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069AB">
      <w:pPr>
        <w:rPr>
          <w:rFonts w:hint="eastAsia" w:ascii="宋体" w:hAnsi="宋体" w:eastAsia="宋体" w:cs="宋体"/>
          <w:color w:val="auto"/>
          <w:highlight w:val="none"/>
          <w:lang w:eastAsia="zh-CN"/>
        </w:rPr>
      </w:pPr>
    </w:p>
    <w:p w14:paraId="23E29CB7">
      <w:pPr>
        <w:rPr>
          <w:rFonts w:hint="eastAsia" w:ascii="宋体" w:hAnsi="宋体" w:eastAsia="宋体" w:cs="宋体"/>
          <w:color w:val="auto"/>
          <w:highlight w:val="none"/>
          <w:lang w:eastAsia="zh-CN"/>
        </w:rPr>
      </w:pPr>
    </w:p>
    <w:p w14:paraId="47A2D8EB">
      <w:pPr>
        <w:pStyle w:val="2"/>
        <w:spacing w:before="3"/>
        <w:rPr>
          <w:rFonts w:hint="eastAsia"/>
          <w:b/>
          <w:color w:val="auto"/>
          <w:sz w:val="25"/>
          <w:highlight w:val="none"/>
        </w:rPr>
      </w:pPr>
    </w:p>
    <w:p w14:paraId="4D68914D">
      <w:pPr>
        <w:pStyle w:val="5"/>
        <w:rPr>
          <w:rFonts w:hint="eastAsia" w:ascii="宋体" w:hAnsi="宋体" w:eastAsia="宋体" w:cs="宋体"/>
          <w:b/>
          <w:color w:val="auto"/>
          <w:sz w:val="25"/>
          <w:highlight w:val="none"/>
          <w:lang w:eastAsia="zh-CN"/>
        </w:rPr>
      </w:pPr>
    </w:p>
    <w:p w14:paraId="3F9B2052">
      <w:pPr>
        <w:rPr>
          <w:rFonts w:hint="eastAsia" w:ascii="宋体" w:hAnsi="宋体" w:eastAsia="宋体" w:cs="宋体"/>
          <w:color w:val="auto"/>
          <w:highlight w:val="none"/>
          <w:lang w:eastAsia="zh-CN"/>
        </w:rPr>
      </w:pPr>
    </w:p>
    <w:p w14:paraId="3D33D277">
      <w:pPr>
        <w:spacing w:line="242" w:lineRule="auto"/>
        <w:ind w:left="226" w:right="558"/>
        <w:jc w:val="center"/>
        <w:rPr>
          <w:rFonts w:hint="eastAsia" w:ascii="宋体" w:hAnsi="宋体" w:eastAsia="宋体" w:cs="宋体"/>
          <w:b/>
          <w:color w:val="auto"/>
          <w:sz w:val="48"/>
          <w:highlight w:val="none"/>
          <w:lang w:eastAsia="zh-CN"/>
        </w:rPr>
      </w:pPr>
    </w:p>
    <w:p w14:paraId="081DEF8F">
      <w:pPr>
        <w:spacing w:line="242" w:lineRule="auto"/>
        <w:ind w:left="226" w:right="112"/>
        <w:jc w:val="center"/>
        <w:rPr>
          <w:rFonts w:hint="eastAsia" w:ascii="宋体" w:hAnsi="宋体" w:eastAsia="宋体" w:cs="宋体"/>
          <w:b/>
          <w:color w:val="auto"/>
          <w:sz w:val="64"/>
          <w:szCs w:val="64"/>
          <w:highlight w:val="none"/>
          <w:lang w:eastAsia="zh-CN"/>
        </w:rPr>
      </w:pPr>
      <w:r>
        <w:rPr>
          <w:rFonts w:hint="eastAsia" w:ascii="宋体" w:hAnsi="宋体" w:eastAsia="宋体" w:cs="宋体"/>
          <w:b/>
          <w:color w:val="auto"/>
          <w:sz w:val="64"/>
          <w:szCs w:val="64"/>
          <w:highlight w:val="none"/>
          <w:lang w:eastAsia="zh-CN"/>
        </w:rPr>
        <w:t>郁南县通门镇（典型镇）建设项目勘察设计施工总承包</w:t>
      </w:r>
    </w:p>
    <w:p w14:paraId="7F7BE9A2">
      <w:pPr>
        <w:pStyle w:val="2"/>
        <w:rPr>
          <w:rFonts w:hint="eastAsia"/>
          <w:b/>
          <w:color w:val="auto"/>
          <w:sz w:val="48"/>
          <w:highlight w:val="none"/>
        </w:rPr>
      </w:pPr>
    </w:p>
    <w:p w14:paraId="4FBEDDE4">
      <w:pPr>
        <w:pStyle w:val="2"/>
        <w:rPr>
          <w:rFonts w:hint="eastAsia"/>
          <w:b/>
          <w:color w:val="auto"/>
          <w:sz w:val="48"/>
          <w:highlight w:val="none"/>
        </w:rPr>
      </w:pPr>
    </w:p>
    <w:p w14:paraId="617DCC45">
      <w:pPr>
        <w:pStyle w:val="2"/>
        <w:spacing w:before="10"/>
        <w:rPr>
          <w:rFonts w:hint="eastAsia"/>
          <w:b/>
          <w:color w:val="auto"/>
          <w:sz w:val="50"/>
          <w:highlight w:val="none"/>
        </w:rPr>
      </w:pPr>
    </w:p>
    <w:p w14:paraId="32126555">
      <w:pPr>
        <w:ind w:right="328"/>
        <w:jc w:val="center"/>
        <w:rPr>
          <w:rFonts w:hint="eastAsia" w:ascii="宋体" w:hAnsi="宋体" w:eastAsia="宋体" w:cs="宋体"/>
          <w:color w:val="auto"/>
          <w:sz w:val="80"/>
          <w:szCs w:val="80"/>
          <w:highlight w:val="none"/>
          <w:lang w:eastAsia="zh-CN"/>
        </w:rPr>
      </w:pPr>
      <w:r>
        <w:rPr>
          <w:rFonts w:hint="eastAsia" w:ascii="宋体" w:hAnsi="宋体" w:eastAsia="宋体" w:cs="宋体"/>
          <w:color w:val="auto"/>
          <w:sz w:val="80"/>
          <w:szCs w:val="80"/>
          <w:highlight w:val="none"/>
          <w:lang w:eastAsia="zh-CN"/>
        </w:rPr>
        <w:t>投标文件</w:t>
      </w:r>
    </w:p>
    <w:p w14:paraId="06C647CC">
      <w:pPr>
        <w:pStyle w:val="2"/>
        <w:rPr>
          <w:rFonts w:hint="eastAsia"/>
          <w:b/>
          <w:color w:val="auto"/>
          <w:sz w:val="72"/>
          <w:highlight w:val="none"/>
        </w:rPr>
      </w:pPr>
    </w:p>
    <w:p w14:paraId="13041E3C">
      <w:pPr>
        <w:pStyle w:val="2"/>
        <w:rPr>
          <w:rFonts w:hint="eastAsia"/>
          <w:b/>
          <w:color w:val="auto"/>
          <w:sz w:val="72"/>
          <w:highlight w:val="none"/>
        </w:rPr>
      </w:pPr>
    </w:p>
    <w:p w14:paraId="2008B28C">
      <w:pPr>
        <w:tabs>
          <w:tab w:val="left" w:pos="3710"/>
          <w:tab w:val="left" w:pos="4975"/>
          <w:tab w:val="left" w:pos="5698"/>
          <w:tab w:val="left" w:pos="6239"/>
          <w:tab w:val="left" w:pos="7200"/>
          <w:tab w:val="left" w:pos="7680"/>
          <w:tab w:val="left" w:pos="7920"/>
          <w:tab w:val="left" w:pos="8400"/>
        </w:tabs>
        <w:spacing w:line="240" w:lineRule="auto"/>
        <w:ind w:right="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投标人（或联合体牵头人）：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（盖单位公章）</w:t>
      </w:r>
    </w:p>
    <w:p w14:paraId="08B67B08">
      <w:pPr>
        <w:tabs>
          <w:tab w:val="left" w:pos="3710"/>
          <w:tab w:val="left" w:pos="4975"/>
          <w:tab w:val="left" w:pos="5698"/>
          <w:tab w:val="left" w:pos="6239"/>
        </w:tabs>
        <w:spacing w:before="595" w:line="360" w:lineRule="auto"/>
        <w:ind w:left="960" w:right="2194"/>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日期：</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lang w:eastAsia="zh-CN"/>
        </w:rPr>
        <w:t>日</w:t>
      </w:r>
    </w:p>
    <w:p w14:paraId="5B9A9109">
      <w:pPr>
        <w:spacing w:line="427" w:lineRule="auto"/>
        <w:rPr>
          <w:rFonts w:hint="eastAsia" w:ascii="宋体" w:hAnsi="宋体" w:eastAsia="宋体" w:cs="宋体"/>
          <w:color w:val="auto"/>
          <w:highlight w:val="none"/>
          <w:lang w:eastAsia="zh-CN"/>
        </w:rPr>
      </w:pPr>
    </w:p>
    <w:p w14:paraId="6B243700">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53BAE9C6">
      <w:pPr>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目 录</w:t>
      </w:r>
    </w:p>
    <w:p w14:paraId="44A73329">
      <w:pPr>
        <w:jc w:val="center"/>
        <w:rPr>
          <w:rFonts w:hint="eastAsia" w:ascii="宋体" w:hAnsi="宋体" w:eastAsia="宋体" w:cs="宋体"/>
          <w:b/>
          <w:bCs/>
          <w:color w:val="auto"/>
          <w:highlight w:val="none"/>
          <w:lang w:eastAsia="zh-CN"/>
        </w:rPr>
      </w:pPr>
    </w:p>
    <w:p w14:paraId="5D628AC1">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一、法定代表人身份证明书</w:t>
      </w:r>
    </w:p>
    <w:p w14:paraId="2871E64E">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二、授权委托书（如果有）</w:t>
      </w:r>
    </w:p>
    <w:p w14:paraId="349D1029">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三、投标函</w:t>
      </w:r>
    </w:p>
    <w:p w14:paraId="0881B5DC">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四、投标函附录</w:t>
      </w:r>
    </w:p>
    <w:p w14:paraId="732A7EE7">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五、联合体协议书（如有）</w:t>
      </w:r>
    </w:p>
    <w:p w14:paraId="405356C9">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六、投标人企业基本情况表</w:t>
      </w:r>
    </w:p>
    <w:p w14:paraId="58352207">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七、拟投入本工程项目班子人员简介</w:t>
      </w:r>
    </w:p>
    <w:p w14:paraId="09674B8D">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八、投标人声明函</w:t>
      </w:r>
    </w:p>
    <w:p w14:paraId="5ACA0E01">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九、投标人的其他评审情况</w:t>
      </w:r>
    </w:p>
    <w:p w14:paraId="14881588">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十、需要提供的其他投标资料</w:t>
      </w:r>
    </w:p>
    <w:p w14:paraId="43AEBBBA">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十一、投标人承诺书</w:t>
      </w:r>
    </w:p>
    <w:p w14:paraId="1802CAAE">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十二、交纳招标代理服务费的承诺书</w:t>
      </w:r>
    </w:p>
    <w:p w14:paraId="2164A6B0">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十三、技术方案</w:t>
      </w:r>
    </w:p>
    <w:p w14:paraId="2D5B78CB">
      <w:pPr>
        <w:jc w:val="center"/>
        <w:rPr>
          <w:rFonts w:hint="eastAsia" w:ascii="宋体" w:hAnsi="宋体" w:eastAsia="宋体" w:cs="宋体"/>
          <w:b/>
          <w:bCs/>
          <w:color w:val="auto"/>
          <w:sz w:val="22"/>
          <w:szCs w:val="22"/>
          <w:highlight w:val="none"/>
          <w:lang w:eastAsia="zh-CN"/>
        </w:rPr>
      </w:pPr>
    </w:p>
    <w:p w14:paraId="2935C8D5">
      <w:pPr>
        <w:jc w:val="center"/>
        <w:rPr>
          <w:rFonts w:hint="eastAsia" w:ascii="宋体" w:hAnsi="宋体" w:eastAsia="宋体" w:cs="宋体"/>
          <w:b/>
          <w:bCs/>
          <w:color w:val="auto"/>
          <w:sz w:val="22"/>
          <w:szCs w:val="22"/>
          <w:highlight w:val="none"/>
          <w:lang w:eastAsia="zh-CN"/>
        </w:rPr>
      </w:pPr>
    </w:p>
    <w:p w14:paraId="0F6658FE">
      <w:pPr>
        <w:jc w:val="center"/>
        <w:rPr>
          <w:rFonts w:hint="eastAsia" w:ascii="宋体" w:hAnsi="宋体" w:eastAsia="宋体" w:cs="宋体"/>
          <w:b/>
          <w:bCs/>
          <w:color w:val="auto"/>
          <w:sz w:val="22"/>
          <w:szCs w:val="22"/>
          <w:highlight w:val="none"/>
          <w:lang w:eastAsia="zh-CN"/>
        </w:rPr>
      </w:pPr>
    </w:p>
    <w:p w14:paraId="13E83F2C">
      <w:pPr>
        <w:jc w:val="center"/>
        <w:rPr>
          <w:rFonts w:hint="eastAsia" w:ascii="宋体" w:hAnsi="宋体" w:eastAsia="宋体" w:cs="宋体"/>
          <w:b/>
          <w:bCs/>
          <w:color w:val="auto"/>
          <w:sz w:val="22"/>
          <w:szCs w:val="22"/>
          <w:highlight w:val="none"/>
          <w:lang w:eastAsia="zh-CN"/>
        </w:rPr>
      </w:pPr>
    </w:p>
    <w:p w14:paraId="4FCC2C96">
      <w:pPr>
        <w:jc w:val="center"/>
        <w:rPr>
          <w:rFonts w:hint="eastAsia" w:ascii="宋体" w:hAnsi="宋体" w:eastAsia="宋体" w:cs="宋体"/>
          <w:b/>
          <w:bCs/>
          <w:color w:val="auto"/>
          <w:sz w:val="22"/>
          <w:szCs w:val="22"/>
          <w:highlight w:val="none"/>
          <w:lang w:eastAsia="zh-CN"/>
        </w:rPr>
      </w:pPr>
    </w:p>
    <w:p w14:paraId="66D759C5">
      <w:pPr>
        <w:jc w:val="center"/>
        <w:rPr>
          <w:rFonts w:hint="eastAsia" w:ascii="宋体" w:hAnsi="宋体" w:eastAsia="宋体" w:cs="宋体"/>
          <w:b/>
          <w:bCs/>
          <w:color w:val="auto"/>
          <w:sz w:val="22"/>
          <w:szCs w:val="22"/>
          <w:highlight w:val="none"/>
          <w:lang w:eastAsia="zh-CN"/>
        </w:rPr>
      </w:pPr>
    </w:p>
    <w:p w14:paraId="6E9BCE41">
      <w:pPr>
        <w:jc w:val="center"/>
        <w:rPr>
          <w:rFonts w:hint="eastAsia" w:ascii="宋体" w:hAnsi="宋体" w:eastAsia="宋体" w:cs="宋体"/>
          <w:b/>
          <w:bCs/>
          <w:color w:val="auto"/>
          <w:sz w:val="22"/>
          <w:szCs w:val="22"/>
          <w:highlight w:val="none"/>
          <w:lang w:eastAsia="zh-CN"/>
        </w:rPr>
      </w:pPr>
    </w:p>
    <w:p w14:paraId="0E136B53">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6A447ED5">
      <w:pPr>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一、法定代表人身份证明书</w:t>
      </w:r>
    </w:p>
    <w:p w14:paraId="60C2AEE2">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（或采用工商部门格式）</w:t>
      </w:r>
    </w:p>
    <w:p w14:paraId="27BBF775">
      <w:pPr>
        <w:rPr>
          <w:rFonts w:hint="eastAsia" w:ascii="宋体" w:hAnsi="宋体" w:eastAsia="宋体" w:cs="宋体"/>
          <w:b/>
          <w:bCs/>
          <w:color w:val="auto"/>
          <w:sz w:val="22"/>
          <w:szCs w:val="22"/>
          <w:highlight w:val="none"/>
          <w:lang w:eastAsia="zh-CN"/>
        </w:rPr>
      </w:pPr>
    </w:p>
    <w:p w14:paraId="7B3BF30E">
      <w:pPr>
        <w:spacing w:line="360" w:lineRule="auto"/>
        <w:ind w:firstLine="959" w:firstLineChars="436"/>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lang w:eastAsia="zh-CN"/>
        </w:rPr>
        <w:t>单位名称：</w:t>
      </w:r>
    </w:p>
    <w:p w14:paraId="45E85F50">
      <w:pPr>
        <w:spacing w:line="360" w:lineRule="auto"/>
        <w:ind w:firstLine="959" w:firstLineChars="43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单位性质：</w:t>
      </w:r>
    </w:p>
    <w:p w14:paraId="7E9D6A62">
      <w:pPr>
        <w:spacing w:line="360" w:lineRule="auto"/>
        <w:ind w:firstLine="959" w:firstLineChars="43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    址：</w:t>
      </w:r>
    </w:p>
    <w:p w14:paraId="78072823">
      <w:pPr>
        <w:spacing w:line="360" w:lineRule="auto"/>
        <w:ind w:firstLine="959" w:firstLineChars="43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成立时间：   年   月   日 </w:t>
      </w:r>
    </w:p>
    <w:p w14:paraId="459BAE57">
      <w:pPr>
        <w:spacing w:line="360" w:lineRule="auto"/>
        <w:ind w:firstLine="959" w:firstLineChars="43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经营期限：</w:t>
      </w:r>
    </w:p>
    <w:p w14:paraId="007C218A">
      <w:pPr>
        <w:spacing w:line="360" w:lineRule="auto"/>
        <w:ind w:firstLine="959" w:firstLineChars="43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姓 名：    性别：    年龄：     职务：</w:t>
      </w:r>
    </w:p>
    <w:p w14:paraId="351F6E1F">
      <w:pPr>
        <w:spacing w:line="360" w:lineRule="auto"/>
        <w:ind w:firstLine="959" w:firstLineChars="43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系</w:t>
      </w:r>
      <w:r>
        <w:rPr>
          <w:rFonts w:hint="eastAsia" w:ascii="宋体" w:hAnsi="宋体" w:eastAsia="宋体" w:cs="宋体"/>
          <w:color w:val="auto"/>
          <w:sz w:val="22"/>
          <w:szCs w:val="22"/>
          <w:highlight w:val="none"/>
          <w:u w:val="single"/>
          <w:lang w:eastAsia="zh-CN"/>
        </w:rPr>
        <w:t xml:space="preserve">        （投标人单位名称）       </w:t>
      </w:r>
      <w:r>
        <w:rPr>
          <w:rFonts w:hint="eastAsia" w:ascii="宋体" w:hAnsi="宋体" w:eastAsia="宋体" w:cs="宋体"/>
          <w:color w:val="auto"/>
          <w:sz w:val="22"/>
          <w:szCs w:val="22"/>
          <w:highlight w:val="none"/>
          <w:lang w:eastAsia="zh-CN"/>
        </w:rPr>
        <w:t>的法定代表人。</w:t>
      </w:r>
    </w:p>
    <w:p w14:paraId="11D05D94">
      <w:pPr>
        <w:spacing w:line="360" w:lineRule="auto"/>
        <w:ind w:firstLine="959" w:firstLineChars="436"/>
        <w:rPr>
          <w:rFonts w:hint="eastAsia" w:ascii="宋体" w:hAnsi="宋体" w:eastAsia="宋体" w:cs="宋体"/>
          <w:color w:val="auto"/>
          <w:sz w:val="22"/>
          <w:szCs w:val="22"/>
          <w:highlight w:val="none"/>
          <w:lang w:eastAsia="zh-CN"/>
        </w:rPr>
      </w:pPr>
    </w:p>
    <w:p w14:paraId="01A2AC3B">
      <w:pPr>
        <w:spacing w:line="360" w:lineRule="auto"/>
        <w:ind w:firstLine="959" w:firstLineChars="43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特此证明。</w:t>
      </w:r>
    </w:p>
    <w:p w14:paraId="58B60AC4">
      <w:pPr>
        <w:spacing w:line="360" w:lineRule="auto"/>
        <w:rPr>
          <w:rFonts w:hint="eastAsia" w:ascii="宋体" w:hAnsi="宋体" w:eastAsia="宋体" w:cs="宋体"/>
          <w:color w:val="auto"/>
          <w:sz w:val="22"/>
          <w:szCs w:val="22"/>
          <w:highlight w:val="none"/>
          <w:lang w:eastAsia="zh-CN"/>
        </w:rPr>
      </w:pPr>
    </w:p>
    <w:p w14:paraId="5AC7F3A8">
      <w:pPr>
        <w:spacing w:line="360" w:lineRule="auto"/>
        <w:rPr>
          <w:rFonts w:hint="eastAsia" w:ascii="宋体" w:hAnsi="宋体" w:eastAsia="宋体" w:cs="宋体"/>
          <w:color w:val="auto"/>
          <w:sz w:val="22"/>
          <w:szCs w:val="22"/>
          <w:highlight w:val="none"/>
          <w:lang w:eastAsia="zh-CN"/>
        </w:rPr>
      </w:pPr>
    </w:p>
    <w:p w14:paraId="43DB57B0">
      <w:pPr>
        <w:spacing w:line="360" w:lineRule="auto"/>
        <w:rPr>
          <w:rFonts w:hint="eastAsia" w:ascii="宋体" w:hAnsi="宋体" w:eastAsia="宋体" w:cs="宋体"/>
          <w:color w:val="auto"/>
          <w:sz w:val="22"/>
          <w:szCs w:val="22"/>
          <w:highlight w:val="none"/>
          <w:lang w:eastAsia="zh-CN"/>
        </w:rPr>
      </w:pPr>
    </w:p>
    <w:p w14:paraId="50BFC4BE">
      <w:pPr>
        <w:spacing w:line="360" w:lineRule="auto"/>
        <w:rPr>
          <w:rFonts w:hint="eastAsia" w:ascii="宋体" w:hAnsi="宋体" w:eastAsia="宋体" w:cs="宋体"/>
          <w:color w:val="auto"/>
          <w:sz w:val="22"/>
          <w:szCs w:val="22"/>
          <w:highlight w:val="none"/>
          <w:lang w:eastAsia="zh-CN"/>
        </w:rPr>
      </w:pPr>
    </w:p>
    <w:p w14:paraId="67EB83A3">
      <w:pPr>
        <w:spacing w:line="360" w:lineRule="auto"/>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投标人（或联合体牵头人）：</w:t>
      </w:r>
      <w:r>
        <w:rPr>
          <w:rFonts w:hint="eastAsia" w:ascii="宋体" w:hAnsi="宋体" w:eastAsia="宋体" w:cs="宋体"/>
          <w:color w:val="auto"/>
          <w:sz w:val="22"/>
          <w:szCs w:val="22"/>
          <w:highlight w:val="none"/>
          <w:u w:val="single"/>
          <w:lang w:eastAsia="zh-CN"/>
        </w:rPr>
        <w:t xml:space="preserve">                         （盖章）</w:t>
      </w:r>
    </w:p>
    <w:p w14:paraId="51260384">
      <w:pPr>
        <w:spacing w:line="360" w:lineRule="auto"/>
        <w:ind w:firstLine="24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lang w:eastAsia="zh-CN"/>
        </w:rPr>
        <w:t>法定代表人：</w:t>
      </w:r>
      <w:r>
        <w:rPr>
          <w:rFonts w:hint="eastAsia" w:ascii="宋体" w:hAnsi="宋体" w:eastAsia="宋体" w:cs="宋体"/>
          <w:color w:val="auto"/>
          <w:sz w:val="22"/>
          <w:szCs w:val="22"/>
          <w:highlight w:val="none"/>
          <w:u w:val="single"/>
          <w:lang w:eastAsia="zh-CN"/>
        </w:rPr>
        <w:t xml:space="preserve">                （签字或盖章）</w:t>
      </w:r>
    </w:p>
    <w:p w14:paraId="3A61D018">
      <w:pPr>
        <w:spacing w:line="360" w:lineRule="auto"/>
        <w:ind w:firstLine="24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日期：</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日</w:t>
      </w:r>
    </w:p>
    <w:p w14:paraId="55790D32">
      <w:pPr>
        <w:spacing w:line="360" w:lineRule="auto"/>
        <w:rPr>
          <w:rFonts w:hint="eastAsia" w:ascii="宋体" w:hAnsi="宋体" w:eastAsia="宋体" w:cs="宋体"/>
          <w:color w:val="auto"/>
          <w:sz w:val="22"/>
          <w:szCs w:val="22"/>
          <w:highlight w:val="none"/>
          <w:lang w:eastAsia="zh-CN"/>
        </w:rPr>
      </w:pPr>
    </w:p>
    <w:p w14:paraId="1FFC2742">
      <w:pPr>
        <w:spacing w:line="360" w:lineRule="auto"/>
        <w:rPr>
          <w:rFonts w:hint="eastAsia" w:ascii="宋体" w:hAnsi="宋体" w:eastAsia="宋体" w:cs="宋体"/>
          <w:color w:val="auto"/>
          <w:sz w:val="22"/>
          <w:szCs w:val="22"/>
          <w:highlight w:val="none"/>
          <w:lang w:eastAsia="zh-CN"/>
        </w:rPr>
      </w:pPr>
    </w:p>
    <w:p w14:paraId="277ADEA1">
      <w:pPr>
        <w:spacing w:line="360" w:lineRule="auto"/>
        <w:rPr>
          <w:rFonts w:hint="eastAsia" w:ascii="宋体" w:hAnsi="宋体" w:eastAsia="宋体" w:cs="宋体"/>
          <w:color w:val="auto"/>
          <w:sz w:val="22"/>
          <w:szCs w:val="22"/>
          <w:highlight w:val="none"/>
          <w:lang w:eastAsia="zh-CN"/>
        </w:rPr>
      </w:pPr>
    </w:p>
    <w:p w14:paraId="2FBB7D30">
      <w:pPr>
        <w:spacing w:line="360" w:lineRule="auto"/>
        <w:rPr>
          <w:rFonts w:hint="eastAsia" w:ascii="宋体" w:hAnsi="宋体" w:eastAsia="宋体" w:cs="宋体"/>
          <w:color w:val="auto"/>
          <w:sz w:val="22"/>
          <w:szCs w:val="22"/>
          <w:highlight w:val="none"/>
          <w:lang w:eastAsia="zh-CN"/>
        </w:rPr>
      </w:pPr>
    </w:p>
    <w:p w14:paraId="46BE64D7">
      <w:pPr>
        <w:spacing w:line="360" w:lineRule="auto"/>
        <w:rPr>
          <w:rFonts w:hint="eastAsia" w:ascii="宋体" w:hAnsi="宋体" w:eastAsia="宋体" w:cs="宋体"/>
          <w:color w:val="auto"/>
          <w:sz w:val="22"/>
          <w:szCs w:val="22"/>
          <w:highlight w:val="none"/>
          <w:lang w:eastAsia="zh-CN"/>
        </w:rPr>
      </w:pPr>
    </w:p>
    <w:p w14:paraId="112F741C">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注：</w:t>
      </w:r>
    </w:p>
    <w:p w14:paraId="64860E24">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1.如果投标文件全部由法定代表人本人签字或盖章，则应按此格式提交法定代表人证明书。</w:t>
      </w:r>
    </w:p>
    <w:p w14:paraId="05D96F39">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2.联合体投标的，本证明书由联合体牵头人提供即可。</w:t>
      </w:r>
    </w:p>
    <w:p w14:paraId="018C7FA7">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后附：法定代表人二代身份证复印件或扫描件。</w:t>
      </w:r>
    </w:p>
    <w:p w14:paraId="0609E803">
      <w:pPr>
        <w:jc w:val="center"/>
        <w:rPr>
          <w:rFonts w:hint="eastAsia" w:ascii="宋体" w:hAnsi="宋体" w:eastAsia="宋体" w:cs="宋体"/>
          <w:b/>
          <w:bCs/>
          <w:color w:val="auto"/>
          <w:sz w:val="22"/>
          <w:szCs w:val="22"/>
          <w:highlight w:val="none"/>
          <w:lang w:eastAsia="zh-CN"/>
        </w:rPr>
      </w:pPr>
    </w:p>
    <w:p w14:paraId="1A28922F">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09548592">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二、授权委托书（如果有）</w:t>
      </w:r>
    </w:p>
    <w:p w14:paraId="0A94F0E8">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（或采用工商部门格式）</w:t>
      </w:r>
    </w:p>
    <w:p w14:paraId="0EEAB6F9">
      <w:pPr>
        <w:spacing w:line="360" w:lineRule="auto"/>
        <w:jc w:val="center"/>
        <w:rPr>
          <w:rFonts w:hint="eastAsia" w:ascii="宋体" w:hAnsi="宋体" w:eastAsia="宋体" w:cs="宋体"/>
          <w:b/>
          <w:bCs/>
          <w:color w:val="auto"/>
          <w:sz w:val="22"/>
          <w:szCs w:val="22"/>
          <w:highlight w:val="none"/>
          <w:lang w:eastAsia="zh-CN"/>
        </w:rPr>
      </w:pPr>
    </w:p>
    <w:p w14:paraId="5D7A14E5">
      <w:pPr>
        <w:spacing w:line="360" w:lineRule="auto"/>
        <w:jc w:val="center"/>
        <w:rPr>
          <w:rFonts w:hint="eastAsia" w:ascii="宋体" w:hAnsi="宋体" w:eastAsia="宋体" w:cs="宋体"/>
          <w:b/>
          <w:bCs/>
          <w:color w:val="auto"/>
          <w:sz w:val="22"/>
          <w:szCs w:val="22"/>
          <w:highlight w:val="none"/>
          <w:lang w:eastAsia="zh-CN"/>
        </w:rPr>
      </w:pPr>
    </w:p>
    <w:p w14:paraId="2F807600">
      <w:pPr>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本授权委托书声明：我</w:t>
      </w:r>
      <w:r>
        <w:rPr>
          <w:rFonts w:hint="eastAsia" w:ascii="宋体" w:hAnsi="宋体" w:eastAsia="宋体" w:cs="宋体"/>
          <w:color w:val="auto"/>
          <w:sz w:val="22"/>
          <w:szCs w:val="22"/>
          <w:highlight w:val="none"/>
          <w:u w:val="single"/>
          <w:lang w:eastAsia="zh-CN"/>
        </w:rPr>
        <w:t xml:space="preserve"> （姓名）</w:t>
      </w:r>
      <w:r>
        <w:rPr>
          <w:rFonts w:hint="eastAsia" w:ascii="宋体" w:hAnsi="宋体" w:eastAsia="宋体" w:cs="宋体"/>
          <w:color w:val="auto"/>
          <w:sz w:val="22"/>
          <w:szCs w:val="22"/>
          <w:highlight w:val="none"/>
          <w:lang w:eastAsia="zh-CN"/>
        </w:rPr>
        <w:t>系</w:t>
      </w:r>
      <w:r>
        <w:rPr>
          <w:rFonts w:hint="eastAsia" w:ascii="宋体" w:hAnsi="宋体" w:eastAsia="宋体" w:cs="宋体"/>
          <w:color w:val="auto"/>
          <w:sz w:val="22"/>
          <w:szCs w:val="22"/>
          <w:highlight w:val="none"/>
          <w:u w:val="single"/>
          <w:lang w:eastAsia="zh-CN"/>
        </w:rPr>
        <w:t xml:space="preserve">（投标人单位名称） </w:t>
      </w:r>
      <w:r>
        <w:rPr>
          <w:rFonts w:hint="eastAsia" w:ascii="宋体" w:hAnsi="宋体" w:eastAsia="宋体" w:cs="宋体"/>
          <w:color w:val="auto"/>
          <w:sz w:val="22"/>
          <w:szCs w:val="22"/>
          <w:highlight w:val="none"/>
          <w:lang w:eastAsia="zh-CN"/>
        </w:rPr>
        <w:t>的法定代表人，现授权委托</w:t>
      </w:r>
      <w:r>
        <w:rPr>
          <w:rFonts w:hint="eastAsia" w:ascii="宋体" w:hAnsi="宋体" w:eastAsia="宋体" w:cs="宋体"/>
          <w:color w:val="auto"/>
          <w:sz w:val="22"/>
          <w:szCs w:val="22"/>
          <w:highlight w:val="none"/>
          <w:u w:val="single"/>
          <w:lang w:eastAsia="zh-CN"/>
        </w:rPr>
        <w:t>（投标人单位名称）</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u w:val="single"/>
          <w:lang w:eastAsia="zh-CN"/>
        </w:rPr>
        <w:t xml:space="preserve"> （姓名）</w:t>
      </w:r>
      <w:r>
        <w:rPr>
          <w:rFonts w:hint="eastAsia" w:ascii="宋体" w:hAnsi="宋体" w:eastAsia="宋体" w:cs="宋体"/>
          <w:color w:val="auto"/>
          <w:sz w:val="22"/>
          <w:szCs w:val="22"/>
          <w:highlight w:val="none"/>
          <w:lang w:eastAsia="zh-CN"/>
        </w:rPr>
        <w:t>为我公司参加投标、签署</w:t>
      </w:r>
      <w:r>
        <w:rPr>
          <w:rFonts w:hint="eastAsia" w:ascii="宋体" w:hAnsi="宋体" w:eastAsia="宋体" w:cs="宋体"/>
          <w:b/>
          <w:bCs/>
          <w:color w:val="auto"/>
          <w:sz w:val="22"/>
          <w:szCs w:val="22"/>
          <w:highlight w:val="none"/>
          <w:u w:val="single"/>
          <w:lang w:eastAsia="zh-CN"/>
        </w:rPr>
        <w:t>郁南县通门镇（典型镇）建设项目勘察设计施工总承包</w:t>
      </w:r>
      <w:r>
        <w:rPr>
          <w:rFonts w:hint="eastAsia" w:ascii="宋体" w:hAnsi="宋体" w:eastAsia="宋体" w:cs="宋体"/>
          <w:color w:val="auto"/>
          <w:sz w:val="22"/>
          <w:szCs w:val="22"/>
          <w:highlight w:val="none"/>
          <w:lang w:eastAsia="zh-CN"/>
        </w:rPr>
        <w:t xml:space="preserve">的投标文件的法定代表人授权委托代理人，我承认代理人全权代表我所签署的本工程的投标文件的内容。 </w:t>
      </w:r>
    </w:p>
    <w:p w14:paraId="6E3BAB8C">
      <w:pPr>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委托权限：从本授权委托书签署之日至</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日。</w:t>
      </w:r>
    </w:p>
    <w:p w14:paraId="023119FE">
      <w:pPr>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代理人无转委托权，特此委托。</w:t>
      </w:r>
    </w:p>
    <w:p w14:paraId="30BEC9C4">
      <w:pPr>
        <w:spacing w:line="360" w:lineRule="auto"/>
        <w:ind w:firstLine="440"/>
        <w:rPr>
          <w:rFonts w:hint="eastAsia" w:ascii="宋体" w:hAnsi="宋体" w:eastAsia="宋体" w:cs="宋体"/>
          <w:color w:val="auto"/>
          <w:sz w:val="22"/>
          <w:szCs w:val="22"/>
          <w:highlight w:val="none"/>
          <w:lang w:eastAsia="zh-CN"/>
        </w:rPr>
      </w:pPr>
    </w:p>
    <w:p w14:paraId="224F294B">
      <w:pPr>
        <w:spacing w:line="360" w:lineRule="auto"/>
        <w:ind w:firstLine="440"/>
        <w:rPr>
          <w:rFonts w:hint="eastAsia" w:ascii="宋体" w:hAnsi="宋体" w:eastAsia="宋体" w:cs="宋体"/>
          <w:color w:val="auto"/>
          <w:sz w:val="22"/>
          <w:szCs w:val="22"/>
          <w:highlight w:val="none"/>
          <w:lang w:eastAsia="zh-CN"/>
        </w:rPr>
      </w:pPr>
    </w:p>
    <w:p w14:paraId="51EFD87E">
      <w:pPr>
        <w:spacing w:line="360" w:lineRule="auto"/>
        <w:ind w:firstLine="2400"/>
        <w:rPr>
          <w:rFonts w:hint="default"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代理人：</w:t>
      </w:r>
      <w:r>
        <w:rPr>
          <w:rFonts w:hint="eastAsia" w:ascii="宋体" w:hAnsi="宋体" w:eastAsia="宋体" w:cs="宋体"/>
          <w:color w:val="auto"/>
          <w:sz w:val="22"/>
          <w:szCs w:val="22"/>
          <w:highlight w:val="none"/>
          <w:u w:val="single"/>
          <w:lang w:eastAsia="zh-CN"/>
        </w:rPr>
        <w:t xml:space="preserve">（签字或盖章）    </w:t>
      </w:r>
      <w:r>
        <w:rPr>
          <w:rFonts w:hint="eastAsia" w:ascii="宋体" w:hAnsi="宋体" w:eastAsia="宋体" w:cs="宋体"/>
          <w:color w:val="auto"/>
          <w:sz w:val="22"/>
          <w:szCs w:val="22"/>
          <w:highlight w:val="none"/>
          <w:lang w:eastAsia="zh-CN"/>
        </w:rPr>
        <w:t>性别：</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年龄：</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lang w:val="en-US" w:eastAsia="zh-CN"/>
        </w:rPr>
        <w:t xml:space="preserve">  </w:t>
      </w:r>
    </w:p>
    <w:p w14:paraId="79514717">
      <w:pPr>
        <w:spacing w:line="360" w:lineRule="auto"/>
        <w:ind w:firstLine="24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身份证号码：</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职务：</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lang w:val="en-US" w:eastAsia="zh-CN"/>
        </w:rPr>
        <w:t xml:space="preserve">  </w:t>
      </w:r>
    </w:p>
    <w:p w14:paraId="3E213E15">
      <w:pPr>
        <w:spacing w:line="360" w:lineRule="auto"/>
        <w:ind w:firstLine="24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联系电话：</w:t>
      </w:r>
      <w:r>
        <w:rPr>
          <w:rFonts w:hint="eastAsia" w:ascii="宋体" w:hAnsi="宋体" w:eastAsia="宋体" w:cs="宋体"/>
          <w:color w:val="auto"/>
          <w:sz w:val="22"/>
          <w:szCs w:val="22"/>
          <w:highlight w:val="none"/>
          <w:u w:val="single"/>
          <w:lang w:eastAsia="zh-CN"/>
        </w:rPr>
        <w:t xml:space="preserve">                     </w:t>
      </w:r>
    </w:p>
    <w:p w14:paraId="1C5787DE">
      <w:pPr>
        <w:spacing w:line="360" w:lineRule="auto"/>
        <w:ind w:firstLine="24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投标人（或联合体牵头人）：</w:t>
      </w:r>
      <w:r>
        <w:rPr>
          <w:rFonts w:hint="eastAsia" w:ascii="宋体" w:hAnsi="宋体" w:eastAsia="宋体" w:cs="宋体"/>
          <w:color w:val="auto"/>
          <w:sz w:val="22"/>
          <w:szCs w:val="22"/>
          <w:highlight w:val="none"/>
          <w:u w:val="single"/>
          <w:lang w:eastAsia="zh-CN"/>
        </w:rPr>
        <w:t xml:space="preserve">                      （盖章）</w:t>
      </w:r>
    </w:p>
    <w:p w14:paraId="65041A20">
      <w:pPr>
        <w:spacing w:line="360" w:lineRule="auto"/>
        <w:ind w:firstLine="24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lang w:eastAsia="zh-CN"/>
        </w:rPr>
        <w:t>法定代表人：</w:t>
      </w:r>
      <w:r>
        <w:rPr>
          <w:rFonts w:hint="eastAsia" w:ascii="宋体" w:hAnsi="宋体" w:eastAsia="宋体" w:cs="宋体"/>
          <w:color w:val="auto"/>
          <w:sz w:val="22"/>
          <w:szCs w:val="22"/>
          <w:highlight w:val="none"/>
          <w:u w:val="single"/>
          <w:lang w:eastAsia="zh-CN"/>
        </w:rPr>
        <w:t xml:space="preserve">                （签字或盖章）</w:t>
      </w:r>
    </w:p>
    <w:p w14:paraId="696B2C97">
      <w:pPr>
        <w:spacing w:line="360" w:lineRule="auto"/>
        <w:ind w:firstLine="24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授权委托日期：</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 xml:space="preserve">日 </w:t>
      </w:r>
    </w:p>
    <w:p w14:paraId="4F9A9D6F">
      <w:pPr>
        <w:spacing w:line="360" w:lineRule="auto"/>
        <w:ind w:firstLine="2400"/>
        <w:rPr>
          <w:rFonts w:hint="eastAsia" w:ascii="宋体" w:hAnsi="宋体" w:eastAsia="宋体" w:cs="宋体"/>
          <w:color w:val="auto"/>
          <w:sz w:val="22"/>
          <w:szCs w:val="22"/>
          <w:highlight w:val="none"/>
          <w:lang w:eastAsia="zh-CN"/>
        </w:rPr>
      </w:pPr>
    </w:p>
    <w:p w14:paraId="79967979">
      <w:pPr>
        <w:spacing w:line="360" w:lineRule="auto"/>
        <w:ind w:firstLine="480"/>
        <w:rPr>
          <w:rFonts w:hint="eastAsia" w:ascii="宋体" w:hAnsi="宋体" w:eastAsia="宋体" w:cs="宋体"/>
          <w:color w:val="auto"/>
          <w:sz w:val="22"/>
          <w:szCs w:val="22"/>
          <w:highlight w:val="none"/>
          <w:lang w:eastAsia="zh-CN"/>
        </w:rPr>
      </w:pPr>
    </w:p>
    <w:p w14:paraId="1CBF021B">
      <w:pPr>
        <w:spacing w:line="360" w:lineRule="auto"/>
        <w:ind w:firstLine="480"/>
        <w:rPr>
          <w:rFonts w:hint="eastAsia" w:ascii="宋体" w:hAnsi="宋体" w:eastAsia="宋体" w:cs="宋体"/>
          <w:color w:val="auto"/>
          <w:sz w:val="22"/>
          <w:szCs w:val="22"/>
          <w:highlight w:val="none"/>
          <w:lang w:eastAsia="zh-CN"/>
        </w:rPr>
      </w:pPr>
    </w:p>
    <w:p w14:paraId="66C0960E">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注：</w:t>
      </w:r>
    </w:p>
    <w:p w14:paraId="05498589">
      <w:pPr>
        <w:spacing w:line="360" w:lineRule="auto"/>
        <w:ind w:firstLine="241" w:firstLineChars="109"/>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1.法定代表人和授权代理人必须在授权书上亲笔签字或盖章。</w:t>
      </w:r>
    </w:p>
    <w:p w14:paraId="70948234">
      <w:pPr>
        <w:spacing w:line="360" w:lineRule="auto"/>
        <w:ind w:firstLine="241" w:firstLineChars="109"/>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2.如果投标文件由委托代理人签字或盖章，则投标人需提交附有法定代表人身份证明的授权委托书，授权委托书应按规定的书面方式出具，并由法定代表人和委托代理人亲笔签字或盖章。</w:t>
      </w:r>
    </w:p>
    <w:p w14:paraId="0C53EFE4">
      <w:pPr>
        <w:spacing w:line="360" w:lineRule="auto"/>
        <w:ind w:firstLine="241" w:firstLineChars="109"/>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3.联合体投标的，本证明书由联合体牵头人提供即可。</w:t>
      </w:r>
    </w:p>
    <w:p w14:paraId="0B26BFFE">
      <w:pPr>
        <w:spacing w:line="360" w:lineRule="auto"/>
        <w:ind w:firstLine="241" w:firstLineChars="109"/>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后附：授权代理人二代身份证复印件或扫描件</w:t>
      </w:r>
    </w:p>
    <w:p w14:paraId="68A035A8">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65376BAF">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三、投 标 函</w:t>
      </w:r>
    </w:p>
    <w:p w14:paraId="1A2B09DE">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致</w:t>
      </w:r>
      <w:r>
        <w:rPr>
          <w:rFonts w:hint="eastAsia" w:ascii="宋体" w:hAnsi="宋体" w:eastAsia="宋体" w:cs="宋体"/>
          <w:color w:val="auto"/>
          <w:sz w:val="22"/>
          <w:szCs w:val="22"/>
          <w:highlight w:val="none"/>
          <w:u w:val="single"/>
          <w:lang w:eastAsia="zh-CN"/>
        </w:rPr>
        <w:t xml:space="preserve"> 郁南县通门镇人民政府 </w:t>
      </w:r>
      <w:r>
        <w:rPr>
          <w:rFonts w:hint="eastAsia" w:ascii="宋体" w:hAnsi="宋体" w:eastAsia="宋体" w:cs="宋体"/>
          <w:color w:val="auto"/>
          <w:sz w:val="22"/>
          <w:szCs w:val="22"/>
          <w:highlight w:val="none"/>
          <w:lang w:eastAsia="zh-CN"/>
        </w:rPr>
        <w:t>（招标人）：</w:t>
      </w:r>
    </w:p>
    <w:p w14:paraId="002655B4">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1、根据你方的</w:t>
      </w:r>
      <w:r>
        <w:rPr>
          <w:rFonts w:hint="eastAsia" w:ascii="宋体" w:hAnsi="宋体" w:eastAsia="宋体" w:cs="宋体"/>
          <w:color w:val="auto"/>
          <w:sz w:val="22"/>
          <w:szCs w:val="22"/>
          <w:highlight w:val="none"/>
          <w:u w:val="single"/>
          <w:lang w:eastAsia="zh-CN"/>
        </w:rPr>
        <w:t xml:space="preserve"> 郁南县通门镇（典型镇）建设项目勘察设计施工总承包 </w:t>
      </w:r>
      <w:r>
        <w:rPr>
          <w:rFonts w:hint="eastAsia" w:ascii="宋体" w:hAnsi="宋体" w:eastAsia="宋体" w:cs="宋体"/>
          <w:color w:val="auto"/>
          <w:sz w:val="22"/>
          <w:szCs w:val="22"/>
          <w:highlight w:val="none"/>
          <w:lang w:eastAsia="zh-CN"/>
        </w:rPr>
        <w:t>（工程名称）招标文件，遵照《中华人民共和国招标投标法》等有关规定，经研究上述招标文件的投标须知、合同条件、工程规范、技术条件、招标工作量和其他有关文件后，我方就上述勘察设计施工联合体任务及相关服务进行投标，愿意以：</w:t>
      </w:r>
    </w:p>
    <w:p w14:paraId="3A86B4E3">
      <w:pPr>
        <w:spacing w:line="360" w:lineRule="auto"/>
        <w:ind w:firstLine="481" w:firstLineChars="218"/>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投标报价为：￥</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元（大写：</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）；【根据：投标报价=勘察费最高投标限价×（1-勘察费的报价下浮率）+设计费最高投标限价×（1-设计费的报价下浮率）+建筑安装工程费最高投标限价×（1-建筑安装工程费的报价下浮率）】；</w:t>
      </w:r>
    </w:p>
    <w:p w14:paraId="59B29BE0">
      <w:pPr>
        <w:spacing w:line="360" w:lineRule="auto"/>
        <w:ind w:firstLine="481" w:firstLineChars="218"/>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勘察费投标报价下浮率为</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%（大写：百分之</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）【根据：勘察费的投标报价=勘察费的最高投标限价×（1–勘察费的报价下浮率）计算得勘察费投标报价为人民币￥</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元（大写：</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w:t>
      </w:r>
    </w:p>
    <w:p w14:paraId="3412D724">
      <w:pPr>
        <w:spacing w:line="360" w:lineRule="auto"/>
        <w:ind w:firstLine="481" w:firstLineChars="218"/>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设计费投标报价下浮率为</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%（大写：百分之</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）【根据：设计费的投标报价=设计费的最高投标限价×（1–设计费的报价下浮率）计算得设计费投标报价为人民币￥</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元（大写：</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w:t>
      </w:r>
    </w:p>
    <w:p w14:paraId="51D43E1E">
      <w:pPr>
        <w:spacing w:line="360" w:lineRule="auto"/>
        <w:ind w:firstLine="481" w:firstLineChars="218"/>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建筑安装工程费投标报价下浮率为</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%（大写：百分之</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）【根据：建筑安装工程费的投标报价=建筑安装工程费的最高投标限价×（1–建筑安装工程费的报价下浮率）计算得建筑安装工程费投标报价为人民币￥</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元（大写：</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w:t>
      </w:r>
    </w:p>
    <w:p w14:paraId="565FEE06">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并按要求承包上述工程的勘察设计施工任务。</w:t>
      </w:r>
    </w:p>
    <w:p w14:paraId="393B2FF3">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2、我方已详细审核全部招标文件，包括修改文件及有关附件。</w:t>
      </w:r>
    </w:p>
    <w:p w14:paraId="2EAB59F7">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3、我方承认投标函附录是我方投标函的组成部分。</w:t>
      </w:r>
    </w:p>
    <w:p w14:paraId="7EA726A7">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4、一旦我方中标，我方保证按合同协议书中规定的工期</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日历天内完成勘察设计施工任务。</w:t>
      </w:r>
    </w:p>
    <w:p w14:paraId="6D82D145">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5、如果我方中标，我方将按照招标文件规定提交履约担保。</w:t>
      </w:r>
    </w:p>
    <w:p w14:paraId="4EA346F7">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6、我方同意所提交的投标文件在招标文件的投标须知中第3.3.1条规定的投标有效期内有效，在此期间内如果中标，与贵方的合同将得到签署及履行，从而使双方共同地受到法律约束。</w:t>
      </w:r>
    </w:p>
    <w:p w14:paraId="68E65828">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7、除非另外达成协议并生效，你方的中标通知书和本投标文件将成为约束双方的合同文件的组 成部分。</w:t>
      </w:r>
    </w:p>
    <w:p w14:paraId="67D0DBFB">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8、我方将与本投标函一起，提交招标文件规定金额的投标担保。</w:t>
      </w:r>
    </w:p>
    <w:p w14:paraId="52942A23">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9、此次投标所提供的资料及拟派项目班子人员、合同的签署与履行的承诺等如有虚假，本企业愿接受招标人、建设行政主管部门及其他有关部门依据有关法律法规与招标文件规定给予的处罚，并承担违约责任。</w:t>
      </w:r>
    </w:p>
    <w:p w14:paraId="19216785">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10、我方已经详细地阅读了全部招标文件及其附件，包括澄清及参考文件（如有）。我方已完全清晰理解招标文件的要求，不存在任何含糊不清和误解之处，同意放弃对这些文件所提出的异议和投诉的权利。</w:t>
      </w:r>
    </w:p>
    <w:p w14:paraId="318D14E3">
      <w:pPr>
        <w:spacing w:line="360" w:lineRule="auto"/>
        <w:ind w:firstLine="479" w:firstLineChars="21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11、我方在此声明，所递交的投标文件及有关资料内容完整、真实和准确，且不存在第二章“投标人须知”第1.4.3项和第1.4.4项规定的任何一种情形。</w:t>
      </w:r>
    </w:p>
    <w:p w14:paraId="0C670B74">
      <w:pPr>
        <w:spacing w:line="360" w:lineRule="auto"/>
        <w:ind w:firstLine="1678" w:firstLineChars="763"/>
        <w:rPr>
          <w:rFonts w:hint="eastAsia" w:ascii="宋体" w:hAnsi="宋体" w:eastAsia="宋体" w:cs="宋体"/>
          <w:color w:val="auto"/>
          <w:sz w:val="22"/>
          <w:szCs w:val="22"/>
          <w:highlight w:val="none"/>
          <w:lang w:eastAsia="zh-CN"/>
        </w:rPr>
      </w:pPr>
    </w:p>
    <w:p w14:paraId="682F2373">
      <w:pPr>
        <w:spacing w:line="360" w:lineRule="auto"/>
        <w:ind w:firstLine="1678" w:firstLineChars="76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投标人（或联合体牵头人）：</w:t>
      </w:r>
      <w:r>
        <w:rPr>
          <w:rFonts w:hint="eastAsia" w:ascii="宋体" w:hAnsi="宋体" w:eastAsia="宋体" w:cs="宋体"/>
          <w:color w:val="auto"/>
          <w:sz w:val="22"/>
          <w:szCs w:val="22"/>
          <w:highlight w:val="none"/>
          <w:u w:val="single"/>
          <w:lang w:eastAsia="zh-CN"/>
        </w:rPr>
        <w:t xml:space="preserve">                     （盖章）</w:t>
      </w:r>
    </w:p>
    <w:p w14:paraId="736FE976">
      <w:pPr>
        <w:spacing w:line="360" w:lineRule="auto"/>
        <w:ind w:firstLine="1678" w:firstLineChars="76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单位地址：</w:t>
      </w:r>
      <w:r>
        <w:rPr>
          <w:rFonts w:hint="eastAsia" w:ascii="宋体" w:hAnsi="宋体" w:eastAsia="宋体" w:cs="宋体"/>
          <w:color w:val="auto"/>
          <w:sz w:val="22"/>
          <w:szCs w:val="22"/>
          <w:highlight w:val="none"/>
          <w:u w:val="single"/>
          <w:lang w:eastAsia="zh-CN"/>
        </w:rPr>
        <w:t xml:space="preserve">                                             </w:t>
      </w:r>
    </w:p>
    <w:p w14:paraId="275C4948">
      <w:pPr>
        <w:spacing w:line="360" w:lineRule="auto"/>
        <w:ind w:firstLine="1678" w:firstLineChars="76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法定代表人或其委托代理人：</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 xml:space="preserve">（签字或盖章） </w:t>
      </w:r>
    </w:p>
    <w:p w14:paraId="1A741AE9">
      <w:pPr>
        <w:spacing w:line="360" w:lineRule="auto"/>
        <w:ind w:firstLine="1678" w:firstLineChars="76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邮政编码：</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电话：</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 xml:space="preserve"> 传真：</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 xml:space="preserve"> </w:t>
      </w:r>
    </w:p>
    <w:p w14:paraId="7339289E">
      <w:pPr>
        <w:spacing w:line="360" w:lineRule="auto"/>
        <w:ind w:firstLine="1678" w:firstLineChars="76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日期：</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日</w:t>
      </w:r>
    </w:p>
    <w:p w14:paraId="72D83CA4">
      <w:pPr>
        <w:spacing w:line="360" w:lineRule="auto"/>
        <w:ind w:firstLine="1678" w:firstLineChars="763"/>
        <w:rPr>
          <w:rFonts w:hint="eastAsia" w:ascii="宋体" w:hAnsi="宋体" w:eastAsia="宋体" w:cs="宋体"/>
          <w:color w:val="auto"/>
          <w:sz w:val="22"/>
          <w:szCs w:val="22"/>
          <w:highlight w:val="none"/>
          <w:lang w:eastAsia="zh-CN"/>
        </w:rPr>
      </w:pPr>
    </w:p>
    <w:p w14:paraId="6C9B5A88">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1EED1675">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四、投标函附录</w:t>
      </w:r>
    </w:p>
    <w:p w14:paraId="08835482">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项目名称：郁南县通门镇（典型镇）建设项目勘察设计施工总承包</w:t>
      </w:r>
    </w:p>
    <w:p w14:paraId="314DB613">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招标类别：勘察设计施工总承包</w:t>
      </w:r>
    </w:p>
    <w:tbl>
      <w:tblPr>
        <w:tblStyle w:val="8"/>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726"/>
        <w:gridCol w:w="2803"/>
        <w:gridCol w:w="1824"/>
        <w:gridCol w:w="1394"/>
      </w:tblGrid>
      <w:tr w14:paraId="07C5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0D4ECF3F">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序号</w:t>
            </w:r>
          </w:p>
        </w:tc>
        <w:tc>
          <w:tcPr>
            <w:tcW w:w="2726" w:type="dxa"/>
            <w:vAlign w:val="center"/>
          </w:tcPr>
          <w:p w14:paraId="23715D49">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项目内容</w:t>
            </w:r>
          </w:p>
        </w:tc>
        <w:tc>
          <w:tcPr>
            <w:tcW w:w="2803" w:type="dxa"/>
            <w:vAlign w:val="center"/>
          </w:tcPr>
          <w:p w14:paraId="4F14723D">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约定内容</w:t>
            </w:r>
          </w:p>
        </w:tc>
        <w:tc>
          <w:tcPr>
            <w:tcW w:w="1824" w:type="dxa"/>
            <w:vAlign w:val="center"/>
          </w:tcPr>
          <w:p w14:paraId="5E6F7B41">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是否响应</w:t>
            </w:r>
          </w:p>
        </w:tc>
        <w:tc>
          <w:tcPr>
            <w:tcW w:w="1394" w:type="dxa"/>
            <w:vAlign w:val="center"/>
          </w:tcPr>
          <w:p w14:paraId="75D8586F">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备注</w:t>
            </w:r>
          </w:p>
        </w:tc>
      </w:tr>
      <w:tr w14:paraId="7FEA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3F36C7DD">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p>
        </w:tc>
        <w:tc>
          <w:tcPr>
            <w:tcW w:w="2726" w:type="dxa"/>
            <w:vAlign w:val="center"/>
          </w:tcPr>
          <w:p w14:paraId="339E2C46">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投标保证金</w:t>
            </w:r>
          </w:p>
        </w:tc>
        <w:tc>
          <w:tcPr>
            <w:tcW w:w="2803" w:type="dxa"/>
            <w:vAlign w:val="center"/>
          </w:tcPr>
          <w:p w14:paraId="56153BBD">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人民币</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元整</w:t>
            </w:r>
          </w:p>
        </w:tc>
        <w:tc>
          <w:tcPr>
            <w:tcW w:w="1824" w:type="dxa"/>
          </w:tcPr>
          <w:p w14:paraId="07A1B85A">
            <w:pPr>
              <w:spacing w:line="360" w:lineRule="auto"/>
              <w:jc w:val="both"/>
              <w:rPr>
                <w:rFonts w:hint="eastAsia" w:ascii="宋体" w:hAnsi="宋体" w:eastAsia="宋体" w:cs="宋体"/>
                <w:color w:val="auto"/>
                <w:sz w:val="22"/>
                <w:szCs w:val="22"/>
                <w:highlight w:val="none"/>
                <w:lang w:eastAsia="zh-CN"/>
              </w:rPr>
            </w:pPr>
          </w:p>
        </w:tc>
        <w:tc>
          <w:tcPr>
            <w:tcW w:w="1394" w:type="dxa"/>
          </w:tcPr>
          <w:p w14:paraId="6229FD61">
            <w:pPr>
              <w:spacing w:line="360" w:lineRule="auto"/>
              <w:jc w:val="both"/>
              <w:rPr>
                <w:rFonts w:hint="eastAsia" w:ascii="宋体" w:hAnsi="宋体" w:eastAsia="宋体" w:cs="宋体"/>
                <w:color w:val="auto"/>
                <w:sz w:val="22"/>
                <w:szCs w:val="22"/>
                <w:highlight w:val="none"/>
                <w:lang w:eastAsia="zh-CN"/>
              </w:rPr>
            </w:pPr>
          </w:p>
        </w:tc>
      </w:tr>
      <w:tr w14:paraId="4FB7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5E15E32A">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w:t>
            </w:r>
          </w:p>
        </w:tc>
        <w:tc>
          <w:tcPr>
            <w:tcW w:w="2726" w:type="dxa"/>
            <w:vAlign w:val="center"/>
          </w:tcPr>
          <w:p w14:paraId="08B8A757">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履约担保</w:t>
            </w:r>
          </w:p>
        </w:tc>
        <w:tc>
          <w:tcPr>
            <w:tcW w:w="2803" w:type="dxa"/>
            <w:vAlign w:val="center"/>
          </w:tcPr>
          <w:p w14:paraId="2EF8695B">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按招标文件约定</w:t>
            </w:r>
          </w:p>
        </w:tc>
        <w:tc>
          <w:tcPr>
            <w:tcW w:w="1824" w:type="dxa"/>
          </w:tcPr>
          <w:p w14:paraId="0AEE9D1B">
            <w:pPr>
              <w:spacing w:line="360" w:lineRule="auto"/>
              <w:jc w:val="both"/>
              <w:rPr>
                <w:rFonts w:hint="eastAsia" w:ascii="宋体" w:hAnsi="宋体" w:eastAsia="宋体" w:cs="宋体"/>
                <w:color w:val="auto"/>
                <w:sz w:val="22"/>
                <w:szCs w:val="22"/>
                <w:highlight w:val="none"/>
                <w:lang w:eastAsia="zh-CN"/>
              </w:rPr>
            </w:pPr>
          </w:p>
        </w:tc>
        <w:tc>
          <w:tcPr>
            <w:tcW w:w="1394" w:type="dxa"/>
          </w:tcPr>
          <w:p w14:paraId="7F0DCE80">
            <w:pPr>
              <w:spacing w:line="360" w:lineRule="auto"/>
              <w:jc w:val="both"/>
              <w:rPr>
                <w:rFonts w:hint="eastAsia" w:ascii="宋体" w:hAnsi="宋体" w:eastAsia="宋体" w:cs="宋体"/>
                <w:color w:val="auto"/>
                <w:sz w:val="22"/>
                <w:szCs w:val="22"/>
                <w:highlight w:val="none"/>
                <w:lang w:eastAsia="zh-CN"/>
              </w:rPr>
            </w:pPr>
          </w:p>
        </w:tc>
      </w:tr>
      <w:tr w14:paraId="7ADB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60D00830">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p>
        </w:tc>
        <w:tc>
          <w:tcPr>
            <w:tcW w:w="2726" w:type="dxa"/>
            <w:vAlign w:val="center"/>
          </w:tcPr>
          <w:p w14:paraId="27D70DBA">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误期违约金额</w:t>
            </w:r>
          </w:p>
        </w:tc>
        <w:tc>
          <w:tcPr>
            <w:tcW w:w="2803" w:type="dxa"/>
            <w:vAlign w:val="center"/>
          </w:tcPr>
          <w:p w14:paraId="00366ED1">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按合同文件约定</w:t>
            </w:r>
          </w:p>
        </w:tc>
        <w:tc>
          <w:tcPr>
            <w:tcW w:w="1824" w:type="dxa"/>
          </w:tcPr>
          <w:p w14:paraId="4345FE06">
            <w:pPr>
              <w:spacing w:line="360" w:lineRule="auto"/>
              <w:jc w:val="both"/>
              <w:rPr>
                <w:rFonts w:hint="eastAsia" w:ascii="宋体" w:hAnsi="宋体" w:eastAsia="宋体" w:cs="宋体"/>
                <w:color w:val="auto"/>
                <w:sz w:val="22"/>
                <w:szCs w:val="22"/>
                <w:highlight w:val="none"/>
                <w:lang w:eastAsia="zh-CN"/>
              </w:rPr>
            </w:pPr>
          </w:p>
        </w:tc>
        <w:tc>
          <w:tcPr>
            <w:tcW w:w="1394" w:type="dxa"/>
          </w:tcPr>
          <w:p w14:paraId="6F2F0B90">
            <w:pPr>
              <w:spacing w:line="360" w:lineRule="auto"/>
              <w:jc w:val="both"/>
              <w:rPr>
                <w:rFonts w:hint="eastAsia" w:ascii="宋体" w:hAnsi="宋体" w:eastAsia="宋体" w:cs="宋体"/>
                <w:color w:val="auto"/>
                <w:sz w:val="22"/>
                <w:szCs w:val="22"/>
                <w:highlight w:val="none"/>
                <w:lang w:eastAsia="zh-CN"/>
              </w:rPr>
            </w:pPr>
          </w:p>
        </w:tc>
      </w:tr>
      <w:tr w14:paraId="53E3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526F7AE1">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w:t>
            </w:r>
          </w:p>
        </w:tc>
        <w:tc>
          <w:tcPr>
            <w:tcW w:w="2726" w:type="dxa"/>
            <w:vAlign w:val="center"/>
          </w:tcPr>
          <w:p w14:paraId="19C9DBCA">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误期赔偿费限额</w:t>
            </w:r>
          </w:p>
        </w:tc>
        <w:tc>
          <w:tcPr>
            <w:tcW w:w="2803" w:type="dxa"/>
            <w:vAlign w:val="center"/>
          </w:tcPr>
          <w:p w14:paraId="700183E2">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按合同文件约定</w:t>
            </w:r>
          </w:p>
        </w:tc>
        <w:tc>
          <w:tcPr>
            <w:tcW w:w="1824" w:type="dxa"/>
          </w:tcPr>
          <w:p w14:paraId="052D7B74">
            <w:pPr>
              <w:spacing w:line="360" w:lineRule="auto"/>
              <w:jc w:val="both"/>
              <w:rPr>
                <w:rFonts w:hint="eastAsia" w:ascii="宋体" w:hAnsi="宋体" w:eastAsia="宋体" w:cs="宋体"/>
                <w:color w:val="auto"/>
                <w:sz w:val="22"/>
                <w:szCs w:val="22"/>
                <w:highlight w:val="none"/>
                <w:lang w:eastAsia="zh-CN"/>
              </w:rPr>
            </w:pPr>
          </w:p>
        </w:tc>
        <w:tc>
          <w:tcPr>
            <w:tcW w:w="1394" w:type="dxa"/>
          </w:tcPr>
          <w:p w14:paraId="3CE5B87A">
            <w:pPr>
              <w:spacing w:line="360" w:lineRule="auto"/>
              <w:jc w:val="both"/>
              <w:rPr>
                <w:rFonts w:hint="eastAsia" w:ascii="宋体" w:hAnsi="宋体" w:eastAsia="宋体" w:cs="宋体"/>
                <w:color w:val="auto"/>
                <w:sz w:val="22"/>
                <w:szCs w:val="22"/>
                <w:highlight w:val="none"/>
                <w:lang w:eastAsia="zh-CN"/>
              </w:rPr>
            </w:pPr>
          </w:p>
        </w:tc>
      </w:tr>
      <w:tr w14:paraId="5D8A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47B790A4">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5</w:t>
            </w:r>
          </w:p>
        </w:tc>
        <w:tc>
          <w:tcPr>
            <w:tcW w:w="2726" w:type="dxa"/>
            <w:vAlign w:val="center"/>
          </w:tcPr>
          <w:p w14:paraId="6834C1D6">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投标范围</w:t>
            </w:r>
          </w:p>
        </w:tc>
        <w:tc>
          <w:tcPr>
            <w:tcW w:w="2803" w:type="dxa"/>
            <w:vAlign w:val="center"/>
          </w:tcPr>
          <w:p w14:paraId="4AFD1BEA">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按招标文件约定</w:t>
            </w:r>
          </w:p>
        </w:tc>
        <w:tc>
          <w:tcPr>
            <w:tcW w:w="1824" w:type="dxa"/>
          </w:tcPr>
          <w:p w14:paraId="6B24AC6F">
            <w:pPr>
              <w:spacing w:line="360" w:lineRule="auto"/>
              <w:jc w:val="both"/>
              <w:rPr>
                <w:rFonts w:hint="eastAsia" w:ascii="宋体" w:hAnsi="宋体" w:eastAsia="宋体" w:cs="宋体"/>
                <w:color w:val="auto"/>
                <w:sz w:val="22"/>
                <w:szCs w:val="22"/>
                <w:highlight w:val="none"/>
                <w:lang w:eastAsia="zh-CN"/>
              </w:rPr>
            </w:pPr>
          </w:p>
        </w:tc>
        <w:tc>
          <w:tcPr>
            <w:tcW w:w="1394" w:type="dxa"/>
          </w:tcPr>
          <w:p w14:paraId="78F802A6">
            <w:pPr>
              <w:spacing w:line="360" w:lineRule="auto"/>
              <w:jc w:val="both"/>
              <w:rPr>
                <w:rFonts w:hint="eastAsia" w:ascii="宋体" w:hAnsi="宋体" w:eastAsia="宋体" w:cs="宋体"/>
                <w:color w:val="auto"/>
                <w:sz w:val="22"/>
                <w:szCs w:val="22"/>
                <w:highlight w:val="none"/>
                <w:lang w:eastAsia="zh-CN"/>
              </w:rPr>
            </w:pPr>
          </w:p>
        </w:tc>
      </w:tr>
      <w:tr w14:paraId="6AEA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2A98307E">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w:t>
            </w:r>
          </w:p>
        </w:tc>
        <w:tc>
          <w:tcPr>
            <w:tcW w:w="2726" w:type="dxa"/>
            <w:vAlign w:val="center"/>
          </w:tcPr>
          <w:p w14:paraId="2B890A92">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投标有效期</w:t>
            </w:r>
          </w:p>
        </w:tc>
        <w:tc>
          <w:tcPr>
            <w:tcW w:w="2803" w:type="dxa"/>
            <w:vAlign w:val="center"/>
          </w:tcPr>
          <w:p w14:paraId="436750BD">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按招标文件约定</w:t>
            </w:r>
          </w:p>
        </w:tc>
        <w:tc>
          <w:tcPr>
            <w:tcW w:w="1824" w:type="dxa"/>
          </w:tcPr>
          <w:p w14:paraId="6D914A5C">
            <w:pPr>
              <w:spacing w:line="360" w:lineRule="auto"/>
              <w:jc w:val="both"/>
              <w:rPr>
                <w:rFonts w:hint="eastAsia" w:ascii="宋体" w:hAnsi="宋体" w:eastAsia="宋体" w:cs="宋体"/>
                <w:color w:val="auto"/>
                <w:sz w:val="22"/>
                <w:szCs w:val="22"/>
                <w:highlight w:val="none"/>
                <w:lang w:eastAsia="zh-CN"/>
              </w:rPr>
            </w:pPr>
          </w:p>
        </w:tc>
        <w:tc>
          <w:tcPr>
            <w:tcW w:w="1394" w:type="dxa"/>
          </w:tcPr>
          <w:p w14:paraId="79DE943E">
            <w:pPr>
              <w:spacing w:line="360" w:lineRule="auto"/>
              <w:jc w:val="both"/>
              <w:rPr>
                <w:rFonts w:hint="eastAsia" w:ascii="宋体" w:hAnsi="宋体" w:eastAsia="宋体" w:cs="宋体"/>
                <w:color w:val="auto"/>
                <w:sz w:val="22"/>
                <w:szCs w:val="22"/>
                <w:highlight w:val="none"/>
                <w:lang w:eastAsia="zh-CN"/>
              </w:rPr>
            </w:pPr>
          </w:p>
        </w:tc>
      </w:tr>
      <w:tr w14:paraId="4F2B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30F03F8F">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w:t>
            </w:r>
          </w:p>
        </w:tc>
        <w:tc>
          <w:tcPr>
            <w:tcW w:w="2726" w:type="dxa"/>
            <w:vAlign w:val="center"/>
          </w:tcPr>
          <w:p w14:paraId="0BC3204D">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总工期</w:t>
            </w:r>
          </w:p>
        </w:tc>
        <w:tc>
          <w:tcPr>
            <w:tcW w:w="2803" w:type="dxa"/>
            <w:vAlign w:val="center"/>
          </w:tcPr>
          <w:p w14:paraId="57BAEB29">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按招标文件约定</w:t>
            </w:r>
          </w:p>
        </w:tc>
        <w:tc>
          <w:tcPr>
            <w:tcW w:w="1824" w:type="dxa"/>
          </w:tcPr>
          <w:p w14:paraId="38DC5EC9">
            <w:pPr>
              <w:spacing w:line="360" w:lineRule="auto"/>
              <w:jc w:val="both"/>
              <w:rPr>
                <w:rFonts w:hint="eastAsia" w:ascii="宋体" w:hAnsi="宋体" w:eastAsia="宋体" w:cs="宋体"/>
                <w:color w:val="auto"/>
                <w:sz w:val="22"/>
                <w:szCs w:val="22"/>
                <w:highlight w:val="none"/>
                <w:lang w:eastAsia="zh-CN"/>
              </w:rPr>
            </w:pPr>
          </w:p>
        </w:tc>
        <w:tc>
          <w:tcPr>
            <w:tcW w:w="1394" w:type="dxa"/>
          </w:tcPr>
          <w:p w14:paraId="792D0528">
            <w:pPr>
              <w:spacing w:line="360" w:lineRule="auto"/>
              <w:jc w:val="both"/>
              <w:rPr>
                <w:rFonts w:hint="eastAsia" w:ascii="宋体" w:hAnsi="宋体" w:eastAsia="宋体" w:cs="宋体"/>
                <w:color w:val="auto"/>
                <w:sz w:val="22"/>
                <w:szCs w:val="22"/>
                <w:highlight w:val="none"/>
                <w:lang w:eastAsia="zh-CN"/>
              </w:rPr>
            </w:pPr>
          </w:p>
        </w:tc>
      </w:tr>
      <w:tr w14:paraId="178F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5BD6532F">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8</w:t>
            </w:r>
          </w:p>
        </w:tc>
        <w:tc>
          <w:tcPr>
            <w:tcW w:w="2726" w:type="dxa"/>
            <w:vAlign w:val="center"/>
          </w:tcPr>
          <w:p w14:paraId="48422038">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质量标准</w:t>
            </w:r>
          </w:p>
        </w:tc>
        <w:tc>
          <w:tcPr>
            <w:tcW w:w="2803" w:type="dxa"/>
            <w:vAlign w:val="center"/>
          </w:tcPr>
          <w:p w14:paraId="2BDADEA2">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按招标文件约定</w:t>
            </w:r>
          </w:p>
        </w:tc>
        <w:tc>
          <w:tcPr>
            <w:tcW w:w="1824" w:type="dxa"/>
          </w:tcPr>
          <w:p w14:paraId="069BC1F9">
            <w:pPr>
              <w:spacing w:line="360" w:lineRule="auto"/>
              <w:jc w:val="both"/>
              <w:rPr>
                <w:rFonts w:hint="eastAsia" w:ascii="宋体" w:hAnsi="宋体" w:eastAsia="宋体" w:cs="宋体"/>
                <w:color w:val="auto"/>
                <w:sz w:val="22"/>
                <w:szCs w:val="22"/>
                <w:highlight w:val="none"/>
                <w:lang w:eastAsia="zh-CN"/>
              </w:rPr>
            </w:pPr>
          </w:p>
        </w:tc>
        <w:tc>
          <w:tcPr>
            <w:tcW w:w="1394" w:type="dxa"/>
          </w:tcPr>
          <w:p w14:paraId="206D2E1F">
            <w:pPr>
              <w:spacing w:line="360" w:lineRule="auto"/>
              <w:jc w:val="both"/>
              <w:rPr>
                <w:rFonts w:hint="eastAsia" w:ascii="宋体" w:hAnsi="宋体" w:eastAsia="宋体" w:cs="宋体"/>
                <w:color w:val="auto"/>
                <w:sz w:val="22"/>
                <w:szCs w:val="22"/>
                <w:highlight w:val="none"/>
                <w:lang w:eastAsia="zh-CN"/>
              </w:rPr>
            </w:pPr>
          </w:p>
        </w:tc>
      </w:tr>
      <w:tr w14:paraId="0954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6A8DA848">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9</w:t>
            </w:r>
          </w:p>
        </w:tc>
        <w:tc>
          <w:tcPr>
            <w:tcW w:w="2726" w:type="dxa"/>
            <w:vAlign w:val="center"/>
          </w:tcPr>
          <w:p w14:paraId="577DBBF4">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工程质量违约金最高限额</w:t>
            </w:r>
          </w:p>
        </w:tc>
        <w:tc>
          <w:tcPr>
            <w:tcW w:w="2803" w:type="dxa"/>
            <w:vAlign w:val="center"/>
          </w:tcPr>
          <w:p w14:paraId="0DA06BC4">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按合同文件约定</w:t>
            </w:r>
          </w:p>
        </w:tc>
        <w:tc>
          <w:tcPr>
            <w:tcW w:w="1824" w:type="dxa"/>
          </w:tcPr>
          <w:p w14:paraId="5E52F5CC">
            <w:pPr>
              <w:spacing w:line="360" w:lineRule="auto"/>
              <w:jc w:val="both"/>
              <w:rPr>
                <w:rFonts w:hint="eastAsia" w:ascii="宋体" w:hAnsi="宋体" w:eastAsia="宋体" w:cs="宋体"/>
                <w:color w:val="auto"/>
                <w:sz w:val="22"/>
                <w:szCs w:val="22"/>
                <w:highlight w:val="none"/>
                <w:lang w:eastAsia="zh-CN"/>
              </w:rPr>
            </w:pPr>
          </w:p>
        </w:tc>
        <w:tc>
          <w:tcPr>
            <w:tcW w:w="1394" w:type="dxa"/>
          </w:tcPr>
          <w:p w14:paraId="2FAC8AC5">
            <w:pPr>
              <w:spacing w:line="360" w:lineRule="auto"/>
              <w:jc w:val="both"/>
              <w:rPr>
                <w:rFonts w:hint="eastAsia" w:ascii="宋体" w:hAnsi="宋体" w:eastAsia="宋体" w:cs="宋体"/>
                <w:color w:val="auto"/>
                <w:sz w:val="22"/>
                <w:szCs w:val="22"/>
                <w:highlight w:val="none"/>
                <w:lang w:eastAsia="zh-CN"/>
              </w:rPr>
            </w:pPr>
          </w:p>
        </w:tc>
      </w:tr>
      <w:tr w14:paraId="0F92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0A6B1F28">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10</w:t>
            </w:r>
          </w:p>
        </w:tc>
        <w:tc>
          <w:tcPr>
            <w:tcW w:w="2726" w:type="dxa"/>
            <w:vAlign w:val="center"/>
          </w:tcPr>
          <w:p w14:paraId="4A96E50C">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预付款金额</w:t>
            </w:r>
          </w:p>
        </w:tc>
        <w:tc>
          <w:tcPr>
            <w:tcW w:w="2803" w:type="dxa"/>
            <w:vAlign w:val="center"/>
          </w:tcPr>
          <w:p w14:paraId="19DDDAF3">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按招标文件约定</w:t>
            </w:r>
          </w:p>
        </w:tc>
        <w:tc>
          <w:tcPr>
            <w:tcW w:w="1824" w:type="dxa"/>
          </w:tcPr>
          <w:p w14:paraId="6F254ABB">
            <w:pPr>
              <w:spacing w:line="360" w:lineRule="auto"/>
              <w:jc w:val="both"/>
              <w:rPr>
                <w:rFonts w:hint="eastAsia" w:ascii="宋体" w:hAnsi="宋体" w:eastAsia="宋体" w:cs="宋体"/>
                <w:color w:val="auto"/>
                <w:sz w:val="22"/>
                <w:szCs w:val="22"/>
                <w:highlight w:val="none"/>
                <w:lang w:eastAsia="zh-CN"/>
              </w:rPr>
            </w:pPr>
          </w:p>
        </w:tc>
        <w:tc>
          <w:tcPr>
            <w:tcW w:w="1394" w:type="dxa"/>
          </w:tcPr>
          <w:p w14:paraId="04B0D974">
            <w:pPr>
              <w:spacing w:line="360" w:lineRule="auto"/>
              <w:jc w:val="both"/>
              <w:rPr>
                <w:rFonts w:hint="eastAsia" w:ascii="宋体" w:hAnsi="宋体" w:eastAsia="宋体" w:cs="宋体"/>
                <w:color w:val="auto"/>
                <w:sz w:val="22"/>
                <w:szCs w:val="22"/>
                <w:highlight w:val="none"/>
                <w:lang w:eastAsia="zh-CN"/>
              </w:rPr>
            </w:pPr>
          </w:p>
        </w:tc>
      </w:tr>
      <w:tr w14:paraId="03AD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135374A8">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w:t>
            </w:r>
          </w:p>
        </w:tc>
        <w:tc>
          <w:tcPr>
            <w:tcW w:w="2726" w:type="dxa"/>
            <w:vAlign w:val="center"/>
          </w:tcPr>
          <w:p w14:paraId="03AF1E70">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进度款付款时间</w:t>
            </w:r>
          </w:p>
        </w:tc>
        <w:tc>
          <w:tcPr>
            <w:tcW w:w="2803" w:type="dxa"/>
            <w:vAlign w:val="center"/>
          </w:tcPr>
          <w:p w14:paraId="702F5426">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按合同文件约定</w:t>
            </w:r>
          </w:p>
        </w:tc>
        <w:tc>
          <w:tcPr>
            <w:tcW w:w="1824" w:type="dxa"/>
          </w:tcPr>
          <w:p w14:paraId="62BC2F1D">
            <w:pPr>
              <w:spacing w:line="360" w:lineRule="auto"/>
              <w:jc w:val="both"/>
              <w:rPr>
                <w:rFonts w:hint="eastAsia" w:ascii="宋体" w:hAnsi="宋体" w:eastAsia="宋体" w:cs="宋体"/>
                <w:color w:val="auto"/>
                <w:sz w:val="22"/>
                <w:szCs w:val="22"/>
                <w:highlight w:val="none"/>
                <w:lang w:eastAsia="zh-CN"/>
              </w:rPr>
            </w:pPr>
          </w:p>
        </w:tc>
        <w:tc>
          <w:tcPr>
            <w:tcW w:w="1394" w:type="dxa"/>
          </w:tcPr>
          <w:p w14:paraId="6868485F">
            <w:pPr>
              <w:spacing w:line="360" w:lineRule="auto"/>
              <w:jc w:val="both"/>
              <w:rPr>
                <w:rFonts w:hint="eastAsia" w:ascii="宋体" w:hAnsi="宋体" w:eastAsia="宋体" w:cs="宋体"/>
                <w:color w:val="auto"/>
                <w:sz w:val="22"/>
                <w:szCs w:val="22"/>
                <w:highlight w:val="none"/>
                <w:lang w:eastAsia="zh-CN"/>
              </w:rPr>
            </w:pPr>
          </w:p>
        </w:tc>
      </w:tr>
      <w:tr w14:paraId="6259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1" w:type="dxa"/>
            <w:vAlign w:val="center"/>
          </w:tcPr>
          <w:p w14:paraId="288B70E1">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12</w:t>
            </w:r>
          </w:p>
        </w:tc>
        <w:tc>
          <w:tcPr>
            <w:tcW w:w="2726" w:type="dxa"/>
            <w:vAlign w:val="center"/>
          </w:tcPr>
          <w:p w14:paraId="08761E97">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竣工结算款付款时间</w:t>
            </w:r>
          </w:p>
        </w:tc>
        <w:tc>
          <w:tcPr>
            <w:tcW w:w="2803" w:type="dxa"/>
            <w:vAlign w:val="center"/>
          </w:tcPr>
          <w:p w14:paraId="368038D5">
            <w:pPr>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按合同文件约定</w:t>
            </w:r>
          </w:p>
        </w:tc>
        <w:tc>
          <w:tcPr>
            <w:tcW w:w="1824" w:type="dxa"/>
          </w:tcPr>
          <w:p w14:paraId="70112322">
            <w:pPr>
              <w:spacing w:line="360" w:lineRule="auto"/>
              <w:jc w:val="both"/>
              <w:rPr>
                <w:rFonts w:hint="eastAsia" w:ascii="宋体" w:hAnsi="宋体" w:eastAsia="宋体" w:cs="宋体"/>
                <w:color w:val="auto"/>
                <w:sz w:val="22"/>
                <w:szCs w:val="22"/>
                <w:highlight w:val="none"/>
                <w:lang w:eastAsia="zh-CN"/>
              </w:rPr>
            </w:pPr>
          </w:p>
        </w:tc>
        <w:tc>
          <w:tcPr>
            <w:tcW w:w="1394" w:type="dxa"/>
          </w:tcPr>
          <w:p w14:paraId="5C7DD4CC">
            <w:pPr>
              <w:spacing w:line="360" w:lineRule="auto"/>
              <w:jc w:val="both"/>
              <w:rPr>
                <w:rFonts w:hint="eastAsia" w:ascii="宋体" w:hAnsi="宋体" w:eastAsia="宋体" w:cs="宋体"/>
                <w:color w:val="auto"/>
                <w:sz w:val="22"/>
                <w:szCs w:val="22"/>
                <w:highlight w:val="none"/>
                <w:lang w:eastAsia="zh-CN"/>
              </w:rPr>
            </w:pPr>
          </w:p>
        </w:tc>
      </w:tr>
    </w:tbl>
    <w:p w14:paraId="1F0E2D96">
      <w:pPr>
        <w:spacing w:line="360" w:lineRule="auto"/>
        <w:rPr>
          <w:rFonts w:hint="eastAsia" w:ascii="宋体" w:hAnsi="宋体" w:eastAsia="宋体" w:cs="宋体"/>
          <w:color w:val="auto"/>
          <w:sz w:val="22"/>
          <w:szCs w:val="22"/>
          <w:highlight w:val="none"/>
          <w:lang w:eastAsia="zh-CN"/>
        </w:rPr>
      </w:pPr>
    </w:p>
    <w:p w14:paraId="7DF79174">
      <w:pPr>
        <w:spacing w:line="360" w:lineRule="auto"/>
        <w:ind w:firstLine="3359" w:firstLineChars="1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投标人（或联合体牵头人）：</w:t>
      </w:r>
      <w:r>
        <w:rPr>
          <w:rFonts w:hint="eastAsia" w:ascii="宋体" w:hAnsi="宋体" w:eastAsia="宋体" w:cs="宋体"/>
          <w:color w:val="auto"/>
          <w:sz w:val="22"/>
          <w:szCs w:val="22"/>
          <w:highlight w:val="none"/>
          <w:u w:val="single"/>
          <w:lang w:eastAsia="zh-CN"/>
        </w:rPr>
        <w:t xml:space="preserve">             （盖章）</w:t>
      </w:r>
    </w:p>
    <w:p w14:paraId="1D9417AA">
      <w:pPr>
        <w:spacing w:line="360" w:lineRule="auto"/>
        <w:ind w:firstLine="3359" w:firstLineChars="1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日期：</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日</w:t>
      </w:r>
    </w:p>
    <w:p w14:paraId="555C866F">
      <w:pPr>
        <w:rPr>
          <w:rFonts w:hint="eastAsia" w:ascii="宋体" w:hAnsi="宋体" w:eastAsia="宋体" w:cs="宋体"/>
          <w:color w:val="auto"/>
          <w:highlight w:val="none"/>
          <w:lang w:eastAsia="zh-CN"/>
        </w:rPr>
      </w:pPr>
    </w:p>
    <w:p w14:paraId="599E3A92">
      <w:pPr>
        <w:rPr>
          <w:rFonts w:hint="eastAsia" w:ascii="宋体" w:hAnsi="宋体" w:eastAsia="宋体" w:cs="宋体"/>
          <w:color w:val="auto"/>
          <w:highlight w:val="none"/>
          <w:lang w:eastAsia="zh-CN"/>
        </w:rPr>
      </w:pPr>
    </w:p>
    <w:p w14:paraId="2639E29C">
      <w:pPr>
        <w:rPr>
          <w:rFonts w:hint="eastAsia" w:ascii="宋体" w:hAnsi="宋体" w:eastAsia="宋体" w:cs="宋体"/>
          <w:color w:val="auto"/>
          <w:highlight w:val="none"/>
          <w:lang w:eastAsia="zh-CN"/>
        </w:rPr>
      </w:pPr>
    </w:p>
    <w:p w14:paraId="15B73FE9">
      <w:pPr>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eastAsia="zh-CN"/>
        </w:rPr>
        <w:br w:type="page"/>
      </w:r>
    </w:p>
    <w:p w14:paraId="321B7AD4">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五、联合体协议书（如有）</w:t>
      </w:r>
    </w:p>
    <w:p w14:paraId="6343DECC">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（所有成员单位名称）自愿组成勘察设计施工联合体，共同参加</w:t>
      </w:r>
      <w:r>
        <w:rPr>
          <w:rFonts w:hint="eastAsia" w:ascii="宋体" w:hAnsi="宋体" w:eastAsia="宋体" w:cs="宋体"/>
          <w:b/>
          <w:bCs/>
          <w:color w:val="auto"/>
          <w:sz w:val="22"/>
          <w:szCs w:val="22"/>
          <w:highlight w:val="none"/>
          <w:u w:val="single"/>
          <w:lang w:eastAsia="zh-CN"/>
        </w:rPr>
        <w:t>郁南县通门镇（典型镇）建设项目勘察设计施工总承包</w:t>
      </w:r>
      <w:r>
        <w:rPr>
          <w:rFonts w:hint="eastAsia" w:ascii="宋体" w:hAnsi="宋体" w:eastAsia="宋体" w:cs="宋体"/>
          <w:color w:val="auto"/>
          <w:sz w:val="22"/>
          <w:szCs w:val="22"/>
          <w:highlight w:val="none"/>
          <w:lang w:eastAsia="zh-CN"/>
        </w:rPr>
        <w:t>投标，现就有关事宜订立协议如下：</w:t>
      </w:r>
    </w:p>
    <w:p w14:paraId="3DC71266">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为联合体牵头人，</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为联合体成员，</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为联合体成员；</w:t>
      </w:r>
    </w:p>
    <w:p w14:paraId="1919A82D">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2.联合体内部有关事项规定如下：</w:t>
      </w:r>
    </w:p>
    <w:p w14:paraId="08558704">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（1）联合体由牵头人负责与招标人联系；</w:t>
      </w:r>
    </w:p>
    <w:p w14:paraId="54294E90">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（2）投标工作由联合体牵头人负责，由双方组成的投标小组具体实施；</w:t>
      </w:r>
    </w:p>
    <w:p w14:paraId="4FB7C74C">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（3）联合体格严格按照招标文件的各项要求，递交投标文件，切实执行一切相关合同文件，共同承担合同规定的一切义务和责任，同时按照内部职责的划分，承担自身所负的责任和风险；</w:t>
      </w:r>
    </w:p>
    <w:p w14:paraId="58659868">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（4）如中标，联合体内部将签订正式协议书，各自按协议规定承担各自的勘察、设计、施工任务。且在协议书中必须包括以下规定；</w:t>
      </w:r>
    </w:p>
    <w:p w14:paraId="4C94B9E7">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a.联合体各方分别与招标人签订合同协议书，就中标项目向招标人承担连带责任；</w:t>
      </w:r>
    </w:p>
    <w:p w14:paraId="00ACB0E2">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b.联合体牵头人</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承担施工工作，联合体成员</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承担勘察工作，联合体成员</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承担设计工作；</w:t>
      </w:r>
    </w:p>
    <w:p w14:paraId="7C0A7908">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3.本协议书自签署之日起生效。在未中标或在联合体与招标人签订的施工协议书规定的有效期之后自行失效。</w:t>
      </w:r>
    </w:p>
    <w:p w14:paraId="38D22B2F">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4、本协议书一式</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份，送交业主</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份，联合体各方各执</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份。</w:t>
      </w:r>
    </w:p>
    <w:p w14:paraId="71CF7214">
      <w:pPr>
        <w:spacing w:line="360" w:lineRule="auto"/>
        <w:ind w:firstLine="528" w:firstLineChars="240"/>
        <w:rPr>
          <w:rFonts w:hint="eastAsia" w:ascii="宋体" w:hAnsi="宋体" w:eastAsia="宋体" w:cs="宋体"/>
          <w:color w:val="auto"/>
          <w:sz w:val="22"/>
          <w:szCs w:val="22"/>
          <w:highlight w:val="none"/>
          <w:lang w:eastAsia="zh-CN"/>
        </w:rPr>
      </w:pPr>
    </w:p>
    <w:p w14:paraId="5E466F9F">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牵头人名称(盖单位公章)：</w:t>
      </w:r>
      <w:r>
        <w:rPr>
          <w:rFonts w:hint="eastAsia" w:ascii="宋体" w:hAnsi="宋体" w:eastAsia="宋体" w:cs="宋体"/>
          <w:color w:val="auto"/>
          <w:sz w:val="22"/>
          <w:szCs w:val="22"/>
          <w:highlight w:val="none"/>
          <w:u w:val="single"/>
          <w:lang w:eastAsia="zh-CN"/>
        </w:rPr>
        <w:t xml:space="preserve">                   </w:t>
      </w:r>
    </w:p>
    <w:p w14:paraId="4F350EE9">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法定代表人(签名或盖章)：</w:t>
      </w:r>
      <w:r>
        <w:rPr>
          <w:rFonts w:hint="eastAsia" w:ascii="宋体" w:hAnsi="宋体" w:eastAsia="宋体" w:cs="宋体"/>
          <w:color w:val="auto"/>
          <w:sz w:val="22"/>
          <w:szCs w:val="22"/>
          <w:highlight w:val="none"/>
          <w:u w:val="single"/>
          <w:lang w:eastAsia="zh-CN"/>
        </w:rPr>
        <w:t xml:space="preserve">                   </w:t>
      </w:r>
    </w:p>
    <w:p w14:paraId="4189ECEB">
      <w:pPr>
        <w:spacing w:line="360" w:lineRule="auto"/>
        <w:ind w:firstLine="528" w:firstLineChars="240"/>
        <w:rPr>
          <w:rFonts w:hint="eastAsia" w:ascii="宋体" w:hAnsi="宋体" w:eastAsia="宋体" w:cs="宋体"/>
          <w:color w:val="auto"/>
          <w:sz w:val="22"/>
          <w:szCs w:val="22"/>
          <w:highlight w:val="none"/>
          <w:lang w:eastAsia="zh-CN"/>
        </w:rPr>
      </w:pPr>
    </w:p>
    <w:p w14:paraId="778C6555">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成员名称(盖单位公章)：</w:t>
      </w:r>
      <w:r>
        <w:rPr>
          <w:rFonts w:hint="eastAsia" w:ascii="宋体" w:hAnsi="宋体" w:eastAsia="宋体" w:cs="宋体"/>
          <w:color w:val="auto"/>
          <w:sz w:val="22"/>
          <w:szCs w:val="22"/>
          <w:highlight w:val="none"/>
          <w:u w:val="single"/>
          <w:lang w:eastAsia="zh-CN"/>
        </w:rPr>
        <w:t xml:space="preserve">                   </w:t>
      </w:r>
    </w:p>
    <w:p w14:paraId="601871E7">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法定代表人(签名或盖章)：</w:t>
      </w:r>
      <w:r>
        <w:rPr>
          <w:rFonts w:hint="eastAsia" w:ascii="宋体" w:hAnsi="宋体" w:eastAsia="宋体" w:cs="宋体"/>
          <w:color w:val="auto"/>
          <w:sz w:val="22"/>
          <w:szCs w:val="22"/>
          <w:highlight w:val="none"/>
          <w:u w:val="single"/>
          <w:lang w:eastAsia="zh-CN"/>
        </w:rPr>
        <w:t xml:space="preserve">                   </w:t>
      </w:r>
    </w:p>
    <w:p w14:paraId="24D686DB">
      <w:pPr>
        <w:spacing w:line="360" w:lineRule="auto"/>
        <w:ind w:firstLine="528" w:firstLineChars="240"/>
        <w:rPr>
          <w:rFonts w:hint="eastAsia" w:ascii="宋体" w:hAnsi="宋体" w:eastAsia="宋体" w:cs="宋体"/>
          <w:color w:val="auto"/>
          <w:sz w:val="22"/>
          <w:szCs w:val="22"/>
          <w:highlight w:val="none"/>
          <w:lang w:eastAsia="zh-CN"/>
        </w:rPr>
      </w:pPr>
    </w:p>
    <w:p w14:paraId="08B79823">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成员名称(盖单位公章)：</w:t>
      </w:r>
      <w:r>
        <w:rPr>
          <w:rFonts w:hint="eastAsia" w:ascii="宋体" w:hAnsi="宋体" w:eastAsia="宋体" w:cs="宋体"/>
          <w:color w:val="auto"/>
          <w:sz w:val="22"/>
          <w:szCs w:val="22"/>
          <w:highlight w:val="none"/>
          <w:u w:val="single"/>
          <w:lang w:eastAsia="zh-CN"/>
        </w:rPr>
        <w:t xml:space="preserve">                   </w:t>
      </w:r>
    </w:p>
    <w:p w14:paraId="06542912">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法定代表人(签名或盖章)：</w:t>
      </w:r>
      <w:r>
        <w:rPr>
          <w:rFonts w:hint="eastAsia" w:ascii="宋体" w:hAnsi="宋体" w:eastAsia="宋体" w:cs="宋体"/>
          <w:color w:val="auto"/>
          <w:sz w:val="22"/>
          <w:szCs w:val="22"/>
          <w:highlight w:val="none"/>
          <w:u w:val="single"/>
          <w:lang w:eastAsia="zh-CN"/>
        </w:rPr>
        <w:t xml:space="preserve">                   </w:t>
      </w:r>
    </w:p>
    <w:p w14:paraId="65B84D69">
      <w:pPr>
        <w:spacing w:line="360" w:lineRule="auto"/>
        <w:ind w:firstLine="528" w:firstLineChars="240"/>
        <w:rPr>
          <w:rFonts w:hint="eastAsia" w:ascii="宋体" w:hAnsi="宋体" w:eastAsia="宋体" w:cs="宋体"/>
          <w:color w:val="auto"/>
          <w:sz w:val="22"/>
          <w:szCs w:val="22"/>
          <w:highlight w:val="none"/>
          <w:lang w:eastAsia="zh-CN"/>
        </w:rPr>
      </w:pPr>
    </w:p>
    <w:p w14:paraId="6A7EA5FC">
      <w:pPr>
        <w:spacing w:line="360" w:lineRule="auto"/>
        <w:ind w:firstLine="528" w:firstLineChars="2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日期：</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日</w:t>
      </w:r>
    </w:p>
    <w:p w14:paraId="17B2A385">
      <w:pPr>
        <w:pStyle w:val="2"/>
        <w:rPr>
          <w:rFonts w:hint="eastAsia"/>
          <w:color w:val="auto"/>
          <w:sz w:val="22"/>
          <w:szCs w:val="22"/>
          <w:highlight w:val="none"/>
        </w:rPr>
      </w:pPr>
    </w:p>
    <w:p w14:paraId="3D26BC96">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注：如是联合体投标的，应由施工方为牵头人。如投标人不是以联合体方式进行投标的，不需填写本表，本表的格式可以删除。如投标人为联合体投标，可根据自己组合情况，调整本表格式。</w:t>
      </w:r>
    </w:p>
    <w:p w14:paraId="3B37D92B">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689314C5">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六、投标人企业基本情况表</w:t>
      </w:r>
    </w:p>
    <w:p w14:paraId="6D90B4B6">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1、联合体牵头人的企业基本情况表</w:t>
      </w:r>
    </w:p>
    <w:tbl>
      <w:tblPr>
        <w:tblStyle w:val="7"/>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017"/>
        <w:gridCol w:w="2236"/>
        <w:gridCol w:w="1434"/>
        <w:gridCol w:w="2489"/>
      </w:tblGrid>
      <w:tr w14:paraId="0240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6371A094">
            <w:pPr>
              <w:topLinePunct/>
              <w:spacing w:before="100" w:beforeAutospacing="1" w:after="100" w:afterAutospacing="1" w:line="440" w:lineRule="exact"/>
              <w:jc w:val="center"/>
              <w:rPr>
                <w:rFonts w:hint="eastAsia" w:ascii="宋体" w:hAnsi="宋体" w:eastAsia="宋体" w:cs="宋体"/>
                <w:color w:val="auto"/>
                <w:sz w:val="22"/>
                <w:szCs w:val="22"/>
                <w:highlight w:val="none"/>
              </w:rPr>
            </w:pPr>
            <w:bookmarkStart w:id="0" w:name="_Hlk164107044"/>
            <w:r>
              <w:rPr>
                <w:rFonts w:hint="eastAsia" w:ascii="宋体" w:hAnsi="宋体" w:eastAsia="宋体" w:cs="宋体"/>
                <w:color w:val="auto"/>
                <w:sz w:val="22"/>
                <w:szCs w:val="22"/>
                <w:highlight w:val="none"/>
              </w:rPr>
              <w:t>投标人名称</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192A2E5A">
            <w:pPr>
              <w:topLinePunct/>
              <w:spacing w:line="440" w:lineRule="exact"/>
              <w:jc w:val="center"/>
              <w:rPr>
                <w:rFonts w:hint="eastAsia" w:ascii="宋体" w:hAnsi="宋体" w:eastAsia="宋体" w:cs="宋体"/>
                <w:color w:val="auto"/>
                <w:sz w:val="22"/>
                <w:szCs w:val="22"/>
                <w:highlight w:val="none"/>
              </w:rPr>
            </w:pPr>
          </w:p>
        </w:tc>
      </w:tr>
      <w:tr w14:paraId="7C62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0F914EBC">
            <w:pPr>
              <w:topLinePunct/>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注册地址</w:t>
            </w:r>
          </w:p>
        </w:tc>
        <w:tc>
          <w:tcPr>
            <w:tcW w:w="3253" w:type="dxa"/>
            <w:gridSpan w:val="2"/>
            <w:tcBorders>
              <w:top w:val="single" w:color="auto" w:sz="4" w:space="0"/>
              <w:left w:val="single" w:color="auto" w:sz="4" w:space="0"/>
              <w:bottom w:val="single" w:color="auto" w:sz="4" w:space="0"/>
              <w:right w:val="single" w:color="auto" w:sz="4" w:space="0"/>
            </w:tcBorders>
            <w:vAlign w:val="center"/>
          </w:tcPr>
          <w:p w14:paraId="54864BE1">
            <w:pPr>
              <w:topLinePunct/>
              <w:spacing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3F19CF74">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c>
        <w:tc>
          <w:tcPr>
            <w:tcW w:w="2489" w:type="dxa"/>
            <w:tcBorders>
              <w:top w:val="single" w:color="auto" w:sz="4" w:space="0"/>
              <w:left w:val="single" w:color="auto" w:sz="4" w:space="0"/>
              <w:bottom w:val="single" w:color="auto" w:sz="4" w:space="0"/>
              <w:right w:val="single" w:color="auto" w:sz="4" w:space="0"/>
            </w:tcBorders>
            <w:vAlign w:val="center"/>
          </w:tcPr>
          <w:p w14:paraId="5C387160">
            <w:pPr>
              <w:topLinePunct/>
              <w:spacing w:line="440" w:lineRule="exact"/>
              <w:jc w:val="center"/>
              <w:rPr>
                <w:rFonts w:hint="eastAsia" w:ascii="宋体" w:hAnsi="宋体" w:eastAsia="宋体" w:cs="宋体"/>
                <w:color w:val="auto"/>
                <w:sz w:val="22"/>
                <w:szCs w:val="22"/>
                <w:highlight w:val="none"/>
              </w:rPr>
            </w:pPr>
          </w:p>
        </w:tc>
      </w:tr>
      <w:tr w14:paraId="6DE7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vMerge w:val="restart"/>
            <w:tcBorders>
              <w:top w:val="single" w:color="auto" w:sz="4" w:space="0"/>
              <w:left w:val="single" w:color="auto" w:sz="4" w:space="0"/>
              <w:bottom w:val="single" w:color="auto" w:sz="4" w:space="0"/>
              <w:right w:val="single" w:color="auto" w:sz="4" w:space="0"/>
            </w:tcBorders>
            <w:vAlign w:val="center"/>
          </w:tcPr>
          <w:p w14:paraId="65253B73">
            <w:pPr>
              <w:topLinePunct/>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p>
        </w:tc>
        <w:tc>
          <w:tcPr>
            <w:tcW w:w="1017" w:type="dxa"/>
            <w:tcBorders>
              <w:top w:val="single" w:color="auto" w:sz="4" w:space="0"/>
              <w:left w:val="single" w:color="auto" w:sz="4" w:space="0"/>
              <w:bottom w:val="single" w:color="auto" w:sz="4" w:space="0"/>
              <w:right w:val="single" w:color="auto" w:sz="4" w:space="0"/>
            </w:tcBorders>
            <w:vAlign w:val="center"/>
          </w:tcPr>
          <w:p w14:paraId="60668510">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p>
        </w:tc>
        <w:tc>
          <w:tcPr>
            <w:tcW w:w="2236" w:type="dxa"/>
            <w:tcBorders>
              <w:top w:val="single" w:color="auto" w:sz="4" w:space="0"/>
              <w:left w:val="single" w:color="auto" w:sz="4" w:space="0"/>
              <w:bottom w:val="single" w:color="auto" w:sz="4" w:space="0"/>
              <w:right w:val="single" w:color="auto" w:sz="4" w:space="0"/>
            </w:tcBorders>
            <w:vAlign w:val="center"/>
          </w:tcPr>
          <w:p w14:paraId="580BB24B">
            <w:pPr>
              <w:topLinePunct/>
              <w:spacing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53C3CE46">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489" w:type="dxa"/>
            <w:tcBorders>
              <w:top w:val="single" w:color="auto" w:sz="4" w:space="0"/>
              <w:left w:val="single" w:color="auto" w:sz="4" w:space="0"/>
              <w:bottom w:val="single" w:color="auto" w:sz="4" w:space="0"/>
              <w:right w:val="single" w:color="auto" w:sz="4" w:space="0"/>
            </w:tcBorders>
            <w:vAlign w:val="center"/>
          </w:tcPr>
          <w:p w14:paraId="19CD23E8">
            <w:pPr>
              <w:topLinePunct/>
              <w:spacing w:line="440" w:lineRule="exact"/>
              <w:jc w:val="center"/>
              <w:rPr>
                <w:rFonts w:hint="eastAsia" w:ascii="宋体" w:hAnsi="宋体" w:eastAsia="宋体" w:cs="宋体"/>
                <w:color w:val="auto"/>
                <w:sz w:val="22"/>
                <w:szCs w:val="22"/>
                <w:highlight w:val="none"/>
              </w:rPr>
            </w:pPr>
          </w:p>
        </w:tc>
      </w:tr>
      <w:tr w14:paraId="5195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vMerge w:val="continue"/>
            <w:tcBorders>
              <w:top w:val="single" w:color="auto" w:sz="4" w:space="0"/>
              <w:left w:val="single" w:color="auto" w:sz="4" w:space="0"/>
              <w:bottom w:val="single" w:color="auto" w:sz="4" w:space="0"/>
              <w:right w:val="single" w:color="auto" w:sz="4" w:space="0"/>
            </w:tcBorders>
            <w:vAlign w:val="center"/>
          </w:tcPr>
          <w:p w14:paraId="597254B7">
            <w:pPr>
              <w:jc w:val="center"/>
              <w:rPr>
                <w:rFonts w:hint="eastAsia" w:ascii="宋体" w:hAnsi="宋体" w:eastAsia="宋体" w:cs="宋体"/>
                <w:color w:val="auto"/>
                <w:sz w:val="22"/>
                <w:szCs w:val="22"/>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14:paraId="1228DC9B">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236" w:type="dxa"/>
            <w:tcBorders>
              <w:top w:val="single" w:color="auto" w:sz="4" w:space="0"/>
              <w:left w:val="single" w:color="auto" w:sz="4" w:space="0"/>
              <w:bottom w:val="single" w:color="auto" w:sz="4" w:space="0"/>
              <w:right w:val="single" w:color="auto" w:sz="4" w:space="0"/>
            </w:tcBorders>
            <w:vAlign w:val="center"/>
          </w:tcPr>
          <w:p w14:paraId="44A3DDE8">
            <w:pPr>
              <w:topLinePunct/>
              <w:spacing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5D84DE94">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网 址</w:t>
            </w:r>
          </w:p>
        </w:tc>
        <w:tc>
          <w:tcPr>
            <w:tcW w:w="2489" w:type="dxa"/>
            <w:tcBorders>
              <w:top w:val="single" w:color="auto" w:sz="4" w:space="0"/>
              <w:left w:val="single" w:color="auto" w:sz="4" w:space="0"/>
              <w:bottom w:val="single" w:color="auto" w:sz="4" w:space="0"/>
              <w:right w:val="single" w:color="auto" w:sz="4" w:space="0"/>
            </w:tcBorders>
            <w:vAlign w:val="center"/>
          </w:tcPr>
          <w:p w14:paraId="4D5BB0AD">
            <w:pPr>
              <w:topLinePunct/>
              <w:spacing w:line="440" w:lineRule="exact"/>
              <w:jc w:val="center"/>
              <w:rPr>
                <w:rFonts w:hint="eastAsia" w:ascii="宋体" w:hAnsi="宋体" w:eastAsia="宋体" w:cs="宋体"/>
                <w:color w:val="auto"/>
                <w:sz w:val="22"/>
                <w:szCs w:val="22"/>
                <w:highlight w:val="none"/>
              </w:rPr>
            </w:pPr>
          </w:p>
        </w:tc>
      </w:tr>
      <w:tr w14:paraId="10F5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78E74016">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w:t>
            </w:r>
          </w:p>
        </w:tc>
        <w:tc>
          <w:tcPr>
            <w:tcW w:w="3253" w:type="dxa"/>
            <w:gridSpan w:val="2"/>
            <w:tcBorders>
              <w:top w:val="single" w:color="auto" w:sz="4" w:space="0"/>
              <w:left w:val="single" w:color="auto" w:sz="4" w:space="0"/>
              <w:bottom w:val="single" w:color="auto" w:sz="4" w:space="0"/>
              <w:right w:val="single" w:color="auto" w:sz="4" w:space="0"/>
            </w:tcBorders>
            <w:vAlign w:val="center"/>
          </w:tcPr>
          <w:p w14:paraId="5A928FF1">
            <w:pPr>
              <w:topLinePunct/>
              <w:spacing w:before="100" w:beforeAutospacing="1" w:after="100" w:afterAutospacing="1"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43A8E572">
            <w:pPr>
              <w:topLinePunct/>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2489" w:type="dxa"/>
            <w:tcBorders>
              <w:top w:val="single" w:color="auto" w:sz="4" w:space="0"/>
              <w:left w:val="single" w:color="auto" w:sz="4" w:space="0"/>
              <w:bottom w:val="single" w:color="auto" w:sz="4" w:space="0"/>
              <w:right w:val="single" w:color="auto" w:sz="4" w:space="0"/>
            </w:tcBorders>
            <w:vAlign w:val="center"/>
          </w:tcPr>
          <w:p w14:paraId="41771889">
            <w:pPr>
              <w:topLinePunct/>
              <w:spacing w:line="440" w:lineRule="exact"/>
              <w:jc w:val="center"/>
              <w:rPr>
                <w:rFonts w:hint="eastAsia" w:ascii="宋体" w:hAnsi="宋体" w:eastAsia="宋体" w:cs="宋体"/>
                <w:color w:val="auto"/>
                <w:sz w:val="22"/>
                <w:szCs w:val="22"/>
                <w:highlight w:val="none"/>
              </w:rPr>
            </w:pPr>
          </w:p>
        </w:tc>
      </w:tr>
      <w:tr w14:paraId="1679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2657422C">
            <w:pPr>
              <w:topLinePunct/>
              <w:spacing w:line="4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企业资质等级</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7C925FFB">
            <w:pPr>
              <w:topLinePunct/>
              <w:spacing w:line="440" w:lineRule="exact"/>
              <w:rPr>
                <w:rFonts w:hint="eastAsia" w:ascii="宋体" w:hAnsi="宋体" w:eastAsia="宋体" w:cs="宋体"/>
                <w:color w:val="auto"/>
                <w:sz w:val="22"/>
                <w:szCs w:val="22"/>
                <w:highlight w:val="none"/>
              </w:rPr>
            </w:pPr>
          </w:p>
        </w:tc>
      </w:tr>
      <w:tr w14:paraId="51DB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405DA1D1">
            <w:pPr>
              <w:topLinePunct/>
              <w:spacing w:before="100" w:beforeAutospacing="1" w:after="100" w:afterAutospacing="1" w:line="4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营业执照（或事业单位法人证书）号</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6315AEAF">
            <w:pPr>
              <w:topLinePunct/>
              <w:spacing w:before="100" w:beforeAutospacing="1" w:after="100" w:afterAutospacing="1" w:line="440" w:lineRule="exact"/>
              <w:jc w:val="both"/>
              <w:rPr>
                <w:rFonts w:hint="eastAsia" w:ascii="宋体" w:hAnsi="宋体" w:eastAsia="宋体" w:cs="宋体"/>
                <w:color w:val="auto"/>
                <w:sz w:val="22"/>
                <w:szCs w:val="22"/>
                <w:highlight w:val="none"/>
                <w:lang w:eastAsia="zh-CN"/>
              </w:rPr>
            </w:pPr>
          </w:p>
        </w:tc>
      </w:tr>
      <w:tr w14:paraId="220C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65657020">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注册资本</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7F8B6771">
            <w:pPr>
              <w:topLinePunct/>
              <w:spacing w:line="440" w:lineRule="exact"/>
              <w:jc w:val="center"/>
              <w:rPr>
                <w:rFonts w:hint="eastAsia" w:ascii="宋体" w:hAnsi="宋体" w:eastAsia="宋体" w:cs="宋体"/>
                <w:color w:val="auto"/>
                <w:sz w:val="22"/>
                <w:szCs w:val="22"/>
                <w:highlight w:val="none"/>
              </w:rPr>
            </w:pPr>
          </w:p>
        </w:tc>
      </w:tr>
      <w:tr w14:paraId="762E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511FC837">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成立日期</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4B50CF54">
            <w:pPr>
              <w:topLinePunct/>
              <w:spacing w:line="440" w:lineRule="exact"/>
              <w:jc w:val="center"/>
              <w:rPr>
                <w:rFonts w:hint="eastAsia" w:ascii="宋体" w:hAnsi="宋体" w:eastAsia="宋体" w:cs="宋体"/>
                <w:color w:val="auto"/>
                <w:sz w:val="22"/>
                <w:szCs w:val="22"/>
                <w:highlight w:val="none"/>
              </w:rPr>
            </w:pPr>
          </w:p>
        </w:tc>
      </w:tr>
      <w:tr w14:paraId="09BC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7876D21F">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基本账户开户银行</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0167E4AE">
            <w:pPr>
              <w:topLinePunct/>
              <w:spacing w:line="440" w:lineRule="exact"/>
              <w:jc w:val="center"/>
              <w:rPr>
                <w:rFonts w:hint="eastAsia" w:ascii="宋体" w:hAnsi="宋体" w:eastAsia="宋体" w:cs="宋体"/>
                <w:color w:val="auto"/>
                <w:sz w:val="22"/>
                <w:szCs w:val="22"/>
                <w:highlight w:val="none"/>
              </w:rPr>
            </w:pPr>
          </w:p>
        </w:tc>
      </w:tr>
      <w:tr w14:paraId="3474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216ABBED">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基本账户银行账号</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16B8391F">
            <w:pPr>
              <w:topLinePunct/>
              <w:spacing w:line="440" w:lineRule="exact"/>
              <w:jc w:val="center"/>
              <w:rPr>
                <w:rFonts w:hint="eastAsia" w:ascii="宋体" w:hAnsi="宋体" w:eastAsia="宋体" w:cs="宋体"/>
                <w:color w:val="auto"/>
                <w:sz w:val="22"/>
                <w:szCs w:val="22"/>
                <w:highlight w:val="none"/>
              </w:rPr>
            </w:pPr>
          </w:p>
        </w:tc>
      </w:tr>
      <w:tr w14:paraId="1091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3" w:type="dxa"/>
            <w:tcBorders>
              <w:top w:val="single" w:color="auto" w:sz="4" w:space="0"/>
              <w:left w:val="single" w:color="auto" w:sz="4" w:space="0"/>
              <w:right w:val="single" w:color="auto" w:sz="4" w:space="0"/>
            </w:tcBorders>
            <w:vAlign w:val="center"/>
          </w:tcPr>
          <w:p w14:paraId="64A5BD3B">
            <w:pPr>
              <w:topLinePunct/>
              <w:spacing w:before="100" w:beforeAutospacing="1" w:after="100" w:afterAutospacing="1" w:line="440" w:lineRule="exact"/>
              <w:ind w:firstLine="220" w:firstLineChars="1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经营范围</w:t>
            </w:r>
          </w:p>
        </w:tc>
        <w:tc>
          <w:tcPr>
            <w:tcW w:w="7176" w:type="dxa"/>
            <w:gridSpan w:val="4"/>
            <w:tcBorders>
              <w:top w:val="single" w:color="auto" w:sz="4" w:space="0"/>
              <w:left w:val="single" w:color="auto" w:sz="4" w:space="0"/>
              <w:right w:val="single" w:color="auto" w:sz="4" w:space="0"/>
            </w:tcBorders>
            <w:vAlign w:val="center"/>
          </w:tcPr>
          <w:p w14:paraId="45595EA8">
            <w:pPr>
              <w:topLinePunct/>
              <w:spacing w:line="440" w:lineRule="exact"/>
              <w:jc w:val="center"/>
              <w:rPr>
                <w:rFonts w:hint="eastAsia" w:ascii="宋体" w:hAnsi="宋体" w:eastAsia="宋体" w:cs="宋体"/>
                <w:color w:val="auto"/>
                <w:sz w:val="22"/>
                <w:szCs w:val="22"/>
                <w:highlight w:val="none"/>
              </w:rPr>
            </w:pPr>
          </w:p>
        </w:tc>
      </w:tr>
      <w:tr w14:paraId="6F74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14:paraId="2BF1DE81">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176" w:type="dxa"/>
            <w:gridSpan w:val="4"/>
            <w:tcBorders>
              <w:top w:val="single" w:color="auto" w:sz="4" w:space="0"/>
              <w:left w:val="single" w:color="auto" w:sz="4" w:space="0"/>
              <w:bottom w:val="single" w:color="auto" w:sz="4" w:space="0"/>
              <w:right w:val="single" w:color="auto" w:sz="4" w:space="0"/>
            </w:tcBorders>
            <w:vAlign w:val="center"/>
          </w:tcPr>
          <w:p w14:paraId="78F1CDE1">
            <w:pPr>
              <w:topLinePunct/>
              <w:spacing w:line="440" w:lineRule="exact"/>
              <w:jc w:val="center"/>
              <w:rPr>
                <w:rFonts w:hint="eastAsia" w:ascii="宋体" w:hAnsi="宋体" w:eastAsia="宋体" w:cs="宋体"/>
                <w:color w:val="auto"/>
                <w:sz w:val="22"/>
                <w:szCs w:val="22"/>
                <w:highlight w:val="none"/>
              </w:rPr>
            </w:pPr>
          </w:p>
        </w:tc>
      </w:tr>
      <w:bookmarkEnd w:id="0"/>
    </w:tbl>
    <w:p w14:paraId="5901CE3A">
      <w:pPr>
        <w:spacing w:line="360" w:lineRule="auto"/>
        <w:rPr>
          <w:rFonts w:hint="eastAsia" w:ascii="宋体" w:hAnsi="宋体" w:eastAsia="宋体" w:cs="宋体"/>
          <w:b/>
          <w:bCs/>
          <w:color w:val="auto"/>
          <w:sz w:val="22"/>
          <w:szCs w:val="22"/>
          <w:highlight w:val="none"/>
          <w:lang w:eastAsia="zh-CN"/>
        </w:rPr>
      </w:pPr>
    </w:p>
    <w:p w14:paraId="3551609C">
      <w:pPr>
        <w:rPr>
          <w:rFonts w:hint="eastAsia" w:ascii="宋体" w:hAnsi="宋体" w:eastAsia="宋体" w:cs="宋体"/>
          <w:color w:val="auto"/>
          <w:sz w:val="22"/>
          <w:szCs w:val="22"/>
          <w:highlight w:val="none"/>
          <w:lang w:eastAsia="zh-CN"/>
        </w:rPr>
      </w:pPr>
    </w:p>
    <w:p w14:paraId="0DF41CD6">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注：后附以下证明资料：</w:t>
      </w:r>
    </w:p>
    <w:p w14:paraId="69030140">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①有效期内的营业执照；</w:t>
      </w:r>
    </w:p>
    <w:p w14:paraId="3353E757">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②有效期内的资质证书；</w:t>
      </w:r>
    </w:p>
    <w:p w14:paraId="34DECE72">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③有效期内的安全生产许可证；</w:t>
      </w:r>
    </w:p>
    <w:p w14:paraId="62A2BD16">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④广东省外的投标人，须提供在广东建设信息网（网址：www.gdcic.net）“进粤企业和人员诚信信息登记平台”专栏关于投标人进粤企业及人员诚信信息登记表；</w:t>
      </w:r>
    </w:p>
    <w:p w14:paraId="183CCE62">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⑤投标人在“中国执行信息公开网”（http://zxgk.court.gov.cn/shixin/）的“失信被执行人查询”网页截图或网页打印件。</w:t>
      </w:r>
    </w:p>
    <w:p w14:paraId="6FC653D3">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268AB7C5">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2、联合体成员的企业基本情况表</w:t>
      </w:r>
    </w:p>
    <w:tbl>
      <w:tblPr>
        <w:tblStyle w:val="7"/>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017"/>
        <w:gridCol w:w="2235"/>
        <w:gridCol w:w="1434"/>
        <w:gridCol w:w="2491"/>
      </w:tblGrid>
      <w:tr w14:paraId="5B32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32B8CC9F">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768EB13F">
            <w:pPr>
              <w:topLinePunct/>
              <w:spacing w:line="440" w:lineRule="exact"/>
              <w:jc w:val="center"/>
              <w:rPr>
                <w:rFonts w:hint="eastAsia" w:ascii="宋体" w:hAnsi="宋体" w:eastAsia="宋体" w:cs="宋体"/>
                <w:color w:val="auto"/>
                <w:sz w:val="22"/>
                <w:szCs w:val="22"/>
                <w:highlight w:val="none"/>
              </w:rPr>
            </w:pPr>
          </w:p>
        </w:tc>
      </w:tr>
      <w:tr w14:paraId="7DDC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43491A66">
            <w:pPr>
              <w:topLinePunct/>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注册地址</w:t>
            </w:r>
          </w:p>
        </w:tc>
        <w:tc>
          <w:tcPr>
            <w:tcW w:w="3252" w:type="dxa"/>
            <w:gridSpan w:val="2"/>
            <w:tcBorders>
              <w:top w:val="single" w:color="auto" w:sz="4" w:space="0"/>
              <w:left w:val="single" w:color="auto" w:sz="4" w:space="0"/>
              <w:bottom w:val="single" w:color="auto" w:sz="4" w:space="0"/>
              <w:right w:val="single" w:color="auto" w:sz="4" w:space="0"/>
            </w:tcBorders>
            <w:vAlign w:val="center"/>
          </w:tcPr>
          <w:p w14:paraId="66868994">
            <w:pPr>
              <w:topLinePunct/>
              <w:spacing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5258DA64">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c>
        <w:tc>
          <w:tcPr>
            <w:tcW w:w="2491" w:type="dxa"/>
            <w:tcBorders>
              <w:top w:val="single" w:color="auto" w:sz="4" w:space="0"/>
              <w:left w:val="single" w:color="auto" w:sz="4" w:space="0"/>
              <w:bottom w:val="single" w:color="auto" w:sz="4" w:space="0"/>
              <w:right w:val="single" w:color="auto" w:sz="4" w:space="0"/>
            </w:tcBorders>
            <w:vAlign w:val="center"/>
          </w:tcPr>
          <w:p w14:paraId="35BF102F">
            <w:pPr>
              <w:topLinePunct/>
              <w:spacing w:line="440" w:lineRule="exact"/>
              <w:jc w:val="center"/>
              <w:rPr>
                <w:rFonts w:hint="eastAsia" w:ascii="宋体" w:hAnsi="宋体" w:eastAsia="宋体" w:cs="宋体"/>
                <w:color w:val="auto"/>
                <w:sz w:val="22"/>
                <w:szCs w:val="22"/>
                <w:highlight w:val="none"/>
              </w:rPr>
            </w:pPr>
          </w:p>
        </w:tc>
      </w:tr>
      <w:tr w14:paraId="0E2E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14:paraId="185CF7F0">
            <w:pPr>
              <w:topLinePunct/>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p>
        </w:tc>
        <w:tc>
          <w:tcPr>
            <w:tcW w:w="1017" w:type="dxa"/>
            <w:tcBorders>
              <w:top w:val="single" w:color="auto" w:sz="4" w:space="0"/>
              <w:left w:val="single" w:color="auto" w:sz="4" w:space="0"/>
              <w:bottom w:val="single" w:color="auto" w:sz="4" w:space="0"/>
              <w:right w:val="single" w:color="auto" w:sz="4" w:space="0"/>
            </w:tcBorders>
            <w:vAlign w:val="center"/>
          </w:tcPr>
          <w:p w14:paraId="41A08223">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p>
        </w:tc>
        <w:tc>
          <w:tcPr>
            <w:tcW w:w="2235" w:type="dxa"/>
            <w:tcBorders>
              <w:top w:val="single" w:color="auto" w:sz="4" w:space="0"/>
              <w:left w:val="single" w:color="auto" w:sz="4" w:space="0"/>
              <w:bottom w:val="single" w:color="auto" w:sz="4" w:space="0"/>
              <w:right w:val="single" w:color="auto" w:sz="4" w:space="0"/>
            </w:tcBorders>
            <w:vAlign w:val="center"/>
          </w:tcPr>
          <w:p w14:paraId="45AD4B49">
            <w:pPr>
              <w:topLinePunct/>
              <w:spacing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42E0FCE">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491" w:type="dxa"/>
            <w:tcBorders>
              <w:top w:val="single" w:color="auto" w:sz="4" w:space="0"/>
              <w:left w:val="single" w:color="auto" w:sz="4" w:space="0"/>
              <w:bottom w:val="single" w:color="auto" w:sz="4" w:space="0"/>
              <w:right w:val="single" w:color="auto" w:sz="4" w:space="0"/>
            </w:tcBorders>
            <w:vAlign w:val="center"/>
          </w:tcPr>
          <w:p w14:paraId="162114F9">
            <w:pPr>
              <w:topLinePunct/>
              <w:spacing w:line="440" w:lineRule="exact"/>
              <w:jc w:val="center"/>
              <w:rPr>
                <w:rFonts w:hint="eastAsia" w:ascii="宋体" w:hAnsi="宋体" w:eastAsia="宋体" w:cs="宋体"/>
                <w:color w:val="auto"/>
                <w:sz w:val="22"/>
                <w:szCs w:val="22"/>
                <w:highlight w:val="none"/>
              </w:rPr>
            </w:pPr>
          </w:p>
        </w:tc>
      </w:tr>
      <w:tr w14:paraId="1B15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14:paraId="24DA3BD6">
            <w:pPr>
              <w:jc w:val="center"/>
              <w:rPr>
                <w:rFonts w:hint="eastAsia" w:ascii="宋体" w:hAnsi="宋体" w:eastAsia="宋体" w:cs="宋体"/>
                <w:color w:val="auto"/>
                <w:sz w:val="22"/>
                <w:szCs w:val="22"/>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14:paraId="6336508A">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235" w:type="dxa"/>
            <w:tcBorders>
              <w:top w:val="single" w:color="auto" w:sz="4" w:space="0"/>
              <w:left w:val="single" w:color="auto" w:sz="4" w:space="0"/>
              <w:bottom w:val="single" w:color="auto" w:sz="4" w:space="0"/>
              <w:right w:val="single" w:color="auto" w:sz="4" w:space="0"/>
            </w:tcBorders>
            <w:vAlign w:val="center"/>
          </w:tcPr>
          <w:p w14:paraId="35BCA922">
            <w:pPr>
              <w:topLinePunct/>
              <w:spacing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1B13F84">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网 址</w:t>
            </w:r>
          </w:p>
        </w:tc>
        <w:tc>
          <w:tcPr>
            <w:tcW w:w="2491" w:type="dxa"/>
            <w:tcBorders>
              <w:top w:val="single" w:color="auto" w:sz="4" w:space="0"/>
              <w:left w:val="single" w:color="auto" w:sz="4" w:space="0"/>
              <w:bottom w:val="single" w:color="auto" w:sz="4" w:space="0"/>
              <w:right w:val="single" w:color="auto" w:sz="4" w:space="0"/>
            </w:tcBorders>
            <w:vAlign w:val="center"/>
          </w:tcPr>
          <w:p w14:paraId="27DE6D57">
            <w:pPr>
              <w:topLinePunct/>
              <w:spacing w:line="440" w:lineRule="exact"/>
              <w:jc w:val="center"/>
              <w:rPr>
                <w:rFonts w:hint="eastAsia" w:ascii="宋体" w:hAnsi="宋体" w:eastAsia="宋体" w:cs="宋体"/>
                <w:color w:val="auto"/>
                <w:sz w:val="22"/>
                <w:szCs w:val="22"/>
                <w:highlight w:val="none"/>
              </w:rPr>
            </w:pPr>
          </w:p>
        </w:tc>
      </w:tr>
      <w:tr w14:paraId="218A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21F2377C">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w:t>
            </w:r>
          </w:p>
        </w:tc>
        <w:tc>
          <w:tcPr>
            <w:tcW w:w="3252" w:type="dxa"/>
            <w:gridSpan w:val="2"/>
            <w:tcBorders>
              <w:top w:val="single" w:color="auto" w:sz="4" w:space="0"/>
              <w:left w:val="single" w:color="auto" w:sz="4" w:space="0"/>
              <w:bottom w:val="single" w:color="auto" w:sz="4" w:space="0"/>
              <w:right w:val="single" w:color="auto" w:sz="4" w:space="0"/>
            </w:tcBorders>
            <w:vAlign w:val="center"/>
          </w:tcPr>
          <w:p w14:paraId="64475C19">
            <w:pPr>
              <w:topLinePunct/>
              <w:spacing w:before="100" w:beforeAutospacing="1" w:after="100" w:afterAutospacing="1" w:line="440" w:lineRule="exact"/>
              <w:jc w:val="center"/>
              <w:rPr>
                <w:rFonts w:hint="eastAsia" w:ascii="宋体" w:hAnsi="宋体" w:eastAsia="宋体" w:cs="宋体"/>
                <w:color w:val="auto"/>
                <w:sz w:val="22"/>
                <w:szCs w:val="22"/>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0A512EF">
            <w:pPr>
              <w:topLinePunct/>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2491" w:type="dxa"/>
            <w:tcBorders>
              <w:top w:val="single" w:color="auto" w:sz="4" w:space="0"/>
              <w:left w:val="single" w:color="auto" w:sz="4" w:space="0"/>
              <w:bottom w:val="single" w:color="auto" w:sz="4" w:space="0"/>
              <w:right w:val="single" w:color="auto" w:sz="4" w:space="0"/>
            </w:tcBorders>
            <w:vAlign w:val="center"/>
          </w:tcPr>
          <w:p w14:paraId="77D42B38">
            <w:pPr>
              <w:topLinePunct/>
              <w:spacing w:line="440" w:lineRule="exact"/>
              <w:jc w:val="center"/>
              <w:rPr>
                <w:rFonts w:hint="eastAsia" w:ascii="宋体" w:hAnsi="宋体" w:eastAsia="宋体" w:cs="宋体"/>
                <w:color w:val="auto"/>
                <w:sz w:val="22"/>
                <w:szCs w:val="22"/>
                <w:highlight w:val="none"/>
              </w:rPr>
            </w:pPr>
          </w:p>
        </w:tc>
      </w:tr>
      <w:tr w14:paraId="6CD9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6C814A20">
            <w:pPr>
              <w:topLinePunct/>
              <w:spacing w:line="4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企业资质等级</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3705995F">
            <w:pPr>
              <w:topLinePunct/>
              <w:spacing w:line="440" w:lineRule="exact"/>
              <w:rPr>
                <w:rFonts w:hint="eastAsia" w:ascii="宋体" w:hAnsi="宋体" w:eastAsia="宋体" w:cs="宋体"/>
                <w:color w:val="auto"/>
                <w:sz w:val="22"/>
                <w:szCs w:val="22"/>
                <w:highlight w:val="none"/>
              </w:rPr>
            </w:pPr>
          </w:p>
        </w:tc>
      </w:tr>
      <w:tr w14:paraId="4E80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76BA5FEA">
            <w:pPr>
              <w:topLinePunct/>
              <w:spacing w:before="100" w:beforeAutospacing="1" w:after="100" w:afterAutospacing="1" w:line="4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营业执照（或事业单位法人证书）号</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66FE8D51">
            <w:pPr>
              <w:topLinePunct/>
              <w:spacing w:before="100" w:beforeAutospacing="1" w:after="100" w:afterAutospacing="1" w:line="440" w:lineRule="exact"/>
              <w:jc w:val="both"/>
              <w:rPr>
                <w:rFonts w:hint="eastAsia" w:ascii="宋体" w:hAnsi="宋体" w:eastAsia="宋体" w:cs="宋体"/>
                <w:color w:val="auto"/>
                <w:sz w:val="22"/>
                <w:szCs w:val="22"/>
                <w:highlight w:val="none"/>
                <w:lang w:eastAsia="zh-CN"/>
              </w:rPr>
            </w:pPr>
          </w:p>
        </w:tc>
      </w:tr>
      <w:tr w14:paraId="770B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28219B34">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注册资本</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2C4BE7E4">
            <w:pPr>
              <w:topLinePunct/>
              <w:spacing w:line="440" w:lineRule="exact"/>
              <w:jc w:val="center"/>
              <w:rPr>
                <w:rFonts w:hint="eastAsia" w:ascii="宋体" w:hAnsi="宋体" w:eastAsia="宋体" w:cs="宋体"/>
                <w:color w:val="auto"/>
                <w:sz w:val="22"/>
                <w:szCs w:val="22"/>
                <w:highlight w:val="none"/>
              </w:rPr>
            </w:pPr>
          </w:p>
        </w:tc>
      </w:tr>
      <w:tr w14:paraId="1F04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20779EFA">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成立日期</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281A964B">
            <w:pPr>
              <w:topLinePunct/>
              <w:spacing w:line="440" w:lineRule="exact"/>
              <w:jc w:val="center"/>
              <w:rPr>
                <w:rFonts w:hint="eastAsia" w:ascii="宋体" w:hAnsi="宋体" w:eastAsia="宋体" w:cs="宋体"/>
                <w:color w:val="auto"/>
                <w:sz w:val="22"/>
                <w:szCs w:val="22"/>
                <w:highlight w:val="none"/>
              </w:rPr>
            </w:pPr>
          </w:p>
        </w:tc>
      </w:tr>
      <w:tr w14:paraId="6FD5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09ED0BCD">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基本账户开户银行</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65EA7D4E">
            <w:pPr>
              <w:topLinePunct/>
              <w:spacing w:line="440" w:lineRule="exact"/>
              <w:jc w:val="center"/>
              <w:rPr>
                <w:rFonts w:hint="eastAsia" w:ascii="宋体" w:hAnsi="宋体" w:eastAsia="宋体" w:cs="宋体"/>
                <w:color w:val="auto"/>
                <w:sz w:val="22"/>
                <w:szCs w:val="22"/>
                <w:highlight w:val="none"/>
              </w:rPr>
            </w:pPr>
          </w:p>
        </w:tc>
      </w:tr>
      <w:tr w14:paraId="1D91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7F8843E0">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基本账户银行账号</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29A0EC2D">
            <w:pPr>
              <w:topLinePunct/>
              <w:spacing w:line="440" w:lineRule="exact"/>
              <w:jc w:val="center"/>
              <w:rPr>
                <w:rFonts w:hint="eastAsia" w:ascii="宋体" w:hAnsi="宋体" w:eastAsia="宋体" w:cs="宋体"/>
                <w:color w:val="auto"/>
                <w:sz w:val="22"/>
                <w:szCs w:val="22"/>
                <w:highlight w:val="none"/>
              </w:rPr>
            </w:pPr>
          </w:p>
        </w:tc>
      </w:tr>
      <w:tr w14:paraId="583A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02" w:type="dxa"/>
            <w:tcBorders>
              <w:top w:val="single" w:color="auto" w:sz="4" w:space="0"/>
              <w:left w:val="single" w:color="auto" w:sz="4" w:space="0"/>
              <w:right w:val="single" w:color="auto" w:sz="4" w:space="0"/>
            </w:tcBorders>
            <w:vAlign w:val="center"/>
          </w:tcPr>
          <w:p w14:paraId="688327B3">
            <w:pPr>
              <w:topLinePunct/>
              <w:spacing w:before="100" w:beforeAutospacing="1" w:after="100" w:afterAutospacing="1" w:line="440" w:lineRule="exact"/>
              <w:ind w:firstLine="220" w:firstLineChars="1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经营范围</w:t>
            </w:r>
          </w:p>
        </w:tc>
        <w:tc>
          <w:tcPr>
            <w:tcW w:w="7177" w:type="dxa"/>
            <w:gridSpan w:val="4"/>
            <w:tcBorders>
              <w:top w:val="single" w:color="auto" w:sz="4" w:space="0"/>
              <w:left w:val="single" w:color="auto" w:sz="4" w:space="0"/>
              <w:right w:val="single" w:color="auto" w:sz="4" w:space="0"/>
            </w:tcBorders>
            <w:vAlign w:val="center"/>
          </w:tcPr>
          <w:p w14:paraId="0A96DA1E">
            <w:pPr>
              <w:topLinePunct/>
              <w:spacing w:line="440" w:lineRule="exact"/>
              <w:jc w:val="center"/>
              <w:rPr>
                <w:rFonts w:hint="eastAsia" w:ascii="宋体" w:hAnsi="宋体" w:eastAsia="宋体" w:cs="宋体"/>
                <w:color w:val="auto"/>
                <w:sz w:val="22"/>
                <w:szCs w:val="22"/>
                <w:highlight w:val="none"/>
              </w:rPr>
            </w:pPr>
          </w:p>
        </w:tc>
      </w:tr>
      <w:tr w14:paraId="77EE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548558E6">
            <w:pPr>
              <w:topLinePunct/>
              <w:spacing w:before="100" w:beforeAutospacing="1" w:after="100" w:afterAutospacing="1"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1AB04906">
            <w:pPr>
              <w:topLinePunct/>
              <w:spacing w:line="440" w:lineRule="exact"/>
              <w:jc w:val="center"/>
              <w:rPr>
                <w:rFonts w:hint="eastAsia" w:ascii="宋体" w:hAnsi="宋体" w:eastAsia="宋体" w:cs="宋体"/>
                <w:color w:val="auto"/>
                <w:sz w:val="22"/>
                <w:szCs w:val="22"/>
                <w:highlight w:val="none"/>
              </w:rPr>
            </w:pPr>
          </w:p>
        </w:tc>
      </w:tr>
    </w:tbl>
    <w:p w14:paraId="0468ACBA">
      <w:pPr>
        <w:spacing w:line="360" w:lineRule="auto"/>
        <w:rPr>
          <w:rFonts w:hint="eastAsia" w:ascii="宋体" w:hAnsi="宋体" w:eastAsia="宋体" w:cs="宋体"/>
          <w:b/>
          <w:bCs/>
          <w:color w:val="auto"/>
          <w:sz w:val="22"/>
          <w:szCs w:val="22"/>
          <w:highlight w:val="none"/>
          <w:lang w:eastAsia="zh-CN"/>
        </w:rPr>
      </w:pPr>
    </w:p>
    <w:p w14:paraId="3EB7018F">
      <w:pPr>
        <w:rPr>
          <w:rFonts w:hint="eastAsia" w:ascii="宋体" w:hAnsi="宋体" w:eastAsia="宋体" w:cs="宋体"/>
          <w:color w:val="auto"/>
          <w:sz w:val="22"/>
          <w:szCs w:val="22"/>
          <w:highlight w:val="none"/>
          <w:lang w:eastAsia="zh-CN"/>
        </w:rPr>
      </w:pPr>
    </w:p>
    <w:p w14:paraId="0DC3A850">
      <w:pPr>
        <w:rPr>
          <w:rFonts w:hint="eastAsia" w:ascii="宋体" w:hAnsi="宋体" w:eastAsia="宋体" w:cs="宋体"/>
          <w:color w:val="auto"/>
          <w:sz w:val="22"/>
          <w:szCs w:val="22"/>
          <w:highlight w:val="none"/>
          <w:lang w:eastAsia="zh-CN"/>
        </w:rPr>
      </w:pPr>
    </w:p>
    <w:p w14:paraId="261CC4FA">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注：</w:t>
      </w:r>
    </w:p>
    <w:p w14:paraId="38BD8256">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后附以下证明资料：</w:t>
      </w:r>
    </w:p>
    <w:p w14:paraId="593DFD13">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①有效期内的营业执照；</w:t>
      </w:r>
    </w:p>
    <w:p w14:paraId="3A22A7F5">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②有效期内的资质证书；</w:t>
      </w:r>
    </w:p>
    <w:p w14:paraId="5E92249D">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③广东省外的投标人，须提供在广东建设信息网（网址：www.gdcic.net）“进粤企业和人员诚信信息登记平台”专栏关于投标人进粤企业及人员诚信信息登记表；</w:t>
      </w:r>
    </w:p>
    <w:p w14:paraId="2793873C">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④投标人在“中国执行信息公开网”（http://zxgk.court.gov.cn/shixin/）的“失信被执行人查询”网页截图或网页打印件。</w:t>
      </w:r>
    </w:p>
    <w:p w14:paraId="61B7C75C">
      <w:pPr>
        <w:spacing w:line="360" w:lineRule="auto"/>
        <w:rPr>
          <w:rFonts w:hint="eastAsia" w:ascii="宋体" w:hAnsi="宋体" w:eastAsia="宋体" w:cs="宋体"/>
          <w:b/>
          <w:bCs/>
          <w:color w:val="auto"/>
          <w:sz w:val="22"/>
          <w:szCs w:val="22"/>
          <w:highlight w:val="none"/>
          <w:lang w:eastAsia="zh-CN"/>
        </w:rPr>
      </w:pPr>
    </w:p>
    <w:p w14:paraId="626807F6">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4C0645A7">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七、拟投入本工程项目班子人员简介</w:t>
      </w:r>
    </w:p>
    <w:p w14:paraId="27AAF6FB">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项目名称：郁南县通门镇（典型镇）建设项目勘察设计施工总承包</w:t>
      </w:r>
    </w:p>
    <w:p w14:paraId="64D1B075">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招标类别：勘察设计施工总承包</w:t>
      </w:r>
    </w:p>
    <w:p w14:paraId="5B6B57F6">
      <w:pPr>
        <w:spacing w:line="360" w:lineRule="auto"/>
        <w:jc w:val="center"/>
        <w:rPr>
          <w:rFonts w:hint="eastAsia" w:ascii="宋体" w:hAnsi="宋体" w:eastAsia="宋体" w:cs="宋体"/>
          <w:b/>
          <w:bCs/>
          <w:color w:val="auto"/>
          <w:sz w:val="22"/>
          <w:szCs w:val="22"/>
          <w:highlight w:val="none"/>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753"/>
        <w:gridCol w:w="839"/>
        <w:gridCol w:w="1136"/>
        <w:gridCol w:w="1488"/>
        <w:gridCol w:w="974"/>
        <w:gridCol w:w="1074"/>
        <w:gridCol w:w="882"/>
      </w:tblGrid>
      <w:tr w14:paraId="4307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restart"/>
            <w:vAlign w:val="center"/>
          </w:tcPr>
          <w:p w14:paraId="401A61F1">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职务</w:t>
            </w:r>
          </w:p>
        </w:tc>
        <w:tc>
          <w:tcPr>
            <w:tcW w:w="830" w:type="dxa"/>
            <w:vMerge w:val="restart"/>
            <w:vAlign w:val="center"/>
          </w:tcPr>
          <w:p w14:paraId="4F2C31C4">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姓名</w:t>
            </w:r>
          </w:p>
        </w:tc>
        <w:tc>
          <w:tcPr>
            <w:tcW w:w="936" w:type="dxa"/>
            <w:vMerge w:val="restart"/>
            <w:vAlign w:val="center"/>
          </w:tcPr>
          <w:p w14:paraId="6D7E1686">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职称</w:t>
            </w:r>
          </w:p>
        </w:tc>
        <w:tc>
          <w:tcPr>
            <w:tcW w:w="1305" w:type="dxa"/>
            <w:vMerge w:val="restart"/>
            <w:vAlign w:val="center"/>
          </w:tcPr>
          <w:p w14:paraId="19330938">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职称证号</w:t>
            </w:r>
          </w:p>
        </w:tc>
        <w:tc>
          <w:tcPr>
            <w:tcW w:w="5065" w:type="dxa"/>
            <w:gridSpan w:val="4"/>
            <w:vAlign w:val="center"/>
          </w:tcPr>
          <w:p w14:paraId="55F56A9B">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上岗执业或职业资格证明</w:t>
            </w:r>
          </w:p>
        </w:tc>
      </w:tr>
      <w:tr w14:paraId="188D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continue"/>
            <w:vAlign w:val="center"/>
          </w:tcPr>
          <w:p w14:paraId="164B93A4">
            <w:pPr>
              <w:spacing w:line="360" w:lineRule="auto"/>
              <w:jc w:val="center"/>
              <w:rPr>
                <w:rFonts w:hint="eastAsia" w:ascii="宋体" w:hAnsi="宋体" w:eastAsia="宋体" w:cs="宋体"/>
                <w:color w:val="auto"/>
                <w:sz w:val="22"/>
                <w:szCs w:val="22"/>
                <w:highlight w:val="none"/>
                <w:lang w:eastAsia="zh-CN"/>
              </w:rPr>
            </w:pPr>
          </w:p>
        </w:tc>
        <w:tc>
          <w:tcPr>
            <w:tcW w:w="830" w:type="dxa"/>
            <w:vMerge w:val="continue"/>
            <w:vAlign w:val="center"/>
          </w:tcPr>
          <w:p w14:paraId="6C6BC102">
            <w:pPr>
              <w:spacing w:line="360" w:lineRule="auto"/>
              <w:jc w:val="center"/>
              <w:rPr>
                <w:rFonts w:hint="eastAsia" w:ascii="宋体" w:hAnsi="宋体" w:eastAsia="宋体" w:cs="宋体"/>
                <w:color w:val="auto"/>
                <w:sz w:val="22"/>
                <w:szCs w:val="22"/>
                <w:highlight w:val="none"/>
                <w:lang w:eastAsia="zh-CN"/>
              </w:rPr>
            </w:pPr>
          </w:p>
        </w:tc>
        <w:tc>
          <w:tcPr>
            <w:tcW w:w="936" w:type="dxa"/>
            <w:vMerge w:val="continue"/>
            <w:vAlign w:val="center"/>
          </w:tcPr>
          <w:p w14:paraId="7CD86009">
            <w:pPr>
              <w:spacing w:line="360" w:lineRule="auto"/>
              <w:jc w:val="center"/>
              <w:rPr>
                <w:rFonts w:hint="eastAsia" w:ascii="宋体" w:hAnsi="宋体" w:eastAsia="宋体" w:cs="宋体"/>
                <w:color w:val="auto"/>
                <w:sz w:val="22"/>
                <w:szCs w:val="22"/>
                <w:highlight w:val="none"/>
                <w:lang w:eastAsia="zh-CN"/>
              </w:rPr>
            </w:pPr>
          </w:p>
        </w:tc>
        <w:tc>
          <w:tcPr>
            <w:tcW w:w="1305" w:type="dxa"/>
            <w:vMerge w:val="continue"/>
            <w:vAlign w:val="center"/>
          </w:tcPr>
          <w:p w14:paraId="13E93248">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743AB51E">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证书名称</w:t>
            </w:r>
          </w:p>
        </w:tc>
        <w:tc>
          <w:tcPr>
            <w:tcW w:w="1104" w:type="dxa"/>
            <w:vAlign w:val="center"/>
          </w:tcPr>
          <w:p w14:paraId="0B432C40">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级别</w:t>
            </w:r>
          </w:p>
        </w:tc>
        <w:tc>
          <w:tcPr>
            <w:tcW w:w="1228" w:type="dxa"/>
            <w:vAlign w:val="center"/>
          </w:tcPr>
          <w:p w14:paraId="2B05398A">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证号</w:t>
            </w:r>
          </w:p>
        </w:tc>
        <w:tc>
          <w:tcPr>
            <w:tcW w:w="990" w:type="dxa"/>
            <w:vAlign w:val="center"/>
          </w:tcPr>
          <w:p w14:paraId="027D3602">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专业</w:t>
            </w:r>
          </w:p>
        </w:tc>
      </w:tr>
      <w:tr w14:paraId="07B7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B5FC98D">
            <w:pPr>
              <w:spacing w:line="360" w:lineRule="auto"/>
              <w:jc w:val="center"/>
              <w:rPr>
                <w:rFonts w:hint="eastAsia" w:ascii="宋体" w:hAnsi="宋体" w:eastAsia="宋体" w:cs="宋体"/>
                <w:color w:val="auto"/>
                <w:sz w:val="22"/>
                <w:szCs w:val="22"/>
                <w:highlight w:val="none"/>
                <w:lang w:eastAsia="zh-CN"/>
              </w:rPr>
            </w:pPr>
          </w:p>
        </w:tc>
        <w:tc>
          <w:tcPr>
            <w:tcW w:w="830" w:type="dxa"/>
            <w:vAlign w:val="center"/>
          </w:tcPr>
          <w:p w14:paraId="74C3E89B">
            <w:pPr>
              <w:spacing w:line="360" w:lineRule="auto"/>
              <w:jc w:val="center"/>
              <w:rPr>
                <w:rFonts w:hint="eastAsia" w:ascii="宋体" w:hAnsi="宋体" w:eastAsia="宋体" w:cs="宋体"/>
                <w:color w:val="auto"/>
                <w:sz w:val="22"/>
                <w:szCs w:val="22"/>
                <w:highlight w:val="none"/>
                <w:lang w:eastAsia="zh-CN"/>
              </w:rPr>
            </w:pPr>
          </w:p>
        </w:tc>
        <w:tc>
          <w:tcPr>
            <w:tcW w:w="936" w:type="dxa"/>
            <w:vAlign w:val="center"/>
          </w:tcPr>
          <w:p w14:paraId="1ABF7FF7">
            <w:pPr>
              <w:spacing w:line="360" w:lineRule="auto"/>
              <w:jc w:val="center"/>
              <w:rPr>
                <w:rFonts w:hint="eastAsia" w:ascii="宋体" w:hAnsi="宋体" w:eastAsia="宋体" w:cs="宋体"/>
                <w:color w:val="auto"/>
                <w:sz w:val="22"/>
                <w:szCs w:val="22"/>
                <w:highlight w:val="none"/>
                <w:lang w:eastAsia="zh-CN"/>
              </w:rPr>
            </w:pPr>
          </w:p>
        </w:tc>
        <w:tc>
          <w:tcPr>
            <w:tcW w:w="1305" w:type="dxa"/>
            <w:vAlign w:val="center"/>
          </w:tcPr>
          <w:p w14:paraId="3F9CF1BC">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02F28C52">
            <w:pPr>
              <w:spacing w:line="360" w:lineRule="auto"/>
              <w:jc w:val="center"/>
              <w:rPr>
                <w:rFonts w:hint="eastAsia" w:ascii="宋体" w:hAnsi="宋体" w:eastAsia="宋体" w:cs="宋体"/>
                <w:color w:val="auto"/>
                <w:sz w:val="22"/>
                <w:szCs w:val="22"/>
                <w:highlight w:val="none"/>
                <w:lang w:eastAsia="zh-CN"/>
              </w:rPr>
            </w:pPr>
          </w:p>
        </w:tc>
        <w:tc>
          <w:tcPr>
            <w:tcW w:w="1104" w:type="dxa"/>
            <w:vAlign w:val="center"/>
          </w:tcPr>
          <w:p w14:paraId="2DFDE328">
            <w:pPr>
              <w:spacing w:line="360" w:lineRule="auto"/>
              <w:jc w:val="center"/>
              <w:rPr>
                <w:rFonts w:hint="eastAsia" w:ascii="宋体" w:hAnsi="宋体" w:eastAsia="宋体" w:cs="宋体"/>
                <w:color w:val="auto"/>
                <w:sz w:val="22"/>
                <w:szCs w:val="22"/>
                <w:highlight w:val="none"/>
                <w:lang w:eastAsia="zh-CN"/>
              </w:rPr>
            </w:pPr>
          </w:p>
        </w:tc>
        <w:tc>
          <w:tcPr>
            <w:tcW w:w="1228" w:type="dxa"/>
            <w:vAlign w:val="center"/>
          </w:tcPr>
          <w:p w14:paraId="0000464F">
            <w:pPr>
              <w:spacing w:line="360" w:lineRule="auto"/>
              <w:jc w:val="center"/>
              <w:rPr>
                <w:rFonts w:hint="eastAsia" w:ascii="宋体" w:hAnsi="宋体" w:eastAsia="宋体" w:cs="宋体"/>
                <w:color w:val="auto"/>
                <w:sz w:val="22"/>
                <w:szCs w:val="22"/>
                <w:highlight w:val="none"/>
                <w:lang w:eastAsia="zh-CN"/>
              </w:rPr>
            </w:pPr>
          </w:p>
        </w:tc>
        <w:tc>
          <w:tcPr>
            <w:tcW w:w="990" w:type="dxa"/>
            <w:vAlign w:val="center"/>
          </w:tcPr>
          <w:p w14:paraId="259607D6">
            <w:pPr>
              <w:spacing w:line="360" w:lineRule="auto"/>
              <w:jc w:val="center"/>
              <w:rPr>
                <w:rFonts w:hint="eastAsia" w:ascii="宋体" w:hAnsi="宋体" w:eastAsia="宋体" w:cs="宋体"/>
                <w:color w:val="auto"/>
                <w:sz w:val="22"/>
                <w:szCs w:val="22"/>
                <w:highlight w:val="none"/>
                <w:lang w:eastAsia="zh-CN"/>
              </w:rPr>
            </w:pPr>
          </w:p>
        </w:tc>
      </w:tr>
      <w:tr w14:paraId="2B21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2DD2225">
            <w:pPr>
              <w:spacing w:line="360" w:lineRule="auto"/>
              <w:jc w:val="center"/>
              <w:rPr>
                <w:rFonts w:hint="eastAsia" w:ascii="宋体" w:hAnsi="宋体" w:eastAsia="宋体" w:cs="宋体"/>
                <w:color w:val="auto"/>
                <w:sz w:val="22"/>
                <w:szCs w:val="22"/>
                <w:highlight w:val="none"/>
                <w:lang w:eastAsia="zh-CN"/>
              </w:rPr>
            </w:pPr>
          </w:p>
        </w:tc>
        <w:tc>
          <w:tcPr>
            <w:tcW w:w="830" w:type="dxa"/>
            <w:vAlign w:val="center"/>
          </w:tcPr>
          <w:p w14:paraId="18739F10">
            <w:pPr>
              <w:spacing w:line="360" w:lineRule="auto"/>
              <w:jc w:val="center"/>
              <w:rPr>
                <w:rFonts w:hint="eastAsia" w:ascii="宋体" w:hAnsi="宋体" w:eastAsia="宋体" w:cs="宋体"/>
                <w:color w:val="auto"/>
                <w:sz w:val="22"/>
                <w:szCs w:val="22"/>
                <w:highlight w:val="none"/>
                <w:lang w:eastAsia="zh-CN"/>
              </w:rPr>
            </w:pPr>
          </w:p>
        </w:tc>
        <w:tc>
          <w:tcPr>
            <w:tcW w:w="936" w:type="dxa"/>
            <w:vAlign w:val="center"/>
          </w:tcPr>
          <w:p w14:paraId="26A9F671">
            <w:pPr>
              <w:spacing w:line="360" w:lineRule="auto"/>
              <w:jc w:val="center"/>
              <w:rPr>
                <w:rFonts w:hint="eastAsia" w:ascii="宋体" w:hAnsi="宋体" w:eastAsia="宋体" w:cs="宋体"/>
                <w:color w:val="auto"/>
                <w:sz w:val="22"/>
                <w:szCs w:val="22"/>
                <w:highlight w:val="none"/>
                <w:lang w:eastAsia="zh-CN"/>
              </w:rPr>
            </w:pPr>
          </w:p>
        </w:tc>
        <w:tc>
          <w:tcPr>
            <w:tcW w:w="1305" w:type="dxa"/>
            <w:vAlign w:val="center"/>
          </w:tcPr>
          <w:p w14:paraId="6160076B">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3C0980D1">
            <w:pPr>
              <w:spacing w:line="360" w:lineRule="auto"/>
              <w:jc w:val="center"/>
              <w:rPr>
                <w:rFonts w:hint="eastAsia" w:ascii="宋体" w:hAnsi="宋体" w:eastAsia="宋体" w:cs="宋体"/>
                <w:color w:val="auto"/>
                <w:sz w:val="22"/>
                <w:szCs w:val="22"/>
                <w:highlight w:val="none"/>
                <w:lang w:eastAsia="zh-CN"/>
              </w:rPr>
            </w:pPr>
          </w:p>
        </w:tc>
        <w:tc>
          <w:tcPr>
            <w:tcW w:w="1104" w:type="dxa"/>
            <w:vAlign w:val="center"/>
          </w:tcPr>
          <w:p w14:paraId="539FAFCF">
            <w:pPr>
              <w:spacing w:line="360" w:lineRule="auto"/>
              <w:jc w:val="center"/>
              <w:rPr>
                <w:rFonts w:hint="eastAsia" w:ascii="宋体" w:hAnsi="宋体" w:eastAsia="宋体" w:cs="宋体"/>
                <w:color w:val="auto"/>
                <w:sz w:val="22"/>
                <w:szCs w:val="22"/>
                <w:highlight w:val="none"/>
                <w:lang w:eastAsia="zh-CN"/>
              </w:rPr>
            </w:pPr>
          </w:p>
        </w:tc>
        <w:tc>
          <w:tcPr>
            <w:tcW w:w="1228" w:type="dxa"/>
            <w:vAlign w:val="center"/>
          </w:tcPr>
          <w:p w14:paraId="302888E5">
            <w:pPr>
              <w:spacing w:line="360" w:lineRule="auto"/>
              <w:jc w:val="center"/>
              <w:rPr>
                <w:rFonts w:hint="eastAsia" w:ascii="宋体" w:hAnsi="宋体" w:eastAsia="宋体" w:cs="宋体"/>
                <w:color w:val="auto"/>
                <w:sz w:val="22"/>
                <w:szCs w:val="22"/>
                <w:highlight w:val="none"/>
                <w:lang w:eastAsia="zh-CN"/>
              </w:rPr>
            </w:pPr>
          </w:p>
        </w:tc>
        <w:tc>
          <w:tcPr>
            <w:tcW w:w="990" w:type="dxa"/>
            <w:vAlign w:val="center"/>
          </w:tcPr>
          <w:p w14:paraId="1E1873DD">
            <w:pPr>
              <w:spacing w:line="360" w:lineRule="auto"/>
              <w:jc w:val="center"/>
              <w:rPr>
                <w:rFonts w:hint="eastAsia" w:ascii="宋体" w:hAnsi="宋体" w:eastAsia="宋体" w:cs="宋体"/>
                <w:color w:val="auto"/>
                <w:sz w:val="22"/>
                <w:szCs w:val="22"/>
                <w:highlight w:val="none"/>
                <w:lang w:eastAsia="zh-CN"/>
              </w:rPr>
            </w:pPr>
          </w:p>
        </w:tc>
      </w:tr>
      <w:tr w14:paraId="66D9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438D3A4">
            <w:pPr>
              <w:spacing w:line="360" w:lineRule="auto"/>
              <w:jc w:val="center"/>
              <w:rPr>
                <w:rFonts w:hint="eastAsia" w:ascii="宋体" w:hAnsi="宋体" w:eastAsia="宋体" w:cs="宋体"/>
                <w:color w:val="auto"/>
                <w:sz w:val="22"/>
                <w:szCs w:val="22"/>
                <w:highlight w:val="none"/>
                <w:lang w:eastAsia="zh-CN"/>
              </w:rPr>
            </w:pPr>
          </w:p>
        </w:tc>
        <w:tc>
          <w:tcPr>
            <w:tcW w:w="830" w:type="dxa"/>
            <w:vAlign w:val="center"/>
          </w:tcPr>
          <w:p w14:paraId="531C0668">
            <w:pPr>
              <w:spacing w:line="360" w:lineRule="auto"/>
              <w:jc w:val="center"/>
              <w:rPr>
                <w:rFonts w:hint="eastAsia" w:ascii="宋体" w:hAnsi="宋体" w:eastAsia="宋体" w:cs="宋体"/>
                <w:color w:val="auto"/>
                <w:sz w:val="22"/>
                <w:szCs w:val="22"/>
                <w:highlight w:val="none"/>
                <w:lang w:eastAsia="zh-CN"/>
              </w:rPr>
            </w:pPr>
          </w:p>
        </w:tc>
        <w:tc>
          <w:tcPr>
            <w:tcW w:w="936" w:type="dxa"/>
            <w:vAlign w:val="center"/>
          </w:tcPr>
          <w:p w14:paraId="752E96B9">
            <w:pPr>
              <w:spacing w:line="360" w:lineRule="auto"/>
              <w:jc w:val="center"/>
              <w:rPr>
                <w:rFonts w:hint="eastAsia" w:ascii="宋体" w:hAnsi="宋体" w:eastAsia="宋体" w:cs="宋体"/>
                <w:color w:val="auto"/>
                <w:sz w:val="22"/>
                <w:szCs w:val="22"/>
                <w:highlight w:val="none"/>
                <w:lang w:eastAsia="zh-CN"/>
              </w:rPr>
            </w:pPr>
          </w:p>
        </w:tc>
        <w:tc>
          <w:tcPr>
            <w:tcW w:w="1305" w:type="dxa"/>
            <w:vAlign w:val="center"/>
          </w:tcPr>
          <w:p w14:paraId="17593A56">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551FA3EC">
            <w:pPr>
              <w:spacing w:line="360" w:lineRule="auto"/>
              <w:jc w:val="center"/>
              <w:rPr>
                <w:rFonts w:hint="eastAsia" w:ascii="宋体" w:hAnsi="宋体" w:eastAsia="宋体" w:cs="宋体"/>
                <w:color w:val="auto"/>
                <w:sz w:val="22"/>
                <w:szCs w:val="22"/>
                <w:highlight w:val="none"/>
                <w:lang w:eastAsia="zh-CN"/>
              </w:rPr>
            </w:pPr>
          </w:p>
        </w:tc>
        <w:tc>
          <w:tcPr>
            <w:tcW w:w="1104" w:type="dxa"/>
            <w:vAlign w:val="center"/>
          </w:tcPr>
          <w:p w14:paraId="39E074CB">
            <w:pPr>
              <w:spacing w:line="360" w:lineRule="auto"/>
              <w:jc w:val="center"/>
              <w:rPr>
                <w:rFonts w:hint="eastAsia" w:ascii="宋体" w:hAnsi="宋体" w:eastAsia="宋体" w:cs="宋体"/>
                <w:color w:val="auto"/>
                <w:sz w:val="22"/>
                <w:szCs w:val="22"/>
                <w:highlight w:val="none"/>
                <w:lang w:eastAsia="zh-CN"/>
              </w:rPr>
            </w:pPr>
          </w:p>
        </w:tc>
        <w:tc>
          <w:tcPr>
            <w:tcW w:w="1228" w:type="dxa"/>
            <w:vAlign w:val="center"/>
          </w:tcPr>
          <w:p w14:paraId="72ED6456">
            <w:pPr>
              <w:spacing w:line="360" w:lineRule="auto"/>
              <w:jc w:val="center"/>
              <w:rPr>
                <w:rFonts w:hint="eastAsia" w:ascii="宋体" w:hAnsi="宋体" w:eastAsia="宋体" w:cs="宋体"/>
                <w:color w:val="auto"/>
                <w:sz w:val="22"/>
                <w:szCs w:val="22"/>
                <w:highlight w:val="none"/>
                <w:lang w:eastAsia="zh-CN"/>
              </w:rPr>
            </w:pPr>
          </w:p>
        </w:tc>
        <w:tc>
          <w:tcPr>
            <w:tcW w:w="990" w:type="dxa"/>
            <w:vAlign w:val="center"/>
          </w:tcPr>
          <w:p w14:paraId="182F3A38">
            <w:pPr>
              <w:spacing w:line="360" w:lineRule="auto"/>
              <w:jc w:val="center"/>
              <w:rPr>
                <w:rFonts w:hint="eastAsia" w:ascii="宋体" w:hAnsi="宋体" w:eastAsia="宋体" w:cs="宋体"/>
                <w:color w:val="auto"/>
                <w:sz w:val="22"/>
                <w:szCs w:val="22"/>
                <w:highlight w:val="none"/>
                <w:lang w:eastAsia="zh-CN"/>
              </w:rPr>
            </w:pPr>
          </w:p>
        </w:tc>
      </w:tr>
      <w:tr w14:paraId="2DBE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7118D56">
            <w:pPr>
              <w:spacing w:line="360" w:lineRule="auto"/>
              <w:jc w:val="center"/>
              <w:rPr>
                <w:rFonts w:hint="eastAsia" w:ascii="宋体" w:hAnsi="宋体" w:eastAsia="宋体" w:cs="宋体"/>
                <w:color w:val="auto"/>
                <w:sz w:val="22"/>
                <w:szCs w:val="22"/>
                <w:highlight w:val="none"/>
                <w:lang w:eastAsia="zh-CN"/>
              </w:rPr>
            </w:pPr>
          </w:p>
        </w:tc>
        <w:tc>
          <w:tcPr>
            <w:tcW w:w="830" w:type="dxa"/>
            <w:vAlign w:val="center"/>
          </w:tcPr>
          <w:p w14:paraId="3767F854">
            <w:pPr>
              <w:spacing w:line="360" w:lineRule="auto"/>
              <w:jc w:val="center"/>
              <w:rPr>
                <w:rFonts w:hint="eastAsia" w:ascii="宋体" w:hAnsi="宋体" w:eastAsia="宋体" w:cs="宋体"/>
                <w:color w:val="auto"/>
                <w:sz w:val="22"/>
                <w:szCs w:val="22"/>
                <w:highlight w:val="none"/>
                <w:lang w:eastAsia="zh-CN"/>
              </w:rPr>
            </w:pPr>
          </w:p>
        </w:tc>
        <w:tc>
          <w:tcPr>
            <w:tcW w:w="936" w:type="dxa"/>
            <w:vAlign w:val="center"/>
          </w:tcPr>
          <w:p w14:paraId="2AAE916C">
            <w:pPr>
              <w:spacing w:line="360" w:lineRule="auto"/>
              <w:jc w:val="center"/>
              <w:rPr>
                <w:rFonts w:hint="eastAsia" w:ascii="宋体" w:hAnsi="宋体" w:eastAsia="宋体" w:cs="宋体"/>
                <w:color w:val="auto"/>
                <w:sz w:val="22"/>
                <w:szCs w:val="22"/>
                <w:highlight w:val="none"/>
                <w:lang w:eastAsia="zh-CN"/>
              </w:rPr>
            </w:pPr>
          </w:p>
        </w:tc>
        <w:tc>
          <w:tcPr>
            <w:tcW w:w="1305" w:type="dxa"/>
            <w:vAlign w:val="center"/>
          </w:tcPr>
          <w:p w14:paraId="060DAD16">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55B5D818">
            <w:pPr>
              <w:spacing w:line="360" w:lineRule="auto"/>
              <w:jc w:val="center"/>
              <w:rPr>
                <w:rFonts w:hint="eastAsia" w:ascii="宋体" w:hAnsi="宋体" w:eastAsia="宋体" w:cs="宋体"/>
                <w:color w:val="auto"/>
                <w:sz w:val="22"/>
                <w:szCs w:val="22"/>
                <w:highlight w:val="none"/>
                <w:lang w:eastAsia="zh-CN"/>
              </w:rPr>
            </w:pPr>
          </w:p>
        </w:tc>
        <w:tc>
          <w:tcPr>
            <w:tcW w:w="1104" w:type="dxa"/>
            <w:vAlign w:val="center"/>
          </w:tcPr>
          <w:p w14:paraId="3C2FE5EA">
            <w:pPr>
              <w:spacing w:line="360" w:lineRule="auto"/>
              <w:jc w:val="center"/>
              <w:rPr>
                <w:rFonts w:hint="eastAsia" w:ascii="宋体" w:hAnsi="宋体" w:eastAsia="宋体" w:cs="宋体"/>
                <w:color w:val="auto"/>
                <w:sz w:val="22"/>
                <w:szCs w:val="22"/>
                <w:highlight w:val="none"/>
                <w:lang w:eastAsia="zh-CN"/>
              </w:rPr>
            </w:pPr>
          </w:p>
        </w:tc>
        <w:tc>
          <w:tcPr>
            <w:tcW w:w="1228" w:type="dxa"/>
            <w:vAlign w:val="center"/>
          </w:tcPr>
          <w:p w14:paraId="149409A4">
            <w:pPr>
              <w:spacing w:line="360" w:lineRule="auto"/>
              <w:jc w:val="center"/>
              <w:rPr>
                <w:rFonts w:hint="eastAsia" w:ascii="宋体" w:hAnsi="宋体" w:eastAsia="宋体" w:cs="宋体"/>
                <w:color w:val="auto"/>
                <w:sz w:val="22"/>
                <w:szCs w:val="22"/>
                <w:highlight w:val="none"/>
                <w:lang w:eastAsia="zh-CN"/>
              </w:rPr>
            </w:pPr>
          </w:p>
        </w:tc>
        <w:tc>
          <w:tcPr>
            <w:tcW w:w="990" w:type="dxa"/>
            <w:vAlign w:val="center"/>
          </w:tcPr>
          <w:p w14:paraId="0E42A4EF">
            <w:pPr>
              <w:spacing w:line="360" w:lineRule="auto"/>
              <w:jc w:val="center"/>
              <w:rPr>
                <w:rFonts w:hint="eastAsia" w:ascii="宋体" w:hAnsi="宋体" w:eastAsia="宋体" w:cs="宋体"/>
                <w:color w:val="auto"/>
                <w:sz w:val="22"/>
                <w:szCs w:val="22"/>
                <w:highlight w:val="none"/>
                <w:lang w:eastAsia="zh-CN"/>
              </w:rPr>
            </w:pPr>
          </w:p>
        </w:tc>
      </w:tr>
      <w:tr w14:paraId="30CE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713E2D90">
            <w:pPr>
              <w:spacing w:line="360" w:lineRule="auto"/>
              <w:jc w:val="center"/>
              <w:rPr>
                <w:rFonts w:hint="eastAsia" w:ascii="宋体" w:hAnsi="宋体" w:eastAsia="宋体" w:cs="宋体"/>
                <w:color w:val="auto"/>
                <w:sz w:val="22"/>
                <w:szCs w:val="22"/>
                <w:highlight w:val="none"/>
                <w:lang w:eastAsia="zh-CN"/>
              </w:rPr>
            </w:pPr>
          </w:p>
        </w:tc>
        <w:tc>
          <w:tcPr>
            <w:tcW w:w="830" w:type="dxa"/>
            <w:vAlign w:val="center"/>
          </w:tcPr>
          <w:p w14:paraId="7966EB30">
            <w:pPr>
              <w:spacing w:line="360" w:lineRule="auto"/>
              <w:jc w:val="center"/>
              <w:rPr>
                <w:rFonts w:hint="eastAsia" w:ascii="宋体" w:hAnsi="宋体" w:eastAsia="宋体" w:cs="宋体"/>
                <w:color w:val="auto"/>
                <w:sz w:val="22"/>
                <w:szCs w:val="22"/>
                <w:highlight w:val="none"/>
                <w:lang w:eastAsia="zh-CN"/>
              </w:rPr>
            </w:pPr>
          </w:p>
        </w:tc>
        <w:tc>
          <w:tcPr>
            <w:tcW w:w="936" w:type="dxa"/>
            <w:vAlign w:val="center"/>
          </w:tcPr>
          <w:p w14:paraId="7C5996A1">
            <w:pPr>
              <w:spacing w:line="360" w:lineRule="auto"/>
              <w:jc w:val="center"/>
              <w:rPr>
                <w:rFonts w:hint="eastAsia" w:ascii="宋体" w:hAnsi="宋体" w:eastAsia="宋体" w:cs="宋体"/>
                <w:color w:val="auto"/>
                <w:sz w:val="22"/>
                <w:szCs w:val="22"/>
                <w:highlight w:val="none"/>
                <w:lang w:eastAsia="zh-CN"/>
              </w:rPr>
            </w:pPr>
          </w:p>
        </w:tc>
        <w:tc>
          <w:tcPr>
            <w:tcW w:w="1305" w:type="dxa"/>
            <w:vAlign w:val="center"/>
          </w:tcPr>
          <w:p w14:paraId="13F4AAFB">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2C5028D7">
            <w:pPr>
              <w:spacing w:line="360" w:lineRule="auto"/>
              <w:jc w:val="center"/>
              <w:rPr>
                <w:rFonts w:hint="eastAsia" w:ascii="宋体" w:hAnsi="宋体" w:eastAsia="宋体" w:cs="宋体"/>
                <w:color w:val="auto"/>
                <w:sz w:val="22"/>
                <w:szCs w:val="22"/>
                <w:highlight w:val="none"/>
                <w:lang w:eastAsia="zh-CN"/>
              </w:rPr>
            </w:pPr>
          </w:p>
        </w:tc>
        <w:tc>
          <w:tcPr>
            <w:tcW w:w="1104" w:type="dxa"/>
            <w:vAlign w:val="center"/>
          </w:tcPr>
          <w:p w14:paraId="1A3B88CA">
            <w:pPr>
              <w:spacing w:line="360" w:lineRule="auto"/>
              <w:jc w:val="center"/>
              <w:rPr>
                <w:rFonts w:hint="eastAsia" w:ascii="宋体" w:hAnsi="宋体" w:eastAsia="宋体" w:cs="宋体"/>
                <w:color w:val="auto"/>
                <w:sz w:val="22"/>
                <w:szCs w:val="22"/>
                <w:highlight w:val="none"/>
                <w:lang w:eastAsia="zh-CN"/>
              </w:rPr>
            </w:pPr>
          </w:p>
        </w:tc>
        <w:tc>
          <w:tcPr>
            <w:tcW w:w="1228" w:type="dxa"/>
            <w:vAlign w:val="center"/>
          </w:tcPr>
          <w:p w14:paraId="78FB6833">
            <w:pPr>
              <w:spacing w:line="360" w:lineRule="auto"/>
              <w:jc w:val="center"/>
              <w:rPr>
                <w:rFonts w:hint="eastAsia" w:ascii="宋体" w:hAnsi="宋体" w:eastAsia="宋体" w:cs="宋体"/>
                <w:color w:val="auto"/>
                <w:sz w:val="22"/>
                <w:szCs w:val="22"/>
                <w:highlight w:val="none"/>
                <w:lang w:eastAsia="zh-CN"/>
              </w:rPr>
            </w:pPr>
          </w:p>
        </w:tc>
        <w:tc>
          <w:tcPr>
            <w:tcW w:w="990" w:type="dxa"/>
            <w:vAlign w:val="center"/>
          </w:tcPr>
          <w:p w14:paraId="5FD95CEB">
            <w:pPr>
              <w:spacing w:line="360" w:lineRule="auto"/>
              <w:jc w:val="center"/>
              <w:rPr>
                <w:rFonts w:hint="eastAsia" w:ascii="宋体" w:hAnsi="宋体" w:eastAsia="宋体" w:cs="宋体"/>
                <w:color w:val="auto"/>
                <w:sz w:val="22"/>
                <w:szCs w:val="22"/>
                <w:highlight w:val="none"/>
                <w:lang w:eastAsia="zh-CN"/>
              </w:rPr>
            </w:pPr>
          </w:p>
        </w:tc>
      </w:tr>
      <w:tr w14:paraId="7A1D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7F4CB3C4">
            <w:pPr>
              <w:spacing w:line="360" w:lineRule="auto"/>
              <w:jc w:val="center"/>
              <w:rPr>
                <w:rFonts w:hint="eastAsia" w:ascii="宋体" w:hAnsi="宋体" w:eastAsia="宋体" w:cs="宋体"/>
                <w:color w:val="auto"/>
                <w:sz w:val="22"/>
                <w:szCs w:val="22"/>
                <w:highlight w:val="none"/>
                <w:lang w:eastAsia="zh-CN"/>
              </w:rPr>
            </w:pPr>
          </w:p>
        </w:tc>
        <w:tc>
          <w:tcPr>
            <w:tcW w:w="830" w:type="dxa"/>
            <w:vAlign w:val="center"/>
          </w:tcPr>
          <w:p w14:paraId="3C995878">
            <w:pPr>
              <w:spacing w:line="360" w:lineRule="auto"/>
              <w:jc w:val="center"/>
              <w:rPr>
                <w:rFonts w:hint="eastAsia" w:ascii="宋体" w:hAnsi="宋体" w:eastAsia="宋体" w:cs="宋体"/>
                <w:color w:val="auto"/>
                <w:sz w:val="22"/>
                <w:szCs w:val="22"/>
                <w:highlight w:val="none"/>
                <w:lang w:eastAsia="zh-CN"/>
              </w:rPr>
            </w:pPr>
          </w:p>
        </w:tc>
        <w:tc>
          <w:tcPr>
            <w:tcW w:w="936" w:type="dxa"/>
            <w:vAlign w:val="center"/>
          </w:tcPr>
          <w:p w14:paraId="61E3CD95">
            <w:pPr>
              <w:spacing w:line="360" w:lineRule="auto"/>
              <w:jc w:val="center"/>
              <w:rPr>
                <w:rFonts w:hint="eastAsia" w:ascii="宋体" w:hAnsi="宋体" w:eastAsia="宋体" w:cs="宋体"/>
                <w:color w:val="auto"/>
                <w:sz w:val="22"/>
                <w:szCs w:val="22"/>
                <w:highlight w:val="none"/>
                <w:lang w:eastAsia="zh-CN"/>
              </w:rPr>
            </w:pPr>
          </w:p>
        </w:tc>
        <w:tc>
          <w:tcPr>
            <w:tcW w:w="1305" w:type="dxa"/>
            <w:vAlign w:val="center"/>
          </w:tcPr>
          <w:p w14:paraId="7B52ACBC">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2DB99FCF">
            <w:pPr>
              <w:spacing w:line="360" w:lineRule="auto"/>
              <w:jc w:val="center"/>
              <w:rPr>
                <w:rFonts w:hint="eastAsia" w:ascii="宋体" w:hAnsi="宋体" w:eastAsia="宋体" w:cs="宋体"/>
                <w:color w:val="auto"/>
                <w:sz w:val="22"/>
                <w:szCs w:val="22"/>
                <w:highlight w:val="none"/>
                <w:lang w:eastAsia="zh-CN"/>
              </w:rPr>
            </w:pPr>
          </w:p>
        </w:tc>
        <w:tc>
          <w:tcPr>
            <w:tcW w:w="1104" w:type="dxa"/>
            <w:vAlign w:val="center"/>
          </w:tcPr>
          <w:p w14:paraId="45349740">
            <w:pPr>
              <w:spacing w:line="360" w:lineRule="auto"/>
              <w:jc w:val="center"/>
              <w:rPr>
                <w:rFonts w:hint="eastAsia" w:ascii="宋体" w:hAnsi="宋体" w:eastAsia="宋体" w:cs="宋体"/>
                <w:color w:val="auto"/>
                <w:sz w:val="22"/>
                <w:szCs w:val="22"/>
                <w:highlight w:val="none"/>
                <w:lang w:eastAsia="zh-CN"/>
              </w:rPr>
            </w:pPr>
          </w:p>
        </w:tc>
        <w:tc>
          <w:tcPr>
            <w:tcW w:w="1228" w:type="dxa"/>
            <w:vAlign w:val="center"/>
          </w:tcPr>
          <w:p w14:paraId="0D9B3DEE">
            <w:pPr>
              <w:spacing w:line="360" w:lineRule="auto"/>
              <w:jc w:val="center"/>
              <w:rPr>
                <w:rFonts w:hint="eastAsia" w:ascii="宋体" w:hAnsi="宋体" w:eastAsia="宋体" w:cs="宋体"/>
                <w:color w:val="auto"/>
                <w:sz w:val="22"/>
                <w:szCs w:val="22"/>
                <w:highlight w:val="none"/>
                <w:lang w:eastAsia="zh-CN"/>
              </w:rPr>
            </w:pPr>
          </w:p>
        </w:tc>
        <w:tc>
          <w:tcPr>
            <w:tcW w:w="990" w:type="dxa"/>
            <w:vAlign w:val="center"/>
          </w:tcPr>
          <w:p w14:paraId="17A39879">
            <w:pPr>
              <w:spacing w:line="360" w:lineRule="auto"/>
              <w:jc w:val="center"/>
              <w:rPr>
                <w:rFonts w:hint="eastAsia" w:ascii="宋体" w:hAnsi="宋体" w:eastAsia="宋体" w:cs="宋体"/>
                <w:color w:val="auto"/>
                <w:sz w:val="22"/>
                <w:szCs w:val="22"/>
                <w:highlight w:val="none"/>
                <w:lang w:eastAsia="zh-CN"/>
              </w:rPr>
            </w:pPr>
          </w:p>
        </w:tc>
      </w:tr>
      <w:tr w14:paraId="164A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94579BA">
            <w:pPr>
              <w:spacing w:line="360" w:lineRule="auto"/>
              <w:jc w:val="center"/>
              <w:rPr>
                <w:rFonts w:hint="eastAsia" w:ascii="宋体" w:hAnsi="宋体" w:eastAsia="宋体" w:cs="宋体"/>
                <w:color w:val="auto"/>
                <w:sz w:val="22"/>
                <w:szCs w:val="22"/>
                <w:highlight w:val="none"/>
                <w:lang w:eastAsia="zh-CN"/>
              </w:rPr>
            </w:pPr>
          </w:p>
        </w:tc>
        <w:tc>
          <w:tcPr>
            <w:tcW w:w="830" w:type="dxa"/>
            <w:vAlign w:val="center"/>
          </w:tcPr>
          <w:p w14:paraId="095BADD0">
            <w:pPr>
              <w:spacing w:line="360" w:lineRule="auto"/>
              <w:jc w:val="center"/>
              <w:rPr>
                <w:rFonts w:hint="eastAsia" w:ascii="宋体" w:hAnsi="宋体" w:eastAsia="宋体" w:cs="宋体"/>
                <w:color w:val="auto"/>
                <w:sz w:val="22"/>
                <w:szCs w:val="22"/>
                <w:highlight w:val="none"/>
                <w:lang w:eastAsia="zh-CN"/>
              </w:rPr>
            </w:pPr>
          </w:p>
        </w:tc>
        <w:tc>
          <w:tcPr>
            <w:tcW w:w="936" w:type="dxa"/>
            <w:vAlign w:val="center"/>
          </w:tcPr>
          <w:p w14:paraId="1D27C4DA">
            <w:pPr>
              <w:spacing w:line="360" w:lineRule="auto"/>
              <w:jc w:val="center"/>
              <w:rPr>
                <w:rFonts w:hint="eastAsia" w:ascii="宋体" w:hAnsi="宋体" w:eastAsia="宋体" w:cs="宋体"/>
                <w:color w:val="auto"/>
                <w:sz w:val="22"/>
                <w:szCs w:val="22"/>
                <w:highlight w:val="none"/>
                <w:lang w:eastAsia="zh-CN"/>
              </w:rPr>
            </w:pPr>
          </w:p>
        </w:tc>
        <w:tc>
          <w:tcPr>
            <w:tcW w:w="1305" w:type="dxa"/>
            <w:vAlign w:val="center"/>
          </w:tcPr>
          <w:p w14:paraId="19B7B331">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37622A08">
            <w:pPr>
              <w:spacing w:line="360" w:lineRule="auto"/>
              <w:jc w:val="center"/>
              <w:rPr>
                <w:rFonts w:hint="eastAsia" w:ascii="宋体" w:hAnsi="宋体" w:eastAsia="宋体" w:cs="宋体"/>
                <w:color w:val="auto"/>
                <w:sz w:val="22"/>
                <w:szCs w:val="22"/>
                <w:highlight w:val="none"/>
                <w:lang w:eastAsia="zh-CN"/>
              </w:rPr>
            </w:pPr>
          </w:p>
        </w:tc>
        <w:tc>
          <w:tcPr>
            <w:tcW w:w="1104" w:type="dxa"/>
            <w:vAlign w:val="center"/>
          </w:tcPr>
          <w:p w14:paraId="4BF33678">
            <w:pPr>
              <w:spacing w:line="360" w:lineRule="auto"/>
              <w:jc w:val="center"/>
              <w:rPr>
                <w:rFonts w:hint="eastAsia" w:ascii="宋体" w:hAnsi="宋体" w:eastAsia="宋体" w:cs="宋体"/>
                <w:color w:val="auto"/>
                <w:sz w:val="22"/>
                <w:szCs w:val="22"/>
                <w:highlight w:val="none"/>
                <w:lang w:eastAsia="zh-CN"/>
              </w:rPr>
            </w:pPr>
          </w:p>
        </w:tc>
        <w:tc>
          <w:tcPr>
            <w:tcW w:w="1228" w:type="dxa"/>
            <w:vAlign w:val="center"/>
          </w:tcPr>
          <w:p w14:paraId="4C7D70F6">
            <w:pPr>
              <w:spacing w:line="360" w:lineRule="auto"/>
              <w:jc w:val="center"/>
              <w:rPr>
                <w:rFonts w:hint="eastAsia" w:ascii="宋体" w:hAnsi="宋体" w:eastAsia="宋体" w:cs="宋体"/>
                <w:color w:val="auto"/>
                <w:sz w:val="22"/>
                <w:szCs w:val="22"/>
                <w:highlight w:val="none"/>
                <w:lang w:eastAsia="zh-CN"/>
              </w:rPr>
            </w:pPr>
          </w:p>
        </w:tc>
        <w:tc>
          <w:tcPr>
            <w:tcW w:w="990" w:type="dxa"/>
            <w:vAlign w:val="center"/>
          </w:tcPr>
          <w:p w14:paraId="03635F45">
            <w:pPr>
              <w:spacing w:line="360" w:lineRule="auto"/>
              <w:jc w:val="center"/>
              <w:rPr>
                <w:rFonts w:hint="eastAsia" w:ascii="宋体" w:hAnsi="宋体" w:eastAsia="宋体" w:cs="宋体"/>
                <w:color w:val="auto"/>
                <w:sz w:val="22"/>
                <w:szCs w:val="22"/>
                <w:highlight w:val="none"/>
                <w:lang w:eastAsia="zh-CN"/>
              </w:rPr>
            </w:pPr>
          </w:p>
        </w:tc>
      </w:tr>
      <w:tr w14:paraId="0A95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275DE14">
            <w:pPr>
              <w:spacing w:line="360" w:lineRule="auto"/>
              <w:jc w:val="center"/>
              <w:rPr>
                <w:rFonts w:hint="eastAsia" w:ascii="宋体" w:hAnsi="宋体" w:eastAsia="宋体" w:cs="宋体"/>
                <w:color w:val="auto"/>
                <w:sz w:val="22"/>
                <w:szCs w:val="22"/>
                <w:highlight w:val="none"/>
                <w:lang w:eastAsia="zh-CN"/>
              </w:rPr>
            </w:pPr>
          </w:p>
        </w:tc>
        <w:tc>
          <w:tcPr>
            <w:tcW w:w="830" w:type="dxa"/>
            <w:vAlign w:val="center"/>
          </w:tcPr>
          <w:p w14:paraId="3ED57224">
            <w:pPr>
              <w:spacing w:line="360" w:lineRule="auto"/>
              <w:jc w:val="center"/>
              <w:rPr>
                <w:rFonts w:hint="eastAsia" w:ascii="宋体" w:hAnsi="宋体" w:eastAsia="宋体" w:cs="宋体"/>
                <w:color w:val="auto"/>
                <w:sz w:val="22"/>
                <w:szCs w:val="22"/>
                <w:highlight w:val="none"/>
                <w:lang w:eastAsia="zh-CN"/>
              </w:rPr>
            </w:pPr>
          </w:p>
        </w:tc>
        <w:tc>
          <w:tcPr>
            <w:tcW w:w="936" w:type="dxa"/>
            <w:vAlign w:val="center"/>
          </w:tcPr>
          <w:p w14:paraId="1D88B6DB">
            <w:pPr>
              <w:spacing w:line="360" w:lineRule="auto"/>
              <w:jc w:val="center"/>
              <w:rPr>
                <w:rFonts w:hint="eastAsia" w:ascii="宋体" w:hAnsi="宋体" w:eastAsia="宋体" w:cs="宋体"/>
                <w:color w:val="auto"/>
                <w:sz w:val="22"/>
                <w:szCs w:val="22"/>
                <w:highlight w:val="none"/>
                <w:lang w:eastAsia="zh-CN"/>
              </w:rPr>
            </w:pPr>
          </w:p>
        </w:tc>
        <w:tc>
          <w:tcPr>
            <w:tcW w:w="1305" w:type="dxa"/>
            <w:vAlign w:val="center"/>
          </w:tcPr>
          <w:p w14:paraId="20DBB8FE">
            <w:pPr>
              <w:spacing w:line="360" w:lineRule="auto"/>
              <w:jc w:val="center"/>
              <w:rPr>
                <w:rFonts w:hint="eastAsia" w:ascii="宋体" w:hAnsi="宋体" w:eastAsia="宋体" w:cs="宋体"/>
                <w:color w:val="auto"/>
                <w:sz w:val="22"/>
                <w:szCs w:val="22"/>
                <w:highlight w:val="none"/>
                <w:lang w:eastAsia="zh-CN"/>
              </w:rPr>
            </w:pPr>
          </w:p>
        </w:tc>
        <w:tc>
          <w:tcPr>
            <w:tcW w:w="1743" w:type="dxa"/>
            <w:vAlign w:val="center"/>
          </w:tcPr>
          <w:p w14:paraId="28549C0D">
            <w:pPr>
              <w:spacing w:line="360" w:lineRule="auto"/>
              <w:jc w:val="center"/>
              <w:rPr>
                <w:rFonts w:hint="eastAsia" w:ascii="宋体" w:hAnsi="宋体" w:eastAsia="宋体" w:cs="宋体"/>
                <w:color w:val="auto"/>
                <w:sz w:val="22"/>
                <w:szCs w:val="22"/>
                <w:highlight w:val="none"/>
                <w:lang w:eastAsia="zh-CN"/>
              </w:rPr>
            </w:pPr>
          </w:p>
        </w:tc>
        <w:tc>
          <w:tcPr>
            <w:tcW w:w="1104" w:type="dxa"/>
            <w:vAlign w:val="center"/>
          </w:tcPr>
          <w:p w14:paraId="50F365E7">
            <w:pPr>
              <w:spacing w:line="360" w:lineRule="auto"/>
              <w:jc w:val="center"/>
              <w:rPr>
                <w:rFonts w:hint="eastAsia" w:ascii="宋体" w:hAnsi="宋体" w:eastAsia="宋体" w:cs="宋体"/>
                <w:color w:val="auto"/>
                <w:sz w:val="22"/>
                <w:szCs w:val="22"/>
                <w:highlight w:val="none"/>
                <w:lang w:eastAsia="zh-CN"/>
              </w:rPr>
            </w:pPr>
          </w:p>
        </w:tc>
        <w:tc>
          <w:tcPr>
            <w:tcW w:w="1228" w:type="dxa"/>
            <w:vAlign w:val="center"/>
          </w:tcPr>
          <w:p w14:paraId="24993E30">
            <w:pPr>
              <w:spacing w:line="360" w:lineRule="auto"/>
              <w:jc w:val="center"/>
              <w:rPr>
                <w:rFonts w:hint="eastAsia" w:ascii="宋体" w:hAnsi="宋体" w:eastAsia="宋体" w:cs="宋体"/>
                <w:color w:val="auto"/>
                <w:sz w:val="22"/>
                <w:szCs w:val="22"/>
                <w:highlight w:val="none"/>
                <w:lang w:eastAsia="zh-CN"/>
              </w:rPr>
            </w:pPr>
          </w:p>
        </w:tc>
        <w:tc>
          <w:tcPr>
            <w:tcW w:w="990" w:type="dxa"/>
            <w:vAlign w:val="center"/>
          </w:tcPr>
          <w:p w14:paraId="25F3872A">
            <w:pPr>
              <w:spacing w:line="360" w:lineRule="auto"/>
              <w:jc w:val="center"/>
              <w:rPr>
                <w:rFonts w:hint="eastAsia" w:ascii="宋体" w:hAnsi="宋体" w:eastAsia="宋体" w:cs="宋体"/>
                <w:color w:val="auto"/>
                <w:sz w:val="22"/>
                <w:szCs w:val="22"/>
                <w:highlight w:val="none"/>
                <w:lang w:eastAsia="zh-CN"/>
              </w:rPr>
            </w:pPr>
          </w:p>
        </w:tc>
      </w:tr>
      <w:tr w14:paraId="31B5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0" w:type="dxa"/>
            <w:gridSpan w:val="8"/>
            <w:vAlign w:val="center"/>
          </w:tcPr>
          <w:p w14:paraId="142A3162">
            <w:pPr>
              <w:spacing w:line="360" w:lineRule="auto"/>
              <w:ind w:firstLine="440" w:firstLineChars="20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一旦我单位中标，将实行项目负责人负责制，并配备上述项目管理机构到岗。我方保证上述填报内容真实，若不真实，愿按有关规定接受处理并承担违约责任。</w:t>
            </w:r>
          </w:p>
        </w:tc>
      </w:tr>
    </w:tbl>
    <w:p w14:paraId="112FE7DA">
      <w:pPr>
        <w:spacing w:line="360" w:lineRule="auto"/>
        <w:jc w:val="center"/>
        <w:rPr>
          <w:rFonts w:hint="eastAsia" w:ascii="宋体" w:hAnsi="宋体" w:eastAsia="宋体" w:cs="宋体"/>
          <w:b/>
          <w:bCs/>
          <w:color w:val="auto"/>
          <w:sz w:val="22"/>
          <w:szCs w:val="22"/>
          <w:highlight w:val="none"/>
          <w:lang w:eastAsia="zh-CN"/>
        </w:rPr>
      </w:pPr>
    </w:p>
    <w:p w14:paraId="75DE4F5D">
      <w:pPr>
        <w:spacing w:line="360" w:lineRule="auto"/>
        <w:jc w:val="left"/>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说明：投标人应根据自身实际情况自行扩展编辑以上表格，根据要求提供相应的证明材料。</w:t>
      </w:r>
    </w:p>
    <w:p w14:paraId="6C979353">
      <w:pPr>
        <w:spacing w:line="360" w:lineRule="auto"/>
        <w:ind w:firstLine="3359" w:firstLineChars="1527"/>
        <w:rPr>
          <w:rFonts w:hint="eastAsia" w:ascii="宋体" w:hAnsi="宋体" w:eastAsia="宋体" w:cs="宋体"/>
          <w:color w:val="auto"/>
          <w:sz w:val="22"/>
          <w:szCs w:val="22"/>
          <w:highlight w:val="none"/>
          <w:lang w:eastAsia="zh-CN"/>
        </w:rPr>
      </w:pPr>
      <w:bookmarkStart w:id="1" w:name="_GoBack"/>
      <w:bookmarkEnd w:id="1"/>
    </w:p>
    <w:p w14:paraId="0DFBD0C4">
      <w:pPr>
        <w:spacing w:line="360" w:lineRule="auto"/>
        <w:ind w:firstLine="3359" w:firstLineChars="1527"/>
        <w:rPr>
          <w:rFonts w:hint="eastAsia" w:ascii="宋体" w:hAnsi="宋体" w:eastAsia="宋体" w:cs="宋体"/>
          <w:color w:val="auto"/>
          <w:sz w:val="22"/>
          <w:szCs w:val="22"/>
          <w:highlight w:val="none"/>
          <w:lang w:eastAsia="zh-CN"/>
        </w:rPr>
      </w:pPr>
    </w:p>
    <w:p w14:paraId="10849B30">
      <w:pPr>
        <w:spacing w:line="360" w:lineRule="auto"/>
        <w:ind w:firstLine="3359" w:firstLineChars="1527"/>
        <w:rPr>
          <w:rFonts w:hint="eastAsia" w:ascii="宋体" w:hAnsi="宋体" w:eastAsia="宋体" w:cs="宋体"/>
          <w:color w:val="auto"/>
          <w:sz w:val="22"/>
          <w:szCs w:val="22"/>
          <w:highlight w:val="none"/>
          <w:lang w:eastAsia="zh-CN"/>
        </w:rPr>
      </w:pPr>
    </w:p>
    <w:p w14:paraId="4A424BD1">
      <w:pPr>
        <w:spacing w:line="360" w:lineRule="auto"/>
        <w:ind w:firstLine="3359" w:firstLineChars="1527"/>
        <w:rPr>
          <w:rFonts w:hint="eastAsia" w:ascii="宋体" w:hAnsi="宋体" w:eastAsia="宋体" w:cs="宋体"/>
          <w:color w:val="auto"/>
          <w:sz w:val="22"/>
          <w:szCs w:val="22"/>
          <w:highlight w:val="none"/>
          <w:lang w:eastAsia="zh-CN"/>
        </w:rPr>
      </w:pPr>
    </w:p>
    <w:p w14:paraId="6C63606C">
      <w:pPr>
        <w:spacing w:line="360" w:lineRule="auto"/>
        <w:jc w:val="center"/>
        <w:rPr>
          <w:rFonts w:hint="eastAsia" w:ascii="宋体" w:hAnsi="宋体" w:eastAsia="宋体" w:cs="宋体"/>
          <w:b/>
          <w:bCs/>
          <w:color w:val="auto"/>
          <w:sz w:val="22"/>
          <w:szCs w:val="22"/>
          <w:highlight w:val="none"/>
          <w:lang w:eastAsia="zh-CN"/>
        </w:rPr>
      </w:pPr>
    </w:p>
    <w:p w14:paraId="3B7704B9">
      <w:pPr>
        <w:rPr>
          <w:rFonts w:hint="eastAsia" w:ascii="宋体" w:hAnsi="宋体" w:eastAsia="宋体" w:cs="宋体"/>
          <w:b/>
          <w:bCs/>
          <w:color w:val="auto"/>
          <w:highlight w:val="none"/>
          <w:lang w:eastAsia="zh-CN"/>
        </w:rPr>
      </w:pPr>
    </w:p>
    <w:p w14:paraId="5FFCFFDA">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br w:type="page"/>
      </w:r>
    </w:p>
    <w:p w14:paraId="07F03573">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八、投标人声明函</w:t>
      </w:r>
    </w:p>
    <w:p w14:paraId="253F3BCB">
      <w:pPr>
        <w:spacing w:line="360" w:lineRule="auto"/>
        <w:jc w:val="center"/>
        <w:rPr>
          <w:rFonts w:hint="eastAsia" w:ascii="宋体" w:hAnsi="宋体" w:eastAsia="宋体" w:cs="宋体"/>
          <w:b/>
          <w:bCs/>
          <w:color w:val="auto"/>
          <w:sz w:val="22"/>
          <w:szCs w:val="22"/>
          <w:highlight w:val="none"/>
          <w:lang w:eastAsia="zh-CN"/>
        </w:rPr>
      </w:pPr>
    </w:p>
    <w:p w14:paraId="05E5AB5F">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致：郁南县通门镇人民政府</w:t>
      </w:r>
    </w:p>
    <w:p w14:paraId="56EC2012">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我公司作为贵单位拟建的</w:t>
      </w:r>
      <w:r>
        <w:rPr>
          <w:rFonts w:hint="eastAsia" w:ascii="宋体" w:hAnsi="宋体" w:eastAsia="宋体" w:cs="宋体"/>
          <w:b/>
          <w:bCs/>
          <w:color w:val="auto"/>
          <w:sz w:val="20"/>
          <w:szCs w:val="20"/>
          <w:highlight w:val="none"/>
          <w:u w:val="single"/>
          <w:lang w:eastAsia="zh-CN"/>
        </w:rPr>
        <w:t>郁南县通门镇（典型镇）建设项目勘察设计施工总承包</w:t>
      </w:r>
      <w:r>
        <w:rPr>
          <w:rFonts w:hint="eastAsia" w:ascii="宋体" w:hAnsi="宋体" w:eastAsia="宋体" w:cs="宋体"/>
          <w:color w:val="auto"/>
          <w:sz w:val="20"/>
          <w:szCs w:val="20"/>
          <w:highlight w:val="none"/>
          <w:lang w:eastAsia="zh-CN"/>
        </w:rPr>
        <w:t>招标的投标人，我公司郑重作出以下承诺：</w:t>
      </w:r>
    </w:p>
    <w:p w14:paraId="3B973419">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一、我公司保证投标材料及其后提供的一切材料都是真实的，包括但不仅限于营业执照、资质证书、业绩证明资料、获奖证明资料、人员证书、社保、纳税证明材料等。我公司同意投标材料及其后提供的一切材料均可对社会公开，接受社会监督。</w:t>
      </w:r>
    </w:p>
    <w:p w14:paraId="32B66997">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二、我公司保证在本项目投标中不与其他单位围标、串标，不出让投标资格，不向招标人或评标委员会成员行贿。</w:t>
      </w:r>
    </w:p>
    <w:p w14:paraId="1AFD9CC6">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三、我公司近三年（自招标公告发布之日往前顺推三年）没有下列情形之一：</w:t>
      </w:r>
    </w:p>
    <w:p w14:paraId="0E742662">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1.被责令停业；</w:t>
      </w:r>
    </w:p>
    <w:p w14:paraId="18F137E6">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2.财产被接管或冻强，破产状态；</w:t>
      </w:r>
    </w:p>
    <w:p w14:paraId="78FA322A">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3.处于被取消或暂停投标资格的处罚期内，或被纳入不诚信投标企业名单并被通报；</w:t>
      </w:r>
    </w:p>
    <w:p w14:paraId="31637DA1">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4.捏造事实、伪造证明材料投诉；</w:t>
      </w:r>
    </w:p>
    <w:p w14:paraId="50D75371">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5.无故放弃中标的；</w:t>
      </w:r>
    </w:p>
    <w:p w14:paraId="6FA8FA9A">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6.超越本单位资质等级许可的业务范围承揽工程，或违法转包、分包工程，或允许其他单位或个人以本单位名义承揽工程；</w:t>
      </w:r>
    </w:p>
    <w:p w14:paraId="40A2DD02">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7.由于本单位原因，拖欠分包单位工程款或材料供应单位材料款，引发集体上访或聚众闹事；拖欠和克扣劳务人员工资，发生拖欠农民工工资，引发农民工集体上访或聚众闹事；</w:t>
      </w:r>
    </w:p>
    <w:p w14:paraId="43056154">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8.办理各项业务如资质申报、人员信息备案等手续时（或已办结取得审批通过的），经核查发现存在欺骗行为（如伪造证明材料、捏造或瞒报事实，或存在其他弄虚作假方式等）；</w:t>
      </w:r>
    </w:p>
    <w:p w14:paraId="4073B7EB">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四、我公司不存在“第二章、投标人须知”第1.4.3项、第1.4.4项规定的任何一种情形；</w:t>
      </w:r>
    </w:p>
    <w:p w14:paraId="32639B7F">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五、近3年内（从发布招标公告当日往前顺推三年）不得发生以下情况：</w:t>
      </w:r>
    </w:p>
    <w:p w14:paraId="32512AE8">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在处罚有效期内的：重大工程质量问题，或重大安全事故，或围标串标，或骗取中标，或提供虚假投标材料，或严重违约等违法违纪行为（严重违约情况、重大工程质量问题均以司法仲裁机构或行政主管部门等出具的认定文件为准）；</w:t>
      </w:r>
    </w:p>
    <w:p w14:paraId="6EE7E2F7">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被建设行政主管部门明令取消、暂停、禁止参与投标且在处罚有效期内。【特别提示：投标人无论在何地受到处罚，只要在处罚期内，投标人如被查实有以上违法违纪行为的，除投标按无效处理外，其投标行为还须按“提供虚假投标材料”上报相关的建设行政主管部门，并不予退还本项目的投标保证金。】</w:t>
      </w:r>
    </w:p>
    <w:p w14:paraId="50FB1205">
      <w:pPr>
        <w:keepNext w:val="0"/>
        <w:keepLines w:val="0"/>
        <w:pageBreakBefore w:val="0"/>
        <w:widowControl w:val="0"/>
        <w:kinsoku/>
        <w:wordWrap/>
        <w:overflowPunct/>
        <w:topLinePunct w:val="0"/>
        <w:autoSpaceDE/>
        <w:autoSpaceDN/>
        <w:bidi w:val="0"/>
        <w:adjustRightInd/>
        <w:snapToGrid/>
        <w:spacing w:line="408" w:lineRule="auto"/>
        <w:ind w:firstLine="480" w:firstLineChars="24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如我公司违反以上的承诺中任一条的，本项目的投标按无效处理。</w:t>
      </w:r>
    </w:p>
    <w:p w14:paraId="4AEF200F">
      <w:pPr>
        <w:pStyle w:val="10"/>
        <w:rPr>
          <w:rFonts w:hint="eastAsia" w:ascii="宋体" w:hAnsi="宋体" w:eastAsia="宋体"/>
          <w:color w:val="auto"/>
          <w:highlight w:val="none"/>
          <w:lang w:eastAsia="zh-CN"/>
        </w:rPr>
      </w:pPr>
    </w:p>
    <w:p w14:paraId="52ADBBE9">
      <w:pPr>
        <w:spacing w:line="360" w:lineRule="auto"/>
        <w:ind w:firstLine="3600" w:firstLineChars="1800"/>
        <w:rPr>
          <w:rFonts w:hint="eastAsia" w:ascii="宋体" w:hAnsi="宋体" w:eastAsia="宋体" w:cs="宋体"/>
          <w:color w:val="auto"/>
          <w:sz w:val="20"/>
          <w:szCs w:val="20"/>
          <w:highlight w:val="none"/>
          <w:lang w:eastAsia="zh-CN"/>
        </w:rPr>
      </w:pPr>
    </w:p>
    <w:p w14:paraId="6E0EB907">
      <w:pPr>
        <w:spacing w:line="360" w:lineRule="auto"/>
        <w:ind w:firstLine="3120" w:firstLineChars="156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投标人（或联合体牵头人）：</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（盖章）</w:t>
      </w:r>
    </w:p>
    <w:p w14:paraId="45DD2426">
      <w:pPr>
        <w:spacing w:line="360" w:lineRule="auto"/>
        <w:ind w:firstLine="3120" w:firstLineChars="156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日 期：</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年</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月</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日</w:t>
      </w:r>
    </w:p>
    <w:p w14:paraId="4FC0A124">
      <w:pPr>
        <w:ind w:firstLine="255"/>
        <w:rPr>
          <w:rFonts w:hint="eastAsia" w:ascii="宋体" w:hAnsi="宋体" w:eastAsia="宋体" w:cs="宋体"/>
          <w:color w:val="auto"/>
          <w:highlight w:val="none"/>
          <w:lang w:eastAsia="zh-CN"/>
        </w:rPr>
      </w:pPr>
    </w:p>
    <w:p w14:paraId="2BF2CC07">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1C89FC3E">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九、投标人的其他评审情况</w:t>
      </w:r>
    </w:p>
    <w:p w14:paraId="749E85E0">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项目名称：郁南县通门镇（典型镇）建设项目勘察设计施工总承包</w:t>
      </w:r>
    </w:p>
    <w:p w14:paraId="0082DACA">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招标类别：勘察设计施工总承包</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1B3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371026F7">
            <w:pPr>
              <w:spacing w:line="360" w:lineRule="auto"/>
              <w:jc w:val="both"/>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由投标人根据招标文件商务部分评审相关内容提供所需资料，自行编制表格汇总，内容自拟。</w:t>
            </w:r>
          </w:p>
        </w:tc>
      </w:tr>
      <w:tr w14:paraId="0485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610128C2">
            <w:pPr>
              <w:spacing w:line="360" w:lineRule="auto"/>
              <w:jc w:val="both"/>
              <w:rPr>
                <w:rFonts w:hint="eastAsia" w:ascii="宋体" w:hAnsi="宋体" w:eastAsia="宋体" w:cs="宋体"/>
                <w:b/>
                <w:bCs/>
                <w:color w:val="auto"/>
                <w:sz w:val="22"/>
                <w:szCs w:val="22"/>
                <w:highlight w:val="none"/>
                <w:lang w:eastAsia="zh-CN"/>
              </w:rPr>
            </w:pPr>
          </w:p>
        </w:tc>
      </w:tr>
    </w:tbl>
    <w:p w14:paraId="0EAF7166">
      <w:pPr>
        <w:spacing w:line="360" w:lineRule="auto"/>
        <w:rPr>
          <w:rFonts w:hint="eastAsia" w:ascii="宋体" w:hAnsi="宋体" w:eastAsia="宋体" w:cs="宋体"/>
          <w:b/>
          <w:bCs/>
          <w:color w:val="auto"/>
          <w:sz w:val="22"/>
          <w:szCs w:val="22"/>
          <w:highlight w:val="none"/>
          <w:lang w:eastAsia="zh-CN"/>
        </w:rPr>
      </w:pPr>
    </w:p>
    <w:p w14:paraId="7B9E02DC">
      <w:pPr>
        <w:spacing w:line="360" w:lineRule="auto"/>
        <w:rPr>
          <w:rFonts w:hint="eastAsia" w:ascii="宋体" w:hAnsi="宋体" w:eastAsia="宋体" w:cs="宋体"/>
          <w:color w:val="auto"/>
          <w:sz w:val="20"/>
          <w:szCs w:val="20"/>
          <w:highlight w:val="none"/>
          <w:lang w:eastAsia="zh-CN"/>
        </w:rPr>
      </w:pPr>
    </w:p>
    <w:p w14:paraId="77E0A396">
      <w:pPr>
        <w:spacing w:line="360" w:lineRule="auto"/>
        <w:rPr>
          <w:rFonts w:hint="eastAsia" w:ascii="宋体" w:hAnsi="宋体" w:eastAsia="宋体" w:cs="宋体"/>
          <w:color w:val="auto"/>
          <w:sz w:val="20"/>
          <w:szCs w:val="20"/>
          <w:highlight w:val="none"/>
          <w:lang w:eastAsia="zh-CN"/>
        </w:rPr>
      </w:pPr>
    </w:p>
    <w:p w14:paraId="7FF0A075">
      <w:pPr>
        <w:spacing w:line="360" w:lineRule="auto"/>
        <w:rPr>
          <w:rFonts w:hint="eastAsia" w:ascii="宋体" w:hAnsi="宋体" w:eastAsia="宋体" w:cs="宋体"/>
          <w:color w:val="auto"/>
          <w:sz w:val="20"/>
          <w:szCs w:val="20"/>
          <w:highlight w:val="none"/>
          <w:lang w:eastAsia="zh-CN"/>
        </w:rPr>
      </w:pPr>
    </w:p>
    <w:p w14:paraId="4D48A928">
      <w:pPr>
        <w:spacing w:line="360" w:lineRule="auto"/>
        <w:rPr>
          <w:rFonts w:hint="eastAsia" w:ascii="宋体" w:hAnsi="宋体" w:eastAsia="宋体" w:cs="宋体"/>
          <w:color w:val="auto"/>
          <w:sz w:val="20"/>
          <w:szCs w:val="20"/>
          <w:highlight w:val="none"/>
          <w:lang w:eastAsia="zh-CN"/>
        </w:rPr>
      </w:pPr>
    </w:p>
    <w:p w14:paraId="778E38B9">
      <w:pPr>
        <w:spacing w:line="360" w:lineRule="auto"/>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eastAsia="zh-CN"/>
        </w:rPr>
        <w:t>注：所有证明材料均须在本表后附上。</w:t>
      </w:r>
    </w:p>
    <w:p w14:paraId="2622FF34">
      <w:pPr>
        <w:rPr>
          <w:rFonts w:hint="eastAsia" w:ascii="宋体" w:hAnsi="宋体" w:eastAsia="宋体" w:cs="宋体"/>
          <w:color w:val="auto"/>
          <w:highlight w:val="none"/>
          <w:lang w:eastAsia="zh-CN"/>
        </w:rPr>
      </w:pPr>
    </w:p>
    <w:p w14:paraId="27A53A3F">
      <w:pPr>
        <w:rPr>
          <w:rFonts w:hint="eastAsia" w:ascii="宋体" w:hAnsi="宋体" w:eastAsia="宋体" w:cs="宋体"/>
          <w:color w:val="auto"/>
          <w:highlight w:val="none"/>
          <w:lang w:eastAsia="zh-CN"/>
        </w:rPr>
      </w:pPr>
    </w:p>
    <w:p w14:paraId="08B839E3">
      <w:pPr>
        <w:rPr>
          <w:rFonts w:hint="eastAsia" w:ascii="宋体" w:hAnsi="宋体" w:eastAsia="宋体" w:cs="宋体"/>
          <w:color w:val="auto"/>
          <w:highlight w:val="none"/>
          <w:lang w:eastAsia="zh-CN"/>
        </w:rPr>
      </w:pPr>
    </w:p>
    <w:p w14:paraId="1E917962">
      <w:pPr>
        <w:rPr>
          <w:rFonts w:hint="eastAsia" w:ascii="宋体" w:hAnsi="宋体" w:eastAsia="宋体" w:cs="宋体"/>
          <w:color w:val="auto"/>
          <w:highlight w:val="none"/>
          <w:lang w:eastAsia="zh-CN"/>
        </w:rPr>
      </w:pPr>
    </w:p>
    <w:p w14:paraId="4DEA55C1">
      <w:pPr>
        <w:rPr>
          <w:rFonts w:hint="eastAsia" w:ascii="宋体" w:hAnsi="宋体" w:eastAsia="宋体" w:cs="宋体"/>
          <w:color w:val="auto"/>
          <w:highlight w:val="none"/>
          <w:lang w:eastAsia="zh-CN"/>
        </w:rPr>
      </w:pPr>
    </w:p>
    <w:p w14:paraId="31E8ACF3">
      <w:pPr>
        <w:rPr>
          <w:rFonts w:hint="eastAsia" w:ascii="宋体" w:hAnsi="宋体" w:eastAsia="宋体" w:cs="宋体"/>
          <w:color w:val="auto"/>
          <w:highlight w:val="none"/>
          <w:lang w:eastAsia="zh-CN"/>
        </w:rPr>
      </w:pPr>
    </w:p>
    <w:p w14:paraId="463FA5F7">
      <w:pPr>
        <w:rPr>
          <w:rFonts w:hint="eastAsia" w:ascii="宋体" w:hAnsi="宋体" w:eastAsia="宋体" w:cs="宋体"/>
          <w:color w:val="auto"/>
          <w:highlight w:val="none"/>
          <w:lang w:eastAsia="zh-CN"/>
        </w:rPr>
      </w:pPr>
    </w:p>
    <w:p w14:paraId="12CEDDB5">
      <w:pPr>
        <w:rPr>
          <w:rFonts w:hint="eastAsia" w:ascii="宋体" w:hAnsi="宋体" w:eastAsia="宋体" w:cs="宋体"/>
          <w:color w:val="auto"/>
          <w:highlight w:val="none"/>
          <w:lang w:eastAsia="zh-CN"/>
        </w:rPr>
      </w:pPr>
    </w:p>
    <w:p w14:paraId="251C2E97">
      <w:pPr>
        <w:rPr>
          <w:rFonts w:hint="eastAsia" w:ascii="宋体" w:hAnsi="宋体" w:eastAsia="宋体" w:cs="宋体"/>
          <w:color w:val="auto"/>
          <w:highlight w:val="none"/>
          <w:lang w:eastAsia="zh-CN"/>
        </w:rPr>
      </w:pPr>
    </w:p>
    <w:p w14:paraId="4534156C">
      <w:pPr>
        <w:rPr>
          <w:rFonts w:hint="eastAsia" w:ascii="宋体" w:hAnsi="宋体" w:eastAsia="宋体" w:cs="宋体"/>
          <w:color w:val="auto"/>
          <w:highlight w:val="none"/>
          <w:lang w:eastAsia="zh-CN"/>
        </w:rPr>
      </w:pPr>
    </w:p>
    <w:p w14:paraId="7A269D68">
      <w:pPr>
        <w:rPr>
          <w:rFonts w:hint="eastAsia" w:ascii="宋体" w:hAnsi="宋体" w:eastAsia="宋体" w:cs="宋体"/>
          <w:color w:val="auto"/>
          <w:highlight w:val="none"/>
          <w:lang w:eastAsia="zh-CN"/>
        </w:rPr>
      </w:pPr>
    </w:p>
    <w:p w14:paraId="3671A26E">
      <w:pPr>
        <w:rPr>
          <w:rFonts w:hint="eastAsia" w:ascii="宋体" w:hAnsi="宋体" w:eastAsia="宋体" w:cs="宋体"/>
          <w:color w:val="auto"/>
          <w:highlight w:val="none"/>
          <w:lang w:eastAsia="zh-CN"/>
        </w:rPr>
      </w:pPr>
    </w:p>
    <w:p w14:paraId="40713558">
      <w:pPr>
        <w:rPr>
          <w:rFonts w:hint="eastAsia" w:ascii="宋体" w:hAnsi="宋体" w:eastAsia="宋体" w:cs="宋体"/>
          <w:color w:val="auto"/>
          <w:highlight w:val="none"/>
          <w:lang w:eastAsia="zh-CN"/>
        </w:rPr>
      </w:pPr>
    </w:p>
    <w:p w14:paraId="52185393">
      <w:pPr>
        <w:rPr>
          <w:rFonts w:hint="eastAsia" w:ascii="宋体" w:hAnsi="宋体" w:eastAsia="宋体" w:cs="宋体"/>
          <w:color w:val="auto"/>
          <w:highlight w:val="none"/>
          <w:lang w:eastAsia="zh-CN"/>
        </w:rPr>
      </w:pPr>
    </w:p>
    <w:p w14:paraId="0A4B09BE">
      <w:pPr>
        <w:rPr>
          <w:rFonts w:hint="eastAsia" w:ascii="宋体" w:hAnsi="宋体" w:eastAsia="宋体" w:cs="宋体"/>
          <w:color w:val="auto"/>
          <w:highlight w:val="none"/>
          <w:lang w:eastAsia="zh-CN"/>
        </w:rPr>
      </w:pPr>
    </w:p>
    <w:p w14:paraId="7BC1819B">
      <w:pPr>
        <w:rPr>
          <w:rFonts w:hint="eastAsia" w:ascii="宋体" w:hAnsi="宋体" w:eastAsia="宋体" w:cs="宋体"/>
          <w:color w:val="auto"/>
          <w:highlight w:val="none"/>
          <w:lang w:eastAsia="zh-CN"/>
        </w:rPr>
      </w:pPr>
    </w:p>
    <w:p w14:paraId="4996115E">
      <w:pPr>
        <w:rPr>
          <w:rFonts w:hint="eastAsia" w:ascii="宋体" w:hAnsi="宋体" w:eastAsia="宋体" w:cs="宋体"/>
          <w:color w:val="auto"/>
          <w:highlight w:val="none"/>
          <w:lang w:eastAsia="zh-CN"/>
        </w:rPr>
      </w:pPr>
    </w:p>
    <w:p w14:paraId="1D2518F2">
      <w:pPr>
        <w:rPr>
          <w:rFonts w:hint="eastAsia" w:ascii="宋体" w:hAnsi="宋体" w:eastAsia="宋体" w:cs="宋体"/>
          <w:color w:val="auto"/>
          <w:highlight w:val="none"/>
          <w:lang w:eastAsia="zh-CN"/>
        </w:rPr>
      </w:pPr>
    </w:p>
    <w:p w14:paraId="333AAE91">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6D47C26C">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十、需要提供的其他投标资料</w:t>
      </w:r>
    </w:p>
    <w:p w14:paraId="74FA8997">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项目名称：郁南县通门镇（典型镇）建设项目勘察设计施工总承包</w:t>
      </w:r>
    </w:p>
    <w:p w14:paraId="4A7D5679">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招标类别：勘察设计施工总承包</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C9D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456B3A19">
            <w:pPr>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需要提供的其他投标资料（复印件）：</w:t>
            </w:r>
          </w:p>
          <w:p w14:paraId="17661FA9">
            <w:pPr>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（1）勘察项目负责人：①注册土木工程师（岩土）执业证书；②提供投标截止时间前三个月任意1个月在投标人单位（或分公司）的参保凭证。（如为联合体投标，须为联合体中勘察方的人员）。</w:t>
            </w:r>
          </w:p>
          <w:p w14:paraId="56BE79A8">
            <w:pPr>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（2）设计项目负责人：①市政工程相关专业高级（或以上）职称证书；②提供投标截止时间前三个月任意1个月在投标人单位（或分公司）的参保凭证。（如为联合体投标，须为联合体中设计方的人员）。</w:t>
            </w:r>
          </w:p>
          <w:p w14:paraId="7CDC3FDB">
            <w:pPr>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3）施工项目负责人：①市政公用工程专业二级（或以上）建造师注册证书（或建造师执业资格证书持证人员从业情况信息公开证明）；②具备有效的安全生产考核合格证书（B证）或建筑施工企业安全生产管理人员考核合格证书；③提供投标截止时间前三个月任意1个月在投标人单位（或分公司）的参保凭证。(如为联合体投标，须为联合体中施工方的人员)。</w:t>
            </w:r>
          </w:p>
          <w:p w14:paraId="46A69FFE">
            <w:pPr>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4）项目总工（项目技术负责人）：①工程类中级（或以上）职称证书；②企业聘书；③提供投标截止时间前三个月任意1个月在投标人单位（或分公司）的参保凭证。(如为联合体投标，须为联合体中施工方的人员)。</w:t>
            </w:r>
          </w:p>
          <w:p w14:paraId="1F62FF9E">
            <w:pPr>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5）安全员：①有效的安全生产考核合格证书（C证）或建筑施工企业专职安全生产管理人员安全生产考核合格证书；②提供投标截止时间前三个月任意1个月在投标人单位（或分公司）的参保凭证。(如为联合体投标，须为联合体中施工方的人员)。</w:t>
            </w:r>
          </w:p>
          <w:p w14:paraId="27893FEB">
            <w:pPr>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（6）投标人（或联合体牵头人）投标保证金证明材料；</w:t>
            </w:r>
          </w:p>
          <w:p w14:paraId="68A54097">
            <w:pPr>
              <w:spacing w:line="360" w:lineRule="auto"/>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（7）投标人（或联合体牵头人）开户许可证或银行出具基本账户证明；</w:t>
            </w:r>
          </w:p>
          <w:p w14:paraId="60D092D5">
            <w:pPr>
              <w:spacing w:line="360" w:lineRule="auto"/>
              <w:jc w:val="both"/>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0"/>
                <w:szCs w:val="20"/>
                <w:highlight w:val="none"/>
                <w:lang w:eastAsia="zh-CN"/>
              </w:rPr>
              <w:t>（8）投标人（或联合体牵头人）认为还须提供的其他资料。</w:t>
            </w:r>
          </w:p>
        </w:tc>
      </w:tr>
    </w:tbl>
    <w:p w14:paraId="0DFDDF31">
      <w:pPr>
        <w:rPr>
          <w:rFonts w:hint="eastAsia" w:ascii="宋体" w:hAnsi="宋体" w:eastAsia="宋体" w:cs="宋体"/>
          <w:color w:val="auto"/>
          <w:highlight w:val="none"/>
          <w:lang w:eastAsia="zh-CN"/>
        </w:rPr>
      </w:pPr>
    </w:p>
    <w:p w14:paraId="5F680788">
      <w:pPr>
        <w:rPr>
          <w:rFonts w:hint="eastAsia" w:ascii="宋体" w:hAnsi="宋体" w:eastAsia="宋体" w:cs="宋体"/>
          <w:color w:val="auto"/>
          <w:highlight w:val="none"/>
          <w:lang w:eastAsia="zh-CN"/>
        </w:rPr>
      </w:pPr>
    </w:p>
    <w:p w14:paraId="34F5D71B">
      <w:pPr>
        <w:rPr>
          <w:rFonts w:hint="eastAsia" w:ascii="宋体" w:hAnsi="宋体" w:eastAsia="宋体" w:cs="宋体"/>
          <w:color w:val="auto"/>
          <w:highlight w:val="none"/>
          <w:lang w:eastAsia="zh-CN"/>
        </w:rPr>
      </w:pPr>
    </w:p>
    <w:p w14:paraId="5649F376">
      <w:pPr>
        <w:rPr>
          <w:rFonts w:hint="eastAsia" w:ascii="宋体" w:hAnsi="宋体" w:eastAsia="宋体" w:cs="宋体"/>
          <w:color w:val="auto"/>
          <w:highlight w:val="none"/>
          <w:lang w:eastAsia="zh-CN"/>
        </w:rPr>
      </w:pPr>
    </w:p>
    <w:p w14:paraId="6E0DC8BC">
      <w:pPr>
        <w:rPr>
          <w:rFonts w:hint="eastAsia" w:ascii="宋体" w:hAnsi="宋体" w:eastAsia="宋体" w:cs="宋体"/>
          <w:color w:val="auto"/>
          <w:highlight w:val="none"/>
          <w:lang w:eastAsia="zh-CN"/>
        </w:rPr>
      </w:pPr>
    </w:p>
    <w:p w14:paraId="21DAD075">
      <w:pPr>
        <w:rPr>
          <w:rFonts w:hint="eastAsia" w:ascii="宋体" w:hAnsi="宋体" w:eastAsia="宋体" w:cs="宋体"/>
          <w:color w:val="auto"/>
          <w:highlight w:val="none"/>
          <w:lang w:eastAsia="zh-CN"/>
        </w:rPr>
      </w:pPr>
    </w:p>
    <w:p w14:paraId="627BCB3B">
      <w:pPr>
        <w:rPr>
          <w:rFonts w:hint="eastAsia" w:ascii="宋体" w:hAnsi="宋体" w:eastAsia="宋体" w:cs="宋体"/>
          <w:color w:val="auto"/>
          <w:highlight w:val="none"/>
          <w:lang w:eastAsia="zh-CN"/>
        </w:rPr>
      </w:pPr>
    </w:p>
    <w:p w14:paraId="42306F26">
      <w:pPr>
        <w:rPr>
          <w:rFonts w:hint="eastAsia" w:ascii="宋体" w:hAnsi="宋体" w:eastAsia="宋体" w:cs="宋体"/>
          <w:color w:val="auto"/>
          <w:highlight w:val="none"/>
          <w:lang w:eastAsia="zh-CN"/>
        </w:rPr>
      </w:pPr>
    </w:p>
    <w:p w14:paraId="5724E10A">
      <w:pPr>
        <w:rPr>
          <w:rFonts w:hint="eastAsia" w:ascii="宋体" w:hAnsi="宋体" w:eastAsia="宋体" w:cs="宋体"/>
          <w:color w:val="auto"/>
          <w:highlight w:val="none"/>
          <w:lang w:eastAsia="zh-CN"/>
        </w:rPr>
      </w:pPr>
    </w:p>
    <w:p w14:paraId="3CDA2D7A">
      <w:pPr>
        <w:rPr>
          <w:rFonts w:hint="eastAsia" w:ascii="宋体" w:hAnsi="宋体" w:eastAsia="宋体" w:cs="宋体"/>
          <w:color w:val="auto"/>
          <w:highlight w:val="none"/>
          <w:lang w:eastAsia="zh-CN"/>
        </w:rPr>
      </w:pPr>
    </w:p>
    <w:p w14:paraId="7F5F834F">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0E3D6237">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十一、投标人承诺书</w:t>
      </w:r>
    </w:p>
    <w:p w14:paraId="63ED9CD6">
      <w:pPr>
        <w:spacing w:line="360" w:lineRule="auto"/>
        <w:jc w:val="center"/>
        <w:rPr>
          <w:rFonts w:hint="eastAsia" w:ascii="宋体" w:hAnsi="宋体" w:eastAsia="宋体" w:cs="宋体"/>
          <w:b/>
          <w:bCs/>
          <w:color w:val="auto"/>
          <w:sz w:val="22"/>
          <w:szCs w:val="22"/>
          <w:highlight w:val="none"/>
          <w:lang w:eastAsia="zh-CN"/>
        </w:rPr>
      </w:pPr>
    </w:p>
    <w:p w14:paraId="2DA6BB2C">
      <w:pPr>
        <w:spacing w:line="360"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致：</w:t>
      </w:r>
      <w:r>
        <w:rPr>
          <w:rFonts w:hint="eastAsia" w:ascii="宋体" w:hAnsi="宋体" w:eastAsia="宋体" w:cs="宋体"/>
          <w:b/>
          <w:bCs/>
          <w:color w:val="auto"/>
          <w:sz w:val="20"/>
          <w:szCs w:val="20"/>
          <w:highlight w:val="none"/>
          <w:u w:val="single"/>
          <w:lang w:eastAsia="zh-CN"/>
        </w:rPr>
        <w:t>郁南县通门镇人民政府</w:t>
      </w:r>
    </w:p>
    <w:p w14:paraId="7067635E">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我公司作为参与</w:t>
      </w:r>
      <w:r>
        <w:rPr>
          <w:rFonts w:hint="eastAsia" w:ascii="宋体" w:hAnsi="宋体" w:eastAsia="宋体" w:cs="宋体"/>
          <w:b/>
          <w:bCs/>
          <w:color w:val="auto"/>
          <w:sz w:val="20"/>
          <w:szCs w:val="20"/>
          <w:highlight w:val="none"/>
          <w:u w:val="single"/>
          <w:lang w:eastAsia="zh-CN"/>
        </w:rPr>
        <w:t>郁南县通门镇（典型镇）建设项目勘察设计施工总承包</w:t>
      </w:r>
      <w:r>
        <w:rPr>
          <w:rFonts w:hint="eastAsia" w:ascii="宋体" w:hAnsi="宋体" w:eastAsia="宋体" w:cs="宋体"/>
          <w:color w:val="auto"/>
          <w:sz w:val="20"/>
          <w:szCs w:val="20"/>
          <w:highlight w:val="none"/>
          <w:lang w:eastAsia="zh-CN"/>
        </w:rPr>
        <w:t>招标投标活动的投标人，郑重作出以下承诺：</w:t>
      </w:r>
    </w:p>
    <w:p w14:paraId="495C0BED">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一、在本次招标投标活动中提供的证明材料，包括但不限于营业执照、资质、业绩、获奖、人员、财务、社保、纳税、各类证书等，都是真实、有效的。 </w:t>
      </w:r>
    </w:p>
    <w:p w14:paraId="6B4269D2">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二、同意你方对我司在本次招标投标活动中提供的证明材料，包括但不限于营业执照、资质、业绩、获奖、人员、财务、社保、纳税、各类证书等证明材料在有关平台进行向社会公开，接受社会监督。</w:t>
      </w:r>
    </w:p>
    <w:p w14:paraId="6DE29E9D">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三、基本信息 </w:t>
      </w:r>
    </w:p>
    <w:p w14:paraId="29EBDAA8">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1、承诺人类别：法人</w:t>
      </w:r>
    </w:p>
    <w:p w14:paraId="58302EFB">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2、承诺人代码：</w:t>
      </w:r>
      <w:r>
        <w:rPr>
          <w:rFonts w:hint="eastAsia" w:ascii="宋体" w:hAnsi="宋体" w:eastAsia="宋体" w:cs="宋体"/>
          <w:color w:val="auto"/>
          <w:sz w:val="20"/>
          <w:szCs w:val="20"/>
          <w:highlight w:val="none"/>
          <w:u w:val="single"/>
          <w:lang w:eastAsia="zh-CN"/>
        </w:rPr>
        <w:t xml:space="preserve">            （此处填写投标人（联合体各成员）的统一社会信用代码）</w:t>
      </w:r>
    </w:p>
    <w:p w14:paraId="4B8725C1">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四、承诺类型：主动型 </w:t>
      </w:r>
    </w:p>
    <w:p w14:paraId="1AC03D66">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五、承诺事由：参与</w:t>
      </w:r>
      <w:r>
        <w:rPr>
          <w:rFonts w:hint="eastAsia" w:ascii="宋体" w:hAnsi="宋体" w:eastAsia="宋体" w:cs="宋体"/>
          <w:b/>
          <w:bCs/>
          <w:color w:val="auto"/>
          <w:sz w:val="20"/>
          <w:szCs w:val="20"/>
          <w:highlight w:val="none"/>
          <w:u w:val="single"/>
          <w:lang w:eastAsia="zh-CN"/>
        </w:rPr>
        <w:t>郁南县通门镇（典型镇）建设项目勘察设计施工总承包</w:t>
      </w:r>
      <w:r>
        <w:rPr>
          <w:rFonts w:hint="eastAsia" w:ascii="宋体" w:hAnsi="宋体" w:eastAsia="宋体" w:cs="宋体"/>
          <w:color w:val="auto"/>
          <w:sz w:val="20"/>
          <w:szCs w:val="20"/>
          <w:highlight w:val="none"/>
          <w:lang w:eastAsia="zh-CN"/>
        </w:rPr>
        <w:t>招标投标活动。</w:t>
      </w:r>
    </w:p>
    <w:p w14:paraId="5C003530">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六、承诺有效期：同投标有效期。</w:t>
      </w:r>
    </w:p>
    <w:p w14:paraId="0F05690D">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七、公开类型：向社会公开。</w:t>
      </w:r>
    </w:p>
    <w:p w14:paraId="5D9BDFCD">
      <w:pPr>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如本公司违反上述承诺，由此带来的一切法律责任由我方承担。</w:t>
      </w:r>
    </w:p>
    <w:p w14:paraId="3FE5B1A3">
      <w:pPr>
        <w:spacing w:line="360" w:lineRule="auto"/>
        <w:ind w:firstLine="400" w:firstLineChars="200"/>
        <w:rPr>
          <w:rFonts w:hint="eastAsia" w:ascii="宋体" w:hAnsi="宋体" w:eastAsia="宋体" w:cs="宋体"/>
          <w:color w:val="auto"/>
          <w:sz w:val="20"/>
          <w:szCs w:val="20"/>
          <w:highlight w:val="none"/>
          <w:lang w:eastAsia="zh-CN"/>
        </w:rPr>
      </w:pPr>
    </w:p>
    <w:p w14:paraId="69DC7ED9">
      <w:pPr>
        <w:spacing w:line="360" w:lineRule="auto"/>
        <w:ind w:firstLine="400" w:firstLineChars="200"/>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承诺人：</w:t>
      </w:r>
      <w:r>
        <w:rPr>
          <w:rFonts w:hint="eastAsia" w:ascii="宋体" w:hAnsi="宋体" w:eastAsia="宋体" w:cs="宋体"/>
          <w:color w:val="auto"/>
          <w:sz w:val="20"/>
          <w:szCs w:val="20"/>
          <w:highlight w:val="none"/>
          <w:u w:val="single"/>
          <w:lang w:eastAsia="zh-CN"/>
        </w:rPr>
        <w:t xml:space="preserve">       【投标人单位名称（或联合体牵头人）】 </w:t>
      </w:r>
      <w:r>
        <w:rPr>
          <w:rFonts w:hint="eastAsia" w:ascii="宋体" w:hAnsi="宋体" w:eastAsia="宋体" w:cs="宋体"/>
          <w:color w:val="auto"/>
          <w:sz w:val="20"/>
          <w:szCs w:val="20"/>
          <w:highlight w:val="none"/>
          <w:lang w:eastAsia="zh-CN"/>
        </w:rPr>
        <w:t>（盖章）</w:t>
      </w:r>
    </w:p>
    <w:p w14:paraId="4AFB335B">
      <w:pPr>
        <w:spacing w:line="360" w:lineRule="auto"/>
        <w:ind w:firstLine="3600" w:firstLineChars="1800"/>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日 期：</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年</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月</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日</w:t>
      </w:r>
    </w:p>
    <w:p w14:paraId="21EE12CF">
      <w:pPr>
        <w:rPr>
          <w:rFonts w:hint="eastAsia" w:ascii="宋体" w:hAnsi="宋体" w:eastAsia="宋体" w:cs="宋体"/>
          <w:color w:val="auto"/>
          <w:highlight w:val="none"/>
          <w:lang w:eastAsia="zh-CN"/>
        </w:rPr>
      </w:pPr>
    </w:p>
    <w:p w14:paraId="4554667E">
      <w:pPr>
        <w:rPr>
          <w:rFonts w:hint="eastAsia" w:ascii="宋体" w:hAnsi="宋体" w:eastAsia="宋体" w:cs="宋体"/>
          <w:color w:val="auto"/>
          <w:highlight w:val="none"/>
          <w:lang w:eastAsia="zh-CN"/>
        </w:rPr>
      </w:pPr>
    </w:p>
    <w:p w14:paraId="51ECBAB3">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7C3C48AB">
      <w:pPr>
        <w:widowControl/>
        <w:spacing w:line="360" w:lineRule="auto"/>
        <w:jc w:val="center"/>
        <w:rPr>
          <w:rFonts w:ascii="宋体" w:hAnsi="宋体"/>
          <w:b/>
          <w:bCs/>
          <w:color w:val="auto"/>
          <w:sz w:val="32"/>
          <w:highlight w:val="none"/>
        </w:rPr>
      </w:pPr>
      <w:r>
        <w:rPr>
          <w:rFonts w:hint="eastAsia" w:ascii="宋体" w:hAnsi="宋体"/>
          <w:b/>
          <w:color w:val="auto"/>
          <w:sz w:val="22"/>
          <w:szCs w:val="22"/>
          <w:highlight w:val="none"/>
        </w:rPr>
        <w:t>十</w:t>
      </w:r>
      <w:r>
        <w:rPr>
          <w:rFonts w:hint="eastAsia" w:ascii="宋体" w:hAnsi="宋体"/>
          <w:b/>
          <w:color w:val="auto"/>
          <w:sz w:val="22"/>
          <w:szCs w:val="22"/>
          <w:highlight w:val="none"/>
          <w:lang w:eastAsia="zh-CN"/>
        </w:rPr>
        <w:t>二</w:t>
      </w:r>
      <w:r>
        <w:rPr>
          <w:rFonts w:hint="eastAsia" w:ascii="宋体" w:hAnsi="宋体"/>
          <w:b/>
          <w:color w:val="auto"/>
          <w:sz w:val="22"/>
          <w:szCs w:val="22"/>
          <w:highlight w:val="none"/>
        </w:rPr>
        <w:t>、交纳招标代理服务费的承诺书</w:t>
      </w:r>
    </w:p>
    <w:p w14:paraId="29180A19">
      <w:pPr>
        <w:pStyle w:val="4"/>
        <w:ind w:firstLine="420"/>
        <w:rPr>
          <w:rFonts w:hAnsi="宋体"/>
          <w:color w:val="auto"/>
          <w:sz w:val="24"/>
          <w:szCs w:val="24"/>
          <w:highlight w:val="none"/>
        </w:rPr>
      </w:pPr>
    </w:p>
    <w:p w14:paraId="13C512B6">
      <w:pPr>
        <w:autoSpaceDE w:val="0"/>
        <w:autoSpaceDN w:val="0"/>
        <w:adjustRightInd w:val="0"/>
        <w:spacing w:line="360" w:lineRule="auto"/>
        <w:jc w:val="left"/>
        <w:rPr>
          <w:rFonts w:hint="eastAsia" w:ascii="宋体" w:hAnsi="宋体" w:eastAsia="宋体" w:cs="宋体"/>
          <w:color w:val="auto"/>
          <w:kern w:val="0"/>
          <w:sz w:val="20"/>
          <w:szCs w:val="20"/>
          <w:highlight w:val="none"/>
          <w:u w:val="single"/>
          <w:lang w:eastAsia="zh-CN"/>
        </w:rPr>
      </w:pPr>
      <w:r>
        <w:rPr>
          <w:rFonts w:hint="eastAsia" w:ascii="宋体" w:hAnsi="宋体" w:cs="宋体"/>
          <w:color w:val="auto"/>
          <w:kern w:val="0"/>
          <w:sz w:val="20"/>
          <w:szCs w:val="20"/>
          <w:highlight w:val="none"/>
        </w:rPr>
        <w:t>致：</w:t>
      </w:r>
      <w:r>
        <w:rPr>
          <w:rFonts w:hint="eastAsia" w:ascii="宋体" w:hAnsi="宋体" w:eastAsia="宋体" w:cs="宋体"/>
          <w:b/>
          <w:color w:val="auto"/>
          <w:kern w:val="0"/>
          <w:sz w:val="20"/>
          <w:szCs w:val="20"/>
          <w:highlight w:val="none"/>
          <w:u w:val="single"/>
          <w:lang w:eastAsia="zh-CN"/>
        </w:rPr>
        <w:t>广东承启项目管理有限公司</w:t>
      </w:r>
    </w:p>
    <w:p w14:paraId="25C89CD4">
      <w:pPr>
        <w:spacing w:line="360" w:lineRule="auto"/>
        <w:ind w:firstLine="404" w:firstLineChars="202"/>
        <w:jc w:val="left"/>
        <w:rPr>
          <w:rFonts w:hint="eastAsia" w:ascii="宋体" w:hAnsi="宋体"/>
          <w:color w:val="auto"/>
          <w:sz w:val="20"/>
          <w:szCs w:val="20"/>
          <w:highlight w:val="none"/>
        </w:rPr>
      </w:pPr>
      <w:r>
        <w:rPr>
          <w:rFonts w:hint="eastAsia" w:ascii="宋体" w:hAnsi="宋体"/>
          <w:color w:val="auto"/>
          <w:sz w:val="20"/>
          <w:szCs w:val="20"/>
          <w:highlight w:val="none"/>
        </w:rPr>
        <w:t>我公司</w:t>
      </w:r>
      <w:r>
        <w:rPr>
          <w:rFonts w:hint="eastAsia" w:ascii="宋体" w:hAnsi="宋体"/>
          <w:color w:val="auto"/>
          <w:sz w:val="20"/>
          <w:szCs w:val="20"/>
          <w:highlight w:val="none"/>
          <w:lang w:val="en-US" w:eastAsia="zh-CN"/>
        </w:rPr>
        <w:t>在</w:t>
      </w:r>
      <w:r>
        <w:rPr>
          <w:rFonts w:hint="eastAsia" w:ascii="宋体" w:hAnsi="宋体"/>
          <w:b/>
          <w:bCs/>
          <w:color w:val="auto"/>
          <w:sz w:val="20"/>
          <w:szCs w:val="20"/>
          <w:highlight w:val="none"/>
          <w:u w:val="single"/>
          <w:lang w:eastAsia="zh-CN"/>
        </w:rPr>
        <w:t>郁南县通门镇（典型镇）建设项目勘察设计施工总承包</w:t>
      </w:r>
      <w:r>
        <w:rPr>
          <w:rFonts w:hint="eastAsia" w:ascii="宋体" w:hAnsi="宋体"/>
          <w:color w:val="auto"/>
          <w:sz w:val="20"/>
          <w:szCs w:val="20"/>
          <w:highlight w:val="none"/>
        </w:rPr>
        <w:t>投标前已经自行考虑风险、所需费用和自身利润按招标文件规定及招标代理费的约定，现我公司承诺如下：</w:t>
      </w:r>
    </w:p>
    <w:p w14:paraId="655692CC">
      <w:pPr>
        <w:spacing w:line="360" w:lineRule="auto"/>
        <w:ind w:firstLine="404" w:firstLineChars="202"/>
        <w:jc w:val="left"/>
        <w:rPr>
          <w:rFonts w:hint="eastAsia" w:ascii="宋体" w:hAnsi="宋体"/>
          <w:color w:val="auto"/>
          <w:sz w:val="20"/>
          <w:szCs w:val="20"/>
          <w:highlight w:val="none"/>
        </w:rPr>
      </w:pPr>
      <w:r>
        <w:rPr>
          <w:rFonts w:hint="eastAsia" w:ascii="宋体" w:hAnsi="宋体"/>
          <w:color w:val="auto"/>
          <w:sz w:val="20"/>
          <w:szCs w:val="20"/>
          <w:highlight w:val="none"/>
        </w:rPr>
        <w:t>如我公司有幸成为中标人，将按招标文件规定及招标代理费的约定并保证我公司在中标或在接收中标通知书时，一次性向招标代理机构（即</w:t>
      </w:r>
      <w:r>
        <w:rPr>
          <w:rFonts w:hint="eastAsia" w:ascii="宋体" w:hAnsi="宋体" w:eastAsia="宋体"/>
          <w:b/>
          <w:bCs/>
          <w:color w:val="auto"/>
          <w:sz w:val="20"/>
          <w:szCs w:val="20"/>
          <w:highlight w:val="none"/>
          <w:lang w:eastAsia="zh-CN"/>
        </w:rPr>
        <w:t>广东承启项目管理有限公司</w:t>
      </w:r>
      <w:r>
        <w:rPr>
          <w:rFonts w:hint="eastAsia" w:ascii="宋体" w:hAnsi="宋体"/>
          <w:color w:val="auto"/>
          <w:sz w:val="20"/>
          <w:szCs w:val="20"/>
          <w:highlight w:val="none"/>
        </w:rPr>
        <w:t>）缴纳</w:t>
      </w:r>
      <w:r>
        <w:rPr>
          <w:rFonts w:hint="eastAsia" w:ascii="宋体" w:hAnsi="宋体"/>
          <w:color w:val="auto"/>
          <w:sz w:val="20"/>
          <w:szCs w:val="20"/>
          <w:highlight w:val="none"/>
          <w:lang w:val="en-US" w:eastAsia="zh-CN"/>
        </w:rPr>
        <w:t>勘察设计施工</w:t>
      </w:r>
      <w:r>
        <w:rPr>
          <w:rFonts w:hint="eastAsia" w:ascii="宋体" w:hAnsi="宋体"/>
          <w:color w:val="auto"/>
          <w:sz w:val="20"/>
          <w:szCs w:val="20"/>
          <w:highlight w:val="none"/>
        </w:rPr>
        <w:t>招标代理费。</w:t>
      </w:r>
    </w:p>
    <w:p w14:paraId="02D45F65">
      <w:pPr>
        <w:spacing w:line="360" w:lineRule="auto"/>
        <w:ind w:firstLine="400" w:firstLineChars="200"/>
        <w:rPr>
          <w:color w:val="auto"/>
          <w:sz w:val="20"/>
          <w:szCs w:val="20"/>
          <w:highlight w:val="none"/>
        </w:rPr>
      </w:pPr>
      <w:r>
        <w:rPr>
          <w:rFonts w:hint="eastAsia" w:ascii="宋体" w:hAnsi="宋体"/>
          <w:color w:val="auto"/>
          <w:sz w:val="20"/>
          <w:szCs w:val="20"/>
          <w:highlight w:val="none"/>
        </w:rPr>
        <w:t>特此承诺!</w:t>
      </w:r>
    </w:p>
    <w:p w14:paraId="0BB0F614">
      <w:pPr>
        <w:spacing w:line="360" w:lineRule="auto"/>
        <w:ind w:firstLine="484" w:firstLineChars="202"/>
        <w:jc w:val="left"/>
        <w:rPr>
          <w:rFonts w:ascii="宋体" w:hAnsi="宋体"/>
          <w:color w:val="auto"/>
          <w:szCs w:val="21"/>
          <w:highlight w:val="none"/>
        </w:rPr>
      </w:pPr>
    </w:p>
    <w:p w14:paraId="0C2AF77F">
      <w:pPr>
        <w:autoSpaceDE w:val="0"/>
        <w:autoSpaceDN w:val="0"/>
        <w:adjustRightInd w:val="0"/>
        <w:spacing w:line="480" w:lineRule="auto"/>
        <w:ind w:firstLine="3240" w:firstLineChars="1620"/>
        <w:jc w:val="left"/>
        <w:rPr>
          <w:rFonts w:ascii="宋体" w:hAnsi="宋体"/>
          <w:color w:val="auto"/>
          <w:kern w:val="0"/>
          <w:sz w:val="20"/>
          <w:szCs w:val="20"/>
          <w:highlight w:val="none"/>
        </w:rPr>
      </w:pPr>
      <w:r>
        <w:rPr>
          <w:rFonts w:hint="eastAsia" w:ascii="宋体" w:hAnsi="宋体" w:cs="宋体"/>
          <w:color w:val="auto"/>
          <w:kern w:val="0"/>
          <w:sz w:val="20"/>
          <w:szCs w:val="20"/>
          <w:highlight w:val="none"/>
        </w:rPr>
        <w:t>投标人（或联合体牵头人）：</w:t>
      </w:r>
      <w:r>
        <w:rPr>
          <w:rFonts w:hint="eastAsia" w:ascii="宋体" w:hAnsi="宋体"/>
          <w:color w:val="auto"/>
          <w:sz w:val="20"/>
          <w:szCs w:val="20"/>
          <w:highlight w:val="none"/>
          <w:u w:val="single"/>
        </w:rPr>
        <w:t xml:space="preserve">             </w:t>
      </w:r>
      <w:r>
        <w:rPr>
          <w:rFonts w:ascii="宋体" w:hAnsi="宋体"/>
          <w:color w:val="auto"/>
          <w:kern w:val="0"/>
          <w:sz w:val="20"/>
          <w:szCs w:val="20"/>
          <w:highlight w:val="none"/>
        </w:rPr>
        <w:t xml:space="preserve"> (</w:t>
      </w:r>
      <w:r>
        <w:rPr>
          <w:rFonts w:hint="eastAsia" w:ascii="宋体" w:hAnsi="宋体" w:cs="宋体"/>
          <w:color w:val="auto"/>
          <w:kern w:val="0"/>
          <w:sz w:val="20"/>
          <w:szCs w:val="20"/>
          <w:highlight w:val="none"/>
        </w:rPr>
        <w:t>盖公章</w:t>
      </w:r>
      <w:r>
        <w:rPr>
          <w:rFonts w:ascii="宋体" w:hAnsi="宋体"/>
          <w:color w:val="auto"/>
          <w:kern w:val="0"/>
          <w:sz w:val="20"/>
          <w:szCs w:val="20"/>
          <w:highlight w:val="none"/>
        </w:rPr>
        <w:t>)</w:t>
      </w:r>
    </w:p>
    <w:p w14:paraId="50C4B720">
      <w:pPr>
        <w:autoSpaceDE w:val="0"/>
        <w:autoSpaceDN w:val="0"/>
        <w:adjustRightInd w:val="0"/>
        <w:spacing w:line="480" w:lineRule="auto"/>
        <w:ind w:firstLine="2800" w:firstLineChars="1400"/>
        <w:jc w:val="left"/>
        <w:rPr>
          <w:rFonts w:ascii="宋体" w:hAnsi="宋体"/>
          <w:color w:val="auto"/>
          <w:kern w:val="0"/>
          <w:sz w:val="20"/>
          <w:szCs w:val="20"/>
          <w:highlight w:val="none"/>
        </w:rPr>
      </w:pPr>
      <w:r>
        <w:rPr>
          <w:rFonts w:hint="eastAsia" w:ascii="宋体" w:hAnsi="宋体" w:cs="宋体"/>
          <w:color w:val="auto"/>
          <w:kern w:val="0"/>
          <w:sz w:val="20"/>
          <w:szCs w:val="20"/>
          <w:highlight w:val="none"/>
        </w:rPr>
        <w:t>法定代表人或其委托代理人：</w:t>
      </w:r>
      <w:r>
        <w:rPr>
          <w:rFonts w:hint="eastAsia" w:ascii="宋体" w:hAnsi="宋体"/>
          <w:color w:val="auto"/>
          <w:sz w:val="20"/>
          <w:szCs w:val="20"/>
          <w:highlight w:val="none"/>
          <w:u w:val="single"/>
        </w:rPr>
        <w:t xml:space="preserve">        </w:t>
      </w:r>
      <w:r>
        <w:rPr>
          <w:rFonts w:hint="eastAsia" w:ascii="宋体" w:hAnsi="宋体" w:eastAsia="宋体"/>
          <w:color w:val="auto"/>
          <w:sz w:val="20"/>
          <w:szCs w:val="20"/>
          <w:highlight w:val="none"/>
          <w:u w:val="single"/>
          <w:lang w:val="en-US" w:eastAsia="zh-CN"/>
        </w:rPr>
        <w:t xml:space="preserve">       </w:t>
      </w:r>
      <w:r>
        <w:rPr>
          <w:rFonts w:hint="eastAsia" w:ascii="宋体" w:hAnsi="宋体"/>
          <w:color w:val="auto"/>
          <w:sz w:val="20"/>
          <w:szCs w:val="20"/>
          <w:highlight w:val="none"/>
          <w:u w:val="single"/>
        </w:rPr>
        <w:t xml:space="preserve"> </w:t>
      </w:r>
      <w:r>
        <w:rPr>
          <w:rFonts w:ascii="宋体" w:hAnsi="宋体"/>
          <w:color w:val="auto"/>
          <w:kern w:val="0"/>
          <w:sz w:val="20"/>
          <w:szCs w:val="20"/>
          <w:highlight w:val="none"/>
        </w:rPr>
        <w:t xml:space="preserve"> (</w:t>
      </w:r>
      <w:r>
        <w:rPr>
          <w:rFonts w:hint="eastAsia" w:ascii="宋体" w:hAnsi="宋体" w:cs="宋体"/>
          <w:color w:val="auto"/>
          <w:kern w:val="0"/>
          <w:sz w:val="20"/>
          <w:szCs w:val="20"/>
          <w:highlight w:val="none"/>
        </w:rPr>
        <w:t>签字</w:t>
      </w:r>
      <w:r>
        <w:rPr>
          <w:rFonts w:hint="eastAsia" w:ascii="宋体" w:hAnsi="宋体" w:cs="宋体"/>
          <w:color w:val="auto"/>
          <w:kern w:val="0"/>
          <w:sz w:val="20"/>
          <w:szCs w:val="20"/>
          <w:highlight w:val="none"/>
          <w:lang w:eastAsia="zh-CN"/>
        </w:rPr>
        <w:t>或</w:t>
      </w:r>
      <w:r>
        <w:rPr>
          <w:rFonts w:hint="eastAsia" w:ascii="宋体" w:hAnsi="宋体" w:cs="宋体"/>
          <w:color w:val="auto"/>
          <w:kern w:val="0"/>
          <w:sz w:val="20"/>
          <w:szCs w:val="20"/>
          <w:highlight w:val="none"/>
        </w:rPr>
        <w:t>盖章</w:t>
      </w:r>
      <w:r>
        <w:rPr>
          <w:rFonts w:ascii="宋体" w:hAnsi="宋体"/>
          <w:color w:val="auto"/>
          <w:kern w:val="0"/>
          <w:sz w:val="20"/>
          <w:szCs w:val="20"/>
          <w:highlight w:val="none"/>
        </w:rPr>
        <w:t>)</w:t>
      </w:r>
    </w:p>
    <w:p w14:paraId="19E6312C">
      <w:pPr>
        <w:widowControl/>
        <w:spacing w:line="360" w:lineRule="auto"/>
        <w:ind w:firstLine="3200" w:firstLineChars="1600"/>
        <w:jc w:val="both"/>
        <w:rPr>
          <w:rFonts w:ascii="宋体" w:hAnsi="宋体"/>
          <w:color w:val="auto"/>
          <w:szCs w:val="21"/>
          <w:highlight w:val="none"/>
        </w:rPr>
      </w:pPr>
      <w:r>
        <w:rPr>
          <w:rFonts w:hint="eastAsia" w:ascii="宋体" w:hAnsi="宋体" w:cs="宋体"/>
          <w:color w:val="auto"/>
          <w:kern w:val="0"/>
          <w:sz w:val="20"/>
          <w:szCs w:val="20"/>
          <w:highlight w:val="none"/>
        </w:rPr>
        <w:t>日期：</w:t>
      </w:r>
      <w:r>
        <w:rPr>
          <w:rFonts w:hint="eastAsia" w:ascii="宋体" w:hAnsi="宋体"/>
          <w:color w:val="auto"/>
          <w:sz w:val="20"/>
          <w:szCs w:val="20"/>
          <w:highlight w:val="none"/>
          <w:u w:val="single"/>
        </w:rPr>
        <w:t xml:space="preserve">      </w:t>
      </w:r>
      <w:r>
        <w:rPr>
          <w:rFonts w:hint="eastAsia" w:ascii="宋体" w:hAnsi="宋体" w:cs="宋体"/>
          <w:color w:val="auto"/>
          <w:kern w:val="0"/>
          <w:sz w:val="20"/>
          <w:szCs w:val="20"/>
          <w:highlight w:val="none"/>
        </w:rPr>
        <w:t>年</w:t>
      </w:r>
      <w:r>
        <w:rPr>
          <w:rFonts w:hint="eastAsia" w:ascii="宋体" w:hAnsi="宋体"/>
          <w:color w:val="auto"/>
          <w:sz w:val="20"/>
          <w:szCs w:val="20"/>
          <w:highlight w:val="none"/>
          <w:u w:val="single"/>
        </w:rPr>
        <w:t xml:space="preserve">      </w:t>
      </w:r>
      <w:r>
        <w:rPr>
          <w:rFonts w:hint="eastAsia" w:ascii="宋体" w:hAnsi="宋体" w:cs="宋体"/>
          <w:color w:val="auto"/>
          <w:kern w:val="0"/>
          <w:sz w:val="20"/>
          <w:szCs w:val="20"/>
          <w:highlight w:val="none"/>
        </w:rPr>
        <w:t>月</w:t>
      </w:r>
      <w:r>
        <w:rPr>
          <w:rFonts w:hint="eastAsia" w:ascii="宋体" w:hAnsi="宋体"/>
          <w:color w:val="auto"/>
          <w:sz w:val="20"/>
          <w:szCs w:val="20"/>
          <w:highlight w:val="none"/>
          <w:u w:val="single"/>
        </w:rPr>
        <w:t xml:space="preserve">      </w:t>
      </w:r>
      <w:r>
        <w:rPr>
          <w:rFonts w:hint="eastAsia" w:ascii="宋体" w:hAnsi="宋体" w:cs="宋体"/>
          <w:color w:val="auto"/>
          <w:kern w:val="0"/>
          <w:sz w:val="20"/>
          <w:szCs w:val="20"/>
          <w:highlight w:val="none"/>
        </w:rPr>
        <w:t>日</w:t>
      </w:r>
    </w:p>
    <w:p w14:paraId="070DA1BE">
      <w:pPr>
        <w:pStyle w:val="6"/>
        <w:rPr>
          <w:rFonts w:hint="eastAsia"/>
          <w:color w:val="auto"/>
          <w:highlight w:val="none"/>
          <w:lang w:eastAsia="zh-CN"/>
        </w:rPr>
      </w:pPr>
    </w:p>
    <w:p w14:paraId="7C0E5596">
      <w:pPr>
        <w:rPr>
          <w:rFonts w:hint="eastAsia" w:ascii="宋体" w:hAnsi="宋体" w:eastAsia="宋体" w:cs="宋体"/>
          <w:color w:val="auto"/>
          <w:highlight w:val="none"/>
          <w:lang w:eastAsia="zh-CN"/>
        </w:rPr>
      </w:pPr>
    </w:p>
    <w:p w14:paraId="4CF65FBD">
      <w:pPr>
        <w:rPr>
          <w:rFonts w:hint="eastAsia" w:ascii="宋体" w:hAnsi="宋体" w:eastAsia="宋体" w:cs="宋体"/>
          <w:color w:val="auto"/>
          <w:highlight w:val="none"/>
          <w:lang w:eastAsia="zh-CN"/>
        </w:rPr>
      </w:pPr>
    </w:p>
    <w:p w14:paraId="22C3C66E">
      <w:pPr>
        <w:rPr>
          <w:rFonts w:hint="eastAsia" w:ascii="宋体" w:hAnsi="宋体" w:eastAsia="宋体" w:cs="宋体"/>
          <w:color w:val="auto"/>
          <w:highlight w:val="none"/>
          <w:lang w:eastAsia="zh-CN"/>
        </w:rPr>
      </w:pPr>
    </w:p>
    <w:p w14:paraId="4BA02B99">
      <w:pPr>
        <w:rPr>
          <w:rFonts w:hint="eastAsia" w:ascii="宋体" w:hAnsi="宋体" w:eastAsia="宋体" w:cs="宋体"/>
          <w:color w:val="auto"/>
          <w:highlight w:val="none"/>
          <w:lang w:eastAsia="zh-CN"/>
        </w:rPr>
      </w:pPr>
    </w:p>
    <w:p w14:paraId="0CE60041">
      <w:pPr>
        <w:pStyle w:val="6"/>
        <w:rPr>
          <w:rFonts w:hint="eastAsia"/>
          <w:color w:val="auto"/>
          <w:highlight w:val="none"/>
          <w:lang w:eastAsia="zh-CN"/>
        </w:rPr>
      </w:pPr>
    </w:p>
    <w:p w14:paraId="01C35772">
      <w:pPr>
        <w:rPr>
          <w:rFonts w:hint="eastAsia" w:ascii="宋体" w:hAnsi="宋体" w:eastAsia="宋体" w:cs="宋体"/>
          <w:color w:val="auto"/>
          <w:highlight w:val="none"/>
          <w:lang w:eastAsia="zh-CN"/>
        </w:rPr>
      </w:pPr>
    </w:p>
    <w:p w14:paraId="3DFE71E7">
      <w:pPr>
        <w:rPr>
          <w:rFonts w:hint="eastAsia" w:ascii="宋体" w:hAnsi="宋体" w:eastAsia="宋体" w:cs="宋体"/>
          <w:color w:val="auto"/>
          <w:highlight w:val="none"/>
          <w:lang w:eastAsia="zh-CN"/>
        </w:rPr>
      </w:pPr>
    </w:p>
    <w:p w14:paraId="65647B51">
      <w:pPr>
        <w:rPr>
          <w:rFonts w:hint="eastAsia" w:ascii="宋体" w:hAnsi="宋体" w:eastAsia="宋体" w:cs="宋体"/>
          <w:color w:val="auto"/>
          <w:highlight w:val="none"/>
          <w:lang w:eastAsia="zh-CN"/>
        </w:rPr>
      </w:pPr>
    </w:p>
    <w:p w14:paraId="5ADBBF72">
      <w:pPr>
        <w:spacing w:line="360" w:lineRule="auto"/>
        <w:jc w:val="center"/>
        <w:rPr>
          <w:rFonts w:hint="eastAsia" w:ascii="宋体" w:hAnsi="宋体" w:eastAsia="宋体" w:cs="宋体"/>
          <w:b/>
          <w:bCs/>
          <w:color w:val="auto"/>
          <w:sz w:val="22"/>
          <w:szCs w:val="22"/>
          <w:highlight w:val="none"/>
          <w:lang w:eastAsia="zh-CN"/>
        </w:rPr>
      </w:pPr>
    </w:p>
    <w:p w14:paraId="3B4C5D45">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br w:type="page"/>
      </w:r>
    </w:p>
    <w:p w14:paraId="3368ECD6">
      <w:pPr>
        <w:spacing w:line="360" w:lineRule="auto"/>
        <w:jc w:val="center"/>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十三、技术方案</w:t>
      </w:r>
    </w:p>
    <w:p w14:paraId="5B52ACAD">
      <w:pPr>
        <w:spacing w:line="360" w:lineRule="auto"/>
        <w:rPr>
          <w:rFonts w:hint="eastAsia" w:ascii="宋体" w:hAnsi="宋体" w:eastAsia="宋体" w:cs="宋体"/>
          <w:color w:val="auto"/>
          <w:sz w:val="20"/>
          <w:szCs w:val="20"/>
          <w:highlight w:val="none"/>
          <w:lang w:eastAsia="zh-CN"/>
        </w:rPr>
      </w:pPr>
    </w:p>
    <w:p w14:paraId="0DB74803">
      <w:pPr>
        <w:rPr>
          <w:rFonts w:hint="eastAsia" w:ascii="宋体" w:hAnsi="宋体" w:eastAsia="宋体" w:cs="宋体"/>
          <w:color w:val="auto"/>
          <w:highlight w:val="none"/>
          <w:lang w:eastAsia="zh-CN"/>
        </w:rPr>
      </w:pPr>
      <w:r>
        <w:rPr>
          <w:rFonts w:hint="eastAsia" w:ascii="宋体" w:hAnsi="宋体" w:eastAsia="宋体" w:cs="宋体"/>
          <w:b/>
          <w:bCs/>
          <w:color w:val="auto"/>
          <w:sz w:val="22"/>
          <w:szCs w:val="22"/>
          <w:highlight w:val="none"/>
          <w:lang w:eastAsia="zh-CN"/>
        </w:rPr>
        <w:t>技术方案</w:t>
      </w:r>
      <w:r>
        <w:rPr>
          <w:rFonts w:hint="eastAsia" w:ascii="宋体" w:hAnsi="宋体" w:eastAsia="宋体" w:cs="宋体"/>
          <w:color w:val="auto"/>
          <w:sz w:val="20"/>
          <w:szCs w:val="20"/>
          <w:highlight w:val="none"/>
          <w:lang w:eastAsia="zh-CN"/>
        </w:rPr>
        <w:t>的内容须包括但不仅限于以下内容（投标人可自行调整目录）：</w:t>
      </w:r>
    </w:p>
    <w:p w14:paraId="4B52426D">
      <w:pPr>
        <w:rPr>
          <w:rFonts w:hint="eastAsia" w:ascii="宋体" w:hAnsi="宋体" w:eastAsia="宋体" w:cs="宋体"/>
          <w:color w:val="auto"/>
          <w:highlight w:val="none"/>
          <w:lang w:eastAsia="zh-CN"/>
        </w:rPr>
      </w:pPr>
    </w:p>
    <w:p w14:paraId="2DCB374D">
      <w:pPr>
        <w:spacing w:line="360"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1、承包人实施方案</w:t>
      </w:r>
    </w:p>
    <w:p w14:paraId="6815476F">
      <w:pPr>
        <w:spacing w:line="360"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2、承包人设计方案</w:t>
      </w:r>
    </w:p>
    <w:p w14:paraId="13624B96">
      <w:pPr>
        <w:pStyle w:val="10"/>
        <w:rPr>
          <w:rFonts w:hint="eastAsia" w:ascii="宋体" w:hAnsi="宋体" w:eastAsia="宋体"/>
          <w:color w:val="auto"/>
          <w:spacing w:val="0"/>
          <w:sz w:val="20"/>
          <w:szCs w:val="20"/>
          <w:highlight w:val="none"/>
          <w:lang w:eastAsia="zh-CN"/>
        </w:rPr>
      </w:pPr>
    </w:p>
    <w:p w14:paraId="3B1941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57302"/>
    <w:rsid w:val="1F157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3">
    <w:name w:val="Body Text Indent"/>
    <w:basedOn w:val="1"/>
    <w:semiHidden/>
    <w:unhideWhenUsed/>
    <w:qFormat/>
    <w:uiPriority w:val="99"/>
    <w:pPr>
      <w:spacing w:after="120"/>
      <w:ind w:left="420" w:leftChars="200"/>
    </w:pPr>
  </w:style>
  <w:style w:type="paragraph" w:styleId="4">
    <w:name w:val="Plain Text"/>
    <w:basedOn w:val="1"/>
    <w:qFormat/>
    <w:uiPriority w:val="0"/>
    <w:pPr>
      <w:jc w:val="both"/>
    </w:pPr>
    <w:rPr>
      <w:rFonts w:ascii="宋体" w:hAnsi="Courier New" w:eastAsia="宋体"/>
      <w:kern w:val="2"/>
      <w:lang w:bidi="ar-SA"/>
    </w:rPr>
  </w:style>
  <w:style w:type="paragraph" w:styleId="5">
    <w:name w:val="Body Text 2"/>
    <w:basedOn w:val="1"/>
    <w:qFormat/>
    <w:uiPriority w:val="0"/>
    <w:pPr>
      <w:widowControl/>
      <w:spacing w:after="120" w:line="480" w:lineRule="auto"/>
    </w:pPr>
    <w:rPr>
      <w:rFonts w:ascii="Calibri" w:hAnsi="Calibri"/>
      <w:szCs w:val="22"/>
    </w:rPr>
  </w:style>
  <w:style w:type="paragraph" w:styleId="6">
    <w:name w:val="Body Text First Indent 2"/>
    <w:basedOn w:val="3"/>
    <w:semiHidden/>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空2字"/>
    <w:basedOn w:val="5"/>
    <w:autoRedefine/>
    <w:qFormat/>
    <w:uiPriority w:val="0"/>
    <w:pPr>
      <w:widowControl w:val="0"/>
      <w:snapToGrid w:val="0"/>
      <w:spacing w:after="0" w:line="560" w:lineRule="exact"/>
      <w:ind w:firstLine="648"/>
    </w:pPr>
    <w:rPr>
      <w:rFonts w:ascii="仿宋_GB2312" w:hAnsi="微软雅黑" w:cs="宋体"/>
      <w:spacing w:val="2"/>
      <w:szCs w:val="26"/>
      <w:u w:color="000000"/>
      <w:shd w:val="clear" w:color="auto" w:fill="FFFFFF"/>
      <w:lang w:val="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2025-07-29T08:26:00Z</dcterms:created>
  <dc:creator>喵~喵~</dc:creator>
  <cp:lastModifiedBy>喵~喵~</cp:lastModifiedBy>
  <dcterms:modified xsi:type="dcterms:W3CDTF">2025-07-29T08:29:50Z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549ED90AF0974BE4A31676B5CA68ECB9_11</vt:lpwstr>
  </property>
  <property fmtid="{D5CDD505-2E9C-101B-9397-08002B2CF9AE}" pid="4" name="KSOTemplateDocerSaveRecord">
    <vt:lpwstr>eyJoZGlkIjoiMzQ3MmRmODg3NzYxNDk1NWMzNDVlODY4ZTA3MzQxNzIiLCJ1c2VySWQiOiIyNzkzMjg3NjUifQ==</vt:lpwstr>
  </property>
</Properties>
</file>