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1A16">
      <w:pPr>
        <w:adjustRightInd w:val="0"/>
        <w:snapToGrid w:val="0"/>
        <w:spacing w:line="360" w:lineRule="auto"/>
        <w:jc w:val="center"/>
        <w:outlineLvl w:val="0"/>
        <w:rPr>
          <w:rFonts w:hint="eastAsia" w:ascii="宋体" w:hAnsi="宋体" w:cs="宋体"/>
          <w:b/>
          <w:sz w:val="48"/>
          <w:szCs w:val="48"/>
          <w:highlight w:val="none"/>
          <w:lang w:eastAsia="zh-CN"/>
        </w:rPr>
      </w:pPr>
      <w:bookmarkStart w:id="2" w:name="_GoBack"/>
      <w:r>
        <w:rPr>
          <w:rFonts w:hint="eastAsia" w:ascii="宋体" w:hAnsi="宋体" w:cs="宋体"/>
          <w:b/>
          <w:sz w:val="48"/>
          <w:szCs w:val="48"/>
          <w:highlight w:val="none"/>
          <w:lang w:eastAsia="zh-CN"/>
        </w:rPr>
        <w:t>广州市黄埔区龙湖街埔联片区城中村改造项目AZ-04地块、AZ-06地块、AZ-08地块施工图设计及施工总承包</w:t>
      </w:r>
    </w:p>
    <w:p w14:paraId="768D9A4B">
      <w:pPr>
        <w:adjustRightInd w:val="0"/>
        <w:snapToGrid w:val="0"/>
        <w:spacing w:line="360" w:lineRule="auto"/>
        <w:jc w:val="both"/>
        <w:outlineLvl w:val="0"/>
        <w:rPr>
          <w:rFonts w:hint="eastAsia" w:ascii="宋体" w:hAnsi="宋体" w:cs="宋体"/>
          <w:b/>
          <w:sz w:val="48"/>
          <w:szCs w:val="48"/>
          <w:highlight w:val="none"/>
          <w:lang w:eastAsia="zh-CN"/>
        </w:rPr>
      </w:pPr>
    </w:p>
    <w:p w14:paraId="67AA23C1">
      <w:pPr>
        <w:outlineLvl w:val="0"/>
        <w:rPr>
          <w:rFonts w:hint="eastAsia"/>
          <w:highlight w:val="none"/>
        </w:rPr>
      </w:pPr>
    </w:p>
    <w:p w14:paraId="2CBBF2AD">
      <w:pPr>
        <w:pStyle w:val="8"/>
        <w:adjustRightInd w:val="0"/>
        <w:snapToGrid w:val="0"/>
        <w:spacing w:line="360" w:lineRule="auto"/>
        <w:rPr>
          <w:rFonts w:hint="eastAsia"/>
          <w:highlight w:val="none"/>
        </w:rPr>
      </w:pPr>
    </w:p>
    <w:p w14:paraId="518486CF">
      <w:pPr>
        <w:adjustRightInd w:val="0"/>
        <w:snapToGrid w:val="0"/>
        <w:spacing w:line="360" w:lineRule="auto"/>
        <w:jc w:val="center"/>
        <w:rPr>
          <w:rFonts w:hint="eastAsia" w:ascii="宋体" w:hAnsi="宋体"/>
          <w:b/>
          <w:sz w:val="84"/>
          <w:szCs w:val="84"/>
          <w:highlight w:val="none"/>
        </w:rPr>
      </w:pPr>
      <w:r>
        <w:rPr>
          <w:rFonts w:hint="eastAsia" w:ascii="宋体" w:hAnsi="宋体"/>
          <w:b/>
          <w:sz w:val="84"/>
          <w:szCs w:val="84"/>
          <w:highlight w:val="none"/>
        </w:rPr>
        <w:t>招标公告</w:t>
      </w:r>
    </w:p>
    <w:p w14:paraId="5D7C2886">
      <w:pPr>
        <w:pStyle w:val="5"/>
        <w:adjustRightInd w:val="0"/>
        <w:snapToGrid w:val="0"/>
        <w:spacing w:line="360" w:lineRule="auto"/>
        <w:rPr>
          <w:rFonts w:hint="eastAsia"/>
          <w:highlight w:val="none"/>
        </w:rPr>
      </w:pPr>
    </w:p>
    <w:p w14:paraId="535BE3D8">
      <w:pPr>
        <w:rPr>
          <w:rFonts w:hint="eastAsia"/>
          <w:highlight w:val="none"/>
        </w:rPr>
      </w:pPr>
    </w:p>
    <w:p w14:paraId="48F336F0">
      <w:pPr>
        <w:rPr>
          <w:rFonts w:hint="eastAsia"/>
          <w:highlight w:val="none"/>
        </w:rPr>
      </w:pPr>
    </w:p>
    <w:p w14:paraId="47890343">
      <w:pPr>
        <w:rPr>
          <w:rFonts w:hint="eastAsia"/>
          <w:highlight w:val="none"/>
        </w:rPr>
      </w:pPr>
    </w:p>
    <w:p w14:paraId="7CC3B5B0">
      <w:pPr>
        <w:rPr>
          <w:rFonts w:hint="eastAsia"/>
          <w:highlight w:val="none"/>
        </w:rPr>
      </w:pPr>
    </w:p>
    <w:p w14:paraId="71CA883C">
      <w:pPr>
        <w:rPr>
          <w:rFonts w:hint="eastAsia"/>
          <w:highlight w:val="none"/>
        </w:rPr>
      </w:pPr>
    </w:p>
    <w:p w14:paraId="58BB4A07">
      <w:pPr>
        <w:rPr>
          <w:rFonts w:hint="eastAsia"/>
          <w:highlight w:val="none"/>
        </w:rPr>
      </w:pPr>
    </w:p>
    <w:p w14:paraId="397B13A6">
      <w:pPr>
        <w:rPr>
          <w:rFonts w:hint="eastAsia"/>
          <w:highlight w:val="none"/>
        </w:rPr>
      </w:pPr>
    </w:p>
    <w:p w14:paraId="054F16A7">
      <w:pPr>
        <w:rPr>
          <w:rFonts w:hint="eastAsia"/>
          <w:highlight w:val="none"/>
        </w:rPr>
      </w:pPr>
    </w:p>
    <w:p w14:paraId="22ECA4CE">
      <w:pPr>
        <w:rPr>
          <w:rFonts w:hint="eastAsia"/>
          <w:highlight w:val="none"/>
        </w:rPr>
      </w:pPr>
    </w:p>
    <w:p w14:paraId="7BA8EEC8">
      <w:pPr>
        <w:rPr>
          <w:rFonts w:hint="eastAsia"/>
          <w:highlight w:val="none"/>
        </w:rPr>
      </w:pPr>
    </w:p>
    <w:p w14:paraId="55CB92B8">
      <w:pPr>
        <w:rPr>
          <w:rFonts w:hint="eastAsia"/>
          <w:highlight w:val="none"/>
        </w:rPr>
      </w:pPr>
    </w:p>
    <w:p w14:paraId="38AF0A32">
      <w:pPr>
        <w:rPr>
          <w:rFonts w:hint="eastAsia"/>
          <w:highlight w:val="none"/>
        </w:rPr>
      </w:pPr>
    </w:p>
    <w:p w14:paraId="4799E657">
      <w:pPr>
        <w:rPr>
          <w:rFonts w:hint="eastAsia"/>
          <w:highlight w:val="none"/>
        </w:rPr>
      </w:pPr>
    </w:p>
    <w:p w14:paraId="03FC71C9">
      <w:pPr>
        <w:rPr>
          <w:rFonts w:hint="eastAsia"/>
          <w:highlight w:val="none"/>
        </w:rPr>
      </w:pPr>
    </w:p>
    <w:p w14:paraId="1ED1ADA4">
      <w:pPr>
        <w:rPr>
          <w:rFonts w:hint="eastAsia"/>
          <w:highlight w:val="none"/>
        </w:rPr>
      </w:pPr>
    </w:p>
    <w:p w14:paraId="44481740">
      <w:pPr>
        <w:rPr>
          <w:rFonts w:hint="eastAsia"/>
          <w:highlight w:val="none"/>
        </w:rPr>
      </w:pPr>
    </w:p>
    <w:p w14:paraId="48D05BE5">
      <w:pPr>
        <w:pStyle w:val="5"/>
        <w:adjustRightInd w:val="0"/>
        <w:snapToGrid w:val="0"/>
        <w:spacing w:line="360" w:lineRule="auto"/>
        <w:rPr>
          <w:rFonts w:hint="eastAsia" w:ascii="宋体" w:hAnsi="宋体"/>
          <w:b/>
          <w:bCs/>
          <w:sz w:val="28"/>
          <w:szCs w:val="28"/>
          <w:highlight w:val="none"/>
        </w:rPr>
      </w:pPr>
    </w:p>
    <w:p w14:paraId="7FF3376A">
      <w:pPr>
        <w:adjustRightInd w:val="0"/>
        <w:snapToGrid w:val="0"/>
        <w:spacing w:line="360" w:lineRule="auto"/>
        <w:ind w:firstLine="964" w:firstLineChars="300"/>
        <w:rPr>
          <w:rFonts w:hint="eastAsia" w:ascii="宋体" w:hAnsi="宋体" w:cs="宋体"/>
          <w:b/>
          <w:bCs/>
          <w:sz w:val="32"/>
          <w:szCs w:val="32"/>
          <w:highlight w:val="none"/>
          <w:lang w:eastAsia="zh-CN"/>
        </w:rPr>
      </w:pPr>
      <w:r>
        <w:rPr>
          <w:rFonts w:hint="eastAsia" w:ascii="宋体" w:hAnsi="宋体" w:cs="宋体"/>
          <w:b/>
          <w:bCs/>
          <w:sz w:val="32"/>
          <w:szCs w:val="32"/>
          <w:highlight w:val="none"/>
        </w:rPr>
        <w:t>招   标   人：</w:t>
      </w:r>
      <w:r>
        <w:rPr>
          <w:rFonts w:hint="eastAsia" w:ascii="宋体" w:hAnsi="宋体" w:cs="宋体"/>
          <w:b/>
          <w:bCs/>
          <w:sz w:val="32"/>
          <w:szCs w:val="32"/>
          <w:highlight w:val="none"/>
          <w:lang w:eastAsia="zh-CN"/>
        </w:rPr>
        <w:t>广州开城联晟城市开发投资有限公司</w:t>
      </w:r>
    </w:p>
    <w:p w14:paraId="13787E9A">
      <w:pPr>
        <w:adjustRightInd w:val="0"/>
        <w:snapToGrid w:val="0"/>
        <w:spacing w:line="360" w:lineRule="auto"/>
        <w:ind w:firstLine="964" w:firstLineChars="3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招标代理单位：</w:t>
      </w:r>
      <w:r>
        <w:rPr>
          <w:rFonts w:hint="eastAsia" w:ascii="宋体" w:hAnsi="宋体" w:cs="宋体"/>
          <w:b/>
          <w:bCs/>
          <w:sz w:val="32"/>
          <w:szCs w:val="32"/>
          <w:highlight w:val="none"/>
          <w:lang w:eastAsia="zh-CN"/>
        </w:rPr>
        <w:t>广州天行咨询服务有限公司</w:t>
      </w:r>
    </w:p>
    <w:p w14:paraId="34650827">
      <w:pPr>
        <w:adjustRightInd w:val="0"/>
        <w:snapToGrid w:val="0"/>
        <w:spacing w:line="360" w:lineRule="auto"/>
        <w:ind w:firstLine="964" w:firstLineChars="300"/>
        <w:rPr>
          <w:rFonts w:hint="eastAsia" w:ascii="宋体" w:hAnsi="宋体" w:cs="黑体"/>
          <w:b/>
          <w:bCs/>
          <w:sz w:val="32"/>
          <w:szCs w:val="32"/>
          <w:highlight w:val="none"/>
        </w:rPr>
        <w:sectPr>
          <w:headerReference r:id="rId3" w:type="default"/>
          <w:footerReference r:id="rId4" w:type="default"/>
          <w:pgSz w:w="11906" w:h="16838"/>
          <w:pgMar w:top="1440" w:right="1440" w:bottom="1440" w:left="1440" w:header="851" w:footer="992" w:gutter="113"/>
          <w:pgNumType w:start="1"/>
          <w:cols w:space="720" w:num="1"/>
          <w:titlePg/>
          <w:docGrid w:type="lines" w:linePitch="312" w:charSpace="0"/>
        </w:sectPr>
      </w:pPr>
      <w:r>
        <w:rPr>
          <w:rFonts w:hint="eastAsia" w:ascii="宋体" w:hAnsi="宋体" w:cs="宋体"/>
          <w:b/>
          <w:bCs/>
          <w:sz w:val="32"/>
          <w:szCs w:val="32"/>
          <w:highlight w:val="none"/>
        </w:rPr>
        <w:t>日        期：2025年</w:t>
      </w:r>
      <w:r>
        <w:rPr>
          <w:rFonts w:hint="eastAsia" w:ascii="宋体" w:hAnsi="宋体" w:cs="宋体"/>
          <w:b/>
          <w:bCs/>
          <w:sz w:val="32"/>
          <w:szCs w:val="32"/>
          <w:highlight w:val="none"/>
          <w:lang w:val="en-US" w:eastAsia="zh-CN"/>
        </w:rPr>
        <w:t>7</w:t>
      </w:r>
      <w:r>
        <w:rPr>
          <w:rFonts w:hint="eastAsia" w:ascii="宋体" w:hAnsi="宋体" w:cs="宋体"/>
          <w:b/>
          <w:bCs/>
          <w:sz w:val="32"/>
          <w:szCs w:val="32"/>
          <w:highlight w:val="none"/>
        </w:rPr>
        <w:t>月</w:t>
      </w:r>
    </w:p>
    <w:p w14:paraId="007A6D12">
      <w:pPr>
        <w:pStyle w:val="9"/>
        <w:adjustRightInd w:val="0"/>
        <w:snapToGrid w:val="0"/>
        <w:spacing w:after="0" w:line="360" w:lineRule="auto"/>
        <w:jc w:val="center"/>
        <w:outlineLvl w:val="0"/>
        <w:rPr>
          <w:rFonts w:hint="eastAsia" w:ascii="宋体" w:hAnsi="宋体" w:cs="宋体"/>
          <w:b/>
          <w:sz w:val="30"/>
          <w:szCs w:val="30"/>
          <w:highlight w:val="none"/>
        </w:rPr>
      </w:pPr>
      <w:r>
        <w:rPr>
          <w:rFonts w:hint="eastAsia" w:ascii="宋体" w:hAnsi="宋体" w:cs="宋体"/>
          <w:b/>
          <w:sz w:val="30"/>
          <w:szCs w:val="30"/>
          <w:highlight w:val="none"/>
          <w:lang w:eastAsia="zh-CN"/>
        </w:rPr>
        <w:t>广州市黄埔区龙湖街埔联片区城中村改造项目AZ-04地块、AZ-06地块、AZ-08地块施工图设计及施工总承包</w:t>
      </w:r>
      <w:r>
        <w:rPr>
          <w:rFonts w:hint="eastAsia" w:ascii="宋体" w:hAnsi="宋体" w:cs="宋体"/>
          <w:b/>
          <w:sz w:val="30"/>
          <w:szCs w:val="30"/>
          <w:highlight w:val="none"/>
        </w:rPr>
        <w:t>招标公告</w:t>
      </w:r>
    </w:p>
    <w:p w14:paraId="34C4F367">
      <w:pPr>
        <w:widowControl/>
        <w:tabs>
          <w:tab w:val="center" w:pos="4415"/>
        </w:tabs>
        <w:wordWrap w:val="0"/>
        <w:adjustRightInd w:val="0"/>
        <w:snapToGrid w:val="0"/>
        <w:spacing w:line="360" w:lineRule="auto"/>
        <w:ind w:firstLine="537" w:firstLineChars="224"/>
        <w:rPr>
          <w:rFonts w:ascii="宋体" w:hAnsi="宋体"/>
          <w:sz w:val="24"/>
          <w:highlight w:val="none"/>
        </w:rPr>
      </w:pPr>
      <w:r>
        <w:rPr>
          <w:rFonts w:hint="eastAsia" w:ascii="宋体" w:hAnsi="宋体" w:cs="宋体"/>
          <w:sz w:val="24"/>
          <w:highlight w:val="none"/>
        </w:rPr>
        <w:t>由</w:t>
      </w:r>
      <w:r>
        <w:rPr>
          <w:rFonts w:hint="eastAsia" w:ascii="宋体" w:hAnsi="宋体" w:cs="宋体"/>
          <w:sz w:val="24"/>
          <w:highlight w:val="none"/>
          <w:u w:val="single"/>
          <w:lang w:val="en-US" w:eastAsia="zh-CN"/>
        </w:rPr>
        <w:t>黄埔区发展和改革局</w:t>
      </w:r>
      <w:r>
        <w:rPr>
          <w:rFonts w:hint="eastAsia" w:ascii="宋体" w:hAnsi="宋体" w:cs="宋体"/>
          <w:sz w:val="24"/>
          <w:highlight w:val="none"/>
        </w:rPr>
        <w:t>以</w:t>
      </w:r>
      <w:r>
        <w:rPr>
          <w:rFonts w:hint="eastAsia" w:ascii="宋体" w:hAnsi="宋体" w:cs="宋体"/>
          <w:sz w:val="24"/>
          <w:highlight w:val="none"/>
          <w:u w:val="single"/>
        </w:rPr>
        <w:t>投资项目备案证</w:t>
      </w:r>
      <w:r>
        <w:rPr>
          <w:rFonts w:hint="eastAsia" w:ascii="宋体" w:hAnsi="宋体" w:cs="宋体"/>
          <w:sz w:val="24"/>
          <w:highlight w:val="none"/>
          <w:u w:val="none"/>
          <w:lang w:eastAsia="zh-CN"/>
        </w:rPr>
        <w:t>（</w:t>
      </w:r>
      <w:r>
        <w:rPr>
          <w:rFonts w:hint="eastAsia" w:ascii="宋体" w:hAnsi="宋体" w:cs="宋体"/>
          <w:color w:val="000000"/>
          <w:kern w:val="0"/>
          <w:sz w:val="24"/>
          <w:highlight w:val="none"/>
          <w:u w:val="none"/>
        </w:rPr>
        <w:t>项目代码：</w:t>
      </w:r>
      <w:r>
        <w:rPr>
          <w:rFonts w:hint="eastAsia" w:ascii="宋体" w:hAnsi="宋体" w:cs="宋体"/>
          <w:sz w:val="24"/>
          <w:szCs w:val="24"/>
          <w:highlight w:val="none"/>
          <w:u w:val="single"/>
          <w:lang w:eastAsia="zh-CN"/>
        </w:rPr>
        <w:t>2502-440112-04-01-235689、2502-440112-04-01-918375、2502-440112-04-01-388399</w:t>
      </w:r>
      <w:r>
        <w:rPr>
          <w:rFonts w:hint="eastAsia" w:ascii="宋体" w:hAnsi="宋体" w:cs="宋体"/>
          <w:sz w:val="24"/>
          <w:highlight w:val="none"/>
          <w:u w:val="none"/>
          <w:lang w:eastAsia="zh-CN"/>
        </w:rPr>
        <w:t>）</w:t>
      </w:r>
      <w:r>
        <w:rPr>
          <w:rFonts w:hint="eastAsia" w:ascii="宋体" w:hAnsi="宋体"/>
          <w:sz w:val="24"/>
          <w:highlight w:val="none"/>
        </w:rPr>
        <w:t>批准，</w:t>
      </w:r>
      <w:r>
        <w:rPr>
          <w:rFonts w:hint="eastAsia" w:ascii="宋体" w:hAnsi="宋体"/>
          <w:sz w:val="24"/>
          <w:highlight w:val="none"/>
          <w:u w:val="single"/>
          <w:lang w:eastAsia="zh-CN"/>
        </w:rPr>
        <w:t>广州开城联晟城市开发投资有限公司</w:t>
      </w:r>
      <w:r>
        <w:rPr>
          <w:rFonts w:hint="eastAsia" w:ascii="宋体" w:hAnsi="宋体"/>
          <w:sz w:val="24"/>
          <w:highlight w:val="none"/>
        </w:rPr>
        <w:t>现对</w:t>
      </w:r>
      <w:r>
        <w:rPr>
          <w:rFonts w:hint="eastAsia" w:ascii="宋体" w:hAnsi="宋体"/>
          <w:sz w:val="24"/>
          <w:highlight w:val="none"/>
          <w:u w:val="single"/>
          <w:lang w:eastAsia="zh-CN"/>
        </w:rPr>
        <w:t>广州市黄埔区龙湖街埔联片区城中村改造项目AZ-04地块、AZ-06地块、AZ-08地</w:t>
      </w:r>
      <w:r>
        <w:rPr>
          <w:rFonts w:hint="eastAsia" w:ascii="宋体" w:hAnsi="宋体" w:eastAsia="宋体" w:cs="Times New Roman"/>
          <w:b w:val="0"/>
          <w:sz w:val="24"/>
          <w:szCs w:val="24"/>
          <w:highlight w:val="none"/>
          <w:u w:val="single"/>
          <w:lang w:eastAsia="zh-CN"/>
        </w:rPr>
        <w:t>块</w:t>
      </w:r>
      <w:r>
        <w:rPr>
          <w:rFonts w:hint="eastAsia" w:ascii="宋体" w:hAnsi="宋体"/>
          <w:sz w:val="24"/>
          <w:highlight w:val="none"/>
        </w:rPr>
        <w:t>进行</w:t>
      </w:r>
      <w:r>
        <w:rPr>
          <w:rFonts w:hint="eastAsia" w:ascii="宋体" w:hAnsi="宋体"/>
          <w:sz w:val="24"/>
          <w:highlight w:val="none"/>
          <w:lang w:val="en-US" w:eastAsia="zh-CN"/>
        </w:rPr>
        <w:t>施工图</w:t>
      </w:r>
      <w:r>
        <w:rPr>
          <w:rFonts w:hint="eastAsia" w:ascii="宋体" w:hAnsi="宋体"/>
          <w:sz w:val="24"/>
          <w:highlight w:val="none"/>
        </w:rPr>
        <w:t>设计</w:t>
      </w:r>
      <w:r>
        <w:rPr>
          <w:rFonts w:hint="eastAsia" w:ascii="宋体" w:hAnsi="宋体"/>
          <w:sz w:val="24"/>
          <w:highlight w:val="none"/>
          <w:lang w:val="en-US" w:eastAsia="zh-CN"/>
        </w:rPr>
        <w:t>及</w:t>
      </w:r>
      <w:r>
        <w:rPr>
          <w:rFonts w:hint="eastAsia" w:ascii="宋体" w:hAnsi="宋体"/>
          <w:sz w:val="24"/>
          <w:highlight w:val="none"/>
        </w:rPr>
        <w:t>施工总承包公开招标，选定承包人。</w:t>
      </w:r>
    </w:p>
    <w:p w14:paraId="497CA20F">
      <w:pPr>
        <w:adjustRightInd w:val="0"/>
        <w:snapToGrid w:val="0"/>
        <w:spacing w:line="360" w:lineRule="auto"/>
        <w:outlineLvl w:val="0"/>
        <w:rPr>
          <w:rFonts w:hint="eastAsia" w:ascii="宋体" w:hAnsi="宋体"/>
          <w:sz w:val="24"/>
          <w:highlight w:val="none"/>
          <w:u w:val="single"/>
          <w:lang w:eastAsia="zh-CN"/>
        </w:rPr>
      </w:pPr>
      <w:r>
        <w:rPr>
          <w:rFonts w:hint="eastAsia" w:ascii="宋体" w:hAnsi="宋体"/>
          <w:b/>
          <w:bCs/>
          <w:sz w:val="24"/>
          <w:highlight w:val="none"/>
        </w:rPr>
        <w:t>一、项目名称：</w:t>
      </w:r>
      <w:r>
        <w:rPr>
          <w:rFonts w:hint="eastAsia" w:ascii="宋体" w:hAnsi="宋体"/>
          <w:sz w:val="24"/>
          <w:highlight w:val="none"/>
          <w:u w:val="single"/>
          <w:lang w:eastAsia="zh-CN"/>
        </w:rPr>
        <w:t>广州市黄埔区龙湖街埔联片区城中村改造项目AZ-04地块、AZ-06地块、AZ-08地块施工图设计及施工总承包</w:t>
      </w:r>
    </w:p>
    <w:p w14:paraId="5615D875">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outlineLvl w:val="0"/>
        <w:rPr>
          <w:rFonts w:hint="eastAsia" w:ascii="宋体" w:hAnsi="宋体" w:eastAsia="宋体"/>
          <w:sz w:val="24"/>
          <w:highlight w:val="none"/>
          <w:lang w:eastAsia="zh-CN"/>
        </w:rPr>
      </w:pPr>
      <w:r>
        <w:rPr>
          <w:rFonts w:hint="eastAsia" w:ascii="宋体" w:hAnsi="宋体"/>
          <w:sz w:val="24"/>
          <w:highlight w:val="none"/>
        </w:rPr>
        <w:t>项目代码：</w:t>
      </w:r>
      <w:r>
        <w:rPr>
          <w:rFonts w:hint="eastAsia" w:ascii="宋体" w:hAnsi="宋体"/>
          <w:sz w:val="24"/>
          <w:highlight w:val="none"/>
          <w:u w:val="single"/>
          <w:lang w:eastAsia="zh-CN"/>
        </w:rPr>
        <w:t>2502-440112-04-01-235689、2502-440112-04-01-918375、2502-440112-04-01-388399</w:t>
      </w:r>
    </w:p>
    <w:p w14:paraId="5E83477C">
      <w:pPr>
        <w:adjustRightInd w:val="0"/>
        <w:snapToGrid w:val="0"/>
        <w:spacing w:line="360" w:lineRule="auto"/>
        <w:ind w:firstLine="482" w:firstLineChars="200"/>
        <w:rPr>
          <w:rFonts w:hint="eastAsia" w:ascii="宋体" w:hAnsi="宋体"/>
          <w:sz w:val="24"/>
          <w:highlight w:val="none"/>
          <w:u w:val="single"/>
          <w:lang w:eastAsia="zh-CN"/>
        </w:rPr>
      </w:pPr>
      <w:r>
        <w:rPr>
          <w:rFonts w:hint="eastAsia" w:ascii="宋体" w:hAnsi="宋体"/>
          <w:b/>
          <w:bCs/>
          <w:sz w:val="24"/>
          <w:highlight w:val="none"/>
        </w:rPr>
        <w:t>二、招标单位：</w:t>
      </w:r>
      <w:r>
        <w:rPr>
          <w:rFonts w:hint="eastAsia" w:ascii="宋体" w:hAnsi="宋体"/>
          <w:sz w:val="24"/>
          <w:highlight w:val="none"/>
          <w:u w:val="single"/>
          <w:lang w:eastAsia="zh-CN"/>
        </w:rPr>
        <w:t>广州开城联晟城市开发投资有限公司</w:t>
      </w:r>
    </w:p>
    <w:p w14:paraId="4B971E28">
      <w:pPr>
        <w:adjustRightInd w:val="0"/>
        <w:snapToGrid w:val="0"/>
        <w:spacing w:line="360" w:lineRule="auto"/>
        <w:ind w:firstLine="480" w:firstLineChars="200"/>
        <w:rPr>
          <w:rFonts w:hint="default" w:ascii="宋体" w:hAnsi="宋体" w:eastAsia="宋体"/>
          <w:sz w:val="24"/>
          <w:highlight w:val="none"/>
          <w:u w:val="single"/>
          <w:lang w:val="en-US" w:eastAsia="zh-CN"/>
        </w:rPr>
      </w:pPr>
      <w:r>
        <w:rPr>
          <w:rFonts w:hint="eastAsia" w:ascii="宋体" w:hAnsi="宋体"/>
          <w:sz w:val="24"/>
          <w:highlight w:val="none"/>
        </w:rPr>
        <w:t>联系人：</w:t>
      </w:r>
      <w:r>
        <w:rPr>
          <w:rFonts w:hint="eastAsia" w:ascii="宋体" w:hAnsi="宋体"/>
          <w:sz w:val="24"/>
          <w:highlight w:val="none"/>
          <w:u w:val="single"/>
          <w:lang w:val="en-US" w:eastAsia="zh-CN"/>
        </w:rPr>
        <w:t>张工</w:t>
      </w:r>
      <w:r>
        <w:rPr>
          <w:rFonts w:hint="eastAsia" w:ascii="宋体" w:hAnsi="宋体"/>
          <w:sz w:val="24"/>
          <w:highlight w:val="none"/>
        </w:rPr>
        <w:t xml:space="preserve">           联系电话：</w:t>
      </w:r>
      <w:r>
        <w:rPr>
          <w:rFonts w:hint="eastAsia" w:ascii="宋体" w:hAnsi="宋体"/>
          <w:sz w:val="24"/>
          <w:highlight w:val="none"/>
          <w:u w:val="single"/>
        </w:rPr>
        <w:t>020-31700409</w:t>
      </w:r>
    </w:p>
    <w:p w14:paraId="0A685B4D">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联系地址：</w:t>
      </w:r>
      <w:r>
        <w:rPr>
          <w:rFonts w:hint="eastAsia" w:ascii="宋体" w:hAnsi="宋体"/>
          <w:sz w:val="24"/>
          <w:highlight w:val="none"/>
          <w:u w:val="single"/>
        </w:rPr>
        <w:t>广州市黄埔区知凤街9号知识城大厦7楼01-06室</w:t>
      </w:r>
      <w:r>
        <w:rPr>
          <w:rFonts w:hint="eastAsia" w:ascii="宋体" w:hAnsi="宋体"/>
          <w:sz w:val="24"/>
          <w:highlight w:val="none"/>
        </w:rPr>
        <w:t xml:space="preserve"> </w:t>
      </w:r>
    </w:p>
    <w:p w14:paraId="023EE4B1">
      <w:pPr>
        <w:adjustRightInd w:val="0"/>
        <w:snapToGrid w:val="0"/>
        <w:spacing w:line="360" w:lineRule="auto"/>
        <w:ind w:firstLine="480" w:firstLineChars="200"/>
        <w:rPr>
          <w:rFonts w:ascii="宋体" w:hAnsi="宋体"/>
          <w:sz w:val="24"/>
          <w:highlight w:val="none"/>
          <w:u w:val="single"/>
        </w:rPr>
      </w:pPr>
      <w:r>
        <w:rPr>
          <w:rFonts w:hint="eastAsia" w:ascii="宋体" w:hAnsi="宋体"/>
          <w:sz w:val="24"/>
          <w:highlight w:val="none"/>
        </w:rPr>
        <w:t>招标代理机构：</w:t>
      </w:r>
      <w:r>
        <w:rPr>
          <w:rFonts w:hint="eastAsia" w:ascii="宋体" w:hAnsi="宋体"/>
          <w:sz w:val="24"/>
          <w:highlight w:val="none"/>
          <w:u w:val="single"/>
          <w:lang w:eastAsia="zh-CN"/>
        </w:rPr>
        <w:t>广州天行咨询服务有限公司</w:t>
      </w:r>
      <w:r>
        <w:rPr>
          <w:rFonts w:hint="eastAsia" w:ascii="宋体" w:hAnsi="宋体"/>
          <w:sz w:val="24"/>
          <w:highlight w:val="none"/>
          <w:u w:val="single"/>
        </w:rPr>
        <w:t xml:space="preserve"> </w:t>
      </w:r>
      <w:r>
        <w:rPr>
          <w:rFonts w:hint="eastAsia" w:ascii="宋体" w:hAnsi="宋体"/>
          <w:sz w:val="24"/>
          <w:highlight w:val="none"/>
        </w:rPr>
        <w:t xml:space="preserve">         </w:t>
      </w:r>
    </w:p>
    <w:p w14:paraId="7E86C25A">
      <w:pPr>
        <w:adjustRightInd w:val="0"/>
        <w:snapToGrid w:val="0"/>
        <w:spacing w:line="360" w:lineRule="auto"/>
        <w:ind w:firstLine="480" w:firstLineChars="200"/>
        <w:rPr>
          <w:rFonts w:ascii="宋体" w:hAnsi="宋体"/>
          <w:sz w:val="24"/>
          <w:highlight w:val="none"/>
          <w:u w:val="single"/>
        </w:rPr>
      </w:pPr>
      <w:r>
        <w:rPr>
          <w:rFonts w:hint="eastAsia" w:ascii="宋体" w:hAnsi="宋体"/>
          <w:sz w:val="24"/>
          <w:highlight w:val="none"/>
        </w:rPr>
        <w:t>联系人：</w:t>
      </w:r>
      <w:r>
        <w:rPr>
          <w:rFonts w:hint="eastAsia" w:ascii="宋体" w:hAnsi="宋体" w:cs="宋体"/>
          <w:sz w:val="24"/>
          <w:highlight w:val="none"/>
          <w:u w:val="single"/>
          <w:lang w:val="en-US" w:eastAsia="zh-CN"/>
        </w:rPr>
        <w:t>车工</w:t>
      </w:r>
      <w:r>
        <w:rPr>
          <w:rFonts w:hint="eastAsia" w:ascii="宋体" w:hAnsi="宋体"/>
          <w:sz w:val="24"/>
          <w:highlight w:val="none"/>
          <w:u w:val="single"/>
        </w:rPr>
        <w:t xml:space="preserve"> </w:t>
      </w:r>
      <w:r>
        <w:rPr>
          <w:rFonts w:hint="eastAsia" w:ascii="宋体" w:hAnsi="宋体"/>
          <w:sz w:val="24"/>
          <w:highlight w:val="none"/>
        </w:rPr>
        <w:t xml:space="preserve">           联系电话：</w:t>
      </w:r>
      <w:r>
        <w:rPr>
          <w:rStyle w:val="12"/>
          <w:rFonts w:hint="eastAsia" w:ascii="宋体" w:hAnsi="宋体" w:cs="宋体"/>
          <w:color w:val="000000"/>
          <w:kern w:val="0"/>
          <w:sz w:val="24"/>
          <w:szCs w:val="24"/>
          <w:highlight w:val="none"/>
          <w:u w:val="single"/>
          <w:lang w:val="en-US" w:eastAsia="zh-CN" w:bidi="ar-SA"/>
        </w:rPr>
        <w:t>020-31604261</w:t>
      </w:r>
      <w:r>
        <w:rPr>
          <w:rFonts w:hint="eastAsia" w:ascii="宋体" w:hAnsi="宋体"/>
          <w:sz w:val="24"/>
          <w:highlight w:val="none"/>
        </w:rPr>
        <w:t xml:space="preserve">      </w:t>
      </w:r>
    </w:p>
    <w:p w14:paraId="36AAC458">
      <w:pPr>
        <w:adjustRightInd w:val="0"/>
        <w:snapToGrid w:val="0"/>
        <w:spacing w:line="360" w:lineRule="auto"/>
        <w:ind w:firstLine="480" w:firstLineChars="200"/>
        <w:rPr>
          <w:rFonts w:hint="eastAsia" w:ascii="宋体" w:hAnsi="宋体" w:eastAsia="宋体"/>
          <w:sz w:val="24"/>
          <w:highlight w:val="none"/>
          <w:u w:val="single"/>
          <w:lang w:eastAsia="zh-CN"/>
        </w:rPr>
      </w:pPr>
      <w:r>
        <w:rPr>
          <w:rFonts w:hint="eastAsia" w:ascii="宋体" w:hAnsi="宋体"/>
          <w:sz w:val="24"/>
          <w:highlight w:val="none"/>
        </w:rPr>
        <w:t>联系地址：</w:t>
      </w:r>
      <w:r>
        <w:rPr>
          <w:rFonts w:hint="eastAsia" w:ascii="宋体" w:hAnsi="宋体" w:cs="宋体"/>
          <w:sz w:val="24"/>
          <w:highlight w:val="none"/>
          <w:u w:val="single"/>
          <w:lang w:eastAsia="zh-CN"/>
        </w:rPr>
        <w:t>广州市黄埔区科学城科学大道162号创意大厦B2栋1201</w:t>
      </w:r>
    </w:p>
    <w:p w14:paraId="08B46E69">
      <w:pPr>
        <w:adjustRightInd w:val="0"/>
        <w:snapToGrid w:val="0"/>
        <w:spacing w:line="360" w:lineRule="auto"/>
        <w:ind w:firstLine="480" w:firstLineChars="200"/>
        <w:rPr>
          <w:rFonts w:hint="eastAsia" w:ascii="宋体" w:hAnsi="宋体"/>
          <w:sz w:val="24"/>
          <w:highlight w:val="none"/>
          <w:u w:val="single"/>
        </w:rPr>
      </w:pPr>
      <w:r>
        <w:rPr>
          <w:rFonts w:hint="eastAsia" w:ascii="宋体" w:hAnsi="宋体"/>
          <w:sz w:val="24"/>
          <w:highlight w:val="none"/>
        </w:rPr>
        <w:t>招标监督机构：</w:t>
      </w:r>
      <w:r>
        <w:rPr>
          <w:rFonts w:hint="eastAsia" w:ascii="宋体" w:hAnsi="宋体"/>
          <w:sz w:val="24"/>
          <w:highlight w:val="none"/>
          <w:u w:val="single"/>
        </w:rPr>
        <w:t>广州开发区建设工程招投标管理办公室（广州市黄埔区建设工程招投标管理办公室）</w:t>
      </w:r>
    </w:p>
    <w:p w14:paraId="30DA157F">
      <w:pPr>
        <w:adjustRightInd w:val="0"/>
        <w:snapToGrid w:val="0"/>
        <w:spacing w:line="360" w:lineRule="auto"/>
        <w:ind w:firstLine="480" w:firstLineChars="200"/>
        <w:rPr>
          <w:rFonts w:hint="eastAsia" w:ascii="宋体" w:hAnsi="宋体"/>
          <w:sz w:val="24"/>
          <w:highlight w:val="none"/>
          <w:u w:val="single"/>
        </w:rPr>
      </w:pPr>
      <w:r>
        <w:rPr>
          <w:rFonts w:hint="eastAsia" w:ascii="宋体" w:hAnsi="宋体"/>
          <w:sz w:val="24"/>
          <w:highlight w:val="none"/>
        </w:rPr>
        <w:t>监管电话：</w:t>
      </w:r>
      <w:r>
        <w:rPr>
          <w:rFonts w:hint="eastAsia" w:ascii="宋体" w:hAnsi="宋体"/>
          <w:sz w:val="24"/>
          <w:highlight w:val="none"/>
          <w:u w:val="single"/>
        </w:rPr>
        <w:t>020-82112206、82116676</w:t>
      </w:r>
    </w:p>
    <w:p w14:paraId="64F2AD93">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联系地址：</w:t>
      </w:r>
      <w:r>
        <w:rPr>
          <w:rFonts w:hint="eastAsia" w:ascii="宋体" w:hAnsi="宋体" w:cs="宋体"/>
          <w:kern w:val="0"/>
          <w:sz w:val="24"/>
          <w:highlight w:val="none"/>
          <w:u w:val="single"/>
        </w:rPr>
        <w:t>广州市黄埔区水西路30号四楼</w:t>
      </w:r>
    </w:p>
    <w:p w14:paraId="114AB716">
      <w:pPr>
        <w:adjustRightInd w:val="0"/>
        <w:snapToGrid w:val="0"/>
        <w:spacing w:line="360" w:lineRule="auto"/>
        <w:rPr>
          <w:rFonts w:hint="eastAsia" w:ascii="宋体" w:hAnsi="宋体"/>
          <w:sz w:val="24"/>
          <w:highlight w:val="none"/>
        </w:rPr>
      </w:pPr>
      <w:r>
        <w:rPr>
          <w:rFonts w:hint="eastAsia" w:ascii="宋体" w:hAnsi="宋体"/>
          <w:b/>
          <w:sz w:val="24"/>
          <w:highlight w:val="none"/>
        </w:rPr>
        <w:t>三、建设地点</w:t>
      </w:r>
      <w:r>
        <w:rPr>
          <w:rFonts w:hint="eastAsia" w:ascii="宋体" w:hAnsi="宋体"/>
          <w:bCs/>
          <w:sz w:val="24"/>
          <w:highlight w:val="none"/>
        </w:rPr>
        <w:t>：</w:t>
      </w:r>
      <w:r>
        <w:rPr>
          <w:rFonts w:hint="eastAsia" w:ascii="宋体" w:hAnsi="宋体"/>
          <w:bCs/>
          <w:sz w:val="24"/>
          <w:highlight w:val="none"/>
          <w:u w:val="single"/>
        </w:rPr>
        <w:t xml:space="preserve"> 广州市黄埔区龙湖街道埔心村 </w:t>
      </w:r>
    </w:p>
    <w:p w14:paraId="60CCA36C">
      <w:pPr>
        <w:adjustRightInd w:val="0"/>
        <w:snapToGrid w:val="0"/>
        <w:spacing w:line="360" w:lineRule="auto"/>
        <w:rPr>
          <w:rFonts w:hint="eastAsia" w:ascii="宋体" w:hAnsi="宋体"/>
          <w:b/>
          <w:bCs/>
          <w:sz w:val="24"/>
          <w:highlight w:val="none"/>
        </w:rPr>
      </w:pPr>
      <w:r>
        <w:rPr>
          <w:rFonts w:hint="eastAsia" w:ascii="宋体" w:hAnsi="宋体"/>
          <w:b/>
          <w:bCs/>
          <w:sz w:val="24"/>
          <w:highlight w:val="none"/>
        </w:rPr>
        <w:t>四、项目概况：</w:t>
      </w:r>
    </w:p>
    <w:p w14:paraId="7E13FF45">
      <w:pPr>
        <w:adjustRightInd w:val="0"/>
        <w:snapToGrid w:val="0"/>
        <w:spacing w:before="0" w:beforeLines="0" w:after="0" w:afterLines="0" w:line="360" w:lineRule="auto"/>
        <w:ind w:firstLine="480" w:firstLineChars="200"/>
        <w:rPr>
          <w:rFonts w:hint="eastAsia" w:ascii="宋体" w:hAnsi="宋体" w:cs="宋体"/>
          <w:sz w:val="24"/>
          <w:highlight w:val="none"/>
          <w:u w:val="none"/>
          <w:lang w:eastAsia="zh-CN"/>
        </w:rPr>
      </w:pPr>
      <w:r>
        <w:rPr>
          <w:rFonts w:ascii="宋体" w:hAnsi="宋体" w:cs="宋体"/>
          <w:sz w:val="24"/>
          <w:highlight w:val="none"/>
        </w:rPr>
        <w:t>1、建设内容及规模：</w:t>
      </w:r>
      <w:r>
        <w:rPr>
          <w:rFonts w:hint="eastAsia" w:ascii="宋体" w:hAnsi="宋体" w:cs="宋体"/>
          <w:sz w:val="24"/>
          <w:highlight w:val="none"/>
          <w:u w:val="none"/>
        </w:rPr>
        <w:t>总用地面积约</w:t>
      </w:r>
      <w:r>
        <w:rPr>
          <w:rFonts w:hint="eastAsia" w:ascii="宋体" w:hAnsi="宋体" w:cs="宋体"/>
          <w:sz w:val="24"/>
          <w:highlight w:val="none"/>
          <w:u w:val="none"/>
          <w:lang w:val="en-US" w:eastAsia="zh-CN"/>
        </w:rPr>
        <w:t>81260</w:t>
      </w:r>
      <w:r>
        <w:rPr>
          <w:rFonts w:hint="default" w:ascii="宋体" w:hAnsi="宋体" w:cs="宋体"/>
          <w:sz w:val="24"/>
          <w:highlight w:val="none"/>
          <w:u w:val="none"/>
          <w:lang w:val="en-US" w:eastAsia="zh-CN"/>
        </w:rPr>
        <w:t>（不含幼儿园）</w:t>
      </w:r>
      <w:r>
        <w:rPr>
          <w:rFonts w:hint="eastAsia" w:ascii="宋体" w:hAnsi="宋体" w:cs="宋体"/>
          <w:sz w:val="24"/>
          <w:highlight w:val="none"/>
          <w:u w:val="none"/>
        </w:rPr>
        <w:t>平方米（详见建设用地规划红线图），用地性质为R2二类居住用地，容积率</w:t>
      </w:r>
      <w:r>
        <w:rPr>
          <w:rFonts w:hint="eastAsia" w:ascii="宋体" w:hAnsi="宋体" w:cs="宋体"/>
          <w:sz w:val="24"/>
          <w:highlight w:val="none"/>
          <w:u w:val="none"/>
          <w:lang w:val="en-US" w:eastAsia="zh-CN"/>
        </w:rPr>
        <w:t>[</w:t>
      </w:r>
      <w:r>
        <w:rPr>
          <w:rFonts w:hint="eastAsia" w:ascii="宋体" w:hAnsi="宋体" w:cs="宋体"/>
          <w:sz w:val="24"/>
          <w:highlight w:val="none"/>
          <w:u w:val="none"/>
        </w:rPr>
        <w:t>AZ-04地块：</w:t>
      </w:r>
      <w:r>
        <w:rPr>
          <w:rFonts w:hint="eastAsia" w:ascii="宋体" w:hAnsi="宋体" w:cs="宋体"/>
          <w:sz w:val="24"/>
          <w:highlight w:val="none"/>
          <w:u w:val="none"/>
          <w:lang w:val="en-US" w:eastAsia="zh-CN"/>
        </w:rPr>
        <w:t>3.39(住宅及幼儿园整地块容积率，其中幼儿园建筑面积≥4700㎡）</w:t>
      </w:r>
      <w:r>
        <w:rPr>
          <w:rFonts w:hint="eastAsia" w:ascii="宋体" w:hAnsi="宋体" w:cs="宋体"/>
          <w:sz w:val="24"/>
          <w:highlight w:val="none"/>
          <w:u w:val="none"/>
        </w:rPr>
        <w:t>，AZ-06地块：4.3</w:t>
      </w:r>
      <w:r>
        <w:rPr>
          <w:rFonts w:hint="eastAsia" w:ascii="宋体" w:hAnsi="宋体" w:cs="宋体"/>
          <w:sz w:val="24"/>
          <w:highlight w:val="none"/>
          <w:u w:val="none"/>
          <w:lang w:val="en-US" w:eastAsia="zh-CN"/>
        </w:rPr>
        <w:t>8</w:t>
      </w:r>
      <w:r>
        <w:rPr>
          <w:rFonts w:hint="eastAsia" w:ascii="宋体" w:hAnsi="宋体" w:cs="宋体"/>
          <w:sz w:val="24"/>
          <w:highlight w:val="none"/>
          <w:u w:val="none"/>
        </w:rPr>
        <w:t>，AZ-08地块：4.43</w:t>
      </w:r>
      <w:r>
        <w:rPr>
          <w:rFonts w:hint="eastAsia" w:ascii="宋体" w:hAnsi="宋体" w:cs="宋体"/>
          <w:sz w:val="24"/>
          <w:highlight w:val="none"/>
          <w:u w:val="none"/>
          <w:lang w:val="en-US" w:eastAsia="zh-CN"/>
        </w:rPr>
        <w:t>]</w:t>
      </w:r>
      <w:r>
        <w:rPr>
          <w:rFonts w:hint="eastAsia" w:ascii="宋体" w:hAnsi="宋体" w:cs="宋体"/>
          <w:sz w:val="24"/>
          <w:highlight w:val="none"/>
          <w:u w:val="none"/>
        </w:rPr>
        <w:t>，预计总建筑面积为509,941平方米（不含幼儿园），</w:t>
      </w:r>
      <w:r>
        <w:rPr>
          <w:rFonts w:hint="eastAsia" w:ascii="宋体" w:hAnsi="宋体" w:cs="宋体"/>
          <w:sz w:val="24"/>
          <w:highlight w:val="none"/>
          <w:u w:val="none"/>
          <w:lang w:val="en-US" w:eastAsia="zh-CN"/>
        </w:rPr>
        <w:t>计容</w:t>
      </w:r>
      <w:r>
        <w:rPr>
          <w:rFonts w:hint="eastAsia" w:ascii="宋体" w:hAnsi="宋体" w:cs="宋体"/>
          <w:sz w:val="24"/>
          <w:highlight w:val="none"/>
          <w:u w:val="none"/>
        </w:rPr>
        <w:t>总建筑面积约</w:t>
      </w:r>
      <w:r>
        <w:rPr>
          <w:rFonts w:hint="eastAsia" w:ascii="宋体" w:hAnsi="宋体" w:cs="宋体"/>
          <w:sz w:val="24"/>
          <w:highlight w:val="none"/>
          <w:u w:val="none"/>
          <w:lang w:val="en-US" w:eastAsia="zh-CN"/>
        </w:rPr>
        <w:t>355,090平方</w:t>
      </w:r>
      <w:r>
        <w:rPr>
          <w:rFonts w:hint="eastAsia" w:ascii="宋体" w:hAnsi="宋体" w:cs="宋体"/>
          <w:sz w:val="24"/>
          <w:highlight w:val="none"/>
          <w:u w:val="none"/>
        </w:rPr>
        <w:t>米，密度≤28%，绿地率≥35%，建筑高度≤1</w:t>
      </w:r>
      <w:r>
        <w:rPr>
          <w:rFonts w:hint="eastAsia" w:ascii="宋体" w:hAnsi="宋体" w:cs="宋体"/>
          <w:sz w:val="24"/>
          <w:highlight w:val="none"/>
          <w:u w:val="none"/>
          <w:lang w:val="en-US" w:eastAsia="zh-CN"/>
        </w:rPr>
        <w:t>2</w:t>
      </w:r>
      <w:r>
        <w:rPr>
          <w:rFonts w:hint="eastAsia" w:ascii="宋体" w:hAnsi="宋体" w:cs="宋体"/>
          <w:sz w:val="24"/>
          <w:highlight w:val="none"/>
          <w:u w:val="none"/>
        </w:rPr>
        <w:t>0米</w:t>
      </w:r>
      <w:r>
        <w:rPr>
          <w:rFonts w:hint="eastAsia" w:ascii="宋体" w:hAnsi="宋体" w:cs="宋体"/>
          <w:sz w:val="24"/>
          <w:highlight w:val="none"/>
          <w:u w:val="none"/>
          <w:lang w:eastAsia="zh-CN"/>
        </w:rPr>
        <w:t>，裙楼1层，住宅塔楼1至32层</w:t>
      </w:r>
      <w:r>
        <w:rPr>
          <w:rFonts w:hint="eastAsia" w:ascii="宋体" w:hAnsi="宋体" w:cs="宋体"/>
          <w:sz w:val="24"/>
          <w:highlight w:val="none"/>
          <w:u w:val="none"/>
        </w:rPr>
        <w:t>。建设内容包括住宅、地下车库、配套商业、公建配套等（具体规划指标以政府最终批复的规划条件为准）</w:t>
      </w:r>
      <w:r>
        <w:rPr>
          <w:rFonts w:hint="eastAsia" w:ascii="宋体" w:hAnsi="宋体" w:cs="宋体"/>
          <w:sz w:val="24"/>
          <w:highlight w:val="none"/>
          <w:u w:val="none"/>
          <w:lang w:eastAsia="zh-CN"/>
        </w:rPr>
        <w:t>；</w:t>
      </w:r>
    </w:p>
    <w:p w14:paraId="5007EED2">
      <w:pPr>
        <w:adjustRightInd w:val="0"/>
        <w:snapToGrid w:val="0"/>
        <w:spacing w:before="0" w:beforeLines="0" w:after="0" w:afterLines="0" w:line="360" w:lineRule="auto"/>
        <w:ind w:firstLine="480" w:firstLineChars="200"/>
        <w:rPr>
          <w:rFonts w:hint="default" w:ascii="宋体" w:hAnsi="宋体" w:cs="宋体"/>
          <w:sz w:val="24"/>
          <w:highlight w:val="none"/>
          <w:u w:val="none"/>
          <w:lang w:val="en-US" w:eastAsia="zh-CN"/>
        </w:rPr>
      </w:pPr>
      <w:r>
        <w:rPr>
          <w:rFonts w:hint="eastAsia" w:ascii="宋体" w:hAnsi="宋体" w:cs="宋体"/>
          <w:sz w:val="24"/>
          <w:highlight w:val="none"/>
          <w:u w:val="none"/>
          <w:lang w:val="en-US" w:eastAsia="zh-CN"/>
        </w:rPr>
        <w:t>其中，</w:t>
      </w:r>
      <w:r>
        <w:rPr>
          <w:rFonts w:hint="default" w:ascii="宋体" w:hAnsi="宋体" w:cs="宋体"/>
          <w:sz w:val="24"/>
          <w:highlight w:val="none"/>
          <w:u w:val="none"/>
          <w:lang w:val="en-US" w:eastAsia="zh-CN"/>
        </w:rPr>
        <w:t>AZ-04地块：本项目位于广州市黄埔区环九龙湖地区东侧，西临永九快速路，东临庆远二路，北侧临凤仁二路。总用地面积约21680（不含幼儿园）平方米，容积率3.39（住宅及幼儿园整地块容积率，其中幼儿园建筑面积≥4700㎡），预计总建筑面积为134400平方米（不含幼儿园），计容总建筑面积约92590.00平方米（不含幼儿园），建筑密度≤28%，绿地率≥35%，建筑高度≤100米，裙楼1层，住宅塔楼1至32层。建设内容包括住宅、地下室车库、公建配套等，具体以政府批复的规划条件为准。</w:t>
      </w:r>
    </w:p>
    <w:p w14:paraId="084E0089">
      <w:pPr>
        <w:adjustRightInd w:val="0"/>
        <w:snapToGrid w:val="0"/>
        <w:spacing w:before="0" w:beforeLines="0" w:after="0" w:afterLines="0" w:line="360" w:lineRule="auto"/>
        <w:ind w:firstLine="480" w:firstLineChars="200"/>
        <w:rPr>
          <w:rFonts w:hint="default" w:ascii="宋体" w:hAnsi="宋体" w:cs="宋体"/>
          <w:sz w:val="24"/>
          <w:highlight w:val="none"/>
          <w:u w:val="none"/>
          <w:lang w:val="en-US" w:eastAsia="zh-CN"/>
        </w:rPr>
      </w:pPr>
      <w:r>
        <w:rPr>
          <w:rFonts w:hint="default" w:ascii="宋体" w:hAnsi="宋体" w:cs="宋体"/>
          <w:sz w:val="24"/>
          <w:highlight w:val="none"/>
          <w:u w:val="none"/>
          <w:lang w:val="en-US" w:eastAsia="zh-CN"/>
        </w:rPr>
        <w:t>AZ-06地块：本项目位于广州市黄埔区龙湖街北部埔心村，东至庆远三路，南至五居里大街，西至庆远二路，北至凤仁二路。总用地面积约32165平方米，用地性质为R2二类居住用地，容积率4.38，预计总建筑面积为200569平方米，计容总建筑面积约141000平方米，建筑密度≤28%，绿地率≥35%，建筑高度≤120米，裙楼1层，住宅塔楼1至32层。建设内容包括住宅、地下室车库、其他商业服务设施、公建配套等，具体以政府批复的规划条件为准。</w:t>
      </w:r>
    </w:p>
    <w:p w14:paraId="47EB80C1">
      <w:pPr>
        <w:adjustRightInd w:val="0"/>
        <w:snapToGrid w:val="0"/>
        <w:spacing w:before="0" w:beforeLines="0" w:after="0" w:afterLines="0" w:line="360" w:lineRule="auto"/>
        <w:ind w:firstLine="480" w:firstLineChars="200"/>
        <w:rPr>
          <w:rFonts w:hint="default"/>
          <w:highlight w:val="none"/>
          <w:lang w:val="en-US" w:eastAsia="zh-CN"/>
        </w:rPr>
      </w:pPr>
      <w:r>
        <w:rPr>
          <w:rFonts w:hint="default" w:ascii="宋体" w:hAnsi="宋体" w:cs="宋体"/>
          <w:sz w:val="24"/>
          <w:highlight w:val="none"/>
          <w:u w:val="none"/>
          <w:lang w:val="en-US" w:eastAsia="zh-CN"/>
        </w:rPr>
        <w:t>AZ-08地块：本项目位于广州市黄埔区龙湖街北部埔心村，东至庆远三路，南至凤仁一路，西至庆远二路，北至五居里大街。总用地面积约27415平方米，用地性质为R2二类居住用地，容积率4.43，预计总建筑面积为174972平方米，计容总建筑面积约121500，建筑密度≤28%，绿地率≥35%，建筑高度≤120米，裙楼1层，住宅塔楼1至32层。建设内容包括住宅、地下室车库、公建配套等，具体以政府批复的规划条件为准。</w:t>
      </w:r>
    </w:p>
    <w:p w14:paraId="76734302">
      <w:pPr>
        <w:numPr>
          <w:ilvl w:val="0"/>
          <w:numId w:val="0"/>
        </w:numPr>
        <w:adjustRightInd w:val="0"/>
        <w:snapToGrid w:val="0"/>
        <w:spacing w:before="157" w:beforeLines="50" w:after="157" w:afterLines="50" w:line="360" w:lineRule="auto"/>
        <w:ind w:left="0" w:leftChars="0" w:firstLine="420" w:firstLineChars="175"/>
        <w:rPr>
          <w:rFonts w:hint="eastAsia" w:ascii="宋体" w:hAnsi="宋体" w:cs="宋体"/>
          <w:color w:val="000000"/>
          <w:kern w:val="0"/>
          <w:sz w:val="24"/>
          <w:highlight w:val="none"/>
        </w:rPr>
      </w:pPr>
      <w:r>
        <w:rPr>
          <w:rFonts w:hint="eastAsia" w:ascii="宋体" w:hAnsi="宋体" w:cs="宋体"/>
          <w:sz w:val="24"/>
          <w:highlight w:val="none"/>
          <w:lang w:val="en-US" w:eastAsia="zh-CN"/>
        </w:rPr>
        <w:t>2、总</w:t>
      </w:r>
      <w:r>
        <w:rPr>
          <w:rFonts w:hint="eastAsia" w:ascii="宋体" w:hAnsi="宋体" w:cs="宋体"/>
          <w:color w:val="000000"/>
          <w:kern w:val="0"/>
          <w:sz w:val="24"/>
          <w:highlight w:val="none"/>
        </w:rPr>
        <w:t>工期：</w:t>
      </w:r>
      <w:r>
        <w:rPr>
          <w:rFonts w:hint="eastAsia" w:ascii="宋体" w:hAnsi="宋体" w:cs="宋体"/>
          <w:color w:val="000000"/>
          <w:kern w:val="0"/>
          <w:sz w:val="24"/>
          <w:highlight w:val="none"/>
          <w:u w:val="none"/>
        </w:rPr>
        <w:t xml:space="preserve"> 956 </w:t>
      </w:r>
      <w:r>
        <w:rPr>
          <w:rFonts w:hint="eastAsia" w:ascii="宋体" w:hAnsi="宋体" w:cs="宋体"/>
          <w:color w:val="000000"/>
          <w:kern w:val="0"/>
          <w:sz w:val="24"/>
          <w:highlight w:val="none"/>
          <w:u w:val="none"/>
          <w:lang w:eastAsia="zh-CN"/>
        </w:rPr>
        <w:t>日历天（其中施工工期911个日历天），暂定2025年</w:t>
      </w:r>
      <w:r>
        <w:rPr>
          <w:rFonts w:hint="eastAsia" w:ascii="宋体" w:hAnsi="宋体" w:cs="宋体"/>
          <w:color w:val="000000"/>
          <w:kern w:val="0"/>
          <w:sz w:val="24"/>
          <w:highlight w:val="none"/>
          <w:u w:val="none"/>
          <w:lang w:val="en-US" w:eastAsia="zh-CN"/>
        </w:rPr>
        <w:t>8</w:t>
      </w:r>
      <w:r>
        <w:rPr>
          <w:rFonts w:hint="eastAsia" w:ascii="宋体" w:hAnsi="宋体" w:cs="宋体"/>
          <w:color w:val="000000"/>
          <w:kern w:val="0"/>
          <w:sz w:val="24"/>
          <w:highlight w:val="none"/>
          <w:u w:val="none"/>
          <w:lang w:eastAsia="zh-CN"/>
        </w:rPr>
        <w:t>月</w:t>
      </w:r>
      <w:r>
        <w:rPr>
          <w:rFonts w:hint="eastAsia" w:ascii="宋体" w:hAnsi="宋体" w:cs="宋体"/>
          <w:color w:val="000000"/>
          <w:kern w:val="0"/>
          <w:sz w:val="24"/>
          <w:highlight w:val="none"/>
          <w:u w:val="none"/>
          <w:lang w:val="en-US" w:eastAsia="zh-CN"/>
        </w:rPr>
        <w:t>15</w:t>
      </w:r>
      <w:r>
        <w:rPr>
          <w:rFonts w:hint="eastAsia" w:ascii="宋体" w:hAnsi="宋体" w:cs="宋体"/>
          <w:color w:val="000000"/>
          <w:kern w:val="0"/>
          <w:sz w:val="24"/>
          <w:highlight w:val="none"/>
          <w:u w:val="none"/>
          <w:lang w:eastAsia="zh-CN"/>
        </w:rPr>
        <w:t>日开工</w:t>
      </w:r>
      <w:r>
        <w:rPr>
          <w:rFonts w:hint="eastAsia" w:ascii="宋体" w:hAnsi="宋体" w:cs="宋体"/>
          <w:color w:val="000000"/>
          <w:kern w:val="0"/>
          <w:sz w:val="24"/>
          <w:highlight w:val="none"/>
          <w:u w:val="none"/>
        </w:rPr>
        <w:t>（具体以监理人/</w:t>
      </w:r>
      <w:r>
        <w:rPr>
          <w:rFonts w:hint="eastAsia" w:ascii="宋体" w:hAnsi="宋体" w:cs="宋体"/>
          <w:color w:val="000000"/>
          <w:kern w:val="0"/>
          <w:sz w:val="24"/>
          <w:highlight w:val="none"/>
          <w:u w:val="none"/>
          <w:lang w:eastAsia="zh-CN"/>
        </w:rPr>
        <w:t>招标人</w:t>
      </w:r>
      <w:r>
        <w:rPr>
          <w:rFonts w:hint="eastAsia" w:ascii="宋体" w:hAnsi="宋体" w:cs="宋体"/>
          <w:color w:val="000000"/>
          <w:kern w:val="0"/>
          <w:sz w:val="24"/>
          <w:highlight w:val="none"/>
          <w:u w:val="none"/>
        </w:rPr>
        <w:t>发出的开工通知书为准），2028年02月</w:t>
      </w:r>
      <w:r>
        <w:rPr>
          <w:rFonts w:hint="eastAsia" w:ascii="宋体" w:hAnsi="宋体" w:cs="宋体"/>
          <w:color w:val="000000"/>
          <w:kern w:val="0"/>
          <w:sz w:val="24"/>
          <w:highlight w:val="none"/>
          <w:u w:val="none"/>
          <w:lang w:val="en-US" w:eastAsia="zh-CN"/>
        </w:rPr>
        <w:t>11</w:t>
      </w:r>
      <w:r>
        <w:rPr>
          <w:rFonts w:hint="eastAsia" w:ascii="宋体" w:hAnsi="宋体" w:cs="宋体"/>
          <w:color w:val="000000"/>
          <w:kern w:val="0"/>
          <w:sz w:val="24"/>
          <w:highlight w:val="none"/>
          <w:u w:val="none"/>
        </w:rPr>
        <w:t>日前完成竣工验收及备案并完成移交交付。</w:t>
      </w:r>
    </w:p>
    <w:p w14:paraId="06EA9B63">
      <w:pPr>
        <w:numPr>
          <w:ilvl w:val="0"/>
          <w:numId w:val="0"/>
        </w:numPr>
        <w:adjustRightInd w:val="0"/>
        <w:snapToGrid w:val="0"/>
        <w:spacing w:before="157" w:beforeLines="50" w:after="157" w:afterLines="50" w:line="360" w:lineRule="auto"/>
        <w:ind w:left="0" w:leftChars="0" w:firstLine="420" w:firstLineChars="175"/>
        <w:rPr>
          <w:rFonts w:hint="eastAsia" w:ascii="宋体" w:hAnsi="宋体" w:cs="宋体"/>
          <w:sz w:val="24"/>
          <w:highlight w:val="none"/>
        </w:rPr>
      </w:pPr>
      <w:r>
        <w:rPr>
          <w:rFonts w:hint="eastAsia" w:ascii="宋体" w:hAnsi="宋体" w:cs="宋体"/>
          <w:color w:val="000000"/>
          <w:sz w:val="24"/>
          <w:highlight w:val="none"/>
          <w:lang w:val="en-US" w:eastAsia="zh-CN"/>
        </w:rPr>
        <w:t>3、承包范围：</w:t>
      </w:r>
      <w:r>
        <w:rPr>
          <w:rFonts w:hint="eastAsia" w:ascii="宋体" w:hAnsi="宋体" w:cs="宋体"/>
          <w:color w:val="000000"/>
          <w:sz w:val="24"/>
          <w:highlight w:val="none"/>
        </w:rPr>
        <w:t>完成本项目施工图设计、专业工程深化设计、变更设计、材料设备采购与安装、施工、工程总承包管理和综合统筹协调、工程竣工验收、资料编制归档、交付使用手续办理、“交钥匙”工程总承包，代表</w:t>
      </w:r>
      <w:r>
        <w:rPr>
          <w:rFonts w:hint="eastAsia" w:ascii="宋体" w:hAnsi="宋体" w:cs="宋体"/>
          <w:color w:val="000000"/>
          <w:kern w:val="0"/>
          <w:sz w:val="24"/>
          <w:highlight w:val="none"/>
          <w:lang w:eastAsia="zh-CN"/>
        </w:rPr>
        <w:t>招标人</w:t>
      </w:r>
      <w:r>
        <w:rPr>
          <w:rFonts w:hint="eastAsia" w:ascii="宋体" w:hAnsi="宋体" w:cs="宋体"/>
          <w:color w:val="000000"/>
          <w:sz w:val="24"/>
          <w:highlight w:val="none"/>
        </w:rPr>
        <w:t>负责办理报建、报批；配合</w:t>
      </w:r>
      <w:r>
        <w:rPr>
          <w:rFonts w:hint="eastAsia" w:ascii="宋体" w:hAnsi="宋体" w:cs="宋体"/>
          <w:color w:val="000000"/>
          <w:kern w:val="0"/>
          <w:sz w:val="24"/>
          <w:highlight w:val="none"/>
          <w:lang w:eastAsia="zh-CN"/>
        </w:rPr>
        <w:t>招标人</w:t>
      </w:r>
      <w:r>
        <w:rPr>
          <w:rFonts w:hint="eastAsia" w:ascii="宋体" w:hAnsi="宋体" w:cs="宋体"/>
          <w:color w:val="000000"/>
          <w:sz w:val="24"/>
          <w:highlight w:val="none"/>
        </w:rPr>
        <w:t>办理相关部门工程结算、财务决算审核，配合</w:t>
      </w:r>
      <w:r>
        <w:rPr>
          <w:rFonts w:hint="eastAsia" w:ascii="宋体" w:hAnsi="宋体" w:cs="宋体"/>
          <w:color w:val="000000"/>
          <w:kern w:val="0"/>
          <w:sz w:val="24"/>
          <w:highlight w:val="none"/>
          <w:lang w:eastAsia="zh-CN"/>
        </w:rPr>
        <w:t>招标人</w:t>
      </w:r>
      <w:r>
        <w:rPr>
          <w:rFonts w:hint="eastAsia" w:ascii="宋体" w:hAnsi="宋体" w:cs="宋体"/>
          <w:color w:val="000000"/>
          <w:sz w:val="24"/>
          <w:highlight w:val="none"/>
        </w:rPr>
        <w:t>的审计和审计的调查；负责工程保修等工作，</w:t>
      </w:r>
      <w:r>
        <w:rPr>
          <w:rFonts w:hint="eastAsia" w:ascii="宋体" w:hAnsi="宋体" w:cs="宋体"/>
          <w:sz w:val="24"/>
          <w:highlight w:val="none"/>
        </w:rPr>
        <w:t>具体详见合同文件。</w:t>
      </w:r>
    </w:p>
    <w:p w14:paraId="1AB5FE1B">
      <w:pPr>
        <w:numPr>
          <w:ilvl w:val="0"/>
          <w:numId w:val="0"/>
        </w:numPr>
        <w:adjustRightInd w:val="0"/>
        <w:snapToGrid w:val="0"/>
        <w:spacing w:before="157" w:beforeLines="50" w:after="157" w:afterLines="50" w:line="360" w:lineRule="auto"/>
        <w:ind w:left="0" w:leftChars="0" w:firstLine="420" w:firstLineChars="175"/>
        <w:rPr>
          <w:rFonts w:hint="eastAsia" w:ascii="宋体" w:hAnsi="宋体" w:cs="宋体"/>
          <w:sz w:val="24"/>
          <w:highlight w:val="none"/>
          <w:u w:val="single"/>
        </w:rPr>
      </w:pPr>
      <w:r>
        <w:rPr>
          <w:rFonts w:hint="eastAsia" w:ascii="宋体" w:hAnsi="宋体" w:cs="宋体"/>
          <w:sz w:val="24"/>
          <w:highlight w:val="none"/>
          <w:lang w:val="en-US" w:eastAsia="zh-CN"/>
        </w:rPr>
        <w:t>4、</w:t>
      </w:r>
      <w:r>
        <w:rPr>
          <w:rFonts w:hint="eastAsia" w:ascii="宋体" w:hAnsi="宋体" w:cs="宋体"/>
          <w:sz w:val="24"/>
          <w:highlight w:val="none"/>
        </w:rPr>
        <w:t>项目总投资：</w:t>
      </w:r>
      <w:r>
        <w:rPr>
          <w:rFonts w:hint="eastAsia" w:ascii="宋体" w:hAnsi="宋体" w:cs="宋体"/>
          <w:sz w:val="24"/>
          <w:highlight w:val="none"/>
          <w:u w:val="single"/>
          <w:lang w:val="en-US" w:eastAsia="zh-CN"/>
        </w:rPr>
        <w:t>270,462.43</w:t>
      </w:r>
      <w:r>
        <w:rPr>
          <w:rFonts w:hint="eastAsia" w:ascii="宋体" w:hAnsi="宋体" w:cs="宋体"/>
          <w:sz w:val="24"/>
          <w:highlight w:val="none"/>
        </w:rPr>
        <w:t>万元</w:t>
      </w:r>
      <w:r>
        <w:rPr>
          <w:rFonts w:hint="eastAsia" w:ascii="宋体" w:hAnsi="宋体" w:cs="宋体"/>
          <w:sz w:val="24"/>
          <w:highlight w:val="none"/>
          <w:lang w:eastAsia="zh-CN"/>
        </w:rPr>
        <w:t>，</w:t>
      </w:r>
      <w:r>
        <w:rPr>
          <w:rFonts w:hint="eastAsia" w:ascii="宋体" w:hAnsi="宋体" w:cs="宋体"/>
          <w:sz w:val="24"/>
          <w:highlight w:val="none"/>
          <w:lang w:val="en-US" w:eastAsia="zh-CN"/>
        </w:rPr>
        <w:t>其中</w:t>
      </w:r>
      <w:r>
        <w:rPr>
          <w:rFonts w:hint="default" w:ascii="宋体" w:hAnsi="宋体" w:cs="宋体"/>
          <w:sz w:val="24"/>
          <w:highlight w:val="none"/>
          <w:u w:val="none"/>
          <w:lang w:val="en-US" w:eastAsia="zh-CN"/>
        </w:rPr>
        <w:t>AZ-04地块：</w:t>
      </w:r>
      <w:r>
        <w:rPr>
          <w:rFonts w:hint="default" w:ascii="宋体" w:hAnsi="宋体" w:cs="宋体"/>
          <w:sz w:val="24"/>
          <w:highlight w:val="none"/>
          <w:u w:val="single"/>
          <w:lang w:val="en-US" w:eastAsia="zh-CN"/>
        </w:rPr>
        <w:t>71239.42</w:t>
      </w:r>
      <w:r>
        <w:rPr>
          <w:rFonts w:hint="default" w:ascii="宋体" w:hAnsi="宋体" w:cs="宋体"/>
          <w:sz w:val="24"/>
          <w:highlight w:val="none"/>
          <w:u w:val="none"/>
          <w:lang w:val="en-US" w:eastAsia="zh-CN"/>
        </w:rPr>
        <w:t>万元</w:t>
      </w:r>
      <w:r>
        <w:rPr>
          <w:rFonts w:hint="eastAsia" w:ascii="宋体" w:hAnsi="宋体" w:cs="宋体"/>
          <w:sz w:val="24"/>
          <w:highlight w:val="none"/>
          <w:u w:val="none"/>
          <w:lang w:val="en-US" w:eastAsia="zh-CN"/>
        </w:rPr>
        <w:t>，</w:t>
      </w:r>
      <w:r>
        <w:rPr>
          <w:rFonts w:hint="default" w:ascii="宋体" w:hAnsi="宋体" w:cs="宋体"/>
          <w:sz w:val="24"/>
          <w:highlight w:val="none"/>
          <w:u w:val="none"/>
          <w:lang w:val="en-US" w:eastAsia="zh-CN"/>
        </w:rPr>
        <w:t>AZ-0</w:t>
      </w:r>
      <w:r>
        <w:rPr>
          <w:rFonts w:hint="eastAsia" w:ascii="宋体" w:hAnsi="宋体" w:cs="宋体"/>
          <w:sz w:val="24"/>
          <w:highlight w:val="none"/>
          <w:u w:val="none"/>
          <w:lang w:val="en-US" w:eastAsia="zh-CN"/>
        </w:rPr>
        <w:t>6</w:t>
      </w:r>
      <w:r>
        <w:rPr>
          <w:rFonts w:hint="default" w:ascii="宋体" w:hAnsi="宋体" w:cs="宋体"/>
          <w:sz w:val="24"/>
          <w:highlight w:val="none"/>
          <w:u w:val="none"/>
          <w:lang w:val="en-US" w:eastAsia="zh-CN"/>
        </w:rPr>
        <w:t>地块：</w:t>
      </w:r>
      <w:r>
        <w:rPr>
          <w:rFonts w:hint="default" w:ascii="宋体" w:hAnsi="宋体" w:cs="宋体"/>
          <w:sz w:val="24"/>
          <w:highlight w:val="none"/>
          <w:u w:val="single"/>
          <w:lang w:val="en-US" w:eastAsia="zh-CN"/>
        </w:rPr>
        <w:t>106728.74</w:t>
      </w:r>
      <w:r>
        <w:rPr>
          <w:rFonts w:hint="default" w:ascii="宋体" w:hAnsi="宋体" w:cs="宋体"/>
          <w:sz w:val="24"/>
          <w:highlight w:val="none"/>
          <w:u w:val="none"/>
          <w:lang w:val="en-US" w:eastAsia="zh-CN"/>
        </w:rPr>
        <w:t>万元</w:t>
      </w:r>
      <w:r>
        <w:rPr>
          <w:rFonts w:hint="eastAsia" w:ascii="宋体" w:hAnsi="宋体" w:cs="宋体"/>
          <w:sz w:val="24"/>
          <w:highlight w:val="none"/>
          <w:u w:val="none"/>
          <w:lang w:val="en-US" w:eastAsia="zh-CN"/>
        </w:rPr>
        <w:t>，</w:t>
      </w:r>
      <w:r>
        <w:rPr>
          <w:rFonts w:hint="default" w:ascii="宋体" w:hAnsi="宋体" w:cs="宋体"/>
          <w:sz w:val="24"/>
          <w:highlight w:val="none"/>
          <w:u w:val="none"/>
          <w:lang w:val="en-US" w:eastAsia="zh-CN"/>
        </w:rPr>
        <w:t>AZ-0</w:t>
      </w:r>
      <w:r>
        <w:rPr>
          <w:rFonts w:hint="eastAsia" w:ascii="宋体" w:hAnsi="宋体" w:cs="宋体"/>
          <w:sz w:val="24"/>
          <w:highlight w:val="none"/>
          <w:u w:val="none"/>
          <w:lang w:val="en-US" w:eastAsia="zh-CN"/>
        </w:rPr>
        <w:t>8</w:t>
      </w:r>
      <w:r>
        <w:rPr>
          <w:rFonts w:hint="default" w:ascii="宋体" w:hAnsi="宋体" w:cs="宋体"/>
          <w:sz w:val="24"/>
          <w:highlight w:val="none"/>
          <w:u w:val="none"/>
          <w:lang w:val="en-US" w:eastAsia="zh-CN"/>
        </w:rPr>
        <w:t>地块：</w:t>
      </w:r>
      <w:r>
        <w:rPr>
          <w:rFonts w:hint="default" w:ascii="宋体" w:hAnsi="宋体" w:cs="宋体"/>
          <w:sz w:val="24"/>
          <w:highlight w:val="none"/>
          <w:u w:val="single"/>
          <w:lang w:val="en-US" w:eastAsia="zh-CN"/>
        </w:rPr>
        <w:t>92494.27</w:t>
      </w:r>
      <w:r>
        <w:rPr>
          <w:rFonts w:hint="default" w:ascii="宋体" w:hAnsi="宋体" w:cs="宋体"/>
          <w:sz w:val="24"/>
          <w:highlight w:val="none"/>
          <w:u w:val="none"/>
          <w:lang w:val="en-US" w:eastAsia="zh-CN"/>
        </w:rPr>
        <w:t>万元</w:t>
      </w:r>
      <w:r>
        <w:rPr>
          <w:rFonts w:hint="eastAsia" w:ascii="宋体" w:hAnsi="宋体" w:cs="宋体"/>
          <w:sz w:val="24"/>
          <w:highlight w:val="none"/>
        </w:rPr>
        <w:t>。</w:t>
      </w:r>
    </w:p>
    <w:p w14:paraId="3C994B1C">
      <w:pPr>
        <w:widowControl/>
        <w:adjustRightInd w:val="0"/>
        <w:snapToGrid w:val="0"/>
        <w:spacing w:line="360" w:lineRule="auto"/>
        <w:rPr>
          <w:rFonts w:hint="eastAsia" w:ascii="宋体" w:cs="宋体"/>
          <w:b/>
          <w:bCs/>
          <w:color w:val="000000"/>
          <w:sz w:val="24"/>
          <w:szCs w:val="22"/>
          <w:highlight w:val="none"/>
          <w:lang w:bidi="ar"/>
        </w:rPr>
      </w:pPr>
      <w:r>
        <w:rPr>
          <w:rFonts w:hint="eastAsia" w:ascii="宋体" w:cs="宋体"/>
          <w:b/>
          <w:bCs/>
          <w:color w:val="000000"/>
          <w:sz w:val="24"/>
          <w:szCs w:val="22"/>
          <w:highlight w:val="none"/>
          <w:lang w:bidi="ar"/>
        </w:rPr>
        <w:t>五、标段划分及各标段招标内容、规模和最高投标限价：</w:t>
      </w:r>
    </w:p>
    <w:p w14:paraId="4D2FC87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1、本工程设为一个标段。</w:t>
      </w:r>
    </w:p>
    <w:p w14:paraId="10923EF2">
      <w:pPr>
        <w:adjustRightInd w:val="0"/>
        <w:snapToGrid w:val="0"/>
        <w:spacing w:line="360" w:lineRule="auto"/>
        <w:ind w:firstLine="480" w:firstLineChars="200"/>
        <w:rPr>
          <w:rFonts w:hint="eastAsia" w:ascii="宋体" w:hAnsi="宋体" w:eastAsia="宋体" w:cs="宋体"/>
          <w:color w:val="000000"/>
          <w:sz w:val="24"/>
          <w:highlight w:val="none"/>
          <w:lang w:eastAsia="zh-CN"/>
        </w:rPr>
      </w:pPr>
      <w:r>
        <w:rPr>
          <w:rFonts w:hint="eastAsia" w:ascii="宋体" w:hAnsi="宋体" w:cs="宋体"/>
          <w:sz w:val="24"/>
          <w:highlight w:val="none"/>
        </w:rPr>
        <w:t>2、招标内容：包括设计部分、施工部分</w:t>
      </w:r>
      <w:r>
        <w:rPr>
          <w:rFonts w:hint="eastAsia" w:ascii="宋体" w:hAnsi="宋体" w:cs="宋体"/>
          <w:sz w:val="24"/>
          <w:highlight w:val="none"/>
          <w:lang w:eastAsia="zh-CN"/>
        </w:rPr>
        <w:t>。</w:t>
      </w:r>
    </w:p>
    <w:p w14:paraId="03BE6604">
      <w:pPr>
        <w:adjustRightInd w:val="0"/>
        <w:snapToGrid w:val="0"/>
        <w:spacing w:line="360" w:lineRule="auto"/>
        <w:ind w:firstLine="482" w:firstLineChars="200"/>
        <w:jc w:val="left"/>
        <w:rPr>
          <w:rFonts w:hint="eastAsia" w:ascii="宋体" w:hAnsi="宋体" w:cs="宋体"/>
          <w:b/>
          <w:bCs/>
          <w:color w:val="000000"/>
          <w:sz w:val="24"/>
          <w:highlight w:val="none"/>
        </w:rPr>
      </w:pPr>
      <w:r>
        <w:rPr>
          <w:rFonts w:hint="eastAsia" w:ascii="宋体" w:hAnsi="宋体" w:cs="宋体"/>
          <w:b/>
          <w:bCs/>
          <w:color w:val="000000"/>
          <w:sz w:val="24"/>
          <w:highlight w:val="none"/>
        </w:rPr>
        <w:t>（1）设计部分：</w:t>
      </w:r>
    </w:p>
    <w:p w14:paraId="2E5FA0C4">
      <w:pPr>
        <w:adjustRightInd w:val="0"/>
        <w:snapToGrid w:val="0"/>
        <w:spacing w:line="360" w:lineRule="auto"/>
        <w:ind w:firstLine="400" w:firstLineChars="167"/>
        <w:rPr>
          <w:rFonts w:hint="eastAsia" w:ascii="宋体" w:hAnsi="宋体" w:cs="宋体"/>
          <w:color w:val="000000"/>
          <w:sz w:val="24"/>
          <w:highlight w:val="none"/>
        </w:rPr>
      </w:pPr>
      <w:r>
        <w:rPr>
          <w:rFonts w:ascii="宋体" w:hAnsi="宋体" w:eastAsia="宋体" w:cs="宋体"/>
          <w:bCs/>
          <w:color w:val="auto"/>
          <w:kern w:val="2"/>
          <w:sz w:val="24"/>
          <w:szCs w:val="24"/>
          <w:highlight w:val="none"/>
        </w:rPr>
        <w:t>本项目施工图设计阶段工作包括与本项目相关的主体及各专项施工图设计工作、因政策变化或相应外部条件改变带来的相应设计工作、总控协调类工作、汇编整理类工作，与本项目规划及建筑方案设计阶段、初步设计阶段相关的配合报批报建等工作</w:t>
      </w:r>
      <w:r>
        <w:rPr>
          <w:rFonts w:hint="eastAsia" w:ascii="宋体" w:hAnsi="宋体" w:eastAsia="宋体" w:cs="宋体"/>
          <w:bCs/>
          <w:color w:val="auto"/>
          <w:kern w:val="2"/>
          <w:sz w:val="24"/>
          <w:szCs w:val="24"/>
          <w:highlight w:val="none"/>
        </w:rPr>
        <w:t>（</w:t>
      </w:r>
      <w:r>
        <w:rPr>
          <w:rFonts w:hint="eastAsia" w:ascii="宋体" w:hAnsi="宋体" w:eastAsia="宋体" w:cs="宋体"/>
          <w:bCs/>
          <w:color w:val="auto"/>
          <w:kern w:val="2"/>
          <w:sz w:val="24"/>
          <w:szCs w:val="24"/>
          <w:highlight w:val="none"/>
          <w:lang w:val="en-US" w:eastAsia="zh-CN"/>
        </w:rPr>
        <w:t>投标</w:t>
      </w:r>
      <w:r>
        <w:rPr>
          <w:rFonts w:hint="eastAsia" w:ascii="宋体" w:hAnsi="宋体" w:eastAsia="宋体" w:cs="宋体"/>
          <w:bCs/>
          <w:color w:val="auto"/>
          <w:kern w:val="2"/>
          <w:sz w:val="24"/>
          <w:szCs w:val="24"/>
          <w:highlight w:val="none"/>
        </w:rPr>
        <w:t>人应综合考虑合同约定的设计工作）</w:t>
      </w:r>
      <w:r>
        <w:rPr>
          <w:rFonts w:hint="eastAsia" w:ascii="宋体" w:hAnsi="宋体" w:cs="宋体"/>
          <w:color w:val="000000"/>
          <w:sz w:val="24"/>
          <w:highlight w:val="none"/>
        </w:rPr>
        <w:t>，具体详见</w:t>
      </w:r>
      <w:r>
        <w:rPr>
          <w:rFonts w:hint="eastAsia" w:ascii="宋体" w:hAnsi="宋体" w:cs="宋体"/>
          <w:color w:val="000000"/>
          <w:sz w:val="24"/>
          <w:highlight w:val="none"/>
          <w:lang w:val="en-US" w:eastAsia="zh-CN"/>
        </w:rPr>
        <w:t>设计任务书</w:t>
      </w:r>
      <w:r>
        <w:rPr>
          <w:rFonts w:hint="eastAsia" w:ascii="宋体" w:hAnsi="宋体" w:cs="宋体"/>
          <w:color w:val="000000"/>
          <w:sz w:val="24"/>
          <w:highlight w:val="none"/>
        </w:rPr>
        <w:t>。</w:t>
      </w:r>
    </w:p>
    <w:p w14:paraId="24ED02B8">
      <w:pPr>
        <w:adjustRightInd w:val="0"/>
        <w:snapToGrid w:val="0"/>
        <w:spacing w:line="360" w:lineRule="auto"/>
        <w:ind w:firstLine="482" w:firstLineChars="200"/>
        <w:jc w:val="left"/>
        <w:rPr>
          <w:rFonts w:hint="eastAsia" w:ascii="宋体" w:hAnsi="宋体" w:cs="宋体"/>
          <w:b/>
          <w:bCs/>
          <w:color w:val="000000"/>
          <w:sz w:val="24"/>
          <w:highlight w:val="none"/>
        </w:rPr>
      </w:pPr>
      <w:r>
        <w:rPr>
          <w:rFonts w:hint="eastAsia" w:ascii="宋体" w:hAnsi="宋体" w:cs="宋体"/>
          <w:b/>
          <w:bCs/>
          <w:color w:val="000000"/>
          <w:sz w:val="24"/>
          <w:highlight w:val="none"/>
        </w:rPr>
        <w:t>（2）施工部分</w:t>
      </w:r>
      <w:r>
        <w:rPr>
          <w:rFonts w:hint="eastAsia" w:ascii="宋体" w:hAnsi="宋体" w:cs="宋体"/>
          <w:color w:val="000000"/>
          <w:sz w:val="24"/>
          <w:highlight w:val="none"/>
        </w:rPr>
        <w:t>：</w:t>
      </w:r>
    </w:p>
    <w:p w14:paraId="52BE1990">
      <w:pPr>
        <w:adjustRightInd w:val="0"/>
        <w:snapToGrid w:val="0"/>
        <w:spacing w:line="360" w:lineRule="auto"/>
        <w:ind w:firstLine="523" w:firstLineChars="218"/>
        <w:rPr>
          <w:rFonts w:hint="eastAsia" w:ascii="宋体" w:hAnsi="宋体" w:cs="宋体"/>
          <w:color w:val="000000"/>
          <w:sz w:val="24"/>
          <w:highlight w:val="none"/>
        </w:rPr>
      </w:pPr>
      <w:bookmarkStart w:id="0" w:name="_Hlk48744209"/>
      <w:r>
        <w:rPr>
          <w:rFonts w:hint="eastAsia" w:ascii="宋体" w:hAnsi="宋体" w:cs="宋体"/>
          <w:color w:val="000000"/>
          <w:sz w:val="24"/>
          <w:highlight w:val="none"/>
        </w:rPr>
        <w:t>按照招标文件及合同约定的范围和</w:t>
      </w:r>
      <w:r>
        <w:rPr>
          <w:rFonts w:hint="eastAsia" w:ascii="宋体" w:hAnsi="宋体" w:cs="宋体"/>
          <w:color w:val="000000"/>
          <w:kern w:val="0"/>
          <w:sz w:val="24"/>
          <w:highlight w:val="none"/>
          <w:lang w:eastAsia="zh-CN"/>
        </w:rPr>
        <w:t>招标人</w:t>
      </w:r>
      <w:r>
        <w:rPr>
          <w:rFonts w:hint="eastAsia" w:ascii="宋体" w:hAnsi="宋体" w:cs="宋体"/>
          <w:color w:val="000000"/>
          <w:sz w:val="24"/>
          <w:highlight w:val="none"/>
        </w:rPr>
        <w:t>批复的施工图进行施工总承包，包括但不限于包工、包料、包设备、包报建、包深化设计、包质量、包安全生产、包文明施工及疫情防控、包工期、包承包范围内工程验收通过、包移交、包结算、包资料整理、包施工总承包管理和现场整体组织、包专业协调及配合、包保修等，具体详见合同文件条款。</w:t>
      </w:r>
    </w:p>
    <w:bookmarkEnd w:id="0"/>
    <w:p w14:paraId="76456BE5">
      <w:pPr>
        <w:numPr>
          <w:ilvl w:val="0"/>
          <w:numId w:val="1"/>
        </w:numPr>
        <w:adjustRightInd w:val="0"/>
        <w:snapToGrid w:val="0"/>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质量标准</w:t>
      </w:r>
    </w:p>
    <w:p w14:paraId="30A3D5F0">
      <w:pPr>
        <w:adjustRightInd w:val="0"/>
        <w:snapToGrid w:val="0"/>
        <w:spacing w:line="360" w:lineRule="auto"/>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1）设计要求的质量标准：</w:t>
      </w:r>
    </w:p>
    <w:p w14:paraId="52F519C1">
      <w:pPr>
        <w:adjustRightInd w:val="0"/>
        <w:snapToGrid w:val="0"/>
        <w:spacing w:line="360" w:lineRule="auto"/>
        <w:ind w:firstLine="523" w:firstLineChars="218"/>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符合《建设工程质量管理条例》《建设工程勘察设计管理条例》《建筑工程设计文件编制深度规定（2016 年版）》等国家及地方有关工程设计管理法规和规章，达到行业相关规范技术标准等要求；符合建设工程勘察设计的技术规范及本项目设计任务书的要求；确保获得市级</w:t>
      </w:r>
      <w:r>
        <w:rPr>
          <w:rFonts w:hint="eastAsia" w:ascii="宋体" w:hAnsi="宋体" w:cs="宋体"/>
          <w:b w:val="0"/>
          <w:bCs w:val="0"/>
          <w:color w:val="000000"/>
          <w:sz w:val="24"/>
          <w:highlight w:val="none"/>
          <w:lang w:val="en-US" w:eastAsia="zh-CN"/>
        </w:rPr>
        <w:t>或</w:t>
      </w:r>
      <w:r>
        <w:rPr>
          <w:rFonts w:hint="eastAsia" w:ascii="宋体" w:hAnsi="宋体" w:eastAsia="宋体" w:cs="宋体"/>
          <w:b w:val="0"/>
          <w:bCs w:val="0"/>
          <w:color w:val="000000"/>
          <w:sz w:val="24"/>
          <w:highlight w:val="none"/>
          <w:lang w:val="en-US" w:eastAsia="zh-CN"/>
        </w:rPr>
        <w:t>以上奖项。</w:t>
      </w:r>
    </w:p>
    <w:p w14:paraId="200C9BC7">
      <w:pPr>
        <w:adjustRightInd w:val="0"/>
        <w:snapToGrid w:val="0"/>
        <w:spacing w:line="360" w:lineRule="auto"/>
        <w:ind w:firstLine="482" w:firstLineChars="200"/>
        <w:rPr>
          <w:rFonts w:hint="eastAsia" w:ascii="宋体" w:hAnsi="宋体" w:cs="宋体"/>
          <w:b/>
          <w:bCs/>
          <w:color w:val="000000"/>
          <w:sz w:val="24"/>
          <w:highlight w:val="none"/>
        </w:rPr>
      </w:pPr>
      <w:r>
        <w:rPr>
          <w:rFonts w:hint="eastAsia" w:ascii="宋体" w:hAnsi="宋体" w:cs="宋体"/>
          <w:b/>
          <w:bCs/>
          <w:color w:val="000000"/>
          <w:sz w:val="24"/>
          <w:highlight w:val="none"/>
        </w:rPr>
        <w:t>2）施工的工程质量标准：</w:t>
      </w:r>
    </w:p>
    <w:p w14:paraId="06A85274">
      <w:pPr>
        <w:adjustRightInd w:val="0"/>
        <w:snapToGrid w:val="0"/>
        <w:spacing w:line="360" w:lineRule="auto"/>
        <w:ind w:firstLine="523" w:firstLineChars="218"/>
        <w:jc w:val="left"/>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合格，符合设计图纸要求和国家、省、市相关法律法规规定要求及行业颁发的工程质量验收标准，确保获得广州市建设工程优质奖，争创广东省建设工程优质奖或以上奖项。</w:t>
      </w:r>
    </w:p>
    <w:p w14:paraId="47E0C822">
      <w:pPr>
        <w:adjustRightInd w:val="0"/>
        <w:snapToGrid w:val="0"/>
        <w:spacing w:line="360" w:lineRule="auto"/>
        <w:ind w:firstLine="523" w:firstLineChars="218"/>
        <w:jc w:val="left"/>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color w:val="000000"/>
          <w:sz w:val="24"/>
          <w:highlight w:val="none"/>
          <w:lang w:val="en-US" w:eastAsia="zh-CN"/>
        </w:rPr>
        <w:t>按照国家最新颁布《建筑工程施工质量验收统一标准》（GB 50300-2013）及相应配套的各专业验收规范，一次竣工验收合格。</w:t>
      </w:r>
    </w:p>
    <w:p w14:paraId="22BFE478">
      <w:pPr>
        <w:adjustRightInd w:val="0"/>
        <w:snapToGrid w:val="0"/>
        <w:spacing w:line="360" w:lineRule="auto"/>
        <w:ind w:firstLine="482" w:firstLineChars="200"/>
        <w:jc w:val="left"/>
        <w:rPr>
          <w:rFonts w:hint="eastAsia" w:ascii="宋体" w:hAnsi="宋体" w:cs="宋体"/>
          <w:b/>
          <w:bCs/>
          <w:color w:val="000000"/>
          <w:sz w:val="24"/>
          <w:highlight w:val="none"/>
        </w:rPr>
      </w:pPr>
      <w:r>
        <w:rPr>
          <w:rFonts w:hint="eastAsia" w:ascii="宋体" w:hAnsi="宋体" w:cs="宋体"/>
          <w:b/>
          <w:bCs/>
          <w:color w:val="000000"/>
          <w:sz w:val="24"/>
          <w:highlight w:val="none"/>
        </w:rPr>
        <w:t>3)施工的安全及文明施工目标：</w:t>
      </w:r>
    </w:p>
    <w:p w14:paraId="3F276B83">
      <w:pPr>
        <w:adjustRightInd w:val="0"/>
        <w:snapToGrid w:val="0"/>
        <w:spacing w:line="360" w:lineRule="auto"/>
        <w:ind w:firstLine="480" w:firstLineChars="200"/>
        <w:jc w:val="left"/>
        <w:rPr>
          <w:rFonts w:hint="eastAsia" w:ascii="宋体" w:hAnsi="宋体" w:cs="宋体"/>
          <w:color w:val="000000"/>
          <w:sz w:val="24"/>
          <w:highlight w:val="none"/>
          <w:u w:val="single"/>
        </w:rPr>
      </w:pPr>
      <w:r>
        <w:rPr>
          <w:rFonts w:hint="eastAsia" w:ascii="宋体" w:hAnsi="宋体" w:cs="宋体"/>
          <w:color w:val="000000"/>
          <w:sz w:val="24"/>
          <w:highlight w:val="none"/>
        </w:rPr>
        <w:t>3.1确保不发生根据《生产安全事故报告和调查处理条例》及相关规定确定的一般事故等级及以上的安全生产事故且死亡人数为零，达到市级及项目所在地安全生产文明施工示范工地评审标准。</w:t>
      </w:r>
    </w:p>
    <w:p w14:paraId="06EF4CB9">
      <w:pPr>
        <w:adjustRightInd w:val="0"/>
        <w:snapToGrid w:val="0"/>
        <w:spacing w:line="360" w:lineRule="auto"/>
        <w:ind w:firstLine="480" w:firstLineChars="200"/>
        <w:jc w:val="left"/>
        <w:rPr>
          <w:rFonts w:hint="eastAsia" w:ascii="宋体" w:hAnsi="宋体" w:cs="宋体"/>
          <w:b/>
          <w:bCs/>
          <w:color w:val="000000"/>
          <w:sz w:val="24"/>
          <w:highlight w:val="none"/>
        </w:rPr>
      </w:pPr>
      <w:r>
        <w:rPr>
          <w:rFonts w:hint="eastAsia" w:ascii="宋体" w:hAnsi="宋体" w:cs="宋体"/>
          <w:color w:val="000000"/>
          <w:sz w:val="24"/>
          <w:highlight w:val="none"/>
        </w:rPr>
        <w:t>3.2施工场地清洁、扬尘、噪音管理符合环境卫生管理的有关规定。</w:t>
      </w:r>
    </w:p>
    <w:p w14:paraId="1EF0ECE3">
      <w:pPr>
        <w:adjustRightInd w:val="0"/>
        <w:snapToGrid w:val="0"/>
        <w:spacing w:line="360" w:lineRule="auto"/>
        <w:ind w:firstLine="482" w:firstLineChars="200"/>
        <w:jc w:val="left"/>
        <w:rPr>
          <w:rFonts w:hint="eastAsia" w:ascii="宋体" w:hAnsi="宋体" w:cs="宋体"/>
          <w:b/>
          <w:bCs/>
          <w:color w:val="000000"/>
          <w:sz w:val="24"/>
          <w:highlight w:val="none"/>
          <w:u w:val="single"/>
        </w:rPr>
      </w:pPr>
      <w:r>
        <w:rPr>
          <w:rFonts w:hint="eastAsia" w:ascii="宋体" w:hAnsi="宋体" w:cs="宋体"/>
          <w:b/>
          <w:bCs/>
          <w:color w:val="000000"/>
          <w:sz w:val="24"/>
          <w:highlight w:val="none"/>
        </w:rPr>
        <w:t>4)绿色建筑与建筑节能目标：</w:t>
      </w:r>
      <w:bookmarkStart w:id="1" w:name="_Hlk78376486"/>
    </w:p>
    <w:p w14:paraId="248DE0BF">
      <w:pPr>
        <w:adjustRightInd w:val="0"/>
        <w:snapToGrid w:val="0"/>
        <w:spacing w:line="360" w:lineRule="auto"/>
        <w:ind w:firstLine="480" w:firstLineChars="200"/>
        <w:jc w:val="left"/>
        <w:rPr>
          <w:rFonts w:hint="eastAsia" w:ascii="宋体" w:hAnsi="宋体" w:cs="宋体"/>
          <w:color w:val="000000"/>
          <w:sz w:val="24"/>
          <w:highlight w:val="none"/>
          <w:u w:val="single"/>
        </w:rPr>
      </w:pPr>
      <w:r>
        <w:rPr>
          <w:rFonts w:hint="eastAsia" w:ascii="宋体" w:hAnsi="宋体" w:cs="宋体"/>
          <w:color w:val="000000"/>
          <w:sz w:val="24"/>
          <w:highlight w:val="none"/>
        </w:rPr>
        <w:t>本项目绿色建筑建设目标：</w:t>
      </w:r>
      <w:r>
        <w:rPr>
          <w:rFonts w:hint="eastAsia" w:ascii="宋体" w:hAnsi="宋体" w:eastAsia="宋体" w:cs="宋体"/>
          <w:color w:val="000000"/>
          <w:kern w:val="0"/>
          <w:sz w:val="24"/>
          <w:szCs w:val="24"/>
          <w:highlight w:val="none"/>
          <w:lang w:val="en-US" w:eastAsia="zh-CN" w:bidi="ar"/>
        </w:rPr>
        <w:t>本项目执行《广州市绿色建筑专项规划（2021-2035 年）》及《广州市绿色建筑和建筑节能管理规定》，确保建筑全生命周期符合绿色低碳要求。</w:t>
      </w:r>
      <w:r>
        <w:rPr>
          <w:rFonts w:hint="eastAsia" w:ascii="宋体" w:hAnsi="宋体" w:cs="宋体"/>
          <w:color w:val="000000"/>
          <w:sz w:val="24"/>
          <w:highlight w:val="none"/>
        </w:rPr>
        <w:t>不低于二星（具体以政策文件要求为准），且必须满足广州市行业主管部门有关绿色建筑评价标准的规定要求。按照《广州市绿色建筑和建筑节能管理规定》（广州市人民政府令第92号）</w:t>
      </w:r>
      <w:r>
        <w:rPr>
          <w:rFonts w:hint="eastAsia" w:ascii="宋体" w:hAnsi="宋体" w:cs="宋体"/>
          <w:sz w:val="24"/>
          <w:highlight w:val="none"/>
          <w:lang w:val="zh-CN"/>
        </w:rPr>
        <w:t>和《广州市人民政府关于修改和废止部分市政府规章的决定》（广州市人民政府令第168号）</w:t>
      </w:r>
      <w:r>
        <w:rPr>
          <w:rFonts w:hint="eastAsia" w:ascii="宋体" w:hAnsi="宋体" w:cs="宋体"/>
          <w:color w:val="000000"/>
          <w:sz w:val="24"/>
          <w:highlight w:val="none"/>
        </w:rPr>
        <w:t>等相关规定执行，</w:t>
      </w:r>
      <w:r>
        <w:rPr>
          <w:rFonts w:hint="eastAsia" w:ascii="宋体" w:hAnsi="宋体" w:cs="宋体"/>
          <w:color w:val="000000"/>
          <w:sz w:val="24"/>
          <w:highlight w:val="none"/>
          <w:lang w:val="en-US" w:eastAsia="zh-CN"/>
        </w:rPr>
        <w:t>并符合《设计任务书》的要求。</w:t>
      </w:r>
    </w:p>
    <w:bookmarkEnd w:id="1"/>
    <w:p w14:paraId="39BDD11C">
      <w:pPr>
        <w:adjustRightInd w:val="0"/>
        <w:snapToGrid w:val="0"/>
        <w:spacing w:line="360" w:lineRule="auto"/>
        <w:ind w:left="-567" w:leftChars="-270" w:firstLine="1072" w:firstLineChars="445"/>
        <w:jc w:val="left"/>
        <w:rPr>
          <w:rFonts w:hint="eastAsia" w:ascii="宋体" w:hAnsi="宋体" w:cs="宋体"/>
          <w:b/>
          <w:bCs/>
          <w:color w:val="000000"/>
          <w:sz w:val="24"/>
          <w:highlight w:val="none"/>
          <w:lang w:val="zh-CN"/>
        </w:rPr>
      </w:pPr>
      <w:r>
        <w:rPr>
          <w:rFonts w:hint="eastAsia" w:ascii="宋体" w:hAnsi="宋体" w:cs="宋体"/>
          <w:b/>
          <w:bCs/>
          <w:color w:val="000000"/>
          <w:sz w:val="24"/>
          <w:highlight w:val="none"/>
        </w:rPr>
        <w:t>5)</w:t>
      </w:r>
      <w:r>
        <w:rPr>
          <w:rFonts w:hint="eastAsia" w:ascii="宋体" w:hAnsi="宋体" w:cs="宋体"/>
          <w:b/>
          <w:bCs/>
          <w:color w:val="000000"/>
          <w:sz w:val="24"/>
          <w:highlight w:val="none"/>
          <w:lang w:val="zh-CN"/>
        </w:rPr>
        <w:t>BIM要求：</w:t>
      </w:r>
    </w:p>
    <w:p w14:paraId="5109E750">
      <w:pPr>
        <w:adjustRightInd w:val="0"/>
        <w:snapToGrid w:val="0"/>
        <w:spacing w:line="360" w:lineRule="auto"/>
        <w:ind w:left="0" w:leftChars="0" w:firstLine="480" w:firstLineChars="200"/>
        <w:jc w:val="left"/>
        <w:rPr>
          <w:rFonts w:hint="eastAsia" w:ascii="宋体" w:hAnsi="宋体" w:eastAsia="宋体" w:cs="宋体"/>
          <w:b w:val="0"/>
          <w:bCs w:val="0"/>
          <w:color w:val="000000"/>
          <w:sz w:val="24"/>
          <w:highlight w:val="none"/>
          <w:lang w:val="zh-CN" w:eastAsia="zh-CN"/>
        </w:rPr>
      </w:pPr>
      <w:r>
        <w:rPr>
          <w:rFonts w:hint="eastAsia" w:ascii="宋体" w:hAnsi="宋体" w:eastAsia="宋体" w:cs="宋体"/>
          <w:b w:val="0"/>
          <w:bCs w:val="0"/>
          <w:color w:val="000000"/>
          <w:sz w:val="24"/>
          <w:highlight w:val="none"/>
          <w:lang w:val="zh-CN" w:eastAsia="zh-CN"/>
        </w:rPr>
        <w:t>本项目采用的BIM技术应符合《建筑信息模型应用统一标准》（GB/T51212-2016）， 承包人应为本工程专门配备BIM专业团队，统筹负责BIM设计、报建、应用、验收四个 阶段工作。交付阶段应将包含隐蔽工程建设数据信息的可视化模型文件，交付给建设单位及物业单位，BIM模型交付深度应满足广州市BIM、CIM相关标准要求。</w:t>
      </w:r>
    </w:p>
    <w:p w14:paraId="4D766372">
      <w:pPr>
        <w:adjustRightInd w:val="0"/>
        <w:snapToGrid w:val="0"/>
        <w:spacing w:line="360" w:lineRule="auto"/>
        <w:ind w:left="-567" w:leftChars="-270" w:firstLine="1072" w:firstLineChars="445"/>
        <w:jc w:val="left"/>
        <w:rPr>
          <w:rFonts w:hint="eastAsia" w:ascii="宋体" w:hAnsi="宋体" w:cs="宋体"/>
          <w:b/>
          <w:bCs/>
          <w:color w:val="000000"/>
          <w:sz w:val="24"/>
          <w:highlight w:val="none"/>
          <w:lang w:val="zh-CN"/>
        </w:rPr>
      </w:pPr>
      <w:r>
        <w:rPr>
          <w:rFonts w:hint="eastAsia" w:ascii="宋体" w:hAnsi="宋体" w:cs="宋体"/>
          <w:b/>
          <w:bCs/>
          <w:color w:val="000000"/>
          <w:sz w:val="24"/>
          <w:highlight w:val="none"/>
          <w:lang w:val="zh-CN"/>
        </w:rPr>
        <w:t>6</w:t>
      </w:r>
      <w:r>
        <w:rPr>
          <w:rFonts w:hint="eastAsia" w:ascii="宋体" w:hAnsi="宋体" w:cs="宋体"/>
          <w:b/>
          <w:bCs/>
          <w:color w:val="000000"/>
          <w:sz w:val="24"/>
          <w:highlight w:val="none"/>
        </w:rPr>
        <w:t>)</w:t>
      </w:r>
      <w:r>
        <w:rPr>
          <w:rFonts w:hint="eastAsia" w:ascii="宋体" w:hAnsi="宋体" w:cs="宋体"/>
          <w:b/>
          <w:bCs/>
          <w:color w:val="000000"/>
          <w:sz w:val="24"/>
          <w:highlight w:val="none"/>
          <w:lang w:val="zh-CN"/>
        </w:rPr>
        <w:t>职业健康安全管理目标和环境管理目标</w:t>
      </w:r>
    </w:p>
    <w:p w14:paraId="531123AA">
      <w:pPr>
        <w:adjustRightInd w:val="0"/>
        <w:snapToGrid w:val="0"/>
        <w:spacing w:line="360" w:lineRule="auto"/>
        <w:ind w:firstLine="480" w:firstLineChars="200"/>
        <w:jc w:val="left"/>
        <w:rPr>
          <w:rFonts w:hint="eastAsia" w:ascii="宋体" w:hAnsi="宋体" w:cs="宋体"/>
          <w:color w:val="000000"/>
          <w:sz w:val="24"/>
          <w:highlight w:val="none"/>
          <w:lang w:val="zh-CN"/>
        </w:rPr>
      </w:pPr>
      <w:r>
        <w:rPr>
          <w:rFonts w:hint="eastAsia" w:ascii="宋体" w:hAnsi="宋体" w:cs="宋体"/>
          <w:color w:val="000000"/>
          <w:sz w:val="24"/>
          <w:highlight w:val="none"/>
          <w:lang w:val="zh-CN"/>
        </w:rPr>
        <w:t>6.1职业健康安全管理目标：</w:t>
      </w:r>
    </w:p>
    <w:p w14:paraId="43C6F6B4">
      <w:pPr>
        <w:adjustRightInd w:val="0"/>
        <w:snapToGrid w:val="0"/>
        <w:spacing w:line="360" w:lineRule="auto"/>
        <w:ind w:firstLine="480" w:firstLineChars="200"/>
        <w:jc w:val="left"/>
        <w:rPr>
          <w:rFonts w:hint="eastAsia" w:ascii="宋体" w:hAnsi="宋体" w:cs="宋体"/>
          <w:color w:val="000000"/>
          <w:sz w:val="24"/>
          <w:highlight w:val="none"/>
          <w:lang w:val="zh-CN"/>
        </w:rPr>
      </w:pPr>
      <w:r>
        <w:rPr>
          <w:rFonts w:hint="eastAsia" w:ascii="宋体" w:hAnsi="宋体" w:cs="宋体"/>
          <w:color w:val="000000"/>
          <w:sz w:val="24"/>
          <w:highlight w:val="none"/>
          <w:lang w:val="zh-CN"/>
        </w:rPr>
        <w:t>零死亡、零重伤、零中毒、零火灾、零坍塌、零重大机械事故、零重大财产损失及负面影响事件、零群体事件。改善劳动条件，预防职业病，</w:t>
      </w:r>
      <w:r>
        <w:rPr>
          <w:rFonts w:hint="eastAsia" w:ascii="宋体" w:hAnsi="宋体" w:cs="宋体"/>
          <w:color w:val="000000"/>
          <w:sz w:val="24"/>
          <w:highlight w:val="none"/>
        </w:rPr>
        <w:t>做好</w:t>
      </w:r>
      <w:r>
        <w:rPr>
          <w:rFonts w:hint="eastAsia" w:ascii="宋体" w:hAnsi="宋体" w:cs="宋体"/>
          <w:color w:val="000000"/>
          <w:sz w:val="24"/>
          <w:highlight w:val="none"/>
          <w:lang w:val="zh-CN"/>
        </w:rPr>
        <w:t>防疫、工地防尘、防毒、防噪音、通风、照明、取暖、降温、防辐射及防物理因素危害等</w:t>
      </w:r>
      <w:r>
        <w:rPr>
          <w:rFonts w:hint="eastAsia" w:ascii="宋体" w:hAnsi="宋体" w:cs="宋体"/>
          <w:color w:val="000000"/>
          <w:sz w:val="24"/>
          <w:highlight w:val="none"/>
        </w:rPr>
        <w:t>用工相关工作</w:t>
      </w:r>
      <w:r>
        <w:rPr>
          <w:rFonts w:hint="eastAsia" w:ascii="宋体" w:hAnsi="宋体" w:cs="宋体"/>
          <w:color w:val="000000"/>
          <w:sz w:val="24"/>
          <w:highlight w:val="none"/>
          <w:lang w:val="zh-CN"/>
        </w:rPr>
        <w:t>，均</w:t>
      </w:r>
      <w:r>
        <w:rPr>
          <w:rFonts w:hint="eastAsia" w:ascii="宋体" w:hAnsi="宋体" w:cs="宋体"/>
          <w:color w:val="000000"/>
          <w:sz w:val="24"/>
          <w:highlight w:val="none"/>
        </w:rPr>
        <w:t>须</w:t>
      </w:r>
      <w:r>
        <w:rPr>
          <w:rFonts w:hint="eastAsia" w:ascii="宋体" w:hAnsi="宋体" w:cs="宋体"/>
          <w:color w:val="000000"/>
          <w:sz w:val="24"/>
          <w:highlight w:val="none"/>
          <w:lang w:val="zh-CN"/>
        </w:rPr>
        <w:t>符合国家和地方政府主管部门颁布的相关规定。</w:t>
      </w:r>
    </w:p>
    <w:p w14:paraId="0536D47C">
      <w:pPr>
        <w:adjustRightInd w:val="0"/>
        <w:snapToGrid w:val="0"/>
        <w:spacing w:line="360" w:lineRule="auto"/>
        <w:ind w:firstLine="480" w:firstLineChars="200"/>
        <w:jc w:val="both"/>
        <w:rPr>
          <w:rFonts w:hint="eastAsia" w:ascii="宋体" w:hAnsi="宋体" w:cs="宋体"/>
          <w:b/>
          <w:bCs/>
          <w:sz w:val="24"/>
          <w:highlight w:val="none"/>
        </w:rPr>
      </w:pPr>
      <w:r>
        <w:rPr>
          <w:rFonts w:hint="eastAsia" w:ascii="宋体" w:hAnsi="宋体" w:cs="宋体"/>
          <w:color w:val="000000"/>
          <w:sz w:val="24"/>
          <w:highlight w:val="none"/>
          <w:lang w:val="zh-CN"/>
        </w:rPr>
        <w:t>6.2环境管理目标：</w:t>
      </w:r>
      <w:r>
        <w:rPr>
          <w:rFonts w:hint="eastAsia" w:ascii="宋体" w:hAnsi="宋体" w:cs="宋体"/>
          <w:color w:val="000000"/>
          <w:sz w:val="24"/>
          <w:highlight w:val="none"/>
          <w:lang w:val="zh-CN" w:eastAsia="zh-CN"/>
        </w:rPr>
        <w:t>严格执行《广州市城乡建设委员会关于印发广州市加强建筑工地环保管理工作方案的通知》 (穗建质〔2014〕754 号) 、《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 的分部分项工程安全管理规定》(住房和城乡建设部令第37号)、《住房城乡建设部办公厅关于实施&lt;危险性较大的分部分项工程安全管理规定&gt;有关问题的通知》（建办质〔2018〕31号）和《广州市住房和城乡建设局关于印发加强建设工程安全生产管理落实建设各方主体责任的暂行规定的通知》（穗建规字〔2020〕34号）、《黄埔区住房和城乡建设局广州开发区建设和交通局关于进一步规范全区建设工程施工围蔽标准的通知》（穗埔建﹝2020﹞183号）和黄埔区、广州开发区建设行政主管部门发布的有关绿色施工、新型防护、施工围蔽等国家、省、市现行标准、规定和文件要求，并满足广州市政府或建设管理部门文件规定要求。</w:t>
      </w:r>
    </w:p>
    <w:p w14:paraId="312722D1">
      <w:pPr>
        <w:numPr>
          <w:ilvl w:val="0"/>
          <w:numId w:val="2"/>
        </w:numPr>
        <w:adjustRightInd w:val="0"/>
        <w:snapToGrid w:val="0"/>
        <w:spacing w:line="360" w:lineRule="auto"/>
        <w:ind w:firstLine="480" w:firstLineChars="200"/>
        <w:jc w:val="left"/>
        <w:rPr>
          <w:rFonts w:hint="eastAsia" w:ascii="宋体" w:hAnsi="宋体" w:cs="宋体"/>
          <w:color w:val="000000"/>
          <w:sz w:val="24"/>
          <w:highlight w:val="none"/>
          <w:lang w:val="zh-CN"/>
        </w:rPr>
      </w:pPr>
      <w:r>
        <w:rPr>
          <w:rFonts w:hint="eastAsia" w:ascii="宋体" w:hAnsi="宋体" w:cs="宋体"/>
          <w:color w:val="000000"/>
          <w:kern w:val="0"/>
          <w:sz w:val="24"/>
          <w:highlight w:val="none"/>
          <w:lang w:val="zh-CN"/>
        </w:rPr>
        <w:t>合同履行期间，如有工程相关的法律规范发生变化，承包人应当无条件按最新规定严格执行，且不得以此为由向招标人提出增加合同费用、补偿或赔偿要求，但招标人对规范适用另有书面要求的除外。</w:t>
      </w:r>
    </w:p>
    <w:p w14:paraId="42E337FA">
      <w:pPr>
        <w:widowControl/>
        <w:numPr>
          <w:ilvl w:val="0"/>
          <w:numId w:val="3"/>
        </w:numPr>
        <w:adjustRightInd w:val="0"/>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lang w:bidi="ar"/>
        </w:rPr>
        <w:t>招标规模：</w:t>
      </w:r>
      <w:r>
        <w:rPr>
          <w:rFonts w:hint="eastAsia" w:ascii="宋体" w:hAnsi="宋体" w:cs="宋体"/>
          <w:b/>
          <w:color w:val="000000"/>
          <w:sz w:val="24"/>
          <w:highlight w:val="none"/>
          <w:lang w:bidi="ar"/>
        </w:rPr>
        <w:t>同“项目概况”</w:t>
      </w:r>
      <w:r>
        <w:rPr>
          <w:rFonts w:hint="eastAsia" w:ascii="宋体" w:hAnsi="宋体" w:cs="宋体"/>
          <w:color w:val="000000"/>
          <w:sz w:val="24"/>
          <w:highlight w:val="none"/>
          <w:lang w:bidi="ar"/>
        </w:rPr>
        <w:t>。</w:t>
      </w:r>
    </w:p>
    <w:p w14:paraId="2691081D">
      <w:pPr>
        <w:adjustRightInd w:val="0"/>
        <w:snapToGrid w:val="0"/>
        <w:spacing w:line="360" w:lineRule="auto"/>
        <w:ind w:firstLine="482" w:firstLineChars="200"/>
        <w:rPr>
          <w:rFonts w:hint="eastAsia" w:ascii="宋体" w:hAnsi="宋体" w:cs="宋体"/>
          <w:color w:val="000000"/>
          <w:sz w:val="24"/>
          <w:highlight w:val="none"/>
          <w:lang w:bidi="ar"/>
        </w:rPr>
      </w:pPr>
      <w:r>
        <w:rPr>
          <w:rFonts w:hint="eastAsia" w:ascii="宋体" w:hAnsi="宋体" w:cs="宋体"/>
          <w:b/>
          <w:bCs/>
          <w:color w:val="000000"/>
          <w:sz w:val="24"/>
          <w:highlight w:val="none"/>
          <w:lang w:bidi="ar"/>
        </w:rPr>
        <w:t>4、本次项目最高投标限价为人民币</w:t>
      </w:r>
      <w:r>
        <w:rPr>
          <w:rFonts w:hint="eastAsia" w:ascii="宋体" w:hAnsi="宋体" w:cs="宋体"/>
          <w:color w:val="000000"/>
          <w:sz w:val="24"/>
          <w:highlight w:val="none"/>
          <w:u w:val="single"/>
          <w:lang w:val="en-US" w:eastAsia="zh-CN" w:bidi="ar"/>
        </w:rPr>
        <w:t>1,989,818,757.65元（AZ-04地块515,136,175.83元，AZ-06地块780,097,776.65元，AZ-08地块694,584,805.17元）</w:t>
      </w:r>
      <w:r>
        <w:rPr>
          <w:rFonts w:hint="eastAsia" w:ascii="宋体" w:hAnsi="宋体" w:cs="宋体"/>
          <w:color w:val="000000"/>
          <w:sz w:val="24"/>
          <w:highlight w:val="none"/>
          <w:lang w:bidi="ar"/>
        </w:rPr>
        <w:t>，其中：</w:t>
      </w:r>
      <w:r>
        <w:rPr>
          <w:rFonts w:hint="eastAsia" w:ascii="宋体" w:hAnsi="宋体" w:cs="宋体"/>
          <w:b/>
          <w:bCs/>
          <w:color w:val="000000"/>
          <w:sz w:val="24"/>
          <w:highlight w:val="none"/>
          <w:lang w:bidi="ar"/>
        </w:rPr>
        <w:t>工程设计费最高投标限价为</w:t>
      </w:r>
      <w:r>
        <w:rPr>
          <w:rFonts w:hint="eastAsia" w:ascii="宋体" w:hAnsi="宋体" w:cs="宋体"/>
          <w:color w:val="000000"/>
          <w:sz w:val="24"/>
          <w:highlight w:val="none"/>
          <w:u w:val="single"/>
          <w:lang w:val="en-US" w:eastAsia="zh-CN" w:bidi="ar"/>
        </w:rPr>
        <w:t>16,855,856.52元（AZ-04地块4,393,241.77元，AZ-06地块6,583,774.89元，AZ-08地块5,878,839.86元）</w:t>
      </w:r>
      <w:r>
        <w:rPr>
          <w:rFonts w:hint="eastAsia" w:ascii="宋体" w:hAnsi="宋体" w:cs="宋体"/>
          <w:color w:val="000000"/>
          <w:sz w:val="24"/>
          <w:highlight w:val="none"/>
          <w:lang w:bidi="ar"/>
        </w:rPr>
        <w:t>，</w:t>
      </w:r>
      <w:r>
        <w:rPr>
          <w:rFonts w:hint="eastAsia" w:ascii="宋体" w:hAnsi="宋体" w:cs="宋体"/>
          <w:b/>
          <w:bCs/>
          <w:color w:val="000000"/>
          <w:sz w:val="24"/>
          <w:highlight w:val="none"/>
          <w:lang w:bidi="ar"/>
        </w:rPr>
        <w:t>工程施工费最高投标限价为</w:t>
      </w:r>
      <w:r>
        <w:rPr>
          <w:rFonts w:hint="eastAsia" w:ascii="宋体" w:hAnsi="宋体" w:cs="宋体"/>
          <w:color w:val="000000"/>
          <w:sz w:val="24"/>
          <w:highlight w:val="none"/>
          <w:u w:val="single"/>
          <w:lang w:val="en-US" w:eastAsia="zh-CN" w:bidi="ar"/>
        </w:rPr>
        <w:t>1,934,721,457.40元（AZ-04地块500,763,336.84元，AZ-06地块758,623,055.37元，AZ-08地块675,335,065.19元）</w:t>
      </w:r>
      <w:r>
        <w:rPr>
          <w:rFonts w:hint="eastAsia" w:ascii="宋体" w:hAnsi="宋体" w:cs="宋体"/>
          <w:color w:val="000000"/>
          <w:sz w:val="24"/>
          <w:highlight w:val="none"/>
          <w:lang w:bidi="ar"/>
        </w:rPr>
        <w:t>，</w:t>
      </w:r>
      <w:r>
        <w:rPr>
          <w:rFonts w:hint="eastAsia" w:ascii="宋体" w:hAnsi="宋体" w:cs="宋体"/>
          <w:b/>
          <w:bCs/>
          <w:color w:val="000000"/>
          <w:sz w:val="24"/>
          <w:highlight w:val="none"/>
          <w:lang w:bidi="ar"/>
        </w:rPr>
        <w:t>暂列金额为</w:t>
      </w:r>
      <w:r>
        <w:rPr>
          <w:rFonts w:hint="eastAsia" w:ascii="宋体" w:hAnsi="宋体" w:cs="宋体"/>
          <w:color w:val="000000"/>
          <w:sz w:val="24"/>
          <w:highlight w:val="none"/>
          <w:u w:val="single"/>
          <w:lang w:val="en-US" w:eastAsia="zh-CN" w:bidi="ar"/>
        </w:rPr>
        <w:t>38,241,443.73元（AZ-04地块9,979,597.22元，AZ-06地块14,890,946.39元，AZ-08地块13,370,900.12元）</w:t>
      </w:r>
      <w:r>
        <w:rPr>
          <w:rFonts w:hint="eastAsia" w:ascii="宋体" w:hAnsi="宋体" w:cs="宋体"/>
          <w:color w:val="000000"/>
          <w:sz w:val="24"/>
          <w:highlight w:val="none"/>
          <w:lang w:bidi="ar"/>
        </w:rPr>
        <w:t>。投标报价超过任一对应的最高投标限价的投标文件将被拒绝。</w:t>
      </w:r>
    </w:p>
    <w:p w14:paraId="24AA6393">
      <w:pPr>
        <w:pStyle w:val="4"/>
        <w:adjustRightInd w:val="0"/>
        <w:snapToGrid w:val="0"/>
        <w:spacing w:after="0" w:line="360" w:lineRule="auto"/>
        <w:ind w:firstLine="480" w:firstLineChars="200"/>
        <w:rPr>
          <w:rFonts w:hint="eastAsia" w:ascii="宋体" w:hAnsi="宋体" w:cs="宋体"/>
          <w:color w:val="000000"/>
          <w:sz w:val="24"/>
          <w:highlight w:val="none"/>
        </w:rPr>
      </w:pPr>
      <w:r>
        <w:rPr>
          <w:rFonts w:hint="eastAsia" w:ascii="宋体" w:hAnsi="宋体"/>
          <w:color w:val="000000"/>
          <w:sz w:val="24"/>
          <w:highlight w:val="none"/>
        </w:rPr>
        <w:t>5、投标经济补偿：</w:t>
      </w:r>
      <w:r>
        <w:rPr>
          <w:rFonts w:hint="eastAsia" w:ascii="宋体" w:hAnsi="宋体" w:cs="宋体"/>
          <w:color w:val="000000"/>
          <w:sz w:val="24"/>
          <w:highlight w:val="none"/>
        </w:rPr>
        <w:t>本项目不设置投标经济补偿。</w:t>
      </w:r>
    </w:p>
    <w:p w14:paraId="010870CA">
      <w:pPr>
        <w:pStyle w:val="4"/>
        <w:adjustRightInd w:val="0"/>
        <w:snapToGrid w:val="0"/>
        <w:spacing w:after="0" w:line="360" w:lineRule="auto"/>
        <w:ind w:firstLine="482" w:firstLineChars="200"/>
        <w:rPr>
          <w:rFonts w:hint="eastAsia" w:ascii="宋体" w:hAnsi="宋体" w:eastAsia="宋体" w:cs="宋体"/>
          <w:b/>
          <w:bCs/>
          <w:kern w:val="0"/>
          <w:sz w:val="24"/>
          <w:highlight w:val="none"/>
          <w:lang w:eastAsia="zh-CN"/>
        </w:rPr>
      </w:pPr>
      <w:r>
        <w:rPr>
          <w:rFonts w:hint="eastAsia" w:ascii="宋体" w:hAnsi="宋体" w:cs="宋体"/>
          <w:b/>
          <w:bCs/>
          <w:kern w:val="0"/>
          <w:sz w:val="24"/>
          <w:highlight w:val="none"/>
          <w:lang w:val="en-US" w:eastAsia="zh-CN"/>
        </w:rPr>
        <w:t>6、</w:t>
      </w:r>
      <w:r>
        <w:rPr>
          <w:rFonts w:hint="eastAsia" w:ascii="宋体" w:hAnsi="宋体" w:cs="宋体"/>
          <w:b/>
          <w:bCs/>
          <w:kern w:val="0"/>
          <w:sz w:val="24"/>
          <w:highlight w:val="none"/>
        </w:rPr>
        <w:t>本项目属于</w:t>
      </w:r>
      <w:r>
        <w:rPr>
          <w:rFonts w:hint="eastAsia" w:ascii="宋体" w:hAnsi="宋体" w:cs="宋体"/>
          <w:b/>
          <w:bCs/>
          <w:kern w:val="0"/>
          <w:sz w:val="24"/>
          <w:highlight w:val="none"/>
          <w:lang w:val="en-US" w:eastAsia="zh-CN"/>
        </w:rPr>
        <w:t>多个项目地块</w:t>
      </w:r>
      <w:r>
        <w:rPr>
          <w:rFonts w:hint="eastAsia" w:ascii="宋体" w:hAnsi="宋体" w:cs="宋体"/>
          <w:b/>
          <w:bCs/>
          <w:kern w:val="0"/>
          <w:sz w:val="24"/>
          <w:highlight w:val="none"/>
        </w:rPr>
        <w:t>同步实施的，要求投标人根据</w:t>
      </w:r>
      <w:r>
        <w:rPr>
          <w:rFonts w:hint="eastAsia" w:ascii="宋体" w:hAnsi="宋体" w:cs="宋体"/>
          <w:b/>
          <w:bCs/>
          <w:kern w:val="0"/>
          <w:sz w:val="24"/>
          <w:highlight w:val="none"/>
          <w:lang w:val="en-US" w:eastAsia="zh-CN"/>
        </w:rPr>
        <w:t>项目地块</w:t>
      </w:r>
      <w:r>
        <w:rPr>
          <w:rFonts w:hint="eastAsia" w:ascii="宋体" w:hAnsi="宋体" w:cs="宋体"/>
          <w:b/>
          <w:bCs/>
          <w:kern w:val="0"/>
          <w:sz w:val="24"/>
          <w:highlight w:val="none"/>
        </w:rPr>
        <w:t>分别委派各自的1名项目负责人及1名专职安全员，即本项目须中标人委派共计3名项目负责人及3名专职安全员。在投标阶段时，投标人仅需提供1名项目负责人及1名专职安全员（联合体主办方）并进行投标登记（锁定），并承诺另外2名项目负责人及2名专职安全员在中标后按不低于资格条件要求进行配齐并配合招标人按规定办理锁定手续，同时，另外2名项目负责人及2名专职安全员可由联合体各方提供，并应在联合体工作协议中明确，若未在联合体工作协议中明确的视为全部由主办方提供。各个工程（AZ-04地块、AZ-06地块、AZ-08地块）的项目负责人及专职安全生产管理人员不得相互兼任。投标人承诺中标后配置的另外2名项目负责人可以被锁定成功，否则，招标人可取消中标人本次中标资格，并由此引起的一切后果由投标人自行承担。</w:t>
      </w:r>
    </w:p>
    <w:p w14:paraId="61201DDE">
      <w:pPr>
        <w:pStyle w:val="4"/>
        <w:adjustRightInd w:val="0"/>
        <w:snapToGrid w:val="0"/>
        <w:spacing w:after="0" w:line="360" w:lineRule="auto"/>
        <w:rPr>
          <w:rFonts w:hint="eastAsia" w:ascii="宋体" w:hAnsi="宋体" w:eastAsia="宋体" w:cs="宋体"/>
          <w:b/>
          <w:bCs/>
          <w:kern w:val="0"/>
          <w:sz w:val="24"/>
          <w:highlight w:val="none"/>
          <w:lang w:val="en-US" w:eastAsia="zh-CN"/>
        </w:rPr>
      </w:pPr>
      <w:r>
        <w:rPr>
          <w:rFonts w:hint="eastAsia" w:ascii="宋体" w:hAnsi="宋体" w:cs="宋体"/>
          <w:b/>
          <w:bCs/>
          <w:kern w:val="0"/>
          <w:sz w:val="24"/>
          <w:highlight w:val="none"/>
        </w:rPr>
        <w:t>六、资金来源：国有资金。</w:t>
      </w:r>
      <w:r>
        <w:rPr>
          <w:rFonts w:hint="eastAsia" w:ascii="宋体" w:hAnsi="宋体" w:cs="宋体"/>
          <w:b/>
          <w:bCs/>
          <w:kern w:val="0"/>
          <w:sz w:val="24"/>
          <w:highlight w:val="none"/>
          <w:lang w:val="en-US" w:eastAsia="zh-CN"/>
        </w:rPr>
        <w:tab/>
      </w:r>
    </w:p>
    <w:p w14:paraId="4CD7CD57">
      <w:pPr>
        <w:adjustRightInd w:val="0"/>
        <w:snapToGrid w:val="0"/>
        <w:spacing w:line="360" w:lineRule="auto"/>
        <w:rPr>
          <w:rFonts w:ascii="宋体" w:hAnsi="宋体" w:cs="宋体"/>
          <w:b/>
          <w:bCs/>
          <w:sz w:val="24"/>
          <w:highlight w:val="none"/>
        </w:rPr>
      </w:pPr>
      <w:r>
        <w:rPr>
          <w:rFonts w:hint="eastAsia" w:ascii="宋体" w:hAnsi="宋体" w:cs="宋体"/>
          <w:b/>
          <w:bCs/>
          <w:kern w:val="0"/>
          <w:sz w:val="24"/>
          <w:highlight w:val="none"/>
        </w:rPr>
        <w:t>七、</w:t>
      </w:r>
      <w:r>
        <w:rPr>
          <w:rFonts w:hint="eastAsia" w:ascii="宋体" w:hAnsi="宋体" w:cs="宋体"/>
          <w:b/>
          <w:bCs/>
          <w:sz w:val="24"/>
          <w:highlight w:val="none"/>
        </w:rPr>
        <w:t>公告发布日期、递交投标文件时间与开标时间：</w:t>
      </w:r>
    </w:p>
    <w:p w14:paraId="2E56094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1、公告发布日期（含本日）：</w:t>
      </w:r>
      <w:r>
        <w:rPr>
          <w:rFonts w:hint="eastAsia" w:ascii="宋体" w:hAnsi="宋体" w:cs="宋体"/>
          <w:sz w:val="24"/>
          <w:highlight w:val="none"/>
          <w:u w:val="single"/>
        </w:rPr>
        <w:t>2025</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分至</w:t>
      </w:r>
      <w:r>
        <w:rPr>
          <w:rFonts w:hint="eastAsia" w:ascii="宋体" w:hAnsi="宋体" w:cs="宋体"/>
          <w:sz w:val="24"/>
          <w:highlight w:val="none"/>
          <w:u w:val="single"/>
        </w:rPr>
        <w:t>2025</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w:t>
      </w:r>
    </w:p>
    <w:p w14:paraId="3B42A36F">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sz w:val="24"/>
          <w:highlight w:val="none"/>
        </w:rPr>
        <w:t>凡有意参加投标者，请登录</w:t>
      </w:r>
      <w:r>
        <w:rPr>
          <w:rFonts w:hint="eastAsia" w:ascii="宋体" w:hAnsi="宋体" w:cs="宋体"/>
          <w:sz w:val="24"/>
          <w:highlight w:val="none"/>
          <w:u w:val="single"/>
        </w:rPr>
        <w:t>广州公共资源交易中心数字交易平台（网址：http://www.gzggzy.cn）</w:t>
      </w:r>
      <w:r>
        <w:rPr>
          <w:rFonts w:hint="eastAsia" w:ascii="宋体" w:hAnsi="宋体" w:cs="宋体"/>
          <w:sz w:val="24"/>
          <w:highlight w:val="none"/>
        </w:rPr>
        <w:t>网站下载电子招标文件。</w:t>
      </w:r>
    </w:p>
    <w:p w14:paraId="63D5EAA7">
      <w:pPr>
        <w:widowControl/>
        <w:shd w:val="clear" w:color="auto" w:fill="FFFFFF"/>
        <w:adjustRightInd w:val="0"/>
        <w:snapToGrid w:val="0"/>
        <w:spacing w:line="360" w:lineRule="auto"/>
        <w:ind w:firstLine="480" w:firstLineChars="200"/>
        <w:jc w:val="left"/>
        <w:rPr>
          <w:rFonts w:hint="eastAsia" w:ascii="宋体" w:hAnsi="宋体" w:cs="宋体"/>
          <w:kern w:val="0"/>
          <w:sz w:val="24"/>
          <w:highlight w:val="none"/>
        </w:rPr>
      </w:pPr>
      <w:r>
        <w:rPr>
          <w:rFonts w:hint="eastAsia" w:ascii="宋体" w:hAnsi="宋体" w:cs="宋体"/>
          <w:kern w:val="0"/>
          <w:sz w:val="24"/>
          <w:highlight w:val="none"/>
        </w:rPr>
        <w:t>注：发布招标公告的时间为招标公告发出之日起至投标截止时间止。</w:t>
      </w:r>
    </w:p>
    <w:p w14:paraId="0185FBD3">
      <w:pPr>
        <w:widowControl/>
        <w:shd w:val="clear" w:color="auto" w:fill="FFFFFF"/>
        <w:adjustRightInd w:val="0"/>
        <w:snapToGrid w:val="0"/>
        <w:spacing w:line="360" w:lineRule="auto"/>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rPr>
        <w:t>2、网上投标登记起始时间：</w:t>
      </w:r>
      <w:r>
        <w:rPr>
          <w:rFonts w:hint="eastAsia" w:ascii="宋体" w:hAnsi="宋体" w:cs="宋体"/>
          <w:sz w:val="24"/>
          <w:highlight w:val="none"/>
          <w:u w:val="single"/>
        </w:rPr>
        <w:t>2025</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分至</w:t>
      </w:r>
      <w:r>
        <w:rPr>
          <w:rFonts w:hint="eastAsia" w:ascii="宋体" w:hAnsi="宋体" w:cs="宋体"/>
          <w:sz w:val="24"/>
          <w:highlight w:val="none"/>
          <w:u w:val="single"/>
        </w:rPr>
        <w:t>2025</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w:t>
      </w:r>
      <w:r>
        <w:rPr>
          <w:rFonts w:hint="eastAsia" w:ascii="宋体" w:hAnsi="宋体" w:cs="宋体"/>
          <w:kern w:val="0"/>
          <w:sz w:val="24"/>
          <w:highlight w:val="none"/>
        </w:rPr>
        <w:t>。</w:t>
      </w:r>
      <w:r>
        <w:rPr>
          <w:rFonts w:hint="eastAsia" w:ascii="宋体" w:hAnsi="宋体" w:cs="宋体"/>
          <w:kern w:val="0"/>
          <w:sz w:val="24"/>
          <w:highlight w:val="none"/>
          <w:u w:val="single"/>
        </w:rPr>
        <w:t>（投标人须在广州交易集团有限公司（广州公共资源交易中心）网站自行完成网上登记环节）。</w:t>
      </w:r>
    </w:p>
    <w:p w14:paraId="5702D0CC">
      <w:pPr>
        <w:widowControl/>
        <w:shd w:val="clear" w:color="auto" w:fill="FFFFFF"/>
        <w:adjustRightInd w:val="0"/>
        <w:snapToGrid w:val="0"/>
        <w:spacing w:line="360" w:lineRule="auto"/>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u w:val="single"/>
        </w:rPr>
        <w:t>投标文件递交的截止时间为2025</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r>
        <w:rPr>
          <w:rFonts w:hint="eastAsia" w:ascii="宋体" w:hAnsi="宋体" w:cs="宋体"/>
          <w:sz w:val="24"/>
          <w:highlight w:val="none"/>
          <w:u w:val="single"/>
        </w:rPr>
        <w:t xml:space="preserve">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w:t>
      </w:r>
      <w:r>
        <w:rPr>
          <w:rFonts w:hint="eastAsia" w:ascii="宋体" w:hAnsi="宋体" w:cs="宋体"/>
          <w:kern w:val="0"/>
          <w:sz w:val="24"/>
          <w:highlight w:val="none"/>
          <w:u w:val="single"/>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逾期送达的投标文件，交易平台将予以拒收。</w:t>
      </w:r>
    </w:p>
    <w:p w14:paraId="54EE6EFF">
      <w:pPr>
        <w:widowControl/>
        <w:shd w:val="clear" w:color="auto" w:fill="FFFFFF"/>
        <w:adjustRightInd w:val="0"/>
        <w:snapToGrid w:val="0"/>
        <w:spacing w:line="360" w:lineRule="auto"/>
        <w:ind w:firstLine="480" w:firstLineChars="200"/>
        <w:jc w:val="left"/>
        <w:rPr>
          <w:rFonts w:hint="eastAsia" w:ascii="宋体" w:hAnsi="宋体" w:cs="宋体"/>
          <w:kern w:val="0"/>
          <w:sz w:val="24"/>
          <w:highlight w:val="none"/>
          <w:u w:val="single"/>
        </w:rPr>
      </w:pPr>
      <w:r>
        <w:rPr>
          <w:rFonts w:hint="eastAsia" w:ascii="宋体" w:hAnsi="宋体" w:cs="宋体"/>
          <w:kern w:val="0"/>
          <w:sz w:val="24"/>
          <w:highlight w:val="none"/>
          <w:u w:val="single"/>
        </w:rPr>
        <w:t>投标文件光盘或U盘（备用）递交时间：</w:t>
      </w:r>
      <w:r>
        <w:rPr>
          <w:rFonts w:hint="eastAsia" w:ascii="宋体" w:hAnsi="宋体" w:cs="宋体"/>
          <w:sz w:val="24"/>
          <w:highlight w:val="none"/>
          <w:u w:val="single"/>
        </w:rPr>
        <w:t xml:space="preserve">2025年  月  日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w:t>
      </w:r>
      <w:r>
        <w:rPr>
          <w:rFonts w:hint="eastAsia" w:ascii="宋体" w:hAnsi="宋体" w:cs="宋体"/>
          <w:kern w:val="0"/>
          <w:sz w:val="24"/>
          <w:highlight w:val="none"/>
          <w:u w:val="single"/>
        </w:rPr>
        <w:t>至</w:t>
      </w:r>
      <w:r>
        <w:rPr>
          <w:rFonts w:hint="eastAsia" w:ascii="宋体" w:hAnsi="宋体" w:cs="宋体"/>
          <w:sz w:val="24"/>
          <w:highlight w:val="none"/>
          <w:u w:val="single"/>
        </w:rPr>
        <w:t xml:space="preserve">2025年  月 日   </w:t>
      </w:r>
      <w:r>
        <w:rPr>
          <w:rFonts w:hint="eastAsia" w:ascii="宋体" w:hAnsi="宋体" w:cs="宋体"/>
          <w:sz w:val="24"/>
          <w:highlight w:val="none"/>
        </w:rPr>
        <w:t>时</w:t>
      </w:r>
      <w:r>
        <w:rPr>
          <w:rFonts w:hint="eastAsia" w:ascii="宋体" w:hAnsi="宋体" w:cs="宋体"/>
          <w:sz w:val="24"/>
          <w:highlight w:val="none"/>
          <w:u w:val="single"/>
        </w:rPr>
        <w:t xml:space="preserve">   </w:t>
      </w:r>
      <w:r>
        <w:rPr>
          <w:rFonts w:hint="eastAsia" w:ascii="宋体" w:hAnsi="宋体" w:cs="宋体"/>
          <w:sz w:val="24"/>
          <w:highlight w:val="none"/>
        </w:rPr>
        <w:t>分</w:t>
      </w:r>
      <w:r>
        <w:rPr>
          <w:rFonts w:hint="eastAsia" w:ascii="宋体" w:hAnsi="宋体" w:cs="宋体"/>
          <w:kern w:val="0"/>
          <w:sz w:val="24"/>
          <w:highlight w:val="none"/>
          <w:u w:val="single"/>
        </w:rPr>
        <w:t>，地点：广州公共资源交易中心指定部开标室。（电子光盘或U盘需按规定封装，投标人在将数据刻录到光盘或U盘之后，投标前自行检查文件是否可以读取。）</w:t>
      </w:r>
    </w:p>
    <w:p w14:paraId="7AB11B60">
      <w:pPr>
        <w:widowControl/>
        <w:shd w:val="clear" w:color="auto" w:fill="FFFFFF"/>
        <w:adjustRightInd w:val="0"/>
        <w:snapToGrid w:val="0"/>
        <w:spacing w:line="360" w:lineRule="auto"/>
        <w:ind w:firstLine="480" w:firstLineChars="200"/>
        <w:jc w:val="left"/>
        <w:outlineLvl w:val="1"/>
        <w:rPr>
          <w:rFonts w:hint="eastAsia" w:ascii="宋体" w:hAnsi="宋体" w:cs="宋体"/>
          <w:sz w:val="24"/>
          <w:highlight w:val="none"/>
        </w:rPr>
      </w:pPr>
      <w:r>
        <w:rPr>
          <w:rFonts w:hint="eastAsia" w:ascii="宋体" w:hAnsi="宋体" w:cs="宋体"/>
          <w:sz w:val="24"/>
          <w:highlight w:val="none"/>
        </w:rPr>
        <w:t>3、开标时间：</w:t>
      </w:r>
      <w:r>
        <w:rPr>
          <w:rFonts w:hint="eastAsia" w:ascii="宋体" w:hAnsi="宋体" w:cs="宋体"/>
          <w:sz w:val="24"/>
          <w:highlight w:val="none"/>
          <w:u w:val="single"/>
        </w:rPr>
        <w:t xml:space="preserve">2025年  月  日  时  </w:t>
      </w:r>
      <w:r>
        <w:rPr>
          <w:rFonts w:hint="eastAsia" w:ascii="宋体" w:hAnsi="宋体" w:cs="宋体"/>
          <w:sz w:val="24"/>
          <w:highlight w:val="none"/>
        </w:rPr>
        <w:t>分。</w:t>
      </w:r>
    </w:p>
    <w:p w14:paraId="4DF8A2BC">
      <w:pPr>
        <w:widowControl/>
        <w:shd w:val="clear" w:color="auto" w:fill="FFFFFF"/>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14:paraId="54F1F6FF">
      <w:pPr>
        <w:adjustRightInd w:val="0"/>
        <w:snapToGrid w:val="0"/>
        <w:spacing w:line="360" w:lineRule="auto"/>
        <w:ind w:firstLine="480" w:firstLineChars="200"/>
        <w:rPr>
          <w:rFonts w:hint="eastAsia"/>
          <w:sz w:val="24"/>
          <w:highlight w:val="none"/>
        </w:rPr>
      </w:pPr>
      <w:r>
        <w:rPr>
          <w:rFonts w:hint="eastAsia" w:ascii="宋体" w:hAnsi="宋体" w:cs="宋体"/>
          <w:kern w:val="0"/>
          <w:sz w:val="24"/>
          <w:highlight w:val="none"/>
        </w:rPr>
        <w:t>注：本项目招投标日程时间地点：请登录广州交易集团有限公司（广州公共资源交易中心）网站首页，点击“建设工程”专栏中的“项目查询（日程安排、答疑纪要）”，输入项目名称（项目编号）即可查询。</w:t>
      </w:r>
    </w:p>
    <w:p w14:paraId="74FD1FFF">
      <w:pPr>
        <w:adjustRightInd w:val="0"/>
        <w:snapToGrid w:val="0"/>
        <w:spacing w:line="360" w:lineRule="auto"/>
        <w:outlineLvl w:val="0"/>
        <w:rPr>
          <w:rFonts w:hint="eastAsia" w:ascii="宋体" w:hAnsi="宋体" w:cs="宋体"/>
          <w:b/>
          <w:bCs/>
          <w:kern w:val="0"/>
          <w:sz w:val="24"/>
          <w:highlight w:val="none"/>
        </w:rPr>
      </w:pPr>
      <w:r>
        <w:rPr>
          <w:rFonts w:hint="eastAsia" w:ascii="宋体" w:hAnsi="宋体" w:cs="宋体"/>
          <w:b/>
          <w:bCs/>
          <w:kern w:val="0"/>
          <w:sz w:val="24"/>
          <w:highlight w:val="none"/>
        </w:rPr>
        <w:t>八、招标文件获取方式等：</w:t>
      </w:r>
    </w:p>
    <w:p w14:paraId="7EE1636A">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1、招标文件获取：招标公告网上发布时，同时发布招标文件等相关资料。招标公告发布之日起计算编制投标文件时间，编制投标文件的时间不得少于20天。如</w:t>
      </w:r>
      <w:r>
        <w:rPr>
          <w:rFonts w:hint="eastAsia" w:ascii="宋体" w:hAnsi="宋体" w:cs="宋体"/>
          <w:kern w:val="0"/>
          <w:sz w:val="24"/>
          <w:highlight w:val="none"/>
          <w:lang w:eastAsia="zh-CN"/>
        </w:rPr>
        <w:t>招标人</w:t>
      </w:r>
      <w:r>
        <w:rPr>
          <w:rFonts w:hint="eastAsia" w:ascii="宋体" w:hAnsi="宋体" w:cs="宋体"/>
          <w:kern w:val="0"/>
          <w:sz w:val="24"/>
          <w:highlight w:val="none"/>
        </w:rPr>
        <w:t>需发布补充公告的，以最后发布的补充公告的时间起计算编制投标文件时间，并需在补充公告中明确说明。</w:t>
      </w:r>
      <w:r>
        <w:rPr>
          <w:rFonts w:hint="eastAsia" w:ascii="宋体" w:hAnsi="宋体" w:cs="宋体"/>
          <w:color w:val="000000"/>
          <w:kern w:val="0"/>
          <w:sz w:val="24"/>
          <w:highlight w:val="none"/>
          <w:lang w:eastAsia="zh-CN"/>
        </w:rPr>
        <w:t>招标人</w:t>
      </w:r>
      <w:r>
        <w:rPr>
          <w:rFonts w:hint="eastAsia" w:ascii="宋体" w:hAnsi="宋体" w:cs="宋体"/>
          <w:color w:val="000000"/>
          <w:kern w:val="0"/>
          <w:sz w:val="24"/>
          <w:highlight w:val="none"/>
        </w:rPr>
        <w:t>应综合考虑节假日因素，合理确定投标人编制投标文件所需要的时间，如遇春节、五一、十一等长假，建议</w:t>
      </w:r>
      <w:r>
        <w:rPr>
          <w:rFonts w:hint="eastAsia" w:ascii="宋体" w:hAnsi="宋体" w:cs="宋体"/>
          <w:color w:val="000000"/>
          <w:kern w:val="0"/>
          <w:sz w:val="24"/>
          <w:highlight w:val="none"/>
          <w:lang w:eastAsia="zh-CN"/>
        </w:rPr>
        <w:t>招标人</w:t>
      </w:r>
      <w:r>
        <w:rPr>
          <w:rFonts w:hint="eastAsia" w:ascii="宋体" w:hAnsi="宋体" w:cs="宋体"/>
          <w:color w:val="000000"/>
          <w:kern w:val="0"/>
          <w:sz w:val="24"/>
          <w:highlight w:val="none"/>
        </w:rPr>
        <w:t>结合项目特点和实际需要适当延长备标期。</w:t>
      </w:r>
    </w:p>
    <w:p w14:paraId="13170408">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2、办理投标登记手续之前，投标人应自行查询企业信息登记情况、拟报项目负责人、拟报专职安全员的使用状态，以免出现企业信息登记以及拟报项目负责人、专职安全员不能被使用的问题等。以上情况有可能导致投标信息无法录入广州公共资源交易中心信息系统。如出现以上情况，投标人有可能失去投标机会，因其可能所引起的一切后果由投标人自行承担。</w:t>
      </w:r>
    </w:p>
    <w:p w14:paraId="045AC872">
      <w:pPr>
        <w:adjustRightInd w:val="0"/>
        <w:snapToGrid w:val="0"/>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3、投标担保：递交投标保证金。</w:t>
      </w:r>
    </w:p>
    <w:p w14:paraId="3DC1942A">
      <w:pPr>
        <w:adjustRightInd w:val="0"/>
        <w:snapToGrid w:val="0"/>
        <w:spacing w:line="360" w:lineRule="auto"/>
        <w:outlineLvl w:val="0"/>
        <w:rPr>
          <w:rFonts w:hint="eastAsia" w:ascii="宋体" w:hAnsi="宋体" w:cs="宋体"/>
          <w:b/>
          <w:bCs/>
          <w:sz w:val="24"/>
          <w:highlight w:val="none"/>
        </w:rPr>
      </w:pPr>
      <w:r>
        <w:rPr>
          <w:rFonts w:hint="eastAsia" w:ascii="宋体" w:hAnsi="宋体" w:cs="宋体"/>
          <w:b/>
          <w:bCs/>
          <w:sz w:val="24"/>
          <w:highlight w:val="none"/>
        </w:rPr>
        <w:t>九、投标人合格条件：</w:t>
      </w:r>
    </w:p>
    <w:p w14:paraId="262D37FE">
      <w:pPr>
        <w:adjustRightInd w:val="0"/>
        <w:snapToGrid w:val="0"/>
        <w:spacing w:line="36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1、投标人参加投标的意思表达清楚，投标人代表被授权有效；</w:t>
      </w:r>
    </w:p>
    <w:p w14:paraId="4813D820">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2、投标人（若为联合体投标，指联合体各方）均具有独立法人资格，持有市场监督（工商行政）管理部门核发的法人营业执照或事业单位法人证书，按国家法律经营；</w:t>
      </w:r>
    </w:p>
    <w:p w14:paraId="030EEC18">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3、投标人（若为联合体投标，指承担施工任务的单位）持有有效的建设行政主管部门颁发的安全生产许可证；</w:t>
      </w:r>
    </w:p>
    <w:p w14:paraId="76C55338">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4、投标人须同时具有承接本工程所需的以下（4.1、4.2）的资质：</w:t>
      </w:r>
    </w:p>
    <w:p w14:paraId="73311900">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4.1工程设计资质：</w:t>
      </w:r>
      <w:r>
        <w:rPr>
          <w:rFonts w:hint="eastAsia" w:ascii="宋体" w:hAnsi="宋体" w:eastAsia="宋体" w:cs="宋体"/>
          <w:i w:val="0"/>
          <w:iCs w:val="0"/>
          <w:caps w:val="0"/>
          <w:color w:val="000000"/>
          <w:spacing w:val="0"/>
          <w:sz w:val="24"/>
          <w:szCs w:val="24"/>
          <w:highlight w:val="none"/>
          <w:u w:val="single"/>
          <w:shd w:val="clear" w:color="auto" w:fill="auto"/>
          <w:lang w:val="zh-CN" w:eastAsia="zh-CN"/>
        </w:rPr>
        <w:t>工程设计综合甲级资质，或建筑行业设计甲级资质，或建筑行业（建筑工程）专业设计甲级资质，或建筑设计事务所资质证书。</w:t>
      </w:r>
    </w:p>
    <w:p w14:paraId="7DEFB0FB">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u w:val="none"/>
          <w:shd w:val="clear" w:color="auto" w:fill="auto"/>
          <w:lang w:val="zh-CN" w:eastAsia="zh-CN"/>
        </w:rPr>
      </w:pPr>
      <w:r>
        <w:rPr>
          <w:rFonts w:hint="eastAsia" w:ascii="宋体" w:hAnsi="宋体" w:eastAsia="宋体" w:cs="宋体"/>
          <w:i w:val="0"/>
          <w:iCs w:val="0"/>
          <w:caps w:val="0"/>
          <w:color w:val="000000"/>
          <w:spacing w:val="0"/>
          <w:sz w:val="24"/>
          <w:szCs w:val="24"/>
          <w:highlight w:val="none"/>
          <w:u w:val="none"/>
          <w:shd w:val="clear" w:color="auto" w:fill="auto"/>
          <w:lang w:val="zh-CN" w:eastAsia="zh-CN"/>
        </w:rPr>
        <w:t>香港企业独立参加投标的，须在广东省住房和城乡建设主管部门备案且备案的业务范围符合本招标项目对工程设计资质的要求。</w:t>
      </w:r>
    </w:p>
    <w:p w14:paraId="27935FA4">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u w:val="none"/>
          <w:shd w:val="clear" w:color="auto" w:fill="auto"/>
          <w:lang w:val="zh-CN" w:eastAsia="zh-CN"/>
        </w:rPr>
      </w:pPr>
      <w:r>
        <w:rPr>
          <w:rFonts w:hint="eastAsia" w:ascii="宋体" w:hAnsi="宋体" w:eastAsia="宋体" w:cs="宋体"/>
          <w:i w:val="0"/>
          <w:iCs w:val="0"/>
          <w:caps w:val="0"/>
          <w:color w:val="000000"/>
          <w:spacing w:val="0"/>
          <w:sz w:val="24"/>
          <w:szCs w:val="24"/>
          <w:highlight w:val="none"/>
          <w:u w:val="none"/>
          <w:shd w:val="clear" w:color="auto" w:fill="auto"/>
          <w:lang w:val="zh-CN" w:eastAsia="zh-CN"/>
        </w:rPr>
        <w:t xml:space="preserve">注：(1)香港企业备案的业务范围依据《广东省住房和城乡建设厅关于印发香港工程建设咨询企业和专业人士在粤港澳大湾区内地城市开业执业试点管理暂行办法的通知》（粤建规范〔2020〕1号，详见链接：http://zfcxjst.gd.gov.cn/xxgk/wjtz/content/post_3137220.html）确定。 </w:t>
      </w:r>
    </w:p>
    <w:p w14:paraId="0D0A5F2B">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u w:val="none"/>
          <w:shd w:val="clear" w:color="auto" w:fill="auto"/>
          <w:lang w:val="zh-CN" w:eastAsia="zh-CN"/>
        </w:rPr>
      </w:pPr>
      <w:r>
        <w:rPr>
          <w:rFonts w:hint="eastAsia" w:ascii="宋体" w:hAnsi="宋体" w:eastAsia="宋体" w:cs="宋体"/>
          <w:i w:val="0"/>
          <w:iCs w:val="0"/>
          <w:caps w:val="0"/>
          <w:color w:val="000000"/>
          <w:spacing w:val="0"/>
          <w:sz w:val="24"/>
          <w:szCs w:val="24"/>
          <w:highlight w:val="none"/>
          <w:u w:val="none"/>
          <w:shd w:val="clear" w:color="auto" w:fill="auto"/>
          <w:lang w:val="zh-CN" w:eastAsia="zh-CN"/>
        </w:rPr>
        <w:t>注：(2)注册地在中国大陆的企业申请人（以下简称“国内申请人”）具体资质要求按照《建设工程勘察设计资质管理规定》（建设部令第160号）、《建设工程勘察设计资质管理规定实施意见》（建市〔2007〕202号）、《工程勘察资质标准》（建市〔2013〕9号）、《工程设计资质标准》（建市〔2007〕86号）、《住房城乡建设部关于促进建筑工程设计事务所发展有关事项的通知》（建市〔2016〕261号）、《住房和城乡建设部办公厅关于建设工程企业资质有关事宜的通知》（建办市函〔2022〕361号）、《广东省住房和城乡建设厅关于建设工程企业资质有关事宜的通知》（粤建许函〔2022〕846号）等相关文件执行。</w:t>
      </w:r>
      <w:r>
        <w:rPr>
          <w:rFonts w:hint="eastAsia" w:ascii="宋体" w:hAnsi="宋体" w:eastAsia="宋体" w:cs="Times New Roman"/>
          <w:b/>
          <w:bCs/>
          <w:i w:val="0"/>
          <w:iCs w:val="0"/>
          <w:caps w:val="0"/>
          <w:color w:val="auto"/>
          <w:spacing w:val="0"/>
          <w:kern w:val="0"/>
          <w:sz w:val="24"/>
          <w:szCs w:val="24"/>
          <w:highlight w:val="none"/>
          <w:u w:val="none"/>
          <w:shd w:val="clear" w:color="auto" w:fill="auto"/>
          <w:lang w:val="en-US" w:eastAsia="zh-CN"/>
        </w:rPr>
        <w:t>地方各级住房和城乡建设主管部门核发的建设工程企业资质证书延续有关政策按各省级住房和城乡建设主管部门规定执行。</w:t>
      </w:r>
    </w:p>
    <w:p w14:paraId="53919657">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4.2施工单位资质：</w:t>
      </w:r>
      <w:r>
        <w:rPr>
          <w:rFonts w:hint="eastAsia" w:ascii="宋体" w:hAnsi="宋体" w:eastAsia="宋体" w:cs="宋体"/>
          <w:i w:val="0"/>
          <w:iCs w:val="0"/>
          <w:caps w:val="0"/>
          <w:color w:val="000000"/>
          <w:spacing w:val="0"/>
          <w:sz w:val="24"/>
          <w:szCs w:val="24"/>
          <w:highlight w:val="none"/>
          <w:u w:val="single"/>
          <w:shd w:val="clear" w:color="auto" w:fill="auto"/>
          <w:lang w:val="zh-CN" w:eastAsia="zh-CN"/>
        </w:rPr>
        <w:t>建筑工程施工总承包</w:t>
      </w:r>
      <w:r>
        <w:rPr>
          <w:rFonts w:hint="eastAsia" w:ascii="宋体" w:hAnsi="宋体" w:cs="宋体"/>
          <w:i w:val="0"/>
          <w:iCs w:val="0"/>
          <w:caps w:val="0"/>
          <w:color w:val="000000"/>
          <w:spacing w:val="0"/>
          <w:sz w:val="24"/>
          <w:szCs w:val="24"/>
          <w:highlight w:val="none"/>
          <w:u w:val="single"/>
          <w:shd w:val="clear" w:color="auto" w:fill="auto"/>
          <w:lang w:val="en-US" w:eastAsia="zh-CN"/>
        </w:rPr>
        <w:t>一</w:t>
      </w:r>
      <w:r>
        <w:rPr>
          <w:rFonts w:hint="eastAsia" w:ascii="宋体" w:hAnsi="宋体" w:eastAsia="宋体" w:cs="宋体"/>
          <w:i w:val="0"/>
          <w:iCs w:val="0"/>
          <w:caps w:val="0"/>
          <w:color w:val="000000"/>
          <w:spacing w:val="0"/>
          <w:sz w:val="24"/>
          <w:szCs w:val="24"/>
          <w:highlight w:val="none"/>
          <w:u w:val="single"/>
          <w:shd w:val="clear" w:color="auto" w:fill="auto"/>
          <w:lang w:val="zh-CN" w:eastAsia="zh-CN"/>
        </w:rPr>
        <w:t>级或以上资质。</w:t>
      </w:r>
    </w:p>
    <w:p w14:paraId="50B3696C">
      <w:pPr>
        <w:pStyle w:val="13"/>
        <w:adjustRightInd w:val="0"/>
        <w:snapToGrid w:val="0"/>
        <w:ind w:firstLine="540"/>
        <w:rPr>
          <w:rFonts w:hint="eastAsia" w:ascii="宋体" w:hAnsi="宋体" w:eastAsia="宋体"/>
          <w:b/>
          <w:bCs/>
          <w:color w:val="auto"/>
          <w:sz w:val="24"/>
          <w:szCs w:val="24"/>
          <w:highlight w:val="none"/>
          <w:lang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注：</w:t>
      </w:r>
      <w:r>
        <w:rPr>
          <w:rFonts w:hint="eastAsia" w:ascii="宋体" w:hAnsi="宋体" w:eastAsia="宋体" w:cs="宋体"/>
          <w:i w:val="0"/>
          <w:iCs w:val="0"/>
          <w:caps w:val="0"/>
          <w:color w:val="000000"/>
          <w:spacing w:val="0"/>
          <w:sz w:val="24"/>
          <w:szCs w:val="24"/>
          <w:highlight w:val="none"/>
          <w:u w:val="none"/>
          <w:shd w:val="clear" w:color="auto" w:fill="auto"/>
          <w:lang w:val="zh-CN" w:eastAsia="zh-CN"/>
        </w:rPr>
        <w:t>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建设工程企业资质延续有关事项的通知》（建办市函〔2020〕334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r>
        <w:rPr>
          <w:rFonts w:hint="eastAsia" w:ascii="宋体" w:hAnsi="宋体" w:eastAsia="宋体"/>
          <w:b/>
          <w:bCs/>
          <w:color w:val="auto"/>
          <w:sz w:val="24"/>
          <w:szCs w:val="24"/>
          <w:highlight w:val="none"/>
          <w:u w:val="none"/>
          <w:lang w:eastAsia="zh-CN"/>
        </w:rPr>
        <w:t>地方各级住房和城乡建设主管部门核发的建设工程企业资质证书延续有关政策按各省级住房和城乡建设主管部门规定执行。</w:t>
      </w:r>
    </w:p>
    <w:p w14:paraId="3137DC93">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5、主要负责人资格要求：</w:t>
      </w:r>
    </w:p>
    <w:p w14:paraId="73A63849">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5.1项目负责人（若为联合体，指主办方，兼施工负责人，下同）要求：投标人拟担任本项目负责人为：</w:t>
      </w:r>
      <w:r>
        <w:rPr>
          <w:rFonts w:hint="eastAsia" w:ascii="宋体" w:hAnsi="宋体" w:eastAsia="宋体" w:cs="宋体"/>
          <w:b/>
          <w:bCs/>
          <w:i w:val="0"/>
          <w:iCs w:val="0"/>
          <w:caps w:val="0"/>
          <w:color w:val="000000"/>
          <w:spacing w:val="0"/>
          <w:sz w:val="24"/>
          <w:szCs w:val="24"/>
          <w:highlight w:val="none"/>
          <w:u w:val="single"/>
          <w:shd w:val="clear" w:color="auto" w:fill="auto"/>
          <w:lang w:val="zh-CN" w:eastAsia="zh-CN"/>
        </w:rPr>
        <w:t>建筑工程</w:t>
      </w:r>
      <w:r>
        <w:rPr>
          <w:rFonts w:hint="eastAsia" w:ascii="宋体" w:hAnsi="宋体" w:eastAsia="宋体" w:cs="宋体"/>
          <w:i w:val="0"/>
          <w:iCs w:val="0"/>
          <w:caps w:val="0"/>
          <w:color w:val="000000"/>
          <w:spacing w:val="0"/>
          <w:sz w:val="24"/>
          <w:szCs w:val="24"/>
          <w:highlight w:val="none"/>
          <w:shd w:val="clear" w:color="auto" w:fill="auto"/>
          <w:lang w:val="zh-CN" w:eastAsia="zh-CN"/>
        </w:rPr>
        <w:t>专业</w:t>
      </w:r>
      <w:r>
        <w:rPr>
          <w:rFonts w:hint="eastAsia" w:ascii="宋体" w:hAnsi="宋体" w:cs="宋体"/>
          <w:b/>
          <w:bCs/>
          <w:i w:val="0"/>
          <w:iCs w:val="0"/>
          <w:caps w:val="0"/>
          <w:color w:val="000000"/>
          <w:spacing w:val="0"/>
          <w:sz w:val="24"/>
          <w:szCs w:val="24"/>
          <w:highlight w:val="none"/>
          <w:u w:val="single"/>
          <w:shd w:val="clear" w:color="auto" w:fill="auto"/>
          <w:lang w:val="en-US" w:eastAsia="zh-CN"/>
        </w:rPr>
        <w:t>一</w:t>
      </w:r>
      <w:r>
        <w:rPr>
          <w:rFonts w:hint="eastAsia" w:ascii="宋体" w:hAnsi="宋体" w:eastAsia="宋体" w:cs="宋体"/>
          <w:b/>
          <w:bCs/>
          <w:i w:val="0"/>
          <w:iCs w:val="0"/>
          <w:caps w:val="0"/>
          <w:color w:val="000000"/>
          <w:spacing w:val="0"/>
          <w:sz w:val="24"/>
          <w:szCs w:val="24"/>
          <w:highlight w:val="none"/>
          <w:u w:val="single"/>
          <w:shd w:val="clear" w:color="auto" w:fill="auto"/>
          <w:lang w:val="zh-CN" w:eastAsia="zh-CN"/>
        </w:rPr>
        <w:t>级</w:t>
      </w:r>
      <w:r>
        <w:rPr>
          <w:rFonts w:hint="eastAsia" w:ascii="宋体" w:hAnsi="宋体" w:eastAsia="宋体" w:cs="宋体"/>
          <w:i w:val="0"/>
          <w:iCs w:val="0"/>
          <w:caps w:val="0"/>
          <w:color w:val="000000"/>
          <w:spacing w:val="0"/>
          <w:sz w:val="24"/>
          <w:szCs w:val="24"/>
          <w:highlight w:val="none"/>
          <w:shd w:val="clear" w:color="auto" w:fill="auto"/>
          <w:lang w:val="zh-CN" w:eastAsia="zh-CN"/>
        </w:rPr>
        <w:t>注册建造师；持有在有效期内的安全生产考核合格证（B类）或建筑施工企业项目负责人安全生产考核合格证书。</w:t>
      </w:r>
    </w:p>
    <w:p w14:paraId="1CD58F50">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u w:val="none"/>
          <w:shd w:val="clear" w:color="auto" w:fill="auto"/>
          <w:lang w:val="zh-CN" w:eastAsia="zh-CN"/>
        </w:rPr>
      </w:pPr>
      <w:r>
        <w:rPr>
          <w:rFonts w:hint="eastAsia" w:ascii="宋体" w:hAnsi="宋体" w:eastAsia="宋体" w:cs="宋体"/>
          <w:i w:val="0"/>
          <w:iCs w:val="0"/>
          <w:caps w:val="0"/>
          <w:color w:val="000000"/>
          <w:spacing w:val="0"/>
          <w:sz w:val="24"/>
          <w:szCs w:val="24"/>
          <w:highlight w:val="none"/>
          <w:u w:val="none"/>
          <w:shd w:val="clear" w:color="auto" w:fill="auto"/>
          <w:lang w:val="zh-CN" w:eastAsia="zh-CN"/>
        </w:rPr>
        <w:t>注：①根据《住房和城乡建设部办公厅关于全面实行一级建造师电子注册证书的通知》（建办市〔2021〕40号），自2022年1月1日起，一级建造师统一使用电子证书，纸质证书作废。广东、北京、福建、四川等地二级建造师已实行电子证书，电子证书下载、签字等具体操作流程可查阅相关文件。根据规定二级建造师纸质证书未作废的，资格审查时不得以投标人未提供电子证书为由，认定投标人资格审查不通过。</w:t>
      </w:r>
    </w:p>
    <w:p w14:paraId="1F71CEAF">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u w:val="none"/>
          <w:shd w:val="clear" w:color="auto" w:fill="auto"/>
          <w:lang w:val="zh-CN" w:eastAsia="zh-CN"/>
        </w:rPr>
      </w:pPr>
      <w:r>
        <w:rPr>
          <w:rFonts w:hint="eastAsia" w:ascii="宋体" w:hAnsi="宋体" w:eastAsia="宋体" w:cs="宋体"/>
          <w:i w:val="0"/>
          <w:iCs w:val="0"/>
          <w:caps w:val="0"/>
          <w:color w:val="000000"/>
          <w:spacing w:val="0"/>
          <w:sz w:val="24"/>
          <w:szCs w:val="24"/>
          <w:highlight w:val="none"/>
          <w:u w:val="none"/>
          <w:shd w:val="clear" w:color="auto" w:fill="auto"/>
          <w:lang w:val="zh-CN" w:eastAsia="zh-CN"/>
        </w:rPr>
        <w:t>若投标人提供的注册建造师电子证书超过使用有效期、未在个人签名处手写签名或手写签名与签名图像笔迹存在差异的，资格审查时应通过“全国建筑市场监管公共服务平台”或各省规定的查询渠道查询持证人注册建造师注册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7AA5DE8C">
      <w:pPr>
        <w:adjustRightInd w:val="0"/>
        <w:snapToGrid w:val="0"/>
        <w:spacing w:line="360" w:lineRule="auto"/>
        <w:ind w:firstLine="480" w:firstLineChars="200"/>
        <w:jc w:val="left"/>
        <w:rPr>
          <w:rFonts w:hint="eastAsia" w:ascii="宋体" w:hAnsi="宋体" w:eastAsia="宋体" w:cs="宋体"/>
          <w:i w:val="0"/>
          <w:iCs w:val="0"/>
          <w:caps w:val="0"/>
          <w:color w:val="000000"/>
          <w:spacing w:val="0"/>
          <w:sz w:val="24"/>
          <w:szCs w:val="24"/>
          <w:highlight w:val="none"/>
          <w:u w:val="none"/>
          <w:shd w:val="clear" w:color="auto" w:fill="auto"/>
          <w:lang w:val="zh-CN" w:eastAsia="zh-CN"/>
        </w:rPr>
      </w:pPr>
      <w:r>
        <w:rPr>
          <w:rFonts w:hint="eastAsia" w:ascii="宋体" w:hAnsi="宋体" w:eastAsia="宋体" w:cs="宋体"/>
          <w:color w:val="000000"/>
          <w:kern w:val="2"/>
          <w:sz w:val="24"/>
          <w:szCs w:val="24"/>
          <w:highlight w:val="none"/>
          <w:u w:val="none"/>
          <w:lang w:val="zh-CN"/>
        </w:rPr>
        <w:t>②根据广东省住建厅《关于明确二级建造师注册执业有关问题的通知》（粤建市函〔2023〕469号），二级建造师应在考试取得执业资格的省、自治区、直辖市申请注册，二级注册建造师可随注册企业在全国范围内执业。</w:t>
      </w:r>
    </w:p>
    <w:p w14:paraId="4665FE86">
      <w:pPr>
        <w:adjustRightInd w:val="0"/>
        <w:snapToGrid w:val="0"/>
        <w:spacing w:line="360" w:lineRule="auto"/>
        <w:ind w:firstLine="480"/>
        <w:jc w:val="left"/>
        <w:rPr>
          <w:rFonts w:hint="default" w:ascii="宋体" w:hAnsi="宋体" w:eastAsia="宋体" w:cs="宋体"/>
          <w:i w:val="0"/>
          <w:iCs w:val="0"/>
          <w:caps w:val="0"/>
          <w:color w:val="000000"/>
          <w:spacing w:val="0"/>
          <w:kern w:val="2"/>
          <w:sz w:val="24"/>
          <w:szCs w:val="24"/>
          <w:highlight w:val="none"/>
          <w:u w:val="none"/>
          <w:shd w:val="clear" w:color="auto" w:fill="auto"/>
          <w:lang w:val="en-US" w:eastAsia="zh-CN" w:bidi="ar-SA"/>
        </w:rPr>
      </w:pPr>
      <w:r>
        <w:rPr>
          <w:rFonts w:hint="eastAsia" w:ascii="宋体" w:hAnsi="宋体" w:cs="宋体"/>
          <w:i w:val="0"/>
          <w:iCs w:val="0"/>
          <w:caps w:val="0"/>
          <w:color w:val="000000"/>
          <w:spacing w:val="0"/>
          <w:sz w:val="24"/>
          <w:szCs w:val="24"/>
          <w:highlight w:val="none"/>
          <w:u w:val="none"/>
          <w:shd w:val="clear" w:color="auto" w:fill="auto"/>
          <w:lang w:val="en-US" w:eastAsia="zh-CN"/>
        </w:rPr>
        <w:t>③</w:t>
      </w:r>
      <w:r>
        <w:rPr>
          <w:rFonts w:hint="eastAsia" w:ascii="宋体" w:hAnsi="宋体" w:eastAsia="宋体" w:cs="宋体"/>
          <w:i w:val="0"/>
          <w:iCs w:val="0"/>
          <w:caps w:val="0"/>
          <w:color w:val="000000"/>
          <w:spacing w:val="0"/>
          <w:sz w:val="24"/>
          <w:szCs w:val="24"/>
          <w:highlight w:val="none"/>
          <w:u w:val="none"/>
          <w:shd w:val="clear" w:color="auto" w:fill="auto"/>
          <w:lang w:val="zh-CN" w:eastAsia="zh-CN"/>
        </w:rPr>
        <w:t>项目负责人在任职期间不得担任专职安全员，项目专职安全员在任职期间也不得担任项目负责人，项目负责人和安全员不得为同一人。</w:t>
      </w:r>
    </w:p>
    <w:p w14:paraId="48153478">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u w:val="single"/>
          <w:shd w:val="clear" w:color="auto" w:fill="auto"/>
          <w:lang w:val="zh-CN" w:eastAsia="zh-CN"/>
        </w:rPr>
      </w:pPr>
      <w:r>
        <w:rPr>
          <w:rFonts w:hint="eastAsia" w:ascii="宋体" w:hAnsi="宋体" w:eastAsia="宋体" w:cs="宋体"/>
          <w:i w:val="0"/>
          <w:iCs w:val="0"/>
          <w:caps w:val="0"/>
          <w:color w:val="000000"/>
          <w:spacing w:val="0"/>
          <w:sz w:val="24"/>
          <w:szCs w:val="24"/>
          <w:highlight w:val="none"/>
          <w:u w:val="none"/>
          <w:shd w:val="clear" w:color="auto" w:fill="auto"/>
          <w:lang w:val="zh-CN" w:eastAsia="zh-CN"/>
        </w:rPr>
        <w:t>5.2设计负责人要求：</w:t>
      </w:r>
      <w:r>
        <w:rPr>
          <w:rFonts w:hint="eastAsia" w:ascii="宋体" w:hAnsi="宋体" w:eastAsia="宋体" w:cs="宋体"/>
          <w:b/>
          <w:bCs/>
          <w:i w:val="0"/>
          <w:iCs w:val="0"/>
          <w:caps w:val="0"/>
          <w:color w:val="000000"/>
          <w:spacing w:val="0"/>
          <w:sz w:val="24"/>
          <w:szCs w:val="24"/>
          <w:highlight w:val="none"/>
          <w:u w:val="single"/>
          <w:shd w:val="clear" w:color="auto" w:fill="auto"/>
          <w:lang w:val="zh-CN" w:eastAsia="zh-CN"/>
        </w:rPr>
        <w:t>一级注册建筑师</w:t>
      </w:r>
      <w:r>
        <w:rPr>
          <w:rFonts w:hint="eastAsia" w:ascii="宋体" w:hAnsi="宋体" w:eastAsia="宋体" w:cs="宋体"/>
          <w:i w:val="0"/>
          <w:iCs w:val="0"/>
          <w:caps w:val="0"/>
          <w:color w:val="000000"/>
          <w:spacing w:val="0"/>
          <w:sz w:val="24"/>
          <w:szCs w:val="24"/>
          <w:highlight w:val="none"/>
          <w:u w:val="none"/>
          <w:shd w:val="clear" w:color="auto" w:fill="auto"/>
          <w:lang w:val="zh-CN" w:eastAsia="zh-CN"/>
        </w:rPr>
        <w:t>。香港企业独立参加投标的，须提供香港建筑师注册管理局注册的建筑师证书扫描件并提供在广东省住房和城乡建设主管部门备案证明扫描件。</w:t>
      </w:r>
      <w:r>
        <w:rPr>
          <w:rFonts w:hint="eastAsia" w:ascii="宋体" w:hAnsi="宋体" w:eastAsia="宋体" w:cs="宋体"/>
          <w:i w:val="0"/>
          <w:iCs w:val="0"/>
          <w:caps w:val="0"/>
          <w:color w:val="000000"/>
          <w:spacing w:val="0"/>
          <w:sz w:val="24"/>
          <w:szCs w:val="24"/>
          <w:highlight w:val="none"/>
          <w:u w:val="single"/>
          <w:shd w:val="clear" w:color="auto" w:fill="auto"/>
          <w:lang w:val="zh-CN" w:eastAsia="zh-CN"/>
        </w:rPr>
        <w:t>设计负责人与项目负责人不能为同一人。拟投入人员应为本单位正式在职员工。</w:t>
      </w:r>
    </w:p>
    <w:p w14:paraId="28693252">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u w:val="none"/>
          <w:shd w:val="clear" w:color="auto" w:fill="auto"/>
          <w:lang w:val="zh-CN" w:eastAsia="zh-CN"/>
        </w:rPr>
      </w:pPr>
      <w:r>
        <w:rPr>
          <w:rFonts w:hint="eastAsia" w:ascii="宋体" w:hAnsi="宋体" w:eastAsia="宋体" w:cs="宋体"/>
          <w:i w:val="0"/>
          <w:iCs w:val="0"/>
          <w:caps w:val="0"/>
          <w:color w:val="000000"/>
          <w:spacing w:val="0"/>
          <w:sz w:val="24"/>
          <w:szCs w:val="24"/>
          <w:highlight w:val="none"/>
          <w:u w:val="none"/>
          <w:shd w:val="clear" w:color="auto" w:fill="auto"/>
          <w:lang w:val="zh-CN" w:eastAsia="zh-CN"/>
        </w:rPr>
        <w:t>注：香港专业人士的备案业务范围依据《广东省住房和城乡建设厅关于印发香港工程建设咨询企业和专业人士在粤港澳大湾区内地城市开业执业试点管理暂行办法的通知》（粤建规范〔2020〕1号）确定。</w:t>
      </w:r>
    </w:p>
    <w:p w14:paraId="01BA13F9">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5.3投标人（若为联合体，指主办方）拟担任本工程技术负责人的资格要求为：</w:t>
      </w:r>
      <w:r>
        <w:rPr>
          <w:rFonts w:hint="eastAsia" w:ascii="宋体" w:hAnsi="宋体" w:eastAsia="宋体" w:cs="宋体"/>
          <w:i w:val="0"/>
          <w:iCs w:val="0"/>
          <w:caps w:val="0"/>
          <w:color w:val="000000"/>
          <w:spacing w:val="0"/>
          <w:sz w:val="24"/>
          <w:szCs w:val="24"/>
          <w:highlight w:val="none"/>
          <w:u w:val="single"/>
          <w:shd w:val="clear" w:color="auto" w:fill="auto"/>
          <w:lang w:val="zh-CN" w:eastAsia="zh-CN"/>
        </w:rPr>
        <w:t>建筑工程相关专业</w:t>
      </w:r>
      <w:r>
        <w:rPr>
          <w:rFonts w:hint="eastAsia" w:ascii="宋体" w:hAnsi="宋体" w:cs="宋体"/>
          <w:i w:val="0"/>
          <w:iCs w:val="0"/>
          <w:caps w:val="0"/>
          <w:color w:val="000000"/>
          <w:spacing w:val="0"/>
          <w:sz w:val="24"/>
          <w:szCs w:val="24"/>
          <w:highlight w:val="none"/>
          <w:u w:val="single"/>
          <w:shd w:val="clear" w:color="auto" w:fill="auto"/>
          <w:lang w:val="en-US" w:eastAsia="zh-CN"/>
        </w:rPr>
        <w:t>副高</w:t>
      </w:r>
      <w:r>
        <w:rPr>
          <w:rFonts w:hint="eastAsia" w:ascii="宋体" w:hAnsi="宋体" w:eastAsia="宋体" w:cs="宋体"/>
          <w:i w:val="0"/>
          <w:iCs w:val="0"/>
          <w:caps w:val="0"/>
          <w:color w:val="000000"/>
          <w:spacing w:val="0"/>
          <w:sz w:val="24"/>
          <w:szCs w:val="24"/>
          <w:highlight w:val="none"/>
          <w:u w:val="single"/>
          <w:shd w:val="clear" w:color="auto" w:fill="auto"/>
          <w:lang w:val="zh-CN" w:eastAsia="zh-CN"/>
        </w:rPr>
        <w:t>级（或以上）工程师技术职称</w:t>
      </w:r>
      <w:r>
        <w:rPr>
          <w:rFonts w:hint="eastAsia" w:ascii="宋体" w:hAnsi="宋体" w:eastAsia="宋体" w:cs="宋体"/>
          <w:i w:val="0"/>
          <w:iCs w:val="0"/>
          <w:caps w:val="0"/>
          <w:color w:val="000000"/>
          <w:spacing w:val="0"/>
          <w:sz w:val="24"/>
          <w:szCs w:val="24"/>
          <w:highlight w:val="none"/>
          <w:shd w:val="clear" w:color="auto" w:fill="auto"/>
          <w:lang w:val="zh-CN" w:eastAsia="zh-CN"/>
        </w:rPr>
        <w:t>，拟投入人员应为本单位正式在职员工。</w:t>
      </w:r>
    </w:p>
    <w:p w14:paraId="39E0E49D">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u w:val="none"/>
          <w:shd w:val="clear" w:color="auto" w:fill="auto"/>
          <w:lang w:val="zh-CN" w:eastAsia="zh-CN"/>
        </w:rPr>
      </w:pPr>
      <w:r>
        <w:rPr>
          <w:rFonts w:hint="eastAsia" w:ascii="宋体" w:hAnsi="宋体" w:eastAsia="宋体" w:cs="宋体"/>
          <w:i w:val="0"/>
          <w:iCs w:val="0"/>
          <w:caps w:val="0"/>
          <w:color w:val="000000"/>
          <w:spacing w:val="0"/>
          <w:sz w:val="24"/>
          <w:szCs w:val="24"/>
          <w:highlight w:val="none"/>
          <w:u w:val="none"/>
          <w:shd w:val="clear" w:color="auto" w:fill="auto"/>
          <w:lang w:val="zh-CN" w:eastAsia="zh-CN"/>
        </w:rPr>
        <w:t>投标人应同时提供以上人员自2025年</w:t>
      </w:r>
      <w:r>
        <w:rPr>
          <w:rFonts w:hint="eastAsia" w:ascii="宋体" w:hAnsi="宋体" w:eastAsia="宋体" w:cs="宋体"/>
          <w:i w:val="0"/>
          <w:iCs w:val="0"/>
          <w:caps w:val="0"/>
          <w:color w:val="000000"/>
          <w:spacing w:val="0"/>
          <w:sz w:val="24"/>
          <w:szCs w:val="24"/>
          <w:highlight w:val="none"/>
          <w:u w:val="none"/>
          <w:shd w:val="clear" w:color="auto" w:fill="auto"/>
          <w:lang w:val="en-US" w:eastAsia="zh-CN"/>
        </w:rPr>
        <w:t>4</w:t>
      </w:r>
      <w:r>
        <w:rPr>
          <w:rFonts w:hint="eastAsia" w:ascii="宋体" w:hAnsi="宋体" w:eastAsia="宋体" w:cs="宋体"/>
          <w:i w:val="0"/>
          <w:iCs w:val="0"/>
          <w:caps w:val="0"/>
          <w:color w:val="000000"/>
          <w:spacing w:val="0"/>
          <w:sz w:val="24"/>
          <w:szCs w:val="24"/>
          <w:highlight w:val="none"/>
          <w:u w:val="none"/>
          <w:shd w:val="clear" w:color="auto" w:fill="auto"/>
          <w:lang w:val="zh-CN" w:eastAsia="zh-CN"/>
        </w:rPr>
        <w:t>月份（含</w:t>
      </w:r>
      <w:r>
        <w:rPr>
          <w:rFonts w:hint="eastAsia" w:ascii="宋体" w:hAnsi="宋体" w:eastAsia="宋体" w:cs="宋体"/>
          <w:i w:val="0"/>
          <w:iCs w:val="0"/>
          <w:caps w:val="0"/>
          <w:color w:val="000000"/>
          <w:spacing w:val="0"/>
          <w:sz w:val="24"/>
          <w:szCs w:val="24"/>
          <w:highlight w:val="none"/>
          <w:u w:val="none"/>
          <w:shd w:val="clear" w:color="auto" w:fill="auto"/>
          <w:lang w:val="en-US" w:eastAsia="zh-CN"/>
        </w:rPr>
        <w:t>4</w:t>
      </w:r>
      <w:r>
        <w:rPr>
          <w:rFonts w:hint="eastAsia" w:ascii="宋体" w:hAnsi="宋体" w:eastAsia="宋体" w:cs="宋体"/>
          <w:i w:val="0"/>
          <w:iCs w:val="0"/>
          <w:caps w:val="0"/>
          <w:color w:val="000000"/>
          <w:spacing w:val="0"/>
          <w:sz w:val="24"/>
          <w:szCs w:val="24"/>
          <w:highlight w:val="none"/>
          <w:u w:val="none"/>
          <w:shd w:val="clear" w:color="auto" w:fill="auto"/>
          <w:lang w:val="zh-CN" w:eastAsia="zh-CN"/>
        </w:rPr>
        <w:t>月份）以来任意一个月份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p>
    <w:p w14:paraId="609F3B68">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6、投标人（若为联合体，指主办方）</w:t>
      </w:r>
      <w:r>
        <w:rPr>
          <w:rFonts w:hint="eastAsia" w:ascii="宋体" w:hAnsi="宋体" w:cs="宋体"/>
          <w:i w:val="0"/>
          <w:iCs w:val="0"/>
          <w:caps w:val="0"/>
          <w:color w:val="000000"/>
          <w:spacing w:val="0"/>
          <w:sz w:val="24"/>
          <w:szCs w:val="24"/>
          <w:highlight w:val="none"/>
          <w:shd w:val="clear" w:color="auto" w:fill="auto"/>
          <w:lang w:val="en-US" w:eastAsia="zh-CN"/>
        </w:rPr>
        <w:t>拟派1名</w:t>
      </w:r>
      <w:r>
        <w:rPr>
          <w:rFonts w:hint="eastAsia" w:ascii="宋体" w:hAnsi="宋体" w:eastAsia="宋体" w:cs="宋体"/>
          <w:i w:val="0"/>
          <w:iCs w:val="0"/>
          <w:caps w:val="0"/>
          <w:color w:val="000000"/>
          <w:spacing w:val="0"/>
          <w:sz w:val="24"/>
          <w:szCs w:val="24"/>
          <w:highlight w:val="none"/>
          <w:shd w:val="clear" w:color="auto" w:fill="auto"/>
          <w:lang w:val="zh-CN" w:eastAsia="zh-CN"/>
        </w:rPr>
        <w:t>专职安全人员须具有安全生产考核合格证（C类）或建筑施工企业专职安全生产管理人员安全生产考核合格证书（C3）。</w:t>
      </w:r>
    </w:p>
    <w:p w14:paraId="5D24175D">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注：“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367E005E">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u w:val="none"/>
          <w:shd w:val="clear" w:color="auto" w:fill="auto"/>
          <w:lang w:val="zh-CN" w:eastAsia="zh-CN"/>
        </w:rPr>
      </w:pPr>
      <w:r>
        <w:rPr>
          <w:rFonts w:hint="eastAsia" w:ascii="宋体" w:hAnsi="宋体" w:eastAsia="宋体" w:cs="宋体"/>
          <w:i w:val="0"/>
          <w:iCs w:val="0"/>
          <w:caps w:val="0"/>
          <w:color w:val="000000"/>
          <w:spacing w:val="0"/>
          <w:sz w:val="24"/>
          <w:szCs w:val="24"/>
          <w:highlight w:val="none"/>
          <w:u w:val="none"/>
          <w:shd w:val="clear" w:color="auto" w:fill="auto"/>
          <w:lang w:val="zh-CN" w:eastAsia="zh-CN"/>
        </w:rPr>
        <w:t>投标人应同时提供以上人员自2025年</w:t>
      </w:r>
      <w:r>
        <w:rPr>
          <w:rFonts w:hint="eastAsia" w:ascii="宋体" w:hAnsi="宋体" w:eastAsia="宋体" w:cs="宋体"/>
          <w:i w:val="0"/>
          <w:iCs w:val="0"/>
          <w:caps w:val="0"/>
          <w:color w:val="000000"/>
          <w:spacing w:val="0"/>
          <w:sz w:val="24"/>
          <w:szCs w:val="24"/>
          <w:highlight w:val="none"/>
          <w:u w:val="none"/>
          <w:shd w:val="clear" w:color="auto" w:fill="auto"/>
          <w:lang w:val="en-US" w:eastAsia="zh-CN"/>
        </w:rPr>
        <w:t>4</w:t>
      </w:r>
      <w:r>
        <w:rPr>
          <w:rFonts w:hint="eastAsia" w:ascii="宋体" w:hAnsi="宋体" w:eastAsia="宋体" w:cs="宋体"/>
          <w:i w:val="0"/>
          <w:iCs w:val="0"/>
          <w:caps w:val="0"/>
          <w:color w:val="000000"/>
          <w:spacing w:val="0"/>
          <w:sz w:val="24"/>
          <w:szCs w:val="24"/>
          <w:highlight w:val="none"/>
          <w:u w:val="none"/>
          <w:shd w:val="clear" w:color="auto" w:fill="auto"/>
          <w:lang w:val="zh-CN" w:eastAsia="zh-CN"/>
        </w:rPr>
        <w:t>月份（含</w:t>
      </w:r>
      <w:r>
        <w:rPr>
          <w:rFonts w:hint="eastAsia" w:ascii="宋体" w:hAnsi="宋体" w:eastAsia="宋体" w:cs="宋体"/>
          <w:i w:val="0"/>
          <w:iCs w:val="0"/>
          <w:caps w:val="0"/>
          <w:color w:val="000000"/>
          <w:spacing w:val="0"/>
          <w:sz w:val="24"/>
          <w:szCs w:val="24"/>
          <w:highlight w:val="none"/>
          <w:u w:val="none"/>
          <w:shd w:val="clear" w:color="auto" w:fill="auto"/>
          <w:lang w:val="en-US" w:eastAsia="zh-CN"/>
        </w:rPr>
        <w:t>4</w:t>
      </w:r>
      <w:r>
        <w:rPr>
          <w:rFonts w:hint="eastAsia" w:ascii="宋体" w:hAnsi="宋体" w:eastAsia="宋体" w:cs="宋体"/>
          <w:i w:val="0"/>
          <w:iCs w:val="0"/>
          <w:caps w:val="0"/>
          <w:color w:val="000000"/>
          <w:spacing w:val="0"/>
          <w:sz w:val="24"/>
          <w:szCs w:val="24"/>
          <w:highlight w:val="none"/>
          <w:u w:val="none"/>
          <w:shd w:val="clear" w:color="auto" w:fill="auto"/>
          <w:lang w:val="zh-CN" w:eastAsia="zh-CN"/>
        </w:rPr>
        <w:t>月份）以来任意一个月份在本单位（不含投标人的子公司，含分公司或分支机构）购买社保的缴费记录；因改制或重组的企业或事业单位人员社保由上级主管部门缴纳的，除提供上级主管部门缴纳社保证明扫描件外，需由上级主管部门出具证明说明。</w:t>
      </w:r>
    </w:p>
    <w:p w14:paraId="5A1E5399">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7、投标人已按照附件一的内容签署盖章的投标人声明。</w:t>
      </w:r>
    </w:p>
    <w:p w14:paraId="499BC65F">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8、关于联合体投标：</w:t>
      </w:r>
    </w:p>
    <w:p w14:paraId="16BD94F3">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允许联合体投标，若为联合体投标的，只接受最多由2家（1家设计单位和1家施工单位）有组成的联合体。联合体成员应以承接施工任务的任意一方为主办方，其余成员均为协办方。且联合体应签订联合体投标协议书（格式按附件二），联合体投标协议应明确约定各方拟承担的工作和责任。(注：组成联合体承接按资质标准划分为同一类工程的投标人，在资格审查环节，其资质按联合体成员中最低者确定。) 投标截止时间后联合体增减、更换成员的，其投标无效。</w:t>
      </w:r>
    </w:p>
    <w:p w14:paraId="0FF134B8">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 xml:space="preserve">注：1）参加联合体的各成员不得再以自己的名义单独投标，也不得同时参加两个或两个以上的联合体投标。出现上述情况者，其投标和与此有关的联合体的投标将被拒绝。 </w:t>
      </w:r>
    </w:p>
    <w:p w14:paraId="7D8B7DC2">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 xml:space="preserve">2）投标人拟任本工程项目负责人、设计负责人、技术负责人、专职安全员必须是联合体中对应分工成员的正式员工；以上4项人员不得重复兼任。且必须为投标人正式员工。 </w:t>
      </w:r>
    </w:p>
    <w:p w14:paraId="7672B426">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3）组成联合体的投标人，应在联合体协议中明确承接每一类工程任务（按资质标准划分）的成员单位。在资格审查及评标环节，具有同一专业资质的单位组成联合体的，按照资质等级较低的单位确定资质等级。</w:t>
      </w:r>
    </w:p>
    <w:p w14:paraId="502D92DA">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4）联合体的资格条件按联合体任务分工进行评审，其中工程设计资质、设计负责人以承接设计任务的成员单位为准；施工资质、安全生产许可证以承接施工任务的施工方为准；专职安全员、项目负责人、技术负责人应以承接施工任务的主办方为准。</w:t>
      </w:r>
    </w:p>
    <w:p w14:paraId="273149E4">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5）联合体各方不得再以自己名义单独或加入其他联合体参加本项目的投标。</w:t>
      </w:r>
    </w:p>
    <w:p w14:paraId="38DEEFD1">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9、资格审查前，投标人（含联合体各方）在广州市住房和城乡建设局建立企业信用档案及拟担任本工程项目负责人、设计负责人、专职安全员须是本企业信息档案中的在册人员。企业信用档案取自投标截止时间投标人在广州市住建行业信用管理平台内的信息，投标人无需提交相关资料，若招标人延长递交投标文件截止时间的，信用档案信息的评审时点也相应延长。信用档案办理详见《广州市住建行业信用管理平台施工企业信息录入指引 》</w:t>
      </w:r>
    </w:p>
    <w:p w14:paraId="748A7518">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http://zfcj.gz.gov.cn/zwgk/zsdwxxgkzl/gzsjzyglfwzx/bszy/content/post_8484886.html）。</w:t>
      </w:r>
    </w:p>
    <w:p w14:paraId="52F52693">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10、投标人（联合体各方）未被列入拖欠农民工工资失信联合惩戒对象名单。（投标人无需提供资料，按交易系统比对的结果进行评审）。</w:t>
      </w:r>
    </w:p>
    <w:p w14:paraId="0B005AEA">
      <w:pPr>
        <w:adjustRightInd w:val="0"/>
        <w:snapToGrid w:val="0"/>
        <w:spacing w:line="360" w:lineRule="auto"/>
        <w:ind w:firstLine="480"/>
        <w:jc w:val="left"/>
        <w:rPr>
          <w:rFonts w:hint="eastAsia" w:ascii="宋体" w:hAnsi="宋体" w:eastAsia="宋体" w:cs="宋体"/>
          <w:i w:val="0"/>
          <w:iCs w:val="0"/>
          <w:caps w:val="0"/>
          <w:color w:val="000000"/>
          <w:spacing w:val="0"/>
          <w:sz w:val="24"/>
          <w:szCs w:val="24"/>
          <w:highlight w:val="none"/>
          <w:shd w:val="clear" w:color="auto" w:fill="auto"/>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11、如不同投标申请人出现单位负责人为同一人或者存在控股、管理关系，则出现此情形的单位投标均无效（投标人按招标公告附件一提供投标申请人声明）。</w:t>
      </w:r>
    </w:p>
    <w:p w14:paraId="133D02C3">
      <w:pPr>
        <w:adjustRightInd w:val="0"/>
        <w:snapToGrid w:val="0"/>
        <w:spacing w:line="360" w:lineRule="auto"/>
        <w:ind w:firstLine="480"/>
        <w:jc w:val="left"/>
        <w:rPr>
          <w:rFonts w:hint="eastAsia" w:ascii="宋体" w:hAnsi="宋体" w:eastAsia="宋体" w:cs="宋体"/>
          <w:color w:val="000000"/>
          <w:sz w:val="24"/>
          <w:highlight w:val="none"/>
          <w:lang w:val="zh-CN" w:eastAsia="zh-CN"/>
        </w:rPr>
      </w:pPr>
      <w:r>
        <w:rPr>
          <w:rFonts w:hint="eastAsia" w:ascii="宋体" w:hAnsi="宋体" w:eastAsia="宋体" w:cs="宋体"/>
          <w:i w:val="0"/>
          <w:iCs w:val="0"/>
          <w:caps w:val="0"/>
          <w:color w:val="000000"/>
          <w:spacing w:val="0"/>
          <w:sz w:val="24"/>
          <w:szCs w:val="24"/>
          <w:highlight w:val="none"/>
          <w:shd w:val="clear" w:color="auto" w:fill="auto"/>
          <w:lang w:val="zh-CN" w:eastAsia="zh-CN"/>
        </w:rPr>
        <w:t>注：未在招标公告第九条单列的资审合格条件，不作为资审不合格的依据。</w:t>
      </w:r>
    </w:p>
    <w:p w14:paraId="7077EB4A">
      <w:pPr>
        <w:adjustRightInd w:val="0"/>
        <w:snapToGrid w:val="0"/>
        <w:spacing w:line="360" w:lineRule="auto"/>
        <w:outlineLvl w:val="0"/>
        <w:rPr>
          <w:rFonts w:ascii="宋体" w:hAnsi="宋体"/>
          <w:b/>
          <w:bCs/>
          <w:sz w:val="24"/>
          <w:highlight w:val="none"/>
        </w:rPr>
      </w:pPr>
      <w:r>
        <w:rPr>
          <w:rFonts w:hint="eastAsia" w:ascii="宋体" w:hAnsi="宋体"/>
          <w:b/>
          <w:bCs/>
          <w:sz w:val="24"/>
          <w:highlight w:val="none"/>
        </w:rPr>
        <w:t>十、资格审查方式：</w:t>
      </w:r>
    </w:p>
    <w:p w14:paraId="24775787">
      <w:pPr>
        <w:widowControl/>
        <w:adjustRightInd w:val="0"/>
        <w:snapToGrid w:val="0"/>
        <w:spacing w:line="360" w:lineRule="auto"/>
        <w:ind w:firstLine="482" w:firstLineChars="200"/>
        <w:rPr>
          <w:rFonts w:hint="eastAsia" w:ascii="宋体" w:hAnsi="宋体" w:cs="宋体"/>
          <w:sz w:val="24"/>
          <w:highlight w:val="none"/>
          <w:u w:val="single"/>
        </w:rPr>
      </w:pPr>
      <w:r>
        <w:rPr>
          <w:rFonts w:hint="eastAsia" w:ascii="宋体" w:hAnsi="宋体" w:cs="宋体"/>
          <w:b/>
          <w:sz w:val="24"/>
          <w:highlight w:val="none"/>
          <w:u w:val="single"/>
        </w:rPr>
        <w:t>本工程采用资格后审方式，本项目为电子标，</w:t>
      </w:r>
      <w:r>
        <w:rPr>
          <w:rFonts w:hint="eastAsia" w:ascii="宋体" w:hAnsi="宋体" w:cs="宋体"/>
          <w:sz w:val="24"/>
          <w:highlight w:val="none"/>
          <w:u w:val="single"/>
        </w:rPr>
        <w:t>投标人需按照招标文件要求提交电子投标文件。</w:t>
      </w:r>
    </w:p>
    <w:p w14:paraId="7D6A0395">
      <w:pPr>
        <w:widowControl/>
        <w:shd w:val="clear" w:color="auto" w:fill="FFFFFF"/>
        <w:adjustRightInd w:val="0"/>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十一、资格审查结果及中标结果将在</w:t>
      </w:r>
      <w:r>
        <w:rPr>
          <w:rFonts w:hint="eastAsia" w:ascii="宋体" w:hAnsi="宋体" w:cs="宋体"/>
          <w:bCs/>
          <w:color w:val="000000"/>
          <w:kern w:val="0"/>
          <w:sz w:val="24"/>
          <w:highlight w:val="none"/>
        </w:rPr>
        <w:t>广州交易集团有限公司（广州公共资源交易中心）官网（网址：http://www.gzggzy.cn）</w:t>
      </w:r>
      <w:r>
        <w:rPr>
          <w:rFonts w:hint="eastAsia" w:ascii="宋体" w:hAnsi="宋体" w:cs="宋体"/>
          <w:bCs/>
          <w:kern w:val="0"/>
          <w:sz w:val="24"/>
          <w:highlight w:val="none"/>
        </w:rPr>
        <w:t>）、广东省招标投标监管网（网址：http://zbtb.gd.gov.cn）、中国招标投标公共服务平台（网址：http://www.cebpubservice.com/）等法定媒体发布，本公告的修改、补充，在广州交易集团有限公司（广州公共资源交易中心）网站发布。</w:t>
      </w:r>
    </w:p>
    <w:p w14:paraId="4B00EDD3">
      <w:pPr>
        <w:adjustRightInd w:val="0"/>
        <w:snapToGrid w:val="0"/>
        <w:spacing w:line="360" w:lineRule="auto"/>
        <w:ind w:firstLine="480" w:firstLineChars="200"/>
        <w:rPr>
          <w:rFonts w:ascii="宋体" w:hAnsi="宋体"/>
          <w:highlight w:val="none"/>
        </w:rPr>
      </w:pPr>
      <w:r>
        <w:rPr>
          <w:rFonts w:hint="eastAsia" w:ascii="宋体" w:hAnsi="宋体" w:cs="宋体"/>
          <w:sz w:val="24"/>
          <w:highlight w:val="none"/>
        </w:rPr>
        <w:t>十二、本项目满足资格审查合格条件的投标人不足3名或通过有效性审查的投标人不足3名时为招标失败。</w:t>
      </w:r>
      <w:r>
        <w:rPr>
          <w:rFonts w:hint="eastAsia" w:ascii="宋体" w:hAnsi="宋体" w:cs="宋体"/>
          <w:sz w:val="24"/>
          <w:highlight w:val="none"/>
          <w:lang w:eastAsia="zh-CN"/>
        </w:rPr>
        <w:t>招标人</w:t>
      </w:r>
      <w:r>
        <w:rPr>
          <w:rFonts w:hint="eastAsia" w:ascii="宋体" w:hAnsi="宋体" w:cs="宋体"/>
          <w:sz w:val="24"/>
          <w:highlight w:val="none"/>
        </w:rPr>
        <w:t>分析招标失败原因，修正招标方案，重新组织招标。</w:t>
      </w:r>
    </w:p>
    <w:p w14:paraId="1F98582F">
      <w:pPr>
        <w:widowControl/>
        <w:shd w:val="clear" w:color="auto" w:fill="FFFFFF"/>
        <w:adjustRightInd w:val="0"/>
        <w:snapToGrid w:val="0"/>
        <w:spacing w:line="360" w:lineRule="auto"/>
        <w:ind w:firstLine="480" w:firstLineChars="200"/>
        <w:jc w:val="left"/>
        <w:outlineLvl w:val="0"/>
        <w:rPr>
          <w:rFonts w:ascii="宋体" w:hAnsi="宋体" w:cs="宋体"/>
          <w:bCs/>
          <w:kern w:val="0"/>
          <w:sz w:val="24"/>
          <w:highlight w:val="none"/>
        </w:rPr>
      </w:pPr>
      <w:r>
        <w:rPr>
          <w:rFonts w:hint="eastAsia" w:ascii="宋体" w:hAnsi="宋体" w:cs="宋体"/>
          <w:bCs/>
          <w:kern w:val="0"/>
          <w:sz w:val="24"/>
          <w:highlight w:val="none"/>
        </w:rPr>
        <w:t>十三、其他事项</w:t>
      </w:r>
    </w:p>
    <w:p w14:paraId="0D74F2F4">
      <w:pPr>
        <w:widowControl/>
        <w:shd w:val="clear" w:color="auto" w:fill="FFFFFF"/>
        <w:adjustRightInd w:val="0"/>
        <w:snapToGrid w:val="0"/>
        <w:spacing w:line="360" w:lineRule="auto"/>
        <w:ind w:firstLine="480" w:firstLineChars="200"/>
        <w:jc w:val="left"/>
        <w:outlineLvl w:val="1"/>
        <w:rPr>
          <w:rFonts w:hint="eastAsia"/>
          <w:highlight w:val="none"/>
        </w:rPr>
      </w:pPr>
      <w:r>
        <w:rPr>
          <w:rFonts w:ascii="宋体" w:hAnsi="宋体" w:cs="宋体"/>
          <w:bCs/>
          <w:kern w:val="0"/>
          <w:sz w:val="24"/>
          <w:highlight w:val="none"/>
        </w:rPr>
        <w:t>1</w:t>
      </w:r>
      <w:r>
        <w:rPr>
          <w:rFonts w:hint="eastAsia" w:ascii="宋体" w:hAnsi="宋体" w:cs="宋体"/>
          <w:bCs/>
          <w:kern w:val="0"/>
          <w:sz w:val="24"/>
          <w:highlight w:val="none"/>
        </w:rPr>
        <w:t>、前期服务机构：</w:t>
      </w:r>
      <w:r>
        <w:rPr>
          <w:rFonts w:hint="eastAsia" w:ascii="宋体" w:hAnsi="宋体" w:cs="宋体"/>
          <w:kern w:val="0"/>
          <w:sz w:val="24"/>
          <w:highlight w:val="none"/>
          <w:u w:val="single"/>
          <w:lang w:eastAsia="zh-CN"/>
        </w:rPr>
        <w:t>广东省国际工程咨询有限公司</w:t>
      </w:r>
      <w:r>
        <w:rPr>
          <w:rFonts w:hint="eastAsia" w:ascii="宋体" w:hAnsi="宋体" w:cs="宋体"/>
          <w:kern w:val="0"/>
          <w:sz w:val="24"/>
          <w:highlight w:val="none"/>
          <w:u w:val="single"/>
        </w:rPr>
        <w:t>（可行性研究报告编制单位）、广州市设计院集团有限公司（勘察</w:t>
      </w:r>
      <w:r>
        <w:rPr>
          <w:rFonts w:hint="eastAsia" w:ascii="宋体" w:hAnsi="宋体" w:cs="宋体"/>
          <w:kern w:val="0"/>
          <w:sz w:val="24"/>
          <w:highlight w:val="none"/>
          <w:u w:val="single"/>
          <w:lang w:val="en-US" w:eastAsia="zh-CN"/>
        </w:rPr>
        <w:t>及</w:t>
      </w:r>
      <w:r>
        <w:rPr>
          <w:rFonts w:hint="eastAsia" w:ascii="宋体" w:hAnsi="宋体" w:cs="宋体"/>
          <w:kern w:val="0"/>
          <w:sz w:val="24"/>
          <w:highlight w:val="none"/>
          <w:u w:val="single"/>
        </w:rPr>
        <w:t>初步设计编制单位）</w:t>
      </w:r>
      <w:r>
        <w:rPr>
          <w:rFonts w:hint="eastAsia" w:ascii="宋体" w:hAnsi="宋体" w:cs="宋体"/>
          <w:kern w:val="0"/>
          <w:sz w:val="24"/>
          <w:highlight w:val="none"/>
          <w:u w:val="single"/>
          <w:lang w:eastAsia="zh-CN"/>
        </w:rPr>
        <w:t>、广州珠江外资建筑设计院有限公司</w:t>
      </w:r>
      <w:r>
        <w:rPr>
          <w:rFonts w:hint="eastAsia" w:ascii="宋体" w:hAnsi="宋体" w:cs="宋体"/>
          <w:kern w:val="0"/>
          <w:sz w:val="24"/>
          <w:highlight w:val="none"/>
          <w:u w:val="single"/>
        </w:rPr>
        <w:t>（初步设计编制单位）</w:t>
      </w:r>
      <w:r>
        <w:rPr>
          <w:rFonts w:hint="eastAsia" w:ascii="宋体" w:hAnsi="宋体" w:cs="宋体"/>
          <w:kern w:val="0"/>
          <w:sz w:val="24"/>
          <w:highlight w:val="none"/>
          <w:u w:val="single"/>
          <w:lang w:eastAsia="zh-CN"/>
        </w:rPr>
        <w:t>、广东省重工建筑设计院有限公司</w:t>
      </w:r>
      <w:r>
        <w:rPr>
          <w:rFonts w:hint="eastAsia" w:ascii="宋体" w:hAnsi="宋体" w:cs="宋体"/>
          <w:kern w:val="0"/>
          <w:sz w:val="24"/>
          <w:highlight w:val="none"/>
          <w:u w:val="single"/>
        </w:rPr>
        <w:t>（勘察单位）</w:t>
      </w:r>
      <w:r>
        <w:rPr>
          <w:rFonts w:hint="eastAsia" w:ascii="宋体" w:hAnsi="宋体" w:cs="宋体"/>
          <w:bCs/>
          <w:kern w:val="0"/>
          <w:sz w:val="24"/>
          <w:highlight w:val="none"/>
        </w:rPr>
        <w:t>。</w:t>
      </w:r>
    </w:p>
    <w:p w14:paraId="2E18E2F4">
      <w:pPr>
        <w:widowControl/>
        <w:shd w:val="clear" w:color="auto" w:fill="FFFFFF"/>
        <w:adjustRightInd w:val="0"/>
        <w:snapToGrid w:val="0"/>
        <w:spacing w:line="360" w:lineRule="auto"/>
        <w:ind w:firstLine="480" w:firstLineChars="200"/>
        <w:jc w:val="left"/>
        <w:rPr>
          <w:rFonts w:ascii="宋体" w:hAnsi="宋体" w:cs="宋体"/>
          <w:bCs/>
          <w:kern w:val="0"/>
          <w:highlight w:val="none"/>
          <w:u w:val="single"/>
        </w:rPr>
      </w:pPr>
      <w:r>
        <w:rPr>
          <w:rFonts w:hint="eastAsia" w:ascii="宋体" w:hAnsi="宋体" w:cs="宋体"/>
          <w:bCs/>
          <w:kern w:val="0"/>
          <w:sz w:val="24"/>
          <w:highlight w:val="none"/>
          <w:u w:val="single"/>
        </w:rPr>
        <w:t>〔注释〕考虑到前期服务机构可能参加本次投标，现应将本公告发布前，前期服务机构最终完成的工作成果（含电子文件）在</w:t>
      </w:r>
      <w:r>
        <w:rPr>
          <w:rFonts w:hint="eastAsia" w:ascii="宋体" w:hAnsi="宋体" w:cs="宋体"/>
          <w:bCs/>
          <w:kern w:val="0"/>
          <w:sz w:val="24"/>
          <w:highlight w:val="none"/>
          <w:u w:val="single"/>
          <w:lang w:eastAsia="zh-CN"/>
        </w:rPr>
        <w:t>招标人</w:t>
      </w:r>
      <w:r>
        <w:rPr>
          <w:rFonts w:hint="eastAsia" w:ascii="宋体" w:hAnsi="宋体" w:cs="宋体"/>
          <w:bCs/>
          <w:kern w:val="0"/>
          <w:sz w:val="24"/>
          <w:highlight w:val="none"/>
          <w:u w:val="single"/>
        </w:rPr>
        <w:t xml:space="preserve">发布招标公告的同时提供给所有投标人参考，否则前期参与的服务机构中标无效。 </w:t>
      </w:r>
    </w:p>
    <w:p w14:paraId="1F6F815A">
      <w:pPr>
        <w:widowControl/>
        <w:shd w:val="clear" w:color="auto" w:fill="FFFFFF"/>
        <w:adjustRightInd w:val="0"/>
        <w:snapToGrid w:val="0"/>
        <w:spacing w:line="360" w:lineRule="auto"/>
        <w:ind w:firstLine="480" w:firstLineChars="200"/>
        <w:jc w:val="left"/>
        <w:outlineLvl w:val="1"/>
        <w:rPr>
          <w:rFonts w:ascii="宋体" w:hAnsi="宋体" w:cs="宋体"/>
          <w:bCs/>
          <w:kern w:val="0"/>
          <w:sz w:val="24"/>
          <w:highlight w:val="none"/>
        </w:rPr>
      </w:pPr>
      <w:r>
        <w:rPr>
          <w:rFonts w:ascii="宋体" w:hAnsi="宋体" w:cs="宋体"/>
          <w:bCs/>
          <w:kern w:val="0"/>
          <w:sz w:val="24"/>
          <w:highlight w:val="none"/>
        </w:rPr>
        <w:t>2</w:t>
      </w:r>
      <w:r>
        <w:rPr>
          <w:rFonts w:hint="eastAsia" w:ascii="宋体" w:hAnsi="宋体" w:cs="宋体"/>
          <w:bCs/>
          <w:kern w:val="0"/>
          <w:sz w:val="24"/>
          <w:highlight w:val="none"/>
        </w:rPr>
        <w:t>、投标时是否需要提交设计模型：</w:t>
      </w:r>
      <w:r>
        <w:rPr>
          <w:rFonts w:hint="eastAsia" w:ascii="宋体" w:hAnsi="宋体" w:cs="宋体"/>
          <w:bCs/>
          <w:kern w:val="0"/>
          <w:sz w:val="24"/>
          <w:highlight w:val="none"/>
          <w:u w:val="single"/>
        </w:rPr>
        <w:t>否。</w:t>
      </w:r>
    </w:p>
    <w:p w14:paraId="6A536171">
      <w:pPr>
        <w:widowControl/>
        <w:shd w:val="clear" w:color="auto" w:fill="FFFFFF"/>
        <w:adjustRightInd w:val="0"/>
        <w:snapToGrid w:val="0"/>
        <w:spacing w:line="360" w:lineRule="auto"/>
        <w:ind w:firstLine="480" w:firstLineChars="200"/>
        <w:jc w:val="left"/>
        <w:rPr>
          <w:rFonts w:ascii="宋体" w:hAnsi="宋体" w:cs="宋体"/>
          <w:bCs/>
          <w:kern w:val="0"/>
          <w:sz w:val="24"/>
          <w:highlight w:val="none"/>
        </w:rPr>
      </w:pPr>
      <w:r>
        <w:rPr>
          <w:rFonts w:ascii="宋体" w:hAnsi="宋体" w:cs="宋体"/>
          <w:bCs/>
          <w:kern w:val="0"/>
          <w:sz w:val="24"/>
          <w:highlight w:val="none"/>
        </w:rPr>
        <w:t>3</w:t>
      </w:r>
      <w:r>
        <w:rPr>
          <w:rFonts w:hint="eastAsia" w:ascii="宋体" w:hAnsi="宋体" w:cs="宋体"/>
          <w:bCs/>
          <w:kern w:val="0"/>
          <w:sz w:val="24"/>
          <w:highlight w:val="none"/>
        </w:rPr>
        <w:t>、投标经济补偿：各投标人自行考虑参与项目投标的一切风险，本工程不设投标补偿，投标费用由投标人自理。</w:t>
      </w:r>
    </w:p>
    <w:p w14:paraId="0D9E7277">
      <w:pPr>
        <w:widowControl/>
        <w:shd w:val="clear" w:color="auto" w:fill="FFFFFF"/>
        <w:adjustRightInd w:val="0"/>
        <w:snapToGrid w:val="0"/>
        <w:spacing w:line="360" w:lineRule="auto"/>
        <w:ind w:firstLine="480" w:firstLineChars="200"/>
        <w:jc w:val="left"/>
        <w:rPr>
          <w:rFonts w:ascii="宋体" w:hAnsi="宋体" w:cs="宋体"/>
          <w:bCs/>
          <w:kern w:val="0"/>
          <w:sz w:val="24"/>
          <w:highlight w:val="none"/>
        </w:rPr>
      </w:pPr>
      <w:r>
        <w:rPr>
          <w:rFonts w:ascii="宋体" w:hAnsi="宋体" w:cs="宋体"/>
          <w:bCs/>
          <w:kern w:val="0"/>
          <w:sz w:val="24"/>
          <w:highlight w:val="none"/>
        </w:rPr>
        <w:t>4</w:t>
      </w:r>
      <w:r>
        <w:rPr>
          <w:rFonts w:hint="eastAsia" w:ascii="宋体" w:hAnsi="宋体" w:cs="宋体"/>
          <w:bCs/>
          <w:kern w:val="0"/>
          <w:sz w:val="24"/>
          <w:highlight w:val="none"/>
        </w:rPr>
        <w:t>、参加投标之前，投标人应</w:t>
      </w:r>
      <w:r>
        <w:rPr>
          <w:rFonts w:hint="eastAsia" w:ascii="宋体" w:hAnsi="宋体" w:cs="宋体"/>
          <w:sz w:val="24"/>
          <w:highlight w:val="none"/>
        </w:rPr>
        <w:t>自行</w:t>
      </w:r>
      <w:r>
        <w:rPr>
          <w:rFonts w:hint="eastAsia" w:ascii="宋体" w:hAnsi="宋体" w:cs="宋体"/>
          <w:bCs/>
          <w:kern w:val="0"/>
          <w:sz w:val="24"/>
          <w:highlight w:val="none"/>
        </w:rPr>
        <w:t>查询企业信息、拟报项目负责人（兼任施工负责人）的使用状态，以免出现企业信息登记、拟报项目负责人、施工负责人不能被使用的情况。上述情况有可能导致投标信息无法录入广州公共资源交易中心交易服务系统。如出现上述情况，投标人有可能失去投标机会，因其可能所引起的一切后果由投标人自行承担。</w:t>
      </w:r>
    </w:p>
    <w:p w14:paraId="3A8BB52B">
      <w:pPr>
        <w:widowControl/>
        <w:shd w:val="clear" w:color="auto" w:fill="FFFFFF"/>
        <w:adjustRightInd w:val="0"/>
        <w:snapToGrid w:val="0"/>
        <w:spacing w:line="360" w:lineRule="auto"/>
        <w:ind w:firstLine="480" w:firstLineChars="200"/>
        <w:jc w:val="left"/>
        <w:rPr>
          <w:rFonts w:hint="eastAsia" w:ascii="宋体" w:hAnsi="宋体" w:cs="宋体"/>
          <w:bCs/>
          <w:kern w:val="0"/>
          <w:sz w:val="24"/>
          <w:highlight w:val="none"/>
        </w:rPr>
      </w:pPr>
      <w:r>
        <w:rPr>
          <w:rFonts w:ascii="宋体" w:hAnsi="宋体" w:cs="宋体"/>
          <w:bCs/>
          <w:kern w:val="0"/>
          <w:sz w:val="24"/>
          <w:highlight w:val="none"/>
        </w:rPr>
        <w:t>5、</w:t>
      </w:r>
      <w:r>
        <w:rPr>
          <w:rFonts w:hint="eastAsia" w:ascii="宋体" w:hAnsi="宋体" w:cs="宋体"/>
          <w:b/>
          <w:bCs/>
          <w:spacing w:val="-1"/>
          <w:sz w:val="24"/>
          <w:highlight w:val="none"/>
        </w:rPr>
        <w:t>联合体投标时，除联合体协议书必须联合体各方分别按要求进行签字或盖章外，其他资料若需要签字或盖章的均可由联合体主办方签字或盖章；投标资料封面及其他内容及落款中的“投标人”“投标单位”“声明企业”应填写联合体各方的单位全称【格式表示为：（主）单位全称（成）单位全称……】，由联合体主办方签字或盖章即可。法定代表人证明书需联合体各方分别出具并签字或盖章，法定代表人授权委托书由联合体主办方落款出具，并由主办方签字或盖章。</w:t>
      </w:r>
    </w:p>
    <w:p w14:paraId="559C4C84">
      <w:pPr>
        <w:widowControl/>
        <w:shd w:val="clear" w:color="auto" w:fill="FFFFFF"/>
        <w:adjustRightInd w:val="0"/>
        <w:snapToGrid w:val="0"/>
        <w:spacing w:line="360" w:lineRule="auto"/>
        <w:ind w:firstLine="480" w:firstLineChars="200"/>
        <w:jc w:val="left"/>
        <w:rPr>
          <w:rFonts w:ascii="宋体" w:hAnsi="宋体" w:cs="宋体"/>
          <w:bCs/>
          <w:kern w:val="0"/>
          <w:sz w:val="24"/>
          <w:highlight w:val="none"/>
        </w:rPr>
      </w:pPr>
      <w:r>
        <w:rPr>
          <w:rFonts w:hint="eastAsia" w:ascii="宋体" w:hAnsi="宋体" w:cs="宋体"/>
          <w:bCs/>
          <w:kern w:val="0"/>
          <w:sz w:val="24"/>
          <w:highlight w:val="none"/>
        </w:rPr>
        <w:t>十四、潜在投标人或利害关系人对本招标公告及招标内容有异议的，向</w:t>
      </w:r>
      <w:r>
        <w:rPr>
          <w:rFonts w:hint="eastAsia" w:ascii="宋体" w:hAnsi="宋体" w:cs="宋体"/>
          <w:bCs/>
          <w:kern w:val="0"/>
          <w:sz w:val="24"/>
          <w:highlight w:val="none"/>
          <w:lang w:eastAsia="zh-CN"/>
        </w:rPr>
        <w:t>招标人</w:t>
      </w:r>
      <w:r>
        <w:rPr>
          <w:rFonts w:hint="eastAsia" w:ascii="宋体" w:hAnsi="宋体" w:cs="宋体"/>
          <w:bCs/>
          <w:kern w:val="0"/>
          <w:sz w:val="24"/>
          <w:highlight w:val="none"/>
        </w:rPr>
        <w:t>书面提出。</w:t>
      </w:r>
    </w:p>
    <w:p w14:paraId="7FE69FF9">
      <w:pPr>
        <w:widowControl/>
        <w:shd w:val="clear" w:color="auto" w:fill="FFFFFF"/>
        <w:adjustRightInd w:val="0"/>
        <w:snapToGrid w:val="0"/>
        <w:spacing w:line="360" w:lineRule="auto"/>
        <w:ind w:firstLine="480" w:firstLineChars="200"/>
        <w:jc w:val="left"/>
        <w:rPr>
          <w:rFonts w:hint="eastAsia" w:ascii="宋体" w:hAnsi="宋体"/>
          <w:sz w:val="24"/>
          <w:highlight w:val="none"/>
          <w:u w:val="single"/>
          <w:lang w:eastAsia="zh-CN"/>
        </w:rPr>
      </w:pPr>
      <w:r>
        <w:rPr>
          <w:rFonts w:hint="eastAsia" w:ascii="宋体" w:hAnsi="宋体" w:cs="宋体"/>
          <w:bCs/>
          <w:kern w:val="0"/>
          <w:sz w:val="24"/>
          <w:highlight w:val="none"/>
        </w:rPr>
        <w:t>异议受理部门：</w:t>
      </w:r>
      <w:r>
        <w:rPr>
          <w:rFonts w:hint="eastAsia" w:ascii="宋体" w:hAnsi="宋体"/>
          <w:sz w:val="24"/>
          <w:highlight w:val="none"/>
          <w:u w:val="single"/>
          <w:lang w:eastAsia="zh-CN"/>
        </w:rPr>
        <w:t>广州开城联晟城市开发投资有限公司</w:t>
      </w:r>
    </w:p>
    <w:p w14:paraId="52E84B35">
      <w:pPr>
        <w:widowControl/>
        <w:shd w:val="clear" w:color="auto" w:fill="FFFFFF"/>
        <w:adjustRightInd w:val="0"/>
        <w:snapToGrid w:val="0"/>
        <w:spacing w:line="360" w:lineRule="auto"/>
        <w:ind w:firstLine="480" w:firstLineChars="200"/>
        <w:jc w:val="left"/>
        <w:rPr>
          <w:rFonts w:hint="eastAsia" w:ascii="宋体" w:hAnsi="宋体" w:cs="宋体"/>
          <w:bCs/>
          <w:kern w:val="0"/>
          <w:sz w:val="24"/>
          <w:highlight w:val="none"/>
        </w:rPr>
      </w:pPr>
      <w:r>
        <w:rPr>
          <w:rFonts w:hint="eastAsia" w:ascii="宋体" w:hAnsi="宋体" w:cs="宋体"/>
          <w:bCs/>
          <w:kern w:val="0"/>
          <w:sz w:val="24"/>
          <w:highlight w:val="none"/>
        </w:rPr>
        <w:t>异议受理电话：</w:t>
      </w:r>
      <w:r>
        <w:rPr>
          <w:rFonts w:hint="eastAsia" w:ascii="宋体" w:hAnsi="宋体" w:cs="宋体"/>
          <w:bCs/>
          <w:kern w:val="0"/>
          <w:sz w:val="24"/>
          <w:highlight w:val="none"/>
          <w:u w:val="single"/>
        </w:rPr>
        <w:t xml:space="preserve">020-31700409 </w:t>
      </w:r>
    </w:p>
    <w:p w14:paraId="7D6835D4">
      <w:pPr>
        <w:widowControl/>
        <w:shd w:val="clear" w:color="auto" w:fill="FFFFFF"/>
        <w:adjustRightInd w:val="0"/>
        <w:snapToGrid w:val="0"/>
        <w:spacing w:line="360" w:lineRule="auto"/>
        <w:ind w:firstLine="480" w:firstLineChars="200"/>
        <w:jc w:val="left"/>
        <w:rPr>
          <w:rFonts w:hint="eastAsia" w:ascii="宋体" w:hAnsi="宋体" w:cs="宋体"/>
          <w:bCs/>
          <w:kern w:val="0"/>
          <w:sz w:val="24"/>
          <w:highlight w:val="none"/>
          <w:u w:val="single"/>
        </w:rPr>
      </w:pPr>
      <w:r>
        <w:rPr>
          <w:rFonts w:hint="eastAsia" w:ascii="宋体" w:hAnsi="宋体" w:cs="宋体"/>
          <w:bCs/>
          <w:kern w:val="0"/>
          <w:sz w:val="24"/>
          <w:highlight w:val="none"/>
        </w:rPr>
        <w:t>地        址：</w:t>
      </w:r>
      <w:r>
        <w:rPr>
          <w:rFonts w:hint="eastAsia" w:ascii="宋体" w:hAnsi="宋体" w:cs="宋体"/>
          <w:bCs/>
          <w:kern w:val="0"/>
          <w:sz w:val="24"/>
          <w:highlight w:val="none"/>
          <w:u w:val="single"/>
        </w:rPr>
        <w:t>广州市黄埔区知凤街9号知识城大厦7楼01-06室</w:t>
      </w:r>
    </w:p>
    <w:p w14:paraId="4A91DCFD">
      <w:pPr>
        <w:widowControl/>
        <w:shd w:val="clear" w:color="auto" w:fill="FFFFFF"/>
        <w:adjustRightInd w:val="0"/>
        <w:snapToGrid w:val="0"/>
        <w:spacing w:line="360" w:lineRule="auto"/>
        <w:ind w:firstLine="480" w:firstLineChars="200"/>
        <w:rPr>
          <w:rFonts w:hint="eastAsia" w:ascii="宋体" w:hAnsi="宋体" w:cs="宋体"/>
          <w:kern w:val="0"/>
          <w:sz w:val="24"/>
          <w:highlight w:val="none"/>
          <w:u w:val="single"/>
        </w:rPr>
      </w:pPr>
      <w:r>
        <w:rPr>
          <w:rFonts w:hint="eastAsia" w:ascii="宋体" w:hAnsi="宋体" w:cs="宋体"/>
          <w:kern w:val="0"/>
          <w:sz w:val="24"/>
          <w:highlight w:val="none"/>
          <w:u w:val="single"/>
        </w:rPr>
        <w:t>注：潜在投标人或利害关系人可以通过线下或线上的形式提出异议。线上提出异议的，应通过交易平台提交，</w:t>
      </w:r>
      <w:r>
        <w:rPr>
          <w:rFonts w:hint="eastAsia" w:ascii="宋体" w:hAnsi="宋体" w:cs="宋体"/>
          <w:kern w:val="0"/>
          <w:sz w:val="24"/>
          <w:highlight w:val="none"/>
          <w:u w:val="single"/>
          <w:lang w:eastAsia="zh-CN"/>
        </w:rPr>
        <w:t>招标人</w:t>
      </w:r>
      <w:r>
        <w:rPr>
          <w:rFonts w:hint="eastAsia" w:ascii="宋体" w:hAnsi="宋体" w:cs="宋体"/>
          <w:kern w:val="0"/>
          <w:sz w:val="24"/>
          <w:highlight w:val="none"/>
          <w:u w:val="single"/>
        </w:rPr>
        <w:t>也应通过交易平台答复线上提出的异议。具体按照交易平台相关指南进行操作。作出答复前，应当暂停招标投标活动。</w:t>
      </w:r>
    </w:p>
    <w:p w14:paraId="48F24A0D">
      <w:pPr>
        <w:widowControl/>
        <w:shd w:val="clear" w:color="auto" w:fill="FFFFFF"/>
        <w:wordWrap w:val="0"/>
        <w:adjustRightInd w:val="0"/>
        <w:snapToGrid w:val="0"/>
        <w:spacing w:line="360" w:lineRule="auto"/>
        <w:ind w:firstLine="480" w:firstLineChars="200"/>
        <w:rPr>
          <w:rFonts w:ascii="宋体" w:hAnsi="宋体" w:cs="宋体"/>
          <w:bCs/>
          <w:kern w:val="0"/>
          <w:sz w:val="24"/>
          <w:highlight w:val="none"/>
        </w:rPr>
      </w:pPr>
      <w:r>
        <w:rPr>
          <w:rFonts w:hint="eastAsia" w:ascii="宋体" w:hAnsi="宋体" w:cs="宋体"/>
          <w:bCs/>
          <w:kern w:val="0"/>
          <w:sz w:val="24"/>
          <w:highlight w:val="none"/>
        </w:rPr>
        <w:t>十五、本公告在广州交易集团有限公司（广州公共资源交易中心）网站（网址：http://www.gzggzy.cn）、广东省招标投标监管网（网址：</w:t>
      </w:r>
      <w:r>
        <w:rPr>
          <w:rFonts w:ascii="宋体" w:hAnsi="宋体" w:cs="宋体"/>
          <w:bCs/>
          <w:kern w:val="0"/>
          <w:sz w:val="24"/>
          <w:highlight w:val="none"/>
        </w:rPr>
        <w:t>http://zbtb.gd.gov.cn/login</w:t>
      </w:r>
      <w:r>
        <w:rPr>
          <w:rFonts w:hint="eastAsia" w:ascii="宋体" w:hAnsi="宋体" w:cs="宋体"/>
          <w:bCs/>
          <w:kern w:val="0"/>
          <w:sz w:val="24"/>
          <w:highlight w:val="none"/>
        </w:rPr>
        <w:t>）、中国招标投标公共服务平台（网址：http://www.cebpubservice.com/）等法定媒体发布，本公告的修改、补充在广州交易集团有限公司（广州公共资源交易中心）网站发布。</w:t>
      </w:r>
    </w:p>
    <w:p w14:paraId="4DF99D6B">
      <w:pPr>
        <w:widowControl/>
        <w:shd w:val="clear" w:color="auto" w:fill="FFFFFF"/>
        <w:adjustRightInd w:val="0"/>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kern w:val="0"/>
          <w:sz w:val="24"/>
          <w:highlight w:val="none"/>
        </w:rPr>
        <w:t>特别提示：投标人在本项目</w:t>
      </w:r>
      <w:r>
        <w:rPr>
          <w:rFonts w:hint="eastAsia" w:ascii="宋体" w:hAnsi="宋体" w:cs="宋体"/>
          <w:bCs/>
          <w:kern w:val="0"/>
          <w:sz w:val="24"/>
          <w:highlight w:val="none"/>
          <w:lang w:eastAsia="zh-CN"/>
        </w:rPr>
        <w:t>招标人</w:t>
      </w:r>
      <w:r>
        <w:rPr>
          <w:rFonts w:hint="eastAsia" w:ascii="宋体" w:hAnsi="宋体" w:cs="宋体"/>
          <w:bCs/>
          <w:kern w:val="0"/>
          <w:sz w:val="24"/>
          <w:highlight w:val="none"/>
        </w:rPr>
        <w:t>的工程项目中存在下列行为的，将被拒绝一定时期内参与</w:t>
      </w:r>
      <w:r>
        <w:rPr>
          <w:rFonts w:hint="eastAsia" w:ascii="宋体" w:hAnsi="宋体" w:cs="宋体"/>
          <w:bCs/>
          <w:kern w:val="0"/>
          <w:sz w:val="24"/>
          <w:highlight w:val="none"/>
          <w:lang w:eastAsia="zh-CN"/>
        </w:rPr>
        <w:t>招标人</w:t>
      </w:r>
      <w:r>
        <w:rPr>
          <w:rFonts w:hint="eastAsia" w:ascii="宋体" w:hAnsi="宋体" w:cs="宋体"/>
          <w:bCs/>
          <w:kern w:val="0"/>
          <w:sz w:val="24"/>
          <w:highlight w:val="none"/>
        </w:rPr>
        <w:t>后续工程投标。（注：拒绝投标时限由</w:t>
      </w:r>
      <w:r>
        <w:rPr>
          <w:rFonts w:hint="eastAsia" w:ascii="宋体" w:hAnsi="宋体" w:cs="宋体"/>
          <w:bCs/>
          <w:kern w:val="0"/>
          <w:sz w:val="24"/>
          <w:highlight w:val="none"/>
          <w:lang w:eastAsia="zh-CN"/>
        </w:rPr>
        <w:t>招标人</w:t>
      </w:r>
      <w:r>
        <w:rPr>
          <w:rFonts w:hint="eastAsia" w:ascii="宋体" w:hAnsi="宋体" w:cs="宋体"/>
          <w:bCs/>
          <w:kern w:val="0"/>
          <w:sz w:val="24"/>
          <w:highlight w:val="none"/>
        </w:rPr>
        <w:t>视严重程度确定，最低三个月起，自</w:t>
      </w:r>
      <w:r>
        <w:rPr>
          <w:rFonts w:hint="eastAsia" w:ascii="宋体" w:hAnsi="宋体" w:cs="宋体"/>
          <w:bCs/>
          <w:kern w:val="0"/>
          <w:sz w:val="24"/>
          <w:highlight w:val="none"/>
          <w:lang w:eastAsia="zh-CN"/>
        </w:rPr>
        <w:t>招标人</w:t>
      </w:r>
      <w:r>
        <w:rPr>
          <w:rFonts w:hint="eastAsia" w:ascii="宋体" w:hAnsi="宋体" w:cs="宋体"/>
          <w:bCs/>
          <w:kern w:val="0"/>
          <w:sz w:val="24"/>
          <w:highlight w:val="none"/>
        </w:rPr>
        <w:t>发出通知之日起计）：</w:t>
      </w:r>
    </w:p>
    <w:p w14:paraId="3DDA7438">
      <w:pPr>
        <w:widowControl/>
        <w:shd w:val="clear" w:color="auto" w:fill="FFFFFF"/>
        <w:adjustRightInd w:val="0"/>
        <w:snapToGrid w:val="0"/>
        <w:spacing w:line="360" w:lineRule="auto"/>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1.将中标工程转包或者违法分包的</w:t>
      </w:r>
      <w:r>
        <w:rPr>
          <w:rFonts w:hint="eastAsia" w:ascii="宋体" w:hAnsi="宋体" w:cs="宋体"/>
          <w:bCs/>
          <w:color w:val="000000"/>
          <w:kern w:val="0"/>
          <w:sz w:val="24"/>
          <w:highlight w:val="none"/>
          <w:lang w:eastAsia="zh-CN"/>
        </w:rPr>
        <w:t>；</w:t>
      </w:r>
    </w:p>
    <w:p w14:paraId="6DBFBDF4">
      <w:pPr>
        <w:widowControl/>
        <w:shd w:val="clear" w:color="auto" w:fill="FFFFFF"/>
        <w:adjustRightInd w:val="0"/>
        <w:snapToGrid w:val="0"/>
        <w:spacing w:line="360" w:lineRule="auto"/>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2.在中标工程中不执行质量、安全生产相关规定的，造成质量或安全事故的；</w:t>
      </w:r>
    </w:p>
    <w:p w14:paraId="292CAC4F">
      <w:pPr>
        <w:widowControl/>
        <w:shd w:val="clear" w:color="auto" w:fill="FFFFFF"/>
        <w:adjustRightInd w:val="0"/>
        <w:snapToGrid w:val="0"/>
        <w:spacing w:line="360" w:lineRule="auto"/>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3.</w:t>
      </w:r>
      <w:r>
        <w:rPr>
          <w:rFonts w:hint="eastAsia" w:ascii="宋体" w:hAnsi="宋体" w:cs="宋体"/>
          <w:bCs/>
          <w:kern w:val="0"/>
          <w:sz w:val="24"/>
          <w:highlight w:val="none"/>
        </w:rPr>
        <w:t>出让投标资格的；</w:t>
      </w:r>
    </w:p>
    <w:p w14:paraId="33E24DD9">
      <w:pPr>
        <w:widowControl/>
        <w:shd w:val="clear" w:color="auto" w:fill="FFFFFF"/>
        <w:adjustRightInd w:val="0"/>
        <w:snapToGrid w:val="0"/>
        <w:spacing w:line="360" w:lineRule="auto"/>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4.存在围标或串标情形的</w:t>
      </w:r>
      <w:r>
        <w:rPr>
          <w:rFonts w:hint="eastAsia" w:ascii="宋体" w:hAnsi="宋体" w:cs="宋体"/>
          <w:bCs/>
          <w:color w:val="000000"/>
          <w:kern w:val="0"/>
          <w:sz w:val="24"/>
          <w:highlight w:val="none"/>
          <w:lang w:eastAsia="zh-CN"/>
        </w:rPr>
        <w:t>；</w:t>
      </w:r>
    </w:p>
    <w:p w14:paraId="733C5C6E">
      <w:pPr>
        <w:widowControl/>
        <w:shd w:val="clear" w:color="auto" w:fill="FFFFFF"/>
        <w:adjustRightInd w:val="0"/>
        <w:snapToGrid w:val="0"/>
        <w:spacing w:line="360" w:lineRule="auto"/>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5.在投标文件中提供虚假材料的；</w:t>
      </w:r>
    </w:p>
    <w:p w14:paraId="6AE7FC02">
      <w:pPr>
        <w:widowControl/>
        <w:shd w:val="clear" w:color="auto" w:fill="FFFFFF"/>
        <w:adjustRightInd w:val="0"/>
        <w:snapToGrid w:val="0"/>
        <w:spacing w:line="360" w:lineRule="auto"/>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6. 存在少放、不放业绩、奖项等客观评审资料，减少自身竞争力情形的；</w:t>
      </w:r>
    </w:p>
    <w:p w14:paraId="6A80292A">
      <w:pPr>
        <w:widowControl/>
        <w:shd w:val="clear" w:color="auto" w:fill="FFFFFF"/>
        <w:adjustRightInd w:val="0"/>
        <w:snapToGrid w:val="0"/>
        <w:spacing w:line="360" w:lineRule="auto"/>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7.存在行贿情形的</w:t>
      </w:r>
      <w:r>
        <w:rPr>
          <w:rFonts w:hint="eastAsia" w:ascii="宋体" w:hAnsi="宋体" w:cs="宋体"/>
          <w:bCs/>
          <w:color w:val="000000"/>
          <w:kern w:val="0"/>
          <w:sz w:val="24"/>
          <w:highlight w:val="none"/>
          <w:lang w:eastAsia="zh-CN"/>
        </w:rPr>
        <w:t>；</w:t>
      </w:r>
    </w:p>
    <w:p w14:paraId="7FA82471">
      <w:pPr>
        <w:widowControl/>
        <w:shd w:val="clear" w:color="auto" w:fill="FFFFFF"/>
        <w:adjustRightInd w:val="0"/>
        <w:snapToGrid w:val="0"/>
        <w:spacing w:line="360" w:lineRule="auto"/>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8.拖欠农民工工资的；</w:t>
      </w:r>
    </w:p>
    <w:p w14:paraId="6DD505FC">
      <w:pPr>
        <w:widowControl/>
        <w:shd w:val="clear" w:color="auto" w:fill="FFFFFF"/>
        <w:adjustRightInd w:val="0"/>
        <w:snapToGrid w:val="0"/>
        <w:spacing w:line="360" w:lineRule="auto"/>
        <w:ind w:firstLine="480" w:firstLineChars="200"/>
        <w:jc w:val="left"/>
        <w:rPr>
          <w:rFonts w:hint="eastAsia" w:ascii="宋体" w:hAnsi="宋体" w:cs="宋体"/>
          <w:bCs/>
          <w:color w:val="000000"/>
          <w:kern w:val="0"/>
          <w:sz w:val="24"/>
          <w:highlight w:val="none"/>
        </w:rPr>
      </w:pPr>
      <w:r>
        <w:rPr>
          <w:rFonts w:hint="eastAsia" w:ascii="宋体" w:hAnsi="宋体" w:cs="宋体"/>
          <w:bCs/>
          <w:color w:val="000000"/>
          <w:kern w:val="0"/>
          <w:sz w:val="24"/>
          <w:highlight w:val="none"/>
        </w:rPr>
        <w:t>9.未按照国家、省、市有关建筑施工实名制管理和工人工资支付分账管理的规定执行，被行政监管部门处罚的；</w:t>
      </w:r>
    </w:p>
    <w:p w14:paraId="6F386FE5">
      <w:pPr>
        <w:widowControl/>
        <w:shd w:val="clear" w:color="auto" w:fill="FFFFFF"/>
        <w:adjustRightInd w:val="0"/>
        <w:snapToGrid w:val="0"/>
        <w:spacing w:line="360" w:lineRule="auto"/>
        <w:ind w:firstLine="480" w:firstLineChars="200"/>
        <w:rPr>
          <w:rFonts w:hint="eastAsia" w:ascii="宋体" w:hAnsi="宋体" w:cs="宋体"/>
          <w:bCs/>
          <w:kern w:val="0"/>
          <w:sz w:val="24"/>
          <w:highlight w:val="none"/>
        </w:rPr>
      </w:pPr>
      <w:r>
        <w:rPr>
          <w:rFonts w:hint="eastAsia" w:ascii="宋体" w:hAnsi="宋体" w:cs="宋体"/>
          <w:bCs/>
          <w:color w:val="000000"/>
          <w:kern w:val="0"/>
          <w:sz w:val="24"/>
          <w:highlight w:val="none"/>
        </w:rPr>
        <w:t>10.中标人在项目实施过程中选取的专业分包单位或劳务企业或劳务班组长与投标时不一致的（如有）；</w:t>
      </w:r>
    </w:p>
    <w:p w14:paraId="5BA5FA94">
      <w:pPr>
        <w:widowControl/>
        <w:shd w:val="clear" w:color="auto" w:fill="FFFFFF"/>
        <w:adjustRightInd w:val="0"/>
        <w:snapToGrid w:val="0"/>
        <w:spacing w:line="360" w:lineRule="auto"/>
        <w:ind w:firstLine="480" w:firstLineChars="200"/>
        <w:outlineLvl w:val="0"/>
        <w:rPr>
          <w:rFonts w:ascii="宋体" w:hAnsi="宋体" w:cs="宋体"/>
          <w:bCs/>
          <w:kern w:val="0"/>
          <w:sz w:val="24"/>
          <w:highlight w:val="none"/>
        </w:rPr>
      </w:pPr>
      <w:r>
        <w:rPr>
          <w:rFonts w:hint="eastAsia" w:ascii="宋体" w:hAnsi="宋体" w:cs="宋体"/>
          <w:bCs/>
          <w:kern w:val="0"/>
          <w:sz w:val="24"/>
          <w:highlight w:val="none"/>
        </w:rPr>
        <w:t>十六、其他说明</w:t>
      </w:r>
    </w:p>
    <w:p w14:paraId="51C0D6DE">
      <w:pPr>
        <w:adjustRightInd w:val="0"/>
        <w:snapToGrid w:val="0"/>
        <w:spacing w:line="360" w:lineRule="auto"/>
        <w:ind w:firstLine="480" w:firstLineChars="200"/>
        <w:outlineLvl w:val="1"/>
        <w:rPr>
          <w:rFonts w:hint="eastAsia" w:ascii="宋体" w:hAnsi="宋体" w:cs="宋体"/>
          <w:sz w:val="24"/>
          <w:highlight w:val="none"/>
        </w:rPr>
      </w:pPr>
      <w:r>
        <w:rPr>
          <w:rFonts w:hint="eastAsia" w:ascii="宋体" w:hAnsi="宋体" w:cs="宋体"/>
          <w:sz w:val="24"/>
          <w:highlight w:val="none"/>
        </w:rPr>
        <w:t>1、关于异议及投诉：</w:t>
      </w:r>
    </w:p>
    <w:p w14:paraId="7A4ADA65">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（1）依法必须进行招标的项目，除第一中标候选人或者中标人以外的其他投标人存在串通投标、弄虚作假、行贿情形且在评标过程中未被发现的，视为对中标结果没有造成实质性影响，</w:t>
      </w:r>
      <w:r>
        <w:rPr>
          <w:rFonts w:hint="eastAsia" w:ascii="宋体" w:hAnsi="宋体" w:cs="宋体"/>
          <w:sz w:val="24"/>
          <w:highlight w:val="none"/>
          <w:lang w:eastAsia="zh-CN"/>
        </w:rPr>
        <w:t>招标人</w:t>
      </w:r>
      <w:r>
        <w:rPr>
          <w:rFonts w:hint="eastAsia" w:ascii="宋体" w:hAnsi="宋体" w:cs="宋体"/>
          <w:sz w:val="24"/>
          <w:highlight w:val="none"/>
        </w:rPr>
        <w:t>可以依法继续开展招标活动。投标人的违法行为由行政监督部门依法处理。</w:t>
      </w:r>
    </w:p>
    <w:p w14:paraId="6E1FA92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（2）在招投标过程中，投标人（中标人）被异议（投诉）且经查实异议（投诉）情况属实的，或</w:t>
      </w:r>
      <w:r>
        <w:rPr>
          <w:rFonts w:hint="eastAsia" w:ascii="宋体" w:hAnsi="宋体" w:cs="宋体"/>
          <w:sz w:val="24"/>
          <w:highlight w:val="none"/>
          <w:lang w:eastAsia="zh-CN"/>
        </w:rPr>
        <w:t>招标人</w:t>
      </w:r>
      <w:r>
        <w:rPr>
          <w:rFonts w:hint="eastAsia" w:ascii="宋体" w:hAnsi="宋体" w:cs="宋体"/>
          <w:sz w:val="24"/>
          <w:highlight w:val="none"/>
        </w:rPr>
        <w:t>收到异议（投诉）经查实属无有效法律法规依据的恶意异议（投诉）的，相关责任单位（过错方）自愿停止参与</w:t>
      </w:r>
      <w:r>
        <w:rPr>
          <w:rFonts w:hint="eastAsia" w:ascii="宋体" w:hAnsi="宋体" w:cs="宋体"/>
          <w:sz w:val="24"/>
          <w:highlight w:val="none"/>
          <w:lang w:eastAsia="zh-CN"/>
        </w:rPr>
        <w:t>招标人</w:t>
      </w:r>
      <w:r>
        <w:rPr>
          <w:rFonts w:hint="eastAsia" w:ascii="宋体" w:hAnsi="宋体" w:cs="宋体"/>
          <w:sz w:val="24"/>
          <w:highlight w:val="none"/>
        </w:rPr>
        <w:t>后续工程招投标活动一年。同时，</w:t>
      </w:r>
      <w:r>
        <w:rPr>
          <w:rFonts w:hint="eastAsia" w:ascii="宋体" w:hAnsi="宋体" w:cs="宋体"/>
          <w:sz w:val="24"/>
          <w:highlight w:val="none"/>
          <w:lang w:eastAsia="zh-CN"/>
        </w:rPr>
        <w:t>招标人</w:t>
      </w:r>
      <w:r>
        <w:rPr>
          <w:rFonts w:hint="eastAsia" w:ascii="宋体" w:hAnsi="宋体" w:cs="宋体"/>
          <w:sz w:val="24"/>
          <w:highlight w:val="none"/>
        </w:rPr>
        <w:t>将提请建设行政主管部门，并按《中华人民共和国招标投标法实施条例》《工程建设项目招标投标活动投诉处理办法》等严肃处理，同时将记录到</w:t>
      </w:r>
      <w:r>
        <w:rPr>
          <w:rFonts w:hint="eastAsia" w:ascii="宋体" w:hAnsi="宋体" w:cs="宋体"/>
          <w:sz w:val="24"/>
          <w:highlight w:val="none"/>
          <w:lang w:eastAsia="zh-CN"/>
        </w:rPr>
        <w:t>招标人</w:t>
      </w:r>
      <w:r>
        <w:rPr>
          <w:rFonts w:hint="eastAsia" w:ascii="宋体" w:hAnsi="宋体" w:cs="宋体"/>
          <w:sz w:val="24"/>
          <w:highlight w:val="none"/>
        </w:rPr>
        <w:t>的诚信评价系统。</w:t>
      </w:r>
    </w:p>
    <w:p w14:paraId="08C681F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（3）各投标单位递交投标资料参与投标，均视为接受及认同招标合同及</w:t>
      </w:r>
      <w:r>
        <w:rPr>
          <w:rFonts w:hint="eastAsia" w:ascii="宋体" w:hAnsi="宋体" w:cs="宋体"/>
          <w:sz w:val="24"/>
          <w:highlight w:val="none"/>
          <w:lang w:eastAsia="zh-CN"/>
        </w:rPr>
        <w:t>招标人</w:t>
      </w:r>
      <w:r>
        <w:rPr>
          <w:rFonts w:hint="eastAsia" w:ascii="宋体" w:hAnsi="宋体" w:cs="宋体"/>
          <w:sz w:val="24"/>
          <w:highlight w:val="none"/>
        </w:rPr>
        <w:t>制发的各项相关建设管理办法。如中标人不按合同履约及未遵守</w:t>
      </w:r>
      <w:r>
        <w:rPr>
          <w:rFonts w:hint="eastAsia" w:ascii="宋体" w:hAnsi="宋体" w:cs="宋体"/>
          <w:sz w:val="24"/>
          <w:highlight w:val="none"/>
          <w:lang w:eastAsia="zh-CN"/>
        </w:rPr>
        <w:t>招标人</w:t>
      </w:r>
      <w:r>
        <w:rPr>
          <w:rFonts w:hint="eastAsia" w:ascii="宋体" w:hAnsi="宋体" w:cs="宋体"/>
          <w:sz w:val="24"/>
          <w:highlight w:val="none"/>
        </w:rPr>
        <w:t>制发的各项相关建设管理办法，</w:t>
      </w:r>
      <w:r>
        <w:rPr>
          <w:rFonts w:hint="eastAsia" w:ascii="宋体" w:hAnsi="宋体" w:cs="宋体"/>
          <w:sz w:val="24"/>
          <w:highlight w:val="none"/>
          <w:lang w:eastAsia="zh-CN"/>
        </w:rPr>
        <w:t>招标人</w:t>
      </w:r>
      <w:r>
        <w:rPr>
          <w:rFonts w:hint="eastAsia" w:ascii="宋体" w:hAnsi="宋体" w:cs="宋体"/>
          <w:sz w:val="24"/>
          <w:highlight w:val="none"/>
        </w:rPr>
        <w:t>有权依据相关管理办法要求中标人承担相应责任，中标人应无条件接受。</w:t>
      </w:r>
    </w:p>
    <w:p w14:paraId="21F8A650">
      <w:pPr>
        <w:widowControl/>
        <w:shd w:val="clear" w:color="auto" w:fill="FFFFFF"/>
        <w:adjustRightInd w:val="0"/>
        <w:snapToGrid w:val="0"/>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（4）中标人不得向他人转让中标项目，也不得将中标项目肢解后分别向他人转让。</w:t>
      </w:r>
    </w:p>
    <w:p w14:paraId="47E9B2EB">
      <w:pPr>
        <w:widowControl/>
        <w:shd w:val="clear" w:color="auto" w:fill="FFFFFF"/>
        <w:adjustRightInd w:val="0"/>
        <w:snapToGrid w:val="0"/>
        <w:spacing w:line="360" w:lineRule="auto"/>
        <w:ind w:firstLine="480" w:firstLineChars="200"/>
        <w:jc w:val="left"/>
        <w:rPr>
          <w:rFonts w:hint="eastAsia" w:ascii="宋体" w:hAnsi="宋体" w:cs="宋体"/>
          <w:sz w:val="24"/>
          <w:highlight w:val="none"/>
        </w:rPr>
      </w:pPr>
    </w:p>
    <w:p w14:paraId="705CC275">
      <w:pPr>
        <w:widowControl/>
        <w:shd w:val="clear" w:color="auto" w:fill="FFFFFF"/>
        <w:adjustRightInd w:val="0"/>
        <w:snapToGrid w:val="0"/>
        <w:spacing w:line="360" w:lineRule="auto"/>
        <w:ind w:firstLine="480" w:firstLineChars="200"/>
        <w:jc w:val="left"/>
        <w:rPr>
          <w:rFonts w:hint="eastAsia" w:ascii="宋体" w:hAnsi="宋体" w:cs="宋体"/>
          <w:sz w:val="24"/>
          <w:highlight w:val="none"/>
        </w:rPr>
      </w:pPr>
    </w:p>
    <w:p w14:paraId="7F7C53BE">
      <w:pPr>
        <w:adjustRightInd w:val="0"/>
        <w:snapToGrid w:val="0"/>
        <w:spacing w:line="360" w:lineRule="auto"/>
        <w:ind w:firstLine="3120" w:firstLineChars="1300"/>
        <w:rPr>
          <w:rFonts w:hint="eastAsia" w:ascii="宋体" w:hAnsi="宋体" w:eastAsia="宋体" w:cs="Times New Roman"/>
          <w:sz w:val="24"/>
          <w:highlight w:val="none"/>
          <w:u w:val="none"/>
          <w:lang w:eastAsia="zh-CN"/>
        </w:rPr>
      </w:pPr>
      <w:r>
        <w:rPr>
          <w:rFonts w:hint="eastAsia" w:ascii="宋体" w:hAnsi="宋体" w:eastAsia="宋体" w:cs="Times New Roman"/>
          <w:b w:val="0"/>
          <w:bCs w:val="0"/>
          <w:sz w:val="24"/>
          <w:highlight w:val="none"/>
          <w:u w:val="none"/>
        </w:rPr>
        <w:t>招标单位：</w:t>
      </w:r>
      <w:r>
        <w:rPr>
          <w:rFonts w:hint="eastAsia" w:ascii="宋体" w:hAnsi="宋体" w:cs="Times New Roman"/>
          <w:sz w:val="24"/>
          <w:highlight w:val="none"/>
          <w:u w:val="none"/>
          <w:lang w:eastAsia="zh-CN"/>
        </w:rPr>
        <w:t>广州开城联晟城市开发投资有限公司</w:t>
      </w:r>
    </w:p>
    <w:p w14:paraId="29AE754B">
      <w:pPr>
        <w:adjustRightInd w:val="0"/>
        <w:snapToGrid w:val="0"/>
        <w:spacing w:line="360" w:lineRule="auto"/>
        <w:ind w:firstLine="3120" w:firstLineChars="1300"/>
        <w:rPr>
          <w:rFonts w:hint="eastAsia" w:ascii="宋体" w:hAnsi="宋体"/>
          <w:sz w:val="24"/>
          <w:highlight w:val="none"/>
          <w:u w:val="none"/>
        </w:rPr>
      </w:pPr>
      <w:r>
        <w:rPr>
          <w:rFonts w:hint="eastAsia" w:ascii="宋体" w:hAnsi="宋体"/>
          <w:sz w:val="24"/>
          <w:highlight w:val="none"/>
          <w:u w:val="none"/>
        </w:rPr>
        <w:t>招标代理机构：</w:t>
      </w:r>
      <w:r>
        <w:rPr>
          <w:rFonts w:hint="eastAsia" w:ascii="宋体" w:hAnsi="宋体"/>
          <w:sz w:val="24"/>
          <w:highlight w:val="none"/>
          <w:u w:val="none"/>
          <w:lang w:eastAsia="zh-CN"/>
        </w:rPr>
        <w:t>广州天行咨询服务有限公司</w:t>
      </w:r>
      <w:r>
        <w:rPr>
          <w:rFonts w:hint="eastAsia" w:ascii="宋体" w:hAnsi="宋体"/>
          <w:sz w:val="24"/>
          <w:highlight w:val="none"/>
          <w:u w:val="none"/>
        </w:rPr>
        <w:t xml:space="preserve"> </w:t>
      </w:r>
    </w:p>
    <w:p w14:paraId="51B3DC8C">
      <w:pPr>
        <w:adjustRightInd w:val="0"/>
        <w:snapToGrid w:val="0"/>
        <w:spacing w:line="360" w:lineRule="auto"/>
        <w:ind w:firstLine="3120" w:firstLineChars="1300"/>
        <w:rPr>
          <w:rFonts w:ascii="宋体" w:hAnsi="宋体"/>
          <w:sz w:val="24"/>
          <w:highlight w:val="none"/>
          <w:u w:val="none"/>
        </w:rPr>
      </w:pPr>
      <w:r>
        <w:rPr>
          <w:rFonts w:hint="eastAsia" w:ascii="宋体" w:hAnsi="宋体"/>
          <w:sz w:val="24"/>
          <w:highlight w:val="none"/>
          <w:u w:val="none"/>
          <w:lang w:val="en-US" w:eastAsia="zh-CN"/>
        </w:rPr>
        <w:t>日期：2025年7月12日</w:t>
      </w:r>
      <w:r>
        <w:rPr>
          <w:rFonts w:hint="eastAsia" w:ascii="宋体" w:hAnsi="宋体"/>
          <w:sz w:val="24"/>
          <w:highlight w:val="none"/>
          <w:u w:val="none"/>
        </w:rPr>
        <w:t xml:space="preserve">         </w:t>
      </w:r>
    </w:p>
    <w:p w14:paraId="0F4F52F3">
      <w:pPr>
        <w:widowControl/>
        <w:shd w:val="clear" w:color="auto" w:fill="FFFFFF"/>
        <w:adjustRightInd w:val="0"/>
        <w:snapToGrid w:val="0"/>
        <w:spacing w:line="360" w:lineRule="auto"/>
        <w:ind w:firstLine="480" w:firstLineChars="200"/>
        <w:jc w:val="left"/>
        <w:rPr>
          <w:rFonts w:hint="eastAsia" w:ascii="宋体" w:hAnsi="宋体" w:cs="宋体"/>
          <w:sz w:val="24"/>
          <w:highlight w:val="none"/>
          <w:u w:val="none"/>
        </w:rPr>
      </w:pPr>
    </w:p>
    <w:p w14:paraId="31ADFEE1">
      <w:pPr>
        <w:widowControl/>
        <w:adjustRightInd w:val="0"/>
        <w:snapToGrid w:val="0"/>
        <w:spacing w:line="360" w:lineRule="auto"/>
        <w:jc w:val="left"/>
        <w:rPr>
          <w:rFonts w:ascii="宋体" w:hAnsi="宋体" w:cs="宋体"/>
          <w:b/>
          <w:bCs/>
          <w:kern w:val="0"/>
          <w:sz w:val="24"/>
          <w:highlight w:val="none"/>
        </w:rPr>
      </w:pPr>
      <w:r>
        <w:rPr>
          <w:rFonts w:hint="eastAsia" w:ascii="宋体" w:hAnsi="宋体" w:cs="宋体"/>
          <w:b/>
          <w:bCs/>
          <w:kern w:val="0"/>
          <w:sz w:val="24"/>
          <w:highlight w:val="none"/>
        </w:rPr>
        <w:br w:type="page"/>
      </w:r>
      <w:r>
        <w:rPr>
          <w:rFonts w:hint="eastAsia" w:ascii="宋体" w:hAnsi="宋体" w:cs="宋体"/>
          <w:b/>
          <w:bCs/>
          <w:kern w:val="0"/>
          <w:sz w:val="24"/>
          <w:highlight w:val="none"/>
        </w:rPr>
        <w:t xml:space="preserve">附件一： </w:t>
      </w:r>
    </w:p>
    <w:p w14:paraId="622C65B5">
      <w:pPr>
        <w:adjustRightInd w:val="0"/>
        <w:snapToGrid w:val="0"/>
        <w:spacing w:line="360" w:lineRule="auto"/>
        <w:jc w:val="center"/>
        <w:rPr>
          <w:rFonts w:hint="eastAsia"/>
          <w:b/>
          <w:kern w:val="0"/>
          <w:sz w:val="32"/>
          <w:szCs w:val="32"/>
          <w:highlight w:val="none"/>
        </w:rPr>
      </w:pPr>
      <w:r>
        <w:rPr>
          <w:rFonts w:hint="eastAsia"/>
          <w:b/>
          <w:kern w:val="0"/>
          <w:sz w:val="32"/>
          <w:szCs w:val="32"/>
          <w:highlight w:val="none"/>
        </w:rPr>
        <w:t>投标人声明</w:t>
      </w:r>
    </w:p>
    <w:p w14:paraId="78D3C853">
      <w:pPr>
        <w:pStyle w:val="13"/>
        <w:adjustRightInd w:val="0"/>
        <w:snapToGrid w:val="0"/>
        <w:ind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广州开发区建设工程招投标管理办公室（广州市黄埔区建设工程招投标管理办公室）、本招标项目</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及招标监管机构：</w:t>
      </w:r>
    </w:p>
    <w:p w14:paraId="79529A43">
      <w:pPr>
        <w:pStyle w:val="13"/>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（项目名称）     </w:t>
      </w:r>
      <w:r>
        <w:rPr>
          <w:rFonts w:hint="eastAsia" w:ascii="宋体" w:hAnsi="宋体" w:eastAsia="宋体"/>
          <w:color w:val="auto"/>
          <w:sz w:val="24"/>
          <w:szCs w:val="24"/>
          <w:highlight w:val="none"/>
        </w:rPr>
        <w:t>投标工作，作出郑重声明：</w:t>
      </w:r>
    </w:p>
    <w:p w14:paraId="3F3C442B">
      <w:pPr>
        <w:pStyle w:val="13"/>
        <w:numPr>
          <w:ilvl w:val="0"/>
          <w:numId w:val="4"/>
        </w:numPr>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本公司保证投标文件及其后提供的一切材料都是真实的。如我司成为本项目中标候选人，我司同意并授权</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将我司投标文件商务部分文件的人员、业绩、奖项等资料进行公开。</w:t>
      </w:r>
    </w:p>
    <w:p w14:paraId="26776071">
      <w:pPr>
        <w:pStyle w:val="13"/>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二、本公司承诺遵循公平、公正、公开、诚实信用原则，在本项目投标中诚信投标，在本项目投标中不与其他单位围标、串标，不出让投标资格，不向</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或评标委员会成员行贿，不存在少放、不放业绩、奖项等客观评审资料，减少自身竞争力的情形，若存在以上情形的，将自愿接受被</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列入拒绝投标名单，不能参与</w:t>
      </w:r>
      <w:r>
        <w:rPr>
          <w:rFonts w:hint="eastAsia" w:ascii="宋体" w:hAnsi="宋体" w:eastAsia="宋体"/>
          <w:color w:val="auto"/>
          <w:sz w:val="24"/>
          <w:szCs w:val="24"/>
          <w:highlight w:val="none"/>
          <w:lang w:eastAsia="zh-CN"/>
        </w:rPr>
        <w:t>招标人</w:t>
      </w:r>
      <w:r>
        <w:rPr>
          <w:rFonts w:hint="eastAsia" w:ascii="宋体" w:hAnsi="宋体" w:eastAsia="宋体"/>
          <w:color w:val="auto"/>
          <w:sz w:val="24"/>
          <w:szCs w:val="24"/>
          <w:highlight w:val="none"/>
        </w:rPr>
        <w:t>后续招标项目的投标。</w:t>
      </w:r>
    </w:p>
    <w:p w14:paraId="11201571">
      <w:pPr>
        <w:pStyle w:val="13"/>
        <w:adjustRightInd w:val="0"/>
        <w:snapToGrid w:val="0"/>
        <w:ind w:firstLine="480" w:firstLineChars="200"/>
        <w:outlineLvl w:val="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14:paraId="5D815AE1">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（一）为</w:t>
      </w:r>
      <w:r>
        <w:rPr>
          <w:rFonts w:hint="eastAsia" w:ascii="宋体" w:hAnsi="宋体" w:cs="宋体"/>
          <w:bCs/>
          <w:sz w:val="24"/>
          <w:highlight w:val="none"/>
          <w:lang w:eastAsia="zh-CN"/>
        </w:rPr>
        <w:t>招标人</w:t>
      </w:r>
      <w:r>
        <w:rPr>
          <w:rFonts w:hint="eastAsia" w:ascii="宋体" w:hAnsi="宋体" w:cs="宋体"/>
          <w:bCs/>
          <w:sz w:val="24"/>
          <w:highlight w:val="none"/>
        </w:rPr>
        <w:t>不具有独立法人资格的附属机构（单位）；</w:t>
      </w:r>
    </w:p>
    <w:p w14:paraId="48E50B77">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（二）为本</w:t>
      </w:r>
      <w:r>
        <w:rPr>
          <w:rFonts w:hint="eastAsia" w:ascii="宋体" w:hAnsi="宋体" w:cs="宋体"/>
          <w:b/>
          <w:sz w:val="24"/>
          <w:highlight w:val="none"/>
        </w:rPr>
        <w:t>标段</w:t>
      </w:r>
      <w:r>
        <w:rPr>
          <w:rFonts w:hint="eastAsia" w:ascii="宋体" w:hAnsi="宋体" w:cs="宋体"/>
          <w:bCs/>
          <w:sz w:val="24"/>
          <w:highlight w:val="none"/>
        </w:rPr>
        <w:t>监理人或者与本</w:t>
      </w:r>
      <w:r>
        <w:rPr>
          <w:rFonts w:hint="eastAsia" w:ascii="宋体" w:hAnsi="宋体" w:cs="宋体"/>
          <w:b/>
          <w:sz w:val="24"/>
          <w:highlight w:val="none"/>
        </w:rPr>
        <w:t>标段</w:t>
      </w:r>
      <w:r>
        <w:rPr>
          <w:rFonts w:hint="eastAsia" w:ascii="宋体" w:hAnsi="宋体" w:cs="宋体"/>
          <w:bCs/>
          <w:sz w:val="24"/>
          <w:highlight w:val="none"/>
        </w:rPr>
        <w:t>监理人存在隶属关系或者其他利害关系；</w:t>
      </w:r>
    </w:p>
    <w:p w14:paraId="7CA636E3">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（三）为本标段的代建人；</w:t>
      </w:r>
    </w:p>
    <w:p w14:paraId="03147531">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（四）为本标段提供招标代理服务的；</w:t>
      </w:r>
    </w:p>
    <w:p w14:paraId="26557E1D">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（五）与本标段的监理人或代建人或招标代理机构同为一个法定代表人的；</w:t>
      </w:r>
    </w:p>
    <w:p w14:paraId="7B4B5F2F">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（六）与本标段的监理人或代建人或招标代理机构互相控股或参股的；</w:t>
      </w:r>
    </w:p>
    <w:p w14:paraId="39C8BB9D">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（七）与本标段的监理人或代建人或招标代理机构相互任职或工作的；</w:t>
      </w:r>
    </w:p>
    <w:p w14:paraId="19175506">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（八）与本标段的检测机构有隶属关系或者其他利害关系；</w:t>
      </w:r>
    </w:p>
    <w:p w14:paraId="6EB69690">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（九）与</w:t>
      </w:r>
      <w:r>
        <w:rPr>
          <w:rFonts w:hint="eastAsia" w:ascii="宋体" w:hAnsi="宋体" w:cs="宋体"/>
          <w:bCs/>
          <w:sz w:val="24"/>
          <w:highlight w:val="none"/>
          <w:lang w:eastAsia="zh-CN"/>
        </w:rPr>
        <w:t>招标人</w:t>
      </w:r>
      <w:r>
        <w:rPr>
          <w:rFonts w:hint="eastAsia" w:ascii="宋体" w:hAnsi="宋体" w:cs="宋体"/>
          <w:bCs/>
          <w:sz w:val="24"/>
          <w:highlight w:val="none"/>
        </w:rPr>
        <w:t xml:space="preserve">存在利害关系且可能影响招标公正性； </w:t>
      </w:r>
    </w:p>
    <w:p w14:paraId="38D8A5D0">
      <w:pPr>
        <w:pStyle w:val="13"/>
        <w:adjustRightInd w:val="0"/>
        <w:snapToGrid w:val="0"/>
        <w:ind w:firstLine="0"/>
        <w:rPr>
          <w:rFonts w:hint="eastAsia" w:ascii="宋体" w:hAnsi="宋体" w:cs="宋体"/>
          <w:bCs/>
          <w:sz w:val="24"/>
          <w:highlight w:val="none"/>
        </w:rPr>
      </w:pPr>
      <w:r>
        <w:rPr>
          <w:rFonts w:hint="eastAsia" w:ascii="宋体" w:hAnsi="宋体" w:eastAsia="宋体" w:cs="宋体"/>
          <w:color w:val="auto"/>
          <w:sz w:val="24"/>
          <w:szCs w:val="24"/>
          <w:highlight w:val="none"/>
        </w:rPr>
        <w:t xml:space="preserve">（十）与本招标项目的其他投标人为同一个单位负责人； </w:t>
      </w:r>
    </w:p>
    <w:p w14:paraId="7D2B0AD5">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（十</w:t>
      </w:r>
      <w:r>
        <w:rPr>
          <w:rFonts w:hint="eastAsia" w:ascii="宋体" w:hAnsi="宋体" w:cs="宋体"/>
          <w:bCs/>
          <w:sz w:val="24"/>
          <w:highlight w:val="none"/>
          <w:lang w:val="en-US" w:eastAsia="zh-CN"/>
        </w:rPr>
        <w:t>一</w:t>
      </w:r>
      <w:r>
        <w:rPr>
          <w:rFonts w:hint="eastAsia" w:ascii="宋体" w:hAnsi="宋体" w:cs="宋体"/>
          <w:bCs/>
          <w:sz w:val="24"/>
          <w:highlight w:val="none"/>
        </w:rPr>
        <w:t>）被依法暂停或取消投标资格的；（</w:t>
      </w:r>
      <w:r>
        <w:rPr>
          <w:rFonts w:hint="eastAsia" w:ascii="宋体" w:hAnsi="宋体" w:cs="宋体"/>
          <w:b/>
          <w:sz w:val="24"/>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s="宋体"/>
          <w:bCs/>
          <w:sz w:val="24"/>
          <w:highlight w:val="none"/>
        </w:rPr>
        <w:t xml:space="preserve">） </w:t>
      </w:r>
    </w:p>
    <w:p w14:paraId="03263B55">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（十</w:t>
      </w:r>
      <w:r>
        <w:rPr>
          <w:rFonts w:hint="eastAsia" w:ascii="宋体" w:hAnsi="宋体" w:cs="宋体"/>
          <w:bCs/>
          <w:sz w:val="24"/>
          <w:highlight w:val="none"/>
          <w:lang w:val="en-US" w:eastAsia="zh-CN"/>
        </w:rPr>
        <w:t>二</w:t>
      </w:r>
      <w:r>
        <w:rPr>
          <w:rFonts w:hint="eastAsia" w:ascii="宋体" w:hAnsi="宋体" w:cs="宋体"/>
          <w:bCs/>
          <w:sz w:val="24"/>
          <w:highlight w:val="none"/>
        </w:rPr>
        <w:t>）被责令停产停业、暂扣或者吊销许可证、暂扣或者吊销执照的</w:t>
      </w:r>
      <w:r>
        <w:rPr>
          <w:rFonts w:hint="eastAsia" w:ascii="宋体" w:hAnsi="宋体" w:cs="宋体"/>
          <w:b/>
          <w:sz w:val="24"/>
          <w:highlight w:val="none"/>
        </w:rPr>
        <w:t>（</w:t>
      </w:r>
      <w:r>
        <w:rPr>
          <w:rFonts w:hint="eastAsia" w:ascii="宋体" w:hAnsi="宋体" w:cs="宋体"/>
          <w:b/>
          <w:sz w:val="24"/>
          <w:highlight w:val="none"/>
          <w:lang w:val="zh-CN"/>
        </w:rPr>
        <w:t>本项事实应当以根据《中华人民共和国行政处罚法》依法作出并已经生效的行政处罚决定为认定依据。</w:t>
      </w:r>
      <w:r>
        <w:rPr>
          <w:rFonts w:hint="eastAsia" w:ascii="宋体" w:hAnsi="宋体" w:cs="宋体"/>
          <w:b/>
          <w:sz w:val="24"/>
          <w:highlight w:val="none"/>
        </w:rPr>
        <w:t>）</w:t>
      </w:r>
      <w:r>
        <w:rPr>
          <w:rFonts w:hint="eastAsia" w:ascii="宋体" w:hAnsi="宋体" w:cs="宋体"/>
          <w:bCs/>
          <w:sz w:val="24"/>
          <w:highlight w:val="none"/>
        </w:rPr>
        <w:t>；</w:t>
      </w:r>
    </w:p>
    <w:p w14:paraId="49FBA82B">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（十</w:t>
      </w:r>
      <w:r>
        <w:rPr>
          <w:rFonts w:hint="eastAsia" w:ascii="宋体" w:hAnsi="宋体" w:cs="宋体"/>
          <w:bCs/>
          <w:sz w:val="24"/>
          <w:highlight w:val="none"/>
          <w:lang w:val="en-US" w:eastAsia="zh-CN"/>
        </w:rPr>
        <w:t>三</w:t>
      </w:r>
      <w:r>
        <w:rPr>
          <w:rFonts w:hint="eastAsia" w:ascii="宋体" w:hAnsi="宋体" w:cs="宋体"/>
          <w:bCs/>
          <w:sz w:val="24"/>
          <w:highlight w:val="none"/>
        </w:rPr>
        <w:t>）进入清算程序，或被宣布破产，或其他丧失履约能力的情形；</w:t>
      </w:r>
    </w:p>
    <w:p w14:paraId="6099F336">
      <w:pPr>
        <w:pStyle w:val="5"/>
        <w:adjustRightInd w:val="0"/>
        <w:snapToGrid w:val="0"/>
        <w:spacing w:line="360" w:lineRule="auto"/>
        <w:rPr>
          <w:rFonts w:hint="eastAsia" w:ascii="宋体" w:hAnsi="宋体" w:cs="宋体"/>
          <w:bCs/>
          <w:sz w:val="24"/>
          <w:highlight w:val="none"/>
        </w:rPr>
      </w:pPr>
      <w:r>
        <w:rPr>
          <w:rFonts w:hint="eastAsia" w:ascii="宋体" w:hAnsi="宋体" w:cs="宋体"/>
          <w:bCs/>
          <w:sz w:val="24"/>
          <w:highlight w:val="none"/>
        </w:rPr>
        <w:t>（十</w:t>
      </w:r>
      <w:r>
        <w:rPr>
          <w:rFonts w:hint="eastAsia" w:ascii="宋体" w:hAnsi="宋体" w:cs="宋体"/>
          <w:bCs/>
          <w:sz w:val="24"/>
          <w:highlight w:val="none"/>
          <w:lang w:val="en-US" w:eastAsia="zh-CN"/>
        </w:rPr>
        <w:t>四</w:t>
      </w:r>
      <w:r>
        <w:rPr>
          <w:rFonts w:hint="eastAsia" w:ascii="宋体" w:hAnsi="宋体" w:cs="宋体"/>
          <w:bCs/>
          <w:sz w:val="24"/>
          <w:highlight w:val="none"/>
        </w:rPr>
        <w:t>）在最近三年内有严重违约或重大工程质量问题的；</w:t>
      </w:r>
      <w:r>
        <w:rPr>
          <w:rFonts w:hint="eastAsia" w:ascii="宋体" w:hAnsi="宋体" w:cs="宋体"/>
          <w:b/>
          <w:sz w:val="24"/>
          <w:highlight w:val="none"/>
        </w:rPr>
        <w:t>（</w:t>
      </w:r>
      <w:r>
        <w:rPr>
          <w:rFonts w:hint="eastAsia" w:ascii="宋体" w:hAnsi="宋体" w:cs="宋体"/>
          <w:b/>
          <w:sz w:val="24"/>
          <w:highlight w:val="none"/>
          <w:lang w:val="zh-CN"/>
        </w:rPr>
        <w:t>“严重违约”事实应当以</w:t>
      </w:r>
      <w:r>
        <w:rPr>
          <w:rFonts w:hint="eastAsia" w:ascii="宋体" w:hAnsi="宋体" w:cs="宋体"/>
          <w:b/>
          <w:sz w:val="24"/>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678C8DB8">
      <w:pPr>
        <w:pStyle w:val="13"/>
        <w:adjustRightInd w:val="0"/>
        <w:snapToGrid w:val="0"/>
        <w:ind w:firstLine="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（十五）法律法规规定的其他情形。</w:t>
      </w:r>
    </w:p>
    <w:p w14:paraId="3713B362">
      <w:pPr>
        <w:pStyle w:val="13"/>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四、本公司保证本项目拟派的项目负责人和安全员没有在其他在建项目中任职。</w:t>
      </w:r>
    </w:p>
    <w:p w14:paraId="714CB1FF">
      <w:pPr>
        <w:widowControl/>
        <w:adjustRightInd w:val="0"/>
        <w:snapToGrid w:val="0"/>
        <w:spacing w:line="360" w:lineRule="auto"/>
        <w:ind w:firstLine="482" w:firstLineChars="200"/>
        <w:jc w:val="left"/>
        <w:rPr>
          <w:rFonts w:hint="eastAsia" w:ascii="宋体" w:hAnsi="宋体"/>
          <w:b/>
          <w:bCs/>
          <w:kern w:val="0"/>
          <w:sz w:val="24"/>
          <w:highlight w:val="none"/>
        </w:rPr>
      </w:pPr>
      <w:r>
        <w:rPr>
          <w:rFonts w:hint="eastAsia" w:ascii="宋体" w:hAnsi="宋体"/>
          <w:b/>
          <w:bCs/>
          <w:kern w:val="0"/>
          <w:sz w:val="24"/>
          <w:highlight w:val="none"/>
        </w:rPr>
        <w:t>五、本公司已经对投标时拟投入本项目的管理团队和专业技术人员进行了自查，保证拟投入的所有人员都是本单位正式人员，都在本单位缴纳社保（返聘人员具有退休证及返聘证明），不存在持证人注册单位与实际工作单位不符、买卖租借（专业）资格（注册）证书等“挂证”违法违规行为。</w:t>
      </w:r>
    </w:p>
    <w:p w14:paraId="646CD543">
      <w:pPr>
        <w:widowControl/>
        <w:adjustRightInd w:val="0"/>
        <w:snapToGrid w:val="0"/>
        <w:spacing w:line="360" w:lineRule="auto"/>
        <w:ind w:firstLine="480" w:firstLineChars="200"/>
        <w:jc w:val="left"/>
        <w:rPr>
          <w:rFonts w:hint="eastAsia" w:ascii="宋体" w:hAnsi="宋体"/>
          <w:kern w:val="0"/>
          <w:sz w:val="24"/>
          <w:highlight w:val="none"/>
        </w:rPr>
      </w:pPr>
      <w:r>
        <w:rPr>
          <w:rFonts w:hint="eastAsia" w:ascii="宋体" w:hAnsi="宋体"/>
          <w:kern w:val="0"/>
          <w:sz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5A5750E8">
      <w:pPr>
        <w:widowControl/>
        <w:adjustRightInd w:val="0"/>
        <w:snapToGrid w:val="0"/>
        <w:spacing w:line="360" w:lineRule="auto"/>
        <w:ind w:firstLine="480" w:firstLineChars="200"/>
        <w:jc w:val="left"/>
        <w:rPr>
          <w:rFonts w:hint="eastAsia" w:ascii="宋体" w:hAnsi="宋体"/>
          <w:kern w:val="0"/>
          <w:sz w:val="24"/>
          <w:highlight w:val="none"/>
        </w:rPr>
      </w:pPr>
      <w:r>
        <w:rPr>
          <w:rFonts w:hint="eastAsia" w:ascii="宋体" w:hAnsi="宋体"/>
          <w:kern w:val="0"/>
          <w:sz w:val="24"/>
          <w:highlight w:val="none"/>
        </w:rPr>
        <w:t>七、</w:t>
      </w:r>
      <w:r>
        <w:rPr>
          <w:rFonts w:hint="eastAsia" w:ascii="宋体" w:hAnsi="宋体" w:cs="宋体"/>
          <w:sz w:val="24"/>
          <w:highlight w:val="none"/>
        </w:rPr>
        <w:t>我方承诺，切实落实《住房城乡建设部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方对实名制管理负总责。若本项目在经</w:t>
      </w:r>
      <w:r>
        <w:rPr>
          <w:rFonts w:hint="eastAsia" w:ascii="宋体" w:hAnsi="宋体" w:cs="宋体"/>
          <w:sz w:val="24"/>
          <w:highlight w:val="none"/>
          <w:lang w:eastAsia="zh-CN"/>
        </w:rPr>
        <w:t>招标人</w:t>
      </w:r>
      <w:r>
        <w:rPr>
          <w:rFonts w:hint="eastAsia" w:ascii="宋体" w:hAnsi="宋体" w:cs="宋体"/>
          <w:sz w:val="24"/>
          <w:highlight w:val="none"/>
        </w:rPr>
        <w:t>认可后，部分专业工程依法分包或实行劳务分包的，我方对专业分包企业和劳务分包企业实施统一管理，监督其用工企业按时足额支付作业工人工资，督促落实实名制管理制度。我方接受</w:t>
      </w:r>
      <w:r>
        <w:rPr>
          <w:rFonts w:hint="eastAsia" w:ascii="宋体" w:hAnsi="宋体" w:cs="宋体"/>
          <w:sz w:val="24"/>
          <w:highlight w:val="none"/>
          <w:lang w:eastAsia="zh-CN"/>
        </w:rPr>
        <w:t>招标人</w:t>
      </w:r>
      <w:r>
        <w:rPr>
          <w:rFonts w:hint="eastAsia" w:ascii="宋体" w:hAnsi="宋体" w:cs="宋体"/>
          <w:sz w:val="24"/>
          <w:highlight w:val="none"/>
        </w:rPr>
        <w:t>及建设行政主管部门的监督、检查。</w:t>
      </w:r>
      <w:r>
        <w:rPr>
          <w:rFonts w:hint="eastAsia" w:ascii="宋体" w:hAnsi="宋体"/>
          <w:kern w:val="0"/>
          <w:sz w:val="24"/>
          <w:highlight w:val="none"/>
        </w:rPr>
        <w:t>接受</w:t>
      </w:r>
      <w:r>
        <w:rPr>
          <w:rFonts w:hint="eastAsia" w:ascii="宋体" w:hAnsi="宋体"/>
          <w:kern w:val="0"/>
          <w:sz w:val="24"/>
          <w:highlight w:val="none"/>
          <w:lang w:eastAsia="zh-CN"/>
        </w:rPr>
        <w:t>招标人</w:t>
      </w:r>
      <w:r>
        <w:rPr>
          <w:rFonts w:hint="eastAsia" w:ascii="宋体" w:hAnsi="宋体"/>
          <w:kern w:val="0"/>
          <w:sz w:val="24"/>
          <w:highlight w:val="none"/>
        </w:rPr>
        <w:t>及建设行政主管部门的监督、检查。</w:t>
      </w:r>
    </w:p>
    <w:p w14:paraId="0918861F">
      <w:pPr>
        <w:pStyle w:val="13"/>
        <w:adjustRightInd w:val="0"/>
        <w:snapToGrid w:val="0"/>
        <w:ind w:firstLine="480" w:firstLineChars="2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 xml:space="preserve"> 。（注：本条由投标人如实填写，如有，应列出全部满足招标公告资质要求的相关单位的名称；如无，则填写“无”。）</w:t>
      </w:r>
    </w:p>
    <w:p w14:paraId="2E3A17FD">
      <w:pPr>
        <w:pStyle w:val="13"/>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14:paraId="57DFAEBA">
      <w:pPr>
        <w:pStyle w:val="13"/>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十、本公司承诺，中标后将按</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要求，积极响应广州市关于投身“百千万工程”的号召，主动参与建筑业结对帮扶。</w:t>
      </w:r>
    </w:p>
    <w:p w14:paraId="3CEA1811">
      <w:pPr>
        <w:pStyle w:val="13"/>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十一、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8236477">
      <w:pPr>
        <w:pStyle w:val="13"/>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olor w:val="auto"/>
          <w:sz w:val="24"/>
          <w:szCs w:val="24"/>
          <w:highlight w:val="none"/>
        </w:rPr>
        <w:t>十二、</w:t>
      </w:r>
      <w:r>
        <w:rPr>
          <w:rFonts w:hint="eastAsia" w:ascii="宋体" w:hAnsi="宋体" w:eastAsia="宋体" w:cs="宋体"/>
          <w:color w:val="auto"/>
          <w:sz w:val="24"/>
          <w:szCs w:val="24"/>
          <w:highlight w:val="none"/>
        </w:rPr>
        <w:t>本公司承诺，中标后严格执行相关管理规定。</w:t>
      </w:r>
    </w:p>
    <w:p w14:paraId="39D8E4E1">
      <w:pPr>
        <w:pStyle w:val="13"/>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14:paraId="232CCA4D">
      <w:pPr>
        <w:pStyle w:val="13"/>
        <w:adjustRightInd w:val="0"/>
        <w:snapToGrid w:val="0"/>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特此声明。</w:t>
      </w:r>
    </w:p>
    <w:p w14:paraId="4FC58FD4">
      <w:pPr>
        <w:pStyle w:val="14"/>
        <w:adjustRightInd w:val="0"/>
        <w:snapToGrid w:val="0"/>
        <w:ind w:left="629" w:right="1449"/>
        <w:jc w:val="both"/>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声明企业：</w:t>
      </w:r>
    </w:p>
    <w:p w14:paraId="61BAB1E9">
      <w:pPr>
        <w:pStyle w:val="13"/>
        <w:adjustRightInd w:val="0"/>
        <w:snapToGrid w:val="0"/>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法定代表人签字：</w:t>
      </w:r>
    </w:p>
    <w:p w14:paraId="6AAE3D77">
      <w:pPr>
        <w:pStyle w:val="13"/>
        <w:adjustRightInd w:val="0"/>
        <w:snapToGrid w:val="0"/>
        <w:ind w:right="1179" w:firstLine="0"/>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项目负责人（兼施工负责人）签字：</w:t>
      </w:r>
    </w:p>
    <w:p w14:paraId="6AE498D1">
      <w:pPr>
        <w:pStyle w:val="13"/>
        <w:adjustRightInd w:val="0"/>
        <w:snapToGrid w:val="0"/>
        <w:ind w:right="1179" w:firstLine="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技术负责人签字：</w:t>
      </w:r>
    </w:p>
    <w:p w14:paraId="5CB81000">
      <w:pPr>
        <w:pStyle w:val="13"/>
        <w:adjustRightInd w:val="0"/>
        <w:snapToGrid w:val="0"/>
        <w:ind w:right="879" w:firstLine="5760" w:firstLineChars="24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年   月   日                 </w:t>
      </w:r>
    </w:p>
    <w:p w14:paraId="21163F3A">
      <w:pPr>
        <w:pStyle w:val="13"/>
        <w:adjustRightInd w:val="0"/>
        <w:snapToGrid w:val="0"/>
        <w:ind w:right="879" w:firstLine="5760" w:firstLineChars="2400"/>
        <w:jc w:val="left"/>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 （企业公章）</w:t>
      </w:r>
    </w:p>
    <w:p w14:paraId="6918DCD8">
      <w:pPr>
        <w:widowControl/>
        <w:adjustRightInd w:val="0"/>
        <w:snapToGrid w:val="0"/>
        <w:spacing w:line="360" w:lineRule="auto"/>
        <w:ind w:right="102"/>
        <w:jc w:val="left"/>
        <w:rPr>
          <w:rFonts w:ascii="宋体" w:hAnsi="宋体"/>
          <w:kern w:val="0"/>
          <w:sz w:val="24"/>
          <w:highlight w:val="none"/>
        </w:rPr>
      </w:pPr>
      <w:r>
        <w:rPr>
          <w:rFonts w:hint="eastAsia" w:ascii="宋体" w:hAnsi="宋体"/>
          <w:kern w:val="0"/>
          <w:sz w:val="24"/>
          <w:highlight w:val="none"/>
        </w:rPr>
        <w:t>注：</w:t>
      </w:r>
      <w:r>
        <w:rPr>
          <w:rFonts w:hint="eastAsia" w:ascii="宋体" w:hAnsi="宋体"/>
          <w:kern w:val="0"/>
          <w:sz w:val="24"/>
          <w:highlight w:val="none"/>
          <w:lang w:eastAsia="zh-CN"/>
        </w:rPr>
        <w:t>招标人</w:t>
      </w:r>
      <w:r>
        <w:rPr>
          <w:rFonts w:hint="eastAsia" w:ascii="宋体" w:hAnsi="宋体"/>
          <w:kern w:val="0"/>
          <w:sz w:val="24"/>
          <w:highlight w:val="none"/>
        </w:rPr>
        <w:t xml:space="preserve">应当要求投标人的项目负责人（兼施工负责人）和技术负责人签字。 </w:t>
      </w:r>
    </w:p>
    <w:p w14:paraId="70114833">
      <w:pPr>
        <w:adjustRightInd w:val="0"/>
        <w:snapToGrid w:val="0"/>
        <w:spacing w:line="360" w:lineRule="auto"/>
        <w:rPr>
          <w:rFonts w:hint="eastAsia" w:ascii="宋体" w:hAnsi="宋体" w:cs="宋体"/>
          <w:b/>
          <w:bCs/>
          <w:sz w:val="24"/>
          <w:highlight w:val="none"/>
        </w:rPr>
      </w:pPr>
      <w:r>
        <w:rPr>
          <w:rFonts w:hint="eastAsia" w:ascii="宋体" w:hAnsi="宋体" w:cs="宋体"/>
          <w:sz w:val="24"/>
          <w:highlight w:val="none"/>
        </w:rPr>
        <w:br w:type="page"/>
      </w:r>
      <w:r>
        <w:rPr>
          <w:rFonts w:hint="eastAsia" w:ascii="宋体" w:hAnsi="宋体" w:cs="宋体"/>
          <w:b/>
          <w:bCs/>
          <w:sz w:val="24"/>
          <w:highlight w:val="none"/>
        </w:rPr>
        <w:t>附件二：</w:t>
      </w:r>
    </w:p>
    <w:p w14:paraId="37E49462">
      <w:pPr>
        <w:pStyle w:val="13"/>
        <w:adjustRightInd w:val="0"/>
        <w:snapToGrid w:val="0"/>
        <w:ind w:right="-46" w:firstLine="0"/>
        <w:jc w:val="center"/>
        <w:rPr>
          <w:rFonts w:hint="eastAsia" w:ascii="宋体" w:hAnsi="宋体" w:eastAsia="宋体"/>
          <w:b/>
          <w:highlight w:val="none"/>
        </w:rPr>
      </w:pPr>
      <w:r>
        <w:rPr>
          <w:rFonts w:hint="eastAsia" w:ascii="宋体" w:hAnsi="宋体" w:eastAsia="宋体"/>
          <w:b/>
          <w:highlight w:val="none"/>
        </w:rPr>
        <w:t>联合体</w:t>
      </w:r>
      <w:r>
        <w:rPr>
          <w:rFonts w:ascii="宋体" w:hAnsi="宋体" w:eastAsia="宋体"/>
          <w:b/>
          <w:highlight w:val="none"/>
        </w:rPr>
        <w:t>投标</w:t>
      </w:r>
      <w:r>
        <w:rPr>
          <w:rFonts w:hint="eastAsia" w:ascii="宋体" w:hAnsi="宋体" w:eastAsia="宋体"/>
          <w:b/>
          <w:highlight w:val="none"/>
        </w:rPr>
        <w:t>协议书</w:t>
      </w:r>
    </w:p>
    <w:p w14:paraId="59CCB98C">
      <w:pPr>
        <w:topLinePunct/>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［联合体主办方单位名称、联合体各成员单位名称］自愿组成联合体，共同参加</w:t>
      </w:r>
      <w:r>
        <w:rPr>
          <w:rFonts w:hint="eastAsia" w:ascii="宋体" w:hAnsi="宋体" w:cs="宋体"/>
          <w:sz w:val="24"/>
          <w:highlight w:val="none"/>
          <w:u w:val="single"/>
          <w:lang w:eastAsia="zh-CN"/>
        </w:rPr>
        <w:t>广州市黄埔区龙湖街埔联片区城中村改造项目AZ-04地块、AZ-06地块、AZ-08地块施工图设计及施工总承包</w:t>
      </w:r>
      <w:r>
        <w:rPr>
          <w:rFonts w:hint="eastAsia" w:ascii="宋体" w:hAnsi="宋体" w:cs="宋体"/>
          <w:color w:val="000000"/>
          <w:sz w:val="24"/>
          <w:highlight w:val="none"/>
        </w:rPr>
        <w:t>投标。现就联合体投标事宜订立如下协议。</w:t>
      </w:r>
    </w:p>
    <w:p w14:paraId="52A8A1E5">
      <w:pPr>
        <w:numPr>
          <w:ilvl w:val="0"/>
          <w:numId w:val="5"/>
        </w:numPr>
        <w:topLinePunct/>
        <w:adjustRightInd w:val="0"/>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（施工方单位名称）为联合体主办方。</w:t>
      </w:r>
    </w:p>
    <w:p w14:paraId="5128DB5B">
      <w:pPr>
        <w:topLinePunct/>
        <w:adjustRightInd w:val="0"/>
        <w:snapToGrid w:val="0"/>
        <w:spacing w:line="360" w:lineRule="auto"/>
        <w:ind w:left="420"/>
        <w:rPr>
          <w:rFonts w:hint="eastAsia" w:ascii="宋体" w:hAnsi="宋体" w:cs="宋体"/>
          <w:color w:val="000000"/>
          <w:sz w:val="24"/>
          <w:highlight w:val="none"/>
        </w:rPr>
      </w:pPr>
      <w:r>
        <w:rPr>
          <w:rFonts w:hint="eastAsia" w:ascii="宋体" w:hAnsi="宋体" w:cs="宋体"/>
          <w:color w:val="000000"/>
          <w:sz w:val="24"/>
          <w:highlight w:val="none"/>
        </w:rPr>
        <w:t>2、联合体主办方合法代表联合体各成员负责本招标项目投标文件编制和合同谈判活动，并代表联合体提交和接收相关的资料、信息及指示，并处理与之有关的一切事务，负责合同实施阶段的主办、组织和协调工作。</w:t>
      </w:r>
    </w:p>
    <w:p w14:paraId="7DF9BFED">
      <w:pPr>
        <w:topLinePunct/>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3、联合体将严格按照招标文件的各项要求，递交投标文件，履行合同，并对外承担相应责任。</w:t>
      </w:r>
    </w:p>
    <w:p w14:paraId="1823A4F4">
      <w:pPr>
        <w:topLinePunct/>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4、联合体各成员单位内部的职责分工如下：</w:t>
      </w:r>
    </w:p>
    <w:p w14:paraId="27164FFD">
      <w:pPr>
        <w:topLinePunct/>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w:t>
      </w:r>
      <w:r>
        <w:rPr>
          <w:rFonts w:hint="eastAsia" w:ascii="宋体" w:hAnsi="宋体" w:cs="宋体"/>
          <w:color w:val="000000"/>
          <w:sz w:val="24"/>
          <w:highlight w:val="none"/>
          <w:u w:val="single"/>
        </w:rPr>
        <w:t xml:space="preserve">            （联合体主办方施工单位名称）</w:t>
      </w:r>
      <w:r>
        <w:rPr>
          <w:rFonts w:hint="eastAsia" w:ascii="宋体" w:hAnsi="宋体" w:cs="宋体"/>
          <w:color w:val="000000"/>
          <w:sz w:val="24"/>
          <w:highlight w:val="none"/>
        </w:rPr>
        <w:t>：主要负责本工程的施工工作，并作为联合体的主办方负责勘察设计施工总承包管理的职责。联合体其他相关方违约时，主办方应承担连带责任，具体按合同要求。</w:t>
      </w:r>
    </w:p>
    <w:p w14:paraId="6FBF1708">
      <w:pPr>
        <w:topLinePunct/>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w:t>
      </w:r>
      <w:r>
        <w:rPr>
          <w:rFonts w:hint="eastAsia" w:ascii="宋体" w:hAnsi="宋体" w:cs="宋体"/>
          <w:color w:val="000000"/>
          <w:sz w:val="24"/>
          <w:highlight w:val="none"/>
          <w:u w:val="single"/>
        </w:rPr>
        <w:t xml:space="preserve">      （设计单位名称）</w:t>
      </w:r>
      <w:r>
        <w:rPr>
          <w:rFonts w:hint="eastAsia" w:ascii="宋体" w:hAnsi="宋体" w:cs="宋体"/>
          <w:color w:val="000000"/>
          <w:sz w:val="24"/>
          <w:highlight w:val="none"/>
        </w:rPr>
        <w:t>：主要负责本工程的设计工作，具体按合同要求。</w:t>
      </w:r>
    </w:p>
    <w:p w14:paraId="2018B210">
      <w:pPr>
        <w:topLinePunct/>
        <w:adjustRightInd w:val="0"/>
        <w:snapToGrid w:val="0"/>
        <w:spacing w:line="360" w:lineRule="auto"/>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5、本协议书自签署之日起生效，合同履行完毕后自动失效。 </w:t>
      </w:r>
    </w:p>
    <w:p w14:paraId="5D5B37E2">
      <w:pPr>
        <w:topLinePunct/>
        <w:adjustRightInd w:val="0"/>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rPr>
        <w:t>主办方名称：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（盖单位章）</w:t>
      </w:r>
    </w:p>
    <w:p w14:paraId="16290A61">
      <w:pPr>
        <w:topLinePunct/>
        <w:adjustRightInd w:val="0"/>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（签字或盖章）</w:t>
      </w:r>
    </w:p>
    <w:p w14:paraId="7BAF82ED">
      <w:pPr>
        <w:topLinePunct/>
        <w:adjustRightInd w:val="0"/>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rPr>
        <w:t>成员一名称：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（盖单位章）</w:t>
      </w:r>
    </w:p>
    <w:p w14:paraId="07B6966F">
      <w:pPr>
        <w:topLinePunct/>
        <w:adjustRightInd w:val="0"/>
        <w:snapToGrid w:val="0"/>
        <w:spacing w:line="360" w:lineRule="auto"/>
        <w:rPr>
          <w:rFonts w:hint="eastAsia"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（签字或盖章）</w:t>
      </w:r>
    </w:p>
    <w:p w14:paraId="2B13439E">
      <w:pPr>
        <w:topLinePunct/>
        <w:adjustRightInd w:val="0"/>
        <w:snapToGrid w:val="0"/>
        <w:spacing w:line="360" w:lineRule="auto"/>
        <w:jc w:val="left"/>
        <w:rPr>
          <w:rFonts w:hint="eastAsia" w:ascii="宋体" w:hAnsi="宋体" w:cs="宋体"/>
          <w:color w:val="000000"/>
          <w:sz w:val="24"/>
          <w:highlight w:val="none"/>
        </w:rPr>
      </w:pPr>
      <w:r>
        <w:rPr>
          <w:rFonts w:hint="eastAsia" w:ascii="宋体" w:hAnsi="宋体" w:cs="宋体"/>
          <w:color w:val="000000"/>
          <w:sz w:val="24"/>
          <w:highlight w:val="none"/>
        </w:rPr>
        <w:t>日期：     年     月     日</w:t>
      </w:r>
    </w:p>
    <w:p w14:paraId="56F37561">
      <w:pPr>
        <w:widowControl/>
        <w:adjustRightInd w:val="0"/>
        <w:snapToGrid w:val="0"/>
        <w:spacing w:line="360" w:lineRule="auto"/>
        <w:ind w:right="102"/>
        <w:jc w:val="left"/>
        <w:rPr>
          <w:rFonts w:hint="eastAsia" w:ascii="宋体" w:hAnsi="宋体" w:cs="宋体"/>
          <w:color w:val="000000"/>
          <w:sz w:val="24"/>
          <w:highlight w:val="none"/>
        </w:rPr>
      </w:pPr>
      <w:r>
        <w:rPr>
          <w:rFonts w:hint="eastAsia" w:ascii="宋体" w:hAnsi="宋体" w:cs="宋体"/>
          <w:color w:val="000000"/>
          <w:sz w:val="24"/>
          <w:highlight w:val="none"/>
        </w:rPr>
        <w:t>注：单独投标的，无需提交本协议书。本格式仅供参考，投标人可根据实际情况自行调整。</w:t>
      </w:r>
    </w:p>
    <w:p w14:paraId="1DCC55C8">
      <w:pPr>
        <w:widowControl/>
        <w:adjustRightInd w:val="0"/>
        <w:snapToGrid w:val="0"/>
        <w:spacing w:line="360" w:lineRule="auto"/>
        <w:ind w:right="102"/>
        <w:jc w:val="left"/>
        <w:rPr>
          <w:rFonts w:ascii="宋体" w:hAnsi="宋体"/>
          <w:color w:val="000000"/>
          <w:sz w:val="24"/>
          <w:highlight w:val="none"/>
        </w:rPr>
      </w:pPr>
    </w:p>
    <w:p w14:paraId="56A7865F">
      <w:pPr>
        <w:adjustRightInd w:val="0"/>
        <w:snapToGrid w:val="0"/>
        <w:spacing w:line="360" w:lineRule="auto"/>
        <w:jc w:val="left"/>
        <w:rPr>
          <w:highlight w:val="none"/>
        </w:rPr>
      </w:pPr>
    </w:p>
    <w:p w14:paraId="4FE43D63">
      <w:pPr>
        <w:rPr>
          <w:highlight w:val="none"/>
        </w:rPr>
      </w:pPr>
    </w:p>
    <w:bookmarkEnd w:id="2"/>
    <w:sectPr>
      <w:headerReference r:id="rId5" w:type="default"/>
      <w:footerReference r:id="rId6" w:type="default"/>
      <w:pgSz w:w="11906" w:h="16838"/>
      <w:pgMar w:top="1440" w:right="1440" w:bottom="1440" w:left="144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9A2A8">
    <w:pPr>
      <w:pStyle w:val="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6DC677">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6DC677">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2FE41">
    <w:pPr>
      <w:pStyle w:val="6"/>
      <w:jc w:val="center"/>
    </w:pPr>
    <w:r>
      <w:fldChar w:fldCharType="begin"/>
    </w:r>
    <w:r>
      <w:instrText xml:space="preserve">PAGE   \* MERGEFORMAT</w:instrText>
    </w:r>
    <w:r>
      <w:fldChar w:fldCharType="separate"/>
    </w:r>
    <w:r>
      <w:rPr>
        <w:lang w:val="zh-CN"/>
      </w:rPr>
      <w:t>9</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D4D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2A6DC">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F51D6"/>
    <w:multiLevelType w:val="multilevel"/>
    <w:tmpl w:val="9EFF51D6"/>
    <w:lvl w:ilvl="0" w:tentative="0">
      <w:start w:val="3"/>
      <w:numFmt w:val="decimal"/>
      <w:lvlText w:val="%1、"/>
      <w:lvlJc w:val="left"/>
      <w:pPr>
        <w:ind w:left="872" w:hanging="390"/>
      </w:pPr>
      <w:rPr>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A15A4940"/>
    <w:multiLevelType w:val="singleLevel"/>
    <w:tmpl w:val="A15A4940"/>
    <w:lvl w:ilvl="0" w:tentative="0">
      <w:start w:val="7"/>
      <w:numFmt w:val="decimal"/>
      <w:lvlText w:val="%1)"/>
      <w:lvlJc w:val="left"/>
      <w:pPr>
        <w:tabs>
          <w:tab w:val="left" w:pos="312"/>
        </w:tabs>
      </w:pPr>
    </w:lvl>
  </w:abstractNum>
  <w:abstractNum w:abstractNumId="2">
    <w:nsid w:val="1FAE7AEF"/>
    <w:multiLevelType w:val="multilevel"/>
    <w:tmpl w:val="1FAE7AEF"/>
    <w:lvl w:ilvl="0" w:tentative="0">
      <w:start w:val="1"/>
      <w:numFmt w:val="decimal"/>
      <w:lvlText w:val="%1、"/>
      <w:lvlJc w:val="left"/>
      <w:pPr>
        <w:ind w:left="1455" w:hanging="10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4BC536F0"/>
    <w:multiLevelType w:val="singleLevel"/>
    <w:tmpl w:val="4BC536F0"/>
    <w:lvl w:ilvl="0" w:tentative="0">
      <w:start w:val="1"/>
      <w:numFmt w:val="chineseCounting"/>
      <w:suff w:val="nothing"/>
      <w:lvlText w:val="%1、"/>
      <w:lvlJc w:val="left"/>
      <w:rPr>
        <w:rFonts w:hint="eastAsia"/>
      </w:rPr>
    </w:lvl>
  </w:abstractNum>
  <w:abstractNum w:abstractNumId="4">
    <w:nsid w:val="580C35E4"/>
    <w:multiLevelType w:val="singleLevel"/>
    <w:tmpl w:val="580C35E4"/>
    <w:lvl w:ilvl="0" w:tentative="0">
      <w:start w:val="3"/>
      <w:numFmt w:val="decimal"/>
      <w:suff w:val="nothing"/>
      <w:lvlText w:val="（%1）"/>
      <w:lvlJc w:val="left"/>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1DA37085"/>
    <w:rsid w:val="024C0DD3"/>
    <w:rsid w:val="05247BDA"/>
    <w:rsid w:val="09937FD3"/>
    <w:rsid w:val="0D9632CB"/>
    <w:rsid w:val="1DA37085"/>
    <w:rsid w:val="1DBD157B"/>
    <w:rsid w:val="22AA67B4"/>
    <w:rsid w:val="2AC60FA9"/>
    <w:rsid w:val="2D720F9F"/>
    <w:rsid w:val="32B92826"/>
    <w:rsid w:val="3BB41B02"/>
    <w:rsid w:val="4EE26C1D"/>
    <w:rsid w:val="517D5E7F"/>
    <w:rsid w:val="51A4526E"/>
    <w:rsid w:val="52045C59"/>
    <w:rsid w:val="579A3A23"/>
    <w:rsid w:val="5BB17D8C"/>
    <w:rsid w:val="5BB824F4"/>
    <w:rsid w:val="67333039"/>
    <w:rsid w:val="6DB47C0A"/>
    <w:rsid w:val="71103630"/>
    <w:rsid w:val="73DB3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200" w:firstLineChars="200"/>
    </w:pPr>
  </w:style>
  <w:style w:type="paragraph" w:styleId="3">
    <w:name w:val="annotation text"/>
    <w:basedOn w:val="1"/>
    <w:qFormat/>
    <w:uiPriority w:val="0"/>
    <w:pPr>
      <w:jc w:val="left"/>
    </w:pPr>
  </w:style>
  <w:style w:type="paragraph" w:styleId="4">
    <w:name w:val="Body Text"/>
    <w:basedOn w:val="1"/>
    <w:unhideWhenUsed/>
    <w:qFormat/>
    <w:uiPriority w:val="99"/>
    <w:pPr>
      <w:spacing w:after="120"/>
    </w:pPr>
  </w:style>
  <w:style w:type="paragraph" w:styleId="5">
    <w:name w:val="Plain Text"/>
    <w:basedOn w:val="1"/>
    <w:next w:val="1"/>
    <w:qFormat/>
    <w:uiPriority w:val="0"/>
    <w:rPr>
      <w:rFonts w:hAnsi="Courier New"/>
      <w:kern w:val="0"/>
      <w:sz w:val="20"/>
    </w:rPr>
  </w:style>
  <w:style w:type="paragraph" w:styleId="6">
    <w:name w:val="footer"/>
    <w:basedOn w:val="1"/>
    <w:unhideWhenUsed/>
    <w:qFormat/>
    <w:uiPriority w:val="99"/>
    <w:pPr>
      <w:tabs>
        <w:tab w:val="center" w:pos="4153"/>
        <w:tab w:val="right" w:pos="8306"/>
      </w:tabs>
      <w:snapToGrid w:val="0"/>
      <w:jc w:val="left"/>
    </w:pPr>
    <w:rPr>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toc 2"/>
    <w:basedOn w:val="1"/>
    <w:next w:val="1"/>
    <w:qFormat/>
    <w:uiPriority w:val="0"/>
    <w:pPr>
      <w:ind w:left="420" w:leftChars="200"/>
    </w:pPr>
  </w:style>
  <w:style w:type="paragraph" w:styleId="9">
    <w:name w:val="Body Text 2"/>
    <w:basedOn w:val="1"/>
    <w:unhideWhenUsed/>
    <w:qFormat/>
    <w:uiPriority w:val="99"/>
    <w:pPr>
      <w:spacing w:after="120" w:line="480" w:lineRule="auto"/>
    </w:pPr>
    <w:rPr>
      <w:kern w:val="0"/>
      <w:sz w:val="20"/>
    </w:rPr>
  </w:style>
  <w:style w:type="character" w:customStyle="1" w:styleId="12">
    <w:name w:val="NormalCharacter"/>
    <w:qFormat/>
    <w:uiPriority w:val="0"/>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szCs w:val="22"/>
      <w:lang w:val="en-US" w:eastAsia="zh-CN" w:bidi="ar-SA"/>
    </w:rPr>
  </w:style>
  <w:style w:type="paragraph" w:customStyle="1" w:styleId="14">
    <w:name w:val="发文落款"/>
    <w:basedOn w:val="13"/>
    <w:qFormat/>
    <w:uiPriority w:val="0"/>
    <w:pPr>
      <w:ind w:left="4094" w:right="607" w:firstLine="0"/>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4859</Words>
  <Characters>5994</Characters>
  <Lines>0</Lines>
  <Paragraphs>0</Paragraphs>
  <TotalTime>11</TotalTime>
  <ScaleCrop>false</ScaleCrop>
  <LinksUpToDate>false</LinksUpToDate>
  <CharactersWithSpaces>6105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2025-07-03T03:06:00Z</dcterms:created>
  <dc:creator>kb</dc:creator>
  <cp:lastModifiedBy>Administrator</cp:lastModifiedBy>
  <cp:lastPrinted>2025-07-12T06:13:00Z</cp:lastPrinted>
  <dcterms:modified xsi:type="dcterms:W3CDTF">2025-07-16T11:37:12Z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471AC60FC91D4F149E986B39B98E9C60_13</vt:lpwstr>
  </property>
  <property fmtid="{D5CDD505-2E9C-101B-9397-08002B2CF9AE}" pid="4" name="KSOTemplateDocerSaveRecord">
    <vt:lpwstr>eyJoZGlkIjoiOTY0MTk1ZWM4NTcyOWFkNWMzZmQ1NTJhODNkZDk3MWQifQ==</vt:lpwstr>
  </property>
</Properties>
</file>