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036B9">
      <w:pPr>
        <w:pStyle w:val="4"/>
        <w:rPr>
          <w:rFonts w:cs="宋体"/>
          <w:sz w:val="44"/>
          <w:highlight w:val="none"/>
        </w:rPr>
      </w:pPr>
      <w:r>
        <w:rPr>
          <w:rFonts w:cs="宋体"/>
          <w:sz w:val="44"/>
          <w:highlight w:val="none"/>
        </w:rPr>
        <w:t>招标公告</w:t>
      </w:r>
    </w:p>
    <w:p w14:paraId="223E5EF1">
      <w:pPr>
        <w:kinsoku/>
        <w:overflowPunct/>
        <w:autoSpaceDE w:val="0"/>
        <w:autoSpaceDN w:val="0"/>
        <w:adjustRightInd w:val="0"/>
        <w:spacing w:before="312" w:beforeLines="100" w:after="312" w:afterLines="100" w:line="360" w:lineRule="auto"/>
        <w:jc w:val="center"/>
        <w:rPr>
          <w:rFonts w:ascii="宋体" w:hAnsi="宋体"/>
          <w:color w:val="auto"/>
          <w:kern w:val="0"/>
          <w:sz w:val="20"/>
          <w:szCs w:val="24"/>
          <w:highlight w:val="none"/>
        </w:rPr>
      </w:pPr>
      <w:bookmarkStart w:id="0" w:name="bookmark18"/>
      <w:bookmarkEnd w:id="0"/>
      <w:bookmarkStart w:id="1" w:name="bookmark9"/>
      <w:bookmarkEnd w:id="1"/>
      <w:r>
        <w:rPr>
          <w:rFonts w:hint="eastAsia" w:ascii="宋体"/>
          <w:b/>
          <w:color w:val="auto"/>
          <w:sz w:val="30"/>
          <w:szCs w:val="24"/>
          <w:highlight w:val="none"/>
          <w:u w:val="single"/>
          <w:lang w:eastAsia="zh-CN"/>
        </w:rPr>
        <w:t>石滩大围达标加固工程</w:t>
      </w:r>
      <w:r>
        <w:rPr>
          <w:rFonts w:hint="default" w:ascii="宋体" w:hAnsi="Times New Roman" w:eastAsia="宋体"/>
          <w:b/>
          <w:color w:val="auto"/>
          <w:sz w:val="30"/>
          <w:szCs w:val="24"/>
          <w:highlight w:val="none"/>
          <w:u w:val="single"/>
          <w:lang w:val="en-US" w:eastAsia="zh-CN"/>
        </w:rPr>
        <w:t>施工</w:t>
      </w:r>
      <w:r>
        <w:rPr>
          <w:rFonts w:ascii="宋体" w:hAnsi="Times New Roman"/>
          <w:b/>
          <w:color w:val="auto"/>
          <w:kern w:val="0"/>
          <w:sz w:val="30"/>
          <w:szCs w:val="24"/>
          <w:highlight w:val="none"/>
          <w:u w:val="single"/>
        </w:rPr>
        <w:t>监理</w:t>
      </w:r>
      <w:r>
        <w:rPr>
          <w:rFonts w:ascii="宋体" w:hAnsi="Times New Roman"/>
          <w:b/>
          <w:color w:val="auto"/>
          <w:kern w:val="0"/>
          <w:sz w:val="30"/>
          <w:szCs w:val="24"/>
          <w:highlight w:val="none"/>
        </w:rPr>
        <w:t>招标公告</w:t>
      </w:r>
    </w:p>
    <w:p w14:paraId="71A39C56">
      <w:pPr>
        <w:autoSpaceDE w:val="0"/>
        <w:autoSpaceDN w:val="0"/>
        <w:adjustRightInd w:val="0"/>
        <w:spacing w:before="156" w:beforeLines="50" w:after="156" w:afterLines="50" w:line="360" w:lineRule="auto"/>
        <w:jc w:val="left"/>
        <w:outlineLvl w:val="2"/>
        <w:rPr>
          <w:rFonts w:hint="eastAsia" w:ascii="Microsoft JhengHei" w:hAnsi="宋体" w:eastAsia="宋体"/>
          <w:color w:val="auto"/>
          <w:kern w:val="0"/>
          <w:sz w:val="24"/>
          <w:szCs w:val="24"/>
          <w:highlight w:val="none"/>
          <w:lang w:val="en-US" w:eastAsia="zh-CN"/>
        </w:rPr>
      </w:pPr>
      <w:bookmarkStart w:id="2" w:name="bookmark2"/>
      <w:bookmarkEnd w:id="2"/>
      <w:bookmarkStart w:id="3" w:name="_Toc5169"/>
      <w:r>
        <w:rPr>
          <w:rFonts w:ascii="宋体" w:hAnsi="宋体" w:cs="宋体"/>
          <w:b/>
          <w:color w:val="auto"/>
          <w:kern w:val="0"/>
          <w:sz w:val="24"/>
          <w:szCs w:val="24"/>
          <w:highlight w:val="none"/>
        </w:rPr>
        <w:t>1.招标条件</w:t>
      </w:r>
      <w:bookmarkEnd w:id="3"/>
      <w:r>
        <w:rPr>
          <w:rFonts w:hint="eastAsia" w:ascii="宋体" w:hAnsi="宋体" w:cs="宋体"/>
          <w:b/>
          <w:color w:val="auto"/>
          <w:kern w:val="0"/>
          <w:sz w:val="24"/>
          <w:szCs w:val="24"/>
          <w:highlight w:val="none"/>
          <w:lang w:val="en-US" w:eastAsia="zh-CN"/>
        </w:rPr>
        <w:tab/>
      </w:r>
    </w:p>
    <w:p w14:paraId="3A03E0CD">
      <w:pPr>
        <w:tabs>
          <w:tab w:val="left" w:pos="1343"/>
          <w:tab w:val="left" w:pos="2697"/>
          <w:tab w:val="left" w:pos="3264"/>
          <w:tab w:val="left" w:pos="4896"/>
          <w:tab w:val="left" w:pos="6005"/>
          <w:tab w:val="left" w:pos="7085"/>
          <w:tab w:val="left" w:pos="7498"/>
        </w:tabs>
        <w:kinsoku w:val="0"/>
        <w:overflowPunct w:val="0"/>
        <w:autoSpaceDE w:val="0"/>
        <w:autoSpaceDN w:val="0"/>
        <w:adjustRightInd w:val="0"/>
        <w:spacing w:line="351"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本招标项目</w:t>
      </w:r>
      <w:r>
        <w:rPr>
          <w:rFonts w:hint="eastAsia" w:ascii="宋体" w:hAnsi="宋体" w:cs="宋体"/>
          <w:color w:val="auto"/>
          <w:kern w:val="0"/>
          <w:sz w:val="24"/>
          <w:szCs w:val="24"/>
          <w:highlight w:val="none"/>
          <w:u w:val="single"/>
          <w:lang w:eastAsia="zh-CN"/>
        </w:rPr>
        <w:t>石滩大围达标加固工程</w:t>
      </w:r>
      <w:r>
        <w:rPr>
          <w:rFonts w:ascii="宋体" w:hAnsi="宋体"/>
          <w:color w:val="auto"/>
          <w:spacing w:val="-1"/>
          <w:kern w:val="0"/>
          <w:sz w:val="24"/>
          <w:szCs w:val="24"/>
          <w:highlight w:val="none"/>
        </w:rPr>
        <w:t>（项目名称）已由</w:t>
      </w:r>
      <w:r>
        <w:rPr>
          <w:rFonts w:hint="eastAsia" w:ascii="宋体" w:hAnsi="宋体" w:cs="宋体"/>
          <w:color w:val="auto"/>
          <w:spacing w:val="-1"/>
          <w:kern w:val="0"/>
          <w:sz w:val="24"/>
          <w:szCs w:val="24"/>
          <w:highlight w:val="none"/>
          <w:u w:val="single"/>
        </w:rPr>
        <w:t>广州市增城区发展和改革局</w:t>
      </w:r>
      <w:r>
        <w:rPr>
          <w:rFonts w:ascii="宋体" w:hAnsi="宋体"/>
          <w:color w:val="auto"/>
          <w:spacing w:val="-5"/>
          <w:kern w:val="0"/>
          <w:sz w:val="24"/>
          <w:szCs w:val="24"/>
          <w:highlight w:val="none"/>
        </w:rPr>
        <w:t>以</w:t>
      </w:r>
      <w:r>
        <w:rPr>
          <w:rFonts w:hint="eastAsia" w:ascii="宋体" w:hAnsi="宋体"/>
          <w:color w:val="auto"/>
          <w:sz w:val="24"/>
          <w:szCs w:val="24"/>
          <w:u w:val="single"/>
        </w:rPr>
        <w:t>穗增发改投批[202</w:t>
      </w:r>
      <w:r>
        <w:rPr>
          <w:rFonts w:hint="eastAsia" w:ascii="宋体" w:hAnsi="宋体"/>
          <w:color w:val="auto"/>
          <w:sz w:val="24"/>
          <w:szCs w:val="24"/>
          <w:u w:val="single"/>
          <w:lang w:val="en-US" w:eastAsia="zh-CN"/>
        </w:rPr>
        <w:t>4</w:t>
      </w:r>
      <w:r>
        <w:rPr>
          <w:rFonts w:hint="eastAsia" w:ascii="宋体" w:hAnsi="宋体"/>
          <w:color w:val="auto"/>
          <w:sz w:val="24"/>
          <w:szCs w:val="24"/>
          <w:u w:val="single"/>
        </w:rPr>
        <w:t>]</w:t>
      </w:r>
      <w:r>
        <w:rPr>
          <w:rFonts w:hint="eastAsia" w:ascii="宋体" w:hAnsi="宋体"/>
          <w:color w:val="auto"/>
          <w:sz w:val="24"/>
          <w:szCs w:val="24"/>
          <w:u w:val="single"/>
          <w:lang w:val="en-US" w:eastAsia="zh-CN"/>
        </w:rPr>
        <w:t>118</w:t>
      </w:r>
      <w:r>
        <w:rPr>
          <w:rFonts w:hint="eastAsia" w:ascii="宋体" w:hAnsi="宋体"/>
          <w:color w:val="auto"/>
          <w:sz w:val="24"/>
          <w:szCs w:val="24"/>
          <w:u w:val="single"/>
        </w:rPr>
        <w:t>号</w:t>
      </w:r>
      <w:r>
        <w:rPr>
          <w:rFonts w:ascii="宋体" w:hAnsi="宋体"/>
          <w:color w:val="auto"/>
          <w:spacing w:val="-4"/>
          <w:kern w:val="0"/>
          <w:sz w:val="24"/>
          <w:szCs w:val="24"/>
          <w:highlight w:val="none"/>
        </w:rPr>
        <w:t>批准建设，项目业主为</w:t>
      </w:r>
      <w:r>
        <w:rPr>
          <w:rFonts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u w:val="single"/>
          <w:lang w:eastAsia="zh-CN"/>
        </w:rPr>
        <w:t>广州市增城区石滩镇农业农村技术服务中心</w:t>
      </w:r>
      <w:r>
        <w:rPr>
          <w:rFonts w:ascii="宋体" w:hAnsi="宋体"/>
          <w:color w:val="auto"/>
          <w:spacing w:val="-4"/>
          <w:kern w:val="0"/>
          <w:sz w:val="24"/>
          <w:szCs w:val="24"/>
          <w:highlight w:val="none"/>
        </w:rPr>
        <w:t>，建设资金来</w:t>
      </w:r>
      <w:r>
        <w:rPr>
          <w:rFonts w:ascii="宋体" w:hAnsi="宋体"/>
          <w:color w:val="auto"/>
          <w:spacing w:val="-1"/>
          <w:kern w:val="0"/>
          <w:sz w:val="24"/>
          <w:szCs w:val="24"/>
          <w:highlight w:val="none"/>
        </w:rPr>
        <w:t>自</w:t>
      </w:r>
      <w:r>
        <w:rPr>
          <w:rFonts w:hint="eastAsia" w:ascii="宋体" w:hAnsi="Times New Roman"/>
          <w:color w:val="auto"/>
          <w:spacing w:val="-1"/>
          <w:kern w:val="0"/>
          <w:sz w:val="24"/>
          <w:szCs w:val="24"/>
          <w:highlight w:val="none"/>
          <w:u w:val="single"/>
        </w:rPr>
        <w:t>财政资金</w:t>
      </w:r>
      <w:r>
        <w:rPr>
          <w:rFonts w:ascii="宋体" w:hAnsi="宋体"/>
          <w:color w:val="auto"/>
          <w:spacing w:val="-12"/>
          <w:kern w:val="0"/>
          <w:sz w:val="24"/>
          <w:szCs w:val="24"/>
          <w:highlight w:val="none"/>
        </w:rPr>
        <w:t>（资金来源），出资比例为</w:t>
      </w:r>
      <w:r>
        <w:rPr>
          <w:rFonts w:hint="eastAsia" w:ascii="宋体" w:hAnsi="Times New Roman"/>
          <w:color w:val="auto"/>
          <w:spacing w:val="-12"/>
          <w:kern w:val="0"/>
          <w:sz w:val="24"/>
          <w:szCs w:val="24"/>
          <w:highlight w:val="none"/>
          <w:u w:val="single"/>
        </w:rPr>
        <w:t>100%</w:t>
      </w:r>
      <w:r>
        <w:rPr>
          <w:rFonts w:ascii="宋体" w:hAnsi="宋体"/>
          <w:color w:val="auto"/>
          <w:spacing w:val="-6"/>
          <w:kern w:val="0"/>
          <w:sz w:val="24"/>
          <w:szCs w:val="24"/>
          <w:highlight w:val="none"/>
        </w:rPr>
        <w:t>，招标人为</w:t>
      </w:r>
      <w:r>
        <w:rPr>
          <w:rFonts w:hint="eastAsia" w:ascii="宋体" w:hAnsi="宋体" w:cs="宋体"/>
          <w:color w:val="auto"/>
          <w:spacing w:val="-6"/>
          <w:kern w:val="0"/>
          <w:sz w:val="24"/>
          <w:szCs w:val="24"/>
          <w:highlight w:val="none"/>
          <w:u w:val="single"/>
          <w:lang w:eastAsia="zh-CN"/>
        </w:rPr>
        <w:t>广州市增城区石滩镇农业农村技术服务中心</w:t>
      </w:r>
      <w:r>
        <w:rPr>
          <w:rFonts w:ascii="宋体" w:hAnsi="宋体"/>
          <w:color w:val="auto"/>
          <w:spacing w:val="-4"/>
          <w:kern w:val="0"/>
          <w:sz w:val="24"/>
          <w:szCs w:val="24"/>
          <w:highlight w:val="none"/>
        </w:rPr>
        <w:t>。项目已具备招标</w:t>
      </w:r>
      <w:r>
        <w:rPr>
          <w:rFonts w:ascii="宋体" w:hAnsi="宋体"/>
          <w:color w:val="auto"/>
          <w:kern w:val="0"/>
          <w:sz w:val="24"/>
          <w:szCs w:val="24"/>
          <w:highlight w:val="none"/>
        </w:rPr>
        <w:t>条件，现对该项目的</w:t>
      </w:r>
      <w:r>
        <w:rPr>
          <w:rFonts w:hint="eastAsia" w:ascii="宋体" w:hAnsi="宋体"/>
          <w:color w:val="auto"/>
          <w:kern w:val="0"/>
          <w:sz w:val="24"/>
          <w:szCs w:val="24"/>
          <w:highlight w:val="none"/>
          <w:u w:val="single"/>
        </w:rPr>
        <w:t>施工</w:t>
      </w:r>
      <w:r>
        <w:rPr>
          <w:rFonts w:ascii="宋体" w:hAnsi="宋体"/>
          <w:color w:val="auto"/>
          <w:kern w:val="0"/>
          <w:sz w:val="24"/>
          <w:szCs w:val="24"/>
          <w:highlight w:val="none"/>
          <w:u w:val="single"/>
        </w:rPr>
        <w:t>监理</w:t>
      </w:r>
      <w:r>
        <w:rPr>
          <w:rFonts w:ascii="宋体" w:hAnsi="宋体"/>
          <w:color w:val="auto"/>
          <w:kern w:val="0"/>
          <w:sz w:val="24"/>
          <w:szCs w:val="24"/>
          <w:highlight w:val="none"/>
        </w:rPr>
        <w:t>进行公开招标。</w:t>
      </w:r>
    </w:p>
    <w:p w14:paraId="10E6B43D">
      <w:pPr>
        <w:autoSpaceDE w:val="0"/>
        <w:autoSpaceDN w:val="0"/>
        <w:adjustRightInd w:val="0"/>
        <w:spacing w:before="156" w:beforeLines="50" w:after="156" w:afterLines="50" w:line="360" w:lineRule="auto"/>
        <w:jc w:val="left"/>
        <w:outlineLvl w:val="2"/>
        <w:rPr>
          <w:rFonts w:ascii="宋体" w:hAnsi="宋体" w:cs="宋体"/>
          <w:b/>
          <w:color w:val="auto"/>
          <w:kern w:val="0"/>
          <w:sz w:val="24"/>
          <w:szCs w:val="24"/>
          <w:highlight w:val="none"/>
        </w:rPr>
      </w:pPr>
      <w:bookmarkStart w:id="4" w:name="bookmark3"/>
      <w:bookmarkEnd w:id="4"/>
      <w:bookmarkStart w:id="5" w:name="_Toc32523"/>
      <w:r>
        <w:rPr>
          <w:rFonts w:ascii="宋体" w:hAnsi="宋体" w:cs="宋体"/>
          <w:b/>
          <w:color w:val="auto"/>
          <w:kern w:val="0"/>
          <w:sz w:val="24"/>
          <w:szCs w:val="24"/>
          <w:highlight w:val="none"/>
        </w:rPr>
        <w:t>2.项目概况与招标范围</w:t>
      </w:r>
      <w:bookmarkEnd w:id="5"/>
    </w:p>
    <w:p w14:paraId="3D697F2F">
      <w:pPr>
        <w:tabs>
          <w:tab w:val="left" w:pos="7513"/>
        </w:tabs>
        <w:autoSpaceDE w:val="0"/>
        <w:autoSpaceDN w:val="0"/>
        <w:adjustRightInd w:val="0"/>
        <w:spacing w:line="360" w:lineRule="auto"/>
        <w:ind w:firstLine="240" w:firstLineChars="100"/>
        <w:jc w:val="left"/>
        <w:outlineLvl w:val="2"/>
        <w:rPr>
          <w:rFonts w:ascii="宋体" w:hAnsi="宋体"/>
          <w:color w:val="auto"/>
          <w:kern w:val="0"/>
          <w:sz w:val="24"/>
          <w:szCs w:val="24"/>
          <w:highlight w:val="none"/>
        </w:rPr>
      </w:pPr>
      <w:bookmarkStart w:id="6" w:name="_Toc20255"/>
      <w:bookmarkStart w:id="7" w:name="_Toc17345"/>
      <w:r>
        <w:rPr>
          <w:rFonts w:ascii="宋体" w:hAnsi="宋体"/>
          <w:color w:val="auto"/>
          <w:kern w:val="0"/>
          <w:sz w:val="24"/>
          <w:szCs w:val="24"/>
          <w:highlight w:val="none"/>
        </w:rPr>
        <w:t>2.1</w:t>
      </w:r>
      <w:r>
        <w:rPr>
          <w:rFonts w:hint="eastAsia" w:ascii="宋体" w:hAnsi="宋体"/>
          <w:color w:val="auto"/>
          <w:kern w:val="0"/>
          <w:sz w:val="24"/>
          <w:szCs w:val="24"/>
          <w:highlight w:val="none"/>
        </w:rPr>
        <w:t xml:space="preserve"> </w:t>
      </w:r>
      <w:r>
        <w:rPr>
          <w:rFonts w:ascii="宋体" w:hAnsi="宋体"/>
          <w:color w:val="auto"/>
          <w:kern w:val="0"/>
          <w:sz w:val="24"/>
          <w:szCs w:val="24"/>
          <w:highlight w:val="none"/>
        </w:rPr>
        <w:t>招标项目概况</w:t>
      </w:r>
      <w:bookmarkEnd w:id="6"/>
      <w:bookmarkEnd w:id="7"/>
    </w:p>
    <w:p w14:paraId="618DAF40">
      <w:pPr>
        <w:tabs>
          <w:tab w:val="left" w:pos="7513"/>
        </w:tabs>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olor w:val="auto"/>
          <w:kern w:val="0"/>
          <w:sz w:val="24"/>
          <w:szCs w:val="24"/>
          <w:highlight w:val="none"/>
        </w:rPr>
        <w:t>2.1.1招标项目名称：</w:t>
      </w:r>
      <w:r>
        <w:rPr>
          <w:rFonts w:hint="eastAsia" w:ascii="宋体" w:hAnsi="宋体"/>
          <w:color w:val="auto"/>
          <w:kern w:val="0"/>
          <w:sz w:val="24"/>
          <w:szCs w:val="24"/>
          <w:highlight w:val="none"/>
          <w:u w:val="single"/>
          <w:lang w:eastAsia="zh-CN"/>
        </w:rPr>
        <w:t>石滩大围达标加固工程施工监理</w:t>
      </w:r>
      <w:r>
        <w:rPr>
          <w:rFonts w:hint="eastAsia" w:ascii="宋体" w:hAnsi="宋体"/>
          <w:color w:val="auto"/>
          <w:kern w:val="0"/>
          <w:sz w:val="24"/>
          <w:szCs w:val="24"/>
          <w:highlight w:val="none"/>
          <w:u w:val="single"/>
        </w:rPr>
        <w:t>。</w:t>
      </w:r>
    </w:p>
    <w:p w14:paraId="33201882">
      <w:pPr>
        <w:tabs>
          <w:tab w:val="left" w:pos="7513"/>
        </w:tabs>
        <w:autoSpaceDE w:val="0"/>
        <w:autoSpaceDN w:val="0"/>
        <w:adjustRightInd w:val="0"/>
        <w:spacing w:line="360" w:lineRule="auto"/>
        <w:ind w:firstLine="424" w:firstLineChars="177"/>
        <w:jc w:val="left"/>
        <w:rPr>
          <w:rFonts w:ascii="宋体" w:hAnsi="宋体" w:cs="宋体"/>
          <w:color w:val="auto"/>
          <w:kern w:val="0"/>
          <w:sz w:val="24"/>
          <w:szCs w:val="24"/>
          <w:highlight w:val="none"/>
        </w:rPr>
      </w:pPr>
      <w:r>
        <w:rPr>
          <w:rFonts w:ascii="宋体" w:hAnsi="宋体"/>
          <w:color w:val="auto"/>
          <w:kern w:val="0"/>
          <w:sz w:val="24"/>
          <w:szCs w:val="24"/>
          <w:highlight w:val="none"/>
        </w:rPr>
        <w:t>2.1.2工程建设地点：</w:t>
      </w:r>
      <w:r>
        <w:rPr>
          <w:rFonts w:hint="eastAsia" w:ascii="宋体" w:hAnsi="宋体"/>
          <w:color w:val="auto"/>
          <w:kern w:val="0"/>
          <w:sz w:val="24"/>
          <w:szCs w:val="24"/>
          <w:highlight w:val="none"/>
          <w:u w:val="single"/>
        </w:rPr>
        <w:t>广州市增城区。</w:t>
      </w:r>
      <w:r>
        <w:rPr>
          <w:rFonts w:ascii="宋体" w:hAnsi="宋体"/>
          <w:color w:val="auto"/>
          <w:kern w:val="0"/>
          <w:sz w:val="24"/>
          <w:szCs w:val="24"/>
          <w:highlight w:val="none"/>
        </w:rPr>
        <w:t xml:space="preserve"> </w:t>
      </w:r>
    </w:p>
    <w:p w14:paraId="7B656BF0">
      <w:pPr>
        <w:spacing w:line="360" w:lineRule="auto"/>
        <w:ind w:firstLine="480" w:firstLineChars="200"/>
        <w:jc w:val="left"/>
        <w:rPr>
          <w:rFonts w:ascii="宋体" w:hAnsi="Times New Roman"/>
          <w:color w:val="auto"/>
          <w:kern w:val="0"/>
          <w:sz w:val="24"/>
          <w:szCs w:val="24"/>
          <w:highlight w:val="none"/>
        </w:rPr>
      </w:pPr>
      <w:r>
        <w:rPr>
          <w:rFonts w:ascii="宋体" w:hAnsi="宋体"/>
          <w:color w:val="auto"/>
          <w:kern w:val="0"/>
          <w:sz w:val="24"/>
          <w:szCs w:val="24"/>
          <w:highlight w:val="none"/>
        </w:rPr>
        <w:t>2.1.3工程建设规模</w:t>
      </w:r>
      <w:r>
        <w:rPr>
          <w:rFonts w:ascii="宋体" w:hAnsi="Times New Roman"/>
          <w:color w:val="auto"/>
          <w:kern w:val="0"/>
          <w:sz w:val="24"/>
          <w:szCs w:val="24"/>
          <w:highlight w:val="none"/>
        </w:rPr>
        <w:t>：</w:t>
      </w:r>
    </w:p>
    <w:p w14:paraId="3881A600">
      <w:pPr>
        <w:tabs>
          <w:tab w:val="left" w:pos="7513"/>
        </w:tabs>
        <w:autoSpaceDE w:val="0"/>
        <w:autoSpaceDN w:val="0"/>
        <w:adjustRightInd w:val="0"/>
        <w:spacing w:line="360" w:lineRule="auto"/>
        <w:ind w:firstLine="424" w:firstLineChars="177"/>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项目位于石滩镇，对石滩大围按100年一遇防洪标准进行达标加固，加固长度12.477km，堤线基本沿现有堤线，其中：增江段堤防5.894km，东江北干流段堤防1.640km，西福河段堤防4.943km。根据排水需要，结合排水沟及穿堤涵分布情况，拟原址拆除重建穿堤涵闸7座，重建或新建穿堤旱闸2座。</w:t>
      </w:r>
      <w:r>
        <w:rPr>
          <w:rFonts w:hint="eastAsia" w:ascii="宋体" w:hAnsi="宋体" w:eastAsia="宋体" w:cs="Times New Roman"/>
          <w:color w:val="auto"/>
          <w:kern w:val="2"/>
          <w:sz w:val="24"/>
          <w:szCs w:val="24"/>
          <w:highlight w:val="none"/>
          <w:u w:val="single"/>
          <w:lang w:val="en-US" w:eastAsia="zh-CN" w:bidi="ar"/>
        </w:rPr>
        <w:t>（具体工作内容详见施工设计图纸和工程量清单）</w:t>
      </w:r>
      <w:r>
        <w:rPr>
          <w:rFonts w:hint="eastAsia" w:ascii="宋体" w:hAnsi="宋体"/>
          <w:color w:val="auto"/>
          <w:sz w:val="24"/>
          <w:szCs w:val="24"/>
          <w:highlight w:val="none"/>
          <w:u w:val="single"/>
        </w:rPr>
        <w:t>。</w:t>
      </w:r>
    </w:p>
    <w:p w14:paraId="5A65A4ED">
      <w:pPr>
        <w:tabs>
          <w:tab w:val="left" w:pos="7513"/>
        </w:tabs>
        <w:autoSpaceDE w:val="0"/>
        <w:autoSpaceDN w:val="0"/>
        <w:adjustRightInd w:val="0"/>
        <w:spacing w:line="360" w:lineRule="auto"/>
        <w:ind w:firstLine="424" w:firstLineChars="177"/>
        <w:jc w:val="left"/>
        <w:rPr>
          <w:rFonts w:ascii="宋体" w:hAnsi="宋体"/>
          <w:color w:val="auto"/>
          <w:kern w:val="0"/>
          <w:sz w:val="24"/>
          <w:szCs w:val="24"/>
          <w:highlight w:val="none"/>
          <w:u w:val="single"/>
        </w:rPr>
      </w:pPr>
      <w:r>
        <w:rPr>
          <w:rFonts w:ascii="Times New Roman" w:hAnsi="Times New Roman"/>
          <w:color w:val="auto"/>
          <w:kern w:val="0"/>
          <w:sz w:val="24"/>
          <w:szCs w:val="24"/>
          <w:highlight w:val="none"/>
        </w:rPr>
        <w:t>2.1.4</w:t>
      </w:r>
      <w:r>
        <w:rPr>
          <w:rFonts w:hint="eastAsia" w:ascii="Times New Roman" w:hAnsi="Times New Roman"/>
          <w:color w:val="auto"/>
          <w:kern w:val="0"/>
          <w:sz w:val="24"/>
          <w:szCs w:val="24"/>
          <w:highlight w:val="none"/>
        </w:rPr>
        <w:t>建筑安装工程费</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工程概算：</w:t>
      </w:r>
      <w:r>
        <w:rPr>
          <w:rFonts w:hint="eastAsia" w:ascii="Times New Roman" w:hAnsi="Times New Roman"/>
          <w:color w:val="auto"/>
          <w:kern w:val="0"/>
          <w:sz w:val="24"/>
          <w:szCs w:val="24"/>
          <w:highlight w:val="none"/>
          <w:u w:val="none"/>
        </w:rPr>
        <w:t>项目概算总投资</w:t>
      </w:r>
      <w:r>
        <w:rPr>
          <w:rFonts w:hint="eastAsia" w:cs="仿宋_GB2312"/>
          <w:bCs/>
          <w:szCs w:val="32"/>
          <w:highlight w:val="none"/>
          <w:u w:val="single"/>
          <w:lang w:val="en-US" w:eastAsia="zh-CN"/>
        </w:rPr>
        <w:t>420</w:t>
      </w:r>
      <w:r>
        <w:rPr>
          <w:rFonts w:hint="eastAsia" w:ascii="Times New Roman" w:hAnsi="Times New Roman"/>
          <w:color w:val="auto"/>
          <w:kern w:val="0"/>
          <w:sz w:val="24"/>
          <w:szCs w:val="24"/>
          <w:highlight w:val="none"/>
          <w:u w:val="single"/>
          <w:lang w:val="en-US" w:eastAsia="zh-CN"/>
        </w:rPr>
        <w:t>,</w:t>
      </w:r>
      <w:r>
        <w:rPr>
          <w:rFonts w:hint="eastAsia" w:cs="仿宋_GB2312"/>
          <w:bCs/>
          <w:szCs w:val="32"/>
          <w:highlight w:val="none"/>
          <w:u w:val="single"/>
          <w:lang w:val="en-US" w:eastAsia="zh-CN"/>
        </w:rPr>
        <w:t>855</w:t>
      </w:r>
      <w:r>
        <w:rPr>
          <w:rFonts w:hint="eastAsia" w:ascii="Times New Roman" w:hAnsi="Times New Roman"/>
          <w:color w:val="auto"/>
          <w:kern w:val="0"/>
          <w:sz w:val="24"/>
          <w:szCs w:val="24"/>
          <w:highlight w:val="none"/>
          <w:u w:val="single"/>
          <w:lang w:val="en-US" w:eastAsia="zh-CN"/>
        </w:rPr>
        <w:t>,</w:t>
      </w:r>
      <w:r>
        <w:rPr>
          <w:rFonts w:hint="eastAsia" w:cs="仿宋_GB2312"/>
          <w:bCs/>
          <w:szCs w:val="32"/>
          <w:highlight w:val="none"/>
          <w:u w:val="single"/>
          <w:lang w:val="en-US" w:eastAsia="zh-CN"/>
        </w:rPr>
        <w:t>920.70</w:t>
      </w:r>
      <w:r>
        <w:rPr>
          <w:rFonts w:hint="eastAsia" w:cs="仿宋_GB2312"/>
          <w:bCs/>
          <w:szCs w:val="32"/>
          <w:highlight w:val="none"/>
          <w:u w:val="single"/>
        </w:rPr>
        <w:t>元</w:t>
      </w:r>
      <w:r>
        <w:rPr>
          <w:rFonts w:hint="eastAsia" w:ascii="Times New Roman" w:hAnsi="Times New Roman"/>
          <w:color w:val="auto"/>
          <w:kern w:val="0"/>
          <w:sz w:val="24"/>
          <w:szCs w:val="24"/>
          <w:highlight w:val="none"/>
          <w:u w:val="none"/>
        </w:rPr>
        <w:t>，建安费为</w:t>
      </w:r>
      <w:r>
        <w:rPr>
          <w:rFonts w:hint="eastAsia" w:ascii="Times New Roman" w:hAnsi="Times New Roman"/>
          <w:color w:val="auto"/>
          <w:kern w:val="0"/>
          <w:sz w:val="24"/>
          <w:szCs w:val="24"/>
          <w:highlight w:val="none"/>
          <w:u w:val="single"/>
          <w:lang w:val="en-US" w:eastAsia="zh-CN"/>
        </w:rPr>
        <w:t>240,103,336.29</w:t>
      </w:r>
      <w:r>
        <w:rPr>
          <w:rFonts w:hint="eastAsia" w:ascii="Times New Roman" w:hAnsi="Times New Roman"/>
          <w:color w:val="auto"/>
          <w:kern w:val="0"/>
          <w:sz w:val="24"/>
          <w:szCs w:val="24"/>
          <w:highlight w:val="none"/>
          <w:u w:val="single"/>
        </w:rPr>
        <w:t>元。</w:t>
      </w:r>
    </w:p>
    <w:p w14:paraId="0F931FC4">
      <w:pPr>
        <w:tabs>
          <w:tab w:val="left" w:pos="7513"/>
        </w:tabs>
        <w:autoSpaceDE w:val="0"/>
        <w:autoSpaceDN w:val="0"/>
        <w:adjustRightInd w:val="0"/>
        <w:spacing w:line="360" w:lineRule="auto"/>
        <w:ind w:firstLine="240" w:firstLineChars="100"/>
        <w:jc w:val="left"/>
        <w:outlineLvl w:val="2"/>
        <w:rPr>
          <w:rFonts w:ascii="宋体" w:hAnsi="宋体"/>
          <w:color w:val="auto"/>
          <w:kern w:val="0"/>
          <w:sz w:val="24"/>
          <w:szCs w:val="24"/>
          <w:highlight w:val="none"/>
        </w:rPr>
      </w:pPr>
      <w:bookmarkStart w:id="8" w:name="_Toc13481"/>
      <w:bookmarkStart w:id="9" w:name="_Toc22253"/>
      <w:r>
        <w:rPr>
          <w:rFonts w:ascii="宋体" w:hAnsi="宋体"/>
          <w:color w:val="auto"/>
          <w:kern w:val="0"/>
          <w:sz w:val="24"/>
          <w:szCs w:val="24"/>
          <w:highlight w:val="none"/>
        </w:rPr>
        <w:t>2.2</w:t>
      </w:r>
      <w:r>
        <w:rPr>
          <w:rFonts w:hint="eastAsia" w:ascii="宋体" w:hAnsi="宋体"/>
          <w:color w:val="auto"/>
          <w:kern w:val="0"/>
          <w:sz w:val="24"/>
          <w:szCs w:val="24"/>
          <w:highlight w:val="none"/>
        </w:rPr>
        <w:t xml:space="preserve"> </w:t>
      </w:r>
      <w:r>
        <w:rPr>
          <w:rFonts w:ascii="宋体" w:hAnsi="宋体"/>
          <w:color w:val="auto"/>
          <w:kern w:val="0"/>
          <w:sz w:val="24"/>
          <w:szCs w:val="24"/>
          <w:highlight w:val="none"/>
        </w:rPr>
        <w:t>招标范围</w:t>
      </w:r>
      <w:bookmarkEnd w:id="8"/>
      <w:bookmarkEnd w:id="9"/>
    </w:p>
    <w:p w14:paraId="39E3C861">
      <w:pPr>
        <w:tabs>
          <w:tab w:val="left" w:pos="7513"/>
        </w:tabs>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olor w:val="auto"/>
          <w:kern w:val="0"/>
          <w:sz w:val="24"/>
          <w:szCs w:val="24"/>
          <w:highlight w:val="none"/>
        </w:rPr>
        <w:t>2.2.1</w:t>
      </w:r>
      <w:r>
        <w:rPr>
          <w:rFonts w:ascii="宋体" w:hAnsi="Times New Roman"/>
          <w:color w:val="auto"/>
          <w:kern w:val="0"/>
          <w:sz w:val="24"/>
          <w:szCs w:val="24"/>
          <w:highlight w:val="none"/>
        </w:rPr>
        <w:t>标段划分：</w:t>
      </w:r>
      <w:r>
        <w:rPr>
          <w:rFonts w:hint="eastAsia" w:ascii="Times New Roman" w:hAnsi="Times New Roman"/>
          <w:color w:val="auto"/>
          <w:kern w:val="0"/>
          <w:sz w:val="24"/>
          <w:szCs w:val="24"/>
          <w:highlight w:val="none"/>
          <w:u w:val="single"/>
        </w:rPr>
        <w:t>本项目设1个标段。</w:t>
      </w:r>
      <w:r>
        <w:rPr>
          <w:rFonts w:ascii="Times New Roman" w:hAnsi="Times New Roman"/>
          <w:color w:val="auto"/>
          <w:kern w:val="0"/>
          <w:sz w:val="24"/>
          <w:szCs w:val="24"/>
          <w:highlight w:val="none"/>
        </w:rPr>
        <w:t xml:space="preserve"> </w:t>
      </w:r>
    </w:p>
    <w:p w14:paraId="7B5B7FFA">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2.2.2监理范围：</w:t>
      </w:r>
      <w:r>
        <w:rPr>
          <w:rFonts w:hint="eastAsia" w:ascii="宋体" w:hAnsi="宋体"/>
          <w:color w:val="auto"/>
          <w:kern w:val="0"/>
          <w:sz w:val="24"/>
          <w:szCs w:val="24"/>
          <w:highlight w:val="none"/>
          <w:u w:val="single"/>
        </w:rPr>
        <w:t>负责本项目施工准备阶段、施工阶段、工程收尾阶段（包括但不限于竣工验收、整改、工程移交、工程结算等）、保修阶段（缺陷责任期）的质量控制、职业健康、安全生产及环境监督管理、投资控制、进度控制、合同管理、信息管理、组织协调等全过程监理工作。</w:t>
      </w:r>
      <w:r>
        <w:rPr>
          <w:rFonts w:ascii="宋体" w:hAnsi="宋体"/>
          <w:color w:val="auto"/>
          <w:kern w:val="0"/>
          <w:sz w:val="24"/>
          <w:szCs w:val="24"/>
          <w:highlight w:val="none"/>
        </w:rPr>
        <w:t xml:space="preserve">                 </w:t>
      </w:r>
    </w:p>
    <w:p w14:paraId="5DD1DD4A">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2.2.3监理服务期：</w:t>
      </w:r>
      <w:r>
        <w:rPr>
          <w:rFonts w:hint="eastAsia" w:ascii="宋体" w:hAnsi="宋体"/>
          <w:color w:val="auto"/>
          <w:kern w:val="0"/>
          <w:sz w:val="24"/>
          <w:szCs w:val="24"/>
          <w:highlight w:val="none"/>
          <w:u w:val="single"/>
        </w:rPr>
        <w:t>从中标人收到招标人中标通知或参加由招标人组织的进场动员会开始算起，至本项目工程质量保修期结束且本合同工程结算金额经政府主管部门审定之日止。</w:t>
      </w:r>
      <w:r>
        <w:rPr>
          <w:rFonts w:ascii="宋体" w:hAnsi="宋体"/>
          <w:color w:val="auto"/>
          <w:kern w:val="0"/>
          <w:sz w:val="24"/>
          <w:szCs w:val="24"/>
          <w:highlight w:val="none"/>
        </w:rPr>
        <w:t xml:space="preserve">                </w:t>
      </w:r>
    </w:p>
    <w:p w14:paraId="63EC7A0A">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2.2.4监理服务最高投标限价：</w:t>
      </w:r>
      <w:bookmarkStart w:id="10" w:name="OLE_LINK1"/>
      <w:r>
        <w:rPr>
          <w:rFonts w:hint="eastAsia" w:ascii="宋体" w:hAnsi="宋体"/>
          <w:color w:val="auto"/>
          <w:kern w:val="0"/>
          <w:sz w:val="24"/>
          <w:szCs w:val="24"/>
          <w:highlight w:val="none"/>
          <w:u w:val="single"/>
          <w:lang w:val="en-US" w:eastAsia="zh-CN"/>
        </w:rPr>
        <w:t>4725000.00</w:t>
      </w:r>
      <w:r>
        <w:rPr>
          <w:rFonts w:hint="eastAsia" w:ascii="宋体" w:hAnsi="宋体"/>
          <w:color w:val="auto"/>
          <w:kern w:val="0"/>
          <w:sz w:val="24"/>
          <w:szCs w:val="24"/>
          <w:highlight w:val="none"/>
          <w:u w:val="single"/>
        </w:rPr>
        <w:t>元</w:t>
      </w:r>
      <w:r>
        <w:rPr>
          <w:rFonts w:ascii="宋体" w:hAnsi="宋体"/>
          <w:color w:val="auto"/>
          <w:kern w:val="0"/>
          <w:sz w:val="24"/>
          <w:szCs w:val="24"/>
          <w:highlight w:val="none"/>
          <w:u w:val="single"/>
        </w:rPr>
        <w:t>。</w:t>
      </w:r>
      <w:r>
        <w:rPr>
          <w:rFonts w:ascii="宋体" w:hAnsi="宋体" w:cs="宋体"/>
          <w:color w:val="auto"/>
          <w:kern w:val="0"/>
          <w:sz w:val="24"/>
          <w:szCs w:val="24"/>
          <w:highlight w:val="none"/>
          <w:lang w:bidi="ar"/>
        </w:rPr>
        <w:t xml:space="preserve">       </w:t>
      </w:r>
      <w:bookmarkEnd w:id="10"/>
    </w:p>
    <w:p w14:paraId="725C6F90">
      <w:pPr>
        <w:autoSpaceDE w:val="0"/>
        <w:autoSpaceDN w:val="0"/>
        <w:adjustRightInd w:val="0"/>
        <w:spacing w:before="156" w:beforeLines="50" w:after="156" w:afterLines="50" w:line="360" w:lineRule="auto"/>
        <w:jc w:val="left"/>
        <w:outlineLvl w:val="2"/>
        <w:rPr>
          <w:rFonts w:ascii="宋体" w:hAnsi="宋体" w:cs="宋体"/>
          <w:i/>
          <w:color w:val="auto"/>
          <w:kern w:val="0"/>
          <w:szCs w:val="21"/>
          <w:highlight w:val="none"/>
        </w:rPr>
      </w:pPr>
      <w:bookmarkStart w:id="11" w:name="bookmark4"/>
      <w:bookmarkEnd w:id="11"/>
      <w:bookmarkStart w:id="12" w:name="_Toc6545"/>
      <w:r>
        <w:rPr>
          <w:rFonts w:ascii="宋体" w:hAnsi="宋体" w:cs="宋体"/>
          <w:b/>
          <w:color w:val="auto"/>
          <w:kern w:val="0"/>
          <w:sz w:val="24"/>
          <w:szCs w:val="24"/>
          <w:highlight w:val="none"/>
        </w:rPr>
        <w:t>3.投标人资格要求</w:t>
      </w:r>
      <w:bookmarkEnd w:id="12"/>
    </w:p>
    <w:p w14:paraId="61A7D517">
      <w:pPr>
        <w:tabs>
          <w:tab w:val="left" w:pos="7513"/>
        </w:tabs>
        <w:autoSpaceDE w:val="0"/>
        <w:autoSpaceDN w:val="0"/>
        <w:adjustRightInd w:val="0"/>
        <w:spacing w:line="360" w:lineRule="auto"/>
        <w:ind w:firstLine="480" w:firstLineChars="200"/>
        <w:jc w:val="left"/>
        <w:outlineLvl w:val="2"/>
        <w:rPr>
          <w:rFonts w:ascii="宋体" w:hAnsi="宋体" w:cs="宋体"/>
          <w:color w:val="auto"/>
          <w:kern w:val="0"/>
          <w:sz w:val="24"/>
          <w:szCs w:val="24"/>
          <w:highlight w:val="none"/>
        </w:rPr>
      </w:pPr>
      <w:bookmarkStart w:id="13" w:name="_Toc31217"/>
      <w:bookmarkStart w:id="14" w:name="_Toc15591"/>
      <w:r>
        <w:rPr>
          <w:rFonts w:ascii="宋体" w:hAnsi="宋体" w:cs="宋体"/>
          <w:color w:val="auto"/>
          <w:kern w:val="0"/>
          <w:sz w:val="24"/>
          <w:szCs w:val="24"/>
          <w:highlight w:val="none"/>
        </w:rPr>
        <w:t xml:space="preserve">3.1 </w:t>
      </w:r>
      <w:r>
        <w:rPr>
          <w:rFonts w:ascii="宋体" w:hAnsi="宋体"/>
          <w:color w:val="auto"/>
          <w:kern w:val="0"/>
          <w:sz w:val="24"/>
          <w:szCs w:val="24"/>
          <w:highlight w:val="none"/>
        </w:rPr>
        <w:t>投标人参加投标的意思表达清楚，投标人代表被授权有效</w:t>
      </w:r>
      <w:r>
        <w:rPr>
          <w:rFonts w:ascii="宋体" w:hAnsi="宋体" w:cs="宋体"/>
          <w:color w:val="auto"/>
          <w:kern w:val="0"/>
          <w:sz w:val="24"/>
          <w:szCs w:val="24"/>
          <w:highlight w:val="none"/>
        </w:rPr>
        <w:t>。</w:t>
      </w:r>
      <w:bookmarkEnd w:id="13"/>
      <w:bookmarkEnd w:id="14"/>
    </w:p>
    <w:p w14:paraId="54AEA832">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s="宋体"/>
          <w:color w:val="auto"/>
          <w:kern w:val="0"/>
          <w:sz w:val="24"/>
          <w:szCs w:val="24"/>
          <w:highlight w:val="none"/>
        </w:rPr>
        <w:t xml:space="preserve">3.2 </w:t>
      </w:r>
      <w:r>
        <w:rPr>
          <w:rFonts w:ascii="宋体" w:hAnsi="宋体"/>
          <w:color w:val="auto"/>
          <w:kern w:val="0"/>
          <w:sz w:val="24"/>
          <w:szCs w:val="24"/>
          <w:highlight w:val="none"/>
        </w:rPr>
        <w:t>投标人是法人或其他组织，按国家法律经营。</w:t>
      </w:r>
    </w:p>
    <w:p w14:paraId="52E55F06">
      <w:pPr>
        <w:tabs>
          <w:tab w:val="left" w:pos="7513"/>
        </w:tabs>
        <w:autoSpaceDE w:val="0"/>
        <w:autoSpaceDN w:val="0"/>
        <w:adjustRightInd w:val="0"/>
        <w:spacing w:line="360" w:lineRule="auto"/>
        <w:ind w:firstLine="480" w:firstLineChars="200"/>
        <w:jc w:val="left"/>
        <w:outlineLvl w:val="2"/>
        <w:rPr>
          <w:rFonts w:ascii="宋体" w:hAnsi="宋体" w:cs="宋体"/>
          <w:color w:val="auto"/>
          <w:kern w:val="0"/>
          <w:sz w:val="24"/>
          <w:szCs w:val="24"/>
          <w:highlight w:val="none"/>
        </w:rPr>
      </w:pPr>
      <w:bookmarkStart w:id="15" w:name="_Toc25809"/>
      <w:bookmarkStart w:id="16" w:name="_Toc9121"/>
      <w:r>
        <w:rPr>
          <w:rFonts w:ascii="宋体" w:hAnsi="宋体" w:cs="宋体"/>
          <w:color w:val="auto"/>
          <w:kern w:val="0"/>
          <w:sz w:val="24"/>
          <w:szCs w:val="24"/>
          <w:highlight w:val="none"/>
        </w:rPr>
        <w:t xml:space="preserve">3.3 </w:t>
      </w:r>
      <w:r>
        <w:rPr>
          <w:rFonts w:ascii="宋体" w:hAnsi="宋体"/>
          <w:color w:val="auto"/>
          <w:kern w:val="0"/>
          <w:sz w:val="24"/>
          <w:szCs w:val="24"/>
          <w:highlight w:val="none"/>
        </w:rPr>
        <w:t>本次招标要求投标人须具备</w:t>
      </w:r>
      <w:r>
        <w:rPr>
          <w:rFonts w:ascii="宋体" w:hAnsi="宋体"/>
          <w:b/>
          <w:color w:val="auto"/>
          <w:kern w:val="0"/>
          <w:sz w:val="24"/>
          <w:szCs w:val="24"/>
          <w:highlight w:val="none"/>
          <w:u w:val="single"/>
        </w:rPr>
        <w:t xml:space="preserve"> </w:t>
      </w:r>
      <w:r>
        <w:rPr>
          <w:rFonts w:hint="eastAsia" w:ascii="宋体" w:hAnsi="宋体"/>
          <w:b/>
          <w:color w:val="auto"/>
          <w:kern w:val="0"/>
          <w:sz w:val="24"/>
          <w:szCs w:val="24"/>
          <w:highlight w:val="none"/>
          <w:u w:val="single"/>
        </w:rPr>
        <w:t>水利工程施工监理甲级</w:t>
      </w:r>
      <w:r>
        <w:rPr>
          <w:rFonts w:ascii="宋体" w:hAnsi="宋体"/>
          <w:b/>
          <w:color w:val="auto"/>
          <w:kern w:val="0"/>
          <w:sz w:val="24"/>
          <w:szCs w:val="24"/>
          <w:highlight w:val="none"/>
          <w:u w:val="single"/>
        </w:rPr>
        <w:t xml:space="preserve"> </w:t>
      </w:r>
      <w:r>
        <w:rPr>
          <w:rFonts w:ascii="宋体" w:hAnsi="宋体"/>
          <w:color w:val="auto"/>
          <w:kern w:val="0"/>
          <w:sz w:val="24"/>
          <w:szCs w:val="24"/>
          <w:highlight w:val="none"/>
        </w:rPr>
        <w:t>资质。</w:t>
      </w:r>
      <w:bookmarkEnd w:id="15"/>
      <w:bookmarkEnd w:id="16"/>
    </w:p>
    <w:p w14:paraId="7805DAC7">
      <w:pPr>
        <w:tabs>
          <w:tab w:val="left" w:pos="7513"/>
        </w:tabs>
        <w:autoSpaceDE w:val="0"/>
        <w:autoSpaceDN w:val="0"/>
        <w:adjustRightIn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香港企业独立参加投标的，须在广东省住房和城乡建设主管部门备案且备案的业务范围满足本项目招标资质要求。注：依据《广东省住房和城乡建设厅关于印发香港工程建设咨询企业和专业人士在粤港澳大湾区内地城市开业执业试点管理暂行办法的通知》（粤建规范[2020]1号）确定。</w:t>
      </w:r>
    </w:p>
    <w:p w14:paraId="4D7E8D75">
      <w:pPr>
        <w:tabs>
          <w:tab w:val="left" w:pos="7513"/>
        </w:tabs>
        <w:autoSpaceDE w:val="0"/>
        <w:autoSpaceDN w:val="0"/>
        <w:adjustRightIn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注：根据《水利部关于开展水利工程建设监理单位资质行政许可有关工作的公告》（</w:t>
      </w:r>
      <w:bookmarkStart w:id="17" w:name="OLE_LINK2"/>
      <w:r>
        <w:rPr>
          <w:rFonts w:hint="eastAsia" w:ascii="仿宋" w:hAnsi="仿宋" w:eastAsia="仿宋" w:cs="仿宋"/>
          <w:color w:val="auto"/>
          <w:kern w:val="0"/>
          <w:sz w:val="24"/>
          <w:szCs w:val="24"/>
          <w:highlight w:val="none"/>
        </w:rPr>
        <w:t>中华人民共和国水利部公告2021年第9号</w:t>
      </w:r>
      <w:bookmarkEnd w:id="17"/>
      <w:r>
        <w:rPr>
          <w:rFonts w:hint="eastAsia" w:ascii="仿宋" w:hAnsi="仿宋" w:eastAsia="仿宋" w:cs="仿宋"/>
          <w:color w:val="auto"/>
          <w:kern w:val="0"/>
          <w:sz w:val="24"/>
          <w:szCs w:val="24"/>
          <w:highlight w:val="none"/>
        </w:rPr>
        <w:t>）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2D2EDE32">
      <w:pPr>
        <w:spacing w:line="360" w:lineRule="auto"/>
        <w:ind w:firstLine="480" w:firstLineChars="200"/>
        <w:rPr>
          <w:rFonts w:hint="eastAsia" w:ascii="宋体" w:hAnsi="宋体" w:eastAsia="宋体" w:cs="宋体"/>
          <w:color w:val="auto"/>
          <w:sz w:val="24"/>
          <w:szCs w:val="24"/>
          <w:highlight w:val="none"/>
        </w:rPr>
      </w:pPr>
      <w:r>
        <w:rPr>
          <w:rFonts w:ascii="宋体" w:hAnsi="宋体" w:cs="宋体"/>
          <w:color w:val="auto"/>
          <w:kern w:val="0"/>
          <w:sz w:val="24"/>
          <w:szCs w:val="24"/>
          <w:highlight w:val="none"/>
        </w:rPr>
        <w:t xml:space="preserve">3.4 </w:t>
      </w:r>
      <w:r>
        <w:rPr>
          <w:rFonts w:ascii="宋体" w:hAnsi="宋体"/>
          <w:color w:val="auto"/>
          <w:kern w:val="0"/>
          <w:sz w:val="24"/>
          <w:szCs w:val="24"/>
          <w:highlight w:val="none"/>
        </w:rPr>
        <w:t>拟派总监理工程师须具备</w:t>
      </w:r>
      <w:r>
        <w:rPr>
          <w:rFonts w:hint="eastAsia" w:ascii="宋体" w:hAnsi="宋体" w:eastAsia="宋体" w:cs="宋体"/>
          <w:color w:val="auto"/>
          <w:sz w:val="24"/>
          <w:szCs w:val="24"/>
          <w:highlight w:val="none"/>
          <w:u w:val="single"/>
          <w:lang w:val="en-US" w:eastAsia="zh-CN"/>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w:t>
      </w:r>
      <w:r>
        <w:rPr>
          <w:rFonts w:hint="eastAsia" w:ascii="宋体" w:hAnsi="宋体" w:eastAsia="宋体" w:cs="宋体"/>
          <w:color w:val="auto"/>
          <w:sz w:val="24"/>
          <w:szCs w:val="24"/>
          <w:highlight w:val="none"/>
        </w:rPr>
        <w:t>。</w:t>
      </w:r>
    </w:p>
    <w:p w14:paraId="7C3D4A1A">
      <w:pPr>
        <w:tabs>
          <w:tab w:val="left" w:pos="7513"/>
        </w:tabs>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483E729B">
      <w:pPr>
        <w:tabs>
          <w:tab w:val="left" w:pos="7513"/>
        </w:tabs>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 xml:space="preserve"> </w:t>
      </w:r>
      <w:r>
        <w:rPr>
          <w:rFonts w:ascii="宋体" w:hAnsi="宋体" w:cs="宋体"/>
          <w:color w:val="auto"/>
          <w:kern w:val="0"/>
          <w:sz w:val="24"/>
          <w:szCs w:val="21"/>
          <w:highlight w:val="none"/>
        </w:rPr>
        <w:t>投标登记前，投标人须在</w:t>
      </w:r>
      <w:r>
        <w:rPr>
          <w:rFonts w:hint="eastAsia" w:ascii="宋体" w:hAnsi="宋体" w:cs="宋体"/>
          <w:color w:val="auto"/>
          <w:kern w:val="0"/>
          <w:sz w:val="24"/>
          <w:szCs w:val="21"/>
          <w:highlight w:val="none"/>
        </w:rPr>
        <w:t>广州交易集团有限公司（广州公共资源交易中心）</w:t>
      </w:r>
      <w:r>
        <w:rPr>
          <w:rFonts w:ascii="宋体" w:hAnsi="宋体" w:cs="宋体"/>
          <w:color w:val="auto"/>
          <w:kern w:val="0"/>
          <w:sz w:val="24"/>
          <w:szCs w:val="21"/>
          <w:highlight w:val="none"/>
        </w:rPr>
        <w:t>企业库已办理企业信息登记及拟担任本工程总监理工程师须是本单位在企业库中的在册人员。</w:t>
      </w:r>
    </w:p>
    <w:p w14:paraId="5BF3B567">
      <w:pPr>
        <w:widowControl/>
        <w:autoSpaceDE w:val="0"/>
        <w:autoSpaceDN w:val="0"/>
        <w:adjustRightInd w:val="0"/>
        <w:snapToGrid w:val="0"/>
        <w:spacing w:line="360" w:lineRule="auto"/>
        <w:ind w:right="34" w:rightChars="14"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6</w:t>
      </w:r>
      <w:r>
        <w:rPr>
          <w:rFonts w:ascii="宋体" w:hAnsi="宋体" w:cs="宋体"/>
          <w:color w:val="auto"/>
          <w:kern w:val="0"/>
          <w:sz w:val="24"/>
          <w:szCs w:val="24"/>
          <w:highlight w:val="none"/>
        </w:rPr>
        <w:t xml:space="preserve"> </w:t>
      </w:r>
      <w:r>
        <w:rPr>
          <w:rFonts w:ascii="宋体" w:hAnsi="宋体" w:cs="宋体"/>
          <w:color w:val="auto"/>
          <w:kern w:val="0"/>
          <w:sz w:val="24"/>
          <w:szCs w:val="21"/>
          <w:highlight w:val="none"/>
        </w:rPr>
        <w:t>投标人已按规定格式签署盖章《投标人声明》（格式见招标文件第六章投标文件格式）</w:t>
      </w:r>
      <w:r>
        <w:rPr>
          <w:rFonts w:ascii="宋体" w:hAnsi="宋体" w:cs="宋体"/>
          <w:color w:val="auto"/>
          <w:kern w:val="0"/>
          <w:sz w:val="24"/>
          <w:szCs w:val="24"/>
          <w:highlight w:val="none"/>
        </w:rPr>
        <w:t>，且总监理工程师</w:t>
      </w:r>
      <w:r>
        <w:rPr>
          <w:rFonts w:hint="eastAsia" w:ascii="宋体" w:hAnsi="宋体" w:cs="宋体"/>
          <w:color w:val="auto"/>
          <w:kern w:val="0"/>
          <w:sz w:val="24"/>
          <w:szCs w:val="24"/>
          <w:highlight w:val="none"/>
        </w:rPr>
        <w:t>、技术负责人</w:t>
      </w:r>
      <w:r>
        <w:rPr>
          <w:rFonts w:ascii="宋体" w:hAnsi="宋体" w:cs="宋体"/>
          <w:color w:val="auto"/>
          <w:kern w:val="0"/>
          <w:sz w:val="24"/>
          <w:szCs w:val="24"/>
          <w:highlight w:val="none"/>
        </w:rPr>
        <w:t>已签字确认。</w:t>
      </w:r>
    </w:p>
    <w:p w14:paraId="4AF2D174">
      <w:pPr>
        <w:autoSpaceDE w:val="0"/>
        <w:autoSpaceDN w:val="0"/>
        <w:adjustRightInd w:val="0"/>
        <w:snapToGrid w:val="0"/>
        <w:spacing w:line="360" w:lineRule="auto"/>
        <w:ind w:firstLine="480" w:firstLineChars="200"/>
        <w:jc w:val="left"/>
        <w:rPr>
          <w:rFonts w:ascii="Times New Roman" w:hAnsi="Times New Roman"/>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 xml:space="preserve"> </w:t>
      </w:r>
      <w:r>
        <w:rPr>
          <w:rFonts w:hint="eastAsia" w:ascii="宋体" w:hAnsi="宋体"/>
          <w:color w:val="auto"/>
          <w:kern w:val="0"/>
          <w:sz w:val="24"/>
          <w:szCs w:val="24"/>
          <w:highlight w:val="none"/>
        </w:rPr>
        <w:t>投标人未被列入“在一定期限内依法取消参加依法必须进行招标的项目的投标资格”，具体名单以递交投标文件截止时间“信用广州”公布的“黑名单”为准。注：《全国失信惩戒措施清单基础清单》（</w:t>
      </w:r>
      <w:r>
        <w:rPr>
          <w:rFonts w:hint="eastAsia" w:ascii="宋体" w:hAnsi="宋体"/>
          <w:color w:val="auto"/>
          <w:kern w:val="0"/>
          <w:sz w:val="24"/>
          <w:szCs w:val="24"/>
          <w:highlight w:val="none"/>
          <w:lang w:eastAsia="zh-CN"/>
        </w:rPr>
        <w:t>2025</w:t>
      </w:r>
      <w:r>
        <w:rPr>
          <w:rFonts w:hint="eastAsia" w:ascii="宋体" w:hAnsi="宋体"/>
          <w:color w:val="auto"/>
          <w:kern w:val="0"/>
          <w:sz w:val="24"/>
          <w:szCs w:val="24"/>
          <w:highlight w:val="none"/>
        </w:rPr>
        <w:t>版）</w:t>
      </w:r>
      <w:r>
        <w:rPr>
          <w:rFonts w:hint="eastAsia" w:ascii="仿宋" w:hAnsi="仿宋" w:eastAsia="仿宋" w:cs="仿宋"/>
          <w:color w:val="auto"/>
          <w:kern w:val="0"/>
          <w:sz w:val="24"/>
          <w:szCs w:val="24"/>
          <w:highlight w:val="none"/>
        </w:rPr>
        <w:t>。</w:t>
      </w:r>
    </w:p>
    <w:p w14:paraId="6CDC8F30">
      <w:pPr>
        <w:tabs>
          <w:tab w:val="left" w:pos="7513"/>
        </w:tabs>
        <w:autoSpaceDE w:val="0"/>
        <w:autoSpaceDN w:val="0"/>
        <w:adjustRightInd w:val="0"/>
        <w:spacing w:line="360" w:lineRule="auto"/>
        <w:ind w:firstLine="480" w:firstLineChars="200"/>
        <w:jc w:val="left"/>
        <w:rPr>
          <w:rFonts w:ascii="Times New Roman" w:hAnsi="Times New Roman" w:cs="宋体"/>
          <w:color w:val="auto"/>
          <w:kern w:val="0"/>
          <w:sz w:val="13"/>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8</w:t>
      </w:r>
      <w:r>
        <w:rPr>
          <w:rFonts w:ascii="宋体" w:hAnsi="宋体" w:cs="宋体"/>
          <w:color w:val="auto"/>
          <w:kern w:val="0"/>
          <w:sz w:val="24"/>
          <w:szCs w:val="24"/>
          <w:highlight w:val="none"/>
        </w:rPr>
        <w:t xml:space="preserve"> </w:t>
      </w:r>
      <w:r>
        <w:rPr>
          <w:rFonts w:ascii="宋体" w:hAnsi="宋体" w:cs="宋体"/>
          <w:color w:val="auto"/>
          <w:spacing w:val="7"/>
          <w:kern w:val="0"/>
          <w:sz w:val="24"/>
          <w:szCs w:val="24"/>
          <w:highlight w:val="none"/>
        </w:rPr>
        <w:t>本次</w:t>
      </w:r>
      <w:r>
        <w:rPr>
          <w:rFonts w:ascii="宋体" w:hAnsi="Times New Roman" w:cs="宋体"/>
          <w:color w:val="auto"/>
          <w:spacing w:val="7"/>
          <w:kern w:val="0"/>
          <w:sz w:val="24"/>
          <w:szCs w:val="24"/>
          <w:highlight w:val="none"/>
        </w:rPr>
        <w:t>招标</w:t>
      </w:r>
      <w:r>
        <w:rPr>
          <w:rFonts w:ascii="Times New Roman" w:hAnsi="Times New Roman" w:cs="宋体"/>
          <w:color w:val="auto"/>
          <w:spacing w:val="7"/>
          <w:kern w:val="0"/>
          <w:sz w:val="24"/>
          <w:szCs w:val="24"/>
          <w:highlight w:val="none"/>
          <w:u w:val="single"/>
        </w:rPr>
        <w:t xml:space="preserve">  </w:t>
      </w:r>
      <w:r>
        <w:rPr>
          <w:rFonts w:hint="eastAsia" w:ascii="Times New Roman" w:hAnsi="Times New Roman" w:cs="宋体"/>
          <w:color w:val="auto"/>
          <w:spacing w:val="7"/>
          <w:kern w:val="0"/>
          <w:sz w:val="24"/>
          <w:szCs w:val="24"/>
          <w:highlight w:val="none"/>
          <w:u w:val="single"/>
        </w:rPr>
        <w:t>不接受</w:t>
      </w:r>
      <w:r>
        <w:rPr>
          <w:rFonts w:ascii="Times New Roman" w:hAnsi="Times New Roman" w:cs="宋体"/>
          <w:color w:val="auto"/>
          <w:spacing w:val="7"/>
          <w:kern w:val="0"/>
          <w:sz w:val="24"/>
          <w:szCs w:val="24"/>
          <w:highlight w:val="none"/>
          <w:u w:val="single"/>
        </w:rPr>
        <w:t xml:space="preserve">  </w:t>
      </w:r>
      <w:r>
        <w:rPr>
          <w:rFonts w:ascii="宋体" w:hAnsi="Times New Roman" w:cs="宋体"/>
          <w:color w:val="auto"/>
          <w:spacing w:val="6"/>
          <w:kern w:val="0"/>
          <w:sz w:val="24"/>
          <w:szCs w:val="24"/>
          <w:highlight w:val="none"/>
        </w:rPr>
        <w:t>联合体投标。</w:t>
      </w:r>
    </w:p>
    <w:p w14:paraId="50A5834E">
      <w:pPr>
        <w:autoSpaceDE w:val="0"/>
        <w:autoSpaceDN w:val="0"/>
        <w:adjustRightInd w:val="0"/>
        <w:spacing w:before="156" w:beforeLines="50" w:after="156" w:afterLines="50" w:line="360" w:lineRule="auto"/>
        <w:jc w:val="left"/>
        <w:outlineLvl w:val="2"/>
        <w:rPr>
          <w:rFonts w:ascii="宋体" w:hAnsi="宋体" w:cs="宋体"/>
          <w:b/>
          <w:color w:val="auto"/>
          <w:kern w:val="0"/>
          <w:sz w:val="24"/>
          <w:szCs w:val="24"/>
          <w:highlight w:val="none"/>
        </w:rPr>
      </w:pPr>
      <w:bookmarkStart w:id="18" w:name="bookmark5"/>
      <w:bookmarkEnd w:id="18"/>
      <w:bookmarkStart w:id="19" w:name="_Toc31806"/>
      <w:r>
        <w:rPr>
          <w:rFonts w:ascii="宋体" w:hAnsi="宋体" w:cs="宋体"/>
          <w:b/>
          <w:color w:val="auto"/>
          <w:kern w:val="0"/>
          <w:sz w:val="24"/>
          <w:szCs w:val="24"/>
          <w:highlight w:val="none"/>
        </w:rPr>
        <w:t>4.招标文件的获取</w:t>
      </w:r>
      <w:bookmarkEnd w:id="19"/>
    </w:p>
    <w:p w14:paraId="70BAE305">
      <w:pPr>
        <w:widowControl/>
        <w:topLinePunct/>
        <w:snapToGrid w:val="0"/>
        <w:spacing w:line="400" w:lineRule="exact"/>
        <w:ind w:firstLine="476" w:firstLineChars="200"/>
        <w:jc w:val="left"/>
        <w:rPr>
          <w:rFonts w:ascii="宋体" w:hAnsi="宋体" w:cs="宋体"/>
          <w:color w:val="auto"/>
          <w:kern w:val="0"/>
          <w:sz w:val="24"/>
          <w:szCs w:val="24"/>
          <w:highlight w:val="none"/>
        </w:rPr>
      </w:pPr>
      <w:r>
        <w:rPr>
          <w:rFonts w:ascii="宋体" w:hAnsi="宋体" w:cs="宋体"/>
          <w:color w:val="auto"/>
          <w:spacing w:val="-1"/>
          <w:kern w:val="0"/>
          <w:sz w:val="24"/>
          <w:szCs w:val="24"/>
          <w:highlight w:val="none"/>
        </w:rPr>
        <w:t xml:space="preserve">4.1 </w:t>
      </w:r>
      <w:r>
        <w:rPr>
          <w:rFonts w:ascii="宋体" w:hAnsi="宋体" w:cs="宋体"/>
          <w:color w:val="auto"/>
          <w:kern w:val="0"/>
          <w:sz w:val="24"/>
          <w:szCs w:val="24"/>
          <w:highlight w:val="none"/>
        </w:rPr>
        <w:t>发布招标公告的时间：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2025</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2025</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时</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分（北京时间，下同），凡有意参加投标者，请登录</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网站下载电子招标文件。</w:t>
      </w:r>
    </w:p>
    <w:p w14:paraId="77F5C871">
      <w:pPr>
        <w:widowControl/>
        <w:topLinePunct/>
        <w:snapToGrid w:val="0"/>
        <w:spacing w:line="400" w:lineRule="exact"/>
        <w:ind w:left="480" w:left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注：发布招标公告的时间为招标公告发出之日起至递交投标文件截止时间止。</w:t>
      </w:r>
    </w:p>
    <w:p w14:paraId="6CAC0CCE">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4.2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本项目招标文件随招标公告一并在</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网站交易平台发布。招标文件一经在交易平台发布，视为发出给投标人，招标文件由投标人自行在交易平台下载。</w:t>
      </w:r>
    </w:p>
    <w:p w14:paraId="54DD7BA9">
      <w:pPr>
        <w:widowControl/>
        <w:topLinePunct/>
        <w:snapToGrid w:val="0"/>
        <w:spacing w:line="400" w:lineRule="exact"/>
        <w:ind w:firstLine="480" w:firstLineChars="200"/>
        <w:jc w:val="left"/>
        <w:outlineLvl w:val="2"/>
        <w:rPr>
          <w:rFonts w:ascii="宋体" w:hAnsi="宋体" w:cs="宋体"/>
          <w:color w:val="auto"/>
          <w:kern w:val="0"/>
          <w:sz w:val="24"/>
          <w:szCs w:val="24"/>
          <w:highlight w:val="none"/>
        </w:rPr>
      </w:pPr>
      <w:bookmarkStart w:id="20" w:name="_Toc31143"/>
      <w:bookmarkStart w:id="21" w:name="_Toc31577"/>
      <w:r>
        <w:rPr>
          <w:rFonts w:ascii="宋体" w:hAnsi="宋体" w:cs="宋体"/>
          <w:color w:val="auto"/>
          <w:kern w:val="0"/>
          <w:sz w:val="24"/>
          <w:szCs w:val="24"/>
          <w:highlight w:val="none"/>
        </w:rPr>
        <w:t>4.3 本项目采用资格后审方式。</w:t>
      </w:r>
      <w:bookmarkEnd w:id="20"/>
      <w:bookmarkEnd w:id="21"/>
    </w:p>
    <w:p w14:paraId="266371E7">
      <w:pPr>
        <w:autoSpaceDE w:val="0"/>
        <w:autoSpaceDN w:val="0"/>
        <w:adjustRightInd w:val="0"/>
        <w:spacing w:before="156" w:beforeLines="50" w:after="156" w:afterLines="50" w:line="360" w:lineRule="auto"/>
        <w:jc w:val="left"/>
        <w:outlineLvl w:val="2"/>
        <w:rPr>
          <w:rFonts w:ascii="宋体" w:hAnsi="宋体" w:cs="宋体"/>
          <w:b/>
          <w:color w:val="auto"/>
          <w:kern w:val="0"/>
          <w:sz w:val="24"/>
          <w:szCs w:val="24"/>
          <w:highlight w:val="none"/>
        </w:rPr>
      </w:pPr>
      <w:bookmarkStart w:id="22" w:name="bookmark6"/>
      <w:bookmarkEnd w:id="22"/>
      <w:bookmarkStart w:id="23" w:name="_Toc8907"/>
      <w:r>
        <w:rPr>
          <w:rFonts w:ascii="宋体" w:hAnsi="宋体" w:cs="宋体"/>
          <w:b/>
          <w:color w:val="auto"/>
          <w:kern w:val="0"/>
          <w:sz w:val="24"/>
          <w:szCs w:val="24"/>
          <w:highlight w:val="none"/>
        </w:rPr>
        <w:t>5.投标文件的递交</w:t>
      </w:r>
      <w:bookmarkEnd w:id="23"/>
    </w:p>
    <w:p w14:paraId="43DB918D">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5.1</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投标截止时间为</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时</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分，投标人应在截止时间前通过</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网站交易平台递交电子投标文件。投标人完成电子投标文件上传后，交易平台即时向投标人发出递交回执通知。递交时间以递交回执通知载明的传输完成时间为准。</w:t>
      </w:r>
    </w:p>
    <w:p w14:paraId="6CAC7163">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在投标截止时间后半小时内，投标人通过</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网站对已递交的电子投标文件进行解密。</w:t>
      </w:r>
    </w:p>
    <w:p w14:paraId="4250632D">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5.2</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投标人应在递交投标文件截止时间前，登录</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网站交易平台办理网上投标登记手续；</w:t>
      </w:r>
      <w:r>
        <w:rPr>
          <w:rFonts w:ascii="宋体" w:hAnsi="宋体"/>
          <w:color w:val="auto"/>
          <w:kern w:val="0"/>
          <w:sz w:val="24"/>
          <w:szCs w:val="24"/>
          <w:highlight w:val="none"/>
        </w:rPr>
        <w:t>按照</w:t>
      </w:r>
      <w:r>
        <w:rPr>
          <w:rFonts w:hint="eastAsia" w:ascii="宋体" w:hAnsi="宋体"/>
          <w:color w:val="auto"/>
          <w:kern w:val="0"/>
          <w:sz w:val="24"/>
          <w:szCs w:val="24"/>
          <w:highlight w:val="none"/>
        </w:rPr>
        <w:t>广州交易集团有限公司（广州公共资源交易中心）</w:t>
      </w:r>
      <w:r>
        <w:rPr>
          <w:rFonts w:ascii="宋体" w:hAnsi="宋体"/>
          <w:color w:val="auto"/>
          <w:kern w:val="0"/>
          <w:sz w:val="24"/>
          <w:szCs w:val="24"/>
          <w:highlight w:val="none"/>
        </w:rPr>
        <w:t>网站关于全流程电子化项目的相关指南进行操作。</w:t>
      </w:r>
    </w:p>
    <w:p w14:paraId="204380BC">
      <w:pPr>
        <w:widowControl/>
        <w:topLinePunct/>
        <w:snapToGrid w:val="0"/>
        <w:spacing w:line="400" w:lineRule="exact"/>
        <w:ind w:left="480" w:left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5.3</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开标开始时间：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时</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分。</w:t>
      </w:r>
    </w:p>
    <w:p w14:paraId="678B13F7">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5.4</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7B5592C7">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5.5 逾期送达的电子投标文件，</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网站交易平台将予以拒收。</w:t>
      </w:r>
    </w:p>
    <w:p w14:paraId="22D6944C">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3B8BB829">
      <w:pPr>
        <w:autoSpaceDE w:val="0"/>
        <w:autoSpaceDN w:val="0"/>
        <w:adjustRightInd w:val="0"/>
        <w:spacing w:before="156" w:beforeLines="50" w:after="156" w:afterLines="50" w:line="360" w:lineRule="auto"/>
        <w:jc w:val="left"/>
        <w:outlineLvl w:val="2"/>
        <w:rPr>
          <w:rFonts w:ascii="宋体" w:hAnsi="宋体"/>
          <w:b/>
          <w:color w:val="auto"/>
          <w:kern w:val="0"/>
          <w:sz w:val="24"/>
          <w:szCs w:val="24"/>
          <w:highlight w:val="none"/>
        </w:rPr>
      </w:pPr>
      <w:bookmarkStart w:id="24" w:name="bookmark7"/>
      <w:bookmarkEnd w:id="24"/>
      <w:bookmarkStart w:id="25" w:name="_Toc15859"/>
      <w:r>
        <w:rPr>
          <w:rFonts w:ascii="宋体" w:hAnsi="宋体"/>
          <w:b/>
          <w:color w:val="auto"/>
          <w:kern w:val="0"/>
          <w:sz w:val="24"/>
          <w:szCs w:val="24"/>
          <w:highlight w:val="none"/>
        </w:rPr>
        <w:t>6.发布公告的媒介</w:t>
      </w:r>
      <w:bookmarkEnd w:id="25"/>
    </w:p>
    <w:p w14:paraId="3A035B4F">
      <w:pPr>
        <w:autoSpaceDE w:val="0"/>
        <w:autoSpaceDN w:val="0"/>
        <w:adjustRightInd w:val="0"/>
        <w:snapToGrid w:val="0"/>
        <w:spacing w:line="360" w:lineRule="auto"/>
        <w:ind w:firstLine="240" w:firstLineChars="100"/>
        <w:rPr>
          <w:rFonts w:ascii="宋体" w:hAnsi="宋体"/>
          <w:color w:val="auto"/>
          <w:kern w:val="0"/>
          <w:sz w:val="24"/>
          <w:szCs w:val="24"/>
          <w:highlight w:val="none"/>
        </w:rPr>
      </w:pPr>
      <w:r>
        <w:rPr>
          <w:rFonts w:ascii="宋体" w:hAnsi="宋体"/>
          <w:color w:val="auto"/>
          <w:kern w:val="0"/>
          <w:sz w:val="24"/>
          <w:szCs w:val="24"/>
          <w:highlight w:val="none"/>
        </w:rPr>
        <w:t>本次招标公告同时在</w:t>
      </w:r>
      <w:r>
        <w:rPr>
          <w:rFonts w:hint="eastAsia" w:ascii="宋体" w:hAnsi="宋体"/>
          <w:color w:val="auto"/>
          <w:kern w:val="0"/>
          <w:sz w:val="24"/>
          <w:szCs w:val="24"/>
          <w:highlight w:val="none"/>
          <w:u w:val="single"/>
        </w:rPr>
        <w:t>广州交易集团有限公司（广州公共资源交易中心）</w:t>
      </w:r>
      <w:r>
        <w:rPr>
          <w:rFonts w:ascii="宋体" w:hAnsi="宋体"/>
          <w:color w:val="auto"/>
          <w:kern w:val="0"/>
          <w:sz w:val="24"/>
          <w:szCs w:val="24"/>
          <w:highlight w:val="none"/>
          <w:u w:val="single"/>
        </w:rPr>
        <w:t>网（网址：http://www.gzggzy.cn）、广东省招标投标监管网（网址：http://zbtb.gd.gov.cn/）和中国招标投标公共服务平台（网址：http://www.cebpubservice.com/）</w:t>
      </w:r>
      <w:r>
        <w:rPr>
          <w:rFonts w:hint="eastAsia" w:ascii="宋体" w:hAnsi="宋体"/>
          <w:color w:val="auto"/>
          <w:kern w:val="0"/>
          <w:sz w:val="24"/>
          <w:szCs w:val="24"/>
          <w:highlight w:val="none"/>
          <w:u w:val="single"/>
        </w:rPr>
        <w:t>和广州市增城区人民政府门户网站（</w:t>
      </w:r>
      <w:r>
        <w:rPr>
          <w:rFonts w:ascii="宋体" w:hAnsi="宋体"/>
          <w:color w:val="auto"/>
          <w:kern w:val="0"/>
          <w:sz w:val="24"/>
          <w:szCs w:val="24"/>
          <w:highlight w:val="none"/>
          <w:u w:val="single"/>
        </w:rPr>
        <w:t>http://www.zc.gov.cn/）的“首页&gt;</w:t>
      </w:r>
      <w:r>
        <w:rPr>
          <w:rFonts w:hint="eastAsia" w:ascii="宋体" w:hAnsi="宋体"/>
          <w:color w:val="auto"/>
          <w:kern w:val="0"/>
          <w:sz w:val="24"/>
          <w:szCs w:val="24"/>
          <w:highlight w:val="none"/>
          <w:u w:val="single"/>
        </w:rPr>
        <w:t>公开</w:t>
      </w:r>
      <w:r>
        <w:rPr>
          <w:rFonts w:ascii="宋体" w:hAnsi="宋体"/>
          <w:color w:val="auto"/>
          <w:kern w:val="0"/>
          <w:sz w:val="24"/>
          <w:szCs w:val="24"/>
          <w:highlight w:val="none"/>
          <w:u w:val="single"/>
        </w:rPr>
        <w:t>&gt;</w:t>
      </w:r>
      <w:r>
        <w:rPr>
          <w:rFonts w:hint="eastAsia" w:ascii="宋体" w:hAnsi="宋体"/>
          <w:color w:val="auto"/>
          <w:kern w:val="0"/>
          <w:sz w:val="24"/>
          <w:szCs w:val="24"/>
          <w:highlight w:val="none"/>
          <w:u w:val="single"/>
        </w:rPr>
        <w:t>公共资源配置领域</w:t>
      </w:r>
      <w:r>
        <w:rPr>
          <w:rFonts w:ascii="宋体" w:hAnsi="宋体"/>
          <w:color w:val="auto"/>
          <w:kern w:val="0"/>
          <w:sz w:val="24"/>
          <w:szCs w:val="24"/>
          <w:highlight w:val="none"/>
          <w:u w:val="single"/>
        </w:rPr>
        <w:t>&gt;</w:t>
      </w:r>
      <w:r>
        <w:rPr>
          <w:rFonts w:hint="eastAsia" w:ascii="宋体" w:hAnsi="宋体"/>
          <w:color w:val="auto"/>
          <w:kern w:val="0"/>
          <w:sz w:val="24"/>
          <w:szCs w:val="24"/>
          <w:highlight w:val="none"/>
          <w:u w:val="single"/>
        </w:rPr>
        <w:t>工程建设项目招投标”栏目</w:t>
      </w:r>
      <w:r>
        <w:rPr>
          <w:rFonts w:ascii="宋体" w:hAnsi="宋体"/>
          <w:color w:val="auto"/>
          <w:kern w:val="0"/>
          <w:sz w:val="24"/>
          <w:szCs w:val="24"/>
          <w:highlight w:val="none"/>
        </w:rPr>
        <w:t>发布，本公告的修改、补充，在</w:t>
      </w:r>
      <w:r>
        <w:rPr>
          <w:rFonts w:hint="eastAsia" w:ascii="宋体" w:hAnsi="宋体"/>
          <w:color w:val="auto"/>
          <w:kern w:val="0"/>
          <w:sz w:val="24"/>
          <w:szCs w:val="24"/>
          <w:highlight w:val="none"/>
        </w:rPr>
        <w:t>广州交易集团有限公司（广州公共资源交易中心）</w:t>
      </w:r>
      <w:r>
        <w:rPr>
          <w:rFonts w:ascii="宋体" w:hAnsi="宋体"/>
          <w:color w:val="auto"/>
          <w:kern w:val="0"/>
          <w:sz w:val="24"/>
          <w:szCs w:val="24"/>
          <w:highlight w:val="none"/>
        </w:rPr>
        <w:t>网站上发布。</w:t>
      </w:r>
    </w:p>
    <w:p w14:paraId="386FF1F3">
      <w:pPr>
        <w:autoSpaceDE w:val="0"/>
        <w:autoSpaceDN w:val="0"/>
        <w:adjustRightInd w:val="0"/>
        <w:spacing w:before="156" w:beforeLines="50" w:after="156" w:afterLines="50" w:line="360" w:lineRule="auto"/>
        <w:jc w:val="left"/>
        <w:outlineLvl w:val="2"/>
        <w:rPr>
          <w:rFonts w:ascii="宋体" w:hAnsi="宋体"/>
          <w:b/>
          <w:color w:val="auto"/>
          <w:kern w:val="0"/>
          <w:sz w:val="24"/>
          <w:szCs w:val="24"/>
          <w:highlight w:val="none"/>
        </w:rPr>
      </w:pPr>
      <w:bookmarkStart w:id="26" w:name="bookmark8"/>
      <w:bookmarkEnd w:id="26"/>
      <w:bookmarkStart w:id="27" w:name="_Toc12025"/>
      <w:bookmarkStart w:id="28" w:name="_Toc29700"/>
      <w:r>
        <w:rPr>
          <w:rFonts w:hint="eastAsia" w:ascii="宋体" w:hAnsi="宋体"/>
          <w:b/>
          <w:color w:val="auto"/>
          <w:kern w:val="0"/>
          <w:sz w:val="24"/>
          <w:szCs w:val="24"/>
          <w:highlight w:val="none"/>
        </w:rPr>
        <w:t>7</w:t>
      </w:r>
      <w:r>
        <w:rPr>
          <w:rFonts w:ascii="宋体" w:hAnsi="宋体"/>
          <w:b/>
          <w:color w:val="auto"/>
          <w:kern w:val="0"/>
          <w:sz w:val="24"/>
          <w:szCs w:val="24"/>
          <w:highlight w:val="none"/>
        </w:rPr>
        <w:t>.疑问、异议、投诉处理</w:t>
      </w:r>
      <w:bookmarkEnd w:id="27"/>
    </w:p>
    <w:p w14:paraId="144B0F86">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35D12A8F">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35495CB">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011E3443">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55589A95">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57D6317">
      <w:pPr>
        <w:autoSpaceDE w:val="0"/>
        <w:autoSpaceDN w:val="0"/>
        <w:adjustRightInd w:val="0"/>
        <w:spacing w:before="156" w:beforeLines="50" w:after="156" w:afterLines="50" w:line="360" w:lineRule="auto"/>
        <w:jc w:val="left"/>
        <w:outlineLvl w:val="2"/>
        <w:rPr>
          <w:rFonts w:ascii="宋体" w:hAnsi="宋体"/>
          <w:b/>
          <w:color w:val="auto"/>
          <w:kern w:val="0"/>
          <w:sz w:val="24"/>
          <w:szCs w:val="24"/>
          <w:highlight w:val="none"/>
        </w:rPr>
      </w:pPr>
      <w:r>
        <w:rPr>
          <w:rFonts w:hint="eastAsia" w:ascii="宋体" w:hAnsi="宋体"/>
          <w:b/>
          <w:color w:val="auto"/>
          <w:kern w:val="0"/>
          <w:sz w:val="24"/>
          <w:szCs w:val="24"/>
          <w:highlight w:val="none"/>
        </w:rPr>
        <w:t>8</w:t>
      </w:r>
      <w:r>
        <w:rPr>
          <w:rFonts w:ascii="宋体" w:hAnsi="宋体"/>
          <w:b/>
          <w:color w:val="auto"/>
          <w:kern w:val="0"/>
          <w:sz w:val="24"/>
          <w:szCs w:val="24"/>
          <w:highlight w:val="none"/>
        </w:rPr>
        <w:t>.</w:t>
      </w:r>
      <w:r>
        <w:rPr>
          <w:rFonts w:hint="eastAsia" w:ascii="宋体" w:hAnsi="宋体"/>
          <w:b/>
          <w:color w:val="auto"/>
          <w:kern w:val="0"/>
          <w:sz w:val="24"/>
          <w:szCs w:val="24"/>
          <w:highlight w:val="none"/>
        </w:rPr>
        <w:t>投标人和中标候选人的重大变化告知义务：</w:t>
      </w:r>
    </w:p>
    <w:p w14:paraId="3CE0CCB3">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s="宋体"/>
          <w:color w:val="auto"/>
          <w:kern w:val="0"/>
          <w:sz w:val="24"/>
          <w:szCs w:val="24"/>
          <w:highlight w:val="none"/>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8"/>
    </w:p>
    <w:p w14:paraId="1625A83E">
      <w:pPr>
        <w:autoSpaceDE w:val="0"/>
        <w:autoSpaceDN w:val="0"/>
        <w:adjustRightInd w:val="0"/>
        <w:spacing w:before="156" w:beforeLines="50" w:after="156" w:afterLines="50" w:line="360" w:lineRule="auto"/>
        <w:jc w:val="left"/>
        <w:outlineLvl w:val="2"/>
        <w:rPr>
          <w:rFonts w:ascii="Microsoft JhengHei" w:hAnsi="Microsoft JhengHei" w:eastAsia="Microsoft JhengHei"/>
          <w:color w:val="auto"/>
          <w:kern w:val="0"/>
          <w:sz w:val="19"/>
          <w:szCs w:val="24"/>
          <w:highlight w:val="none"/>
        </w:rPr>
      </w:pPr>
      <w:bookmarkStart w:id="29" w:name="_Toc20179"/>
      <w:r>
        <w:rPr>
          <w:rFonts w:hint="eastAsia" w:ascii="宋体" w:hAnsi="宋体"/>
          <w:b/>
          <w:color w:val="auto"/>
          <w:kern w:val="0"/>
          <w:sz w:val="24"/>
          <w:szCs w:val="24"/>
          <w:highlight w:val="none"/>
        </w:rPr>
        <w:t>9</w:t>
      </w:r>
      <w:r>
        <w:rPr>
          <w:rFonts w:ascii="宋体" w:hAnsi="宋体"/>
          <w:b/>
          <w:color w:val="auto"/>
          <w:kern w:val="0"/>
          <w:sz w:val="24"/>
          <w:szCs w:val="24"/>
          <w:highlight w:val="none"/>
        </w:rPr>
        <w:t>.联系方式</w:t>
      </w:r>
      <w:bookmarkEnd w:id="29"/>
    </w:p>
    <w:p w14:paraId="4A0E2E35">
      <w:pPr>
        <w:autoSpaceDE w:val="0"/>
        <w:autoSpaceDN w:val="0"/>
        <w:adjustRightInd w:val="0"/>
        <w:spacing w:line="360" w:lineRule="auto"/>
        <w:jc w:val="left"/>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招标单位：</w:t>
      </w:r>
      <w:r>
        <w:rPr>
          <w:rFonts w:hint="eastAsia" w:ascii="宋体" w:hAnsi="宋体"/>
          <w:color w:val="auto"/>
          <w:kern w:val="0"/>
          <w:sz w:val="24"/>
          <w:szCs w:val="24"/>
          <w:highlight w:val="none"/>
          <w:lang w:eastAsia="zh-CN"/>
        </w:rPr>
        <w:t>广州市增城区石滩镇农业农村技术服务中心</w:t>
      </w:r>
    </w:p>
    <w:p w14:paraId="2F091633">
      <w:pPr>
        <w:tabs>
          <w:tab w:val="left" w:pos="7513"/>
        </w:tabs>
        <w:autoSpaceDE w:val="0"/>
        <w:autoSpaceDN w:val="0"/>
        <w:adjustRightInd w:val="0"/>
        <w:spacing w:line="360" w:lineRule="auto"/>
        <w:jc w:val="left"/>
        <w:rPr>
          <w:rFonts w:ascii="宋体" w:hAnsi="Times New Roman"/>
          <w:color w:val="auto"/>
          <w:kern w:val="0"/>
          <w:sz w:val="24"/>
          <w:szCs w:val="24"/>
          <w:highlight w:val="none"/>
        </w:rPr>
      </w:pPr>
      <w:r>
        <w:rPr>
          <w:rFonts w:hint="eastAsia" w:ascii="宋体" w:hAnsi="Times New Roman"/>
          <w:color w:val="auto"/>
          <w:kern w:val="0"/>
          <w:sz w:val="24"/>
          <w:szCs w:val="24"/>
          <w:highlight w:val="none"/>
        </w:rPr>
        <w:t>地</w:t>
      </w:r>
      <w:r>
        <w:rPr>
          <w:rFonts w:ascii="宋体" w:hAnsi="Times New Roman"/>
          <w:color w:val="auto"/>
          <w:kern w:val="0"/>
          <w:sz w:val="24"/>
          <w:szCs w:val="24"/>
          <w:highlight w:val="none"/>
        </w:rPr>
        <w:t xml:space="preserve">    </w:t>
      </w:r>
      <w:r>
        <w:rPr>
          <w:rFonts w:hint="eastAsia" w:ascii="宋体" w:hAnsi="Times New Roman"/>
          <w:color w:val="auto"/>
          <w:kern w:val="0"/>
          <w:sz w:val="24"/>
          <w:szCs w:val="24"/>
          <w:highlight w:val="none"/>
        </w:rPr>
        <w:t>址：</w:t>
      </w:r>
      <w:r>
        <w:rPr>
          <w:rFonts w:hint="eastAsia" w:ascii="Times New Roman" w:hAnsi="Times New Roman" w:eastAsia="宋体" w:cs="Times New Roman"/>
          <w:sz w:val="21"/>
          <w:szCs w:val="24"/>
          <w:highlight w:val="none"/>
          <w:lang w:val="en-US" w:eastAsia="zh-CN" w:bidi="ar-SA"/>
        </w:rPr>
        <w:t>广州市增城区石滩镇石顺大道政务中心8号楼302室</w:t>
      </w:r>
    </w:p>
    <w:p w14:paraId="634F9222">
      <w:pPr>
        <w:autoSpaceDE w:val="0"/>
        <w:autoSpaceDN w:val="0"/>
        <w:adjustRightInd w:val="0"/>
        <w:spacing w:line="360" w:lineRule="auto"/>
        <w:jc w:val="left"/>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rPr>
        <w:t>联系</w:t>
      </w:r>
      <w:r>
        <w:rPr>
          <w:rFonts w:hint="eastAsia" w:ascii="宋体" w:hAnsi="宋体"/>
          <w:color w:val="auto"/>
          <w:kern w:val="0"/>
          <w:sz w:val="24"/>
          <w:szCs w:val="24"/>
          <w:highlight w:val="none"/>
          <w:lang w:val="en-US" w:eastAsia="zh-CN"/>
        </w:rPr>
        <w:t xml:space="preserve">人：孙工             联系电话：020-82923241 </w:t>
      </w:r>
    </w:p>
    <w:p w14:paraId="04116978">
      <w:pPr>
        <w:autoSpaceDE w:val="0"/>
        <w:autoSpaceDN w:val="0"/>
        <w:adjustRightInd w:val="0"/>
        <w:spacing w:line="360" w:lineRule="auto"/>
        <w:jc w:val="left"/>
        <w:rPr>
          <w:rFonts w:hint="eastAsia" w:ascii="宋体" w:hAnsi="宋体"/>
          <w:color w:val="auto"/>
          <w:kern w:val="0"/>
          <w:sz w:val="24"/>
          <w:szCs w:val="24"/>
          <w:highlight w:val="none"/>
          <w:lang w:val="en-US" w:eastAsia="zh-CN"/>
        </w:rPr>
      </w:pPr>
    </w:p>
    <w:p w14:paraId="7AF29B6F">
      <w:pPr>
        <w:autoSpaceDE w:val="0"/>
        <w:autoSpaceDN w:val="0"/>
        <w:adjustRightInd w:val="0"/>
        <w:spacing w:line="360" w:lineRule="auto"/>
        <w:jc w:val="left"/>
        <w:rPr>
          <w:rFonts w:ascii="宋体" w:hAnsi="Times New Roman"/>
          <w:color w:val="auto"/>
          <w:kern w:val="0"/>
          <w:sz w:val="24"/>
          <w:szCs w:val="24"/>
          <w:highlight w:val="none"/>
          <w:u w:val="single"/>
        </w:rPr>
      </w:pPr>
      <w:r>
        <w:rPr>
          <w:rFonts w:hint="eastAsia" w:ascii="宋体" w:hAnsi="宋体"/>
          <w:color w:val="auto"/>
          <w:kern w:val="0"/>
          <w:sz w:val="24"/>
          <w:szCs w:val="24"/>
          <w:highlight w:val="none"/>
        </w:rPr>
        <w:t>招标代理机构：</w:t>
      </w:r>
      <w:r>
        <w:rPr>
          <w:rFonts w:hint="eastAsia" w:ascii="宋体" w:hAnsi="宋体"/>
          <w:color w:val="auto"/>
          <w:kern w:val="0"/>
          <w:sz w:val="24"/>
          <w:szCs w:val="24"/>
          <w:highlight w:val="none"/>
          <w:lang w:eastAsia="zh-CN"/>
        </w:rPr>
        <w:t>广州市弘鑫工程咨询有限公司</w:t>
      </w:r>
    </w:p>
    <w:p w14:paraId="5D51E58C">
      <w:pPr>
        <w:autoSpaceDE w:val="0"/>
        <w:autoSpaceDN w:val="0"/>
        <w:adjustRightInd w:val="0"/>
        <w:spacing w:line="360" w:lineRule="auto"/>
        <w:jc w:val="left"/>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联系人：</w:t>
      </w:r>
      <w:r>
        <w:rPr>
          <w:rFonts w:hint="eastAsia" w:ascii="宋体" w:hAnsi="宋体"/>
          <w:color w:val="auto"/>
          <w:kern w:val="0"/>
          <w:sz w:val="24"/>
          <w:szCs w:val="24"/>
          <w:highlight w:val="none"/>
          <w:lang w:val="en-US" w:eastAsia="zh-CN"/>
        </w:rPr>
        <w:t>陈工</w:t>
      </w:r>
      <w:r>
        <w:rPr>
          <w:rFonts w:hint="eastAsia" w:ascii="宋体" w:hAnsi="宋体"/>
          <w:color w:val="auto"/>
          <w:kern w:val="0"/>
          <w:sz w:val="24"/>
          <w:szCs w:val="24"/>
          <w:highlight w:val="none"/>
        </w:rPr>
        <w:t xml:space="preserve">         联系电话：</w:t>
      </w:r>
      <w:r>
        <w:rPr>
          <w:rFonts w:hint="eastAsia" w:ascii="宋体" w:hAnsi="宋体"/>
          <w:color w:val="auto"/>
          <w:kern w:val="0"/>
          <w:sz w:val="24"/>
          <w:szCs w:val="24"/>
          <w:highlight w:val="none"/>
          <w:lang w:val="en-US" w:eastAsia="zh-CN"/>
        </w:rPr>
        <w:t>13422202875</w:t>
      </w:r>
    </w:p>
    <w:p w14:paraId="2DD2283A">
      <w:pPr>
        <w:autoSpaceDE w:val="0"/>
        <w:autoSpaceDN w:val="0"/>
        <w:adjustRightInd w:val="0"/>
        <w:spacing w:line="360" w:lineRule="auto"/>
        <w:jc w:val="left"/>
        <w:rPr>
          <w:rFonts w:ascii="宋体" w:hAnsi="Times New Roman"/>
          <w:color w:val="auto"/>
          <w:kern w:val="0"/>
          <w:sz w:val="24"/>
          <w:szCs w:val="24"/>
          <w:highlight w:val="none"/>
        </w:rPr>
      </w:pPr>
      <w:r>
        <w:rPr>
          <w:rFonts w:hint="eastAsia" w:ascii="宋体" w:hAnsi="Times New Roman"/>
          <w:color w:val="auto"/>
          <w:kern w:val="0"/>
          <w:sz w:val="24"/>
          <w:szCs w:val="24"/>
          <w:highlight w:val="none"/>
        </w:rPr>
        <w:t>地</w:t>
      </w:r>
      <w:r>
        <w:rPr>
          <w:rFonts w:ascii="宋体" w:hAnsi="Times New Roman"/>
          <w:color w:val="auto"/>
          <w:kern w:val="0"/>
          <w:sz w:val="24"/>
          <w:szCs w:val="24"/>
          <w:highlight w:val="none"/>
        </w:rPr>
        <w:t xml:space="preserve">    </w:t>
      </w:r>
      <w:r>
        <w:rPr>
          <w:rFonts w:hint="eastAsia" w:ascii="宋体" w:hAnsi="Times New Roman"/>
          <w:color w:val="auto"/>
          <w:kern w:val="0"/>
          <w:sz w:val="24"/>
          <w:szCs w:val="24"/>
          <w:highlight w:val="none"/>
        </w:rPr>
        <w:t>址：</w:t>
      </w:r>
      <w:r>
        <w:rPr>
          <w:rFonts w:hint="eastAsia" w:ascii="宋体" w:hAnsi="宋体"/>
          <w:color w:val="auto"/>
          <w:kern w:val="0"/>
          <w:sz w:val="24"/>
          <w:szCs w:val="24"/>
          <w:highlight w:val="none"/>
          <w:lang w:val="en-US" w:eastAsia="zh-CN"/>
        </w:rPr>
        <w:t>广州市增城区荔城街菜园路13号二幢301房之一</w:t>
      </w:r>
    </w:p>
    <w:p w14:paraId="46AB5ABD">
      <w:pPr>
        <w:autoSpaceDE w:val="0"/>
        <w:autoSpaceDN w:val="0"/>
        <w:adjustRightInd w:val="0"/>
        <w:spacing w:line="360" w:lineRule="auto"/>
        <w:jc w:val="left"/>
        <w:rPr>
          <w:rFonts w:ascii="宋体" w:hAnsi="Times New Roman"/>
          <w:color w:val="auto"/>
          <w:kern w:val="0"/>
          <w:sz w:val="24"/>
          <w:szCs w:val="24"/>
          <w:highlight w:val="none"/>
        </w:rPr>
      </w:pPr>
    </w:p>
    <w:p w14:paraId="0D5646D9">
      <w:pPr>
        <w:autoSpaceDE w:val="0"/>
        <w:autoSpaceDN w:val="0"/>
        <w:adjustRightIn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招标监督机构：广州市增城区水务局</w:t>
      </w:r>
    </w:p>
    <w:p w14:paraId="247D58F0">
      <w:pPr>
        <w:autoSpaceDE w:val="0"/>
        <w:autoSpaceDN w:val="0"/>
        <w:adjustRightInd w:val="0"/>
        <w:spacing w:line="360" w:lineRule="auto"/>
        <w:jc w:val="left"/>
        <w:rPr>
          <w:rFonts w:ascii="宋体" w:hAnsi="Times New Roman"/>
          <w:color w:val="auto"/>
          <w:kern w:val="0"/>
          <w:sz w:val="24"/>
          <w:szCs w:val="24"/>
          <w:highlight w:val="none"/>
        </w:rPr>
      </w:pPr>
      <w:r>
        <w:rPr>
          <w:rFonts w:hint="eastAsia" w:ascii="宋体" w:hAnsi="Times New Roman"/>
          <w:color w:val="auto"/>
          <w:kern w:val="0"/>
          <w:sz w:val="24"/>
          <w:szCs w:val="24"/>
          <w:highlight w:val="none"/>
        </w:rPr>
        <w:t>地    址：广州市增城区荔城街园圃路4号</w:t>
      </w:r>
    </w:p>
    <w:p w14:paraId="094C24A9">
      <w:pPr>
        <w:autoSpaceDE w:val="0"/>
        <w:autoSpaceDN w:val="0"/>
        <w:adjustRightInd w:val="0"/>
        <w:spacing w:line="360" w:lineRule="auto"/>
        <w:jc w:val="left"/>
        <w:rPr>
          <w:rFonts w:ascii="Times New Roman" w:hAnsi="Times New Roman"/>
          <w:color w:val="auto"/>
          <w:kern w:val="0"/>
          <w:sz w:val="24"/>
          <w:szCs w:val="21"/>
          <w:highlight w:val="none"/>
        </w:rPr>
      </w:pPr>
      <w:r>
        <w:rPr>
          <w:rFonts w:hint="eastAsia" w:ascii="宋体" w:hAnsi="宋体"/>
          <w:color w:val="auto"/>
          <w:kern w:val="0"/>
          <w:sz w:val="24"/>
          <w:szCs w:val="24"/>
          <w:highlight w:val="none"/>
        </w:rPr>
        <w:t>监督电话：</w:t>
      </w:r>
      <w:r>
        <w:rPr>
          <w:rFonts w:ascii="宋体" w:hAnsi="宋体"/>
          <w:color w:val="auto"/>
          <w:kern w:val="0"/>
          <w:sz w:val="24"/>
          <w:szCs w:val="24"/>
          <w:highlight w:val="none"/>
        </w:rPr>
        <w:t>020-82639502</w:t>
      </w:r>
    </w:p>
    <w:p w14:paraId="4F7921B0">
      <w:pPr>
        <w:autoSpaceDE w:val="0"/>
        <w:autoSpaceDN w:val="0"/>
        <w:adjustRightInd w:val="0"/>
        <w:jc w:val="right"/>
        <w:rPr>
          <w:rFonts w:ascii="宋体" w:hAnsi="宋体"/>
          <w:color w:val="auto"/>
          <w:kern w:val="0"/>
          <w:sz w:val="24"/>
          <w:szCs w:val="24"/>
          <w:highlight w:val="none"/>
        </w:rPr>
      </w:pPr>
      <w:r>
        <w:rPr>
          <w:rFonts w:hint="eastAsia" w:ascii="宋体" w:hAnsi="宋体"/>
          <w:color w:val="auto"/>
          <w:kern w:val="0"/>
          <w:sz w:val="24"/>
          <w:szCs w:val="24"/>
          <w:highlight w:val="none"/>
          <w:lang w:eastAsia="zh-CN"/>
        </w:rPr>
        <w:t>2025</w:t>
      </w:r>
      <w:r>
        <w:rPr>
          <w:rFonts w:hint="eastAsia" w:ascii="宋体" w:hAnsi="宋体"/>
          <w:color w:val="auto"/>
          <w:kern w:val="0"/>
          <w:sz w:val="24"/>
          <w:szCs w:val="24"/>
          <w:highlight w:val="none"/>
        </w:rPr>
        <w:t>年</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月____日</w:t>
      </w:r>
    </w:p>
    <w:p w14:paraId="778DD46E">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D7D10"/>
    <w:rsid w:val="0712453B"/>
    <w:rsid w:val="135D7D10"/>
    <w:rsid w:val="3F0D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unhideWhenUsed/>
    <w:qFormat/>
    <w:uiPriority w:val="1"/>
    <w:pPr>
      <w:ind w:left="3"/>
      <w:jc w:val="center"/>
      <w:outlineLvl w:val="0"/>
    </w:pPr>
    <w:rPr>
      <w:rFonts w:hint="eastAsia" w:ascii="Microsoft JhengHei" w:hAnsi="Microsoft JhengHei" w:eastAsia="Microsoft JhengHei"/>
      <w:sz w:val="44"/>
    </w:rPr>
  </w:style>
  <w:style w:type="paragraph" w:styleId="4">
    <w:name w:val="heading 2"/>
    <w:basedOn w:val="2"/>
    <w:next w:val="1"/>
    <w:unhideWhenUsed/>
    <w:qFormat/>
    <w:uiPriority w:val="1"/>
    <w:pPr>
      <w:outlineLvl w:val="1"/>
    </w:pPr>
    <w:rPr>
      <w:rFonts w:hint="default" w:ascii="宋体" w:hAnsi="宋体" w:eastAsia="宋体"/>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99"/>
    <w:pPr>
      <w:spacing w:before="120" w:after="60"/>
      <w:jc w:val="center"/>
    </w:pPr>
    <w:rPr>
      <w:rFonts w:ascii="Arial" w:hAnsi="Arial"/>
      <w:b/>
      <w:sz w:val="4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3697</Words>
  <Characters>4026</Characters>
  <Lines>0</Lines>
  <Paragraphs>0</Paragraphs>
  <TotalTime>7</TotalTime>
  <ScaleCrop>false</ScaleCrop>
  <LinksUpToDate>false</LinksUpToDate>
  <CharactersWithSpaces>4201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2025-07-15T03:47:00Z</dcterms:created>
  <dc:creator>用户</dc:creator>
  <cp:lastModifiedBy>用户</cp:lastModifiedBy>
  <cp:lastPrinted>2025-07-15T07:10:32Z</cp:lastPrinted>
  <dcterms:modified xsi:type="dcterms:W3CDTF">2025-07-15T07:35:00Z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B31FA4EB2CEF49EC8E249A17AE8A5732_11</vt:lpwstr>
  </property>
  <property fmtid="{D5CDD505-2E9C-101B-9397-08002B2CF9AE}" pid="4" name="KSOTemplateDocerSaveRecord">
    <vt:lpwstr>eyJoZGlkIjoiMjc2MWZjMDE4MzkxMGFjOTg2ZGY2MWU3ZmEyYzVhYTciLCJ1c2VySWQiOiIzNjk1MDI2MTYifQ==</vt:lpwstr>
  </property>
</Properties>
</file>