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8947">
      <w:pPr>
        <w:pStyle w:val="2"/>
        <w:spacing w:line="253" w:lineRule="auto"/>
        <w:jc w:val="center"/>
        <w:rPr>
          <w:rFonts w:hint="eastAsia" w:ascii="宋体" w:hAnsi="宋体" w:eastAsia="宋体" w:cs="宋体"/>
          <w:b/>
          <w:bCs/>
          <w:spacing w:val="5"/>
          <w:sz w:val="48"/>
          <w:szCs w:val="48"/>
          <w:lang w:eastAsia="zh-CN"/>
        </w:rPr>
      </w:pPr>
    </w:p>
    <w:p w14:paraId="3F70959B">
      <w:pPr>
        <w:pStyle w:val="2"/>
        <w:spacing w:line="253" w:lineRule="auto"/>
        <w:jc w:val="center"/>
        <w:rPr>
          <w:rFonts w:eastAsia="宋体"/>
          <w:sz w:val="22"/>
          <w:szCs w:val="22"/>
          <w:lang w:eastAsia="zh-CN"/>
        </w:rPr>
      </w:pPr>
      <w:r>
        <w:rPr>
          <w:rFonts w:hint="eastAsia" w:ascii="宋体" w:hAnsi="宋体" w:eastAsia="宋体" w:cs="宋体"/>
          <w:b/>
          <w:bCs/>
          <w:spacing w:val="5"/>
          <w:sz w:val="48"/>
          <w:szCs w:val="48"/>
          <w:lang w:eastAsia="zh-CN"/>
        </w:rPr>
        <w:t>广州市黄埔区云埔街火村(簕竹片)城中村改造项目复建01地块施工图设计及施工总承包</w:t>
      </w:r>
    </w:p>
    <w:p w14:paraId="5D2834D9">
      <w:pPr>
        <w:pStyle w:val="2"/>
        <w:spacing w:line="253" w:lineRule="auto"/>
        <w:rPr>
          <w:lang w:eastAsia="zh-CN"/>
        </w:rPr>
      </w:pPr>
    </w:p>
    <w:p w14:paraId="6A8044FE">
      <w:pPr>
        <w:pStyle w:val="2"/>
        <w:spacing w:line="253" w:lineRule="auto"/>
        <w:rPr>
          <w:lang w:eastAsia="zh-CN"/>
        </w:rPr>
      </w:pPr>
    </w:p>
    <w:p w14:paraId="55E3AE25">
      <w:pPr>
        <w:pStyle w:val="2"/>
        <w:spacing w:line="254" w:lineRule="auto"/>
        <w:rPr>
          <w:lang w:eastAsia="zh-CN"/>
        </w:rPr>
      </w:pPr>
    </w:p>
    <w:p w14:paraId="1A9CB489">
      <w:pPr>
        <w:pStyle w:val="2"/>
        <w:spacing w:line="254" w:lineRule="auto"/>
        <w:rPr>
          <w:lang w:eastAsia="zh-CN"/>
        </w:rPr>
      </w:pPr>
    </w:p>
    <w:p w14:paraId="08C69F40">
      <w:pPr>
        <w:pStyle w:val="2"/>
        <w:spacing w:line="254" w:lineRule="auto"/>
        <w:rPr>
          <w:lang w:eastAsia="zh-CN"/>
        </w:rPr>
      </w:pPr>
    </w:p>
    <w:p w14:paraId="46D8058F">
      <w:pPr>
        <w:pStyle w:val="2"/>
        <w:spacing w:line="254" w:lineRule="auto"/>
        <w:rPr>
          <w:lang w:eastAsia="zh-CN"/>
        </w:rPr>
      </w:pPr>
    </w:p>
    <w:p w14:paraId="685A1856">
      <w:pPr>
        <w:pStyle w:val="2"/>
        <w:spacing w:line="254" w:lineRule="auto"/>
        <w:rPr>
          <w:lang w:eastAsia="zh-CN"/>
        </w:rPr>
      </w:pPr>
    </w:p>
    <w:p w14:paraId="63648FD4">
      <w:pPr>
        <w:pStyle w:val="2"/>
        <w:spacing w:line="254" w:lineRule="auto"/>
        <w:rPr>
          <w:lang w:eastAsia="zh-CN"/>
        </w:rPr>
      </w:pPr>
    </w:p>
    <w:p w14:paraId="23EEAA22">
      <w:pPr>
        <w:pStyle w:val="2"/>
        <w:spacing w:line="254" w:lineRule="auto"/>
        <w:rPr>
          <w:lang w:eastAsia="zh-CN"/>
        </w:rPr>
      </w:pPr>
    </w:p>
    <w:p w14:paraId="1601A655">
      <w:pPr>
        <w:pStyle w:val="2"/>
        <w:spacing w:line="254" w:lineRule="auto"/>
        <w:rPr>
          <w:lang w:eastAsia="zh-CN"/>
        </w:rPr>
      </w:pPr>
    </w:p>
    <w:p w14:paraId="5856C566">
      <w:pPr>
        <w:pStyle w:val="2"/>
        <w:spacing w:line="254" w:lineRule="auto"/>
        <w:rPr>
          <w:lang w:eastAsia="zh-CN"/>
        </w:rPr>
      </w:pPr>
    </w:p>
    <w:p w14:paraId="13DFAE94">
      <w:pPr>
        <w:pStyle w:val="2"/>
        <w:spacing w:line="254" w:lineRule="auto"/>
        <w:rPr>
          <w:lang w:eastAsia="zh-CN"/>
        </w:rPr>
      </w:pPr>
    </w:p>
    <w:p w14:paraId="0739130D">
      <w:pPr>
        <w:spacing w:before="269" w:line="220" w:lineRule="auto"/>
        <w:ind w:left="2667"/>
        <w:rPr>
          <w:rFonts w:ascii="宋体" w:hAnsi="宋体" w:eastAsia="宋体" w:cs="宋体"/>
          <w:sz w:val="83"/>
          <w:szCs w:val="83"/>
          <w:lang w:eastAsia="zh-CN"/>
        </w:rPr>
      </w:pPr>
      <w:r>
        <w:rPr>
          <w:rFonts w:ascii="宋体" w:hAnsi="宋体" w:eastAsia="宋体" w:cs="宋体"/>
          <w:b/>
          <w:bCs/>
          <w:spacing w:val="-6"/>
          <w:sz w:val="83"/>
          <w:szCs w:val="83"/>
          <w:lang w:eastAsia="zh-CN"/>
        </w:rPr>
        <w:t>招标公告</w:t>
      </w:r>
    </w:p>
    <w:p w14:paraId="339C7E70">
      <w:pPr>
        <w:pStyle w:val="2"/>
        <w:spacing w:line="241" w:lineRule="auto"/>
        <w:rPr>
          <w:lang w:eastAsia="zh-CN"/>
        </w:rPr>
      </w:pPr>
    </w:p>
    <w:p w14:paraId="15AB68AE">
      <w:pPr>
        <w:pStyle w:val="2"/>
        <w:spacing w:line="241" w:lineRule="auto"/>
        <w:rPr>
          <w:lang w:eastAsia="zh-CN"/>
        </w:rPr>
      </w:pPr>
    </w:p>
    <w:p w14:paraId="6BDB9474">
      <w:pPr>
        <w:pStyle w:val="2"/>
        <w:spacing w:line="241" w:lineRule="auto"/>
        <w:rPr>
          <w:lang w:eastAsia="zh-CN"/>
        </w:rPr>
      </w:pPr>
    </w:p>
    <w:p w14:paraId="61DB1DA6">
      <w:pPr>
        <w:pStyle w:val="2"/>
        <w:spacing w:line="241" w:lineRule="auto"/>
        <w:rPr>
          <w:lang w:eastAsia="zh-CN"/>
        </w:rPr>
      </w:pPr>
    </w:p>
    <w:p w14:paraId="2E0D5EB8">
      <w:pPr>
        <w:pStyle w:val="2"/>
        <w:spacing w:line="241" w:lineRule="auto"/>
        <w:rPr>
          <w:lang w:eastAsia="zh-CN"/>
        </w:rPr>
      </w:pPr>
    </w:p>
    <w:p w14:paraId="51F78485">
      <w:pPr>
        <w:pStyle w:val="2"/>
        <w:spacing w:line="241" w:lineRule="auto"/>
        <w:rPr>
          <w:lang w:eastAsia="zh-CN"/>
        </w:rPr>
      </w:pPr>
    </w:p>
    <w:p w14:paraId="1FA3CDB1">
      <w:pPr>
        <w:pStyle w:val="2"/>
        <w:spacing w:line="241" w:lineRule="auto"/>
        <w:rPr>
          <w:lang w:eastAsia="zh-CN"/>
        </w:rPr>
      </w:pPr>
    </w:p>
    <w:p w14:paraId="6A16BDF0">
      <w:pPr>
        <w:pStyle w:val="2"/>
        <w:spacing w:line="241" w:lineRule="auto"/>
        <w:rPr>
          <w:lang w:eastAsia="zh-CN"/>
        </w:rPr>
      </w:pPr>
    </w:p>
    <w:p w14:paraId="05819AB3">
      <w:pPr>
        <w:pStyle w:val="2"/>
        <w:spacing w:line="241" w:lineRule="auto"/>
        <w:rPr>
          <w:lang w:eastAsia="zh-CN"/>
        </w:rPr>
      </w:pPr>
    </w:p>
    <w:p w14:paraId="581877D4">
      <w:pPr>
        <w:pStyle w:val="2"/>
        <w:spacing w:line="241" w:lineRule="auto"/>
        <w:rPr>
          <w:lang w:eastAsia="zh-CN"/>
        </w:rPr>
      </w:pPr>
    </w:p>
    <w:p w14:paraId="3DB9DFB3">
      <w:pPr>
        <w:pStyle w:val="2"/>
        <w:spacing w:line="241" w:lineRule="auto"/>
        <w:rPr>
          <w:lang w:eastAsia="zh-CN"/>
        </w:rPr>
      </w:pPr>
    </w:p>
    <w:p w14:paraId="11C304B2">
      <w:pPr>
        <w:pStyle w:val="2"/>
        <w:spacing w:line="241" w:lineRule="auto"/>
        <w:rPr>
          <w:lang w:eastAsia="zh-CN"/>
        </w:rPr>
      </w:pPr>
    </w:p>
    <w:p w14:paraId="0197E66D">
      <w:pPr>
        <w:pStyle w:val="2"/>
        <w:spacing w:line="241" w:lineRule="auto"/>
        <w:rPr>
          <w:lang w:eastAsia="zh-CN"/>
        </w:rPr>
      </w:pPr>
    </w:p>
    <w:p w14:paraId="3B6F9B32">
      <w:pPr>
        <w:pStyle w:val="2"/>
        <w:spacing w:line="241" w:lineRule="auto"/>
        <w:rPr>
          <w:lang w:eastAsia="zh-CN"/>
        </w:rPr>
      </w:pPr>
    </w:p>
    <w:p w14:paraId="43A19E76">
      <w:pPr>
        <w:pStyle w:val="2"/>
        <w:spacing w:line="242" w:lineRule="auto"/>
        <w:rPr>
          <w:lang w:eastAsia="zh-CN"/>
        </w:rPr>
      </w:pPr>
    </w:p>
    <w:p w14:paraId="2A48FD3E">
      <w:pPr>
        <w:pStyle w:val="2"/>
        <w:spacing w:line="242" w:lineRule="auto"/>
        <w:rPr>
          <w:lang w:eastAsia="zh-CN"/>
        </w:rPr>
      </w:pPr>
    </w:p>
    <w:p w14:paraId="4D280E56">
      <w:pPr>
        <w:pStyle w:val="2"/>
        <w:spacing w:line="242" w:lineRule="auto"/>
        <w:rPr>
          <w:lang w:eastAsia="zh-CN"/>
        </w:rPr>
      </w:pPr>
    </w:p>
    <w:p w14:paraId="14BAD8C7">
      <w:pPr>
        <w:pStyle w:val="2"/>
        <w:spacing w:line="242" w:lineRule="auto"/>
        <w:rPr>
          <w:lang w:eastAsia="zh-CN"/>
        </w:rPr>
      </w:pPr>
    </w:p>
    <w:p w14:paraId="5F1B1478">
      <w:pPr>
        <w:pStyle w:val="2"/>
        <w:spacing w:line="242" w:lineRule="auto"/>
        <w:rPr>
          <w:lang w:eastAsia="zh-CN"/>
        </w:rPr>
      </w:pPr>
    </w:p>
    <w:p w14:paraId="2CED390E">
      <w:pPr>
        <w:spacing w:before="101" w:line="224" w:lineRule="auto"/>
        <w:ind w:left="518"/>
        <w:rPr>
          <w:rFonts w:ascii="宋体" w:hAnsi="宋体" w:eastAsia="宋体" w:cs="宋体"/>
          <w:sz w:val="31"/>
          <w:szCs w:val="31"/>
          <w:lang w:eastAsia="zh-CN"/>
        </w:rPr>
      </w:pPr>
      <w:r>
        <w:rPr>
          <w:rFonts w:ascii="宋体" w:hAnsi="宋体" w:eastAsia="宋体" w:cs="宋体"/>
          <w:b/>
          <w:bCs/>
          <w:spacing w:val="7"/>
          <w:sz w:val="31"/>
          <w:szCs w:val="31"/>
          <w:lang w:eastAsia="zh-CN"/>
        </w:rPr>
        <w:t>招</w:t>
      </w:r>
      <w:r>
        <w:rPr>
          <w:rFonts w:ascii="宋体" w:hAnsi="宋体" w:eastAsia="宋体" w:cs="宋体"/>
          <w:spacing w:val="7"/>
          <w:sz w:val="31"/>
          <w:szCs w:val="31"/>
          <w:lang w:eastAsia="zh-CN"/>
        </w:rPr>
        <w:t xml:space="preserve">   </w:t>
      </w:r>
      <w:r>
        <w:rPr>
          <w:rFonts w:ascii="宋体" w:hAnsi="宋体" w:eastAsia="宋体" w:cs="宋体"/>
          <w:b/>
          <w:bCs/>
          <w:spacing w:val="7"/>
          <w:sz w:val="31"/>
          <w:szCs w:val="31"/>
          <w:lang w:eastAsia="zh-CN"/>
        </w:rPr>
        <w:t>标</w:t>
      </w:r>
      <w:r>
        <w:rPr>
          <w:rFonts w:ascii="宋体" w:hAnsi="宋体" w:eastAsia="宋体" w:cs="宋体"/>
          <w:spacing w:val="7"/>
          <w:sz w:val="31"/>
          <w:szCs w:val="31"/>
          <w:lang w:eastAsia="zh-CN"/>
        </w:rPr>
        <w:t xml:space="preserve">   </w:t>
      </w:r>
      <w:r>
        <w:rPr>
          <w:rFonts w:ascii="宋体" w:hAnsi="宋体" w:eastAsia="宋体" w:cs="宋体"/>
          <w:b/>
          <w:bCs/>
          <w:spacing w:val="7"/>
          <w:sz w:val="31"/>
          <w:szCs w:val="31"/>
          <w:lang w:eastAsia="zh-CN"/>
        </w:rPr>
        <w:t>人：</w:t>
      </w:r>
      <w:r>
        <w:rPr>
          <w:rFonts w:hint="eastAsia" w:ascii="宋体" w:hAnsi="宋体" w:eastAsia="宋体" w:cs="宋体"/>
          <w:b/>
          <w:bCs/>
          <w:spacing w:val="7"/>
          <w:sz w:val="31"/>
          <w:szCs w:val="31"/>
          <w:lang w:eastAsia="zh-CN"/>
        </w:rPr>
        <w:t>广州开城联晟城市开发投资有限公司</w:t>
      </w:r>
    </w:p>
    <w:p w14:paraId="23B2926C">
      <w:pPr>
        <w:spacing w:before="247" w:line="224" w:lineRule="auto"/>
        <w:ind w:left="515"/>
        <w:rPr>
          <w:rFonts w:ascii="宋体" w:hAnsi="宋体" w:eastAsia="宋体" w:cs="宋体"/>
          <w:sz w:val="31"/>
          <w:szCs w:val="31"/>
          <w:lang w:eastAsia="zh-CN"/>
        </w:rPr>
      </w:pPr>
      <w:r>
        <w:rPr>
          <w:rFonts w:ascii="宋体" w:hAnsi="宋体" w:eastAsia="宋体" w:cs="宋体"/>
          <w:b/>
          <w:bCs/>
          <w:spacing w:val="7"/>
          <w:sz w:val="31"/>
          <w:szCs w:val="31"/>
          <w:lang w:eastAsia="zh-CN"/>
        </w:rPr>
        <w:t>招标代理单位：</w:t>
      </w:r>
      <w:r>
        <w:rPr>
          <w:rFonts w:hint="eastAsia" w:ascii="宋体" w:hAnsi="宋体" w:eastAsia="宋体" w:cs="宋体"/>
          <w:b/>
          <w:bCs/>
          <w:spacing w:val="7"/>
          <w:sz w:val="31"/>
          <w:szCs w:val="31"/>
          <w:lang w:eastAsia="zh-CN"/>
        </w:rPr>
        <w:t>广东逸源工程顾问管理有限公司</w:t>
      </w:r>
    </w:p>
    <w:p w14:paraId="14A805E4">
      <w:pPr>
        <w:spacing w:before="245" w:line="225" w:lineRule="auto"/>
        <w:ind w:left="569"/>
        <w:rPr>
          <w:rFonts w:ascii="宋体" w:hAnsi="宋体" w:eastAsia="宋体" w:cs="宋体"/>
          <w:sz w:val="31"/>
          <w:szCs w:val="31"/>
          <w:lang w:eastAsia="zh-CN"/>
        </w:rPr>
      </w:pPr>
      <w:r>
        <w:rPr>
          <w:rFonts w:ascii="宋体" w:hAnsi="宋体" w:eastAsia="宋体" w:cs="宋体"/>
          <w:b/>
          <w:bCs/>
          <w:spacing w:val="-8"/>
          <w:sz w:val="31"/>
          <w:szCs w:val="31"/>
          <w:lang w:eastAsia="zh-CN"/>
        </w:rPr>
        <w:t>日</w:t>
      </w:r>
      <w:r>
        <w:rPr>
          <w:rFonts w:ascii="宋体" w:hAnsi="宋体" w:eastAsia="宋体" w:cs="宋体"/>
          <w:spacing w:val="8"/>
          <w:sz w:val="31"/>
          <w:szCs w:val="31"/>
          <w:lang w:eastAsia="zh-CN"/>
        </w:rPr>
        <w:t xml:space="preserve">        </w:t>
      </w:r>
      <w:r>
        <w:rPr>
          <w:rFonts w:ascii="宋体" w:hAnsi="宋体" w:eastAsia="宋体" w:cs="宋体"/>
          <w:b/>
          <w:bCs/>
          <w:spacing w:val="-8"/>
          <w:sz w:val="31"/>
          <w:szCs w:val="31"/>
          <w:lang w:eastAsia="zh-CN"/>
        </w:rPr>
        <w:t>期：2025</w:t>
      </w:r>
      <w:r>
        <w:rPr>
          <w:rFonts w:ascii="宋体" w:hAnsi="宋体" w:eastAsia="宋体" w:cs="宋体"/>
          <w:spacing w:val="-61"/>
          <w:sz w:val="31"/>
          <w:szCs w:val="31"/>
          <w:lang w:eastAsia="zh-CN"/>
        </w:rPr>
        <w:t xml:space="preserve"> </w:t>
      </w:r>
      <w:r>
        <w:rPr>
          <w:rFonts w:ascii="宋体" w:hAnsi="宋体" w:eastAsia="宋体" w:cs="宋体"/>
          <w:b/>
          <w:bCs/>
          <w:spacing w:val="-8"/>
          <w:sz w:val="31"/>
          <w:szCs w:val="31"/>
          <w:lang w:eastAsia="zh-CN"/>
        </w:rPr>
        <w:t>年</w:t>
      </w:r>
      <w:r>
        <w:rPr>
          <w:rFonts w:ascii="宋体" w:hAnsi="宋体" w:eastAsia="宋体" w:cs="宋体"/>
          <w:spacing w:val="-55"/>
          <w:sz w:val="31"/>
          <w:szCs w:val="31"/>
          <w:lang w:eastAsia="zh-CN"/>
        </w:rPr>
        <w:t xml:space="preserve"> </w:t>
      </w:r>
      <w:r>
        <w:rPr>
          <w:rFonts w:hint="eastAsia" w:ascii="宋体" w:hAnsi="宋体" w:eastAsia="宋体" w:cs="宋体"/>
          <w:b/>
          <w:bCs/>
          <w:spacing w:val="-8"/>
          <w:sz w:val="31"/>
          <w:szCs w:val="31"/>
          <w:lang w:eastAsia="zh-CN"/>
        </w:rPr>
        <w:t>7</w:t>
      </w:r>
      <w:r>
        <w:rPr>
          <w:rFonts w:ascii="宋体" w:hAnsi="宋体" w:eastAsia="宋体" w:cs="宋体"/>
          <w:spacing w:val="-55"/>
          <w:sz w:val="31"/>
          <w:szCs w:val="31"/>
          <w:lang w:eastAsia="zh-CN"/>
        </w:rPr>
        <w:t xml:space="preserve"> </w:t>
      </w:r>
      <w:r>
        <w:rPr>
          <w:rFonts w:ascii="宋体" w:hAnsi="宋体" w:eastAsia="宋体" w:cs="宋体"/>
          <w:b/>
          <w:bCs/>
          <w:spacing w:val="-8"/>
          <w:sz w:val="31"/>
          <w:szCs w:val="31"/>
          <w:lang w:eastAsia="zh-CN"/>
        </w:rPr>
        <w:t>月</w:t>
      </w:r>
    </w:p>
    <w:p w14:paraId="0CF6A857">
      <w:pPr>
        <w:spacing w:line="225" w:lineRule="auto"/>
        <w:rPr>
          <w:rFonts w:ascii="宋体" w:hAnsi="宋体" w:eastAsia="宋体" w:cs="宋体"/>
          <w:sz w:val="31"/>
          <w:szCs w:val="31"/>
          <w:lang w:eastAsia="zh-CN"/>
        </w:rPr>
        <w:sectPr>
          <w:pgSz w:w="11906" w:h="16839"/>
          <w:pgMar w:top="1415" w:right="1562" w:bottom="0" w:left="1691" w:header="0" w:footer="0" w:gutter="0"/>
          <w:cols w:space="720" w:num="1"/>
        </w:sectPr>
      </w:pPr>
    </w:p>
    <w:p w14:paraId="6DA4C108">
      <w:pPr>
        <w:spacing w:before="61" w:line="288" w:lineRule="auto"/>
        <w:ind w:left="2587" w:right="208" w:hanging="2438"/>
        <w:outlineLvl w:val="0"/>
        <w:rPr>
          <w:rFonts w:ascii="宋体" w:hAnsi="宋体" w:eastAsia="宋体" w:cs="宋体"/>
          <w:sz w:val="30"/>
          <w:szCs w:val="30"/>
          <w:lang w:eastAsia="zh-CN"/>
        </w:rPr>
      </w:pPr>
      <w:r>
        <w:rPr>
          <w:rFonts w:hint="eastAsia" w:ascii="宋体" w:hAnsi="宋体" w:eastAsia="宋体" w:cs="宋体"/>
          <w:b/>
          <w:bCs/>
          <w:spacing w:val="-3"/>
          <w:sz w:val="30"/>
          <w:szCs w:val="30"/>
          <w:lang w:eastAsia="zh-CN"/>
        </w:rPr>
        <w:t>广州市黄埔区云埔街火村(簕竹片)城中村改造项目复建01地块施工图设计及施工总承包</w:t>
      </w:r>
      <w:r>
        <w:rPr>
          <w:rFonts w:ascii="宋体" w:hAnsi="宋体" w:eastAsia="宋体" w:cs="宋体"/>
          <w:b/>
          <w:bCs/>
          <w:spacing w:val="-6"/>
          <w:sz w:val="30"/>
          <w:szCs w:val="30"/>
          <w:lang w:eastAsia="zh-CN"/>
        </w:rPr>
        <w:t>招标公告</w:t>
      </w:r>
    </w:p>
    <w:p w14:paraId="648E4F48">
      <w:pPr>
        <w:spacing w:before="219" w:line="359" w:lineRule="auto"/>
        <w:ind w:right="61" w:firstLine="538"/>
        <w:jc w:val="both"/>
        <w:rPr>
          <w:rFonts w:ascii="宋体" w:hAnsi="宋体" w:eastAsia="宋体" w:cs="宋体"/>
          <w:sz w:val="24"/>
          <w:szCs w:val="24"/>
          <w:lang w:eastAsia="zh-CN"/>
        </w:rPr>
      </w:pPr>
      <w:r>
        <w:rPr>
          <w:rFonts w:ascii="宋体" w:hAnsi="宋体" w:eastAsia="宋体" w:cs="宋体"/>
          <w:spacing w:val="2"/>
          <w:sz w:val="24"/>
          <w:szCs w:val="24"/>
          <w:lang w:eastAsia="zh-CN"/>
        </w:rPr>
        <w:t>根据</w:t>
      </w:r>
      <w:r>
        <w:rPr>
          <w:rFonts w:ascii="宋体" w:hAnsi="宋体" w:eastAsia="宋体" w:cs="宋体"/>
          <w:spacing w:val="2"/>
          <w:sz w:val="24"/>
          <w:szCs w:val="24"/>
          <w:u w:val="single"/>
          <w:lang w:eastAsia="zh-CN"/>
        </w:rPr>
        <w:t>投资项目备案证（项目代码：</w:t>
      </w:r>
      <w:r>
        <w:rPr>
          <w:rFonts w:hint="eastAsia" w:ascii="宋体" w:hAnsi="宋体" w:eastAsia="宋体" w:cs="宋体"/>
          <w:spacing w:val="2"/>
          <w:sz w:val="24"/>
          <w:szCs w:val="24"/>
          <w:u w:val="single"/>
          <w:lang w:eastAsia="zh-CN"/>
        </w:rPr>
        <w:t>2502-440112-04-01-955425</w:t>
      </w:r>
      <w:r>
        <w:rPr>
          <w:rFonts w:ascii="宋体" w:hAnsi="宋体" w:eastAsia="宋体" w:cs="宋体"/>
          <w:spacing w:val="1"/>
          <w:sz w:val="24"/>
          <w:szCs w:val="24"/>
          <w:u w:val="single"/>
          <w:lang w:eastAsia="zh-CN"/>
        </w:rPr>
        <w:t>）</w:t>
      </w:r>
      <w:r>
        <w:rPr>
          <w:rFonts w:ascii="宋体" w:hAnsi="宋体" w:eastAsia="宋体" w:cs="宋体"/>
          <w:spacing w:val="1"/>
          <w:sz w:val="24"/>
          <w:szCs w:val="24"/>
          <w:lang w:eastAsia="zh-CN"/>
        </w:rPr>
        <w:t>批准，</w:t>
      </w:r>
      <w:r>
        <w:rPr>
          <w:rFonts w:hint="eastAsia" w:ascii="宋体" w:hAnsi="宋体" w:eastAsia="宋体" w:cs="宋体"/>
          <w:spacing w:val="1"/>
          <w:sz w:val="24"/>
          <w:szCs w:val="24"/>
          <w:u w:val="single"/>
          <w:lang w:eastAsia="zh-CN"/>
        </w:rPr>
        <w:t>广州开城联晟城市开发投资有限公司</w:t>
      </w:r>
      <w:r>
        <w:rPr>
          <w:rFonts w:ascii="宋体" w:hAnsi="宋体" w:eastAsia="宋体" w:cs="宋体"/>
          <w:spacing w:val="4"/>
          <w:sz w:val="24"/>
          <w:szCs w:val="24"/>
          <w:lang w:eastAsia="zh-CN"/>
        </w:rPr>
        <w:t>现对</w:t>
      </w:r>
      <w:r>
        <w:rPr>
          <w:rFonts w:hint="eastAsia" w:ascii="宋体" w:hAnsi="宋体" w:eastAsia="宋体" w:cs="宋体"/>
          <w:spacing w:val="4"/>
          <w:sz w:val="24"/>
          <w:szCs w:val="24"/>
          <w:u w:val="single"/>
          <w:lang w:eastAsia="zh-CN"/>
        </w:rPr>
        <w:t>广州市黄埔区云埔街火村(簕竹片)城中村改造项目复建01地块</w:t>
      </w:r>
      <w:r>
        <w:rPr>
          <w:rFonts w:ascii="宋体" w:hAnsi="宋体" w:eastAsia="宋体" w:cs="宋体"/>
          <w:spacing w:val="-1"/>
          <w:sz w:val="24"/>
          <w:szCs w:val="24"/>
          <w:lang w:eastAsia="zh-CN"/>
        </w:rPr>
        <w:t>进行施工图设计及施工总承包公开招标，选定承包人。</w:t>
      </w:r>
    </w:p>
    <w:p w14:paraId="42847544">
      <w:pPr>
        <w:spacing w:before="1" w:line="289" w:lineRule="auto"/>
        <w:ind w:right="61" w:firstLine="3"/>
        <w:outlineLvl w:val="0"/>
        <w:rPr>
          <w:rFonts w:ascii="宋体" w:hAnsi="宋体" w:eastAsia="宋体" w:cs="宋体"/>
          <w:spacing w:val="-3"/>
          <w:sz w:val="24"/>
          <w:szCs w:val="24"/>
          <w:u w:val="single"/>
          <w:lang w:eastAsia="zh-CN"/>
        </w:rPr>
      </w:pPr>
      <w:r>
        <w:rPr>
          <w:rFonts w:ascii="宋体" w:hAnsi="宋体" w:eastAsia="宋体" w:cs="宋体"/>
          <w:b/>
          <w:bCs/>
          <w:spacing w:val="-3"/>
          <w:sz w:val="24"/>
          <w:szCs w:val="24"/>
          <w:lang w:eastAsia="zh-CN"/>
        </w:rPr>
        <w:t>一、项目名称：</w:t>
      </w:r>
      <w:r>
        <w:rPr>
          <w:rFonts w:hint="eastAsia" w:ascii="宋体" w:hAnsi="宋体" w:eastAsia="宋体" w:cs="宋体"/>
          <w:spacing w:val="-3"/>
          <w:sz w:val="24"/>
          <w:szCs w:val="24"/>
          <w:u w:val="single"/>
          <w:lang w:eastAsia="zh-CN"/>
        </w:rPr>
        <w:t>广州市黄埔区云埔街火村(簕竹片)城中村改造项目复建01地块施工图设计及施工总承包</w:t>
      </w:r>
    </w:p>
    <w:p w14:paraId="6E93920F">
      <w:pPr>
        <w:spacing w:before="180" w:line="219" w:lineRule="auto"/>
        <w:ind w:left="484"/>
        <w:outlineLvl w:val="0"/>
        <w:rPr>
          <w:rFonts w:ascii="宋体" w:hAnsi="宋体" w:eastAsia="宋体" w:cs="宋体"/>
          <w:sz w:val="24"/>
          <w:szCs w:val="24"/>
          <w:lang w:eastAsia="zh-CN"/>
        </w:rPr>
      </w:pPr>
      <w:r>
        <w:rPr>
          <w:rFonts w:ascii="宋体" w:hAnsi="宋体" w:eastAsia="宋体" w:cs="宋体"/>
          <w:spacing w:val="-1"/>
          <w:sz w:val="24"/>
          <w:szCs w:val="24"/>
          <w:lang w:eastAsia="zh-CN"/>
        </w:rPr>
        <w:t>项目代码：</w:t>
      </w:r>
      <w:r>
        <w:rPr>
          <w:rFonts w:hint="eastAsia" w:ascii="宋体" w:hAnsi="宋体" w:eastAsia="宋体" w:cs="宋体"/>
          <w:spacing w:val="-1"/>
          <w:sz w:val="24"/>
          <w:szCs w:val="24"/>
          <w:u w:val="single"/>
          <w:lang w:eastAsia="zh-CN"/>
        </w:rPr>
        <w:t>2502-440112-04-01-955425</w:t>
      </w:r>
    </w:p>
    <w:p w14:paraId="2E5739EB">
      <w:pPr>
        <w:spacing w:before="182" w:line="219" w:lineRule="auto"/>
        <w:ind w:left="4"/>
        <w:outlineLvl w:val="0"/>
        <w:rPr>
          <w:rFonts w:ascii="宋体" w:hAnsi="宋体" w:eastAsia="宋体" w:cs="宋体"/>
          <w:sz w:val="24"/>
          <w:szCs w:val="24"/>
          <w:lang w:eastAsia="zh-CN"/>
        </w:rPr>
      </w:pPr>
      <w:r>
        <w:rPr>
          <w:rFonts w:ascii="宋体" w:hAnsi="宋体" w:eastAsia="宋体" w:cs="宋体"/>
          <w:b/>
          <w:bCs/>
          <w:spacing w:val="-2"/>
          <w:sz w:val="24"/>
          <w:szCs w:val="24"/>
          <w:lang w:eastAsia="zh-CN"/>
        </w:rPr>
        <w:t>二、招标单位：</w:t>
      </w:r>
      <w:r>
        <w:rPr>
          <w:rFonts w:hint="eastAsia" w:ascii="宋体" w:hAnsi="宋体" w:eastAsia="宋体" w:cs="宋体"/>
          <w:spacing w:val="-2"/>
          <w:sz w:val="24"/>
          <w:szCs w:val="24"/>
          <w:u w:val="single"/>
          <w:lang w:eastAsia="zh-CN"/>
        </w:rPr>
        <w:t>广州开城联晟城市开发投资有限公司</w:t>
      </w:r>
    </w:p>
    <w:p w14:paraId="6355B892">
      <w:pPr>
        <w:spacing w:before="183" w:line="221" w:lineRule="auto"/>
        <w:ind w:left="481"/>
        <w:rPr>
          <w:rFonts w:ascii="宋体" w:hAnsi="宋体" w:eastAsia="宋体" w:cs="宋体"/>
          <w:sz w:val="24"/>
          <w:szCs w:val="24"/>
          <w:lang w:eastAsia="zh-CN"/>
        </w:rPr>
      </w:pPr>
      <w:r>
        <w:rPr>
          <w:rFonts w:ascii="宋体" w:hAnsi="宋体" w:eastAsia="宋体" w:cs="宋体"/>
          <w:sz w:val="24"/>
          <w:szCs w:val="24"/>
          <w:lang w:eastAsia="zh-CN"/>
        </w:rPr>
        <w:t>联系人：</w:t>
      </w:r>
      <w:r>
        <w:rPr>
          <w:rFonts w:ascii="宋体" w:hAnsi="宋体" w:eastAsia="宋体" w:cs="宋体"/>
          <w:sz w:val="24"/>
          <w:szCs w:val="24"/>
          <w:u w:val="single"/>
          <w:lang w:eastAsia="zh-CN"/>
        </w:rPr>
        <w:t xml:space="preserve">张工 </w:t>
      </w:r>
      <w:r>
        <w:rPr>
          <w:rFonts w:ascii="宋体" w:hAnsi="宋体" w:eastAsia="宋体" w:cs="宋体"/>
          <w:sz w:val="24"/>
          <w:szCs w:val="24"/>
          <w:lang w:eastAsia="zh-CN"/>
        </w:rPr>
        <w:t xml:space="preserve">            联系电话：</w:t>
      </w:r>
      <w:r>
        <w:rPr>
          <w:rFonts w:ascii="宋体" w:hAnsi="宋体" w:eastAsia="宋体" w:cs="宋体"/>
          <w:spacing w:val="-1"/>
          <w:sz w:val="24"/>
          <w:szCs w:val="24"/>
          <w:u w:val="single"/>
          <w:lang w:eastAsia="zh-CN"/>
        </w:rPr>
        <w:t>020-31700409</w:t>
      </w:r>
    </w:p>
    <w:p w14:paraId="6A96AED3">
      <w:pPr>
        <w:spacing w:before="179" w:line="219" w:lineRule="auto"/>
        <w:ind w:left="481"/>
        <w:rPr>
          <w:rFonts w:ascii="宋体" w:hAnsi="宋体" w:eastAsia="宋体" w:cs="宋体"/>
          <w:sz w:val="24"/>
          <w:szCs w:val="24"/>
          <w:lang w:eastAsia="zh-CN"/>
        </w:rPr>
      </w:pPr>
      <w:r>
        <w:rPr>
          <w:rFonts w:ascii="宋体" w:hAnsi="宋体" w:eastAsia="宋体" w:cs="宋体"/>
          <w:spacing w:val="2"/>
          <w:sz w:val="24"/>
          <w:szCs w:val="24"/>
          <w:lang w:eastAsia="zh-CN"/>
        </w:rPr>
        <w:t>联系地址：</w:t>
      </w:r>
      <w:r>
        <w:rPr>
          <w:rFonts w:ascii="宋体" w:hAnsi="宋体" w:eastAsia="宋体" w:cs="宋体"/>
          <w:spacing w:val="2"/>
          <w:sz w:val="24"/>
          <w:szCs w:val="24"/>
          <w:u w:val="single"/>
          <w:lang w:eastAsia="zh-CN"/>
        </w:rPr>
        <w:t>广州市黄埔区知凤街9</w:t>
      </w:r>
      <w:r>
        <w:rPr>
          <w:rFonts w:ascii="宋体" w:hAnsi="宋体" w:eastAsia="宋体" w:cs="宋体"/>
          <w:spacing w:val="-33"/>
          <w:sz w:val="24"/>
          <w:szCs w:val="24"/>
          <w:u w:val="single"/>
          <w:lang w:eastAsia="zh-CN"/>
        </w:rPr>
        <w:t xml:space="preserve"> </w:t>
      </w:r>
      <w:r>
        <w:rPr>
          <w:rFonts w:ascii="宋体" w:hAnsi="宋体" w:eastAsia="宋体" w:cs="宋体"/>
          <w:spacing w:val="2"/>
          <w:sz w:val="24"/>
          <w:szCs w:val="24"/>
          <w:u w:val="single"/>
          <w:lang w:eastAsia="zh-CN"/>
        </w:rPr>
        <w:t>号知识城大厦</w:t>
      </w:r>
      <w:r>
        <w:rPr>
          <w:rFonts w:ascii="宋体" w:hAnsi="宋体" w:eastAsia="宋体" w:cs="宋体"/>
          <w:spacing w:val="-45"/>
          <w:sz w:val="24"/>
          <w:szCs w:val="24"/>
          <w:u w:val="single"/>
          <w:lang w:eastAsia="zh-CN"/>
        </w:rPr>
        <w:t xml:space="preserve"> </w:t>
      </w:r>
      <w:r>
        <w:rPr>
          <w:rFonts w:ascii="宋体" w:hAnsi="宋体" w:eastAsia="宋体" w:cs="宋体"/>
          <w:spacing w:val="2"/>
          <w:sz w:val="24"/>
          <w:szCs w:val="24"/>
          <w:u w:val="single"/>
          <w:lang w:eastAsia="zh-CN"/>
        </w:rPr>
        <w:t>7</w:t>
      </w:r>
      <w:r>
        <w:rPr>
          <w:rFonts w:ascii="宋体" w:hAnsi="宋体" w:eastAsia="宋体" w:cs="宋体"/>
          <w:spacing w:val="-52"/>
          <w:sz w:val="24"/>
          <w:szCs w:val="24"/>
          <w:u w:val="single"/>
          <w:lang w:eastAsia="zh-CN"/>
        </w:rPr>
        <w:t xml:space="preserve"> </w:t>
      </w:r>
      <w:r>
        <w:rPr>
          <w:rFonts w:ascii="宋体" w:hAnsi="宋体" w:eastAsia="宋体" w:cs="宋体"/>
          <w:spacing w:val="2"/>
          <w:sz w:val="24"/>
          <w:szCs w:val="24"/>
          <w:u w:val="single"/>
          <w:lang w:eastAsia="zh-CN"/>
        </w:rPr>
        <w:t>楼01-06</w:t>
      </w:r>
      <w:r>
        <w:rPr>
          <w:rFonts w:ascii="宋体" w:hAnsi="宋体" w:eastAsia="宋体" w:cs="宋体"/>
          <w:spacing w:val="-47"/>
          <w:sz w:val="24"/>
          <w:szCs w:val="24"/>
          <w:u w:val="single"/>
          <w:lang w:eastAsia="zh-CN"/>
        </w:rPr>
        <w:t xml:space="preserve"> </w:t>
      </w:r>
      <w:r>
        <w:rPr>
          <w:rFonts w:ascii="宋体" w:hAnsi="宋体" w:eastAsia="宋体" w:cs="宋体"/>
          <w:spacing w:val="2"/>
          <w:sz w:val="24"/>
          <w:szCs w:val="24"/>
          <w:u w:val="single"/>
          <w:lang w:eastAsia="zh-CN"/>
        </w:rPr>
        <w:t>室</w:t>
      </w:r>
    </w:p>
    <w:p w14:paraId="31BDC32C">
      <w:pPr>
        <w:spacing w:before="181" w:line="219" w:lineRule="auto"/>
        <w:ind w:left="481"/>
        <w:rPr>
          <w:rFonts w:ascii="宋体" w:hAnsi="宋体" w:eastAsia="宋体" w:cs="宋体"/>
          <w:sz w:val="24"/>
          <w:szCs w:val="24"/>
          <w:lang w:eastAsia="zh-CN"/>
        </w:rPr>
      </w:pPr>
      <w:r>
        <w:rPr>
          <w:rFonts w:ascii="宋体" w:hAnsi="宋体" w:eastAsia="宋体" w:cs="宋体"/>
          <w:spacing w:val="-1"/>
          <w:sz w:val="24"/>
          <w:szCs w:val="24"/>
          <w:lang w:eastAsia="zh-CN"/>
        </w:rPr>
        <w:t>招标代理机构：</w:t>
      </w:r>
      <w:r>
        <w:rPr>
          <w:rFonts w:hint="eastAsia" w:ascii="宋体" w:hAnsi="宋体" w:eastAsia="宋体" w:cs="宋体"/>
          <w:spacing w:val="-1"/>
          <w:sz w:val="24"/>
          <w:szCs w:val="24"/>
          <w:u w:val="single"/>
          <w:lang w:eastAsia="zh-CN"/>
        </w:rPr>
        <w:t>广东逸源工程顾问管理有限公司</w:t>
      </w:r>
      <w:r>
        <w:rPr>
          <w:rFonts w:ascii="宋体" w:hAnsi="宋体" w:eastAsia="宋体" w:cs="宋体"/>
          <w:spacing w:val="8"/>
          <w:sz w:val="24"/>
          <w:szCs w:val="24"/>
          <w:u w:val="single"/>
          <w:lang w:eastAsia="zh-CN"/>
        </w:rPr>
        <w:t xml:space="preserve"> </w:t>
      </w:r>
    </w:p>
    <w:p w14:paraId="57F545C0">
      <w:pPr>
        <w:spacing w:before="184" w:line="219" w:lineRule="auto"/>
        <w:ind w:left="481"/>
        <w:rPr>
          <w:rFonts w:ascii="宋体" w:hAnsi="宋体" w:eastAsia="宋体" w:cs="宋体"/>
          <w:sz w:val="24"/>
          <w:szCs w:val="24"/>
          <w:lang w:eastAsia="zh-CN"/>
        </w:rPr>
      </w:pPr>
      <w:r>
        <w:rPr>
          <w:rFonts w:ascii="宋体" w:hAnsi="宋体" w:eastAsia="宋体" w:cs="宋体"/>
          <w:sz w:val="24"/>
          <w:szCs w:val="24"/>
          <w:lang w:eastAsia="zh-CN"/>
        </w:rPr>
        <w:t>联系人：</w:t>
      </w:r>
      <w:r>
        <w:rPr>
          <w:rFonts w:hint="eastAsia" w:ascii="宋体" w:hAnsi="宋体" w:eastAsia="宋体" w:cs="宋体"/>
          <w:sz w:val="24"/>
          <w:szCs w:val="24"/>
          <w:u w:val="single"/>
          <w:lang w:eastAsia="zh-CN"/>
        </w:rPr>
        <w:t>郑工</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联系电话：</w:t>
      </w:r>
      <w:r>
        <w:rPr>
          <w:rFonts w:hint="eastAsia" w:ascii="宋体" w:hAnsi="宋体" w:eastAsia="宋体" w:cs="宋体"/>
          <w:spacing w:val="-1"/>
          <w:sz w:val="24"/>
          <w:szCs w:val="24"/>
          <w:u w:val="single"/>
          <w:lang w:eastAsia="zh-CN"/>
        </w:rPr>
        <w:t>020-88522643</w:t>
      </w:r>
    </w:p>
    <w:p w14:paraId="7781BDA0">
      <w:pPr>
        <w:spacing w:before="180" w:line="219" w:lineRule="auto"/>
        <w:ind w:left="481"/>
        <w:rPr>
          <w:rFonts w:ascii="宋体" w:hAnsi="宋体" w:eastAsia="宋体" w:cs="宋体"/>
          <w:sz w:val="24"/>
          <w:szCs w:val="24"/>
          <w:lang w:eastAsia="zh-CN"/>
        </w:rPr>
      </w:pPr>
      <w:r>
        <w:rPr>
          <w:rFonts w:ascii="宋体" w:hAnsi="宋体" w:eastAsia="宋体" w:cs="宋体"/>
          <w:sz w:val="24"/>
          <w:szCs w:val="24"/>
          <w:lang w:eastAsia="zh-CN"/>
        </w:rPr>
        <w:t>联系地址：</w:t>
      </w:r>
      <w:r>
        <w:rPr>
          <w:rFonts w:hint="eastAsia" w:ascii="宋体" w:hAnsi="宋体" w:eastAsia="宋体" w:cs="宋体"/>
          <w:sz w:val="24"/>
          <w:szCs w:val="24"/>
          <w:u w:val="single"/>
          <w:lang w:eastAsia="zh-CN"/>
        </w:rPr>
        <w:t>广州市天河区天河北路689号609、610室</w:t>
      </w:r>
    </w:p>
    <w:p w14:paraId="47548C06">
      <w:pPr>
        <w:spacing w:before="184" w:line="359" w:lineRule="auto"/>
        <w:ind w:left="3" w:right="61" w:firstLine="478"/>
        <w:rPr>
          <w:rFonts w:ascii="宋体" w:hAnsi="宋体" w:eastAsia="宋体" w:cs="宋体"/>
          <w:sz w:val="24"/>
          <w:szCs w:val="24"/>
          <w:lang w:eastAsia="zh-CN"/>
        </w:rPr>
      </w:pPr>
      <w:r>
        <w:rPr>
          <w:rFonts w:ascii="宋体" w:hAnsi="宋体" w:eastAsia="宋体" w:cs="宋体"/>
          <w:spacing w:val="-3"/>
          <w:sz w:val="24"/>
          <w:szCs w:val="24"/>
          <w:lang w:eastAsia="zh-CN"/>
        </w:rPr>
        <w:t>招标监督机构：</w:t>
      </w:r>
      <w:r>
        <w:rPr>
          <w:rFonts w:ascii="宋体" w:hAnsi="宋体" w:eastAsia="宋体" w:cs="宋体"/>
          <w:spacing w:val="-3"/>
          <w:sz w:val="24"/>
          <w:szCs w:val="24"/>
          <w:u w:val="single"/>
          <w:lang w:eastAsia="zh-CN"/>
        </w:rPr>
        <w:t>广州开发区建设工程招投标管理办公室（广州市黄埔区建设工程招</w:t>
      </w:r>
      <w:r>
        <w:rPr>
          <w:rFonts w:ascii="宋体" w:hAnsi="宋体" w:eastAsia="宋体" w:cs="宋体"/>
          <w:spacing w:val="3"/>
          <w:sz w:val="24"/>
          <w:szCs w:val="24"/>
          <w:lang w:eastAsia="zh-CN"/>
        </w:rPr>
        <w:t xml:space="preserve"> </w:t>
      </w:r>
      <w:r>
        <w:rPr>
          <w:rFonts w:ascii="宋体" w:hAnsi="宋体" w:eastAsia="宋体" w:cs="宋体"/>
          <w:spacing w:val="-2"/>
          <w:sz w:val="24"/>
          <w:szCs w:val="24"/>
          <w:u w:val="single"/>
          <w:lang w:eastAsia="zh-CN"/>
        </w:rPr>
        <w:t>投标管理办公室）</w:t>
      </w:r>
    </w:p>
    <w:p w14:paraId="118CA769">
      <w:pPr>
        <w:spacing w:before="1" w:line="219" w:lineRule="auto"/>
        <w:ind w:left="481"/>
        <w:rPr>
          <w:rFonts w:ascii="宋体" w:hAnsi="宋体" w:eastAsia="宋体" w:cs="宋体"/>
          <w:sz w:val="24"/>
          <w:szCs w:val="24"/>
          <w:lang w:eastAsia="zh-CN"/>
        </w:rPr>
      </w:pPr>
      <w:r>
        <w:rPr>
          <w:rFonts w:ascii="宋体" w:hAnsi="宋体" w:eastAsia="宋体" w:cs="宋体"/>
          <w:spacing w:val="-1"/>
          <w:sz w:val="24"/>
          <w:szCs w:val="24"/>
          <w:lang w:eastAsia="zh-CN"/>
        </w:rPr>
        <w:t>监管电话：</w:t>
      </w:r>
      <w:r>
        <w:rPr>
          <w:rFonts w:ascii="宋体" w:hAnsi="宋体" w:eastAsia="宋体" w:cs="宋体"/>
          <w:spacing w:val="-1"/>
          <w:sz w:val="24"/>
          <w:szCs w:val="24"/>
          <w:u w:val="single"/>
          <w:lang w:eastAsia="zh-CN"/>
        </w:rPr>
        <w:t>020-82112206、82116676</w:t>
      </w:r>
    </w:p>
    <w:p w14:paraId="5BFF29D4">
      <w:pPr>
        <w:spacing w:before="182" w:line="219" w:lineRule="auto"/>
        <w:ind w:left="481"/>
        <w:rPr>
          <w:rFonts w:ascii="宋体" w:hAnsi="宋体" w:eastAsia="宋体" w:cs="宋体"/>
          <w:sz w:val="24"/>
          <w:szCs w:val="24"/>
          <w:lang w:eastAsia="zh-CN"/>
        </w:rPr>
      </w:pPr>
      <w:r>
        <w:rPr>
          <w:rFonts w:ascii="宋体" w:hAnsi="宋体" w:eastAsia="宋体" w:cs="宋体"/>
          <w:spacing w:val="-3"/>
          <w:sz w:val="24"/>
          <w:szCs w:val="24"/>
          <w:lang w:eastAsia="zh-CN"/>
        </w:rPr>
        <w:t>联系地址：</w:t>
      </w:r>
      <w:r>
        <w:rPr>
          <w:rFonts w:ascii="宋体" w:hAnsi="宋体" w:eastAsia="宋体" w:cs="宋体"/>
          <w:spacing w:val="-3"/>
          <w:sz w:val="24"/>
          <w:szCs w:val="24"/>
          <w:u w:val="single"/>
          <w:lang w:eastAsia="zh-CN"/>
        </w:rPr>
        <w:t>广州市黄埔区水西路</w:t>
      </w:r>
      <w:r>
        <w:rPr>
          <w:rFonts w:ascii="宋体" w:hAnsi="宋体" w:eastAsia="宋体" w:cs="宋体"/>
          <w:spacing w:val="-30"/>
          <w:sz w:val="24"/>
          <w:szCs w:val="24"/>
          <w:u w:val="single"/>
          <w:lang w:eastAsia="zh-CN"/>
        </w:rPr>
        <w:t xml:space="preserve"> </w:t>
      </w:r>
      <w:r>
        <w:rPr>
          <w:rFonts w:ascii="宋体" w:hAnsi="宋体" w:eastAsia="宋体" w:cs="宋体"/>
          <w:spacing w:val="-3"/>
          <w:sz w:val="24"/>
          <w:szCs w:val="24"/>
          <w:u w:val="single"/>
          <w:lang w:eastAsia="zh-CN"/>
        </w:rPr>
        <w:t>30</w:t>
      </w:r>
      <w:r>
        <w:rPr>
          <w:rFonts w:ascii="宋体" w:hAnsi="宋体" w:eastAsia="宋体" w:cs="宋体"/>
          <w:spacing w:val="-45"/>
          <w:sz w:val="24"/>
          <w:szCs w:val="24"/>
          <w:u w:val="single"/>
          <w:lang w:eastAsia="zh-CN"/>
        </w:rPr>
        <w:t xml:space="preserve"> </w:t>
      </w:r>
      <w:r>
        <w:rPr>
          <w:rFonts w:ascii="宋体" w:hAnsi="宋体" w:eastAsia="宋体" w:cs="宋体"/>
          <w:spacing w:val="-3"/>
          <w:sz w:val="24"/>
          <w:szCs w:val="24"/>
          <w:u w:val="single"/>
          <w:lang w:eastAsia="zh-CN"/>
        </w:rPr>
        <w:t>号四楼</w:t>
      </w:r>
    </w:p>
    <w:p w14:paraId="66F49D2E">
      <w:pPr>
        <w:autoSpaceDE/>
        <w:autoSpaceDN/>
        <w:spacing w:before="181" w:line="288" w:lineRule="auto"/>
        <w:ind w:right="62"/>
        <w:rPr>
          <w:rFonts w:ascii="宋体" w:hAnsi="宋体" w:eastAsia="宋体" w:cs="宋体"/>
          <w:spacing w:val="-3"/>
          <w:sz w:val="24"/>
          <w:szCs w:val="24"/>
          <w:u w:val="single"/>
          <w:lang w:eastAsia="zh-CN"/>
        </w:rPr>
      </w:pPr>
      <w:r>
        <w:rPr>
          <w:rFonts w:ascii="宋体" w:hAnsi="宋体" w:eastAsia="宋体" w:cs="宋体"/>
          <w:b/>
          <w:bCs/>
          <w:spacing w:val="-3"/>
          <w:sz w:val="24"/>
          <w:szCs w:val="24"/>
          <w:lang w:eastAsia="zh-CN"/>
        </w:rPr>
        <w:t>三、建设地点</w:t>
      </w:r>
      <w:r>
        <w:rPr>
          <w:rFonts w:ascii="宋体" w:hAnsi="宋体" w:eastAsia="宋体" w:cs="宋体"/>
          <w:spacing w:val="-3"/>
          <w:sz w:val="24"/>
          <w:szCs w:val="24"/>
          <w:lang w:eastAsia="zh-CN"/>
        </w:rPr>
        <w:t>：</w:t>
      </w:r>
      <w:r>
        <w:rPr>
          <w:rFonts w:hint="eastAsia" w:ascii="宋体" w:hAnsi="宋体" w:eastAsia="宋体" w:cs="宋体"/>
          <w:spacing w:val="-3"/>
          <w:sz w:val="24"/>
          <w:szCs w:val="24"/>
          <w:u w:val="single"/>
          <w:lang w:eastAsia="zh-CN"/>
        </w:rPr>
        <w:t>广州市黄埔区云埔街道东乐路。</w:t>
      </w:r>
    </w:p>
    <w:p w14:paraId="513ECE84">
      <w:pPr>
        <w:spacing w:before="180" w:line="219" w:lineRule="auto"/>
        <w:ind w:left="23"/>
        <w:rPr>
          <w:rFonts w:ascii="宋体" w:hAnsi="宋体" w:eastAsia="宋体" w:cs="宋体"/>
          <w:sz w:val="24"/>
          <w:szCs w:val="24"/>
          <w:lang w:eastAsia="zh-CN"/>
        </w:rPr>
      </w:pPr>
      <w:r>
        <w:rPr>
          <w:rFonts w:ascii="宋体" w:hAnsi="宋体" w:eastAsia="宋体" w:cs="宋体"/>
          <w:b/>
          <w:bCs/>
          <w:spacing w:val="-7"/>
          <w:sz w:val="24"/>
          <w:szCs w:val="24"/>
          <w:lang w:eastAsia="zh-CN"/>
        </w:rPr>
        <w:t>四、项目概况：</w:t>
      </w:r>
    </w:p>
    <w:p w14:paraId="28142F24">
      <w:pPr>
        <w:kinsoku/>
        <w:spacing w:before="184" w:line="332" w:lineRule="auto"/>
        <w:ind w:right="62" w:firstLine="499"/>
        <w:jc w:val="both"/>
        <w:rPr>
          <w:lang w:eastAsia="zh-CN"/>
        </w:rPr>
      </w:pPr>
      <w:r>
        <w:rPr>
          <w:rFonts w:ascii="宋体" w:hAnsi="宋体" w:eastAsia="宋体" w:cs="宋体"/>
          <w:spacing w:val="-1"/>
          <w:sz w:val="24"/>
          <w:szCs w:val="24"/>
          <w:lang w:eastAsia="zh-CN"/>
        </w:rPr>
        <w:t>1、建设内容及规模：</w:t>
      </w:r>
      <w:r>
        <w:rPr>
          <w:rFonts w:hint="eastAsia" w:ascii="宋体" w:hAnsi="宋体" w:eastAsia="宋体" w:cs="宋体"/>
          <w:spacing w:val="-1"/>
          <w:sz w:val="24"/>
          <w:szCs w:val="24"/>
          <w:highlight w:val="none"/>
          <w:lang w:eastAsia="zh-CN"/>
        </w:rPr>
        <w:t>本项目位于广州市黄埔区云埔街簕竹旧村，东至连云路，南至东乐路，西至东众路，北至东众路。总用地面积约45841平方米（其中21班幼儿园用地6300平方米），用地性质为R2二类居住用地，容积率4.36（住宅及幼儿园整地块容积率），预计总建筑面积为291855平方米（其中预计住宅总建筑面积为282174平方米，预计幼儿园总建筑面积为9681平方米）,计容总建筑面积199643平方米（其中21班幼儿园计容总建筑面积为6578平方米），建筑密度≤28%，绿地率≥35%，建筑高度≤100米，裙楼1-2层，住宅塔楼1至32层。建设内容包括住宅、地下室车库、21班幼儿园及其他公建配套，具体以政府批复的规划条件为准。</w:t>
      </w:r>
    </w:p>
    <w:p w14:paraId="403D6C5D">
      <w:pPr>
        <w:spacing w:before="79" w:line="312" w:lineRule="auto"/>
        <w:ind w:left="3" w:firstLine="480"/>
        <w:rPr>
          <w:rFonts w:ascii="宋体" w:hAnsi="宋体" w:eastAsia="宋体" w:cs="宋体"/>
          <w:spacing w:val="-3"/>
          <w:sz w:val="24"/>
          <w:szCs w:val="24"/>
          <w:highlight w:val="none"/>
          <w:lang w:eastAsia="zh-CN"/>
        </w:rPr>
      </w:pPr>
      <w:r>
        <w:rPr>
          <w:rFonts w:ascii="宋体" w:hAnsi="宋体" w:eastAsia="宋体" w:cs="宋体"/>
          <w:spacing w:val="-1"/>
          <w:sz w:val="24"/>
          <w:szCs w:val="24"/>
          <w:highlight w:val="none"/>
          <w:lang w:eastAsia="zh-CN"/>
        </w:rPr>
        <w:t>2、总工期：</w:t>
      </w:r>
      <w:r>
        <w:rPr>
          <w:rFonts w:hint="eastAsia" w:ascii="宋体" w:hAnsi="宋体" w:eastAsia="宋体" w:cs="宋体"/>
          <w:spacing w:val="-1"/>
          <w:sz w:val="24"/>
          <w:szCs w:val="24"/>
          <w:highlight w:val="none"/>
          <w:u w:val="single"/>
          <w:lang w:val="en-US" w:eastAsia="zh-CN"/>
        </w:rPr>
        <w:t>956</w:t>
      </w:r>
      <w:r>
        <w:rPr>
          <w:rFonts w:hint="eastAsia" w:ascii="宋体" w:hAnsi="宋体" w:eastAsia="宋体" w:cs="宋体"/>
          <w:spacing w:val="-1"/>
          <w:sz w:val="24"/>
          <w:szCs w:val="24"/>
          <w:highlight w:val="none"/>
          <w:lang w:eastAsia="zh-CN"/>
        </w:rPr>
        <w:t>个</w:t>
      </w:r>
      <w:r>
        <w:rPr>
          <w:rFonts w:ascii="宋体" w:hAnsi="宋体" w:eastAsia="宋体" w:cs="宋体"/>
          <w:spacing w:val="-1"/>
          <w:sz w:val="24"/>
          <w:szCs w:val="24"/>
          <w:highlight w:val="none"/>
          <w:lang w:eastAsia="zh-CN"/>
        </w:rPr>
        <w:t>日历天（其中施工工期</w:t>
      </w:r>
      <w:r>
        <w:rPr>
          <w:rFonts w:hint="eastAsia" w:ascii="宋体" w:hAnsi="宋体" w:eastAsia="宋体" w:cs="宋体"/>
          <w:spacing w:val="-1"/>
          <w:sz w:val="24"/>
          <w:szCs w:val="24"/>
          <w:highlight w:val="none"/>
          <w:u w:val="single"/>
          <w:lang w:val="en-US" w:eastAsia="zh-CN"/>
        </w:rPr>
        <w:t>911</w:t>
      </w:r>
      <w:r>
        <w:rPr>
          <w:rFonts w:ascii="宋体" w:hAnsi="宋体" w:eastAsia="宋体" w:cs="宋体"/>
          <w:spacing w:val="-1"/>
          <w:sz w:val="24"/>
          <w:szCs w:val="24"/>
          <w:highlight w:val="none"/>
          <w:lang w:eastAsia="zh-CN"/>
        </w:rPr>
        <w:t>个日历天</w:t>
      </w:r>
      <w:r>
        <w:rPr>
          <w:rFonts w:ascii="宋体" w:hAnsi="宋体" w:eastAsia="宋体" w:cs="宋体"/>
          <w:spacing w:val="-26"/>
          <w:sz w:val="24"/>
          <w:szCs w:val="24"/>
          <w:highlight w:val="none"/>
          <w:lang w:eastAsia="zh-CN"/>
        </w:rPr>
        <w:t>）</w:t>
      </w:r>
      <w:r>
        <w:rPr>
          <w:rFonts w:ascii="宋体" w:hAnsi="宋体" w:eastAsia="宋体" w:cs="宋体"/>
          <w:spacing w:val="-3"/>
          <w:sz w:val="24"/>
          <w:szCs w:val="24"/>
          <w:highlight w:val="none"/>
          <w:lang w:eastAsia="zh-CN"/>
        </w:rPr>
        <w:t>。</w:t>
      </w:r>
    </w:p>
    <w:p w14:paraId="0F72F0DF">
      <w:pPr>
        <w:spacing w:before="79" w:line="312" w:lineRule="auto"/>
        <w:ind w:left="3" w:firstLine="480"/>
        <w:rPr>
          <w:rFonts w:ascii="宋体" w:hAnsi="宋体" w:eastAsia="宋体" w:cs="宋体"/>
          <w:spacing w:val="-3"/>
          <w:sz w:val="24"/>
          <w:szCs w:val="24"/>
          <w:highlight w:val="none"/>
          <w:lang w:eastAsia="zh-CN"/>
        </w:rPr>
        <w:sectPr>
          <w:footerReference r:id="rId3" w:type="default"/>
          <w:pgSz w:w="11906" w:h="16839"/>
          <w:pgMar w:top="1425" w:right="1378" w:bottom="1156" w:left="1448" w:header="0" w:footer="994" w:gutter="0"/>
          <w:cols w:space="720" w:num="1"/>
        </w:sectPr>
      </w:pPr>
    </w:p>
    <w:p w14:paraId="478F609F">
      <w:pPr>
        <w:spacing w:before="48" w:line="331" w:lineRule="auto"/>
        <w:ind w:right="26" w:firstLine="485"/>
        <w:rPr>
          <w:rFonts w:ascii="宋体" w:hAnsi="宋体" w:eastAsia="宋体" w:cs="宋体"/>
          <w:sz w:val="24"/>
          <w:szCs w:val="24"/>
          <w:lang w:eastAsia="zh-CN"/>
        </w:rPr>
      </w:pPr>
      <w:r>
        <w:rPr>
          <w:rFonts w:ascii="宋体" w:hAnsi="宋体" w:eastAsia="宋体" w:cs="宋体"/>
          <w:sz w:val="24"/>
          <w:szCs w:val="24"/>
          <w:lang w:eastAsia="zh-CN"/>
        </w:rPr>
        <w:t>3、承包范围：完成本项目施工图设计、专业工程深化设计、变更设计、材料设备</w:t>
      </w:r>
      <w:r>
        <w:rPr>
          <w:rFonts w:ascii="宋体" w:hAnsi="宋体" w:eastAsia="宋体" w:cs="宋体"/>
          <w:spacing w:val="8"/>
          <w:sz w:val="24"/>
          <w:szCs w:val="24"/>
          <w:lang w:eastAsia="zh-CN"/>
        </w:rPr>
        <w:t xml:space="preserve"> </w:t>
      </w:r>
      <w:r>
        <w:rPr>
          <w:rFonts w:ascii="宋体" w:hAnsi="宋体" w:eastAsia="宋体" w:cs="宋体"/>
          <w:spacing w:val="-1"/>
          <w:sz w:val="24"/>
          <w:szCs w:val="24"/>
          <w:lang w:eastAsia="zh-CN"/>
        </w:rPr>
        <w:t>采购与安装、施工、工程总承包管理和综合统筹协调、工程</w:t>
      </w:r>
      <w:r>
        <w:rPr>
          <w:rFonts w:ascii="宋体" w:hAnsi="宋体" w:eastAsia="宋体" w:cs="宋体"/>
          <w:spacing w:val="-2"/>
          <w:sz w:val="24"/>
          <w:szCs w:val="24"/>
          <w:lang w:eastAsia="zh-CN"/>
        </w:rPr>
        <w:t>竣工验收、资料编制归档、</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交付使用手续办理、“交钥匙</w:t>
      </w:r>
      <w:r>
        <w:rPr>
          <w:rFonts w:ascii="宋体" w:hAnsi="宋体" w:eastAsia="宋体" w:cs="宋体"/>
          <w:spacing w:val="-72"/>
          <w:sz w:val="24"/>
          <w:szCs w:val="24"/>
          <w:lang w:eastAsia="zh-CN"/>
        </w:rPr>
        <w:t xml:space="preserve"> </w:t>
      </w:r>
      <w:r>
        <w:rPr>
          <w:rFonts w:ascii="宋体" w:hAnsi="宋体" w:eastAsia="宋体" w:cs="宋体"/>
          <w:spacing w:val="-4"/>
          <w:sz w:val="24"/>
          <w:szCs w:val="24"/>
          <w:lang w:eastAsia="zh-CN"/>
        </w:rPr>
        <w:t>”工程总承包，代表发包人负责办理报建、报批；配合发</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包人办理相关部门工程结算、财务决算审核，配合发包人的审计和审计的调查；负责工</w:t>
      </w:r>
      <w:r>
        <w:rPr>
          <w:rFonts w:ascii="宋体" w:hAnsi="宋体" w:eastAsia="宋体" w:cs="宋体"/>
          <w:spacing w:val="10"/>
          <w:sz w:val="24"/>
          <w:szCs w:val="24"/>
          <w:lang w:eastAsia="zh-CN"/>
        </w:rPr>
        <w:t xml:space="preserve"> </w:t>
      </w:r>
      <w:r>
        <w:rPr>
          <w:rFonts w:ascii="宋体" w:hAnsi="宋体" w:eastAsia="宋体" w:cs="宋体"/>
          <w:spacing w:val="-1"/>
          <w:sz w:val="24"/>
          <w:szCs w:val="24"/>
          <w:lang w:eastAsia="zh-CN"/>
        </w:rPr>
        <w:t>程保修等工作，具体详见合同文件。</w:t>
      </w:r>
    </w:p>
    <w:p w14:paraId="627A83C9">
      <w:pPr>
        <w:pStyle w:val="2"/>
        <w:spacing w:line="259" w:lineRule="auto"/>
        <w:rPr>
          <w:lang w:eastAsia="zh-CN"/>
        </w:rPr>
      </w:pPr>
    </w:p>
    <w:p w14:paraId="111E8F90">
      <w:pPr>
        <w:spacing w:before="78" w:line="220" w:lineRule="auto"/>
        <w:ind w:left="480"/>
        <w:rPr>
          <w:rFonts w:ascii="宋体" w:hAnsi="宋体" w:eastAsia="宋体" w:cs="宋体"/>
          <w:sz w:val="24"/>
          <w:szCs w:val="24"/>
          <w:lang w:eastAsia="zh-CN"/>
        </w:rPr>
      </w:pPr>
      <w:r>
        <w:rPr>
          <w:rFonts w:ascii="宋体" w:hAnsi="宋体" w:eastAsia="宋体" w:cs="宋体"/>
          <w:spacing w:val="-2"/>
          <w:sz w:val="24"/>
          <w:szCs w:val="24"/>
          <w:lang w:eastAsia="zh-CN"/>
        </w:rPr>
        <w:t>4、项目总投资：</w:t>
      </w:r>
      <w:r>
        <w:rPr>
          <w:rFonts w:hint="eastAsia" w:ascii="宋体" w:hAnsi="宋体" w:eastAsia="宋体" w:cs="宋体"/>
          <w:spacing w:val="-2"/>
          <w:sz w:val="24"/>
          <w:szCs w:val="24"/>
          <w:u w:val="single"/>
          <w:lang w:eastAsia="zh-CN"/>
        </w:rPr>
        <w:t>150714.45</w:t>
      </w:r>
      <w:r>
        <w:rPr>
          <w:rFonts w:ascii="宋体" w:hAnsi="宋体" w:eastAsia="宋体" w:cs="宋体"/>
          <w:spacing w:val="-2"/>
          <w:sz w:val="24"/>
          <w:szCs w:val="24"/>
          <w:lang w:eastAsia="zh-CN"/>
        </w:rPr>
        <w:t>万元。</w:t>
      </w:r>
    </w:p>
    <w:p w14:paraId="5C763D1C">
      <w:pPr>
        <w:pStyle w:val="2"/>
        <w:spacing w:line="255" w:lineRule="auto"/>
        <w:rPr>
          <w:lang w:eastAsia="zh-CN"/>
        </w:rPr>
      </w:pPr>
    </w:p>
    <w:p w14:paraId="3F13450C">
      <w:pPr>
        <w:spacing w:before="78" w:line="218" w:lineRule="auto"/>
        <w:ind w:left="4"/>
        <w:rPr>
          <w:rFonts w:ascii="宋体" w:hAnsi="宋体" w:eastAsia="宋体" w:cs="宋体"/>
          <w:sz w:val="24"/>
          <w:szCs w:val="24"/>
          <w:lang w:eastAsia="zh-CN"/>
        </w:rPr>
      </w:pPr>
      <w:r>
        <w:rPr>
          <w:rFonts w:ascii="宋体" w:hAnsi="宋体" w:eastAsia="宋体" w:cs="宋体"/>
          <w:b/>
          <w:bCs/>
          <w:spacing w:val="-2"/>
          <w:sz w:val="24"/>
          <w:szCs w:val="24"/>
          <w:lang w:eastAsia="zh-CN"/>
        </w:rPr>
        <w:t>五、标段划分及各标段招标内容、规模和最</w:t>
      </w:r>
      <w:r>
        <w:rPr>
          <w:rFonts w:ascii="宋体" w:hAnsi="宋体" w:eastAsia="宋体" w:cs="宋体"/>
          <w:b/>
          <w:bCs/>
          <w:spacing w:val="-3"/>
          <w:sz w:val="24"/>
          <w:szCs w:val="24"/>
          <w:lang w:eastAsia="zh-CN"/>
        </w:rPr>
        <w:t>高投标限价：</w:t>
      </w:r>
    </w:p>
    <w:p w14:paraId="614CAA16">
      <w:pPr>
        <w:spacing w:before="184" w:line="219" w:lineRule="auto"/>
        <w:ind w:left="498"/>
        <w:rPr>
          <w:rFonts w:ascii="宋体" w:hAnsi="宋体" w:eastAsia="宋体" w:cs="宋体"/>
          <w:sz w:val="24"/>
          <w:szCs w:val="24"/>
          <w:lang w:eastAsia="zh-CN"/>
        </w:rPr>
      </w:pPr>
      <w:r>
        <w:rPr>
          <w:rFonts w:ascii="宋体" w:hAnsi="宋体" w:eastAsia="宋体" w:cs="宋体"/>
          <w:spacing w:val="-3"/>
          <w:sz w:val="24"/>
          <w:szCs w:val="24"/>
          <w:lang w:eastAsia="zh-CN"/>
        </w:rPr>
        <w:t>1、本工程设为一个标段。</w:t>
      </w:r>
    </w:p>
    <w:p w14:paraId="5525E7D5">
      <w:pPr>
        <w:spacing w:before="184" w:line="219" w:lineRule="auto"/>
        <w:ind w:left="483"/>
        <w:rPr>
          <w:rFonts w:ascii="宋体" w:hAnsi="宋体" w:eastAsia="宋体" w:cs="宋体"/>
          <w:sz w:val="24"/>
          <w:szCs w:val="24"/>
          <w:lang w:eastAsia="zh-CN"/>
        </w:rPr>
      </w:pPr>
      <w:r>
        <w:rPr>
          <w:rFonts w:ascii="宋体" w:hAnsi="宋体" w:eastAsia="宋体" w:cs="宋体"/>
          <w:spacing w:val="-1"/>
          <w:sz w:val="24"/>
          <w:szCs w:val="24"/>
          <w:lang w:eastAsia="zh-CN"/>
        </w:rPr>
        <w:t>2、招标内容：包括设计部分、施工部分。</w:t>
      </w:r>
    </w:p>
    <w:p w14:paraId="2A3BA80D">
      <w:pPr>
        <w:spacing w:before="181" w:line="219" w:lineRule="auto"/>
        <w:ind w:left="492"/>
        <w:rPr>
          <w:rFonts w:ascii="宋体" w:hAnsi="宋体" w:eastAsia="宋体" w:cs="宋体"/>
          <w:sz w:val="24"/>
          <w:szCs w:val="24"/>
          <w:lang w:eastAsia="zh-CN"/>
        </w:rPr>
      </w:pPr>
      <w:r>
        <w:rPr>
          <w:rFonts w:ascii="宋体" w:hAnsi="宋体" w:eastAsia="宋体" w:cs="宋体"/>
          <w:b/>
          <w:bCs/>
          <w:spacing w:val="-5"/>
          <w:sz w:val="24"/>
          <w:szCs w:val="24"/>
          <w:lang w:eastAsia="zh-CN"/>
        </w:rPr>
        <w:t>（1）设计部分：</w:t>
      </w:r>
    </w:p>
    <w:p w14:paraId="4DAAD41D">
      <w:pPr>
        <w:spacing w:before="183" w:line="359" w:lineRule="auto"/>
        <w:ind w:firstLine="410"/>
        <w:jc w:val="both"/>
        <w:rPr>
          <w:rFonts w:ascii="宋体" w:hAnsi="宋体" w:eastAsia="宋体" w:cs="宋体"/>
          <w:sz w:val="24"/>
          <w:szCs w:val="24"/>
          <w:lang w:eastAsia="zh-CN"/>
        </w:rPr>
      </w:pPr>
      <w:r>
        <w:rPr>
          <w:rFonts w:ascii="宋体" w:hAnsi="宋体" w:eastAsia="宋体" w:cs="宋体"/>
          <w:spacing w:val="-1"/>
          <w:sz w:val="24"/>
          <w:szCs w:val="24"/>
          <w:lang w:eastAsia="zh-CN"/>
        </w:rPr>
        <w:t>负责本项目全专业施工图设计及部分红线外设计工作，包括但不限于：土方平衡设</w:t>
      </w:r>
      <w:r>
        <w:rPr>
          <w:rFonts w:ascii="宋体" w:hAnsi="宋体" w:eastAsia="宋体" w:cs="宋体"/>
          <w:spacing w:val="1"/>
          <w:sz w:val="24"/>
          <w:szCs w:val="24"/>
          <w:lang w:eastAsia="zh-CN"/>
        </w:rPr>
        <w:t xml:space="preserve"> </w:t>
      </w:r>
      <w:r>
        <w:rPr>
          <w:rFonts w:ascii="宋体" w:hAnsi="宋体" w:eastAsia="宋体" w:cs="宋体"/>
          <w:spacing w:val="-7"/>
          <w:sz w:val="24"/>
          <w:szCs w:val="24"/>
          <w:lang w:eastAsia="zh-CN"/>
        </w:rPr>
        <w:t>计、总图设计、基坑支护设计（含设计专家评审）、建筑设计、结构（含钢结构）设计、</w:t>
      </w:r>
      <w:r>
        <w:rPr>
          <w:rFonts w:ascii="宋体" w:hAnsi="宋体" w:eastAsia="宋体" w:cs="宋体"/>
          <w:spacing w:val="9"/>
          <w:sz w:val="24"/>
          <w:szCs w:val="24"/>
          <w:lang w:eastAsia="zh-CN"/>
        </w:rPr>
        <w:t xml:space="preserve"> </w:t>
      </w:r>
      <w:r>
        <w:rPr>
          <w:rFonts w:ascii="宋体" w:hAnsi="宋体" w:eastAsia="宋体" w:cs="宋体"/>
          <w:spacing w:val="-3"/>
          <w:sz w:val="24"/>
          <w:szCs w:val="24"/>
          <w:lang w:eastAsia="zh-CN"/>
        </w:rPr>
        <w:t>电气设计（含强电、弱电、防雷）、智能化设计、综合管线平衡、给排水设计、暖通设</w:t>
      </w:r>
      <w:r>
        <w:rPr>
          <w:rFonts w:ascii="宋体" w:hAnsi="宋体" w:eastAsia="宋体" w:cs="宋体"/>
          <w:spacing w:val="10"/>
          <w:sz w:val="24"/>
          <w:szCs w:val="24"/>
          <w:lang w:eastAsia="zh-CN"/>
        </w:rPr>
        <w:t xml:space="preserve"> </w:t>
      </w:r>
      <w:r>
        <w:rPr>
          <w:rFonts w:ascii="宋体" w:hAnsi="宋体" w:eastAsia="宋体" w:cs="宋体"/>
          <w:spacing w:val="-1"/>
          <w:sz w:val="24"/>
          <w:szCs w:val="24"/>
          <w:lang w:eastAsia="zh-CN"/>
        </w:rPr>
        <w:t>计、装配式设计、BIM</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设计、消防设计、燃</w:t>
      </w:r>
      <w:r>
        <w:rPr>
          <w:rFonts w:ascii="宋体" w:hAnsi="宋体" w:eastAsia="宋体" w:cs="宋体"/>
          <w:spacing w:val="-2"/>
          <w:sz w:val="24"/>
          <w:szCs w:val="24"/>
          <w:lang w:eastAsia="zh-CN"/>
        </w:rPr>
        <w:t>气设计、人防设计、精装修设计、园林景观</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设计（含围墙设计）、幕墙及门窗设计、标识系统设计、泛光照明设计、建筑节能设计、</w:t>
      </w:r>
      <w:r>
        <w:rPr>
          <w:rFonts w:ascii="宋体" w:hAnsi="宋体" w:eastAsia="宋体" w:cs="宋体"/>
          <w:spacing w:val="9"/>
          <w:sz w:val="24"/>
          <w:szCs w:val="24"/>
          <w:lang w:eastAsia="zh-CN"/>
        </w:rPr>
        <w:t xml:space="preserve"> </w:t>
      </w:r>
      <w:r>
        <w:rPr>
          <w:rFonts w:ascii="宋体" w:hAnsi="宋体" w:eastAsia="宋体" w:cs="宋体"/>
          <w:spacing w:val="-3"/>
          <w:sz w:val="24"/>
          <w:szCs w:val="24"/>
          <w:lang w:eastAsia="zh-CN"/>
        </w:rPr>
        <w:t>绿色建筑设计、海绵城市设计、小市政设计（红线范围内及红线外接驳）、永久用水设</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计、永久用电设计、落实绿色建筑标准及海绵城市设计、配合单体报建图设计和报建通</w:t>
      </w:r>
      <w:r>
        <w:rPr>
          <w:rFonts w:ascii="宋体" w:hAnsi="宋体" w:eastAsia="宋体" w:cs="宋体"/>
          <w:spacing w:val="7"/>
          <w:sz w:val="24"/>
          <w:szCs w:val="24"/>
          <w:lang w:eastAsia="zh-CN"/>
        </w:rPr>
        <w:t xml:space="preserve"> </w:t>
      </w:r>
      <w:r>
        <w:rPr>
          <w:rFonts w:ascii="宋体" w:hAnsi="宋体" w:eastAsia="宋体" w:cs="宋体"/>
          <w:spacing w:val="-3"/>
          <w:sz w:val="24"/>
          <w:szCs w:val="24"/>
          <w:lang w:eastAsia="zh-CN"/>
        </w:rPr>
        <w:t>编制、深化设计审核、设计变更设计、施工阶段设计的配合、建筑节能新技术的应用及</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设计、全过程的技术把关及跟踪服务、配合编制施工图预算、现场技术指导、服务与监</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督、配合发包人完成报批报建、竣工图签审及竣工通编制（如需）等工作，具体详见合</w:t>
      </w:r>
      <w:r>
        <w:rPr>
          <w:rFonts w:ascii="宋体" w:hAnsi="宋体" w:eastAsia="宋体" w:cs="宋体"/>
          <w:spacing w:val="10"/>
          <w:sz w:val="24"/>
          <w:szCs w:val="24"/>
          <w:lang w:eastAsia="zh-CN"/>
        </w:rPr>
        <w:t xml:space="preserve"> </w:t>
      </w:r>
      <w:r>
        <w:rPr>
          <w:rFonts w:ascii="宋体" w:hAnsi="宋体" w:eastAsia="宋体" w:cs="宋体"/>
          <w:spacing w:val="-2"/>
          <w:sz w:val="24"/>
          <w:szCs w:val="24"/>
          <w:lang w:eastAsia="zh-CN"/>
        </w:rPr>
        <w:t>同文件条款。</w:t>
      </w:r>
    </w:p>
    <w:p w14:paraId="2D982AC3">
      <w:pPr>
        <w:spacing w:line="219" w:lineRule="auto"/>
        <w:ind w:left="492"/>
        <w:rPr>
          <w:rFonts w:ascii="宋体" w:hAnsi="宋体" w:eastAsia="宋体" w:cs="宋体"/>
          <w:sz w:val="24"/>
          <w:szCs w:val="24"/>
          <w:lang w:eastAsia="zh-CN"/>
        </w:rPr>
      </w:pPr>
      <w:r>
        <w:rPr>
          <w:rFonts w:ascii="宋体" w:hAnsi="宋体" w:eastAsia="宋体" w:cs="宋体"/>
          <w:b/>
          <w:bCs/>
          <w:spacing w:val="-5"/>
          <w:sz w:val="24"/>
          <w:szCs w:val="24"/>
          <w:lang w:eastAsia="zh-CN"/>
        </w:rPr>
        <w:t>（2）施工部分</w:t>
      </w:r>
      <w:r>
        <w:rPr>
          <w:rFonts w:ascii="宋体" w:hAnsi="宋体" w:eastAsia="宋体" w:cs="宋体"/>
          <w:spacing w:val="-5"/>
          <w:sz w:val="24"/>
          <w:szCs w:val="24"/>
          <w:lang w:eastAsia="zh-CN"/>
        </w:rPr>
        <w:t>：</w:t>
      </w:r>
    </w:p>
    <w:p w14:paraId="41AD4698">
      <w:pPr>
        <w:spacing w:before="182" w:line="359" w:lineRule="auto"/>
        <w:ind w:right="80" w:firstLine="526"/>
        <w:jc w:val="both"/>
        <w:rPr>
          <w:rFonts w:ascii="宋体" w:hAnsi="宋体" w:eastAsia="宋体" w:cs="宋体"/>
          <w:sz w:val="24"/>
          <w:szCs w:val="24"/>
          <w:lang w:eastAsia="zh-CN"/>
        </w:rPr>
      </w:pPr>
      <w:r>
        <w:rPr>
          <w:rFonts w:ascii="宋体" w:hAnsi="宋体" w:eastAsia="宋体" w:cs="宋体"/>
          <w:spacing w:val="3"/>
          <w:sz w:val="24"/>
          <w:szCs w:val="24"/>
          <w:lang w:eastAsia="zh-CN"/>
        </w:rPr>
        <w:t>按照招标文件及合同约定的范围和发包人批复</w:t>
      </w:r>
      <w:r>
        <w:rPr>
          <w:rFonts w:ascii="宋体" w:hAnsi="宋体" w:eastAsia="宋体" w:cs="宋体"/>
          <w:spacing w:val="2"/>
          <w:sz w:val="24"/>
          <w:szCs w:val="24"/>
          <w:lang w:eastAsia="zh-CN"/>
        </w:rPr>
        <w:t>的施工图进行施工总承包，包括但</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不限于包工、包料、包设备、包报建、包深化设计、包质量、包安全生产、包文明施工</w:t>
      </w:r>
      <w:r>
        <w:rPr>
          <w:rFonts w:ascii="宋体" w:hAnsi="宋体" w:eastAsia="宋体" w:cs="宋体"/>
          <w:spacing w:val="8"/>
          <w:sz w:val="24"/>
          <w:szCs w:val="24"/>
          <w:lang w:eastAsia="zh-CN"/>
        </w:rPr>
        <w:t xml:space="preserve"> </w:t>
      </w:r>
      <w:r>
        <w:rPr>
          <w:rFonts w:ascii="宋体" w:hAnsi="宋体" w:eastAsia="宋体" w:cs="宋体"/>
          <w:spacing w:val="-3"/>
          <w:sz w:val="24"/>
          <w:szCs w:val="24"/>
          <w:lang w:eastAsia="zh-CN"/>
        </w:rPr>
        <w:t>及疫情防控、包工期、包承包范围内工程验收通过、包移交、包结算、包资料整理、包</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施工总承包管理和现场整体组织、包专业协调及配合、包保修等，具体详见合同文件条</w:t>
      </w:r>
      <w:r>
        <w:rPr>
          <w:rFonts w:ascii="宋体" w:hAnsi="宋体" w:eastAsia="宋体" w:cs="宋体"/>
          <w:spacing w:val="10"/>
          <w:sz w:val="24"/>
          <w:szCs w:val="24"/>
          <w:lang w:eastAsia="zh-CN"/>
        </w:rPr>
        <w:t xml:space="preserve"> </w:t>
      </w:r>
      <w:r>
        <w:rPr>
          <w:rFonts w:ascii="宋体" w:hAnsi="宋体" w:eastAsia="宋体" w:cs="宋体"/>
          <w:spacing w:val="-5"/>
          <w:sz w:val="24"/>
          <w:szCs w:val="24"/>
          <w:lang w:eastAsia="zh-CN"/>
        </w:rPr>
        <w:t>款。</w:t>
      </w:r>
    </w:p>
    <w:p w14:paraId="2F7A0133">
      <w:pPr>
        <w:spacing w:line="220" w:lineRule="auto"/>
        <w:ind w:left="492"/>
        <w:rPr>
          <w:rFonts w:ascii="宋体" w:hAnsi="宋体" w:eastAsia="宋体" w:cs="宋体"/>
          <w:sz w:val="24"/>
          <w:szCs w:val="24"/>
          <w:lang w:eastAsia="zh-CN"/>
        </w:rPr>
      </w:pPr>
      <w:bookmarkStart w:id="0" w:name="_GoBack"/>
      <w:r>
        <w:rPr>
          <w:rFonts w:ascii="宋体" w:hAnsi="宋体" w:eastAsia="宋体" w:cs="宋体"/>
          <w:b/>
          <w:bCs/>
          <w:spacing w:val="-5"/>
          <w:sz w:val="24"/>
          <w:szCs w:val="24"/>
          <w:lang w:eastAsia="zh-CN"/>
        </w:rPr>
        <w:t>（3）质量标准</w:t>
      </w:r>
    </w:p>
    <w:bookmarkEnd w:id="0"/>
    <w:p w14:paraId="768CBC0B">
      <w:pPr>
        <w:spacing w:before="182" w:line="220" w:lineRule="auto"/>
        <w:ind w:left="498"/>
        <w:rPr>
          <w:rFonts w:ascii="宋体" w:hAnsi="宋体" w:eastAsia="宋体" w:cs="宋体"/>
          <w:sz w:val="24"/>
          <w:szCs w:val="24"/>
          <w:lang w:eastAsia="zh-CN"/>
        </w:rPr>
      </w:pPr>
      <w:r>
        <w:rPr>
          <w:rFonts w:ascii="宋体" w:hAnsi="宋体" w:eastAsia="宋体" w:cs="宋体"/>
          <w:b/>
          <w:bCs/>
          <w:spacing w:val="-4"/>
          <w:sz w:val="24"/>
          <w:szCs w:val="24"/>
          <w:lang w:eastAsia="zh-CN"/>
        </w:rPr>
        <w:t>1）设计要求的质量标准：</w:t>
      </w:r>
    </w:p>
    <w:p w14:paraId="1016ECE2">
      <w:pPr>
        <w:spacing w:line="220" w:lineRule="auto"/>
        <w:rPr>
          <w:rFonts w:ascii="宋体" w:hAnsi="宋体" w:eastAsia="宋体" w:cs="宋体"/>
          <w:sz w:val="24"/>
          <w:szCs w:val="24"/>
          <w:lang w:eastAsia="zh-CN"/>
        </w:rPr>
        <w:sectPr>
          <w:footerReference r:id="rId4" w:type="default"/>
          <w:pgSz w:w="11906" w:h="16839"/>
          <w:pgMar w:top="1426" w:right="1359" w:bottom="1156" w:left="1448" w:header="0" w:footer="994" w:gutter="0"/>
          <w:cols w:space="720" w:num="1"/>
        </w:sectPr>
      </w:pPr>
    </w:p>
    <w:p w14:paraId="5A8A4961">
      <w:pPr>
        <w:spacing w:before="48" w:line="359" w:lineRule="auto"/>
        <w:ind w:left="42" w:right="105" w:firstLine="482"/>
        <w:jc w:val="both"/>
        <w:rPr>
          <w:rFonts w:ascii="宋体" w:hAnsi="宋体" w:eastAsia="宋体" w:cs="宋体"/>
          <w:sz w:val="24"/>
          <w:szCs w:val="24"/>
          <w:lang w:eastAsia="zh-CN"/>
        </w:rPr>
      </w:pPr>
      <w:r>
        <w:rPr>
          <w:rFonts w:ascii="宋体" w:hAnsi="宋体" w:eastAsia="宋体" w:cs="宋体"/>
          <w:spacing w:val="-3"/>
          <w:sz w:val="24"/>
          <w:szCs w:val="24"/>
          <w:lang w:eastAsia="zh-CN"/>
        </w:rPr>
        <w:t>符合《建设工程质量管理条例》《建设工程勘察设计管理条例》《建筑工程设计文</w:t>
      </w:r>
      <w:r>
        <w:rPr>
          <w:rFonts w:ascii="宋体" w:hAnsi="宋体" w:eastAsia="宋体" w:cs="宋体"/>
          <w:spacing w:val="2"/>
          <w:sz w:val="24"/>
          <w:szCs w:val="24"/>
          <w:lang w:eastAsia="zh-CN"/>
        </w:rPr>
        <w:t xml:space="preserve"> </w:t>
      </w:r>
      <w:r>
        <w:rPr>
          <w:rFonts w:ascii="宋体" w:hAnsi="宋体" w:eastAsia="宋体" w:cs="宋体"/>
          <w:sz w:val="24"/>
          <w:szCs w:val="24"/>
          <w:lang w:eastAsia="zh-CN"/>
        </w:rPr>
        <w:t>件编制深度规定（2016</w:t>
      </w:r>
      <w:r>
        <w:rPr>
          <w:rFonts w:ascii="宋体" w:hAnsi="宋体" w:eastAsia="宋体" w:cs="宋体"/>
          <w:spacing w:val="-50"/>
          <w:sz w:val="24"/>
          <w:szCs w:val="24"/>
          <w:lang w:eastAsia="zh-CN"/>
        </w:rPr>
        <w:t xml:space="preserve"> </w:t>
      </w:r>
      <w:r>
        <w:rPr>
          <w:rFonts w:ascii="宋体" w:hAnsi="宋体" w:eastAsia="宋体" w:cs="宋体"/>
          <w:sz w:val="24"/>
          <w:szCs w:val="24"/>
          <w:lang w:eastAsia="zh-CN"/>
        </w:rPr>
        <w:t>年版）》等国家</w:t>
      </w:r>
      <w:r>
        <w:rPr>
          <w:rFonts w:ascii="宋体" w:hAnsi="宋体" w:eastAsia="宋体" w:cs="宋体"/>
          <w:spacing w:val="-1"/>
          <w:sz w:val="24"/>
          <w:szCs w:val="24"/>
          <w:lang w:eastAsia="zh-CN"/>
        </w:rPr>
        <w:t>及地方有关工程设计管理法规和规章，达到行</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业相关规范技术标准等要求；符合建设工程勘察设计的技术规范及本项目设计任务书的</w:t>
      </w:r>
      <w:r>
        <w:rPr>
          <w:rFonts w:ascii="宋体" w:hAnsi="宋体" w:eastAsia="宋体" w:cs="宋体"/>
          <w:spacing w:val="10"/>
          <w:sz w:val="24"/>
          <w:szCs w:val="24"/>
          <w:lang w:eastAsia="zh-CN"/>
        </w:rPr>
        <w:t xml:space="preserve"> </w:t>
      </w:r>
      <w:r>
        <w:rPr>
          <w:rFonts w:ascii="宋体" w:hAnsi="宋体" w:eastAsia="宋体" w:cs="宋体"/>
          <w:spacing w:val="-1"/>
          <w:sz w:val="24"/>
          <w:szCs w:val="24"/>
          <w:lang w:eastAsia="zh-CN"/>
        </w:rPr>
        <w:t>要求；确保获得市级</w:t>
      </w:r>
      <w:r>
        <w:rPr>
          <w:rFonts w:hint="eastAsia" w:ascii="宋体" w:hAnsi="宋体" w:eastAsia="宋体" w:cs="宋体"/>
          <w:spacing w:val="-1"/>
          <w:sz w:val="24"/>
          <w:szCs w:val="24"/>
          <w:lang w:val="en-US" w:eastAsia="zh-CN"/>
        </w:rPr>
        <w:t>或</w:t>
      </w:r>
      <w:r>
        <w:rPr>
          <w:rFonts w:ascii="宋体" w:hAnsi="宋体" w:eastAsia="宋体" w:cs="宋体"/>
          <w:spacing w:val="-1"/>
          <w:sz w:val="24"/>
          <w:szCs w:val="24"/>
          <w:lang w:eastAsia="zh-CN"/>
        </w:rPr>
        <w:t>以上奖项。</w:t>
      </w:r>
    </w:p>
    <w:p w14:paraId="062DFFAF">
      <w:pPr>
        <w:spacing w:line="220" w:lineRule="auto"/>
        <w:ind w:left="526"/>
        <w:rPr>
          <w:rFonts w:ascii="宋体" w:hAnsi="宋体" w:eastAsia="宋体" w:cs="宋体"/>
          <w:sz w:val="24"/>
          <w:szCs w:val="24"/>
          <w:lang w:eastAsia="zh-CN"/>
        </w:rPr>
      </w:pPr>
      <w:r>
        <w:rPr>
          <w:rFonts w:ascii="宋体" w:hAnsi="宋体" w:eastAsia="宋体" w:cs="宋体"/>
          <w:b/>
          <w:bCs/>
          <w:spacing w:val="-3"/>
          <w:sz w:val="24"/>
          <w:szCs w:val="24"/>
          <w:lang w:eastAsia="zh-CN"/>
        </w:rPr>
        <w:t>2）施工的工程质量标准：</w:t>
      </w:r>
    </w:p>
    <w:p w14:paraId="2DB69034">
      <w:pPr>
        <w:spacing w:before="183" w:line="359" w:lineRule="auto"/>
        <w:ind w:left="44" w:right="105" w:firstLine="480"/>
        <w:jc w:val="both"/>
        <w:rPr>
          <w:rFonts w:ascii="宋体" w:hAnsi="宋体" w:eastAsia="宋体" w:cs="宋体"/>
          <w:sz w:val="24"/>
          <w:szCs w:val="24"/>
          <w:highlight w:val="none"/>
          <w:lang w:eastAsia="zh-CN"/>
        </w:rPr>
      </w:pPr>
      <w:r>
        <w:rPr>
          <w:rFonts w:ascii="宋体" w:hAnsi="宋体" w:eastAsia="宋体" w:cs="宋体"/>
          <w:spacing w:val="-3"/>
          <w:sz w:val="24"/>
          <w:szCs w:val="24"/>
          <w:lang w:eastAsia="zh-CN"/>
        </w:rPr>
        <w:t>合格，符合设</w:t>
      </w:r>
      <w:r>
        <w:rPr>
          <w:rFonts w:ascii="宋体" w:hAnsi="宋体" w:eastAsia="宋体" w:cs="宋体"/>
          <w:spacing w:val="-3"/>
          <w:sz w:val="24"/>
          <w:szCs w:val="24"/>
          <w:highlight w:val="none"/>
          <w:lang w:eastAsia="zh-CN"/>
        </w:rPr>
        <w:t>计图纸要求和国家、省、市相关法律法规规定要求及行业颁发的工程</w:t>
      </w:r>
      <w:r>
        <w:rPr>
          <w:rFonts w:ascii="宋体" w:hAnsi="宋体" w:eastAsia="宋体" w:cs="宋体"/>
          <w:spacing w:val="3"/>
          <w:sz w:val="24"/>
          <w:szCs w:val="24"/>
          <w:highlight w:val="none"/>
          <w:lang w:eastAsia="zh-CN"/>
        </w:rPr>
        <w:t xml:space="preserve"> </w:t>
      </w:r>
      <w:r>
        <w:rPr>
          <w:rFonts w:ascii="宋体" w:hAnsi="宋体" w:eastAsia="宋体" w:cs="宋体"/>
          <w:spacing w:val="-3"/>
          <w:sz w:val="24"/>
          <w:szCs w:val="24"/>
          <w:highlight w:val="none"/>
          <w:lang w:eastAsia="zh-CN"/>
        </w:rPr>
        <w:t>质量验收标准，确保获得广州市建设工程优质奖，争创广东省建设工程优质奖或以上奖</w:t>
      </w:r>
      <w:r>
        <w:rPr>
          <w:rFonts w:ascii="宋体" w:hAnsi="宋体" w:eastAsia="宋体" w:cs="宋体"/>
          <w:spacing w:val="9"/>
          <w:sz w:val="24"/>
          <w:szCs w:val="24"/>
          <w:highlight w:val="none"/>
          <w:lang w:eastAsia="zh-CN"/>
        </w:rPr>
        <w:t xml:space="preserve"> </w:t>
      </w:r>
      <w:r>
        <w:rPr>
          <w:rFonts w:ascii="宋体" w:hAnsi="宋体" w:eastAsia="宋体" w:cs="宋体"/>
          <w:spacing w:val="-6"/>
          <w:sz w:val="24"/>
          <w:szCs w:val="24"/>
          <w:highlight w:val="none"/>
          <w:lang w:eastAsia="zh-CN"/>
        </w:rPr>
        <w:t>项。</w:t>
      </w:r>
    </w:p>
    <w:p w14:paraId="4FC6D423">
      <w:pPr>
        <w:spacing w:line="358" w:lineRule="auto"/>
        <w:ind w:left="43" w:right="105" w:firstLine="481"/>
        <w:rPr>
          <w:rFonts w:ascii="宋体" w:hAnsi="宋体" w:eastAsia="宋体" w:cs="宋体"/>
          <w:sz w:val="24"/>
          <w:szCs w:val="24"/>
          <w:lang w:eastAsia="zh-CN"/>
        </w:rPr>
      </w:pPr>
      <w:r>
        <w:rPr>
          <w:rFonts w:ascii="宋体" w:hAnsi="宋体" w:eastAsia="宋体" w:cs="宋体"/>
          <w:sz w:val="24"/>
          <w:szCs w:val="24"/>
          <w:lang w:eastAsia="zh-CN"/>
        </w:rPr>
        <w:t>按照国家最新颁布《建筑工程施工质量验收统一标准》（GB 50300-2013）及相应</w:t>
      </w:r>
      <w:r>
        <w:rPr>
          <w:rFonts w:ascii="宋体" w:hAnsi="宋体" w:eastAsia="宋体" w:cs="宋体"/>
          <w:spacing w:val="14"/>
          <w:sz w:val="24"/>
          <w:szCs w:val="24"/>
          <w:lang w:eastAsia="zh-CN"/>
        </w:rPr>
        <w:t xml:space="preserve"> </w:t>
      </w:r>
      <w:r>
        <w:rPr>
          <w:rFonts w:ascii="宋体" w:hAnsi="宋体" w:eastAsia="宋体" w:cs="宋体"/>
          <w:spacing w:val="-1"/>
          <w:sz w:val="24"/>
          <w:szCs w:val="24"/>
          <w:lang w:eastAsia="zh-CN"/>
        </w:rPr>
        <w:t>配套的各专业验收规范，一次竣工验收合格。</w:t>
      </w:r>
    </w:p>
    <w:p w14:paraId="19C513DD">
      <w:pPr>
        <w:spacing w:line="219" w:lineRule="auto"/>
        <w:ind w:left="527"/>
        <w:rPr>
          <w:rFonts w:ascii="宋体" w:hAnsi="宋体" w:eastAsia="宋体" w:cs="宋体"/>
          <w:sz w:val="24"/>
          <w:szCs w:val="24"/>
          <w:lang w:eastAsia="zh-CN"/>
        </w:rPr>
      </w:pPr>
      <w:r>
        <w:rPr>
          <w:rFonts w:ascii="宋体" w:hAnsi="宋体" w:eastAsia="宋体" w:cs="宋体"/>
          <w:b/>
          <w:bCs/>
          <w:spacing w:val="-3"/>
          <w:sz w:val="24"/>
          <w:szCs w:val="24"/>
          <w:lang w:eastAsia="zh-CN"/>
        </w:rPr>
        <w:t>3)施工的安全及文明施工目标：</w:t>
      </w:r>
    </w:p>
    <w:p w14:paraId="3897D443">
      <w:pPr>
        <w:spacing w:before="181" w:line="313" w:lineRule="auto"/>
        <w:ind w:left="42" w:right="105" w:firstLine="485"/>
        <w:rPr>
          <w:rFonts w:ascii="宋体" w:hAnsi="宋体" w:eastAsia="宋体" w:cs="宋体"/>
          <w:sz w:val="24"/>
          <w:szCs w:val="24"/>
          <w:lang w:eastAsia="zh-CN"/>
        </w:rPr>
      </w:pPr>
      <w:r>
        <w:rPr>
          <w:rFonts w:ascii="宋体" w:hAnsi="宋体" w:eastAsia="宋体" w:cs="宋体"/>
          <w:spacing w:val="-2"/>
          <w:sz w:val="24"/>
          <w:szCs w:val="24"/>
          <w:lang w:eastAsia="zh-CN"/>
        </w:rPr>
        <w:t>3.1</w:t>
      </w:r>
      <w:r>
        <w:rPr>
          <w:rFonts w:ascii="宋体" w:hAnsi="宋体" w:eastAsia="宋体" w:cs="宋体"/>
          <w:spacing w:val="-35"/>
          <w:sz w:val="24"/>
          <w:szCs w:val="24"/>
          <w:lang w:eastAsia="zh-CN"/>
        </w:rPr>
        <w:t xml:space="preserve"> </w:t>
      </w:r>
      <w:r>
        <w:rPr>
          <w:rFonts w:ascii="宋体" w:hAnsi="宋体" w:eastAsia="宋体" w:cs="宋体"/>
          <w:spacing w:val="-2"/>
          <w:sz w:val="24"/>
          <w:szCs w:val="24"/>
          <w:lang w:eastAsia="zh-CN"/>
        </w:rPr>
        <w:t>确保不发生根据《生产安全事故报告和调查处理条例》及相关规定确定的一般</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事故等级及以上的安全生产事故且死亡人数为零，达到市级及项目所在地安全生产文明</w:t>
      </w:r>
      <w:r>
        <w:rPr>
          <w:rFonts w:ascii="宋体" w:hAnsi="宋体" w:eastAsia="宋体" w:cs="宋体"/>
          <w:spacing w:val="10"/>
          <w:sz w:val="24"/>
          <w:szCs w:val="24"/>
          <w:lang w:eastAsia="zh-CN"/>
        </w:rPr>
        <w:t xml:space="preserve"> </w:t>
      </w:r>
      <w:r>
        <w:rPr>
          <w:rFonts w:ascii="宋体" w:hAnsi="宋体" w:eastAsia="宋体" w:cs="宋体"/>
          <w:spacing w:val="-1"/>
          <w:sz w:val="24"/>
          <w:szCs w:val="24"/>
          <w:lang w:eastAsia="zh-CN"/>
        </w:rPr>
        <w:t>施工示范工地评审标准。</w:t>
      </w:r>
    </w:p>
    <w:p w14:paraId="33B6D30D">
      <w:pPr>
        <w:spacing w:before="182" w:line="219" w:lineRule="auto"/>
        <w:ind w:left="527"/>
        <w:rPr>
          <w:rFonts w:ascii="宋体" w:hAnsi="宋体" w:eastAsia="宋体" w:cs="宋体"/>
          <w:sz w:val="24"/>
          <w:szCs w:val="24"/>
          <w:lang w:eastAsia="zh-CN"/>
        </w:rPr>
      </w:pPr>
      <w:r>
        <w:rPr>
          <w:rFonts w:ascii="宋体" w:hAnsi="宋体" w:eastAsia="宋体" w:cs="宋体"/>
          <w:spacing w:val="-1"/>
          <w:sz w:val="24"/>
          <w:szCs w:val="24"/>
          <w:lang w:eastAsia="zh-CN"/>
        </w:rPr>
        <w:t>3.2</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施工场地清洁、扬尘、噪音管理符合环境卫生管理的有关规定。</w:t>
      </w:r>
    </w:p>
    <w:p w14:paraId="07CB62DB">
      <w:pPr>
        <w:spacing w:before="181" w:line="220" w:lineRule="auto"/>
        <w:ind w:left="522"/>
        <w:rPr>
          <w:rFonts w:ascii="宋体" w:hAnsi="宋体" w:eastAsia="宋体" w:cs="宋体"/>
          <w:sz w:val="24"/>
          <w:szCs w:val="24"/>
          <w:lang w:eastAsia="zh-CN"/>
        </w:rPr>
      </w:pPr>
      <w:r>
        <w:rPr>
          <w:rFonts w:ascii="宋体" w:hAnsi="宋体" w:eastAsia="宋体" w:cs="宋体"/>
          <w:b/>
          <w:bCs/>
          <w:spacing w:val="-3"/>
          <w:sz w:val="24"/>
          <w:szCs w:val="24"/>
          <w:lang w:eastAsia="zh-CN"/>
        </w:rPr>
        <w:t>4)绿色建筑与建筑节能目标：</w:t>
      </w:r>
    </w:p>
    <w:p w14:paraId="209C29D4">
      <w:pPr>
        <w:spacing w:before="182" w:line="359" w:lineRule="auto"/>
        <w:ind w:left="42" w:firstLine="481"/>
        <w:jc w:val="both"/>
        <w:rPr>
          <w:rFonts w:ascii="宋体" w:hAnsi="宋体" w:eastAsia="宋体" w:cs="宋体"/>
          <w:sz w:val="24"/>
          <w:szCs w:val="24"/>
          <w:lang w:eastAsia="zh-CN"/>
        </w:rPr>
      </w:pPr>
      <w:r>
        <w:rPr>
          <w:rFonts w:ascii="宋体" w:hAnsi="宋体" w:eastAsia="宋体" w:cs="宋体"/>
          <w:spacing w:val="-11"/>
          <w:sz w:val="24"/>
          <w:szCs w:val="24"/>
          <w:lang w:eastAsia="zh-CN"/>
        </w:rPr>
        <w:t>本项目绿色建筑建设目标：本项目执行《广州市绿色建筑专项规划（2021-2</w:t>
      </w:r>
      <w:r>
        <w:rPr>
          <w:rFonts w:ascii="宋体" w:hAnsi="宋体" w:eastAsia="宋体" w:cs="宋体"/>
          <w:spacing w:val="-12"/>
          <w:sz w:val="24"/>
          <w:szCs w:val="24"/>
          <w:lang w:eastAsia="zh-CN"/>
        </w:rPr>
        <w:t>035 年）》</w:t>
      </w:r>
      <w:r>
        <w:rPr>
          <w:rFonts w:ascii="宋体" w:hAnsi="宋体" w:eastAsia="宋体" w:cs="宋体"/>
          <w:sz w:val="24"/>
          <w:szCs w:val="24"/>
          <w:lang w:eastAsia="zh-CN"/>
        </w:rPr>
        <w:t xml:space="preserve"> 及《广州市绿色建筑和建筑节能管理规定》，确保建筑全生命周期符合绿色低碳要求。</w:t>
      </w:r>
      <w:r>
        <w:rPr>
          <w:rFonts w:ascii="宋体" w:hAnsi="宋体" w:eastAsia="宋体" w:cs="宋体"/>
          <w:spacing w:val="2"/>
          <w:sz w:val="24"/>
          <w:szCs w:val="24"/>
          <w:lang w:eastAsia="zh-CN"/>
        </w:rPr>
        <w:t xml:space="preserve"> </w:t>
      </w:r>
      <w:r>
        <w:rPr>
          <w:rFonts w:ascii="宋体" w:hAnsi="宋体" w:eastAsia="宋体" w:cs="宋体"/>
          <w:spacing w:val="-3"/>
          <w:sz w:val="24"/>
          <w:szCs w:val="24"/>
          <w:lang w:eastAsia="zh-CN"/>
        </w:rPr>
        <w:t>不低于二星，且必须满足广州市行业主管部门有关绿色建筑评价标准的规定要求。按照</w:t>
      </w:r>
      <w:r>
        <w:rPr>
          <w:rFonts w:ascii="宋体" w:hAnsi="宋体" w:eastAsia="宋体" w:cs="宋体"/>
          <w:spacing w:val="5"/>
          <w:sz w:val="24"/>
          <w:szCs w:val="24"/>
          <w:lang w:eastAsia="zh-CN"/>
        </w:rPr>
        <w:t xml:space="preserve">  </w:t>
      </w:r>
      <w:r>
        <w:rPr>
          <w:rFonts w:ascii="宋体" w:hAnsi="宋体" w:eastAsia="宋体" w:cs="宋体"/>
          <w:spacing w:val="1"/>
          <w:sz w:val="24"/>
          <w:szCs w:val="24"/>
          <w:lang w:eastAsia="zh-CN"/>
        </w:rPr>
        <w:t>《广州市绿色建筑和建筑节能管理规定》（广州市人民政府令第92</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号）和《广</w:t>
      </w:r>
      <w:r>
        <w:rPr>
          <w:rFonts w:ascii="宋体" w:hAnsi="宋体" w:eastAsia="宋体" w:cs="宋体"/>
          <w:sz w:val="24"/>
          <w:szCs w:val="24"/>
          <w:lang w:eastAsia="zh-CN"/>
        </w:rPr>
        <w:t xml:space="preserve">州市人  </w:t>
      </w:r>
      <w:r>
        <w:rPr>
          <w:rFonts w:ascii="宋体" w:hAnsi="宋体" w:eastAsia="宋体" w:cs="宋体"/>
          <w:spacing w:val="-4"/>
          <w:sz w:val="24"/>
          <w:szCs w:val="24"/>
          <w:lang w:eastAsia="zh-CN"/>
        </w:rPr>
        <w:t>民政府关于修改和废止部分市政府规章的决定》（广州市人民政府令第</w:t>
      </w:r>
      <w:r>
        <w:rPr>
          <w:rFonts w:ascii="宋体" w:hAnsi="宋体" w:eastAsia="宋体" w:cs="宋体"/>
          <w:spacing w:val="-23"/>
          <w:sz w:val="24"/>
          <w:szCs w:val="24"/>
          <w:lang w:eastAsia="zh-CN"/>
        </w:rPr>
        <w:t xml:space="preserve"> </w:t>
      </w:r>
      <w:r>
        <w:rPr>
          <w:rFonts w:ascii="宋体" w:hAnsi="宋体" w:eastAsia="宋体" w:cs="宋体"/>
          <w:spacing w:val="-4"/>
          <w:sz w:val="24"/>
          <w:szCs w:val="24"/>
          <w:lang w:eastAsia="zh-CN"/>
        </w:rPr>
        <w:t>168</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号）等相关</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规定执行，并符合《设计任务书》的要求。</w:t>
      </w:r>
    </w:p>
    <w:p w14:paraId="21FD5B52">
      <w:pPr>
        <w:spacing w:before="1" w:line="220" w:lineRule="auto"/>
        <w:ind w:left="549"/>
        <w:rPr>
          <w:rFonts w:ascii="宋体" w:hAnsi="宋体" w:eastAsia="宋体" w:cs="宋体"/>
          <w:sz w:val="24"/>
          <w:szCs w:val="24"/>
          <w:lang w:eastAsia="zh-CN"/>
        </w:rPr>
      </w:pPr>
      <w:r>
        <w:rPr>
          <w:rFonts w:ascii="宋体" w:hAnsi="宋体" w:eastAsia="宋体" w:cs="宋体"/>
          <w:b/>
          <w:bCs/>
          <w:spacing w:val="-6"/>
          <w:sz w:val="24"/>
          <w:szCs w:val="24"/>
          <w:lang w:eastAsia="zh-CN"/>
        </w:rPr>
        <w:t>5)BIM</w:t>
      </w:r>
      <w:r>
        <w:rPr>
          <w:rFonts w:ascii="宋体" w:hAnsi="宋体" w:eastAsia="宋体" w:cs="宋体"/>
          <w:spacing w:val="-45"/>
          <w:sz w:val="24"/>
          <w:szCs w:val="24"/>
          <w:lang w:eastAsia="zh-CN"/>
        </w:rPr>
        <w:t xml:space="preserve"> </w:t>
      </w:r>
      <w:r>
        <w:rPr>
          <w:rFonts w:ascii="宋体" w:hAnsi="宋体" w:eastAsia="宋体" w:cs="宋体"/>
          <w:b/>
          <w:bCs/>
          <w:spacing w:val="-6"/>
          <w:sz w:val="24"/>
          <w:szCs w:val="24"/>
          <w:lang w:eastAsia="zh-CN"/>
        </w:rPr>
        <w:t>要求：</w:t>
      </w:r>
    </w:p>
    <w:p w14:paraId="0FA52033">
      <w:pPr>
        <w:spacing w:before="179" w:line="359" w:lineRule="auto"/>
        <w:ind w:right="44" w:firstLine="480"/>
        <w:jc w:val="both"/>
        <w:rPr>
          <w:rFonts w:ascii="宋体" w:hAnsi="宋体" w:eastAsia="宋体" w:cs="宋体"/>
          <w:sz w:val="24"/>
          <w:szCs w:val="24"/>
          <w:lang w:eastAsia="zh-CN"/>
        </w:rPr>
      </w:pPr>
      <w:r>
        <w:rPr>
          <w:rFonts w:ascii="宋体" w:hAnsi="宋体" w:eastAsia="宋体" w:cs="宋体"/>
          <w:spacing w:val="-3"/>
          <w:sz w:val="24"/>
          <w:szCs w:val="24"/>
          <w:lang w:eastAsia="zh-CN"/>
        </w:rPr>
        <w:t>本项目采用的</w:t>
      </w:r>
      <w:r>
        <w:rPr>
          <w:rFonts w:ascii="宋体" w:hAnsi="宋体" w:eastAsia="宋体" w:cs="宋体"/>
          <w:spacing w:val="-56"/>
          <w:sz w:val="24"/>
          <w:szCs w:val="24"/>
          <w:lang w:eastAsia="zh-CN"/>
        </w:rPr>
        <w:t xml:space="preserve"> </w:t>
      </w:r>
      <w:r>
        <w:rPr>
          <w:rFonts w:ascii="宋体" w:hAnsi="宋体" w:eastAsia="宋体" w:cs="宋体"/>
          <w:spacing w:val="-3"/>
          <w:sz w:val="24"/>
          <w:szCs w:val="24"/>
          <w:lang w:eastAsia="zh-CN"/>
        </w:rPr>
        <w:t>BIM</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技术应符合《建筑信息模型应用统一标准》（GB/T51212-2016</w:t>
      </w:r>
      <w:r>
        <w:rPr>
          <w:rFonts w:ascii="宋体" w:hAnsi="宋体" w:eastAsia="宋体" w:cs="宋体"/>
          <w:spacing w:val="-63"/>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承包人应为本工程专门配备</w:t>
      </w:r>
      <w:r>
        <w:rPr>
          <w:rFonts w:ascii="宋体" w:hAnsi="宋体" w:eastAsia="宋体" w:cs="宋体"/>
          <w:spacing w:val="-57"/>
          <w:sz w:val="24"/>
          <w:szCs w:val="24"/>
          <w:lang w:eastAsia="zh-CN"/>
        </w:rPr>
        <w:t xml:space="preserve"> </w:t>
      </w:r>
      <w:r>
        <w:rPr>
          <w:rFonts w:ascii="宋体" w:hAnsi="宋体" w:eastAsia="宋体" w:cs="宋体"/>
          <w:spacing w:val="-2"/>
          <w:sz w:val="24"/>
          <w:szCs w:val="24"/>
          <w:lang w:eastAsia="zh-CN"/>
        </w:rPr>
        <w:t>BIM</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专业团队，统筹负责</w:t>
      </w:r>
      <w:r>
        <w:rPr>
          <w:rFonts w:ascii="宋体" w:hAnsi="宋体" w:eastAsia="宋体" w:cs="宋体"/>
          <w:spacing w:val="-56"/>
          <w:sz w:val="24"/>
          <w:szCs w:val="24"/>
          <w:lang w:eastAsia="zh-CN"/>
        </w:rPr>
        <w:t xml:space="preserve"> </w:t>
      </w:r>
      <w:r>
        <w:rPr>
          <w:rFonts w:ascii="宋体" w:hAnsi="宋体" w:eastAsia="宋体" w:cs="宋体"/>
          <w:spacing w:val="-2"/>
          <w:sz w:val="24"/>
          <w:szCs w:val="24"/>
          <w:lang w:eastAsia="zh-CN"/>
        </w:rPr>
        <w:t>BIM</w:t>
      </w:r>
      <w:r>
        <w:rPr>
          <w:rFonts w:ascii="宋体" w:hAnsi="宋体" w:eastAsia="宋体" w:cs="宋体"/>
          <w:spacing w:val="-47"/>
          <w:sz w:val="24"/>
          <w:szCs w:val="24"/>
          <w:lang w:eastAsia="zh-CN"/>
        </w:rPr>
        <w:t xml:space="preserve"> </w:t>
      </w:r>
      <w:r>
        <w:rPr>
          <w:rFonts w:ascii="宋体" w:hAnsi="宋体" w:eastAsia="宋体" w:cs="宋体"/>
          <w:spacing w:val="-2"/>
          <w:sz w:val="24"/>
          <w:szCs w:val="24"/>
          <w:lang w:eastAsia="zh-CN"/>
        </w:rPr>
        <w:t>设</w:t>
      </w:r>
      <w:r>
        <w:rPr>
          <w:rFonts w:ascii="宋体" w:hAnsi="宋体" w:eastAsia="宋体" w:cs="宋体"/>
          <w:spacing w:val="-3"/>
          <w:sz w:val="24"/>
          <w:szCs w:val="24"/>
          <w:lang w:eastAsia="zh-CN"/>
        </w:rPr>
        <w:t>计、报建、应用、验收四个</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阶段工作。交付阶段应将包含隐蔽工程建设数据信息的可视化模型文件，交付给建设单</w:t>
      </w:r>
      <w:r>
        <w:rPr>
          <w:rFonts w:ascii="宋体" w:hAnsi="宋体" w:eastAsia="宋体" w:cs="宋体"/>
          <w:spacing w:val="15"/>
          <w:sz w:val="24"/>
          <w:szCs w:val="24"/>
          <w:lang w:eastAsia="zh-CN"/>
        </w:rPr>
        <w:t xml:space="preserve"> </w:t>
      </w:r>
      <w:r>
        <w:rPr>
          <w:rFonts w:ascii="宋体" w:hAnsi="宋体" w:eastAsia="宋体" w:cs="宋体"/>
          <w:spacing w:val="1"/>
          <w:sz w:val="24"/>
          <w:szCs w:val="24"/>
          <w:lang w:eastAsia="zh-CN"/>
        </w:rPr>
        <w:t>位及物业单位，</w:t>
      </w:r>
      <w:r>
        <w:rPr>
          <w:rFonts w:ascii="宋体" w:hAnsi="宋体" w:eastAsia="宋体" w:cs="宋体"/>
          <w:sz w:val="24"/>
          <w:szCs w:val="24"/>
          <w:lang w:eastAsia="zh-CN"/>
        </w:rPr>
        <w:t>BIM</w:t>
      </w:r>
      <w:r>
        <w:rPr>
          <w:rFonts w:ascii="宋体" w:hAnsi="宋体" w:eastAsia="宋体" w:cs="宋体"/>
          <w:spacing w:val="-47"/>
          <w:sz w:val="24"/>
          <w:szCs w:val="24"/>
          <w:lang w:eastAsia="zh-CN"/>
        </w:rPr>
        <w:t xml:space="preserve"> </w:t>
      </w:r>
      <w:r>
        <w:rPr>
          <w:rFonts w:ascii="宋体" w:hAnsi="宋体" w:eastAsia="宋体" w:cs="宋体"/>
          <w:spacing w:val="1"/>
          <w:sz w:val="24"/>
          <w:szCs w:val="24"/>
          <w:lang w:eastAsia="zh-CN"/>
        </w:rPr>
        <w:t>模型交付深度应满足广州市</w:t>
      </w:r>
      <w:r>
        <w:rPr>
          <w:rFonts w:ascii="宋体" w:hAnsi="宋体" w:eastAsia="宋体" w:cs="宋体"/>
          <w:sz w:val="24"/>
          <w:szCs w:val="24"/>
          <w:lang w:eastAsia="zh-CN"/>
        </w:rPr>
        <w:t>BIM</w:t>
      </w:r>
      <w:r>
        <w:rPr>
          <w:rFonts w:ascii="宋体" w:hAnsi="宋体" w:eastAsia="宋体" w:cs="宋体"/>
          <w:spacing w:val="1"/>
          <w:sz w:val="24"/>
          <w:szCs w:val="24"/>
          <w:lang w:eastAsia="zh-CN"/>
        </w:rPr>
        <w:t>、</w:t>
      </w:r>
      <w:r>
        <w:rPr>
          <w:rFonts w:ascii="宋体" w:hAnsi="宋体" w:eastAsia="宋体" w:cs="宋体"/>
          <w:sz w:val="24"/>
          <w:szCs w:val="24"/>
          <w:lang w:eastAsia="zh-CN"/>
        </w:rPr>
        <w:t>CIM</w:t>
      </w:r>
      <w:r>
        <w:rPr>
          <w:rFonts w:ascii="宋体" w:hAnsi="宋体" w:eastAsia="宋体" w:cs="宋体"/>
          <w:spacing w:val="-51"/>
          <w:sz w:val="24"/>
          <w:szCs w:val="24"/>
          <w:lang w:eastAsia="zh-CN"/>
        </w:rPr>
        <w:t xml:space="preserve"> </w:t>
      </w:r>
      <w:r>
        <w:rPr>
          <w:rFonts w:ascii="宋体" w:hAnsi="宋体" w:eastAsia="宋体" w:cs="宋体"/>
          <w:spacing w:val="1"/>
          <w:sz w:val="24"/>
          <w:szCs w:val="24"/>
          <w:lang w:eastAsia="zh-CN"/>
        </w:rPr>
        <w:t>相关标准要求。</w:t>
      </w:r>
    </w:p>
    <w:p w14:paraId="4CD0FBF9">
      <w:pPr>
        <w:spacing w:before="1" w:line="219" w:lineRule="auto"/>
        <w:ind w:left="546"/>
        <w:rPr>
          <w:rFonts w:ascii="宋体" w:hAnsi="宋体" w:eastAsia="宋体" w:cs="宋体"/>
          <w:sz w:val="24"/>
          <w:szCs w:val="24"/>
          <w:lang w:eastAsia="zh-CN"/>
        </w:rPr>
      </w:pPr>
      <w:r>
        <w:rPr>
          <w:rFonts w:ascii="宋体" w:hAnsi="宋体" w:eastAsia="宋体" w:cs="宋体"/>
          <w:b/>
          <w:bCs/>
          <w:spacing w:val="-3"/>
          <w:sz w:val="24"/>
          <w:szCs w:val="24"/>
          <w:lang w:eastAsia="zh-CN"/>
        </w:rPr>
        <w:t>6)职业健康安全管理目标和环境管理目标</w:t>
      </w:r>
    </w:p>
    <w:p w14:paraId="085F692F">
      <w:pPr>
        <w:spacing w:before="183" w:line="219" w:lineRule="auto"/>
        <w:ind w:left="525"/>
        <w:rPr>
          <w:rFonts w:ascii="宋体" w:hAnsi="宋体" w:eastAsia="宋体" w:cs="宋体"/>
          <w:sz w:val="24"/>
          <w:szCs w:val="24"/>
          <w:lang w:eastAsia="zh-CN"/>
        </w:rPr>
      </w:pPr>
      <w:r>
        <w:rPr>
          <w:rFonts w:ascii="宋体" w:hAnsi="宋体" w:eastAsia="宋体" w:cs="宋体"/>
          <w:spacing w:val="-2"/>
          <w:sz w:val="24"/>
          <w:szCs w:val="24"/>
          <w:lang w:eastAsia="zh-CN"/>
        </w:rPr>
        <w:t>6.1</w:t>
      </w:r>
      <w:r>
        <w:rPr>
          <w:rFonts w:ascii="宋体" w:hAnsi="宋体" w:eastAsia="宋体" w:cs="宋体"/>
          <w:spacing w:val="-45"/>
          <w:sz w:val="24"/>
          <w:szCs w:val="24"/>
          <w:lang w:eastAsia="zh-CN"/>
        </w:rPr>
        <w:t xml:space="preserve"> </w:t>
      </w:r>
      <w:r>
        <w:rPr>
          <w:rFonts w:ascii="宋体" w:hAnsi="宋体" w:eastAsia="宋体" w:cs="宋体"/>
          <w:spacing w:val="-2"/>
          <w:sz w:val="24"/>
          <w:szCs w:val="24"/>
          <w:lang w:eastAsia="zh-CN"/>
        </w:rPr>
        <w:t>职业健康安全管理目标：</w:t>
      </w:r>
    </w:p>
    <w:p w14:paraId="4F52EEDD">
      <w:pPr>
        <w:spacing w:before="183" w:line="219" w:lineRule="auto"/>
        <w:ind w:left="524"/>
        <w:rPr>
          <w:rFonts w:ascii="宋体" w:hAnsi="宋体" w:eastAsia="宋体" w:cs="宋体"/>
          <w:sz w:val="24"/>
          <w:szCs w:val="24"/>
          <w:lang w:eastAsia="zh-CN"/>
        </w:rPr>
      </w:pPr>
      <w:r>
        <w:rPr>
          <w:rFonts w:ascii="宋体" w:hAnsi="宋体" w:eastAsia="宋体" w:cs="宋体"/>
          <w:spacing w:val="-3"/>
          <w:sz w:val="24"/>
          <w:szCs w:val="24"/>
          <w:lang w:eastAsia="zh-CN"/>
        </w:rPr>
        <w:t>零死亡、零重伤、零中毒、零火灾、零坍塌、零重大机械事故、零重大财产损失及</w:t>
      </w:r>
    </w:p>
    <w:p w14:paraId="3BA2765E">
      <w:pPr>
        <w:spacing w:line="219" w:lineRule="auto"/>
        <w:rPr>
          <w:rFonts w:ascii="宋体" w:hAnsi="宋体" w:eastAsia="宋体" w:cs="宋体"/>
          <w:sz w:val="24"/>
          <w:szCs w:val="24"/>
          <w:lang w:eastAsia="zh-CN"/>
        </w:rPr>
        <w:sectPr>
          <w:footerReference r:id="rId5" w:type="default"/>
          <w:pgSz w:w="11906" w:h="16839"/>
          <w:pgMar w:top="1426" w:right="1333" w:bottom="1156" w:left="1406" w:header="0" w:footer="994" w:gutter="0"/>
          <w:cols w:space="720" w:num="1"/>
        </w:sectPr>
      </w:pPr>
    </w:p>
    <w:p w14:paraId="62A3C512">
      <w:pPr>
        <w:spacing w:before="49" w:line="359" w:lineRule="auto"/>
        <w:ind w:left="3" w:firstLine="8"/>
        <w:jc w:val="both"/>
        <w:rPr>
          <w:rFonts w:ascii="宋体" w:hAnsi="宋体" w:eastAsia="宋体" w:cs="宋体"/>
          <w:sz w:val="24"/>
          <w:szCs w:val="24"/>
          <w:lang w:eastAsia="zh-CN"/>
        </w:rPr>
      </w:pPr>
      <w:r>
        <w:rPr>
          <w:rFonts w:ascii="宋体" w:hAnsi="宋体" w:eastAsia="宋体" w:cs="宋体"/>
          <w:spacing w:val="-7"/>
          <w:sz w:val="24"/>
          <w:szCs w:val="24"/>
          <w:lang w:eastAsia="zh-CN"/>
        </w:rPr>
        <w:t>负面影响事件、零群体事件。改善劳动条件，预防职业病，做好防疫、工地防尘、防毒、</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防噪音、通风、照明、取暖、降温、防辐射及防物理因素危害等用工相关工作，均须符</w:t>
      </w:r>
      <w:r>
        <w:rPr>
          <w:rFonts w:ascii="宋体" w:hAnsi="宋体" w:eastAsia="宋体" w:cs="宋体"/>
          <w:spacing w:val="9"/>
          <w:sz w:val="24"/>
          <w:szCs w:val="24"/>
          <w:lang w:eastAsia="zh-CN"/>
        </w:rPr>
        <w:t xml:space="preserve"> </w:t>
      </w:r>
      <w:r>
        <w:rPr>
          <w:rFonts w:ascii="宋体" w:hAnsi="宋体" w:eastAsia="宋体" w:cs="宋体"/>
          <w:spacing w:val="-1"/>
          <w:sz w:val="24"/>
          <w:szCs w:val="24"/>
          <w:lang w:eastAsia="zh-CN"/>
        </w:rPr>
        <w:t>合国家和地方政府主管理部门颁布的相关规定。</w:t>
      </w:r>
    </w:p>
    <w:p w14:paraId="3FCC23F9">
      <w:pPr>
        <w:spacing w:before="2" w:line="359" w:lineRule="auto"/>
        <w:ind w:left="1" w:right="80" w:firstLine="482"/>
        <w:rPr>
          <w:rFonts w:ascii="宋体" w:hAnsi="宋体" w:eastAsia="宋体" w:cs="宋体"/>
          <w:sz w:val="24"/>
          <w:szCs w:val="24"/>
          <w:lang w:eastAsia="zh-CN"/>
        </w:rPr>
      </w:pPr>
      <w:r>
        <w:rPr>
          <w:rFonts w:ascii="宋体" w:hAnsi="宋体" w:eastAsia="宋体" w:cs="宋体"/>
          <w:spacing w:val="-2"/>
          <w:sz w:val="24"/>
          <w:szCs w:val="24"/>
          <w:lang w:eastAsia="zh-CN"/>
        </w:rPr>
        <w:t>6.2</w:t>
      </w:r>
      <w:r>
        <w:rPr>
          <w:rFonts w:ascii="宋体" w:hAnsi="宋体" w:eastAsia="宋体" w:cs="宋体"/>
          <w:spacing w:val="-32"/>
          <w:sz w:val="24"/>
          <w:szCs w:val="24"/>
          <w:lang w:eastAsia="zh-CN"/>
        </w:rPr>
        <w:t xml:space="preserve"> </w:t>
      </w:r>
      <w:r>
        <w:rPr>
          <w:rFonts w:ascii="宋体" w:hAnsi="宋体" w:eastAsia="宋体" w:cs="宋体"/>
          <w:spacing w:val="-2"/>
          <w:sz w:val="24"/>
          <w:szCs w:val="24"/>
          <w:lang w:eastAsia="zh-CN"/>
        </w:rPr>
        <w:t>环境管理目标：严格执行《广州市城乡建设委员会关于印发广州市加强建筑工</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地环保管理工作方案的通知》</w:t>
      </w:r>
      <w:r>
        <w:rPr>
          <w:rFonts w:ascii="宋体" w:hAnsi="宋体" w:eastAsia="宋体" w:cs="宋体"/>
          <w:spacing w:val="-61"/>
          <w:sz w:val="24"/>
          <w:szCs w:val="24"/>
          <w:lang w:eastAsia="zh-CN"/>
        </w:rPr>
        <w:t xml:space="preserve"> </w:t>
      </w:r>
      <w:r>
        <w:rPr>
          <w:rFonts w:ascii="宋体" w:hAnsi="宋体" w:eastAsia="宋体" w:cs="宋体"/>
          <w:spacing w:val="-2"/>
          <w:sz w:val="24"/>
          <w:szCs w:val="24"/>
          <w:lang w:eastAsia="zh-CN"/>
        </w:rPr>
        <w:t>(穗建质〔2014〕754</w:t>
      </w:r>
      <w:r>
        <w:rPr>
          <w:rFonts w:ascii="宋体" w:hAnsi="宋体" w:eastAsia="宋体" w:cs="宋体"/>
          <w:spacing w:val="-45"/>
          <w:sz w:val="24"/>
          <w:szCs w:val="24"/>
          <w:lang w:eastAsia="zh-CN"/>
        </w:rPr>
        <w:t xml:space="preserve"> </w:t>
      </w:r>
      <w:r>
        <w:rPr>
          <w:rFonts w:ascii="宋体" w:hAnsi="宋体" w:eastAsia="宋体" w:cs="宋体"/>
          <w:spacing w:val="-2"/>
          <w:sz w:val="24"/>
          <w:szCs w:val="24"/>
          <w:lang w:eastAsia="zh-CN"/>
        </w:rPr>
        <w:t>号) 、《广州市委宣传部、广州市</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住房和城乡建设委员会、广州市城市管理委员会关于完善广州市建设工程施工围蔽管理</w:t>
      </w:r>
      <w:r>
        <w:rPr>
          <w:rFonts w:ascii="宋体" w:hAnsi="宋体" w:eastAsia="宋体" w:cs="宋体"/>
          <w:spacing w:val="10"/>
          <w:sz w:val="24"/>
          <w:szCs w:val="24"/>
          <w:lang w:eastAsia="zh-CN"/>
        </w:rPr>
        <w:t xml:space="preserve"> </w:t>
      </w:r>
      <w:r>
        <w:rPr>
          <w:rFonts w:ascii="宋体" w:hAnsi="宋体" w:eastAsia="宋体" w:cs="宋体"/>
          <w:spacing w:val="-1"/>
          <w:sz w:val="24"/>
          <w:szCs w:val="24"/>
          <w:lang w:eastAsia="zh-CN"/>
        </w:rPr>
        <w:t>提升实施技术要求和标准图集的通知》（穗建质〔2016〕1085</w:t>
      </w:r>
      <w:r>
        <w:rPr>
          <w:rFonts w:ascii="宋体" w:hAnsi="宋体" w:eastAsia="宋体" w:cs="宋体"/>
          <w:spacing w:val="-29"/>
          <w:sz w:val="24"/>
          <w:szCs w:val="24"/>
          <w:lang w:eastAsia="zh-CN"/>
        </w:rPr>
        <w:t xml:space="preserve"> </w:t>
      </w:r>
      <w:r>
        <w:rPr>
          <w:rFonts w:ascii="宋体" w:hAnsi="宋体" w:eastAsia="宋体" w:cs="宋体"/>
          <w:spacing w:val="-1"/>
          <w:sz w:val="24"/>
          <w:szCs w:val="24"/>
          <w:lang w:eastAsia="zh-CN"/>
        </w:rPr>
        <w:t>号）、《广州市提升建</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设工程安全文明施工管理水平的工作指引》（穗建质</w:t>
      </w:r>
      <w:r>
        <w:rPr>
          <w:rFonts w:ascii="宋体" w:hAnsi="宋体" w:eastAsia="宋体" w:cs="宋体"/>
          <w:spacing w:val="-2"/>
          <w:sz w:val="24"/>
          <w:szCs w:val="24"/>
          <w:lang w:eastAsia="zh-CN"/>
        </w:rPr>
        <w:t>〔2017〕815</w:t>
      </w:r>
      <w:r>
        <w:rPr>
          <w:rFonts w:ascii="宋体" w:hAnsi="宋体" w:eastAsia="宋体" w:cs="宋体"/>
          <w:spacing w:val="-45"/>
          <w:sz w:val="24"/>
          <w:szCs w:val="24"/>
          <w:lang w:eastAsia="zh-CN"/>
        </w:rPr>
        <w:t xml:space="preserve"> </w:t>
      </w:r>
      <w:r>
        <w:rPr>
          <w:rFonts w:ascii="宋体" w:hAnsi="宋体" w:eastAsia="宋体" w:cs="宋体"/>
          <w:spacing w:val="-2"/>
          <w:sz w:val="24"/>
          <w:szCs w:val="24"/>
          <w:lang w:eastAsia="zh-CN"/>
        </w:rPr>
        <w:t>号）、《危险性较大</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的分部分项工程安全管理规定》</w:t>
      </w:r>
      <w:r>
        <w:rPr>
          <w:rFonts w:ascii="宋体" w:hAnsi="宋体" w:eastAsia="宋体" w:cs="宋体"/>
          <w:spacing w:val="-68"/>
          <w:sz w:val="24"/>
          <w:szCs w:val="24"/>
          <w:lang w:eastAsia="zh-CN"/>
        </w:rPr>
        <w:t xml:space="preserve"> </w:t>
      </w:r>
      <w:r>
        <w:rPr>
          <w:rFonts w:ascii="宋体" w:hAnsi="宋体" w:eastAsia="宋体" w:cs="宋体"/>
          <w:spacing w:val="-2"/>
          <w:sz w:val="24"/>
          <w:szCs w:val="24"/>
          <w:lang w:eastAsia="zh-CN"/>
        </w:rPr>
        <w:t>(住房和城乡建设部令第</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3</w:t>
      </w:r>
      <w:r>
        <w:rPr>
          <w:rFonts w:ascii="宋体" w:hAnsi="宋体" w:eastAsia="宋体" w:cs="宋体"/>
          <w:spacing w:val="-3"/>
          <w:sz w:val="24"/>
          <w:szCs w:val="24"/>
          <w:lang w:eastAsia="zh-CN"/>
        </w:rPr>
        <w:t>7</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号)、《住房城乡建设部办</w:t>
      </w:r>
      <w:r>
        <w:rPr>
          <w:rFonts w:ascii="宋体" w:hAnsi="宋体" w:eastAsia="宋体" w:cs="宋体"/>
          <w:sz w:val="24"/>
          <w:szCs w:val="24"/>
          <w:lang w:eastAsia="zh-CN"/>
        </w:rPr>
        <w:t xml:space="preserve"> 公厅关于实施&lt;危险性较大的分部分项工程安全管理规定&gt;有关</w:t>
      </w:r>
      <w:r>
        <w:rPr>
          <w:rFonts w:ascii="宋体" w:hAnsi="宋体" w:eastAsia="宋体" w:cs="宋体"/>
          <w:spacing w:val="-1"/>
          <w:sz w:val="24"/>
          <w:szCs w:val="24"/>
          <w:lang w:eastAsia="zh-CN"/>
        </w:rPr>
        <w:t>问题的通知》（建办质</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〔2018〕31</w:t>
      </w:r>
      <w:r>
        <w:rPr>
          <w:rFonts w:ascii="宋体" w:hAnsi="宋体" w:eastAsia="宋体" w:cs="宋体"/>
          <w:spacing w:val="-30"/>
          <w:sz w:val="24"/>
          <w:szCs w:val="24"/>
          <w:lang w:eastAsia="zh-CN"/>
        </w:rPr>
        <w:t xml:space="preserve"> </w:t>
      </w:r>
      <w:r>
        <w:rPr>
          <w:rFonts w:ascii="宋体" w:hAnsi="宋体" w:eastAsia="宋体" w:cs="宋体"/>
          <w:spacing w:val="-1"/>
          <w:sz w:val="24"/>
          <w:szCs w:val="24"/>
          <w:lang w:eastAsia="zh-CN"/>
        </w:rPr>
        <w:t>号）和《广州市住房和城乡建设局关于印发加强建设工程安全生产管理落</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实建设各方主体责任的暂行规定的通知》（穗建规字〔2020〕34</w:t>
      </w:r>
      <w:r>
        <w:rPr>
          <w:rFonts w:ascii="宋体" w:hAnsi="宋体" w:eastAsia="宋体" w:cs="宋体"/>
          <w:spacing w:val="-30"/>
          <w:sz w:val="24"/>
          <w:szCs w:val="24"/>
          <w:lang w:eastAsia="zh-CN"/>
        </w:rPr>
        <w:t xml:space="preserve"> </w:t>
      </w:r>
      <w:r>
        <w:rPr>
          <w:rFonts w:ascii="宋体" w:hAnsi="宋体" w:eastAsia="宋体" w:cs="宋体"/>
          <w:spacing w:val="-1"/>
          <w:sz w:val="24"/>
          <w:szCs w:val="24"/>
          <w:lang w:eastAsia="zh-CN"/>
        </w:rPr>
        <w:t>号）、《黄埔区住房</w:t>
      </w:r>
      <w:r>
        <w:rPr>
          <w:rFonts w:ascii="宋体" w:hAnsi="宋体" w:eastAsia="宋体" w:cs="宋体"/>
          <w:sz w:val="24"/>
          <w:szCs w:val="24"/>
          <w:lang w:eastAsia="zh-CN"/>
        </w:rPr>
        <w:t xml:space="preserve"> 和城乡建设局 广州开发区建设和交通局关于进一步规范全区建</w:t>
      </w:r>
      <w:r>
        <w:rPr>
          <w:rFonts w:ascii="宋体" w:hAnsi="宋体" w:eastAsia="宋体" w:cs="宋体"/>
          <w:spacing w:val="-1"/>
          <w:sz w:val="24"/>
          <w:szCs w:val="24"/>
          <w:lang w:eastAsia="zh-CN"/>
        </w:rPr>
        <w:t>设工程施工围蔽标准的</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通知》（穗埔建﹝2020﹞</w:t>
      </w:r>
      <w:r>
        <w:rPr>
          <w:rFonts w:ascii="宋体" w:hAnsi="宋体" w:eastAsia="宋体" w:cs="宋体"/>
          <w:spacing w:val="-93"/>
          <w:sz w:val="24"/>
          <w:szCs w:val="24"/>
          <w:lang w:eastAsia="zh-CN"/>
        </w:rPr>
        <w:t xml:space="preserve"> </w:t>
      </w:r>
      <w:r>
        <w:rPr>
          <w:rFonts w:ascii="宋体" w:hAnsi="宋体" w:eastAsia="宋体" w:cs="宋体"/>
          <w:spacing w:val="-2"/>
          <w:sz w:val="24"/>
          <w:szCs w:val="24"/>
          <w:lang w:eastAsia="zh-CN"/>
        </w:rPr>
        <w:t>183</w:t>
      </w:r>
      <w:r>
        <w:rPr>
          <w:rFonts w:ascii="宋体" w:hAnsi="宋体" w:eastAsia="宋体" w:cs="宋体"/>
          <w:spacing w:val="-45"/>
          <w:sz w:val="24"/>
          <w:szCs w:val="24"/>
          <w:lang w:eastAsia="zh-CN"/>
        </w:rPr>
        <w:t xml:space="preserve"> </w:t>
      </w:r>
      <w:r>
        <w:rPr>
          <w:rFonts w:ascii="宋体" w:hAnsi="宋体" w:eastAsia="宋体" w:cs="宋体"/>
          <w:spacing w:val="-2"/>
          <w:sz w:val="24"/>
          <w:szCs w:val="24"/>
          <w:lang w:eastAsia="zh-CN"/>
        </w:rPr>
        <w:t>号）和黄埔区、广州开发区建设行政主管部门发</w:t>
      </w:r>
      <w:r>
        <w:rPr>
          <w:rFonts w:ascii="宋体" w:hAnsi="宋体" w:eastAsia="宋体" w:cs="宋体"/>
          <w:spacing w:val="-3"/>
          <w:sz w:val="24"/>
          <w:szCs w:val="24"/>
          <w:lang w:eastAsia="zh-CN"/>
        </w:rPr>
        <w:t>布的有关</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绿色施工、新型防护、施工围蔽等国家、省、市现行标准、规定和文件要求，并满足广</w:t>
      </w:r>
      <w:r>
        <w:rPr>
          <w:rFonts w:ascii="宋体" w:hAnsi="宋体" w:eastAsia="宋体" w:cs="宋体"/>
          <w:spacing w:val="10"/>
          <w:sz w:val="24"/>
          <w:szCs w:val="24"/>
          <w:lang w:eastAsia="zh-CN"/>
        </w:rPr>
        <w:t xml:space="preserve"> </w:t>
      </w:r>
      <w:r>
        <w:rPr>
          <w:rFonts w:ascii="宋体" w:hAnsi="宋体" w:eastAsia="宋体" w:cs="宋体"/>
          <w:spacing w:val="-1"/>
          <w:sz w:val="24"/>
          <w:szCs w:val="24"/>
          <w:lang w:eastAsia="zh-CN"/>
        </w:rPr>
        <w:t>州市政府或建设管理部门文件规定要求。</w:t>
      </w:r>
    </w:p>
    <w:p w14:paraId="158CD888">
      <w:pPr>
        <w:spacing w:before="2" w:line="358" w:lineRule="auto"/>
        <w:ind w:left="3" w:right="80" w:firstLine="484"/>
        <w:jc w:val="both"/>
        <w:rPr>
          <w:rFonts w:ascii="宋体" w:hAnsi="宋体" w:eastAsia="宋体" w:cs="宋体"/>
          <w:sz w:val="24"/>
          <w:szCs w:val="24"/>
          <w:lang w:eastAsia="zh-CN"/>
        </w:rPr>
      </w:pPr>
      <w:r>
        <w:rPr>
          <w:rFonts w:ascii="宋体" w:hAnsi="宋体" w:eastAsia="宋体" w:cs="宋体"/>
          <w:sz w:val="24"/>
          <w:szCs w:val="24"/>
          <w:lang w:eastAsia="zh-CN"/>
        </w:rPr>
        <w:t>7) 合同履行期间，如有工程相关的法律规</w:t>
      </w:r>
      <w:r>
        <w:rPr>
          <w:rFonts w:ascii="宋体" w:hAnsi="宋体" w:eastAsia="宋体" w:cs="宋体"/>
          <w:spacing w:val="-1"/>
          <w:sz w:val="24"/>
          <w:szCs w:val="24"/>
          <w:lang w:eastAsia="zh-CN"/>
        </w:rPr>
        <w:t>范发生变化，承包人应当无条件按最新</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规定严格执行，且不得以此为由向发包人提出增加合同费用、补偿或赔偿要求，但发包</w:t>
      </w:r>
      <w:r>
        <w:rPr>
          <w:rFonts w:ascii="宋体" w:hAnsi="宋体" w:eastAsia="宋体" w:cs="宋体"/>
          <w:spacing w:val="9"/>
          <w:sz w:val="24"/>
          <w:szCs w:val="24"/>
          <w:lang w:eastAsia="zh-CN"/>
        </w:rPr>
        <w:t xml:space="preserve"> </w:t>
      </w:r>
      <w:r>
        <w:rPr>
          <w:rFonts w:ascii="宋体" w:hAnsi="宋体" w:eastAsia="宋体" w:cs="宋体"/>
          <w:spacing w:val="-1"/>
          <w:sz w:val="24"/>
          <w:szCs w:val="24"/>
          <w:lang w:eastAsia="zh-CN"/>
        </w:rPr>
        <w:t>人对规范适用另有书面要求的除外。</w:t>
      </w:r>
    </w:p>
    <w:p w14:paraId="575BA169">
      <w:pPr>
        <w:spacing w:line="219" w:lineRule="auto"/>
        <w:ind w:left="490"/>
        <w:rPr>
          <w:rFonts w:ascii="宋体" w:hAnsi="宋体" w:eastAsia="宋体" w:cs="宋体"/>
          <w:sz w:val="24"/>
          <w:szCs w:val="24"/>
          <w:lang w:eastAsia="zh-CN"/>
        </w:rPr>
      </w:pPr>
      <w:r>
        <w:rPr>
          <w:rFonts w:ascii="宋体" w:hAnsi="宋体" w:eastAsia="宋体" w:cs="宋体"/>
          <w:b w:val="0"/>
          <w:bCs w:val="0"/>
          <w:sz w:val="24"/>
          <w:szCs w:val="24"/>
          <w:lang w:eastAsia="zh-CN"/>
        </w:rPr>
        <w:t>3、</w:t>
      </w:r>
      <w:r>
        <w:rPr>
          <w:rFonts w:ascii="宋体" w:hAnsi="宋体" w:eastAsia="宋体" w:cs="宋体"/>
          <w:sz w:val="24"/>
          <w:szCs w:val="24"/>
          <w:lang w:eastAsia="zh-CN"/>
        </w:rPr>
        <w:t>招标规模：</w:t>
      </w:r>
      <w:r>
        <w:rPr>
          <w:rFonts w:ascii="宋体" w:hAnsi="宋体" w:eastAsia="宋体" w:cs="宋体"/>
          <w:b/>
          <w:bCs/>
          <w:sz w:val="24"/>
          <w:szCs w:val="24"/>
          <w:lang w:eastAsia="zh-CN"/>
        </w:rPr>
        <w:t>同“项目概况</w:t>
      </w:r>
      <w:r>
        <w:rPr>
          <w:rFonts w:ascii="宋体" w:hAnsi="宋体" w:eastAsia="宋体" w:cs="宋体"/>
          <w:spacing w:val="-89"/>
          <w:sz w:val="24"/>
          <w:szCs w:val="24"/>
          <w:lang w:eastAsia="zh-CN"/>
        </w:rPr>
        <w:t xml:space="preserve"> </w:t>
      </w:r>
      <w:r>
        <w:rPr>
          <w:rFonts w:ascii="宋体" w:hAnsi="宋体" w:eastAsia="宋体" w:cs="宋体"/>
          <w:b/>
          <w:bCs/>
          <w:sz w:val="24"/>
          <w:szCs w:val="24"/>
          <w:lang w:eastAsia="zh-CN"/>
        </w:rPr>
        <w:t>”</w:t>
      </w:r>
      <w:r>
        <w:rPr>
          <w:rFonts w:ascii="宋体" w:hAnsi="宋体" w:eastAsia="宋体" w:cs="宋体"/>
          <w:sz w:val="24"/>
          <w:szCs w:val="24"/>
          <w:lang w:eastAsia="zh-CN"/>
        </w:rPr>
        <w:t>。</w:t>
      </w:r>
    </w:p>
    <w:p w14:paraId="714C2856">
      <w:pPr>
        <w:spacing w:before="181" w:line="312" w:lineRule="auto"/>
        <w:ind w:left="6" w:right="79" w:firstLine="476"/>
        <w:jc w:val="both"/>
        <w:rPr>
          <w:rFonts w:ascii="宋体" w:hAnsi="宋体" w:eastAsia="宋体" w:cs="宋体"/>
          <w:sz w:val="24"/>
          <w:szCs w:val="24"/>
          <w:lang w:eastAsia="zh-CN"/>
        </w:rPr>
      </w:pPr>
      <w:r>
        <w:rPr>
          <w:rFonts w:ascii="宋体" w:hAnsi="宋体" w:eastAsia="宋体" w:cs="宋体"/>
          <w:spacing w:val="-3"/>
          <w:sz w:val="24"/>
          <w:szCs w:val="24"/>
          <w:lang w:eastAsia="zh-CN"/>
        </w:rPr>
        <w:t>4、本次项目最高投标限价为人民币</w:t>
      </w:r>
      <w:r>
        <w:rPr>
          <w:rFonts w:hint="eastAsia" w:ascii="宋体" w:hAnsi="宋体" w:eastAsia="宋体" w:cs="宋体"/>
          <w:spacing w:val="-3"/>
          <w:sz w:val="24"/>
          <w:szCs w:val="24"/>
          <w:u w:val="single"/>
          <w:lang w:eastAsia="zh-CN"/>
        </w:rPr>
        <w:t>1,188,759,823.3</w:t>
      </w:r>
      <w:r>
        <w:rPr>
          <w:rFonts w:hint="eastAsia" w:ascii="宋体" w:hAnsi="宋体" w:eastAsia="宋体" w:cs="宋体"/>
          <w:spacing w:val="-3"/>
          <w:sz w:val="24"/>
          <w:szCs w:val="24"/>
          <w:u w:val="single"/>
          <w:lang w:val="en-US" w:eastAsia="zh-CN"/>
        </w:rPr>
        <w:t>0</w:t>
      </w:r>
      <w:r>
        <w:rPr>
          <w:rFonts w:ascii="宋体" w:hAnsi="宋体" w:eastAsia="宋体" w:cs="宋体"/>
          <w:spacing w:val="-3"/>
          <w:sz w:val="24"/>
          <w:szCs w:val="24"/>
          <w:lang w:eastAsia="zh-CN"/>
        </w:rPr>
        <w:t>元，其中：工程设计费最高投标限价为</w:t>
      </w:r>
      <w:r>
        <w:rPr>
          <w:rFonts w:hint="default" w:ascii="宋体" w:hAnsi="宋体" w:eastAsia="宋体" w:cs="宋体"/>
          <w:spacing w:val="-3"/>
          <w:sz w:val="24"/>
          <w:szCs w:val="24"/>
          <w:u w:val="single"/>
          <w:lang w:eastAsia="zh-CN"/>
        </w:rPr>
        <w:t>10</w:t>
      </w:r>
      <w:r>
        <w:rPr>
          <w:rFonts w:ascii="宋体" w:hAnsi="宋体" w:eastAsia="宋体" w:cs="宋体"/>
          <w:spacing w:val="-3"/>
          <w:sz w:val="24"/>
          <w:szCs w:val="24"/>
          <w:u w:val="single"/>
          <w:lang w:eastAsia="zh-CN"/>
        </w:rPr>
        <w:t>,</w:t>
      </w:r>
      <w:r>
        <w:rPr>
          <w:rFonts w:hint="default" w:ascii="宋体" w:hAnsi="宋体" w:eastAsia="宋体" w:cs="宋体"/>
          <w:spacing w:val="-3"/>
          <w:sz w:val="24"/>
          <w:szCs w:val="24"/>
          <w:u w:val="single"/>
          <w:lang w:eastAsia="zh-CN"/>
        </w:rPr>
        <w:t>418</w:t>
      </w:r>
      <w:r>
        <w:rPr>
          <w:rFonts w:ascii="宋体" w:hAnsi="宋体" w:eastAsia="宋体" w:cs="宋体"/>
          <w:spacing w:val="-3"/>
          <w:sz w:val="24"/>
          <w:szCs w:val="24"/>
          <w:u w:val="single"/>
          <w:lang w:eastAsia="zh-CN"/>
        </w:rPr>
        <w:t>,</w:t>
      </w:r>
      <w:r>
        <w:rPr>
          <w:rFonts w:hint="default" w:ascii="宋体" w:hAnsi="宋体" w:eastAsia="宋体" w:cs="宋体"/>
          <w:spacing w:val="-3"/>
          <w:sz w:val="24"/>
          <w:szCs w:val="24"/>
          <w:u w:val="single"/>
          <w:lang w:eastAsia="zh-CN"/>
        </w:rPr>
        <w:t>329.4</w:t>
      </w:r>
      <w:r>
        <w:rPr>
          <w:rFonts w:hint="eastAsia" w:ascii="宋体" w:hAnsi="宋体" w:eastAsia="宋体" w:cs="宋体"/>
          <w:spacing w:val="-3"/>
          <w:sz w:val="24"/>
          <w:szCs w:val="24"/>
          <w:u w:val="single"/>
          <w:lang w:val="en-US" w:eastAsia="zh-CN"/>
        </w:rPr>
        <w:t>0</w:t>
      </w:r>
      <w:r>
        <w:rPr>
          <w:rFonts w:ascii="宋体" w:hAnsi="宋体" w:eastAsia="宋体" w:cs="宋体"/>
          <w:spacing w:val="-3"/>
          <w:sz w:val="24"/>
          <w:szCs w:val="24"/>
          <w:lang w:eastAsia="zh-CN"/>
        </w:rPr>
        <w:t>元，工程施工费最高投标限价为</w:t>
      </w:r>
      <w:r>
        <w:rPr>
          <w:rFonts w:hint="default" w:ascii="宋体" w:hAnsi="宋体" w:eastAsia="宋体" w:cs="宋体"/>
          <w:spacing w:val="-3"/>
          <w:sz w:val="24"/>
          <w:szCs w:val="24"/>
          <w:u w:val="single"/>
          <w:lang w:eastAsia="zh-CN"/>
        </w:rPr>
        <w:t>1</w:t>
      </w:r>
      <w:r>
        <w:rPr>
          <w:rFonts w:ascii="宋体" w:hAnsi="宋体" w:eastAsia="宋体" w:cs="宋体"/>
          <w:spacing w:val="-3"/>
          <w:sz w:val="24"/>
          <w:szCs w:val="24"/>
          <w:u w:val="single"/>
          <w:lang w:eastAsia="zh-CN"/>
        </w:rPr>
        <w:t>,</w:t>
      </w:r>
      <w:r>
        <w:rPr>
          <w:rFonts w:hint="default" w:ascii="宋体" w:hAnsi="宋体" w:eastAsia="宋体" w:cs="宋体"/>
          <w:spacing w:val="-3"/>
          <w:sz w:val="24"/>
          <w:szCs w:val="24"/>
          <w:u w:val="single"/>
          <w:lang w:eastAsia="zh-CN"/>
        </w:rPr>
        <w:t>155</w:t>
      </w:r>
      <w:r>
        <w:rPr>
          <w:rFonts w:ascii="宋体" w:hAnsi="宋体" w:eastAsia="宋体" w:cs="宋体"/>
          <w:spacing w:val="-3"/>
          <w:sz w:val="24"/>
          <w:szCs w:val="24"/>
          <w:u w:val="single"/>
          <w:lang w:eastAsia="zh-CN"/>
        </w:rPr>
        <w:t>,</w:t>
      </w:r>
      <w:r>
        <w:rPr>
          <w:rFonts w:hint="default" w:ascii="宋体" w:hAnsi="宋体" w:eastAsia="宋体" w:cs="宋体"/>
          <w:spacing w:val="-3"/>
          <w:sz w:val="24"/>
          <w:szCs w:val="24"/>
          <w:u w:val="single"/>
          <w:lang w:eastAsia="zh-CN"/>
        </w:rPr>
        <w:t>437</w:t>
      </w:r>
      <w:r>
        <w:rPr>
          <w:rFonts w:ascii="宋体" w:hAnsi="宋体" w:eastAsia="宋体" w:cs="宋体"/>
          <w:spacing w:val="-3"/>
          <w:sz w:val="24"/>
          <w:szCs w:val="24"/>
          <w:u w:val="single"/>
          <w:lang w:eastAsia="zh-CN"/>
        </w:rPr>
        <w:t>,</w:t>
      </w:r>
      <w:r>
        <w:rPr>
          <w:rFonts w:hint="default" w:ascii="宋体" w:hAnsi="宋体" w:eastAsia="宋体" w:cs="宋体"/>
          <w:spacing w:val="-3"/>
          <w:sz w:val="24"/>
          <w:szCs w:val="24"/>
          <w:u w:val="single"/>
          <w:lang w:eastAsia="zh-CN"/>
        </w:rPr>
        <w:t>037.8</w:t>
      </w:r>
      <w:r>
        <w:rPr>
          <w:rFonts w:hint="eastAsia" w:ascii="宋体" w:hAnsi="宋体" w:eastAsia="宋体" w:cs="宋体"/>
          <w:spacing w:val="-3"/>
          <w:sz w:val="24"/>
          <w:szCs w:val="24"/>
          <w:u w:val="single"/>
          <w:lang w:val="en-US" w:eastAsia="zh-CN"/>
        </w:rPr>
        <w:t>2</w:t>
      </w:r>
      <w:r>
        <w:rPr>
          <w:rFonts w:ascii="宋体" w:hAnsi="宋体" w:eastAsia="宋体" w:cs="宋体"/>
          <w:spacing w:val="-4"/>
          <w:sz w:val="24"/>
          <w:szCs w:val="24"/>
          <w:lang w:eastAsia="zh-CN"/>
        </w:rPr>
        <w:t>元，暂列金额</w:t>
      </w:r>
      <w:r>
        <w:rPr>
          <w:rFonts w:ascii="宋体" w:hAnsi="宋体" w:eastAsia="宋体" w:cs="宋体"/>
          <w:spacing w:val="1"/>
          <w:sz w:val="24"/>
          <w:szCs w:val="24"/>
          <w:lang w:eastAsia="zh-CN"/>
        </w:rPr>
        <w:t>为</w:t>
      </w:r>
      <w:r>
        <w:rPr>
          <w:rFonts w:hint="default" w:ascii="宋体" w:hAnsi="宋体" w:eastAsia="宋体" w:cs="宋体"/>
          <w:spacing w:val="-3"/>
          <w:sz w:val="24"/>
          <w:szCs w:val="24"/>
          <w:u w:val="single"/>
          <w:lang w:eastAsia="zh-CN"/>
        </w:rPr>
        <w:t>22</w:t>
      </w:r>
      <w:r>
        <w:rPr>
          <w:rFonts w:ascii="宋体" w:hAnsi="宋体" w:eastAsia="宋体" w:cs="宋体"/>
          <w:spacing w:val="-3"/>
          <w:sz w:val="24"/>
          <w:szCs w:val="24"/>
          <w:u w:val="single"/>
          <w:lang w:eastAsia="zh-CN"/>
        </w:rPr>
        <w:t>,</w:t>
      </w:r>
      <w:r>
        <w:rPr>
          <w:rFonts w:hint="default" w:ascii="宋体" w:hAnsi="宋体" w:eastAsia="宋体" w:cs="宋体"/>
          <w:spacing w:val="-3"/>
          <w:sz w:val="24"/>
          <w:szCs w:val="24"/>
          <w:u w:val="single"/>
          <w:lang w:eastAsia="zh-CN"/>
        </w:rPr>
        <w:t>904</w:t>
      </w:r>
      <w:r>
        <w:rPr>
          <w:rFonts w:ascii="宋体" w:hAnsi="宋体" w:eastAsia="宋体" w:cs="宋体"/>
          <w:spacing w:val="-3"/>
          <w:sz w:val="24"/>
          <w:szCs w:val="24"/>
          <w:u w:val="single"/>
          <w:lang w:eastAsia="zh-CN"/>
        </w:rPr>
        <w:t>,</w:t>
      </w:r>
      <w:r>
        <w:rPr>
          <w:rFonts w:hint="default" w:ascii="宋体" w:hAnsi="宋体" w:eastAsia="宋体" w:cs="宋体"/>
          <w:spacing w:val="-3"/>
          <w:sz w:val="24"/>
          <w:szCs w:val="24"/>
          <w:u w:val="single"/>
          <w:lang w:eastAsia="zh-CN"/>
        </w:rPr>
        <w:t>456.08</w:t>
      </w:r>
      <w:r>
        <w:rPr>
          <w:rFonts w:ascii="宋体" w:hAnsi="宋体" w:eastAsia="宋体" w:cs="宋体"/>
          <w:spacing w:val="1"/>
          <w:sz w:val="24"/>
          <w:szCs w:val="24"/>
          <w:lang w:eastAsia="zh-CN"/>
        </w:rPr>
        <w:t>元。投标报价超过任一对应的最高投标限价的</w:t>
      </w:r>
      <w:r>
        <w:rPr>
          <w:rFonts w:ascii="宋体" w:hAnsi="宋体" w:eastAsia="宋体" w:cs="宋体"/>
          <w:sz w:val="24"/>
          <w:szCs w:val="24"/>
          <w:lang w:eastAsia="zh-CN"/>
        </w:rPr>
        <w:t>投标文件将被拒绝。</w:t>
      </w:r>
    </w:p>
    <w:p w14:paraId="11B45A5D">
      <w:pPr>
        <w:spacing w:before="186" w:line="219" w:lineRule="auto"/>
        <w:ind w:left="487"/>
        <w:rPr>
          <w:rFonts w:ascii="宋体" w:hAnsi="宋体" w:eastAsia="宋体" w:cs="宋体"/>
          <w:sz w:val="24"/>
          <w:szCs w:val="24"/>
          <w:lang w:eastAsia="zh-CN"/>
        </w:rPr>
      </w:pPr>
      <w:r>
        <w:rPr>
          <w:rFonts w:ascii="宋体" w:hAnsi="宋体" w:eastAsia="宋体" w:cs="宋体"/>
          <w:spacing w:val="-1"/>
          <w:sz w:val="24"/>
          <w:szCs w:val="24"/>
          <w:lang w:eastAsia="zh-CN"/>
        </w:rPr>
        <w:t>5、投标经济补偿：本项目不设置投标经济补偿。</w:t>
      </w:r>
    </w:p>
    <w:p w14:paraId="4EFB63A6">
      <w:pPr>
        <w:spacing w:before="182" w:line="219" w:lineRule="auto"/>
        <w:ind w:left="4"/>
        <w:rPr>
          <w:rFonts w:ascii="宋体" w:hAnsi="宋体" w:eastAsia="宋体" w:cs="宋体"/>
          <w:sz w:val="24"/>
          <w:szCs w:val="24"/>
          <w:lang w:eastAsia="zh-CN"/>
        </w:rPr>
      </w:pPr>
      <w:r>
        <w:rPr>
          <w:rFonts w:ascii="宋体" w:hAnsi="宋体" w:eastAsia="宋体" w:cs="宋体"/>
          <w:b/>
          <w:bCs/>
          <w:spacing w:val="-3"/>
          <w:sz w:val="24"/>
          <w:szCs w:val="24"/>
          <w:lang w:eastAsia="zh-CN"/>
        </w:rPr>
        <w:t>六、资金来源：国有资金。</w:t>
      </w:r>
    </w:p>
    <w:p w14:paraId="1D2AA42F">
      <w:pPr>
        <w:spacing w:before="180" w:line="218" w:lineRule="auto"/>
        <w:ind w:left="1"/>
        <w:rPr>
          <w:rFonts w:ascii="宋体" w:hAnsi="宋体" w:eastAsia="宋体" w:cs="宋体"/>
          <w:sz w:val="24"/>
          <w:szCs w:val="24"/>
          <w:lang w:eastAsia="zh-CN"/>
        </w:rPr>
      </w:pPr>
      <w:r>
        <w:rPr>
          <w:rFonts w:ascii="宋体" w:hAnsi="宋体" w:eastAsia="宋体" w:cs="宋体"/>
          <w:b/>
          <w:bCs/>
          <w:spacing w:val="-3"/>
          <w:sz w:val="24"/>
          <w:szCs w:val="24"/>
          <w:lang w:eastAsia="zh-CN"/>
        </w:rPr>
        <w:t>七、公告发布日期、递交投标文件时间与开标时间：</w:t>
      </w:r>
    </w:p>
    <w:p w14:paraId="07E9607E">
      <w:pPr>
        <w:spacing w:before="185" w:line="218" w:lineRule="auto"/>
        <w:jc w:val="right"/>
        <w:rPr>
          <w:rFonts w:ascii="宋体" w:hAnsi="宋体" w:eastAsia="宋体" w:cs="宋体"/>
          <w:sz w:val="24"/>
          <w:szCs w:val="24"/>
          <w:lang w:eastAsia="zh-CN"/>
        </w:rPr>
      </w:pPr>
      <w:r>
        <w:rPr>
          <w:rFonts w:ascii="宋体" w:hAnsi="宋体" w:eastAsia="宋体" w:cs="宋体"/>
          <w:spacing w:val="-13"/>
          <w:sz w:val="24"/>
          <w:szCs w:val="24"/>
          <w:lang w:eastAsia="zh-CN"/>
        </w:rPr>
        <w:t>1、公告发布日期（含本日</w:t>
      </w:r>
      <w:r>
        <w:rPr>
          <w:rFonts w:ascii="宋体" w:hAnsi="宋体" w:eastAsia="宋体" w:cs="宋体"/>
          <w:spacing w:val="-53"/>
          <w:w w:val="83"/>
          <w:sz w:val="24"/>
          <w:szCs w:val="24"/>
          <w:lang w:eastAsia="zh-CN"/>
        </w:rPr>
        <w:t>）：</w:t>
      </w:r>
      <w:r>
        <w:rPr>
          <w:rFonts w:ascii="宋体" w:hAnsi="宋体" w:eastAsia="宋体" w:cs="宋体"/>
          <w:spacing w:val="-13"/>
          <w:sz w:val="24"/>
          <w:szCs w:val="24"/>
          <w:u w:val="single"/>
          <w:lang w:eastAsia="zh-CN"/>
        </w:rPr>
        <w:t>2025</w:t>
      </w:r>
      <w:r>
        <w:rPr>
          <w:rFonts w:ascii="宋体" w:hAnsi="宋体" w:eastAsia="宋体" w:cs="宋体"/>
          <w:spacing w:val="-46"/>
          <w:sz w:val="24"/>
          <w:szCs w:val="24"/>
          <w:u w:val="single"/>
          <w:lang w:eastAsia="zh-CN"/>
        </w:rPr>
        <w:t xml:space="preserve"> </w:t>
      </w:r>
      <w:r>
        <w:rPr>
          <w:rFonts w:ascii="宋体" w:hAnsi="宋体" w:eastAsia="宋体" w:cs="宋体"/>
          <w:spacing w:val="-13"/>
          <w:sz w:val="24"/>
          <w:szCs w:val="24"/>
          <w:lang w:eastAsia="zh-CN"/>
        </w:rPr>
        <w:t>年</w:t>
      </w:r>
      <w:r>
        <w:rPr>
          <w:rFonts w:ascii="宋体" w:hAnsi="宋体" w:eastAsia="宋体" w:cs="宋体"/>
          <w:spacing w:val="-13"/>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13"/>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13"/>
          <w:sz w:val="24"/>
          <w:szCs w:val="24"/>
          <w:lang w:eastAsia="zh-CN"/>
        </w:rPr>
        <w:t>日</w:t>
      </w:r>
      <w:r>
        <w:rPr>
          <w:rFonts w:ascii="宋体" w:hAnsi="宋体" w:eastAsia="宋体" w:cs="宋体"/>
          <w:spacing w:val="-14"/>
          <w:sz w:val="24"/>
          <w:szCs w:val="24"/>
          <w:u w:val="single"/>
          <w:lang w:eastAsia="zh-CN"/>
        </w:rPr>
        <w:t xml:space="preserve">  </w:t>
      </w:r>
      <w:r>
        <w:rPr>
          <w:rFonts w:ascii="宋体" w:hAnsi="宋体" w:eastAsia="宋体" w:cs="宋体"/>
          <w:spacing w:val="-99"/>
          <w:sz w:val="24"/>
          <w:szCs w:val="24"/>
          <w:lang w:eastAsia="zh-CN"/>
        </w:rPr>
        <w:t xml:space="preserve"> </w:t>
      </w:r>
      <w:r>
        <w:rPr>
          <w:rFonts w:ascii="宋体" w:hAnsi="宋体" w:eastAsia="宋体" w:cs="宋体"/>
          <w:spacing w:val="-14"/>
          <w:sz w:val="24"/>
          <w:szCs w:val="24"/>
          <w:lang w:eastAsia="zh-CN"/>
        </w:rPr>
        <w:t>时</w:t>
      </w:r>
      <w:r>
        <w:rPr>
          <w:rFonts w:ascii="宋体" w:hAnsi="宋体" w:eastAsia="宋体" w:cs="宋体"/>
          <w:spacing w:val="12"/>
          <w:sz w:val="24"/>
          <w:szCs w:val="24"/>
          <w:u w:val="single"/>
          <w:lang w:eastAsia="zh-CN"/>
        </w:rPr>
        <w:t xml:space="preserve"> </w:t>
      </w:r>
      <w:r>
        <w:rPr>
          <w:rFonts w:ascii="宋体" w:hAnsi="宋体" w:eastAsia="宋体" w:cs="宋体"/>
          <w:spacing w:val="-14"/>
          <w:sz w:val="24"/>
          <w:szCs w:val="24"/>
          <w:lang w:eastAsia="zh-CN"/>
        </w:rPr>
        <w:t>分至</w:t>
      </w:r>
      <w:r>
        <w:rPr>
          <w:rFonts w:ascii="宋体" w:hAnsi="宋体" w:eastAsia="宋体" w:cs="宋体"/>
          <w:spacing w:val="-47"/>
          <w:sz w:val="24"/>
          <w:szCs w:val="24"/>
          <w:lang w:eastAsia="zh-CN"/>
        </w:rPr>
        <w:t xml:space="preserve"> </w:t>
      </w:r>
      <w:r>
        <w:rPr>
          <w:rFonts w:ascii="宋体" w:hAnsi="宋体" w:eastAsia="宋体" w:cs="宋体"/>
          <w:spacing w:val="-14"/>
          <w:sz w:val="24"/>
          <w:szCs w:val="24"/>
          <w:u w:val="single"/>
          <w:lang w:eastAsia="zh-CN"/>
        </w:rPr>
        <w:t>2025</w:t>
      </w:r>
      <w:r>
        <w:rPr>
          <w:rFonts w:ascii="宋体" w:hAnsi="宋体" w:eastAsia="宋体" w:cs="宋体"/>
          <w:spacing w:val="-50"/>
          <w:sz w:val="24"/>
          <w:szCs w:val="24"/>
          <w:u w:val="single"/>
          <w:lang w:eastAsia="zh-CN"/>
        </w:rPr>
        <w:t xml:space="preserve"> </w:t>
      </w:r>
      <w:r>
        <w:rPr>
          <w:rFonts w:ascii="宋体" w:hAnsi="宋体" w:eastAsia="宋体" w:cs="宋体"/>
          <w:spacing w:val="-14"/>
          <w:sz w:val="24"/>
          <w:szCs w:val="24"/>
          <w:lang w:eastAsia="zh-CN"/>
        </w:rPr>
        <w:t>年</w:t>
      </w:r>
      <w:r>
        <w:rPr>
          <w:rFonts w:ascii="宋体" w:hAnsi="宋体" w:eastAsia="宋体" w:cs="宋体"/>
          <w:spacing w:val="120"/>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14"/>
          <w:sz w:val="24"/>
          <w:szCs w:val="24"/>
          <w:lang w:eastAsia="zh-CN"/>
        </w:rPr>
        <w:t>月</w:t>
      </w:r>
      <w:r>
        <w:rPr>
          <w:rFonts w:ascii="宋体" w:hAnsi="宋体" w:eastAsia="宋体" w:cs="宋体"/>
          <w:spacing w:val="120"/>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14"/>
          <w:sz w:val="24"/>
          <w:szCs w:val="24"/>
          <w:lang w:eastAsia="zh-CN"/>
        </w:rPr>
        <w:t>日</w:t>
      </w:r>
      <w:r>
        <w:rPr>
          <w:rFonts w:ascii="宋体" w:hAnsi="宋体" w:eastAsia="宋体" w:cs="宋体"/>
          <w:spacing w:val="119"/>
          <w:sz w:val="24"/>
          <w:szCs w:val="24"/>
          <w:u w:val="single"/>
          <w:lang w:eastAsia="zh-CN"/>
        </w:rPr>
        <w:t xml:space="preserve"> </w:t>
      </w:r>
      <w:r>
        <w:rPr>
          <w:rFonts w:ascii="宋体" w:hAnsi="宋体" w:eastAsia="宋体" w:cs="宋体"/>
          <w:spacing w:val="-99"/>
          <w:sz w:val="24"/>
          <w:szCs w:val="24"/>
          <w:lang w:eastAsia="zh-CN"/>
        </w:rPr>
        <w:t xml:space="preserve"> </w:t>
      </w:r>
      <w:r>
        <w:rPr>
          <w:rFonts w:ascii="宋体" w:hAnsi="宋体" w:eastAsia="宋体" w:cs="宋体"/>
          <w:spacing w:val="-14"/>
          <w:sz w:val="24"/>
          <w:szCs w:val="24"/>
          <w:lang w:eastAsia="zh-CN"/>
        </w:rPr>
        <w:t>时</w:t>
      </w:r>
      <w:r>
        <w:rPr>
          <w:rFonts w:ascii="宋体" w:hAnsi="宋体" w:eastAsia="宋体" w:cs="宋体"/>
          <w:spacing w:val="120"/>
          <w:sz w:val="24"/>
          <w:szCs w:val="24"/>
          <w:u w:val="single"/>
          <w:lang w:eastAsia="zh-CN"/>
        </w:rPr>
        <w:t xml:space="preserve"> </w:t>
      </w:r>
      <w:r>
        <w:rPr>
          <w:rFonts w:ascii="宋体" w:hAnsi="宋体" w:eastAsia="宋体" w:cs="宋体"/>
          <w:spacing w:val="-107"/>
          <w:sz w:val="24"/>
          <w:szCs w:val="24"/>
          <w:lang w:eastAsia="zh-CN"/>
        </w:rPr>
        <w:t xml:space="preserve"> </w:t>
      </w:r>
      <w:r>
        <w:rPr>
          <w:rFonts w:ascii="宋体" w:hAnsi="宋体" w:eastAsia="宋体" w:cs="宋体"/>
          <w:spacing w:val="-14"/>
          <w:sz w:val="24"/>
          <w:szCs w:val="24"/>
          <w:lang w:eastAsia="zh-CN"/>
        </w:rPr>
        <w:t>分。</w:t>
      </w:r>
    </w:p>
    <w:p w14:paraId="1F2764D8">
      <w:pPr>
        <w:spacing w:before="183" w:line="359" w:lineRule="auto"/>
        <w:ind w:right="80" w:firstLine="487"/>
        <w:rPr>
          <w:rFonts w:ascii="宋体" w:hAnsi="宋体" w:eastAsia="宋体" w:cs="宋体"/>
          <w:sz w:val="24"/>
          <w:szCs w:val="24"/>
          <w:lang w:eastAsia="zh-CN"/>
        </w:rPr>
      </w:pPr>
      <w:r>
        <w:rPr>
          <w:rFonts w:ascii="宋体" w:hAnsi="宋体" w:eastAsia="宋体" w:cs="宋体"/>
          <w:spacing w:val="21"/>
          <w:sz w:val="24"/>
          <w:szCs w:val="24"/>
          <w:lang w:eastAsia="zh-CN"/>
        </w:rPr>
        <w:t>凡有意参加投标者</w:t>
      </w:r>
      <w:r>
        <w:rPr>
          <w:rFonts w:ascii="宋体" w:hAnsi="宋体" w:eastAsia="宋体" w:cs="宋体"/>
          <w:spacing w:val="-59"/>
          <w:sz w:val="24"/>
          <w:szCs w:val="24"/>
          <w:lang w:eastAsia="zh-CN"/>
        </w:rPr>
        <w:t xml:space="preserve"> </w:t>
      </w:r>
      <w:r>
        <w:rPr>
          <w:rFonts w:ascii="宋体" w:hAnsi="宋体" w:eastAsia="宋体" w:cs="宋体"/>
          <w:spacing w:val="21"/>
          <w:sz w:val="24"/>
          <w:szCs w:val="24"/>
          <w:lang w:eastAsia="zh-CN"/>
        </w:rPr>
        <w:t>，请登录</w:t>
      </w:r>
      <w:r>
        <w:rPr>
          <w:rFonts w:ascii="宋体" w:hAnsi="宋体" w:eastAsia="宋体" w:cs="宋体"/>
          <w:spacing w:val="21"/>
          <w:sz w:val="24"/>
          <w:szCs w:val="24"/>
          <w:u w:val="single"/>
          <w:lang w:eastAsia="zh-CN"/>
        </w:rPr>
        <w:t>广州公共资源交易中心数字交易平台（</w:t>
      </w:r>
      <w:r>
        <w:rPr>
          <w:rFonts w:ascii="宋体" w:hAnsi="宋体" w:eastAsia="宋体" w:cs="宋体"/>
          <w:spacing w:val="-29"/>
          <w:sz w:val="24"/>
          <w:szCs w:val="24"/>
          <w:u w:val="single"/>
          <w:lang w:eastAsia="zh-CN"/>
        </w:rPr>
        <w:t xml:space="preserve"> </w:t>
      </w:r>
      <w:r>
        <w:rPr>
          <w:rFonts w:ascii="宋体" w:hAnsi="宋体" w:eastAsia="宋体" w:cs="宋体"/>
          <w:spacing w:val="21"/>
          <w:sz w:val="24"/>
          <w:szCs w:val="24"/>
          <w:u w:val="single"/>
          <w:lang w:eastAsia="zh-CN"/>
        </w:rPr>
        <w:t>网址：</w:t>
      </w:r>
      <w:r>
        <w:rPr>
          <w:rFonts w:ascii="宋体" w:hAnsi="宋体" w:eastAsia="宋体" w:cs="宋体"/>
          <w:spacing w:val="-94"/>
          <w:sz w:val="24"/>
          <w:szCs w:val="24"/>
          <w:u w:val="single"/>
          <w:lang w:eastAsia="zh-CN"/>
        </w:rPr>
        <w:t xml:space="preserve"> </w:t>
      </w:r>
      <w:r>
        <w:rPr>
          <w:rFonts w:ascii="宋体" w:hAnsi="宋体" w:eastAsia="宋体" w:cs="宋体"/>
          <w:sz w:val="24"/>
          <w:szCs w:val="24"/>
          <w:lang w:eastAsia="zh-CN"/>
        </w:rPr>
        <w:t xml:space="preserve"> </w:t>
      </w:r>
      <w:r>
        <w:fldChar w:fldCharType="begin"/>
      </w:r>
      <w:r>
        <w:instrText xml:space="preserve"> HYPERLINK "http://www.gzggzy.cn" </w:instrText>
      </w:r>
      <w:r>
        <w:fldChar w:fldCharType="separate"/>
      </w:r>
      <w:r>
        <w:rPr>
          <w:rFonts w:ascii="宋体" w:hAnsi="宋体" w:eastAsia="宋体" w:cs="宋体"/>
          <w:sz w:val="24"/>
          <w:szCs w:val="24"/>
          <w:u w:val="single"/>
          <w:lang w:eastAsia="zh-CN"/>
        </w:rPr>
        <w:t>http://www.gzggzy.cn</w:t>
      </w:r>
      <w:r>
        <w:rPr>
          <w:rFonts w:ascii="宋体" w:hAnsi="宋体" w:eastAsia="宋体" w:cs="宋体"/>
          <w:sz w:val="24"/>
          <w:szCs w:val="24"/>
          <w:u w:val="single"/>
          <w:lang w:eastAsia="zh-CN"/>
        </w:rPr>
        <w:fldChar w:fldCharType="end"/>
      </w:r>
      <w:r>
        <w:rPr>
          <w:rFonts w:ascii="宋体" w:hAnsi="宋体" w:eastAsia="宋体" w:cs="宋体"/>
          <w:sz w:val="24"/>
          <w:szCs w:val="24"/>
          <w:u w:val="single"/>
          <w:lang w:eastAsia="zh-CN"/>
        </w:rPr>
        <w:t>）</w:t>
      </w:r>
      <w:r>
        <w:rPr>
          <w:rFonts w:ascii="宋体" w:hAnsi="宋体" w:eastAsia="宋体" w:cs="宋体"/>
          <w:sz w:val="24"/>
          <w:szCs w:val="24"/>
          <w:lang w:eastAsia="zh-CN"/>
        </w:rPr>
        <w:t>网站下</w:t>
      </w:r>
      <w:r>
        <w:rPr>
          <w:rFonts w:ascii="宋体" w:hAnsi="宋体" w:eastAsia="宋体" w:cs="宋体"/>
          <w:spacing w:val="-1"/>
          <w:sz w:val="24"/>
          <w:szCs w:val="24"/>
          <w:lang w:eastAsia="zh-CN"/>
        </w:rPr>
        <w:t>载电子招标文件。</w:t>
      </w:r>
    </w:p>
    <w:p w14:paraId="4554663F">
      <w:pPr>
        <w:spacing w:before="2" w:line="218" w:lineRule="auto"/>
        <w:ind w:left="482"/>
        <w:rPr>
          <w:rFonts w:ascii="宋体" w:hAnsi="宋体" w:eastAsia="宋体" w:cs="宋体"/>
          <w:sz w:val="24"/>
          <w:szCs w:val="24"/>
          <w:lang w:eastAsia="zh-CN"/>
        </w:rPr>
      </w:pPr>
      <w:r>
        <w:rPr>
          <w:rFonts w:ascii="宋体" w:hAnsi="宋体" w:eastAsia="宋体" w:cs="宋体"/>
          <w:sz w:val="24"/>
          <w:szCs w:val="24"/>
          <w:lang w:eastAsia="zh-CN"/>
        </w:rPr>
        <w:t>注：发布招标公告的时间为招标公告发出之</w:t>
      </w:r>
      <w:r>
        <w:rPr>
          <w:rFonts w:ascii="宋体" w:hAnsi="宋体" w:eastAsia="宋体" w:cs="宋体"/>
          <w:spacing w:val="-1"/>
          <w:sz w:val="24"/>
          <w:szCs w:val="24"/>
          <w:lang w:eastAsia="zh-CN"/>
        </w:rPr>
        <w:t>日起至投标截止时间止。</w:t>
      </w:r>
    </w:p>
    <w:p w14:paraId="51E34611">
      <w:pPr>
        <w:spacing w:line="218" w:lineRule="auto"/>
        <w:rPr>
          <w:rFonts w:ascii="宋体" w:hAnsi="宋体" w:eastAsia="宋体" w:cs="宋体"/>
          <w:sz w:val="24"/>
          <w:szCs w:val="24"/>
          <w:lang w:eastAsia="zh-CN"/>
        </w:rPr>
        <w:sectPr>
          <w:footerReference r:id="rId6" w:type="default"/>
          <w:pgSz w:w="11906" w:h="16839"/>
          <w:pgMar w:top="1426" w:right="1359" w:bottom="1156" w:left="1446" w:header="0" w:footer="994" w:gutter="0"/>
          <w:cols w:space="720" w:num="1"/>
        </w:sectPr>
      </w:pPr>
    </w:p>
    <w:p w14:paraId="1703E972">
      <w:pPr>
        <w:tabs>
          <w:tab w:val="left" w:pos="135"/>
        </w:tabs>
        <w:spacing w:before="49" w:line="359" w:lineRule="auto"/>
        <w:ind w:right="18" w:firstLine="492"/>
        <w:jc w:val="both"/>
        <w:rPr>
          <w:rFonts w:ascii="宋体" w:hAnsi="宋体" w:eastAsia="宋体" w:cs="宋体"/>
          <w:sz w:val="24"/>
          <w:szCs w:val="24"/>
          <w:lang w:eastAsia="zh-CN"/>
        </w:rPr>
      </w:pPr>
      <w:r>
        <w:rPr>
          <w:rFonts w:ascii="宋体" w:hAnsi="宋体" w:eastAsia="宋体" w:cs="宋体"/>
          <w:spacing w:val="-8"/>
          <w:sz w:val="24"/>
          <w:szCs w:val="24"/>
          <w:lang w:eastAsia="zh-CN"/>
        </w:rPr>
        <w:t>2、网上投标登记起始时间：</w:t>
      </w:r>
      <w:r>
        <w:rPr>
          <w:rFonts w:ascii="宋体" w:hAnsi="宋体" w:eastAsia="宋体" w:cs="宋体"/>
          <w:spacing w:val="-8"/>
          <w:sz w:val="24"/>
          <w:szCs w:val="24"/>
          <w:u w:val="single"/>
          <w:lang w:eastAsia="zh-CN"/>
        </w:rPr>
        <w:t>2025</w:t>
      </w:r>
      <w:r>
        <w:rPr>
          <w:rFonts w:ascii="宋体" w:hAnsi="宋体" w:eastAsia="宋体" w:cs="宋体"/>
          <w:spacing w:val="-8"/>
          <w:sz w:val="24"/>
          <w:szCs w:val="24"/>
          <w:lang w:eastAsia="zh-CN"/>
        </w:rPr>
        <w:t>年</w:t>
      </w:r>
      <w:r>
        <w:rPr>
          <w:rFonts w:ascii="宋体" w:hAnsi="宋体" w:eastAsia="宋体" w:cs="宋体"/>
          <w:spacing w:val="-8"/>
          <w:sz w:val="24"/>
          <w:szCs w:val="24"/>
          <w:u w:val="single"/>
          <w:lang w:eastAsia="zh-CN"/>
        </w:rPr>
        <w:t xml:space="preserve">  </w:t>
      </w:r>
      <w:r>
        <w:rPr>
          <w:rFonts w:ascii="宋体" w:hAnsi="宋体" w:eastAsia="宋体" w:cs="宋体"/>
          <w:spacing w:val="-92"/>
          <w:sz w:val="24"/>
          <w:szCs w:val="24"/>
          <w:lang w:eastAsia="zh-CN"/>
        </w:rPr>
        <w:t xml:space="preserve"> </w:t>
      </w:r>
      <w:r>
        <w:rPr>
          <w:rFonts w:ascii="宋体" w:hAnsi="宋体" w:eastAsia="宋体" w:cs="宋体"/>
          <w:spacing w:val="-8"/>
          <w:sz w:val="24"/>
          <w:szCs w:val="24"/>
          <w:lang w:eastAsia="zh-CN"/>
        </w:rPr>
        <w:t>月</w:t>
      </w:r>
      <w:r>
        <w:rPr>
          <w:rFonts w:ascii="宋体" w:hAnsi="宋体" w:eastAsia="宋体" w:cs="宋体"/>
          <w:spacing w:val="-8"/>
          <w:sz w:val="24"/>
          <w:szCs w:val="24"/>
          <w:u w:val="single"/>
          <w:lang w:eastAsia="zh-CN"/>
        </w:rPr>
        <w:t xml:space="preserve">  </w:t>
      </w:r>
      <w:r>
        <w:rPr>
          <w:rFonts w:ascii="宋体" w:hAnsi="宋体" w:eastAsia="宋体" w:cs="宋体"/>
          <w:spacing w:val="-70"/>
          <w:sz w:val="24"/>
          <w:szCs w:val="24"/>
          <w:lang w:eastAsia="zh-CN"/>
        </w:rPr>
        <w:t xml:space="preserve"> </w:t>
      </w:r>
      <w:r>
        <w:rPr>
          <w:rFonts w:ascii="宋体" w:hAnsi="宋体" w:eastAsia="宋体" w:cs="宋体"/>
          <w:spacing w:val="-8"/>
          <w:sz w:val="24"/>
          <w:szCs w:val="24"/>
          <w:lang w:eastAsia="zh-CN"/>
        </w:rPr>
        <w:t>日</w:t>
      </w:r>
      <w:r>
        <w:rPr>
          <w:rFonts w:ascii="宋体" w:hAnsi="宋体" w:eastAsia="宋体" w:cs="宋体"/>
          <w:spacing w:val="-8"/>
          <w:sz w:val="24"/>
          <w:szCs w:val="24"/>
          <w:u w:val="single"/>
          <w:lang w:eastAsia="zh-CN"/>
        </w:rPr>
        <w:t xml:space="preserve">  </w:t>
      </w:r>
      <w:r>
        <w:rPr>
          <w:rFonts w:ascii="宋体" w:hAnsi="宋体" w:eastAsia="宋体" w:cs="宋体"/>
          <w:spacing w:val="-99"/>
          <w:sz w:val="24"/>
          <w:szCs w:val="24"/>
          <w:lang w:eastAsia="zh-CN"/>
        </w:rPr>
        <w:t xml:space="preserve"> </w:t>
      </w:r>
      <w:r>
        <w:rPr>
          <w:rFonts w:ascii="宋体" w:hAnsi="宋体" w:eastAsia="宋体" w:cs="宋体"/>
          <w:spacing w:val="-8"/>
          <w:sz w:val="24"/>
          <w:szCs w:val="24"/>
          <w:lang w:eastAsia="zh-CN"/>
        </w:rPr>
        <w:t>时</w:t>
      </w:r>
      <w:r>
        <w:rPr>
          <w:rFonts w:ascii="宋体" w:hAnsi="宋体" w:eastAsia="宋体" w:cs="宋体"/>
          <w:spacing w:val="-8"/>
          <w:sz w:val="24"/>
          <w:szCs w:val="24"/>
          <w:u w:val="single"/>
          <w:lang w:eastAsia="zh-CN"/>
        </w:rPr>
        <w:t xml:space="preserve">  </w:t>
      </w:r>
      <w:r>
        <w:rPr>
          <w:rFonts w:ascii="宋体" w:hAnsi="宋体" w:eastAsia="宋体" w:cs="宋体"/>
          <w:spacing w:val="-108"/>
          <w:sz w:val="24"/>
          <w:szCs w:val="24"/>
          <w:lang w:eastAsia="zh-CN"/>
        </w:rPr>
        <w:t xml:space="preserve"> </w:t>
      </w:r>
      <w:r>
        <w:rPr>
          <w:rFonts w:ascii="宋体" w:hAnsi="宋体" w:eastAsia="宋体" w:cs="宋体"/>
          <w:spacing w:val="-8"/>
          <w:sz w:val="24"/>
          <w:szCs w:val="24"/>
          <w:lang w:eastAsia="zh-CN"/>
        </w:rPr>
        <w:t>分至</w:t>
      </w:r>
      <w:r>
        <w:rPr>
          <w:rFonts w:ascii="宋体" w:hAnsi="宋体" w:eastAsia="宋体" w:cs="宋体"/>
          <w:spacing w:val="-8"/>
          <w:sz w:val="24"/>
          <w:szCs w:val="24"/>
          <w:u w:val="single"/>
          <w:lang w:eastAsia="zh-CN"/>
        </w:rPr>
        <w:t>2025</w:t>
      </w:r>
      <w:r>
        <w:rPr>
          <w:rFonts w:ascii="宋体" w:hAnsi="宋体" w:eastAsia="宋体" w:cs="宋体"/>
          <w:spacing w:val="-8"/>
          <w:sz w:val="24"/>
          <w:szCs w:val="24"/>
          <w:lang w:eastAsia="zh-CN"/>
        </w:rPr>
        <w:t>年</w:t>
      </w:r>
      <w:r>
        <w:rPr>
          <w:rFonts w:ascii="宋体" w:hAnsi="宋体" w:eastAsia="宋体" w:cs="宋体"/>
          <w:spacing w:val="-118"/>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8"/>
          <w:sz w:val="24"/>
          <w:szCs w:val="24"/>
          <w:lang w:eastAsia="zh-CN"/>
        </w:rPr>
        <w:t>月</w:t>
      </w:r>
      <w:r>
        <w:rPr>
          <w:rFonts w:ascii="宋体" w:hAnsi="宋体" w:eastAsia="宋体" w:cs="宋体"/>
          <w:spacing w:val="-8"/>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8"/>
          <w:sz w:val="24"/>
          <w:szCs w:val="24"/>
          <w:lang w:eastAsia="zh-CN"/>
        </w:rPr>
        <w:t>日</w:t>
      </w:r>
      <w:r>
        <w:rPr>
          <w:rFonts w:ascii="宋体" w:hAnsi="宋体" w:eastAsia="宋体" w:cs="宋体"/>
          <w:spacing w:val="-8"/>
          <w:sz w:val="24"/>
          <w:szCs w:val="24"/>
          <w:u w:val="single"/>
          <w:lang w:eastAsia="zh-CN"/>
        </w:rPr>
        <w:t xml:space="preserve">  </w:t>
      </w:r>
      <w:r>
        <w:rPr>
          <w:rFonts w:ascii="宋体" w:hAnsi="宋体" w:eastAsia="宋体" w:cs="宋体"/>
          <w:spacing w:val="-99"/>
          <w:sz w:val="24"/>
          <w:szCs w:val="24"/>
          <w:lang w:eastAsia="zh-CN"/>
        </w:rPr>
        <w:t xml:space="preserve"> </w:t>
      </w:r>
      <w:r>
        <w:rPr>
          <w:rFonts w:ascii="宋体" w:hAnsi="宋体" w:eastAsia="宋体" w:cs="宋体"/>
          <w:spacing w:val="-8"/>
          <w:sz w:val="24"/>
          <w:szCs w:val="24"/>
          <w:lang w:eastAsia="zh-CN"/>
        </w:rPr>
        <w:t>时</w:t>
      </w:r>
      <w:r>
        <w:rPr>
          <w:rFonts w:ascii="宋体" w:hAnsi="宋体" w:eastAsia="宋体" w:cs="宋体"/>
          <w:spacing w:val="119"/>
          <w:sz w:val="24"/>
          <w:szCs w:val="24"/>
          <w:u w:val="single"/>
          <w:lang w:eastAsia="zh-CN"/>
        </w:rPr>
        <w:t xml:space="preserve"> </w:t>
      </w:r>
      <w:r>
        <w:rPr>
          <w:rFonts w:ascii="宋体" w:hAnsi="宋体" w:eastAsia="宋体" w:cs="宋体"/>
          <w:spacing w:val="-107"/>
          <w:sz w:val="24"/>
          <w:szCs w:val="24"/>
          <w:lang w:eastAsia="zh-CN"/>
        </w:rPr>
        <w:t xml:space="preserve"> </w:t>
      </w:r>
      <w:r>
        <w:rPr>
          <w:rFonts w:ascii="宋体" w:hAnsi="宋体" w:eastAsia="宋体" w:cs="宋体"/>
          <w:spacing w:val="-8"/>
          <w:sz w:val="24"/>
          <w:szCs w:val="24"/>
          <w:lang w:eastAsia="zh-CN"/>
        </w:rPr>
        <w:t>分。</w:t>
      </w:r>
      <w:r>
        <w:rPr>
          <w:rFonts w:ascii="宋体" w:hAnsi="宋体" w:eastAsia="宋体" w:cs="宋体"/>
          <w:sz w:val="24"/>
          <w:szCs w:val="24"/>
          <w:lang w:eastAsia="zh-CN"/>
        </w:rPr>
        <w:t xml:space="preserve"> </w:t>
      </w:r>
      <w:r>
        <w:rPr>
          <w:rFonts w:ascii="宋体" w:hAnsi="宋体" w:eastAsia="宋体" w:cs="宋体"/>
          <w:sz w:val="24"/>
          <w:szCs w:val="24"/>
          <w:u w:val="single"/>
          <w:lang w:eastAsia="zh-CN"/>
        </w:rPr>
        <w:tab/>
      </w:r>
      <w:r>
        <w:rPr>
          <w:rFonts w:ascii="宋体" w:hAnsi="宋体" w:eastAsia="宋体" w:cs="宋体"/>
          <w:spacing w:val="-6"/>
          <w:sz w:val="24"/>
          <w:szCs w:val="24"/>
          <w:u w:val="single"/>
          <w:lang w:eastAsia="zh-CN"/>
        </w:rPr>
        <w:t>（投标人须在广州交易集团有限公司（广州公共资源交易中心）网站自行完成网上</w:t>
      </w:r>
      <w:r>
        <w:rPr>
          <w:rFonts w:ascii="宋体" w:hAnsi="宋体" w:eastAsia="宋体" w:cs="宋体"/>
          <w:spacing w:val="-7"/>
          <w:sz w:val="24"/>
          <w:szCs w:val="24"/>
          <w:u w:val="single"/>
          <w:lang w:eastAsia="zh-CN"/>
        </w:rPr>
        <w:t>登记</w:t>
      </w:r>
      <w:r>
        <w:rPr>
          <w:rFonts w:ascii="宋体" w:hAnsi="宋体" w:eastAsia="宋体" w:cs="宋体"/>
          <w:sz w:val="24"/>
          <w:szCs w:val="24"/>
          <w:lang w:eastAsia="zh-CN"/>
        </w:rPr>
        <w:t xml:space="preserve"> </w:t>
      </w:r>
      <w:r>
        <w:rPr>
          <w:rFonts w:ascii="宋体" w:hAnsi="宋体" w:eastAsia="宋体" w:cs="宋体"/>
          <w:spacing w:val="8"/>
          <w:sz w:val="24"/>
          <w:szCs w:val="24"/>
          <w:u w:val="single"/>
          <w:lang w:eastAsia="zh-CN"/>
        </w:rPr>
        <w:t>环节）。</w:t>
      </w:r>
    </w:p>
    <w:p w14:paraId="0C1F8A24">
      <w:pPr>
        <w:spacing w:before="1" w:line="359" w:lineRule="auto"/>
        <w:ind w:left="10" w:right="99" w:firstLine="481"/>
        <w:jc w:val="both"/>
        <w:rPr>
          <w:rFonts w:ascii="宋体" w:hAnsi="宋体" w:eastAsia="宋体" w:cs="宋体"/>
          <w:sz w:val="24"/>
          <w:szCs w:val="24"/>
          <w:lang w:eastAsia="zh-CN"/>
        </w:rPr>
      </w:pPr>
      <w:r>
        <w:rPr>
          <w:rFonts w:ascii="宋体" w:hAnsi="宋体" w:eastAsia="宋体" w:cs="宋体"/>
          <w:spacing w:val="-1"/>
          <w:sz w:val="24"/>
          <w:szCs w:val="24"/>
          <w:u w:val="single"/>
          <w:lang w:eastAsia="zh-CN"/>
        </w:rPr>
        <w:t>投标文件递交的截止时间为</w:t>
      </w:r>
      <w:r>
        <w:rPr>
          <w:rFonts w:ascii="宋体" w:hAnsi="宋体" w:eastAsia="宋体" w:cs="宋体"/>
          <w:spacing w:val="-47"/>
          <w:sz w:val="24"/>
          <w:szCs w:val="24"/>
          <w:u w:val="single"/>
          <w:lang w:eastAsia="zh-CN"/>
        </w:rPr>
        <w:t xml:space="preserve"> </w:t>
      </w:r>
      <w:r>
        <w:rPr>
          <w:rFonts w:ascii="宋体" w:hAnsi="宋体" w:eastAsia="宋体" w:cs="宋体"/>
          <w:spacing w:val="-1"/>
          <w:sz w:val="24"/>
          <w:szCs w:val="24"/>
          <w:u w:val="single"/>
          <w:lang w:eastAsia="zh-CN"/>
        </w:rPr>
        <w:t>2025</w:t>
      </w:r>
      <w:r>
        <w:rPr>
          <w:rFonts w:ascii="宋体" w:hAnsi="宋体" w:eastAsia="宋体" w:cs="宋体"/>
          <w:spacing w:val="-1"/>
          <w:sz w:val="24"/>
          <w:szCs w:val="24"/>
          <w:lang w:eastAsia="zh-CN"/>
        </w:rPr>
        <w:t>年</w:t>
      </w:r>
      <w:r>
        <w:rPr>
          <w:rFonts w:ascii="宋体" w:hAnsi="宋体" w:eastAsia="宋体" w:cs="宋体"/>
          <w:spacing w:val="-1"/>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1"/>
          <w:sz w:val="24"/>
          <w:szCs w:val="24"/>
          <w:lang w:eastAsia="zh-CN"/>
        </w:rPr>
        <w:t>月</w:t>
      </w:r>
      <w:r>
        <w:rPr>
          <w:rFonts w:ascii="宋体" w:hAnsi="宋体" w:eastAsia="宋体" w:cs="宋体"/>
          <w:spacing w:val="-2"/>
          <w:sz w:val="24"/>
          <w:szCs w:val="24"/>
          <w:u w:val="single"/>
          <w:lang w:eastAsia="zh-CN"/>
        </w:rPr>
        <w:t xml:space="preserve">   </w:t>
      </w:r>
      <w:r>
        <w:rPr>
          <w:rFonts w:ascii="宋体" w:hAnsi="宋体" w:eastAsia="宋体" w:cs="宋体"/>
          <w:spacing w:val="-70"/>
          <w:sz w:val="24"/>
          <w:szCs w:val="24"/>
          <w:lang w:eastAsia="zh-CN"/>
        </w:rPr>
        <w:t xml:space="preserve"> </w:t>
      </w:r>
      <w:r>
        <w:rPr>
          <w:rFonts w:ascii="宋体" w:hAnsi="宋体" w:eastAsia="宋体" w:cs="宋体"/>
          <w:spacing w:val="-2"/>
          <w:sz w:val="24"/>
          <w:szCs w:val="24"/>
          <w:lang w:eastAsia="zh-CN"/>
        </w:rPr>
        <w:t>日</w:t>
      </w:r>
      <w:r>
        <w:rPr>
          <w:rFonts w:ascii="宋体" w:hAnsi="宋体" w:eastAsia="宋体" w:cs="宋体"/>
          <w:spacing w:val="-2"/>
          <w:sz w:val="24"/>
          <w:szCs w:val="24"/>
          <w:u w:val="single"/>
          <w:lang w:eastAsia="zh-CN"/>
        </w:rPr>
        <w:t xml:space="preserve">   </w:t>
      </w:r>
      <w:r>
        <w:rPr>
          <w:rFonts w:ascii="宋体" w:hAnsi="宋体" w:eastAsia="宋体" w:cs="宋体"/>
          <w:spacing w:val="-99"/>
          <w:sz w:val="24"/>
          <w:szCs w:val="24"/>
          <w:lang w:eastAsia="zh-CN"/>
        </w:rPr>
        <w:t xml:space="preserve"> </w:t>
      </w:r>
      <w:r>
        <w:rPr>
          <w:rFonts w:ascii="宋体" w:hAnsi="宋体" w:eastAsia="宋体" w:cs="宋体"/>
          <w:spacing w:val="-2"/>
          <w:sz w:val="24"/>
          <w:szCs w:val="24"/>
          <w:lang w:eastAsia="zh-CN"/>
        </w:rPr>
        <w:t>时</w:t>
      </w:r>
      <w:r>
        <w:rPr>
          <w:rFonts w:ascii="宋体" w:hAnsi="宋体" w:eastAsia="宋体" w:cs="宋体"/>
          <w:spacing w:val="-2"/>
          <w:sz w:val="24"/>
          <w:szCs w:val="24"/>
          <w:u w:val="single"/>
          <w:lang w:eastAsia="zh-CN"/>
        </w:rPr>
        <w:t xml:space="preserve">   </w:t>
      </w:r>
      <w:r>
        <w:rPr>
          <w:rFonts w:ascii="宋体" w:hAnsi="宋体" w:eastAsia="宋体" w:cs="宋体"/>
          <w:spacing w:val="-108"/>
          <w:sz w:val="24"/>
          <w:szCs w:val="24"/>
          <w:lang w:eastAsia="zh-CN"/>
        </w:rPr>
        <w:t xml:space="preserve"> </w:t>
      </w:r>
      <w:r>
        <w:rPr>
          <w:rFonts w:ascii="宋体" w:hAnsi="宋体" w:eastAsia="宋体" w:cs="宋体"/>
          <w:spacing w:val="-2"/>
          <w:sz w:val="24"/>
          <w:szCs w:val="24"/>
          <w:lang w:eastAsia="zh-CN"/>
        </w:rPr>
        <w:t>分</w:t>
      </w:r>
      <w:r>
        <w:rPr>
          <w:rFonts w:ascii="宋体" w:hAnsi="宋体" w:eastAsia="宋体" w:cs="宋体"/>
          <w:spacing w:val="-2"/>
          <w:sz w:val="24"/>
          <w:szCs w:val="24"/>
          <w:u w:val="single"/>
          <w:lang w:eastAsia="zh-CN"/>
        </w:rPr>
        <w:t>，投标人应在截止时间</w:t>
      </w:r>
      <w:r>
        <w:rPr>
          <w:rFonts w:ascii="宋体" w:hAnsi="宋体" w:eastAsia="宋体" w:cs="宋体"/>
          <w:sz w:val="24"/>
          <w:szCs w:val="24"/>
          <w:lang w:eastAsia="zh-CN"/>
        </w:rPr>
        <w:t xml:space="preserve"> </w:t>
      </w:r>
      <w:r>
        <w:rPr>
          <w:rFonts w:ascii="宋体" w:hAnsi="宋体" w:eastAsia="宋体" w:cs="宋体"/>
          <w:spacing w:val="-3"/>
          <w:sz w:val="24"/>
          <w:szCs w:val="24"/>
          <w:u w:val="single"/>
          <w:lang w:eastAsia="zh-CN"/>
        </w:rPr>
        <w:t>前通过交易平台网站递交电子投标文件。递交文件前，应按照交易平台关于全流程电子</w:t>
      </w:r>
      <w:r>
        <w:rPr>
          <w:rFonts w:ascii="宋体" w:hAnsi="宋体" w:eastAsia="宋体" w:cs="宋体"/>
          <w:spacing w:val="9"/>
          <w:sz w:val="24"/>
          <w:szCs w:val="24"/>
          <w:lang w:eastAsia="zh-CN"/>
        </w:rPr>
        <w:t xml:space="preserve"> </w:t>
      </w:r>
      <w:r>
        <w:rPr>
          <w:rFonts w:ascii="宋体" w:hAnsi="宋体" w:eastAsia="宋体" w:cs="宋体"/>
          <w:spacing w:val="-3"/>
          <w:sz w:val="24"/>
          <w:szCs w:val="24"/>
          <w:u w:val="single"/>
          <w:lang w:eastAsia="zh-CN"/>
        </w:rPr>
        <w:t>化项目的相关指南选择参与投标的项目（即投标登记）。投标人完成电子投标文件上传</w:t>
      </w:r>
      <w:r>
        <w:rPr>
          <w:rFonts w:ascii="宋体" w:hAnsi="宋体" w:eastAsia="宋体" w:cs="宋体"/>
          <w:spacing w:val="6"/>
          <w:sz w:val="24"/>
          <w:szCs w:val="24"/>
          <w:lang w:eastAsia="zh-CN"/>
        </w:rPr>
        <w:t xml:space="preserve"> </w:t>
      </w:r>
      <w:r>
        <w:rPr>
          <w:rFonts w:ascii="宋体" w:hAnsi="宋体" w:eastAsia="宋体" w:cs="宋体"/>
          <w:spacing w:val="-3"/>
          <w:sz w:val="24"/>
          <w:szCs w:val="24"/>
          <w:u w:val="single"/>
          <w:lang w:eastAsia="zh-CN"/>
        </w:rPr>
        <w:t>后，交易平台即时向投标人发出递交回执通知。递交时间以递交回执通知载明的传输时</w:t>
      </w:r>
      <w:r>
        <w:rPr>
          <w:rFonts w:ascii="宋体" w:hAnsi="宋体" w:eastAsia="宋体" w:cs="宋体"/>
          <w:spacing w:val="9"/>
          <w:sz w:val="24"/>
          <w:szCs w:val="24"/>
          <w:lang w:eastAsia="zh-CN"/>
        </w:rPr>
        <w:t xml:space="preserve"> </w:t>
      </w:r>
      <w:r>
        <w:rPr>
          <w:rFonts w:ascii="宋体" w:hAnsi="宋体" w:eastAsia="宋体" w:cs="宋体"/>
          <w:spacing w:val="1"/>
          <w:sz w:val="24"/>
          <w:szCs w:val="24"/>
          <w:u w:val="single"/>
          <w:lang w:eastAsia="zh-CN"/>
        </w:rPr>
        <w:t>间为准。逾期送达的投标文件，交易平台将予以</w:t>
      </w:r>
      <w:r>
        <w:rPr>
          <w:rFonts w:ascii="宋体" w:hAnsi="宋体" w:eastAsia="宋体" w:cs="宋体"/>
          <w:sz w:val="24"/>
          <w:szCs w:val="24"/>
          <w:u w:val="single"/>
          <w:lang w:eastAsia="zh-CN"/>
        </w:rPr>
        <w:t>拒收。</w:t>
      </w:r>
    </w:p>
    <w:p w14:paraId="310344BF">
      <w:pPr>
        <w:spacing w:before="2" w:line="358" w:lineRule="auto"/>
        <w:ind w:left="15" w:firstLine="477"/>
        <w:jc w:val="both"/>
        <w:rPr>
          <w:rFonts w:ascii="宋体" w:hAnsi="宋体" w:eastAsia="宋体" w:cs="宋体"/>
          <w:sz w:val="24"/>
          <w:szCs w:val="24"/>
          <w:lang w:eastAsia="zh-CN"/>
        </w:rPr>
      </w:pPr>
      <w:r>
        <w:rPr>
          <w:rFonts w:ascii="宋体" w:hAnsi="宋体" w:eastAsia="宋体" w:cs="宋体"/>
          <w:spacing w:val="-11"/>
          <w:sz w:val="24"/>
          <w:szCs w:val="24"/>
          <w:u w:val="single"/>
          <w:lang w:eastAsia="zh-CN"/>
        </w:rPr>
        <w:t>投标文件光盘或</w:t>
      </w:r>
      <w:r>
        <w:rPr>
          <w:rFonts w:ascii="宋体" w:hAnsi="宋体" w:eastAsia="宋体" w:cs="宋体"/>
          <w:spacing w:val="-57"/>
          <w:sz w:val="24"/>
          <w:szCs w:val="24"/>
          <w:u w:val="single"/>
          <w:lang w:eastAsia="zh-CN"/>
        </w:rPr>
        <w:t xml:space="preserve"> </w:t>
      </w:r>
      <w:r>
        <w:rPr>
          <w:rFonts w:ascii="宋体" w:hAnsi="宋体" w:eastAsia="宋体" w:cs="宋体"/>
          <w:spacing w:val="-11"/>
          <w:sz w:val="24"/>
          <w:szCs w:val="24"/>
          <w:u w:val="single"/>
          <w:lang w:eastAsia="zh-CN"/>
        </w:rPr>
        <w:t>U</w:t>
      </w:r>
      <w:r>
        <w:rPr>
          <w:rFonts w:ascii="宋体" w:hAnsi="宋体" w:eastAsia="宋体" w:cs="宋体"/>
          <w:spacing w:val="-50"/>
          <w:sz w:val="24"/>
          <w:szCs w:val="24"/>
          <w:u w:val="single"/>
          <w:lang w:eastAsia="zh-CN"/>
        </w:rPr>
        <w:t xml:space="preserve"> </w:t>
      </w:r>
      <w:r>
        <w:rPr>
          <w:rFonts w:ascii="宋体" w:hAnsi="宋体" w:eastAsia="宋体" w:cs="宋体"/>
          <w:spacing w:val="-11"/>
          <w:sz w:val="24"/>
          <w:szCs w:val="24"/>
          <w:u w:val="single"/>
          <w:lang w:eastAsia="zh-CN"/>
        </w:rPr>
        <w:t>盘（备用）递交时间：2025</w:t>
      </w:r>
      <w:r>
        <w:rPr>
          <w:rFonts w:ascii="宋体" w:hAnsi="宋体" w:eastAsia="宋体" w:cs="宋体"/>
          <w:spacing w:val="-50"/>
          <w:sz w:val="24"/>
          <w:szCs w:val="24"/>
          <w:u w:val="single"/>
          <w:lang w:eastAsia="zh-CN"/>
        </w:rPr>
        <w:t xml:space="preserve"> </w:t>
      </w:r>
      <w:r>
        <w:rPr>
          <w:rFonts w:ascii="宋体" w:hAnsi="宋体" w:eastAsia="宋体" w:cs="宋体"/>
          <w:spacing w:val="-11"/>
          <w:sz w:val="24"/>
          <w:szCs w:val="24"/>
          <w:u w:val="single"/>
          <w:lang w:eastAsia="zh-CN"/>
        </w:rPr>
        <w:t>年  月</w:t>
      </w:r>
      <w:r>
        <w:rPr>
          <w:rFonts w:ascii="宋体" w:hAnsi="宋体" w:eastAsia="宋体" w:cs="宋体"/>
          <w:spacing w:val="25"/>
          <w:sz w:val="24"/>
          <w:szCs w:val="24"/>
          <w:u w:val="single"/>
          <w:lang w:eastAsia="zh-CN"/>
        </w:rPr>
        <w:t xml:space="preserve">  </w:t>
      </w:r>
      <w:r>
        <w:rPr>
          <w:rFonts w:ascii="宋体" w:hAnsi="宋体" w:eastAsia="宋体" w:cs="宋体"/>
          <w:spacing w:val="-11"/>
          <w:sz w:val="24"/>
          <w:szCs w:val="24"/>
          <w:u w:val="single"/>
          <w:lang w:eastAsia="zh-CN"/>
        </w:rPr>
        <w:t xml:space="preserve">日   </w:t>
      </w:r>
      <w:r>
        <w:rPr>
          <w:rFonts w:ascii="宋体" w:hAnsi="宋体" w:eastAsia="宋体" w:cs="宋体"/>
          <w:spacing w:val="-99"/>
          <w:sz w:val="24"/>
          <w:szCs w:val="24"/>
          <w:lang w:eastAsia="zh-CN"/>
        </w:rPr>
        <w:t xml:space="preserve"> </w:t>
      </w:r>
      <w:r>
        <w:rPr>
          <w:rFonts w:ascii="宋体" w:hAnsi="宋体" w:eastAsia="宋体" w:cs="宋体"/>
          <w:spacing w:val="-11"/>
          <w:sz w:val="24"/>
          <w:szCs w:val="24"/>
          <w:lang w:eastAsia="zh-CN"/>
        </w:rPr>
        <w:t>时</w:t>
      </w:r>
      <w:r>
        <w:rPr>
          <w:rFonts w:ascii="宋体" w:hAnsi="宋体" w:eastAsia="宋体" w:cs="宋体"/>
          <w:spacing w:val="-118"/>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7"/>
          <w:sz w:val="24"/>
          <w:szCs w:val="24"/>
          <w:lang w:eastAsia="zh-CN"/>
        </w:rPr>
        <w:t xml:space="preserve"> </w:t>
      </w:r>
      <w:r>
        <w:rPr>
          <w:rFonts w:ascii="宋体" w:hAnsi="宋体" w:eastAsia="宋体" w:cs="宋体"/>
          <w:spacing w:val="-11"/>
          <w:sz w:val="24"/>
          <w:szCs w:val="24"/>
          <w:lang w:eastAsia="zh-CN"/>
        </w:rPr>
        <w:t>分</w:t>
      </w:r>
      <w:r>
        <w:rPr>
          <w:rFonts w:ascii="宋体" w:hAnsi="宋体" w:eastAsia="宋体" w:cs="宋体"/>
          <w:spacing w:val="-11"/>
          <w:sz w:val="24"/>
          <w:szCs w:val="24"/>
          <w:u w:val="single"/>
          <w:lang w:eastAsia="zh-CN"/>
        </w:rPr>
        <w:t>至</w:t>
      </w:r>
      <w:r>
        <w:rPr>
          <w:rFonts w:ascii="宋体" w:hAnsi="宋体" w:eastAsia="宋体" w:cs="宋体"/>
          <w:spacing w:val="-48"/>
          <w:sz w:val="24"/>
          <w:szCs w:val="24"/>
          <w:u w:val="single"/>
          <w:lang w:eastAsia="zh-CN"/>
        </w:rPr>
        <w:t xml:space="preserve"> </w:t>
      </w:r>
      <w:r>
        <w:rPr>
          <w:rFonts w:ascii="宋体" w:hAnsi="宋体" w:eastAsia="宋体" w:cs="宋体"/>
          <w:spacing w:val="-11"/>
          <w:sz w:val="24"/>
          <w:szCs w:val="24"/>
          <w:u w:val="single"/>
          <w:lang w:eastAsia="zh-CN"/>
        </w:rPr>
        <w:t>2</w:t>
      </w:r>
      <w:r>
        <w:rPr>
          <w:rFonts w:ascii="宋体" w:hAnsi="宋体" w:eastAsia="宋体" w:cs="宋体"/>
          <w:spacing w:val="-12"/>
          <w:sz w:val="24"/>
          <w:szCs w:val="24"/>
          <w:u w:val="single"/>
          <w:lang w:eastAsia="zh-CN"/>
        </w:rPr>
        <w:t>025</w:t>
      </w:r>
      <w:r>
        <w:rPr>
          <w:rFonts w:ascii="宋体" w:hAnsi="宋体" w:eastAsia="宋体" w:cs="宋体"/>
          <w:spacing w:val="-49"/>
          <w:sz w:val="24"/>
          <w:szCs w:val="24"/>
          <w:u w:val="single"/>
          <w:lang w:eastAsia="zh-CN"/>
        </w:rPr>
        <w:t xml:space="preserve"> </w:t>
      </w:r>
      <w:r>
        <w:rPr>
          <w:rFonts w:ascii="宋体" w:hAnsi="宋体" w:eastAsia="宋体" w:cs="宋体"/>
          <w:spacing w:val="-12"/>
          <w:sz w:val="24"/>
          <w:szCs w:val="24"/>
          <w:u w:val="single"/>
          <w:lang w:eastAsia="zh-CN"/>
        </w:rPr>
        <w:t>年</w:t>
      </w:r>
      <w:r>
        <w:rPr>
          <w:rFonts w:ascii="宋体" w:hAnsi="宋体" w:eastAsia="宋体" w:cs="宋体"/>
          <w:spacing w:val="7"/>
          <w:sz w:val="24"/>
          <w:szCs w:val="24"/>
          <w:u w:val="single"/>
          <w:lang w:eastAsia="zh-CN"/>
        </w:rPr>
        <w:t xml:space="preserve">  </w:t>
      </w:r>
      <w:r>
        <w:rPr>
          <w:rFonts w:ascii="宋体" w:hAnsi="宋体" w:eastAsia="宋体" w:cs="宋体"/>
          <w:spacing w:val="-12"/>
          <w:sz w:val="24"/>
          <w:szCs w:val="24"/>
          <w:u w:val="single"/>
          <w:lang w:eastAsia="zh-CN"/>
        </w:rPr>
        <w:t>月</w:t>
      </w:r>
      <w:r>
        <w:rPr>
          <w:rFonts w:ascii="宋体" w:hAnsi="宋体" w:eastAsia="宋体" w:cs="宋体"/>
          <w:spacing w:val="1"/>
          <w:sz w:val="24"/>
          <w:szCs w:val="24"/>
          <w:lang w:eastAsia="zh-CN"/>
        </w:rPr>
        <w:t xml:space="preserve"> </w:t>
      </w:r>
      <w:r>
        <w:rPr>
          <w:rFonts w:ascii="宋体" w:hAnsi="宋体" w:eastAsia="宋体" w:cs="宋体"/>
          <w:spacing w:val="-4"/>
          <w:sz w:val="24"/>
          <w:szCs w:val="24"/>
          <w:u w:val="single"/>
          <w:lang w:eastAsia="zh-CN"/>
        </w:rPr>
        <w:t xml:space="preserve">日   </w:t>
      </w:r>
      <w:r>
        <w:rPr>
          <w:rFonts w:ascii="宋体" w:hAnsi="宋体" w:eastAsia="宋体" w:cs="宋体"/>
          <w:spacing w:val="-92"/>
          <w:sz w:val="24"/>
          <w:szCs w:val="24"/>
          <w:lang w:eastAsia="zh-CN"/>
        </w:rPr>
        <w:t xml:space="preserve"> </w:t>
      </w:r>
      <w:r>
        <w:rPr>
          <w:rFonts w:ascii="宋体" w:hAnsi="宋体" w:eastAsia="宋体" w:cs="宋体"/>
          <w:spacing w:val="-4"/>
          <w:sz w:val="24"/>
          <w:szCs w:val="24"/>
          <w:lang w:eastAsia="zh-CN"/>
        </w:rPr>
        <w:t>时</w:t>
      </w:r>
      <w:r>
        <w:rPr>
          <w:rFonts w:ascii="宋体" w:hAnsi="宋体" w:eastAsia="宋体" w:cs="宋体"/>
          <w:spacing w:val="-4"/>
          <w:sz w:val="24"/>
          <w:szCs w:val="24"/>
          <w:u w:val="single"/>
          <w:lang w:eastAsia="zh-CN"/>
        </w:rPr>
        <w:t xml:space="preserve">   </w:t>
      </w:r>
      <w:r>
        <w:rPr>
          <w:rFonts w:ascii="宋体" w:hAnsi="宋体" w:eastAsia="宋体" w:cs="宋体"/>
          <w:spacing w:val="-107"/>
          <w:sz w:val="24"/>
          <w:szCs w:val="24"/>
          <w:lang w:eastAsia="zh-CN"/>
        </w:rPr>
        <w:t xml:space="preserve"> </w:t>
      </w:r>
      <w:r>
        <w:rPr>
          <w:rFonts w:ascii="宋体" w:hAnsi="宋体" w:eastAsia="宋体" w:cs="宋体"/>
          <w:spacing w:val="-4"/>
          <w:sz w:val="24"/>
          <w:szCs w:val="24"/>
          <w:lang w:eastAsia="zh-CN"/>
        </w:rPr>
        <w:t>分</w:t>
      </w:r>
      <w:r>
        <w:rPr>
          <w:rFonts w:ascii="宋体" w:hAnsi="宋体" w:eastAsia="宋体" w:cs="宋体"/>
          <w:spacing w:val="-4"/>
          <w:sz w:val="24"/>
          <w:szCs w:val="24"/>
          <w:u w:val="single"/>
          <w:lang w:eastAsia="zh-CN"/>
        </w:rPr>
        <w:t>，地点：广州公共资源交易中心指定部开标室。（电子光盘或</w:t>
      </w:r>
      <w:r>
        <w:rPr>
          <w:rFonts w:ascii="宋体" w:hAnsi="宋体" w:eastAsia="宋体" w:cs="宋体"/>
          <w:spacing w:val="-57"/>
          <w:sz w:val="24"/>
          <w:szCs w:val="24"/>
          <w:u w:val="single"/>
          <w:lang w:eastAsia="zh-CN"/>
        </w:rPr>
        <w:t xml:space="preserve"> </w:t>
      </w:r>
      <w:r>
        <w:rPr>
          <w:rFonts w:ascii="宋体" w:hAnsi="宋体" w:eastAsia="宋体" w:cs="宋体"/>
          <w:spacing w:val="-4"/>
          <w:sz w:val="24"/>
          <w:szCs w:val="24"/>
          <w:u w:val="single"/>
          <w:lang w:eastAsia="zh-CN"/>
        </w:rPr>
        <w:t>U</w:t>
      </w:r>
      <w:r>
        <w:rPr>
          <w:rFonts w:ascii="宋体" w:hAnsi="宋体" w:eastAsia="宋体" w:cs="宋体"/>
          <w:spacing w:val="-50"/>
          <w:sz w:val="24"/>
          <w:szCs w:val="24"/>
          <w:u w:val="single"/>
          <w:lang w:eastAsia="zh-CN"/>
        </w:rPr>
        <w:t xml:space="preserve"> </w:t>
      </w:r>
      <w:r>
        <w:rPr>
          <w:rFonts w:ascii="宋体" w:hAnsi="宋体" w:eastAsia="宋体" w:cs="宋体"/>
          <w:spacing w:val="-4"/>
          <w:sz w:val="24"/>
          <w:szCs w:val="24"/>
          <w:u w:val="single"/>
          <w:lang w:eastAsia="zh-CN"/>
        </w:rPr>
        <w:t>盘需按规</w:t>
      </w:r>
      <w:r>
        <w:rPr>
          <w:rFonts w:ascii="宋体" w:hAnsi="宋体" w:eastAsia="宋体" w:cs="宋体"/>
          <w:sz w:val="24"/>
          <w:szCs w:val="24"/>
          <w:lang w:eastAsia="zh-CN"/>
        </w:rPr>
        <w:t xml:space="preserve"> </w:t>
      </w:r>
      <w:r>
        <w:rPr>
          <w:rFonts w:ascii="宋体" w:hAnsi="宋体" w:eastAsia="宋体" w:cs="宋体"/>
          <w:spacing w:val="-7"/>
          <w:sz w:val="24"/>
          <w:szCs w:val="24"/>
          <w:u w:val="single"/>
          <w:lang w:eastAsia="zh-CN"/>
        </w:rPr>
        <w:t>定封装，投标人在将数据刻录到光盘或</w:t>
      </w:r>
      <w:r>
        <w:rPr>
          <w:rFonts w:ascii="宋体" w:hAnsi="宋体" w:eastAsia="宋体" w:cs="宋体"/>
          <w:spacing w:val="-47"/>
          <w:sz w:val="24"/>
          <w:szCs w:val="24"/>
          <w:u w:val="single"/>
          <w:lang w:eastAsia="zh-CN"/>
        </w:rPr>
        <w:t xml:space="preserve"> </w:t>
      </w:r>
      <w:r>
        <w:rPr>
          <w:rFonts w:ascii="宋体" w:hAnsi="宋体" w:eastAsia="宋体" w:cs="宋体"/>
          <w:spacing w:val="-7"/>
          <w:sz w:val="24"/>
          <w:szCs w:val="24"/>
          <w:u w:val="single"/>
          <w:lang w:eastAsia="zh-CN"/>
        </w:rPr>
        <w:t>U</w:t>
      </w:r>
      <w:r>
        <w:rPr>
          <w:rFonts w:ascii="宋体" w:hAnsi="宋体" w:eastAsia="宋体" w:cs="宋体"/>
          <w:spacing w:val="-51"/>
          <w:sz w:val="24"/>
          <w:szCs w:val="24"/>
          <w:u w:val="single"/>
          <w:lang w:eastAsia="zh-CN"/>
        </w:rPr>
        <w:t xml:space="preserve"> </w:t>
      </w:r>
      <w:r>
        <w:rPr>
          <w:rFonts w:ascii="宋体" w:hAnsi="宋体" w:eastAsia="宋体" w:cs="宋体"/>
          <w:spacing w:val="-7"/>
          <w:sz w:val="24"/>
          <w:szCs w:val="24"/>
          <w:u w:val="single"/>
          <w:lang w:eastAsia="zh-CN"/>
        </w:rPr>
        <w:t>盘之后，投标前自行检查文件是否可以读取。）</w:t>
      </w:r>
    </w:p>
    <w:p w14:paraId="657119AB">
      <w:pPr>
        <w:spacing w:line="219" w:lineRule="auto"/>
        <w:ind w:left="494"/>
        <w:outlineLvl w:val="1"/>
        <w:rPr>
          <w:rFonts w:ascii="宋体" w:hAnsi="宋体" w:eastAsia="宋体" w:cs="宋体"/>
          <w:sz w:val="24"/>
          <w:szCs w:val="24"/>
          <w:lang w:eastAsia="zh-CN"/>
        </w:rPr>
      </w:pPr>
      <w:r>
        <w:rPr>
          <w:rFonts w:ascii="宋体" w:hAnsi="宋体" w:eastAsia="宋体" w:cs="宋体"/>
          <w:spacing w:val="-6"/>
          <w:sz w:val="24"/>
          <w:szCs w:val="24"/>
          <w:lang w:eastAsia="zh-CN"/>
        </w:rPr>
        <w:t>3、开标时间：</w:t>
      </w:r>
      <w:r>
        <w:rPr>
          <w:rFonts w:ascii="宋体" w:hAnsi="宋体" w:eastAsia="宋体" w:cs="宋体"/>
          <w:spacing w:val="-6"/>
          <w:sz w:val="24"/>
          <w:szCs w:val="24"/>
          <w:u w:val="single"/>
          <w:lang w:eastAsia="zh-CN"/>
        </w:rPr>
        <w:t>2025</w:t>
      </w:r>
      <w:r>
        <w:rPr>
          <w:rFonts w:ascii="宋体" w:hAnsi="宋体" w:eastAsia="宋体" w:cs="宋体"/>
          <w:spacing w:val="-33"/>
          <w:sz w:val="24"/>
          <w:szCs w:val="24"/>
          <w:u w:val="single"/>
          <w:lang w:eastAsia="zh-CN"/>
        </w:rPr>
        <w:t xml:space="preserve"> </w:t>
      </w:r>
      <w:r>
        <w:rPr>
          <w:rFonts w:ascii="宋体" w:hAnsi="宋体" w:eastAsia="宋体" w:cs="宋体"/>
          <w:spacing w:val="-6"/>
          <w:sz w:val="24"/>
          <w:szCs w:val="24"/>
          <w:u w:val="single"/>
          <w:lang w:eastAsia="zh-CN"/>
        </w:rPr>
        <w:t>年  月</w:t>
      </w:r>
      <w:r>
        <w:rPr>
          <w:rFonts w:ascii="宋体" w:hAnsi="宋体" w:eastAsia="宋体" w:cs="宋体"/>
          <w:spacing w:val="25"/>
          <w:sz w:val="24"/>
          <w:szCs w:val="24"/>
          <w:u w:val="single"/>
          <w:lang w:eastAsia="zh-CN"/>
        </w:rPr>
        <w:t xml:space="preserve">  </w:t>
      </w:r>
      <w:r>
        <w:rPr>
          <w:rFonts w:ascii="宋体" w:hAnsi="宋体" w:eastAsia="宋体" w:cs="宋体"/>
          <w:spacing w:val="-6"/>
          <w:sz w:val="24"/>
          <w:szCs w:val="24"/>
          <w:u w:val="single"/>
          <w:lang w:eastAsia="zh-CN"/>
        </w:rPr>
        <w:t>日</w:t>
      </w:r>
      <w:r>
        <w:rPr>
          <w:rFonts w:ascii="宋体" w:hAnsi="宋体" w:eastAsia="宋体" w:cs="宋体"/>
          <w:spacing w:val="10"/>
          <w:sz w:val="24"/>
          <w:szCs w:val="24"/>
          <w:u w:val="single"/>
          <w:lang w:eastAsia="zh-CN"/>
        </w:rPr>
        <w:t xml:space="preserve">  </w:t>
      </w:r>
      <w:r>
        <w:rPr>
          <w:rFonts w:ascii="宋体" w:hAnsi="宋体" w:eastAsia="宋体" w:cs="宋体"/>
          <w:spacing w:val="-6"/>
          <w:sz w:val="24"/>
          <w:szCs w:val="24"/>
          <w:u w:val="single"/>
          <w:lang w:eastAsia="zh-CN"/>
        </w:rPr>
        <w:t xml:space="preserve">时  </w:t>
      </w:r>
      <w:r>
        <w:rPr>
          <w:rFonts w:ascii="宋体" w:hAnsi="宋体" w:eastAsia="宋体" w:cs="宋体"/>
          <w:spacing w:val="-107"/>
          <w:sz w:val="24"/>
          <w:szCs w:val="24"/>
          <w:lang w:eastAsia="zh-CN"/>
        </w:rPr>
        <w:t xml:space="preserve"> </w:t>
      </w:r>
      <w:r>
        <w:rPr>
          <w:rFonts w:ascii="宋体" w:hAnsi="宋体" w:eastAsia="宋体" w:cs="宋体"/>
          <w:spacing w:val="-6"/>
          <w:sz w:val="24"/>
          <w:szCs w:val="24"/>
          <w:lang w:eastAsia="zh-CN"/>
        </w:rPr>
        <w:t>分。</w:t>
      </w:r>
    </w:p>
    <w:p w14:paraId="3EF29D7F">
      <w:pPr>
        <w:spacing w:before="182" w:line="359" w:lineRule="auto"/>
        <w:ind w:left="9" w:right="99" w:firstLine="479"/>
        <w:jc w:val="both"/>
        <w:rPr>
          <w:rFonts w:ascii="宋体" w:hAnsi="宋体" w:eastAsia="宋体" w:cs="宋体"/>
          <w:sz w:val="24"/>
          <w:szCs w:val="24"/>
          <w:lang w:eastAsia="zh-CN"/>
        </w:rPr>
      </w:pPr>
      <w:r>
        <w:rPr>
          <w:rFonts w:ascii="宋体" w:hAnsi="宋体" w:eastAsia="宋体" w:cs="宋体"/>
          <w:sz w:val="24"/>
          <w:szCs w:val="24"/>
          <w:lang w:eastAsia="zh-CN"/>
        </w:rPr>
        <w:t>4、递交投标文件截止时间与开标时间是否有变化，请密切</w:t>
      </w:r>
      <w:r>
        <w:rPr>
          <w:rFonts w:ascii="宋体" w:hAnsi="宋体" w:eastAsia="宋体" w:cs="宋体"/>
          <w:spacing w:val="-1"/>
          <w:sz w:val="24"/>
          <w:szCs w:val="24"/>
          <w:lang w:eastAsia="zh-CN"/>
        </w:rPr>
        <w:t>留意招标答疑中的相关</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信息。递交投标文件截止时间后，开标时间因故推迟的，相关评标信息仍以原递交投标</w:t>
      </w:r>
      <w:r>
        <w:rPr>
          <w:rFonts w:ascii="宋体" w:hAnsi="宋体" w:eastAsia="宋体" w:cs="宋体"/>
          <w:spacing w:val="10"/>
          <w:sz w:val="24"/>
          <w:szCs w:val="24"/>
          <w:lang w:eastAsia="zh-CN"/>
        </w:rPr>
        <w:t xml:space="preserve"> </w:t>
      </w:r>
      <w:r>
        <w:rPr>
          <w:rFonts w:ascii="宋体" w:hAnsi="宋体" w:eastAsia="宋体" w:cs="宋体"/>
          <w:spacing w:val="-1"/>
          <w:sz w:val="24"/>
          <w:szCs w:val="24"/>
          <w:lang w:eastAsia="zh-CN"/>
        </w:rPr>
        <w:t>文件截止时间的信息为准。</w:t>
      </w:r>
    </w:p>
    <w:p w14:paraId="7C90EBF2">
      <w:pPr>
        <w:spacing w:before="2" w:line="359" w:lineRule="auto"/>
        <w:ind w:left="8" w:right="99" w:firstLine="480"/>
        <w:jc w:val="both"/>
        <w:rPr>
          <w:rFonts w:ascii="宋体" w:hAnsi="宋体" w:eastAsia="宋体" w:cs="宋体"/>
          <w:sz w:val="24"/>
          <w:szCs w:val="24"/>
          <w:lang w:eastAsia="zh-CN"/>
        </w:rPr>
      </w:pPr>
      <w:r>
        <w:rPr>
          <w:rFonts w:ascii="宋体" w:hAnsi="宋体" w:eastAsia="宋体" w:cs="宋体"/>
          <w:spacing w:val="-3"/>
          <w:sz w:val="24"/>
          <w:szCs w:val="24"/>
          <w:lang w:eastAsia="zh-CN"/>
        </w:rPr>
        <w:t>注：本项目招投标日程时间地点：请登录广州交易集团有限公司（广州公共资源交</w:t>
      </w:r>
      <w:r>
        <w:rPr>
          <w:rFonts w:ascii="宋体" w:hAnsi="宋体" w:eastAsia="宋体" w:cs="宋体"/>
          <w:spacing w:val="4"/>
          <w:sz w:val="24"/>
          <w:szCs w:val="24"/>
          <w:lang w:eastAsia="zh-CN"/>
        </w:rPr>
        <w:t xml:space="preserve"> </w:t>
      </w:r>
      <w:r>
        <w:rPr>
          <w:rFonts w:ascii="宋体" w:hAnsi="宋体" w:eastAsia="宋体" w:cs="宋体"/>
          <w:spacing w:val="-7"/>
          <w:sz w:val="24"/>
          <w:szCs w:val="24"/>
          <w:lang w:eastAsia="zh-CN"/>
        </w:rPr>
        <w:t>易中心）网站首页，点击“建设工程</w:t>
      </w:r>
      <w:r>
        <w:rPr>
          <w:rFonts w:ascii="宋体" w:hAnsi="宋体" w:eastAsia="宋体" w:cs="宋体"/>
          <w:spacing w:val="-88"/>
          <w:sz w:val="24"/>
          <w:szCs w:val="24"/>
          <w:lang w:eastAsia="zh-CN"/>
        </w:rPr>
        <w:t xml:space="preserve"> </w:t>
      </w:r>
      <w:r>
        <w:rPr>
          <w:rFonts w:ascii="宋体" w:hAnsi="宋体" w:eastAsia="宋体" w:cs="宋体"/>
          <w:spacing w:val="-7"/>
          <w:sz w:val="24"/>
          <w:szCs w:val="24"/>
          <w:lang w:eastAsia="zh-CN"/>
        </w:rPr>
        <w:t>”专栏中的“项目查询（日程安排、答</w:t>
      </w:r>
      <w:r>
        <w:rPr>
          <w:rFonts w:ascii="宋体" w:hAnsi="宋体" w:eastAsia="宋体" w:cs="宋体"/>
          <w:spacing w:val="-8"/>
          <w:sz w:val="24"/>
          <w:szCs w:val="24"/>
          <w:lang w:eastAsia="zh-CN"/>
        </w:rPr>
        <w:t>疑纪要）”,</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输入项目名称（项目编号）即可查询。</w:t>
      </w:r>
    </w:p>
    <w:p w14:paraId="5EB8A8CF">
      <w:pPr>
        <w:spacing w:line="219" w:lineRule="auto"/>
        <w:ind w:left="13"/>
        <w:outlineLvl w:val="0"/>
        <w:rPr>
          <w:rFonts w:ascii="宋体" w:hAnsi="宋体" w:eastAsia="宋体" w:cs="宋体"/>
          <w:sz w:val="24"/>
          <w:szCs w:val="24"/>
          <w:lang w:eastAsia="zh-CN"/>
        </w:rPr>
      </w:pPr>
      <w:r>
        <w:rPr>
          <w:rFonts w:ascii="宋体" w:hAnsi="宋体" w:eastAsia="宋体" w:cs="宋体"/>
          <w:b/>
          <w:bCs/>
          <w:spacing w:val="-3"/>
          <w:sz w:val="24"/>
          <w:szCs w:val="24"/>
          <w:lang w:eastAsia="zh-CN"/>
        </w:rPr>
        <w:t>八、招标文件获取方式等：</w:t>
      </w:r>
    </w:p>
    <w:p w14:paraId="6D30FDD0">
      <w:pPr>
        <w:spacing w:before="181" w:line="336" w:lineRule="auto"/>
        <w:ind w:left="10" w:right="99" w:firstLine="496"/>
        <w:rPr>
          <w:rFonts w:ascii="宋体" w:hAnsi="宋体" w:eastAsia="宋体" w:cs="宋体"/>
          <w:sz w:val="24"/>
          <w:szCs w:val="24"/>
          <w:lang w:eastAsia="zh-CN"/>
        </w:rPr>
      </w:pPr>
      <w:r>
        <w:rPr>
          <w:rFonts w:ascii="宋体" w:hAnsi="宋体" w:eastAsia="宋体" w:cs="宋体"/>
          <w:sz w:val="24"/>
          <w:szCs w:val="24"/>
          <w:lang w:eastAsia="zh-CN"/>
        </w:rPr>
        <w:t>1、招标文件获取：招标公告网上发布时，同时发布招标文件等相关资料。招</w:t>
      </w:r>
      <w:r>
        <w:rPr>
          <w:rFonts w:ascii="宋体" w:hAnsi="宋体" w:eastAsia="宋体" w:cs="宋体"/>
          <w:spacing w:val="-1"/>
          <w:sz w:val="24"/>
          <w:szCs w:val="24"/>
          <w:lang w:eastAsia="zh-CN"/>
        </w:rPr>
        <w:t>标公</w:t>
      </w:r>
      <w:r>
        <w:rPr>
          <w:rFonts w:ascii="宋体" w:hAnsi="宋体" w:eastAsia="宋体" w:cs="宋体"/>
          <w:sz w:val="24"/>
          <w:szCs w:val="24"/>
          <w:lang w:eastAsia="zh-CN"/>
        </w:rPr>
        <w:t xml:space="preserve"> 告发布之日起计算编制投标文件时间，编制投标文件的时间</w:t>
      </w:r>
      <w:r>
        <w:rPr>
          <w:rFonts w:ascii="宋体" w:hAnsi="宋体" w:eastAsia="宋体" w:cs="宋体"/>
          <w:spacing w:val="-1"/>
          <w:sz w:val="24"/>
          <w:szCs w:val="24"/>
          <w:lang w:eastAsia="zh-CN"/>
        </w:rPr>
        <w:t>不得少于</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20</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天。如招标人</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需发布补充公告的，以最后发布的补充公告的时间起计算编制投标文件时间，并需在补</w:t>
      </w:r>
      <w:r>
        <w:rPr>
          <w:rFonts w:ascii="宋体" w:hAnsi="宋体" w:eastAsia="宋体" w:cs="宋体"/>
          <w:spacing w:val="9"/>
          <w:sz w:val="24"/>
          <w:szCs w:val="24"/>
          <w:lang w:eastAsia="zh-CN"/>
        </w:rPr>
        <w:t xml:space="preserve"> </w:t>
      </w:r>
      <w:r>
        <w:rPr>
          <w:rFonts w:ascii="宋体" w:hAnsi="宋体" w:eastAsia="宋体" w:cs="宋体"/>
          <w:spacing w:val="-3"/>
          <w:sz w:val="24"/>
          <w:szCs w:val="24"/>
          <w:lang w:eastAsia="zh-CN"/>
        </w:rPr>
        <w:t>充公告中明确说明。招标人应综合考虑节假日因素，合理确定投标人编制投标文件所需</w:t>
      </w:r>
      <w:r>
        <w:rPr>
          <w:rFonts w:ascii="宋体" w:hAnsi="宋体" w:eastAsia="宋体" w:cs="宋体"/>
          <w:spacing w:val="9"/>
          <w:sz w:val="24"/>
          <w:szCs w:val="24"/>
          <w:lang w:eastAsia="zh-CN"/>
        </w:rPr>
        <w:t xml:space="preserve"> </w:t>
      </w:r>
      <w:r>
        <w:rPr>
          <w:rFonts w:ascii="宋体" w:hAnsi="宋体" w:eastAsia="宋体" w:cs="宋体"/>
          <w:spacing w:val="-3"/>
          <w:sz w:val="24"/>
          <w:szCs w:val="24"/>
          <w:lang w:eastAsia="zh-CN"/>
        </w:rPr>
        <w:t>要的时间，如遇春节、五一、十一等长假，建议招标人结合项目特点和实际需要适当延</w:t>
      </w:r>
      <w:r>
        <w:rPr>
          <w:rFonts w:ascii="宋体" w:hAnsi="宋体" w:eastAsia="宋体" w:cs="宋体"/>
          <w:spacing w:val="9"/>
          <w:sz w:val="24"/>
          <w:szCs w:val="24"/>
          <w:lang w:eastAsia="zh-CN"/>
        </w:rPr>
        <w:t xml:space="preserve"> </w:t>
      </w:r>
      <w:r>
        <w:rPr>
          <w:rFonts w:ascii="宋体" w:hAnsi="宋体" w:eastAsia="宋体" w:cs="宋体"/>
          <w:spacing w:val="-3"/>
          <w:sz w:val="24"/>
          <w:szCs w:val="24"/>
          <w:lang w:eastAsia="zh-CN"/>
        </w:rPr>
        <w:t>长备标期。</w:t>
      </w:r>
    </w:p>
    <w:p w14:paraId="0B8614FE">
      <w:pPr>
        <w:spacing w:before="176" w:line="332" w:lineRule="auto"/>
        <w:ind w:left="9" w:right="99" w:firstLine="482"/>
        <w:rPr>
          <w:rFonts w:ascii="宋体" w:hAnsi="宋体" w:eastAsia="宋体" w:cs="宋体"/>
          <w:sz w:val="24"/>
          <w:szCs w:val="24"/>
          <w:lang w:eastAsia="zh-CN"/>
        </w:rPr>
      </w:pPr>
      <w:r>
        <w:rPr>
          <w:rFonts w:ascii="宋体" w:hAnsi="宋体" w:eastAsia="宋体" w:cs="宋体"/>
          <w:sz w:val="24"/>
          <w:szCs w:val="24"/>
          <w:lang w:eastAsia="zh-CN"/>
        </w:rPr>
        <w:t>2、办理投标登记手续之前，投标人应自行查询企业信息登记情况、拟报项目负责</w:t>
      </w:r>
      <w:r>
        <w:rPr>
          <w:rFonts w:ascii="宋体" w:hAnsi="宋体" w:eastAsia="宋体" w:cs="宋体"/>
          <w:spacing w:val="13"/>
          <w:sz w:val="24"/>
          <w:szCs w:val="24"/>
          <w:lang w:eastAsia="zh-CN"/>
        </w:rPr>
        <w:t xml:space="preserve"> </w:t>
      </w:r>
      <w:r>
        <w:rPr>
          <w:rFonts w:ascii="宋体" w:hAnsi="宋体" w:eastAsia="宋体" w:cs="宋体"/>
          <w:spacing w:val="-3"/>
          <w:sz w:val="24"/>
          <w:szCs w:val="24"/>
          <w:lang w:eastAsia="zh-CN"/>
        </w:rPr>
        <w:t>人、拟报专职安全员的使用状态，以免出现企业信息登记以及拟报项目负责人、专职安</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全员不能被使用的问题等。以上情况有可能导致投标信息无法录入广州公共资源交易中</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心信息系统。如出现以上情况，投标人有可能失去投标机会，因其可能所引起的一切后</w:t>
      </w:r>
      <w:r>
        <w:rPr>
          <w:rFonts w:ascii="宋体" w:hAnsi="宋体" w:eastAsia="宋体" w:cs="宋体"/>
          <w:spacing w:val="10"/>
          <w:sz w:val="24"/>
          <w:szCs w:val="24"/>
          <w:lang w:eastAsia="zh-CN"/>
        </w:rPr>
        <w:t xml:space="preserve"> </w:t>
      </w:r>
      <w:r>
        <w:rPr>
          <w:rFonts w:ascii="宋体" w:hAnsi="宋体" w:eastAsia="宋体" w:cs="宋体"/>
          <w:spacing w:val="-1"/>
          <w:sz w:val="24"/>
          <w:szCs w:val="24"/>
          <w:lang w:eastAsia="zh-CN"/>
        </w:rPr>
        <w:t>果由投标人自行承担。</w:t>
      </w:r>
    </w:p>
    <w:p w14:paraId="31E014A3">
      <w:pPr>
        <w:spacing w:line="332" w:lineRule="auto"/>
        <w:rPr>
          <w:rFonts w:ascii="宋体" w:hAnsi="宋体" w:eastAsia="宋体" w:cs="宋体"/>
          <w:sz w:val="24"/>
          <w:szCs w:val="24"/>
          <w:lang w:eastAsia="zh-CN"/>
        </w:rPr>
        <w:sectPr>
          <w:footerReference r:id="rId7" w:type="default"/>
          <w:pgSz w:w="11906" w:h="16839"/>
          <w:pgMar w:top="1426" w:right="1340" w:bottom="1153" w:left="1440" w:header="0" w:footer="994" w:gutter="0"/>
          <w:cols w:space="720" w:num="1"/>
        </w:sectPr>
      </w:pPr>
    </w:p>
    <w:p w14:paraId="7C848C2D">
      <w:pPr>
        <w:spacing w:before="48" w:line="220" w:lineRule="auto"/>
        <w:ind w:left="494"/>
        <w:rPr>
          <w:rFonts w:ascii="宋体" w:hAnsi="宋体" w:eastAsia="宋体" w:cs="宋体"/>
          <w:sz w:val="24"/>
          <w:szCs w:val="24"/>
          <w:lang w:eastAsia="zh-CN"/>
        </w:rPr>
      </w:pPr>
      <w:r>
        <w:rPr>
          <w:rFonts w:ascii="宋体" w:hAnsi="宋体" w:eastAsia="宋体" w:cs="宋体"/>
          <w:spacing w:val="-1"/>
          <w:sz w:val="24"/>
          <w:szCs w:val="24"/>
          <w:lang w:eastAsia="zh-CN"/>
        </w:rPr>
        <w:t>3、投标担保：递交投标保证金。</w:t>
      </w:r>
    </w:p>
    <w:p w14:paraId="040287D2">
      <w:pPr>
        <w:spacing w:before="182" w:line="219" w:lineRule="auto"/>
        <w:ind w:left="15"/>
        <w:outlineLvl w:val="0"/>
        <w:rPr>
          <w:rFonts w:ascii="宋体" w:hAnsi="宋体" w:eastAsia="宋体" w:cs="宋体"/>
          <w:sz w:val="24"/>
          <w:szCs w:val="24"/>
          <w:lang w:eastAsia="zh-CN"/>
        </w:rPr>
      </w:pPr>
      <w:r>
        <w:rPr>
          <w:rFonts w:ascii="宋体" w:hAnsi="宋体" w:eastAsia="宋体" w:cs="宋体"/>
          <w:b/>
          <w:bCs/>
          <w:spacing w:val="-4"/>
          <w:sz w:val="24"/>
          <w:szCs w:val="24"/>
          <w:lang w:eastAsia="zh-CN"/>
        </w:rPr>
        <w:t>九、投标人合格条件：</w:t>
      </w:r>
    </w:p>
    <w:p w14:paraId="7021454C">
      <w:pPr>
        <w:spacing w:before="180" w:line="219" w:lineRule="auto"/>
        <w:ind w:left="507"/>
        <w:outlineLvl w:val="1"/>
        <w:rPr>
          <w:rFonts w:ascii="宋体" w:hAnsi="宋体" w:eastAsia="宋体" w:cs="宋体"/>
          <w:sz w:val="24"/>
          <w:szCs w:val="24"/>
          <w:lang w:eastAsia="zh-CN"/>
        </w:rPr>
      </w:pPr>
      <w:r>
        <w:rPr>
          <w:rFonts w:ascii="宋体" w:hAnsi="宋体" w:eastAsia="宋体" w:cs="宋体"/>
          <w:spacing w:val="-1"/>
          <w:sz w:val="24"/>
          <w:szCs w:val="24"/>
          <w:lang w:eastAsia="zh-CN"/>
        </w:rPr>
        <w:t>1、投标人参加投标的意思表达清楚，投标人代表被授权有效；</w:t>
      </w:r>
    </w:p>
    <w:p w14:paraId="476C75C9">
      <w:pPr>
        <w:spacing w:before="183" w:line="288" w:lineRule="auto"/>
        <w:ind w:left="14" w:firstLine="478"/>
        <w:rPr>
          <w:rFonts w:ascii="宋体" w:hAnsi="宋体" w:eastAsia="宋体" w:cs="宋体"/>
          <w:sz w:val="24"/>
          <w:szCs w:val="24"/>
          <w:lang w:eastAsia="zh-CN"/>
        </w:rPr>
      </w:pPr>
      <w:r>
        <w:rPr>
          <w:rFonts w:ascii="宋体" w:hAnsi="宋体" w:eastAsia="宋体" w:cs="宋体"/>
          <w:sz w:val="24"/>
          <w:szCs w:val="24"/>
          <w:lang w:eastAsia="zh-CN"/>
        </w:rPr>
        <w:t>2、投标人（若为联合体投标，指联合体各方）均具有独立法人资格，持有市场监</w:t>
      </w:r>
      <w:r>
        <w:rPr>
          <w:rFonts w:ascii="宋体" w:hAnsi="宋体" w:eastAsia="宋体" w:cs="宋体"/>
          <w:spacing w:val="13"/>
          <w:sz w:val="24"/>
          <w:szCs w:val="24"/>
          <w:lang w:eastAsia="zh-CN"/>
        </w:rPr>
        <w:t xml:space="preserve"> </w:t>
      </w:r>
      <w:r>
        <w:rPr>
          <w:rFonts w:ascii="宋体" w:hAnsi="宋体" w:eastAsia="宋体" w:cs="宋体"/>
          <w:spacing w:val="-2"/>
          <w:sz w:val="24"/>
          <w:szCs w:val="24"/>
          <w:lang w:eastAsia="zh-CN"/>
        </w:rPr>
        <w:t>督（工商行政）管理部门核发的法人营业执照或事业单位法人证书，按国家法律经营；</w:t>
      </w:r>
    </w:p>
    <w:p w14:paraId="26EF7F8E">
      <w:pPr>
        <w:spacing w:before="183" w:line="289" w:lineRule="auto"/>
        <w:ind w:left="12" w:right="32" w:firstLine="481"/>
        <w:rPr>
          <w:rFonts w:ascii="宋体" w:hAnsi="宋体" w:eastAsia="宋体" w:cs="宋体"/>
          <w:sz w:val="24"/>
          <w:szCs w:val="24"/>
          <w:lang w:eastAsia="zh-CN"/>
        </w:rPr>
      </w:pPr>
      <w:r>
        <w:rPr>
          <w:rFonts w:ascii="宋体" w:hAnsi="宋体" w:eastAsia="宋体" w:cs="宋体"/>
          <w:sz w:val="24"/>
          <w:szCs w:val="24"/>
          <w:lang w:eastAsia="zh-CN"/>
        </w:rPr>
        <w:t>3、投标人（若为联合体投标，指承担施工任务的单位）持有有效的建设行政主管</w:t>
      </w:r>
      <w:r>
        <w:rPr>
          <w:rFonts w:ascii="宋体" w:hAnsi="宋体" w:eastAsia="宋体" w:cs="宋体"/>
          <w:spacing w:val="11"/>
          <w:sz w:val="24"/>
          <w:szCs w:val="24"/>
          <w:lang w:eastAsia="zh-CN"/>
        </w:rPr>
        <w:t xml:space="preserve"> </w:t>
      </w:r>
      <w:r>
        <w:rPr>
          <w:rFonts w:ascii="宋体" w:hAnsi="宋体" w:eastAsia="宋体" w:cs="宋体"/>
          <w:spacing w:val="-1"/>
          <w:sz w:val="24"/>
          <w:szCs w:val="24"/>
          <w:lang w:eastAsia="zh-CN"/>
        </w:rPr>
        <w:t>部门颁发的安全生产许可证；</w:t>
      </w:r>
    </w:p>
    <w:p w14:paraId="4CFD34C4">
      <w:pPr>
        <w:spacing w:before="182" w:line="219" w:lineRule="auto"/>
        <w:ind w:left="488"/>
        <w:rPr>
          <w:rFonts w:ascii="宋体" w:hAnsi="宋体" w:eastAsia="宋体" w:cs="宋体"/>
          <w:sz w:val="24"/>
          <w:szCs w:val="24"/>
          <w:lang w:eastAsia="zh-CN"/>
        </w:rPr>
      </w:pPr>
      <w:r>
        <w:rPr>
          <w:rFonts w:ascii="宋体" w:hAnsi="宋体" w:eastAsia="宋体" w:cs="宋体"/>
          <w:sz w:val="24"/>
          <w:szCs w:val="24"/>
          <w:lang w:eastAsia="zh-CN"/>
        </w:rPr>
        <w:t>4、投标人须同时具有承接本工程所需的以下（4.</w:t>
      </w:r>
      <w:r>
        <w:rPr>
          <w:rFonts w:ascii="宋体" w:hAnsi="宋体" w:eastAsia="宋体" w:cs="宋体"/>
          <w:spacing w:val="-1"/>
          <w:sz w:val="24"/>
          <w:szCs w:val="24"/>
          <w:lang w:eastAsia="zh-CN"/>
        </w:rPr>
        <w:t>1、4.2）的资质：</w:t>
      </w:r>
    </w:p>
    <w:p w14:paraId="28DE164D">
      <w:pPr>
        <w:tabs>
          <w:tab w:val="left" w:pos="135"/>
        </w:tabs>
        <w:spacing w:before="185" w:line="287" w:lineRule="auto"/>
        <w:ind w:right="32" w:firstLine="548"/>
        <w:rPr>
          <w:rFonts w:ascii="宋体" w:hAnsi="宋体" w:eastAsia="宋体" w:cs="宋体"/>
          <w:sz w:val="24"/>
          <w:szCs w:val="24"/>
          <w:lang w:eastAsia="zh-CN"/>
        </w:rPr>
      </w:pPr>
      <w:r>
        <w:rPr>
          <w:rFonts w:ascii="宋体" w:hAnsi="宋体" w:eastAsia="宋体" w:cs="宋体"/>
          <w:spacing w:val="-3"/>
          <w:sz w:val="24"/>
          <w:szCs w:val="24"/>
          <w:lang w:eastAsia="zh-CN"/>
        </w:rPr>
        <w:t>4.1</w:t>
      </w:r>
      <w:r>
        <w:rPr>
          <w:rFonts w:ascii="宋体" w:hAnsi="宋体" w:eastAsia="宋体" w:cs="宋体"/>
          <w:spacing w:val="-48"/>
          <w:sz w:val="24"/>
          <w:szCs w:val="24"/>
          <w:lang w:eastAsia="zh-CN"/>
        </w:rPr>
        <w:t xml:space="preserve"> </w:t>
      </w:r>
      <w:r>
        <w:rPr>
          <w:rFonts w:ascii="宋体" w:hAnsi="宋体" w:eastAsia="宋体" w:cs="宋体"/>
          <w:spacing w:val="-3"/>
          <w:sz w:val="24"/>
          <w:szCs w:val="24"/>
          <w:lang w:eastAsia="zh-CN"/>
        </w:rPr>
        <w:t>工程设计资质：</w:t>
      </w:r>
      <w:r>
        <w:rPr>
          <w:rFonts w:ascii="宋体" w:hAnsi="宋体" w:eastAsia="宋体" w:cs="宋体"/>
          <w:spacing w:val="-3"/>
          <w:sz w:val="24"/>
          <w:szCs w:val="24"/>
          <w:u w:val="single"/>
          <w:lang w:eastAsia="zh-CN"/>
        </w:rPr>
        <w:t>工程设计综合甲级资质,或建筑行业设计甲级资质,或建筑</w:t>
      </w:r>
      <w:r>
        <w:rPr>
          <w:rFonts w:ascii="宋体" w:hAnsi="宋体" w:eastAsia="宋体" w:cs="宋体"/>
          <w:spacing w:val="-4"/>
          <w:sz w:val="24"/>
          <w:szCs w:val="24"/>
          <w:u w:val="single"/>
          <w:lang w:eastAsia="zh-CN"/>
        </w:rPr>
        <w:t>行业</w:t>
      </w:r>
      <w:r>
        <w:rPr>
          <w:rFonts w:ascii="宋体" w:hAnsi="宋体" w:eastAsia="宋体" w:cs="宋体"/>
          <w:sz w:val="24"/>
          <w:szCs w:val="24"/>
          <w:lang w:eastAsia="zh-CN"/>
        </w:rPr>
        <w:t xml:space="preserve"> </w:t>
      </w:r>
      <w:r>
        <w:rPr>
          <w:rFonts w:ascii="宋体" w:hAnsi="宋体" w:eastAsia="宋体" w:cs="宋体"/>
          <w:sz w:val="24"/>
          <w:szCs w:val="24"/>
          <w:u w:val="single"/>
          <w:lang w:eastAsia="zh-CN"/>
        </w:rPr>
        <w:tab/>
      </w:r>
      <w:r>
        <w:rPr>
          <w:rFonts w:ascii="宋体" w:hAnsi="宋体" w:eastAsia="宋体" w:cs="宋体"/>
          <w:spacing w:val="-5"/>
          <w:sz w:val="24"/>
          <w:szCs w:val="24"/>
          <w:u w:val="single"/>
          <w:lang w:eastAsia="zh-CN"/>
        </w:rPr>
        <w:t>（建筑工程）专业设计甲级资质,或建筑设计事务所资质证书</w:t>
      </w:r>
      <w:r>
        <w:rPr>
          <w:rFonts w:ascii="宋体" w:hAnsi="宋体" w:eastAsia="宋体" w:cs="宋体"/>
          <w:spacing w:val="-5"/>
          <w:sz w:val="24"/>
          <w:szCs w:val="24"/>
          <w:lang w:eastAsia="zh-CN"/>
        </w:rPr>
        <w:t>。</w:t>
      </w:r>
    </w:p>
    <w:p w14:paraId="6B0A4C4E">
      <w:pPr>
        <w:spacing w:before="184" w:line="360" w:lineRule="auto"/>
        <w:ind w:left="15" w:right="32" w:firstLine="476"/>
        <w:rPr>
          <w:rFonts w:ascii="宋体" w:hAnsi="宋体" w:eastAsia="宋体" w:cs="宋体"/>
          <w:sz w:val="24"/>
          <w:szCs w:val="24"/>
          <w:lang w:eastAsia="zh-CN"/>
        </w:rPr>
      </w:pPr>
      <w:r>
        <w:rPr>
          <w:rFonts w:ascii="宋体" w:hAnsi="宋体" w:eastAsia="宋体" w:cs="宋体"/>
          <w:spacing w:val="-3"/>
          <w:sz w:val="24"/>
          <w:szCs w:val="24"/>
          <w:u w:val="single"/>
          <w:lang w:eastAsia="zh-CN"/>
        </w:rPr>
        <w:t>香港企业独立参加投标的，须在广东省住房和城乡建设主管部门备案且备案的业务</w:t>
      </w:r>
      <w:r>
        <w:rPr>
          <w:rFonts w:ascii="宋体" w:hAnsi="宋体" w:eastAsia="宋体" w:cs="宋体"/>
          <w:spacing w:val="2"/>
          <w:sz w:val="24"/>
          <w:szCs w:val="24"/>
          <w:lang w:eastAsia="zh-CN"/>
        </w:rPr>
        <w:t xml:space="preserve"> </w:t>
      </w:r>
      <w:r>
        <w:rPr>
          <w:rFonts w:ascii="宋体" w:hAnsi="宋体" w:eastAsia="宋体" w:cs="宋体"/>
          <w:sz w:val="24"/>
          <w:szCs w:val="24"/>
          <w:u w:val="single"/>
          <w:lang w:eastAsia="zh-CN"/>
        </w:rPr>
        <w:t>范围符合本招标项目对工程设计资质的要求。</w:t>
      </w:r>
    </w:p>
    <w:p w14:paraId="051E3F5B">
      <w:pPr>
        <w:spacing w:before="3" w:line="358" w:lineRule="auto"/>
        <w:ind w:left="8" w:right="32" w:firstLine="540"/>
        <w:jc w:val="both"/>
        <w:rPr>
          <w:rFonts w:ascii="宋体" w:hAnsi="宋体" w:eastAsia="宋体" w:cs="宋体"/>
          <w:sz w:val="24"/>
          <w:szCs w:val="24"/>
          <w:lang w:eastAsia="zh-CN"/>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737870</wp:posOffset>
                </wp:positionV>
                <wp:extent cx="5731510" cy="7620"/>
                <wp:effectExtent l="9525" t="4445" r="12065" b="6985"/>
                <wp:wrapNone/>
                <wp:docPr id="191561071" name="Freeform 2"/>
                <wp:cNvGraphicFramePr/>
                <a:graphic xmlns:a="http://schemas.openxmlformats.org/drawingml/2006/main">
                  <a:graphicData uri="http://schemas.microsoft.com/office/word/2010/wordprocessingShape">
                    <wps:wsp>
                      <wps:cNvSpPr>
                        <a:spLocks noChangeArrowheads="1"/>
                      </wps:cNvSpPr>
                      <wps:spPr bwMode="auto">
                        <a:xfrm>
                          <a:off x="0" y="0"/>
                          <a:ext cx="5731510" cy="7620"/>
                        </a:xfrm>
                        <a:custGeom>
                          <a:avLst/>
                          <a:gdLst>
                            <a:gd name="T0" fmla="*/ 0 w 9025"/>
                            <a:gd name="T1" fmla="*/ 5 h 12"/>
                            <a:gd name="T2" fmla="*/ 9025 w 9025"/>
                            <a:gd name="T3" fmla="*/ 5 h 12"/>
                          </a:gdLst>
                          <a:ahLst/>
                          <a:cxnLst>
                            <a:cxn ang="0">
                              <a:pos x="T0" y="T1"/>
                            </a:cxn>
                            <a:cxn ang="0">
                              <a:pos x="T2" y="T3"/>
                            </a:cxn>
                          </a:cxnLst>
                          <a:rect l="0" t="0" r="r" b="b"/>
                          <a:pathLst>
                            <a:path w="9025" h="12">
                              <a:moveTo>
                                <a:pt x="0" y="5"/>
                              </a:moveTo>
                              <a:lnTo>
                                <a:pt x="9025" y="5"/>
                              </a:lnTo>
                            </a:path>
                          </a:pathLst>
                        </a:custGeom>
                        <a:noFill/>
                        <a:ln w="7620">
                          <a:solidFill>
                            <a:srgbClr val="000000"/>
                          </a:solidFill>
                          <a:bevel/>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0pt;margin-top:58.1pt;height:0.6pt;width:451.3pt;z-index:251660288;mso-width-relative:page;mso-height-relative:page;" filled="f" stroked="t" coordsize="9025,12" o:gfxdata="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Alp7z3WAAAACAEAAA8AAAAA&#10;AAAAAQAgAAAAIgAAAGRycy9kb3ducmV2LnhtbFBLAQIUABQAAAAIAIdO4kDsAEj9wQIAAPgFAAAO&#10;AAAAAAAAAAEAIAAAACUBAABkcnMvZTJvRG9jLnhtbFBLBQYAAAAABgAGAFkBAABYBgAAAAA=&#10;" path="m0,5l9025,5e">
                <v:path o:connectlocs="0,3175;5731510,3175" o:connectangles="0,0"/>
                <v:fill on="f" focussize="0,0"/>
                <v:stroke weight="0.6pt" color="#000000" joinstyle="bevel"/>
                <v:imagedata o:title=""/>
                <o:lock v:ext="edit" aspectratio="f"/>
              </v:shape>
            </w:pict>
          </mc:Fallback>
        </mc:AlternateContent>
      </w:r>
      <w:r>
        <w:rPr>
          <w:rFonts w:ascii="宋体" w:hAnsi="宋体" w:eastAsia="宋体" w:cs="宋体"/>
          <w:spacing w:val="-1"/>
          <w:sz w:val="24"/>
          <w:szCs w:val="24"/>
          <w:u w:val="single"/>
          <w:lang w:eastAsia="zh-CN"/>
        </w:rPr>
        <w:t>注：(1)香港企业备案的业务范围依据《广东省住房和城乡建设厅</w:t>
      </w:r>
      <w:r>
        <w:rPr>
          <w:rFonts w:ascii="宋体" w:hAnsi="宋体" w:eastAsia="宋体" w:cs="宋体"/>
          <w:spacing w:val="-2"/>
          <w:sz w:val="24"/>
          <w:szCs w:val="24"/>
          <w:u w:val="single"/>
          <w:lang w:eastAsia="zh-CN"/>
        </w:rPr>
        <w:t>关于印发香港工</w:t>
      </w:r>
      <w:r>
        <w:rPr>
          <w:rFonts w:ascii="宋体" w:hAnsi="宋体" w:eastAsia="宋体" w:cs="宋体"/>
          <w:sz w:val="24"/>
          <w:szCs w:val="24"/>
          <w:lang w:eastAsia="zh-CN"/>
        </w:rPr>
        <w:t xml:space="preserve"> </w:t>
      </w:r>
      <w:r>
        <w:rPr>
          <w:rFonts w:ascii="宋体" w:hAnsi="宋体" w:eastAsia="宋体" w:cs="宋体"/>
          <w:spacing w:val="4"/>
          <w:sz w:val="24"/>
          <w:szCs w:val="24"/>
          <w:u w:val="single"/>
          <w:lang w:eastAsia="zh-CN"/>
        </w:rPr>
        <w:t>程建设咨询企业和专业人士在粤港澳大湾区内地城市开业</w:t>
      </w:r>
      <w:r>
        <w:rPr>
          <w:rFonts w:ascii="宋体" w:hAnsi="宋体" w:eastAsia="宋体" w:cs="宋体"/>
          <w:spacing w:val="3"/>
          <w:sz w:val="24"/>
          <w:szCs w:val="24"/>
          <w:u w:val="single"/>
          <w:lang w:eastAsia="zh-CN"/>
        </w:rPr>
        <w:t>执业试点管理暂行办法的通</w:t>
      </w:r>
      <w:r>
        <w:rPr>
          <w:rFonts w:ascii="宋体" w:hAnsi="宋体" w:eastAsia="宋体" w:cs="宋体"/>
          <w:sz w:val="24"/>
          <w:szCs w:val="24"/>
          <w:lang w:eastAsia="zh-CN"/>
        </w:rPr>
        <w:t xml:space="preserve"> </w:t>
      </w:r>
      <w:r>
        <w:rPr>
          <w:rFonts w:ascii="宋体" w:hAnsi="宋体" w:eastAsia="宋体" w:cs="宋体"/>
          <w:spacing w:val="-8"/>
          <w:sz w:val="24"/>
          <w:szCs w:val="24"/>
          <w:lang w:eastAsia="zh-CN"/>
        </w:rPr>
        <w:t>知</w:t>
      </w:r>
      <w:r>
        <w:rPr>
          <w:rFonts w:ascii="宋体" w:hAnsi="宋体" w:eastAsia="宋体" w:cs="宋体"/>
          <w:spacing w:val="24"/>
          <w:sz w:val="24"/>
          <w:szCs w:val="24"/>
          <w:lang w:eastAsia="zh-CN"/>
        </w:rPr>
        <w:t xml:space="preserve">  </w:t>
      </w:r>
      <w:r>
        <w:rPr>
          <w:rFonts w:ascii="宋体" w:hAnsi="宋体" w:eastAsia="宋体" w:cs="宋体"/>
          <w:spacing w:val="-8"/>
          <w:sz w:val="24"/>
          <w:szCs w:val="24"/>
          <w:lang w:eastAsia="zh-CN"/>
        </w:rPr>
        <w:t>》  （   粤</w:t>
      </w:r>
      <w:r>
        <w:rPr>
          <w:rFonts w:ascii="宋体" w:hAnsi="宋体" w:eastAsia="宋体" w:cs="宋体"/>
          <w:spacing w:val="19"/>
          <w:sz w:val="24"/>
          <w:szCs w:val="24"/>
          <w:lang w:eastAsia="zh-CN"/>
        </w:rPr>
        <w:t xml:space="preserve">  </w:t>
      </w:r>
      <w:r>
        <w:rPr>
          <w:rFonts w:ascii="宋体" w:hAnsi="宋体" w:eastAsia="宋体" w:cs="宋体"/>
          <w:spacing w:val="-8"/>
          <w:sz w:val="24"/>
          <w:szCs w:val="24"/>
          <w:lang w:eastAsia="zh-CN"/>
        </w:rPr>
        <w:t>建</w:t>
      </w:r>
      <w:r>
        <w:rPr>
          <w:rFonts w:ascii="宋体" w:hAnsi="宋体" w:eastAsia="宋体" w:cs="宋体"/>
          <w:spacing w:val="19"/>
          <w:sz w:val="24"/>
          <w:szCs w:val="24"/>
          <w:lang w:eastAsia="zh-CN"/>
        </w:rPr>
        <w:t xml:space="preserve">  </w:t>
      </w:r>
      <w:r>
        <w:rPr>
          <w:rFonts w:ascii="宋体" w:hAnsi="宋体" w:eastAsia="宋体" w:cs="宋体"/>
          <w:spacing w:val="-8"/>
          <w:sz w:val="24"/>
          <w:szCs w:val="24"/>
          <w:lang w:eastAsia="zh-CN"/>
        </w:rPr>
        <w:t>规</w:t>
      </w:r>
      <w:r>
        <w:rPr>
          <w:rFonts w:ascii="宋体" w:hAnsi="宋体" w:eastAsia="宋体" w:cs="宋体"/>
          <w:spacing w:val="21"/>
          <w:sz w:val="24"/>
          <w:szCs w:val="24"/>
          <w:lang w:eastAsia="zh-CN"/>
        </w:rPr>
        <w:t xml:space="preserve">  </w:t>
      </w:r>
      <w:r>
        <w:rPr>
          <w:rFonts w:ascii="宋体" w:hAnsi="宋体" w:eastAsia="宋体" w:cs="宋体"/>
          <w:spacing w:val="-8"/>
          <w:sz w:val="24"/>
          <w:szCs w:val="24"/>
          <w:lang w:eastAsia="zh-CN"/>
        </w:rPr>
        <w:t>范</w:t>
      </w:r>
      <w:r>
        <w:rPr>
          <w:rFonts w:ascii="宋体" w:hAnsi="宋体" w:eastAsia="宋体" w:cs="宋体"/>
          <w:spacing w:val="13"/>
          <w:sz w:val="24"/>
          <w:szCs w:val="24"/>
          <w:lang w:eastAsia="zh-CN"/>
        </w:rPr>
        <w:t xml:space="preserve">  </w:t>
      </w:r>
      <w:r>
        <w:rPr>
          <w:rFonts w:ascii="宋体" w:hAnsi="宋体" w:eastAsia="宋体" w:cs="宋体"/>
          <w:spacing w:val="-8"/>
          <w:sz w:val="24"/>
          <w:szCs w:val="24"/>
          <w:lang w:eastAsia="zh-CN"/>
        </w:rPr>
        <w:t>〔</w:t>
      </w:r>
      <w:r>
        <w:rPr>
          <w:rFonts w:ascii="宋体" w:hAnsi="宋体" w:eastAsia="宋体" w:cs="宋体"/>
          <w:spacing w:val="18"/>
          <w:sz w:val="24"/>
          <w:szCs w:val="24"/>
          <w:lang w:eastAsia="zh-CN"/>
        </w:rPr>
        <w:t xml:space="preserve">  </w:t>
      </w:r>
      <w:r>
        <w:rPr>
          <w:rFonts w:ascii="宋体" w:hAnsi="宋体" w:eastAsia="宋体" w:cs="宋体"/>
          <w:spacing w:val="-8"/>
          <w:sz w:val="24"/>
          <w:szCs w:val="24"/>
          <w:lang w:eastAsia="zh-CN"/>
        </w:rPr>
        <w:t>2020</w:t>
      </w:r>
      <w:r>
        <w:rPr>
          <w:rFonts w:ascii="宋体" w:hAnsi="宋体" w:eastAsia="宋体" w:cs="宋体"/>
          <w:spacing w:val="13"/>
          <w:sz w:val="24"/>
          <w:szCs w:val="24"/>
          <w:lang w:eastAsia="zh-CN"/>
        </w:rPr>
        <w:t xml:space="preserve">  </w:t>
      </w:r>
      <w:r>
        <w:rPr>
          <w:rFonts w:ascii="宋体" w:hAnsi="宋体" w:eastAsia="宋体" w:cs="宋体"/>
          <w:spacing w:val="-8"/>
          <w:sz w:val="24"/>
          <w:szCs w:val="24"/>
          <w:lang w:eastAsia="zh-CN"/>
        </w:rPr>
        <w:t>〕</w:t>
      </w:r>
      <w:r>
        <w:rPr>
          <w:rFonts w:ascii="宋体" w:hAnsi="宋体" w:eastAsia="宋体" w:cs="宋体"/>
          <w:spacing w:val="27"/>
          <w:sz w:val="24"/>
          <w:szCs w:val="24"/>
          <w:lang w:eastAsia="zh-CN"/>
        </w:rPr>
        <w:t xml:space="preserve">  </w:t>
      </w:r>
      <w:r>
        <w:rPr>
          <w:rFonts w:ascii="宋体" w:hAnsi="宋体" w:eastAsia="宋体" w:cs="宋体"/>
          <w:spacing w:val="-8"/>
          <w:sz w:val="24"/>
          <w:szCs w:val="24"/>
          <w:lang w:eastAsia="zh-CN"/>
        </w:rPr>
        <w:t>1   号</w:t>
      </w:r>
      <w:r>
        <w:rPr>
          <w:rFonts w:ascii="宋体" w:hAnsi="宋体" w:eastAsia="宋体" w:cs="宋体"/>
          <w:spacing w:val="28"/>
          <w:sz w:val="24"/>
          <w:szCs w:val="24"/>
          <w:lang w:eastAsia="zh-CN"/>
        </w:rPr>
        <w:t xml:space="preserve">  </w:t>
      </w:r>
      <w:r>
        <w:rPr>
          <w:rFonts w:ascii="宋体" w:hAnsi="宋体" w:eastAsia="宋体" w:cs="宋体"/>
          <w:spacing w:val="-8"/>
          <w:sz w:val="24"/>
          <w:szCs w:val="24"/>
          <w:lang w:eastAsia="zh-CN"/>
        </w:rPr>
        <w:t>，</w:t>
      </w:r>
      <w:r>
        <w:rPr>
          <w:rFonts w:ascii="宋体" w:hAnsi="宋体" w:eastAsia="宋体" w:cs="宋体"/>
          <w:spacing w:val="19"/>
          <w:sz w:val="24"/>
          <w:szCs w:val="24"/>
          <w:lang w:eastAsia="zh-CN"/>
        </w:rPr>
        <w:t xml:space="preserve">  </w:t>
      </w:r>
      <w:r>
        <w:rPr>
          <w:rFonts w:ascii="宋体" w:hAnsi="宋体" w:eastAsia="宋体" w:cs="宋体"/>
          <w:spacing w:val="-9"/>
          <w:sz w:val="24"/>
          <w:szCs w:val="24"/>
          <w:lang w:eastAsia="zh-CN"/>
        </w:rPr>
        <w:t>详</w:t>
      </w:r>
      <w:r>
        <w:rPr>
          <w:rFonts w:ascii="宋体" w:hAnsi="宋体" w:eastAsia="宋体" w:cs="宋体"/>
          <w:spacing w:val="20"/>
          <w:sz w:val="24"/>
          <w:szCs w:val="24"/>
          <w:lang w:eastAsia="zh-CN"/>
        </w:rPr>
        <w:t xml:space="preserve">  </w:t>
      </w:r>
      <w:r>
        <w:rPr>
          <w:rFonts w:ascii="宋体" w:hAnsi="宋体" w:eastAsia="宋体" w:cs="宋体"/>
          <w:spacing w:val="-9"/>
          <w:sz w:val="24"/>
          <w:szCs w:val="24"/>
          <w:lang w:eastAsia="zh-CN"/>
        </w:rPr>
        <w:t>见</w:t>
      </w:r>
      <w:r>
        <w:rPr>
          <w:rFonts w:ascii="宋体" w:hAnsi="宋体" w:eastAsia="宋体" w:cs="宋体"/>
          <w:spacing w:val="17"/>
          <w:sz w:val="24"/>
          <w:szCs w:val="24"/>
          <w:lang w:eastAsia="zh-CN"/>
        </w:rPr>
        <w:t xml:space="preserve">  </w:t>
      </w:r>
      <w:r>
        <w:rPr>
          <w:rFonts w:ascii="宋体" w:hAnsi="宋体" w:eastAsia="宋体" w:cs="宋体"/>
          <w:spacing w:val="-9"/>
          <w:sz w:val="24"/>
          <w:szCs w:val="24"/>
          <w:lang w:eastAsia="zh-CN"/>
        </w:rPr>
        <w:t>链</w:t>
      </w:r>
      <w:r>
        <w:rPr>
          <w:rFonts w:ascii="宋体" w:hAnsi="宋体" w:eastAsia="宋体" w:cs="宋体"/>
          <w:spacing w:val="17"/>
          <w:sz w:val="24"/>
          <w:szCs w:val="24"/>
          <w:lang w:eastAsia="zh-CN"/>
        </w:rPr>
        <w:t xml:space="preserve">  </w:t>
      </w:r>
      <w:r>
        <w:rPr>
          <w:rFonts w:ascii="宋体" w:hAnsi="宋体" w:eastAsia="宋体" w:cs="宋体"/>
          <w:spacing w:val="-9"/>
          <w:sz w:val="24"/>
          <w:szCs w:val="24"/>
          <w:lang w:eastAsia="zh-CN"/>
        </w:rPr>
        <w:t>接  ：</w:t>
      </w:r>
    </w:p>
    <w:p w14:paraId="747132A3">
      <w:pPr>
        <w:spacing w:before="1" w:line="212" w:lineRule="auto"/>
        <w:ind w:left="6"/>
        <w:rPr>
          <w:rFonts w:ascii="宋体" w:hAnsi="宋体" w:eastAsia="宋体" w:cs="宋体"/>
          <w:sz w:val="24"/>
          <w:szCs w:val="24"/>
        </w:rPr>
      </w:pPr>
      <w:r>
        <w:fldChar w:fldCharType="begin"/>
      </w:r>
      <w:r>
        <w:instrText xml:space="preserve"> HYPERLINK "http://zfcxjst.gd.gov.cn/xxgk/wjtz/content/post_3137220.html" </w:instrText>
      </w:r>
      <w:r>
        <w:fldChar w:fldCharType="separate"/>
      </w:r>
      <w:r>
        <w:rPr>
          <w:rFonts w:ascii="宋体" w:hAnsi="宋体" w:eastAsia="宋体" w:cs="宋体"/>
          <w:sz w:val="24"/>
          <w:szCs w:val="24"/>
          <w:u w:val="single"/>
        </w:rPr>
        <w:t>http://zfcxjst.gd.gov.cn/xxgk/wjtz/content/post_3137220.</w:t>
      </w:r>
      <w:r>
        <w:rPr>
          <w:rFonts w:ascii="宋体" w:hAnsi="宋体" w:eastAsia="宋体" w:cs="宋体"/>
          <w:spacing w:val="-1"/>
          <w:sz w:val="24"/>
          <w:szCs w:val="24"/>
          <w:u w:val="single"/>
        </w:rPr>
        <w:t>html</w:t>
      </w:r>
      <w:r>
        <w:rPr>
          <w:rFonts w:ascii="宋体" w:hAnsi="宋体" w:eastAsia="宋体" w:cs="宋体"/>
          <w:spacing w:val="-1"/>
          <w:sz w:val="24"/>
          <w:szCs w:val="24"/>
          <w:u w:val="single"/>
        </w:rPr>
        <w:fldChar w:fldCharType="end"/>
      </w:r>
      <w:r>
        <w:rPr>
          <w:rFonts w:ascii="宋体" w:hAnsi="宋体" w:eastAsia="宋体" w:cs="宋体"/>
          <w:spacing w:val="-1"/>
          <w:sz w:val="24"/>
          <w:szCs w:val="24"/>
          <w:u w:val="single"/>
        </w:rPr>
        <w:t>）确定。</w:t>
      </w:r>
    </w:p>
    <w:p w14:paraId="35B09A57">
      <w:pPr>
        <w:spacing w:before="191" w:line="359" w:lineRule="auto"/>
        <w:ind w:left="10" w:right="32" w:firstLine="581"/>
        <w:jc w:val="both"/>
        <w:rPr>
          <w:rFonts w:ascii="宋体" w:hAnsi="宋体" w:eastAsia="宋体" w:cs="宋体"/>
          <w:sz w:val="24"/>
          <w:szCs w:val="24"/>
          <w:lang w:eastAsia="zh-CN"/>
        </w:rPr>
      </w:pPr>
      <w:r>
        <w:rPr>
          <w:rFonts w:ascii="宋体" w:hAnsi="宋体" w:eastAsia="宋体" w:cs="宋体"/>
          <w:spacing w:val="-4"/>
          <w:sz w:val="24"/>
          <w:szCs w:val="24"/>
          <w:u w:val="single"/>
          <w:lang w:eastAsia="zh-CN"/>
        </w:rPr>
        <w:t>(2)注册地在中国大陆的企业申请人（以下简称“</w:t>
      </w:r>
      <w:r>
        <w:rPr>
          <w:rFonts w:ascii="宋体" w:hAnsi="宋体" w:eastAsia="宋体" w:cs="宋体"/>
          <w:spacing w:val="-87"/>
          <w:sz w:val="24"/>
          <w:szCs w:val="24"/>
          <w:u w:val="single"/>
          <w:lang w:eastAsia="zh-CN"/>
        </w:rPr>
        <w:t xml:space="preserve"> </w:t>
      </w:r>
      <w:r>
        <w:rPr>
          <w:rFonts w:ascii="宋体" w:hAnsi="宋体" w:eastAsia="宋体" w:cs="宋体"/>
          <w:spacing w:val="-4"/>
          <w:sz w:val="24"/>
          <w:szCs w:val="24"/>
          <w:u w:val="single"/>
          <w:lang w:eastAsia="zh-CN"/>
        </w:rPr>
        <w:t>国内申请人</w:t>
      </w:r>
      <w:r>
        <w:rPr>
          <w:rFonts w:ascii="宋体" w:hAnsi="宋体" w:eastAsia="宋体" w:cs="宋体"/>
          <w:spacing w:val="-88"/>
          <w:sz w:val="24"/>
          <w:szCs w:val="24"/>
          <w:u w:val="single"/>
          <w:lang w:eastAsia="zh-CN"/>
        </w:rPr>
        <w:t xml:space="preserve"> </w:t>
      </w:r>
      <w:r>
        <w:rPr>
          <w:rFonts w:ascii="宋体" w:hAnsi="宋体" w:eastAsia="宋体" w:cs="宋体"/>
          <w:spacing w:val="-4"/>
          <w:sz w:val="24"/>
          <w:szCs w:val="24"/>
          <w:u w:val="single"/>
          <w:lang w:eastAsia="zh-CN"/>
        </w:rPr>
        <w:t>”）具体资</w:t>
      </w:r>
      <w:r>
        <w:rPr>
          <w:rFonts w:ascii="宋体" w:hAnsi="宋体" w:eastAsia="宋体" w:cs="宋体"/>
          <w:spacing w:val="-5"/>
          <w:sz w:val="24"/>
          <w:szCs w:val="24"/>
          <w:u w:val="single"/>
          <w:lang w:eastAsia="zh-CN"/>
        </w:rPr>
        <w:t>质要求按</w:t>
      </w:r>
      <w:r>
        <w:rPr>
          <w:rFonts w:ascii="宋体" w:hAnsi="宋体" w:eastAsia="宋体" w:cs="宋体"/>
          <w:sz w:val="24"/>
          <w:szCs w:val="24"/>
          <w:lang w:eastAsia="zh-CN"/>
        </w:rPr>
        <w:t xml:space="preserve"> </w:t>
      </w:r>
      <w:r>
        <w:rPr>
          <w:rFonts w:ascii="宋体" w:hAnsi="宋体" w:eastAsia="宋体" w:cs="宋体"/>
          <w:spacing w:val="-4"/>
          <w:sz w:val="24"/>
          <w:szCs w:val="24"/>
          <w:u w:val="single"/>
          <w:lang w:eastAsia="zh-CN"/>
        </w:rPr>
        <w:t>照《建设工程勘察设计资质管理规定》（建设部令第</w:t>
      </w:r>
      <w:r>
        <w:rPr>
          <w:rFonts w:ascii="宋体" w:hAnsi="宋体" w:eastAsia="宋体" w:cs="宋体"/>
          <w:spacing w:val="-25"/>
          <w:sz w:val="24"/>
          <w:szCs w:val="24"/>
          <w:u w:val="single"/>
          <w:lang w:eastAsia="zh-CN"/>
        </w:rPr>
        <w:t xml:space="preserve"> </w:t>
      </w:r>
      <w:r>
        <w:rPr>
          <w:rFonts w:ascii="宋体" w:hAnsi="宋体" w:eastAsia="宋体" w:cs="宋体"/>
          <w:spacing w:val="-4"/>
          <w:sz w:val="24"/>
          <w:szCs w:val="24"/>
          <w:u w:val="single"/>
          <w:lang w:eastAsia="zh-CN"/>
        </w:rPr>
        <w:t>160</w:t>
      </w:r>
      <w:r>
        <w:rPr>
          <w:rFonts w:ascii="宋体" w:hAnsi="宋体" w:eastAsia="宋体" w:cs="宋体"/>
          <w:spacing w:val="-44"/>
          <w:sz w:val="24"/>
          <w:szCs w:val="24"/>
          <w:u w:val="single"/>
          <w:lang w:eastAsia="zh-CN"/>
        </w:rPr>
        <w:t xml:space="preserve"> </w:t>
      </w:r>
      <w:r>
        <w:rPr>
          <w:rFonts w:ascii="宋体" w:hAnsi="宋体" w:eastAsia="宋体" w:cs="宋体"/>
          <w:spacing w:val="-4"/>
          <w:sz w:val="24"/>
          <w:szCs w:val="24"/>
          <w:u w:val="single"/>
          <w:lang w:eastAsia="zh-CN"/>
        </w:rPr>
        <w:t>号）、《建设工程勘察设计资</w:t>
      </w:r>
      <w:r>
        <w:rPr>
          <w:rFonts w:ascii="宋体" w:hAnsi="宋体" w:eastAsia="宋体" w:cs="宋体"/>
          <w:sz w:val="24"/>
          <w:szCs w:val="24"/>
          <w:lang w:eastAsia="zh-CN"/>
        </w:rPr>
        <w:t xml:space="preserve"> </w:t>
      </w:r>
      <w:r>
        <w:rPr>
          <w:rFonts w:ascii="宋体" w:hAnsi="宋体" w:eastAsia="宋体" w:cs="宋体"/>
          <w:spacing w:val="1"/>
          <w:sz w:val="24"/>
          <w:szCs w:val="24"/>
          <w:u w:val="single"/>
          <w:lang w:eastAsia="zh-CN"/>
        </w:rPr>
        <w:t>质管理规定实施意见》（建市[2007]202</w:t>
      </w:r>
      <w:r>
        <w:rPr>
          <w:rFonts w:ascii="宋体" w:hAnsi="宋体" w:eastAsia="宋体" w:cs="宋体"/>
          <w:spacing w:val="-33"/>
          <w:sz w:val="24"/>
          <w:szCs w:val="24"/>
          <w:u w:val="single"/>
          <w:lang w:eastAsia="zh-CN"/>
        </w:rPr>
        <w:t xml:space="preserve"> </w:t>
      </w:r>
      <w:r>
        <w:rPr>
          <w:rFonts w:ascii="宋体" w:hAnsi="宋体" w:eastAsia="宋体" w:cs="宋体"/>
          <w:spacing w:val="1"/>
          <w:sz w:val="24"/>
          <w:szCs w:val="24"/>
          <w:u w:val="single"/>
          <w:lang w:eastAsia="zh-CN"/>
        </w:rPr>
        <w:t>号）、《工程勘察资质标准》（建市[2013]9</w:t>
      </w:r>
      <w:r>
        <w:rPr>
          <w:rFonts w:ascii="宋体" w:hAnsi="宋体" w:eastAsia="宋体" w:cs="宋体"/>
          <w:sz w:val="24"/>
          <w:szCs w:val="24"/>
          <w:lang w:eastAsia="zh-CN"/>
        </w:rPr>
        <w:t xml:space="preserve"> </w:t>
      </w:r>
      <w:r>
        <w:rPr>
          <w:rFonts w:ascii="宋体" w:hAnsi="宋体" w:eastAsia="宋体" w:cs="宋体"/>
          <w:spacing w:val="1"/>
          <w:sz w:val="24"/>
          <w:szCs w:val="24"/>
          <w:u w:val="single"/>
          <w:lang w:eastAsia="zh-CN"/>
        </w:rPr>
        <w:t>号）、《工程设计资质标准》（建市〔2007〕86</w:t>
      </w:r>
      <w:r>
        <w:rPr>
          <w:rFonts w:ascii="宋体" w:hAnsi="宋体" w:eastAsia="宋体" w:cs="宋体"/>
          <w:spacing w:val="-28"/>
          <w:sz w:val="24"/>
          <w:szCs w:val="24"/>
          <w:u w:val="single"/>
          <w:lang w:eastAsia="zh-CN"/>
        </w:rPr>
        <w:t xml:space="preserve"> </w:t>
      </w:r>
      <w:r>
        <w:rPr>
          <w:rFonts w:ascii="宋体" w:hAnsi="宋体" w:eastAsia="宋体" w:cs="宋体"/>
          <w:spacing w:val="1"/>
          <w:sz w:val="24"/>
          <w:szCs w:val="24"/>
          <w:u w:val="single"/>
          <w:lang w:eastAsia="zh-CN"/>
        </w:rPr>
        <w:t>号）、《住房城乡建设部关于促进建</w:t>
      </w:r>
      <w:r>
        <w:rPr>
          <w:rFonts w:ascii="宋体" w:hAnsi="宋体" w:eastAsia="宋体" w:cs="宋体"/>
          <w:sz w:val="24"/>
          <w:szCs w:val="24"/>
          <w:lang w:eastAsia="zh-CN"/>
        </w:rPr>
        <w:t xml:space="preserve"> </w:t>
      </w:r>
      <w:r>
        <w:rPr>
          <w:rFonts w:ascii="宋体" w:hAnsi="宋体" w:eastAsia="宋体" w:cs="宋体"/>
          <w:spacing w:val="-1"/>
          <w:sz w:val="24"/>
          <w:szCs w:val="24"/>
          <w:u w:val="single"/>
          <w:lang w:eastAsia="zh-CN"/>
        </w:rPr>
        <w:t>筑工程设计事务所发展有关事项的通知》（建市</w:t>
      </w:r>
      <w:r>
        <w:rPr>
          <w:rFonts w:ascii="宋体" w:hAnsi="宋体" w:eastAsia="宋体" w:cs="宋体"/>
          <w:spacing w:val="-2"/>
          <w:sz w:val="24"/>
          <w:szCs w:val="24"/>
          <w:u w:val="single"/>
          <w:lang w:eastAsia="zh-CN"/>
        </w:rPr>
        <w:t>（2016）261</w:t>
      </w:r>
      <w:r>
        <w:rPr>
          <w:rFonts w:ascii="宋体" w:hAnsi="宋体" w:eastAsia="宋体" w:cs="宋体"/>
          <w:spacing w:val="-44"/>
          <w:sz w:val="24"/>
          <w:szCs w:val="24"/>
          <w:u w:val="single"/>
          <w:lang w:eastAsia="zh-CN"/>
        </w:rPr>
        <w:t xml:space="preserve"> </w:t>
      </w:r>
      <w:r>
        <w:rPr>
          <w:rFonts w:ascii="宋体" w:hAnsi="宋体" w:eastAsia="宋体" w:cs="宋体"/>
          <w:spacing w:val="-2"/>
          <w:sz w:val="24"/>
          <w:szCs w:val="24"/>
          <w:u w:val="single"/>
          <w:lang w:eastAsia="zh-CN"/>
        </w:rPr>
        <w:t>号）、《住房和城乡建设</w:t>
      </w:r>
      <w:r>
        <w:rPr>
          <w:rFonts w:ascii="宋体" w:hAnsi="宋体" w:eastAsia="宋体" w:cs="宋体"/>
          <w:sz w:val="24"/>
          <w:szCs w:val="24"/>
          <w:lang w:eastAsia="zh-CN"/>
        </w:rPr>
        <w:t xml:space="preserve"> </w:t>
      </w:r>
      <w:r>
        <w:rPr>
          <w:rFonts w:ascii="宋体" w:hAnsi="宋体" w:eastAsia="宋体" w:cs="宋体"/>
          <w:spacing w:val="-1"/>
          <w:sz w:val="24"/>
          <w:szCs w:val="24"/>
          <w:u w:val="single"/>
          <w:lang w:eastAsia="zh-CN"/>
        </w:rPr>
        <w:t>部办公厅关于建设工程企业资质有关事宜的通知</w:t>
      </w:r>
      <w:r>
        <w:rPr>
          <w:rFonts w:ascii="宋体" w:hAnsi="宋体" w:eastAsia="宋体" w:cs="宋体"/>
          <w:spacing w:val="-2"/>
          <w:sz w:val="24"/>
          <w:szCs w:val="24"/>
          <w:u w:val="single"/>
          <w:lang w:eastAsia="zh-CN"/>
        </w:rPr>
        <w:t>》（建办市函〔2022〕361</w:t>
      </w:r>
      <w:r>
        <w:rPr>
          <w:rFonts w:ascii="宋体" w:hAnsi="宋体" w:eastAsia="宋体" w:cs="宋体"/>
          <w:spacing w:val="-44"/>
          <w:sz w:val="24"/>
          <w:szCs w:val="24"/>
          <w:u w:val="single"/>
          <w:lang w:eastAsia="zh-CN"/>
        </w:rPr>
        <w:t xml:space="preserve"> </w:t>
      </w:r>
      <w:r>
        <w:rPr>
          <w:rFonts w:ascii="宋体" w:hAnsi="宋体" w:eastAsia="宋体" w:cs="宋体"/>
          <w:spacing w:val="-2"/>
          <w:sz w:val="24"/>
          <w:szCs w:val="24"/>
          <w:u w:val="single"/>
          <w:lang w:eastAsia="zh-CN"/>
        </w:rPr>
        <w:t>号）、《广</w:t>
      </w:r>
      <w:r>
        <w:rPr>
          <w:rFonts w:ascii="宋体" w:hAnsi="宋体" w:eastAsia="宋体" w:cs="宋体"/>
          <w:sz w:val="24"/>
          <w:szCs w:val="24"/>
          <w:lang w:eastAsia="zh-CN"/>
        </w:rPr>
        <w:t xml:space="preserve"> </w:t>
      </w:r>
      <w:r>
        <w:rPr>
          <w:rFonts w:ascii="宋体" w:hAnsi="宋体" w:eastAsia="宋体" w:cs="宋体"/>
          <w:spacing w:val="-5"/>
          <w:sz w:val="24"/>
          <w:szCs w:val="24"/>
          <w:u w:val="single"/>
          <w:lang w:eastAsia="zh-CN"/>
        </w:rPr>
        <w:t>东省住房和城乡建设厅关于建设工程企业资质有关事宜的通知</w:t>
      </w:r>
      <w:r>
        <w:rPr>
          <w:rFonts w:ascii="宋体" w:hAnsi="宋体" w:eastAsia="宋体" w:cs="宋体"/>
          <w:spacing w:val="-6"/>
          <w:sz w:val="24"/>
          <w:szCs w:val="24"/>
          <w:u w:val="single"/>
          <w:lang w:eastAsia="zh-CN"/>
        </w:rPr>
        <w:t>》（粤建许函〔2022〕846</w:t>
      </w:r>
      <w:r>
        <w:rPr>
          <w:rFonts w:ascii="宋体" w:hAnsi="宋体" w:eastAsia="宋体" w:cs="宋体"/>
          <w:sz w:val="24"/>
          <w:szCs w:val="24"/>
          <w:lang w:eastAsia="zh-CN"/>
        </w:rPr>
        <w:t xml:space="preserve"> </w:t>
      </w:r>
      <w:r>
        <w:rPr>
          <w:rFonts w:ascii="宋体" w:hAnsi="宋体" w:eastAsia="宋体" w:cs="宋体"/>
          <w:spacing w:val="-5"/>
          <w:sz w:val="24"/>
          <w:szCs w:val="24"/>
          <w:u w:val="single"/>
          <w:lang w:eastAsia="zh-CN"/>
        </w:rPr>
        <w:t>号）等相关文件执行。</w:t>
      </w:r>
      <w:r>
        <w:rPr>
          <w:rFonts w:ascii="宋体" w:hAnsi="宋体" w:eastAsia="宋体" w:cs="宋体"/>
          <w:b/>
          <w:bCs/>
          <w:spacing w:val="-5"/>
          <w:sz w:val="24"/>
          <w:szCs w:val="24"/>
          <w:u w:val="single"/>
          <w:lang w:eastAsia="zh-CN"/>
        </w:rPr>
        <w:t>地方各级住房和城乡建设主管部门核发的建设工程企业资质证书</w:t>
      </w:r>
      <w:r>
        <w:rPr>
          <w:rFonts w:ascii="宋体" w:hAnsi="宋体" w:eastAsia="宋体" w:cs="宋体"/>
          <w:spacing w:val="14"/>
          <w:sz w:val="24"/>
          <w:szCs w:val="24"/>
          <w:lang w:eastAsia="zh-CN"/>
        </w:rPr>
        <w:t xml:space="preserve"> </w:t>
      </w:r>
      <w:r>
        <w:rPr>
          <w:rFonts w:ascii="宋体" w:hAnsi="宋体" w:eastAsia="宋体" w:cs="宋体"/>
          <w:b/>
          <w:bCs/>
          <w:spacing w:val="-1"/>
          <w:sz w:val="24"/>
          <w:szCs w:val="24"/>
          <w:u w:val="single"/>
          <w:lang w:eastAsia="zh-CN"/>
        </w:rPr>
        <w:t>延续有关政策按各省级住房和城乡建设主管部门规定执行。</w:t>
      </w:r>
    </w:p>
    <w:p w14:paraId="531DD0A6">
      <w:pPr>
        <w:spacing w:line="219" w:lineRule="auto"/>
        <w:ind w:left="488"/>
        <w:rPr>
          <w:rFonts w:ascii="宋体" w:hAnsi="宋体" w:eastAsia="宋体" w:cs="宋体"/>
          <w:sz w:val="24"/>
          <w:szCs w:val="24"/>
          <w:lang w:eastAsia="zh-CN"/>
        </w:rPr>
      </w:pPr>
      <w:r>
        <w:rPr>
          <w:rFonts w:ascii="宋体" w:hAnsi="宋体" w:eastAsia="宋体" w:cs="宋体"/>
          <w:spacing w:val="-1"/>
          <w:sz w:val="24"/>
          <w:szCs w:val="24"/>
          <w:lang w:eastAsia="zh-CN"/>
        </w:rPr>
        <w:t>4.2</w:t>
      </w:r>
      <w:r>
        <w:rPr>
          <w:rFonts w:ascii="宋体" w:hAnsi="宋体" w:eastAsia="宋体" w:cs="宋体"/>
          <w:spacing w:val="-43"/>
          <w:sz w:val="24"/>
          <w:szCs w:val="24"/>
          <w:lang w:eastAsia="zh-CN"/>
        </w:rPr>
        <w:t xml:space="preserve"> </w:t>
      </w:r>
      <w:r>
        <w:rPr>
          <w:rFonts w:ascii="宋体" w:hAnsi="宋体" w:eastAsia="宋体" w:cs="宋体"/>
          <w:spacing w:val="-1"/>
          <w:sz w:val="24"/>
          <w:szCs w:val="24"/>
          <w:lang w:eastAsia="zh-CN"/>
        </w:rPr>
        <w:t>施工单位资质：</w:t>
      </w:r>
      <w:r>
        <w:rPr>
          <w:rFonts w:ascii="宋体" w:hAnsi="宋体" w:eastAsia="宋体" w:cs="宋体"/>
          <w:spacing w:val="-1"/>
          <w:sz w:val="24"/>
          <w:szCs w:val="24"/>
          <w:u w:val="single"/>
          <w:lang w:eastAsia="zh-CN"/>
        </w:rPr>
        <w:t>建筑工程施工总承包</w:t>
      </w:r>
      <w:r>
        <w:rPr>
          <w:rFonts w:hint="eastAsia" w:ascii="宋体" w:hAnsi="宋体" w:eastAsia="宋体" w:cs="宋体"/>
          <w:spacing w:val="-1"/>
          <w:sz w:val="24"/>
          <w:szCs w:val="24"/>
          <w:u w:val="single"/>
          <w:lang w:val="en-US" w:eastAsia="zh-CN"/>
        </w:rPr>
        <w:t>一</w:t>
      </w:r>
      <w:r>
        <w:rPr>
          <w:rFonts w:ascii="宋体" w:hAnsi="宋体" w:eastAsia="宋体" w:cs="宋体"/>
          <w:spacing w:val="-1"/>
          <w:sz w:val="24"/>
          <w:szCs w:val="24"/>
          <w:u w:val="single"/>
          <w:lang w:eastAsia="zh-CN"/>
        </w:rPr>
        <w:t>级或以上资质</w:t>
      </w:r>
      <w:r>
        <w:rPr>
          <w:rFonts w:ascii="宋体" w:hAnsi="宋体" w:eastAsia="宋体" w:cs="宋体"/>
          <w:spacing w:val="-1"/>
          <w:sz w:val="24"/>
          <w:szCs w:val="24"/>
          <w:lang w:eastAsia="zh-CN"/>
        </w:rPr>
        <w:t>。</w:t>
      </w:r>
    </w:p>
    <w:p w14:paraId="39DA505D">
      <w:pPr>
        <w:spacing w:before="186" w:line="360" w:lineRule="auto"/>
        <w:ind w:left="9" w:right="32" w:firstLine="540"/>
        <w:rPr>
          <w:rFonts w:ascii="宋体" w:hAnsi="宋体" w:eastAsia="宋体" w:cs="宋体"/>
          <w:sz w:val="24"/>
          <w:szCs w:val="24"/>
          <w:lang w:eastAsia="zh-CN"/>
        </w:rPr>
      </w:pPr>
      <w:r>
        <w:rPr>
          <w:rFonts w:ascii="宋体" w:hAnsi="宋体" w:eastAsia="宋体" w:cs="宋体"/>
          <w:spacing w:val="-3"/>
          <w:sz w:val="24"/>
          <w:szCs w:val="24"/>
          <w:lang w:eastAsia="zh-CN"/>
        </w:rPr>
        <w:t>注：</w:t>
      </w:r>
      <w:r>
        <w:rPr>
          <w:rFonts w:ascii="宋体" w:hAnsi="宋体" w:eastAsia="宋体" w:cs="宋体"/>
          <w:spacing w:val="-3"/>
          <w:sz w:val="24"/>
          <w:szCs w:val="24"/>
          <w:u w:val="single"/>
          <w:lang w:eastAsia="zh-CN"/>
        </w:rPr>
        <w:t>资质内容按照建市[2014]159</w:t>
      </w:r>
      <w:r>
        <w:rPr>
          <w:rFonts w:ascii="宋体" w:hAnsi="宋体" w:eastAsia="宋体" w:cs="宋体"/>
          <w:spacing w:val="-44"/>
          <w:sz w:val="24"/>
          <w:szCs w:val="24"/>
          <w:u w:val="single"/>
          <w:lang w:eastAsia="zh-CN"/>
        </w:rPr>
        <w:t xml:space="preserve"> </w:t>
      </w:r>
      <w:r>
        <w:rPr>
          <w:rFonts w:ascii="宋体" w:hAnsi="宋体" w:eastAsia="宋体" w:cs="宋体"/>
          <w:spacing w:val="-3"/>
          <w:sz w:val="24"/>
          <w:szCs w:val="24"/>
          <w:u w:val="single"/>
          <w:lang w:eastAsia="zh-CN"/>
        </w:rPr>
        <w:t>号文颁布的新版《建筑业企业资质标准》中对应</w:t>
      </w:r>
      <w:r>
        <w:rPr>
          <w:rFonts w:ascii="宋体" w:hAnsi="宋体" w:eastAsia="宋体" w:cs="宋体"/>
          <w:sz w:val="24"/>
          <w:szCs w:val="24"/>
          <w:lang w:eastAsia="zh-CN"/>
        </w:rPr>
        <w:t xml:space="preserve"> </w:t>
      </w:r>
      <w:r>
        <w:rPr>
          <w:rFonts w:ascii="宋体" w:hAnsi="宋体" w:eastAsia="宋体" w:cs="宋体"/>
          <w:spacing w:val="-3"/>
          <w:sz w:val="24"/>
          <w:szCs w:val="24"/>
          <w:u w:val="single"/>
          <w:lang w:eastAsia="zh-CN"/>
        </w:rPr>
        <w:t>的资质类别及等级的承包工程范围和《住房城乡建设部关于建筑业企业资质管理有关问</w:t>
      </w:r>
      <w:r>
        <w:rPr>
          <w:rFonts w:ascii="宋体" w:hAnsi="宋体" w:eastAsia="宋体" w:cs="宋体"/>
          <w:spacing w:val="10"/>
          <w:sz w:val="24"/>
          <w:szCs w:val="24"/>
          <w:lang w:eastAsia="zh-CN"/>
        </w:rPr>
        <w:t xml:space="preserve"> </w:t>
      </w:r>
      <w:r>
        <w:rPr>
          <w:rFonts w:ascii="宋体" w:hAnsi="宋体" w:eastAsia="宋体" w:cs="宋体"/>
          <w:spacing w:val="-1"/>
          <w:sz w:val="24"/>
          <w:szCs w:val="24"/>
          <w:u w:val="single"/>
          <w:lang w:eastAsia="zh-CN"/>
        </w:rPr>
        <w:t>题的通知》（建市[2015]154</w:t>
      </w:r>
      <w:r>
        <w:rPr>
          <w:rFonts w:ascii="宋体" w:hAnsi="宋体" w:eastAsia="宋体" w:cs="宋体"/>
          <w:spacing w:val="-44"/>
          <w:sz w:val="24"/>
          <w:szCs w:val="24"/>
          <w:u w:val="single"/>
          <w:lang w:eastAsia="zh-CN"/>
        </w:rPr>
        <w:t xml:space="preserve"> </w:t>
      </w:r>
      <w:r>
        <w:rPr>
          <w:rFonts w:ascii="宋体" w:hAnsi="宋体" w:eastAsia="宋体" w:cs="宋体"/>
          <w:spacing w:val="-1"/>
          <w:sz w:val="24"/>
          <w:szCs w:val="24"/>
          <w:u w:val="single"/>
          <w:lang w:eastAsia="zh-CN"/>
        </w:rPr>
        <w:t>号）、《住房城</w:t>
      </w:r>
      <w:r>
        <w:rPr>
          <w:rFonts w:ascii="宋体" w:hAnsi="宋体" w:eastAsia="宋体" w:cs="宋体"/>
          <w:spacing w:val="-2"/>
          <w:sz w:val="24"/>
          <w:szCs w:val="24"/>
          <w:u w:val="single"/>
          <w:lang w:eastAsia="zh-CN"/>
        </w:rPr>
        <w:t>乡建设部关于简化建筑业企业资质标准部</w:t>
      </w:r>
      <w:r>
        <w:rPr>
          <w:rFonts w:ascii="宋体" w:hAnsi="宋体" w:eastAsia="宋体" w:cs="宋体"/>
          <w:sz w:val="24"/>
          <w:szCs w:val="24"/>
          <w:lang w:eastAsia="zh-CN"/>
        </w:rPr>
        <w:t xml:space="preserve"> </w:t>
      </w:r>
      <w:r>
        <w:rPr>
          <w:rFonts w:ascii="宋体" w:hAnsi="宋体" w:eastAsia="宋体" w:cs="宋体"/>
          <w:spacing w:val="-1"/>
          <w:sz w:val="24"/>
          <w:szCs w:val="24"/>
          <w:u w:val="single"/>
          <w:lang w:eastAsia="zh-CN"/>
        </w:rPr>
        <w:t>分指标的通知》(建市[2016]226</w:t>
      </w:r>
      <w:r>
        <w:rPr>
          <w:rFonts w:ascii="宋体" w:hAnsi="宋体" w:eastAsia="宋体" w:cs="宋体"/>
          <w:spacing w:val="-44"/>
          <w:sz w:val="24"/>
          <w:szCs w:val="24"/>
          <w:u w:val="single"/>
          <w:lang w:eastAsia="zh-CN"/>
        </w:rPr>
        <w:t xml:space="preserve"> </w:t>
      </w:r>
      <w:r>
        <w:rPr>
          <w:rFonts w:ascii="宋体" w:hAnsi="宋体" w:eastAsia="宋体" w:cs="宋体"/>
          <w:spacing w:val="-1"/>
          <w:sz w:val="24"/>
          <w:szCs w:val="24"/>
          <w:u w:val="single"/>
          <w:lang w:eastAsia="zh-CN"/>
        </w:rPr>
        <w:t>号)、《住房和</w:t>
      </w:r>
      <w:r>
        <w:rPr>
          <w:rFonts w:ascii="宋体" w:hAnsi="宋体" w:eastAsia="宋体" w:cs="宋体"/>
          <w:spacing w:val="-2"/>
          <w:sz w:val="24"/>
          <w:szCs w:val="24"/>
          <w:u w:val="single"/>
          <w:lang w:eastAsia="zh-CN"/>
        </w:rPr>
        <w:t>城乡建设部办公厅关于建设工程企业资</w:t>
      </w:r>
    </w:p>
    <w:p w14:paraId="0749D462">
      <w:pPr>
        <w:spacing w:line="360" w:lineRule="auto"/>
        <w:rPr>
          <w:rFonts w:ascii="宋体" w:hAnsi="宋体" w:eastAsia="宋体" w:cs="宋体"/>
          <w:sz w:val="24"/>
          <w:szCs w:val="24"/>
          <w:lang w:eastAsia="zh-CN"/>
        </w:rPr>
        <w:sectPr>
          <w:footerReference r:id="rId8" w:type="default"/>
          <w:pgSz w:w="11906" w:h="16839"/>
          <w:pgMar w:top="1426" w:right="1407" w:bottom="1156" w:left="1440" w:header="0" w:footer="994" w:gutter="0"/>
          <w:cols w:space="720" w:num="1"/>
        </w:sectPr>
      </w:pPr>
    </w:p>
    <w:p w14:paraId="366569DA">
      <w:pPr>
        <w:tabs>
          <w:tab w:val="left" w:pos="156"/>
        </w:tabs>
        <w:spacing w:before="48" w:line="359" w:lineRule="auto"/>
        <w:ind w:right="61" w:firstLine="10"/>
        <w:jc w:val="both"/>
        <w:rPr>
          <w:rFonts w:ascii="宋体" w:hAnsi="宋体" w:eastAsia="宋体" w:cs="宋体"/>
          <w:sz w:val="24"/>
          <w:szCs w:val="24"/>
          <w:lang w:eastAsia="zh-CN"/>
        </w:rPr>
      </w:pPr>
      <w:r>
        <w:rPr>
          <w:rFonts w:ascii="宋体" w:hAnsi="宋体" w:eastAsia="宋体" w:cs="宋体"/>
          <w:spacing w:val="-1"/>
          <w:sz w:val="24"/>
          <w:szCs w:val="24"/>
          <w:u w:val="single"/>
          <w:lang w:eastAsia="zh-CN"/>
        </w:rPr>
        <w:t>质延续有关事项的通知》（建办市函〔2020</w:t>
      </w:r>
      <w:r>
        <w:rPr>
          <w:rFonts w:ascii="宋体" w:hAnsi="宋体" w:eastAsia="宋体" w:cs="宋体"/>
          <w:spacing w:val="-2"/>
          <w:sz w:val="24"/>
          <w:szCs w:val="24"/>
          <w:u w:val="single"/>
          <w:lang w:eastAsia="zh-CN"/>
        </w:rPr>
        <w:t>〕334</w:t>
      </w:r>
      <w:r>
        <w:rPr>
          <w:rFonts w:ascii="宋体" w:hAnsi="宋体" w:eastAsia="宋体" w:cs="宋体"/>
          <w:spacing w:val="-44"/>
          <w:sz w:val="24"/>
          <w:szCs w:val="24"/>
          <w:u w:val="single"/>
          <w:lang w:eastAsia="zh-CN"/>
        </w:rPr>
        <w:t xml:space="preserve"> </w:t>
      </w:r>
      <w:r>
        <w:rPr>
          <w:rFonts w:ascii="宋体" w:hAnsi="宋体" w:eastAsia="宋体" w:cs="宋体"/>
          <w:spacing w:val="-2"/>
          <w:sz w:val="24"/>
          <w:szCs w:val="24"/>
          <w:u w:val="single"/>
          <w:lang w:eastAsia="zh-CN"/>
        </w:rPr>
        <w:t>号）、《住房和城乡建设部办公厅关</w:t>
      </w:r>
      <w:r>
        <w:rPr>
          <w:rFonts w:ascii="宋体" w:hAnsi="宋体" w:eastAsia="宋体" w:cs="宋体"/>
          <w:sz w:val="24"/>
          <w:szCs w:val="24"/>
          <w:lang w:eastAsia="zh-CN"/>
        </w:rPr>
        <w:t xml:space="preserve"> </w:t>
      </w:r>
      <w:r>
        <w:rPr>
          <w:rFonts w:ascii="宋体" w:hAnsi="宋体" w:eastAsia="宋体" w:cs="宋体"/>
          <w:spacing w:val="-5"/>
          <w:sz w:val="24"/>
          <w:szCs w:val="24"/>
          <w:u w:val="single"/>
          <w:lang w:eastAsia="zh-CN"/>
        </w:rPr>
        <w:t>于做好建筑业“证照分离</w:t>
      </w:r>
      <w:r>
        <w:rPr>
          <w:rFonts w:ascii="宋体" w:hAnsi="宋体" w:eastAsia="宋体" w:cs="宋体"/>
          <w:spacing w:val="-88"/>
          <w:sz w:val="24"/>
          <w:szCs w:val="24"/>
          <w:u w:val="single"/>
          <w:lang w:eastAsia="zh-CN"/>
        </w:rPr>
        <w:t xml:space="preserve"> </w:t>
      </w:r>
      <w:r>
        <w:rPr>
          <w:rFonts w:ascii="宋体" w:hAnsi="宋体" w:eastAsia="宋体" w:cs="宋体"/>
          <w:spacing w:val="-5"/>
          <w:sz w:val="24"/>
          <w:szCs w:val="24"/>
          <w:u w:val="single"/>
          <w:lang w:eastAsia="zh-CN"/>
        </w:rPr>
        <w:t>”改革衔接有关工作的通知》（建办市〔2021〕30</w:t>
      </w:r>
      <w:r>
        <w:rPr>
          <w:rFonts w:ascii="宋体" w:hAnsi="宋体" w:eastAsia="宋体" w:cs="宋体"/>
          <w:spacing w:val="-44"/>
          <w:sz w:val="24"/>
          <w:szCs w:val="24"/>
          <w:u w:val="single"/>
          <w:lang w:eastAsia="zh-CN"/>
        </w:rPr>
        <w:t xml:space="preserve"> </w:t>
      </w:r>
      <w:r>
        <w:rPr>
          <w:rFonts w:ascii="宋体" w:hAnsi="宋体" w:eastAsia="宋体" w:cs="宋体"/>
          <w:spacing w:val="-5"/>
          <w:sz w:val="24"/>
          <w:szCs w:val="24"/>
          <w:u w:val="single"/>
          <w:lang w:eastAsia="zh-CN"/>
        </w:rPr>
        <w:t>号）、《住</w:t>
      </w:r>
      <w:r>
        <w:rPr>
          <w:rFonts w:ascii="宋体" w:hAnsi="宋体" w:eastAsia="宋体" w:cs="宋体"/>
          <w:sz w:val="24"/>
          <w:szCs w:val="24"/>
          <w:lang w:eastAsia="zh-CN"/>
        </w:rPr>
        <w:t xml:space="preserve"> </w:t>
      </w:r>
      <w:r>
        <w:rPr>
          <w:rFonts w:ascii="宋体" w:hAnsi="宋体" w:eastAsia="宋体" w:cs="宋体"/>
          <w:spacing w:val="-5"/>
          <w:sz w:val="24"/>
          <w:szCs w:val="24"/>
          <w:u w:val="single"/>
          <w:lang w:eastAsia="zh-CN"/>
        </w:rPr>
        <w:t>房和城乡建设部办公厅关于建设工程企业资质有关事宜的通知》（建办市函〔202</w:t>
      </w:r>
      <w:r>
        <w:rPr>
          <w:rFonts w:ascii="宋体" w:hAnsi="宋体" w:eastAsia="宋体" w:cs="宋体"/>
          <w:spacing w:val="-6"/>
          <w:sz w:val="24"/>
          <w:szCs w:val="24"/>
          <w:u w:val="single"/>
          <w:lang w:eastAsia="zh-CN"/>
        </w:rPr>
        <w:t>2〕361</w:t>
      </w:r>
      <w:r>
        <w:rPr>
          <w:rFonts w:ascii="宋体" w:hAnsi="宋体" w:eastAsia="宋体" w:cs="宋体"/>
          <w:sz w:val="24"/>
          <w:szCs w:val="24"/>
          <w:lang w:eastAsia="zh-CN"/>
        </w:rPr>
        <w:t xml:space="preserve"> </w:t>
      </w:r>
      <w:r>
        <w:rPr>
          <w:rFonts w:ascii="宋体" w:hAnsi="宋体" w:eastAsia="宋体" w:cs="宋体"/>
          <w:spacing w:val="-2"/>
          <w:sz w:val="24"/>
          <w:szCs w:val="24"/>
          <w:u w:val="single"/>
          <w:lang w:eastAsia="zh-CN"/>
        </w:rPr>
        <w:t>号）、《广东省住房和城乡建设厅关于建设</w:t>
      </w:r>
      <w:r>
        <w:rPr>
          <w:rFonts w:ascii="宋体" w:hAnsi="宋体" w:eastAsia="宋体" w:cs="宋体"/>
          <w:spacing w:val="-3"/>
          <w:sz w:val="24"/>
          <w:szCs w:val="24"/>
          <w:u w:val="single"/>
          <w:lang w:eastAsia="zh-CN"/>
        </w:rPr>
        <w:t>工程企业资质有关事宜的通知》（粤建许函</w:t>
      </w:r>
      <w:r>
        <w:rPr>
          <w:rFonts w:ascii="宋体" w:hAnsi="宋体" w:eastAsia="宋体" w:cs="宋体"/>
          <w:sz w:val="24"/>
          <w:szCs w:val="24"/>
          <w:lang w:eastAsia="zh-CN"/>
        </w:rPr>
        <w:t xml:space="preserve"> </w:t>
      </w:r>
      <w:r>
        <w:rPr>
          <w:rFonts w:ascii="宋体" w:hAnsi="宋体" w:eastAsia="宋体" w:cs="宋体"/>
          <w:sz w:val="24"/>
          <w:szCs w:val="24"/>
          <w:u w:val="single"/>
          <w:lang w:eastAsia="zh-CN"/>
        </w:rPr>
        <w:tab/>
      </w:r>
      <w:r>
        <w:rPr>
          <w:rFonts w:ascii="宋体" w:hAnsi="宋体" w:eastAsia="宋体" w:cs="宋体"/>
          <w:spacing w:val="-7"/>
          <w:sz w:val="24"/>
          <w:szCs w:val="24"/>
          <w:u w:val="single"/>
          <w:lang w:eastAsia="zh-CN"/>
        </w:rPr>
        <w:t>〔2022〕846</w:t>
      </w:r>
      <w:r>
        <w:rPr>
          <w:rFonts w:ascii="宋体" w:hAnsi="宋体" w:eastAsia="宋体" w:cs="宋体"/>
          <w:spacing w:val="-27"/>
          <w:sz w:val="24"/>
          <w:szCs w:val="24"/>
          <w:u w:val="single"/>
          <w:lang w:eastAsia="zh-CN"/>
        </w:rPr>
        <w:t xml:space="preserve"> </w:t>
      </w:r>
      <w:r>
        <w:rPr>
          <w:rFonts w:ascii="宋体" w:hAnsi="宋体" w:eastAsia="宋体" w:cs="宋体"/>
          <w:spacing w:val="-7"/>
          <w:sz w:val="24"/>
          <w:szCs w:val="24"/>
          <w:u w:val="single"/>
          <w:lang w:eastAsia="zh-CN"/>
        </w:rPr>
        <w:t>号）的要求设置。</w:t>
      </w:r>
      <w:r>
        <w:rPr>
          <w:rFonts w:ascii="宋体" w:hAnsi="宋体" w:eastAsia="宋体" w:cs="宋体"/>
          <w:b/>
          <w:bCs/>
          <w:spacing w:val="-7"/>
          <w:sz w:val="24"/>
          <w:szCs w:val="24"/>
          <w:u w:val="single"/>
          <w:lang w:eastAsia="zh-CN"/>
        </w:rPr>
        <w:t>地方各级住房和城乡建设主管部门核发的建设工程企业</w:t>
      </w:r>
      <w:r>
        <w:rPr>
          <w:rFonts w:ascii="宋体" w:hAnsi="宋体" w:eastAsia="宋体" w:cs="宋体"/>
          <w:sz w:val="24"/>
          <w:szCs w:val="24"/>
          <w:lang w:eastAsia="zh-CN"/>
        </w:rPr>
        <w:t xml:space="preserve"> </w:t>
      </w:r>
      <w:r>
        <w:rPr>
          <w:rFonts w:ascii="宋体" w:hAnsi="宋体" w:eastAsia="宋体" w:cs="宋体"/>
          <w:b/>
          <w:bCs/>
          <w:spacing w:val="-1"/>
          <w:sz w:val="24"/>
          <w:szCs w:val="24"/>
          <w:u w:val="single"/>
          <w:lang w:eastAsia="zh-CN"/>
        </w:rPr>
        <w:t>资质证书延续有关政策按各省级住房和城乡建设主管部门规定执行。</w:t>
      </w:r>
    </w:p>
    <w:p w14:paraId="6B9A9726">
      <w:pPr>
        <w:spacing w:line="219" w:lineRule="auto"/>
        <w:ind w:left="494"/>
        <w:rPr>
          <w:rFonts w:ascii="宋体" w:hAnsi="宋体" w:eastAsia="宋体" w:cs="宋体"/>
          <w:sz w:val="24"/>
          <w:szCs w:val="24"/>
          <w:lang w:eastAsia="zh-CN"/>
        </w:rPr>
      </w:pPr>
      <w:r>
        <w:rPr>
          <w:rFonts w:ascii="宋体" w:hAnsi="宋体" w:eastAsia="宋体" w:cs="宋体"/>
          <w:spacing w:val="-2"/>
          <w:sz w:val="24"/>
          <w:szCs w:val="24"/>
          <w:lang w:eastAsia="zh-CN"/>
        </w:rPr>
        <w:t>5、主要负责人资格要求：</w:t>
      </w:r>
    </w:p>
    <w:p w14:paraId="24A58D89">
      <w:pPr>
        <w:spacing w:before="183" w:line="360" w:lineRule="auto"/>
        <w:ind w:left="9" w:right="61" w:firstLine="484"/>
        <w:jc w:val="both"/>
        <w:rPr>
          <w:rFonts w:ascii="宋体" w:hAnsi="宋体" w:eastAsia="宋体" w:cs="宋体"/>
          <w:sz w:val="24"/>
          <w:szCs w:val="24"/>
          <w:lang w:eastAsia="zh-CN"/>
        </w:rPr>
      </w:pPr>
      <w:r>
        <w:rPr>
          <w:rFonts w:ascii="宋体" w:hAnsi="宋体" w:eastAsia="宋体" w:cs="宋体"/>
          <w:spacing w:val="-2"/>
          <w:sz w:val="24"/>
          <w:szCs w:val="24"/>
          <w:lang w:eastAsia="zh-CN"/>
        </w:rPr>
        <w:t>5.1</w:t>
      </w:r>
      <w:r>
        <w:rPr>
          <w:rFonts w:ascii="宋体" w:hAnsi="宋体" w:eastAsia="宋体" w:cs="宋体"/>
          <w:spacing w:val="-35"/>
          <w:sz w:val="24"/>
          <w:szCs w:val="24"/>
          <w:lang w:eastAsia="zh-CN"/>
        </w:rPr>
        <w:t xml:space="preserve"> </w:t>
      </w:r>
      <w:r>
        <w:rPr>
          <w:rFonts w:ascii="宋体" w:hAnsi="宋体" w:eastAsia="宋体" w:cs="宋体"/>
          <w:spacing w:val="-2"/>
          <w:sz w:val="24"/>
          <w:szCs w:val="24"/>
          <w:lang w:eastAsia="zh-CN"/>
        </w:rPr>
        <w:t>项目负责人（若为联合体，指主办方，兼施工负责人，下同）要求：投标人拟</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担任本项目负责人为</w:t>
      </w:r>
      <w:r>
        <w:rPr>
          <w:rFonts w:ascii="宋体" w:hAnsi="宋体" w:eastAsia="宋体" w:cs="宋体"/>
          <w:spacing w:val="-3"/>
          <w:sz w:val="24"/>
          <w:szCs w:val="24"/>
          <w:u w:val="single"/>
          <w:lang w:eastAsia="zh-CN"/>
        </w:rPr>
        <w:t>建筑工程</w:t>
      </w:r>
      <w:r>
        <w:rPr>
          <w:rFonts w:ascii="宋体" w:hAnsi="宋体" w:eastAsia="宋体" w:cs="宋体"/>
          <w:spacing w:val="-3"/>
          <w:sz w:val="24"/>
          <w:szCs w:val="24"/>
          <w:lang w:eastAsia="zh-CN"/>
        </w:rPr>
        <w:t>专业</w:t>
      </w:r>
      <w:r>
        <w:rPr>
          <w:rFonts w:ascii="宋体" w:hAnsi="宋体" w:eastAsia="宋体" w:cs="宋体"/>
          <w:spacing w:val="-3"/>
          <w:sz w:val="24"/>
          <w:szCs w:val="24"/>
          <w:u w:val="single"/>
          <w:lang w:eastAsia="zh-CN"/>
        </w:rPr>
        <w:t xml:space="preserve"> </w:t>
      </w:r>
      <w:r>
        <w:rPr>
          <w:rFonts w:hint="eastAsia" w:ascii="宋体" w:hAnsi="宋体" w:eastAsia="宋体" w:cs="宋体"/>
          <w:b/>
          <w:bCs/>
          <w:spacing w:val="-3"/>
          <w:sz w:val="24"/>
          <w:szCs w:val="24"/>
          <w:u w:val="single"/>
          <w:lang w:eastAsia="zh-CN"/>
        </w:rPr>
        <w:t>一</w:t>
      </w:r>
      <w:r>
        <w:rPr>
          <w:rFonts w:ascii="宋体" w:hAnsi="宋体" w:eastAsia="宋体" w:cs="宋体"/>
          <w:b/>
          <w:bCs/>
          <w:spacing w:val="-3"/>
          <w:sz w:val="24"/>
          <w:szCs w:val="24"/>
          <w:u w:val="single"/>
          <w:lang w:eastAsia="zh-CN"/>
        </w:rPr>
        <w:t>级</w:t>
      </w:r>
      <w:r>
        <w:rPr>
          <w:rFonts w:ascii="宋体" w:hAnsi="宋体" w:eastAsia="宋体" w:cs="宋体"/>
          <w:spacing w:val="-3"/>
          <w:sz w:val="24"/>
          <w:szCs w:val="24"/>
          <w:u w:val="single"/>
          <w:lang w:eastAsia="zh-CN"/>
        </w:rPr>
        <w:t xml:space="preserve"> </w:t>
      </w:r>
      <w:r>
        <w:rPr>
          <w:rFonts w:ascii="宋体" w:hAnsi="宋体" w:eastAsia="宋体" w:cs="宋体"/>
          <w:spacing w:val="-3"/>
          <w:sz w:val="24"/>
          <w:szCs w:val="24"/>
          <w:lang w:eastAsia="zh-CN"/>
        </w:rPr>
        <w:t>注册建造师，项目负责人持有在有效期内的安</w:t>
      </w:r>
      <w:r>
        <w:rPr>
          <w:rFonts w:ascii="宋体" w:hAnsi="宋体" w:eastAsia="宋体" w:cs="宋体"/>
          <w:spacing w:val="7"/>
          <w:sz w:val="24"/>
          <w:szCs w:val="24"/>
          <w:lang w:eastAsia="zh-CN"/>
        </w:rPr>
        <w:t xml:space="preserve"> </w:t>
      </w:r>
      <w:r>
        <w:rPr>
          <w:rFonts w:ascii="宋体" w:hAnsi="宋体" w:eastAsia="宋体" w:cs="宋体"/>
          <w:spacing w:val="-1"/>
          <w:sz w:val="24"/>
          <w:szCs w:val="24"/>
          <w:lang w:eastAsia="zh-CN"/>
        </w:rPr>
        <w:t>全生产考核合格证（B</w:t>
      </w:r>
      <w:r>
        <w:rPr>
          <w:rFonts w:ascii="宋体" w:hAnsi="宋体" w:eastAsia="宋体" w:cs="宋体"/>
          <w:spacing w:val="-36"/>
          <w:sz w:val="24"/>
          <w:szCs w:val="24"/>
          <w:lang w:eastAsia="zh-CN"/>
        </w:rPr>
        <w:t xml:space="preserve"> </w:t>
      </w:r>
      <w:r>
        <w:rPr>
          <w:rFonts w:ascii="宋体" w:hAnsi="宋体" w:eastAsia="宋体" w:cs="宋体"/>
          <w:spacing w:val="-1"/>
          <w:sz w:val="24"/>
          <w:szCs w:val="24"/>
          <w:lang w:eastAsia="zh-CN"/>
        </w:rPr>
        <w:t>类）或建筑施工企业项目负责人安全生产考核合格证书。</w:t>
      </w:r>
    </w:p>
    <w:p w14:paraId="7E3376A4">
      <w:pPr>
        <w:spacing w:before="72" w:line="348" w:lineRule="auto"/>
        <w:ind w:left="9" w:firstLine="480"/>
        <w:jc w:val="both"/>
        <w:rPr>
          <w:rFonts w:ascii="宋体" w:hAnsi="宋体" w:eastAsia="宋体" w:cs="宋体"/>
          <w:sz w:val="24"/>
          <w:szCs w:val="24"/>
          <w:lang w:eastAsia="zh-CN"/>
        </w:rPr>
      </w:pPr>
      <w:r>
        <w:rPr>
          <w:rFonts w:ascii="宋体" w:hAnsi="宋体" w:eastAsia="宋体" w:cs="宋体"/>
          <w:spacing w:val="-3"/>
          <w:sz w:val="24"/>
          <w:szCs w:val="24"/>
          <w:u w:val="single"/>
          <w:lang w:eastAsia="zh-CN"/>
        </w:rPr>
        <w:t>注：①根据《住房和城乡建设部办公厅关于全面实行一级建造师电子注册证书的通</w:t>
      </w:r>
      <w:r>
        <w:rPr>
          <w:rFonts w:ascii="宋体" w:hAnsi="宋体" w:eastAsia="宋体" w:cs="宋体"/>
          <w:spacing w:val="4"/>
          <w:sz w:val="24"/>
          <w:szCs w:val="24"/>
          <w:lang w:eastAsia="zh-CN"/>
        </w:rPr>
        <w:t xml:space="preserve"> </w:t>
      </w:r>
      <w:r>
        <w:rPr>
          <w:rFonts w:ascii="宋体" w:hAnsi="宋体" w:eastAsia="宋体" w:cs="宋体"/>
          <w:spacing w:val="-9"/>
          <w:sz w:val="24"/>
          <w:szCs w:val="24"/>
          <w:u w:val="single"/>
          <w:lang w:eastAsia="zh-CN"/>
        </w:rPr>
        <w:t>知》（建办市〔2021〕40</w:t>
      </w:r>
      <w:r>
        <w:rPr>
          <w:rFonts w:ascii="宋体" w:hAnsi="宋体" w:eastAsia="宋体" w:cs="宋体"/>
          <w:spacing w:val="-45"/>
          <w:sz w:val="24"/>
          <w:szCs w:val="24"/>
          <w:u w:val="single"/>
          <w:lang w:eastAsia="zh-CN"/>
        </w:rPr>
        <w:t xml:space="preserve"> </w:t>
      </w:r>
      <w:r>
        <w:rPr>
          <w:rFonts w:ascii="宋体" w:hAnsi="宋体" w:eastAsia="宋体" w:cs="宋体"/>
          <w:spacing w:val="-9"/>
          <w:sz w:val="24"/>
          <w:szCs w:val="24"/>
          <w:u w:val="single"/>
          <w:lang w:eastAsia="zh-CN"/>
        </w:rPr>
        <w:t>号</w:t>
      </w:r>
      <w:r>
        <w:rPr>
          <w:rFonts w:ascii="宋体" w:hAnsi="宋体" w:eastAsia="宋体" w:cs="宋体"/>
          <w:spacing w:val="3"/>
          <w:sz w:val="24"/>
          <w:szCs w:val="24"/>
          <w:u w:val="single"/>
          <w:lang w:eastAsia="zh-CN"/>
        </w:rPr>
        <w:t>），</w:t>
      </w:r>
      <w:r>
        <w:rPr>
          <w:rFonts w:ascii="宋体" w:hAnsi="宋体" w:eastAsia="宋体" w:cs="宋体"/>
          <w:spacing w:val="-9"/>
          <w:sz w:val="24"/>
          <w:szCs w:val="24"/>
          <w:u w:val="single"/>
          <w:lang w:eastAsia="zh-CN"/>
        </w:rPr>
        <w:t>自</w:t>
      </w:r>
      <w:r>
        <w:rPr>
          <w:rFonts w:ascii="宋体" w:hAnsi="宋体" w:eastAsia="宋体" w:cs="宋体"/>
          <w:spacing w:val="-48"/>
          <w:sz w:val="24"/>
          <w:szCs w:val="24"/>
          <w:u w:val="single"/>
          <w:lang w:eastAsia="zh-CN"/>
        </w:rPr>
        <w:t xml:space="preserve"> </w:t>
      </w:r>
      <w:r>
        <w:rPr>
          <w:rFonts w:ascii="宋体" w:hAnsi="宋体" w:eastAsia="宋体" w:cs="宋体"/>
          <w:spacing w:val="-9"/>
          <w:sz w:val="24"/>
          <w:szCs w:val="24"/>
          <w:u w:val="single"/>
          <w:lang w:eastAsia="zh-CN"/>
        </w:rPr>
        <w:t>2022</w:t>
      </w:r>
      <w:r>
        <w:rPr>
          <w:rFonts w:ascii="宋体" w:hAnsi="宋体" w:eastAsia="宋体" w:cs="宋体"/>
          <w:spacing w:val="-49"/>
          <w:sz w:val="24"/>
          <w:szCs w:val="24"/>
          <w:u w:val="single"/>
          <w:lang w:eastAsia="zh-CN"/>
        </w:rPr>
        <w:t xml:space="preserve"> </w:t>
      </w:r>
      <w:r>
        <w:rPr>
          <w:rFonts w:ascii="宋体" w:hAnsi="宋体" w:eastAsia="宋体" w:cs="宋体"/>
          <w:spacing w:val="-9"/>
          <w:sz w:val="24"/>
          <w:szCs w:val="24"/>
          <w:u w:val="single"/>
          <w:lang w:eastAsia="zh-CN"/>
        </w:rPr>
        <w:t>年</w:t>
      </w:r>
      <w:r>
        <w:rPr>
          <w:rFonts w:ascii="宋体" w:hAnsi="宋体" w:eastAsia="宋体" w:cs="宋体"/>
          <w:spacing w:val="-33"/>
          <w:sz w:val="24"/>
          <w:szCs w:val="24"/>
          <w:u w:val="single"/>
          <w:lang w:eastAsia="zh-CN"/>
        </w:rPr>
        <w:t xml:space="preserve"> </w:t>
      </w:r>
      <w:r>
        <w:rPr>
          <w:rFonts w:ascii="宋体" w:hAnsi="宋体" w:eastAsia="宋体" w:cs="宋体"/>
          <w:spacing w:val="-9"/>
          <w:sz w:val="24"/>
          <w:szCs w:val="24"/>
          <w:u w:val="single"/>
          <w:lang w:eastAsia="zh-CN"/>
        </w:rPr>
        <w:t>1</w:t>
      </w:r>
      <w:r>
        <w:rPr>
          <w:rFonts w:ascii="宋体" w:hAnsi="宋体" w:eastAsia="宋体" w:cs="宋体"/>
          <w:spacing w:val="-45"/>
          <w:sz w:val="24"/>
          <w:szCs w:val="24"/>
          <w:u w:val="single"/>
          <w:lang w:eastAsia="zh-CN"/>
        </w:rPr>
        <w:t xml:space="preserve"> </w:t>
      </w:r>
      <w:r>
        <w:rPr>
          <w:rFonts w:ascii="宋体" w:hAnsi="宋体" w:eastAsia="宋体" w:cs="宋体"/>
          <w:spacing w:val="-9"/>
          <w:sz w:val="24"/>
          <w:szCs w:val="24"/>
          <w:u w:val="single"/>
          <w:lang w:eastAsia="zh-CN"/>
        </w:rPr>
        <w:t>月</w:t>
      </w:r>
      <w:r>
        <w:rPr>
          <w:rFonts w:ascii="宋体" w:hAnsi="宋体" w:eastAsia="宋体" w:cs="宋体"/>
          <w:spacing w:val="-33"/>
          <w:sz w:val="24"/>
          <w:szCs w:val="24"/>
          <w:u w:val="single"/>
          <w:lang w:eastAsia="zh-CN"/>
        </w:rPr>
        <w:t xml:space="preserve"> </w:t>
      </w:r>
      <w:r>
        <w:rPr>
          <w:rFonts w:ascii="宋体" w:hAnsi="宋体" w:eastAsia="宋体" w:cs="宋体"/>
          <w:spacing w:val="-9"/>
          <w:sz w:val="24"/>
          <w:szCs w:val="24"/>
          <w:u w:val="single"/>
          <w:lang w:eastAsia="zh-CN"/>
        </w:rPr>
        <w:t>1</w:t>
      </w:r>
      <w:r>
        <w:rPr>
          <w:rFonts w:ascii="宋体" w:hAnsi="宋体" w:eastAsia="宋体" w:cs="宋体"/>
          <w:spacing w:val="-10"/>
          <w:sz w:val="24"/>
          <w:szCs w:val="24"/>
          <w:u w:val="single"/>
          <w:lang w:eastAsia="zh-CN"/>
        </w:rPr>
        <w:t xml:space="preserve"> 日起，一级建造师统一使用电子证书，</w:t>
      </w:r>
      <w:r>
        <w:rPr>
          <w:rFonts w:ascii="宋体" w:hAnsi="宋体" w:eastAsia="宋体" w:cs="宋体"/>
          <w:sz w:val="24"/>
          <w:szCs w:val="24"/>
          <w:lang w:eastAsia="zh-CN"/>
        </w:rPr>
        <w:t xml:space="preserve"> </w:t>
      </w:r>
      <w:r>
        <w:rPr>
          <w:rFonts w:ascii="宋体" w:hAnsi="宋体" w:eastAsia="宋体" w:cs="宋体"/>
          <w:spacing w:val="-3"/>
          <w:sz w:val="24"/>
          <w:szCs w:val="24"/>
          <w:u w:val="single"/>
          <w:lang w:eastAsia="zh-CN"/>
        </w:rPr>
        <w:t>纸质证书作废。广东、北京、福建、四川等地二级建造师已实行电子证书，电子证书下</w:t>
      </w:r>
      <w:r>
        <w:rPr>
          <w:rFonts w:ascii="宋体" w:hAnsi="宋体" w:eastAsia="宋体" w:cs="宋体"/>
          <w:spacing w:val="10"/>
          <w:sz w:val="24"/>
          <w:szCs w:val="24"/>
          <w:lang w:eastAsia="zh-CN"/>
        </w:rPr>
        <w:t xml:space="preserve"> </w:t>
      </w:r>
      <w:r>
        <w:rPr>
          <w:rFonts w:ascii="宋体" w:hAnsi="宋体" w:eastAsia="宋体" w:cs="宋体"/>
          <w:spacing w:val="-3"/>
          <w:sz w:val="24"/>
          <w:szCs w:val="24"/>
          <w:u w:val="single"/>
          <w:lang w:eastAsia="zh-CN"/>
        </w:rPr>
        <w:t>载、签字等具体操作流程可查阅相关文件。根据规定二级建造师纸质证书未作废的，资</w:t>
      </w:r>
      <w:r>
        <w:rPr>
          <w:rFonts w:ascii="宋体" w:hAnsi="宋体" w:eastAsia="宋体" w:cs="宋体"/>
          <w:spacing w:val="10"/>
          <w:sz w:val="24"/>
          <w:szCs w:val="24"/>
          <w:lang w:eastAsia="zh-CN"/>
        </w:rPr>
        <w:t xml:space="preserve"> </w:t>
      </w:r>
      <w:r>
        <w:rPr>
          <w:rFonts w:ascii="宋体" w:hAnsi="宋体" w:eastAsia="宋体" w:cs="宋体"/>
          <w:spacing w:val="1"/>
          <w:sz w:val="24"/>
          <w:szCs w:val="24"/>
          <w:u w:val="single"/>
          <w:lang w:eastAsia="zh-CN"/>
        </w:rPr>
        <w:t>格审查时不得以投标人未提供电子证书为由，认定</w:t>
      </w:r>
      <w:r>
        <w:rPr>
          <w:rFonts w:ascii="宋体" w:hAnsi="宋体" w:eastAsia="宋体" w:cs="宋体"/>
          <w:sz w:val="24"/>
          <w:szCs w:val="24"/>
          <w:u w:val="single"/>
          <w:lang w:eastAsia="zh-CN"/>
        </w:rPr>
        <w:t>投标人资格审查不通过。</w:t>
      </w:r>
    </w:p>
    <w:p w14:paraId="175B626C">
      <w:pPr>
        <w:spacing w:before="8" w:line="359" w:lineRule="auto"/>
        <w:ind w:left="9" w:right="61" w:firstLine="538"/>
        <w:jc w:val="both"/>
        <w:rPr>
          <w:rFonts w:ascii="宋体" w:hAnsi="宋体" w:eastAsia="宋体" w:cs="宋体"/>
          <w:sz w:val="24"/>
          <w:szCs w:val="24"/>
          <w:lang w:eastAsia="zh-CN"/>
        </w:rPr>
      </w:pPr>
      <w:r>
        <w:rPr>
          <w:rFonts w:ascii="宋体" w:hAnsi="宋体" w:eastAsia="宋体" w:cs="宋体"/>
          <w:spacing w:val="2"/>
          <w:sz w:val="24"/>
          <w:szCs w:val="24"/>
          <w:u w:val="single"/>
          <w:lang w:eastAsia="zh-CN"/>
        </w:rPr>
        <w:t>若投标人提供的注册建造师电子证书超过使用有效期、未在个人签名处手写签名</w:t>
      </w:r>
      <w:r>
        <w:rPr>
          <w:rFonts w:ascii="宋体" w:hAnsi="宋体" w:eastAsia="宋体" w:cs="宋体"/>
          <w:spacing w:val="7"/>
          <w:sz w:val="24"/>
          <w:szCs w:val="24"/>
          <w:lang w:eastAsia="zh-CN"/>
        </w:rPr>
        <w:t xml:space="preserve"> </w:t>
      </w:r>
      <w:r>
        <w:rPr>
          <w:rFonts w:ascii="宋体" w:hAnsi="宋体" w:eastAsia="宋体" w:cs="宋体"/>
          <w:spacing w:val="-3"/>
          <w:sz w:val="24"/>
          <w:szCs w:val="24"/>
          <w:u w:val="single"/>
          <w:lang w:eastAsia="zh-CN"/>
        </w:rPr>
        <w:t>或手写签名与签名图像笔迹存在差异的，资格审查时应通过“全国建筑市场监管公共服</w:t>
      </w:r>
      <w:r>
        <w:rPr>
          <w:rFonts w:ascii="宋体" w:hAnsi="宋体" w:eastAsia="宋体" w:cs="宋体"/>
          <w:spacing w:val="10"/>
          <w:sz w:val="24"/>
          <w:szCs w:val="24"/>
          <w:lang w:eastAsia="zh-CN"/>
        </w:rPr>
        <w:t xml:space="preserve"> </w:t>
      </w:r>
      <w:r>
        <w:rPr>
          <w:rFonts w:ascii="宋体" w:hAnsi="宋体" w:eastAsia="宋体" w:cs="宋体"/>
          <w:spacing w:val="-4"/>
          <w:sz w:val="24"/>
          <w:szCs w:val="24"/>
          <w:u w:val="single"/>
          <w:lang w:eastAsia="zh-CN"/>
        </w:rPr>
        <w:t>务平台</w:t>
      </w:r>
      <w:r>
        <w:rPr>
          <w:rFonts w:ascii="宋体" w:hAnsi="宋体" w:eastAsia="宋体" w:cs="宋体"/>
          <w:spacing w:val="-72"/>
          <w:sz w:val="24"/>
          <w:szCs w:val="24"/>
          <w:u w:val="single"/>
          <w:lang w:eastAsia="zh-CN"/>
        </w:rPr>
        <w:t xml:space="preserve"> </w:t>
      </w:r>
      <w:r>
        <w:rPr>
          <w:rFonts w:ascii="宋体" w:hAnsi="宋体" w:eastAsia="宋体" w:cs="宋体"/>
          <w:spacing w:val="-4"/>
          <w:sz w:val="24"/>
          <w:szCs w:val="24"/>
          <w:u w:val="single"/>
          <w:lang w:eastAsia="zh-CN"/>
        </w:rPr>
        <w:t>”或各省规定的查询渠道查询持证人注册建造师注册信息，注册信息与投标文件</w:t>
      </w:r>
      <w:r>
        <w:rPr>
          <w:rFonts w:ascii="宋体" w:hAnsi="宋体" w:eastAsia="宋体" w:cs="宋体"/>
          <w:sz w:val="24"/>
          <w:szCs w:val="24"/>
          <w:lang w:eastAsia="zh-CN"/>
        </w:rPr>
        <w:t xml:space="preserve"> </w:t>
      </w:r>
      <w:r>
        <w:rPr>
          <w:rFonts w:ascii="宋体" w:hAnsi="宋体" w:eastAsia="宋体" w:cs="宋体"/>
          <w:spacing w:val="-3"/>
          <w:sz w:val="24"/>
          <w:szCs w:val="24"/>
          <w:u w:val="single"/>
          <w:lang w:eastAsia="zh-CN"/>
        </w:rPr>
        <w:t>所附电子证书一致的，上述情形不影响投标人通过资格审查。评标结束后，若该投标人</w:t>
      </w:r>
      <w:r>
        <w:rPr>
          <w:rFonts w:ascii="宋体" w:hAnsi="宋体" w:eastAsia="宋体" w:cs="宋体"/>
          <w:spacing w:val="10"/>
          <w:sz w:val="24"/>
          <w:szCs w:val="24"/>
          <w:lang w:eastAsia="zh-CN"/>
        </w:rPr>
        <w:t xml:space="preserve"> </w:t>
      </w:r>
      <w:r>
        <w:rPr>
          <w:rFonts w:ascii="宋体" w:hAnsi="宋体" w:eastAsia="宋体" w:cs="宋体"/>
          <w:spacing w:val="-3"/>
          <w:sz w:val="24"/>
          <w:szCs w:val="24"/>
          <w:u w:val="single"/>
          <w:lang w:eastAsia="zh-CN"/>
        </w:rPr>
        <w:t>为中标候选人的，投标人应在招标人规定的时限内提交符合要求的电子证书打印件和持</w:t>
      </w:r>
      <w:r>
        <w:rPr>
          <w:rFonts w:ascii="宋体" w:hAnsi="宋体" w:eastAsia="宋体" w:cs="宋体"/>
          <w:spacing w:val="10"/>
          <w:sz w:val="24"/>
          <w:szCs w:val="24"/>
          <w:lang w:eastAsia="zh-CN"/>
        </w:rPr>
        <w:t xml:space="preserve"> </w:t>
      </w:r>
      <w:r>
        <w:rPr>
          <w:rFonts w:ascii="宋体" w:hAnsi="宋体" w:eastAsia="宋体" w:cs="宋体"/>
          <w:spacing w:val="-3"/>
          <w:sz w:val="24"/>
          <w:szCs w:val="24"/>
          <w:u w:val="single"/>
          <w:lang w:eastAsia="zh-CN"/>
        </w:rPr>
        <w:t>证人出具的知情承诺。投标人未按时提交或提交资料不符合上述要求的，视为放弃中标</w:t>
      </w:r>
      <w:r>
        <w:rPr>
          <w:rFonts w:ascii="宋体" w:hAnsi="宋体" w:eastAsia="宋体" w:cs="宋体"/>
          <w:spacing w:val="10"/>
          <w:sz w:val="24"/>
          <w:szCs w:val="24"/>
          <w:lang w:eastAsia="zh-CN"/>
        </w:rPr>
        <w:t xml:space="preserve"> </w:t>
      </w:r>
      <w:r>
        <w:rPr>
          <w:rFonts w:ascii="宋体" w:hAnsi="宋体" w:eastAsia="宋体" w:cs="宋体"/>
          <w:spacing w:val="7"/>
          <w:sz w:val="24"/>
          <w:szCs w:val="24"/>
          <w:u w:val="single"/>
          <w:lang w:eastAsia="zh-CN"/>
        </w:rPr>
        <w:t>资格。</w:t>
      </w:r>
    </w:p>
    <w:p w14:paraId="27DB91FE">
      <w:pPr>
        <w:spacing w:before="72" w:line="290" w:lineRule="auto"/>
        <w:ind w:left="10" w:right="61" w:firstLine="477"/>
        <w:rPr>
          <w:rFonts w:ascii="宋体" w:hAnsi="宋体" w:eastAsia="宋体" w:cs="宋体"/>
          <w:sz w:val="24"/>
          <w:szCs w:val="24"/>
          <w:lang w:eastAsia="zh-CN"/>
        </w:rPr>
      </w:pPr>
      <w:r>
        <w:rPr>
          <w:rFonts w:ascii="宋体" w:hAnsi="宋体" w:eastAsia="宋体" w:cs="宋体"/>
          <w:spacing w:val="-3"/>
          <w:sz w:val="24"/>
          <w:szCs w:val="24"/>
          <w:u w:val="single"/>
          <w:lang w:eastAsia="zh-CN"/>
        </w:rPr>
        <w:t>②项目负责人在任职期间不得担任专职安全员，项目专职安全员在任职期间也不得</w:t>
      </w:r>
      <w:r>
        <w:rPr>
          <w:rFonts w:ascii="宋体" w:hAnsi="宋体" w:eastAsia="宋体" w:cs="宋体"/>
          <w:spacing w:val="5"/>
          <w:sz w:val="24"/>
          <w:szCs w:val="24"/>
          <w:lang w:eastAsia="zh-CN"/>
        </w:rPr>
        <w:t xml:space="preserve"> </w:t>
      </w:r>
      <w:r>
        <w:rPr>
          <w:rFonts w:ascii="宋体" w:hAnsi="宋体" w:eastAsia="宋体" w:cs="宋体"/>
          <w:spacing w:val="1"/>
          <w:sz w:val="24"/>
          <w:szCs w:val="24"/>
          <w:u w:val="single"/>
          <w:lang w:eastAsia="zh-CN"/>
        </w:rPr>
        <w:t>担任项目负责人，项目负责人和安全员不得为同</w:t>
      </w:r>
      <w:r>
        <w:rPr>
          <w:rFonts w:ascii="宋体" w:hAnsi="宋体" w:eastAsia="宋体" w:cs="宋体"/>
          <w:sz w:val="24"/>
          <w:szCs w:val="24"/>
          <w:u w:val="single"/>
          <w:lang w:eastAsia="zh-CN"/>
        </w:rPr>
        <w:t>一人。</w:t>
      </w:r>
    </w:p>
    <w:p w14:paraId="2D7C7F10">
      <w:pPr>
        <w:spacing w:before="102" w:line="325" w:lineRule="auto"/>
        <w:ind w:left="10" w:right="61" w:firstLine="483"/>
        <w:rPr>
          <w:rFonts w:ascii="宋体" w:hAnsi="宋体" w:eastAsia="宋体" w:cs="宋体"/>
          <w:sz w:val="24"/>
          <w:szCs w:val="24"/>
          <w:lang w:eastAsia="zh-CN"/>
        </w:rPr>
      </w:pPr>
      <w:r>
        <w:rPr>
          <w:rFonts w:ascii="宋体" w:hAnsi="宋体" w:eastAsia="宋体" w:cs="宋体"/>
          <w:spacing w:val="-2"/>
          <w:sz w:val="24"/>
          <w:szCs w:val="24"/>
          <w:lang w:eastAsia="zh-CN"/>
        </w:rPr>
        <w:t>5.2</w:t>
      </w:r>
      <w:r>
        <w:rPr>
          <w:rFonts w:ascii="宋体" w:hAnsi="宋体" w:eastAsia="宋体" w:cs="宋体"/>
          <w:spacing w:val="-35"/>
          <w:sz w:val="24"/>
          <w:szCs w:val="24"/>
          <w:lang w:eastAsia="zh-CN"/>
        </w:rPr>
        <w:t xml:space="preserve"> </w:t>
      </w:r>
      <w:r>
        <w:rPr>
          <w:rFonts w:ascii="宋体" w:hAnsi="宋体" w:eastAsia="宋体" w:cs="宋体"/>
          <w:spacing w:val="-2"/>
          <w:sz w:val="24"/>
          <w:szCs w:val="24"/>
          <w:lang w:eastAsia="zh-CN"/>
        </w:rPr>
        <w:t>设计负责人要求：</w:t>
      </w:r>
      <w:r>
        <w:rPr>
          <w:rFonts w:ascii="宋体" w:hAnsi="宋体" w:eastAsia="宋体" w:cs="宋体"/>
          <w:spacing w:val="-2"/>
          <w:sz w:val="24"/>
          <w:szCs w:val="24"/>
          <w:u w:val="single"/>
          <w:lang w:eastAsia="zh-CN"/>
        </w:rPr>
        <w:t>一级注册建筑师</w:t>
      </w:r>
      <w:r>
        <w:rPr>
          <w:rFonts w:ascii="宋体" w:hAnsi="宋体" w:eastAsia="宋体" w:cs="宋体"/>
          <w:spacing w:val="-2"/>
          <w:sz w:val="24"/>
          <w:szCs w:val="24"/>
          <w:lang w:eastAsia="zh-CN"/>
        </w:rPr>
        <w:t>。香港企业独立参加投标的，须提供香港建</w:t>
      </w:r>
      <w:r>
        <w:rPr>
          <w:rFonts w:ascii="宋体" w:hAnsi="宋体" w:eastAsia="宋体" w:cs="宋体"/>
          <w:sz w:val="24"/>
          <w:szCs w:val="24"/>
          <w:lang w:eastAsia="zh-CN"/>
        </w:rPr>
        <w:t xml:space="preserve"> 筑师注册管理局注册的建筑师证书扫描件并提供在广东省</w:t>
      </w:r>
      <w:r>
        <w:rPr>
          <w:rFonts w:ascii="宋体" w:hAnsi="宋体" w:eastAsia="宋体" w:cs="宋体"/>
          <w:spacing w:val="-1"/>
          <w:sz w:val="24"/>
          <w:szCs w:val="24"/>
          <w:lang w:eastAsia="zh-CN"/>
        </w:rPr>
        <w:t>住房和城乡建设主管部门备</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案证明扫描件。</w:t>
      </w:r>
      <w:r>
        <w:rPr>
          <w:rFonts w:ascii="宋体" w:hAnsi="宋体" w:eastAsia="宋体" w:cs="宋体"/>
          <w:spacing w:val="-3"/>
          <w:sz w:val="24"/>
          <w:szCs w:val="24"/>
          <w:u w:val="single"/>
          <w:lang w:eastAsia="zh-CN"/>
        </w:rPr>
        <w:t>设计负责人与项目负责人不能为同一人。拟投入人员应为本单位正式在</w:t>
      </w:r>
      <w:r>
        <w:rPr>
          <w:rFonts w:ascii="宋体" w:hAnsi="宋体" w:eastAsia="宋体" w:cs="宋体"/>
          <w:spacing w:val="9"/>
          <w:sz w:val="24"/>
          <w:szCs w:val="24"/>
          <w:lang w:eastAsia="zh-CN"/>
        </w:rPr>
        <w:t xml:space="preserve"> </w:t>
      </w:r>
      <w:r>
        <w:rPr>
          <w:rFonts w:ascii="宋体" w:hAnsi="宋体" w:eastAsia="宋体" w:cs="宋体"/>
          <w:spacing w:val="5"/>
          <w:sz w:val="24"/>
          <w:szCs w:val="24"/>
          <w:u w:val="single"/>
          <w:lang w:eastAsia="zh-CN"/>
        </w:rPr>
        <w:t>职员工。</w:t>
      </w:r>
    </w:p>
    <w:p w14:paraId="1C234EB9">
      <w:pPr>
        <w:spacing w:line="325" w:lineRule="auto"/>
        <w:rPr>
          <w:rFonts w:ascii="宋体" w:hAnsi="宋体" w:eastAsia="宋体" w:cs="宋体"/>
          <w:sz w:val="24"/>
          <w:szCs w:val="24"/>
          <w:lang w:eastAsia="zh-CN"/>
        </w:rPr>
        <w:sectPr>
          <w:footerReference r:id="rId9" w:type="default"/>
          <w:pgSz w:w="11906" w:h="16839"/>
          <w:pgMar w:top="1426" w:right="1378" w:bottom="1153" w:left="1440" w:header="0" w:footer="994" w:gutter="0"/>
          <w:cols w:space="720" w:num="1"/>
        </w:sectPr>
      </w:pPr>
    </w:p>
    <w:p w14:paraId="118FD4BE">
      <w:pPr>
        <w:spacing w:before="49" w:line="359" w:lineRule="auto"/>
        <w:ind w:right="80" w:firstLine="480"/>
        <w:rPr>
          <w:rFonts w:ascii="宋体" w:hAnsi="宋体" w:eastAsia="宋体" w:cs="宋体"/>
          <w:sz w:val="24"/>
          <w:szCs w:val="24"/>
          <w:lang w:eastAsia="zh-CN"/>
        </w:rPr>
      </w:pPr>
      <w:r>
        <w:rPr>
          <w:rFonts w:ascii="宋体" w:hAnsi="宋体" w:eastAsia="宋体" w:cs="宋体"/>
          <w:spacing w:val="-3"/>
          <w:sz w:val="24"/>
          <w:szCs w:val="24"/>
          <w:lang w:eastAsia="zh-CN"/>
        </w:rPr>
        <w:t>注：香港专业人士的备案业务范围依据《广东省住房和城乡建设厅关于印发香港工</w:t>
      </w:r>
      <w:r>
        <w:rPr>
          <w:rFonts w:ascii="宋体" w:hAnsi="宋体" w:eastAsia="宋体" w:cs="宋体"/>
          <w:spacing w:val="4"/>
          <w:sz w:val="24"/>
          <w:szCs w:val="24"/>
          <w:lang w:eastAsia="zh-CN"/>
        </w:rPr>
        <w:t xml:space="preserve"> </w:t>
      </w:r>
      <w:r>
        <w:rPr>
          <w:rFonts w:ascii="宋体" w:hAnsi="宋体" w:eastAsia="宋体" w:cs="宋体"/>
          <w:sz w:val="24"/>
          <w:szCs w:val="24"/>
          <w:lang w:eastAsia="zh-CN"/>
        </w:rPr>
        <w:t>程建设咨询企业和专业人士在粤港澳大湾区内地城市开业执业</w:t>
      </w:r>
      <w:r>
        <w:rPr>
          <w:rFonts w:ascii="宋体" w:hAnsi="宋体" w:eastAsia="宋体" w:cs="宋体"/>
          <w:spacing w:val="-1"/>
          <w:sz w:val="24"/>
          <w:szCs w:val="24"/>
          <w:lang w:eastAsia="zh-CN"/>
        </w:rPr>
        <w:t>试点管理暂行办法的通</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知》（粤建规范〔2020〕1</w:t>
      </w:r>
      <w:r>
        <w:rPr>
          <w:rFonts w:ascii="宋体" w:hAnsi="宋体" w:eastAsia="宋体" w:cs="宋体"/>
          <w:spacing w:val="-32"/>
          <w:sz w:val="24"/>
          <w:szCs w:val="24"/>
          <w:lang w:eastAsia="zh-CN"/>
        </w:rPr>
        <w:t xml:space="preserve"> </w:t>
      </w:r>
      <w:r>
        <w:rPr>
          <w:rFonts w:ascii="宋体" w:hAnsi="宋体" w:eastAsia="宋体" w:cs="宋体"/>
          <w:spacing w:val="-2"/>
          <w:sz w:val="24"/>
          <w:szCs w:val="24"/>
          <w:lang w:eastAsia="zh-CN"/>
        </w:rPr>
        <w:t>号）确定。</w:t>
      </w:r>
    </w:p>
    <w:p w14:paraId="55E14614">
      <w:pPr>
        <w:spacing w:line="359" w:lineRule="auto"/>
        <w:ind w:left="2" w:firstLine="482"/>
        <w:rPr>
          <w:rFonts w:ascii="宋体" w:hAnsi="宋体" w:eastAsia="宋体" w:cs="宋体"/>
          <w:sz w:val="24"/>
          <w:szCs w:val="24"/>
          <w:lang w:eastAsia="zh-CN"/>
        </w:rPr>
      </w:pPr>
      <w:r>
        <w:rPr>
          <w:rFonts w:ascii="宋体" w:hAnsi="宋体" w:eastAsia="宋体" w:cs="宋体"/>
          <w:spacing w:val="-2"/>
          <w:sz w:val="24"/>
          <w:szCs w:val="24"/>
          <w:lang w:eastAsia="zh-CN"/>
        </w:rPr>
        <w:t>5.3</w:t>
      </w:r>
      <w:r>
        <w:rPr>
          <w:rFonts w:ascii="宋体" w:hAnsi="宋体" w:eastAsia="宋体" w:cs="宋体"/>
          <w:spacing w:val="-48"/>
          <w:sz w:val="24"/>
          <w:szCs w:val="24"/>
          <w:lang w:eastAsia="zh-CN"/>
        </w:rPr>
        <w:t xml:space="preserve"> </w:t>
      </w:r>
      <w:r>
        <w:rPr>
          <w:rFonts w:ascii="宋体" w:hAnsi="宋体" w:eastAsia="宋体" w:cs="宋体"/>
          <w:spacing w:val="-2"/>
          <w:sz w:val="24"/>
          <w:szCs w:val="24"/>
          <w:lang w:eastAsia="zh-CN"/>
        </w:rPr>
        <w:t>投标人（若为联合体，指</w:t>
      </w:r>
      <w:r>
        <w:rPr>
          <w:rFonts w:hint="default" w:ascii="宋体" w:hAnsi="宋体" w:eastAsia="宋体" w:cs="宋体"/>
          <w:spacing w:val="-2"/>
          <w:sz w:val="24"/>
          <w:szCs w:val="24"/>
          <w:lang w:val="en-US" w:eastAsia="zh-CN"/>
        </w:rPr>
        <w:t>主办</w:t>
      </w:r>
      <w:r>
        <w:rPr>
          <w:rFonts w:ascii="宋体" w:hAnsi="宋体" w:eastAsia="宋体" w:cs="宋体"/>
          <w:spacing w:val="-2"/>
          <w:sz w:val="24"/>
          <w:szCs w:val="24"/>
          <w:lang w:eastAsia="zh-CN"/>
        </w:rPr>
        <w:t>方）拟担任本工程</w:t>
      </w:r>
      <w:r>
        <w:rPr>
          <w:rFonts w:ascii="宋体" w:hAnsi="宋体" w:eastAsia="宋体" w:cs="宋体"/>
          <w:b/>
          <w:bCs/>
          <w:spacing w:val="-2"/>
          <w:sz w:val="24"/>
          <w:szCs w:val="24"/>
          <w:lang w:eastAsia="zh-CN"/>
        </w:rPr>
        <w:t>技术负责人</w:t>
      </w:r>
      <w:r>
        <w:rPr>
          <w:rFonts w:ascii="宋体" w:hAnsi="宋体" w:eastAsia="宋体" w:cs="宋体"/>
          <w:spacing w:val="-2"/>
          <w:sz w:val="24"/>
          <w:szCs w:val="24"/>
          <w:lang w:eastAsia="zh-CN"/>
        </w:rPr>
        <w:t>的资格要求为：</w:t>
      </w:r>
      <w:r>
        <w:rPr>
          <w:rFonts w:ascii="宋体" w:hAnsi="宋体" w:eastAsia="宋体" w:cs="宋体"/>
          <w:spacing w:val="-2"/>
          <w:sz w:val="24"/>
          <w:szCs w:val="24"/>
          <w:u w:val="single"/>
          <w:lang w:eastAsia="zh-CN"/>
        </w:rPr>
        <w:t>建</w:t>
      </w:r>
      <w:r>
        <w:rPr>
          <w:rFonts w:ascii="宋体" w:hAnsi="宋体" w:eastAsia="宋体" w:cs="宋体"/>
          <w:sz w:val="24"/>
          <w:szCs w:val="24"/>
          <w:lang w:eastAsia="zh-CN"/>
        </w:rPr>
        <w:t xml:space="preserve"> </w:t>
      </w:r>
      <w:r>
        <w:rPr>
          <w:rFonts w:ascii="宋体" w:hAnsi="宋体" w:eastAsia="宋体" w:cs="宋体"/>
          <w:spacing w:val="-7"/>
          <w:sz w:val="24"/>
          <w:szCs w:val="24"/>
          <w:u w:val="single"/>
          <w:lang w:eastAsia="zh-CN"/>
        </w:rPr>
        <w:t>筑工程相关专业高级（或以上）工程师技术职称，</w:t>
      </w:r>
      <w:r>
        <w:rPr>
          <w:rFonts w:ascii="宋体" w:hAnsi="宋体" w:eastAsia="宋体" w:cs="宋体"/>
          <w:spacing w:val="-7"/>
          <w:sz w:val="24"/>
          <w:szCs w:val="24"/>
          <w:lang w:eastAsia="zh-CN"/>
        </w:rPr>
        <w:t>拟投入人员应为本单位正式在职员工。</w:t>
      </w:r>
    </w:p>
    <w:p w14:paraId="3E4A4AED">
      <w:pPr>
        <w:spacing w:line="359" w:lineRule="auto"/>
        <w:ind w:left="2" w:right="80" w:firstLine="480"/>
        <w:rPr>
          <w:rFonts w:ascii="宋体" w:hAnsi="宋体" w:eastAsia="宋体" w:cs="宋体"/>
          <w:sz w:val="24"/>
          <w:szCs w:val="24"/>
          <w:lang w:eastAsia="zh-CN"/>
        </w:rPr>
      </w:pPr>
      <w:r>
        <w:rPr>
          <w:rFonts w:ascii="宋体" w:hAnsi="宋体" w:eastAsia="宋体" w:cs="宋体"/>
          <w:sz w:val="24"/>
          <w:szCs w:val="24"/>
          <w:lang w:eastAsia="zh-CN"/>
        </w:rPr>
        <w:t>投标人应同时提供以上人员自</w:t>
      </w:r>
      <w:r>
        <w:rPr>
          <w:rFonts w:ascii="Times New Roman" w:hAnsi="Times New Roman" w:eastAsia="Times New Roman" w:cs="Times New Roman"/>
          <w:sz w:val="24"/>
          <w:szCs w:val="24"/>
          <w:lang w:eastAsia="zh-CN"/>
        </w:rPr>
        <w:t xml:space="preserve">2025 </w:t>
      </w:r>
      <w:r>
        <w:rPr>
          <w:rFonts w:ascii="宋体" w:hAnsi="宋体" w:eastAsia="宋体" w:cs="宋体"/>
          <w:sz w:val="24"/>
          <w:szCs w:val="24"/>
          <w:lang w:eastAsia="zh-CN"/>
        </w:rPr>
        <w:t>年</w:t>
      </w:r>
      <w:r>
        <w:rPr>
          <w:rFonts w:hint="eastAsia" w:ascii="Times New Roman" w:hAnsi="Times New Roman" w:eastAsia="宋体" w:cs="Times New Roman"/>
          <w:sz w:val="24"/>
          <w:szCs w:val="24"/>
          <w:lang w:eastAsia="zh-CN"/>
        </w:rPr>
        <w:t>4</w:t>
      </w:r>
      <w:r>
        <w:rPr>
          <w:rFonts w:ascii="Times New Roman" w:hAnsi="Times New Roman" w:eastAsia="Times New Roman" w:cs="Times New Roman"/>
          <w:spacing w:val="15"/>
          <w:w w:val="101"/>
          <w:sz w:val="24"/>
          <w:szCs w:val="24"/>
          <w:lang w:eastAsia="zh-CN"/>
        </w:rPr>
        <w:t xml:space="preserve"> </w:t>
      </w:r>
      <w:r>
        <w:rPr>
          <w:rFonts w:ascii="宋体" w:hAnsi="宋体" w:eastAsia="宋体" w:cs="宋体"/>
          <w:sz w:val="24"/>
          <w:szCs w:val="24"/>
          <w:lang w:eastAsia="zh-CN"/>
        </w:rPr>
        <w:t>月份（含</w:t>
      </w:r>
      <w:r>
        <w:rPr>
          <w:rFonts w:hint="eastAsia" w:ascii="Times New Roman" w:hAnsi="Times New Roman" w:eastAsia="宋体" w:cs="Times New Roman"/>
          <w:sz w:val="24"/>
          <w:szCs w:val="24"/>
          <w:lang w:eastAsia="zh-CN"/>
        </w:rPr>
        <w:t>4</w:t>
      </w:r>
      <w:r>
        <w:rPr>
          <w:rFonts w:ascii="宋体" w:hAnsi="宋体" w:eastAsia="宋体" w:cs="宋体"/>
          <w:sz w:val="24"/>
          <w:szCs w:val="24"/>
          <w:lang w:eastAsia="zh-CN"/>
        </w:rPr>
        <w:t>月份）以来任意一个</w:t>
      </w:r>
      <w:r>
        <w:rPr>
          <w:rFonts w:ascii="宋体" w:hAnsi="宋体" w:eastAsia="宋体" w:cs="宋体"/>
          <w:spacing w:val="-1"/>
          <w:sz w:val="24"/>
          <w:szCs w:val="24"/>
          <w:lang w:eastAsia="zh-CN"/>
        </w:rPr>
        <w:t>月份在本</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单位（不含投标人的子公司，含分公司或分支机构）购买社保的缴费记录；因改制或重</w:t>
      </w:r>
      <w:r>
        <w:rPr>
          <w:rFonts w:ascii="宋体" w:hAnsi="宋体" w:eastAsia="宋体" w:cs="宋体"/>
          <w:spacing w:val="8"/>
          <w:sz w:val="24"/>
          <w:szCs w:val="24"/>
          <w:lang w:eastAsia="zh-CN"/>
        </w:rPr>
        <w:t xml:space="preserve"> </w:t>
      </w:r>
      <w:r>
        <w:rPr>
          <w:rFonts w:ascii="宋体" w:hAnsi="宋体" w:eastAsia="宋体" w:cs="宋体"/>
          <w:spacing w:val="-3"/>
          <w:sz w:val="24"/>
          <w:szCs w:val="24"/>
          <w:lang w:eastAsia="zh-CN"/>
        </w:rPr>
        <w:t>组的企业或事业单位人员社保由上级主管部门缴纳的，除提供上级主管部门缴纳社保证</w:t>
      </w:r>
      <w:r>
        <w:rPr>
          <w:rFonts w:ascii="宋体" w:hAnsi="宋体" w:eastAsia="宋体" w:cs="宋体"/>
          <w:spacing w:val="8"/>
          <w:sz w:val="24"/>
          <w:szCs w:val="24"/>
          <w:lang w:eastAsia="zh-CN"/>
        </w:rPr>
        <w:t xml:space="preserve"> </w:t>
      </w:r>
      <w:r>
        <w:rPr>
          <w:rFonts w:ascii="宋体" w:hAnsi="宋体" w:eastAsia="宋体" w:cs="宋体"/>
          <w:spacing w:val="-1"/>
          <w:sz w:val="24"/>
          <w:szCs w:val="24"/>
          <w:lang w:eastAsia="zh-CN"/>
        </w:rPr>
        <w:t>明扫描件外，需由上级主管部门出具证明说明。</w:t>
      </w:r>
    </w:p>
    <w:p w14:paraId="432941E3">
      <w:pPr>
        <w:spacing w:line="359" w:lineRule="auto"/>
        <w:ind w:right="80" w:firstLine="481"/>
        <w:rPr>
          <w:rFonts w:ascii="宋体" w:hAnsi="宋体" w:eastAsia="宋体" w:cs="宋体"/>
          <w:sz w:val="24"/>
          <w:szCs w:val="24"/>
          <w:lang w:eastAsia="zh-CN"/>
        </w:rPr>
      </w:pPr>
      <w:r>
        <w:rPr>
          <w:rFonts w:ascii="宋体" w:hAnsi="宋体" w:eastAsia="宋体" w:cs="宋体"/>
          <w:spacing w:val="-3"/>
          <w:sz w:val="24"/>
          <w:szCs w:val="24"/>
          <w:lang w:eastAsia="zh-CN"/>
        </w:rPr>
        <w:t>6、投标人（若为联合体，指</w:t>
      </w:r>
      <w:r>
        <w:rPr>
          <w:rFonts w:hint="default" w:ascii="宋体" w:hAnsi="宋体" w:eastAsia="宋体" w:cs="宋体"/>
          <w:spacing w:val="-3"/>
          <w:sz w:val="24"/>
          <w:szCs w:val="24"/>
          <w:lang w:val="en-US" w:eastAsia="zh-CN"/>
        </w:rPr>
        <w:t>主办</w:t>
      </w:r>
      <w:r>
        <w:rPr>
          <w:rFonts w:ascii="宋体" w:hAnsi="宋体" w:eastAsia="宋体" w:cs="宋体"/>
          <w:spacing w:val="-3"/>
          <w:sz w:val="24"/>
          <w:szCs w:val="24"/>
          <w:lang w:eastAsia="zh-CN"/>
        </w:rPr>
        <w:t>方）专职安全人员须具有安全生产考核合格证（C</w:t>
      </w:r>
      <w:r>
        <w:rPr>
          <w:rFonts w:ascii="宋体" w:hAnsi="宋体" w:eastAsia="宋体" w:cs="宋体"/>
          <w:spacing w:val="5"/>
          <w:sz w:val="24"/>
          <w:szCs w:val="24"/>
          <w:lang w:eastAsia="zh-CN"/>
        </w:rPr>
        <w:t xml:space="preserve"> </w:t>
      </w:r>
      <w:r>
        <w:rPr>
          <w:rFonts w:ascii="宋体" w:hAnsi="宋体" w:eastAsia="宋体" w:cs="宋体"/>
          <w:sz w:val="24"/>
          <w:szCs w:val="24"/>
          <w:lang w:eastAsia="zh-CN"/>
        </w:rPr>
        <w:t>类）或建筑施工企业专职安全生产管理人员安全生产</w:t>
      </w:r>
      <w:r>
        <w:rPr>
          <w:rFonts w:ascii="宋体" w:hAnsi="宋体" w:eastAsia="宋体" w:cs="宋体"/>
          <w:spacing w:val="-1"/>
          <w:sz w:val="24"/>
          <w:szCs w:val="24"/>
          <w:lang w:eastAsia="zh-CN"/>
        </w:rPr>
        <w:t>考核合格证书（C3）。</w:t>
      </w:r>
    </w:p>
    <w:p w14:paraId="20D16880">
      <w:pPr>
        <w:spacing w:before="1" w:line="359" w:lineRule="auto"/>
        <w:ind w:firstLine="480"/>
        <w:jc w:val="both"/>
        <w:rPr>
          <w:rFonts w:ascii="宋体" w:hAnsi="宋体" w:eastAsia="宋体" w:cs="宋体"/>
          <w:sz w:val="24"/>
          <w:szCs w:val="24"/>
          <w:lang w:eastAsia="zh-CN"/>
        </w:rPr>
      </w:pPr>
      <w:r>
        <w:rPr>
          <w:rFonts w:ascii="宋体" w:hAnsi="宋体" w:eastAsia="宋体" w:cs="宋体"/>
          <w:spacing w:val="-3"/>
          <w:sz w:val="24"/>
          <w:szCs w:val="24"/>
          <w:lang w:eastAsia="zh-CN"/>
        </w:rPr>
        <w:t>注：“广东省建筑施工企业安全生产管理人员执行《广东省住房和城乡建设厅关于</w:t>
      </w:r>
      <w:r>
        <w:rPr>
          <w:rFonts w:ascii="宋体" w:hAnsi="宋体" w:eastAsia="宋体" w:cs="宋体"/>
          <w:spacing w:val="4"/>
          <w:sz w:val="24"/>
          <w:szCs w:val="24"/>
          <w:lang w:eastAsia="zh-CN"/>
        </w:rPr>
        <w:t xml:space="preserve"> </w:t>
      </w:r>
      <w:r>
        <w:rPr>
          <w:rFonts w:ascii="宋体" w:hAnsi="宋体" w:eastAsia="宋体" w:cs="宋体"/>
          <w:spacing w:val="-1"/>
          <w:sz w:val="24"/>
          <w:szCs w:val="24"/>
          <w:lang w:eastAsia="zh-CN"/>
        </w:rPr>
        <w:t>加快推进建筑施工企业安全生产管理人员考核合格证书电子证照办理相关工作的通知》</w:t>
      </w:r>
      <w:r>
        <w:rPr>
          <w:rFonts w:ascii="宋体" w:hAnsi="宋体" w:eastAsia="宋体" w:cs="宋体"/>
          <w:spacing w:val="13"/>
          <w:sz w:val="24"/>
          <w:szCs w:val="24"/>
          <w:lang w:eastAsia="zh-CN"/>
        </w:rPr>
        <w:t xml:space="preserve"> </w:t>
      </w:r>
      <w:r>
        <w:rPr>
          <w:rFonts w:ascii="宋体" w:hAnsi="宋体" w:eastAsia="宋体" w:cs="宋体"/>
          <w:spacing w:val="-5"/>
          <w:sz w:val="24"/>
          <w:szCs w:val="24"/>
          <w:lang w:eastAsia="zh-CN"/>
        </w:rPr>
        <w:t>（粤建质函〔2023〕754</w:t>
      </w:r>
      <w:r>
        <w:rPr>
          <w:rFonts w:ascii="宋体" w:hAnsi="宋体" w:eastAsia="宋体" w:cs="宋体"/>
          <w:spacing w:val="-44"/>
          <w:sz w:val="24"/>
          <w:szCs w:val="24"/>
          <w:lang w:eastAsia="zh-CN"/>
        </w:rPr>
        <w:t xml:space="preserve"> </w:t>
      </w:r>
      <w:r>
        <w:rPr>
          <w:rFonts w:ascii="宋体" w:hAnsi="宋体" w:eastAsia="宋体" w:cs="宋体"/>
          <w:spacing w:val="-5"/>
          <w:sz w:val="24"/>
          <w:szCs w:val="24"/>
          <w:lang w:eastAsia="zh-CN"/>
        </w:rPr>
        <w:t>号</w:t>
      </w:r>
      <w:r>
        <w:rPr>
          <w:rFonts w:ascii="宋体" w:hAnsi="宋体" w:eastAsia="宋体" w:cs="宋体"/>
          <w:spacing w:val="4"/>
          <w:sz w:val="24"/>
          <w:szCs w:val="24"/>
          <w:lang w:eastAsia="zh-CN"/>
        </w:rPr>
        <w:t>），</w:t>
      </w:r>
      <w:r>
        <w:rPr>
          <w:rFonts w:ascii="宋体" w:hAnsi="宋体" w:eastAsia="宋体" w:cs="宋体"/>
          <w:spacing w:val="-5"/>
          <w:sz w:val="24"/>
          <w:szCs w:val="24"/>
          <w:lang w:eastAsia="zh-CN"/>
        </w:rPr>
        <w:t>在</w:t>
      </w:r>
      <w:r>
        <w:rPr>
          <w:rFonts w:ascii="宋体" w:hAnsi="宋体" w:eastAsia="宋体" w:cs="宋体"/>
          <w:spacing w:val="-33"/>
          <w:sz w:val="24"/>
          <w:szCs w:val="24"/>
          <w:lang w:eastAsia="zh-CN"/>
        </w:rPr>
        <w:t xml:space="preserve"> </w:t>
      </w:r>
      <w:r>
        <w:rPr>
          <w:rFonts w:ascii="宋体" w:hAnsi="宋体" w:eastAsia="宋体" w:cs="宋体"/>
          <w:spacing w:val="-5"/>
          <w:sz w:val="24"/>
          <w:szCs w:val="24"/>
          <w:lang w:eastAsia="zh-CN"/>
        </w:rPr>
        <w:t>10</w:t>
      </w:r>
      <w:r>
        <w:rPr>
          <w:rFonts w:ascii="宋体" w:hAnsi="宋体" w:eastAsia="宋体" w:cs="宋体"/>
          <w:spacing w:val="-45"/>
          <w:sz w:val="24"/>
          <w:szCs w:val="24"/>
          <w:lang w:eastAsia="zh-CN"/>
        </w:rPr>
        <w:t xml:space="preserve"> </w:t>
      </w:r>
      <w:r>
        <w:rPr>
          <w:rFonts w:ascii="宋体" w:hAnsi="宋体" w:eastAsia="宋体" w:cs="宋体"/>
          <w:spacing w:val="-5"/>
          <w:sz w:val="24"/>
          <w:szCs w:val="24"/>
          <w:lang w:eastAsia="zh-CN"/>
        </w:rPr>
        <w:t>月底前完成</w:t>
      </w:r>
      <w:r>
        <w:rPr>
          <w:rFonts w:ascii="宋体" w:hAnsi="宋体" w:eastAsia="宋体" w:cs="宋体"/>
          <w:spacing w:val="-6"/>
          <w:sz w:val="24"/>
          <w:szCs w:val="24"/>
          <w:lang w:eastAsia="zh-CN"/>
        </w:rPr>
        <w:t>换证业务，从</w:t>
      </w:r>
      <w:r>
        <w:rPr>
          <w:rFonts w:ascii="宋体" w:hAnsi="宋体" w:eastAsia="宋体" w:cs="宋体"/>
          <w:spacing w:val="-48"/>
          <w:sz w:val="24"/>
          <w:szCs w:val="24"/>
          <w:lang w:eastAsia="zh-CN"/>
        </w:rPr>
        <w:t xml:space="preserve"> </w:t>
      </w:r>
      <w:r>
        <w:rPr>
          <w:rFonts w:ascii="宋体" w:hAnsi="宋体" w:eastAsia="宋体" w:cs="宋体"/>
          <w:spacing w:val="-6"/>
          <w:sz w:val="24"/>
          <w:szCs w:val="24"/>
          <w:lang w:eastAsia="zh-CN"/>
        </w:rPr>
        <w:t>2023</w:t>
      </w:r>
      <w:r>
        <w:rPr>
          <w:rFonts w:ascii="宋体" w:hAnsi="宋体" w:eastAsia="宋体" w:cs="宋体"/>
          <w:spacing w:val="-49"/>
          <w:sz w:val="24"/>
          <w:szCs w:val="24"/>
          <w:lang w:eastAsia="zh-CN"/>
        </w:rPr>
        <w:t xml:space="preserve"> </w:t>
      </w:r>
      <w:r>
        <w:rPr>
          <w:rFonts w:ascii="宋体" w:hAnsi="宋体" w:eastAsia="宋体" w:cs="宋体"/>
          <w:spacing w:val="-6"/>
          <w:sz w:val="24"/>
          <w:szCs w:val="24"/>
          <w:lang w:eastAsia="zh-CN"/>
        </w:rPr>
        <w:t>年</w:t>
      </w:r>
      <w:r>
        <w:rPr>
          <w:rFonts w:ascii="宋体" w:hAnsi="宋体" w:eastAsia="宋体" w:cs="宋体"/>
          <w:spacing w:val="-33"/>
          <w:sz w:val="24"/>
          <w:szCs w:val="24"/>
          <w:lang w:eastAsia="zh-CN"/>
        </w:rPr>
        <w:t xml:space="preserve"> </w:t>
      </w:r>
      <w:r>
        <w:rPr>
          <w:rFonts w:ascii="宋体" w:hAnsi="宋体" w:eastAsia="宋体" w:cs="宋体"/>
          <w:spacing w:val="-6"/>
          <w:sz w:val="24"/>
          <w:szCs w:val="24"/>
          <w:lang w:eastAsia="zh-CN"/>
        </w:rPr>
        <w:t>11</w:t>
      </w:r>
      <w:r>
        <w:rPr>
          <w:rFonts w:ascii="宋体" w:hAnsi="宋体" w:eastAsia="宋体" w:cs="宋体"/>
          <w:spacing w:val="-45"/>
          <w:sz w:val="24"/>
          <w:szCs w:val="24"/>
          <w:lang w:eastAsia="zh-CN"/>
        </w:rPr>
        <w:t xml:space="preserve"> </w:t>
      </w:r>
      <w:r>
        <w:rPr>
          <w:rFonts w:ascii="宋体" w:hAnsi="宋体" w:eastAsia="宋体" w:cs="宋体"/>
          <w:spacing w:val="-6"/>
          <w:sz w:val="24"/>
          <w:szCs w:val="24"/>
          <w:lang w:eastAsia="zh-CN"/>
        </w:rPr>
        <w:t>月</w:t>
      </w:r>
      <w:r>
        <w:rPr>
          <w:rFonts w:ascii="宋体" w:hAnsi="宋体" w:eastAsia="宋体" w:cs="宋体"/>
          <w:spacing w:val="-33"/>
          <w:sz w:val="24"/>
          <w:szCs w:val="24"/>
          <w:lang w:eastAsia="zh-CN"/>
        </w:rPr>
        <w:t xml:space="preserve"> </w:t>
      </w:r>
      <w:r>
        <w:rPr>
          <w:rFonts w:ascii="宋体" w:hAnsi="宋体" w:eastAsia="宋体" w:cs="宋体"/>
          <w:spacing w:val="-6"/>
          <w:sz w:val="24"/>
          <w:szCs w:val="24"/>
          <w:lang w:eastAsia="zh-CN"/>
        </w:rPr>
        <w:t>1 日起，</w:t>
      </w:r>
    </w:p>
    <w:p w14:paraId="1CA2B179">
      <w:pPr>
        <w:spacing w:line="359" w:lineRule="auto"/>
        <w:ind w:left="3" w:right="80" w:firstLine="24"/>
        <w:jc w:val="both"/>
        <w:rPr>
          <w:rFonts w:ascii="宋体" w:hAnsi="宋体" w:eastAsia="宋体" w:cs="宋体"/>
          <w:sz w:val="24"/>
          <w:szCs w:val="24"/>
          <w:lang w:eastAsia="zh-CN"/>
        </w:rPr>
      </w:pPr>
      <w:r>
        <w:rPr>
          <w:rFonts w:ascii="宋体" w:hAnsi="宋体" w:eastAsia="宋体" w:cs="宋体"/>
          <w:spacing w:val="-3"/>
          <w:sz w:val="24"/>
          <w:szCs w:val="24"/>
          <w:lang w:eastAsia="zh-CN"/>
        </w:rPr>
        <w:t>旧版电子证照停止使用。其他地区建筑施工企</w:t>
      </w:r>
      <w:r>
        <w:rPr>
          <w:rFonts w:ascii="宋体" w:hAnsi="宋体" w:eastAsia="宋体" w:cs="宋体"/>
          <w:spacing w:val="-4"/>
          <w:sz w:val="24"/>
          <w:szCs w:val="24"/>
          <w:lang w:eastAsia="zh-CN"/>
        </w:rPr>
        <w:t>业安全生产管理人员执行属地安全生产管</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理人员考核合格证书电子证照相关规定。</w:t>
      </w:r>
      <w:r>
        <w:rPr>
          <w:rFonts w:ascii="宋体" w:hAnsi="宋体" w:eastAsia="宋体" w:cs="宋体"/>
          <w:spacing w:val="-71"/>
          <w:sz w:val="24"/>
          <w:szCs w:val="24"/>
          <w:lang w:eastAsia="zh-CN"/>
        </w:rPr>
        <w:t xml:space="preserve"> </w:t>
      </w:r>
      <w:r>
        <w:rPr>
          <w:rFonts w:ascii="宋体" w:hAnsi="宋体" w:eastAsia="宋体" w:cs="宋体"/>
          <w:spacing w:val="3"/>
          <w:sz w:val="24"/>
          <w:szCs w:val="24"/>
          <w:lang w:eastAsia="zh-CN"/>
        </w:rPr>
        <w:t>”</w:t>
      </w:r>
    </w:p>
    <w:p w14:paraId="287F2090">
      <w:pPr>
        <w:spacing w:line="359" w:lineRule="auto"/>
        <w:ind w:left="2" w:right="80" w:firstLine="480"/>
        <w:jc w:val="both"/>
        <w:rPr>
          <w:rFonts w:ascii="宋体" w:hAnsi="宋体" w:eastAsia="宋体" w:cs="宋体"/>
          <w:sz w:val="24"/>
          <w:szCs w:val="24"/>
          <w:lang w:eastAsia="zh-CN"/>
        </w:rPr>
      </w:pPr>
      <w:r>
        <w:rPr>
          <w:rFonts w:ascii="宋体" w:hAnsi="宋体" w:eastAsia="宋体" w:cs="宋体"/>
          <w:sz w:val="24"/>
          <w:szCs w:val="24"/>
          <w:lang w:eastAsia="zh-CN"/>
        </w:rPr>
        <w:t>投标人应同时提供以上人员自</w:t>
      </w:r>
      <w:r>
        <w:rPr>
          <w:rFonts w:ascii="Times New Roman" w:hAnsi="Times New Roman" w:eastAsia="Times New Roman" w:cs="Times New Roman"/>
          <w:sz w:val="24"/>
          <w:szCs w:val="24"/>
          <w:lang w:eastAsia="zh-CN"/>
        </w:rPr>
        <w:t xml:space="preserve">2025 </w:t>
      </w:r>
      <w:r>
        <w:rPr>
          <w:rFonts w:ascii="宋体" w:hAnsi="宋体" w:eastAsia="宋体" w:cs="宋体"/>
          <w:sz w:val="24"/>
          <w:szCs w:val="24"/>
          <w:lang w:eastAsia="zh-CN"/>
        </w:rPr>
        <w:t>年</w:t>
      </w:r>
      <w:r>
        <w:rPr>
          <w:rFonts w:ascii="宋体" w:hAnsi="宋体" w:eastAsia="宋体" w:cs="宋体"/>
          <w:spacing w:val="-50"/>
          <w:sz w:val="24"/>
          <w:szCs w:val="24"/>
          <w:lang w:eastAsia="zh-CN"/>
        </w:rPr>
        <w:t xml:space="preserve"> </w:t>
      </w:r>
      <w:r>
        <w:rPr>
          <w:rFonts w:hint="eastAsia" w:ascii="Times New Roman" w:hAnsi="Times New Roman" w:eastAsia="宋体" w:cs="Times New Roman"/>
          <w:sz w:val="24"/>
          <w:szCs w:val="24"/>
          <w:lang w:eastAsia="zh-CN"/>
        </w:rPr>
        <w:t>4</w:t>
      </w:r>
      <w:r>
        <w:rPr>
          <w:rFonts w:ascii="宋体" w:hAnsi="宋体" w:eastAsia="宋体" w:cs="宋体"/>
          <w:sz w:val="24"/>
          <w:szCs w:val="24"/>
          <w:lang w:eastAsia="zh-CN"/>
        </w:rPr>
        <w:t>月份（含</w:t>
      </w:r>
      <w:r>
        <w:rPr>
          <w:rFonts w:hint="eastAsia" w:ascii="宋体" w:hAnsi="宋体" w:eastAsia="宋体" w:cs="宋体"/>
          <w:spacing w:val="-50"/>
          <w:sz w:val="24"/>
          <w:szCs w:val="24"/>
          <w:lang w:eastAsia="zh-CN"/>
        </w:rPr>
        <w:t xml:space="preserve">4 </w:t>
      </w:r>
      <w:r>
        <w:rPr>
          <w:rFonts w:ascii="宋体" w:hAnsi="宋体" w:eastAsia="宋体" w:cs="宋体"/>
          <w:sz w:val="24"/>
          <w:szCs w:val="24"/>
          <w:lang w:eastAsia="zh-CN"/>
        </w:rPr>
        <w:t>月份）以来任意一个</w:t>
      </w:r>
      <w:r>
        <w:rPr>
          <w:rFonts w:ascii="宋体" w:hAnsi="宋体" w:eastAsia="宋体" w:cs="宋体"/>
          <w:spacing w:val="-1"/>
          <w:sz w:val="24"/>
          <w:szCs w:val="24"/>
          <w:lang w:eastAsia="zh-CN"/>
        </w:rPr>
        <w:t>月份在本</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单位（不含投标人的子公司，含分公司或分支机构）购买社保的缴费记录；因改制或重</w:t>
      </w:r>
      <w:r>
        <w:rPr>
          <w:rFonts w:ascii="宋体" w:hAnsi="宋体" w:eastAsia="宋体" w:cs="宋体"/>
          <w:spacing w:val="8"/>
          <w:sz w:val="24"/>
          <w:szCs w:val="24"/>
          <w:lang w:eastAsia="zh-CN"/>
        </w:rPr>
        <w:t xml:space="preserve"> </w:t>
      </w:r>
      <w:r>
        <w:rPr>
          <w:rFonts w:ascii="宋体" w:hAnsi="宋体" w:eastAsia="宋体" w:cs="宋体"/>
          <w:spacing w:val="-3"/>
          <w:sz w:val="24"/>
          <w:szCs w:val="24"/>
          <w:lang w:eastAsia="zh-CN"/>
        </w:rPr>
        <w:t>组的企业或事业单位人员社保由上级主管部门缴纳的，除提供上级主管部门缴纳社保证</w:t>
      </w:r>
      <w:r>
        <w:rPr>
          <w:rFonts w:ascii="宋体" w:hAnsi="宋体" w:eastAsia="宋体" w:cs="宋体"/>
          <w:spacing w:val="8"/>
          <w:sz w:val="24"/>
          <w:szCs w:val="24"/>
          <w:lang w:eastAsia="zh-CN"/>
        </w:rPr>
        <w:t xml:space="preserve"> </w:t>
      </w:r>
      <w:r>
        <w:rPr>
          <w:rFonts w:ascii="宋体" w:hAnsi="宋体" w:eastAsia="宋体" w:cs="宋体"/>
          <w:spacing w:val="-1"/>
          <w:sz w:val="24"/>
          <w:szCs w:val="24"/>
          <w:lang w:eastAsia="zh-CN"/>
        </w:rPr>
        <w:t>明扫描件外，需由上级主管部门出具证明说明。</w:t>
      </w:r>
    </w:p>
    <w:p w14:paraId="3010F13B">
      <w:pPr>
        <w:spacing w:before="1" w:line="218" w:lineRule="auto"/>
        <w:ind w:left="486"/>
        <w:rPr>
          <w:rFonts w:ascii="宋体" w:hAnsi="宋体" w:eastAsia="宋体" w:cs="宋体"/>
          <w:sz w:val="24"/>
          <w:szCs w:val="24"/>
          <w:lang w:eastAsia="zh-CN"/>
        </w:rPr>
      </w:pPr>
      <w:r>
        <w:rPr>
          <w:rFonts w:ascii="宋体" w:hAnsi="宋体" w:eastAsia="宋体" w:cs="宋体"/>
          <w:spacing w:val="-1"/>
          <w:sz w:val="24"/>
          <w:szCs w:val="24"/>
          <w:lang w:eastAsia="zh-CN"/>
        </w:rPr>
        <w:t>7、投标人已按照附件一的内容签署盖章的投标人声明。</w:t>
      </w:r>
    </w:p>
    <w:p w14:paraId="150331C3">
      <w:pPr>
        <w:spacing w:before="181" w:line="220" w:lineRule="auto"/>
        <w:ind w:left="539"/>
        <w:rPr>
          <w:rFonts w:ascii="宋体" w:hAnsi="宋体" w:eastAsia="宋体" w:cs="宋体"/>
          <w:sz w:val="24"/>
          <w:szCs w:val="24"/>
          <w:lang w:eastAsia="zh-CN"/>
        </w:rPr>
      </w:pPr>
      <w:r>
        <w:rPr>
          <w:rFonts w:ascii="宋体" w:hAnsi="宋体" w:eastAsia="宋体" w:cs="宋体"/>
          <w:spacing w:val="-2"/>
          <w:sz w:val="24"/>
          <w:szCs w:val="24"/>
          <w:lang w:eastAsia="zh-CN"/>
        </w:rPr>
        <w:t>8、关于联合体投标：</w:t>
      </w:r>
    </w:p>
    <w:p w14:paraId="3698CAB3">
      <w:pPr>
        <w:spacing w:before="183" w:line="359" w:lineRule="auto"/>
        <w:ind w:right="80" w:firstLine="488"/>
        <w:jc w:val="both"/>
        <w:rPr>
          <w:rFonts w:ascii="宋体" w:hAnsi="宋体" w:eastAsia="宋体" w:cs="宋体"/>
          <w:sz w:val="24"/>
          <w:szCs w:val="24"/>
          <w:lang w:eastAsia="zh-CN"/>
        </w:rPr>
      </w:pPr>
      <w:r>
        <w:rPr>
          <w:rFonts w:ascii="宋体" w:hAnsi="宋体" w:eastAsia="宋体" w:cs="宋体"/>
          <w:spacing w:val="-5"/>
          <w:sz w:val="24"/>
          <w:szCs w:val="24"/>
          <w:lang w:eastAsia="zh-CN"/>
        </w:rPr>
        <w:t>允许联合体投标，若为联合体投标的，至少有</w:t>
      </w:r>
      <w:r>
        <w:rPr>
          <w:rFonts w:ascii="宋体" w:hAnsi="宋体" w:eastAsia="宋体" w:cs="宋体"/>
          <w:spacing w:val="-33"/>
          <w:sz w:val="24"/>
          <w:szCs w:val="24"/>
          <w:lang w:eastAsia="zh-CN"/>
        </w:rPr>
        <w:t xml:space="preserve"> </w:t>
      </w:r>
      <w:r>
        <w:rPr>
          <w:rFonts w:ascii="宋体" w:hAnsi="宋体" w:eastAsia="宋体" w:cs="宋体"/>
          <w:spacing w:val="-5"/>
          <w:sz w:val="24"/>
          <w:szCs w:val="24"/>
          <w:lang w:eastAsia="zh-CN"/>
        </w:rPr>
        <w:t>1</w:t>
      </w:r>
      <w:r>
        <w:rPr>
          <w:rFonts w:ascii="宋体" w:hAnsi="宋体" w:eastAsia="宋体" w:cs="宋体"/>
          <w:spacing w:val="-48"/>
          <w:sz w:val="24"/>
          <w:szCs w:val="24"/>
          <w:lang w:eastAsia="zh-CN"/>
        </w:rPr>
        <w:t xml:space="preserve"> </w:t>
      </w:r>
      <w:r>
        <w:rPr>
          <w:rFonts w:ascii="宋体" w:hAnsi="宋体" w:eastAsia="宋体" w:cs="宋体"/>
          <w:spacing w:val="-5"/>
          <w:sz w:val="24"/>
          <w:szCs w:val="24"/>
          <w:lang w:eastAsia="zh-CN"/>
        </w:rPr>
        <w:t>家设计单位</w:t>
      </w:r>
      <w:r>
        <w:rPr>
          <w:rFonts w:ascii="宋体" w:hAnsi="宋体" w:eastAsia="宋体" w:cs="宋体"/>
          <w:spacing w:val="-6"/>
          <w:sz w:val="24"/>
          <w:szCs w:val="24"/>
          <w:lang w:eastAsia="zh-CN"/>
        </w:rPr>
        <w:t>和</w:t>
      </w:r>
      <w:r>
        <w:rPr>
          <w:rFonts w:ascii="宋体" w:hAnsi="宋体" w:eastAsia="宋体" w:cs="宋体"/>
          <w:spacing w:val="-33"/>
          <w:sz w:val="24"/>
          <w:szCs w:val="24"/>
          <w:lang w:eastAsia="zh-CN"/>
        </w:rPr>
        <w:t xml:space="preserve"> </w:t>
      </w:r>
      <w:r>
        <w:rPr>
          <w:rFonts w:ascii="宋体" w:hAnsi="宋体" w:eastAsia="宋体" w:cs="宋体"/>
          <w:spacing w:val="-6"/>
          <w:sz w:val="24"/>
          <w:szCs w:val="24"/>
          <w:lang w:eastAsia="zh-CN"/>
        </w:rPr>
        <w:t>1</w:t>
      </w:r>
      <w:r>
        <w:rPr>
          <w:rFonts w:ascii="宋体" w:hAnsi="宋体" w:eastAsia="宋体" w:cs="宋体"/>
          <w:spacing w:val="-49"/>
          <w:sz w:val="24"/>
          <w:szCs w:val="24"/>
          <w:lang w:eastAsia="zh-CN"/>
        </w:rPr>
        <w:t xml:space="preserve"> </w:t>
      </w:r>
      <w:r>
        <w:rPr>
          <w:rFonts w:ascii="宋体" w:hAnsi="宋体" w:eastAsia="宋体" w:cs="宋体"/>
          <w:spacing w:val="-6"/>
          <w:sz w:val="24"/>
          <w:szCs w:val="24"/>
          <w:lang w:eastAsia="zh-CN"/>
        </w:rPr>
        <w:t>家施工单位组成的</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联合体。联合体成员应以承接施工任务的一方为主办方，其余成员均为协办方。且联合</w:t>
      </w:r>
      <w:r>
        <w:rPr>
          <w:rFonts w:ascii="宋体" w:hAnsi="宋体" w:eastAsia="宋体" w:cs="宋体"/>
          <w:spacing w:val="10"/>
          <w:sz w:val="24"/>
          <w:szCs w:val="24"/>
          <w:lang w:eastAsia="zh-CN"/>
        </w:rPr>
        <w:t xml:space="preserve"> </w:t>
      </w:r>
      <w:r>
        <w:rPr>
          <w:rFonts w:ascii="宋体" w:hAnsi="宋体" w:eastAsia="宋体" w:cs="宋体"/>
          <w:spacing w:val="-1"/>
          <w:sz w:val="24"/>
          <w:szCs w:val="24"/>
          <w:lang w:eastAsia="zh-CN"/>
        </w:rPr>
        <w:t>体应签订联合体投标协议书（格式按附件二</w:t>
      </w:r>
      <w:r>
        <w:rPr>
          <w:rFonts w:ascii="宋体" w:hAnsi="宋体" w:eastAsia="宋体" w:cs="宋体"/>
          <w:spacing w:val="-28"/>
          <w:sz w:val="24"/>
          <w:szCs w:val="24"/>
          <w:lang w:eastAsia="zh-CN"/>
        </w:rPr>
        <w:t>），</w:t>
      </w:r>
      <w:r>
        <w:rPr>
          <w:rFonts w:ascii="宋体" w:hAnsi="宋体" w:eastAsia="宋体" w:cs="宋体"/>
          <w:spacing w:val="-1"/>
          <w:sz w:val="24"/>
          <w:szCs w:val="24"/>
          <w:lang w:eastAsia="zh-CN"/>
        </w:rPr>
        <w:t>联</w:t>
      </w:r>
      <w:r>
        <w:rPr>
          <w:rFonts w:ascii="宋体" w:hAnsi="宋体" w:eastAsia="宋体" w:cs="宋体"/>
          <w:spacing w:val="-2"/>
          <w:sz w:val="24"/>
          <w:szCs w:val="24"/>
          <w:lang w:eastAsia="zh-CN"/>
        </w:rPr>
        <w:t>合体投标协议应明确约定各方拟承担</w:t>
      </w:r>
      <w:r>
        <w:rPr>
          <w:rFonts w:ascii="宋体" w:hAnsi="宋体" w:eastAsia="宋体" w:cs="宋体"/>
          <w:spacing w:val="1"/>
          <w:sz w:val="24"/>
          <w:szCs w:val="24"/>
          <w:lang w:eastAsia="zh-CN"/>
        </w:rPr>
        <w:t xml:space="preserve"> </w:t>
      </w:r>
      <w:r>
        <w:rPr>
          <w:rFonts w:ascii="宋体" w:hAnsi="宋体" w:eastAsia="宋体" w:cs="宋体"/>
          <w:spacing w:val="-1"/>
          <w:sz w:val="24"/>
          <w:szCs w:val="24"/>
          <w:lang w:eastAsia="zh-CN"/>
        </w:rPr>
        <w:t>的工作和责任。</w:t>
      </w:r>
      <w:r>
        <w:rPr>
          <w:rFonts w:ascii="宋体" w:hAnsi="宋体" w:eastAsia="宋体" w:cs="宋体"/>
          <w:spacing w:val="-69"/>
          <w:sz w:val="24"/>
          <w:szCs w:val="24"/>
          <w:lang w:eastAsia="zh-CN"/>
        </w:rPr>
        <w:t xml:space="preserve"> </w:t>
      </w:r>
      <w:r>
        <w:rPr>
          <w:rFonts w:ascii="宋体" w:hAnsi="宋体" w:eastAsia="宋体" w:cs="宋体"/>
          <w:spacing w:val="-1"/>
          <w:sz w:val="24"/>
          <w:szCs w:val="24"/>
          <w:lang w:eastAsia="zh-CN"/>
        </w:rPr>
        <w:t>(注：组成联合体承接按资质标准划分为同一类工程的投标人，在资格</w:t>
      </w:r>
      <w:r>
        <w:rPr>
          <w:rFonts w:ascii="宋体" w:hAnsi="宋体" w:eastAsia="宋体" w:cs="宋体"/>
          <w:sz w:val="24"/>
          <w:szCs w:val="24"/>
          <w:lang w:eastAsia="zh-CN"/>
        </w:rPr>
        <w:t xml:space="preserve"> 审查环节，其资质按联合体成员中最低者确定。)投标截止时间后联合体增减、更换成</w:t>
      </w:r>
      <w:r>
        <w:rPr>
          <w:rFonts w:ascii="宋体" w:hAnsi="宋体" w:eastAsia="宋体" w:cs="宋体"/>
          <w:spacing w:val="13"/>
          <w:sz w:val="24"/>
          <w:szCs w:val="24"/>
          <w:lang w:eastAsia="zh-CN"/>
        </w:rPr>
        <w:t xml:space="preserve"> </w:t>
      </w:r>
      <w:r>
        <w:rPr>
          <w:rFonts w:ascii="宋体" w:hAnsi="宋体" w:eastAsia="宋体" w:cs="宋体"/>
          <w:spacing w:val="-2"/>
          <w:sz w:val="24"/>
          <w:szCs w:val="24"/>
          <w:lang w:eastAsia="zh-CN"/>
        </w:rPr>
        <w:t>员的，其投标无效。</w:t>
      </w:r>
    </w:p>
    <w:p w14:paraId="62241F9F">
      <w:pPr>
        <w:spacing w:before="0" w:line="362" w:lineRule="auto"/>
        <w:ind w:left="0" w:right="80" w:firstLine="240" w:firstLineChars="100"/>
        <w:rPr>
          <w:rFonts w:ascii="宋体" w:hAnsi="宋体" w:eastAsia="宋体" w:cs="宋体"/>
          <w:sz w:val="24"/>
          <w:szCs w:val="24"/>
          <w:lang w:eastAsia="zh-CN"/>
        </w:rPr>
      </w:pPr>
      <w:r>
        <w:rPr>
          <w:rFonts w:ascii="宋体" w:hAnsi="宋体" w:eastAsia="宋体" w:cs="宋体"/>
          <w:sz w:val="24"/>
          <w:szCs w:val="24"/>
          <w:lang w:eastAsia="zh-CN"/>
        </w:rPr>
        <w:t>注：1）参加联合体的各成员不得再以自己的名义单独投标，也不得同时参加两个</w:t>
      </w:r>
      <w:r>
        <w:rPr>
          <w:rFonts w:ascii="宋体" w:hAnsi="宋体" w:eastAsia="宋体" w:cs="宋体"/>
          <w:spacing w:val="-3"/>
          <w:sz w:val="24"/>
          <w:szCs w:val="24"/>
          <w:lang w:eastAsia="zh-CN"/>
        </w:rPr>
        <w:t>或两个以上的联合体投标。出现上述情况者，其投标和与此有关的联合体的投标将被拒</w:t>
      </w:r>
      <w:r>
        <w:rPr>
          <w:rFonts w:ascii="宋体" w:hAnsi="宋体" w:eastAsia="宋体" w:cs="宋体"/>
          <w:spacing w:val="-6"/>
          <w:sz w:val="24"/>
          <w:szCs w:val="24"/>
          <w:lang w:eastAsia="zh-CN"/>
        </w:rPr>
        <w:t>绝。</w:t>
      </w:r>
    </w:p>
    <w:p w14:paraId="11F65E70">
      <w:pPr>
        <w:spacing w:before="175" w:line="313" w:lineRule="auto"/>
        <w:ind w:left="3" w:right="61" w:firstLine="539"/>
        <w:rPr>
          <w:rFonts w:ascii="宋体" w:hAnsi="宋体" w:eastAsia="宋体" w:cs="宋体"/>
          <w:sz w:val="24"/>
          <w:szCs w:val="24"/>
          <w:lang w:eastAsia="zh-CN"/>
        </w:rPr>
      </w:pPr>
      <w:r>
        <w:rPr>
          <w:rFonts w:ascii="宋体" w:hAnsi="宋体" w:eastAsia="宋体" w:cs="宋体"/>
          <w:spacing w:val="-1"/>
          <w:sz w:val="24"/>
          <w:szCs w:val="24"/>
          <w:lang w:eastAsia="zh-CN"/>
        </w:rPr>
        <w:t>2）投标人拟任本工程项目负责人、设计负责人、技术负责人</w:t>
      </w:r>
      <w:r>
        <w:rPr>
          <w:rFonts w:ascii="宋体" w:hAnsi="宋体" w:eastAsia="宋体" w:cs="宋体"/>
          <w:spacing w:val="-2"/>
          <w:sz w:val="24"/>
          <w:szCs w:val="24"/>
          <w:lang w:eastAsia="zh-CN"/>
        </w:rPr>
        <w:t>、专职安全员必须是</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联合体中对应分工成员的正式员工；以上</w:t>
      </w:r>
      <w:r>
        <w:rPr>
          <w:rFonts w:ascii="宋体" w:hAnsi="宋体" w:eastAsia="宋体" w:cs="宋体"/>
          <w:spacing w:val="-52"/>
          <w:sz w:val="24"/>
          <w:szCs w:val="24"/>
          <w:lang w:eastAsia="zh-CN"/>
        </w:rPr>
        <w:t xml:space="preserve"> </w:t>
      </w:r>
      <w:r>
        <w:rPr>
          <w:rFonts w:ascii="宋体" w:hAnsi="宋体" w:eastAsia="宋体" w:cs="宋体"/>
          <w:spacing w:val="-3"/>
          <w:sz w:val="24"/>
          <w:szCs w:val="24"/>
          <w:lang w:eastAsia="zh-CN"/>
        </w:rPr>
        <w:t>4</w:t>
      </w:r>
      <w:r>
        <w:rPr>
          <w:rFonts w:ascii="宋体" w:hAnsi="宋体" w:eastAsia="宋体" w:cs="宋体"/>
          <w:spacing w:val="-46"/>
          <w:sz w:val="24"/>
          <w:szCs w:val="24"/>
          <w:lang w:eastAsia="zh-CN"/>
        </w:rPr>
        <w:t xml:space="preserve"> </w:t>
      </w:r>
      <w:r>
        <w:rPr>
          <w:rFonts w:ascii="宋体" w:hAnsi="宋体" w:eastAsia="宋体" w:cs="宋体"/>
          <w:spacing w:val="-3"/>
          <w:sz w:val="24"/>
          <w:szCs w:val="24"/>
          <w:lang w:eastAsia="zh-CN"/>
        </w:rPr>
        <w:t>项人员不得重</w:t>
      </w:r>
      <w:r>
        <w:rPr>
          <w:rFonts w:ascii="宋体" w:hAnsi="宋体" w:eastAsia="宋体" w:cs="宋体"/>
          <w:spacing w:val="-4"/>
          <w:sz w:val="24"/>
          <w:szCs w:val="24"/>
          <w:lang w:eastAsia="zh-CN"/>
        </w:rPr>
        <w:t>复兼任。且必须为投标人正式</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员工。</w:t>
      </w:r>
    </w:p>
    <w:p w14:paraId="3391A34A">
      <w:pPr>
        <w:spacing w:before="176" w:line="313" w:lineRule="auto"/>
        <w:ind w:left="4" w:firstLine="482"/>
        <w:rPr>
          <w:rFonts w:ascii="宋体" w:hAnsi="宋体" w:eastAsia="宋体" w:cs="宋体"/>
          <w:sz w:val="24"/>
          <w:szCs w:val="24"/>
          <w:lang w:eastAsia="zh-CN"/>
        </w:rPr>
      </w:pPr>
      <w:r>
        <w:rPr>
          <w:rFonts w:ascii="宋体" w:hAnsi="宋体" w:eastAsia="宋体" w:cs="宋体"/>
          <w:sz w:val="24"/>
          <w:szCs w:val="24"/>
          <w:lang w:eastAsia="zh-CN"/>
        </w:rPr>
        <w:t>3）组成联合体的投标人，应在联合体协议中明确承接每一类工程任务（按资质标</w:t>
      </w:r>
      <w:r>
        <w:rPr>
          <w:rFonts w:ascii="宋体" w:hAnsi="宋体" w:eastAsia="宋体" w:cs="宋体"/>
          <w:spacing w:val="11"/>
          <w:sz w:val="24"/>
          <w:szCs w:val="24"/>
          <w:lang w:eastAsia="zh-CN"/>
        </w:rPr>
        <w:t xml:space="preserve"> </w:t>
      </w:r>
      <w:r>
        <w:rPr>
          <w:rFonts w:ascii="宋体" w:hAnsi="宋体" w:eastAsia="宋体" w:cs="宋体"/>
          <w:spacing w:val="-7"/>
          <w:sz w:val="24"/>
          <w:szCs w:val="24"/>
          <w:lang w:eastAsia="zh-CN"/>
        </w:rPr>
        <w:t>准划分）的成员单位。在资格审查及评标环节，具有同一专业</w:t>
      </w:r>
      <w:r>
        <w:rPr>
          <w:rFonts w:ascii="宋体" w:hAnsi="宋体" w:eastAsia="宋体" w:cs="宋体"/>
          <w:spacing w:val="-8"/>
          <w:sz w:val="24"/>
          <w:szCs w:val="24"/>
          <w:lang w:eastAsia="zh-CN"/>
        </w:rPr>
        <w:t>资质的单位组成联合体的，</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按照资质等级较低的单位确定资质等级。</w:t>
      </w:r>
    </w:p>
    <w:p w14:paraId="753214FD">
      <w:pPr>
        <w:spacing w:before="184" w:line="312" w:lineRule="auto"/>
        <w:ind w:left="3" w:right="61" w:firstLine="535"/>
        <w:rPr>
          <w:rFonts w:ascii="宋体" w:hAnsi="宋体" w:eastAsia="宋体" w:cs="宋体"/>
          <w:sz w:val="24"/>
          <w:szCs w:val="24"/>
          <w:lang w:eastAsia="zh-CN"/>
        </w:rPr>
      </w:pPr>
      <w:r>
        <w:rPr>
          <w:rFonts w:ascii="宋体" w:hAnsi="宋体" w:eastAsia="宋体" w:cs="宋体"/>
          <w:spacing w:val="-1"/>
          <w:sz w:val="24"/>
          <w:szCs w:val="24"/>
          <w:lang w:eastAsia="zh-CN"/>
        </w:rPr>
        <w:t>4）联合体的资格条件按联合体任务分工进行评审，其中工程设计</w:t>
      </w:r>
      <w:r>
        <w:rPr>
          <w:rFonts w:ascii="宋体" w:hAnsi="宋体" w:eastAsia="宋体" w:cs="宋体"/>
          <w:spacing w:val="-2"/>
          <w:sz w:val="24"/>
          <w:szCs w:val="24"/>
          <w:lang w:eastAsia="zh-CN"/>
        </w:rPr>
        <w:t>资质、设计负责</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人以承接设计任务的成员单位为准；施工资质、安全生产许可证以承接施工任务的施工</w:t>
      </w:r>
      <w:r>
        <w:rPr>
          <w:rFonts w:ascii="宋体" w:hAnsi="宋体" w:eastAsia="宋体" w:cs="宋体"/>
          <w:spacing w:val="9"/>
          <w:sz w:val="24"/>
          <w:szCs w:val="24"/>
          <w:lang w:eastAsia="zh-CN"/>
        </w:rPr>
        <w:t xml:space="preserve"> </w:t>
      </w:r>
      <w:r>
        <w:rPr>
          <w:rFonts w:ascii="宋体" w:hAnsi="宋体" w:eastAsia="宋体" w:cs="宋体"/>
          <w:sz w:val="24"/>
          <w:szCs w:val="24"/>
          <w:lang w:eastAsia="zh-CN"/>
        </w:rPr>
        <w:t>方为准；专职安全员、项目负责人、技术负责人应以承</w:t>
      </w:r>
      <w:r>
        <w:rPr>
          <w:rFonts w:ascii="宋体" w:hAnsi="宋体" w:eastAsia="宋体" w:cs="宋体"/>
          <w:spacing w:val="-1"/>
          <w:sz w:val="24"/>
          <w:szCs w:val="24"/>
          <w:lang w:eastAsia="zh-CN"/>
        </w:rPr>
        <w:t>接施工任务的</w:t>
      </w:r>
      <w:r>
        <w:rPr>
          <w:rFonts w:hint="default" w:ascii="宋体" w:hAnsi="宋体" w:eastAsia="宋体" w:cs="宋体"/>
          <w:spacing w:val="-1"/>
          <w:sz w:val="24"/>
          <w:szCs w:val="24"/>
          <w:lang w:val="en-US" w:eastAsia="zh-CN"/>
        </w:rPr>
        <w:t>主办方</w:t>
      </w:r>
      <w:r>
        <w:rPr>
          <w:rFonts w:ascii="宋体" w:hAnsi="宋体" w:eastAsia="宋体" w:cs="宋体"/>
          <w:spacing w:val="-1"/>
          <w:sz w:val="24"/>
          <w:szCs w:val="24"/>
          <w:lang w:eastAsia="zh-CN"/>
        </w:rPr>
        <w:t>为准。</w:t>
      </w:r>
    </w:p>
    <w:p w14:paraId="1D5C1636">
      <w:pPr>
        <w:spacing w:before="179" w:line="219" w:lineRule="auto"/>
        <w:ind w:left="545"/>
        <w:rPr>
          <w:rFonts w:ascii="宋体" w:hAnsi="宋体" w:eastAsia="宋体" w:cs="宋体"/>
          <w:sz w:val="24"/>
          <w:szCs w:val="24"/>
          <w:lang w:eastAsia="zh-CN"/>
        </w:rPr>
      </w:pPr>
      <w:r>
        <w:rPr>
          <w:rFonts w:ascii="宋体" w:hAnsi="宋体" w:eastAsia="宋体" w:cs="宋体"/>
          <w:spacing w:val="-1"/>
          <w:sz w:val="24"/>
          <w:szCs w:val="24"/>
          <w:lang w:eastAsia="zh-CN"/>
        </w:rPr>
        <w:t>5）联合体各方不得再以自己名义单独或加入其他联合体参加本项目的投标。</w:t>
      </w:r>
    </w:p>
    <w:p w14:paraId="70CCE976">
      <w:pPr>
        <w:spacing w:before="184" w:line="336" w:lineRule="auto"/>
        <w:ind w:left="1" w:right="61" w:firstLine="539"/>
        <w:rPr>
          <w:rFonts w:ascii="宋体" w:hAnsi="宋体" w:eastAsia="宋体" w:cs="宋体"/>
          <w:sz w:val="24"/>
          <w:szCs w:val="24"/>
          <w:lang w:eastAsia="zh-CN"/>
        </w:rPr>
      </w:pPr>
      <w:r>
        <w:rPr>
          <w:rFonts w:ascii="宋体" w:hAnsi="宋体" w:eastAsia="宋体" w:cs="宋体"/>
          <w:spacing w:val="-1"/>
          <w:sz w:val="24"/>
          <w:szCs w:val="24"/>
          <w:lang w:eastAsia="zh-CN"/>
        </w:rPr>
        <w:t>9、资格审查前，投标人（含联合体各方）在广州市住房和城乡建</w:t>
      </w:r>
      <w:r>
        <w:rPr>
          <w:rFonts w:ascii="宋体" w:hAnsi="宋体" w:eastAsia="宋体" w:cs="宋体"/>
          <w:spacing w:val="-2"/>
          <w:sz w:val="24"/>
          <w:szCs w:val="24"/>
          <w:lang w:eastAsia="zh-CN"/>
        </w:rPr>
        <w:t>设局建立企业信</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用档案及拟担任本工程项目负责人、设计负责人、专职安全员须是本企业信息档案中的</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在册人员。企业信用档案取自投标截止时间投标人在广州市住建行业信用管理平台内的</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信息，投标人无需提交相关资料，若招标人延长递交投标文件截止时间的，信用档案信</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息的评审时点也相应延长。信用档案办理详见《广州市住建行业信用管理平台施工企业</w:t>
      </w:r>
      <w:r>
        <w:rPr>
          <w:rFonts w:ascii="宋体" w:hAnsi="宋体" w:eastAsia="宋体" w:cs="宋体"/>
          <w:spacing w:val="10"/>
          <w:sz w:val="24"/>
          <w:szCs w:val="24"/>
          <w:lang w:eastAsia="zh-CN"/>
        </w:rPr>
        <w:t xml:space="preserve"> </w:t>
      </w:r>
      <w:r>
        <w:rPr>
          <w:rFonts w:ascii="宋体" w:hAnsi="宋体" w:eastAsia="宋体" w:cs="宋体"/>
          <w:spacing w:val="-2"/>
          <w:sz w:val="24"/>
          <w:szCs w:val="24"/>
          <w:lang w:eastAsia="zh-CN"/>
        </w:rPr>
        <w:t>信息录入指引</w:t>
      </w:r>
      <w:r>
        <w:rPr>
          <w:rFonts w:ascii="宋体" w:hAnsi="宋体" w:eastAsia="宋体" w:cs="宋体"/>
          <w:spacing w:val="27"/>
          <w:sz w:val="24"/>
          <w:szCs w:val="24"/>
          <w:lang w:eastAsia="zh-CN"/>
        </w:rPr>
        <w:t xml:space="preserve"> </w:t>
      </w:r>
      <w:r>
        <w:rPr>
          <w:rFonts w:ascii="宋体" w:hAnsi="宋体" w:eastAsia="宋体" w:cs="宋体"/>
          <w:spacing w:val="-2"/>
          <w:sz w:val="24"/>
          <w:szCs w:val="24"/>
          <w:lang w:eastAsia="zh-CN"/>
        </w:rPr>
        <w:t>》</w:t>
      </w:r>
    </w:p>
    <w:p w14:paraId="00253787">
      <w:pPr>
        <w:spacing w:before="180" w:line="213" w:lineRule="auto"/>
        <w:rPr>
          <w:rFonts w:ascii="宋体" w:hAnsi="宋体" w:eastAsia="宋体" w:cs="宋体"/>
          <w:sz w:val="24"/>
          <w:szCs w:val="24"/>
        </w:rPr>
      </w:pPr>
      <w:r>
        <w:fldChar w:fldCharType="begin"/>
      </w:r>
      <w:r>
        <w:instrText xml:space="preserve"> HYPERLINK "http://zfcj.gz.gov.cn/zwgk/zsdwxxgkzl/gzsjzyglfwzx/bszy/content/post_8484886.html" </w:instrText>
      </w:r>
      <w:r>
        <w:fldChar w:fldCharType="separate"/>
      </w:r>
      <w:r>
        <w:rPr>
          <w:rFonts w:ascii="宋体" w:hAnsi="宋体" w:eastAsia="宋体" w:cs="宋体"/>
          <w:sz w:val="24"/>
          <w:szCs w:val="24"/>
        </w:rPr>
        <w:t>http://zfcj.gz.gov.cn/zwgk/zsdwxxgkzl/gzsjzyglfwzx/bszy/content/pos</w:t>
      </w:r>
      <w:r>
        <w:rPr>
          <w:rFonts w:ascii="宋体" w:hAnsi="宋体" w:eastAsia="宋体" w:cs="宋体"/>
          <w:spacing w:val="-1"/>
          <w:sz w:val="24"/>
          <w:szCs w:val="24"/>
        </w:rPr>
        <w:t>t_848488</w:t>
      </w:r>
      <w:r>
        <w:rPr>
          <w:rFonts w:ascii="宋体" w:hAnsi="宋体" w:eastAsia="宋体" w:cs="宋体"/>
          <w:spacing w:val="-1"/>
          <w:sz w:val="24"/>
          <w:szCs w:val="24"/>
        </w:rPr>
        <w:fldChar w:fldCharType="end"/>
      </w:r>
    </w:p>
    <w:p w14:paraId="2ECFD9A3">
      <w:pPr>
        <w:spacing w:before="191" w:line="232" w:lineRule="auto"/>
        <w:ind w:left="4"/>
        <w:rPr>
          <w:rFonts w:ascii="宋体" w:hAnsi="宋体" w:eastAsia="宋体" w:cs="宋体"/>
          <w:sz w:val="24"/>
          <w:szCs w:val="24"/>
          <w:lang w:eastAsia="zh-CN"/>
        </w:rPr>
      </w:pPr>
      <w:r>
        <w:fldChar w:fldCharType="begin"/>
      </w:r>
      <w:r>
        <w:instrText xml:space="preserve"> HYPERLINK "http://zfcj.gz.gov.cn/zwgk/zsdwxxgkzl/gzsjzyglfwzx/bszy/content/post_8484886.html" </w:instrText>
      </w:r>
      <w:r>
        <w:fldChar w:fldCharType="separate"/>
      </w:r>
      <w:r>
        <w:rPr>
          <w:rFonts w:ascii="宋体" w:hAnsi="宋体" w:eastAsia="宋体" w:cs="宋体"/>
          <w:spacing w:val="-2"/>
          <w:sz w:val="24"/>
          <w:szCs w:val="24"/>
          <w:lang w:eastAsia="zh-CN"/>
        </w:rPr>
        <w:t>6.html</w:t>
      </w:r>
      <w:r>
        <w:rPr>
          <w:rFonts w:ascii="宋体" w:hAnsi="宋体" w:eastAsia="宋体" w:cs="宋体"/>
          <w:spacing w:val="-2"/>
          <w:sz w:val="24"/>
          <w:szCs w:val="24"/>
          <w:lang w:eastAsia="zh-CN"/>
        </w:rPr>
        <w:fldChar w:fldCharType="end"/>
      </w:r>
      <w:r>
        <w:rPr>
          <w:rFonts w:ascii="宋体" w:hAnsi="宋体" w:eastAsia="宋体" w:cs="宋体"/>
          <w:spacing w:val="-2"/>
          <w:sz w:val="24"/>
          <w:szCs w:val="24"/>
          <w:lang w:eastAsia="zh-CN"/>
        </w:rPr>
        <w:t>）。</w:t>
      </w:r>
    </w:p>
    <w:p w14:paraId="76DD0067">
      <w:pPr>
        <w:spacing w:before="165" w:line="289" w:lineRule="auto"/>
        <w:ind w:left="3" w:right="61" w:firstLine="554"/>
        <w:rPr>
          <w:rFonts w:ascii="宋体" w:hAnsi="宋体" w:eastAsia="宋体" w:cs="宋体"/>
          <w:sz w:val="24"/>
          <w:szCs w:val="24"/>
          <w:lang w:eastAsia="zh-CN"/>
        </w:rPr>
      </w:pPr>
      <w:r>
        <w:rPr>
          <w:rFonts w:ascii="宋体" w:hAnsi="宋体" w:eastAsia="宋体" w:cs="宋体"/>
          <w:spacing w:val="-5"/>
          <w:sz w:val="24"/>
          <w:szCs w:val="24"/>
          <w:lang w:eastAsia="zh-CN"/>
        </w:rPr>
        <w:t>10、投标人（联合体各方）未被列入拖欠农民工工资失信联合惩戒对象名单。（投</w:t>
      </w:r>
      <w:r>
        <w:rPr>
          <w:rFonts w:ascii="宋体" w:hAnsi="宋体" w:eastAsia="宋体" w:cs="宋体"/>
          <w:spacing w:val="5"/>
          <w:sz w:val="24"/>
          <w:szCs w:val="24"/>
          <w:lang w:eastAsia="zh-CN"/>
        </w:rPr>
        <w:t xml:space="preserve"> </w:t>
      </w:r>
      <w:r>
        <w:rPr>
          <w:rFonts w:ascii="宋体" w:hAnsi="宋体" w:eastAsia="宋体" w:cs="宋体"/>
          <w:spacing w:val="-1"/>
          <w:sz w:val="24"/>
          <w:szCs w:val="24"/>
          <w:lang w:eastAsia="zh-CN"/>
        </w:rPr>
        <w:t>标人无需提供资料，按交易系统比对的结果进行评审）。</w:t>
      </w:r>
    </w:p>
    <w:p w14:paraId="176574DE">
      <w:pPr>
        <w:spacing w:before="181" w:line="313" w:lineRule="auto"/>
        <w:ind w:left="4" w:right="61" w:firstLine="553"/>
        <w:rPr>
          <w:rFonts w:ascii="宋体" w:hAnsi="宋体" w:eastAsia="宋体" w:cs="宋体"/>
          <w:sz w:val="24"/>
          <w:szCs w:val="24"/>
          <w:lang w:eastAsia="zh-CN"/>
        </w:rPr>
      </w:pPr>
      <w:r>
        <w:rPr>
          <w:rFonts w:ascii="宋体" w:hAnsi="宋体" w:eastAsia="宋体" w:cs="宋体"/>
          <w:spacing w:val="2"/>
          <w:sz w:val="24"/>
          <w:szCs w:val="24"/>
          <w:lang w:eastAsia="zh-CN"/>
        </w:rPr>
        <w:t>11、如不同投标申请人出现单位负责人为同一人或者</w:t>
      </w:r>
      <w:r>
        <w:rPr>
          <w:rFonts w:ascii="宋体" w:hAnsi="宋体" w:eastAsia="宋体" w:cs="宋体"/>
          <w:spacing w:val="1"/>
          <w:sz w:val="24"/>
          <w:szCs w:val="24"/>
          <w:lang w:eastAsia="zh-CN"/>
        </w:rPr>
        <w:t>存在控股、管理关系，则出</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现此情形的单位投标均无效（投标人按招标公告附件一提供投标申请人声明，联合体内</w:t>
      </w:r>
      <w:r>
        <w:rPr>
          <w:rFonts w:ascii="宋体" w:hAnsi="宋体" w:eastAsia="宋体" w:cs="宋体"/>
          <w:spacing w:val="8"/>
          <w:sz w:val="24"/>
          <w:szCs w:val="24"/>
          <w:lang w:eastAsia="zh-CN"/>
        </w:rPr>
        <w:t xml:space="preserve"> </w:t>
      </w:r>
      <w:r>
        <w:rPr>
          <w:rFonts w:ascii="宋体" w:hAnsi="宋体" w:eastAsia="宋体" w:cs="宋体"/>
          <w:spacing w:val="-1"/>
          <w:sz w:val="24"/>
          <w:szCs w:val="24"/>
          <w:lang w:eastAsia="zh-CN"/>
        </w:rPr>
        <w:t>各成员之间不受本条限制）。</w:t>
      </w:r>
    </w:p>
    <w:p w14:paraId="2A412F75">
      <w:pPr>
        <w:spacing w:before="181" w:line="218" w:lineRule="auto"/>
        <w:ind w:left="482"/>
        <w:rPr>
          <w:rFonts w:ascii="宋体" w:hAnsi="宋体" w:eastAsia="宋体" w:cs="宋体"/>
          <w:sz w:val="24"/>
          <w:szCs w:val="24"/>
          <w:lang w:eastAsia="zh-CN"/>
        </w:rPr>
      </w:pPr>
      <w:r>
        <w:rPr>
          <w:rFonts w:ascii="宋体" w:hAnsi="宋体" w:eastAsia="宋体" w:cs="宋体"/>
          <w:sz w:val="24"/>
          <w:szCs w:val="24"/>
          <w:lang w:eastAsia="zh-CN"/>
        </w:rPr>
        <w:t>注：未在招标公告第九条单列的资审合格条件，不</w:t>
      </w:r>
      <w:r>
        <w:rPr>
          <w:rFonts w:ascii="宋体" w:hAnsi="宋体" w:eastAsia="宋体" w:cs="宋体"/>
          <w:spacing w:val="-1"/>
          <w:sz w:val="24"/>
          <w:szCs w:val="24"/>
          <w:lang w:eastAsia="zh-CN"/>
        </w:rPr>
        <w:t>作为资审不合格的依据。</w:t>
      </w:r>
    </w:p>
    <w:p w14:paraId="21C667EF">
      <w:pPr>
        <w:spacing w:before="183" w:line="219" w:lineRule="auto"/>
        <w:ind w:left="3"/>
        <w:outlineLvl w:val="0"/>
        <w:rPr>
          <w:rFonts w:ascii="宋体" w:hAnsi="宋体" w:eastAsia="宋体" w:cs="宋体"/>
          <w:sz w:val="24"/>
          <w:szCs w:val="24"/>
          <w:lang w:eastAsia="zh-CN"/>
        </w:rPr>
      </w:pPr>
      <w:r>
        <w:rPr>
          <w:rFonts w:ascii="宋体" w:hAnsi="宋体" w:eastAsia="宋体" w:cs="宋体"/>
          <w:b/>
          <w:bCs/>
          <w:spacing w:val="-3"/>
          <w:sz w:val="24"/>
          <w:szCs w:val="24"/>
          <w:lang w:eastAsia="zh-CN"/>
        </w:rPr>
        <w:t>十、资格审查方式：</w:t>
      </w:r>
    </w:p>
    <w:p w14:paraId="538DF9CA">
      <w:pPr>
        <w:spacing w:before="183" w:line="359" w:lineRule="auto"/>
        <w:ind w:left="5" w:right="61" w:firstLine="478"/>
        <w:rPr>
          <w:rFonts w:ascii="宋体" w:hAnsi="宋体" w:eastAsia="宋体" w:cs="宋体"/>
          <w:sz w:val="24"/>
          <w:szCs w:val="24"/>
          <w:lang w:eastAsia="zh-CN"/>
        </w:rPr>
      </w:pPr>
      <w:r>
        <w:rPr>
          <w:rFonts w:ascii="宋体" w:hAnsi="宋体" w:eastAsia="宋体" w:cs="宋体"/>
          <w:b/>
          <w:bCs/>
          <w:spacing w:val="-4"/>
          <w:sz w:val="24"/>
          <w:szCs w:val="24"/>
          <w:u w:val="single"/>
          <w:lang w:eastAsia="zh-CN"/>
        </w:rPr>
        <w:t>本工程采用资格后审方式，本项目为电子标，</w:t>
      </w:r>
      <w:r>
        <w:rPr>
          <w:rFonts w:ascii="宋体" w:hAnsi="宋体" w:eastAsia="宋体" w:cs="宋体"/>
          <w:spacing w:val="-4"/>
          <w:sz w:val="24"/>
          <w:szCs w:val="24"/>
          <w:u w:val="single"/>
          <w:lang w:eastAsia="zh-CN"/>
        </w:rPr>
        <w:t>投标人需</w:t>
      </w:r>
      <w:r>
        <w:rPr>
          <w:rFonts w:ascii="宋体" w:hAnsi="宋体" w:eastAsia="宋体" w:cs="宋体"/>
          <w:spacing w:val="-5"/>
          <w:sz w:val="24"/>
          <w:szCs w:val="24"/>
          <w:u w:val="single"/>
          <w:lang w:eastAsia="zh-CN"/>
        </w:rPr>
        <w:t>按照招标文件要求提交电子</w:t>
      </w:r>
      <w:r>
        <w:rPr>
          <w:rFonts w:ascii="宋体" w:hAnsi="宋体" w:eastAsia="宋体" w:cs="宋体"/>
          <w:sz w:val="24"/>
          <w:szCs w:val="24"/>
          <w:lang w:eastAsia="zh-CN"/>
        </w:rPr>
        <w:t xml:space="preserve"> </w:t>
      </w:r>
      <w:r>
        <w:rPr>
          <w:rFonts w:ascii="宋体" w:hAnsi="宋体" w:eastAsia="宋体" w:cs="宋体"/>
          <w:spacing w:val="4"/>
          <w:sz w:val="24"/>
          <w:szCs w:val="24"/>
          <w:u w:val="single"/>
          <w:lang w:eastAsia="zh-CN"/>
        </w:rPr>
        <w:t>投标文件。</w:t>
      </w:r>
    </w:p>
    <w:p w14:paraId="1E85BE6C">
      <w:pPr>
        <w:spacing w:before="0" w:line="359" w:lineRule="auto"/>
        <w:ind w:left="11" w:right="61" w:firstLine="472"/>
        <w:rPr>
          <w:rFonts w:ascii="宋体" w:hAnsi="宋体" w:eastAsia="宋体" w:cs="宋体"/>
          <w:sz w:val="24"/>
          <w:szCs w:val="24"/>
          <w:lang w:eastAsia="zh-CN"/>
        </w:rPr>
      </w:pPr>
      <w:r>
        <w:rPr>
          <w:rFonts w:ascii="宋体" w:hAnsi="宋体" w:eastAsia="宋体" w:cs="宋体"/>
          <w:spacing w:val="-3"/>
          <w:sz w:val="24"/>
          <w:szCs w:val="24"/>
          <w:lang w:eastAsia="zh-CN"/>
        </w:rPr>
        <w:t>十一、资格审查结果及中标结果将在广州交易集团有限公司（广州公共资源交易中</w:t>
      </w:r>
      <w:r>
        <w:rPr>
          <w:rFonts w:ascii="宋体" w:hAnsi="宋体" w:eastAsia="宋体" w:cs="宋体"/>
          <w:spacing w:val="3"/>
          <w:sz w:val="24"/>
          <w:szCs w:val="24"/>
          <w:lang w:eastAsia="zh-CN"/>
        </w:rPr>
        <w:t xml:space="preserve"> </w:t>
      </w:r>
      <w:r>
        <w:rPr>
          <w:rFonts w:ascii="宋体" w:hAnsi="宋体" w:eastAsia="宋体" w:cs="宋体"/>
          <w:spacing w:val="13"/>
          <w:sz w:val="24"/>
          <w:szCs w:val="24"/>
          <w:lang w:eastAsia="zh-CN"/>
        </w:rPr>
        <w:t>心）</w:t>
      </w:r>
      <w:r>
        <w:rPr>
          <w:rFonts w:ascii="宋体" w:hAnsi="宋体" w:eastAsia="宋体" w:cs="宋体"/>
          <w:spacing w:val="-50"/>
          <w:sz w:val="24"/>
          <w:szCs w:val="24"/>
          <w:lang w:eastAsia="zh-CN"/>
        </w:rPr>
        <w:t xml:space="preserve"> </w:t>
      </w:r>
      <w:r>
        <w:rPr>
          <w:rFonts w:ascii="宋体" w:hAnsi="宋体" w:eastAsia="宋体" w:cs="宋体"/>
          <w:spacing w:val="13"/>
          <w:sz w:val="24"/>
          <w:szCs w:val="24"/>
          <w:lang w:eastAsia="zh-CN"/>
        </w:rPr>
        <w:t>官网（网址：</w:t>
      </w:r>
      <w:r>
        <w:rPr>
          <w:rFonts w:ascii="宋体" w:hAnsi="宋体" w:eastAsia="宋体" w:cs="宋体"/>
          <w:spacing w:val="-65"/>
          <w:sz w:val="24"/>
          <w:szCs w:val="24"/>
          <w:lang w:eastAsia="zh-CN"/>
        </w:rPr>
        <w:t xml:space="preserve"> </w:t>
      </w:r>
      <w:r>
        <w:fldChar w:fldCharType="begin"/>
      </w:r>
      <w:r>
        <w:instrText xml:space="preserve"> HYPERLINK "http://www.gzggzy.cn" </w:instrText>
      </w:r>
      <w:r>
        <w:fldChar w:fldCharType="separate"/>
      </w:r>
      <w:r>
        <w:rPr>
          <w:rFonts w:ascii="宋体" w:hAnsi="宋体" w:eastAsia="宋体" w:cs="宋体"/>
          <w:sz w:val="24"/>
          <w:szCs w:val="24"/>
          <w:lang w:eastAsia="zh-CN"/>
        </w:rPr>
        <w:t>http</w:t>
      </w:r>
      <w:r>
        <w:rPr>
          <w:rFonts w:ascii="宋体" w:hAnsi="宋体" w:eastAsia="宋体" w:cs="宋体"/>
          <w:spacing w:val="13"/>
          <w:sz w:val="24"/>
          <w:szCs w:val="24"/>
          <w:lang w:eastAsia="zh-CN"/>
        </w:rPr>
        <w:t>://</w:t>
      </w:r>
      <w:r>
        <w:rPr>
          <w:rFonts w:ascii="宋体" w:hAnsi="宋体" w:eastAsia="宋体" w:cs="宋体"/>
          <w:sz w:val="24"/>
          <w:szCs w:val="24"/>
          <w:lang w:eastAsia="zh-CN"/>
        </w:rPr>
        <w:t>www</w:t>
      </w:r>
      <w:r>
        <w:rPr>
          <w:rFonts w:ascii="宋体" w:hAnsi="宋体" w:eastAsia="宋体" w:cs="宋体"/>
          <w:spacing w:val="13"/>
          <w:sz w:val="24"/>
          <w:szCs w:val="24"/>
          <w:lang w:eastAsia="zh-CN"/>
        </w:rPr>
        <w:t>.</w:t>
      </w:r>
      <w:r>
        <w:rPr>
          <w:rFonts w:ascii="宋体" w:hAnsi="宋体" w:eastAsia="宋体" w:cs="宋体"/>
          <w:sz w:val="24"/>
          <w:szCs w:val="24"/>
          <w:lang w:eastAsia="zh-CN"/>
        </w:rPr>
        <w:t>gzggzy</w:t>
      </w:r>
      <w:r>
        <w:rPr>
          <w:rFonts w:ascii="宋体" w:hAnsi="宋体" w:eastAsia="宋体" w:cs="宋体"/>
          <w:spacing w:val="13"/>
          <w:sz w:val="24"/>
          <w:szCs w:val="24"/>
          <w:lang w:eastAsia="zh-CN"/>
        </w:rPr>
        <w:t>.</w:t>
      </w:r>
      <w:r>
        <w:rPr>
          <w:rFonts w:ascii="宋体" w:hAnsi="宋体" w:eastAsia="宋体" w:cs="宋体"/>
          <w:sz w:val="24"/>
          <w:szCs w:val="24"/>
          <w:lang w:eastAsia="zh-CN"/>
        </w:rPr>
        <w:t>cn</w:t>
      </w:r>
      <w:r>
        <w:rPr>
          <w:rFonts w:ascii="宋体" w:hAnsi="宋体" w:eastAsia="宋体" w:cs="宋体"/>
          <w:sz w:val="24"/>
          <w:szCs w:val="24"/>
          <w:lang w:eastAsia="zh-CN"/>
        </w:rPr>
        <w:fldChar w:fldCharType="end"/>
      </w:r>
      <w:r>
        <w:rPr>
          <w:rFonts w:ascii="宋体" w:hAnsi="宋体" w:eastAsia="宋体" w:cs="宋体"/>
          <w:spacing w:val="-59"/>
          <w:sz w:val="24"/>
          <w:szCs w:val="24"/>
          <w:lang w:eastAsia="zh-CN"/>
        </w:rPr>
        <w:t xml:space="preserve"> </w:t>
      </w:r>
      <w:r>
        <w:rPr>
          <w:rFonts w:ascii="宋体" w:hAnsi="宋体" w:eastAsia="宋体" w:cs="宋体"/>
          <w:spacing w:val="-14"/>
          <w:sz w:val="24"/>
          <w:szCs w:val="24"/>
          <w:lang w:eastAsia="zh-CN"/>
        </w:rPr>
        <w:t>）</w:t>
      </w:r>
      <w:r>
        <w:rPr>
          <w:rFonts w:ascii="宋体" w:hAnsi="宋体" w:eastAsia="宋体" w:cs="宋体"/>
          <w:spacing w:val="-61"/>
          <w:sz w:val="24"/>
          <w:szCs w:val="24"/>
          <w:lang w:eastAsia="zh-CN"/>
        </w:rPr>
        <w:t xml:space="preserve"> </w:t>
      </w:r>
      <w:r>
        <w:rPr>
          <w:rFonts w:ascii="宋体" w:hAnsi="宋体" w:eastAsia="宋体" w:cs="宋体"/>
          <w:spacing w:val="-14"/>
          <w:sz w:val="24"/>
          <w:szCs w:val="24"/>
          <w:lang w:eastAsia="zh-CN"/>
        </w:rPr>
        <w:t>）</w:t>
      </w:r>
      <w:r>
        <w:rPr>
          <w:rFonts w:ascii="宋体" w:hAnsi="宋体" w:eastAsia="宋体" w:cs="宋体"/>
          <w:spacing w:val="13"/>
          <w:sz w:val="24"/>
          <w:szCs w:val="24"/>
          <w:lang w:eastAsia="zh-CN"/>
        </w:rPr>
        <w:t>、广东省招标投标监管网（网址：</w:t>
      </w:r>
      <w:r>
        <w:fldChar w:fldCharType="begin"/>
      </w:r>
      <w:r>
        <w:instrText xml:space="preserve"> HYPERLINK "http://zbtb.gd.gov.cn" </w:instrText>
      </w:r>
      <w:r>
        <w:fldChar w:fldCharType="separate"/>
      </w:r>
      <w:r>
        <w:rPr>
          <w:rFonts w:ascii="宋体" w:hAnsi="宋体" w:eastAsia="宋体" w:cs="宋体"/>
          <w:spacing w:val="-3"/>
          <w:sz w:val="24"/>
          <w:szCs w:val="24"/>
          <w:lang w:eastAsia="zh-CN"/>
        </w:rPr>
        <w:t>http://zbtb.gd.gov.cn</w:t>
      </w:r>
      <w:r>
        <w:rPr>
          <w:rFonts w:ascii="宋体" w:hAnsi="宋体" w:eastAsia="宋体" w:cs="宋体"/>
          <w:spacing w:val="-3"/>
          <w:sz w:val="24"/>
          <w:szCs w:val="24"/>
          <w:lang w:eastAsia="zh-CN"/>
        </w:rPr>
        <w:fldChar w:fldCharType="end"/>
      </w:r>
      <w:r>
        <w:rPr>
          <w:rFonts w:ascii="宋体" w:hAnsi="宋体" w:eastAsia="宋体" w:cs="宋体"/>
          <w:spacing w:val="38"/>
          <w:sz w:val="24"/>
          <w:szCs w:val="24"/>
          <w:lang w:eastAsia="zh-CN"/>
        </w:rPr>
        <w:t xml:space="preserve"> </w:t>
      </w:r>
      <w:r>
        <w:rPr>
          <w:rFonts w:ascii="宋体" w:hAnsi="宋体" w:eastAsia="宋体" w:cs="宋体"/>
          <w:spacing w:val="-3"/>
          <w:sz w:val="24"/>
          <w:szCs w:val="24"/>
          <w:lang w:eastAsia="zh-CN"/>
        </w:rPr>
        <w:t>）</w:t>
      </w:r>
      <w:r>
        <w:rPr>
          <w:rFonts w:ascii="宋体" w:hAnsi="宋体" w:eastAsia="宋体" w:cs="宋体"/>
          <w:spacing w:val="28"/>
          <w:sz w:val="24"/>
          <w:szCs w:val="24"/>
          <w:lang w:eastAsia="zh-CN"/>
        </w:rPr>
        <w:t xml:space="preserve"> </w:t>
      </w:r>
      <w:r>
        <w:rPr>
          <w:rFonts w:ascii="宋体" w:hAnsi="宋体" w:eastAsia="宋体" w:cs="宋体"/>
          <w:spacing w:val="-3"/>
          <w:sz w:val="24"/>
          <w:szCs w:val="24"/>
          <w:lang w:eastAsia="zh-CN"/>
        </w:rPr>
        <w:t>、</w:t>
      </w:r>
      <w:r>
        <w:rPr>
          <w:rFonts w:ascii="宋体" w:hAnsi="宋体" w:eastAsia="宋体" w:cs="宋体"/>
          <w:spacing w:val="32"/>
          <w:sz w:val="24"/>
          <w:szCs w:val="24"/>
          <w:lang w:eastAsia="zh-CN"/>
        </w:rPr>
        <w:t xml:space="preserve"> </w:t>
      </w:r>
      <w:r>
        <w:rPr>
          <w:rFonts w:ascii="宋体" w:hAnsi="宋体" w:eastAsia="宋体" w:cs="宋体"/>
          <w:spacing w:val="-3"/>
          <w:sz w:val="24"/>
          <w:szCs w:val="24"/>
          <w:lang w:eastAsia="zh-CN"/>
        </w:rPr>
        <w:t>中</w:t>
      </w:r>
      <w:r>
        <w:rPr>
          <w:rFonts w:ascii="宋体" w:hAnsi="宋体" w:eastAsia="宋体" w:cs="宋体"/>
          <w:spacing w:val="35"/>
          <w:sz w:val="24"/>
          <w:szCs w:val="24"/>
          <w:lang w:eastAsia="zh-CN"/>
        </w:rPr>
        <w:t xml:space="preserve"> </w:t>
      </w:r>
      <w:r>
        <w:rPr>
          <w:rFonts w:ascii="宋体" w:hAnsi="宋体" w:eastAsia="宋体" w:cs="宋体"/>
          <w:spacing w:val="-3"/>
          <w:sz w:val="24"/>
          <w:szCs w:val="24"/>
          <w:lang w:eastAsia="zh-CN"/>
        </w:rPr>
        <w:t>国 招 标 投 标</w:t>
      </w:r>
      <w:r>
        <w:rPr>
          <w:rFonts w:ascii="宋体" w:hAnsi="宋体" w:eastAsia="宋体" w:cs="宋体"/>
          <w:spacing w:val="20"/>
          <w:sz w:val="24"/>
          <w:szCs w:val="24"/>
          <w:lang w:eastAsia="zh-CN"/>
        </w:rPr>
        <w:t xml:space="preserve"> </w:t>
      </w:r>
      <w:r>
        <w:rPr>
          <w:rFonts w:ascii="宋体" w:hAnsi="宋体" w:eastAsia="宋体" w:cs="宋体"/>
          <w:spacing w:val="-3"/>
          <w:sz w:val="24"/>
          <w:szCs w:val="24"/>
          <w:lang w:eastAsia="zh-CN"/>
        </w:rPr>
        <w:t>公</w:t>
      </w:r>
      <w:r>
        <w:rPr>
          <w:rFonts w:ascii="宋体" w:hAnsi="宋体" w:eastAsia="宋体" w:cs="宋体"/>
          <w:spacing w:val="8"/>
          <w:sz w:val="24"/>
          <w:szCs w:val="24"/>
          <w:lang w:eastAsia="zh-CN"/>
        </w:rPr>
        <w:t xml:space="preserve"> </w:t>
      </w:r>
      <w:r>
        <w:rPr>
          <w:rFonts w:ascii="宋体" w:hAnsi="宋体" w:eastAsia="宋体" w:cs="宋体"/>
          <w:spacing w:val="-3"/>
          <w:sz w:val="24"/>
          <w:szCs w:val="24"/>
          <w:lang w:eastAsia="zh-CN"/>
        </w:rPr>
        <w:t>共</w:t>
      </w:r>
      <w:r>
        <w:rPr>
          <w:rFonts w:ascii="宋体" w:hAnsi="宋体" w:eastAsia="宋体" w:cs="宋体"/>
          <w:spacing w:val="12"/>
          <w:sz w:val="24"/>
          <w:szCs w:val="24"/>
          <w:lang w:eastAsia="zh-CN"/>
        </w:rPr>
        <w:t xml:space="preserve"> </w:t>
      </w:r>
      <w:r>
        <w:rPr>
          <w:rFonts w:ascii="宋体" w:hAnsi="宋体" w:eastAsia="宋体" w:cs="宋体"/>
          <w:spacing w:val="-3"/>
          <w:sz w:val="24"/>
          <w:szCs w:val="24"/>
          <w:lang w:eastAsia="zh-CN"/>
        </w:rPr>
        <w:t>服</w:t>
      </w:r>
      <w:r>
        <w:rPr>
          <w:rFonts w:ascii="宋体" w:hAnsi="宋体" w:eastAsia="宋体" w:cs="宋体"/>
          <w:spacing w:val="13"/>
          <w:sz w:val="24"/>
          <w:szCs w:val="24"/>
          <w:lang w:eastAsia="zh-CN"/>
        </w:rPr>
        <w:t xml:space="preserve"> </w:t>
      </w:r>
      <w:r>
        <w:rPr>
          <w:rFonts w:ascii="宋体" w:hAnsi="宋体" w:eastAsia="宋体" w:cs="宋体"/>
          <w:spacing w:val="-3"/>
          <w:sz w:val="24"/>
          <w:szCs w:val="24"/>
          <w:lang w:eastAsia="zh-CN"/>
        </w:rPr>
        <w:t>务</w:t>
      </w:r>
      <w:r>
        <w:rPr>
          <w:rFonts w:ascii="宋体" w:hAnsi="宋体" w:eastAsia="宋体" w:cs="宋体"/>
          <w:spacing w:val="9"/>
          <w:sz w:val="24"/>
          <w:szCs w:val="24"/>
          <w:lang w:eastAsia="zh-CN"/>
        </w:rPr>
        <w:t xml:space="preserve"> </w:t>
      </w:r>
      <w:r>
        <w:rPr>
          <w:rFonts w:ascii="宋体" w:hAnsi="宋体" w:eastAsia="宋体" w:cs="宋体"/>
          <w:spacing w:val="-3"/>
          <w:sz w:val="24"/>
          <w:szCs w:val="24"/>
          <w:lang w:eastAsia="zh-CN"/>
        </w:rPr>
        <w:t>平</w:t>
      </w:r>
      <w:r>
        <w:rPr>
          <w:rFonts w:ascii="宋体" w:hAnsi="宋体" w:eastAsia="宋体" w:cs="宋体"/>
          <w:spacing w:val="30"/>
          <w:sz w:val="24"/>
          <w:szCs w:val="24"/>
          <w:lang w:eastAsia="zh-CN"/>
        </w:rPr>
        <w:t xml:space="preserve"> </w:t>
      </w:r>
      <w:r>
        <w:rPr>
          <w:rFonts w:ascii="宋体" w:hAnsi="宋体" w:eastAsia="宋体" w:cs="宋体"/>
          <w:spacing w:val="-3"/>
          <w:sz w:val="24"/>
          <w:szCs w:val="24"/>
          <w:lang w:eastAsia="zh-CN"/>
        </w:rPr>
        <w:t>台 （网</w:t>
      </w:r>
      <w:r>
        <w:rPr>
          <w:rFonts w:ascii="宋体" w:hAnsi="宋体" w:eastAsia="宋体" w:cs="宋体"/>
          <w:spacing w:val="13"/>
          <w:sz w:val="24"/>
          <w:szCs w:val="24"/>
          <w:lang w:eastAsia="zh-CN"/>
        </w:rPr>
        <w:t xml:space="preserve"> </w:t>
      </w:r>
      <w:r>
        <w:rPr>
          <w:rFonts w:ascii="宋体" w:hAnsi="宋体" w:eastAsia="宋体" w:cs="宋体"/>
          <w:spacing w:val="-3"/>
          <w:sz w:val="24"/>
          <w:szCs w:val="24"/>
          <w:lang w:eastAsia="zh-CN"/>
        </w:rPr>
        <w:t>址</w:t>
      </w:r>
      <w:r>
        <w:rPr>
          <w:rFonts w:ascii="宋体" w:hAnsi="宋体" w:eastAsia="宋体" w:cs="宋体"/>
          <w:spacing w:val="30"/>
          <w:sz w:val="24"/>
          <w:szCs w:val="24"/>
          <w:lang w:eastAsia="zh-CN"/>
        </w:rPr>
        <w:t xml:space="preserve"> </w:t>
      </w:r>
      <w:r>
        <w:rPr>
          <w:rFonts w:ascii="宋体" w:hAnsi="宋体" w:eastAsia="宋体" w:cs="宋体"/>
          <w:spacing w:val="-3"/>
          <w:sz w:val="24"/>
          <w:szCs w:val="24"/>
          <w:lang w:eastAsia="zh-CN"/>
        </w:rPr>
        <w:t>：</w:t>
      </w:r>
      <w:r>
        <w:rPr>
          <w:rFonts w:ascii="宋体" w:hAnsi="宋体" w:eastAsia="宋体" w:cs="宋体"/>
          <w:sz w:val="24"/>
          <w:szCs w:val="24"/>
          <w:lang w:eastAsia="zh-CN"/>
        </w:rPr>
        <w:t xml:space="preserve"> </w:t>
      </w:r>
      <w:r>
        <w:fldChar w:fldCharType="begin"/>
      </w:r>
      <w:r>
        <w:instrText xml:space="preserve"> HYPERLINK "http://www.cebpubservice.com/" </w:instrText>
      </w:r>
      <w:r>
        <w:fldChar w:fldCharType="separate"/>
      </w:r>
      <w:r>
        <w:rPr>
          <w:rFonts w:ascii="宋体" w:hAnsi="宋体" w:eastAsia="宋体" w:cs="宋体"/>
          <w:sz w:val="24"/>
          <w:szCs w:val="24"/>
          <w:lang w:eastAsia="zh-CN"/>
        </w:rPr>
        <w:t>http://www.cebpubservice.com/</w:t>
      </w:r>
      <w:r>
        <w:rPr>
          <w:rFonts w:ascii="宋体" w:hAnsi="宋体" w:eastAsia="宋体" w:cs="宋体"/>
          <w:sz w:val="24"/>
          <w:szCs w:val="24"/>
          <w:lang w:eastAsia="zh-CN"/>
        </w:rPr>
        <w:fldChar w:fldCharType="end"/>
      </w:r>
      <w:r>
        <w:rPr>
          <w:rFonts w:ascii="宋体" w:hAnsi="宋体" w:eastAsia="宋体" w:cs="宋体"/>
          <w:sz w:val="24"/>
          <w:szCs w:val="24"/>
          <w:lang w:eastAsia="zh-CN"/>
        </w:rPr>
        <w:t>）等法定媒体发布，本公告的修改、补充，在广州交</w:t>
      </w:r>
      <w:r>
        <w:rPr>
          <w:rFonts w:ascii="宋体" w:hAnsi="宋体" w:eastAsia="宋体" w:cs="宋体"/>
          <w:spacing w:val="16"/>
          <w:sz w:val="24"/>
          <w:szCs w:val="24"/>
          <w:lang w:eastAsia="zh-CN"/>
        </w:rPr>
        <w:t xml:space="preserve"> </w:t>
      </w:r>
      <w:r>
        <w:rPr>
          <w:rFonts w:ascii="宋体" w:hAnsi="宋体" w:eastAsia="宋体" w:cs="宋体"/>
          <w:spacing w:val="-1"/>
          <w:sz w:val="24"/>
          <w:szCs w:val="24"/>
          <w:lang w:eastAsia="zh-CN"/>
        </w:rPr>
        <w:t>易集团有限公司（广州公共资源交易中心）网站发布。</w:t>
      </w:r>
    </w:p>
    <w:p w14:paraId="5A926F38">
      <w:pPr>
        <w:spacing w:line="359" w:lineRule="auto"/>
        <w:ind w:left="6" w:right="80" w:firstLine="477"/>
        <w:rPr>
          <w:rFonts w:ascii="宋体" w:hAnsi="宋体" w:eastAsia="宋体" w:cs="宋体"/>
          <w:sz w:val="24"/>
          <w:szCs w:val="24"/>
          <w:lang w:eastAsia="zh-CN"/>
        </w:rPr>
      </w:pPr>
      <w:r>
        <w:rPr>
          <w:rFonts w:ascii="宋体" w:hAnsi="宋体" w:eastAsia="宋体" w:cs="宋体"/>
          <w:spacing w:val="-4"/>
          <w:sz w:val="24"/>
          <w:szCs w:val="24"/>
          <w:lang w:eastAsia="zh-CN"/>
        </w:rPr>
        <w:t>十二、本项目满足资格审查合格条件的投标人不足</w:t>
      </w:r>
      <w:r>
        <w:rPr>
          <w:rFonts w:ascii="宋体" w:hAnsi="宋体" w:eastAsia="宋体" w:cs="宋体"/>
          <w:spacing w:val="-34"/>
          <w:sz w:val="24"/>
          <w:szCs w:val="24"/>
          <w:lang w:eastAsia="zh-CN"/>
        </w:rPr>
        <w:t xml:space="preserve"> </w:t>
      </w:r>
      <w:r>
        <w:rPr>
          <w:rFonts w:ascii="宋体" w:hAnsi="宋体" w:eastAsia="宋体" w:cs="宋体"/>
          <w:spacing w:val="-4"/>
          <w:sz w:val="24"/>
          <w:szCs w:val="24"/>
          <w:lang w:eastAsia="zh-CN"/>
        </w:rPr>
        <w:t>3</w:t>
      </w:r>
      <w:r>
        <w:rPr>
          <w:rFonts w:ascii="宋体" w:hAnsi="宋体" w:eastAsia="宋体" w:cs="宋体"/>
          <w:spacing w:val="-47"/>
          <w:sz w:val="24"/>
          <w:szCs w:val="24"/>
          <w:lang w:eastAsia="zh-CN"/>
        </w:rPr>
        <w:t xml:space="preserve"> </w:t>
      </w:r>
      <w:r>
        <w:rPr>
          <w:rFonts w:ascii="宋体" w:hAnsi="宋体" w:eastAsia="宋体" w:cs="宋体"/>
          <w:spacing w:val="-4"/>
          <w:sz w:val="24"/>
          <w:szCs w:val="24"/>
          <w:lang w:eastAsia="zh-CN"/>
        </w:rPr>
        <w:t>名或通过有效性审查的投标人</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不足</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3</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名时为招标失败。招标人分析招标失败原因，修正招标方案，重新组</w:t>
      </w:r>
      <w:r>
        <w:rPr>
          <w:rFonts w:ascii="宋体" w:hAnsi="宋体" w:eastAsia="宋体" w:cs="宋体"/>
          <w:spacing w:val="-2"/>
          <w:sz w:val="24"/>
          <w:szCs w:val="24"/>
          <w:lang w:eastAsia="zh-CN"/>
        </w:rPr>
        <w:t>织招标。</w:t>
      </w:r>
    </w:p>
    <w:p w14:paraId="3EC1A231">
      <w:pPr>
        <w:spacing w:line="220" w:lineRule="auto"/>
        <w:ind w:left="483"/>
        <w:outlineLvl w:val="0"/>
        <w:rPr>
          <w:rFonts w:ascii="宋体" w:hAnsi="宋体" w:eastAsia="宋体" w:cs="宋体"/>
          <w:sz w:val="24"/>
          <w:szCs w:val="24"/>
          <w:lang w:eastAsia="zh-CN"/>
        </w:rPr>
      </w:pPr>
      <w:r>
        <w:rPr>
          <w:rFonts w:ascii="宋体" w:hAnsi="宋体" w:eastAsia="宋体" w:cs="宋体"/>
          <w:spacing w:val="-2"/>
          <w:sz w:val="24"/>
          <w:szCs w:val="24"/>
          <w:lang w:eastAsia="zh-CN"/>
        </w:rPr>
        <w:t>十三、其他事项</w:t>
      </w:r>
    </w:p>
    <w:p w14:paraId="257817DB">
      <w:pPr>
        <w:spacing w:before="49" w:line="359" w:lineRule="auto"/>
        <w:ind w:right="82" w:firstLine="436" w:firstLineChars="200"/>
        <w:rPr>
          <w:rFonts w:ascii="宋体" w:hAnsi="宋体" w:eastAsia="宋体" w:cs="宋体"/>
          <w:sz w:val="24"/>
          <w:szCs w:val="24"/>
          <w:u w:val="single"/>
          <w:lang w:eastAsia="zh-CN"/>
        </w:rPr>
      </w:pPr>
      <w:r>
        <w:rPr>
          <w:rFonts w:ascii="宋体" w:hAnsi="宋体" w:eastAsia="宋体" w:cs="宋体"/>
          <w:spacing w:val="-11"/>
          <w:sz w:val="24"/>
          <w:szCs w:val="24"/>
          <w:lang w:eastAsia="zh-CN"/>
        </w:rPr>
        <w:t>1</w:t>
      </w:r>
      <w:r>
        <w:rPr>
          <w:rFonts w:ascii="宋体" w:hAnsi="宋体" w:eastAsia="宋体" w:cs="宋体"/>
          <w:sz w:val="24"/>
          <w:szCs w:val="24"/>
          <w:lang w:eastAsia="zh-CN"/>
        </w:rPr>
        <w:t>、前期服务机构：</w:t>
      </w:r>
      <w:r>
        <w:rPr>
          <w:rFonts w:ascii="宋体" w:hAnsi="宋体" w:eastAsia="宋体" w:cs="宋体"/>
          <w:sz w:val="24"/>
          <w:szCs w:val="24"/>
          <w:u w:val="single"/>
          <w:lang w:eastAsia="zh-CN"/>
        </w:rPr>
        <w:t>广州金良工程咨询有限公司（可行性研究报告编制单位）、</w:t>
      </w:r>
      <w:r>
        <w:rPr>
          <w:rFonts w:hint="eastAsia" w:ascii="宋体" w:hAnsi="宋体" w:eastAsia="宋体" w:cs="宋体"/>
          <w:sz w:val="24"/>
          <w:szCs w:val="24"/>
          <w:u w:val="single"/>
          <w:lang w:eastAsia="zh-CN"/>
        </w:rPr>
        <w:t>清华大学建筑设计研究院有限公司（初步设计编制单位）、广州市城建规划设计院有限公司（初步设计编制单位）、广东省重工建筑设计院有限公司（勘察单位）。</w:t>
      </w:r>
    </w:p>
    <w:p w14:paraId="0B37EF2C">
      <w:pPr>
        <w:tabs>
          <w:tab w:val="left" w:pos="630"/>
        </w:tabs>
        <w:spacing w:before="1" w:line="359" w:lineRule="auto"/>
        <w:ind w:left="7" w:right="80" w:firstLine="465"/>
        <w:jc w:val="both"/>
        <w:rPr>
          <w:rFonts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7"/>
          <w:sz w:val="24"/>
          <w:szCs w:val="24"/>
          <w:u w:val="single"/>
          <w:lang w:eastAsia="zh-CN"/>
        </w:rPr>
        <w:t>〔注释〕考虑到前期服务机构可能参加本次投标，前期服务机构最终完成的工作成</w:t>
      </w:r>
      <w:r>
        <w:rPr>
          <w:rFonts w:ascii="宋体" w:hAnsi="宋体" w:eastAsia="宋体" w:cs="宋体"/>
          <w:sz w:val="24"/>
          <w:szCs w:val="24"/>
          <w:lang w:eastAsia="zh-CN"/>
        </w:rPr>
        <w:t xml:space="preserve"> </w:t>
      </w:r>
      <w:r>
        <w:rPr>
          <w:rFonts w:ascii="宋体" w:hAnsi="宋体" w:eastAsia="宋体" w:cs="宋体"/>
          <w:spacing w:val="-3"/>
          <w:sz w:val="24"/>
          <w:szCs w:val="24"/>
          <w:u w:val="single"/>
          <w:lang w:eastAsia="zh-CN"/>
        </w:rPr>
        <w:t>果（含电子文件）在招标人发布招标公告的同时提供给所有投标人参考，否则前期参与</w:t>
      </w:r>
      <w:r>
        <w:rPr>
          <w:rFonts w:ascii="宋体" w:hAnsi="宋体" w:eastAsia="宋体" w:cs="宋体"/>
          <w:spacing w:val="5"/>
          <w:sz w:val="24"/>
          <w:szCs w:val="24"/>
          <w:lang w:eastAsia="zh-CN"/>
        </w:rPr>
        <w:t xml:space="preserve"> </w:t>
      </w:r>
      <w:r>
        <w:rPr>
          <w:rFonts w:ascii="宋体" w:hAnsi="宋体" w:eastAsia="宋体" w:cs="宋体"/>
          <w:spacing w:val="-2"/>
          <w:sz w:val="24"/>
          <w:szCs w:val="24"/>
          <w:u w:val="single"/>
          <w:lang w:eastAsia="zh-CN"/>
        </w:rPr>
        <w:t>的服务机构中标无效。</w:t>
      </w:r>
      <w:r>
        <w:rPr>
          <w:rFonts w:ascii="宋体" w:hAnsi="宋体" w:eastAsia="宋体" w:cs="宋体"/>
          <w:spacing w:val="2"/>
          <w:sz w:val="24"/>
          <w:szCs w:val="24"/>
          <w:u w:val="single"/>
          <w:lang w:eastAsia="zh-CN"/>
        </w:rPr>
        <w:t xml:space="preserve">  </w:t>
      </w:r>
    </w:p>
    <w:p w14:paraId="7BDF30D0">
      <w:pPr>
        <w:spacing w:line="219" w:lineRule="auto"/>
        <w:ind w:left="485"/>
        <w:outlineLvl w:val="1"/>
        <w:rPr>
          <w:rFonts w:ascii="宋体" w:hAnsi="宋体" w:eastAsia="宋体" w:cs="宋体"/>
          <w:sz w:val="24"/>
          <w:szCs w:val="24"/>
          <w:lang w:eastAsia="zh-CN"/>
        </w:rPr>
      </w:pPr>
      <w:r>
        <w:rPr>
          <w:rFonts w:ascii="宋体" w:hAnsi="宋体" w:eastAsia="宋体" w:cs="宋体"/>
          <w:spacing w:val="1"/>
          <w:sz w:val="24"/>
          <w:szCs w:val="24"/>
          <w:lang w:eastAsia="zh-CN"/>
        </w:rPr>
        <w:t>2、投标时是否需要提交设计模型：</w:t>
      </w:r>
      <w:r>
        <w:rPr>
          <w:rFonts w:ascii="宋体" w:hAnsi="宋体" w:eastAsia="宋体" w:cs="宋体"/>
          <w:spacing w:val="1"/>
          <w:sz w:val="24"/>
          <w:szCs w:val="24"/>
          <w:u w:val="single"/>
          <w:lang w:eastAsia="zh-CN"/>
        </w:rPr>
        <w:t>否。</w:t>
      </w:r>
    </w:p>
    <w:p w14:paraId="3C60A6DB">
      <w:pPr>
        <w:spacing w:before="181" w:line="290" w:lineRule="auto"/>
        <w:ind w:left="2" w:right="106" w:firstLine="484"/>
        <w:rPr>
          <w:rFonts w:ascii="宋体" w:hAnsi="宋体" w:eastAsia="宋体" w:cs="宋体"/>
          <w:sz w:val="24"/>
          <w:szCs w:val="24"/>
          <w:lang w:eastAsia="zh-CN"/>
        </w:rPr>
      </w:pPr>
      <w:r>
        <w:rPr>
          <w:rFonts w:ascii="宋体" w:hAnsi="宋体" w:eastAsia="宋体" w:cs="宋体"/>
          <w:sz w:val="24"/>
          <w:szCs w:val="24"/>
          <w:lang w:eastAsia="zh-CN"/>
        </w:rPr>
        <w:t>3、投标经济补偿：各投标人自行考虑参与项</w:t>
      </w:r>
      <w:r>
        <w:rPr>
          <w:rFonts w:ascii="宋体" w:hAnsi="宋体" w:eastAsia="宋体" w:cs="宋体"/>
          <w:spacing w:val="-1"/>
          <w:sz w:val="24"/>
          <w:szCs w:val="24"/>
          <w:lang w:eastAsia="zh-CN"/>
        </w:rPr>
        <w:t>目投标的一切风险，本工程不设投标</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补偿，投标费用由投标人自理。</w:t>
      </w:r>
    </w:p>
    <w:p w14:paraId="62EDECCF">
      <w:pPr>
        <w:spacing w:before="180" w:line="331" w:lineRule="auto"/>
        <w:ind w:left="2" w:right="80" w:firstLine="479"/>
        <w:rPr>
          <w:rFonts w:ascii="宋体" w:hAnsi="宋体" w:eastAsia="宋体" w:cs="宋体"/>
          <w:sz w:val="24"/>
          <w:szCs w:val="24"/>
          <w:lang w:eastAsia="zh-CN"/>
        </w:rPr>
      </w:pPr>
      <w:r>
        <w:rPr>
          <w:rFonts w:ascii="宋体" w:hAnsi="宋体" w:eastAsia="宋体" w:cs="宋体"/>
          <w:sz w:val="24"/>
          <w:szCs w:val="24"/>
          <w:lang w:eastAsia="zh-CN"/>
        </w:rPr>
        <w:t>4、参加投标之前，投标人应自行查询企业信息、拟报项目</w:t>
      </w:r>
      <w:r>
        <w:rPr>
          <w:rFonts w:ascii="宋体" w:hAnsi="宋体" w:eastAsia="宋体" w:cs="宋体"/>
          <w:spacing w:val="-1"/>
          <w:sz w:val="24"/>
          <w:szCs w:val="24"/>
          <w:lang w:eastAsia="zh-CN"/>
        </w:rPr>
        <w:t>负责人（兼任施工负责</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人）的使用状态，以免出现企业信息登记、拟报项目负责人、施工负责人不能被使用的</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情况。上述情况有可能导致投标信息无法录入广州公共资源交易中心交易服务系统。如</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出现上述情况，投标人有可能失去投标机会，因其可能所引起的一切后果由投标人自行</w:t>
      </w:r>
      <w:r>
        <w:rPr>
          <w:rFonts w:ascii="宋体" w:hAnsi="宋体" w:eastAsia="宋体" w:cs="宋体"/>
          <w:spacing w:val="10"/>
          <w:sz w:val="24"/>
          <w:szCs w:val="24"/>
          <w:lang w:eastAsia="zh-CN"/>
        </w:rPr>
        <w:t xml:space="preserve"> </w:t>
      </w:r>
      <w:r>
        <w:rPr>
          <w:rFonts w:ascii="宋体" w:hAnsi="宋体" w:eastAsia="宋体" w:cs="宋体"/>
          <w:spacing w:val="-4"/>
          <w:sz w:val="24"/>
          <w:szCs w:val="24"/>
          <w:lang w:eastAsia="zh-CN"/>
        </w:rPr>
        <w:t>承担。</w:t>
      </w:r>
    </w:p>
    <w:p w14:paraId="5CA2A574">
      <w:pPr>
        <w:spacing w:before="179" w:line="336" w:lineRule="auto"/>
        <w:ind w:left="2" w:right="18" w:firstLine="484"/>
        <w:rPr>
          <w:rFonts w:ascii="宋体" w:hAnsi="宋体" w:eastAsia="宋体" w:cs="宋体"/>
          <w:sz w:val="24"/>
          <w:szCs w:val="24"/>
          <w:lang w:eastAsia="zh-CN"/>
        </w:rPr>
      </w:pPr>
      <w:r>
        <w:rPr>
          <w:rFonts w:ascii="宋体" w:hAnsi="宋体" w:eastAsia="宋体" w:cs="宋体"/>
          <w:spacing w:val="-7"/>
          <w:sz w:val="24"/>
          <w:szCs w:val="24"/>
          <w:lang w:eastAsia="zh-CN"/>
        </w:rPr>
        <w:t>5、</w:t>
      </w:r>
      <w:r>
        <w:rPr>
          <w:rFonts w:ascii="宋体" w:hAnsi="宋体" w:eastAsia="宋体" w:cs="宋体"/>
          <w:b/>
          <w:bCs/>
          <w:spacing w:val="-7"/>
          <w:sz w:val="24"/>
          <w:szCs w:val="24"/>
          <w:lang w:eastAsia="zh-CN"/>
        </w:rPr>
        <w:t>联合体投标时，除联合体协议书必须联合体各方分别按要求进行签字或盖章外，</w:t>
      </w:r>
      <w:r>
        <w:rPr>
          <w:rFonts w:ascii="宋体" w:hAnsi="宋体" w:eastAsia="宋体" w:cs="宋体"/>
          <w:spacing w:val="3"/>
          <w:sz w:val="24"/>
          <w:szCs w:val="24"/>
          <w:lang w:eastAsia="zh-CN"/>
        </w:rPr>
        <w:t xml:space="preserve"> </w:t>
      </w:r>
      <w:r>
        <w:rPr>
          <w:rFonts w:ascii="宋体" w:hAnsi="宋体" w:eastAsia="宋体" w:cs="宋体"/>
          <w:b/>
          <w:bCs/>
          <w:spacing w:val="-5"/>
          <w:sz w:val="24"/>
          <w:szCs w:val="24"/>
          <w:lang w:eastAsia="zh-CN"/>
        </w:rPr>
        <w:t>其他资料若需要签字或盖章的均可由联合体主办方签字或盖章；</w:t>
      </w:r>
      <w:r>
        <w:rPr>
          <w:rFonts w:ascii="宋体" w:hAnsi="宋体" w:eastAsia="宋体" w:cs="宋体"/>
          <w:b/>
          <w:bCs/>
          <w:spacing w:val="-6"/>
          <w:sz w:val="24"/>
          <w:szCs w:val="24"/>
          <w:lang w:eastAsia="zh-CN"/>
        </w:rPr>
        <w:t>投标资料封面及其他内</w:t>
      </w:r>
      <w:r>
        <w:rPr>
          <w:rFonts w:ascii="宋体" w:hAnsi="宋体" w:eastAsia="宋体" w:cs="宋体"/>
          <w:sz w:val="24"/>
          <w:szCs w:val="24"/>
          <w:lang w:eastAsia="zh-CN"/>
        </w:rPr>
        <w:t xml:space="preserve">  </w:t>
      </w:r>
      <w:r>
        <w:rPr>
          <w:rFonts w:ascii="宋体" w:hAnsi="宋体" w:eastAsia="宋体" w:cs="宋体"/>
          <w:b/>
          <w:bCs/>
          <w:spacing w:val="-7"/>
          <w:sz w:val="24"/>
          <w:szCs w:val="24"/>
          <w:lang w:eastAsia="zh-CN"/>
        </w:rPr>
        <w:t>容及落款中的“投标人</w:t>
      </w:r>
      <w:r>
        <w:rPr>
          <w:rFonts w:ascii="宋体" w:hAnsi="宋体" w:eastAsia="宋体" w:cs="宋体"/>
          <w:spacing w:val="-84"/>
          <w:sz w:val="24"/>
          <w:szCs w:val="24"/>
          <w:lang w:eastAsia="zh-CN"/>
        </w:rPr>
        <w:t xml:space="preserve"> </w:t>
      </w:r>
      <w:r>
        <w:rPr>
          <w:rFonts w:ascii="宋体" w:hAnsi="宋体" w:eastAsia="宋体" w:cs="宋体"/>
          <w:b/>
          <w:bCs/>
          <w:spacing w:val="-7"/>
          <w:sz w:val="24"/>
          <w:szCs w:val="24"/>
          <w:lang w:eastAsia="zh-CN"/>
        </w:rPr>
        <w:t>”“投标单位”“声明企业</w:t>
      </w:r>
      <w:r>
        <w:rPr>
          <w:rFonts w:ascii="宋体" w:hAnsi="宋体" w:eastAsia="宋体" w:cs="宋体"/>
          <w:spacing w:val="-90"/>
          <w:sz w:val="24"/>
          <w:szCs w:val="24"/>
          <w:lang w:eastAsia="zh-CN"/>
        </w:rPr>
        <w:t xml:space="preserve"> </w:t>
      </w:r>
      <w:r>
        <w:rPr>
          <w:rFonts w:ascii="宋体" w:hAnsi="宋体" w:eastAsia="宋体" w:cs="宋体"/>
          <w:b/>
          <w:bCs/>
          <w:spacing w:val="-7"/>
          <w:sz w:val="24"/>
          <w:szCs w:val="24"/>
          <w:lang w:eastAsia="zh-CN"/>
        </w:rPr>
        <w:t>”应填写联合体各方的单位全称【格</w:t>
      </w:r>
      <w:r>
        <w:rPr>
          <w:rFonts w:ascii="宋体" w:hAnsi="宋体" w:eastAsia="宋体" w:cs="宋体"/>
          <w:sz w:val="24"/>
          <w:szCs w:val="24"/>
          <w:lang w:eastAsia="zh-CN"/>
        </w:rPr>
        <w:t xml:space="preserve">  </w:t>
      </w:r>
      <w:r>
        <w:rPr>
          <w:rFonts w:ascii="宋体" w:hAnsi="宋体" w:eastAsia="宋体" w:cs="宋体"/>
          <w:b/>
          <w:bCs/>
          <w:spacing w:val="-3"/>
          <w:sz w:val="24"/>
          <w:szCs w:val="24"/>
          <w:lang w:eastAsia="zh-CN"/>
        </w:rPr>
        <w:t>式表示为</w:t>
      </w:r>
      <w:r>
        <w:rPr>
          <w:rFonts w:ascii="宋体" w:hAnsi="宋体" w:eastAsia="宋体" w:cs="宋体"/>
          <w:b/>
          <w:bCs/>
          <w:spacing w:val="-16"/>
          <w:sz w:val="24"/>
          <w:szCs w:val="24"/>
          <w:lang w:eastAsia="zh-CN"/>
        </w:rPr>
        <w:t>：（</w:t>
      </w:r>
      <w:r>
        <w:rPr>
          <w:rFonts w:ascii="宋体" w:hAnsi="宋体" w:eastAsia="宋体" w:cs="宋体"/>
          <w:b/>
          <w:bCs/>
          <w:spacing w:val="-3"/>
          <w:sz w:val="24"/>
          <w:szCs w:val="24"/>
          <w:lang w:eastAsia="zh-CN"/>
        </w:rPr>
        <w:t>主）单位全称（成）单位全称……】，由联合体主办方签字或盖章即可。</w:t>
      </w:r>
      <w:r>
        <w:rPr>
          <w:rFonts w:ascii="宋体" w:hAnsi="宋体" w:eastAsia="宋体" w:cs="宋体"/>
          <w:spacing w:val="1"/>
          <w:sz w:val="24"/>
          <w:szCs w:val="24"/>
          <w:lang w:eastAsia="zh-CN"/>
        </w:rPr>
        <w:t xml:space="preserve"> </w:t>
      </w:r>
      <w:r>
        <w:rPr>
          <w:rFonts w:ascii="宋体" w:hAnsi="宋体" w:eastAsia="宋体" w:cs="宋体"/>
          <w:b/>
          <w:bCs/>
          <w:spacing w:val="-5"/>
          <w:sz w:val="24"/>
          <w:szCs w:val="24"/>
          <w:lang w:eastAsia="zh-CN"/>
        </w:rPr>
        <w:t>法定代表人证明书需联合体各方分别出具并签字或盖章，法定代</w:t>
      </w:r>
      <w:r>
        <w:rPr>
          <w:rFonts w:ascii="宋体" w:hAnsi="宋体" w:eastAsia="宋体" w:cs="宋体"/>
          <w:b/>
          <w:bCs/>
          <w:spacing w:val="-6"/>
          <w:sz w:val="24"/>
          <w:szCs w:val="24"/>
          <w:lang w:eastAsia="zh-CN"/>
        </w:rPr>
        <w:t>表人授权委托书由联合</w:t>
      </w:r>
      <w:r>
        <w:rPr>
          <w:rFonts w:ascii="宋体" w:hAnsi="宋体" w:eastAsia="宋体" w:cs="宋体"/>
          <w:sz w:val="24"/>
          <w:szCs w:val="24"/>
          <w:lang w:eastAsia="zh-CN"/>
        </w:rPr>
        <w:t xml:space="preserve">  </w:t>
      </w:r>
      <w:r>
        <w:rPr>
          <w:rFonts w:ascii="宋体" w:hAnsi="宋体" w:eastAsia="宋体" w:cs="宋体"/>
          <w:b/>
          <w:bCs/>
          <w:spacing w:val="-4"/>
          <w:sz w:val="24"/>
          <w:szCs w:val="24"/>
          <w:lang w:eastAsia="zh-CN"/>
        </w:rPr>
        <w:t>体主办方落款出具，并由主办方签字或盖章。</w:t>
      </w:r>
    </w:p>
    <w:p w14:paraId="66B22E54">
      <w:pPr>
        <w:spacing w:before="184" w:line="359" w:lineRule="auto"/>
        <w:ind w:left="3" w:right="80" w:firstLine="480"/>
        <w:rPr>
          <w:rFonts w:ascii="宋体" w:hAnsi="宋体" w:eastAsia="宋体" w:cs="宋体"/>
          <w:sz w:val="24"/>
          <w:szCs w:val="24"/>
          <w:lang w:eastAsia="zh-CN"/>
        </w:rPr>
      </w:pPr>
      <w:r>
        <w:rPr>
          <w:rFonts w:ascii="宋体" w:hAnsi="宋体" w:eastAsia="宋体" w:cs="宋体"/>
          <w:spacing w:val="-3"/>
          <w:sz w:val="24"/>
          <w:szCs w:val="24"/>
          <w:lang w:eastAsia="zh-CN"/>
        </w:rPr>
        <w:t>十四、潜在投标人或利害关系人对本招标公告及招标内容有异议的，向招标人书面</w:t>
      </w:r>
      <w:r>
        <w:rPr>
          <w:rFonts w:ascii="宋体" w:hAnsi="宋体" w:eastAsia="宋体" w:cs="宋体"/>
          <w:spacing w:val="3"/>
          <w:sz w:val="24"/>
          <w:szCs w:val="24"/>
          <w:lang w:eastAsia="zh-CN"/>
        </w:rPr>
        <w:t xml:space="preserve"> </w:t>
      </w:r>
      <w:r>
        <w:rPr>
          <w:rFonts w:ascii="宋体" w:hAnsi="宋体" w:eastAsia="宋体" w:cs="宋体"/>
          <w:spacing w:val="-4"/>
          <w:sz w:val="24"/>
          <w:szCs w:val="24"/>
          <w:lang w:eastAsia="zh-CN"/>
        </w:rPr>
        <w:t>提出。</w:t>
      </w:r>
    </w:p>
    <w:p w14:paraId="5CA82887">
      <w:pPr>
        <w:spacing w:before="1" w:line="218" w:lineRule="auto"/>
        <w:ind w:left="485"/>
        <w:rPr>
          <w:rFonts w:ascii="宋体" w:hAnsi="宋体" w:eastAsia="宋体" w:cs="宋体"/>
          <w:sz w:val="24"/>
          <w:szCs w:val="24"/>
          <w:lang w:eastAsia="zh-CN"/>
        </w:rPr>
      </w:pPr>
      <w:r>
        <w:rPr>
          <w:rFonts w:ascii="宋体" w:hAnsi="宋体" w:eastAsia="宋体" w:cs="宋体"/>
          <w:spacing w:val="-1"/>
          <w:sz w:val="24"/>
          <w:szCs w:val="24"/>
          <w:lang w:eastAsia="zh-CN"/>
        </w:rPr>
        <w:t>异议受理部门：</w:t>
      </w:r>
      <w:r>
        <w:rPr>
          <w:rFonts w:hint="eastAsia" w:ascii="宋体" w:hAnsi="宋体" w:eastAsia="宋体" w:cs="宋体"/>
          <w:spacing w:val="-1"/>
          <w:sz w:val="24"/>
          <w:szCs w:val="24"/>
          <w:u w:val="single"/>
          <w:lang w:eastAsia="zh-CN"/>
        </w:rPr>
        <w:t>广州开城联晟城市开发投资有限公司</w:t>
      </w:r>
    </w:p>
    <w:p w14:paraId="3A279EFB">
      <w:pPr>
        <w:spacing w:before="184" w:line="219" w:lineRule="auto"/>
        <w:ind w:left="485"/>
        <w:rPr>
          <w:rFonts w:ascii="宋体" w:hAnsi="宋体" w:eastAsia="宋体" w:cs="宋体"/>
          <w:sz w:val="24"/>
          <w:szCs w:val="24"/>
          <w:lang w:eastAsia="zh-CN"/>
        </w:rPr>
      </w:pPr>
      <w:r>
        <w:rPr>
          <w:rFonts w:ascii="宋体" w:hAnsi="宋体" w:eastAsia="宋体" w:cs="宋体"/>
          <w:spacing w:val="-1"/>
          <w:sz w:val="24"/>
          <w:szCs w:val="24"/>
          <w:lang w:eastAsia="zh-CN"/>
        </w:rPr>
        <w:t>异议受理电话：</w:t>
      </w:r>
      <w:r>
        <w:rPr>
          <w:rFonts w:ascii="宋体" w:hAnsi="宋体" w:eastAsia="宋体" w:cs="宋体"/>
          <w:spacing w:val="-1"/>
          <w:sz w:val="24"/>
          <w:szCs w:val="24"/>
          <w:u w:val="single"/>
          <w:lang w:eastAsia="zh-CN"/>
        </w:rPr>
        <w:t>020-31700409</w:t>
      </w:r>
      <w:r>
        <w:rPr>
          <w:rFonts w:ascii="宋体" w:hAnsi="宋体" w:eastAsia="宋体" w:cs="宋体"/>
          <w:spacing w:val="5"/>
          <w:sz w:val="24"/>
          <w:szCs w:val="24"/>
          <w:u w:val="single"/>
          <w:lang w:eastAsia="zh-CN"/>
        </w:rPr>
        <w:t xml:space="preserve"> </w:t>
      </w:r>
    </w:p>
    <w:p w14:paraId="44132942">
      <w:pPr>
        <w:spacing w:before="47" w:line="219" w:lineRule="auto"/>
        <w:ind w:left="480"/>
        <w:rPr>
          <w:rFonts w:ascii="宋体" w:hAnsi="宋体" w:eastAsia="宋体" w:cs="宋体"/>
          <w:sz w:val="24"/>
          <w:szCs w:val="24"/>
          <w:lang w:eastAsia="zh-CN"/>
        </w:rPr>
      </w:pPr>
      <w:r>
        <w:rPr>
          <w:rFonts w:ascii="宋体" w:hAnsi="宋体" w:eastAsia="宋体" w:cs="宋体"/>
          <w:spacing w:val="2"/>
          <w:sz w:val="24"/>
          <w:szCs w:val="24"/>
          <w:lang w:eastAsia="zh-CN"/>
        </w:rPr>
        <w:t>地        址：</w:t>
      </w:r>
      <w:r>
        <w:rPr>
          <w:rFonts w:ascii="宋体" w:hAnsi="宋体" w:eastAsia="宋体" w:cs="宋体"/>
          <w:spacing w:val="2"/>
          <w:sz w:val="24"/>
          <w:szCs w:val="24"/>
          <w:u w:val="single"/>
          <w:lang w:eastAsia="zh-CN"/>
        </w:rPr>
        <w:t>广州市黄埔区知凤街9</w:t>
      </w:r>
      <w:r>
        <w:rPr>
          <w:rFonts w:ascii="宋体" w:hAnsi="宋体" w:eastAsia="宋体" w:cs="宋体"/>
          <w:spacing w:val="-44"/>
          <w:sz w:val="24"/>
          <w:szCs w:val="24"/>
          <w:u w:val="single"/>
          <w:lang w:eastAsia="zh-CN"/>
        </w:rPr>
        <w:t xml:space="preserve"> </w:t>
      </w:r>
      <w:r>
        <w:rPr>
          <w:rFonts w:ascii="宋体" w:hAnsi="宋体" w:eastAsia="宋体" w:cs="宋体"/>
          <w:spacing w:val="2"/>
          <w:sz w:val="24"/>
          <w:szCs w:val="24"/>
          <w:u w:val="single"/>
          <w:lang w:eastAsia="zh-CN"/>
        </w:rPr>
        <w:t>号知识城大厦</w:t>
      </w:r>
      <w:r>
        <w:rPr>
          <w:rFonts w:ascii="宋体" w:hAnsi="宋体" w:eastAsia="宋体" w:cs="宋体"/>
          <w:spacing w:val="-45"/>
          <w:sz w:val="24"/>
          <w:szCs w:val="24"/>
          <w:u w:val="single"/>
          <w:lang w:eastAsia="zh-CN"/>
        </w:rPr>
        <w:t xml:space="preserve"> </w:t>
      </w:r>
      <w:r>
        <w:rPr>
          <w:rFonts w:ascii="宋体" w:hAnsi="宋体" w:eastAsia="宋体" w:cs="宋体"/>
          <w:spacing w:val="2"/>
          <w:sz w:val="24"/>
          <w:szCs w:val="24"/>
          <w:u w:val="single"/>
          <w:lang w:eastAsia="zh-CN"/>
        </w:rPr>
        <w:t>7</w:t>
      </w:r>
      <w:r>
        <w:rPr>
          <w:rFonts w:ascii="宋体" w:hAnsi="宋体" w:eastAsia="宋体" w:cs="宋体"/>
          <w:spacing w:val="-52"/>
          <w:sz w:val="24"/>
          <w:szCs w:val="24"/>
          <w:u w:val="single"/>
          <w:lang w:eastAsia="zh-CN"/>
        </w:rPr>
        <w:t xml:space="preserve"> </w:t>
      </w:r>
      <w:r>
        <w:rPr>
          <w:rFonts w:ascii="宋体" w:hAnsi="宋体" w:eastAsia="宋体" w:cs="宋体"/>
          <w:spacing w:val="2"/>
          <w:sz w:val="24"/>
          <w:szCs w:val="24"/>
          <w:u w:val="single"/>
          <w:lang w:eastAsia="zh-CN"/>
        </w:rPr>
        <w:t>楼01-06</w:t>
      </w:r>
      <w:r>
        <w:rPr>
          <w:rFonts w:ascii="宋体" w:hAnsi="宋体" w:eastAsia="宋体" w:cs="宋体"/>
          <w:spacing w:val="-47"/>
          <w:sz w:val="24"/>
          <w:szCs w:val="24"/>
          <w:u w:val="single"/>
          <w:lang w:eastAsia="zh-CN"/>
        </w:rPr>
        <w:t xml:space="preserve"> </w:t>
      </w:r>
      <w:r>
        <w:rPr>
          <w:rFonts w:ascii="宋体" w:hAnsi="宋体" w:eastAsia="宋体" w:cs="宋体"/>
          <w:spacing w:val="2"/>
          <w:sz w:val="24"/>
          <w:szCs w:val="24"/>
          <w:u w:val="single"/>
          <w:lang w:eastAsia="zh-CN"/>
        </w:rPr>
        <w:t>室</w:t>
      </w:r>
    </w:p>
    <w:p w14:paraId="2E22A1B1">
      <w:pPr>
        <w:spacing w:before="182" w:line="359" w:lineRule="auto"/>
        <w:ind w:left="16" w:firstLine="464"/>
        <w:jc w:val="both"/>
        <w:rPr>
          <w:rFonts w:ascii="宋体" w:hAnsi="宋体" w:eastAsia="宋体" w:cs="宋体"/>
          <w:sz w:val="24"/>
          <w:szCs w:val="24"/>
          <w:lang w:eastAsia="zh-CN"/>
        </w:rPr>
      </w:pPr>
      <w:r>
        <w:rPr>
          <w:rFonts w:ascii="宋体" w:hAnsi="宋体" w:eastAsia="宋体" w:cs="宋体"/>
          <w:spacing w:val="-3"/>
          <w:sz w:val="24"/>
          <w:szCs w:val="24"/>
          <w:u w:val="single"/>
          <w:lang w:eastAsia="zh-CN"/>
        </w:rPr>
        <w:t>注：潜在投标人或利害关系人可以通过线下或线上的形式提出异议。线上提出异议</w:t>
      </w:r>
      <w:r>
        <w:rPr>
          <w:rFonts w:ascii="宋体" w:hAnsi="宋体" w:eastAsia="宋体" w:cs="宋体"/>
          <w:spacing w:val="4"/>
          <w:sz w:val="24"/>
          <w:szCs w:val="24"/>
          <w:lang w:eastAsia="zh-CN"/>
        </w:rPr>
        <w:t xml:space="preserve"> </w:t>
      </w:r>
      <w:r>
        <w:rPr>
          <w:rFonts w:ascii="宋体" w:hAnsi="宋体" w:eastAsia="宋体" w:cs="宋体"/>
          <w:spacing w:val="-3"/>
          <w:sz w:val="24"/>
          <w:szCs w:val="24"/>
          <w:u w:val="single"/>
          <w:lang w:eastAsia="zh-CN"/>
        </w:rPr>
        <w:t>的，应通过交易平台提交，招标人也应通过交易平台答复线上提出的异议</w:t>
      </w:r>
      <w:r>
        <w:rPr>
          <w:rFonts w:ascii="宋体" w:hAnsi="宋体" w:eastAsia="宋体" w:cs="宋体"/>
          <w:spacing w:val="-4"/>
          <w:sz w:val="24"/>
          <w:szCs w:val="24"/>
          <w:u w:val="single"/>
          <w:lang w:eastAsia="zh-CN"/>
        </w:rPr>
        <w:t>。具体按照交</w:t>
      </w:r>
      <w:r>
        <w:rPr>
          <w:rFonts w:ascii="宋体" w:hAnsi="宋体" w:eastAsia="宋体" w:cs="宋体"/>
          <w:sz w:val="24"/>
          <w:szCs w:val="24"/>
          <w:lang w:eastAsia="zh-CN"/>
        </w:rPr>
        <w:t xml:space="preserve"> </w:t>
      </w:r>
      <w:r>
        <w:rPr>
          <w:rFonts w:ascii="宋体" w:hAnsi="宋体" w:eastAsia="宋体" w:cs="宋体"/>
          <w:sz w:val="24"/>
          <w:szCs w:val="24"/>
          <w:u w:val="single"/>
          <w:lang w:eastAsia="zh-CN"/>
        </w:rPr>
        <w:t>易平台相关指南进行操作。作出答复前，应当暂停招标投标活动。</w:t>
      </w:r>
    </w:p>
    <w:p w14:paraId="01A1DF8B">
      <w:pPr>
        <w:spacing w:before="1" w:line="359" w:lineRule="auto"/>
        <w:ind w:firstLine="480"/>
        <w:jc w:val="both"/>
        <w:rPr>
          <w:rFonts w:ascii="宋体" w:hAnsi="宋体" w:eastAsia="宋体" w:cs="宋体"/>
          <w:sz w:val="24"/>
          <w:szCs w:val="24"/>
          <w:lang w:eastAsia="zh-CN"/>
        </w:rPr>
      </w:pPr>
      <w:r>
        <w:rPr>
          <w:rFonts w:ascii="宋体" w:hAnsi="宋体" w:eastAsia="宋体" w:cs="宋体"/>
          <w:sz w:val="24"/>
          <w:szCs w:val="24"/>
          <w:lang w:eastAsia="zh-CN"/>
        </w:rPr>
        <w:t>十五、本公告在广州交易集团有限公司（广州公共资源交易中心）网站（网址：h</w:t>
      </w:r>
      <w:r>
        <w:rPr>
          <w:rFonts w:ascii="宋体" w:hAnsi="宋体" w:eastAsia="宋体" w:cs="宋体"/>
          <w:spacing w:val="15"/>
          <w:sz w:val="24"/>
          <w:szCs w:val="24"/>
          <w:lang w:eastAsia="zh-CN"/>
        </w:rPr>
        <w:t xml:space="preserve"> </w:t>
      </w:r>
      <w:r>
        <w:fldChar w:fldCharType="begin"/>
      </w:r>
      <w:r>
        <w:instrText xml:space="preserve"> HYPERLINK "ttp://www.gzggzy.cn" </w:instrText>
      </w:r>
      <w:r>
        <w:fldChar w:fldCharType="separate"/>
      </w:r>
      <w:r>
        <w:rPr>
          <w:rFonts w:ascii="宋体" w:hAnsi="宋体" w:eastAsia="宋体" w:cs="宋体"/>
          <w:sz w:val="24"/>
          <w:szCs w:val="24"/>
          <w:lang w:eastAsia="zh-CN"/>
        </w:rPr>
        <w:t>ttp://www.gzggzy.cn</w:t>
      </w:r>
      <w:r>
        <w:rPr>
          <w:rFonts w:ascii="宋体" w:hAnsi="宋体" w:eastAsia="宋体" w:cs="宋体"/>
          <w:sz w:val="24"/>
          <w:szCs w:val="24"/>
          <w:lang w:eastAsia="zh-CN"/>
        </w:rPr>
        <w:fldChar w:fldCharType="end"/>
      </w:r>
      <w:r>
        <w:rPr>
          <w:rFonts w:ascii="宋体" w:hAnsi="宋体" w:eastAsia="宋体" w:cs="宋体"/>
          <w:sz w:val="24"/>
          <w:szCs w:val="24"/>
          <w:lang w:eastAsia="zh-CN"/>
        </w:rPr>
        <w:t>）、广东省招标投标监管网（网址：</w:t>
      </w:r>
      <w:r>
        <w:fldChar w:fldCharType="begin"/>
      </w:r>
      <w:r>
        <w:instrText xml:space="preserve"> HYPERLINK "http://zbtb.gd.gov.cn/lo" </w:instrText>
      </w:r>
      <w:r>
        <w:fldChar w:fldCharType="separate"/>
      </w:r>
      <w:r>
        <w:rPr>
          <w:rFonts w:ascii="宋体" w:hAnsi="宋体" w:eastAsia="宋体" w:cs="宋体"/>
          <w:sz w:val="24"/>
          <w:szCs w:val="24"/>
          <w:lang w:eastAsia="zh-CN"/>
        </w:rPr>
        <w:t>http://zbtb.gd.gov.cn/lo</w:t>
      </w:r>
      <w:r>
        <w:rPr>
          <w:rFonts w:ascii="宋体" w:hAnsi="宋体" w:eastAsia="宋体" w:cs="宋体"/>
          <w:sz w:val="24"/>
          <w:szCs w:val="24"/>
          <w:lang w:eastAsia="zh-CN"/>
        </w:rPr>
        <w:fldChar w:fldCharType="end"/>
      </w:r>
      <w:r>
        <w:rPr>
          <w:rFonts w:ascii="宋体" w:hAnsi="宋体" w:eastAsia="宋体" w:cs="宋体"/>
          <w:spacing w:val="13"/>
          <w:sz w:val="24"/>
          <w:szCs w:val="24"/>
          <w:lang w:eastAsia="zh-CN"/>
        </w:rPr>
        <w:t xml:space="preserve"> </w:t>
      </w:r>
      <w:r>
        <w:rPr>
          <w:rFonts w:ascii="宋体" w:hAnsi="宋体" w:eastAsia="宋体" w:cs="宋体"/>
          <w:spacing w:val="-2"/>
          <w:sz w:val="24"/>
          <w:szCs w:val="24"/>
          <w:lang w:eastAsia="zh-CN"/>
        </w:rPr>
        <w:t>gin）、中国招标投标公共服务平台（网址：</w:t>
      </w:r>
      <w:r>
        <w:fldChar w:fldCharType="begin"/>
      </w:r>
      <w:r>
        <w:instrText xml:space="preserve"> HYPERLINK "http://www.cebpubservice.com/" </w:instrText>
      </w:r>
      <w:r>
        <w:fldChar w:fldCharType="separate"/>
      </w:r>
      <w:r>
        <w:rPr>
          <w:rFonts w:ascii="宋体" w:hAnsi="宋体" w:eastAsia="宋体" w:cs="宋体"/>
          <w:spacing w:val="-2"/>
          <w:sz w:val="24"/>
          <w:szCs w:val="24"/>
          <w:lang w:eastAsia="zh-CN"/>
        </w:rPr>
        <w:t>http://www.cebpubservice.com/</w:t>
      </w:r>
      <w:r>
        <w:rPr>
          <w:rFonts w:ascii="宋体" w:hAnsi="宋体" w:eastAsia="宋体" w:cs="宋体"/>
          <w:spacing w:val="-2"/>
          <w:sz w:val="24"/>
          <w:szCs w:val="24"/>
          <w:lang w:eastAsia="zh-CN"/>
        </w:rPr>
        <w:fldChar w:fldCharType="end"/>
      </w:r>
      <w:r>
        <w:rPr>
          <w:rFonts w:ascii="宋体" w:hAnsi="宋体" w:eastAsia="宋体" w:cs="宋体"/>
          <w:spacing w:val="-2"/>
          <w:sz w:val="24"/>
          <w:szCs w:val="24"/>
          <w:lang w:eastAsia="zh-CN"/>
        </w:rPr>
        <w:t>）等法定</w:t>
      </w:r>
      <w:r>
        <w:rPr>
          <w:rFonts w:ascii="宋体" w:hAnsi="宋体" w:eastAsia="宋体" w:cs="宋体"/>
          <w:spacing w:val="4"/>
          <w:sz w:val="24"/>
          <w:szCs w:val="24"/>
          <w:lang w:eastAsia="zh-CN"/>
        </w:rPr>
        <w:t xml:space="preserve"> </w:t>
      </w:r>
      <w:r>
        <w:rPr>
          <w:rFonts w:ascii="宋体" w:hAnsi="宋体" w:eastAsia="宋体" w:cs="宋体"/>
          <w:spacing w:val="-3"/>
          <w:sz w:val="24"/>
          <w:szCs w:val="24"/>
          <w:lang w:eastAsia="zh-CN"/>
        </w:rPr>
        <w:t>媒体发布，本公告的修改、补充在广州交易集团有限公司（广州公共资源交易中心）网</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站发布。</w:t>
      </w:r>
    </w:p>
    <w:p w14:paraId="3A097B9D">
      <w:pPr>
        <w:spacing w:before="1" w:line="359" w:lineRule="auto"/>
        <w:ind w:firstLine="480"/>
        <w:jc w:val="both"/>
        <w:rPr>
          <w:rFonts w:ascii="宋体" w:hAnsi="宋体" w:eastAsia="宋体" w:cs="宋体"/>
          <w:sz w:val="24"/>
          <w:szCs w:val="24"/>
          <w:lang w:eastAsia="zh-CN"/>
        </w:rPr>
      </w:pPr>
      <w:r>
        <w:rPr>
          <w:rFonts w:ascii="宋体" w:hAnsi="宋体" w:eastAsia="宋体" w:cs="宋体"/>
          <w:spacing w:val="-3"/>
          <w:sz w:val="24"/>
          <w:szCs w:val="24"/>
          <w:lang w:eastAsia="zh-CN"/>
        </w:rPr>
        <w:t>特别提示：投标人在本项目招标人的工程项目中存在下列行为的，将被拒绝一定时</w:t>
      </w:r>
      <w:r>
        <w:rPr>
          <w:rFonts w:ascii="宋体" w:hAnsi="宋体" w:eastAsia="宋体" w:cs="宋体"/>
          <w:spacing w:val="4"/>
          <w:sz w:val="24"/>
          <w:szCs w:val="24"/>
          <w:lang w:eastAsia="zh-CN"/>
        </w:rPr>
        <w:t xml:space="preserve"> </w:t>
      </w:r>
      <w:r>
        <w:rPr>
          <w:rFonts w:ascii="宋体" w:hAnsi="宋体" w:eastAsia="宋体" w:cs="宋体"/>
          <w:spacing w:val="-3"/>
          <w:sz w:val="24"/>
          <w:szCs w:val="24"/>
          <w:lang w:eastAsia="zh-CN"/>
        </w:rPr>
        <w:t>期内参与招标人后续工程投标。（注：拒绝投标时限由招标人视严重程度确定，最低三</w:t>
      </w:r>
      <w:r>
        <w:rPr>
          <w:rFonts w:ascii="宋体" w:hAnsi="宋体" w:eastAsia="宋体" w:cs="宋体"/>
          <w:spacing w:val="10"/>
          <w:sz w:val="24"/>
          <w:szCs w:val="24"/>
          <w:lang w:eastAsia="zh-CN"/>
        </w:rPr>
        <w:t xml:space="preserve"> </w:t>
      </w:r>
      <w:r>
        <w:rPr>
          <w:rFonts w:ascii="宋体" w:hAnsi="宋体" w:eastAsia="宋体" w:cs="宋体"/>
          <w:spacing w:val="-4"/>
          <w:sz w:val="24"/>
          <w:szCs w:val="24"/>
          <w:lang w:eastAsia="zh-CN"/>
        </w:rPr>
        <w:t>个月起，</w:t>
      </w:r>
      <w:r>
        <w:rPr>
          <w:rFonts w:ascii="宋体" w:hAnsi="宋体" w:eastAsia="宋体" w:cs="宋体"/>
          <w:spacing w:val="-71"/>
          <w:sz w:val="24"/>
          <w:szCs w:val="24"/>
          <w:lang w:eastAsia="zh-CN"/>
        </w:rPr>
        <w:t xml:space="preserve"> </w:t>
      </w:r>
      <w:r>
        <w:rPr>
          <w:rFonts w:ascii="宋体" w:hAnsi="宋体" w:eastAsia="宋体" w:cs="宋体"/>
          <w:spacing w:val="-4"/>
          <w:sz w:val="24"/>
          <w:szCs w:val="24"/>
          <w:lang w:eastAsia="zh-CN"/>
        </w:rPr>
        <w:t>自招标人发出通知之日起计</w:t>
      </w:r>
      <w:r>
        <w:rPr>
          <w:rFonts w:ascii="宋体" w:hAnsi="宋体" w:eastAsia="宋体" w:cs="宋体"/>
          <w:spacing w:val="2"/>
          <w:sz w:val="24"/>
          <w:szCs w:val="24"/>
          <w:lang w:eastAsia="zh-CN"/>
        </w:rPr>
        <w:t>）：</w:t>
      </w:r>
    </w:p>
    <w:p w14:paraId="18D7FEA5">
      <w:pPr>
        <w:spacing w:line="219" w:lineRule="auto"/>
        <w:ind w:left="498"/>
        <w:rPr>
          <w:rFonts w:ascii="宋体" w:hAnsi="宋体" w:eastAsia="宋体" w:cs="宋体"/>
          <w:sz w:val="24"/>
          <w:szCs w:val="24"/>
          <w:lang w:eastAsia="zh-CN"/>
        </w:rPr>
      </w:pPr>
      <w:r>
        <w:rPr>
          <w:rFonts w:ascii="宋体" w:hAnsi="宋体" w:eastAsia="宋体" w:cs="宋体"/>
          <w:spacing w:val="1"/>
          <w:sz w:val="24"/>
          <w:szCs w:val="24"/>
          <w:lang w:eastAsia="zh-CN"/>
        </w:rPr>
        <w:t>1.将中标工程转包或者违法分包的;</w:t>
      </w:r>
    </w:p>
    <w:p w14:paraId="3150BF42">
      <w:pPr>
        <w:spacing w:before="181" w:line="219" w:lineRule="auto"/>
        <w:ind w:left="483"/>
        <w:rPr>
          <w:rFonts w:ascii="宋体" w:hAnsi="宋体" w:eastAsia="宋体" w:cs="宋体"/>
          <w:sz w:val="24"/>
          <w:szCs w:val="24"/>
          <w:lang w:eastAsia="zh-CN"/>
        </w:rPr>
      </w:pPr>
      <w:r>
        <w:rPr>
          <w:rFonts w:ascii="宋体" w:hAnsi="宋体" w:eastAsia="宋体" w:cs="宋体"/>
          <w:sz w:val="24"/>
          <w:szCs w:val="24"/>
          <w:lang w:eastAsia="zh-CN"/>
        </w:rPr>
        <w:t>2.在中标工程中不执行质量、安全生产相关规</w:t>
      </w:r>
      <w:r>
        <w:rPr>
          <w:rFonts w:ascii="宋体" w:hAnsi="宋体" w:eastAsia="宋体" w:cs="宋体"/>
          <w:spacing w:val="-1"/>
          <w:sz w:val="24"/>
          <w:szCs w:val="24"/>
          <w:lang w:eastAsia="zh-CN"/>
        </w:rPr>
        <w:t>定的，造成质量或安全事故的；</w:t>
      </w:r>
    </w:p>
    <w:p w14:paraId="01C60D1D">
      <w:pPr>
        <w:spacing w:before="184" w:line="219" w:lineRule="auto"/>
        <w:ind w:left="485"/>
        <w:rPr>
          <w:rFonts w:ascii="宋体" w:hAnsi="宋体" w:eastAsia="宋体" w:cs="宋体"/>
          <w:sz w:val="24"/>
          <w:szCs w:val="24"/>
          <w:lang w:eastAsia="zh-CN"/>
        </w:rPr>
      </w:pPr>
      <w:r>
        <w:rPr>
          <w:rFonts w:ascii="宋体" w:hAnsi="宋体" w:eastAsia="宋体" w:cs="宋体"/>
          <w:spacing w:val="-2"/>
          <w:sz w:val="24"/>
          <w:szCs w:val="24"/>
          <w:lang w:eastAsia="zh-CN"/>
        </w:rPr>
        <w:t>3.出让投标资格的；</w:t>
      </w:r>
    </w:p>
    <w:p w14:paraId="25F1C59D">
      <w:pPr>
        <w:spacing w:before="181" w:line="219" w:lineRule="auto"/>
        <w:ind w:left="480"/>
        <w:rPr>
          <w:rFonts w:ascii="宋体" w:hAnsi="宋体" w:eastAsia="宋体" w:cs="宋体"/>
          <w:sz w:val="24"/>
          <w:szCs w:val="24"/>
          <w:lang w:eastAsia="zh-CN"/>
        </w:rPr>
      </w:pPr>
      <w:r>
        <w:rPr>
          <w:rFonts w:ascii="宋体" w:hAnsi="宋体" w:eastAsia="宋体" w:cs="宋体"/>
          <w:spacing w:val="3"/>
          <w:sz w:val="24"/>
          <w:szCs w:val="24"/>
          <w:lang w:eastAsia="zh-CN"/>
        </w:rPr>
        <w:t>4.存在围标或串标情形的;</w:t>
      </w:r>
    </w:p>
    <w:p w14:paraId="4736D4BB">
      <w:pPr>
        <w:spacing w:before="182" w:line="219" w:lineRule="auto"/>
        <w:ind w:left="485"/>
        <w:rPr>
          <w:rFonts w:ascii="宋体" w:hAnsi="宋体" w:eastAsia="宋体" w:cs="宋体"/>
          <w:sz w:val="24"/>
          <w:szCs w:val="24"/>
          <w:lang w:eastAsia="zh-CN"/>
        </w:rPr>
      </w:pPr>
      <w:r>
        <w:rPr>
          <w:rFonts w:ascii="宋体" w:hAnsi="宋体" w:eastAsia="宋体" w:cs="宋体"/>
          <w:spacing w:val="-1"/>
          <w:sz w:val="24"/>
          <w:szCs w:val="24"/>
          <w:lang w:eastAsia="zh-CN"/>
        </w:rPr>
        <w:t>5.在投标文件中提供虚假材料的；</w:t>
      </w:r>
    </w:p>
    <w:p w14:paraId="1D8BD95C">
      <w:pPr>
        <w:spacing w:before="182" w:line="219" w:lineRule="auto"/>
        <w:ind w:left="482"/>
        <w:rPr>
          <w:rFonts w:ascii="宋体" w:hAnsi="宋体" w:eastAsia="宋体" w:cs="宋体"/>
          <w:sz w:val="24"/>
          <w:szCs w:val="24"/>
          <w:lang w:eastAsia="zh-CN"/>
        </w:rPr>
      </w:pPr>
      <w:r>
        <w:rPr>
          <w:rFonts w:ascii="宋体" w:hAnsi="宋体" w:eastAsia="宋体" w:cs="宋体"/>
          <w:sz w:val="24"/>
          <w:szCs w:val="24"/>
          <w:lang w:eastAsia="zh-CN"/>
        </w:rPr>
        <w:t>6. 存在少放、不放业绩、奖项等客观评审资</w:t>
      </w:r>
      <w:r>
        <w:rPr>
          <w:rFonts w:ascii="宋体" w:hAnsi="宋体" w:eastAsia="宋体" w:cs="宋体"/>
          <w:spacing w:val="-1"/>
          <w:sz w:val="24"/>
          <w:szCs w:val="24"/>
          <w:lang w:eastAsia="zh-CN"/>
        </w:rPr>
        <w:t>料，减少自身竞争力情形的；</w:t>
      </w:r>
    </w:p>
    <w:p w14:paraId="191E6695">
      <w:pPr>
        <w:spacing w:before="183" w:line="219" w:lineRule="auto"/>
        <w:ind w:left="486"/>
        <w:rPr>
          <w:rFonts w:ascii="宋体" w:hAnsi="宋体" w:eastAsia="宋体" w:cs="宋体"/>
          <w:sz w:val="24"/>
          <w:szCs w:val="24"/>
          <w:lang w:eastAsia="zh-CN"/>
        </w:rPr>
      </w:pPr>
      <w:r>
        <w:rPr>
          <w:rFonts w:ascii="宋体" w:hAnsi="宋体" w:eastAsia="宋体" w:cs="宋体"/>
          <w:spacing w:val="3"/>
          <w:sz w:val="24"/>
          <w:szCs w:val="24"/>
          <w:lang w:eastAsia="zh-CN"/>
        </w:rPr>
        <w:t>7.存在行贿情形的;</w:t>
      </w:r>
    </w:p>
    <w:p w14:paraId="3E521288">
      <w:pPr>
        <w:spacing w:before="181" w:line="220" w:lineRule="auto"/>
        <w:ind w:left="481"/>
        <w:rPr>
          <w:rFonts w:ascii="宋体" w:hAnsi="宋体" w:eastAsia="宋体" w:cs="宋体"/>
          <w:sz w:val="24"/>
          <w:szCs w:val="24"/>
          <w:lang w:eastAsia="zh-CN"/>
        </w:rPr>
      </w:pPr>
      <w:r>
        <w:rPr>
          <w:rFonts w:ascii="宋体" w:hAnsi="宋体" w:eastAsia="宋体" w:cs="宋体"/>
          <w:spacing w:val="-1"/>
          <w:sz w:val="24"/>
          <w:szCs w:val="24"/>
          <w:lang w:eastAsia="zh-CN"/>
        </w:rPr>
        <w:t>8.拖欠农民工工资的；</w:t>
      </w:r>
    </w:p>
    <w:p w14:paraId="6D9DD248">
      <w:pPr>
        <w:spacing w:before="181" w:line="289" w:lineRule="auto"/>
        <w:ind w:left="4" w:firstLine="477"/>
        <w:rPr>
          <w:rFonts w:ascii="宋体" w:hAnsi="宋体" w:eastAsia="宋体" w:cs="宋体"/>
          <w:sz w:val="24"/>
          <w:szCs w:val="24"/>
          <w:lang w:eastAsia="zh-CN"/>
        </w:rPr>
      </w:pPr>
      <w:r>
        <w:rPr>
          <w:rFonts w:ascii="宋体" w:hAnsi="宋体" w:eastAsia="宋体" w:cs="宋体"/>
          <w:spacing w:val="-3"/>
          <w:sz w:val="24"/>
          <w:szCs w:val="24"/>
          <w:lang w:eastAsia="zh-CN"/>
        </w:rPr>
        <w:t>9.未按照国家、省、市有关建筑施工实名制管理和工人工资支付分账管理的规定执</w:t>
      </w:r>
      <w:r>
        <w:rPr>
          <w:rFonts w:ascii="宋体" w:hAnsi="宋体" w:eastAsia="宋体" w:cs="宋体"/>
          <w:spacing w:val="6"/>
          <w:sz w:val="24"/>
          <w:szCs w:val="24"/>
          <w:lang w:eastAsia="zh-CN"/>
        </w:rPr>
        <w:t xml:space="preserve"> </w:t>
      </w:r>
      <w:r>
        <w:rPr>
          <w:rFonts w:ascii="宋体" w:hAnsi="宋体" w:eastAsia="宋体" w:cs="宋体"/>
          <w:spacing w:val="-2"/>
          <w:sz w:val="24"/>
          <w:szCs w:val="24"/>
          <w:lang w:eastAsia="zh-CN"/>
        </w:rPr>
        <w:t>行，被行政监管部门处罚的；</w:t>
      </w:r>
    </w:p>
    <w:p w14:paraId="5A98FD0E">
      <w:pPr>
        <w:spacing w:before="183" w:line="290" w:lineRule="auto"/>
        <w:ind w:left="12" w:firstLine="486"/>
        <w:rPr>
          <w:rFonts w:ascii="宋体" w:hAnsi="宋体" w:eastAsia="宋体" w:cs="宋体"/>
          <w:sz w:val="24"/>
          <w:szCs w:val="24"/>
          <w:lang w:eastAsia="zh-CN"/>
        </w:rPr>
      </w:pPr>
      <w:r>
        <w:rPr>
          <w:rFonts w:ascii="宋体" w:hAnsi="宋体" w:eastAsia="宋体" w:cs="宋体"/>
          <w:sz w:val="24"/>
          <w:szCs w:val="24"/>
          <w:lang w:eastAsia="zh-CN"/>
        </w:rPr>
        <w:t>10.中标人在项目实施过程中选取的专业分包单位或劳务企业或劳务班组长与</w:t>
      </w:r>
      <w:r>
        <w:rPr>
          <w:rFonts w:ascii="宋体" w:hAnsi="宋体" w:eastAsia="宋体" w:cs="宋体"/>
          <w:spacing w:val="-1"/>
          <w:sz w:val="24"/>
          <w:szCs w:val="24"/>
          <w:lang w:eastAsia="zh-CN"/>
        </w:rPr>
        <w:t>投标</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时不一致的（如有</w:t>
      </w:r>
      <w:r>
        <w:rPr>
          <w:rFonts w:ascii="宋体" w:hAnsi="宋体" w:eastAsia="宋体" w:cs="宋体"/>
          <w:spacing w:val="1"/>
          <w:sz w:val="24"/>
          <w:szCs w:val="24"/>
          <w:lang w:eastAsia="zh-CN"/>
        </w:rPr>
        <w:t>）；</w:t>
      </w:r>
    </w:p>
    <w:p w14:paraId="3A30E751">
      <w:pPr>
        <w:spacing w:before="180" w:line="219" w:lineRule="auto"/>
        <w:ind w:left="481"/>
        <w:outlineLvl w:val="0"/>
        <w:rPr>
          <w:rFonts w:ascii="宋体" w:hAnsi="宋体" w:eastAsia="宋体" w:cs="宋体"/>
          <w:sz w:val="24"/>
          <w:szCs w:val="24"/>
          <w:lang w:eastAsia="zh-CN"/>
        </w:rPr>
      </w:pPr>
      <w:r>
        <w:rPr>
          <w:rFonts w:ascii="宋体" w:hAnsi="宋体" w:eastAsia="宋体" w:cs="宋体"/>
          <w:spacing w:val="-2"/>
          <w:sz w:val="24"/>
          <w:szCs w:val="24"/>
          <w:lang w:eastAsia="zh-CN"/>
        </w:rPr>
        <w:t>十六、其他说明</w:t>
      </w:r>
    </w:p>
    <w:p w14:paraId="0126D11E">
      <w:pPr>
        <w:spacing w:before="181" w:line="219" w:lineRule="auto"/>
        <w:ind w:left="498"/>
        <w:outlineLvl w:val="1"/>
        <w:rPr>
          <w:rFonts w:ascii="宋体" w:hAnsi="宋体" w:eastAsia="宋体" w:cs="宋体"/>
          <w:sz w:val="24"/>
          <w:szCs w:val="24"/>
          <w:lang w:eastAsia="zh-CN"/>
        </w:rPr>
      </w:pPr>
      <w:r>
        <w:rPr>
          <w:rFonts w:ascii="宋体" w:hAnsi="宋体" w:eastAsia="宋体" w:cs="宋体"/>
          <w:spacing w:val="-3"/>
          <w:sz w:val="24"/>
          <w:szCs w:val="24"/>
          <w:lang w:eastAsia="zh-CN"/>
        </w:rPr>
        <w:t>1、关于异议及投诉：</w:t>
      </w:r>
    </w:p>
    <w:p w14:paraId="49311256">
      <w:pPr>
        <w:spacing w:before="184" w:line="360" w:lineRule="auto"/>
        <w:ind w:firstLine="492"/>
        <w:jc w:val="both"/>
        <w:rPr>
          <w:rFonts w:ascii="宋体" w:hAnsi="宋体" w:eastAsia="宋体" w:cs="宋体"/>
          <w:sz w:val="24"/>
          <w:szCs w:val="24"/>
          <w:lang w:eastAsia="zh-CN"/>
        </w:rPr>
      </w:pPr>
      <w:r>
        <w:rPr>
          <w:rFonts w:ascii="宋体" w:hAnsi="宋体" w:eastAsia="宋体" w:cs="宋体"/>
          <w:sz w:val="24"/>
          <w:szCs w:val="24"/>
          <w:lang w:eastAsia="zh-CN"/>
        </w:rPr>
        <w:t>（1）依法必须进行招标的项目，除中标候选人或者中标人以外的其他投标人</w:t>
      </w:r>
      <w:r>
        <w:rPr>
          <w:rFonts w:ascii="宋体" w:hAnsi="宋体" w:eastAsia="宋体" w:cs="宋体"/>
          <w:spacing w:val="-3"/>
          <w:sz w:val="24"/>
          <w:szCs w:val="24"/>
          <w:lang w:eastAsia="zh-CN"/>
        </w:rPr>
        <w:t>存在串通投标、弄虚作假、行贿情形且在评标过程中未被发现的，视为对中标结果没有造成实质性影响，招标人可以依法继续开展招标活动。投标人的违法行为由行政监督部</w:t>
      </w:r>
      <w:r>
        <w:rPr>
          <w:rFonts w:ascii="宋体" w:hAnsi="宋体" w:eastAsia="宋体" w:cs="宋体"/>
          <w:spacing w:val="-2"/>
          <w:sz w:val="24"/>
          <w:szCs w:val="24"/>
          <w:lang w:eastAsia="zh-CN"/>
        </w:rPr>
        <w:t>门依法处理。</w:t>
      </w:r>
    </w:p>
    <w:p w14:paraId="665421BC">
      <w:pPr>
        <w:spacing w:before="49" w:line="336" w:lineRule="auto"/>
        <w:ind w:right="18" w:firstLine="492"/>
        <w:rPr>
          <w:rFonts w:ascii="宋体" w:hAnsi="宋体" w:eastAsia="宋体" w:cs="宋体"/>
          <w:sz w:val="24"/>
          <w:szCs w:val="24"/>
          <w:lang w:eastAsia="zh-CN"/>
        </w:rPr>
      </w:pPr>
      <w:r>
        <w:rPr>
          <w:rFonts w:ascii="宋体" w:hAnsi="宋体" w:eastAsia="宋体" w:cs="宋体"/>
          <w:sz w:val="24"/>
          <w:szCs w:val="24"/>
          <w:lang w:eastAsia="zh-CN"/>
        </w:rPr>
        <w:t>（2）在招投标过程中，投标人（中标人）被异议</w:t>
      </w:r>
      <w:r>
        <w:rPr>
          <w:rFonts w:ascii="宋体" w:hAnsi="宋体" w:eastAsia="宋体" w:cs="宋体"/>
          <w:spacing w:val="-1"/>
          <w:sz w:val="24"/>
          <w:szCs w:val="24"/>
          <w:lang w:eastAsia="zh-CN"/>
        </w:rPr>
        <w:t>（投诉）且经查实异议（投诉）</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情况属实的，或招标人收到异议（投诉）经查实属无有效法律法规依据的恶意异议（投</w:t>
      </w:r>
      <w:r>
        <w:rPr>
          <w:rFonts w:ascii="宋体" w:hAnsi="宋体" w:eastAsia="宋体" w:cs="宋体"/>
          <w:spacing w:val="10"/>
          <w:sz w:val="24"/>
          <w:szCs w:val="24"/>
          <w:lang w:eastAsia="zh-CN"/>
        </w:rPr>
        <w:t xml:space="preserve"> </w:t>
      </w:r>
      <w:r>
        <w:rPr>
          <w:rFonts w:ascii="宋体" w:hAnsi="宋体" w:eastAsia="宋体" w:cs="宋体"/>
          <w:spacing w:val="-7"/>
          <w:sz w:val="24"/>
          <w:szCs w:val="24"/>
          <w:lang w:eastAsia="zh-CN"/>
        </w:rPr>
        <w:t>诉）的，相关责任单位（过错方）自愿停止参与招标人后续工程招投</w:t>
      </w:r>
      <w:r>
        <w:rPr>
          <w:rFonts w:ascii="宋体" w:hAnsi="宋体" w:eastAsia="宋体" w:cs="宋体"/>
          <w:spacing w:val="-8"/>
          <w:sz w:val="24"/>
          <w:szCs w:val="24"/>
          <w:lang w:eastAsia="zh-CN"/>
        </w:rPr>
        <w:t>标活动一年。同时，</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招标人将提请建设行政主管部门，并按《中华人民共和国招标投标法实施条例》《工程</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建设项目招标投标活动投诉处理办法》等严肃处理，同时将记录到招标人的诚信评价系</w:t>
      </w:r>
      <w:r>
        <w:rPr>
          <w:rFonts w:ascii="宋体" w:hAnsi="宋体" w:eastAsia="宋体" w:cs="宋体"/>
          <w:spacing w:val="10"/>
          <w:sz w:val="24"/>
          <w:szCs w:val="24"/>
          <w:lang w:eastAsia="zh-CN"/>
        </w:rPr>
        <w:t xml:space="preserve"> </w:t>
      </w:r>
      <w:r>
        <w:rPr>
          <w:rFonts w:ascii="宋体" w:hAnsi="宋体" w:eastAsia="宋体" w:cs="宋体"/>
          <w:spacing w:val="-5"/>
          <w:sz w:val="24"/>
          <w:szCs w:val="24"/>
          <w:lang w:eastAsia="zh-CN"/>
        </w:rPr>
        <w:t>统。</w:t>
      </w:r>
    </w:p>
    <w:p w14:paraId="449F2168">
      <w:pPr>
        <w:spacing w:before="177" w:line="325" w:lineRule="auto"/>
        <w:ind w:right="80" w:firstLine="492"/>
        <w:rPr>
          <w:rFonts w:ascii="宋体" w:hAnsi="宋体" w:eastAsia="宋体" w:cs="宋体"/>
          <w:sz w:val="24"/>
          <w:szCs w:val="24"/>
          <w:lang w:eastAsia="zh-CN"/>
        </w:rPr>
      </w:pPr>
      <w:r>
        <w:rPr>
          <w:rFonts w:ascii="宋体" w:hAnsi="宋体" w:eastAsia="宋体" w:cs="宋体"/>
          <w:sz w:val="24"/>
          <w:szCs w:val="24"/>
          <w:lang w:eastAsia="zh-CN"/>
        </w:rPr>
        <w:t>（3）各投标单位递交投标资料参与投标，均视为接受及认同招标合同及招标人制</w:t>
      </w:r>
      <w:r>
        <w:rPr>
          <w:rFonts w:ascii="宋体" w:hAnsi="宋体" w:eastAsia="宋体" w:cs="宋体"/>
          <w:spacing w:val="2"/>
          <w:sz w:val="24"/>
          <w:szCs w:val="24"/>
          <w:lang w:eastAsia="zh-CN"/>
        </w:rPr>
        <w:t xml:space="preserve"> </w:t>
      </w:r>
      <w:r>
        <w:rPr>
          <w:rFonts w:ascii="宋体" w:hAnsi="宋体" w:eastAsia="宋体" w:cs="宋体"/>
          <w:spacing w:val="-3"/>
          <w:sz w:val="24"/>
          <w:szCs w:val="24"/>
          <w:lang w:eastAsia="zh-CN"/>
        </w:rPr>
        <w:t>发的各项相关建设管理办法。如中标人不按合同履约及未遵守招标人制发的各项相关建</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设管理办法，招标人有权依据相关管理办法要求中标人承担相应责任，中标人应无条件</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接受。</w:t>
      </w:r>
    </w:p>
    <w:p w14:paraId="27D17324">
      <w:pPr>
        <w:spacing w:before="179" w:line="219" w:lineRule="auto"/>
        <w:jc w:val="right"/>
        <w:rPr>
          <w:rFonts w:ascii="宋体" w:hAnsi="宋体" w:eastAsia="宋体" w:cs="宋体"/>
          <w:sz w:val="24"/>
          <w:szCs w:val="24"/>
          <w:lang w:eastAsia="zh-CN"/>
        </w:rPr>
      </w:pPr>
      <w:r>
        <w:rPr>
          <w:rFonts w:ascii="宋体" w:hAnsi="宋体" w:eastAsia="宋体" w:cs="宋体"/>
          <w:spacing w:val="-4"/>
          <w:sz w:val="24"/>
          <w:szCs w:val="24"/>
          <w:lang w:eastAsia="zh-CN"/>
        </w:rPr>
        <w:t>（4）中标人不得向他人转让中标项目，也不得将中标项目肢解后</w:t>
      </w:r>
      <w:r>
        <w:rPr>
          <w:rFonts w:ascii="宋体" w:hAnsi="宋体" w:eastAsia="宋体" w:cs="宋体"/>
          <w:spacing w:val="-5"/>
          <w:sz w:val="24"/>
          <w:szCs w:val="24"/>
          <w:lang w:eastAsia="zh-CN"/>
        </w:rPr>
        <w:t>分别向他人转让。</w:t>
      </w:r>
    </w:p>
    <w:p w14:paraId="293AF62F">
      <w:pPr>
        <w:pStyle w:val="2"/>
        <w:spacing w:line="257" w:lineRule="auto"/>
        <w:rPr>
          <w:lang w:eastAsia="zh-CN"/>
        </w:rPr>
      </w:pPr>
    </w:p>
    <w:p w14:paraId="56033533">
      <w:pPr>
        <w:pStyle w:val="2"/>
        <w:spacing w:line="258" w:lineRule="auto"/>
        <w:rPr>
          <w:lang w:eastAsia="zh-CN"/>
        </w:rPr>
      </w:pPr>
    </w:p>
    <w:p w14:paraId="541CD458">
      <w:pPr>
        <w:pStyle w:val="2"/>
        <w:spacing w:line="258" w:lineRule="auto"/>
        <w:rPr>
          <w:lang w:eastAsia="zh-CN"/>
        </w:rPr>
      </w:pPr>
    </w:p>
    <w:p w14:paraId="710B269B">
      <w:pPr>
        <w:pStyle w:val="2"/>
        <w:spacing w:line="258" w:lineRule="auto"/>
        <w:rPr>
          <w:lang w:eastAsia="zh-CN"/>
        </w:rPr>
      </w:pPr>
    </w:p>
    <w:p w14:paraId="53D50510">
      <w:pPr>
        <w:spacing w:before="78" w:line="219" w:lineRule="auto"/>
        <w:ind w:left="3121"/>
        <w:outlineLvl w:val="0"/>
        <w:rPr>
          <w:rFonts w:ascii="宋体" w:hAnsi="宋体" w:eastAsia="宋体" w:cs="宋体"/>
          <w:sz w:val="24"/>
          <w:szCs w:val="24"/>
          <w:lang w:eastAsia="zh-CN"/>
        </w:rPr>
      </w:pPr>
      <w:r>
        <w:rPr>
          <w:rFonts w:ascii="宋体" w:hAnsi="宋体" w:eastAsia="宋体" w:cs="宋体"/>
          <w:spacing w:val="-1"/>
          <w:sz w:val="24"/>
          <w:szCs w:val="24"/>
          <w:lang w:eastAsia="zh-CN"/>
        </w:rPr>
        <w:t>招标单位：</w:t>
      </w:r>
      <w:r>
        <w:rPr>
          <w:rFonts w:hint="eastAsia" w:ascii="宋体" w:hAnsi="宋体" w:eastAsia="宋体" w:cs="宋体"/>
          <w:spacing w:val="-1"/>
          <w:sz w:val="24"/>
          <w:szCs w:val="24"/>
          <w:lang w:eastAsia="zh-CN"/>
        </w:rPr>
        <w:t>广州开城联晟城市开发投资有限公司</w:t>
      </w:r>
    </w:p>
    <w:p w14:paraId="2E302149">
      <w:pPr>
        <w:spacing w:before="183" w:line="219" w:lineRule="auto"/>
        <w:ind w:left="3121"/>
        <w:rPr>
          <w:rFonts w:ascii="宋体" w:hAnsi="宋体" w:eastAsia="宋体" w:cs="宋体"/>
          <w:sz w:val="24"/>
          <w:szCs w:val="24"/>
          <w:lang w:eastAsia="zh-CN"/>
        </w:rPr>
      </w:pPr>
      <w:r>
        <w:rPr>
          <w:rFonts w:ascii="宋体" w:hAnsi="宋体" w:eastAsia="宋体" w:cs="宋体"/>
          <w:spacing w:val="-1"/>
          <w:sz w:val="24"/>
          <w:szCs w:val="24"/>
          <w:lang w:eastAsia="zh-CN"/>
        </w:rPr>
        <w:t>招标代理机构：</w:t>
      </w:r>
      <w:r>
        <w:rPr>
          <w:rFonts w:hint="eastAsia" w:ascii="宋体" w:hAnsi="宋体" w:eastAsia="宋体" w:cs="宋体"/>
          <w:spacing w:val="-1"/>
          <w:sz w:val="24"/>
          <w:szCs w:val="24"/>
          <w:lang w:eastAsia="zh-CN"/>
        </w:rPr>
        <w:t>广东逸源工程顾问管理有限公司</w:t>
      </w:r>
    </w:p>
    <w:p w14:paraId="0779CBA2">
      <w:pPr>
        <w:spacing w:before="181" w:line="219" w:lineRule="auto"/>
        <w:ind w:left="3162"/>
        <w:rPr>
          <w:rFonts w:ascii="宋体" w:hAnsi="宋体" w:eastAsia="宋体" w:cs="宋体"/>
          <w:sz w:val="24"/>
          <w:szCs w:val="24"/>
          <w:lang w:eastAsia="zh-CN"/>
        </w:rPr>
      </w:pPr>
      <w:r>
        <w:rPr>
          <w:rFonts w:ascii="宋体" w:hAnsi="宋体" w:eastAsia="宋体" w:cs="宋体"/>
          <w:spacing w:val="-9"/>
          <w:sz w:val="24"/>
          <w:szCs w:val="24"/>
          <w:lang w:eastAsia="zh-CN"/>
        </w:rPr>
        <w:t>日期：2025</w:t>
      </w:r>
      <w:r>
        <w:rPr>
          <w:rFonts w:ascii="宋体" w:hAnsi="宋体" w:eastAsia="宋体" w:cs="宋体"/>
          <w:spacing w:val="-42"/>
          <w:sz w:val="24"/>
          <w:szCs w:val="24"/>
          <w:lang w:eastAsia="zh-CN"/>
        </w:rPr>
        <w:t xml:space="preserve"> </w:t>
      </w:r>
      <w:r>
        <w:rPr>
          <w:rFonts w:ascii="宋体" w:hAnsi="宋体" w:eastAsia="宋体" w:cs="宋体"/>
          <w:spacing w:val="-9"/>
          <w:sz w:val="24"/>
          <w:szCs w:val="24"/>
          <w:lang w:eastAsia="zh-CN"/>
        </w:rPr>
        <w:t>年</w:t>
      </w:r>
      <w:r>
        <w:rPr>
          <w:rFonts w:ascii="宋体" w:hAnsi="宋体" w:eastAsia="宋体" w:cs="宋体"/>
          <w:spacing w:val="-46"/>
          <w:sz w:val="24"/>
          <w:szCs w:val="24"/>
          <w:lang w:eastAsia="zh-CN"/>
        </w:rPr>
        <w:t xml:space="preserve"> </w:t>
      </w:r>
      <w:r>
        <w:rPr>
          <w:rFonts w:hint="eastAsia" w:ascii="宋体" w:hAnsi="宋体" w:eastAsia="宋体" w:cs="宋体"/>
          <w:spacing w:val="-9"/>
          <w:sz w:val="24"/>
          <w:szCs w:val="24"/>
          <w:lang w:eastAsia="zh-CN"/>
        </w:rPr>
        <w:t xml:space="preserve">7 </w:t>
      </w:r>
      <w:r>
        <w:rPr>
          <w:rFonts w:ascii="宋体" w:hAnsi="宋体" w:eastAsia="宋体" w:cs="宋体"/>
          <w:spacing w:val="-9"/>
          <w:sz w:val="24"/>
          <w:szCs w:val="24"/>
          <w:lang w:eastAsia="zh-CN"/>
        </w:rPr>
        <w:t>月</w:t>
      </w:r>
      <w:r>
        <w:rPr>
          <w:rFonts w:hint="eastAsia" w:ascii="宋体" w:hAnsi="宋体" w:eastAsia="宋体" w:cs="宋体"/>
          <w:spacing w:val="25"/>
          <w:sz w:val="24"/>
          <w:szCs w:val="24"/>
          <w:lang w:val="en-US" w:eastAsia="zh-CN"/>
        </w:rPr>
        <w:t>12</w:t>
      </w:r>
      <w:r>
        <w:rPr>
          <w:rFonts w:ascii="宋体" w:hAnsi="宋体" w:eastAsia="宋体" w:cs="宋体"/>
          <w:spacing w:val="-9"/>
          <w:sz w:val="24"/>
          <w:szCs w:val="24"/>
          <w:lang w:eastAsia="zh-CN"/>
        </w:rPr>
        <w:t>日</w:t>
      </w:r>
    </w:p>
    <w:p w14:paraId="6685BEB8">
      <w:pPr>
        <w:spacing w:line="219" w:lineRule="auto"/>
        <w:rPr>
          <w:rFonts w:ascii="宋体" w:hAnsi="宋体" w:eastAsia="宋体" w:cs="宋体"/>
          <w:sz w:val="24"/>
          <w:szCs w:val="24"/>
          <w:lang w:eastAsia="zh-CN"/>
        </w:rPr>
        <w:sectPr>
          <w:footerReference r:id="rId10" w:type="default"/>
          <w:pgSz w:w="11906" w:h="16839"/>
          <w:pgMar w:top="1426" w:right="1359" w:bottom="1156" w:left="1448" w:header="0" w:footer="994" w:gutter="0"/>
          <w:pgNumType w:fmt="decimal" w:start="8"/>
          <w:cols w:space="720" w:num="1"/>
        </w:sectPr>
      </w:pPr>
    </w:p>
    <w:p w14:paraId="33F293E1">
      <w:pPr>
        <w:spacing w:before="47" w:line="219" w:lineRule="auto"/>
        <w:ind w:left="19"/>
        <w:rPr>
          <w:rFonts w:ascii="宋体" w:hAnsi="宋体" w:eastAsia="宋体" w:cs="宋体"/>
          <w:sz w:val="24"/>
          <w:szCs w:val="24"/>
          <w:lang w:eastAsia="zh-CN"/>
        </w:rPr>
      </w:pPr>
      <w:r>
        <w:rPr>
          <w:rFonts w:ascii="宋体" w:hAnsi="宋体" w:eastAsia="宋体" w:cs="宋体"/>
          <w:b/>
          <w:bCs/>
          <w:spacing w:val="-9"/>
          <w:sz w:val="24"/>
          <w:szCs w:val="24"/>
          <w:lang w:eastAsia="zh-CN"/>
        </w:rPr>
        <w:t>附件一：</w:t>
      </w:r>
    </w:p>
    <w:p w14:paraId="7C1FDBF4">
      <w:pPr>
        <w:spacing w:before="194" w:line="225" w:lineRule="auto"/>
        <w:ind w:left="3718"/>
        <w:rPr>
          <w:rFonts w:ascii="宋体" w:hAnsi="宋体" w:eastAsia="宋体" w:cs="宋体"/>
          <w:sz w:val="31"/>
          <w:szCs w:val="31"/>
          <w:lang w:eastAsia="zh-CN"/>
        </w:rPr>
      </w:pPr>
      <w:r>
        <w:rPr>
          <w:rFonts w:ascii="宋体" w:hAnsi="宋体" w:eastAsia="宋体" w:cs="宋体"/>
          <w:b/>
          <w:bCs/>
          <w:spacing w:val="4"/>
          <w:sz w:val="31"/>
          <w:szCs w:val="31"/>
          <w:lang w:eastAsia="zh-CN"/>
        </w:rPr>
        <w:t>投标人声明</w:t>
      </w:r>
    </w:p>
    <w:p w14:paraId="6D4608D6">
      <w:pPr>
        <w:spacing w:before="233" w:line="359" w:lineRule="auto"/>
        <w:ind w:right="7"/>
        <w:rPr>
          <w:rFonts w:ascii="宋体" w:hAnsi="宋体" w:eastAsia="宋体" w:cs="宋体"/>
          <w:sz w:val="24"/>
          <w:szCs w:val="24"/>
          <w:lang w:eastAsia="zh-CN"/>
        </w:rPr>
      </w:pPr>
      <w:r>
        <w:rPr>
          <w:rFonts w:ascii="宋体" w:hAnsi="宋体" w:eastAsia="宋体" w:cs="宋体"/>
          <w:spacing w:val="-1"/>
          <w:sz w:val="24"/>
          <w:szCs w:val="24"/>
          <w:lang w:eastAsia="zh-CN"/>
        </w:rPr>
        <w:t>广州开发区建设工程招投标管理办公室（广州市黄埔区建</w:t>
      </w:r>
      <w:r>
        <w:rPr>
          <w:rFonts w:ascii="宋体" w:hAnsi="宋体" w:eastAsia="宋体" w:cs="宋体"/>
          <w:spacing w:val="-2"/>
          <w:sz w:val="24"/>
          <w:szCs w:val="24"/>
          <w:lang w:eastAsia="zh-CN"/>
        </w:rPr>
        <w:t>设工程招投标管理办公室）、</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本招标项目招标人及招标监管机构：</w:t>
      </w:r>
    </w:p>
    <w:p w14:paraId="32CDFAD8">
      <w:pPr>
        <w:spacing w:line="218" w:lineRule="auto"/>
        <w:ind w:left="481"/>
        <w:rPr>
          <w:rFonts w:ascii="宋体" w:hAnsi="宋体" w:eastAsia="宋体" w:cs="宋体"/>
          <w:sz w:val="24"/>
          <w:szCs w:val="24"/>
          <w:lang w:eastAsia="zh-CN"/>
        </w:rPr>
      </w:pPr>
      <w:r>
        <w:rPr>
          <w:rFonts w:ascii="宋体" w:hAnsi="宋体" w:eastAsia="宋体" w:cs="宋体"/>
          <w:spacing w:val="-1"/>
          <w:sz w:val="24"/>
          <w:szCs w:val="24"/>
          <w:lang w:eastAsia="zh-CN"/>
        </w:rPr>
        <w:t>本公司就参加</w:t>
      </w:r>
      <w:r>
        <w:rPr>
          <w:rFonts w:ascii="宋体" w:hAnsi="宋体" w:eastAsia="宋体" w:cs="宋体"/>
          <w:spacing w:val="-1"/>
          <w:sz w:val="24"/>
          <w:szCs w:val="24"/>
          <w:u w:val="single"/>
          <w:lang w:eastAsia="zh-CN"/>
        </w:rPr>
        <w:t xml:space="preserve">     （项目名称）     </w:t>
      </w:r>
      <w:r>
        <w:rPr>
          <w:rFonts w:ascii="宋体" w:hAnsi="宋体" w:eastAsia="宋体" w:cs="宋体"/>
          <w:spacing w:val="-98"/>
          <w:sz w:val="24"/>
          <w:szCs w:val="24"/>
          <w:lang w:eastAsia="zh-CN"/>
        </w:rPr>
        <w:t xml:space="preserve"> </w:t>
      </w:r>
      <w:r>
        <w:rPr>
          <w:rFonts w:ascii="宋体" w:hAnsi="宋体" w:eastAsia="宋体" w:cs="宋体"/>
          <w:spacing w:val="-1"/>
          <w:sz w:val="24"/>
          <w:szCs w:val="24"/>
          <w:lang w:eastAsia="zh-CN"/>
        </w:rPr>
        <w:t>投标工作，作出郑重声明：</w:t>
      </w:r>
    </w:p>
    <w:p w14:paraId="231D091C">
      <w:pPr>
        <w:spacing w:before="182" w:line="313" w:lineRule="auto"/>
        <w:ind w:left="1" w:right="61" w:firstLine="482"/>
        <w:rPr>
          <w:rFonts w:ascii="宋体" w:hAnsi="宋体" w:eastAsia="宋体" w:cs="宋体"/>
          <w:sz w:val="24"/>
          <w:szCs w:val="24"/>
          <w:lang w:eastAsia="zh-CN"/>
        </w:rPr>
      </w:pPr>
      <w:r>
        <w:rPr>
          <w:rFonts w:ascii="宋体" w:hAnsi="宋体" w:eastAsia="宋体" w:cs="宋体"/>
          <w:spacing w:val="-3"/>
          <w:sz w:val="24"/>
          <w:szCs w:val="24"/>
          <w:lang w:eastAsia="zh-CN"/>
        </w:rPr>
        <w:t>一、本公司保证投标文件及其后提供的一切材料都是真实的。如我司成为本项目中</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标候选人，我司同意并授权招标人将我司投标文件商务部分文件的人员、业绩、奖项等</w:t>
      </w:r>
      <w:r>
        <w:rPr>
          <w:rFonts w:ascii="宋体" w:hAnsi="宋体" w:eastAsia="宋体" w:cs="宋体"/>
          <w:spacing w:val="9"/>
          <w:sz w:val="24"/>
          <w:szCs w:val="24"/>
          <w:lang w:eastAsia="zh-CN"/>
        </w:rPr>
        <w:t xml:space="preserve"> </w:t>
      </w:r>
      <w:r>
        <w:rPr>
          <w:rFonts w:ascii="宋体" w:hAnsi="宋体" w:eastAsia="宋体" w:cs="宋体"/>
          <w:spacing w:val="-2"/>
          <w:sz w:val="24"/>
          <w:szCs w:val="24"/>
          <w:lang w:eastAsia="zh-CN"/>
        </w:rPr>
        <w:t>资料进行公开。</w:t>
      </w:r>
    </w:p>
    <w:p w14:paraId="2BF34C71">
      <w:pPr>
        <w:spacing w:before="178" w:line="332" w:lineRule="auto"/>
        <w:ind w:firstLine="484"/>
        <w:rPr>
          <w:rFonts w:ascii="宋体" w:hAnsi="宋体" w:eastAsia="宋体" w:cs="宋体"/>
          <w:sz w:val="24"/>
          <w:szCs w:val="24"/>
          <w:lang w:eastAsia="zh-CN"/>
        </w:rPr>
      </w:pPr>
      <w:r>
        <w:rPr>
          <w:rFonts w:ascii="宋体" w:hAnsi="宋体" w:eastAsia="宋体" w:cs="宋体"/>
          <w:spacing w:val="-8"/>
          <w:sz w:val="24"/>
          <w:szCs w:val="24"/>
          <w:lang w:eastAsia="zh-CN"/>
        </w:rPr>
        <w:t>二、本公司承诺遵循公平、公正、公开、诚实信用原则，在本项目投标中诚信投标，</w:t>
      </w:r>
      <w:r>
        <w:rPr>
          <w:rFonts w:ascii="宋体" w:hAnsi="宋体" w:eastAsia="宋体" w:cs="宋体"/>
          <w:spacing w:val="9"/>
          <w:sz w:val="24"/>
          <w:szCs w:val="24"/>
          <w:lang w:eastAsia="zh-CN"/>
        </w:rPr>
        <w:t xml:space="preserve"> </w:t>
      </w:r>
      <w:r>
        <w:rPr>
          <w:rFonts w:ascii="宋体" w:hAnsi="宋体" w:eastAsia="宋体" w:cs="宋体"/>
          <w:spacing w:val="-3"/>
          <w:sz w:val="24"/>
          <w:szCs w:val="24"/>
          <w:lang w:eastAsia="zh-CN"/>
        </w:rPr>
        <w:t>在本项目投标中不与其他单位围标、串标，不出让投标资格，不向招标人或评标委员会</w:t>
      </w:r>
      <w:r>
        <w:rPr>
          <w:rFonts w:ascii="宋体" w:hAnsi="宋体" w:eastAsia="宋体" w:cs="宋体"/>
          <w:spacing w:val="8"/>
          <w:sz w:val="24"/>
          <w:szCs w:val="24"/>
          <w:lang w:eastAsia="zh-CN"/>
        </w:rPr>
        <w:t xml:space="preserve"> </w:t>
      </w:r>
      <w:r>
        <w:rPr>
          <w:rFonts w:ascii="宋体" w:hAnsi="宋体" w:eastAsia="宋体" w:cs="宋体"/>
          <w:spacing w:val="-3"/>
          <w:sz w:val="24"/>
          <w:szCs w:val="24"/>
          <w:lang w:eastAsia="zh-CN"/>
        </w:rPr>
        <w:t>成员行贿，不存在少放、不放业绩、奖项等客观评审资料，减少自身竞争力的情形，若</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存在以上情形的，将自愿接受被招标人列入拒绝投标名单，不能参与招标人后续招标项</w:t>
      </w:r>
      <w:r>
        <w:rPr>
          <w:rFonts w:ascii="宋体" w:hAnsi="宋体" w:eastAsia="宋体" w:cs="宋体"/>
          <w:spacing w:val="10"/>
          <w:sz w:val="24"/>
          <w:szCs w:val="24"/>
          <w:lang w:eastAsia="zh-CN"/>
        </w:rPr>
        <w:t xml:space="preserve"> </w:t>
      </w:r>
      <w:r>
        <w:rPr>
          <w:rFonts w:ascii="宋体" w:hAnsi="宋体" w:eastAsia="宋体" w:cs="宋体"/>
          <w:spacing w:val="-2"/>
          <w:sz w:val="24"/>
          <w:szCs w:val="24"/>
          <w:lang w:eastAsia="zh-CN"/>
        </w:rPr>
        <w:t>目的投标。</w:t>
      </w:r>
    </w:p>
    <w:p w14:paraId="2FC859A7">
      <w:pPr>
        <w:spacing w:before="179" w:line="219" w:lineRule="auto"/>
        <w:ind w:left="480"/>
        <w:outlineLvl w:val="0"/>
        <w:rPr>
          <w:rFonts w:ascii="宋体" w:hAnsi="宋体" w:eastAsia="宋体" w:cs="宋体"/>
          <w:sz w:val="24"/>
          <w:szCs w:val="24"/>
        </w:rPr>
      </w:pPr>
      <w:r>
        <w:rPr>
          <w:rFonts w:ascii="宋体" w:hAnsi="宋体" w:eastAsia="宋体" w:cs="宋体"/>
          <w:spacing w:val="-1"/>
          <w:sz w:val="24"/>
          <w:szCs w:val="24"/>
        </w:rPr>
        <w:t>三、本公司不存在下列情形之一：</w:t>
      </w:r>
    </w:p>
    <w:p w14:paraId="342423E6">
      <w:pPr>
        <w:spacing w:before="180" w:line="219" w:lineRule="auto"/>
        <w:ind w:left="12"/>
        <w:rPr>
          <w:rFonts w:ascii="宋体" w:hAnsi="宋体" w:eastAsia="宋体" w:cs="宋体"/>
          <w:sz w:val="24"/>
          <w:szCs w:val="24"/>
          <w:lang w:eastAsia="zh-CN"/>
        </w:rPr>
      </w:pPr>
      <w:r>
        <w:rPr>
          <w:rFonts w:ascii="宋体" w:hAnsi="宋体" w:eastAsia="宋体" w:cs="宋体"/>
          <w:spacing w:val="-1"/>
          <w:sz w:val="24"/>
          <w:szCs w:val="24"/>
          <w:lang w:eastAsia="zh-CN"/>
        </w:rPr>
        <w:t>（一）为招标人不具有独立法人资格的附属机构（单位</w:t>
      </w:r>
      <w:r>
        <w:rPr>
          <w:rFonts w:ascii="宋体" w:hAnsi="宋体" w:eastAsia="宋体" w:cs="宋体"/>
          <w:spacing w:val="1"/>
          <w:sz w:val="24"/>
          <w:szCs w:val="24"/>
          <w:lang w:eastAsia="zh-CN"/>
        </w:rPr>
        <w:t>）；</w:t>
      </w:r>
    </w:p>
    <w:p w14:paraId="69820C4A">
      <w:pPr>
        <w:spacing w:before="184" w:line="219" w:lineRule="auto"/>
        <w:ind w:left="12"/>
        <w:rPr>
          <w:rFonts w:ascii="宋体" w:hAnsi="宋体" w:eastAsia="宋体" w:cs="宋体"/>
          <w:sz w:val="24"/>
          <w:szCs w:val="24"/>
          <w:lang w:eastAsia="zh-CN"/>
        </w:rPr>
      </w:pPr>
      <w:r>
        <w:rPr>
          <w:rFonts w:ascii="宋体" w:hAnsi="宋体" w:eastAsia="宋体" w:cs="宋体"/>
          <w:spacing w:val="-1"/>
          <w:sz w:val="24"/>
          <w:szCs w:val="24"/>
          <w:lang w:eastAsia="zh-CN"/>
        </w:rPr>
        <w:t>（二）为本</w:t>
      </w:r>
      <w:r>
        <w:rPr>
          <w:rFonts w:ascii="宋体" w:hAnsi="宋体" w:eastAsia="宋体" w:cs="宋体"/>
          <w:b/>
          <w:bCs/>
          <w:spacing w:val="-1"/>
          <w:sz w:val="24"/>
          <w:szCs w:val="24"/>
          <w:lang w:eastAsia="zh-CN"/>
        </w:rPr>
        <w:t>标段</w:t>
      </w:r>
      <w:r>
        <w:rPr>
          <w:rFonts w:ascii="宋体" w:hAnsi="宋体" w:eastAsia="宋体" w:cs="宋体"/>
          <w:spacing w:val="-1"/>
          <w:sz w:val="24"/>
          <w:szCs w:val="24"/>
          <w:lang w:eastAsia="zh-CN"/>
        </w:rPr>
        <w:t>监理人或者与本</w:t>
      </w:r>
      <w:r>
        <w:rPr>
          <w:rFonts w:ascii="宋体" w:hAnsi="宋体" w:eastAsia="宋体" w:cs="宋体"/>
          <w:b/>
          <w:bCs/>
          <w:spacing w:val="-1"/>
          <w:sz w:val="24"/>
          <w:szCs w:val="24"/>
          <w:lang w:eastAsia="zh-CN"/>
        </w:rPr>
        <w:t>标段</w:t>
      </w:r>
      <w:r>
        <w:rPr>
          <w:rFonts w:ascii="宋体" w:hAnsi="宋体" w:eastAsia="宋体" w:cs="宋体"/>
          <w:spacing w:val="-1"/>
          <w:sz w:val="24"/>
          <w:szCs w:val="24"/>
          <w:lang w:eastAsia="zh-CN"/>
        </w:rPr>
        <w:t>监理人存在隶属关系或者其他利害关系；</w:t>
      </w:r>
    </w:p>
    <w:p w14:paraId="3D1E55A4">
      <w:pPr>
        <w:spacing w:before="181" w:line="219" w:lineRule="auto"/>
        <w:ind w:left="12"/>
        <w:rPr>
          <w:rFonts w:ascii="宋体" w:hAnsi="宋体" w:eastAsia="宋体" w:cs="宋体"/>
          <w:sz w:val="24"/>
          <w:szCs w:val="24"/>
          <w:lang w:eastAsia="zh-CN"/>
        </w:rPr>
      </w:pPr>
      <w:r>
        <w:rPr>
          <w:rFonts w:ascii="宋体" w:hAnsi="宋体" w:eastAsia="宋体" w:cs="宋体"/>
          <w:spacing w:val="-2"/>
          <w:sz w:val="24"/>
          <w:szCs w:val="24"/>
          <w:lang w:eastAsia="zh-CN"/>
        </w:rPr>
        <w:t>（三）为本标段的代建人；</w:t>
      </w:r>
    </w:p>
    <w:p w14:paraId="4FC8377D">
      <w:pPr>
        <w:spacing w:before="183" w:line="219" w:lineRule="auto"/>
        <w:ind w:left="12"/>
        <w:rPr>
          <w:rFonts w:ascii="宋体" w:hAnsi="宋体" w:eastAsia="宋体" w:cs="宋体"/>
          <w:sz w:val="24"/>
          <w:szCs w:val="24"/>
          <w:lang w:eastAsia="zh-CN"/>
        </w:rPr>
      </w:pPr>
      <w:r>
        <w:rPr>
          <w:rFonts w:ascii="宋体" w:hAnsi="宋体" w:eastAsia="宋体" w:cs="宋体"/>
          <w:spacing w:val="-2"/>
          <w:sz w:val="24"/>
          <w:szCs w:val="24"/>
          <w:lang w:eastAsia="zh-CN"/>
        </w:rPr>
        <w:t>（四）为本标段提供招标代理服务的；</w:t>
      </w:r>
    </w:p>
    <w:p w14:paraId="4F05981E">
      <w:pPr>
        <w:spacing w:before="183" w:line="219" w:lineRule="auto"/>
        <w:ind w:left="12"/>
        <w:rPr>
          <w:rFonts w:ascii="宋体" w:hAnsi="宋体" w:eastAsia="宋体" w:cs="宋体"/>
          <w:sz w:val="24"/>
          <w:szCs w:val="24"/>
          <w:lang w:eastAsia="zh-CN"/>
        </w:rPr>
      </w:pPr>
      <w:r>
        <w:rPr>
          <w:rFonts w:ascii="宋体" w:hAnsi="宋体" w:eastAsia="宋体" w:cs="宋体"/>
          <w:spacing w:val="-1"/>
          <w:sz w:val="24"/>
          <w:szCs w:val="24"/>
          <w:lang w:eastAsia="zh-CN"/>
        </w:rPr>
        <w:t>（五）与本标段的监理人或代建人或招标代理机构同为一个法定代表人的；</w:t>
      </w:r>
    </w:p>
    <w:p w14:paraId="24A98B58">
      <w:pPr>
        <w:spacing w:before="181" w:line="219" w:lineRule="auto"/>
        <w:ind w:left="12"/>
        <w:rPr>
          <w:rFonts w:ascii="宋体" w:hAnsi="宋体" w:eastAsia="宋体" w:cs="宋体"/>
          <w:sz w:val="24"/>
          <w:szCs w:val="24"/>
          <w:lang w:eastAsia="zh-CN"/>
        </w:rPr>
      </w:pPr>
      <w:r>
        <w:rPr>
          <w:rFonts w:ascii="宋体" w:hAnsi="宋体" w:eastAsia="宋体" w:cs="宋体"/>
          <w:spacing w:val="-1"/>
          <w:sz w:val="24"/>
          <w:szCs w:val="24"/>
          <w:lang w:eastAsia="zh-CN"/>
        </w:rPr>
        <w:t>（六）与本标段的监理人或代建人或招标代理机构互相控股或参股的；</w:t>
      </w:r>
    </w:p>
    <w:p w14:paraId="17537DA5">
      <w:pPr>
        <w:spacing w:before="183" w:line="219" w:lineRule="auto"/>
        <w:ind w:left="12"/>
        <w:rPr>
          <w:rFonts w:ascii="宋体" w:hAnsi="宋体" w:eastAsia="宋体" w:cs="宋体"/>
          <w:sz w:val="24"/>
          <w:szCs w:val="24"/>
          <w:lang w:eastAsia="zh-CN"/>
        </w:rPr>
      </w:pPr>
      <w:r>
        <w:rPr>
          <w:rFonts w:ascii="宋体" w:hAnsi="宋体" w:eastAsia="宋体" w:cs="宋体"/>
          <w:spacing w:val="-1"/>
          <w:sz w:val="24"/>
          <w:szCs w:val="24"/>
          <w:lang w:eastAsia="zh-CN"/>
        </w:rPr>
        <w:t>（七）与本标段的监理人或代建人或招标代理机构相互任职或工作的；</w:t>
      </w:r>
    </w:p>
    <w:p w14:paraId="7907F223">
      <w:pPr>
        <w:spacing w:before="181" w:line="219" w:lineRule="auto"/>
        <w:ind w:left="12"/>
        <w:rPr>
          <w:rFonts w:ascii="宋体" w:hAnsi="宋体" w:eastAsia="宋体" w:cs="宋体"/>
          <w:sz w:val="24"/>
          <w:szCs w:val="24"/>
          <w:lang w:eastAsia="zh-CN"/>
        </w:rPr>
      </w:pPr>
      <w:r>
        <w:rPr>
          <w:rFonts w:ascii="宋体" w:hAnsi="宋体" w:eastAsia="宋体" w:cs="宋体"/>
          <w:spacing w:val="-1"/>
          <w:sz w:val="24"/>
          <w:szCs w:val="24"/>
          <w:lang w:eastAsia="zh-CN"/>
        </w:rPr>
        <w:t>（八）与本标段的检测机构有隶属关系或者其他利害关系；</w:t>
      </w:r>
    </w:p>
    <w:p w14:paraId="40E128B1">
      <w:pPr>
        <w:spacing w:before="185" w:line="219" w:lineRule="auto"/>
        <w:ind w:left="12"/>
        <w:rPr>
          <w:rFonts w:ascii="宋体" w:hAnsi="宋体" w:eastAsia="宋体" w:cs="宋体"/>
          <w:sz w:val="24"/>
          <w:szCs w:val="24"/>
          <w:lang w:eastAsia="zh-CN"/>
        </w:rPr>
      </w:pPr>
      <w:r>
        <w:rPr>
          <w:rFonts w:ascii="宋体" w:hAnsi="宋体" w:eastAsia="宋体" w:cs="宋体"/>
          <w:spacing w:val="-1"/>
          <w:sz w:val="24"/>
          <w:szCs w:val="24"/>
          <w:lang w:eastAsia="zh-CN"/>
        </w:rPr>
        <w:t>（九）与招标人存在利害关系且可能影响招标公正性；</w:t>
      </w:r>
    </w:p>
    <w:p w14:paraId="18E2F16F">
      <w:pPr>
        <w:spacing w:before="180" w:line="219" w:lineRule="auto"/>
        <w:ind w:left="12"/>
        <w:rPr>
          <w:rFonts w:ascii="宋体" w:hAnsi="宋体" w:eastAsia="宋体" w:cs="宋体"/>
          <w:sz w:val="24"/>
          <w:szCs w:val="24"/>
          <w:lang w:eastAsia="zh-CN"/>
        </w:rPr>
      </w:pPr>
      <w:r>
        <w:rPr>
          <w:rFonts w:ascii="宋体" w:hAnsi="宋体" w:eastAsia="宋体" w:cs="宋体"/>
          <w:spacing w:val="-1"/>
          <w:sz w:val="24"/>
          <w:szCs w:val="24"/>
          <w:lang w:eastAsia="zh-CN"/>
        </w:rPr>
        <w:t>（十）与本招标项目的其他投标人为同一个单位负责人；</w:t>
      </w:r>
    </w:p>
    <w:p w14:paraId="5554EEB6">
      <w:pPr>
        <w:spacing w:before="184" w:line="312" w:lineRule="auto"/>
        <w:ind w:left="5" w:right="63" w:firstLine="6"/>
        <w:rPr>
          <w:rFonts w:ascii="宋体" w:hAnsi="宋体" w:eastAsia="宋体" w:cs="宋体"/>
          <w:sz w:val="24"/>
          <w:szCs w:val="24"/>
          <w:lang w:eastAsia="zh-CN"/>
        </w:rPr>
      </w:pPr>
      <w:r>
        <w:rPr>
          <w:rFonts w:ascii="宋体" w:hAnsi="宋体" w:eastAsia="宋体" w:cs="宋体"/>
          <w:spacing w:val="-2"/>
          <w:sz w:val="24"/>
          <w:szCs w:val="24"/>
          <w:lang w:eastAsia="zh-CN"/>
        </w:rPr>
        <w:t>（十一）被依法暂停或取消投标资格的</w:t>
      </w:r>
      <w:r>
        <w:rPr>
          <w:rFonts w:ascii="宋体" w:hAnsi="宋体" w:eastAsia="宋体" w:cs="宋体"/>
          <w:spacing w:val="-45"/>
          <w:sz w:val="24"/>
          <w:szCs w:val="24"/>
          <w:lang w:eastAsia="zh-CN"/>
        </w:rPr>
        <w:t>；（</w:t>
      </w:r>
      <w:r>
        <w:rPr>
          <w:rFonts w:ascii="宋体" w:hAnsi="宋体" w:eastAsia="宋体" w:cs="宋体"/>
          <w:b/>
          <w:bCs/>
          <w:spacing w:val="-2"/>
          <w:sz w:val="24"/>
          <w:szCs w:val="24"/>
          <w:lang w:eastAsia="zh-CN"/>
        </w:rPr>
        <w:t>本项事实应当以根据《中华人民共</w:t>
      </w:r>
      <w:r>
        <w:rPr>
          <w:rFonts w:ascii="宋体" w:hAnsi="宋体" w:eastAsia="宋体" w:cs="宋体"/>
          <w:b/>
          <w:bCs/>
          <w:spacing w:val="-3"/>
          <w:sz w:val="24"/>
          <w:szCs w:val="24"/>
          <w:lang w:eastAsia="zh-CN"/>
        </w:rPr>
        <w:t>和国行政</w:t>
      </w:r>
      <w:r>
        <w:rPr>
          <w:rFonts w:ascii="宋体" w:hAnsi="宋体" w:eastAsia="宋体" w:cs="宋体"/>
          <w:sz w:val="24"/>
          <w:szCs w:val="24"/>
          <w:lang w:eastAsia="zh-CN"/>
        </w:rPr>
        <w:t xml:space="preserve"> </w:t>
      </w:r>
      <w:r>
        <w:rPr>
          <w:rFonts w:ascii="宋体" w:hAnsi="宋体" w:eastAsia="宋体" w:cs="宋体"/>
          <w:b/>
          <w:bCs/>
          <w:spacing w:val="1"/>
          <w:sz w:val="24"/>
          <w:szCs w:val="24"/>
          <w:lang w:eastAsia="zh-CN"/>
        </w:rPr>
        <w:t>处罚法》依法作出并已经生效的行政处罚决定为认定依据。行政处罚决定中已经</w:t>
      </w:r>
      <w:r>
        <w:rPr>
          <w:rFonts w:ascii="宋体" w:hAnsi="宋体" w:eastAsia="宋体" w:cs="宋体"/>
          <w:b/>
          <w:bCs/>
          <w:sz w:val="24"/>
          <w:szCs w:val="24"/>
          <w:lang w:eastAsia="zh-CN"/>
        </w:rPr>
        <w:t>明确</w:t>
      </w:r>
      <w:r>
        <w:rPr>
          <w:rFonts w:ascii="宋体" w:hAnsi="宋体" w:eastAsia="宋体" w:cs="宋体"/>
          <w:sz w:val="24"/>
          <w:szCs w:val="24"/>
          <w:lang w:eastAsia="zh-CN"/>
        </w:rPr>
        <w:t xml:space="preserve"> </w:t>
      </w:r>
      <w:r>
        <w:rPr>
          <w:rFonts w:ascii="宋体" w:hAnsi="宋体" w:eastAsia="宋体" w:cs="宋体"/>
          <w:b/>
          <w:bCs/>
          <w:spacing w:val="-2"/>
          <w:sz w:val="24"/>
          <w:szCs w:val="24"/>
          <w:lang w:eastAsia="zh-CN"/>
        </w:rPr>
        <w:t>的暂停或取消投标资格的区域范围不包含本标段建设地点的，不受该项规定限制</w:t>
      </w:r>
      <w:r>
        <w:rPr>
          <w:rFonts w:ascii="宋体" w:hAnsi="宋体" w:eastAsia="宋体" w:cs="宋体"/>
          <w:spacing w:val="-2"/>
          <w:sz w:val="24"/>
          <w:szCs w:val="24"/>
          <w:lang w:eastAsia="zh-CN"/>
        </w:rPr>
        <w:t>）</w:t>
      </w:r>
    </w:p>
    <w:p w14:paraId="3656AF95">
      <w:pPr>
        <w:spacing w:before="183" w:line="289" w:lineRule="auto"/>
        <w:ind w:left="27" w:right="63" w:hanging="15"/>
        <w:rPr>
          <w:rFonts w:ascii="宋体" w:hAnsi="宋体" w:eastAsia="宋体" w:cs="宋体"/>
          <w:sz w:val="24"/>
          <w:szCs w:val="24"/>
          <w:lang w:eastAsia="zh-CN"/>
        </w:rPr>
      </w:pPr>
      <w:r>
        <w:rPr>
          <w:rFonts w:ascii="宋体" w:hAnsi="宋体" w:eastAsia="宋体" w:cs="宋体"/>
          <w:spacing w:val="-4"/>
          <w:sz w:val="24"/>
          <w:szCs w:val="24"/>
          <w:lang w:eastAsia="zh-CN"/>
        </w:rPr>
        <w:t>（十二）被责令停产停业、暂扣或者吊销许可证、暂扣或者吊销执照的</w:t>
      </w:r>
      <w:r>
        <w:rPr>
          <w:rFonts w:ascii="宋体" w:hAnsi="宋体" w:eastAsia="宋体" w:cs="宋体"/>
          <w:b/>
          <w:bCs/>
          <w:spacing w:val="-4"/>
          <w:sz w:val="24"/>
          <w:szCs w:val="24"/>
          <w:lang w:eastAsia="zh-CN"/>
        </w:rPr>
        <w:t>（本项事实应当</w:t>
      </w:r>
      <w:r>
        <w:rPr>
          <w:rFonts w:ascii="宋体" w:hAnsi="宋体" w:eastAsia="宋体" w:cs="宋体"/>
          <w:spacing w:val="16"/>
          <w:sz w:val="24"/>
          <w:szCs w:val="24"/>
          <w:lang w:eastAsia="zh-CN"/>
        </w:rPr>
        <w:t xml:space="preserve"> </w:t>
      </w:r>
      <w:r>
        <w:rPr>
          <w:rFonts w:ascii="宋体" w:hAnsi="宋体" w:eastAsia="宋体" w:cs="宋体"/>
          <w:b/>
          <w:bCs/>
          <w:sz w:val="24"/>
          <w:szCs w:val="24"/>
          <w:lang w:eastAsia="zh-CN"/>
        </w:rPr>
        <w:t>以根据《中华人民共和国行政处罚法》依法作出并已经生效的行政处罚决定为认定依</w:t>
      </w:r>
    </w:p>
    <w:p w14:paraId="369ABD72">
      <w:pPr>
        <w:spacing w:line="289" w:lineRule="auto"/>
        <w:rPr>
          <w:rFonts w:ascii="宋体" w:hAnsi="宋体" w:eastAsia="宋体" w:cs="宋体"/>
          <w:sz w:val="24"/>
          <w:szCs w:val="24"/>
          <w:lang w:eastAsia="zh-CN"/>
        </w:rPr>
        <w:sectPr>
          <w:footerReference r:id="rId11" w:type="default"/>
          <w:pgSz w:w="11906" w:h="16839"/>
          <w:pgMar w:top="1426" w:right="1378" w:bottom="1156" w:left="1448" w:header="0" w:footer="994" w:gutter="0"/>
          <w:pgNumType w:fmt="decimal"/>
          <w:cols w:space="720" w:num="1"/>
        </w:sectPr>
      </w:pPr>
    </w:p>
    <w:p w14:paraId="6962A1D7">
      <w:pPr>
        <w:spacing w:before="48" w:line="219" w:lineRule="auto"/>
        <w:rPr>
          <w:rFonts w:ascii="宋体" w:hAnsi="宋体" w:eastAsia="宋体" w:cs="宋体"/>
          <w:sz w:val="24"/>
          <w:szCs w:val="24"/>
          <w:lang w:eastAsia="zh-CN"/>
        </w:rPr>
      </w:pPr>
      <w:r>
        <w:rPr>
          <w:rFonts w:ascii="宋体" w:hAnsi="宋体" w:eastAsia="宋体" w:cs="宋体"/>
          <w:b/>
          <w:bCs/>
          <w:spacing w:val="10"/>
          <w:sz w:val="24"/>
          <w:szCs w:val="24"/>
          <w:lang w:eastAsia="zh-CN"/>
        </w:rPr>
        <w:t>据。</w:t>
      </w:r>
      <w:r>
        <w:rPr>
          <w:rFonts w:ascii="宋体" w:hAnsi="宋体" w:eastAsia="宋体" w:cs="宋体"/>
          <w:b/>
          <w:bCs/>
          <w:spacing w:val="-19"/>
          <w:sz w:val="24"/>
          <w:szCs w:val="24"/>
          <w:lang w:eastAsia="zh-CN"/>
        </w:rPr>
        <w:t>）</w:t>
      </w:r>
      <w:r>
        <w:rPr>
          <w:rFonts w:ascii="宋体" w:hAnsi="宋体" w:eastAsia="宋体" w:cs="宋体"/>
          <w:spacing w:val="-19"/>
          <w:sz w:val="24"/>
          <w:szCs w:val="24"/>
          <w:lang w:eastAsia="zh-CN"/>
        </w:rPr>
        <w:t>；</w:t>
      </w:r>
    </w:p>
    <w:p w14:paraId="07E7B6BC">
      <w:pPr>
        <w:spacing w:before="182" w:line="219" w:lineRule="auto"/>
        <w:ind w:left="13"/>
        <w:rPr>
          <w:rFonts w:ascii="宋体" w:hAnsi="宋体" w:eastAsia="宋体" w:cs="宋体"/>
          <w:sz w:val="24"/>
          <w:szCs w:val="24"/>
          <w:lang w:eastAsia="zh-CN"/>
        </w:rPr>
      </w:pPr>
      <w:r>
        <w:rPr>
          <w:rFonts w:ascii="宋体" w:hAnsi="宋体" w:eastAsia="宋体" w:cs="宋体"/>
          <w:spacing w:val="-1"/>
          <w:sz w:val="24"/>
          <w:szCs w:val="24"/>
          <w:lang w:eastAsia="zh-CN"/>
        </w:rPr>
        <w:t>（十三）进入清算程序，或被宣布破产，或其他丧失履约能力的情形；</w:t>
      </w:r>
    </w:p>
    <w:p w14:paraId="5F5A06EA">
      <w:pPr>
        <w:spacing w:before="182" w:line="331" w:lineRule="auto"/>
        <w:ind w:left="4" w:right="80" w:firstLine="8"/>
        <w:rPr>
          <w:rFonts w:ascii="宋体" w:hAnsi="宋体" w:eastAsia="宋体" w:cs="宋体"/>
          <w:sz w:val="24"/>
          <w:szCs w:val="24"/>
          <w:lang w:eastAsia="zh-CN"/>
        </w:rPr>
      </w:pPr>
      <w:r>
        <w:rPr>
          <w:rFonts w:ascii="宋体" w:hAnsi="宋体" w:eastAsia="宋体" w:cs="宋体"/>
          <w:spacing w:val="-4"/>
          <w:sz w:val="24"/>
          <w:szCs w:val="24"/>
          <w:lang w:eastAsia="zh-CN"/>
        </w:rPr>
        <w:t>（十四）在最近三年内有严重违约或重大工程质量问题的</w:t>
      </w:r>
      <w:r>
        <w:rPr>
          <w:rFonts w:ascii="宋体" w:hAnsi="宋体" w:eastAsia="宋体" w:cs="宋体"/>
          <w:spacing w:val="-19"/>
          <w:sz w:val="24"/>
          <w:szCs w:val="24"/>
          <w:lang w:eastAsia="zh-CN"/>
        </w:rPr>
        <w:t>；</w:t>
      </w:r>
      <w:r>
        <w:rPr>
          <w:rFonts w:ascii="宋体" w:hAnsi="宋体" w:eastAsia="宋体" w:cs="宋体"/>
          <w:b/>
          <w:bCs/>
          <w:spacing w:val="-19"/>
          <w:sz w:val="24"/>
          <w:szCs w:val="24"/>
          <w:lang w:eastAsia="zh-CN"/>
        </w:rPr>
        <w:t>（</w:t>
      </w:r>
      <w:r>
        <w:rPr>
          <w:rFonts w:ascii="宋体" w:hAnsi="宋体" w:eastAsia="宋体" w:cs="宋体"/>
          <w:b/>
          <w:bCs/>
          <w:spacing w:val="-4"/>
          <w:sz w:val="24"/>
          <w:szCs w:val="24"/>
          <w:lang w:eastAsia="zh-CN"/>
        </w:rPr>
        <w:t>“严重违约</w:t>
      </w:r>
      <w:r>
        <w:rPr>
          <w:rFonts w:ascii="宋体" w:hAnsi="宋体" w:eastAsia="宋体" w:cs="宋体"/>
          <w:spacing w:val="-84"/>
          <w:sz w:val="24"/>
          <w:szCs w:val="24"/>
          <w:lang w:eastAsia="zh-CN"/>
        </w:rPr>
        <w:t xml:space="preserve"> </w:t>
      </w:r>
      <w:r>
        <w:rPr>
          <w:rFonts w:ascii="宋体" w:hAnsi="宋体" w:eastAsia="宋体" w:cs="宋体"/>
          <w:b/>
          <w:bCs/>
          <w:spacing w:val="-4"/>
          <w:sz w:val="24"/>
          <w:szCs w:val="24"/>
          <w:lang w:eastAsia="zh-CN"/>
        </w:rPr>
        <w:t>”事实应当以</w:t>
      </w:r>
      <w:r>
        <w:rPr>
          <w:rFonts w:ascii="宋体" w:hAnsi="宋体" w:eastAsia="宋体" w:cs="宋体"/>
          <w:sz w:val="24"/>
          <w:szCs w:val="24"/>
          <w:lang w:eastAsia="zh-CN"/>
        </w:rPr>
        <w:t xml:space="preserve"> </w:t>
      </w:r>
      <w:r>
        <w:rPr>
          <w:rFonts w:ascii="宋体" w:hAnsi="宋体" w:eastAsia="宋体" w:cs="宋体"/>
          <w:b/>
          <w:bCs/>
          <w:sz w:val="24"/>
          <w:szCs w:val="24"/>
          <w:lang w:eastAsia="zh-CN"/>
        </w:rPr>
        <w:t>司法机关、仲裁机构出具的认定文件为准。“重大工程质量问题</w:t>
      </w:r>
      <w:r>
        <w:rPr>
          <w:rFonts w:ascii="宋体" w:hAnsi="宋体" w:eastAsia="宋体" w:cs="宋体"/>
          <w:spacing w:val="-83"/>
          <w:sz w:val="24"/>
          <w:szCs w:val="24"/>
          <w:lang w:eastAsia="zh-CN"/>
        </w:rPr>
        <w:t xml:space="preserve"> </w:t>
      </w:r>
      <w:r>
        <w:rPr>
          <w:rFonts w:ascii="宋体" w:hAnsi="宋体" w:eastAsia="宋体" w:cs="宋体"/>
          <w:b/>
          <w:bCs/>
          <w:sz w:val="24"/>
          <w:szCs w:val="24"/>
          <w:lang w:eastAsia="zh-CN"/>
        </w:rPr>
        <w:t>”应当以相关行业主</w:t>
      </w:r>
      <w:r>
        <w:rPr>
          <w:rFonts w:ascii="宋体" w:hAnsi="宋体" w:eastAsia="宋体" w:cs="宋体"/>
          <w:sz w:val="24"/>
          <w:szCs w:val="24"/>
          <w:lang w:eastAsia="zh-CN"/>
        </w:rPr>
        <w:t xml:space="preserve"> </w:t>
      </w:r>
      <w:r>
        <w:rPr>
          <w:rFonts w:ascii="宋体" w:hAnsi="宋体" w:eastAsia="宋体" w:cs="宋体"/>
          <w:b/>
          <w:bCs/>
          <w:sz w:val="24"/>
          <w:szCs w:val="24"/>
          <w:lang w:eastAsia="zh-CN"/>
        </w:rPr>
        <w:t>管部门的行政处罚决定或者司法机关出具的有关法律文书为准。“最近三年</w:t>
      </w:r>
      <w:r>
        <w:rPr>
          <w:rFonts w:ascii="宋体" w:hAnsi="宋体" w:eastAsia="宋体" w:cs="宋体"/>
          <w:spacing w:val="-83"/>
          <w:sz w:val="24"/>
          <w:szCs w:val="24"/>
          <w:lang w:eastAsia="zh-CN"/>
        </w:rPr>
        <w:t xml:space="preserve"> </w:t>
      </w:r>
      <w:r>
        <w:rPr>
          <w:rFonts w:ascii="宋体" w:hAnsi="宋体" w:eastAsia="宋体" w:cs="宋体"/>
          <w:b/>
          <w:bCs/>
          <w:sz w:val="24"/>
          <w:szCs w:val="24"/>
          <w:lang w:eastAsia="zh-CN"/>
        </w:rPr>
        <w:t>”是指从</w:t>
      </w:r>
      <w:r>
        <w:rPr>
          <w:rFonts w:ascii="宋体" w:hAnsi="宋体" w:eastAsia="宋体" w:cs="宋体"/>
          <w:sz w:val="24"/>
          <w:szCs w:val="24"/>
          <w:lang w:eastAsia="zh-CN"/>
        </w:rPr>
        <w:t xml:space="preserve"> </w:t>
      </w:r>
      <w:r>
        <w:rPr>
          <w:rFonts w:ascii="宋体" w:hAnsi="宋体" w:eastAsia="宋体" w:cs="宋体"/>
          <w:b/>
          <w:bCs/>
          <w:spacing w:val="1"/>
          <w:sz w:val="24"/>
          <w:szCs w:val="24"/>
          <w:lang w:eastAsia="zh-CN"/>
        </w:rPr>
        <w:t>投标截止时间之日起逆推三年，以相关行业主管部门、司法机关、仲裁机构出具的生</w:t>
      </w:r>
      <w:r>
        <w:rPr>
          <w:rFonts w:ascii="宋体" w:hAnsi="宋体" w:eastAsia="宋体" w:cs="宋体"/>
          <w:sz w:val="24"/>
          <w:szCs w:val="24"/>
          <w:lang w:eastAsia="zh-CN"/>
        </w:rPr>
        <w:t xml:space="preserve"> </w:t>
      </w:r>
      <w:r>
        <w:rPr>
          <w:rFonts w:ascii="宋体" w:hAnsi="宋体" w:eastAsia="宋体" w:cs="宋体"/>
          <w:b/>
          <w:bCs/>
          <w:spacing w:val="-3"/>
          <w:sz w:val="24"/>
          <w:szCs w:val="24"/>
          <w:lang w:eastAsia="zh-CN"/>
        </w:rPr>
        <w:t>效文件的落款时间起计算）</w:t>
      </w:r>
    </w:p>
    <w:p w14:paraId="1BC816D4">
      <w:pPr>
        <w:spacing w:before="183" w:line="219" w:lineRule="auto"/>
        <w:ind w:left="13"/>
        <w:rPr>
          <w:rFonts w:ascii="宋体" w:hAnsi="宋体" w:eastAsia="宋体" w:cs="宋体"/>
          <w:sz w:val="24"/>
          <w:szCs w:val="24"/>
          <w:lang w:eastAsia="zh-CN"/>
        </w:rPr>
      </w:pPr>
      <w:r>
        <w:rPr>
          <w:rFonts w:ascii="宋体" w:hAnsi="宋体" w:eastAsia="宋体" w:cs="宋体"/>
          <w:spacing w:val="-2"/>
          <w:sz w:val="24"/>
          <w:szCs w:val="24"/>
          <w:lang w:eastAsia="zh-CN"/>
        </w:rPr>
        <w:t>（十五）法律法规规定的其他情形。</w:t>
      </w:r>
    </w:p>
    <w:p w14:paraId="662071FE">
      <w:pPr>
        <w:spacing w:before="182" w:line="219" w:lineRule="auto"/>
        <w:jc w:val="right"/>
        <w:rPr>
          <w:rFonts w:ascii="宋体" w:hAnsi="宋体" w:eastAsia="宋体" w:cs="宋体"/>
          <w:sz w:val="24"/>
          <w:szCs w:val="24"/>
          <w:lang w:eastAsia="zh-CN"/>
        </w:rPr>
      </w:pPr>
      <w:r>
        <w:rPr>
          <w:rFonts w:ascii="宋体" w:hAnsi="宋体" w:eastAsia="宋体" w:cs="宋体"/>
          <w:spacing w:val="-2"/>
          <w:sz w:val="24"/>
          <w:szCs w:val="24"/>
          <w:lang w:eastAsia="zh-CN"/>
        </w:rPr>
        <w:t>四、本公司保证本项目拟派的项目负责人和安全员没有在其他在建项目中任本职。</w:t>
      </w:r>
    </w:p>
    <w:p w14:paraId="05C21935">
      <w:pPr>
        <w:spacing w:before="182" w:line="324" w:lineRule="auto"/>
        <w:ind w:right="193" w:firstLine="485"/>
        <w:rPr>
          <w:rFonts w:ascii="宋体" w:hAnsi="宋体" w:eastAsia="宋体" w:cs="宋体"/>
          <w:sz w:val="24"/>
          <w:szCs w:val="24"/>
          <w:lang w:eastAsia="zh-CN"/>
        </w:rPr>
      </w:pPr>
      <w:r>
        <w:rPr>
          <w:rFonts w:ascii="宋体" w:hAnsi="宋体" w:eastAsia="宋体" w:cs="宋体"/>
          <w:b/>
          <w:bCs/>
          <w:spacing w:val="-2"/>
          <w:sz w:val="24"/>
          <w:szCs w:val="24"/>
          <w:lang w:eastAsia="zh-CN"/>
        </w:rPr>
        <w:t>五、本公司已经对投标时拟投入本项目的管理团队和专业技术人员进行了自查，</w:t>
      </w:r>
      <w:r>
        <w:rPr>
          <w:rFonts w:ascii="宋体" w:hAnsi="宋体" w:eastAsia="宋体" w:cs="宋体"/>
          <w:spacing w:val="1"/>
          <w:sz w:val="24"/>
          <w:szCs w:val="24"/>
          <w:lang w:eastAsia="zh-CN"/>
        </w:rPr>
        <w:t xml:space="preserve"> </w:t>
      </w:r>
      <w:r>
        <w:rPr>
          <w:rFonts w:ascii="宋体" w:hAnsi="宋体" w:eastAsia="宋体" w:cs="宋体"/>
          <w:b/>
          <w:bCs/>
          <w:spacing w:val="-2"/>
          <w:sz w:val="24"/>
          <w:szCs w:val="24"/>
          <w:lang w:eastAsia="zh-CN"/>
        </w:rPr>
        <w:t>保证拟投入的所有人员都是本单位正式人员，都在本单位缴纳社保（返聘人员具有退</w:t>
      </w:r>
      <w:r>
        <w:rPr>
          <w:rFonts w:ascii="宋体" w:hAnsi="宋体" w:eastAsia="宋体" w:cs="宋体"/>
          <w:spacing w:val="5"/>
          <w:sz w:val="24"/>
          <w:szCs w:val="24"/>
          <w:lang w:eastAsia="zh-CN"/>
        </w:rPr>
        <w:t xml:space="preserve"> </w:t>
      </w:r>
      <w:r>
        <w:rPr>
          <w:rFonts w:ascii="宋体" w:hAnsi="宋体" w:eastAsia="宋体" w:cs="宋体"/>
          <w:b/>
          <w:bCs/>
          <w:spacing w:val="-3"/>
          <w:sz w:val="24"/>
          <w:szCs w:val="24"/>
          <w:lang w:eastAsia="zh-CN"/>
        </w:rPr>
        <w:t>休证及返聘证明</w:t>
      </w:r>
      <w:r>
        <w:rPr>
          <w:rFonts w:ascii="宋体" w:hAnsi="宋体" w:eastAsia="宋体" w:cs="宋体"/>
          <w:b/>
          <w:bCs/>
          <w:spacing w:val="10"/>
          <w:sz w:val="24"/>
          <w:szCs w:val="24"/>
          <w:lang w:eastAsia="zh-CN"/>
        </w:rPr>
        <w:t>），</w:t>
      </w:r>
      <w:r>
        <w:rPr>
          <w:rFonts w:ascii="宋体" w:hAnsi="宋体" w:eastAsia="宋体" w:cs="宋体"/>
          <w:b/>
          <w:bCs/>
          <w:spacing w:val="-3"/>
          <w:sz w:val="24"/>
          <w:szCs w:val="24"/>
          <w:lang w:eastAsia="zh-CN"/>
        </w:rPr>
        <w:t>不存在持证人注册单位与实际工作单位不符、买卖租借（专业）</w:t>
      </w:r>
      <w:r>
        <w:rPr>
          <w:rFonts w:ascii="宋体" w:hAnsi="宋体" w:eastAsia="宋体" w:cs="宋体"/>
          <w:sz w:val="24"/>
          <w:szCs w:val="24"/>
          <w:lang w:eastAsia="zh-CN"/>
        </w:rPr>
        <w:t xml:space="preserve"> </w:t>
      </w:r>
      <w:r>
        <w:rPr>
          <w:rFonts w:ascii="宋体" w:hAnsi="宋体" w:eastAsia="宋体" w:cs="宋体"/>
          <w:b/>
          <w:bCs/>
          <w:spacing w:val="-4"/>
          <w:sz w:val="24"/>
          <w:szCs w:val="24"/>
          <w:lang w:eastAsia="zh-CN"/>
        </w:rPr>
        <w:t>资格（注册）证书等“挂证</w:t>
      </w:r>
      <w:r>
        <w:rPr>
          <w:rFonts w:ascii="宋体" w:hAnsi="宋体" w:eastAsia="宋体" w:cs="宋体"/>
          <w:spacing w:val="-83"/>
          <w:sz w:val="24"/>
          <w:szCs w:val="24"/>
          <w:lang w:eastAsia="zh-CN"/>
        </w:rPr>
        <w:t xml:space="preserve"> </w:t>
      </w:r>
      <w:r>
        <w:rPr>
          <w:rFonts w:ascii="宋体" w:hAnsi="宋体" w:eastAsia="宋体" w:cs="宋体"/>
          <w:b/>
          <w:bCs/>
          <w:spacing w:val="-4"/>
          <w:sz w:val="24"/>
          <w:szCs w:val="24"/>
          <w:lang w:eastAsia="zh-CN"/>
        </w:rPr>
        <w:t>”违法违规行为。</w:t>
      </w:r>
    </w:p>
    <w:p w14:paraId="024DCA5E">
      <w:pPr>
        <w:spacing w:before="183" w:line="324" w:lineRule="auto"/>
        <w:ind w:left="5" w:right="80" w:firstLine="478"/>
        <w:rPr>
          <w:rFonts w:ascii="宋体" w:hAnsi="宋体" w:eastAsia="宋体" w:cs="宋体"/>
          <w:sz w:val="24"/>
          <w:szCs w:val="24"/>
          <w:lang w:eastAsia="zh-CN"/>
        </w:rPr>
      </w:pPr>
      <w:r>
        <w:rPr>
          <w:rFonts w:ascii="宋体" w:hAnsi="宋体" w:eastAsia="宋体" w:cs="宋体"/>
          <w:spacing w:val="-3"/>
          <w:sz w:val="24"/>
          <w:szCs w:val="24"/>
          <w:lang w:eastAsia="zh-CN"/>
        </w:rPr>
        <w:t>六、本公司承诺，中标后不转包或违法分包，在施工过程中，严格执行安全生产相</w:t>
      </w:r>
      <w:r>
        <w:rPr>
          <w:rFonts w:ascii="宋体" w:hAnsi="宋体" w:eastAsia="宋体" w:cs="宋体"/>
          <w:spacing w:val="2"/>
          <w:sz w:val="24"/>
          <w:szCs w:val="24"/>
          <w:lang w:eastAsia="zh-CN"/>
        </w:rPr>
        <w:t xml:space="preserve"> </w:t>
      </w:r>
      <w:r>
        <w:rPr>
          <w:rFonts w:ascii="宋体" w:hAnsi="宋体" w:eastAsia="宋体" w:cs="宋体"/>
          <w:spacing w:val="-3"/>
          <w:sz w:val="24"/>
          <w:szCs w:val="24"/>
          <w:lang w:eastAsia="zh-CN"/>
        </w:rPr>
        <w:t>关管理规定；依法按照国家、省、市的有关规定发包劳务或使用自有劳务队伍，依法按</w:t>
      </w:r>
      <w:r>
        <w:rPr>
          <w:rFonts w:ascii="宋体" w:hAnsi="宋体" w:eastAsia="宋体" w:cs="宋体"/>
          <w:spacing w:val="6"/>
          <w:sz w:val="24"/>
          <w:szCs w:val="24"/>
          <w:lang w:eastAsia="zh-CN"/>
        </w:rPr>
        <w:t xml:space="preserve"> </w:t>
      </w:r>
      <w:r>
        <w:rPr>
          <w:rFonts w:ascii="宋体" w:hAnsi="宋体" w:eastAsia="宋体" w:cs="宋体"/>
          <w:spacing w:val="-3"/>
          <w:sz w:val="24"/>
          <w:szCs w:val="24"/>
          <w:lang w:eastAsia="zh-CN"/>
        </w:rPr>
        <w:t>时足额支付工程款给分包单位（如有）和支付工资给劳务工人，不以工程款未到位为由</w:t>
      </w:r>
      <w:r>
        <w:rPr>
          <w:rFonts w:ascii="宋体" w:hAnsi="宋体" w:eastAsia="宋体" w:cs="宋体"/>
          <w:spacing w:val="3"/>
          <w:sz w:val="24"/>
          <w:szCs w:val="24"/>
          <w:lang w:eastAsia="zh-CN"/>
        </w:rPr>
        <w:t xml:space="preserve"> </w:t>
      </w:r>
      <w:r>
        <w:rPr>
          <w:rFonts w:ascii="宋体" w:hAnsi="宋体" w:eastAsia="宋体" w:cs="宋体"/>
          <w:spacing w:val="-2"/>
          <w:sz w:val="24"/>
          <w:szCs w:val="24"/>
          <w:lang w:eastAsia="zh-CN"/>
        </w:rPr>
        <w:t>克扣或拖欠工人工资。</w:t>
      </w:r>
    </w:p>
    <w:p w14:paraId="7D592FE4">
      <w:pPr>
        <w:spacing w:before="187" w:line="348" w:lineRule="auto"/>
        <w:ind w:left="1" w:firstLine="479"/>
        <w:rPr>
          <w:rFonts w:ascii="宋体" w:hAnsi="宋体" w:eastAsia="宋体" w:cs="宋体"/>
          <w:sz w:val="24"/>
          <w:szCs w:val="24"/>
          <w:lang w:eastAsia="zh-CN"/>
        </w:rPr>
      </w:pPr>
      <w:r>
        <w:rPr>
          <w:rFonts w:ascii="宋体" w:hAnsi="宋体" w:eastAsia="宋体" w:cs="宋体"/>
          <w:sz w:val="24"/>
          <w:szCs w:val="24"/>
          <w:lang w:eastAsia="zh-CN"/>
        </w:rPr>
        <w:t>七、我方承诺，切实落实《住房城乡建设部 人力资源社会</w:t>
      </w:r>
      <w:r>
        <w:rPr>
          <w:rFonts w:ascii="宋体" w:hAnsi="宋体" w:eastAsia="宋体" w:cs="宋体"/>
          <w:spacing w:val="-1"/>
          <w:sz w:val="24"/>
          <w:szCs w:val="24"/>
          <w:lang w:eastAsia="zh-CN"/>
        </w:rPr>
        <w:t>保障部关于印发建筑工</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人实名管理办法（试行）的通知》（建市〔2019〕18</w:t>
      </w:r>
      <w:r>
        <w:rPr>
          <w:rFonts w:ascii="宋体" w:hAnsi="宋体" w:eastAsia="宋体" w:cs="宋体"/>
          <w:spacing w:val="-31"/>
          <w:sz w:val="24"/>
          <w:szCs w:val="24"/>
          <w:lang w:eastAsia="zh-CN"/>
        </w:rPr>
        <w:t xml:space="preserve"> </w:t>
      </w:r>
      <w:r>
        <w:rPr>
          <w:rFonts w:ascii="宋体" w:hAnsi="宋体" w:eastAsia="宋体" w:cs="宋体"/>
          <w:spacing w:val="-1"/>
          <w:sz w:val="24"/>
          <w:szCs w:val="24"/>
          <w:lang w:eastAsia="zh-CN"/>
        </w:rPr>
        <w:t>号）、《广东省建设工程领域工</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人工资支付专用账户管理办法》（粤人社规〔2018〕14</w:t>
      </w:r>
      <w:r>
        <w:rPr>
          <w:rFonts w:ascii="宋体" w:hAnsi="宋体" w:eastAsia="宋体" w:cs="宋体"/>
          <w:spacing w:val="-31"/>
          <w:sz w:val="24"/>
          <w:szCs w:val="24"/>
          <w:lang w:eastAsia="zh-CN"/>
        </w:rPr>
        <w:t xml:space="preserve"> </w:t>
      </w:r>
      <w:r>
        <w:rPr>
          <w:rFonts w:ascii="宋体" w:hAnsi="宋体" w:eastAsia="宋体" w:cs="宋体"/>
          <w:spacing w:val="-1"/>
          <w:sz w:val="24"/>
          <w:szCs w:val="24"/>
          <w:lang w:eastAsia="zh-CN"/>
        </w:rPr>
        <w:t>号）、《广州市住房和城乡建</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设局关于印发&lt;广州市建筑施工实名制管理办法&gt;的通知》（</w:t>
      </w:r>
      <w:r>
        <w:rPr>
          <w:rFonts w:ascii="宋体" w:hAnsi="宋体" w:eastAsia="宋体" w:cs="宋体"/>
          <w:spacing w:val="-3"/>
          <w:sz w:val="24"/>
          <w:szCs w:val="24"/>
          <w:lang w:eastAsia="zh-CN"/>
        </w:rPr>
        <w:t>穗建规字〔2020〕18</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号）、</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《广州市建设领域工人工资支付分账管理实施细则》（穗</w:t>
      </w:r>
      <w:r>
        <w:rPr>
          <w:rFonts w:ascii="宋体" w:hAnsi="宋体" w:eastAsia="宋体" w:cs="宋体"/>
          <w:spacing w:val="-5"/>
          <w:sz w:val="24"/>
          <w:szCs w:val="24"/>
          <w:lang w:eastAsia="zh-CN"/>
        </w:rPr>
        <w:t>建规字〔2020〕37</w:t>
      </w:r>
      <w:r>
        <w:rPr>
          <w:rFonts w:ascii="宋体" w:hAnsi="宋体" w:eastAsia="宋体" w:cs="宋体"/>
          <w:spacing w:val="-44"/>
          <w:sz w:val="24"/>
          <w:szCs w:val="24"/>
          <w:lang w:eastAsia="zh-CN"/>
        </w:rPr>
        <w:t xml:space="preserve"> </w:t>
      </w:r>
      <w:r>
        <w:rPr>
          <w:rFonts w:ascii="宋体" w:hAnsi="宋体" w:eastAsia="宋体" w:cs="宋体"/>
          <w:spacing w:val="-5"/>
          <w:sz w:val="24"/>
          <w:szCs w:val="24"/>
          <w:lang w:eastAsia="zh-CN"/>
        </w:rPr>
        <w:t>号）、《关</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于印发广州市房屋建筑及市政工程实名制和工资支付分账平台化管理工作方案的通知》</w:t>
      </w:r>
      <w:r>
        <w:rPr>
          <w:rFonts w:ascii="宋体" w:hAnsi="宋体" w:eastAsia="宋体" w:cs="宋体"/>
          <w:spacing w:val="14"/>
          <w:sz w:val="24"/>
          <w:szCs w:val="24"/>
          <w:lang w:eastAsia="zh-CN"/>
        </w:rPr>
        <w:t xml:space="preserve"> </w:t>
      </w:r>
      <w:r>
        <w:rPr>
          <w:rFonts w:ascii="宋体" w:hAnsi="宋体" w:eastAsia="宋体" w:cs="宋体"/>
          <w:spacing w:val="-1"/>
          <w:sz w:val="24"/>
          <w:szCs w:val="24"/>
          <w:lang w:eastAsia="zh-CN"/>
        </w:rPr>
        <w:t>（穗建筑〔2018〕183</w:t>
      </w:r>
      <w:r>
        <w:rPr>
          <w:rFonts w:ascii="宋体" w:hAnsi="宋体" w:eastAsia="宋体" w:cs="宋体"/>
          <w:spacing w:val="-30"/>
          <w:sz w:val="24"/>
          <w:szCs w:val="24"/>
          <w:lang w:eastAsia="zh-CN"/>
        </w:rPr>
        <w:t xml:space="preserve"> </w:t>
      </w:r>
      <w:r>
        <w:rPr>
          <w:rFonts w:ascii="宋体" w:hAnsi="宋体" w:eastAsia="宋体" w:cs="宋体"/>
          <w:spacing w:val="-1"/>
          <w:sz w:val="24"/>
          <w:szCs w:val="24"/>
          <w:lang w:eastAsia="zh-CN"/>
        </w:rPr>
        <w:t>号）、《广州市住房和城乡建设委员会关于转发&lt;广东省住房和</w:t>
      </w:r>
      <w:r>
        <w:rPr>
          <w:rFonts w:ascii="宋体" w:hAnsi="宋体" w:eastAsia="宋体" w:cs="宋体"/>
          <w:sz w:val="24"/>
          <w:szCs w:val="24"/>
          <w:lang w:eastAsia="zh-CN"/>
        </w:rPr>
        <w:t xml:space="preserve">  城乡建设厅关于房屋建筑和市政基础设施工程用工实名管理暂</w:t>
      </w:r>
      <w:r>
        <w:rPr>
          <w:rFonts w:ascii="宋体" w:hAnsi="宋体" w:eastAsia="宋体" w:cs="宋体"/>
          <w:spacing w:val="-1"/>
          <w:sz w:val="24"/>
          <w:szCs w:val="24"/>
          <w:lang w:eastAsia="zh-CN"/>
        </w:rPr>
        <w:t>行办法&gt;的通知》（穗建</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筑〔2018〕981</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号）等关于用工实名制和工</w:t>
      </w:r>
      <w:r>
        <w:rPr>
          <w:rFonts w:ascii="宋体" w:hAnsi="宋体" w:eastAsia="宋体" w:cs="宋体"/>
          <w:spacing w:val="-2"/>
          <w:sz w:val="24"/>
          <w:szCs w:val="24"/>
          <w:lang w:eastAsia="zh-CN"/>
        </w:rPr>
        <w:t>人工资支付分账管理的各项规定。中标后将</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利用信息技术手段，采用人脸、指纹、虹膜等生物识别技术进行电子打卡，实施考勤管</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理，对施工现场人员建立基本信息档案、实行实名制管理的制度并按照工程进度将建筑</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工人工资通过本企业在银行开设的工资专用账户按时足额支付。我方对实名制管理负总</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责。若本项目在经招标人认可后，部分专业工程依法分包或实行劳务分包的，我方对专</w:t>
      </w:r>
    </w:p>
    <w:p w14:paraId="618F436D">
      <w:pPr>
        <w:spacing w:line="348" w:lineRule="auto"/>
        <w:rPr>
          <w:rFonts w:ascii="宋体" w:hAnsi="宋体" w:eastAsia="宋体" w:cs="宋体"/>
          <w:sz w:val="24"/>
          <w:szCs w:val="24"/>
          <w:lang w:eastAsia="zh-CN"/>
        </w:rPr>
        <w:sectPr>
          <w:footerReference r:id="rId12" w:type="default"/>
          <w:pgSz w:w="11906" w:h="16839"/>
          <w:pgMar w:top="1426" w:right="1359" w:bottom="1156" w:left="1447" w:header="0" w:footer="994" w:gutter="0"/>
          <w:pgNumType w:fmt="decimal"/>
          <w:cols w:space="720" w:num="1"/>
        </w:sectPr>
      </w:pPr>
    </w:p>
    <w:p w14:paraId="501A9845">
      <w:pPr>
        <w:spacing w:before="49" w:line="359" w:lineRule="auto"/>
        <w:ind w:left="5" w:right="235" w:hanging="5"/>
        <w:rPr>
          <w:rFonts w:ascii="宋体" w:hAnsi="宋体" w:eastAsia="宋体" w:cs="宋体"/>
          <w:sz w:val="24"/>
          <w:szCs w:val="24"/>
          <w:lang w:eastAsia="zh-CN"/>
        </w:rPr>
      </w:pPr>
      <w:r>
        <w:rPr>
          <w:rFonts w:ascii="宋体" w:hAnsi="宋体" w:eastAsia="宋体" w:cs="宋体"/>
          <w:sz w:val="24"/>
          <w:szCs w:val="24"/>
          <w:lang w:eastAsia="zh-CN"/>
        </w:rPr>
        <w:t>业分包企业和劳务分包企业实施统一管理，监督其用工企业按</w:t>
      </w:r>
      <w:r>
        <w:rPr>
          <w:rFonts w:ascii="宋体" w:hAnsi="宋体" w:eastAsia="宋体" w:cs="宋体"/>
          <w:spacing w:val="-1"/>
          <w:sz w:val="24"/>
          <w:szCs w:val="24"/>
          <w:lang w:eastAsia="zh-CN"/>
        </w:rPr>
        <w:t>时足额支付作业工人工</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资，督促落实实名制管理制度。我方接受招标人及建设行政主管部门的监督、检查。接</w:t>
      </w:r>
      <w:r>
        <w:rPr>
          <w:rFonts w:ascii="宋体" w:hAnsi="宋体" w:eastAsia="宋体" w:cs="宋体"/>
          <w:spacing w:val="5"/>
          <w:sz w:val="24"/>
          <w:szCs w:val="24"/>
          <w:lang w:eastAsia="zh-CN"/>
        </w:rPr>
        <w:t xml:space="preserve"> </w:t>
      </w:r>
      <w:r>
        <w:rPr>
          <w:rFonts w:ascii="宋体" w:hAnsi="宋体" w:eastAsia="宋体" w:cs="宋体"/>
          <w:spacing w:val="-1"/>
          <w:sz w:val="24"/>
          <w:szCs w:val="24"/>
          <w:lang w:eastAsia="zh-CN"/>
        </w:rPr>
        <w:t>受招标人及建设行政主管部门的监督、检查。</w:t>
      </w:r>
    </w:p>
    <w:p w14:paraId="27506995">
      <w:pPr>
        <w:spacing w:before="6" w:line="335" w:lineRule="auto"/>
        <w:ind w:right="235" w:firstLine="483"/>
        <w:rPr>
          <w:rFonts w:ascii="宋体" w:hAnsi="宋体" w:eastAsia="宋体" w:cs="宋体"/>
          <w:sz w:val="24"/>
          <w:szCs w:val="24"/>
          <w:lang w:eastAsia="zh-CN"/>
        </w:rPr>
      </w:pPr>
      <w:r>
        <w:rPr>
          <w:rFonts w:ascii="宋体" w:hAnsi="宋体" w:eastAsia="宋体" w:cs="宋体"/>
          <w:spacing w:val="-3"/>
          <w:sz w:val="24"/>
          <w:szCs w:val="24"/>
          <w:lang w:eastAsia="zh-CN"/>
        </w:rPr>
        <w:t>八、与本公司单位负责人为同一人或者与本公司存在控股、管理关系的其他单位包</w:t>
      </w:r>
      <w:r>
        <w:rPr>
          <w:rFonts w:ascii="宋体" w:hAnsi="宋体" w:eastAsia="宋体" w:cs="宋体"/>
          <w:sz w:val="24"/>
          <w:szCs w:val="24"/>
          <w:lang w:eastAsia="zh-CN"/>
        </w:rPr>
        <w:t xml:space="preserve"> 括：</w:t>
      </w:r>
      <w:r>
        <w:rPr>
          <w:rFonts w:ascii="宋体" w:hAnsi="宋体" w:eastAsia="宋体" w:cs="宋体"/>
          <w:sz w:val="24"/>
          <w:szCs w:val="24"/>
          <w:u w:val="single"/>
          <w:lang w:eastAsia="zh-CN"/>
        </w:rPr>
        <w:t xml:space="preserve">                                  </w:t>
      </w:r>
      <w:r>
        <w:rPr>
          <w:rFonts w:ascii="宋体" w:hAnsi="宋体" w:eastAsia="宋体" w:cs="宋体"/>
          <w:spacing w:val="33"/>
          <w:sz w:val="24"/>
          <w:szCs w:val="24"/>
          <w:lang w:eastAsia="zh-CN"/>
        </w:rPr>
        <w:t xml:space="preserve"> </w:t>
      </w:r>
      <w:r>
        <w:rPr>
          <w:rFonts w:ascii="宋体" w:hAnsi="宋体" w:eastAsia="宋体" w:cs="宋体"/>
          <w:sz w:val="24"/>
          <w:szCs w:val="24"/>
          <w:lang w:eastAsia="zh-CN"/>
        </w:rPr>
        <w:t>。</w:t>
      </w:r>
      <w:r>
        <w:rPr>
          <w:rFonts w:ascii="宋体" w:hAnsi="宋体" w:eastAsia="宋体" w:cs="宋体"/>
          <w:spacing w:val="-1"/>
          <w:sz w:val="24"/>
          <w:szCs w:val="24"/>
          <w:lang w:eastAsia="zh-CN"/>
        </w:rPr>
        <w:t>（注：本条由投标人如实填写，如有，</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应列出全部满足招标公告资质要求的相关单位的名称；如无，则填写“无</w:t>
      </w:r>
      <w:r>
        <w:rPr>
          <w:rFonts w:ascii="宋体" w:hAnsi="宋体" w:eastAsia="宋体" w:cs="宋体"/>
          <w:spacing w:val="-72"/>
          <w:sz w:val="24"/>
          <w:szCs w:val="24"/>
          <w:lang w:eastAsia="zh-CN"/>
        </w:rPr>
        <w:t xml:space="preserve"> </w:t>
      </w:r>
      <w:r>
        <w:rPr>
          <w:rFonts w:ascii="宋体" w:hAnsi="宋体" w:eastAsia="宋体" w:cs="宋体"/>
          <w:spacing w:val="-4"/>
          <w:sz w:val="24"/>
          <w:szCs w:val="24"/>
          <w:lang w:eastAsia="zh-CN"/>
        </w:rPr>
        <w:t>”。若投标人</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未列全符合相关条件的单位，但同时未列全的相关单位未参与本项目投标的，不视为该</w:t>
      </w:r>
      <w:r>
        <w:rPr>
          <w:rFonts w:ascii="宋体" w:hAnsi="宋体" w:eastAsia="宋体" w:cs="宋体"/>
          <w:spacing w:val="10"/>
          <w:sz w:val="24"/>
          <w:szCs w:val="24"/>
          <w:lang w:eastAsia="zh-CN"/>
        </w:rPr>
        <w:t xml:space="preserve"> </w:t>
      </w:r>
      <w:r>
        <w:rPr>
          <w:rFonts w:ascii="宋体" w:hAnsi="宋体" w:eastAsia="宋体" w:cs="宋体"/>
          <w:spacing w:val="-2"/>
          <w:sz w:val="24"/>
          <w:szCs w:val="24"/>
          <w:lang w:eastAsia="zh-CN"/>
        </w:rPr>
        <w:t>投标人违反了招标公告第九条第</w:t>
      </w:r>
      <w:r>
        <w:rPr>
          <w:rFonts w:ascii="宋体" w:hAnsi="宋体" w:eastAsia="宋体" w:cs="宋体"/>
          <w:spacing w:val="-16"/>
          <w:sz w:val="24"/>
          <w:szCs w:val="24"/>
          <w:lang w:eastAsia="zh-CN"/>
        </w:rPr>
        <w:t xml:space="preserve"> </w:t>
      </w:r>
      <w:r>
        <w:rPr>
          <w:rFonts w:ascii="宋体" w:hAnsi="宋体" w:eastAsia="宋体" w:cs="宋体"/>
          <w:spacing w:val="-2"/>
          <w:sz w:val="24"/>
          <w:szCs w:val="24"/>
          <w:lang w:eastAsia="zh-CN"/>
        </w:rPr>
        <w:t>11</w:t>
      </w:r>
      <w:r>
        <w:rPr>
          <w:rFonts w:ascii="宋体" w:hAnsi="宋体" w:eastAsia="宋体" w:cs="宋体"/>
          <w:spacing w:val="-39"/>
          <w:sz w:val="24"/>
          <w:szCs w:val="24"/>
          <w:lang w:eastAsia="zh-CN"/>
        </w:rPr>
        <w:t xml:space="preserve"> </w:t>
      </w:r>
      <w:r>
        <w:rPr>
          <w:rFonts w:ascii="宋体" w:hAnsi="宋体" w:eastAsia="宋体" w:cs="宋体"/>
          <w:spacing w:val="-2"/>
          <w:sz w:val="24"/>
          <w:szCs w:val="24"/>
          <w:lang w:eastAsia="zh-CN"/>
        </w:rPr>
        <w:t>点的规定，不作为对其投标文件进行无效标处理的</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依据。）</w:t>
      </w:r>
    </w:p>
    <w:p w14:paraId="52EF3CCA">
      <w:pPr>
        <w:spacing w:before="179" w:line="313" w:lineRule="auto"/>
        <w:ind w:right="235" w:firstLine="486"/>
        <w:rPr>
          <w:rFonts w:ascii="宋体" w:hAnsi="宋体" w:eastAsia="宋体" w:cs="宋体"/>
          <w:sz w:val="24"/>
          <w:szCs w:val="24"/>
          <w:lang w:eastAsia="zh-CN"/>
        </w:rPr>
      </w:pPr>
      <w:r>
        <w:rPr>
          <w:rFonts w:ascii="宋体" w:hAnsi="宋体" w:eastAsia="宋体" w:cs="宋体"/>
          <w:spacing w:val="-3"/>
          <w:sz w:val="24"/>
          <w:szCs w:val="24"/>
          <w:lang w:eastAsia="zh-CN"/>
        </w:rPr>
        <w:t>九、本公司拟委派专职安全员兼任本工程的工地余泥渣土运输与排放管理员，</w:t>
      </w:r>
      <w:r>
        <w:rPr>
          <w:rFonts w:ascii="宋体" w:hAnsi="宋体" w:eastAsia="宋体" w:cs="宋体"/>
          <w:spacing w:val="-4"/>
          <w:sz w:val="24"/>
          <w:szCs w:val="24"/>
          <w:lang w:eastAsia="zh-CN"/>
        </w:rPr>
        <w:t>严格</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遵守建设工程余泥渣土运输与排放管理制度，执行“一不准进、三不准出</w:t>
      </w:r>
      <w:r>
        <w:rPr>
          <w:rFonts w:ascii="宋体" w:hAnsi="宋体" w:eastAsia="宋体" w:cs="宋体"/>
          <w:spacing w:val="-72"/>
          <w:sz w:val="24"/>
          <w:szCs w:val="24"/>
          <w:lang w:eastAsia="zh-CN"/>
        </w:rPr>
        <w:t xml:space="preserve"> </w:t>
      </w:r>
      <w:r>
        <w:rPr>
          <w:rFonts w:ascii="宋体" w:hAnsi="宋体" w:eastAsia="宋体" w:cs="宋体"/>
          <w:spacing w:val="-4"/>
          <w:sz w:val="24"/>
          <w:szCs w:val="24"/>
          <w:lang w:eastAsia="zh-CN"/>
        </w:rPr>
        <w:t>”规定，选择</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合法的余泥渣土运输单位及排放点。</w:t>
      </w:r>
    </w:p>
    <w:p w14:paraId="3EFBEC0C">
      <w:pPr>
        <w:spacing w:before="182" w:line="289" w:lineRule="auto"/>
        <w:ind w:left="20" w:firstLine="461"/>
        <w:rPr>
          <w:rFonts w:ascii="宋体" w:hAnsi="宋体" w:eastAsia="宋体" w:cs="宋体"/>
          <w:sz w:val="24"/>
          <w:szCs w:val="24"/>
          <w:lang w:eastAsia="zh-CN"/>
        </w:rPr>
      </w:pPr>
      <w:r>
        <w:rPr>
          <w:rFonts w:ascii="宋体" w:hAnsi="宋体" w:eastAsia="宋体" w:cs="宋体"/>
          <w:spacing w:val="-4"/>
          <w:sz w:val="24"/>
          <w:szCs w:val="24"/>
          <w:lang w:eastAsia="zh-CN"/>
        </w:rPr>
        <w:t>十、本公司承诺，中标后将按招标人要求，积极响应广州市关于投身“百千万工程</w:t>
      </w:r>
      <w:r>
        <w:rPr>
          <w:rFonts w:ascii="宋体" w:hAnsi="宋体" w:eastAsia="宋体" w:cs="宋体"/>
          <w:spacing w:val="-82"/>
          <w:sz w:val="24"/>
          <w:szCs w:val="24"/>
          <w:lang w:eastAsia="zh-CN"/>
        </w:rPr>
        <w:t xml:space="preserve"> </w:t>
      </w:r>
      <w:r>
        <w:rPr>
          <w:rFonts w:ascii="宋体" w:hAnsi="宋体" w:eastAsia="宋体" w:cs="宋体"/>
          <w:spacing w:val="-4"/>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的号召，主动参与建筑业结对帮扶。</w:t>
      </w:r>
    </w:p>
    <w:p w14:paraId="619B59F4">
      <w:pPr>
        <w:spacing w:before="183" w:line="312" w:lineRule="auto"/>
        <w:ind w:left="1" w:right="235" w:firstLine="480"/>
        <w:rPr>
          <w:rFonts w:ascii="宋体" w:hAnsi="宋体" w:eastAsia="宋体" w:cs="宋体"/>
          <w:sz w:val="24"/>
          <w:szCs w:val="24"/>
          <w:lang w:eastAsia="zh-CN"/>
        </w:rPr>
      </w:pPr>
      <w:r>
        <w:rPr>
          <w:rFonts w:ascii="宋体" w:hAnsi="宋体" w:eastAsia="宋体" w:cs="宋体"/>
          <w:spacing w:val="-3"/>
          <w:sz w:val="24"/>
          <w:szCs w:val="24"/>
          <w:lang w:eastAsia="zh-CN"/>
        </w:rPr>
        <w:t>十一、如果本公司使用采用告知承诺制方式取得的资质参与本项目投标，该资质经</w:t>
      </w:r>
      <w:r>
        <w:rPr>
          <w:rFonts w:ascii="宋体" w:hAnsi="宋体" w:eastAsia="宋体" w:cs="宋体"/>
          <w:spacing w:val="3"/>
          <w:sz w:val="24"/>
          <w:szCs w:val="24"/>
          <w:lang w:eastAsia="zh-CN"/>
        </w:rPr>
        <w:t xml:space="preserve"> </w:t>
      </w:r>
      <w:r>
        <w:rPr>
          <w:rFonts w:ascii="宋体" w:hAnsi="宋体" w:eastAsia="宋体" w:cs="宋体"/>
          <w:spacing w:val="-3"/>
          <w:sz w:val="24"/>
          <w:szCs w:val="24"/>
          <w:lang w:eastAsia="zh-CN"/>
        </w:rPr>
        <w:t>资质审批部门核查被依法注销的，本公司承诺自动放弃投标及中标资格。如经查实该资</w:t>
      </w:r>
      <w:r>
        <w:rPr>
          <w:rFonts w:ascii="宋体" w:hAnsi="宋体" w:eastAsia="宋体" w:cs="宋体"/>
          <w:spacing w:val="9"/>
          <w:sz w:val="24"/>
          <w:szCs w:val="24"/>
          <w:lang w:eastAsia="zh-CN"/>
        </w:rPr>
        <w:t xml:space="preserve"> </w:t>
      </w:r>
      <w:r>
        <w:rPr>
          <w:rFonts w:ascii="宋体" w:hAnsi="宋体" w:eastAsia="宋体" w:cs="宋体"/>
          <w:spacing w:val="-1"/>
          <w:sz w:val="24"/>
          <w:szCs w:val="24"/>
          <w:lang w:eastAsia="zh-CN"/>
        </w:rPr>
        <w:t>质为以欺骗等不正当手段取得的，将依法接受监督部门的行政处罚。</w:t>
      </w:r>
    </w:p>
    <w:p w14:paraId="1FD6DE6D">
      <w:pPr>
        <w:spacing w:before="181" w:line="219" w:lineRule="auto"/>
        <w:ind w:left="481"/>
        <w:rPr>
          <w:rFonts w:ascii="宋体" w:hAnsi="宋体" w:eastAsia="宋体" w:cs="宋体"/>
          <w:sz w:val="24"/>
          <w:szCs w:val="24"/>
          <w:lang w:eastAsia="zh-CN"/>
        </w:rPr>
      </w:pPr>
      <w:r>
        <w:rPr>
          <w:rFonts w:ascii="宋体" w:hAnsi="宋体" w:eastAsia="宋体" w:cs="宋体"/>
          <w:spacing w:val="-1"/>
          <w:sz w:val="24"/>
          <w:szCs w:val="24"/>
          <w:lang w:eastAsia="zh-CN"/>
        </w:rPr>
        <w:t>十二、本公司承诺，中标后严格执行相关管理规定。</w:t>
      </w:r>
    </w:p>
    <w:p w14:paraId="111FCDF2">
      <w:pPr>
        <w:spacing w:before="183" w:line="359" w:lineRule="auto"/>
        <w:ind w:right="235" w:firstLine="481"/>
        <w:jc w:val="both"/>
        <w:rPr>
          <w:rFonts w:ascii="宋体" w:hAnsi="宋体" w:eastAsia="宋体" w:cs="宋体"/>
          <w:sz w:val="24"/>
          <w:szCs w:val="24"/>
          <w:lang w:eastAsia="zh-CN"/>
        </w:rPr>
      </w:pPr>
      <w:r>
        <w:rPr>
          <w:rFonts w:ascii="宋体" w:hAnsi="宋体" w:eastAsia="宋体" w:cs="宋体"/>
          <w:spacing w:val="-3"/>
          <w:sz w:val="24"/>
          <w:szCs w:val="24"/>
          <w:lang w:eastAsia="zh-CN"/>
        </w:rPr>
        <w:t>本公司违反上述保证，或本声明陈述与事实不符，一经查实将按相关规定进行信用</w:t>
      </w:r>
      <w:r>
        <w:rPr>
          <w:rFonts w:ascii="宋体" w:hAnsi="宋体" w:eastAsia="宋体" w:cs="宋体"/>
          <w:spacing w:val="3"/>
          <w:sz w:val="24"/>
          <w:szCs w:val="24"/>
          <w:lang w:eastAsia="zh-CN"/>
        </w:rPr>
        <w:t xml:space="preserve"> </w:t>
      </w:r>
      <w:r>
        <w:rPr>
          <w:rFonts w:ascii="宋体" w:hAnsi="宋体" w:eastAsia="宋体" w:cs="宋体"/>
          <w:spacing w:val="-3"/>
          <w:sz w:val="24"/>
          <w:szCs w:val="24"/>
          <w:lang w:eastAsia="zh-CN"/>
        </w:rPr>
        <w:t>记录。本公司对失信行为产生的一切后果已知悉。其中，本声明陈述与事实不符的，属</w:t>
      </w:r>
      <w:r>
        <w:rPr>
          <w:rFonts w:ascii="宋体" w:hAnsi="宋体" w:eastAsia="宋体" w:cs="宋体"/>
          <w:spacing w:val="10"/>
          <w:sz w:val="24"/>
          <w:szCs w:val="24"/>
          <w:lang w:eastAsia="zh-CN"/>
        </w:rPr>
        <w:t xml:space="preserve"> </w:t>
      </w:r>
      <w:r>
        <w:rPr>
          <w:rFonts w:ascii="宋体" w:hAnsi="宋体" w:eastAsia="宋体" w:cs="宋体"/>
          <w:spacing w:val="-1"/>
          <w:sz w:val="24"/>
          <w:szCs w:val="24"/>
          <w:lang w:eastAsia="zh-CN"/>
        </w:rPr>
        <w:t>于弄虚作假骗取中标，将依法接受监管部门的处罚。</w:t>
      </w:r>
    </w:p>
    <w:p w14:paraId="0C2C884C">
      <w:pPr>
        <w:spacing w:line="219" w:lineRule="auto"/>
        <w:ind w:left="480"/>
        <w:rPr>
          <w:rFonts w:ascii="宋体" w:hAnsi="宋体" w:eastAsia="宋体" w:cs="宋体"/>
          <w:sz w:val="24"/>
          <w:szCs w:val="24"/>
          <w:lang w:eastAsia="zh-CN"/>
        </w:rPr>
      </w:pPr>
      <w:r>
        <w:rPr>
          <w:rFonts w:ascii="宋体" w:hAnsi="宋体" w:eastAsia="宋体" w:cs="宋体"/>
          <w:spacing w:val="-2"/>
          <w:sz w:val="24"/>
          <w:szCs w:val="24"/>
          <w:lang w:eastAsia="zh-CN"/>
        </w:rPr>
        <w:t>特此声明。</w:t>
      </w:r>
    </w:p>
    <w:p w14:paraId="237574BF">
      <w:pPr>
        <w:spacing w:before="183" w:line="219" w:lineRule="auto"/>
        <w:ind w:left="3514"/>
        <w:rPr>
          <w:rFonts w:ascii="宋体" w:hAnsi="宋体" w:eastAsia="宋体" w:cs="宋体"/>
          <w:sz w:val="24"/>
          <w:szCs w:val="24"/>
          <w:lang w:eastAsia="zh-CN"/>
        </w:rPr>
      </w:pPr>
      <w:r>
        <w:rPr>
          <w:rFonts w:ascii="宋体" w:hAnsi="宋体" w:eastAsia="宋体" w:cs="宋体"/>
          <w:spacing w:val="-3"/>
          <w:sz w:val="24"/>
          <w:szCs w:val="24"/>
          <w:lang w:eastAsia="zh-CN"/>
        </w:rPr>
        <w:t>声明企业：</w:t>
      </w:r>
    </w:p>
    <w:p w14:paraId="6C0C9282">
      <w:pPr>
        <w:spacing w:before="184" w:line="219" w:lineRule="auto"/>
        <w:ind w:left="3481"/>
        <w:rPr>
          <w:rFonts w:ascii="宋体" w:hAnsi="宋体" w:eastAsia="宋体" w:cs="宋体"/>
          <w:sz w:val="24"/>
          <w:szCs w:val="24"/>
          <w:lang w:eastAsia="zh-CN"/>
        </w:rPr>
      </w:pPr>
      <w:r>
        <w:rPr>
          <w:rFonts w:ascii="宋体" w:hAnsi="宋体" w:eastAsia="宋体" w:cs="宋体"/>
          <w:spacing w:val="-2"/>
          <w:sz w:val="24"/>
          <w:szCs w:val="24"/>
          <w:lang w:eastAsia="zh-CN"/>
        </w:rPr>
        <w:t>法定代表人签字：</w:t>
      </w:r>
    </w:p>
    <w:p w14:paraId="395D7E3D">
      <w:pPr>
        <w:spacing w:before="181" w:line="219" w:lineRule="auto"/>
        <w:ind w:left="3484"/>
        <w:rPr>
          <w:rFonts w:ascii="宋体" w:hAnsi="宋体" w:eastAsia="宋体" w:cs="宋体"/>
          <w:sz w:val="24"/>
          <w:szCs w:val="24"/>
          <w:lang w:eastAsia="zh-CN"/>
        </w:rPr>
      </w:pPr>
      <w:r>
        <w:rPr>
          <w:rFonts w:ascii="宋体" w:hAnsi="宋体" w:eastAsia="宋体" w:cs="宋体"/>
          <w:spacing w:val="-1"/>
          <w:sz w:val="24"/>
          <w:szCs w:val="24"/>
          <w:lang w:eastAsia="zh-CN"/>
        </w:rPr>
        <w:t>项目负责人（兼施工负责人）签字：</w:t>
      </w:r>
    </w:p>
    <w:p w14:paraId="52C0AB1F">
      <w:pPr>
        <w:spacing w:before="180" w:line="219" w:lineRule="auto"/>
        <w:ind w:left="3481"/>
        <w:rPr>
          <w:rFonts w:ascii="宋体" w:hAnsi="宋体" w:eastAsia="宋体" w:cs="宋体"/>
          <w:sz w:val="24"/>
          <w:szCs w:val="24"/>
          <w:lang w:eastAsia="zh-CN"/>
        </w:rPr>
      </w:pPr>
      <w:r>
        <w:rPr>
          <w:rFonts w:ascii="宋体" w:hAnsi="宋体" w:eastAsia="宋体" w:cs="宋体"/>
          <w:spacing w:val="-2"/>
          <w:sz w:val="24"/>
          <w:szCs w:val="24"/>
          <w:lang w:eastAsia="zh-CN"/>
        </w:rPr>
        <w:t>技术负责人签字：</w:t>
      </w:r>
    </w:p>
    <w:p w14:paraId="4471B09C">
      <w:pPr>
        <w:spacing w:before="184" w:line="219" w:lineRule="auto"/>
        <w:ind w:left="5761"/>
        <w:rPr>
          <w:rFonts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17"/>
          <w:sz w:val="24"/>
          <w:szCs w:val="24"/>
          <w:lang w:eastAsia="zh-CN"/>
        </w:rPr>
        <w:t xml:space="preserve">   </w:t>
      </w:r>
      <w:r>
        <w:rPr>
          <w:rFonts w:ascii="宋体" w:hAnsi="宋体" w:eastAsia="宋体" w:cs="宋体"/>
          <w:spacing w:val="-9"/>
          <w:sz w:val="24"/>
          <w:szCs w:val="24"/>
          <w:lang w:eastAsia="zh-CN"/>
        </w:rPr>
        <w:t>日</w:t>
      </w:r>
    </w:p>
    <w:p w14:paraId="58911D2C">
      <w:pPr>
        <w:spacing w:before="180" w:line="219" w:lineRule="auto"/>
        <w:ind w:left="5892"/>
        <w:rPr>
          <w:rFonts w:ascii="宋体" w:hAnsi="宋体" w:eastAsia="宋体" w:cs="宋体"/>
          <w:sz w:val="24"/>
          <w:szCs w:val="24"/>
          <w:lang w:eastAsia="zh-CN"/>
        </w:rPr>
      </w:pPr>
      <w:r>
        <w:rPr>
          <w:rFonts w:ascii="宋体" w:hAnsi="宋体" w:eastAsia="宋体" w:cs="宋体"/>
          <w:spacing w:val="-4"/>
          <w:sz w:val="24"/>
          <w:szCs w:val="24"/>
          <w:lang w:eastAsia="zh-CN"/>
        </w:rPr>
        <w:t>（企业公章）</w:t>
      </w:r>
    </w:p>
    <w:p w14:paraId="52190C48">
      <w:pPr>
        <w:spacing w:before="184" w:line="219" w:lineRule="auto"/>
        <w:rPr>
          <w:rFonts w:ascii="宋体" w:hAnsi="宋体" w:eastAsia="宋体" w:cs="宋体"/>
          <w:sz w:val="24"/>
          <w:szCs w:val="24"/>
          <w:lang w:eastAsia="zh-CN"/>
        </w:rPr>
      </w:pPr>
      <w:r>
        <w:rPr>
          <w:rFonts w:ascii="宋体" w:hAnsi="宋体" w:eastAsia="宋体" w:cs="宋体"/>
          <w:sz w:val="24"/>
          <w:szCs w:val="24"/>
          <w:lang w:eastAsia="zh-CN"/>
        </w:rPr>
        <w:t>注：招标人应当要求投标人的项目负责人（兼施工负责</w:t>
      </w:r>
      <w:r>
        <w:rPr>
          <w:rFonts w:ascii="宋体" w:hAnsi="宋体" w:eastAsia="宋体" w:cs="宋体"/>
          <w:spacing w:val="-1"/>
          <w:sz w:val="24"/>
          <w:szCs w:val="24"/>
          <w:lang w:eastAsia="zh-CN"/>
        </w:rPr>
        <w:t>人）和技术负责人签字。</w:t>
      </w:r>
    </w:p>
    <w:p w14:paraId="25F90431">
      <w:pPr>
        <w:spacing w:line="219" w:lineRule="auto"/>
        <w:rPr>
          <w:rFonts w:ascii="宋体" w:hAnsi="宋体" w:eastAsia="宋体" w:cs="宋体"/>
          <w:sz w:val="24"/>
          <w:szCs w:val="24"/>
          <w:lang w:eastAsia="zh-CN"/>
        </w:rPr>
        <w:sectPr>
          <w:footerReference r:id="rId13" w:type="default"/>
          <w:pgSz w:w="11906" w:h="16839"/>
          <w:pgMar w:top="1426" w:right="1204" w:bottom="1156" w:left="1448" w:header="0" w:footer="994" w:gutter="0"/>
          <w:pgNumType w:fmt="decimal"/>
          <w:cols w:space="720" w:num="1"/>
        </w:sectPr>
      </w:pPr>
    </w:p>
    <w:p w14:paraId="5D22A411">
      <w:pPr>
        <w:spacing w:before="47" w:line="219" w:lineRule="auto"/>
        <w:ind w:left="18"/>
        <w:rPr>
          <w:rFonts w:ascii="宋体" w:hAnsi="宋体" w:eastAsia="宋体" w:cs="宋体"/>
          <w:sz w:val="24"/>
          <w:szCs w:val="24"/>
          <w:lang w:eastAsia="zh-CN"/>
        </w:rPr>
      </w:pPr>
      <w:r>
        <w:rPr>
          <w:rFonts w:ascii="宋体" w:hAnsi="宋体" w:eastAsia="宋体" w:cs="宋体"/>
          <w:b/>
          <w:bCs/>
          <w:spacing w:val="-9"/>
          <w:sz w:val="24"/>
          <w:szCs w:val="24"/>
          <w:lang w:eastAsia="zh-CN"/>
        </w:rPr>
        <w:t>附件二：</w:t>
      </w:r>
    </w:p>
    <w:p w14:paraId="14FCF8F8">
      <w:pPr>
        <w:spacing w:before="195" w:line="224" w:lineRule="auto"/>
        <w:ind w:left="3256"/>
        <w:rPr>
          <w:rFonts w:ascii="宋体" w:hAnsi="宋体" w:eastAsia="宋体" w:cs="宋体"/>
          <w:sz w:val="31"/>
          <w:szCs w:val="31"/>
          <w:lang w:eastAsia="zh-CN"/>
        </w:rPr>
      </w:pPr>
      <w:r>
        <w:rPr>
          <w:rFonts w:ascii="宋体" w:hAnsi="宋体" w:eastAsia="宋体" w:cs="宋体"/>
          <w:b/>
          <w:bCs/>
          <w:spacing w:val="6"/>
          <w:sz w:val="31"/>
          <w:szCs w:val="31"/>
          <w:lang w:eastAsia="zh-CN"/>
        </w:rPr>
        <w:t>联合体投标协议书</w:t>
      </w:r>
    </w:p>
    <w:p w14:paraId="47E7FEEF">
      <w:pPr>
        <w:tabs>
          <w:tab w:val="left" w:pos="1310"/>
        </w:tabs>
        <w:spacing w:before="235" w:line="359" w:lineRule="auto"/>
        <w:ind w:left="2" w:right="35" w:firstLine="467"/>
        <w:jc w:val="both"/>
        <w:rPr>
          <w:rFonts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1"/>
          <w:sz w:val="24"/>
          <w:szCs w:val="24"/>
          <w:lang w:eastAsia="zh-CN"/>
        </w:rPr>
        <w:t>［联合体主办方单位名称、联合体各成员单位名称］</w:t>
      </w:r>
      <w:r>
        <w:rPr>
          <w:rFonts w:ascii="宋体" w:hAnsi="宋体" w:eastAsia="宋体" w:cs="宋体"/>
          <w:spacing w:val="-63"/>
          <w:sz w:val="24"/>
          <w:szCs w:val="24"/>
          <w:lang w:eastAsia="zh-CN"/>
        </w:rPr>
        <w:t xml:space="preserve"> </w:t>
      </w:r>
      <w:r>
        <w:rPr>
          <w:rFonts w:ascii="宋体" w:hAnsi="宋体" w:eastAsia="宋体" w:cs="宋体"/>
          <w:spacing w:val="-1"/>
          <w:sz w:val="24"/>
          <w:szCs w:val="24"/>
          <w:lang w:eastAsia="zh-CN"/>
        </w:rPr>
        <w:t>自愿组成联合体，共</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同参加</w:t>
      </w:r>
      <w:r>
        <w:rPr>
          <w:rFonts w:hint="eastAsia" w:ascii="宋体" w:hAnsi="宋体" w:eastAsia="宋体" w:cs="宋体"/>
          <w:spacing w:val="4"/>
          <w:sz w:val="24"/>
          <w:szCs w:val="24"/>
          <w:u w:val="single"/>
          <w:lang w:eastAsia="zh-CN"/>
        </w:rPr>
        <w:t>广州市黄埔区云埔街火村(簕竹片)城中村改造项目复建01地块施工图设计及施工总承包</w:t>
      </w:r>
      <w:r>
        <w:rPr>
          <w:rFonts w:ascii="宋体" w:hAnsi="宋体" w:eastAsia="宋体" w:cs="宋体"/>
          <w:spacing w:val="-1"/>
          <w:sz w:val="24"/>
          <w:szCs w:val="24"/>
          <w:lang w:eastAsia="zh-CN"/>
        </w:rPr>
        <w:t>投标。现就联合体投标事宜订立如下协议。</w:t>
      </w:r>
    </w:p>
    <w:p w14:paraId="2A2C038C">
      <w:pPr>
        <w:spacing w:line="219" w:lineRule="auto"/>
        <w:ind w:left="437"/>
        <w:rPr>
          <w:rFonts w:ascii="宋体" w:hAnsi="宋体" w:eastAsia="宋体" w:cs="宋体"/>
          <w:sz w:val="24"/>
          <w:szCs w:val="24"/>
          <w:lang w:eastAsia="zh-CN"/>
        </w:rPr>
      </w:pPr>
      <w:r>
        <w:rPr>
          <w:rFonts w:ascii="宋体" w:hAnsi="宋体" w:eastAsia="宋体" w:cs="宋体"/>
          <w:spacing w:val="-1"/>
          <w:sz w:val="24"/>
          <w:szCs w:val="24"/>
          <w:lang w:eastAsia="zh-CN"/>
        </w:rPr>
        <w:t>1、</w:t>
      </w:r>
      <w:r>
        <w:rPr>
          <w:rFonts w:ascii="宋体" w:hAnsi="宋体" w:eastAsia="宋体" w:cs="宋体"/>
          <w:spacing w:val="-60"/>
          <w:sz w:val="24"/>
          <w:szCs w:val="24"/>
          <w:lang w:eastAsia="zh-CN"/>
        </w:rPr>
        <w:t xml:space="preserve"> </w:t>
      </w:r>
      <w:r>
        <w:rPr>
          <w:rFonts w:ascii="宋体" w:hAnsi="宋体" w:eastAsia="宋体" w:cs="宋体"/>
          <w:spacing w:val="-1"/>
          <w:sz w:val="24"/>
          <w:szCs w:val="24"/>
          <w:u w:val="single"/>
          <w:lang w:eastAsia="zh-CN"/>
        </w:rPr>
        <w:t xml:space="preserve">       </w:t>
      </w:r>
      <w:r>
        <w:rPr>
          <w:rFonts w:ascii="宋体" w:hAnsi="宋体" w:eastAsia="宋体" w:cs="宋体"/>
          <w:spacing w:val="-1"/>
          <w:sz w:val="24"/>
          <w:szCs w:val="24"/>
          <w:lang w:eastAsia="zh-CN"/>
        </w:rPr>
        <w:t>（施工方单位名称）为联合体主</w:t>
      </w:r>
      <w:r>
        <w:rPr>
          <w:rFonts w:ascii="宋体" w:hAnsi="宋体" w:eastAsia="宋体" w:cs="宋体"/>
          <w:spacing w:val="-2"/>
          <w:sz w:val="24"/>
          <w:szCs w:val="24"/>
          <w:lang w:eastAsia="zh-CN"/>
        </w:rPr>
        <w:t>办方。</w:t>
      </w:r>
    </w:p>
    <w:p w14:paraId="7590DAD6">
      <w:pPr>
        <w:spacing w:before="182" w:line="312" w:lineRule="auto"/>
        <w:ind w:left="420" w:right="35" w:firstLine="2"/>
        <w:rPr>
          <w:rFonts w:ascii="宋体" w:hAnsi="宋体" w:eastAsia="宋体" w:cs="宋体"/>
          <w:sz w:val="24"/>
          <w:szCs w:val="24"/>
          <w:lang w:eastAsia="zh-CN"/>
        </w:rPr>
      </w:pPr>
      <w:r>
        <w:rPr>
          <w:rFonts w:ascii="宋体" w:hAnsi="宋体" w:eastAsia="宋体" w:cs="宋体"/>
          <w:spacing w:val="2"/>
          <w:sz w:val="24"/>
          <w:szCs w:val="24"/>
          <w:lang w:eastAsia="zh-CN"/>
        </w:rPr>
        <w:t>2、联合体主办方合法代表联合体各成员负责本招标项目投标文件编制和合同谈判</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活动，并代表联合体提交和接收相关的资料、信息及指示，并处</w:t>
      </w:r>
      <w:r>
        <w:rPr>
          <w:rFonts w:ascii="宋体" w:hAnsi="宋体" w:eastAsia="宋体" w:cs="宋体"/>
          <w:spacing w:val="-2"/>
          <w:sz w:val="24"/>
          <w:szCs w:val="24"/>
          <w:lang w:eastAsia="zh-CN"/>
        </w:rPr>
        <w:t>理与之有关的一切</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事务，负责合同实施阶段的主办、组织和协调工作。</w:t>
      </w:r>
    </w:p>
    <w:p w14:paraId="512840CC">
      <w:pPr>
        <w:spacing w:before="182" w:line="289" w:lineRule="auto"/>
        <w:ind w:right="35" w:firstLine="483"/>
        <w:rPr>
          <w:rFonts w:ascii="宋体" w:hAnsi="宋体" w:eastAsia="宋体" w:cs="宋体"/>
          <w:sz w:val="24"/>
          <w:szCs w:val="24"/>
          <w:lang w:eastAsia="zh-CN"/>
        </w:rPr>
      </w:pPr>
      <w:r>
        <w:rPr>
          <w:rFonts w:ascii="宋体" w:hAnsi="宋体" w:eastAsia="宋体" w:cs="宋体"/>
          <w:sz w:val="24"/>
          <w:szCs w:val="24"/>
          <w:lang w:eastAsia="zh-CN"/>
        </w:rPr>
        <w:t>3、联合体将严格按照招标文件的各项要求，递交投标文件，履行合同，并对外承</w:t>
      </w:r>
      <w:r>
        <w:rPr>
          <w:rFonts w:ascii="宋体" w:hAnsi="宋体" w:eastAsia="宋体" w:cs="宋体"/>
          <w:spacing w:val="11"/>
          <w:sz w:val="24"/>
          <w:szCs w:val="24"/>
          <w:lang w:eastAsia="zh-CN"/>
        </w:rPr>
        <w:t xml:space="preserve"> </w:t>
      </w:r>
      <w:r>
        <w:rPr>
          <w:rFonts w:ascii="宋体" w:hAnsi="宋体" w:eastAsia="宋体" w:cs="宋体"/>
          <w:spacing w:val="-2"/>
          <w:sz w:val="24"/>
          <w:szCs w:val="24"/>
          <w:lang w:eastAsia="zh-CN"/>
        </w:rPr>
        <w:t>担相应责任。</w:t>
      </w:r>
    </w:p>
    <w:p w14:paraId="104AB219">
      <w:pPr>
        <w:spacing w:before="183" w:line="219" w:lineRule="auto"/>
        <w:ind w:left="479"/>
        <w:rPr>
          <w:rFonts w:ascii="宋体" w:hAnsi="宋体" w:eastAsia="宋体" w:cs="宋体"/>
          <w:sz w:val="24"/>
          <w:szCs w:val="24"/>
          <w:lang w:eastAsia="zh-CN"/>
        </w:rPr>
      </w:pPr>
      <w:r>
        <w:rPr>
          <w:rFonts w:ascii="宋体" w:hAnsi="宋体" w:eastAsia="宋体" w:cs="宋体"/>
          <w:spacing w:val="-1"/>
          <w:sz w:val="24"/>
          <w:szCs w:val="24"/>
          <w:lang w:eastAsia="zh-CN"/>
        </w:rPr>
        <w:t>4、联合体各成员单位内部的职责分工如下：</w:t>
      </w:r>
    </w:p>
    <w:p w14:paraId="1C9F1059">
      <w:pPr>
        <w:spacing w:before="182" w:line="312" w:lineRule="auto"/>
        <w:ind w:left="5" w:firstLine="365"/>
        <w:rPr>
          <w:rFonts w:ascii="宋体" w:hAnsi="宋体" w:eastAsia="宋体" w:cs="宋体"/>
          <w:sz w:val="24"/>
          <w:szCs w:val="24"/>
          <w:lang w:eastAsia="zh-CN"/>
        </w:rPr>
      </w:pPr>
      <w:r>
        <w:rPr>
          <w:rFonts w:ascii="宋体" w:hAnsi="宋体" w:eastAsia="宋体" w:cs="宋体"/>
          <w:spacing w:val="-2"/>
          <w:sz w:val="24"/>
          <w:szCs w:val="24"/>
          <w:lang w:eastAsia="zh-CN"/>
        </w:rPr>
        <w:t>（1</w:t>
      </w:r>
      <w:r>
        <w:rPr>
          <w:rFonts w:ascii="宋体" w:hAnsi="宋体" w:eastAsia="宋体" w:cs="宋体"/>
          <w:spacing w:val="-6"/>
          <w:sz w:val="24"/>
          <w:szCs w:val="24"/>
          <w:lang w:eastAsia="zh-CN"/>
        </w:rPr>
        <w:t>）</w:t>
      </w:r>
      <w:r>
        <w:rPr>
          <w:rFonts w:ascii="宋体" w:hAnsi="宋体" w:eastAsia="宋体" w:cs="宋体"/>
          <w:spacing w:val="10"/>
          <w:sz w:val="24"/>
          <w:szCs w:val="24"/>
          <w:u w:val="single"/>
          <w:lang w:eastAsia="zh-CN"/>
        </w:rPr>
        <w:t xml:space="preserve">           </w:t>
      </w:r>
      <w:r>
        <w:rPr>
          <w:rFonts w:ascii="宋体" w:hAnsi="宋体" w:eastAsia="宋体" w:cs="宋体"/>
          <w:spacing w:val="-6"/>
          <w:sz w:val="24"/>
          <w:szCs w:val="24"/>
          <w:u w:val="single"/>
          <w:lang w:eastAsia="zh-CN"/>
        </w:rPr>
        <w:t>（</w:t>
      </w:r>
      <w:r>
        <w:rPr>
          <w:rFonts w:ascii="宋体" w:hAnsi="宋体" w:eastAsia="宋体" w:cs="宋体"/>
          <w:spacing w:val="-2"/>
          <w:sz w:val="24"/>
          <w:szCs w:val="24"/>
          <w:u w:val="single"/>
          <w:lang w:eastAsia="zh-CN"/>
        </w:rPr>
        <w:t>联合体主办方施工单位名称</w:t>
      </w:r>
      <w:r>
        <w:rPr>
          <w:rFonts w:ascii="宋体" w:hAnsi="宋体" w:eastAsia="宋体" w:cs="宋体"/>
          <w:spacing w:val="-6"/>
          <w:sz w:val="24"/>
          <w:szCs w:val="24"/>
          <w:u w:val="single"/>
          <w:lang w:eastAsia="zh-CN"/>
        </w:rPr>
        <w:t>）</w:t>
      </w:r>
      <w:r>
        <w:rPr>
          <w:rFonts w:ascii="宋体" w:hAnsi="宋体" w:eastAsia="宋体" w:cs="宋体"/>
          <w:spacing w:val="-6"/>
          <w:sz w:val="24"/>
          <w:szCs w:val="24"/>
          <w:lang w:eastAsia="zh-CN"/>
        </w:rPr>
        <w:t>：</w:t>
      </w:r>
      <w:r>
        <w:rPr>
          <w:rFonts w:ascii="宋体" w:hAnsi="宋体" w:eastAsia="宋体" w:cs="宋体"/>
          <w:spacing w:val="-2"/>
          <w:sz w:val="24"/>
          <w:szCs w:val="24"/>
          <w:lang w:eastAsia="zh-CN"/>
        </w:rPr>
        <w:t>主要负责本工程的施工</w:t>
      </w:r>
      <w:r>
        <w:rPr>
          <w:rFonts w:ascii="宋体" w:hAnsi="宋体" w:eastAsia="宋体" w:cs="宋体"/>
          <w:spacing w:val="-3"/>
          <w:sz w:val="24"/>
          <w:szCs w:val="24"/>
          <w:lang w:eastAsia="zh-CN"/>
        </w:rPr>
        <w:t>工作，</w:t>
      </w:r>
      <w:r>
        <w:rPr>
          <w:rFonts w:ascii="宋体" w:hAnsi="宋体" w:eastAsia="宋体" w:cs="宋体"/>
          <w:spacing w:val="10"/>
          <w:sz w:val="24"/>
          <w:szCs w:val="24"/>
          <w:lang w:eastAsia="zh-CN"/>
        </w:rPr>
        <w:t xml:space="preserve"> </w:t>
      </w:r>
      <w:r>
        <w:rPr>
          <w:rFonts w:ascii="宋体" w:hAnsi="宋体" w:eastAsia="宋体" w:cs="宋体"/>
          <w:spacing w:val="4"/>
          <w:sz w:val="24"/>
          <w:szCs w:val="24"/>
          <w:lang w:eastAsia="zh-CN"/>
        </w:rPr>
        <w:t>并作为联合体的主办方负责勘察设计施工总</w:t>
      </w:r>
      <w:r>
        <w:rPr>
          <w:rFonts w:ascii="宋体" w:hAnsi="宋体" w:eastAsia="宋体" w:cs="宋体"/>
          <w:spacing w:val="3"/>
          <w:sz w:val="24"/>
          <w:szCs w:val="24"/>
          <w:lang w:eastAsia="zh-CN"/>
        </w:rPr>
        <w:t>承包管理的职责。联合体其他相关方违约</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时，主办方应承担连带责任，具体按合同要求。</w:t>
      </w:r>
    </w:p>
    <w:p w14:paraId="1D42E0B4">
      <w:pPr>
        <w:spacing w:before="183" w:line="219" w:lineRule="auto"/>
        <w:ind w:left="371"/>
        <w:rPr>
          <w:rFonts w:ascii="宋体" w:hAnsi="宋体" w:eastAsia="宋体" w:cs="宋体"/>
          <w:sz w:val="24"/>
          <w:szCs w:val="24"/>
          <w:lang w:eastAsia="zh-CN"/>
        </w:rPr>
      </w:pPr>
      <w:r>
        <w:rPr>
          <w:rFonts w:ascii="宋体" w:hAnsi="宋体" w:eastAsia="宋体" w:cs="宋体"/>
          <w:sz w:val="24"/>
          <w:szCs w:val="24"/>
          <w:lang w:eastAsia="zh-CN"/>
        </w:rPr>
        <w:t>（2</w:t>
      </w:r>
      <w:r>
        <w:rPr>
          <w:rFonts w:ascii="宋体" w:hAnsi="宋体" w:eastAsia="宋体" w:cs="宋体"/>
          <w:spacing w:val="-6"/>
          <w:sz w:val="24"/>
          <w:szCs w:val="24"/>
          <w:lang w:eastAsia="zh-CN"/>
        </w:rPr>
        <w:t>）</w:t>
      </w:r>
      <w:r>
        <w:rPr>
          <w:rFonts w:ascii="宋体" w:hAnsi="宋体" w:eastAsia="宋体" w:cs="宋体"/>
          <w:spacing w:val="24"/>
          <w:sz w:val="24"/>
          <w:szCs w:val="24"/>
          <w:u w:val="single"/>
          <w:lang w:eastAsia="zh-CN"/>
        </w:rPr>
        <w:t xml:space="preserve">     </w:t>
      </w:r>
      <w:r>
        <w:rPr>
          <w:rFonts w:ascii="宋体" w:hAnsi="宋体" w:eastAsia="宋体" w:cs="宋体"/>
          <w:spacing w:val="-6"/>
          <w:sz w:val="24"/>
          <w:szCs w:val="24"/>
          <w:u w:val="single"/>
          <w:lang w:eastAsia="zh-CN"/>
        </w:rPr>
        <w:t>（</w:t>
      </w:r>
      <w:r>
        <w:rPr>
          <w:rFonts w:ascii="宋体" w:hAnsi="宋体" w:eastAsia="宋体" w:cs="宋体"/>
          <w:sz w:val="24"/>
          <w:szCs w:val="24"/>
          <w:u w:val="single"/>
          <w:lang w:eastAsia="zh-CN"/>
        </w:rPr>
        <w:t>设计单位名称</w:t>
      </w:r>
      <w:r>
        <w:rPr>
          <w:rFonts w:ascii="宋体" w:hAnsi="宋体" w:eastAsia="宋体" w:cs="宋体"/>
          <w:spacing w:val="-6"/>
          <w:sz w:val="24"/>
          <w:szCs w:val="24"/>
          <w:u w:val="single"/>
          <w:lang w:eastAsia="zh-CN"/>
        </w:rPr>
        <w:t>）</w:t>
      </w:r>
      <w:r>
        <w:rPr>
          <w:rFonts w:ascii="宋体" w:hAnsi="宋体" w:eastAsia="宋体" w:cs="宋体"/>
          <w:spacing w:val="-6"/>
          <w:sz w:val="24"/>
          <w:szCs w:val="24"/>
          <w:lang w:eastAsia="zh-CN"/>
        </w:rPr>
        <w:t>：</w:t>
      </w:r>
      <w:r>
        <w:rPr>
          <w:rFonts w:ascii="宋体" w:hAnsi="宋体" w:eastAsia="宋体" w:cs="宋体"/>
          <w:sz w:val="24"/>
          <w:szCs w:val="24"/>
          <w:lang w:eastAsia="zh-CN"/>
        </w:rPr>
        <w:t>主要负责本工程的设计工作，具体按合同要求。</w:t>
      </w:r>
    </w:p>
    <w:p w14:paraId="29B31FFA">
      <w:pPr>
        <w:spacing w:before="181" w:line="313" w:lineRule="auto"/>
        <w:ind w:right="2261" w:firstLine="483"/>
        <w:rPr>
          <w:rFonts w:ascii="宋体" w:hAnsi="宋体" w:eastAsia="宋体" w:cs="宋体"/>
          <w:sz w:val="24"/>
          <w:szCs w:val="24"/>
          <w:lang w:eastAsia="zh-CN"/>
        </w:rPr>
      </w:pPr>
      <w:r>
        <w:rPr>
          <w:rFonts w:ascii="宋体" w:hAnsi="宋体" w:eastAsia="宋体" w:cs="宋体"/>
          <w:spacing w:val="-2"/>
          <w:sz w:val="24"/>
          <w:szCs w:val="24"/>
          <w:lang w:eastAsia="zh-CN"/>
        </w:rPr>
        <w:t>5、本协议书自签署之日起生效，合同履行完毕后自动失效。</w:t>
      </w:r>
      <w:r>
        <w:rPr>
          <w:rFonts w:ascii="宋体" w:hAnsi="宋体" w:eastAsia="宋体" w:cs="宋体"/>
          <w:sz w:val="24"/>
          <w:szCs w:val="24"/>
          <w:lang w:eastAsia="zh-CN"/>
        </w:rPr>
        <w:t xml:space="preserve"> 主办方名称</w:t>
      </w:r>
      <w:r>
        <w:rPr>
          <w:rFonts w:ascii="宋体" w:hAnsi="宋体" w:eastAsia="宋体" w:cs="宋体"/>
          <w:spacing w:val="-14"/>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4"/>
          <w:sz w:val="24"/>
          <w:szCs w:val="24"/>
          <w:lang w:eastAsia="zh-CN"/>
        </w:rPr>
        <w:t>（</w:t>
      </w:r>
      <w:r>
        <w:rPr>
          <w:rFonts w:ascii="宋体" w:hAnsi="宋体" w:eastAsia="宋体" w:cs="宋体"/>
          <w:sz w:val="24"/>
          <w:szCs w:val="24"/>
          <w:lang w:eastAsia="zh-CN"/>
        </w:rPr>
        <w:t xml:space="preserve">盖单位章） </w:t>
      </w:r>
      <w:r>
        <w:rPr>
          <w:rFonts w:ascii="宋体" w:hAnsi="宋体" w:eastAsia="宋体" w:cs="宋体"/>
          <w:spacing w:val="2"/>
          <w:sz w:val="24"/>
          <w:szCs w:val="24"/>
          <w:lang w:eastAsia="zh-CN"/>
        </w:rPr>
        <w:t>法定代表人</w:t>
      </w:r>
      <w:r>
        <w:rPr>
          <w:rFonts w:ascii="宋体" w:hAnsi="宋体" w:eastAsia="宋体" w:cs="宋体"/>
          <w:spacing w:val="-17"/>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7"/>
          <w:sz w:val="24"/>
          <w:szCs w:val="24"/>
          <w:lang w:eastAsia="zh-CN"/>
        </w:rPr>
        <w:t>（</w:t>
      </w:r>
      <w:r>
        <w:rPr>
          <w:rFonts w:ascii="宋体" w:hAnsi="宋体" w:eastAsia="宋体" w:cs="宋体"/>
          <w:spacing w:val="2"/>
          <w:sz w:val="24"/>
          <w:szCs w:val="24"/>
          <w:lang w:eastAsia="zh-CN"/>
        </w:rPr>
        <w:t>签字或盖章）</w:t>
      </w:r>
    </w:p>
    <w:p w14:paraId="57DE7157">
      <w:pPr>
        <w:spacing w:before="181" w:line="219" w:lineRule="auto"/>
        <w:ind w:left="1"/>
        <w:rPr>
          <w:rFonts w:ascii="宋体" w:hAnsi="宋体" w:eastAsia="宋体" w:cs="宋体"/>
          <w:sz w:val="24"/>
          <w:szCs w:val="24"/>
          <w:lang w:eastAsia="zh-CN"/>
        </w:rPr>
      </w:pPr>
      <w:r>
        <w:rPr>
          <w:rFonts w:ascii="宋体" w:hAnsi="宋体" w:eastAsia="宋体" w:cs="宋体"/>
          <w:spacing w:val="2"/>
          <w:sz w:val="24"/>
          <w:szCs w:val="24"/>
          <w:lang w:eastAsia="zh-CN"/>
        </w:rPr>
        <w:t>成员一名称</w:t>
      </w:r>
      <w:r>
        <w:rPr>
          <w:rFonts w:ascii="宋体" w:hAnsi="宋体" w:eastAsia="宋体" w:cs="宋体"/>
          <w:spacing w:val="-17"/>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7"/>
          <w:sz w:val="24"/>
          <w:szCs w:val="24"/>
          <w:lang w:eastAsia="zh-CN"/>
        </w:rPr>
        <w:t>（</w:t>
      </w:r>
      <w:r>
        <w:rPr>
          <w:rFonts w:ascii="宋体" w:hAnsi="宋体" w:eastAsia="宋体" w:cs="宋体"/>
          <w:spacing w:val="2"/>
          <w:sz w:val="24"/>
          <w:szCs w:val="24"/>
          <w:lang w:eastAsia="zh-CN"/>
        </w:rPr>
        <w:t>盖单位章）</w:t>
      </w:r>
    </w:p>
    <w:p w14:paraId="0BAF074D">
      <w:pPr>
        <w:spacing w:before="183" w:line="219" w:lineRule="auto"/>
        <w:rPr>
          <w:rFonts w:ascii="宋体" w:hAnsi="宋体" w:eastAsia="宋体" w:cs="宋体"/>
          <w:sz w:val="24"/>
          <w:szCs w:val="24"/>
          <w:lang w:eastAsia="zh-CN"/>
        </w:rPr>
      </w:pPr>
      <w:r>
        <w:rPr>
          <w:rFonts w:ascii="宋体" w:hAnsi="宋体" w:eastAsia="宋体" w:cs="宋体"/>
          <w:spacing w:val="2"/>
          <w:sz w:val="24"/>
          <w:szCs w:val="24"/>
          <w:lang w:eastAsia="zh-CN"/>
        </w:rPr>
        <w:t>法定代表人</w:t>
      </w:r>
      <w:r>
        <w:rPr>
          <w:rFonts w:ascii="宋体" w:hAnsi="宋体" w:eastAsia="宋体" w:cs="宋体"/>
          <w:spacing w:val="-17"/>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7"/>
          <w:sz w:val="24"/>
          <w:szCs w:val="24"/>
          <w:lang w:eastAsia="zh-CN"/>
        </w:rPr>
        <w:t>（</w:t>
      </w:r>
      <w:r>
        <w:rPr>
          <w:rFonts w:ascii="宋体" w:hAnsi="宋体" w:eastAsia="宋体" w:cs="宋体"/>
          <w:spacing w:val="2"/>
          <w:sz w:val="24"/>
          <w:szCs w:val="24"/>
          <w:lang w:eastAsia="zh-CN"/>
        </w:rPr>
        <w:t>签字或盖章）</w:t>
      </w:r>
    </w:p>
    <w:p w14:paraId="54B7CFA4">
      <w:pPr>
        <w:spacing w:before="182" w:line="219" w:lineRule="auto"/>
        <w:ind w:left="41"/>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2"/>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3"/>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10"/>
          <w:sz w:val="24"/>
          <w:szCs w:val="24"/>
          <w:lang w:eastAsia="zh-CN"/>
        </w:rPr>
        <w:t xml:space="preserve">     </w:t>
      </w:r>
      <w:r>
        <w:rPr>
          <w:rFonts w:ascii="宋体" w:hAnsi="宋体" w:eastAsia="宋体" w:cs="宋体"/>
          <w:spacing w:val="-13"/>
          <w:sz w:val="24"/>
          <w:szCs w:val="24"/>
          <w:lang w:eastAsia="zh-CN"/>
        </w:rPr>
        <w:t>日</w:t>
      </w:r>
    </w:p>
    <w:p w14:paraId="2AA5A909">
      <w:pPr>
        <w:spacing w:before="183" w:line="361" w:lineRule="auto"/>
        <w:ind w:left="1" w:right="181" w:hanging="1"/>
        <w:rPr>
          <w:rFonts w:ascii="宋体" w:hAnsi="宋体" w:eastAsia="宋体" w:cs="宋体"/>
          <w:sz w:val="24"/>
          <w:szCs w:val="24"/>
          <w:lang w:eastAsia="zh-CN"/>
        </w:rPr>
      </w:pPr>
      <w:r>
        <w:rPr>
          <w:rFonts w:ascii="宋体" w:hAnsi="宋体" w:eastAsia="宋体" w:cs="宋体"/>
          <w:sz w:val="24"/>
          <w:szCs w:val="24"/>
          <w:lang w:eastAsia="zh-CN"/>
        </w:rPr>
        <w:t>注：单独投标的，无需提交本协议书。本格式仅供参考，投</w:t>
      </w:r>
      <w:r>
        <w:rPr>
          <w:rFonts w:ascii="宋体" w:hAnsi="宋体" w:eastAsia="宋体" w:cs="宋体"/>
          <w:spacing w:val="-1"/>
          <w:sz w:val="24"/>
          <w:szCs w:val="24"/>
          <w:lang w:eastAsia="zh-CN"/>
        </w:rPr>
        <w:t>标人可根据实际情况自行</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调整。</w:t>
      </w:r>
    </w:p>
    <w:sectPr>
      <w:footerReference r:id="rId14" w:type="default"/>
      <w:pgSz w:w="11906" w:h="16839"/>
      <w:pgMar w:top="1426" w:right="1404" w:bottom="1156" w:left="1449" w:header="0" w:footer="99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2C74F">
    <w:pPr>
      <w:spacing w:line="176" w:lineRule="auto"/>
      <w:ind w:left="448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B1EC8">
    <w:pPr>
      <w:spacing w:line="176" w:lineRule="auto"/>
      <w:ind w:left="443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E9CA">
    <w:pPr>
      <w:spacing w:line="176"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47AA6">
    <w:pPr>
      <w:spacing w:line="176" w:lineRule="auto"/>
      <w:ind w:left="443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055CB">
    <w:pPr>
      <w:spacing w:line="176" w:lineRule="auto"/>
      <w:ind w:left="446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2686">
    <w:pPr>
      <w:spacing w:line="176" w:lineRule="auto"/>
      <w:ind w:left="451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DB6FB">
    <w:pPr>
      <w:spacing w:line="176" w:lineRule="auto"/>
      <w:ind w:left="446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E30F7">
    <w:pPr>
      <w:spacing w:line="173" w:lineRule="auto"/>
      <w:ind w:left="4477"/>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2F117">
    <w:pPr>
      <w:spacing w:line="176" w:lineRule="auto"/>
      <w:ind w:left="4476"/>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544DA">
    <w:pPr>
      <w:spacing w:line="173" w:lineRule="auto"/>
      <w:ind w:left="4475"/>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092B1">
    <w:pPr>
      <w:spacing w:line="176" w:lineRule="auto"/>
      <w:ind w:left="44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24277">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ED24277">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BFE1">
    <w:pPr>
      <w:spacing w:line="176"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B2"/>
    <w:rsid w:val="00117C2A"/>
    <w:rsid w:val="006C2038"/>
    <w:rsid w:val="00C34CB2"/>
    <w:rsid w:val="00D07510"/>
    <w:rsid w:val="015A375C"/>
    <w:rsid w:val="029F53A6"/>
    <w:rsid w:val="03BE2679"/>
    <w:rsid w:val="03EA43FF"/>
    <w:rsid w:val="056A1C9B"/>
    <w:rsid w:val="0607573C"/>
    <w:rsid w:val="063F4ED6"/>
    <w:rsid w:val="07941252"/>
    <w:rsid w:val="07EE043B"/>
    <w:rsid w:val="0A0D52EB"/>
    <w:rsid w:val="0C523489"/>
    <w:rsid w:val="0E715E49"/>
    <w:rsid w:val="0E971651"/>
    <w:rsid w:val="0F00541F"/>
    <w:rsid w:val="107C6D27"/>
    <w:rsid w:val="122338FE"/>
    <w:rsid w:val="15513F65"/>
    <w:rsid w:val="15545B7C"/>
    <w:rsid w:val="166D15EC"/>
    <w:rsid w:val="171E4694"/>
    <w:rsid w:val="177B63CA"/>
    <w:rsid w:val="17D65F3D"/>
    <w:rsid w:val="18186B21"/>
    <w:rsid w:val="183366CC"/>
    <w:rsid w:val="18585984"/>
    <w:rsid w:val="1BEF4851"/>
    <w:rsid w:val="1E7828DC"/>
    <w:rsid w:val="1EDB10BC"/>
    <w:rsid w:val="205D447F"/>
    <w:rsid w:val="206742F5"/>
    <w:rsid w:val="213D605E"/>
    <w:rsid w:val="21725D08"/>
    <w:rsid w:val="221E379A"/>
    <w:rsid w:val="268564DD"/>
    <w:rsid w:val="26A06E73"/>
    <w:rsid w:val="283F446A"/>
    <w:rsid w:val="2AC31382"/>
    <w:rsid w:val="2B6E5FDA"/>
    <w:rsid w:val="2BC52ED8"/>
    <w:rsid w:val="2BE912BD"/>
    <w:rsid w:val="2C815051"/>
    <w:rsid w:val="2DF126AA"/>
    <w:rsid w:val="2FE9397F"/>
    <w:rsid w:val="30EE1123"/>
    <w:rsid w:val="31140B8A"/>
    <w:rsid w:val="317A6513"/>
    <w:rsid w:val="339E0BDF"/>
    <w:rsid w:val="353A62D2"/>
    <w:rsid w:val="369D33CF"/>
    <w:rsid w:val="371A67CE"/>
    <w:rsid w:val="3914549F"/>
    <w:rsid w:val="3AB331C1"/>
    <w:rsid w:val="3BC44F5A"/>
    <w:rsid w:val="3BDF7FE6"/>
    <w:rsid w:val="3CB55543"/>
    <w:rsid w:val="3E6D016A"/>
    <w:rsid w:val="3EC86B10"/>
    <w:rsid w:val="41572C26"/>
    <w:rsid w:val="438020AF"/>
    <w:rsid w:val="460E485B"/>
    <w:rsid w:val="47095F17"/>
    <w:rsid w:val="48681049"/>
    <w:rsid w:val="49520049"/>
    <w:rsid w:val="4A7162AD"/>
    <w:rsid w:val="4C786019"/>
    <w:rsid w:val="4DF5328B"/>
    <w:rsid w:val="51F021AD"/>
    <w:rsid w:val="53746E0E"/>
    <w:rsid w:val="55E93AE3"/>
    <w:rsid w:val="564451BE"/>
    <w:rsid w:val="56530F5D"/>
    <w:rsid w:val="57743881"/>
    <w:rsid w:val="57EC78BB"/>
    <w:rsid w:val="5EFA0B0F"/>
    <w:rsid w:val="5FA10F8B"/>
    <w:rsid w:val="613F0A5C"/>
    <w:rsid w:val="66BE68C6"/>
    <w:rsid w:val="67EB36EB"/>
    <w:rsid w:val="68E43CAD"/>
    <w:rsid w:val="690305C1"/>
    <w:rsid w:val="698A6F34"/>
    <w:rsid w:val="6AC83870"/>
    <w:rsid w:val="6B4926C1"/>
    <w:rsid w:val="6D800432"/>
    <w:rsid w:val="6DD94C21"/>
    <w:rsid w:val="6E096679"/>
    <w:rsid w:val="6F7F4692"/>
    <w:rsid w:val="6F9401C4"/>
    <w:rsid w:val="71B0505E"/>
    <w:rsid w:val="721F08CB"/>
    <w:rsid w:val="72600832"/>
    <w:rsid w:val="726E73F3"/>
    <w:rsid w:val="72A77E91"/>
    <w:rsid w:val="733028FA"/>
    <w:rsid w:val="73353F7F"/>
    <w:rsid w:val="746E5488"/>
    <w:rsid w:val="74C7103C"/>
    <w:rsid w:val="75CA2B92"/>
    <w:rsid w:val="767A46DD"/>
    <w:rsid w:val="76911902"/>
    <w:rsid w:val="76EE465E"/>
    <w:rsid w:val="773A78A3"/>
    <w:rsid w:val="78153E6C"/>
    <w:rsid w:val="78882F5B"/>
    <w:rsid w:val="794B080E"/>
    <w:rsid w:val="7BA931BE"/>
    <w:rsid w:val="7D761851"/>
    <w:rsid w:val="7DCC21BE"/>
    <w:rsid w:val="7ED2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link w:val="9"/>
    <w:qFormat/>
    <w:uiPriority w:val="0"/>
    <w:pP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Revision"/>
    <w:hidden/>
    <w:unhideWhenUsed/>
    <w:qFormat/>
    <w:uiPriority w:val="99"/>
    <w:rPr>
      <w:rFonts w:ascii="Arial" w:hAnsi="Arial" w:eastAsia="Arial" w:cs="Arial"/>
      <w:snapToGrid w:val="0"/>
      <w:color w:val="000000"/>
      <w:sz w:val="21"/>
      <w:szCs w:val="21"/>
      <w:lang w:val="en-US" w:eastAsia="en-US" w:bidi="ar-SA"/>
    </w:rPr>
  </w:style>
  <w:style w:type="character" w:customStyle="1" w:styleId="9">
    <w:name w:val="页眉 字符"/>
    <w:basedOn w:val="6"/>
    <w:link w:val="4"/>
    <w:qFormat/>
    <w:uiPriority w:val="0"/>
    <w:rPr>
      <w:rFonts w:eastAsia="Arial"/>
      <w:snapToGrid w:val="0"/>
      <w:color w:val="000000"/>
      <w:sz w:val="18"/>
      <w:szCs w:val="18"/>
      <w:lang w:eastAsia="en-US"/>
    </w:rPr>
  </w:style>
  <w:style w:type="character" w:customStyle="1" w:styleId="10">
    <w:name w:val="页脚 字符"/>
    <w:basedOn w:val="6"/>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12727</Words>
  <Characters>13544</Characters>
  <DocSecurity>0</DocSecurity>
  <Lines>313</Lines>
  <Paragraphs>241</Paragraphs>
  <ScaleCrop>false</ScaleCrop>
  <LinksUpToDate>false</LinksUpToDate>
  <CharactersWithSpaces>14350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2025-07-12T07:03:00Z</cp:lastPrinted>
  <dcterms:created xsi:type="dcterms:W3CDTF">2025-07-03T00:16:00Z</dcterms:created>
  <dcterms:modified xsi:type="dcterms:W3CDTF">2025-07-12T08:41:25Z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2025-06-05T09:49:32Z</vt:filetime>
  </property>
  <property fmtid="{D5CDD505-2E9C-101B-9397-08002B2CF9AE}" pid="4" name="KSOTemplateDocerSaveRecord">
    <vt:lpwstr>eyJoZGlkIjoiMzExNDY1MjJmNDMwZWQ3NDIwMTMyYTM3ZGVkMGM3ODYiLCJ1c2VySWQiOiIzMTk1NjY3MzMifQ==</vt:lpwstr>
  </property>
  <property fmtid="{D5CDD505-2E9C-101B-9397-08002B2CF9AE}" pid="5" name="KSOProductBuildVer">
    <vt:lpwstr>2052-12.1.0.21915</vt:lpwstr>
  </property>
  <property fmtid="{D5CDD505-2E9C-101B-9397-08002B2CF9AE}" pid="6" name="ICV">
    <vt:lpwstr>E5E1C46A16BF4920818FAC8AE3B39971_12</vt:lpwstr>
  </property>
</Properties>
</file>