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77D33A">
      <w:pPr>
        <w:spacing w:line="360" w:lineRule="auto"/>
        <w:ind w:firstLine="181"/>
        <w:jc w:val="center"/>
        <w:rPr>
          <w:rFonts w:hint="eastAsia" w:ascii="宋体" w:hAnsi="宋体"/>
          <w:b/>
          <w:sz w:val="36"/>
          <w:szCs w:val="36"/>
        </w:rPr>
      </w:pPr>
      <w:r>
        <w:rPr>
          <w:rFonts w:hint="eastAsia" w:ascii="宋体" w:hAnsi="宋体"/>
          <w:b/>
          <w:sz w:val="36"/>
          <w:szCs w:val="36"/>
        </w:rPr>
        <w:t>第一部分  投标文件技术标（部分格式）</w:t>
      </w:r>
    </w:p>
    <w:p w14:paraId="15EF32A9">
      <w:pPr>
        <w:spacing w:line="360" w:lineRule="auto"/>
        <w:ind w:firstLine="105"/>
        <w:jc w:val="left"/>
        <w:rPr>
          <w:rFonts w:hint="eastAsia" w:ascii="宋体" w:hAnsi="宋体"/>
          <w:sz w:val="24"/>
        </w:rPr>
      </w:pPr>
      <w:r>
        <w:rPr>
          <w:rFonts w:hint="eastAsia" w:ascii="宋体" w:hAnsi="宋体" w:cs="宋体"/>
          <w:b/>
          <w:sz w:val="28"/>
          <w:szCs w:val="24"/>
        </w:rPr>
        <w:br w:type="page"/>
      </w:r>
      <w:r>
        <w:rPr>
          <w:rFonts w:hint="eastAsia" w:ascii="宋体" w:hAnsi="宋体"/>
          <w:sz w:val="24"/>
        </w:rPr>
        <w:t>技术标格式1：技术标封面</w:t>
      </w:r>
    </w:p>
    <w:p w14:paraId="14774807">
      <w:pPr>
        <w:pStyle w:val="6"/>
        <w:ind w:firstLine="496"/>
        <w:rPr>
          <w:rFonts w:ascii="宋体" w:hAnsi="宋体"/>
        </w:rPr>
      </w:pPr>
    </w:p>
    <w:p w14:paraId="3F12E4B9">
      <w:pPr>
        <w:pStyle w:val="6"/>
        <w:ind w:firstLine="496"/>
        <w:rPr>
          <w:rFonts w:ascii="宋体" w:hAnsi="宋体"/>
        </w:rPr>
      </w:pPr>
    </w:p>
    <w:p w14:paraId="52DD5F2E">
      <w:pPr>
        <w:pStyle w:val="6"/>
        <w:ind w:firstLine="496"/>
        <w:rPr>
          <w:rFonts w:ascii="宋体" w:hAnsi="宋体"/>
        </w:rPr>
      </w:pPr>
    </w:p>
    <w:p w14:paraId="1199369D">
      <w:pPr>
        <w:pStyle w:val="6"/>
        <w:ind w:firstLine="496"/>
        <w:rPr>
          <w:rFonts w:ascii="宋体" w:hAnsi="宋体"/>
        </w:rPr>
      </w:pPr>
    </w:p>
    <w:p w14:paraId="3DD0E2C7">
      <w:pPr>
        <w:pStyle w:val="7"/>
        <w:rPr>
          <w:rFonts w:hint="eastAsia" w:ascii="宋体" w:hAnsi="宋体" w:eastAsia="宋体"/>
          <w:u w:val="single"/>
        </w:rPr>
      </w:pPr>
      <w:r>
        <w:rPr>
          <w:rFonts w:hint="eastAsia" w:ascii="宋体" w:hAnsi="宋体" w:eastAsia="宋体"/>
          <w:u w:val="single"/>
        </w:rPr>
        <w:t xml:space="preserve">[工程名称] </w:t>
      </w:r>
    </w:p>
    <w:p w14:paraId="1198B98C">
      <w:pPr>
        <w:pStyle w:val="6"/>
        <w:ind w:firstLine="496"/>
        <w:rPr>
          <w:rFonts w:ascii="宋体" w:hAnsi="宋体"/>
        </w:rPr>
      </w:pPr>
    </w:p>
    <w:p w14:paraId="2B12EDC0">
      <w:pPr>
        <w:pStyle w:val="6"/>
        <w:ind w:firstLine="496"/>
        <w:rPr>
          <w:rFonts w:ascii="宋体" w:hAnsi="宋体"/>
        </w:rPr>
      </w:pPr>
    </w:p>
    <w:p w14:paraId="1037B9F1">
      <w:pPr>
        <w:pStyle w:val="6"/>
        <w:ind w:firstLine="496"/>
        <w:rPr>
          <w:rFonts w:ascii="宋体" w:hAnsi="宋体"/>
        </w:rPr>
      </w:pPr>
    </w:p>
    <w:p w14:paraId="44E50833">
      <w:pPr>
        <w:pStyle w:val="6"/>
        <w:ind w:firstLine="496"/>
        <w:rPr>
          <w:rFonts w:ascii="宋体" w:hAnsi="宋体"/>
        </w:rPr>
      </w:pPr>
    </w:p>
    <w:p w14:paraId="21786877">
      <w:pPr>
        <w:pStyle w:val="8"/>
        <w:rPr>
          <w:rFonts w:hint="eastAsia" w:ascii="宋体" w:hAnsi="宋体" w:eastAsia="宋体"/>
        </w:rPr>
      </w:pPr>
      <w:r>
        <w:rPr>
          <w:rFonts w:hint="eastAsia" w:ascii="宋体" w:hAnsi="宋体" w:eastAsia="宋体"/>
        </w:rPr>
        <w:t>投标文件</w:t>
      </w:r>
    </w:p>
    <w:p w14:paraId="234C7234">
      <w:pPr>
        <w:pStyle w:val="7"/>
        <w:rPr>
          <w:rFonts w:hint="eastAsia" w:ascii="宋体" w:hAnsi="宋体" w:eastAsia="宋体"/>
        </w:rPr>
      </w:pPr>
      <w:r>
        <w:rPr>
          <w:rFonts w:hint="eastAsia" w:ascii="宋体" w:hAnsi="宋体" w:eastAsia="宋体"/>
        </w:rPr>
        <w:t>第一册（技术标书）</w:t>
      </w:r>
    </w:p>
    <w:p w14:paraId="46C5E79E">
      <w:pPr>
        <w:pStyle w:val="6"/>
        <w:ind w:firstLine="496"/>
        <w:rPr>
          <w:rFonts w:ascii="宋体" w:hAnsi="宋体"/>
        </w:rPr>
      </w:pPr>
    </w:p>
    <w:p w14:paraId="3153711D">
      <w:pPr>
        <w:pStyle w:val="6"/>
        <w:ind w:firstLine="496"/>
        <w:rPr>
          <w:rFonts w:ascii="宋体" w:hAnsi="宋体"/>
        </w:rPr>
      </w:pPr>
    </w:p>
    <w:p w14:paraId="692741C5">
      <w:pPr>
        <w:pStyle w:val="6"/>
        <w:ind w:firstLine="496"/>
        <w:rPr>
          <w:rFonts w:ascii="宋体" w:hAnsi="宋体"/>
        </w:rPr>
      </w:pPr>
    </w:p>
    <w:p w14:paraId="22131369">
      <w:pPr>
        <w:pStyle w:val="6"/>
        <w:ind w:firstLine="496"/>
        <w:rPr>
          <w:rFonts w:ascii="宋体" w:hAnsi="宋体"/>
        </w:rPr>
      </w:pPr>
    </w:p>
    <w:p w14:paraId="50DC6BC0">
      <w:pPr>
        <w:pStyle w:val="6"/>
        <w:ind w:firstLine="496"/>
        <w:rPr>
          <w:rFonts w:ascii="宋体" w:hAnsi="宋体"/>
        </w:rPr>
      </w:pPr>
    </w:p>
    <w:p w14:paraId="331E7EF7">
      <w:pPr>
        <w:pStyle w:val="6"/>
        <w:ind w:firstLine="496"/>
        <w:rPr>
          <w:rFonts w:ascii="宋体" w:hAnsi="宋体"/>
        </w:rPr>
      </w:pPr>
    </w:p>
    <w:p w14:paraId="33F997E2">
      <w:pPr>
        <w:pStyle w:val="6"/>
        <w:ind w:firstLine="496"/>
        <w:rPr>
          <w:rFonts w:ascii="宋体" w:hAnsi="宋体"/>
        </w:rPr>
      </w:pPr>
    </w:p>
    <w:p w14:paraId="09447DE4">
      <w:pPr>
        <w:pStyle w:val="9"/>
        <w:ind w:firstLine="616"/>
        <w:rPr>
          <w:rFonts w:hint="eastAsia" w:ascii="宋体" w:hAnsi="宋体"/>
        </w:rPr>
      </w:pPr>
      <w:bookmarkStart w:id="0" w:name="_Hlk77174295"/>
      <w:r>
        <w:rPr>
          <w:rFonts w:hint="eastAsia" w:ascii="宋体" w:hAnsi="宋体"/>
        </w:rPr>
        <w:t>投标人：（盖章）</w:t>
      </w:r>
    </w:p>
    <w:p w14:paraId="239E3D91">
      <w:pPr>
        <w:pStyle w:val="9"/>
        <w:ind w:firstLine="616"/>
        <w:rPr>
          <w:rFonts w:hint="eastAsia" w:ascii="宋体" w:hAnsi="宋体"/>
          <w:sz w:val="24"/>
          <w:szCs w:val="24"/>
        </w:rPr>
      </w:pPr>
      <w:r>
        <w:rPr>
          <w:rFonts w:hint="eastAsia" w:ascii="宋体" w:hAnsi="宋体"/>
        </w:rPr>
        <w:t>日期：</w:t>
      </w:r>
    </w:p>
    <w:bookmarkEnd w:id="0"/>
    <w:p w14:paraId="08AC9DD3">
      <w:pPr>
        <w:spacing w:line="360" w:lineRule="auto"/>
        <w:ind w:firstLine="105"/>
        <w:jc w:val="center"/>
        <w:rPr>
          <w:rFonts w:hint="eastAsia" w:ascii="宋体" w:hAnsi="宋体"/>
        </w:rPr>
      </w:pPr>
      <w:r>
        <w:rPr>
          <w:rFonts w:ascii="宋体" w:hAnsi="宋体"/>
        </w:rPr>
        <w:br w:type="page"/>
      </w:r>
    </w:p>
    <w:p w14:paraId="612F5954">
      <w:pPr>
        <w:spacing w:line="360" w:lineRule="auto"/>
        <w:ind w:firstLine="221"/>
        <w:jc w:val="center"/>
        <w:rPr>
          <w:rFonts w:hint="eastAsia" w:ascii="宋体" w:hAnsi="宋体"/>
          <w:sz w:val="44"/>
          <w:szCs w:val="44"/>
        </w:rPr>
      </w:pPr>
      <w:r>
        <w:rPr>
          <w:rFonts w:hint="eastAsia" w:ascii="宋体" w:hAnsi="宋体"/>
          <w:b/>
          <w:sz w:val="44"/>
          <w:szCs w:val="44"/>
        </w:rPr>
        <w:t>目  录</w:t>
      </w:r>
    </w:p>
    <w:p w14:paraId="7082D5C3">
      <w:pPr>
        <w:pStyle w:val="10"/>
        <w:numPr>
          <w:ilvl w:val="0"/>
          <w:numId w:val="1"/>
        </w:numPr>
        <w:spacing w:line="360" w:lineRule="auto"/>
        <w:ind w:firstLineChars="0"/>
        <w:rPr>
          <w:rFonts w:hint="eastAsia" w:ascii="宋体" w:hAnsi="宋体"/>
          <w:sz w:val="24"/>
          <w:szCs w:val="24"/>
        </w:rPr>
      </w:pPr>
      <w:r>
        <w:rPr>
          <w:rFonts w:hint="eastAsia" w:ascii="宋体" w:hAnsi="宋体"/>
          <w:sz w:val="24"/>
          <w:szCs w:val="24"/>
        </w:rPr>
        <w:t>资格审查文件</w:t>
      </w:r>
    </w:p>
    <w:p w14:paraId="664F8968">
      <w:pPr>
        <w:pStyle w:val="10"/>
        <w:numPr>
          <w:ilvl w:val="0"/>
          <w:numId w:val="1"/>
        </w:numPr>
        <w:spacing w:line="360" w:lineRule="auto"/>
        <w:ind w:firstLineChars="0"/>
        <w:rPr>
          <w:rFonts w:hint="eastAsia" w:ascii="宋体" w:hAnsi="宋体"/>
          <w:sz w:val="24"/>
          <w:szCs w:val="24"/>
        </w:rPr>
      </w:pPr>
      <w:r>
        <w:rPr>
          <w:rFonts w:hint="eastAsia" w:ascii="宋体" w:hAnsi="宋体"/>
          <w:sz w:val="24"/>
          <w:szCs w:val="24"/>
        </w:rPr>
        <w:t>广州建设工程施工招标投标书</w:t>
      </w:r>
    </w:p>
    <w:p w14:paraId="14574675">
      <w:pPr>
        <w:pStyle w:val="10"/>
        <w:numPr>
          <w:ilvl w:val="0"/>
          <w:numId w:val="1"/>
        </w:numPr>
        <w:spacing w:line="360" w:lineRule="auto"/>
        <w:ind w:firstLineChars="0"/>
        <w:rPr>
          <w:rFonts w:hint="eastAsia" w:ascii="宋体" w:hAnsi="宋体"/>
          <w:sz w:val="24"/>
          <w:szCs w:val="24"/>
        </w:rPr>
      </w:pPr>
      <w:bookmarkStart w:id="1" w:name="_Hlk23272576"/>
      <w:bookmarkStart w:id="2" w:name="_Hlk99741186"/>
      <w:r>
        <w:rPr>
          <w:rFonts w:hint="eastAsia" w:ascii="宋体" w:hAnsi="宋体"/>
          <w:sz w:val="24"/>
          <w:szCs w:val="24"/>
        </w:rPr>
        <w:t>项目管理机构能力及企业资信相关证明材料</w:t>
      </w:r>
    </w:p>
    <w:bookmarkEnd w:id="1"/>
    <w:p w14:paraId="7336AAA7">
      <w:pPr>
        <w:pStyle w:val="10"/>
        <w:numPr>
          <w:ilvl w:val="0"/>
          <w:numId w:val="1"/>
        </w:numPr>
        <w:spacing w:line="360" w:lineRule="auto"/>
        <w:ind w:firstLineChars="0"/>
        <w:rPr>
          <w:rFonts w:hint="eastAsia" w:ascii="宋体" w:hAnsi="宋体"/>
          <w:sz w:val="24"/>
          <w:szCs w:val="24"/>
        </w:rPr>
      </w:pPr>
      <w:r>
        <w:rPr>
          <w:rFonts w:hint="eastAsia" w:ascii="宋体" w:hAnsi="宋体"/>
          <w:sz w:val="24"/>
          <w:szCs w:val="24"/>
        </w:rPr>
        <w:t>响应招标文件所附施工组织设计要点的承诺书</w:t>
      </w:r>
    </w:p>
    <w:bookmarkEnd w:id="2"/>
    <w:p w14:paraId="133DB2B2">
      <w:pPr>
        <w:pStyle w:val="10"/>
        <w:numPr>
          <w:ilvl w:val="0"/>
          <w:numId w:val="1"/>
        </w:numPr>
        <w:spacing w:line="360" w:lineRule="auto"/>
        <w:ind w:firstLineChars="0"/>
        <w:rPr>
          <w:rFonts w:hint="eastAsia" w:ascii="宋体" w:hAnsi="宋体"/>
          <w:sz w:val="24"/>
          <w:szCs w:val="24"/>
        </w:rPr>
      </w:pPr>
      <w:r>
        <w:rPr>
          <w:rFonts w:hint="eastAsia" w:ascii="宋体" w:hAnsi="宋体"/>
          <w:sz w:val="24"/>
          <w:szCs w:val="24"/>
        </w:rPr>
        <w:t>参与编制技术标投标文件人员名单</w:t>
      </w:r>
    </w:p>
    <w:p w14:paraId="40FD0B0A">
      <w:pPr>
        <w:pStyle w:val="10"/>
        <w:numPr>
          <w:ilvl w:val="0"/>
          <w:numId w:val="1"/>
        </w:numPr>
        <w:spacing w:line="360" w:lineRule="auto"/>
        <w:ind w:firstLineChars="0"/>
        <w:rPr>
          <w:rFonts w:hint="eastAsia" w:ascii="宋体" w:hAnsi="宋体"/>
          <w:sz w:val="24"/>
          <w:szCs w:val="24"/>
        </w:rPr>
      </w:pPr>
      <w:r>
        <w:rPr>
          <w:rFonts w:hint="eastAsia" w:ascii="宋体" w:hAnsi="宋体"/>
          <w:sz w:val="24"/>
          <w:szCs w:val="24"/>
        </w:rPr>
        <w:t>危险性较大的分部分项工程清单及超过一定规模的危险性较大的分部分项工程清单</w:t>
      </w:r>
    </w:p>
    <w:p w14:paraId="469D5733">
      <w:pPr>
        <w:pStyle w:val="10"/>
        <w:numPr>
          <w:ilvl w:val="0"/>
          <w:numId w:val="1"/>
        </w:numPr>
        <w:spacing w:line="360" w:lineRule="auto"/>
        <w:ind w:firstLineChars="0"/>
        <w:rPr>
          <w:rFonts w:hint="eastAsia" w:ascii="宋体" w:hAnsi="宋体"/>
          <w:sz w:val="24"/>
          <w:szCs w:val="24"/>
        </w:rPr>
      </w:pPr>
      <w:bookmarkStart w:id="3" w:name="_Hlk155777162"/>
      <w:r>
        <w:rPr>
          <w:rFonts w:hint="eastAsia" w:ascii="宋体" w:hAnsi="宋体"/>
          <w:sz w:val="24"/>
          <w:szCs w:val="24"/>
        </w:rPr>
        <w:t>关于投标保证金的承诺</w:t>
      </w:r>
    </w:p>
    <w:bookmarkEnd w:id="3"/>
    <w:p w14:paraId="1D270DD4">
      <w:pPr>
        <w:pStyle w:val="10"/>
        <w:numPr>
          <w:ilvl w:val="0"/>
          <w:numId w:val="1"/>
        </w:numPr>
        <w:spacing w:line="360" w:lineRule="auto"/>
        <w:ind w:firstLineChars="0"/>
        <w:rPr>
          <w:rFonts w:hint="eastAsia" w:ascii="宋体" w:hAnsi="宋体"/>
          <w:sz w:val="24"/>
          <w:szCs w:val="24"/>
        </w:rPr>
      </w:pPr>
      <w:r>
        <w:rPr>
          <w:rFonts w:hint="eastAsia" w:ascii="宋体" w:hAnsi="宋体"/>
          <w:sz w:val="24"/>
          <w:szCs w:val="24"/>
        </w:rPr>
        <w:t>主要材料设备品牌选用表</w:t>
      </w:r>
    </w:p>
    <w:p w14:paraId="7E4A50BC">
      <w:pPr>
        <w:pStyle w:val="10"/>
        <w:numPr>
          <w:ilvl w:val="0"/>
          <w:numId w:val="1"/>
        </w:numPr>
        <w:spacing w:line="360" w:lineRule="auto"/>
        <w:ind w:firstLineChars="0"/>
        <w:rPr>
          <w:rFonts w:hint="eastAsia" w:ascii="宋体" w:hAnsi="宋体"/>
          <w:b/>
          <w:bCs/>
          <w:sz w:val="24"/>
          <w:szCs w:val="24"/>
        </w:rPr>
      </w:pPr>
      <w:r>
        <w:rPr>
          <w:rFonts w:hint="eastAsia" w:ascii="宋体" w:hAnsi="宋体"/>
          <w:sz w:val="24"/>
          <w:szCs w:val="24"/>
        </w:rPr>
        <w:t>《中小企业声明函》或属于监狱企业的证明材料或《残疾人福利性单位声明函》</w:t>
      </w:r>
      <w:r>
        <w:rPr>
          <w:rFonts w:hint="eastAsia" w:ascii="宋体" w:hAnsi="宋体"/>
          <w:b/>
          <w:bCs/>
          <w:sz w:val="24"/>
          <w:szCs w:val="24"/>
        </w:rPr>
        <w:t>（适用经济标评审优惠政策的投标人提供）</w:t>
      </w:r>
    </w:p>
    <w:p w14:paraId="04082A85">
      <w:pPr>
        <w:pStyle w:val="10"/>
        <w:numPr>
          <w:ilvl w:val="0"/>
          <w:numId w:val="1"/>
        </w:numPr>
        <w:spacing w:line="360" w:lineRule="auto"/>
        <w:ind w:firstLineChars="0"/>
        <w:rPr>
          <w:rFonts w:hint="eastAsia" w:ascii="宋体" w:hAnsi="宋体"/>
          <w:sz w:val="24"/>
          <w:szCs w:val="24"/>
        </w:rPr>
      </w:pPr>
      <w:r>
        <w:rPr>
          <w:rFonts w:hint="eastAsia" w:ascii="宋体" w:hAnsi="宋体"/>
          <w:sz w:val="24"/>
          <w:szCs w:val="24"/>
        </w:rPr>
        <w:t>投标人认为其他有必要提供的材料</w:t>
      </w:r>
    </w:p>
    <w:p w14:paraId="4853EB49">
      <w:pPr>
        <w:spacing w:line="360" w:lineRule="auto"/>
        <w:ind w:firstLine="105"/>
        <w:rPr>
          <w:rFonts w:hint="eastAsia" w:ascii="宋体" w:hAnsi="宋体"/>
          <w:sz w:val="24"/>
        </w:rPr>
      </w:pPr>
      <w:r>
        <w:rPr>
          <w:rFonts w:ascii="宋体" w:hAnsi="宋体"/>
        </w:rPr>
        <w:br w:type="page"/>
      </w:r>
      <w:r>
        <w:rPr>
          <w:rFonts w:hint="eastAsia" w:ascii="宋体" w:hAnsi="宋体"/>
          <w:sz w:val="24"/>
        </w:rPr>
        <w:t>技术标格式2：</w:t>
      </w:r>
    </w:p>
    <w:p w14:paraId="5676277C">
      <w:pPr>
        <w:spacing w:line="360" w:lineRule="auto"/>
        <w:ind w:firstLine="161"/>
        <w:jc w:val="center"/>
        <w:rPr>
          <w:rFonts w:hint="eastAsia" w:ascii="宋体" w:hAnsi="宋体"/>
          <w:b/>
          <w:sz w:val="32"/>
          <w:szCs w:val="32"/>
        </w:rPr>
      </w:pPr>
      <w:r>
        <w:rPr>
          <w:rFonts w:ascii="宋体" w:hAnsi="宋体"/>
          <w:b/>
          <w:sz w:val="32"/>
          <w:szCs w:val="32"/>
        </w:rPr>
        <w:t>资格审查</w:t>
      </w:r>
      <w:r>
        <w:rPr>
          <w:rFonts w:hint="eastAsia" w:ascii="宋体" w:hAnsi="宋体"/>
          <w:b/>
          <w:sz w:val="32"/>
          <w:szCs w:val="32"/>
        </w:rPr>
        <w:t>文件</w:t>
      </w:r>
    </w:p>
    <w:p w14:paraId="0DD5A355">
      <w:pPr>
        <w:autoSpaceDE w:val="0"/>
        <w:autoSpaceDN w:val="0"/>
        <w:adjustRightInd w:val="0"/>
        <w:spacing w:line="360" w:lineRule="auto"/>
        <w:ind w:left="-540" w:leftChars="-257" w:firstLine="616" w:firstLineChars="257"/>
        <w:jc w:val="left"/>
        <w:rPr>
          <w:rFonts w:hint="eastAsia" w:ascii="宋体" w:hAnsi="宋体"/>
          <w:sz w:val="24"/>
        </w:rPr>
      </w:pPr>
      <w:r>
        <w:rPr>
          <w:rFonts w:hint="eastAsia" w:ascii="宋体" w:hAnsi="宋体"/>
          <w:sz w:val="24"/>
        </w:rPr>
        <w:t>（根据《资格审查表》顺序编制，并清晰标记证明材料所对应页码，便于评委查找，未存放于该处的证明材料不作为资格审查的依据）</w:t>
      </w:r>
    </w:p>
    <w:p w14:paraId="57E79AD7">
      <w:pPr>
        <w:pStyle w:val="2"/>
      </w:pPr>
    </w:p>
    <w:p w14:paraId="6B2C1553">
      <w:pPr>
        <w:autoSpaceDE w:val="0"/>
        <w:autoSpaceDN w:val="0"/>
        <w:adjustRightInd w:val="0"/>
        <w:spacing w:line="360" w:lineRule="auto"/>
        <w:ind w:left="-540" w:leftChars="-257" w:firstLine="616" w:firstLineChars="257"/>
        <w:jc w:val="center"/>
        <w:rPr>
          <w:rFonts w:hint="eastAsia" w:ascii="宋体" w:hAnsi="宋体"/>
          <w:sz w:val="24"/>
        </w:rPr>
      </w:pPr>
    </w:p>
    <w:p w14:paraId="153B0E96">
      <w:pPr>
        <w:autoSpaceDE w:val="0"/>
        <w:autoSpaceDN w:val="0"/>
        <w:adjustRightInd w:val="0"/>
        <w:spacing w:line="360" w:lineRule="auto"/>
        <w:ind w:left="-540" w:leftChars="-257" w:firstLine="616" w:firstLineChars="257"/>
        <w:jc w:val="left"/>
        <w:rPr>
          <w:rFonts w:hint="eastAsia" w:ascii="宋体" w:hAnsi="宋体" w:cs="宋体"/>
          <w:b/>
          <w:bCs/>
          <w:sz w:val="44"/>
          <w:szCs w:val="44"/>
          <w:lang w:val="zh-CN"/>
        </w:rPr>
      </w:pPr>
      <w:r>
        <w:rPr>
          <w:rFonts w:ascii="宋体" w:hAnsi="宋体"/>
          <w:sz w:val="24"/>
        </w:rPr>
        <w:br w:type="page"/>
      </w:r>
      <w:r>
        <w:rPr>
          <w:rFonts w:hint="eastAsia" w:ascii="宋体" w:hAnsi="宋体"/>
          <w:sz w:val="24"/>
        </w:rPr>
        <w:t>技术标格式3：</w:t>
      </w:r>
    </w:p>
    <w:p w14:paraId="15AB46AB">
      <w:pPr>
        <w:autoSpaceDE w:val="0"/>
        <w:autoSpaceDN w:val="0"/>
        <w:adjustRightInd w:val="0"/>
        <w:spacing w:before="120" w:beforeLines="50" w:after="120" w:afterLines="50" w:line="360" w:lineRule="auto"/>
        <w:ind w:left="-540" w:leftChars="-257" w:firstLine="826" w:firstLineChars="257"/>
        <w:jc w:val="center"/>
        <w:rPr>
          <w:rFonts w:hint="eastAsia" w:ascii="宋体" w:hAnsi="宋体" w:cs="宋体"/>
          <w:b/>
          <w:bCs/>
          <w:sz w:val="32"/>
          <w:szCs w:val="32"/>
          <w:lang w:val="zh-CN"/>
        </w:rPr>
      </w:pPr>
      <w:r>
        <w:rPr>
          <w:rFonts w:hint="eastAsia" w:ascii="宋体" w:hAnsi="宋体" w:cs="宋体"/>
          <w:b/>
          <w:bCs/>
          <w:sz w:val="32"/>
          <w:szCs w:val="32"/>
          <w:lang w:val="zh-CN"/>
        </w:rPr>
        <w:t>广州建设工程施工招标投标书</w:t>
      </w:r>
    </w:p>
    <w:tbl>
      <w:tblPr>
        <w:tblStyle w:val="4"/>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1"/>
        <w:gridCol w:w="4253"/>
      </w:tblGrid>
      <w:tr w14:paraId="2BC29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4531" w:type="dxa"/>
            <w:tcBorders>
              <w:top w:val="single" w:color="auto" w:sz="4" w:space="0"/>
              <w:left w:val="single" w:color="auto" w:sz="4" w:space="0"/>
              <w:bottom w:val="single" w:color="auto" w:sz="4" w:space="0"/>
              <w:right w:val="single" w:color="auto" w:sz="4" w:space="0"/>
            </w:tcBorders>
            <w:vAlign w:val="center"/>
          </w:tcPr>
          <w:p w14:paraId="66C2CE1C">
            <w:pPr>
              <w:autoSpaceDE w:val="0"/>
              <w:autoSpaceDN w:val="0"/>
              <w:adjustRightInd w:val="0"/>
              <w:spacing w:line="360" w:lineRule="auto"/>
              <w:ind w:firstLine="120"/>
              <w:jc w:val="center"/>
              <w:rPr>
                <w:rFonts w:hint="eastAsia" w:ascii="宋体" w:hAnsi="宋体" w:cs="宋体"/>
                <w:b/>
                <w:bCs/>
                <w:sz w:val="24"/>
                <w:szCs w:val="24"/>
                <w:lang w:val="zh-CN"/>
              </w:rPr>
            </w:pPr>
            <w:r>
              <w:rPr>
                <w:rFonts w:hint="eastAsia" w:ascii="宋体" w:hAnsi="宋体" w:cs="宋体"/>
                <w:b/>
                <w:sz w:val="24"/>
                <w:szCs w:val="24"/>
                <w:lang w:val="zh-CN"/>
              </w:rPr>
              <w:t>工程名称</w:t>
            </w:r>
          </w:p>
        </w:tc>
        <w:tc>
          <w:tcPr>
            <w:tcW w:w="4253" w:type="dxa"/>
            <w:tcBorders>
              <w:top w:val="single" w:color="auto" w:sz="4" w:space="0"/>
              <w:left w:val="single" w:color="auto" w:sz="4" w:space="0"/>
              <w:bottom w:val="single" w:color="auto" w:sz="4" w:space="0"/>
              <w:right w:val="single" w:color="auto" w:sz="4" w:space="0"/>
            </w:tcBorders>
            <w:vAlign w:val="center"/>
          </w:tcPr>
          <w:p w14:paraId="5A69E6A8">
            <w:pPr>
              <w:autoSpaceDE w:val="0"/>
              <w:autoSpaceDN w:val="0"/>
              <w:adjustRightInd w:val="0"/>
              <w:spacing w:line="360" w:lineRule="auto"/>
              <w:ind w:firstLine="120"/>
              <w:jc w:val="center"/>
              <w:rPr>
                <w:rFonts w:hint="eastAsia" w:ascii="宋体" w:hAnsi="宋体" w:cs="宋体"/>
                <w:b/>
                <w:bCs/>
                <w:sz w:val="24"/>
                <w:szCs w:val="24"/>
                <w:lang w:val="zh-CN"/>
              </w:rPr>
            </w:pPr>
          </w:p>
        </w:tc>
      </w:tr>
      <w:tr w14:paraId="2F893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4531" w:type="dxa"/>
            <w:tcBorders>
              <w:top w:val="single" w:color="auto" w:sz="4" w:space="0"/>
              <w:left w:val="single" w:color="auto" w:sz="4" w:space="0"/>
              <w:bottom w:val="single" w:color="auto" w:sz="4" w:space="0"/>
              <w:right w:val="single" w:color="auto" w:sz="4" w:space="0"/>
            </w:tcBorders>
            <w:vAlign w:val="center"/>
          </w:tcPr>
          <w:p w14:paraId="631DDD73">
            <w:pPr>
              <w:autoSpaceDE w:val="0"/>
              <w:autoSpaceDN w:val="0"/>
              <w:adjustRightInd w:val="0"/>
              <w:spacing w:line="360" w:lineRule="auto"/>
              <w:ind w:firstLine="120"/>
              <w:jc w:val="center"/>
              <w:rPr>
                <w:rFonts w:hint="eastAsia" w:ascii="宋体" w:hAnsi="宋体" w:cs="宋体"/>
                <w:b/>
                <w:sz w:val="24"/>
                <w:szCs w:val="24"/>
                <w:lang w:val="zh-CN"/>
              </w:rPr>
            </w:pPr>
            <w:r>
              <w:rPr>
                <w:rFonts w:hint="eastAsia" w:ascii="宋体" w:hAnsi="宋体" w:cs="宋体"/>
                <w:b/>
                <w:sz w:val="24"/>
                <w:szCs w:val="24"/>
                <w:lang w:val="zh-CN"/>
              </w:rPr>
              <w:t>投标总报价（元）</w:t>
            </w:r>
          </w:p>
        </w:tc>
        <w:tc>
          <w:tcPr>
            <w:tcW w:w="4253" w:type="dxa"/>
            <w:tcBorders>
              <w:top w:val="single" w:color="auto" w:sz="4" w:space="0"/>
              <w:left w:val="single" w:color="auto" w:sz="4" w:space="0"/>
              <w:bottom w:val="single" w:color="auto" w:sz="4" w:space="0"/>
              <w:right w:val="single" w:color="auto" w:sz="4" w:space="0"/>
            </w:tcBorders>
            <w:vAlign w:val="center"/>
          </w:tcPr>
          <w:p w14:paraId="0BC56A3C">
            <w:pPr>
              <w:autoSpaceDE w:val="0"/>
              <w:autoSpaceDN w:val="0"/>
              <w:adjustRightInd w:val="0"/>
              <w:spacing w:line="360" w:lineRule="auto"/>
              <w:ind w:firstLine="120"/>
              <w:jc w:val="center"/>
              <w:rPr>
                <w:rFonts w:hint="eastAsia" w:ascii="宋体" w:hAnsi="宋体" w:cs="宋体"/>
                <w:b/>
                <w:bCs/>
                <w:sz w:val="24"/>
                <w:szCs w:val="24"/>
                <w:lang w:val="zh-CN"/>
              </w:rPr>
            </w:pPr>
          </w:p>
        </w:tc>
      </w:tr>
      <w:tr w14:paraId="1BAA8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4531" w:type="dxa"/>
            <w:tcBorders>
              <w:top w:val="single" w:color="auto" w:sz="4" w:space="0"/>
              <w:left w:val="single" w:color="auto" w:sz="4" w:space="0"/>
              <w:bottom w:val="single" w:color="auto" w:sz="4" w:space="0"/>
              <w:right w:val="single" w:color="auto" w:sz="4" w:space="0"/>
            </w:tcBorders>
            <w:vAlign w:val="center"/>
          </w:tcPr>
          <w:p w14:paraId="3D2A99FB">
            <w:pPr>
              <w:autoSpaceDE w:val="0"/>
              <w:autoSpaceDN w:val="0"/>
              <w:adjustRightInd w:val="0"/>
              <w:spacing w:line="360" w:lineRule="auto"/>
              <w:ind w:firstLine="120"/>
              <w:jc w:val="center"/>
              <w:rPr>
                <w:rFonts w:hint="eastAsia" w:ascii="宋体" w:hAnsi="宋体" w:cs="宋体"/>
                <w:b/>
                <w:sz w:val="24"/>
                <w:szCs w:val="24"/>
                <w:lang w:val="zh-CN"/>
              </w:rPr>
            </w:pPr>
            <w:r>
              <w:rPr>
                <w:rFonts w:hint="eastAsia" w:ascii="宋体" w:hAnsi="宋体" w:cs="宋体"/>
                <w:b/>
                <w:sz w:val="24"/>
                <w:szCs w:val="24"/>
                <w:lang w:val="zh-CN"/>
              </w:rPr>
              <w:t>其中：</w:t>
            </w:r>
            <w:r>
              <w:rPr>
                <w:rFonts w:hint="eastAsia" w:ascii="宋体" w:hAnsi="宋体" w:cs="宋体"/>
                <w:b/>
                <w:bCs/>
                <w:sz w:val="24"/>
                <w:szCs w:val="24"/>
                <w:lang w:val="zh-CN"/>
              </w:rPr>
              <w:t>人工费</w:t>
            </w:r>
            <w:r>
              <w:rPr>
                <w:rFonts w:hint="eastAsia" w:ascii="宋体" w:hAnsi="宋体" w:cs="宋体"/>
                <w:b/>
                <w:sz w:val="24"/>
                <w:szCs w:val="24"/>
                <w:lang w:val="zh-CN"/>
              </w:rPr>
              <w:t>（元）</w:t>
            </w:r>
          </w:p>
        </w:tc>
        <w:tc>
          <w:tcPr>
            <w:tcW w:w="4253" w:type="dxa"/>
            <w:tcBorders>
              <w:top w:val="single" w:color="auto" w:sz="4" w:space="0"/>
              <w:left w:val="single" w:color="auto" w:sz="4" w:space="0"/>
              <w:bottom w:val="single" w:color="auto" w:sz="4" w:space="0"/>
              <w:right w:val="single" w:color="auto" w:sz="4" w:space="0"/>
            </w:tcBorders>
            <w:vAlign w:val="center"/>
          </w:tcPr>
          <w:p w14:paraId="2662141E">
            <w:pPr>
              <w:autoSpaceDE w:val="0"/>
              <w:autoSpaceDN w:val="0"/>
              <w:adjustRightInd w:val="0"/>
              <w:spacing w:line="360" w:lineRule="auto"/>
              <w:ind w:firstLine="120"/>
              <w:jc w:val="center"/>
              <w:rPr>
                <w:rFonts w:hint="eastAsia" w:ascii="宋体" w:hAnsi="宋体" w:cs="宋体"/>
                <w:b/>
                <w:bCs/>
                <w:sz w:val="24"/>
                <w:szCs w:val="24"/>
                <w:lang w:val="zh-CN"/>
              </w:rPr>
            </w:pPr>
          </w:p>
        </w:tc>
      </w:tr>
      <w:tr w14:paraId="48D16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4531" w:type="dxa"/>
            <w:tcBorders>
              <w:top w:val="single" w:color="auto" w:sz="4" w:space="0"/>
              <w:left w:val="single" w:color="auto" w:sz="4" w:space="0"/>
              <w:bottom w:val="single" w:color="auto" w:sz="4" w:space="0"/>
              <w:right w:val="single" w:color="auto" w:sz="4" w:space="0"/>
            </w:tcBorders>
            <w:vAlign w:val="center"/>
          </w:tcPr>
          <w:p w14:paraId="77DF17C6">
            <w:pPr>
              <w:autoSpaceDE w:val="0"/>
              <w:autoSpaceDN w:val="0"/>
              <w:adjustRightInd w:val="0"/>
              <w:spacing w:line="360" w:lineRule="auto"/>
              <w:ind w:firstLine="120"/>
              <w:jc w:val="center"/>
              <w:rPr>
                <w:rFonts w:hint="eastAsia" w:ascii="宋体" w:hAnsi="宋体" w:cs="宋体"/>
                <w:b/>
                <w:sz w:val="24"/>
                <w:szCs w:val="24"/>
                <w:lang w:val="zh-CN"/>
              </w:rPr>
            </w:pPr>
            <w:r>
              <w:rPr>
                <w:rFonts w:hint="eastAsia" w:ascii="宋体" w:hAnsi="宋体" w:cs="宋体"/>
                <w:b/>
                <w:bCs/>
                <w:sz w:val="24"/>
                <w:szCs w:val="24"/>
                <w:lang w:val="zh-CN"/>
              </w:rPr>
              <w:t>其中：</w:t>
            </w:r>
            <w:r>
              <w:rPr>
                <w:rFonts w:hint="eastAsia" w:ascii="宋体" w:hAnsi="宋体" w:cs="宋体"/>
                <w:b/>
                <w:sz w:val="24"/>
                <w:szCs w:val="24"/>
                <w:lang w:val="zh-CN"/>
              </w:rPr>
              <w:t>绿色施工安全防护措施费（元）</w:t>
            </w:r>
          </w:p>
        </w:tc>
        <w:tc>
          <w:tcPr>
            <w:tcW w:w="4253" w:type="dxa"/>
            <w:tcBorders>
              <w:top w:val="single" w:color="auto" w:sz="4" w:space="0"/>
              <w:left w:val="single" w:color="auto" w:sz="4" w:space="0"/>
              <w:bottom w:val="single" w:color="auto" w:sz="4" w:space="0"/>
              <w:right w:val="single" w:color="auto" w:sz="4" w:space="0"/>
            </w:tcBorders>
            <w:vAlign w:val="center"/>
          </w:tcPr>
          <w:p w14:paraId="449FFD9E">
            <w:pPr>
              <w:autoSpaceDE w:val="0"/>
              <w:autoSpaceDN w:val="0"/>
              <w:adjustRightInd w:val="0"/>
              <w:spacing w:line="360" w:lineRule="auto"/>
              <w:ind w:firstLine="120"/>
              <w:jc w:val="center"/>
              <w:rPr>
                <w:rFonts w:hint="eastAsia" w:ascii="宋体" w:hAnsi="宋体" w:cs="宋体"/>
                <w:b/>
                <w:bCs/>
                <w:sz w:val="24"/>
                <w:szCs w:val="24"/>
                <w:lang w:val="zh-CN"/>
              </w:rPr>
            </w:pPr>
          </w:p>
        </w:tc>
      </w:tr>
      <w:tr w14:paraId="654DF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4531" w:type="dxa"/>
            <w:tcBorders>
              <w:top w:val="single" w:color="auto" w:sz="4" w:space="0"/>
              <w:left w:val="single" w:color="auto" w:sz="4" w:space="0"/>
              <w:bottom w:val="single" w:color="auto" w:sz="4" w:space="0"/>
              <w:right w:val="single" w:color="auto" w:sz="4" w:space="0"/>
            </w:tcBorders>
            <w:vAlign w:val="center"/>
          </w:tcPr>
          <w:p w14:paraId="242DB875">
            <w:pPr>
              <w:autoSpaceDE w:val="0"/>
              <w:autoSpaceDN w:val="0"/>
              <w:adjustRightInd w:val="0"/>
              <w:spacing w:line="360" w:lineRule="auto"/>
              <w:ind w:firstLine="120"/>
              <w:jc w:val="center"/>
              <w:rPr>
                <w:rFonts w:hint="eastAsia" w:ascii="宋体" w:hAnsi="宋体" w:cs="宋体"/>
                <w:b/>
                <w:bCs/>
                <w:sz w:val="24"/>
                <w:szCs w:val="24"/>
                <w:lang w:val="zh-CN"/>
              </w:rPr>
            </w:pPr>
            <w:r>
              <w:rPr>
                <w:rFonts w:hint="eastAsia" w:ascii="宋体" w:hAnsi="宋体" w:cs="宋体"/>
                <w:b/>
                <w:bCs/>
                <w:sz w:val="24"/>
                <w:szCs w:val="24"/>
                <w:lang w:val="zh-CN"/>
              </w:rPr>
              <w:t>其中：</w:t>
            </w:r>
            <w:r>
              <w:rPr>
                <w:rFonts w:hint="eastAsia" w:ascii="宋体" w:hAnsi="宋体" w:cs="宋体"/>
                <w:b/>
                <w:sz w:val="24"/>
                <w:szCs w:val="24"/>
                <w:lang w:val="zh-CN"/>
              </w:rPr>
              <w:t>暂列金额（元）</w:t>
            </w:r>
          </w:p>
        </w:tc>
        <w:tc>
          <w:tcPr>
            <w:tcW w:w="4253" w:type="dxa"/>
            <w:tcBorders>
              <w:top w:val="single" w:color="auto" w:sz="4" w:space="0"/>
              <w:left w:val="single" w:color="auto" w:sz="4" w:space="0"/>
              <w:bottom w:val="single" w:color="auto" w:sz="4" w:space="0"/>
              <w:right w:val="single" w:color="auto" w:sz="4" w:space="0"/>
            </w:tcBorders>
            <w:vAlign w:val="center"/>
          </w:tcPr>
          <w:p w14:paraId="090A2584">
            <w:pPr>
              <w:autoSpaceDE w:val="0"/>
              <w:autoSpaceDN w:val="0"/>
              <w:adjustRightInd w:val="0"/>
              <w:spacing w:line="360" w:lineRule="auto"/>
              <w:ind w:firstLine="120"/>
              <w:jc w:val="center"/>
              <w:rPr>
                <w:rFonts w:hint="eastAsia" w:ascii="宋体" w:hAnsi="宋体" w:cs="宋体"/>
                <w:b/>
                <w:bCs/>
                <w:sz w:val="24"/>
                <w:szCs w:val="24"/>
                <w:lang w:val="zh-CN"/>
              </w:rPr>
            </w:pPr>
          </w:p>
        </w:tc>
      </w:tr>
      <w:tr w14:paraId="237D7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4531" w:type="dxa"/>
            <w:tcBorders>
              <w:top w:val="single" w:color="auto" w:sz="4" w:space="0"/>
              <w:left w:val="single" w:color="auto" w:sz="4" w:space="0"/>
              <w:bottom w:val="single" w:color="auto" w:sz="4" w:space="0"/>
              <w:right w:val="single" w:color="auto" w:sz="4" w:space="0"/>
            </w:tcBorders>
            <w:vAlign w:val="center"/>
          </w:tcPr>
          <w:p w14:paraId="7B20565C">
            <w:pPr>
              <w:autoSpaceDE w:val="0"/>
              <w:autoSpaceDN w:val="0"/>
              <w:adjustRightInd w:val="0"/>
              <w:spacing w:line="360" w:lineRule="auto"/>
              <w:ind w:firstLine="120"/>
              <w:jc w:val="center"/>
              <w:rPr>
                <w:rFonts w:hint="eastAsia" w:ascii="宋体" w:hAnsi="宋体" w:cs="宋体"/>
                <w:b/>
                <w:bCs/>
                <w:sz w:val="24"/>
                <w:szCs w:val="24"/>
                <w:lang w:val="zh-CN"/>
              </w:rPr>
            </w:pPr>
            <w:r>
              <w:rPr>
                <w:rFonts w:hint="eastAsia" w:ascii="宋体" w:hAnsi="宋体" w:cs="宋体"/>
                <w:b/>
                <w:sz w:val="24"/>
                <w:szCs w:val="24"/>
                <w:lang w:val="zh-CN"/>
              </w:rPr>
              <w:t>投标总工期</w:t>
            </w:r>
          </w:p>
        </w:tc>
        <w:tc>
          <w:tcPr>
            <w:tcW w:w="4253" w:type="dxa"/>
            <w:tcBorders>
              <w:top w:val="single" w:color="auto" w:sz="4" w:space="0"/>
              <w:left w:val="single" w:color="auto" w:sz="4" w:space="0"/>
              <w:bottom w:val="single" w:color="auto" w:sz="4" w:space="0"/>
              <w:right w:val="single" w:color="auto" w:sz="4" w:space="0"/>
            </w:tcBorders>
            <w:vAlign w:val="center"/>
          </w:tcPr>
          <w:p w14:paraId="229E06F4">
            <w:pPr>
              <w:autoSpaceDE w:val="0"/>
              <w:autoSpaceDN w:val="0"/>
              <w:adjustRightInd w:val="0"/>
              <w:spacing w:line="360" w:lineRule="auto"/>
              <w:ind w:firstLine="120"/>
              <w:jc w:val="center"/>
              <w:rPr>
                <w:rFonts w:hint="eastAsia" w:ascii="宋体" w:hAnsi="宋体" w:cs="宋体"/>
                <w:b/>
                <w:bCs/>
                <w:sz w:val="24"/>
                <w:szCs w:val="24"/>
                <w:lang w:val="zh-CN"/>
              </w:rPr>
            </w:pPr>
          </w:p>
        </w:tc>
      </w:tr>
      <w:tr w14:paraId="075AF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4531" w:type="dxa"/>
            <w:tcBorders>
              <w:top w:val="single" w:color="auto" w:sz="4" w:space="0"/>
              <w:left w:val="single" w:color="auto" w:sz="4" w:space="0"/>
              <w:bottom w:val="single" w:color="auto" w:sz="4" w:space="0"/>
              <w:right w:val="single" w:color="auto" w:sz="4" w:space="0"/>
            </w:tcBorders>
            <w:vAlign w:val="center"/>
          </w:tcPr>
          <w:p w14:paraId="1F75B03A">
            <w:pPr>
              <w:autoSpaceDE w:val="0"/>
              <w:autoSpaceDN w:val="0"/>
              <w:adjustRightInd w:val="0"/>
              <w:spacing w:line="360" w:lineRule="auto"/>
              <w:ind w:firstLine="120"/>
              <w:jc w:val="center"/>
              <w:rPr>
                <w:rFonts w:hint="eastAsia" w:ascii="宋体" w:hAnsi="宋体" w:cs="宋体"/>
                <w:b/>
                <w:bCs/>
                <w:sz w:val="24"/>
                <w:szCs w:val="24"/>
                <w:lang w:val="zh-CN"/>
              </w:rPr>
            </w:pPr>
            <w:r>
              <w:rPr>
                <w:rFonts w:hint="eastAsia" w:ascii="宋体" w:hAnsi="宋体" w:cs="宋体"/>
                <w:b/>
                <w:sz w:val="24"/>
                <w:szCs w:val="24"/>
                <w:lang w:val="zh-CN"/>
              </w:rPr>
              <w:t>工程质量标准</w:t>
            </w:r>
          </w:p>
        </w:tc>
        <w:tc>
          <w:tcPr>
            <w:tcW w:w="4253" w:type="dxa"/>
            <w:tcBorders>
              <w:top w:val="single" w:color="auto" w:sz="4" w:space="0"/>
              <w:left w:val="single" w:color="auto" w:sz="4" w:space="0"/>
              <w:bottom w:val="single" w:color="auto" w:sz="4" w:space="0"/>
              <w:right w:val="single" w:color="auto" w:sz="4" w:space="0"/>
            </w:tcBorders>
            <w:vAlign w:val="center"/>
          </w:tcPr>
          <w:p w14:paraId="00F663B0">
            <w:pPr>
              <w:autoSpaceDE w:val="0"/>
              <w:autoSpaceDN w:val="0"/>
              <w:adjustRightInd w:val="0"/>
              <w:spacing w:line="360" w:lineRule="auto"/>
              <w:ind w:firstLine="120"/>
              <w:jc w:val="center"/>
              <w:rPr>
                <w:rFonts w:hint="eastAsia" w:ascii="宋体" w:hAnsi="宋体" w:cs="宋体"/>
                <w:b/>
                <w:bCs/>
                <w:sz w:val="24"/>
                <w:szCs w:val="24"/>
                <w:lang w:val="zh-CN"/>
              </w:rPr>
            </w:pPr>
          </w:p>
        </w:tc>
      </w:tr>
      <w:tr w14:paraId="3996D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4531" w:type="dxa"/>
            <w:tcBorders>
              <w:top w:val="single" w:color="auto" w:sz="4" w:space="0"/>
              <w:left w:val="single" w:color="auto" w:sz="4" w:space="0"/>
              <w:bottom w:val="single" w:color="auto" w:sz="4" w:space="0"/>
              <w:right w:val="single" w:color="auto" w:sz="4" w:space="0"/>
            </w:tcBorders>
            <w:vAlign w:val="center"/>
          </w:tcPr>
          <w:p w14:paraId="47ABD8B6">
            <w:pPr>
              <w:autoSpaceDE w:val="0"/>
              <w:autoSpaceDN w:val="0"/>
              <w:adjustRightInd w:val="0"/>
              <w:spacing w:line="360" w:lineRule="auto"/>
              <w:ind w:firstLine="120"/>
              <w:jc w:val="center"/>
              <w:rPr>
                <w:rFonts w:hint="eastAsia" w:ascii="宋体" w:hAnsi="宋体" w:cs="宋体"/>
                <w:b/>
                <w:bCs/>
                <w:sz w:val="24"/>
                <w:szCs w:val="24"/>
                <w:lang w:val="zh-CN"/>
              </w:rPr>
            </w:pPr>
            <w:r>
              <w:rPr>
                <w:rFonts w:hint="eastAsia" w:ascii="宋体" w:hAnsi="宋体" w:cs="宋体"/>
                <w:b/>
                <w:sz w:val="24"/>
                <w:szCs w:val="24"/>
                <w:lang w:val="zh-CN"/>
              </w:rPr>
              <w:t>保修期限</w:t>
            </w:r>
          </w:p>
        </w:tc>
        <w:tc>
          <w:tcPr>
            <w:tcW w:w="4253" w:type="dxa"/>
            <w:tcBorders>
              <w:top w:val="single" w:color="auto" w:sz="4" w:space="0"/>
              <w:left w:val="single" w:color="auto" w:sz="4" w:space="0"/>
              <w:bottom w:val="single" w:color="auto" w:sz="4" w:space="0"/>
              <w:right w:val="single" w:color="auto" w:sz="4" w:space="0"/>
            </w:tcBorders>
            <w:vAlign w:val="center"/>
          </w:tcPr>
          <w:p w14:paraId="26A596CC">
            <w:pPr>
              <w:autoSpaceDE w:val="0"/>
              <w:autoSpaceDN w:val="0"/>
              <w:adjustRightInd w:val="0"/>
              <w:spacing w:line="360" w:lineRule="auto"/>
              <w:ind w:firstLine="120"/>
              <w:jc w:val="center"/>
              <w:rPr>
                <w:rFonts w:hint="eastAsia" w:ascii="宋体" w:hAnsi="宋体" w:cs="宋体"/>
                <w:b/>
                <w:bCs/>
                <w:sz w:val="24"/>
                <w:szCs w:val="24"/>
                <w:lang w:val="zh-CN"/>
              </w:rPr>
            </w:pPr>
          </w:p>
        </w:tc>
      </w:tr>
      <w:tr w14:paraId="58461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4531" w:type="dxa"/>
            <w:tcBorders>
              <w:top w:val="single" w:color="auto" w:sz="4" w:space="0"/>
              <w:left w:val="single" w:color="auto" w:sz="4" w:space="0"/>
              <w:bottom w:val="single" w:color="auto" w:sz="4" w:space="0"/>
              <w:right w:val="single" w:color="auto" w:sz="4" w:space="0"/>
            </w:tcBorders>
            <w:vAlign w:val="center"/>
          </w:tcPr>
          <w:p w14:paraId="6A8EE3FF">
            <w:pPr>
              <w:autoSpaceDE w:val="0"/>
              <w:autoSpaceDN w:val="0"/>
              <w:adjustRightInd w:val="0"/>
              <w:spacing w:line="360" w:lineRule="auto"/>
              <w:ind w:firstLine="120"/>
              <w:jc w:val="center"/>
              <w:rPr>
                <w:rFonts w:hint="eastAsia" w:ascii="宋体" w:hAnsi="宋体" w:cs="宋体"/>
                <w:b/>
                <w:sz w:val="24"/>
                <w:szCs w:val="24"/>
                <w:lang w:val="zh-CN"/>
              </w:rPr>
            </w:pPr>
            <w:r>
              <w:rPr>
                <w:rFonts w:hint="eastAsia" w:ascii="宋体" w:hAnsi="宋体" w:cs="宋体"/>
                <w:b/>
                <w:sz w:val="24"/>
                <w:szCs w:val="24"/>
                <w:lang w:val="zh-CN"/>
              </w:rPr>
              <w:t>项目负责人姓名及所持证书编号</w:t>
            </w:r>
          </w:p>
        </w:tc>
        <w:tc>
          <w:tcPr>
            <w:tcW w:w="4253" w:type="dxa"/>
            <w:tcBorders>
              <w:top w:val="single" w:color="auto" w:sz="4" w:space="0"/>
              <w:left w:val="single" w:color="auto" w:sz="4" w:space="0"/>
              <w:bottom w:val="single" w:color="auto" w:sz="4" w:space="0"/>
              <w:right w:val="single" w:color="auto" w:sz="4" w:space="0"/>
            </w:tcBorders>
            <w:vAlign w:val="center"/>
          </w:tcPr>
          <w:p w14:paraId="06CD8B4D">
            <w:pPr>
              <w:autoSpaceDE w:val="0"/>
              <w:autoSpaceDN w:val="0"/>
              <w:adjustRightInd w:val="0"/>
              <w:spacing w:line="360" w:lineRule="auto"/>
              <w:ind w:firstLine="120"/>
              <w:rPr>
                <w:rFonts w:hint="eastAsia" w:ascii="宋体" w:hAnsi="宋体" w:cs="宋体"/>
                <w:b/>
                <w:bCs/>
                <w:sz w:val="24"/>
                <w:szCs w:val="24"/>
                <w:lang w:val="zh-CN"/>
              </w:rPr>
            </w:pPr>
            <w:r>
              <w:rPr>
                <w:rFonts w:hint="eastAsia" w:ascii="宋体" w:hAnsi="宋体" w:cs="宋体"/>
                <w:b/>
                <w:bCs/>
                <w:sz w:val="24"/>
                <w:szCs w:val="24"/>
                <w:lang w:val="zh-CN"/>
              </w:rPr>
              <w:t>姓名：</w:t>
            </w:r>
          </w:p>
          <w:p w14:paraId="1665BE66">
            <w:pPr>
              <w:autoSpaceDE w:val="0"/>
              <w:autoSpaceDN w:val="0"/>
              <w:adjustRightInd w:val="0"/>
              <w:spacing w:line="360" w:lineRule="auto"/>
              <w:ind w:firstLine="120"/>
              <w:rPr>
                <w:rFonts w:hint="eastAsia" w:ascii="宋体" w:hAnsi="宋体" w:cs="宋体"/>
                <w:b/>
                <w:bCs/>
                <w:sz w:val="24"/>
                <w:szCs w:val="24"/>
                <w:lang w:val="zh-CN"/>
              </w:rPr>
            </w:pPr>
            <w:r>
              <w:rPr>
                <w:rFonts w:hint="eastAsia" w:ascii="宋体" w:hAnsi="宋体" w:cs="宋体"/>
                <w:b/>
                <w:sz w:val="24"/>
                <w:szCs w:val="24"/>
                <w:lang w:val="zh-CN"/>
              </w:rPr>
              <w:t>所持证书编号：</w:t>
            </w:r>
          </w:p>
        </w:tc>
      </w:tr>
      <w:tr w14:paraId="737CA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4531" w:type="dxa"/>
            <w:tcBorders>
              <w:top w:val="single" w:color="auto" w:sz="4" w:space="0"/>
              <w:left w:val="single" w:color="auto" w:sz="4" w:space="0"/>
              <w:bottom w:val="single" w:color="auto" w:sz="4" w:space="0"/>
              <w:right w:val="single" w:color="auto" w:sz="4" w:space="0"/>
            </w:tcBorders>
            <w:vAlign w:val="center"/>
          </w:tcPr>
          <w:p w14:paraId="13CA2B54">
            <w:pPr>
              <w:autoSpaceDE w:val="0"/>
              <w:autoSpaceDN w:val="0"/>
              <w:adjustRightInd w:val="0"/>
              <w:spacing w:line="360" w:lineRule="auto"/>
              <w:ind w:firstLine="120"/>
              <w:jc w:val="center"/>
              <w:rPr>
                <w:rFonts w:hint="eastAsia" w:ascii="宋体" w:hAnsi="宋体" w:cs="宋体"/>
                <w:b/>
                <w:sz w:val="24"/>
                <w:szCs w:val="24"/>
                <w:lang w:val="zh-CN"/>
              </w:rPr>
            </w:pPr>
            <w:r>
              <w:rPr>
                <w:rFonts w:hint="eastAsia" w:ascii="宋体" w:hAnsi="宋体" w:cs="宋体"/>
                <w:b/>
                <w:sz w:val="24"/>
                <w:szCs w:val="24"/>
                <w:lang w:val="zh-CN"/>
              </w:rPr>
              <w:t>技术负责人姓名及所持证书编号</w:t>
            </w:r>
          </w:p>
        </w:tc>
        <w:tc>
          <w:tcPr>
            <w:tcW w:w="4253" w:type="dxa"/>
            <w:tcBorders>
              <w:top w:val="single" w:color="auto" w:sz="4" w:space="0"/>
              <w:left w:val="single" w:color="auto" w:sz="4" w:space="0"/>
              <w:bottom w:val="single" w:color="auto" w:sz="4" w:space="0"/>
              <w:right w:val="single" w:color="auto" w:sz="4" w:space="0"/>
            </w:tcBorders>
            <w:vAlign w:val="center"/>
          </w:tcPr>
          <w:p w14:paraId="4DECE71E">
            <w:pPr>
              <w:autoSpaceDE w:val="0"/>
              <w:autoSpaceDN w:val="0"/>
              <w:adjustRightInd w:val="0"/>
              <w:spacing w:line="360" w:lineRule="auto"/>
              <w:ind w:firstLine="120"/>
              <w:rPr>
                <w:rFonts w:hint="eastAsia" w:ascii="宋体" w:hAnsi="宋体" w:cs="宋体"/>
                <w:b/>
                <w:bCs/>
                <w:sz w:val="24"/>
                <w:szCs w:val="24"/>
                <w:lang w:val="zh-CN"/>
              </w:rPr>
            </w:pPr>
            <w:r>
              <w:rPr>
                <w:rFonts w:hint="eastAsia" w:ascii="宋体" w:hAnsi="宋体" w:cs="宋体"/>
                <w:b/>
                <w:bCs/>
                <w:sz w:val="24"/>
                <w:szCs w:val="24"/>
                <w:lang w:val="zh-CN"/>
              </w:rPr>
              <w:t>姓名：</w:t>
            </w:r>
          </w:p>
          <w:p w14:paraId="146B4D2E">
            <w:pPr>
              <w:autoSpaceDE w:val="0"/>
              <w:autoSpaceDN w:val="0"/>
              <w:adjustRightInd w:val="0"/>
              <w:spacing w:line="360" w:lineRule="auto"/>
              <w:ind w:firstLine="120"/>
              <w:rPr>
                <w:rFonts w:hint="eastAsia" w:ascii="宋体" w:hAnsi="宋体" w:cs="宋体"/>
                <w:b/>
                <w:bCs/>
                <w:sz w:val="24"/>
                <w:szCs w:val="24"/>
                <w:lang w:val="zh-CN"/>
              </w:rPr>
            </w:pPr>
            <w:r>
              <w:rPr>
                <w:rFonts w:hint="eastAsia" w:ascii="宋体" w:hAnsi="宋体" w:cs="宋体"/>
                <w:b/>
                <w:sz w:val="24"/>
                <w:szCs w:val="24"/>
                <w:lang w:val="zh-CN"/>
              </w:rPr>
              <w:t>所持证书编号：</w:t>
            </w:r>
          </w:p>
        </w:tc>
      </w:tr>
      <w:tr w14:paraId="2279C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4531" w:type="dxa"/>
            <w:tcBorders>
              <w:top w:val="single" w:color="auto" w:sz="4" w:space="0"/>
              <w:left w:val="single" w:color="auto" w:sz="4" w:space="0"/>
              <w:bottom w:val="single" w:color="auto" w:sz="4" w:space="0"/>
              <w:right w:val="single" w:color="auto" w:sz="4" w:space="0"/>
            </w:tcBorders>
            <w:vAlign w:val="center"/>
          </w:tcPr>
          <w:p w14:paraId="10BA637F">
            <w:pPr>
              <w:autoSpaceDE w:val="0"/>
              <w:autoSpaceDN w:val="0"/>
              <w:adjustRightInd w:val="0"/>
              <w:spacing w:line="360" w:lineRule="auto"/>
              <w:ind w:firstLine="120"/>
              <w:jc w:val="center"/>
              <w:rPr>
                <w:rFonts w:hint="eastAsia" w:ascii="宋体" w:hAnsi="宋体" w:cs="宋体"/>
                <w:b/>
                <w:sz w:val="24"/>
                <w:szCs w:val="24"/>
                <w:lang w:val="zh-CN"/>
              </w:rPr>
            </w:pPr>
            <w:r>
              <w:rPr>
                <w:rFonts w:hint="eastAsia" w:ascii="宋体" w:hAnsi="宋体" w:cs="宋体"/>
                <w:b/>
                <w:sz w:val="24"/>
                <w:szCs w:val="24"/>
                <w:lang w:val="zh-CN"/>
              </w:rPr>
              <w:t>专职安全员姓名及所持证书编号</w:t>
            </w:r>
          </w:p>
        </w:tc>
        <w:tc>
          <w:tcPr>
            <w:tcW w:w="4253" w:type="dxa"/>
            <w:tcBorders>
              <w:top w:val="single" w:color="auto" w:sz="4" w:space="0"/>
              <w:left w:val="single" w:color="auto" w:sz="4" w:space="0"/>
              <w:bottom w:val="single" w:color="auto" w:sz="4" w:space="0"/>
              <w:right w:val="single" w:color="auto" w:sz="4" w:space="0"/>
            </w:tcBorders>
            <w:vAlign w:val="center"/>
          </w:tcPr>
          <w:p w14:paraId="5987AFEA">
            <w:pPr>
              <w:autoSpaceDE w:val="0"/>
              <w:autoSpaceDN w:val="0"/>
              <w:adjustRightInd w:val="0"/>
              <w:spacing w:line="360" w:lineRule="auto"/>
              <w:ind w:firstLine="120"/>
              <w:rPr>
                <w:rFonts w:hint="eastAsia" w:ascii="宋体" w:hAnsi="宋体" w:cs="宋体"/>
                <w:b/>
                <w:bCs/>
                <w:sz w:val="24"/>
                <w:szCs w:val="24"/>
                <w:lang w:val="zh-CN"/>
              </w:rPr>
            </w:pPr>
            <w:r>
              <w:rPr>
                <w:rFonts w:hint="eastAsia" w:ascii="宋体" w:hAnsi="宋体" w:cs="宋体"/>
                <w:b/>
                <w:bCs/>
                <w:sz w:val="24"/>
                <w:szCs w:val="24"/>
                <w:lang w:val="zh-CN"/>
              </w:rPr>
              <w:t>姓名：</w:t>
            </w:r>
          </w:p>
          <w:p w14:paraId="4574875D">
            <w:pPr>
              <w:autoSpaceDE w:val="0"/>
              <w:autoSpaceDN w:val="0"/>
              <w:adjustRightInd w:val="0"/>
              <w:spacing w:line="360" w:lineRule="auto"/>
              <w:ind w:firstLine="120"/>
              <w:rPr>
                <w:rFonts w:hint="eastAsia" w:ascii="宋体" w:hAnsi="宋体" w:cs="宋体"/>
                <w:b/>
                <w:bCs/>
                <w:sz w:val="24"/>
                <w:szCs w:val="24"/>
                <w:lang w:val="zh-CN"/>
              </w:rPr>
            </w:pPr>
            <w:r>
              <w:rPr>
                <w:rFonts w:hint="eastAsia" w:ascii="宋体" w:hAnsi="宋体" w:cs="宋体"/>
                <w:b/>
                <w:sz w:val="24"/>
                <w:szCs w:val="24"/>
                <w:lang w:val="zh-CN"/>
              </w:rPr>
              <w:t>所持证书编号：</w:t>
            </w:r>
          </w:p>
        </w:tc>
      </w:tr>
    </w:tbl>
    <w:p w14:paraId="360A195E">
      <w:pPr>
        <w:ind w:firstLine="120"/>
        <w:rPr>
          <w:sz w:val="24"/>
          <w:szCs w:val="28"/>
        </w:rPr>
      </w:pPr>
    </w:p>
    <w:p w14:paraId="3C7C0297">
      <w:pPr>
        <w:ind w:firstLine="120"/>
        <w:rPr>
          <w:sz w:val="24"/>
          <w:szCs w:val="28"/>
        </w:rPr>
      </w:pPr>
      <w:r>
        <w:rPr>
          <w:rFonts w:hint="eastAsia"/>
          <w:sz w:val="24"/>
          <w:szCs w:val="28"/>
        </w:rPr>
        <w:t>备注：本格式文件必须提供且内容不得擅自删改，否则视为无效投标。</w:t>
      </w:r>
    </w:p>
    <w:p w14:paraId="7C7C33B8">
      <w:pPr>
        <w:widowControl/>
        <w:ind w:firstLine="120"/>
        <w:jc w:val="left"/>
        <w:rPr>
          <w:rFonts w:hint="eastAsia" w:ascii="宋体" w:hAnsi="宋体"/>
          <w:sz w:val="24"/>
          <w:szCs w:val="24"/>
        </w:rPr>
      </w:pPr>
      <w:r>
        <w:rPr>
          <w:rFonts w:ascii="宋体" w:hAnsi="宋体"/>
          <w:sz w:val="24"/>
          <w:szCs w:val="24"/>
        </w:rPr>
        <w:br w:type="page"/>
      </w:r>
      <w:bookmarkStart w:id="4" w:name="_Hlk197504492"/>
      <w:r>
        <w:rPr>
          <w:rFonts w:hint="eastAsia" w:ascii="宋体" w:hAnsi="宋体"/>
          <w:sz w:val="24"/>
        </w:rPr>
        <w:t>技术标</w:t>
      </w:r>
      <w:r>
        <w:rPr>
          <w:rFonts w:ascii="宋体" w:hAnsi="宋体"/>
          <w:sz w:val="24"/>
        </w:rPr>
        <w:t>格式</w:t>
      </w:r>
      <w:r>
        <w:rPr>
          <w:rFonts w:hint="eastAsia" w:ascii="宋体" w:hAnsi="宋体"/>
          <w:sz w:val="24"/>
        </w:rPr>
        <w:t>4</w:t>
      </w:r>
      <w:r>
        <w:rPr>
          <w:rFonts w:ascii="宋体" w:hAnsi="宋体"/>
          <w:sz w:val="24"/>
        </w:rPr>
        <w:t>：</w:t>
      </w:r>
    </w:p>
    <w:p w14:paraId="43D90404">
      <w:pPr>
        <w:autoSpaceDE w:val="0"/>
        <w:autoSpaceDN w:val="0"/>
        <w:adjustRightInd w:val="0"/>
        <w:spacing w:before="120" w:beforeLines="50" w:after="120" w:afterLines="50" w:line="360" w:lineRule="auto"/>
        <w:ind w:left="-540" w:leftChars="-257" w:firstLine="826" w:firstLineChars="257"/>
        <w:jc w:val="center"/>
        <w:rPr>
          <w:rFonts w:hint="eastAsia" w:ascii="宋体" w:hAnsi="宋体" w:cs="宋体"/>
          <w:b/>
          <w:bCs/>
          <w:sz w:val="32"/>
          <w:szCs w:val="32"/>
          <w:lang w:val="zh-CN"/>
        </w:rPr>
      </w:pPr>
      <w:r>
        <w:rPr>
          <w:rFonts w:hint="eastAsia" w:ascii="宋体" w:hAnsi="宋体" w:cs="宋体"/>
          <w:b/>
          <w:bCs/>
          <w:sz w:val="32"/>
          <w:szCs w:val="32"/>
          <w:lang w:val="zh-CN"/>
        </w:rPr>
        <w:t>项目管理机构能力及企业资信相关证明材料</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1987"/>
        <w:gridCol w:w="2126"/>
        <w:gridCol w:w="3867"/>
      </w:tblGrid>
      <w:tr w14:paraId="2C226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3" w:type="dxa"/>
            <w:vAlign w:val="center"/>
          </w:tcPr>
          <w:p w14:paraId="777BF620">
            <w:pPr>
              <w:widowControl/>
              <w:adjustRightInd w:val="0"/>
              <w:snapToGrid w:val="0"/>
              <w:spacing w:line="360" w:lineRule="auto"/>
              <w:jc w:val="center"/>
              <w:textAlignment w:val="center"/>
              <w:rPr>
                <w:rFonts w:hint="eastAsia" w:ascii="宋体" w:hAnsi="宋体" w:cs="宋体"/>
                <w:b/>
                <w:kern w:val="0"/>
                <w:sz w:val="22"/>
              </w:rPr>
            </w:pPr>
            <w:r>
              <w:rPr>
                <w:rFonts w:hint="eastAsia" w:ascii="宋体" w:hAnsi="宋体" w:cs="宋体"/>
                <w:b/>
                <w:kern w:val="0"/>
                <w:sz w:val="22"/>
              </w:rPr>
              <w:t>序号</w:t>
            </w:r>
          </w:p>
        </w:tc>
        <w:tc>
          <w:tcPr>
            <w:tcW w:w="4113" w:type="dxa"/>
            <w:gridSpan w:val="2"/>
            <w:vAlign w:val="center"/>
          </w:tcPr>
          <w:p w14:paraId="699E204F">
            <w:pPr>
              <w:widowControl/>
              <w:adjustRightInd w:val="0"/>
              <w:snapToGrid w:val="0"/>
              <w:spacing w:line="360" w:lineRule="auto"/>
              <w:jc w:val="center"/>
              <w:textAlignment w:val="center"/>
              <w:rPr>
                <w:rFonts w:hint="eastAsia" w:ascii="宋体" w:hAnsi="宋体" w:cs="宋体"/>
                <w:b/>
                <w:kern w:val="0"/>
                <w:sz w:val="22"/>
              </w:rPr>
            </w:pPr>
            <w:r>
              <w:rPr>
                <w:rFonts w:ascii="宋体" w:hAnsi="宋体" w:cs="_5b8b_4f53"/>
                <w:b/>
                <w:kern w:val="0"/>
                <w:sz w:val="22"/>
              </w:rPr>
              <w:t>评分项目</w:t>
            </w:r>
          </w:p>
        </w:tc>
        <w:tc>
          <w:tcPr>
            <w:tcW w:w="3867" w:type="dxa"/>
            <w:vAlign w:val="center"/>
          </w:tcPr>
          <w:p w14:paraId="724A6C1C">
            <w:pPr>
              <w:widowControl/>
              <w:adjustRightInd w:val="0"/>
              <w:snapToGrid w:val="0"/>
              <w:spacing w:line="360" w:lineRule="auto"/>
              <w:jc w:val="center"/>
              <w:textAlignment w:val="center"/>
              <w:rPr>
                <w:rFonts w:hint="eastAsia" w:ascii="宋体" w:hAnsi="宋体" w:cs="宋体"/>
                <w:b/>
                <w:kern w:val="0"/>
                <w:sz w:val="22"/>
              </w:rPr>
            </w:pPr>
            <w:r>
              <w:rPr>
                <w:rFonts w:hint="eastAsia" w:ascii="宋体" w:hAnsi="宋体" w:cs="宋体"/>
                <w:b/>
                <w:kern w:val="0"/>
                <w:sz w:val="22"/>
              </w:rPr>
              <w:t>证明材料页码索引</w:t>
            </w:r>
          </w:p>
        </w:tc>
      </w:tr>
      <w:tr w14:paraId="014CE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Merge w:val="restart"/>
            <w:vAlign w:val="center"/>
          </w:tcPr>
          <w:p w14:paraId="3DD1E324">
            <w:pPr>
              <w:widowControl/>
              <w:spacing w:line="360" w:lineRule="auto"/>
              <w:jc w:val="center"/>
              <w:textAlignment w:val="center"/>
              <w:rPr>
                <w:rFonts w:hint="eastAsia" w:ascii="宋体" w:hAnsi="宋体" w:cs="宋体"/>
                <w:kern w:val="0"/>
                <w:sz w:val="22"/>
              </w:rPr>
            </w:pPr>
            <w:r>
              <w:rPr>
                <w:rFonts w:ascii="宋体" w:hAnsi="宋体" w:cs="宋体"/>
                <w:kern w:val="0"/>
                <w:sz w:val="22"/>
              </w:rPr>
              <w:t>1</w:t>
            </w:r>
          </w:p>
        </w:tc>
        <w:tc>
          <w:tcPr>
            <w:tcW w:w="1987" w:type="dxa"/>
            <w:vMerge w:val="restart"/>
            <w:vAlign w:val="center"/>
          </w:tcPr>
          <w:p w14:paraId="3803A8A8">
            <w:pPr>
              <w:snapToGrid w:val="0"/>
              <w:spacing w:line="360" w:lineRule="auto"/>
              <w:jc w:val="center"/>
              <w:textAlignment w:val="center"/>
              <w:rPr>
                <w:rFonts w:hint="eastAsia" w:ascii="宋体" w:hAnsi="宋体"/>
              </w:rPr>
            </w:pPr>
            <w:r>
              <w:rPr>
                <w:rStyle w:val="12"/>
                <w:rFonts w:ascii="宋体" w:hAnsi="宋体"/>
              </w:rPr>
              <w:t>项目管理机构能力</w:t>
            </w:r>
          </w:p>
        </w:tc>
        <w:tc>
          <w:tcPr>
            <w:tcW w:w="2126" w:type="dxa"/>
            <w:vAlign w:val="center"/>
          </w:tcPr>
          <w:p w14:paraId="7F6A00EE">
            <w:pPr>
              <w:snapToGrid w:val="0"/>
              <w:spacing w:line="360" w:lineRule="auto"/>
              <w:jc w:val="center"/>
              <w:textAlignment w:val="center"/>
              <w:rPr>
                <w:rFonts w:hint="eastAsia" w:ascii="宋体" w:hAnsi="宋体" w:cs="宋体"/>
                <w:kern w:val="0"/>
                <w:szCs w:val="21"/>
              </w:rPr>
            </w:pPr>
            <w:r>
              <w:rPr>
                <w:rStyle w:val="12"/>
                <w:rFonts w:hint="eastAsia" w:ascii="宋体" w:hAnsi="宋体"/>
              </w:rPr>
              <w:t>项目负责人</w:t>
            </w:r>
          </w:p>
        </w:tc>
        <w:tc>
          <w:tcPr>
            <w:tcW w:w="3867" w:type="dxa"/>
            <w:vAlign w:val="center"/>
          </w:tcPr>
          <w:p w14:paraId="20B2AABE">
            <w:pPr>
              <w:tabs>
                <w:tab w:val="left" w:pos="360"/>
              </w:tabs>
              <w:spacing w:line="360" w:lineRule="auto"/>
              <w:jc w:val="center"/>
              <w:textAlignment w:val="center"/>
              <w:rPr>
                <w:rFonts w:hint="eastAsia" w:ascii="宋体" w:hAnsi="宋体" w:cs="宋体"/>
                <w:kern w:val="0"/>
                <w:sz w:val="22"/>
                <w:u w:val="single"/>
              </w:rPr>
            </w:pPr>
            <w:r>
              <w:rPr>
                <w:rFonts w:hint="eastAsia" w:ascii="宋体" w:hAnsi="宋体" w:cs="宋体"/>
                <w:kern w:val="0"/>
                <w:sz w:val="22"/>
              </w:rPr>
              <w:t>第 页，共 页</w:t>
            </w:r>
          </w:p>
        </w:tc>
      </w:tr>
      <w:tr w14:paraId="69F8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Merge w:val="continue"/>
            <w:vAlign w:val="center"/>
          </w:tcPr>
          <w:p w14:paraId="7F38783D">
            <w:pPr>
              <w:spacing w:line="360" w:lineRule="auto"/>
              <w:jc w:val="center"/>
              <w:textAlignment w:val="center"/>
              <w:rPr>
                <w:rFonts w:hint="eastAsia" w:ascii="宋体" w:hAnsi="宋体"/>
              </w:rPr>
            </w:pPr>
          </w:p>
        </w:tc>
        <w:tc>
          <w:tcPr>
            <w:tcW w:w="1987" w:type="dxa"/>
            <w:vMerge w:val="continue"/>
            <w:vAlign w:val="center"/>
          </w:tcPr>
          <w:p w14:paraId="3469B120">
            <w:pPr>
              <w:spacing w:line="360" w:lineRule="auto"/>
              <w:jc w:val="center"/>
              <w:textAlignment w:val="center"/>
              <w:rPr>
                <w:rFonts w:hint="eastAsia" w:ascii="宋体" w:hAnsi="宋体"/>
              </w:rPr>
            </w:pPr>
          </w:p>
        </w:tc>
        <w:tc>
          <w:tcPr>
            <w:tcW w:w="2126" w:type="dxa"/>
          </w:tcPr>
          <w:p w14:paraId="55BCEC78">
            <w:pPr>
              <w:snapToGrid w:val="0"/>
              <w:spacing w:line="360" w:lineRule="auto"/>
              <w:jc w:val="center"/>
              <w:textAlignment w:val="center"/>
              <w:rPr>
                <w:rFonts w:hint="eastAsia" w:ascii="宋体" w:hAnsi="宋体" w:cs="宋体"/>
                <w:kern w:val="0"/>
                <w:szCs w:val="21"/>
              </w:rPr>
            </w:pPr>
            <w:r>
              <w:rPr>
                <w:rFonts w:hint="eastAsia"/>
              </w:rPr>
              <w:t>技术负责人</w:t>
            </w:r>
          </w:p>
        </w:tc>
        <w:tc>
          <w:tcPr>
            <w:tcW w:w="3867" w:type="dxa"/>
            <w:vAlign w:val="center"/>
          </w:tcPr>
          <w:p w14:paraId="4BC89B3F">
            <w:pPr>
              <w:tabs>
                <w:tab w:val="left" w:pos="360"/>
              </w:tabs>
              <w:spacing w:line="360" w:lineRule="auto"/>
              <w:jc w:val="center"/>
              <w:textAlignment w:val="center"/>
              <w:rPr>
                <w:rFonts w:hint="eastAsia" w:ascii="宋体" w:hAnsi="宋体" w:cs="宋体"/>
                <w:kern w:val="0"/>
                <w:sz w:val="22"/>
              </w:rPr>
            </w:pPr>
            <w:r>
              <w:rPr>
                <w:rFonts w:hint="eastAsia" w:ascii="宋体" w:hAnsi="宋体" w:cs="宋体"/>
                <w:kern w:val="0"/>
                <w:sz w:val="22"/>
              </w:rPr>
              <w:t>第 页，共 页</w:t>
            </w:r>
          </w:p>
        </w:tc>
      </w:tr>
      <w:tr w14:paraId="06DCC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Merge w:val="continue"/>
            <w:vAlign w:val="center"/>
          </w:tcPr>
          <w:p w14:paraId="0486DFB5">
            <w:pPr>
              <w:spacing w:line="360" w:lineRule="auto"/>
              <w:jc w:val="center"/>
              <w:textAlignment w:val="center"/>
              <w:rPr>
                <w:rFonts w:hint="eastAsia" w:ascii="宋体" w:hAnsi="宋体"/>
              </w:rPr>
            </w:pPr>
          </w:p>
        </w:tc>
        <w:tc>
          <w:tcPr>
            <w:tcW w:w="1987" w:type="dxa"/>
            <w:vMerge w:val="continue"/>
            <w:vAlign w:val="center"/>
          </w:tcPr>
          <w:p w14:paraId="4540D555">
            <w:pPr>
              <w:spacing w:line="360" w:lineRule="auto"/>
              <w:jc w:val="center"/>
              <w:textAlignment w:val="center"/>
              <w:rPr>
                <w:rFonts w:hint="eastAsia" w:ascii="宋体" w:hAnsi="宋体"/>
              </w:rPr>
            </w:pPr>
          </w:p>
        </w:tc>
        <w:tc>
          <w:tcPr>
            <w:tcW w:w="2126" w:type="dxa"/>
          </w:tcPr>
          <w:p w14:paraId="6344E8A8">
            <w:pPr>
              <w:snapToGrid w:val="0"/>
              <w:spacing w:line="360" w:lineRule="auto"/>
              <w:jc w:val="center"/>
              <w:textAlignment w:val="center"/>
              <w:rPr>
                <w:rFonts w:hint="eastAsia" w:ascii="宋体" w:hAnsi="宋体" w:cs="宋体"/>
                <w:kern w:val="0"/>
                <w:szCs w:val="21"/>
              </w:rPr>
            </w:pPr>
            <w:r>
              <w:rPr>
                <w:rFonts w:hint="eastAsia" w:ascii="宋体" w:hAnsi="宋体"/>
              </w:rPr>
              <w:t>质量负责人</w:t>
            </w:r>
          </w:p>
        </w:tc>
        <w:tc>
          <w:tcPr>
            <w:tcW w:w="3867" w:type="dxa"/>
            <w:vAlign w:val="center"/>
          </w:tcPr>
          <w:p w14:paraId="659E5982">
            <w:pPr>
              <w:tabs>
                <w:tab w:val="left" w:pos="360"/>
              </w:tabs>
              <w:spacing w:line="360" w:lineRule="auto"/>
              <w:jc w:val="center"/>
              <w:textAlignment w:val="center"/>
              <w:rPr>
                <w:rFonts w:hint="eastAsia" w:ascii="宋体" w:hAnsi="宋体" w:cs="宋体"/>
                <w:kern w:val="0"/>
                <w:sz w:val="22"/>
              </w:rPr>
            </w:pPr>
            <w:r>
              <w:rPr>
                <w:rFonts w:hint="eastAsia" w:ascii="宋体" w:hAnsi="宋体" w:cs="宋体"/>
                <w:kern w:val="0"/>
                <w:sz w:val="22"/>
              </w:rPr>
              <w:t>第 页，共 页</w:t>
            </w:r>
          </w:p>
        </w:tc>
      </w:tr>
      <w:tr w14:paraId="2BBB8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Merge w:val="continue"/>
            <w:vAlign w:val="center"/>
          </w:tcPr>
          <w:p w14:paraId="5DCAD970">
            <w:pPr>
              <w:spacing w:line="360" w:lineRule="auto"/>
              <w:jc w:val="center"/>
              <w:textAlignment w:val="center"/>
              <w:rPr>
                <w:rFonts w:hint="eastAsia" w:ascii="宋体" w:hAnsi="宋体"/>
              </w:rPr>
            </w:pPr>
          </w:p>
        </w:tc>
        <w:tc>
          <w:tcPr>
            <w:tcW w:w="1987" w:type="dxa"/>
            <w:vMerge w:val="continue"/>
            <w:vAlign w:val="center"/>
          </w:tcPr>
          <w:p w14:paraId="4A047AC0">
            <w:pPr>
              <w:spacing w:line="360" w:lineRule="auto"/>
              <w:jc w:val="center"/>
              <w:textAlignment w:val="center"/>
              <w:rPr>
                <w:rFonts w:hint="eastAsia" w:ascii="宋体" w:hAnsi="宋体"/>
              </w:rPr>
            </w:pPr>
          </w:p>
        </w:tc>
        <w:tc>
          <w:tcPr>
            <w:tcW w:w="2126" w:type="dxa"/>
          </w:tcPr>
          <w:p w14:paraId="28E5E228">
            <w:pPr>
              <w:snapToGrid w:val="0"/>
              <w:spacing w:line="360" w:lineRule="auto"/>
              <w:jc w:val="center"/>
              <w:textAlignment w:val="center"/>
              <w:rPr>
                <w:rFonts w:hint="eastAsia" w:ascii="宋体" w:hAnsi="宋体" w:cs="宋体"/>
                <w:bCs/>
                <w:szCs w:val="21"/>
              </w:rPr>
            </w:pPr>
            <w:r>
              <w:rPr>
                <w:rFonts w:hint="eastAsia"/>
              </w:rPr>
              <w:t>造价负责人</w:t>
            </w:r>
          </w:p>
        </w:tc>
        <w:tc>
          <w:tcPr>
            <w:tcW w:w="3867" w:type="dxa"/>
          </w:tcPr>
          <w:p w14:paraId="1621DA2C">
            <w:pPr>
              <w:tabs>
                <w:tab w:val="left" w:pos="360"/>
              </w:tabs>
              <w:spacing w:line="360" w:lineRule="auto"/>
              <w:jc w:val="center"/>
              <w:textAlignment w:val="center"/>
              <w:rPr>
                <w:rFonts w:hint="eastAsia" w:ascii="宋体" w:hAnsi="宋体" w:cs="宋体"/>
                <w:kern w:val="0"/>
                <w:sz w:val="22"/>
              </w:rPr>
            </w:pPr>
            <w:r>
              <w:rPr>
                <w:rFonts w:hint="eastAsia" w:ascii="宋体" w:hAnsi="宋体" w:cs="宋体"/>
                <w:kern w:val="0"/>
                <w:sz w:val="22"/>
              </w:rPr>
              <w:t>第 页，共 页</w:t>
            </w:r>
          </w:p>
        </w:tc>
      </w:tr>
      <w:tr w14:paraId="3E3D7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Merge w:val="continue"/>
            <w:vAlign w:val="center"/>
          </w:tcPr>
          <w:p w14:paraId="537561C7">
            <w:pPr>
              <w:spacing w:line="360" w:lineRule="auto"/>
              <w:jc w:val="center"/>
              <w:textAlignment w:val="center"/>
              <w:rPr>
                <w:rFonts w:hint="eastAsia" w:ascii="宋体" w:hAnsi="宋体"/>
              </w:rPr>
            </w:pPr>
          </w:p>
        </w:tc>
        <w:tc>
          <w:tcPr>
            <w:tcW w:w="1987" w:type="dxa"/>
            <w:vMerge w:val="continue"/>
            <w:vAlign w:val="center"/>
          </w:tcPr>
          <w:p w14:paraId="5934FDF6">
            <w:pPr>
              <w:spacing w:line="360" w:lineRule="auto"/>
              <w:jc w:val="center"/>
              <w:textAlignment w:val="center"/>
              <w:rPr>
                <w:rFonts w:hint="eastAsia" w:ascii="宋体" w:hAnsi="宋体"/>
              </w:rPr>
            </w:pPr>
          </w:p>
        </w:tc>
        <w:tc>
          <w:tcPr>
            <w:tcW w:w="2126" w:type="dxa"/>
          </w:tcPr>
          <w:p w14:paraId="60FFAB12">
            <w:pPr>
              <w:snapToGrid w:val="0"/>
              <w:spacing w:line="360" w:lineRule="auto"/>
              <w:jc w:val="center"/>
              <w:textAlignment w:val="center"/>
              <w:rPr>
                <w:rFonts w:hint="eastAsia" w:ascii="宋体" w:hAnsi="宋体" w:cs="宋体"/>
                <w:kern w:val="0"/>
                <w:szCs w:val="21"/>
              </w:rPr>
            </w:pPr>
            <w:r>
              <w:rPr>
                <w:rFonts w:hint="eastAsia" w:ascii="宋体" w:hAnsi="宋体"/>
              </w:rPr>
              <w:t>安全负责人</w:t>
            </w:r>
          </w:p>
        </w:tc>
        <w:tc>
          <w:tcPr>
            <w:tcW w:w="3867" w:type="dxa"/>
            <w:vAlign w:val="center"/>
          </w:tcPr>
          <w:p w14:paraId="4B52B02C">
            <w:pPr>
              <w:tabs>
                <w:tab w:val="left" w:pos="360"/>
              </w:tabs>
              <w:spacing w:line="360" w:lineRule="auto"/>
              <w:jc w:val="center"/>
              <w:textAlignment w:val="center"/>
              <w:rPr>
                <w:rFonts w:hint="eastAsia" w:ascii="宋体" w:hAnsi="宋体" w:cs="宋体"/>
                <w:kern w:val="0"/>
                <w:sz w:val="22"/>
              </w:rPr>
            </w:pPr>
            <w:r>
              <w:rPr>
                <w:rFonts w:hint="eastAsia" w:ascii="宋体" w:hAnsi="宋体" w:cs="宋体"/>
                <w:kern w:val="0"/>
                <w:sz w:val="22"/>
              </w:rPr>
              <w:t>第 页，共 页</w:t>
            </w:r>
          </w:p>
        </w:tc>
      </w:tr>
      <w:tr w14:paraId="614BC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Merge w:val="continue"/>
            <w:vAlign w:val="center"/>
          </w:tcPr>
          <w:p w14:paraId="08066672">
            <w:pPr>
              <w:spacing w:line="360" w:lineRule="auto"/>
              <w:jc w:val="center"/>
              <w:textAlignment w:val="center"/>
              <w:rPr>
                <w:rFonts w:hint="eastAsia" w:ascii="宋体" w:hAnsi="宋体"/>
              </w:rPr>
            </w:pPr>
          </w:p>
        </w:tc>
        <w:tc>
          <w:tcPr>
            <w:tcW w:w="1987" w:type="dxa"/>
            <w:vMerge w:val="continue"/>
            <w:vAlign w:val="center"/>
          </w:tcPr>
          <w:p w14:paraId="7894D77C">
            <w:pPr>
              <w:spacing w:line="360" w:lineRule="auto"/>
              <w:jc w:val="center"/>
              <w:textAlignment w:val="center"/>
              <w:rPr>
                <w:rFonts w:hint="eastAsia" w:ascii="宋体" w:hAnsi="宋体"/>
              </w:rPr>
            </w:pPr>
          </w:p>
        </w:tc>
        <w:tc>
          <w:tcPr>
            <w:tcW w:w="2126" w:type="dxa"/>
          </w:tcPr>
          <w:p w14:paraId="011BB978">
            <w:pPr>
              <w:snapToGrid w:val="0"/>
              <w:spacing w:line="360" w:lineRule="auto"/>
              <w:jc w:val="center"/>
              <w:textAlignment w:val="center"/>
              <w:rPr>
                <w:rFonts w:hint="eastAsia" w:ascii="宋体" w:hAnsi="宋体" w:cs="宋体"/>
                <w:bCs/>
                <w:kern w:val="44"/>
                <w:szCs w:val="21"/>
              </w:rPr>
            </w:pPr>
            <w:r>
              <w:rPr>
                <w:rFonts w:hint="eastAsia" w:ascii="宋体" w:hAnsi="宋体"/>
              </w:rPr>
              <w:t>测量工程师</w:t>
            </w:r>
          </w:p>
        </w:tc>
        <w:tc>
          <w:tcPr>
            <w:tcW w:w="3867" w:type="dxa"/>
          </w:tcPr>
          <w:p w14:paraId="1FA6E92B">
            <w:pPr>
              <w:tabs>
                <w:tab w:val="left" w:pos="360"/>
              </w:tabs>
              <w:spacing w:line="360" w:lineRule="auto"/>
              <w:jc w:val="center"/>
              <w:textAlignment w:val="center"/>
              <w:rPr>
                <w:rFonts w:hint="eastAsia" w:ascii="宋体" w:hAnsi="宋体" w:cs="宋体"/>
                <w:kern w:val="0"/>
                <w:sz w:val="22"/>
              </w:rPr>
            </w:pPr>
            <w:bookmarkStart w:id="5" w:name="OLE_LINK13"/>
            <w:r>
              <w:rPr>
                <w:rFonts w:hint="eastAsia" w:ascii="宋体" w:hAnsi="宋体" w:cs="宋体"/>
                <w:kern w:val="0"/>
                <w:sz w:val="22"/>
              </w:rPr>
              <w:t>第 页，共 页</w:t>
            </w:r>
            <w:bookmarkEnd w:id="5"/>
          </w:p>
        </w:tc>
      </w:tr>
      <w:tr w14:paraId="79686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Align w:val="center"/>
          </w:tcPr>
          <w:p w14:paraId="546126D7">
            <w:pPr>
              <w:spacing w:line="360" w:lineRule="auto"/>
              <w:jc w:val="center"/>
              <w:textAlignment w:val="center"/>
              <w:rPr>
                <w:rFonts w:hint="eastAsia" w:ascii="宋体" w:hAnsi="宋体"/>
              </w:rPr>
            </w:pPr>
            <w:r>
              <w:rPr>
                <w:rFonts w:hint="eastAsia" w:ascii="宋体" w:hAnsi="宋体"/>
              </w:rPr>
              <w:t>2</w:t>
            </w:r>
          </w:p>
        </w:tc>
        <w:tc>
          <w:tcPr>
            <w:tcW w:w="1987" w:type="dxa"/>
            <w:vAlign w:val="center"/>
          </w:tcPr>
          <w:p w14:paraId="2E1BDD40">
            <w:pPr>
              <w:spacing w:line="360" w:lineRule="auto"/>
              <w:jc w:val="center"/>
              <w:textAlignment w:val="center"/>
              <w:rPr>
                <w:rFonts w:hint="eastAsia" w:ascii="宋体" w:hAnsi="宋体"/>
              </w:rPr>
            </w:pPr>
            <w:r>
              <w:rPr>
                <w:rFonts w:hint="eastAsia" w:ascii="宋体" w:hAnsi="宋体"/>
              </w:rPr>
              <w:t>安全管理措施</w:t>
            </w:r>
          </w:p>
        </w:tc>
        <w:tc>
          <w:tcPr>
            <w:tcW w:w="2126" w:type="dxa"/>
          </w:tcPr>
          <w:p w14:paraId="7E039D3D">
            <w:pPr>
              <w:snapToGrid w:val="0"/>
              <w:spacing w:line="360" w:lineRule="auto"/>
              <w:jc w:val="center"/>
              <w:textAlignment w:val="center"/>
              <w:rPr>
                <w:rFonts w:hint="eastAsia" w:ascii="宋体" w:hAnsi="宋体"/>
              </w:rPr>
            </w:pPr>
            <w:r>
              <w:rPr>
                <w:rFonts w:hint="eastAsia" w:ascii="宋体" w:hAnsi="宋体"/>
              </w:rPr>
              <w:t>安全管理措施</w:t>
            </w:r>
          </w:p>
        </w:tc>
        <w:tc>
          <w:tcPr>
            <w:tcW w:w="3867" w:type="dxa"/>
          </w:tcPr>
          <w:p w14:paraId="6BB427D1">
            <w:pPr>
              <w:tabs>
                <w:tab w:val="left" w:pos="360"/>
              </w:tabs>
              <w:spacing w:line="360" w:lineRule="auto"/>
              <w:jc w:val="center"/>
              <w:textAlignment w:val="center"/>
              <w:rPr>
                <w:rFonts w:hint="eastAsia" w:ascii="宋体" w:hAnsi="宋体" w:cs="宋体"/>
                <w:kern w:val="0"/>
                <w:sz w:val="22"/>
              </w:rPr>
            </w:pPr>
            <w:r>
              <w:rPr>
                <w:rFonts w:hint="eastAsia" w:ascii="宋体" w:hAnsi="宋体" w:cs="宋体"/>
                <w:kern w:val="0"/>
                <w:sz w:val="22"/>
              </w:rPr>
              <w:t>第 页，共 页</w:t>
            </w:r>
          </w:p>
        </w:tc>
      </w:tr>
      <w:tr w14:paraId="1E624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Merge w:val="restart"/>
            <w:vAlign w:val="center"/>
          </w:tcPr>
          <w:p w14:paraId="34611513">
            <w:pPr>
              <w:spacing w:line="360" w:lineRule="auto"/>
              <w:jc w:val="center"/>
              <w:textAlignment w:val="center"/>
              <w:rPr>
                <w:rFonts w:hint="eastAsia" w:ascii="宋体" w:hAnsi="宋体" w:cs="宋体"/>
                <w:kern w:val="0"/>
                <w:sz w:val="22"/>
              </w:rPr>
            </w:pPr>
            <w:r>
              <w:rPr>
                <w:rFonts w:hint="eastAsia" w:ascii="宋体" w:hAnsi="宋体" w:cs="宋体"/>
                <w:kern w:val="0"/>
                <w:sz w:val="22"/>
              </w:rPr>
              <w:t>3</w:t>
            </w:r>
          </w:p>
        </w:tc>
        <w:tc>
          <w:tcPr>
            <w:tcW w:w="1987" w:type="dxa"/>
            <w:vMerge w:val="restart"/>
            <w:vAlign w:val="center"/>
          </w:tcPr>
          <w:p w14:paraId="0B7249EE">
            <w:pPr>
              <w:spacing w:line="360" w:lineRule="auto"/>
              <w:jc w:val="center"/>
              <w:textAlignment w:val="center"/>
              <w:rPr>
                <w:rStyle w:val="12"/>
                <w:rFonts w:hint="eastAsia" w:ascii="宋体" w:hAnsi="宋体"/>
              </w:rPr>
            </w:pPr>
            <w:r>
              <w:rPr>
                <w:rStyle w:val="12"/>
                <w:rFonts w:ascii="宋体" w:hAnsi="宋体"/>
              </w:rPr>
              <w:t>企业资信</w:t>
            </w:r>
          </w:p>
        </w:tc>
        <w:tc>
          <w:tcPr>
            <w:tcW w:w="2126" w:type="dxa"/>
            <w:vAlign w:val="center"/>
          </w:tcPr>
          <w:p w14:paraId="3A8AE2A3">
            <w:pPr>
              <w:snapToGrid w:val="0"/>
              <w:spacing w:line="360" w:lineRule="auto"/>
              <w:jc w:val="center"/>
              <w:textAlignment w:val="center"/>
              <w:rPr>
                <w:rFonts w:hint="eastAsia" w:ascii="宋体" w:hAnsi="宋体" w:cs="宋体"/>
                <w:bCs/>
                <w:kern w:val="44"/>
                <w:szCs w:val="21"/>
              </w:rPr>
            </w:pPr>
            <w:r>
              <w:rPr>
                <w:rStyle w:val="12"/>
                <w:rFonts w:hint="eastAsia" w:ascii="宋体" w:hAnsi="宋体"/>
              </w:rPr>
              <w:t>企业业绩</w:t>
            </w:r>
          </w:p>
        </w:tc>
        <w:tc>
          <w:tcPr>
            <w:tcW w:w="3867" w:type="dxa"/>
            <w:vAlign w:val="center"/>
          </w:tcPr>
          <w:p w14:paraId="7D256360">
            <w:pPr>
              <w:spacing w:line="360" w:lineRule="auto"/>
              <w:jc w:val="center"/>
              <w:textAlignment w:val="center"/>
              <w:rPr>
                <w:rFonts w:hint="eastAsia" w:ascii="宋体" w:hAnsi="宋体" w:cs="宋体"/>
                <w:kern w:val="0"/>
                <w:sz w:val="22"/>
              </w:rPr>
            </w:pPr>
            <w:r>
              <w:rPr>
                <w:rFonts w:hint="eastAsia" w:ascii="宋体" w:hAnsi="宋体" w:cs="宋体"/>
                <w:kern w:val="0"/>
                <w:sz w:val="22"/>
              </w:rPr>
              <w:t>第 页，共 页</w:t>
            </w:r>
          </w:p>
        </w:tc>
      </w:tr>
      <w:tr w14:paraId="45BEF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03" w:type="dxa"/>
            <w:vMerge w:val="continue"/>
            <w:vAlign w:val="center"/>
          </w:tcPr>
          <w:p w14:paraId="3ACDE98D">
            <w:pPr>
              <w:spacing w:line="360" w:lineRule="auto"/>
              <w:jc w:val="center"/>
              <w:textAlignment w:val="center"/>
              <w:rPr>
                <w:rFonts w:hint="eastAsia" w:ascii="宋体" w:hAnsi="宋体"/>
              </w:rPr>
            </w:pPr>
          </w:p>
        </w:tc>
        <w:tc>
          <w:tcPr>
            <w:tcW w:w="1987" w:type="dxa"/>
            <w:vMerge w:val="continue"/>
            <w:vAlign w:val="center"/>
          </w:tcPr>
          <w:p w14:paraId="0885A709">
            <w:pPr>
              <w:spacing w:line="360" w:lineRule="auto"/>
              <w:jc w:val="center"/>
              <w:textAlignment w:val="center"/>
              <w:rPr>
                <w:rFonts w:hint="eastAsia" w:ascii="宋体" w:hAnsi="宋体"/>
              </w:rPr>
            </w:pPr>
          </w:p>
        </w:tc>
        <w:tc>
          <w:tcPr>
            <w:tcW w:w="2126" w:type="dxa"/>
            <w:vAlign w:val="center"/>
          </w:tcPr>
          <w:p w14:paraId="0A65AB76">
            <w:pPr>
              <w:snapToGrid w:val="0"/>
              <w:spacing w:line="360" w:lineRule="auto"/>
              <w:jc w:val="center"/>
              <w:textAlignment w:val="center"/>
              <w:rPr>
                <w:rFonts w:hint="eastAsia" w:ascii="宋体" w:hAnsi="宋体" w:cs="宋体"/>
                <w:bCs/>
                <w:kern w:val="44"/>
                <w:szCs w:val="21"/>
              </w:rPr>
            </w:pPr>
            <w:r>
              <w:rPr>
                <w:rStyle w:val="12"/>
                <w:rFonts w:hint="eastAsia" w:ascii="宋体" w:hAnsi="宋体"/>
              </w:rPr>
              <w:t>工程获奖</w:t>
            </w:r>
          </w:p>
        </w:tc>
        <w:tc>
          <w:tcPr>
            <w:tcW w:w="3867" w:type="dxa"/>
            <w:vAlign w:val="center"/>
          </w:tcPr>
          <w:p w14:paraId="796F8144">
            <w:pPr>
              <w:tabs>
                <w:tab w:val="left" w:pos="360"/>
              </w:tabs>
              <w:spacing w:line="360" w:lineRule="auto"/>
              <w:jc w:val="center"/>
              <w:textAlignment w:val="center"/>
              <w:rPr>
                <w:rFonts w:hint="eastAsia" w:ascii="宋体" w:hAnsi="宋体" w:cs="宋体"/>
                <w:kern w:val="0"/>
                <w:sz w:val="22"/>
              </w:rPr>
            </w:pPr>
            <w:r>
              <w:rPr>
                <w:rFonts w:hint="eastAsia" w:ascii="宋体" w:hAnsi="宋体" w:cs="宋体"/>
                <w:kern w:val="0"/>
                <w:sz w:val="22"/>
              </w:rPr>
              <w:t>第 页，共 页</w:t>
            </w:r>
          </w:p>
        </w:tc>
      </w:tr>
      <w:tr w14:paraId="7F124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Merge w:val="continue"/>
            <w:vAlign w:val="center"/>
          </w:tcPr>
          <w:p w14:paraId="4B40A927">
            <w:pPr>
              <w:spacing w:line="360" w:lineRule="auto"/>
              <w:jc w:val="center"/>
              <w:textAlignment w:val="center"/>
              <w:rPr>
                <w:rFonts w:hint="eastAsia" w:ascii="宋体" w:hAnsi="宋体" w:cs="宋体"/>
                <w:kern w:val="0"/>
                <w:sz w:val="22"/>
              </w:rPr>
            </w:pPr>
          </w:p>
        </w:tc>
        <w:tc>
          <w:tcPr>
            <w:tcW w:w="1987" w:type="dxa"/>
            <w:vMerge w:val="continue"/>
            <w:vAlign w:val="center"/>
          </w:tcPr>
          <w:p w14:paraId="0AA611FE">
            <w:pPr>
              <w:spacing w:line="360" w:lineRule="auto"/>
              <w:jc w:val="center"/>
              <w:textAlignment w:val="center"/>
              <w:rPr>
                <w:rStyle w:val="12"/>
                <w:rFonts w:hint="eastAsia" w:ascii="宋体" w:hAnsi="宋体"/>
              </w:rPr>
            </w:pPr>
          </w:p>
        </w:tc>
        <w:tc>
          <w:tcPr>
            <w:tcW w:w="2126" w:type="dxa"/>
            <w:vAlign w:val="center"/>
          </w:tcPr>
          <w:p w14:paraId="200CE211">
            <w:pPr>
              <w:snapToGrid w:val="0"/>
              <w:spacing w:line="360" w:lineRule="auto"/>
              <w:jc w:val="center"/>
              <w:textAlignment w:val="center"/>
              <w:rPr>
                <w:rStyle w:val="12"/>
                <w:rFonts w:hint="eastAsia" w:ascii="宋体" w:hAnsi="宋体"/>
              </w:rPr>
            </w:pPr>
            <w:r>
              <w:rPr>
                <w:rStyle w:val="12"/>
                <w:rFonts w:hint="eastAsia" w:ascii="宋体" w:hAnsi="宋体"/>
              </w:rPr>
              <w:t>第三方评价</w:t>
            </w:r>
          </w:p>
        </w:tc>
        <w:tc>
          <w:tcPr>
            <w:tcW w:w="3867" w:type="dxa"/>
            <w:vAlign w:val="center"/>
          </w:tcPr>
          <w:p w14:paraId="294960C5">
            <w:pPr>
              <w:tabs>
                <w:tab w:val="left" w:pos="360"/>
              </w:tabs>
              <w:spacing w:line="360" w:lineRule="auto"/>
              <w:jc w:val="center"/>
              <w:textAlignment w:val="center"/>
              <w:rPr>
                <w:rFonts w:hint="eastAsia" w:ascii="宋体" w:hAnsi="宋体" w:cs="宋体"/>
                <w:kern w:val="0"/>
                <w:sz w:val="22"/>
              </w:rPr>
            </w:pPr>
            <w:r>
              <w:rPr>
                <w:rFonts w:hint="eastAsia" w:ascii="宋体" w:hAnsi="宋体" w:cs="宋体"/>
                <w:kern w:val="0"/>
                <w:sz w:val="22"/>
              </w:rPr>
              <w:t>第 页，共 页</w:t>
            </w:r>
          </w:p>
        </w:tc>
      </w:tr>
    </w:tbl>
    <w:p w14:paraId="7A56879B">
      <w:pPr>
        <w:autoSpaceDE w:val="0"/>
        <w:autoSpaceDN w:val="0"/>
        <w:adjustRightInd w:val="0"/>
        <w:spacing w:before="240" w:beforeLines="100" w:line="480" w:lineRule="auto"/>
        <w:ind w:firstLine="105"/>
        <w:rPr>
          <w:rFonts w:hint="eastAsia" w:ascii="宋体" w:hAnsi="宋体" w:cs="宋体"/>
          <w:szCs w:val="21"/>
          <w:lang w:val="zh-CN"/>
        </w:rPr>
      </w:pPr>
      <w:r>
        <w:rPr>
          <w:rFonts w:hint="eastAsia" w:ascii="宋体" w:hAnsi="宋体" w:cs="宋体"/>
          <w:szCs w:val="21"/>
          <w:lang w:val="zh-CN"/>
        </w:rPr>
        <w:t>注：按第二章开标、评标及定标办法中《技术标详细审查评分表》要求提供证明材料。要求按上表顺序逐项编排，并将相应项的证明材料按顺序排放。</w:t>
      </w:r>
    </w:p>
    <w:bookmarkEnd w:id="4"/>
    <w:p w14:paraId="649D371F">
      <w:pPr>
        <w:spacing w:line="360" w:lineRule="auto"/>
        <w:ind w:firstLine="110"/>
        <w:rPr>
          <w:rFonts w:hint="eastAsia" w:ascii="宋体" w:hAnsi="宋体"/>
          <w:sz w:val="24"/>
        </w:rPr>
      </w:pPr>
      <w:r>
        <w:rPr>
          <w:rFonts w:ascii="宋体" w:hAnsi="宋体" w:cs="宋体"/>
          <w:b/>
          <w:kern w:val="0"/>
          <w:sz w:val="22"/>
        </w:rPr>
        <w:br w:type="page"/>
      </w:r>
    </w:p>
    <w:p w14:paraId="7E589D2A">
      <w:pPr>
        <w:spacing w:line="360" w:lineRule="auto"/>
        <w:ind w:firstLine="120"/>
        <w:rPr>
          <w:rFonts w:hint="eastAsia" w:ascii="宋体" w:hAnsi="宋体"/>
          <w:sz w:val="24"/>
          <w:szCs w:val="24"/>
        </w:rPr>
      </w:pPr>
      <w:bookmarkStart w:id="6" w:name="_Hlk99738636"/>
      <w:r>
        <w:rPr>
          <w:rFonts w:hint="eastAsia" w:ascii="宋体" w:hAnsi="宋体"/>
          <w:sz w:val="24"/>
          <w:szCs w:val="24"/>
        </w:rPr>
        <w:t>技术标格式</w:t>
      </w:r>
      <w:r>
        <w:rPr>
          <w:rFonts w:ascii="宋体" w:hAnsi="宋体"/>
          <w:sz w:val="24"/>
          <w:szCs w:val="24"/>
        </w:rPr>
        <w:t>5</w:t>
      </w:r>
      <w:r>
        <w:rPr>
          <w:rFonts w:hint="eastAsia" w:ascii="宋体" w:hAnsi="宋体"/>
          <w:sz w:val="24"/>
          <w:szCs w:val="24"/>
        </w:rPr>
        <w:t>：</w:t>
      </w:r>
    </w:p>
    <w:bookmarkEnd w:id="6"/>
    <w:p w14:paraId="28924C98">
      <w:pPr>
        <w:jc w:val="center"/>
        <w:rPr>
          <w:rFonts w:hint="eastAsia" w:ascii="宋体" w:hAnsi="宋体" w:cs="宋体"/>
          <w:b/>
          <w:sz w:val="28"/>
          <w:szCs w:val="28"/>
        </w:rPr>
      </w:pPr>
      <w:bookmarkStart w:id="7" w:name="_Hlk97206841"/>
      <w:r>
        <w:rPr>
          <w:rFonts w:hint="eastAsia" w:ascii="宋体" w:hAnsi="宋体" w:cs="宋体"/>
          <w:b/>
          <w:sz w:val="28"/>
          <w:szCs w:val="28"/>
        </w:rPr>
        <w:t>响应招标文件所附施工组织设计要点的承诺书</w:t>
      </w:r>
    </w:p>
    <w:p w14:paraId="0F913245">
      <w:pPr>
        <w:spacing w:line="400" w:lineRule="exact"/>
        <w:rPr>
          <w:rFonts w:hint="eastAsia" w:ascii="宋体" w:hAnsi="宋体" w:cs="宋体"/>
          <w:sz w:val="24"/>
          <w:szCs w:val="24"/>
          <w:u w:val="single"/>
        </w:rPr>
      </w:pPr>
    </w:p>
    <w:p w14:paraId="50424CBE">
      <w:pPr>
        <w:spacing w:line="400" w:lineRule="exact"/>
        <w:rPr>
          <w:rFonts w:hint="eastAsia" w:ascii="宋体" w:hAnsi="宋体" w:cs="宋体"/>
          <w:sz w:val="24"/>
          <w:szCs w:val="24"/>
          <w:u w:val="single"/>
        </w:rPr>
      </w:pPr>
      <w:r>
        <w:rPr>
          <w:rFonts w:hint="eastAsia" w:ascii="宋体" w:hAnsi="宋体" w:cs="宋体"/>
          <w:sz w:val="24"/>
          <w:szCs w:val="24"/>
          <w:u w:val="single"/>
        </w:rPr>
        <w:t>（招标人）</w:t>
      </w:r>
      <w:r>
        <w:rPr>
          <w:rFonts w:hint="eastAsia" w:ascii="宋体" w:hAnsi="宋体" w:cs="宋体"/>
          <w:sz w:val="24"/>
          <w:szCs w:val="24"/>
        </w:rPr>
        <w:t>：</w:t>
      </w:r>
    </w:p>
    <w:p w14:paraId="1A870066">
      <w:pPr>
        <w:spacing w:line="400" w:lineRule="exact"/>
        <w:ind w:firstLine="480" w:firstLineChars="200"/>
        <w:rPr>
          <w:rFonts w:hint="eastAsia" w:ascii="宋体" w:hAnsi="宋体" w:cs="宋体"/>
          <w:sz w:val="24"/>
          <w:szCs w:val="24"/>
        </w:rPr>
      </w:pPr>
      <w:r>
        <w:rPr>
          <w:rFonts w:hint="eastAsia" w:ascii="宋体" w:hAnsi="宋体" w:cs="宋体"/>
          <w:sz w:val="24"/>
          <w:szCs w:val="24"/>
        </w:rPr>
        <w:t>我方承诺，如中标承建</w:t>
      </w:r>
      <w:r>
        <w:rPr>
          <w:rFonts w:hint="eastAsia" w:ascii="宋体" w:hAnsi="宋体" w:cs="宋体"/>
          <w:sz w:val="24"/>
          <w:szCs w:val="24"/>
          <w:u w:val="single"/>
        </w:rPr>
        <w:t xml:space="preserve">         (项目名称)</w:t>
      </w:r>
      <w:r>
        <w:rPr>
          <w:rFonts w:hint="eastAsia" w:ascii="宋体" w:hAnsi="宋体" w:cs="宋体"/>
          <w:sz w:val="24"/>
          <w:szCs w:val="24"/>
        </w:rPr>
        <w:t>，将按招标文件所附的本工程</w:t>
      </w:r>
      <w:r>
        <w:rPr>
          <w:rFonts w:hint="eastAsia" w:ascii="宋体" w:hAnsi="宋体" w:cs="宋体"/>
          <w:sz w:val="24"/>
          <w:szCs w:val="24"/>
          <w:u w:val="single"/>
        </w:rPr>
        <w:t xml:space="preserve">施工组织设计要点 </w:t>
      </w:r>
      <w:r>
        <w:rPr>
          <w:rFonts w:hint="eastAsia" w:ascii="宋体" w:hAnsi="宋体" w:cs="宋体"/>
          <w:sz w:val="24"/>
          <w:szCs w:val="24"/>
        </w:rPr>
        <w:t>进行响应的基础上自行组织施工。并承诺在中标后按招标文件所附的</w:t>
      </w:r>
      <w:r>
        <w:rPr>
          <w:rFonts w:hint="eastAsia" w:ascii="宋体" w:hAnsi="宋体" w:cs="宋体"/>
          <w:sz w:val="24"/>
          <w:szCs w:val="24"/>
          <w:u w:val="single"/>
        </w:rPr>
        <w:t xml:space="preserve"> 施工组织设计要点 </w:t>
      </w:r>
      <w:r>
        <w:rPr>
          <w:rFonts w:hint="eastAsia" w:ascii="宋体" w:hAnsi="宋体" w:cs="宋体"/>
          <w:sz w:val="24"/>
          <w:szCs w:val="24"/>
        </w:rPr>
        <w:t>基础上编制详细的施工组织设计，并报经监理单位和建设单位审批后实施。</w:t>
      </w:r>
    </w:p>
    <w:p w14:paraId="482707B2">
      <w:pPr>
        <w:spacing w:line="360" w:lineRule="auto"/>
        <w:ind w:firstLine="480" w:firstLineChars="200"/>
        <w:jc w:val="left"/>
        <w:rPr>
          <w:rFonts w:hint="eastAsia" w:ascii="宋体" w:hAnsi="宋体"/>
          <w:bCs/>
          <w:sz w:val="24"/>
        </w:rPr>
      </w:pPr>
    </w:p>
    <w:p w14:paraId="1C5F0BD0">
      <w:pPr>
        <w:spacing w:line="360" w:lineRule="auto"/>
        <w:ind w:firstLine="480" w:firstLineChars="200"/>
        <w:jc w:val="left"/>
        <w:rPr>
          <w:rFonts w:hint="eastAsia" w:ascii="宋体" w:hAnsi="宋体"/>
          <w:bCs/>
          <w:sz w:val="24"/>
        </w:rPr>
      </w:pPr>
      <w:r>
        <w:rPr>
          <w:rFonts w:hint="eastAsia" w:ascii="宋体" w:hAnsi="宋体"/>
          <w:bCs/>
          <w:sz w:val="24"/>
        </w:rPr>
        <w:t>特此承诺</w:t>
      </w:r>
    </w:p>
    <w:p w14:paraId="0554DD5E">
      <w:pPr>
        <w:spacing w:line="360" w:lineRule="auto"/>
        <w:ind w:firstLine="480" w:firstLineChars="200"/>
        <w:jc w:val="left"/>
        <w:rPr>
          <w:rFonts w:hint="eastAsia" w:ascii="宋体" w:hAnsi="宋体"/>
          <w:bCs/>
          <w:sz w:val="24"/>
        </w:rPr>
      </w:pPr>
    </w:p>
    <w:p w14:paraId="23BD1878">
      <w:pPr>
        <w:spacing w:line="360" w:lineRule="auto"/>
        <w:ind w:firstLine="480" w:firstLineChars="200"/>
        <w:jc w:val="left"/>
        <w:rPr>
          <w:rFonts w:hint="eastAsia" w:ascii="宋体" w:hAnsi="宋体"/>
          <w:bCs/>
          <w:sz w:val="24"/>
        </w:rPr>
      </w:pPr>
    </w:p>
    <w:p w14:paraId="28608BB6">
      <w:pPr>
        <w:spacing w:line="360" w:lineRule="auto"/>
        <w:ind w:firstLine="4252" w:firstLineChars="1772"/>
        <w:rPr>
          <w:rFonts w:hint="eastAsia" w:ascii="宋体" w:hAnsi="宋体"/>
          <w:bCs/>
          <w:sz w:val="24"/>
        </w:rPr>
      </w:pPr>
      <w:r>
        <w:rPr>
          <w:rFonts w:hint="eastAsia" w:ascii="宋体" w:hAnsi="宋体"/>
          <w:bCs/>
          <w:sz w:val="24"/>
        </w:rPr>
        <w:t>投标人：（盖章）</w:t>
      </w:r>
    </w:p>
    <w:p w14:paraId="1ADC8FF9">
      <w:pPr>
        <w:spacing w:line="360" w:lineRule="auto"/>
        <w:ind w:firstLine="4252" w:firstLineChars="1772"/>
        <w:rPr>
          <w:rFonts w:hint="eastAsia" w:ascii="宋体" w:hAnsi="宋体"/>
          <w:bCs/>
          <w:sz w:val="24"/>
        </w:rPr>
      </w:pPr>
      <w:r>
        <w:rPr>
          <w:rFonts w:hint="eastAsia" w:ascii="宋体" w:hAnsi="宋体"/>
          <w:bCs/>
          <w:sz w:val="24"/>
        </w:rPr>
        <w:t>日期：</w:t>
      </w:r>
    </w:p>
    <w:p w14:paraId="1A8C088B">
      <w:pPr>
        <w:spacing w:line="360" w:lineRule="auto"/>
        <w:ind w:firstLine="4252" w:firstLineChars="1772"/>
        <w:rPr>
          <w:rFonts w:hint="eastAsia" w:ascii="宋体" w:hAnsi="宋体"/>
          <w:bCs/>
          <w:sz w:val="24"/>
        </w:rPr>
      </w:pPr>
    </w:p>
    <w:p w14:paraId="0930821C">
      <w:pPr>
        <w:spacing w:line="360" w:lineRule="auto"/>
        <w:ind w:firstLine="4252" w:firstLineChars="1772"/>
        <w:rPr>
          <w:rFonts w:hint="eastAsia" w:ascii="宋体" w:hAnsi="宋体"/>
          <w:bCs/>
          <w:sz w:val="24"/>
        </w:rPr>
      </w:pPr>
    </w:p>
    <w:p w14:paraId="24FC15D6">
      <w:pPr>
        <w:spacing w:line="360" w:lineRule="auto"/>
        <w:ind w:firstLine="120"/>
        <w:jc w:val="left"/>
        <w:rPr>
          <w:rFonts w:hint="eastAsia" w:ascii="宋体" w:hAnsi="宋体"/>
          <w:bCs/>
          <w:sz w:val="24"/>
        </w:rPr>
      </w:pPr>
      <w:r>
        <w:rPr>
          <w:rFonts w:hint="eastAsia" w:ascii="宋体" w:hAnsi="宋体"/>
          <w:bCs/>
          <w:sz w:val="24"/>
        </w:rPr>
        <w:t>注：本承诺函必须提供且内容不得擅自删改，否则视为未响应。</w:t>
      </w:r>
    </w:p>
    <w:p w14:paraId="75DE65EA">
      <w:pPr>
        <w:widowControl/>
        <w:ind w:firstLine="120"/>
        <w:jc w:val="left"/>
        <w:rPr>
          <w:rFonts w:hint="eastAsia" w:ascii="宋体" w:hAnsi="宋体"/>
          <w:bCs/>
          <w:sz w:val="24"/>
        </w:rPr>
      </w:pPr>
      <w:r>
        <w:rPr>
          <w:rFonts w:ascii="宋体" w:hAnsi="宋体"/>
          <w:bCs/>
          <w:sz w:val="24"/>
        </w:rPr>
        <w:br w:type="page"/>
      </w:r>
    </w:p>
    <w:p w14:paraId="6FF8C488">
      <w:pPr>
        <w:spacing w:line="360" w:lineRule="auto"/>
        <w:ind w:firstLine="120"/>
        <w:rPr>
          <w:rFonts w:hint="eastAsia" w:ascii="宋体" w:hAnsi="宋体"/>
          <w:sz w:val="24"/>
          <w:szCs w:val="24"/>
        </w:rPr>
      </w:pPr>
      <w:r>
        <w:rPr>
          <w:rFonts w:hint="eastAsia" w:ascii="宋体" w:hAnsi="宋体"/>
          <w:sz w:val="24"/>
          <w:szCs w:val="24"/>
        </w:rPr>
        <w:t>技术标格式</w:t>
      </w:r>
      <w:r>
        <w:rPr>
          <w:rFonts w:ascii="宋体" w:hAnsi="宋体"/>
          <w:sz w:val="24"/>
          <w:szCs w:val="24"/>
        </w:rPr>
        <w:t>6</w:t>
      </w:r>
      <w:r>
        <w:rPr>
          <w:rFonts w:hint="eastAsia" w:ascii="宋体" w:hAnsi="宋体"/>
          <w:sz w:val="24"/>
          <w:szCs w:val="24"/>
        </w:rPr>
        <w:t>：</w:t>
      </w:r>
    </w:p>
    <w:p w14:paraId="35987F6E">
      <w:pPr>
        <w:pStyle w:val="13"/>
        <w:ind w:firstLine="700"/>
        <w:rPr>
          <w:rFonts w:hint="eastAsia" w:ascii="宋体" w:hAnsi="宋体" w:eastAsia="宋体"/>
          <w:sz w:val="32"/>
          <w:szCs w:val="32"/>
        </w:rPr>
      </w:pPr>
      <w:r>
        <w:rPr>
          <w:rFonts w:hint="eastAsia" w:ascii="宋体" w:hAnsi="宋体" w:eastAsia="宋体"/>
          <w:sz w:val="32"/>
          <w:szCs w:val="32"/>
        </w:rPr>
        <w:t>参与编制技术标投标文件人员名单</w:t>
      </w:r>
    </w:p>
    <w:tbl>
      <w:tblPr>
        <w:tblStyle w:val="4"/>
        <w:tblW w:w="9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7"/>
        <w:gridCol w:w="1848"/>
        <w:gridCol w:w="1849"/>
        <w:gridCol w:w="1849"/>
        <w:gridCol w:w="1849"/>
      </w:tblGrid>
      <w:tr w14:paraId="3B12A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9242" w:type="dxa"/>
            <w:gridSpan w:val="5"/>
            <w:vAlign w:val="center"/>
          </w:tcPr>
          <w:p w14:paraId="365D79B3">
            <w:pPr>
              <w:pStyle w:val="14"/>
              <w:ind w:firstLine="105"/>
              <w:rPr>
                <w:rFonts w:hint="eastAsia"/>
                <w:sz w:val="24"/>
              </w:rPr>
            </w:pPr>
            <w:r>
              <w:rPr>
                <w:rFonts w:hint="eastAsia"/>
              </w:rPr>
              <w:t>投标单位名称：</w:t>
            </w:r>
          </w:p>
        </w:tc>
      </w:tr>
      <w:tr w14:paraId="681E7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47" w:type="dxa"/>
            <w:vAlign w:val="center"/>
          </w:tcPr>
          <w:p w14:paraId="54A7B585">
            <w:pPr>
              <w:pStyle w:val="14"/>
              <w:ind w:firstLine="105"/>
              <w:jc w:val="center"/>
              <w:rPr>
                <w:rFonts w:hint="eastAsia"/>
              </w:rPr>
            </w:pPr>
            <w:r>
              <w:rPr>
                <w:rFonts w:hint="eastAsia"/>
              </w:rPr>
              <w:t>姓名</w:t>
            </w:r>
          </w:p>
        </w:tc>
        <w:tc>
          <w:tcPr>
            <w:tcW w:w="1848" w:type="dxa"/>
            <w:vAlign w:val="center"/>
          </w:tcPr>
          <w:p w14:paraId="40EB820A">
            <w:pPr>
              <w:pStyle w:val="14"/>
              <w:ind w:firstLine="105"/>
              <w:jc w:val="center"/>
              <w:rPr>
                <w:rFonts w:hint="eastAsia"/>
              </w:rPr>
            </w:pPr>
            <w:r>
              <w:rPr>
                <w:rFonts w:hint="eastAsia"/>
              </w:rPr>
              <w:t>职务</w:t>
            </w:r>
          </w:p>
        </w:tc>
        <w:tc>
          <w:tcPr>
            <w:tcW w:w="1849" w:type="dxa"/>
            <w:vAlign w:val="center"/>
          </w:tcPr>
          <w:p w14:paraId="25E8817E">
            <w:pPr>
              <w:pStyle w:val="14"/>
              <w:ind w:firstLine="105"/>
              <w:jc w:val="center"/>
              <w:rPr>
                <w:rFonts w:hint="eastAsia"/>
              </w:rPr>
            </w:pPr>
            <w:r>
              <w:rPr>
                <w:rFonts w:hint="eastAsia"/>
              </w:rPr>
              <w:t>所承担工作</w:t>
            </w:r>
          </w:p>
        </w:tc>
        <w:tc>
          <w:tcPr>
            <w:tcW w:w="1849" w:type="dxa"/>
            <w:vAlign w:val="center"/>
          </w:tcPr>
          <w:p w14:paraId="63BC79AA">
            <w:pPr>
              <w:pStyle w:val="14"/>
              <w:ind w:firstLine="105"/>
              <w:jc w:val="center"/>
              <w:rPr>
                <w:rFonts w:hint="eastAsia"/>
              </w:rPr>
            </w:pPr>
            <w:r>
              <w:rPr>
                <w:rFonts w:hint="eastAsia"/>
              </w:rPr>
              <w:t>身份证号码</w:t>
            </w:r>
          </w:p>
        </w:tc>
        <w:tc>
          <w:tcPr>
            <w:tcW w:w="1849" w:type="dxa"/>
            <w:vAlign w:val="center"/>
          </w:tcPr>
          <w:p w14:paraId="5094661E">
            <w:pPr>
              <w:pStyle w:val="14"/>
              <w:ind w:firstLine="105"/>
              <w:jc w:val="center"/>
              <w:rPr>
                <w:rFonts w:hint="eastAsia"/>
              </w:rPr>
            </w:pPr>
            <w:r>
              <w:rPr>
                <w:rFonts w:hint="eastAsia"/>
              </w:rPr>
              <w:t>本人签名栏</w:t>
            </w:r>
          </w:p>
        </w:tc>
      </w:tr>
      <w:tr w14:paraId="12BFD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847" w:type="dxa"/>
            <w:vAlign w:val="center"/>
          </w:tcPr>
          <w:p w14:paraId="73607AEC">
            <w:pPr>
              <w:pStyle w:val="14"/>
              <w:ind w:firstLine="120"/>
              <w:jc w:val="center"/>
              <w:rPr>
                <w:rFonts w:hint="eastAsia"/>
                <w:sz w:val="24"/>
              </w:rPr>
            </w:pPr>
          </w:p>
        </w:tc>
        <w:tc>
          <w:tcPr>
            <w:tcW w:w="1848" w:type="dxa"/>
            <w:vAlign w:val="center"/>
          </w:tcPr>
          <w:p w14:paraId="57589E7A">
            <w:pPr>
              <w:pStyle w:val="14"/>
              <w:ind w:firstLine="120"/>
              <w:jc w:val="center"/>
              <w:rPr>
                <w:rFonts w:hint="eastAsia"/>
                <w:sz w:val="24"/>
              </w:rPr>
            </w:pPr>
          </w:p>
        </w:tc>
        <w:tc>
          <w:tcPr>
            <w:tcW w:w="1849" w:type="dxa"/>
            <w:vAlign w:val="center"/>
          </w:tcPr>
          <w:p w14:paraId="7DC49A24">
            <w:pPr>
              <w:pStyle w:val="14"/>
              <w:ind w:firstLine="120"/>
              <w:jc w:val="center"/>
              <w:rPr>
                <w:rFonts w:hint="eastAsia"/>
                <w:sz w:val="24"/>
              </w:rPr>
            </w:pPr>
          </w:p>
        </w:tc>
        <w:tc>
          <w:tcPr>
            <w:tcW w:w="1849" w:type="dxa"/>
            <w:vAlign w:val="center"/>
          </w:tcPr>
          <w:p w14:paraId="7A5A3F86">
            <w:pPr>
              <w:pStyle w:val="14"/>
              <w:ind w:firstLine="120"/>
              <w:jc w:val="center"/>
              <w:rPr>
                <w:rFonts w:hint="eastAsia"/>
                <w:sz w:val="24"/>
              </w:rPr>
            </w:pPr>
          </w:p>
        </w:tc>
        <w:tc>
          <w:tcPr>
            <w:tcW w:w="1849" w:type="dxa"/>
            <w:vAlign w:val="center"/>
          </w:tcPr>
          <w:p w14:paraId="7343FFF9">
            <w:pPr>
              <w:pStyle w:val="14"/>
              <w:ind w:firstLine="120"/>
              <w:jc w:val="center"/>
              <w:rPr>
                <w:rFonts w:hint="eastAsia"/>
                <w:sz w:val="24"/>
              </w:rPr>
            </w:pPr>
          </w:p>
        </w:tc>
      </w:tr>
      <w:tr w14:paraId="591A3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47" w:type="dxa"/>
            <w:vAlign w:val="center"/>
          </w:tcPr>
          <w:p w14:paraId="65899374">
            <w:pPr>
              <w:pStyle w:val="14"/>
              <w:ind w:firstLine="120"/>
              <w:jc w:val="center"/>
              <w:rPr>
                <w:rFonts w:hint="eastAsia"/>
                <w:sz w:val="24"/>
              </w:rPr>
            </w:pPr>
          </w:p>
        </w:tc>
        <w:tc>
          <w:tcPr>
            <w:tcW w:w="1848" w:type="dxa"/>
            <w:vAlign w:val="center"/>
          </w:tcPr>
          <w:p w14:paraId="69EAC2AC">
            <w:pPr>
              <w:pStyle w:val="14"/>
              <w:ind w:firstLine="120"/>
              <w:jc w:val="center"/>
              <w:rPr>
                <w:rFonts w:hint="eastAsia"/>
                <w:sz w:val="24"/>
              </w:rPr>
            </w:pPr>
          </w:p>
        </w:tc>
        <w:tc>
          <w:tcPr>
            <w:tcW w:w="1849" w:type="dxa"/>
            <w:vAlign w:val="center"/>
          </w:tcPr>
          <w:p w14:paraId="6E3B3226">
            <w:pPr>
              <w:pStyle w:val="14"/>
              <w:ind w:firstLine="120"/>
              <w:jc w:val="center"/>
              <w:rPr>
                <w:rFonts w:hint="eastAsia"/>
                <w:sz w:val="24"/>
              </w:rPr>
            </w:pPr>
          </w:p>
        </w:tc>
        <w:tc>
          <w:tcPr>
            <w:tcW w:w="1849" w:type="dxa"/>
            <w:vAlign w:val="center"/>
          </w:tcPr>
          <w:p w14:paraId="6FFFCAB2">
            <w:pPr>
              <w:pStyle w:val="14"/>
              <w:ind w:firstLine="120"/>
              <w:jc w:val="center"/>
              <w:rPr>
                <w:rFonts w:hint="eastAsia"/>
                <w:sz w:val="24"/>
              </w:rPr>
            </w:pPr>
          </w:p>
        </w:tc>
        <w:tc>
          <w:tcPr>
            <w:tcW w:w="1849" w:type="dxa"/>
            <w:vAlign w:val="center"/>
          </w:tcPr>
          <w:p w14:paraId="43100846">
            <w:pPr>
              <w:pStyle w:val="14"/>
              <w:ind w:firstLine="120"/>
              <w:jc w:val="center"/>
              <w:rPr>
                <w:rFonts w:hint="eastAsia"/>
                <w:sz w:val="24"/>
              </w:rPr>
            </w:pPr>
          </w:p>
        </w:tc>
      </w:tr>
      <w:tr w14:paraId="79893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47" w:type="dxa"/>
            <w:vAlign w:val="center"/>
          </w:tcPr>
          <w:p w14:paraId="5DDA98AB">
            <w:pPr>
              <w:pStyle w:val="14"/>
              <w:ind w:firstLine="120"/>
              <w:jc w:val="center"/>
              <w:rPr>
                <w:rFonts w:hint="eastAsia"/>
                <w:sz w:val="24"/>
              </w:rPr>
            </w:pPr>
          </w:p>
        </w:tc>
        <w:tc>
          <w:tcPr>
            <w:tcW w:w="1848" w:type="dxa"/>
            <w:vAlign w:val="center"/>
          </w:tcPr>
          <w:p w14:paraId="261FCDFC">
            <w:pPr>
              <w:pStyle w:val="14"/>
              <w:ind w:firstLine="120"/>
              <w:jc w:val="center"/>
              <w:rPr>
                <w:rFonts w:hint="eastAsia"/>
                <w:sz w:val="24"/>
              </w:rPr>
            </w:pPr>
          </w:p>
        </w:tc>
        <w:tc>
          <w:tcPr>
            <w:tcW w:w="1849" w:type="dxa"/>
            <w:vAlign w:val="center"/>
          </w:tcPr>
          <w:p w14:paraId="2D2E0BAC">
            <w:pPr>
              <w:pStyle w:val="14"/>
              <w:ind w:firstLine="120"/>
              <w:jc w:val="center"/>
              <w:rPr>
                <w:rFonts w:hint="eastAsia"/>
                <w:sz w:val="24"/>
              </w:rPr>
            </w:pPr>
          </w:p>
        </w:tc>
        <w:tc>
          <w:tcPr>
            <w:tcW w:w="1849" w:type="dxa"/>
            <w:vAlign w:val="center"/>
          </w:tcPr>
          <w:p w14:paraId="5A829821">
            <w:pPr>
              <w:pStyle w:val="14"/>
              <w:ind w:firstLine="120"/>
              <w:jc w:val="center"/>
              <w:rPr>
                <w:rFonts w:hint="eastAsia"/>
                <w:sz w:val="24"/>
              </w:rPr>
            </w:pPr>
          </w:p>
        </w:tc>
        <w:tc>
          <w:tcPr>
            <w:tcW w:w="1849" w:type="dxa"/>
            <w:vAlign w:val="center"/>
          </w:tcPr>
          <w:p w14:paraId="5F13113D">
            <w:pPr>
              <w:pStyle w:val="14"/>
              <w:ind w:firstLine="120"/>
              <w:jc w:val="center"/>
              <w:rPr>
                <w:rFonts w:hint="eastAsia"/>
                <w:sz w:val="24"/>
              </w:rPr>
            </w:pPr>
          </w:p>
        </w:tc>
      </w:tr>
      <w:tr w14:paraId="3B30A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47" w:type="dxa"/>
            <w:vAlign w:val="center"/>
          </w:tcPr>
          <w:p w14:paraId="1FFE1CC2">
            <w:pPr>
              <w:pStyle w:val="14"/>
              <w:ind w:firstLine="120"/>
              <w:jc w:val="center"/>
              <w:rPr>
                <w:rFonts w:hint="eastAsia"/>
                <w:sz w:val="24"/>
              </w:rPr>
            </w:pPr>
          </w:p>
        </w:tc>
        <w:tc>
          <w:tcPr>
            <w:tcW w:w="1848" w:type="dxa"/>
            <w:vAlign w:val="center"/>
          </w:tcPr>
          <w:p w14:paraId="72A20308">
            <w:pPr>
              <w:pStyle w:val="14"/>
              <w:ind w:firstLine="120"/>
              <w:jc w:val="center"/>
              <w:rPr>
                <w:rFonts w:hint="eastAsia"/>
                <w:sz w:val="24"/>
              </w:rPr>
            </w:pPr>
          </w:p>
        </w:tc>
        <w:tc>
          <w:tcPr>
            <w:tcW w:w="1849" w:type="dxa"/>
            <w:vAlign w:val="center"/>
          </w:tcPr>
          <w:p w14:paraId="4C5B51D3">
            <w:pPr>
              <w:pStyle w:val="14"/>
              <w:ind w:firstLine="120"/>
              <w:jc w:val="center"/>
              <w:rPr>
                <w:rFonts w:hint="eastAsia"/>
                <w:sz w:val="24"/>
              </w:rPr>
            </w:pPr>
          </w:p>
        </w:tc>
        <w:tc>
          <w:tcPr>
            <w:tcW w:w="1849" w:type="dxa"/>
            <w:vAlign w:val="center"/>
          </w:tcPr>
          <w:p w14:paraId="665EF8AC">
            <w:pPr>
              <w:pStyle w:val="14"/>
              <w:ind w:firstLine="120"/>
              <w:jc w:val="center"/>
              <w:rPr>
                <w:rFonts w:hint="eastAsia"/>
                <w:sz w:val="24"/>
              </w:rPr>
            </w:pPr>
          </w:p>
        </w:tc>
        <w:tc>
          <w:tcPr>
            <w:tcW w:w="1849" w:type="dxa"/>
            <w:vAlign w:val="center"/>
          </w:tcPr>
          <w:p w14:paraId="6476C356">
            <w:pPr>
              <w:pStyle w:val="14"/>
              <w:ind w:firstLine="120"/>
              <w:jc w:val="center"/>
              <w:rPr>
                <w:rFonts w:hint="eastAsia"/>
                <w:sz w:val="24"/>
              </w:rPr>
            </w:pPr>
          </w:p>
        </w:tc>
      </w:tr>
      <w:tr w14:paraId="490F3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47" w:type="dxa"/>
            <w:vAlign w:val="center"/>
          </w:tcPr>
          <w:p w14:paraId="547C5AF8">
            <w:pPr>
              <w:pStyle w:val="14"/>
              <w:ind w:firstLine="120"/>
              <w:jc w:val="center"/>
              <w:rPr>
                <w:rFonts w:hint="eastAsia"/>
                <w:sz w:val="24"/>
              </w:rPr>
            </w:pPr>
          </w:p>
        </w:tc>
        <w:tc>
          <w:tcPr>
            <w:tcW w:w="1848" w:type="dxa"/>
            <w:vAlign w:val="center"/>
          </w:tcPr>
          <w:p w14:paraId="41BABB07">
            <w:pPr>
              <w:pStyle w:val="14"/>
              <w:ind w:firstLine="120"/>
              <w:jc w:val="center"/>
              <w:rPr>
                <w:rFonts w:hint="eastAsia"/>
                <w:sz w:val="24"/>
              </w:rPr>
            </w:pPr>
          </w:p>
        </w:tc>
        <w:tc>
          <w:tcPr>
            <w:tcW w:w="1849" w:type="dxa"/>
            <w:vAlign w:val="center"/>
          </w:tcPr>
          <w:p w14:paraId="33A5DAB4">
            <w:pPr>
              <w:pStyle w:val="14"/>
              <w:ind w:firstLine="120"/>
              <w:jc w:val="center"/>
              <w:rPr>
                <w:rFonts w:hint="eastAsia"/>
                <w:sz w:val="24"/>
              </w:rPr>
            </w:pPr>
          </w:p>
        </w:tc>
        <w:tc>
          <w:tcPr>
            <w:tcW w:w="1849" w:type="dxa"/>
            <w:vAlign w:val="center"/>
          </w:tcPr>
          <w:p w14:paraId="7CC3F916">
            <w:pPr>
              <w:pStyle w:val="14"/>
              <w:ind w:firstLine="120"/>
              <w:jc w:val="center"/>
              <w:rPr>
                <w:rFonts w:hint="eastAsia"/>
                <w:sz w:val="24"/>
              </w:rPr>
            </w:pPr>
          </w:p>
        </w:tc>
        <w:tc>
          <w:tcPr>
            <w:tcW w:w="1849" w:type="dxa"/>
            <w:vAlign w:val="center"/>
          </w:tcPr>
          <w:p w14:paraId="0537CF0F">
            <w:pPr>
              <w:pStyle w:val="14"/>
              <w:ind w:firstLine="120"/>
              <w:jc w:val="center"/>
              <w:rPr>
                <w:rFonts w:hint="eastAsia"/>
                <w:sz w:val="24"/>
              </w:rPr>
            </w:pPr>
          </w:p>
        </w:tc>
      </w:tr>
      <w:tr w14:paraId="55756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47" w:type="dxa"/>
            <w:vAlign w:val="center"/>
          </w:tcPr>
          <w:p w14:paraId="676DACE7">
            <w:pPr>
              <w:pStyle w:val="14"/>
              <w:ind w:firstLine="120"/>
              <w:jc w:val="center"/>
              <w:rPr>
                <w:rFonts w:hint="eastAsia"/>
                <w:sz w:val="24"/>
              </w:rPr>
            </w:pPr>
          </w:p>
        </w:tc>
        <w:tc>
          <w:tcPr>
            <w:tcW w:w="1848" w:type="dxa"/>
            <w:vAlign w:val="center"/>
          </w:tcPr>
          <w:p w14:paraId="758F0716">
            <w:pPr>
              <w:pStyle w:val="14"/>
              <w:ind w:firstLine="120"/>
              <w:jc w:val="center"/>
              <w:rPr>
                <w:rFonts w:hint="eastAsia"/>
                <w:sz w:val="24"/>
              </w:rPr>
            </w:pPr>
          </w:p>
        </w:tc>
        <w:tc>
          <w:tcPr>
            <w:tcW w:w="1849" w:type="dxa"/>
            <w:vAlign w:val="center"/>
          </w:tcPr>
          <w:p w14:paraId="0B0FC9C9">
            <w:pPr>
              <w:pStyle w:val="14"/>
              <w:ind w:firstLine="120"/>
              <w:jc w:val="center"/>
              <w:rPr>
                <w:rFonts w:hint="eastAsia"/>
                <w:sz w:val="24"/>
              </w:rPr>
            </w:pPr>
          </w:p>
        </w:tc>
        <w:tc>
          <w:tcPr>
            <w:tcW w:w="1849" w:type="dxa"/>
            <w:vAlign w:val="center"/>
          </w:tcPr>
          <w:p w14:paraId="77BCE1FB">
            <w:pPr>
              <w:pStyle w:val="14"/>
              <w:ind w:firstLine="120"/>
              <w:jc w:val="center"/>
              <w:rPr>
                <w:rFonts w:hint="eastAsia"/>
                <w:sz w:val="24"/>
              </w:rPr>
            </w:pPr>
          </w:p>
        </w:tc>
        <w:tc>
          <w:tcPr>
            <w:tcW w:w="1849" w:type="dxa"/>
            <w:vAlign w:val="center"/>
          </w:tcPr>
          <w:p w14:paraId="243662B4">
            <w:pPr>
              <w:pStyle w:val="14"/>
              <w:ind w:firstLine="120"/>
              <w:jc w:val="center"/>
              <w:rPr>
                <w:rFonts w:hint="eastAsia"/>
                <w:sz w:val="24"/>
              </w:rPr>
            </w:pPr>
          </w:p>
        </w:tc>
      </w:tr>
    </w:tbl>
    <w:p w14:paraId="14A74536">
      <w:pPr>
        <w:spacing w:before="120" w:beforeLines="50" w:line="480" w:lineRule="auto"/>
        <w:ind w:firstLine="105"/>
        <w:rPr>
          <w:rFonts w:hint="eastAsia" w:ascii="宋体" w:hAnsi="宋体"/>
        </w:rPr>
      </w:pPr>
      <w:r>
        <w:rPr>
          <w:rFonts w:hint="eastAsia" w:ascii="宋体" w:hAnsi="宋体"/>
        </w:rPr>
        <w:t>注：参与编制技术标书所有人员名单应包括如编制技术投标方案、负责清样校对、负责打印及复印等所有人员在内的人员名单。</w:t>
      </w:r>
    </w:p>
    <w:bookmarkEnd w:id="7"/>
    <w:p w14:paraId="7016F1D2">
      <w:pPr>
        <w:widowControl/>
        <w:ind w:firstLine="120"/>
        <w:jc w:val="left"/>
        <w:rPr>
          <w:rFonts w:hint="eastAsia" w:ascii="宋体" w:hAnsi="宋体"/>
          <w:sz w:val="24"/>
          <w:szCs w:val="24"/>
        </w:rPr>
      </w:pPr>
      <w:bookmarkStart w:id="8" w:name="_Hlk125211889"/>
      <w:r>
        <w:rPr>
          <w:rFonts w:ascii="宋体" w:hAnsi="宋体"/>
          <w:sz w:val="24"/>
          <w:szCs w:val="24"/>
        </w:rPr>
        <w:br w:type="page"/>
      </w:r>
    </w:p>
    <w:p w14:paraId="3B47F0E3">
      <w:pPr>
        <w:ind w:firstLine="120"/>
        <w:rPr>
          <w:rFonts w:hint="eastAsia" w:ascii="宋体" w:hAnsi="宋体"/>
          <w:sz w:val="24"/>
        </w:rPr>
      </w:pPr>
      <w:r>
        <w:rPr>
          <w:rFonts w:hint="eastAsia" w:ascii="宋体" w:hAnsi="宋体"/>
          <w:sz w:val="24"/>
        </w:rPr>
        <w:t>技术标</w:t>
      </w:r>
      <w:r>
        <w:rPr>
          <w:rFonts w:ascii="宋体" w:hAnsi="宋体"/>
          <w:sz w:val="24"/>
        </w:rPr>
        <w:t>格式</w:t>
      </w:r>
      <w:bookmarkEnd w:id="8"/>
      <w:r>
        <w:rPr>
          <w:rFonts w:ascii="宋体" w:hAnsi="宋体"/>
          <w:sz w:val="24"/>
        </w:rPr>
        <w:t>7：</w:t>
      </w:r>
    </w:p>
    <w:p w14:paraId="51F10802">
      <w:pPr>
        <w:spacing w:line="360" w:lineRule="auto"/>
        <w:ind w:firstLine="141"/>
        <w:jc w:val="center"/>
        <w:rPr>
          <w:b/>
          <w:sz w:val="28"/>
          <w:szCs w:val="28"/>
        </w:rPr>
      </w:pPr>
      <w:r>
        <w:rPr>
          <w:rFonts w:hint="eastAsia"/>
          <w:b/>
          <w:sz w:val="28"/>
          <w:szCs w:val="28"/>
        </w:rPr>
        <w:t>危险性较大的分部分项工程清单及超过一定规模的危险性较大的分部分项工程清单</w:t>
      </w:r>
    </w:p>
    <w:p w14:paraId="26CD22DF">
      <w:pPr>
        <w:pStyle w:val="15"/>
        <w:numPr>
          <w:ilvl w:val="0"/>
          <w:numId w:val="2"/>
        </w:numPr>
        <w:autoSpaceDE w:val="0"/>
        <w:autoSpaceDN w:val="0"/>
        <w:adjustRightInd w:val="0"/>
        <w:spacing w:line="360" w:lineRule="auto"/>
        <w:ind w:firstLineChars="0"/>
        <w:rPr>
          <w:rFonts w:hint="eastAsia" w:ascii="宋体" w:hAnsi="宋体" w:eastAsia="宋体"/>
          <w:szCs w:val="21"/>
        </w:rPr>
      </w:pPr>
      <w:r>
        <w:rPr>
          <w:rFonts w:hint="eastAsia" w:ascii="宋体" w:hAnsi="宋体" w:eastAsia="宋体"/>
          <w:szCs w:val="21"/>
        </w:rPr>
        <w:t>根据中华人民共和国住房和城乡建设部令第37号《危险性较大的分部分项工程安全管理规定》（以下简称“37号文”），投标人在投标时须补充完善危大工程清单并明确相应的安全管理措施。</w:t>
      </w:r>
    </w:p>
    <w:p w14:paraId="26BF9F4D">
      <w:pPr>
        <w:pStyle w:val="15"/>
        <w:numPr>
          <w:ilvl w:val="0"/>
          <w:numId w:val="2"/>
        </w:numPr>
        <w:autoSpaceDE w:val="0"/>
        <w:autoSpaceDN w:val="0"/>
        <w:adjustRightInd w:val="0"/>
        <w:spacing w:line="360" w:lineRule="auto"/>
        <w:ind w:firstLineChars="0"/>
        <w:rPr>
          <w:rFonts w:hint="eastAsia" w:ascii="宋体" w:hAnsi="宋体" w:eastAsia="宋体"/>
          <w:szCs w:val="21"/>
        </w:rPr>
      </w:pPr>
      <w:r>
        <w:rPr>
          <w:rFonts w:hint="eastAsia" w:ascii="宋体" w:hAnsi="宋体" w:eastAsia="宋体"/>
          <w:szCs w:val="21"/>
        </w:rPr>
        <w:t>招标人根据设计文件的要求及37号文的规定列出“危险性较大的分部分项工程清单及超过一定规模的危险性较大的分部分项工程清单”中与本招标项目相关的清单项，具体详见第5点“打√”标识。</w:t>
      </w:r>
    </w:p>
    <w:p w14:paraId="204F2218">
      <w:pPr>
        <w:pStyle w:val="15"/>
        <w:numPr>
          <w:ilvl w:val="0"/>
          <w:numId w:val="3"/>
        </w:numPr>
        <w:autoSpaceDE w:val="0"/>
        <w:autoSpaceDN w:val="0"/>
        <w:adjustRightInd w:val="0"/>
        <w:spacing w:line="360" w:lineRule="auto"/>
        <w:ind w:firstLineChars="0"/>
        <w:rPr>
          <w:rFonts w:hint="eastAsia" w:ascii="宋体" w:hAnsi="宋体" w:eastAsia="宋体"/>
          <w:szCs w:val="21"/>
        </w:rPr>
      </w:pPr>
      <w:r>
        <w:rPr>
          <w:rFonts w:hint="eastAsia" w:ascii="宋体" w:hAnsi="宋体" w:eastAsia="宋体"/>
          <w:szCs w:val="21"/>
        </w:rPr>
        <w:t>投标单位同意建设单位在清单中标识的该项请在对应项打“√”标识，并在投标文件中提供相应的安全管理措施。</w:t>
      </w:r>
    </w:p>
    <w:p w14:paraId="16DBB362">
      <w:pPr>
        <w:pStyle w:val="15"/>
        <w:numPr>
          <w:ilvl w:val="0"/>
          <w:numId w:val="3"/>
        </w:numPr>
        <w:autoSpaceDE w:val="0"/>
        <w:autoSpaceDN w:val="0"/>
        <w:adjustRightInd w:val="0"/>
        <w:spacing w:line="360" w:lineRule="auto"/>
        <w:ind w:firstLineChars="0"/>
        <w:rPr>
          <w:rFonts w:hint="eastAsia" w:ascii="宋体" w:hAnsi="宋体" w:eastAsia="宋体"/>
          <w:szCs w:val="21"/>
        </w:rPr>
      </w:pPr>
      <w:r>
        <w:rPr>
          <w:rFonts w:hint="eastAsia" w:ascii="宋体" w:hAnsi="宋体" w:eastAsia="宋体"/>
          <w:szCs w:val="21"/>
        </w:rPr>
        <w:t>投标单位对清单中认为需要补充的该项请在对应项打“√”标识，并在投标文件中提供相应的安全管理措施。</w:t>
      </w:r>
    </w:p>
    <w:p w14:paraId="057D8714">
      <w:pPr>
        <w:pStyle w:val="15"/>
        <w:numPr>
          <w:ilvl w:val="0"/>
          <w:numId w:val="3"/>
        </w:numPr>
        <w:autoSpaceDE w:val="0"/>
        <w:autoSpaceDN w:val="0"/>
        <w:adjustRightInd w:val="0"/>
        <w:spacing w:line="360" w:lineRule="auto"/>
        <w:ind w:firstLineChars="0"/>
        <w:rPr>
          <w:rFonts w:hint="eastAsia" w:ascii="宋体" w:hAnsi="宋体" w:eastAsia="宋体"/>
          <w:szCs w:val="21"/>
        </w:rPr>
      </w:pPr>
      <w:r>
        <w:rPr>
          <w:rFonts w:hint="eastAsia" w:ascii="宋体" w:hAnsi="宋体" w:eastAsia="宋体"/>
          <w:szCs w:val="21"/>
        </w:rPr>
        <w:t>投标单位不同意建设单位在清单中标识的该项请在对应项打“×”标识，并在备注栏填上相关说明</w:t>
      </w:r>
    </w:p>
    <w:p w14:paraId="3BB3C0E4">
      <w:pPr>
        <w:pStyle w:val="15"/>
        <w:numPr>
          <w:ilvl w:val="0"/>
          <w:numId w:val="2"/>
        </w:numPr>
        <w:autoSpaceDE w:val="0"/>
        <w:autoSpaceDN w:val="0"/>
        <w:adjustRightInd w:val="0"/>
        <w:spacing w:line="360" w:lineRule="auto"/>
        <w:ind w:firstLineChars="0"/>
        <w:rPr>
          <w:rFonts w:hint="eastAsia" w:ascii="宋体" w:hAnsi="宋体" w:eastAsia="宋体"/>
          <w:szCs w:val="21"/>
        </w:rPr>
      </w:pPr>
      <w:r>
        <w:rPr>
          <w:rFonts w:hint="eastAsia" w:ascii="宋体" w:hAnsi="宋体" w:eastAsia="宋体"/>
          <w:szCs w:val="21"/>
        </w:rPr>
        <w:t>投标单位应当在投标时根据招标人提供的下述第5点清单，在投标施工组织中编制专项施工方案。</w:t>
      </w:r>
    </w:p>
    <w:p w14:paraId="79FBAE43">
      <w:pPr>
        <w:pStyle w:val="15"/>
        <w:numPr>
          <w:ilvl w:val="0"/>
          <w:numId w:val="2"/>
        </w:numPr>
        <w:autoSpaceDE w:val="0"/>
        <w:autoSpaceDN w:val="0"/>
        <w:adjustRightInd w:val="0"/>
        <w:spacing w:line="360" w:lineRule="auto"/>
        <w:ind w:firstLineChars="0"/>
        <w:rPr>
          <w:rFonts w:hint="eastAsia" w:ascii="宋体" w:hAnsi="宋体" w:eastAsia="宋体"/>
          <w:szCs w:val="21"/>
        </w:rPr>
      </w:pPr>
      <w:r>
        <w:rPr>
          <w:rFonts w:hint="eastAsia" w:ascii="宋体" w:hAnsi="宋体" w:eastAsia="宋体"/>
          <w:szCs w:val="21"/>
        </w:rPr>
        <w:t>对于超过一定规模的危大工程，中标单位应当组织召开专家论证会对专项施工方案进行论证。实行施工总承包的，由施工总承包单位组织召开专家论证会。专家论证前专项施工方案应当通过施工总承包单位审核和总监理工程师审查。</w:t>
      </w:r>
    </w:p>
    <w:p w14:paraId="47592C76">
      <w:pPr>
        <w:pStyle w:val="15"/>
        <w:numPr>
          <w:ilvl w:val="0"/>
          <w:numId w:val="2"/>
        </w:numPr>
        <w:autoSpaceDE w:val="0"/>
        <w:autoSpaceDN w:val="0"/>
        <w:adjustRightInd w:val="0"/>
        <w:spacing w:line="360" w:lineRule="auto"/>
        <w:ind w:firstLineChars="0"/>
        <w:jc w:val="left"/>
        <w:rPr>
          <w:rFonts w:hint="eastAsia" w:ascii="宋体" w:hAnsi="宋体" w:eastAsia="宋体"/>
          <w:szCs w:val="21"/>
        </w:rPr>
      </w:pPr>
      <w:r>
        <w:rPr>
          <w:rFonts w:hint="eastAsia" w:ascii="宋体" w:hAnsi="宋体" w:eastAsia="宋体"/>
          <w:szCs w:val="21"/>
        </w:rPr>
        <w:t>危险性较大的分部分项工程清单及超过一定规模的危险性较大的分部分项工程清单：</w:t>
      </w:r>
      <w:r>
        <w:rPr>
          <w:rFonts w:ascii="宋体" w:hAnsi="宋体" w:eastAsia="宋体"/>
          <w:szCs w:val="21"/>
        </w:rPr>
        <w:t xml:space="preserve"> </w:t>
      </w:r>
    </w:p>
    <w:tbl>
      <w:tblPr>
        <w:tblStyle w:val="4"/>
        <w:tblW w:w="942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402"/>
        <w:gridCol w:w="1134"/>
        <w:gridCol w:w="1063"/>
      </w:tblGrid>
      <w:tr w14:paraId="5B6F9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vAlign w:val="center"/>
          </w:tcPr>
          <w:p w14:paraId="430B88E7">
            <w:pPr>
              <w:spacing w:line="276" w:lineRule="auto"/>
              <w:ind w:firstLine="105"/>
              <w:jc w:val="center"/>
              <w:rPr>
                <w:rFonts w:hint="eastAsia" w:ascii="宋体" w:hAnsi="宋体"/>
                <w:b/>
                <w:szCs w:val="21"/>
              </w:rPr>
            </w:pPr>
            <w:r>
              <w:rPr>
                <w:rFonts w:hint="eastAsia" w:ascii="宋体" w:hAnsi="宋体"/>
                <w:b/>
                <w:szCs w:val="21"/>
              </w:rPr>
              <w:t>一、危险性较大的分部分项工程清单</w:t>
            </w:r>
          </w:p>
        </w:tc>
        <w:tc>
          <w:tcPr>
            <w:tcW w:w="3402" w:type="dxa"/>
            <w:tcBorders>
              <w:top w:val="single" w:color="auto" w:sz="4" w:space="0"/>
              <w:left w:val="single" w:color="auto" w:sz="4" w:space="0"/>
              <w:bottom w:val="single" w:color="auto" w:sz="4" w:space="0"/>
              <w:right w:val="single" w:color="auto" w:sz="4" w:space="0"/>
            </w:tcBorders>
            <w:vAlign w:val="center"/>
          </w:tcPr>
          <w:p w14:paraId="2C8FDE2F">
            <w:pPr>
              <w:spacing w:line="276" w:lineRule="auto"/>
              <w:ind w:firstLine="105"/>
              <w:jc w:val="center"/>
              <w:rPr>
                <w:rFonts w:hint="eastAsia" w:ascii="宋体" w:hAnsi="宋体"/>
                <w:szCs w:val="21"/>
              </w:rPr>
            </w:pPr>
            <w:r>
              <w:rPr>
                <w:rFonts w:hint="eastAsia" w:ascii="宋体" w:hAnsi="宋体"/>
                <w:szCs w:val="21"/>
              </w:rPr>
              <w:t>建设单位</w:t>
            </w:r>
          </w:p>
        </w:tc>
        <w:tc>
          <w:tcPr>
            <w:tcW w:w="1134" w:type="dxa"/>
            <w:tcBorders>
              <w:top w:val="single" w:color="auto" w:sz="4" w:space="0"/>
              <w:left w:val="single" w:color="auto" w:sz="4" w:space="0"/>
              <w:bottom w:val="single" w:color="auto" w:sz="4" w:space="0"/>
              <w:right w:val="single" w:color="auto" w:sz="4" w:space="0"/>
            </w:tcBorders>
            <w:vAlign w:val="center"/>
          </w:tcPr>
          <w:p w14:paraId="264B89DE">
            <w:pPr>
              <w:spacing w:line="276" w:lineRule="auto"/>
              <w:ind w:firstLine="105"/>
              <w:jc w:val="center"/>
              <w:rPr>
                <w:rFonts w:hint="eastAsia" w:ascii="宋体" w:hAnsi="宋体"/>
                <w:szCs w:val="21"/>
              </w:rPr>
            </w:pPr>
            <w:r>
              <w:rPr>
                <w:rFonts w:hint="eastAsia" w:ascii="宋体" w:hAnsi="宋体"/>
                <w:szCs w:val="21"/>
              </w:rPr>
              <w:t>投标单位</w:t>
            </w:r>
          </w:p>
        </w:tc>
        <w:tc>
          <w:tcPr>
            <w:tcW w:w="1063" w:type="dxa"/>
            <w:tcBorders>
              <w:top w:val="single" w:color="auto" w:sz="4" w:space="0"/>
              <w:left w:val="single" w:color="auto" w:sz="4" w:space="0"/>
              <w:bottom w:val="single" w:color="auto" w:sz="4" w:space="0"/>
              <w:right w:val="single" w:color="auto" w:sz="4" w:space="0"/>
            </w:tcBorders>
            <w:vAlign w:val="center"/>
          </w:tcPr>
          <w:p w14:paraId="3AF4C67E">
            <w:pPr>
              <w:spacing w:line="276" w:lineRule="auto"/>
              <w:ind w:firstLine="105"/>
              <w:jc w:val="center"/>
              <w:rPr>
                <w:rFonts w:hint="eastAsia" w:ascii="宋体" w:hAnsi="宋体"/>
                <w:szCs w:val="21"/>
              </w:rPr>
            </w:pPr>
            <w:r>
              <w:rPr>
                <w:rFonts w:hint="eastAsia" w:ascii="宋体" w:hAnsi="宋体"/>
                <w:szCs w:val="21"/>
              </w:rPr>
              <w:t>备注</w:t>
            </w:r>
          </w:p>
        </w:tc>
      </w:tr>
      <w:tr w14:paraId="2225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62DF5F54">
            <w:pPr>
              <w:spacing w:line="276" w:lineRule="auto"/>
              <w:ind w:firstLine="105"/>
              <w:jc w:val="left"/>
              <w:rPr>
                <w:rFonts w:hint="eastAsia" w:ascii="宋体" w:hAnsi="宋体"/>
                <w:szCs w:val="21"/>
              </w:rPr>
            </w:pPr>
            <w:r>
              <w:rPr>
                <w:rFonts w:hint="eastAsia" w:ascii="宋体" w:hAnsi="宋体"/>
                <w:szCs w:val="21"/>
              </w:rPr>
              <w:t>一、基坑支护</w:t>
            </w:r>
          </w:p>
        </w:tc>
        <w:tc>
          <w:tcPr>
            <w:tcW w:w="3402" w:type="dxa"/>
            <w:tcBorders>
              <w:top w:val="single" w:color="auto" w:sz="4" w:space="0"/>
              <w:left w:val="single" w:color="auto" w:sz="4" w:space="0"/>
              <w:bottom w:val="single" w:color="auto" w:sz="4" w:space="0"/>
              <w:right w:val="single" w:color="auto" w:sz="4" w:space="0"/>
            </w:tcBorders>
            <w:vAlign w:val="center"/>
          </w:tcPr>
          <w:p w14:paraId="2E591693">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2AC3BEF3">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328136F0">
            <w:pPr>
              <w:spacing w:line="276" w:lineRule="auto"/>
              <w:ind w:firstLine="105"/>
              <w:jc w:val="center"/>
              <w:rPr>
                <w:rFonts w:hint="eastAsia" w:ascii="宋体" w:hAnsi="宋体"/>
                <w:szCs w:val="21"/>
              </w:rPr>
            </w:pPr>
          </w:p>
        </w:tc>
      </w:tr>
      <w:tr w14:paraId="7B817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0D08006C">
            <w:pPr>
              <w:spacing w:line="276" w:lineRule="auto"/>
              <w:ind w:firstLine="105"/>
              <w:jc w:val="left"/>
              <w:rPr>
                <w:rFonts w:hint="eastAsia" w:ascii="宋体" w:hAnsi="宋体"/>
                <w:szCs w:val="21"/>
              </w:rPr>
            </w:pPr>
            <w:r>
              <w:rPr>
                <w:rFonts w:hint="eastAsia" w:ascii="宋体" w:hAnsi="宋体"/>
                <w:szCs w:val="21"/>
              </w:rPr>
              <w:t>（一）开挖深度超过3m（含3m）的基坑（槽）的土方开挖、支护、降水工程。</w:t>
            </w:r>
          </w:p>
        </w:tc>
        <w:tc>
          <w:tcPr>
            <w:tcW w:w="3402" w:type="dxa"/>
            <w:tcBorders>
              <w:top w:val="single" w:color="auto" w:sz="4" w:space="0"/>
              <w:left w:val="single" w:color="auto" w:sz="4" w:space="0"/>
              <w:bottom w:val="single" w:color="auto" w:sz="4" w:space="0"/>
              <w:right w:val="single" w:color="auto" w:sz="4" w:space="0"/>
            </w:tcBorders>
            <w:vAlign w:val="center"/>
          </w:tcPr>
          <w:p w14:paraId="0704EA48">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629C84BA">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299CB2BB">
            <w:pPr>
              <w:spacing w:line="276" w:lineRule="auto"/>
              <w:ind w:firstLine="105"/>
              <w:jc w:val="center"/>
              <w:rPr>
                <w:rFonts w:hint="eastAsia" w:ascii="宋体" w:hAnsi="宋体"/>
                <w:szCs w:val="21"/>
              </w:rPr>
            </w:pPr>
          </w:p>
        </w:tc>
      </w:tr>
      <w:tr w14:paraId="6F539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31BD978E">
            <w:pPr>
              <w:spacing w:line="276" w:lineRule="auto"/>
              <w:ind w:firstLine="105"/>
              <w:jc w:val="left"/>
              <w:rPr>
                <w:rFonts w:hint="eastAsia" w:ascii="宋体" w:hAnsi="宋体"/>
                <w:szCs w:val="21"/>
              </w:rPr>
            </w:pPr>
            <w:r>
              <w:rPr>
                <w:rFonts w:hint="eastAsia" w:ascii="宋体" w:hAnsi="宋体"/>
                <w:szCs w:val="21"/>
              </w:rPr>
              <w:t>（二）开挖深度虽未超过3m，但地质条件、周围环境和地下管线复杂，或影响毗邻建、构筑物安全的基坑（槽）的土方开挖、支护、降水工程。</w:t>
            </w:r>
          </w:p>
        </w:tc>
        <w:tc>
          <w:tcPr>
            <w:tcW w:w="3402" w:type="dxa"/>
            <w:tcBorders>
              <w:top w:val="single" w:color="auto" w:sz="4" w:space="0"/>
              <w:left w:val="single" w:color="auto" w:sz="4" w:space="0"/>
              <w:bottom w:val="single" w:color="auto" w:sz="4" w:space="0"/>
              <w:right w:val="single" w:color="auto" w:sz="4" w:space="0"/>
            </w:tcBorders>
            <w:vAlign w:val="center"/>
          </w:tcPr>
          <w:p w14:paraId="516BE50C">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333EDB9F">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0D7C2993">
            <w:pPr>
              <w:spacing w:line="276" w:lineRule="auto"/>
              <w:ind w:firstLine="105"/>
              <w:jc w:val="center"/>
              <w:rPr>
                <w:rFonts w:hint="eastAsia" w:ascii="宋体" w:hAnsi="宋体"/>
                <w:szCs w:val="21"/>
              </w:rPr>
            </w:pPr>
          </w:p>
        </w:tc>
      </w:tr>
      <w:tr w14:paraId="75302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7426C38E">
            <w:pPr>
              <w:spacing w:line="276" w:lineRule="auto"/>
              <w:ind w:firstLine="105"/>
              <w:jc w:val="left"/>
              <w:rPr>
                <w:rFonts w:hint="eastAsia" w:ascii="宋体" w:hAnsi="宋体"/>
                <w:szCs w:val="21"/>
              </w:rPr>
            </w:pPr>
            <w:r>
              <w:rPr>
                <w:rFonts w:hint="eastAsia" w:ascii="宋体" w:hAnsi="宋体"/>
                <w:szCs w:val="21"/>
              </w:rPr>
              <w:t>二、模板工程及支撑体系</w:t>
            </w:r>
          </w:p>
        </w:tc>
        <w:tc>
          <w:tcPr>
            <w:tcW w:w="3402" w:type="dxa"/>
            <w:tcBorders>
              <w:top w:val="single" w:color="auto" w:sz="4" w:space="0"/>
              <w:left w:val="single" w:color="auto" w:sz="4" w:space="0"/>
              <w:bottom w:val="single" w:color="auto" w:sz="4" w:space="0"/>
              <w:right w:val="single" w:color="auto" w:sz="4" w:space="0"/>
            </w:tcBorders>
            <w:vAlign w:val="center"/>
          </w:tcPr>
          <w:p w14:paraId="0E29272F">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5BD0EEA5">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79600F19">
            <w:pPr>
              <w:spacing w:line="276" w:lineRule="auto"/>
              <w:ind w:firstLine="105"/>
              <w:jc w:val="center"/>
              <w:rPr>
                <w:rFonts w:hint="eastAsia" w:ascii="宋体" w:hAnsi="宋体"/>
                <w:szCs w:val="21"/>
              </w:rPr>
            </w:pPr>
          </w:p>
        </w:tc>
      </w:tr>
      <w:tr w14:paraId="2FBCE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53344137">
            <w:pPr>
              <w:spacing w:line="276" w:lineRule="auto"/>
              <w:ind w:firstLine="105"/>
              <w:jc w:val="left"/>
              <w:rPr>
                <w:rFonts w:hint="eastAsia" w:ascii="宋体" w:hAnsi="宋体"/>
                <w:szCs w:val="21"/>
              </w:rPr>
            </w:pPr>
            <w:r>
              <w:rPr>
                <w:rFonts w:hint="eastAsia" w:ascii="宋体" w:hAnsi="宋体"/>
                <w:szCs w:val="21"/>
              </w:rPr>
              <w:t>（一）各类工具式模板工程：包括滑模、爬模、飞模、隧道模等工程。</w:t>
            </w:r>
          </w:p>
        </w:tc>
        <w:tc>
          <w:tcPr>
            <w:tcW w:w="3402" w:type="dxa"/>
            <w:tcBorders>
              <w:top w:val="single" w:color="auto" w:sz="4" w:space="0"/>
              <w:left w:val="single" w:color="auto" w:sz="4" w:space="0"/>
              <w:bottom w:val="single" w:color="auto" w:sz="4" w:space="0"/>
              <w:right w:val="single" w:color="auto" w:sz="4" w:space="0"/>
            </w:tcBorders>
            <w:vAlign w:val="center"/>
          </w:tcPr>
          <w:p w14:paraId="16B6CADA">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7D90C7F0">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36532B9D">
            <w:pPr>
              <w:spacing w:line="276" w:lineRule="auto"/>
              <w:ind w:firstLine="105"/>
              <w:jc w:val="center"/>
              <w:rPr>
                <w:rFonts w:hint="eastAsia" w:ascii="宋体" w:hAnsi="宋体"/>
                <w:szCs w:val="21"/>
              </w:rPr>
            </w:pPr>
          </w:p>
        </w:tc>
      </w:tr>
      <w:tr w14:paraId="5BE24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7E38A27F">
            <w:pPr>
              <w:spacing w:line="276" w:lineRule="auto"/>
              <w:ind w:firstLine="105"/>
              <w:jc w:val="left"/>
              <w:rPr>
                <w:rFonts w:hint="eastAsia" w:ascii="宋体" w:hAnsi="宋体"/>
                <w:szCs w:val="21"/>
              </w:rPr>
            </w:pPr>
            <w:r>
              <w:rPr>
                <w:rFonts w:hint="eastAsia" w:ascii="宋体" w:hAnsi="宋体"/>
                <w:szCs w:val="21"/>
              </w:rPr>
              <w:t>（二）混凝土模板支撑工程：搭设高度5m及以上，或搭设跨度10m及以上，或施工总荷载（荷载效应基本组合的设计值，以下简称设计值）10kN/m2及以上，或集中线荷载（设计值）15kN/m及以上，或高度大于支撑水平投影宽度且相对独立无联系构件的混凝土模板支撑工程。</w:t>
            </w:r>
          </w:p>
        </w:tc>
        <w:tc>
          <w:tcPr>
            <w:tcW w:w="3402" w:type="dxa"/>
            <w:tcBorders>
              <w:top w:val="single" w:color="auto" w:sz="4" w:space="0"/>
              <w:left w:val="single" w:color="auto" w:sz="4" w:space="0"/>
              <w:bottom w:val="single" w:color="auto" w:sz="4" w:space="0"/>
              <w:right w:val="single" w:color="auto" w:sz="4" w:space="0"/>
            </w:tcBorders>
            <w:vAlign w:val="center"/>
          </w:tcPr>
          <w:p w14:paraId="5DBED3CD">
            <w:pPr>
              <w:spacing w:line="276" w:lineRule="auto"/>
              <w:ind w:firstLine="105"/>
              <w:jc w:val="center"/>
              <w:rPr>
                <w:rFonts w:hint="eastAsia" w:ascii="宋体" w:hAnsi="宋体"/>
                <w:szCs w:val="21"/>
              </w:rPr>
            </w:pPr>
            <w:r>
              <w:rPr>
                <w:rFonts w:hint="eastAsia" w:ascii="宋体" w:hAnsi="宋体"/>
                <w:szCs w:val="21"/>
              </w:rPr>
              <w:t>(</w:t>
            </w:r>
            <w:r>
              <w:rPr>
                <w:rFonts w:ascii="宋体" w:hAnsi="宋体"/>
                <w:szCs w:val="21"/>
              </w:rPr>
              <w:t xml:space="preserve"> </w:t>
            </w:r>
            <w:r>
              <w:rPr>
                <w:rFonts w:hint="eastAsia" w:ascii="宋体" w:hAnsi="宋体"/>
                <w:szCs w:val="21"/>
              </w:rPr>
              <w:t xml:space="preserve">   )</w:t>
            </w:r>
          </w:p>
        </w:tc>
        <w:tc>
          <w:tcPr>
            <w:tcW w:w="1134" w:type="dxa"/>
            <w:tcBorders>
              <w:top w:val="single" w:color="auto" w:sz="4" w:space="0"/>
              <w:left w:val="single" w:color="auto" w:sz="4" w:space="0"/>
              <w:bottom w:val="single" w:color="auto" w:sz="4" w:space="0"/>
              <w:right w:val="single" w:color="auto" w:sz="4" w:space="0"/>
            </w:tcBorders>
            <w:vAlign w:val="center"/>
          </w:tcPr>
          <w:p w14:paraId="7CD04E70">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5E5E1F43">
            <w:pPr>
              <w:spacing w:line="276" w:lineRule="auto"/>
              <w:ind w:firstLine="105"/>
              <w:jc w:val="center"/>
              <w:rPr>
                <w:rFonts w:hint="eastAsia" w:ascii="宋体" w:hAnsi="宋体"/>
                <w:szCs w:val="21"/>
              </w:rPr>
            </w:pPr>
          </w:p>
        </w:tc>
      </w:tr>
      <w:tr w14:paraId="7FF90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12053359">
            <w:pPr>
              <w:widowControl/>
              <w:spacing w:line="276" w:lineRule="auto"/>
              <w:ind w:firstLine="105"/>
              <w:jc w:val="left"/>
              <w:rPr>
                <w:rFonts w:hint="eastAsia" w:ascii="宋体" w:hAnsi="宋体" w:cs="宋体"/>
                <w:szCs w:val="21"/>
              </w:rPr>
            </w:pPr>
            <w:r>
              <w:rPr>
                <w:rFonts w:hint="eastAsia" w:ascii="宋体" w:hAnsi="宋体" w:cs="宋体"/>
                <w:szCs w:val="21"/>
              </w:rPr>
              <w:t>（三）承重支撑体系：用于钢结构安装等满堂支撑体系。</w:t>
            </w:r>
          </w:p>
        </w:tc>
        <w:tc>
          <w:tcPr>
            <w:tcW w:w="3402" w:type="dxa"/>
            <w:tcBorders>
              <w:top w:val="single" w:color="auto" w:sz="4" w:space="0"/>
              <w:left w:val="single" w:color="auto" w:sz="4" w:space="0"/>
              <w:bottom w:val="single" w:color="auto" w:sz="4" w:space="0"/>
              <w:right w:val="single" w:color="auto" w:sz="4" w:space="0"/>
            </w:tcBorders>
            <w:vAlign w:val="center"/>
          </w:tcPr>
          <w:p w14:paraId="6C8F8711">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593D77AF">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26254C9E">
            <w:pPr>
              <w:spacing w:line="276" w:lineRule="auto"/>
              <w:ind w:firstLine="105"/>
              <w:jc w:val="center"/>
              <w:rPr>
                <w:rFonts w:hint="eastAsia" w:ascii="宋体" w:hAnsi="宋体"/>
                <w:szCs w:val="21"/>
              </w:rPr>
            </w:pPr>
          </w:p>
        </w:tc>
      </w:tr>
      <w:tr w14:paraId="639A1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107F72BA">
            <w:pPr>
              <w:widowControl/>
              <w:spacing w:line="276" w:lineRule="auto"/>
              <w:ind w:firstLine="105"/>
              <w:jc w:val="left"/>
              <w:rPr>
                <w:rFonts w:hint="eastAsia" w:ascii="宋体" w:hAnsi="宋体" w:cs="宋体"/>
                <w:szCs w:val="21"/>
              </w:rPr>
            </w:pPr>
            <w:r>
              <w:rPr>
                <w:rFonts w:hint="eastAsia" w:ascii="宋体" w:hAnsi="宋体" w:cs="宋体"/>
                <w:szCs w:val="21"/>
              </w:rPr>
              <w:t>　三、起重吊装及起重机械安装拆卸工程</w:t>
            </w:r>
          </w:p>
        </w:tc>
        <w:tc>
          <w:tcPr>
            <w:tcW w:w="3402" w:type="dxa"/>
            <w:tcBorders>
              <w:top w:val="single" w:color="auto" w:sz="4" w:space="0"/>
              <w:left w:val="single" w:color="auto" w:sz="4" w:space="0"/>
              <w:bottom w:val="single" w:color="auto" w:sz="4" w:space="0"/>
              <w:right w:val="single" w:color="auto" w:sz="4" w:space="0"/>
            </w:tcBorders>
            <w:vAlign w:val="center"/>
          </w:tcPr>
          <w:p w14:paraId="04610EE2">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1A84A841">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6E378945">
            <w:pPr>
              <w:spacing w:line="276" w:lineRule="auto"/>
              <w:ind w:firstLine="105"/>
              <w:jc w:val="center"/>
              <w:rPr>
                <w:rFonts w:hint="eastAsia" w:ascii="宋体" w:hAnsi="宋体"/>
                <w:szCs w:val="21"/>
              </w:rPr>
            </w:pPr>
          </w:p>
        </w:tc>
      </w:tr>
      <w:tr w14:paraId="255A3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2A5AF378">
            <w:pPr>
              <w:widowControl/>
              <w:spacing w:line="276" w:lineRule="auto"/>
              <w:ind w:firstLine="105"/>
              <w:jc w:val="left"/>
              <w:rPr>
                <w:rFonts w:hint="eastAsia" w:ascii="宋体" w:hAnsi="宋体" w:cs="宋体"/>
                <w:szCs w:val="21"/>
              </w:rPr>
            </w:pPr>
            <w:r>
              <w:rPr>
                <w:rFonts w:hint="eastAsia" w:ascii="宋体" w:hAnsi="宋体" w:cs="宋体"/>
                <w:szCs w:val="21"/>
              </w:rPr>
              <w:t>（一）采用非常规起重设备、方法，且单件起吊重量在10kN及以上的起重吊装工程。</w:t>
            </w:r>
          </w:p>
        </w:tc>
        <w:tc>
          <w:tcPr>
            <w:tcW w:w="3402" w:type="dxa"/>
            <w:tcBorders>
              <w:top w:val="single" w:color="auto" w:sz="4" w:space="0"/>
              <w:left w:val="single" w:color="auto" w:sz="4" w:space="0"/>
              <w:bottom w:val="single" w:color="auto" w:sz="4" w:space="0"/>
              <w:right w:val="single" w:color="auto" w:sz="4" w:space="0"/>
            </w:tcBorders>
            <w:vAlign w:val="center"/>
          </w:tcPr>
          <w:p w14:paraId="7E3AFC96">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37F8F6F6">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65270791">
            <w:pPr>
              <w:spacing w:line="276" w:lineRule="auto"/>
              <w:ind w:firstLine="105"/>
              <w:jc w:val="center"/>
              <w:rPr>
                <w:rFonts w:hint="eastAsia" w:ascii="宋体" w:hAnsi="宋体"/>
                <w:szCs w:val="21"/>
              </w:rPr>
            </w:pPr>
          </w:p>
        </w:tc>
      </w:tr>
      <w:tr w14:paraId="0DAA6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11A80C64">
            <w:pPr>
              <w:spacing w:line="276" w:lineRule="auto"/>
              <w:ind w:firstLine="105"/>
              <w:jc w:val="left"/>
              <w:rPr>
                <w:rFonts w:hint="eastAsia" w:ascii="宋体" w:hAnsi="宋体"/>
                <w:szCs w:val="21"/>
              </w:rPr>
            </w:pPr>
            <w:r>
              <w:rPr>
                <w:rFonts w:hint="eastAsia" w:ascii="宋体" w:hAnsi="宋体" w:cs="宋体"/>
                <w:szCs w:val="21"/>
              </w:rPr>
              <w:t>（二）采用起重机械进行安装的工程。</w:t>
            </w:r>
          </w:p>
        </w:tc>
        <w:tc>
          <w:tcPr>
            <w:tcW w:w="3402" w:type="dxa"/>
            <w:tcBorders>
              <w:top w:val="single" w:color="auto" w:sz="4" w:space="0"/>
              <w:left w:val="single" w:color="auto" w:sz="4" w:space="0"/>
              <w:bottom w:val="single" w:color="auto" w:sz="4" w:space="0"/>
              <w:right w:val="single" w:color="auto" w:sz="4" w:space="0"/>
            </w:tcBorders>
            <w:vAlign w:val="center"/>
          </w:tcPr>
          <w:p w14:paraId="76F008BB">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718BD4CF">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1C6FF22D">
            <w:pPr>
              <w:spacing w:line="276" w:lineRule="auto"/>
              <w:ind w:firstLine="105"/>
              <w:jc w:val="center"/>
              <w:rPr>
                <w:rFonts w:hint="eastAsia" w:ascii="宋体" w:hAnsi="宋体"/>
                <w:szCs w:val="21"/>
              </w:rPr>
            </w:pPr>
          </w:p>
        </w:tc>
      </w:tr>
      <w:tr w14:paraId="2E35F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5E549F82">
            <w:pPr>
              <w:spacing w:line="276" w:lineRule="auto"/>
              <w:ind w:firstLine="105"/>
              <w:jc w:val="left"/>
              <w:rPr>
                <w:rFonts w:hint="eastAsia" w:ascii="宋体" w:hAnsi="宋体" w:cs="宋体"/>
                <w:szCs w:val="21"/>
              </w:rPr>
            </w:pPr>
            <w:r>
              <w:rPr>
                <w:rFonts w:hint="eastAsia" w:ascii="宋体" w:hAnsi="宋体" w:cs="宋体"/>
                <w:szCs w:val="21"/>
              </w:rPr>
              <w:t>（三）起重机械安装和拆卸工程。</w:t>
            </w:r>
          </w:p>
        </w:tc>
        <w:tc>
          <w:tcPr>
            <w:tcW w:w="3402" w:type="dxa"/>
            <w:tcBorders>
              <w:top w:val="single" w:color="auto" w:sz="4" w:space="0"/>
              <w:left w:val="single" w:color="auto" w:sz="4" w:space="0"/>
              <w:bottom w:val="single" w:color="auto" w:sz="4" w:space="0"/>
              <w:right w:val="single" w:color="auto" w:sz="4" w:space="0"/>
            </w:tcBorders>
            <w:vAlign w:val="center"/>
          </w:tcPr>
          <w:p w14:paraId="6F782DA4">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707BF099">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5DCA1FE1">
            <w:pPr>
              <w:spacing w:line="276" w:lineRule="auto"/>
              <w:ind w:firstLine="105"/>
              <w:jc w:val="center"/>
              <w:rPr>
                <w:rFonts w:hint="eastAsia" w:ascii="宋体" w:hAnsi="宋体"/>
                <w:szCs w:val="21"/>
              </w:rPr>
            </w:pPr>
          </w:p>
        </w:tc>
      </w:tr>
      <w:tr w14:paraId="70DB8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6730C97F">
            <w:pPr>
              <w:spacing w:line="276" w:lineRule="auto"/>
              <w:ind w:firstLine="105"/>
              <w:jc w:val="left"/>
              <w:rPr>
                <w:rFonts w:hint="eastAsia" w:ascii="宋体" w:hAnsi="宋体"/>
                <w:szCs w:val="21"/>
              </w:rPr>
            </w:pPr>
            <w:r>
              <w:rPr>
                <w:rFonts w:hint="eastAsia" w:ascii="宋体" w:hAnsi="宋体"/>
                <w:szCs w:val="21"/>
              </w:rPr>
              <w:t>四、脚手架工程</w:t>
            </w:r>
          </w:p>
        </w:tc>
        <w:tc>
          <w:tcPr>
            <w:tcW w:w="3402" w:type="dxa"/>
            <w:tcBorders>
              <w:top w:val="single" w:color="auto" w:sz="4" w:space="0"/>
              <w:left w:val="single" w:color="auto" w:sz="4" w:space="0"/>
              <w:bottom w:val="single" w:color="auto" w:sz="4" w:space="0"/>
              <w:right w:val="single" w:color="auto" w:sz="4" w:space="0"/>
            </w:tcBorders>
            <w:vAlign w:val="center"/>
          </w:tcPr>
          <w:p w14:paraId="55AF0818">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36D65D55">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58C74CD6">
            <w:pPr>
              <w:spacing w:line="276" w:lineRule="auto"/>
              <w:ind w:firstLine="105"/>
              <w:jc w:val="center"/>
              <w:rPr>
                <w:rFonts w:hint="eastAsia" w:ascii="宋体" w:hAnsi="宋体"/>
                <w:szCs w:val="21"/>
              </w:rPr>
            </w:pPr>
          </w:p>
        </w:tc>
      </w:tr>
      <w:tr w14:paraId="0A880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31014FE6">
            <w:pPr>
              <w:spacing w:line="276" w:lineRule="auto"/>
              <w:ind w:firstLine="105"/>
              <w:jc w:val="left"/>
              <w:rPr>
                <w:rFonts w:hint="eastAsia" w:ascii="宋体" w:hAnsi="宋体"/>
                <w:szCs w:val="21"/>
              </w:rPr>
            </w:pPr>
            <w:r>
              <w:rPr>
                <w:rFonts w:hint="eastAsia" w:ascii="宋体" w:hAnsi="宋体"/>
                <w:szCs w:val="21"/>
              </w:rPr>
              <w:t>（一）搭设高度24m及以上的落地式钢管脚手架工程（包括采光井、电梯井脚手架）。</w:t>
            </w:r>
          </w:p>
        </w:tc>
        <w:tc>
          <w:tcPr>
            <w:tcW w:w="3402" w:type="dxa"/>
            <w:tcBorders>
              <w:top w:val="single" w:color="auto" w:sz="4" w:space="0"/>
              <w:left w:val="single" w:color="auto" w:sz="4" w:space="0"/>
              <w:bottom w:val="single" w:color="auto" w:sz="4" w:space="0"/>
              <w:right w:val="single" w:color="auto" w:sz="4" w:space="0"/>
            </w:tcBorders>
            <w:vAlign w:val="center"/>
          </w:tcPr>
          <w:p w14:paraId="1A62E72D">
            <w:pPr>
              <w:spacing w:line="276" w:lineRule="auto"/>
              <w:ind w:firstLine="105"/>
              <w:jc w:val="center"/>
              <w:rPr>
                <w:rFonts w:hint="eastAsia" w:ascii="宋体" w:hAnsi="宋体"/>
                <w:szCs w:val="21"/>
              </w:rPr>
            </w:pPr>
            <w:r>
              <w:rPr>
                <w:rFonts w:hint="eastAsia" w:ascii="宋体" w:hAnsi="宋体"/>
                <w:szCs w:val="21"/>
              </w:rPr>
              <w:t>(</w:t>
            </w:r>
            <w:r>
              <w:rPr>
                <w:rFonts w:ascii="宋体" w:hAnsi="宋体"/>
                <w:szCs w:val="21"/>
              </w:rPr>
              <w:t xml:space="preserve"> </w:t>
            </w:r>
            <w:r>
              <w:rPr>
                <w:rFonts w:hint="eastAsia" w:ascii="宋体" w:hAnsi="宋体"/>
                <w:szCs w:val="21"/>
              </w:rPr>
              <w:t xml:space="preserve">   )</w:t>
            </w:r>
          </w:p>
        </w:tc>
        <w:tc>
          <w:tcPr>
            <w:tcW w:w="1134" w:type="dxa"/>
            <w:tcBorders>
              <w:top w:val="single" w:color="auto" w:sz="4" w:space="0"/>
              <w:left w:val="single" w:color="auto" w:sz="4" w:space="0"/>
              <w:bottom w:val="single" w:color="auto" w:sz="4" w:space="0"/>
              <w:right w:val="single" w:color="auto" w:sz="4" w:space="0"/>
            </w:tcBorders>
            <w:vAlign w:val="center"/>
          </w:tcPr>
          <w:p w14:paraId="5F4B5ACC">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68E73FD0">
            <w:pPr>
              <w:spacing w:line="276" w:lineRule="auto"/>
              <w:ind w:firstLine="105"/>
              <w:jc w:val="center"/>
              <w:rPr>
                <w:rFonts w:hint="eastAsia" w:ascii="宋体" w:hAnsi="宋体"/>
                <w:szCs w:val="21"/>
              </w:rPr>
            </w:pPr>
          </w:p>
        </w:tc>
      </w:tr>
      <w:tr w14:paraId="369CA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20076E40">
            <w:pPr>
              <w:spacing w:line="276" w:lineRule="auto"/>
              <w:ind w:firstLine="105"/>
              <w:jc w:val="left"/>
              <w:rPr>
                <w:rFonts w:hint="eastAsia" w:ascii="宋体" w:hAnsi="宋体"/>
                <w:szCs w:val="21"/>
              </w:rPr>
            </w:pPr>
            <w:r>
              <w:rPr>
                <w:rFonts w:hint="eastAsia" w:ascii="宋体" w:hAnsi="宋体"/>
                <w:szCs w:val="21"/>
              </w:rPr>
              <w:t>（二）附着式升降脚手架工程。</w:t>
            </w:r>
          </w:p>
        </w:tc>
        <w:tc>
          <w:tcPr>
            <w:tcW w:w="3402" w:type="dxa"/>
            <w:tcBorders>
              <w:top w:val="single" w:color="auto" w:sz="4" w:space="0"/>
              <w:left w:val="single" w:color="auto" w:sz="4" w:space="0"/>
              <w:bottom w:val="single" w:color="auto" w:sz="4" w:space="0"/>
              <w:right w:val="single" w:color="auto" w:sz="4" w:space="0"/>
            </w:tcBorders>
            <w:vAlign w:val="center"/>
          </w:tcPr>
          <w:p w14:paraId="581D44FF">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75ECC9DE">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180944AF">
            <w:pPr>
              <w:spacing w:line="276" w:lineRule="auto"/>
              <w:ind w:firstLine="105"/>
              <w:jc w:val="center"/>
              <w:rPr>
                <w:rFonts w:hint="eastAsia" w:ascii="宋体" w:hAnsi="宋体"/>
                <w:szCs w:val="21"/>
              </w:rPr>
            </w:pPr>
          </w:p>
        </w:tc>
      </w:tr>
      <w:tr w14:paraId="0B331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3356B053">
            <w:pPr>
              <w:spacing w:line="276" w:lineRule="auto"/>
              <w:ind w:firstLine="105"/>
              <w:jc w:val="left"/>
              <w:rPr>
                <w:rFonts w:hint="eastAsia" w:ascii="宋体" w:hAnsi="宋体"/>
                <w:szCs w:val="21"/>
              </w:rPr>
            </w:pPr>
            <w:r>
              <w:rPr>
                <w:rFonts w:hint="eastAsia" w:ascii="宋体" w:hAnsi="宋体"/>
                <w:szCs w:val="21"/>
              </w:rPr>
              <w:t>（三）悬挑式脚手架工程。</w:t>
            </w:r>
          </w:p>
        </w:tc>
        <w:tc>
          <w:tcPr>
            <w:tcW w:w="3402" w:type="dxa"/>
            <w:tcBorders>
              <w:top w:val="single" w:color="auto" w:sz="4" w:space="0"/>
              <w:left w:val="single" w:color="auto" w:sz="4" w:space="0"/>
              <w:bottom w:val="single" w:color="auto" w:sz="4" w:space="0"/>
              <w:right w:val="single" w:color="auto" w:sz="4" w:space="0"/>
            </w:tcBorders>
            <w:vAlign w:val="center"/>
          </w:tcPr>
          <w:p w14:paraId="1FB732A7">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521EE39E">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060F1206">
            <w:pPr>
              <w:spacing w:line="276" w:lineRule="auto"/>
              <w:ind w:firstLine="105"/>
              <w:jc w:val="center"/>
              <w:rPr>
                <w:rFonts w:hint="eastAsia" w:ascii="宋体" w:hAnsi="宋体"/>
                <w:szCs w:val="21"/>
              </w:rPr>
            </w:pPr>
          </w:p>
        </w:tc>
      </w:tr>
      <w:tr w14:paraId="10F57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426D66E7">
            <w:pPr>
              <w:spacing w:line="276" w:lineRule="auto"/>
              <w:ind w:firstLine="105"/>
              <w:jc w:val="left"/>
              <w:rPr>
                <w:rFonts w:hint="eastAsia" w:ascii="宋体" w:hAnsi="宋体"/>
                <w:szCs w:val="21"/>
              </w:rPr>
            </w:pPr>
            <w:r>
              <w:rPr>
                <w:rFonts w:hint="eastAsia" w:ascii="宋体" w:hAnsi="宋体"/>
                <w:szCs w:val="21"/>
              </w:rPr>
              <w:t>（四）高处作业吊篮。</w:t>
            </w:r>
          </w:p>
        </w:tc>
        <w:tc>
          <w:tcPr>
            <w:tcW w:w="3402" w:type="dxa"/>
            <w:tcBorders>
              <w:top w:val="single" w:color="auto" w:sz="4" w:space="0"/>
              <w:left w:val="single" w:color="auto" w:sz="4" w:space="0"/>
              <w:bottom w:val="single" w:color="auto" w:sz="4" w:space="0"/>
              <w:right w:val="single" w:color="auto" w:sz="4" w:space="0"/>
            </w:tcBorders>
            <w:vAlign w:val="center"/>
          </w:tcPr>
          <w:p w14:paraId="7A119052">
            <w:pPr>
              <w:spacing w:line="276" w:lineRule="auto"/>
              <w:ind w:firstLine="105"/>
              <w:jc w:val="center"/>
              <w:rPr>
                <w:rFonts w:hint="eastAsia" w:ascii="宋体" w:hAnsi="宋体"/>
                <w:szCs w:val="21"/>
              </w:rPr>
            </w:pPr>
            <w:r>
              <w:rPr>
                <w:rFonts w:hint="eastAsia" w:ascii="宋体" w:hAnsi="宋体"/>
                <w:szCs w:val="21"/>
              </w:rPr>
              <w:t>(</w:t>
            </w:r>
            <w:r>
              <w:rPr>
                <w:rFonts w:ascii="宋体" w:hAnsi="宋体"/>
                <w:szCs w:val="21"/>
              </w:rPr>
              <w:t xml:space="preserve">  </w:t>
            </w:r>
            <w:r>
              <w:rPr>
                <w:rFonts w:hint="eastAsia" w:ascii="宋体" w:hAnsi="宋体"/>
                <w:szCs w:val="21"/>
              </w:rPr>
              <w:t xml:space="preserve">  )</w:t>
            </w:r>
          </w:p>
        </w:tc>
        <w:tc>
          <w:tcPr>
            <w:tcW w:w="1134" w:type="dxa"/>
            <w:tcBorders>
              <w:top w:val="single" w:color="auto" w:sz="4" w:space="0"/>
              <w:left w:val="single" w:color="auto" w:sz="4" w:space="0"/>
              <w:bottom w:val="single" w:color="auto" w:sz="4" w:space="0"/>
              <w:right w:val="single" w:color="auto" w:sz="4" w:space="0"/>
            </w:tcBorders>
            <w:vAlign w:val="center"/>
          </w:tcPr>
          <w:p w14:paraId="0EDA82EB">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6FDD1EDA">
            <w:pPr>
              <w:spacing w:line="276" w:lineRule="auto"/>
              <w:ind w:firstLine="105"/>
              <w:jc w:val="center"/>
              <w:rPr>
                <w:rFonts w:hint="eastAsia" w:ascii="宋体" w:hAnsi="宋体"/>
                <w:b/>
                <w:bCs/>
                <w:szCs w:val="21"/>
                <w:u w:val="double"/>
              </w:rPr>
            </w:pPr>
          </w:p>
        </w:tc>
      </w:tr>
      <w:tr w14:paraId="6DDE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33909927">
            <w:pPr>
              <w:spacing w:line="276" w:lineRule="auto"/>
              <w:ind w:firstLine="105"/>
              <w:jc w:val="left"/>
              <w:rPr>
                <w:rFonts w:hint="eastAsia" w:ascii="宋体" w:hAnsi="宋体"/>
                <w:szCs w:val="21"/>
              </w:rPr>
            </w:pPr>
            <w:r>
              <w:rPr>
                <w:rFonts w:hint="eastAsia" w:ascii="宋体" w:hAnsi="宋体"/>
                <w:szCs w:val="21"/>
              </w:rPr>
              <w:t>（五）卸料平台、操作平台工程。</w:t>
            </w:r>
          </w:p>
        </w:tc>
        <w:tc>
          <w:tcPr>
            <w:tcW w:w="3402" w:type="dxa"/>
            <w:tcBorders>
              <w:top w:val="single" w:color="auto" w:sz="4" w:space="0"/>
              <w:left w:val="single" w:color="auto" w:sz="4" w:space="0"/>
              <w:bottom w:val="single" w:color="auto" w:sz="4" w:space="0"/>
              <w:right w:val="single" w:color="auto" w:sz="4" w:space="0"/>
            </w:tcBorders>
            <w:vAlign w:val="center"/>
          </w:tcPr>
          <w:p w14:paraId="4D502B5C">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179C391F">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5F4825CA">
            <w:pPr>
              <w:spacing w:line="276" w:lineRule="auto"/>
              <w:ind w:firstLine="105"/>
              <w:jc w:val="center"/>
              <w:rPr>
                <w:rFonts w:hint="eastAsia" w:ascii="宋体" w:hAnsi="宋体"/>
                <w:szCs w:val="21"/>
              </w:rPr>
            </w:pPr>
          </w:p>
        </w:tc>
      </w:tr>
      <w:tr w14:paraId="1FD48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0ED9A62D">
            <w:pPr>
              <w:spacing w:line="276" w:lineRule="auto"/>
              <w:ind w:firstLine="105"/>
              <w:jc w:val="left"/>
              <w:rPr>
                <w:rFonts w:hint="eastAsia" w:ascii="宋体" w:hAnsi="宋体"/>
                <w:szCs w:val="21"/>
              </w:rPr>
            </w:pPr>
            <w:r>
              <w:rPr>
                <w:rFonts w:hint="eastAsia" w:ascii="宋体" w:hAnsi="宋体"/>
                <w:szCs w:val="21"/>
              </w:rPr>
              <w:t>（六）异型脚手架工程。</w:t>
            </w:r>
          </w:p>
        </w:tc>
        <w:tc>
          <w:tcPr>
            <w:tcW w:w="3402" w:type="dxa"/>
            <w:tcBorders>
              <w:top w:val="single" w:color="auto" w:sz="4" w:space="0"/>
              <w:left w:val="single" w:color="auto" w:sz="4" w:space="0"/>
              <w:bottom w:val="single" w:color="auto" w:sz="4" w:space="0"/>
              <w:right w:val="single" w:color="auto" w:sz="4" w:space="0"/>
            </w:tcBorders>
            <w:vAlign w:val="center"/>
          </w:tcPr>
          <w:p w14:paraId="4EC8B987">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05825E31">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756431B9">
            <w:pPr>
              <w:spacing w:line="276" w:lineRule="auto"/>
              <w:ind w:firstLine="105"/>
              <w:jc w:val="center"/>
              <w:rPr>
                <w:rFonts w:hint="eastAsia" w:ascii="宋体" w:hAnsi="宋体"/>
                <w:szCs w:val="21"/>
              </w:rPr>
            </w:pPr>
          </w:p>
        </w:tc>
      </w:tr>
      <w:tr w14:paraId="1B07E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368023F7">
            <w:pPr>
              <w:spacing w:line="276" w:lineRule="auto"/>
              <w:ind w:firstLine="105"/>
              <w:jc w:val="left"/>
              <w:rPr>
                <w:rFonts w:hint="eastAsia" w:ascii="宋体" w:hAnsi="宋体"/>
                <w:szCs w:val="21"/>
              </w:rPr>
            </w:pPr>
            <w:r>
              <w:rPr>
                <w:rFonts w:hint="eastAsia" w:ascii="宋体" w:hAnsi="宋体"/>
                <w:szCs w:val="21"/>
              </w:rPr>
              <w:t>五、拆除工程</w:t>
            </w:r>
          </w:p>
        </w:tc>
        <w:tc>
          <w:tcPr>
            <w:tcW w:w="3402" w:type="dxa"/>
            <w:tcBorders>
              <w:top w:val="single" w:color="auto" w:sz="4" w:space="0"/>
              <w:left w:val="single" w:color="auto" w:sz="4" w:space="0"/>
              <w:bottom w:val="single" w:color="auto" w:sz="4" w:space="0"/>
              <w:right w:val="single" w:color="auto" w:sz="4" w:space="0"/>
            </w:tcBorders>
            <w:vAlign w:val="center"/>
          </w:tcPr>
          <w:p w14:paraId="6CF08B33">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631926E0">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56F5493F">
            <w:pPr>
              <w:spacing w:line="276" w:lineRule="auto"/>
              <w:ind w:firstLine="105"/>
              <w:jc w:val="center"/>
              <w:rPr>
                <w:rFonts w:hint="eastAsia" w:ascii="宋体" w:hAnsi="宋体"/>
                <w:szCs w:val="21"/>
              </w:rPr>
            </w:pPr>
          </w:p>
        </w:tc>
      </w:tr>
      <w:tr w14:paraId="592DE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198198A9">
            <w:pPr>
              <w:spacing w:line="276" w:lineRule="auto"/>
              <w:ind w:firstLine="105"/>
              <w:jc w:val="left"/>
              <w:rPr>
                <w:rFonts w:hint="eastAsia" w:ascii="宋体" w:hAnsi="宋体"/>
                <w:szCs w:val="21"/>
              </w:rPr>
            </w:pPr>
            <w:r>
              <w:rPr>
                <w:rFonts w:hint="eastAsia" w:ascii="宋体" w:hAnsi="宋体"/>
                <w:szCs w:val="21"/>
              </w:rPr>
              <w:t>可能影响行人、交通、电力设施、通讯设施或其它建、构筑物安全的拆除工程。</w:t>
            </w:r>
          </w:p>
        </w:tc>
        <w:tc>
          <w:tcPr>
            <w:tcW w:w="3402" w:type="dxa"/>
            <w:tcBorders>
              <w:top w:val="single" w:color="auto" w:sz="4" w:space="0"/>
              <w:left w:val="single" w:color="auto" w:sz="4" w:space="0"/>
              <w:bottom w:val="single" w:color="auto" w:sz="4" w:space="0"/>
              <w:right w:val="single" w:color="auto" w:sz="4" w:space="0"/>
            </w:tcBorders>
            <w:vAlign w:val="center"/>
          </w:tcPr>
          <w:p w14:paraId="1BCA5D12">
            <w:pPr>
              <w:spacing w:line="276" w:lineRule="auto"/>
              <w:ind w:firstLine="105"/>
              <w:jc w:val="center"/>
              <w:rPr>
                <w:rFonts w:hint="eastAsia" w:ascii="宋体" w:hAnsi="宋体"/>
                <w:b/>
                <w:u w:val="double"/>
              </w:rPr>
            </w:pPr>
          </w:p>
        </w:tc>
        <w:tc>
          <w:tcPr>
            <w:tcW w:w="1134" w:type="dxa"/>
            <w:tcBorders>
              <w:top w:val="single" w:color="auto" w:sz="4" w:space="0"/>
              <w:left w:val="single" w:color="auto" w:sz="4" w:space="0"/>
              <w:bottom w:val="single" w:color="auto" w:sz="4" w:space="0"/>
              <w:right w:val="single" w:color="auto" w:sz="4" w:space="0"/>
            </w:tcBorders>
            <w:vAlign w:val="center"/>
          </w:tcPr>
          <w:p w14:paraId="3D612E91">
            <w:pPr>
              <w:spacing w:line="276" w:lineRule="auto"/>
              <w:ind w:firstLine="105"/>
              <w:jc w:val="center"/>
              <w:rPr>
                <w:rFonts w:hint="eastAsia" w:ascii="宋体" w:hAnsi="宋体"/>
                <w:szCs w:val="21"/>
              </w:rPr>
            </w:pPr>
          </w:p>
        </w:tc>
        <w:tc>
          <w:tcPr>
            <w:tcW w:w="1063" w:type="dxa"/>
            <w:tcBorders>
              <w:top w:val="single" w:color="auto" w:sz="4" w:space="0"/>
              <w:left w:val="single" w:color="auto" w:sz="4" w:space="0"/>
              <w:bottom w:val="single" w:color="auto" w:sz="4" w:space="0"/>
              <w:right w:val="single" w:color="auto" w:sz="4" w:space="0"/>
            </w:tcBorders>
            <w:vAlign w:val="center"/>
          </w:tcPr>
          <w:p w14:paraId="54443EE6">
            <w:pPr>
              <w:spacing w:line="276" w:lineRule="auto"/>
              <w:ind w:firstLine="105"/>
              <w:jc w:val="center"/>
              <w:rPr>
                <w:rFonts w:hint="eastAsia" w:ascii="宋体" w:hAnsi="宋体"/>
                <w:szCs w:val="21"/>
              </w:rPr>
            </w:pPr>
          </w:p>
        </w:tc>
      </w:tr>
      <w:tr w14:paraId="440D3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52506576">
            <w:pPr>
              <w:spacing w:line="276" w:lineRule="auto"/>
              <w:ind w:firstLine="105"/>
              <w:jc w:val="left"/>
              <w:rPr>
                <w:rFonts w:hint="eastAsia" w:ascii="宋体" w:hAnsi="宋体"/>
                <w:szCs w:val="21"/>
              </w:rPr>
            </w:pPr>
            <w:r>
              <w:rPr>
                <w:rFonts w:hint="eastAsia" w:ascii="宋体" w:hAnsi="宋体"/>
                <w:szCs w:val="21"/>
              </w:rPr>
              <w:t>　六、暗挖工程</w:t>
            </w:r>
          </w:p>
        </w:tc>
        <w:tc>
          <w:tcPr>
            <w:tcW w:w="3402" w:type="dxa"/>
            <w:tcBorders>
              <w:top w:val="single" w:color="auto" w:sz="4" w:space="0"/>
              <w:left w:val="single" w:color="auto" w:sz="4" w:space="0"/>
              <w:bottom w:val="single" w:color="auto" w:sz="4" w:space="0"/>
              <w:right w:val="single" w:color="auto" w:sz="4" w:space="0"/>
            </w:tcBorders>
            <w:vAlign w:val="center"/>
          </w:tcPr>
          <w:p w14:paraId="715140BF">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552DDA45">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5B1B5EB5">
            <w:pPr>
              <w:spacing w:line="276" w:lineRule="auto"/>
              <w:ind w:firstLine="105"/>
              <w:jc w:val="center"/>
              <w:rPr>
                <w:rFonts w:hint="eastAsia" w:ascii="宋体" w:hAnsi="宋体"/>
                <w:szCs w:val="21"/>
              </w:rPr>
            </w:pPr>
          </w:p>
        </w:tc>
      </w:tr>
      <w:tr w14:paraId="27DA2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4A0B5327">
            <w:pPr>
              <w:spacing w:line="276" w:lineRule="auto"/>
              <w:ind w:firstLine="105"/>
              <w:jc w:val="left"/>
              <w:rPr>
                <w:rFonts w:hint="eastAsia" w:ascii="宋体" w:hAnsi="宋体"/>
                <w:szCs w:val="21"/>
              </w:rPr>
            </w:pPr>
            <w:r>
              <w:rPr>
                <w:rFonts w:hint="eastAsia" w:ascii="宋体" w:hAnsi="宋体"/>
                <w:szCs w:val="21"/>
              </w:rPr>
              <w:t>采用矿山法、盾构法、顶管法施工的隧道、洞室工程。</w:t>
            </w:r>
          </w:p>
        </w:tc>
        <w:tc>
          <w:tcPr>
            <w:tcW w:w="3402" w:type="dxa"/>
            <w:tcBorders>
              <w:top w:val="single" w:color="auto" w:sz="4" w:space="0"/>
              <w:left w:val="single" w:color="auto" w:sz="4" w:space="0"/>
              <w:bottom w:val="single" w:color="auto" w:sz="4" w:space="0"/>
              <w:right w:val="single" w:color="auto" w:sz="4" w:space="0"/>
            </w:tcBorders>
            <w:vAlign w:val="center"/>
          </w:tcPr>
          <w:p w14:paraId="2F81DEC7">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244C4971">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1DAA4307">
            <w:pPr>
              <w:spacing w:line="276" w:lineRule="auto"/>
              <w:ind w:firstLine="105"/>
              <w:jc w:val="center"/>
              <w:rPr>
                <w:rFonts w:hint="eastAsia" w:ascii="宋体" w:hAnsi="宋体"/>
                <w:szCs w:val="21"/>
              </w:rPr>
            </w:pPr>
          </w:p>
        </w:tc>
      </w:tr>
      <w:tr w14:paraId="4FBA5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77470EBE">
            <w:pPr>
              <w:spacing w:line="276" w:lineRule="auto"/>
              <w:ind w:firstLine="105"/>
              <w:jc w:val="left"/>
              <w:rPr>
                <w:rFonts w:hint="eastAsia" w:ascii="宋体" w:hAnsi="宋体"/>
                <w:szCs w:val="21"/>
              </w:rPr>
            </w:pPr>
            <w:r>
              <w:rPr>
                <w:rFonts w:hint="eastAsia" w:ascii="宋体" w:hAnsi="宋体"/>
                <w:szCs w:val="21"/>
              </w:rPr>
              <w:t>七、其它</w:t>
            </w:r>
          </w:p>
        </w:tc>
        <w:tc>
          <w:tcPr>
            <w:tcW w:w="3402" w:type="dxa"/>
            <w:tcBorders>
              <w:top w:val="single" w:color="auto" w:sz="4" w:space="0"/>
              <w:left w:val="single" w:color="auto" w:sz="4" w:space="0"/>
              <w:bottom w:val="single" w:color="auto" w:sz="4" w:space="0"/>
              <w:right w:val="single" w:color="auto" w:sz="4" w:space="0"/>
            </w:tcBorders>
            <w:vAlign w:val="center"/>
          </w:tcPr>
          <w:p w14:paraId="7C0D73A6">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2B1AA569">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38487B98">
            <w:pPr>
              <w:spacing w:line="276" w:lineRule="auto"/>
              <w:ind w:firstLine="105"/>
              <w:jc w:val="center"/>
              <w:rPr>
                <w:rFonts w:hint="eastAsia" w:ascii="宋体" w:hAnsi="宋体"/>
                <w:szCs w:val="21"/>
              </w:rPr>
            </w:pPr>
          </w:p>
        </w:tc>
      </w:tr>
      <w:tr w14:paraId="752ED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3AA3B55A">
            <w:pPr>
              <w:spacing w:line="276" w:lineRule="auto"/>
              <w:ind w:firstLine="105"/>
              <w:jc w:val="left"/>
              <w:rPr>
                <w:rFonts w:hint="eastAsia" w:ascii="宋体" w:hAnsi="宋体"/>
                <w:szCs w:val="21"/>
              </w:rPr>
            </w:pPr>
            <w:r>
              <w:rPr>
                <w:rFonts w:hint="eastAsia" w:ascii="宋体" w:hAnsi="宋体"/>
                <w:szCs w:val="21"/>
              </w:rPr>
              <w:t>（一）建筑幕墙安装工程。</w:t>
            </w:r>
          </w:p>
        </w:tc>
        <w:tc>
          <w:tcPr>
            <w:tcW w:w="3402" w:type="dxa"/>
            <w:tcBorders>
              <w:top w:val="single" w:color="auto" w:sz="4" w:space="0"/>
              <w:left w:val="single" w:color="auto" w:sz="4" w:space="0"/>
              <w:bottom w:val="single" w:color="auto" w:sz="4" w:space="0"/>
              <w:right w:val="single" w:color="auto" w:sz="4" w:space="0"/>
            </w:tcBorders>
            <w:vAlign w:val="center"/>
          </w:tcPr>
          <w:p w14:paraId="35711FB4">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4FDA0658">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7A324285">
            <w:pPr>
              <w:spacing w:line="276" w:lineRule="auto"/>
              <w:ind w:firstLine="105"/>
              <w:jc w:val="center"/>
              <w:rPr>
                <w:rFonts w:hint="eastAsia" w:ascii="宋体" w:hAnsi="宋体"/>
                <w:szCs w:val="21"/>
              </w:rPr>
            </w:pPr>
          </w:p>
        </w:tc>
      </w:tr>
      <w:tr w14:paraId="25223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223C57D8">
            <w:pPr>
              <w:spacing w:line="276" w:lineRule="auto"/>
              <w:ind w:firstLine="105"/>
              <w:jc w:val="left"/>
              <w:rPr>
                <w:rFonts w:hint="eastAsia" w:ascii="宋体" w:hAnsi="宋体"/>
                <w:szCs w:val="21"/>
              </w:rPr>
            </w:pPr>
            <w:r>
              <w:rPr>
                <w:rFonts w:hint="eastAsia" w:ascii="宋体" w:hAnsi="宋体"/>
                <w:szCs w:val="21"/>
              </w:rPr>
              <w:t>（二）钢结构、网架和索膜结构安装工程。</w:t>
            </w:r>
          </w:p>
        </w:tc>
        <w:tc>
          <w:tcPr>
            <w:tcW w:w="3402" w:type="dxa"/>
            <w:tcBorders>
              <w:top w:val="single" w:color="auto" w:sz="4" w:space="0"/>
              <w:left w:val="single" w:color="auto" w:sz="4" w:space="0"/>
              <w:bottom w:val="single" w:color="auto" w:sz="4" w:space="0"/>
              <w:right w:val="single" w:color="auto" w:sz="4" w:space="0"/>
            </w:tcBorders>
            <w:vAlign w:val="center"/>
          </w:tcPr>
          <w:p w14:paraId="0002B797">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0349BF3A">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3F39BD5C">
            <w:pPr>
              <w:spacing w:line="276" w:lineRule="auto"/>
              <w:ind w:firstLine="105"/>
              <w:jc w:val="center"/>
              <w:rPr>
                <w:rFonts w:hint="eastAsia" w:ascii="宋体" w:hAnsi="宋体"/>
                <w:szCs w:val="21"/>
              </w:rPr>
            </w:pPr>
          </w:p>
        </w:tc>
      </w:tr>
      <w:tr w14:paraId="0C1D5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2CA31FC9">
            <w:pPr>
              <w:spacing w:line="276" w:lineRule="auto"/>
              <w:ind w:firstLine="105"/>
              <w:jc w:val="left"/>
              <w:rPr>
                <w:rFonts w:hint="eastAsia" w:ascii="宋体" w:hAnsi="宋体"/>
                <w:szCs w:val="21"/>
              </w:rPr>
            </w:pPr>
            <w:r>
              <w:rPr>
                <w:rFonts w:hint="eastAsia" w:ascii="宋体" w:hAnsi="宋体"/>
                <w:szCs w:val="21"/>
              </w:rPr>
              <w:t>（三）人工挖孔桩工程。</w:t>
            </w:r>
          </w:p>
        </w:tc>
        <w:tc>
          <w:tcPr>
            <w:tcW w:w="3402" w:type="dxa"/>
            <w:tcBorders>
              <w:top w:val="single" w:color="auto" w:sz="4" w:space="0"/>
              <w:left w:val="single" w:color="auto" w:sz="4" w:space="0"/>
              <w:bottom w:val="single" w:color="auto" w:sz="4" w:space="0"/>
              <w:right w:val="single" w:color="auto" w:sz="4" w:space="0"/>
            </w:tcBorders>
            <w:vAlign w:val="center"/>
          </w:tcPr>
          <w:p w14:paraId="09072024">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7168A871">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5712ED10">
            <w:pPr>
              <w:spacing w:line="276" w:lineRule="auto"/>
              <w:ind w:firstLine="105"/>
              <w:jc w:val="center"/>
              <w:rPr>
                <w:rFonts w:hint="eastAsia" w:ascii="宋体" w:hAnsi="宋体"/>
                <w:szCs w:val="21"/>
              </w:rPr>
            </w:pPr>
          </w:p>
        </w:tc>
      </w:tr>
      <w:tr w14:paraId="3BB72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5D5D4AA6">
            <w:pPr>
              <w:spacing w:line="276" w:lineRule="auto"/>
              <w:ind w:firstLine="105"/>
              <w:jc w:val="left"/>
              <w:rPr>
                <w:rFonts w:hint="eastAsia" w:ascii="宋体" w:hAnsi="宋体"/>
                <w:szCs w:val="21"/>
              </w:rPr>
            </w:pPr>
            <w:r>
              <w:rPr>
                <w:rFonts w:hint="eastAsia" w:ascii="宋体" w:hAnsi="宋体"/>
                <w:szCs w:val="21"/>
              </w:rPr>
              <w:t>（四）水下作业工程。</w:t>
            </w:r>
          </w:p>
        </w:tc>
        <w:tc>
          <w:tcPr>
            <w:tcW w:w="3402" w:type="dxa"/>
            <w:tcBorders>
              <w:top w:val="single" w:color="auto" w:sz="4" w:space="0"/>
              <w:left w:val="single" w:color="auto" w:sz="4" w:space="0"/>
              <w:bottom w:val="single" w:color="auto" w:sz="4" w:space="0"/>
              <w:right w:val="single" w:color="auto" w:sz="4" w:space="0"/>
            </w:tcBorders>
            <w:vAlign w:val="center"/>
          </w:tcPr>
          <w:p w14:paraId="5F05A62F">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76C537C8">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06F9E447">
            <w:pPr>
              <w:spacing w:line="276" w:lineRule="auto"/>
              <w:ind w:firstLine="105"/>
              <w:jc w:val="center"/>
              <w:rPr>
                <w:rFonts w:hint="eastAsia" w:ascii="宋体" w:hAnsi="宋体"/>
                <w:szCs w:val="21"/>
              </w:rPr>
            </w:pPr>
          </w:p>
        </w:tc>
      </w:tr>
      <w:tr w14:paraId="277B2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7D0F4738">
            <w:pPr>
              <w:spacing w:line="276" w:lineRule="auto"/>
              <w:ind w:firstLine="105"/>
              <w:jc w:val="left"/>
              <w:rPr>
                <w:rFonts w:hint="eastAsia" w:ascii="宋体" w:hAnsi="宋体"/>
                <w:szCs w:val="21"/>
              </w:rPr>
            </w:pPr>
            <w:r>
              <w:rPr>
                <w:rFonts w:hint="eastAsia" w:ascii="宋体" w:hAnsi="宋体"/>
                <w:szCs w:val="21"/>
              </w:rPr>
              <w:t>（五）装配式建筑混凝土预制构件安装工程。</w:t>
            </w:r>
          </w:p>
        </w:tc>
        <w:tc>
          <w:tcPr>
            <w:tcW w:w="3402" w:type="dxa"/>
            <w:tcBorders>
              <w:top w:val="single" w:color="auto" w:sz="4" w:space="0"/>
              <w:left w:val="single" w:color="auto" w:sz="4" w:space="0"/>
              <w:bottom w:val="single" w:color="auto" w:sz="4" w:space="0"/>
              <w:right w:val="single" w:color="auto" w:sz="4" w:space="0"/>
            </w:tcBorders>
            <w:vAlign w:val="center"/>
          </w:tcPr>
          <w:p w14:paraId="4E2C1E9D">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0D9F3CD6">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30EDA261">
            <w:pPr>
              <w:spacing w:line="276" w:lineRule="auto"/>
              <w:ind w:firstLine="105"/>
              <w:jc w:val="center"/>
              <w:rPr>
                <w:rFonts w:hint="eastAsia" w:ascii="宋体" w:hAnsi="宋体"/>
                <w:szCs w:val="21"/>
              </w:rPr>
            </w:pPr>
          </w:p>
        </w:tc>
      </w:tr>
      <w:tr w14:paraId="24AB9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3A56A2CE">
            <w:pPr>
              <w:spacing w:line="276" w:lineRule="auto"/>
              <w:ind w:firstLine="105"/>
              <w:jc w:val="left"/>
              <w:rPr>
                <w:rFonts w:hint="eastAsia" w:ascii="宋体" w:hAnsi="宋体"/>
                <w:szCs w:val="21"/>
              </w:rPr>
            </w:pPr>
            <w:r>
              <w:rPr>
                <w:rFonts w:hint="eastAsia" w:ascii="宋体" w:hAnsi="宋体"/>
                <w:szCs w:val="21"/>
              </w:rPr>
              <w:t>（六）采用新技术、新工艺、新材料、新设备可能影响工程施工安全，尚无国家、行业及地方技术标准的分部分项工程。</w:t>
            </w:r>
          </w:p>
        </w:tc>
        <w:tc>
          <w:tcPr>
            <w:tcW w:w="3402" w:type="dxa"/>
            <w:tcBorders>
              <w:top w:val="single" w:color="auto" w:sz="4" w:space="0"/>
              <w:left w:val="single" w:color="auto" w:sz="4" w:space="0"/>
              <w:bottom w:val="single" w:color="auto" w:sz="4" w:space="0"/>
              <w:right w:val="single" w:color="auto" w:sz="4" w:space="0"/>
            </w:tcBorders>
            <w:vAlign w:val="center"/>
          </w:tcPr>
          <w:p w14:paraId="28B09021">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18960CEB">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4F7A5F6C">
            <w:pPr>
              <w:spacing w:line="276" w:lineRule="auto"/>
              <w:ind w:firstLine="105"/>
              <w:jc w:val="center"/>
              <w:rPr>
                <w:rFonts w:hint="eastAsia" w:ascii="宋体" w:hAnsi="宋体"/>
                <w:szCs w:val="21"/>
              </w:rPr>
            </w:pPr>
          </w:p>
        </w:tc>
      </w:tr>
      <w:tr w14:paraId="35A77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vAlign w:val="center"/>
          </w:tcPr>
          <w:p w14:paraId="66430E63">
            <w:pPr>
              <w:widowControl/>
              <w:spacing w:line="276" w:lineRule="auto"/>
              <w:ind w:firstLine="105"/>
              <w:rPr>
                <w:rFonts w:hint="eastAsia" w:ascii="宋体" w:hAnsi="宋体" w:cs="宋体"/>
                <w:b/>
                <w:szCs w:val="21"/>
              </w:rPr>
            </w:pPr>
            <w:r>
              <w:rPr>
                <w:rFonts w:hint="eastAsia" w:ascii="宋体" w:hAnsi="宋体" w:cs="宋体"/>
                <w:b/>
                <w:bCs/>
                <w:szCs w:val="21"/>
              </w:rPr>
              <w:t>二、超过一定规模的危险性较大的分部分项工程清单</w:t>
            </w:r>
          </w:p>
        </w:tc>
        <w:tc>
          <w:tcPr>
            <w:tcW w:w="3402" w:type="dxa"/>
            <w:tcBorders>
              <w:top w:val="single" w:color="auto" w:sz="4" w:space="0"/>
              <w:left w:val="single" w:color="auto" w:sz="4" w:space="0"/>
              <w:bottom w:val="single" w:color="auto" w:sz="4" w:space="0"/>
              <w:right w:val="single" w:color="auto" w:sz="4" w:space="0"/>
            </w:tcBorders>
            <w:vAlign w:val="center"/>
          </w:tcPr>
          <w:p w14:paraId="358BE859">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535D65E3">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411AA136">
            <w:pPr>
              <w:spacing w:line="276" w:lineRule="auto"/>
              <w:ind w:firstLine="105"/>
              <w:jc w:val="center"/>
              <w:rPr>
                <w:rFonts w:hint="eastAsia" w:ascii="宋体" w:hAnsi="宋体"/>
                <w:szCs w:val="21"/>
              </w:rPr>
            </w:pPr>
          </w:p>
        </w:tc>
      </w:tr>
      <w:tr w14:paraId="0E063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746A82FB">
            <w:pPr>
              <w:spacing w:line="276" w:lineRule="auto"/>
              <w:ind w:firstLine="105"/>
              <w:jc w:val="left"/>
              <w:rPr>
                <w:rFonts w:hint="eastAsia" w:ascii="宋体" w:hAnsi="宋体"/>
                <w:szCs w:val="21"/>
              </w:rPr>
            </w:pPr>
            <w:r>
              <w:rPr>
                <w:rFonts w:hint="eastAsia" w:ascii="宋体" w:hAnsi="宋体"/>
                <w:szCs w:val="21"/>
              </w:rPr>
              <w:t>一、深基坑工程</w:t>
            </w:r>
          </w:p>
        </w:tc>
        <w:tc>
          <w:tcPr>
            <w:tcW w:w="3402" w:type="dxa"/>
            <w:tcBorders>
              <w:top w:val="single" w:color="auto" w:sz="4" w:space="0"/>
              <w:left w:val="single" w:color="auto" w:sz="4" w:space="0"/>
              <w:bottom w:val="single" w:color="auto" w:sz="4" w:space="0"/>
              <w:right w:val="single" w:color="auto" w:sz="4" w:space="0"/>
            </w:tcBorders>
            <w:vAlign w:val="center"/>
          </w:tcPr>
          <w:p w14:paraId="352FD896">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0794C0A5">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70AF3EB9">
            <w:pPr>
              <w:spacing w:line="276" w:lineRule="auto"/>
              <w:ind w:firstLine="105"/>
              <w:jc w:val="center"/>
              <w:rPr>
                <w:rFonts w:hint="eastAsia" w:ascii="宋体" w:hAnsi="宋体"/>
                <w:szCs w:val="21"/>
              </w:rPr>
            </w:pPr>
          </w:p>
        </w:tc>
      </w:tr>
      <w:tr w14:paraId="74C6A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1F45C1B5">
            <w:pPr>
              <w:spacing w:line="276" w:lineRule="auto"/>
              <w:ind w:firstLine="105"/>
              <w:jc w:val="left"/>
              <w:rPr>
                <w:rFonts w:hint="eastAsia" w:ascii="宋体" w:hAnsi="宋体"/>
                <w:szCs w:val="21"/>
              </w:rPr>
            </w:pPr>
            <w:r>
              <w:rPr>
                <w:rFonts w:hint="eastAsia" w:ascii="宋体" w:hAnsi="宋体"/>
                <w:szCs w:val="21"/>
              </w:rPr>
              <w:t>开挖深度超过5m（含5m）的基坑（槽）的土方开挖、支护、降水工程。</w:t>
            </w:r>
          </w:p>
        </w:tc>
        <w:tc>
          <w:tcPr>
            <w:tcW w:w="3402" w:type="dxa"/>
            <w:tcBorders>
              <w:top w:val="single" w:color="auto" w:sz="4" w:space="0"/>
              <w:left w:val="single" w:color="auto" w:sz="4" w:space="0"/>
              <w:bottom w:val="single" w:color="auto" w:sz="4" w:space="0"/>
              <w:right w:val="single" w:color="auto" w:sz="4" w:space="0"/>
            </w:tcBorders>
            <w:vAlign w:val="center"/>
          </w:tcPr>
          <w:p w14:paraId="5224F566">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6EE7302E">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363044A8">
            <w:pPr>
              <w:spacing w:line="276" w:lineRule="auto"/>
              <w:ind w:firstLine="105"/>
              <w:jc w:val="center"/>
              <w:rPr>
                <w:rFonts w:hint="eastAsia" w:ascii="宋体" w:hAnsi="宋体"/>
                <w:szCs w:val="21"/>
              </w:rPr>
            </w:pPr>
          </w:p>
        </w:tc>
      </w:tr>
      <w:tr w14:paraId="13E9B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0363F812">
            <w:pPr>
              <w:spacing w:line="276" w:lineRule="auto"/>
              <w:ind w:firstLine="105"/>
              <w:jc w:val="left"/>
              <w:rPr>
                <w:rFonts w:hint="eastAsia" w:ascii="宋体" w:hAnsi="宋体"/>
                <w:szCs w:val="21"/>
              </w:rPr>
            </w:pPr>
            <w:r>
              <w:rPr>
                <w:rFonts w:hint="eastAsia" w:ascii="宋体" w:hAnsi="宋体"/>
                <w:szCs w:val="21"/>
              </w:rPr>
              <w:t>二、模板工程及支撑体系</w:t>
            </w:r>
          </w:p>
        </w:tc>
        <w:tc>
          <w:tcPr>
            <w:tcW w:w="3402" w:type="dxa"/>
            <w:tcBorders>
              <w:top w:val="single" w:color="auto" w:sz="4" w:space="0"/>
              <w:left w:val="single" w:color="auto" w:sz="4" w:space="0"/>
              <w:bottom w:val="single" w:color="auto" w:sz="4" w:space="0"/>
              <w:right w:val="single" w:color="auto" w:sz="4" w:space="0"/>
            </w:tcBorders>
            <w:vAlign w:val="center"/>
          </w:tcPr>
          <w:p w14:paraId="2D308C1A">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3A7B98D0">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32A23576">
            <w:pPr>
              <w:spacing w:line="276" w:lineRule="auto"/>
              <w:ind w:firstLine="105"/>
              <w:jc w:val="center"/>
              <w:rPr>
                <w:rFonts w:hint="eastAsia" w:ascii="宋体" w:hAnsi="宋体"/>
                <w:szCs w:val="21"/>
              </w:rPr>
            </w:pPr>
          </w:p>
        </w:tc>
      </w:tr>
      <w:tr w14:paraId="737A2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083CF557">
            <w:pPr>
              <w:spacing w:line="276" w:lineRule="auto"/>
              <w:ind w:firstLine="105"/>
              <w:jc w:val="left"/>
              <w:rPr>
                <w:rFonts w:hint="eastAsia" w:ascii="宋体" w:hAnsi="宋体"/>
                <w:szCs w:val="21"/>
              </w:rPr>
            </w:pPr>
            <w:r>
              <w:rPr>
                <w:rFonts w:hint="eastAsia" w:ascii="宋体" w:hAnsi="宋体"/>
                <w:szCs w:val="21"/>
              </w:rPr>
              <w:t>（一）各类工具式模板工程：包括滑模、爬模、飞模、隧道模等工程。</w:t>
            </w:r>
          </w:p>
        </w:tc>
        <w:tc>
          <w:tcPr>
            <w:tcW w:w="3402" w:type="dxa"/>
            <w:tcBorders>
              <w:top w:val="single" w:color="auto" w:sz="4" w:space="0"/>
              <w:left w:val="single" w:color="auto" w:sz="4" w:space="0"/>
              <w:bottom w:val="single" w:color="auto" w:sz="4" w:space="0"/>
              <w:right w:val="single" w:color="auto" w:sz="4" w:space="0"/>
            </w:tcBorders>
            <w:vAlign w:val="center"/>
          </w:tcPr>
          <w:p w14:paraId="259CB11F">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0743B3AE">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4B50BD47">
            <w:pPr>
              <w:spacing w:line="276" w:lineRule="auto"/>
              <w:ind w:firstLine="105"/>
              <w:jc w:val="center"/>
              <w:rPr>
                <w:rFonts w:hint="eastAsia" w:ascii="宋体" w:hAnsi="宋体"/>
                <w:szCs w:val="21"/>
              </w:rPr>
            </w:pPr>
          </w:p>
        </w:tc>
      </w:tr>
      <w:tr w14:paraId="061E5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30346602">
            <w:pPr>
              <w:spacing w:line="276" w:lineRule="auto"/>
              <w:ind w:firstLine="105"/>
              <w:jc w:val="left"/>
              <w:rPr>
                <w:rFonts w:hint="eastAsia" w:ascii="宋体" w:hAnsi="宋体"/>
                <w:szCs w:val="21"/>
              </w:rPr>
            </w:pPr>
            <w:r>
              <w:rPr>
                <w:rFonts w:hint="eastAsia" w:ascii="宋体" w:hAnsi="宋体"/>
                <w:szCs w:val="21"/>
              </w:rPr>
              <w:t>（二）混凝土模板支撑工程：搭设高度8m及以上，或搭设跨度18m及以上，或施工总荷载（设计值）15kN/m2及以上，或集中线荷载（设计值）20kN/m及以上。</w:t>
            </w:r>
          </w:p>
        </w:tc>
        <w:tc>
          <w:tcPr>
            <w:tcW w:w="3402" w:type="dxa"/>
            <w:tcBorders>
              <w:top w:val="single" w:color="auto" w:sz="4" w:space="0"/>
              <w:left w:val="single" w:color="auto" w:sz="4" w:space="0"/>
              <w:bottom w:val="single" w:color="auto" w:sz="4" w:space="0"/>
              <w:right w:val="single" w:color="auto" w:sz="4" w:space="0"/>
            </w:tcBorders>
            <w:vAlign w:val="center"/>
          </w:tcPr>
          <w:p w14:paraId="653A23C8">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027B8D52">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58E93836">
            <w:pPr>
              <w:spacing w:line="276" w:lineRule="auto"/>
              <w:ind w:firstLine="105"/>
              <w:jc w:val="center"/>
              <w:rPr>
                <w:rFonts w:hint="eastAsia" w:ascii="宋体" w:hAnsi="宋体"/>
                <w:szCs w:val="21"/>
              </w:rPr>
            </w:pPr>
          </w:p>
        </w:tc>
      </w:tr>
      <w:tr w14:paraId="2B025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55E3346C">
            <w:pPr>
              <w:spacing w:line="276" w:lineRule="auto"/>
              <w:ind w:firstLine="105"/>
              <w:jc w:val="left"/>
              <w:rPr>
                <w:rFonts w:hint="eastAsia" w:ascii="宋体" w:hAnsi="宋体"/>
                <w:szCs w:val="21"/>
              </w:rPr>
            </w:pPr>
            <w:r>
              <w:rPr>
                <w:rFonts w:hint="eastAsia" w:ascii="宋体" w:hAnsi="宋体"/>
                <w:szCs w:val="21"/>
              </w:rPr>
              <w:t>（三）承重支撑体系：用于钢结构安装等满堂支撑体系，承受单点集中荷载7kN及以上。</w:t>
            </w:r>
          </w:p>
        </w:tc>
        <w:tc>
          <w:tcPr>
            <w:tcW w:w="3402" w:type="dxa"/>
            <w:tcBorders>
              <w:top w:val="single" w:color="auto" w:sz="4" w:space="0"/>
              <w:left w:val="single" w:color="auto" w:sz="4" w:space="0"/>
              <w:bottom w:val="single" w:color="auto" w:sz="4" w:space="0"/>
              <w:right w:val="single" w:color="auto" w:sz="4" w:space="0"/>
            </w:tcBorders>
            <w:vAlign w:val="center"/>
          </w:tcPr>
          <w:p w14:paraId="085F0880">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40D5D43E">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663C1BC6">
            <w:pPr>
              <w:spacing w:line="276" w:lineRule="auto"/>
              <w:ind w:firstLine="105"/>
              <w:jc w:val="center"/>
              <w:rPr>
                <w:rFonts w:hint="eastAsia" w:ascii="宋体" w:hAnsi="宋体"/>
                <w:szCs w:val="21"/>
              </w:rPr>
            </w:pPr>
          </w:p>
        </w:tc>
      </w:tr>
      <w:tr w14:paraId="57316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150A6944">
            <w:pPr>
              <w:spacing w:line="276" w:lineRule="auto"/>
              <w:ind w:firstLine="105"/>
              <w:jc w:val="left"/>
              <w:rPr>
                <w:rFonts w:hint="eastAsia" w:ascii="宋体" w:hAnsi="宋体"/>
                <w:szCs w:val="21"/>
              </w:rPr>
            </w:pPr>
            <w:r>
              <w:rPr>
                <w:rFonts w:hint="eastAsia" w:ascii="宋体" w:hAnsi="宋体"/>
                <w:szCs w:val="21"/>
              </w:rPr>
              <w:t>　三、起重吊装及起重机械安装拆卸工程</w:t>
            </w:r>
          </w:p>
        </w:tc>
        <w:tc>
          <w:tcPr>
            <w:tcW w:w="3402" w:type="dxa"/>
            <w:tcBorders>
              <w:top w:val="single" w:color="auto" w:sz="4" w:space="0"/>
              <w:left w:val="single" w:color="auto" w:sz="4" w:space="0"/>
              <w:bottom w:val="single" w:color="auto" w:sz="4" w:space="0"/>
              <w:right w:val="single" w:color="auto" w:sz="4" w:space="0"/>
            </w:tcBorders>
            <w:vAlign w:val="center"/>
          </w:tcPr>
          <w:p w14:paraId="4B750B5A">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644157A1">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39CBB6D2">
            <w:pPr>
              <w:spacing w:line="276" w:lineRule="auto"/>
              <w:ind w:firstLine="105"/>
              <w:jc w:val="center"/>
              <w:rPr>
                <w:rFonts w:hint="eastAsia" w:ascii="宋体" w:hAnsi="宋体"/>
                <w:szCs w:val="21"/>
              </w:rPr>
            </w:pPr>
          </w:p>
        </w:tc>
      </w:tr>
      <w:tr w14:paraId="27E86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1E8AB4F5">
            <w:pPr>
              <w:spacing w:line="276" w:lineRule="auto"/>
              <w:ind w:firstLine="105"/>
              <w:jc w:val="left"/>
              <w:rPr>
                <w:rFonts w:hint="eastAsia" w:ascii="宋体" w:hAnsi="宋体"/>
                <w:szCs w:val="21"/>
              </w:rPr>
            </w:pPr>
            <w:r>
              <w:rPr>
                <w:rFonts w:hint="eastAsia" w:ascii="宋体" w:hAnsi="宋体"/>
                <w:szCs w:val="21"/>
              </w:rPr>
              <w:t>（一）采用非常规起重设备、方法，且单件起吊重量在100kN及以上的起重吊装工程。</w:t>
            </w:r>
          </w:p>
        </w:tc>
        <w:tc>
          <w:tcPr>
            <w:tcW w:w="3402" w:type="dxa"/>
            <w:tcBorders>
              <w:top w:val="single" w:color="auto" w:sz="4" w:space="0"/>
              <w:left w:val="single" w:color="auto" w:sz="4" w:space="0"/>
              <w:bottom w:val="single" w:color="auto" w:sz="4" w:space="0"/>
              <w:right w:val="single" w:color="auto" w:sz="4" w:space="0"/>
            </w:tcBorders>
            <w:vAlign w:val="center"/>
          </w:tcPr>
          <w:p w14:paraId="4A4CD0E1">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7FF61237">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1E25B6F4">
            <w:pPr>
              <w:spacing w:line="276" w:lineRule="auto"/>
              <w:ind w:firstLine="105"/>
              <w:jc w:val="center"/>
              <w:rPr>
                <w:rFonts w:hint="eastAsia" w:ascii="宋体" w:hAnsi="宋体"/>
                <w:szCs w:val="21"/>
              </w:rPr>
            </w:pPr>
          </w:p>
        </w:tc>
      </w:tr>
      <w:tr w14:paraId="78566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191A29CC">
            <w:pPr>
              <w:spacing w:line="276" w:lineRule="auto"/>
              <w:ind w:firstLine="105"/>
              <w:jc w:val="left"/>
              <w:rPr>
                <w:rFonts w:hint="eastAsia" w:ascii="宋体" w:hAnsi="宋体"/>
                <w:szCs w:val="21"/>
              </w:rPr>
            </w:pPr>
            <w:r>
              <w:rPr>
                <w:rFonts w:hint="eastAsia" w:ascii="宋体" w:hAnsi="宋体"/>
                <w:szCs w:val="21"/>
              </w:rPr>
              <w:t>（二）起重量300kN及以上，或搭设总高度200m及以上，或搭设基础标高在200m及以上的起重机械安装和拆卸工程。</w:t>
            </w:r>
          </w:p>
        </w:tc>
        <w:tc>
          <w:tcPr>
            <w:tcW w:w="3402" w:type="dxa"/>
            <w:tcBorders>
              <w:top w:val="single" w:color="auto" w:sz="4" w:space="0"/>
              <w:left w:val="single" w:color="auto" w:sz="4" w:space="0"/>
              <w:bottom w:val="single" w:color="auto" w:sz="4" w:space="0"/>
              <w:right w:val="single" w:color="auto" w:sz="4" w:space="0"/>
            </w:tcBorders>
            <w:vAlign w:val="center"/>
          </w:tcPr>
          <w:p w14:paraId="1BC237C6">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04E27768">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7F0B8767">
            <w:pPr>
              <w:spacing w:line="276" w:lineRule="auto"/>
              <w:ind w:firstLine="105"/>
              <w:jc w:val="center"/>
              <w:rPr>
                <w:rFonts w:hint="eastAsia" w:ascii="宋体" w:hAnsi="宋体"/>
                <w:szCs w:val="21"/>
              </w:rPr>
            </w:pPr>
          </w:p>
        </w:tc>
      </w:tr>
      <w:tr w14:paraId="726C2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254F7E1B">
            <w:pPr>
              <w:spacing w:line="276" w:lineRule="auto"/>
              <w:ind w:firstLine="105"/>
              <w:jc w:val="left"/>
              <w:rPr>
                <w:rFonts w:hint="eastAsia" w:ascii="宋体" w:hAnsi="宋体"/>
                <w:szCs w:val="21"/>
              </w:rPr>
            </w:pPr>
            <w:r>
              <w:rPr>
                <w:rFonts w:hint="eastAsia" w:ascii="宋体" w:hAnsi="宋体"/>
                <w:szCs w:val="21"/>
              </w:rPr>
              <w:t>四、脚手架工程</w:t>
            </w:r>
          </w:p>
        </w:tc>
        <w:tc>
          <w:tcPr>
            <w:tcW w:w="3402" w:type="dxa"/>
            <w:tcBorders>
              <w:top w:val="single" w:color="auto" w:sz="4" w:space="0"/>
              <w:left w:val="single" w:color="auto" w:sz="4" w:space="0"/>
              <w:bottom w:val="single" w:color="auto" w:sz="4" w:space="0"/>
              <w:right w:val="single" w:color="auto" w:sz="4" w:space="0"/>
            </w:tcBorders>
            <w:vAlign w:val="center"/>
          </w:tcPr>
          <w:p w14:paraId="75A5897A">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6A980BF2">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660F4237">
            <w:pPr>
              <w:spacing w:line="276" w:lineRule="auto"/>
              <w:ind w:firstLine="105"/>
              <w:jc w:val="center"/>
              <w:rPr>
                <w:rFonts w:hint="eastAsia" w:ascii="宋体" w:hAnsi="宋体"/>
                <w:szCs w:val="21"/>
              </w:rPr>
            </w:pPr>
          </w:p>
        </w:tc>
      </w:tr>
      <w:tr w14:paraId="0EC24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3A726EBE">
            <w:pPr>
              <w:spacing w:line="276" w:lineRule="auto"/>
              <w:ind w:firstLine="105"/>
              <w:jc w:val="left"/>
              <w:rPr>
                <w:rFonts w:hint="eastAsia" w:ascii="宋体" w:hAnsi="宋体"/>
                <w:szCs w:val="21"/>
              </w:rPr>
            </w:pPr>
            <w:r>
              <w:rPr>
                <w:rFonts w:hint="eastAsia" w:ascii="宋体" w:hAnsi="宋体"/>
                <w:szCs w:val="21"/>
              </w:rPr>
              <w:t>（一）搭设高度50m及以上的落地式钢管脚手架工程。</w:t>
            </w:r>
          </w:p>
        </w:tc>
        <w:tc>
          <w:tcPr>
            <w:tcW w:w="3402" w:type="dxa"/>
            <w:tcBorders>
              <w:top w:val="single" w:color="auto" w:sz="4" w:space="0"/>
              <w:left w:val="single" w:color="auto" w:sz="4" w:space="0"/>
              <w:bottom w:val="single" w:color="auto" w:sz="4" w:space="0"/>
              <w:right w:val="single" w:color="auto" w:sz="4" w:space="0"/>
            </w:tcBorders>
            <w:vAlign w:val="center"/>
          </w:tcPr>
          <w:p w14:paraId="530F38D4">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0A03F3A3">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54A666CA">
            <w:pPr>
              <w:spacing w:line="276" w:lineRule="auto"/>
              <w:ind w:firstLine="105"/>
              <w:jc w:val="center"/>
              <w:rPr>
                <w:rFonts w:hint="eastAsia" w:ascii="宋体" w:hAnsi="宋体"/>
                <w:szCs w:val="21"/>
              </w:rPr>
            </w:pPr>
          </w:p>
        </w:tc>
      </w:tr>
      <w:tr w14:paraId="4A4EF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4DCBAD28">
            <w:pPr>
              <w:spacing w:line="276" w:lineRule="auto"/>
              <w:ind w:firstLine="105"/>
              <w:jc w:val="left"/>
              <w:rPr>
                <w:rFonts w:hint="eastAsia" w:ascii="宋体" w:hAnsi="宋体"/>
                <w:szCs w:val="21"/>
              </w:rPr>
            </w:pPr>
            <w:r>
              <w:rPr>
                <w:rFonts w:hint="eastAsia" w:ascii="宋体" w:hAnsi="宋体"/>
                <w:szCs w:val="21"/>
              </w:rPr>
              <w:t>（二）提升高度在150m及以上的附着式升降脚手架工程或附着式升降操作平台工程。</w:t>
            </w:r>
          </w:p>
        </w:tc>
        <w:tc>
          <w:tcPr>
            <w:tcW w:w="3402" w:type="dxa"/>
            <w:tcBorders>
              <w:top w:val="single" w:color="auto" w:sz="4" w:space="0"/>
              <w:left w:val="single" w:color="auto" w:sz="4" w:space="0"/>
              <w:bottom w:val="single" w:color="auto" w:sz="4" w:space="0"/>
              <w:right w:val="single" w:color="auto" w:sz="4" w:space="0"/>
            </w:tcBorders>
            <w:vAlign w:val="center"/>
          </w:tcPr>
          <w:p w14:paraId="19BEC7A0">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46FD14C6">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7612CCFD">
            <w:pPr>
              <w:spacing w:line="276" w:lineRule="auto"/>
              <w:ind w:firstLine="105"/>
              <w:jc w:val="center"/>
              <w:rPr>
                <w:rFonts w:hint="eastAsia" w:ascii="宋体" w:hAnsi="宋体"/>
                <w:szCs w:val="21"/>
              </w:rPr>
            </w:pPr>
          </w:p>
        </w:tc>
      </w:tr>
      <w:tr w14:paraId="7A0EE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525A32EC">
            <w:pPr>
              <w:spacing w:line="276" w:lineRule="auto"/>
              <w:ind w:firstLine="105"/>
              <w:jc w:val="left"/>
              <w:rPr>
                <w:rFonts w:hint="eastAsia" w:ascii="宋体" w:hAnsi="宋体"/>
                <w:szCs w:val="21"/>
              </w:rPr>
            </w:pPr>
            <w:r>
              <w:rPr>
                <w:rFonts w:hint="eastAsia" w:ascii="宋体" w:hAnsi="宋体"/>
                <w:szCs w:val="21"/>
              </w:rPr>
              <w:t>（三）分段架体搭设高度20m及以上的悬挑式脚手架工程。</w:t>
            </w:r>
          </w:p>
        </w:tc>
        <w:tc>
          <w:tcPr>
            <w:tcW w:w="3402" w:type="dxa"/>
            <w:tcBorders>
              <w:top w:val="single" w:color="auto" w:sz="4" w:space="0"/>
              <w:left w:val="single" w:color="auto" w:sz="4" w:space="0"/>
              <w:bottom w:val="single" w:color="auto" w:sz="4" w:space="0"/>
              <w:right w:val="single" w:color="auto" w:sz="4" w:space="0"/>
            </w:tcBorders>
            <w:vAlign w:val="center"/>
          </w:tcPr>
          <w:p w14:paraId="69606D09">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3343E24A">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4E4CF990">
            <w:pPr>
              <w:spacing w:line="276" w:lineRule="auto"/>
              <w:ind w:firstLine="105"/>
              <w:jc w:val="center"/>
              <w:rPr>
                <w:rFonts w:hint="eastAsia" w:ascii="宋体" w:hAnsi="宋体"/>
                <w:szCs w:val="21"/>
              </w:rPr>
            </w:pPr>
          </w:p>
        </w:tc>
      </w:tr>
      <w:tr w14:paraId="4E9C8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2946D42B">
            <w:pPr>
              <w:spacing w:line="276" w:lineRule="auto"/>
              <w:ind w:firstLine="105"/>
              <w:jc w:val="left"/>
              <w:rPr>
                <w:rFonts w:hint="eastAsia" w:ascii="宋体" w:hAnsi="宋体"/>
                <w:szCs w:val="21"/>
              </w:rPr>
            </w:pPr>
            <w:r>
              <w:rPr>
                <w:rFonts w:hint="eastAsia" w:ascii="宋体" w:hAnsi="宋体"/>
                <w:szCs w:val="21"/>
              </w:rPr>
              <w:t>五、拆除工程</w:t>
            </w:r>
          </w:p>
        </w:tc>
        <w:tc>
          <w:tcPr>
            <w:tcW w:w="3402" w:type="dxa"/>
            <w:tcBorders>
              <w:top w:val="single" w:color="auto" w:sz="4" w:space="0"/>
              <w:left w:val="single" w:color="auto" w:sz="4" w:space="0"/>
              <w:bottom w:val="single" w:color="auto" w:sz="4" w:space="0"/>
              <w:right w:val="single" w:color="auto" w:sz="4" w:space="0"/>
            </w:tcBorders>
            <w:vAlign w:val="center"/>
          </w:tcPr>
          <w:p w14:paraId="1D463AC8">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2A49D73C">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6DD2E4B2">
            <w:pPr>
              <w:spacing w:line="276" w:lineRule="auto"/>
              <w:ind w:firstLine="105"/>
              <w:jc w:val="center"/>
              <w:rPr>
                <w:rFonts w:hint="eastAsia" w:ascii="宋体" w:hAnsi="宋体"/>
                <w:szCs w:val="21"/>
              </w:rPr>
            </w:pPr>
          </w:p>
        </w:tc>
      </w:tr>
      <w:tr w14:paraId="502C8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650B7630">
            <w:pPr>
              <w:spacing w:line="276" w:lineRule="auto"/>
              <w:ind w:firstLine="105"/>
              <w:jc w:val="left"/>
              <w:rPr>
                <w:rFonts w:hint="eastAsia" w:ascii="宋体" w:hAnsi="宋体"/>
                <w:szCs w:val="21"/>
              </w:rPr>
            </w:pPr>
            <w:r>
              <w:rPr>
                <w:rFonts w:hint="eastAsia" w:ascii="宋体" w:hAnsi="宋体"/>
                <w:szCs w:val="21"/>
              </w:rPr>
              <w:t>（一）码头、桥梁、高架、烟囱、水塔或拆除中容易引起有毒有害气（液）体或粉尘扩散、易燃易爆事故发生的特殊建、构筑物的拆除工程。</w:t>
            </w:r>
          </w:p>
        </w:tc>
        <w:tc>
          <w:tcPr>
            <w:tcW w:w="3402" w:type="dxa"/>
            <w:tcBorders>
              <w:top w:val="single" w:color="auto" w:sz="4" w:space="0"/>
              <w:left w:val="single" w:color="auto" w:sz="4" w:space="0"/>
              <w:bottom w:val="single" w:color="auto" w:sz="4" w:space="0"/>
              <w:right w:val="single" w:color="auto" w:sz="4" w:space="0"/>
            </w:tcBorders>
            <w:vAlign w:val="center"/>
          </w:tcPr>
          <w:p w14:paraId="03C20B13">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462F8024">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2753AD50">
            <w:pPr>
              <w:spacing w:line="276" w:lineRule="auto"/>
              <w:ind w:firstLine="105"/>
              <w:jc w:val="center"/>
              <w:rPr>
                <w:rFonts w:hint="eastAsia" w:ascii="宋体" w:hAnsi="宋体"/>
                <w:szCs w:val="21"/>
              </w:rPr>
            </w:pPr>
          </w:p>
        </w:tc>
      </w:tr>
      <w:tr w14:paraId="062A38E7">
        <w:tblPrEx>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583ABE14">
            <w:pPr>
              <w:spacing w:line="276" w:lineRule="auto"/>
              <w:ind w:firstLine="105"/>
              <w:jc w:val="left"/>
              <w:rPr>
                <w:rFonts w:hint="eastAsia" w:ascii="宋体" w:hAnsi="宋体"/>
                <w:szCs w:val="21"/>
              </w:rPr>
            </w:pPr>
            <w:r>
              <w:rPr>
                <w:rFonts w:hint="eastAsia" w:ascii="宋体" w:hAnsi="宋体"/>
                <w:szCs w:val="21"/>
              </w:rPr>
              <w:t>（二）文物保护建筑、优秀历史建筑或历史文化风貌区影响范围内的拆除工程。</w:t>
            </w:r>
          </w:p>
        </w:tc>
        <w:tc>
          <w:tcPr>
            <w:tcW w:w="3402" w:type="dxa"/>
            <w:tcBorders>
              <w:top w:val="single" w:color="auto" w:sz="4" w:space="0"/>
              <w:left w:val="single" w:color="auto" w:sz="4" w:space="0"/>
              <w:bottom w:val="single" w:color="auto" w:sz="4" w:space="0"/>
              <w:right w:val="single" w:color="auto" w:sz="4" w:space="0"/>
            </w:tcBorders>
            <w:vAlign w:val="center"/>
          </w:tcPr>
          <w:p w14:paraId="609AEE8A">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32BE05D7">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3EF2DD8D">
            <w:pPr>
              <w:spacing w:line="276" w:lineRule="auto"/>
              <w:ind w:firstLine="105"/>
              <w:jc w:val="center"/>
              <w:rPr>
                <w:rFonts w:hint="eastAsia" w:ascii="宋体" w:hAnsi="宋体"/>
                <w:szCs w:val="21"/>
              </w:rPr>
            </w:pPr>
          </w:p>
        </w:tc>
      </w:tr>
      <w:tr w14:paraId="4BD3C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1CD59EC2">
            <w:pPr>
              <w:spacing w:line="276" w:lineRule="auto"/>
              <w:ind w:firstLine="105"/>
              <w:jc w:val="left"/>
              <w:rPr>
                <w:rFonts w:hint="eastAsia" w:ascii="宋体" w:hAnsi="宋体"/>
                <w:szCs w:val="21"/>
              </w:rPr>
            </w:pPr>
            <w:r>
              <w:rPr>
                <w:rFonts w:hint="eastAsia" w:ascii="宋体" w:hAnsi="宋体"/>
                <w:szCs w:val="21"/>
              </w:rPr>
              <w:t>六、暗挖工程</w:t>
            </w:r>
          </w:p>
        </w:tc>
        <w:tc>
          <w:tcPr>
            <w:tcW w:w="3402" w:type="dxa"/>
            <w:tcBorders>
              <w:top w:val="single" w:color="auto" w:sz="4" w:space="0"/>
              <w:left w:val="single" w:color="auto" w:sz="4" w:space="0"/>
              <w:bottom w:val="single" w:color="auto" w:sz="4" w:space="0"/>
              <w:right w:val="single" w:color="auto" w:sz="4" w:space="0"/>
            </w:tcBorders>
            <w:vAlign w:val="center"/>
          </w:tcPr>
          <w:p w14:paraId="4A382BBA">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67F261B3">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589AF5C7">
            <w:pPr>
              <w:spacing w:line="276" w:lineRule="auto"/>
              <w:ind w:firstLine="105"/>
              <w:jc w:val="center"/>
              <w:rPr>
                <w:rFonts w:hint="eastAsia" w:ascii="宋体" w:hAnsi="宋体"/>
                <w:szCs w:val="21"/>
              </w:rPr>
            </w:pPr>
          </w:p>
        </w:tc>
      </w:tr>
      <w:tr w14:paraId="0B319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167CD6CC">
            <w:pPr>
              <w:spacing w:line="276" w:lineRule="auto"/>
              <w:ind w:firstLine="105"/>
              <w:jc w:val="left"/>
              <w:rPr>
                <w:rFonts w:hint="eastAsia" w:ascii="宋体" w:hAnsi="宋体"/>
                <w:szCs w:val="21"/>
              </w:rPr>
            </w:pPr>
            <w:r>
              <w:rPr>
                <w:rFonts w:hint="eastAsia" w:ascii="宋体" w:hAnsi="宋体"/>
                <w:szCs w:val="21"/>
              </w:rPr>
              <w:t>采用矿山法、盾构法、顶管法施工的隧道、洞室工程。</w:t>
            </w:r>
          </w:p>
        </w:tc>
        <w:tc>
          <w:tcPr>
            <w:tcW w:w="3402" w:type="dxa"/>
            <w:tcBorders>
              <w:top w:val="single" w:color="auto" w:sz="4" w:space="0"/>
              <w:left w:val="single" w:color="auto" w:sz="4" w:space="0"/>
              <w:bottom w:val="single" w:color="auto" w:sz="4" w:space="0"/>
              <w:right w:val="single" w:color="auto" w:sz="4" w:space="0"/>
            </w:tcBorders>
            <w:vAlign w:val="center"/>
          </w:tcPr>
          <w:p w14:paraId="4E490D2D">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638B529C">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72ED0DA6">
            <w:pPr>
              <w:spacing w:line="276" w:lineRule="auto"/>
              <w:ind w:firstLine="105"/>
              <w:jc w:val="center"/>
              <w:rPr>
                <w:rFonts w:hint="eastAsia" w:ascii="宋体" w:hAnsi="宋体"/>
                <w:szCs w:val="21"/>
              </w:rPr>
            </w:pPr>
          </w:p>
        </w:tc>
      </w:tr>
      <w:tr w14:paraId="5C957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088D4565">
            <w:pPr>
              <w:spacing w:line="276" w:lineRule="auto"/>
              <w:ind w:firstLine="105"/>
              <w:jc w:val="left"/>
              <w:rPr>
                <w:rFonts w:hint="eastAsia" w:ascii="宋体" w:hAnsi="宋体"/>
                <w:szCs w:val="21"/>
              </w:rPr>
            </w:pPr>
            <w:r>
              <w:rPr>
                <w:rFonts w:hint="eastAsia" w:ascii="宋体" w:hAnsi="宋体"/>
                <w:szCs w:val="21"/>
              </w:rPr>
              <w:t>七、其它</w:t>
            </w:r>
          </w:p>
        </w:tc>
        <w:tc>
          <w:tcPr>
            <w:tcW w:w="3402" w:type="dxa"/>
            <w:tcBorders>
              <w:top w:val="single" w:color="auto" w:sz="4" w:space="0"/>
              <w:left w:val="single" w:color="auto" w:sz="4" w:space="0"/>
              <w:bottom w:val="single" w:color="auto" w:sz="4" w:space="0"/>
              <w:right w:val="single" w:color="auto" w:sz="4" w:space="0"/>
            </w:tcBorders>
            <w:vAlign w:val="center"/>
          </w:tcPr>
          <w:p w14:paraId="2EABE2E6">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132C55AB">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26DF38DF">
            <w:pPr>
              <w:spacing w:line="276" w:lineRule="auto"/>
              <w:ind w:firstLine="105"/>
              <w:jc w:val="center"/>
              <w:rPr>
                <w:rFonts w:hint="eastAsia" w:ascii="宋体" w:hAnsi="宋体"/>
                <w:szCs w:val="21"/>
              </w:rPr>
            </w:pPr>
          </w:p>
        </w:tc>
      </w:tr>
      <w:tr w14:paraId="67BDA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6DBE61C5">
            <w:pPr>
              <w:spacing w:line="276" w:lineRule="auto"/>
              <w:ind w:firstLine="105"/>
              <w:jc w:val="left"/>
              <w:rPr>
                <w:rFonts w:hint="eastAsia" w:ascii="宋体" w:hAnsi="宋体"/>
                <w:szCs w:val="21"/>
              </w:rPr>
            </w:pPr>
            <w:r>
              <w:rPr>
                <w:rFonts w:hint="eastAsia" w:ascii="宋体" w:hAnsi="宋体"/>
                <w:szCs w:val="21"/>
              </w:rPr>
              <w:t>（一）施工高度50m及以上的建筑幕墙安装工程。</w:t>
            </w:r>
          </w:p>
        </w:tc>
        <w:tc>
          <w:tcPr>
            <w:tcW w:w="3402" w:type="dxa"/>
            <w:tcBorders>
              <w:top w:val="single" w:color="auto" w:sz="4" w:space="0"/>
              <w:left w:val="single" w:color="auto" w:sz="4" w:space="0"/>
              <w:bottom w:val="single" w:color="auto" w:sz="4" w:space="0"/>
              <w:right w:val="single" w:color="auto" w:sz="4" w:space="0"/>
            </w:tcBorders>
            <w:vAlign w:val="center"/>
          </w:tcPr>
          <w:p w14:paraId="3BB9A626">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5C27C2B7">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7C65C82F">
            <w:pPr>
              <w:spacing w:line="276" w:lineRule="auto"/>
              <w:ind w:firstLine="105"/>
              <w:jc w:val="center"/>
              <w:rPr>
                <w:rFonts w:hint="eastAsia" w:ascii="宋体" w:hAnsi="宋体"/>
                <w:szCs w:val="21"/>
              </w:rPr>
            </w:pPr>
          </w:p>
        </w:tc>
      </w:tr>
      <w:tr w14:paraId="1F52C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72C485D9">
            <w:pPr>
              <w:spacing w:line="276" w:lineRule="auto"/>
              <w:ind w:firstLine="105"/>
              <w:jc w:val="left"/>
              <w:rPr>
                <w:rFonts w:hint="eastAsia" w:ascii="宋体" w:hAnsi="宋体"/>
                <w:szCs w:val="21"/>
              </w:rPr>
            </w:pPr>
            <w:r>
              <w:rPr>
                <w:rFonts w:hint="eastAsia" w:ascii="宋体" w:hAnsi="宋体"/>
                <w:szCs w:val="21"/>
              </w:rPr>
              <w:t>（二）跨度36m及以上的钢结构安装工程，或跨度60m及以上的网架和索膜结构安装工程。</w:t>
            </w:r>
          </w:p>
        </w:tc>
        <w:tc>
          <w:tcPr>
            <w:tcW w:w="3402" w:type="dxa"/>
            <w:tcBorders>
              <w:top w:val="single" w:color="auto" w:sz="4" w:space="0"/>
              <w:left w:val="single" w:color="auto" w:sz="4" w:space="0"/>
              <w:bottom w:val="single" w:color="auto" w:sz="4" w:space="0"/>
              <w:right w:val="single" w:color="auto" w:sz="4" w:space="0"/>
            </w:tcBorders>
            <w:vAlign w:val="center"/>
          </w:tcPr>
          <w:p w14:paraId="784FD25C">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29460F6E">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7FCABA1C">
            <w:pPr>
              <w:spacing w:line="276" w:lineRule="auto"/>
              <w:ind w:firstLine="105"/>
              <w:jc w:val="center"/>
              <w:rPr>
                <w:rFonts w:hint="eastAsia" w:ascii="宋体" w:hAnsi="宋体"/>
                <w:szCs w:val="21"/>
              </w:rPr>
            </w:pPr>
          </w:p>
        </w:tc>
      </w:tr>
      <w:tr w14:paraId="69A6C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46557C69">
            <w:pPr>
              <w:spacing w:line="276" w:lineRule="auto"/>
              <w:ind w:firstLine="105"/>
              <w:jc w:val="left"/>
              <w:rPr>
                <w:rFonts w:hint="eastAsia" w:ascii="宋体" w:hAnsi="宋体"/>
                <w:szCs w:val="21"/>
              </w:rPr>
            </w:pPr>
            <w:r>
              <w:rPr>
                <w:rFonts w:hint="eastAsia" w:ascii="宋体" w:hAnsi="宋体"/>
                <w:szCs w:val="21"/>
              </w:rPr>
              <w:t>（三）开挖深度16m及以上的人工挖孔桩工程。</w:t>
            </w:r>
          </w:p>
        </w:tc>
        <w:tc>
          <w:tcPr>
            <w:tcW w:w="3402" w:type="dxa"/>
            <w:tcBorders>
              <w:top w:val="single" w:color="auto" w:sz="4" w:space="0"/>
              <w:left w:val="single" w:color="auto" w:sz="4" w:space="0"/>
              <w:bottom w:val="single" w:color="auto" w:sz="4" w:space="0"/>
              <w:right w:val="single" w:color="auto" w:sz="4" w:space="0"/>
            </w:tcBorders>
            <w:vAlign w:val="center"/>
          </w:tcPr>
          <w:p w14:paraId="5892A79A">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0D34A886">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3831CD89">
            <w:pPr>
              <w:spacing w:line="276" w:lineRule="auto"/>
              <w:ind w:firstLine="105"/>
              <w:jc w:val="center"/>
              <w:rPr>
                <w:rFonts w:hint="eastAsia" w:ascii="宋体" w:hAnsi="宋体"/>
                <w:szCs w:val="21"/>
              </w:rPr>
            </w:pPr>
          </w:p>
        </w:tc>
      </w:tr>
      <w:tr w14:paraId="52C2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3DD60A1B">
            <w:pPr>
              <w:spacing w:line="276" w:lineRule="auto"/>
              <w:ind w:firstLine="105"/>
              <w:jc w:val="left"/>
              <w:rPr>
                <w:rFonts w:hint="eastAsia" w:ascii="宋体" w:hAnsi="宋体"/>
                <w:szCs w:val="21"/>
              </w:rPr>
            </w:pPr>
            <w:r>
              <w:rPr>
                <w:rFonts w:hint="eastAsia" w:ascii="宋体" w:hAnsi="宋体"/>
                <w:szCs w:val="21"/>
              </w:rPr>
              <w:t>（四）水下作业工程。</w:t>
            </w:r>
          </w:p>
        </w:tc>
        <w:tc>
          <w:tcPr>
            <w:tcW w:w="3402" w:type="dxa"/>
            <w:tcBorders>
              <w:top w:val="single" w:color="auto" w:sz="4" w:space="0"/>
              <w:left w:val="single" w:color="auto" w:sz="4" w:space="0"/>
              <w:bottom w:val="single" w:color="auto" w:sz="4" w:space="0"/>
              <w:right w:val="single" w:color="auto" w:sz="4" w:space="0"/>
            </w:tcBorders>
            <w:vAlign w:val="center"/>
          </w:tcPr>
          <w:p w14:paraId="574E9549">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7CC1E570">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358BE450">
            <w:pPr>
              <w:spacing w:line="276" w:lineRule="auto"/>
              <w:ind w:firstLine="105"/>
              <w:jc w:val="center"/>
              <w:rPr>
                <w:rFonts w:hint="eastAsia" w:ascii="宋体" w:hAnsi="宋体"/>
                <w:szCs w:val="21"/>
              </w:rPr>
            </w:pPr>
          </w:p>
        </w:tc>
      </w:tr>
      <w:tr w14:paraId="7609C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0E20D441">
            <w:pPr>
              <w:spacing w:line="276" w:lineRule="auto"/>
              <w:ind w:firstLine="105"/>
              <w:jc w:val="left"/>
              <w:rPr>
                <w:rFonts w:hint="eastAsia" w:ascii="宋体" w:hAnsi="宋体"/>
                <w:szCs w:val="21"/>
              </w:rPr>
            </w:pPr>
            <w:r>
              <w:rPr>
                <w:rFonts w:hint="eastAsia" w:ascii="宋体" w:hAnsi="宋体"/>
                <w:szCs w:val="21"/>
              </w:rPr>
              <w:t>（五）重量1000kN及以上的大型结构整体顶升、平移、转体等施工工艺。</w:t>
            </w:r>
          </w:p>
        </w:tc>
        <w:tc>
          <w:tcPr>
            <w:tcW w:w="3402" w:type="dxa"/>
            <w:tcBorders>
              <w:top w:val="single" w:color="auto" w:sz="4" w:space="0"/>
              <w:left w:val="single" w:color="auto" w:sz="4" w:space="0"/>
              <w:bottom w:val="single" w:color="auto" w:sz="4" w:space="0"/>
              <w:right w:val="single" w:color="auto" w:sz="4" w:space="0"/>
            </w:tcBorders>
            <w:vAlign w:val="center"/>
          </w:tcPr>
          <w:p w14:paraId="1C7B6C8D">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460013C5">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0C034F66">
            <w:pPr>
              <w:spacing w:line="276" w:lineRule="auto"/>
              <w:ind w:firstLine="105"/>
              <w:jc w:val="center"/>
              <w:rPr>
                <w:rFonts w:hint="eastAsia" w:ascii="宋体" w:hAnsi="宋体"/>
                <w:szCs w:val="21"/>
              </w:rPr>
            </w:pPr>
          </w:p>
        </w:tc>
      </w:tr>
      <w:tr w14:paraId="18AE3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14:paraId="6FFB3F68">
            <w:pPr>
              <w:spacing w:line="276" w:lineRule="auto"/>
              <w:ind w:firstLine="105"/>
              <w:jc w:val="left"/>
              <w:rPr>
                <w:rFonts w:hint="eastAsia" w:ascii="宋体" w:hAnsi="宋体"/>
                <w:szCs w:val="21"/>
              </w:rPr>
            </w:pPr>
            <w:r>
              <w:rPr>
                <w:rFonts w:hint="eastAsia" w:ascii="宋体" w:hAnsi="宋体"/>
                <w:szCs w:val="21"/>
              </w:rPr>
              <w:t>（六）采用新技术、新工艺、新材料、新设备可能影响工程施工安全，尚无国家、行业及地方技术标准的分部分项工程。</w:t>
            </w:r>
          </w:p>
        </w:tc>
        <w:tc>
          <w:tcPr>
            <w:tcW w:w="3402" w:type="dxa"/>
            <w:tcBorders>
              <w:top w:val="single" w:color="auto" w:sz="4" w:space="0"/>
              <w:left w:val="single" w:color="auto" w:sz="4" w:space="0"/>
              <w:bottom w:val="single" w:color="auto" w:sz="4" w:space="0"/>
              <w:right w:val="single" w:color="auto" w:sz="4" w:space="0"/>
            </w:tcBorders>
            <w:vAlign w:val="center"/>
          </w:tcPr>
          <w:p w14:paraId="14BC740B">
            <w:pPr>
              <w:spacing w:line="276" w:lineRule="auto"/>
              <w:ind w:firstLine="105"/>
              <w:jc w:val="center"/>
              <w:rPr>
                <w:rFonts w:hint="eastAsia" w:ascii="宋体" w:hAnsi="宋体"/>
                <w:szCs w:val="21"/>
              </w:rPr>
            </w:pPr>
            <w:r>
              <w:rPr>
                <w:rFonts w:hint="eastAsia" w:ascii="宋体" w:hAnsi="宋体"/>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14:paraId="1CBC75D5">
            <w:pPr>
              <w:spacing w:line="276" w:lineRule="auto"/>
              <w:ind w:firstLine="105"/>
              <w:jc w:val="center"/>
              <w:rPr>
                <w:rFonts w:hint="eastAsia" w:ascii="宋体" w:hAnsi="宋体"/>
                <w:szCs w:val="21"/>
              </w:rPr>
            </w:pPr>
            <w:r>
              <w:rPr>
                <w:rFonts w:hint="eastAsia" w:ascii="宋体" w:hAnsi="宋体"/>
                <w:szCs w:val="21"/>
              </w:rPr>
              <w:t>(    )</w:t>
            </w:r>
          </w:p>
        </w:tc>
        <w:tc>
          <w:tcPr>
            <w:tcW w:w="1063" w:type="dxa"/>
            <w:tcBorders>
              <w:top w:val="single" w:color="auto" w:sz="4" w:space="0"/>
              <w:left w:val="single" w:color="auto" w:sz="4" w:space="0"/>
              <w:bottom w:val="single" w:color="auto" w:sz="4" w:space="0"/>
              <w:right w:val="single" w:color="auto" w:sz="4" w:space="0"/>
            </w:tcBorders>
            <w:vAlign w:val="center"/>
          </w:tcPr>
          <w:p w14:paraId="050129D3">
            <w:pPr>
              <w:spacing w:line="276" w:lineRule="auto"/>
              <w:ind w:firstLine="105"/>
              <w:jc w:val="center"/>
              <w:rPr>
                <w:rFonts w:hint="eastAsia" w:ascii="宋体" w:hAnsi="宋体"/>
                <w:szCs w:val="21"/>
              </w:rPr>
            </w:pPr>
          </w:p>
        </w:tc>
      </w:tr>
    </w:tbl>
    <w:p w14:paraId="6E354247">
      <w:pPr>
        <w:spacing w:line="360" w:lineRule="auto"/>
        <w:ind w:firstLine="2625" w:firstLineChars="1250"/>
        <w:rPr>
          <w:rFonts w:hint="eastAsia" w:ascii="宋体" w:hAnsi="宋体" w:cs="宋体"/>
          <w:szCs w:val="21"/>
        </w:rPr>
      </w:pPr>
    </w:p>
    <w:p w14:paraId="0C3C9DD9">
      <w:pPr>
        <w:spacing w:line="360" w:lineRule="auto"/>
        <w:ind w:firstLine="4536" w:firstLineChars="2160"/>
        <w:rPr>
          <w:rFonts w:hint="eastAsia" w:ascii="宋体" w:hAnsi="宋体" w:cs="宋体"/>
          <w:szCs w:val="21"/>
          <w:u w:val="single"/>
        </w:rPr>
      </w:pPr>
      <w:r>
        <w:rPr>
          <w:rFonts w:hint="eastAsia" w:ascii="宋体" w:hAnsi="宋体" w:cs="宋体"/>
          <w:szCs w:val="21"/>
        </w:rPr>
        <w:t>投标人名称：</w:t>
      </w:r>
    </w:p>
    <w:p w14:paraId="0C8051A5">
      <w:pPr>
        <w:spacing w:line="360" w:lineRule="auto"/>
        <w:ind w:firstLine="4536" w:firstLineChars="2160"/>
        <w:rPr>
          <w:rFonts w:hint="eastAsia" w:ascii="宋体" w:hAnsi="宋体"/>
          <w:szCs w:val="21"/>
        </w:rPr>
      </w:pPr>
      <w:r>
        <w:rPr>
          <w:rFonts w:hint="eastAsia" w:ascii="宋体" w:hAnsi="宋体" w:cs="宋体"/>
          <w:szCs w:val="21"/>
        </w:rPr>
        <w:t>日期：   年  月  日</w:t>
      </w:r>
    </w:p>
    <w:p w14:paraId="31C8E92E">
      <w:pPr>
        <w:widowControl/>
        <w:ind w:firstLine="105"/>
        <w:jc w:val="left"/>
        <w:rPr>
          <w:rFonts w:hint="eastAsia" w:ascii="宋体" w:hAnsi="宋体"/>
        </w:rPr>
      </w:pPr>
      <w:r>
        <w:rPr>
          <w:rFonts w:ascii="宋体" w:hAnsi="宋体"/>
        </w:rPr>
        <w:br w:type="page"/>
      </w:r>
    </w:p>
    <w:p w14:paraId="03A65312">
      <w:pPr>
        <w:ind w:firstLine="120"/>
        <w:rPr>
          <w:rFonts w:hint="eastAsia" w:ascii="宋体" w:hAnsi="宋体"/>
          <w:sz w:val="24"/>
        </w:rPr>
      </w:pPr>
      <w:r>
        <w:rPr>
          <w:rFonts w:hint="eastAsia" w:ascii="宋体" w:hAnsi="宋体"/>
          <w:sz w:val="24"/>
        </w:rPr>
        <w:t>技术标</w:t>
      </w:r>
      <w:r>
        <w:rPr>
          <w:rFonts w:ascii="宋体" w:hAnsi="宋体"/>
          <w:sz w:val="24"/>
        </w:rPr>
        <w:t>格式8：</w:t>
      </w:r>
    </w:p>
    <w:p w14:paraId="1ECD8659">
      <w:pPr>
        <w:spacing w:line="560" w:lineRule="exact"/>
        <w:ind w:firstLine="640" w:firstLineChars="200"/>
        <w:jc w:val="center"/>
        <w:rPr>
          <w:rFonts w:ascii="仿宋_GB2312" w:eastAsia="仿宋_GB2312"/>
          <w:sz w:val="32"/>
          <w:szCs w:val="32"/>
        </w:rPr>
      </w:pPr>
      <w:bookmarkStart w:id="9" w:name="_Hlk197627433"/>
      <w:r>
        <w:rPr>
          <w:rFonts w:hint="eastAsia" w:ascii="黑体" w:hAnsi="黑体" w:eastAsia="黑体" w:cs="华文仿宋"/>
          <w:kern w:val="0"/>
          <w:sz w:val="32"/>
          <w:szCs w:val="32"/>
          <w:lang w:val="zh-CN"/>
        </w:rPr>
        <w:t>关于投标保证金的承</w:t>
      </w:r>
      <w:bookmarkEnd w:id="9"/>
      <w:r>
        <w:rPr>
          <w:rFonts w:hint="eastAsia" w:ascii="黑体" w:hAnsi="黑体" w:eastAsia="黑体" w:cs="华文仿宋"/>
          <w:kern w:val="0"/>
          <w:sz w:val="32"/>
          <w:szCs w:val="32"/>
          <w:lang w:val="zh-CN"/>
        </w:rPr>
        <w:t>诺</w:t>
      </w:r>
    </w:p>
    <w:p w14:paraId="4DA7CFA2">
      <w:pPr>
        <w:spacing w:line="560" w:lineRule="exact"/>
        <w:ind w:firstLine="640" w:firstLineChars="200"/>
        <w:rPr>
          <w:rFonts w:ascii="仿宋_GB2312" w:eastAsia="仿宋_GB2312"/>
          <w:sz w:val="32"/>
          <w:szCs w:val="32"/>
        </w:rPr>
      </w:pPr>
    </w:p>
    <w:p w14:paraId="39D568BF">
      <w:pPr>
        <w:ind w:firstLine="140"/>
        <w:jc w:val="left"/>
        <w:rPr>
          <w:rFonts w:hint="eastAsia" w:ascii="仿宋_GB2312" w:hAnsi="仿宋_GB2312" w:eastAsia="仿宋_GB2312" w:cs="仿宋_GB2312"/>
          <w:sz w:val="28"/>
          <w:szCs w:val="28"/>
        </w:rPr>
      </w:pPr>
      <w:bookmarkStart w:id="10" w:name="_Hlk197627464"/>
      <w:r>
        <w:rPr>
          <w:rFonts w:hint="eastAsia" w:ascii="仿宋_GB2312" w:hAnsi="仿宋_GB2312" w:eastAsia="仿宋_GB2312" w:cs="仿宋_GB2312"/>
          <w:sz w:val="28"/>
          <w:szCs w:val="28"/>
        </w:rPr>
        <w:t>本招标项目招标人及招标监管机构：</w:t>
      </w:r>
    </w:p>
    <w:p w14:paraId="4B203AA2">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本公司就参加</w:t>
      </w:r>
      <w:r>
        <w:rPr>
          <w:rFonts w:hint="eastAsia" w:ascii="仿宋_GB2312" w:hAnsi="仿宋_GB2312" w:eastAsia="仿宋_GB2312" w:cs="仿宋_GB2312"/>
          <w:sz w:val="28"/>
          <w:szCs w:val="28"/>
          <w:u w:val="single"/>
        </w:rPr>
        <w:t xml:space="preserve">      （工程名称）     </w:t>
      </w:r>
      <w:r>
        <w:rPr>
          <w:rFonts w:hint="eastAsia" w:ascii="仿宋_GB2312" w:hAnsi="仿宋_GB2312" w:eastAsia="仿宋_GB2312" w:cs="仿宋_GB2312"/>
          <w:sz w:val="28"/>
          <w:szCs w:val="28"/>
        </w:rPr>
        <w:t>项目的投标工作，作出郑重声明：</w:t>
      </w:r>
    </w:p>
    <w:p w14:paraId="2E762B20">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本公司满足招标文件中免交投标保证金的相关要求，在投标时未提交投标保证金。我司理解在投标时免交投标保证金是为企业减负的举措，并未免除我司的投标义务，本公司</w:t>
      </w:r>
      <w:r>
        <w:rPr>
          <w:rFonts w:hint="eastAsia" w:ascii="仿宋_GB2312" w:hAnsi="仿宋" w:eastAsia="仿宋_GB2312" w:cs="华文仿宋"/>
          <w:kern w:val="0"/>
          <w:sz w:val="28"/>
          <w:szCs w:val="28"/>
          <w:lang w:val="zh-CN"/>
        </w:rPr>
        <w:t>一旦发生符合招标文件规定的不予退还投标保证金情形的，将</w:t>
      </w:r>
      <w:r>
        <w:rPr>
          <w:rFonts w:hint="eastAsia" w:ascii="仿宋_GB2312" w:hAnsi="仿宋_GB2312" w:eastAsia="仿宋_GB2312" w:cs="仿宋_GB2312"/>
          <w:sz w:val="28"/>
          <w:szCs w:val="28"/>
        </w:rPr>
        <w:t>按照招标人的要求，在规定的时间内向招标人足额补交投标保证金。</w:t>
      </w:r>
    </w:p>
    <w:p w14:paraId="06612F0A">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本公司违反上述保证的，将被视为虚假承诺，按相关规定进行信用记录。本公司对失信行为产生的一切后果已知悉，并承担由此产生的相应责任。</w:t>
      </w:r>
    </w:p>
    <w:p w14:paraId="59563FE3">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特此承诺。</w:t>
      </w:r>
    </w:p>
    <w:p w14:paraId="5CDDDC94">
      <w:pPr>
        <w:ind w:firstLine="560" w:firstLineChars="200"/>
        <w:jc w:val="left"/>
        <w:rPr>
          <w:rFonts w:hint="eastAsia" w:ascii="仿宋_GB2312" w:hAnsi="仿宋_GB2312" w:eastAsia="仿宋_GB2312" w:cs="仿宋_GB2312"/>
          <w:sz w:val="28"/>
          <w:szCs w:val="28"/>
        </w:rPr>
      </w:pPr>
    </w:p>
    <w:p w14:paraId="4663EFEF">
      <w:pPr>
        <w:ind w:firstLine="3640" w:firstLineChars="1300"/>
        <w:jc w:val="left"/>
        <w:rPr>
          <w:rFonts w:hint="eastAsia" w:ascii="仿宋_GB2312" w:hAnsi="仿宋_GB2312" w:eastAsia="仿宋_GB2312" w:cs="仿宋_GB2312"/>
          <w:sz w:val="28"/>
          <w:szCs w:val="28"/>
        </w:rPr>
      </w:pPr>
      <w:r>
        <w:rPr>
          <w:rFonts w:ascii="仿宋_GB2312" w:hAnsi="仿宋_GB2312" w:eastAsia="仿宋_GB2312" w:cs="仿宋_GB2312"/>
          <w:sz w:val="28"/>
          <w:szCs w:val="28"/>
        </w:rPr>
        <w:t>投标人（盖章）：　　</w:t>
      </w:r>
    </w:p>
    <w:p w14:paraId="02F87952">
      <w:pPr>
        <w:ind w:firstLine="3640" w:firstLineChars="1300"/>
        <w:jc w:val="left"/>
        <w:rPr>
          <w:rFonts w:hint="eastAsia" w:ascii="宋体" w:hAnsi="宋体" w:cs="宋体"/>
          <w:b/>
          <w:bCs/>
          <w:color w:val="000000"/>
          <w:sz w:val="28"/>
          <w:szCs w:val="28"/>
        </w:rPr>
      </w:pPr>
      <w:r>
        <w:rPr>
          <w:rFonts w:ascii="仿宋_GB2312" w:hAnsi="仿宋_GB2312" w:eastAsia="仿宋_GB2312" w:cs="仿宋_GB2312"/>
          <w:sz w:val="28"/>
          <w:szCs w:val="28"/>
        </w:rPr>
        <w:t xml:space="preserve">日  期：   </w:t>
      </w:r>
    </w:p>
    <w:bookmarkEnd w:id="10"/>
    <w:p w14:paraId="1152FBEF">
      <w:pPr>
        <w:widowControl/>
        <w:jc w:val="left"/>
        <w:rPr>
          <w:rFonts w:hint="eastAsia" w:ascii="宋体" w:hAnsi="宋体"/>
          <w:sz w:val="24"/>
          <w:szCs w:val="24"/>
        </w:rPr>
      </w:pPr>
      <w:r>
        <w:rPr>
          <w:rFonts w:ascii="宋体" w:hAnsi="Courier New"/>
          <w:szCs w:val="20"/>
        </w:rPr>
        <w:br w:type="page"/>
      </w:r>
      <w:r>
        <w:rPr>
          <w:rFonts w:hint="eastAsia" w:ascii="宋体" w:hAnsi="宋体"/>
          <w:sz w:val="24"/>
          <w:szCs w:val="24"/>
        </w:rPr>
        <w:t>技术标格式9：</w:t>
      </w:r>
    </w:p>
    <w:p w14:paraId="3797BBB2">
      <w:pPr>
        <w:widowControl/>
        <w:spacing w:before="120" w:beforeLines="50" w:after="120" w:afterLines="50" w:line="360" w:lineRule="auto"/>
        <w:jc w:val="center"/>
        <w:rPr>
          <w:rStyle w:val="16"/>
        </w:rPr>
      </w:pPr>
      <w:bookmarkStart w:id="11" w:name="_Hlk197627537"/>
      <w:r>
        <w:rPr>
          <w:rStyle w:val="16"/>
          <w:rFonts w:hint="eastAsia"/>
        </w:rPr>
        <w:t>主要材料设备品牌选用表</w:t>
      </w:r>
    </w:p>
    <w:tbl>
      <w:tblPr>
        <w:tblStyle w:val="4"/>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1962"/>
        <w:gridCol w:w="3371"/>
        <w:gridCol w:w="1902"/>
        <w:gridCol w:w="992"/>
      </w:tblGrid>
      <w:tr w14:paraId="0A096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27" w:type="dxa"/>
            <w:shd w:val="clear" w:color="auto" w:fill="auto"/>
            <w:vAlign w:val="center"/>
          </w:tcPr>
          <w:p w14:paraId="53086B2A">
            <w:pPr>
              <w:widowControl/>
              <w:jc w:val="center"/>
              <w:rPr>
                <w:rFonts w:hint="eastAsia" w:ascii="宋体" w:hAnsi="宋体" w:cs="Arial"/>
                <w:b/>
                <w:bCs/>
                <w:kern w:val="0"/>
                <w:sz w:val="24"/>
                <w:szCs w:val="24"/>
              </w:rPr>
            </w:pPr>
            <w:r>
              <w:rPr>
                <w:rFonts w:hint="eastAsia" w:ascii="宋体" w:hAnsi="宋体" w:cs="Arial"/>
                <w:b/>
                <w:bCs/>
                <w:kern w:val="0"/>
                <w:sz w:val="24"/>
                <w:szCs w:val="24"/>
              </w:rPr>
              <w:t>序号</w:t>
            </w:r>
          </w:p>
        </w:tc>
        <w:tc>
          <w:tcPr>
            <w:tcW w:w="1962" w:type="dxa"/>
            <w:shd w:val="clear" w:color="auto" w:fill="auto"/>
            <w:vAlign w:val="center"/>
          </w:tcPr>
          <w:p w14:paraId="0503F963">
            <w:pPr>
              <w:widowControl/>
              <w:jc w:val="center"/>
              <w:rPr>
                <w:rFonts w:hint="eastAsia" w:ascii="宋体" w:hAnsi="宋体" w:cs="Arial"/>
                <w:b/>
                <w:bCs/>
                <w:kern w:val="0"/>
                <w:sz w:val="24"/>
                <w:szCs w:val="24"/>
              </w:rPr>
            </w:pPr>
            <w:r>
              <w:rPr>
                <w:rFonts w:hint="eastAsia" w:ascii="宋体" w:hAnsi="宋体" w:cs="Arial"/>
                <w:b/>
                <w:bCs/>
                <w:kern w:val="0"/>
                <w:sz w:val="24"/>
                <w:szCs w:val="24"/>
              </w:rPr>
              <w:t>材料或设备名称</w:t>
            </w:r>
          </w:p>
        </w:tc>
        <w:tc>
          <w:tcPr>
            <w:tcW w:w="3371" w:type="dxa"/>
            <w:shd w:val="clear" w:color="auto" w:fill="auto"/>
            <w:vAlign w:val="center"/>
          </w:tcPr>
          <w:p w14:paraId="0482F740">
            <w:pPr>
              <w:widowControl/>
              <w:jc w:val="center"/>
              <w:rPr>
                <w:rFonts w:hint="eastAsia" w:ascii="宋体" w:hAnsi="宋体" w:cs="Arial"/>
                <w:b/>
                <w:bCs/>
                <w:kern w:val="0"/>
                <w:sz w:val="24"/>
                <w:szCs w:val="24"/>
              </w:rPr>
            </w:pPr>
            <w:r>
              <w:rPr>
                <w:rFonts w:hint="eastAsia" w:ascii="宋体" w:hAnsi="宋体" w:cs="Arial"/>
                <w:b/>
                <w:bCs/>
                <w:kern w:val="0"/>
                <w:sz w:val="24"/>
                <w:szCs w:val="24"/>
              </w:rPr>
              <w:t>招标人推荐厂家品牌</w:t>
            </w:r>
          </w:p>
        </w:tc>
        <w:tc>
          <w:tcPr>
            <w:tcW w:w="1902" w:type="dxa"/>
            <w:vAlign w:val="center"/>
          </w:tcPr>
          <w:p w14:paraId="2F541324">
            <w:pPr>
              <w:widowControl/>
              <w:jc w:val="center"/>
              <w:rPr>
                <w:rFonts w:hint="eastAsia" w:ascii="宋体" w:hAnsi="宋体" w:cs="Arial"/>
                <w:b/>
                <w:bCs/>
                <w:kern w:val="0"/>
                <w:sz w:val="24"/>
                <w:szCs w:val="24"/>
              </w:rPr>
            </w:pPr>
            <w:r>
              <w:rPr>
                <w:rFonts w:hint="eastAsia" w:ascii="宋体" w:hAnsi="宋体" w:cs="Arial"/>
                <w:b/>
                <w:bCs/>
                <w:kern w:val="0"/>
                <w:sz w:val="24"/>
                <w:szCs w:val="24"/>
              </w:rPr>
              <w:t>投标人拟选用厂家品牌</w:t>
            </w:r>
          </w:p>
        </w:tc>
        <w:tc>
          <w:tcPr>
            <w:tcW w:w="992" w:type="dxa"/>
            <w:shd w:val="clear" w:color="auto" w:fill="auto"/>
            <w:vAlign w:val="center"/>
          </w:tcPr>
          <w:p w14:paraId="476F0B18">
            <w:pPr>
              <w:widowControl/>
              <w:jc w:val="center"/>
              <w:rPr>
                <w:rFonts w:hint="eastAsia" w:ascii="宋体" w:hAnsi="宋体" w:cs="Arial"/>
                <w:b/>
                <w:bCs/>
                <w:kern w:val="0"/>
                <w:sz w:val="24"/>
                <w:szCs w:val="24"/>
              </w:rPr>
            </w:pPr>
            <w:r>
              <w:rPr>
                <w:rFonts w:hint="eastAsia" w:ascii="宋体" w:hAnsi="宋体" w:cs="Arial"/>
                <w:b/>
                <w:bCs/>
                <w:kern w:val="0"/>
                <w:sz w:val="24"/>
                <w:szCs w:val="24"/>
              </w:rPr>
              <w:t>备 注</w:t>
            </w:r>
          </w:p>
        </w:tc>
      </w:tr>
      <w:tr w14:paraId="2355F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27" w:type="dxa"/>
            <w:shd w:val="clear" w:color="auto" w:fill="auto"/>
            <w:vAlign w:val="center"/>
          </w:tcPr>
          <w:p w14:paraId="25F4BC88">
            <w:pPr>
              <w:widowControl/>
              <w:jc w:val="center"/>
              <w:rPr>
                <w:rFonts w:hint="eastAsia" w:ascii="宋体" w:hAnsi="宋体" w:cs="Arial"/>
                <w:kern w:val="0"/>
                <w:sz w:val="24"/>
                <w:szCs w:val="24"/>
              </w:rPr>
            </w:pPr>
            <w:r>
              <w:rPr>
                <w:rFonts w:hint="eastAsia"/>
                <w:color w:val="000000"/>
                <w:sz w:val="22"/>
              </w:rPr>
              <w:t>1</w:t>
            </w:r>
          </w:p>
        </w:tc>
        <w:tc>
          <w:tcPr>
            <w:tcW w:w="1962" w:type="dxa"/>
            <w:shd w:val="clear" w:color="auto" w:fill="auto"/>
            <w:vAlign w:val="center"/>
          </w:tcPr>
          <w:p w14:paraId="38F1689A">
            <w:pPr>
              <w:widowControl/>
              <w:jc w:val="center"/>
              <w:rPr>
                <w:rFonts w:hint="eastAsia" w:ascii="宋体" w:hAnsi="宋体" w:cs="Arial"/>
                <w:kern w:val="0"/>
                <w:sz w:val="24"/>
                <w:szCs w:val="24"/>
              </w:rPr>
            </w:pPr>
            <w:r>
              <w:rPr>
                <w:rFonts w:hint="eastAsia"/>
                <w:color w:val="000000"/>
                <w:sz w:val="22"/>
              </w:rPr>
              <w:t>UPVC排水管</w:t>
            </w:r>
          </w:p>
        </w:tc>
        <w:tc>
          <w:tcPr>
            <w:tcW w:w="3371" w:type="dxa"/>
            <w:shd w:val="clear" w:color="auto" w:fill="auto"/>
            <w:vAlign w:val="center"/>
          </w:tcPr>
          <w:p w14:paraId="2046A275">
            <w:pPr>
              <w:jc w:val="center"/>
            </w:pPr>
            <w:r>
              <w:rPr>
                <w:rFonts w:hint="eastAsia"/>
              </w:rPr>
              <w:t>雄塑</w:t>
            </w:r>
            <w:r>
              <w:rPr>
                <w:rFonts w:hint="eastAsia"/>
              </w:rPr>
              <w:tab/>
            </w:r>
            <w:r>
              <w:rPr>
                <w:rFonts w:hint="eastAsia"/>
              </w:rPr>
              <w:t>顾地</w:t>
            </w:r>
            <w:r>
              <w:rPr>
                <w:rFonts w:hint="eastAsia"/>
              </w:rPr>
              <w:tab/>
            </w:r>
            <w:r>
              <w:rPr>
                <w:rFonts w:hint="eastAsia"/>
              </w:rPr>
              <w:t>联塑</w:t>
            </w:r>
          </w:p>
        </w:tc>
        <w:tc>
          <w:tcPr>
            <w:tcW w:w="1902" w:type="dxa"/>
            <w:vAlign w:val="center"/>
          </w:tcPr>
          <w:p w14:paraId="50D3130F">
            <w:pPr>
              <w:widowControl/>
              <w:jc w:val="center"/>
              <w:rPr>
                <w:rFonts w:hint="eastAsia" w:ascii="宋体" w:hAnsi="宋体" w:cs="Arial"/>
                <w:kern w:val="0"/>
                <w:sz w:val="24"/>
                <w:szCs w:val="24"/>
              </w:rPr>
            </w:pPr>
          </w:p>
        </w:tc>
        <w:tc>
          <w:tcPr>
            <w:tcW w:w="992" w:type="dxa"/>
            <w:shd w:val="clear" w:color="auto" w:fill="auto"/>
            <w:vAlign w:val="center"/>
          </w:tcPr>
          <w:p w14:paraId="4C8EF4E6">
            <w:pPr>
              <w:widowControl/>
              <w:jc w:val="center"/>
              <w:rPr>
                <w:rFonts w:hint="eastAsia" w:ascii="宋体" w:hAnsi="宋体" w:cs="Arial"/>
                <w:kern w:val="0"/>
                <w:sz w:val="24"/>
                <w:szCs w:val="24"/>
              </w:rPr>
            </w:pPr>
          </w:p>
        </w:tc>
      </w:tr>
      <w:tr w14:paraId="30735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727" w:type="dxa"/>
            <w:shd w:val="clear" w:color="auto" w:fill="auto"/>
            <w:vAlign w:val="center"/>
          </w:tcPr>
          <w:p w14:paraId="34B98998">
            <w:pPr>
              <w:widowControl/>
              <w:spacing w:line="420" w:lineRule="exact"/>
              <w:jc w:val="center"/>
              <w:rPr>
                <w:color w:val="FF0000"/>
                <w:sz w:val="24"/>
                <w:szCs w:val="24"/>
              </w:rPr>
            </w:pPr>
            <w:r>
              <w:rPr>
                <w:rFonts w:hint="eastAsia"/>
                <w:color w:val="000000"/>
                <w:sz w:val="22"/>
              </w:rPr>
              <w:t>2</w:t>
            </w:r>
          </w:p>
        </w:tc>
        <w:tc>
          <w:tcPr>
            <w:tcW w:w="1962" w:type="dxa"/>
            <w:shd w:val="clear" w:color="auto" w:fill="auto"/>
            <w:vAlign w:val="center"/>
          </w:tcPr>
          <w:p w14:paraId="4CE06E39">
            <w:pPr>
              <w:widowControl/>
              <w:jc w:val="center"/>
              <w:rPr>
                <w:rFonts w:hint="eastAsia" w:ascii="宋体" w:hAnsi="宋体" w:cs="Arial"/>
                <w:color w:val="FF0000"/>
                <w:kern w:val="0"/>
                <w:sz w:val="24"/>
                <w:szCs w:val="24"/>
              </w:rPr>
            </w:pPr>
            <w:r>
              <w:rPr>
                <w:rFonts w:hint="eastAsia"/>
                <w:color w:val="000000"/>
                <w:sz w:val="22"/>
              </w:rPr>
              <w:t>钢筋混凝土管</w:t>
            </w:r>
          </w:p>
        </w:tc>
        <w:tc>
          <w:tcPr>
            <w:tcW w:w="3371" w:type="dxa"/>
            <w:shd w:val="clear" w:color="auto" w:fill="auto"/>
            <w:vAlign w:val="center"/>
          </w:tcPr>
          <w:p w14:paraId="58F17106">
            <w:pPr>
              <w:jc w:val="center"/>
            </w:pPr>
            <w:r>
              <w:rPr>
                <w:rFonts w:hint="eastAsia"/>
              </w:rPr>
              <w:t>邦坚</w:t>
            </w:r>
            <w:r>
              <w:rPr>
                <w:rFonts w:hint="eastAsia"/>
              </w:rPr>
              <w:tab/>
            </w:r>
            <w:r>
              <w:rPr>
                <w:rFonts w:hint="eastAsia"/>
              </w:rPr>
              <w:t>砼威</w:t>
            </w:r>
            <w:r>
              <w:rPr>
                <w:rFonts w:hint="eastAsia"/>
              </w:rPr>
              <w:tab/>
            </w:r>
            <w:r>
              <w:rPr>
                <w:rFonts w:hint="eastAsia"/>
              </w:rPr>
              <w:t>建基</w:t>
            </w:r>
          </w:p>
        </w:tc>
        <w:tc>
          <w:tcPr>
            <w:tcW w:w="1902" w:type="dxa"/>
            <w:vAlign w:val="center"/>
          </w:tcPr>
          <w:p w14:paraId="4189D7BC">
            <w:pPr>
              <w:widowControl/>
              <w:jc w:val="center"/>
              <w:rPr>
                <w:rFonts w:hint="eastAsia" w:ascii="宋体" w:hAnsi="宋体" w:cs="Arial"/>
                <w:color w:val="FF0000"/>
                <w:kern w:val="0"/>
                <w:sz w:val="24"/>
                <w:szCs w:val="24"/>
              </w:rPr>
            </w:pPr>
          </w:p>
        </w:tc>
        <w:tc>
          <w:tcPr>
            <w:tcW w:w="992" w:type="dxa"/>
            <w:shd w:val="clear" w:color="auto" w:fill="auto"/>
            <w:vAlign w:val="center"/>
          </w:tcPr>
          <w:p w14:paraId="602617FE">
            <w:pPr>
              <w:widowControl/>
              <w:jc w:val="center"/>
              <w:rPr>
                <w:rFonts w:hint="eastAsia" w:ascii="宋体" w:hAnsi="宋体" w:cs="Arial"/>
                <w:color w:val="FF0000"/>
                <w:kern w:val="0"/>
                <w:sz w:val="24"/>
                <w:szCs w:val="24"/>
              </w:rPr>
            </w:pPr>
          </w:p>
        </w:tc>
      </w:tr>
      <w:tr w14:paraId="68524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27" w:type="dxa"/>
            <w:shd w:val="clear" w:color="auto" w:fill="auto"/>
            <w:vAlign w:val="center"/>
          </w:tcPr>
          <w:p w14:paraId="54C9F1B1">
            <w:pPr>
              <w:widowControl/>
              <w:spacing w:line="420" w:lineRule="exact"/>
              <w:jc w:val="center"/>
              <w:rPr>
                <w:color w:val="FF0000"/>
                <w:sz w:val="24"/>
                <w:szCs w:val="24"/>
              </w:rPr>
            </w:pPr>
            <w:r>
              <w:rPr>
                <w:rFonts w:hint="eastAsia"/>
                <w:color w:val="000000"/>
                <w:sz w:val="22"/>
              </w:rPr>
              <w:t>3</w:t>
            </w:r>
          </w:p>
        </w:tc>
        <w:tc>
          <w:tcPr>
            <w:tcW w:w="1962" w:type="dxa"/>
            <w:shd w:val="clear" w:color="auto" w:fill="auto"/>
            <w:vAlign w:val="center"/>
          </w:tcPr>
          <w:p w14:paraId="624A008B">
            <w:pPr>
              <w:widowControl/>
              <w:jc w:val="center"/>
              <w:rPr>
                <w:rFonts w:hint="eastAsia" w:ascii="宋体" w:hAnsi="宋体" w:cs="Arial"/>
                <w:color w:val="FF0000"/>
                <w:kern w:val="0"/>
                <w:sz w:val="24"/>
                <w:szCs w:val="24"/>
              </w:rPr>
            </w:pPr>
            <w:r>
              <w:rPr>
                <w:rFonts w:hint="eastAsia"/>
                <w:color w:val="000000"/>
                <w:sz w:val="22"/>
              </w:rPr>
              <w:t>橡胶圈</w:t>
            </w:r>
          </w:p>
        </w:tc>
        <w:tc>
          <w:tcPr>
            <w:tcW w:w="3371" w:type="dxa"/>
            <w:shd w:val="clear" w:color="auto" w:fill="auto"/>
            <w:vAlign w:val="center"/>
          </w:tcPr>
          <w:p w14:paraId="4C03CE41">
            <w:pPr>
              <w:jc w:val="center"/>
            </w:pPr>
            <w:r>
              <w:rPr>
                <w:rFonts w:hint="eastAsia"/>
              </w:rPr>
              <w:t>雄塑</w:t>
            </w:r>
            <w:r>
              <w:rPr>
                <w:rFonts w:hint="eastAsia"/>
              </w:rPr>
              <w:tab/>
            </w:r>
            <w:r>
              <w:rPr>
                <w:rFonts w:hint="eastAsia"/>
              </w:rPr>
              <w:t>顾地</w:t>
            </w:r>
            <w:r>
              <w:rPr>
                <w:rFonts w:hint="eastAsia"/>
              </w:rPr>
              <w:tab/>
            </w:r>
            <w:r>
              <w:rPr>
                <w:rFonts w:hint="eastAsia"/>
              </w:rPr>
              <w:t>联塑</w:t>
            </w:r>
          </w:p>
        </w:tc>
        <w:tc>
          <w:tcPr>
            <w:tcW w:w="1902" w:type="dxa"/>
            <w:vAlign w:val="center"/>
          </w:tcPr>
          <w:p w14:paraId="490C73D2">
            <w:pPr>
              <w:widowControl/>
              <w:jc w:val="center"/>
              <w:rPr>
                <w:rFonts w:hint="eastAsia" w:ascii="宋体" w:hAnsi="宋体" w:cs="Arial"/>
                <w:color w:val="FF0000"/>
                <w:kern w:val="0"/>
                <w:sz w:val="24"/>
                <w:szCs w:val="24"/>
              </w:rPr>
            </w:pPr>
          </w:p>
        </w:tc>
        <w:tc>
          <w:tcPr>
            <w:tcW w:w="992" w:type="dxa"/>
            <w:shd w:val="clear" w:color="auto" w:fill="auto"/>
            <w:vAlign w:val="center"/>
          </w:tcPr>
          <w:p w14:paraId="7DC421D1">
            <w:pPr>
              <w:widowControl/>
              <w:jc w:val="center"/>
              <w:rPr>
                <w:rFonts w:hint="eastAsia" w:ascii="宋体" w:hAnsi="宋体" w:cs="Arial"/>
                <w:color w:val="FF0000"/>
                <w:kern w:val="0"/>
                <w:sz w:val="24"/>
                <w:szCs w:val="24"/>
              </w:rPr>
            </w:pPr>
          </w:p>
        </w:tc>
      </w:tr>
      <w:tr w14:paraId="1C2E4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27" w:type="dxa"/>
            <w:shd w:val="clear" w:color="auto" w:fill="auto"/>
            <w:vAlign w:val="center"/>
          </w:tcPr>
          <w:p w14:paraId="37E0A040">
            <w:pPr>
              <w:widowControl/>
              <w:spacing w:line="420" w:lineRule="exact"/>
              <w:jc w:val="center"/>
              <w:rPr>
                <w:color w:val="FF0000"/>
                <w:sz w:val="24"/>
                <w:szCs w:val="24"/>
              </w:rPr>
            </w:pPr>
            <w:r>
              <w:rPr>
                <w:rFonts w:hint="eastAsia"/>
                <w:color w:val="000000"/>
                <w:sz w:val="22"/>
              </w:rPr>
              <w:t>4</w:t>
            </w:r>
          </w:p>
        </w:tc>
        <w:tc>
          <w:tcPr>
            <w:tcW w:w="1962" w:type="dxa"/>
            <w:shd w:val="clear" w:color="auto" w:fill="auto"/>
            <w:vAlign w:val="center"/>
          </w:tcPr>
          <w:p w14:paraId="3F709882">
            <w:pPr>
              <w:widowControl/>
              <w:jc w:val="center"/>
              <w:rPr>
                <w:rFonts w:hint="eastAsia" w:ascii="宋体" w:hAnsi="宋体" w:cs="Arial"/>
                <w:color w:val="FF0000"/>
                <w:kern w:val="0"/>
                <w:sz w:val="24"/>
                <w:szCs w:val="24"/>
              </w:rPr>
            </w:pPr>
            <w:r>
              <w:rPr>
                <w:rFonts w:hint="eastAsia"/>
                <w:color w:val="000000"/>
                <w:sz w:val="22"/>
              </w:rPr>
              <w:t>单篦平篦式雨水口</w:t>
            </w:r>
          </w:p>
        </w:tc>
        <w:tc>
          <w:tcPr>
            <w:tcW w:w="3371" w:type="dxa"/>
            <w:shd w:val="clear" w:color="auto" w:fill="auto"/>
            <w:vAlign w:val="center"/>
          </w:tcPr>
          <w:p w14:paraId="5D978439">
            <w:pPr>
              <w:jc w:val="center"/>
            </w:pPr>
            <w:r>
              <w:rPr>
                <w:rFonts w:hint="eastAsia"/>
              </w:rPr>
              <w:t>广州市政维修处</w:t>
            </w:r>
            <w:r>
              <w:rPr>
                <w:rFonts w:hint="eastAsia"/>
              </w:rPr>
              <w:tab/>
            </w:r>
            <w:r>
              <w:rPr>
                <w:rFonts w:hint="eastAsia"/>
              </w:rPr>
              <w:t>定州东方</w:t>
            </w:r>
            <w:r>
              <w:rPr>
                <w:rFonts w:hint="eastAsia"/>
              </w:rPr>
              <w:tab/>
            </w:r>
            <w:r>
              <w:rPr>
                <w:rFonts w:hint="eastAsia"/>
              </w:rPr>
              <w:t>长沙金龙</w:t>
            </w:r>
          </w:p>
        </w:tc>
        <w:tc>
          <w:tcPr>
            <w:tcW w:w="1902" w:type="dxa"/>
            <w:vAlign w:val="center"/>
          </w:tcPr>
          <w:p w14:paraId="18B8661C">
            <w:pPr>
              <w:widowControl/>
              <w:jc w:val="center"/>
              <w:rPr>
                <w:rFonts w:hint="eastAsia" w:ascii="宋体" w:hAnsi="宋体" w:cs="Arial"/>
                <w:color w:val="FF0000"/>
                <w:kern w:val="0"/>
                <w:sz w:val="24"/>
                <w:szCs w:val="24"/>
              </w:rPr>
            </w:pPr>
          </w:p>
        </w:tc>
        <w:tc>
          <w:tcPr>
            <w:tcW w:w="992" w:type="dxa"/>
            <w:shd w:val="clear" w:color="auto" w:fill="auto"/>
            <w:vAlign w:val="center"/>
          </w:tcPr>
          <w:p w14:paraId="75320D1F">
            <w:pPr>
              <w:widowControl/>
              <w:jc w:val="center"/>
              <w:rPr>
                <w:rFonts w:hint="eastAsia" w:ascii="宋体" w:hAnsi="宋体" w:cs="Arial"/>
                <w:color w:val="FF0000"/>
                <w:kern w:val="0"/>
                <w:sz w:val="24"/>
                <w:szCs w:val="24"/>
              </w:rPr>
            </w:pPr>
          </w:p>
        </w:tc>
      </w:tr>
      <w:tr w14:paraId="0BD79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727" w:type="dxa"/>
            <w:shd w:val="clear" w:color="auto" w:fill="auto"/>
            <w:vAlign w:val="center"/>
          </w:tcPr>
          <w:p w14:paraId="374D0B30">
            <w:pPr>
              <w:pStyle w:val="11"/>
              <w:widowControl/>
              <w:spacing w:line="420" w:lineRule="exact"/>
              <w:ind w:firstLine="0" w:firstLineChars="0"/>
              <w:jc w:val="center"/>
              <w:rPr>
                <w:color w:val="FF0000"/>
                <w:sz w:val="24"/>
                <w:szCs w:val="24"/>
              </w:rPr>
            </w:pPr>
            <w:r>
              <w:rPr>
                <w:rFonts w:hint="eastAsia"/>
                <w:color w:val="000000"/>
                <w:sz w:val="22"/>
                <w:szCs w:val="22"/>
              </w:rPr>
              <w:t>5</w:t>
            </w:r>
          </w:p>
        </w:tc>
        <w:tc>
          <w:tcPr>
            <w:tcW w:w="1962" w:type="dxa"/>
            <w:shd w:val="clear" w:color="auto" w:fill="auto"/>
            <w:vAlign w:val="center"/>
          </w:tcPr>
          <w:p w14:paraId="21B2F287">
            <w:pPr>
              <w:widowControl/>
              <w:jc w:val="center"/>
              <w:rPr>
                <w:rFonts w:hint="eastAsia" w:ascii="宋体" w:hAnsi="宋体" w:cs="Arial"/>
                <w:color w:val="FF0000"/>
                <w:kern w:val="0"/>
                <w:sz w:val="24"/>
                <w:szCs w:val="24"/>
              </w:rPr>
            </w:pPr>
            <w:r>
              <w:rPr>
                <w:rFonts w:hint="eastAsia"/>
                <w:color w:val="000000"/>
                <w:sz w:val="22"/>
              </w:rPr>
              <w:t>球墨铸铁圆形检查井盖</w:t>
            </w:r>
          </w:p>
        </w:tc>
        <w:tc>
          <w:tcPr>
            <w:tcW w:w="3371" w:type="dxa"/>
            <w:shd w:val="clear" w:color="auto" w:fill="auto"/>
            <w:vAlign w:val="center"/>
          </w:tcPr>
          <w:p w14:paraId="690EE075">
            <w:pPr>
              <w:jc w:val="center"/>
            </w:pPr>
            <w:r>
              <w:rPr>
                <w:rFonts w:hint="eastAsia"/>
              </w:rPr>
              <w:t>广州市政维修处</w:t>
            </w:r>
            <w:r>
              <w:rPr>
                <w:rFonts w:hint="eastAsia"/>
              </w:rPr>
              <w:tab/>
            </w:r>
            <w:r>
              <w:rPr>
                <w:rFonts w:hint="eastAsia"/>
              </w:rPr>
              <w:t>定州东方</w:t>
            </w:r>
            <w:r>
              <w:rPr>
                <w:rFonts w:hint="eastAsia"/>
              </w:rPr>
              <w:tab/>
            </w:r>
            <w:r>
              <w:rPr>
                <w:rFonts w:hint="eastAsia"/>
              </w:rPr>
              <w:t>长沙金龙</w:t>
            </w:r>
          </w:p>
        </w:tc>
        <w:tc>
          <w:tcPr>
            <w:tcW w:w="1902" w:type="dxa"/>
            <w:vAlign w:val="center"/>
          </w:tcPr>
          <w:p w14:paraId="7AC5EA47">
            <w:pPr>
              <w:widowControl/>
              <w:jc w:val="center"/>
              <w:rPr>
                <w:rFonts w:hint="eastAsia" w:ascii="宋体" w:hAnsi="宋体" w:cs="Arial"/>
                <w:color w:val="FF0000"/>
                <w:kern w:val="0"/>
                <w:sz w:val="24"/>
                <w:szCs w:val="24"/>
              </w:rPr>
            </w:pPr>
          </w:p>
        </w:tc>
        <w:tc>
          <w:tcPr>
            <w:tcW w:w="992" w:type="dxa"/>
            <w:shd w:val="clear" w:color="auto" w:fill="auto"/>
            <w:vAlign w:val="center"/>
          </w:tcPr>
          <w:p w14:paraId="15B996B6">
            <w:pPr>
              <w:widowControl/>
              <w:jc w:val="center"/>
              <w:rPr>
                <w:rFonts w:hint="eastAsia" w:ascii="宋体" w:hAnsi="宋体" w:cs="Arial"/>
                <w:color w:val="FF0000"/>
                <w:kern w:val="0"/>
                <w:sz w:val="24"/>
                <w:szCs w:val="24"/>
              </w:rPr>
            </w:pPr>
          </w:p>
        </w:tc>
      </w:tr>
      <w:tr w14:paraId="6D7E5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27" w:type="dxa"/>
            <w:shd w:val="clear" w:color="auto" w:fill="auto"/>
            <w:vAlign w:val="center"/>
          </w:tcPr>
          <w:p w14:paraId="684CA343">
            <w:pPr>
              <w:jc w:val="center"/>
              <w:rPr>
                <w:color w:val="FF0000"/>
                <w:sz w:val="24"/>
                <w:szCs w:val="24"/>
              </w:rPr>
            </w:pPr>
            <w:r>
              <w:rPr>
                <w:rFonts w:hint="eastAsia"/>
                <w:color w:val="000000"/>
                <w:sz w:val="22"/>
              </w:rPr>
              <w:t>6</w:t>
            </w:r>
          </w:p>
        </w:tc>
        <w:tc>
          <w:tcPr>
            <w:tcW w:w="1962" w:type="dxa"/>
            <w:shd w:val="clear" w:color="auto" w:fill="auto"/>
            <w:vAlign w:val="center"/>
          </w:tcPr>
          <w:p w14:paraId="5F20321B">
            <w:pPr>
              <w:widowControl/>
              <w:jc w:val="center"/>
              <w:rPr>
                <w:rFonts w:hint="eastAsia" w:ascii="宋体" w:hAnsi="宋体" w:cs="Arial"/>
                <w:color w:val="FF0000"/>
                <w:kern w:val="0"/>
                <w:sz w:val="24"/>
                <w:szCs w:val="24"/>
              </w:rPr>
            </w:pPr>
            <w:r>
              <w:rPr>
                <w:rFonts w:hint="eastAsia"/>
                <w:color w:val="000000"/>
                <w:sz w:val="22"/>
              </w:rPr>
              <w:t>花岗岩人行道砖</w:t>
            </w:r>
          </w:p>
        </w:tc>
        <w:tc>
          <w:tcPr>
            <w:tcW w:w="3371" w:type="dxa"/>
            <w:shd w:val="clear" w:color="auto" w:fill="auto"/>
            <w:vAlign w:val="center"/>
          </w:tcPr>
          <w:p w14:paraId="712F1DCE">
            <w:pPr>
              <w:jc w:val="center"/>
            </w:pPr>
            <w:r>
              <w:rPr>
                <w:rFonts w:hint="eastAsia"/>
              </w:rPr>
              <w:t>建菱</w:t>
            </w:r>
            <w:r>
              <w:rPr>
                <w:rFonts w:hint="eastAsia"/>
              </w:rPr>
              <w:tab/>
            </w:r>
            <w:r>
              <w:rPr>
                <w:rFonts w:hint="eastAsia"/>
              </w:rPr>
              <w:t>路美</w:t>
            </w:r>
            <w:r>
              <w:rPr>
                <w:rFonts w:hint="eastAsia"/>
              </w:rPr>
              <w:tab/>
            </w:r>
            <w:r>
              <w:rPr>
                <w:rFonts w:hint="eastAsia"/>
              </w:rPr>
              <w:t>坚基</w:t>
            </w:r>
          </w:p>
        </w:tc>
        <w:tc>
          <w:tcPr>
            <w:tcW w:w="1902" w:type="dxa"/>
            <w:vAlign w:val="center"/>
          </w:tcPr>
          <w:p w14:paraId="37976C89">
            <w:pPr>
              <w:widowControl/>
              <w:jc w:val="center"/>
              <w:rPr>
                <w:rFonts w:hint="eastAsia" w:ascii="宋体" w:hAnsi="宋体" w:cs="Arial"/>
                <w:color w:val="FF0000"/>
                <w:kern w:val="0"/>
                <w:sz w:val="24"/>
                <w:szCs w:val="24"/>
              </w:rPr>
            </w:pPr>
          </w:p>
        </w:tc>
        <w:tc>
          <w:tcPr>
            <w:tcW w:w="992" w:type="dxa"/>
            <w:shd w:val="clear" w:color="auto" w:fill="auto"/>
            <w:vAlign w:val="center"/>
          </w:tcPr>
          <w:p w14:paraId="472B919F">
            <w:pPr>
              <w:widowControl/>
              <w:jc w:val="center"/>
              <w:rPr>
                <w:rFonts w:hint="eastAsia" w:ascii="宋体" w:hAnsi="宋体" w:cs="Arial"/>
                <w:color w:val="FF0000"/>
                <w:kern w:val="0"/>
                <w:sz w:val="24"/>
                <w:szCs w:val="24"/>
              </w:rPr>
            </w:pPr>
          </w:p>
        </w:tc>
      </w:tr>
      <w:tr w14:paraId="0CFC0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27" w:type="dxa"/>
            <w:shd w:val="clear" w:color="auto" w:fill="auto"/>
            <w:vAlign w:val="center"/>
          </w:tcPr>
          <w:p w14:paraId="21D149DB">
            <w:pPr>
              <w:pStyle w:val="11"/>
              <w:ind w:left="0" w:leftChars="-3" w:hanging="6" w:hangingChars="3"/>
              <w:jc w:val="center"/>
              <w:rPr>
                <w:color w:val="FF0000"/>
                <w:sz w:val="24"/>
                <w:szCs w:val="24"/>
              </w:rPr>
            </w:pPr>
            <w:r>
              <w:rPr>
                <w:rFonts w:hint="eastAsia"/>
                <w:color w:val="000000"/>
                <w:sz w:val="22"/>
                <w:szCs w:val="22"/>
              </w:rPr>
              <w:t>7</w:t>
            </w:r>
          </w:p>
        </w:tc>
        <w:tc>
          <w:tcPr>
            <w:tcW w:w="1962" w:type="dxa"/>
            <w:shd w:val="clear" w:color="auto" w:fill="auto"/>
            <w:vAlign w:val="center"/>
          </w:tcPr>
          <w:p w14:paraId="750B0F47">
            <w:pPr>
              <w:widowControl/>
              <w:jc w:val="center"/>
              <w:rPr>
                <w:rFonts w:hint="eastAsia" w:ascii="宋体" w:hAnsi="宋体" w:cs="Arial"/>
                <w:color w:val="FF0000"/>
                <w:kern w:val="0"/>
                <w:sz w:val="24"/>
                <w:szCs w:val="24"/>
              </w:rPr>
            </w:pPr>
            <w:r>
              <w:rPr>
                <w:rFonts w:hint="eastAsia"/>
                <w:color w:val="000000"/>
                <w:sz w:val="22"/>
              </w:rPr>
              <w:t>瓷片</w:t>
            </w:r>
          </w:p>
        </w:tc>
        <w:tc>
          <w:tcPr>
            <w:tcW w:w="3371" w:type="dxa"/>
            <w:shd w:val="clear" w:color="auto" w:fill="auto"/>
            <w:vAlign w:val="center"/>
          </w:tcPr>
          <w:p w14:paraId="445603E3">
            <w:pPr>
              <w:jc w:val="center"/>
            </w:pPr>
            <w:r>
              <w:rPr>
                <w:rFonts w:hint="eastAsia"/>
              </w:rPr>
              <w:t>马可波罗</w:t>
            </w:r>
            <w:r>
              <w:rPr>
                <w:rFonts w:hint="eastAsia"/>
              </w:rPr>
              <w:tab/>
            </w:r>
            <w:r>
              <w:rPr>
                <w:rFonts w:hint="eastAsia"/>
              </w:rPr>
              <w:t>蒙娜丽莎</w:t>
            </w:r>
            <w:r>
              <w:rPr>
                <w:rFonts w:hint="eastAsia"/>
              </w:rPr>
              <w:tab/>
            </w:r>
            <w:r>
              <w:rPr>
                <w:rFonts w:hint="eastAsia"/>
              </w:rPr>
              <w:t>冠珠</w:t>
            </w:r>
          </w:p>
        </w:tc>
        <w:tc>
          <w:tcPr>
            <w:tcW w:w="1902" w:type="dxa"/>
            <w:vAlign w:val="center"/>
          </w:tcPr>
          <w:p w14:paraId="32E0074A">
            <w:pPr>
              <w:widowControl/>
              <w:jc w:val="center"/>
              <w:rPr>
                <w:rFonts w:hint="eastAsia" w:ascii="宋体" w:hAnsi="宋体" w:cs="Arial"/>
                <w:color w:val="FF0000"/>
                <w:kern w:val="0"/>
                <w:sz w:val="24"/>
                <w:szCs w:val="24"/>
              </w:rPr>
            </w:pPr>
          </w:p>
        </w:tc>
        <w:tc>
          <w:tcPr>
            <w:tcW w:w="992" w:type="dxa"/>
            <w:shd w:val="clear" w:color="auto" w:fill="auto"/>
            <w:vAlign w:val="center"/>
          </w:tcPr>
          <w:p w14:paraId="578463F8">
            <w:pPr>
              <w:widowControl/>
              <w:jc w:val="center"/>
              <w:rPr>
                <w:rFonts w:hint="eastAsia" w:ascii="宋体" w:hAnsi="宋体" w:cs="Arial"/>
                <w:color w:val="FF0000"/>
                <w:kern w:val="0"/>
                <w:sz w:val="24"/>
                <w:szCs w:val="24"/>
              </w:rPr>
            </w:pPr>
          </w:p>
        </w:tc>
      </w:tr>
      <w:tr w14:paraId="75134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27" w:type="dxa"/>
            <w:shd w:val="clear" w:color="auto" w:fill="auto"/>
            <w:vAlign w:val="center"/>
          </w:tcPr>
          <w:p w14:paraId="3B0726CA">
            <w:pPr>
              <w:pStyle w:val="11"/>
              <w:ind w:left="0" w:leftChars="-3" w:hanging="6" w:hangingChars="3"/>
              <w:jc w:val="center"/>
              <w:rPr>
                <w:color w:val="FF0000"/>
                <w:sz w:val="24"/>
                <w:szCs w:val="24"/>
              </w:rPr>
            </w:pPr>
            <w:r>
              <w:rPr>
                <w:rFonts w:hint="eastAsia"/>
                <w:color w:val="000000"/>
                <w:sz w:val="22"/>
                <w:szCs w:val="22"/>
              </w:rPr>
              <w:t>8</w:t>
            </w:r>
          </w:p>
        </w:tc>
        <w:tc>
          <w:tcPr>
            <w:tcW w:w="1962" w:type="dxa"/>
            <w:shd w:val="clear" w:color="auto" w:fill="auto"/>
            <w:noWrap/>
            <w:vAlign w:val="center"/>
          </w:tcPr>
          <w:p w14:paraId="1C67DDF0">
            <w:pPr>
              <w:widowControl/>
              <w:jc w:val="center"/>
              <w:rPr>
                <w:rFonts w:hint="eastAsia" w:ascii="宋体" w:hAnsi="宋体" w:cs="Arial"/>
                <w:color w:val="FF0000"/>
                <w:kern w:val="0"/>
                <w:sz w:val="24"/>
                <w:szCs w:val="24"/>
              </w:rPr>
            </w:pPr>
            <w:r>
              <w:rPr>
                <w:rFonts w:hint="eastAsia"/>
                <w:color w:val="000000"/>
                <w:sz w:val="22"/>
              </w:rPr>
              <w:t>钢筋（ HPB300、HRB335、HRB440）</w:t>
            </w:r>
          </w:p>
        </w:tc>
        <w:tc>
          <w:tcPr>
            <w:tcW w:w="3371" w:type="dxa"/>
            <w:shd w:val="clear" w:color="auto" w:fill="auto"/>
            <w:noWrap/>
            <w:vAlign w:val="center"/>
          </w:tcPr>
          <w:p w14:paraId="57BA0FC3">
            <w:pPr>
              <w:jc w:val="center"/>
            </w:pPr>
            <w:r>
              <w:rPr>
                <w:rFonts w:hint="eastAsia"/>
              </w:rPr>
              <w:t>广钢</w:t>
            </w:r>
            <w:r>
              <w:rPr>
                <w:rFonts w:hint="eastAsia"/>
              </w:rPr>
              <w:tab/>
            </w:r>
            <w:r>
              <w:rPr>
                <w:rFonts w:hint="eastAsia"/>
              </w:rPr>
              <w:t>韶钢</w:t>
            </w:r>
            <w:r>
              <w:rPr>
                <w:rFonts w:hint="eastAsia"/>
              </w:rPr>
              <w:tab/>
            </w:r>
            <w:r>
              <w:rPr>
                <w:rFonts w:hint="eastAsia"/>
              </w:rPr>
              <w:t>鞍钢</w:t>
            </w:r>
          </w:p>
        </w:tc>
        <w:tc>
          <w:tcPr>
            <w:tcW w:w="1902" w:type="dxa"/>
            <w:vAlign w:val="center"/>
          </w:tcPr>
          <w:p w14:paraId="17FB81EF">
            <w:pPr>
              <w:widowControl/>
              <w:jc w:val="center"/>
              <w:rPr>
                <w:rFonts w:hint="eastAsia" w:ascii="宋体" w:hAnsi="宋体" w:cs="Arial"/>
                <w:color w:val="FF0000"/>
                <w:kern w:val="0"/>
                <w:sz w:val="24"/>
                <w:szCs w:val="24"/>
              </w:rPr>
            </w:pPr>
          </w:p>
        </w:tc>
        <w:tc>
          <w:tcPr>
            <w:tcW w:w="992" w:type="dxa"/>
            <w:shd w:val="clear" w:color="auto" w:fill="auto"/>
            <w:vAlign w:val="center"/>
          </w:tcPr>
          <w:p w14:paraId="26B47C5A">
            <w:pPr>
              <w:widowControl/>
              <w:jc w:val="center"/>
              <w:rPr>
                <w:rFonts w:hint="eastAsia" w:ascii="宋体" w:hAnsi="宋体" w:cs="Arial"/>
                <w:color w:val="FF0000"/>
                <w:kern w:val="0"/>
                <w:sz w:val="24"/>
                <w:szCs w:val="24"/>
              </w:rPr>
            </w:pPr>
          </w:p>
        </w:tc>
      </w:tr>
      <w:tr w14:paraId="553B8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7" w:type="dxa"/>
            <w:shd w:val="clear" w:color="auto" w:fill="auto"/>
            <w:vAlign w:val="center"/>
          </w:tcPr>
          <w:p w14:paraId="00091DDD">
            <w:pPr>
              <w:pStyle w:val="11"/>
              <w:ind w:left="0" w:leftChars="-3" w:hanging="6" w:hangingChars="3"/>
              <w:jc w:val="center"/>
              <w:rPr>
                <w:color w:val="FF0000"/>
                <w:sz w:val="24"/>
                <w:szCs w:val="24"/>
              </w:rPr>
            </w:pPr>
            <w:r>
              <w:rPr>
                <w:rFonts w:hint="eastAsia"/>
                <w:color w:val="000000"/>
                <w:sz w:val="22"/>
                <w:szCs w:val="22"/>
              </w:rPr>
              <w:t>9</w:t>
            </w:r>
          </w:p>
        </w:tc>
        <w:tc>
          <w:tcPr>
            <w:tcW w:w="1962" w:type="dxa"/>
            <w:shd w:val="clear" w:color="auto" w:fill="auto"/>
            <w:noWrap/>
            <w:vAlign w:val="center"/>
          </w:tcPr>
          <w:p w14:paraId="78CB6373">
            <w:pPr>
              <w:widowControl/>
              <w:jc w:val="center"/>
              <w:rPr>
                <w:rFonts w:hint="eastAsia" w:ascii="宋体" w:hAnsi="宋体" w:cs="Arial"/>
                <w:color w:val="FF0000"/>
                <w:kern w:val="0"/>
                <w:sz w:val="24"/>
                <w:szCs w:val="24"/>
              </w:rPr>
            </w:pPr>
            <w:r>
              <w:rPr>
                <w:rFonts w:hint="eastAsia"/>
                <w:color w:val="000000"/>
                <w:sz w:val="22"/>
              </w:rPr>
              <w:t>水泥</w:t>
            </w:r>
          </w:p>
        </w:tc>
        <w:tc>
          <w:tcPr>
            <w:tcW w:w="3371" w:type="dxa"/>
            <w:shd w:val="clear" w:color="auto" w:fill="auto"/>
            <w:noWrap/>
            <w:vAlign w:val="center"/>
          </w:tcPr>
          <w:p w14:paraId="2DB32D83">
            <w:pPr>
              <w:jc w:val="center"/>
            </w:pPr>
            <w:r>
              <w:rPr>
                <w:rFonts w:hint="eastAsia"/>
              </w:rPr>
              <w:t>海螺</w:t>
            </w:r>
            <w:r>
              <w:rPr>
                <w:rFonts w:hint="eastAsia"/>
              </w:rPr>
              <w:tab/>
            </w:r>
            <w:r>
              <w:rPr>
                <w:rFonts w:hint="eastAsia"/>
              </w:rPr>
              <w:t>五羊</w:t>
            </w:r>
            <w:r>
              <w:rPr>
                <w:rFonts w:hint="eastAsia"/>
              </w:rPr>
              <w:tab/>
            </w:r>
            <w:r>
              <w:rPr>
                <w:rFonts w:hint="eastAsia"/>
              </w:rPr>
              <w:t>金羊</w:t>
            </w:r>
          </w:p>
        </w:tc>
        <w:tc>
          <w:tcPr>
            <w:tcW w:w="1902" w:type="dxa"/>
            <w:vAlign w:val="center"/>
          </w:tcPr>
          <w:p w14:paraId="4DE5D015">
            <w:pPr>
              <w:widowControl/>
              <w:jc w:val="center"/>
              <w:rPr>
                <w:rFonts w:hint="eastAsia" w:ascii="宋体" w:hAnsi="宋体" w:cs="Arial"/>
                <w:color w:val="FF0000"/>
                <w:kern w:val="0"/>
                <w:sz w:val="24"/>
                <w:szCs w:val="24"/>
              </w:rPr>
            </w:pPr>
          </w:p>
        </w:tc>
        <w:tc>
          <w:tcPr>
            <w:tcW w:w="992" w:type="dxa"/>
            <w:shd w:val="clear" w:color="auto" w:fill="auto"/>
            <w:noWrap/>
            <w:vAlign w:val="center"/>
          </w:tcPr>
          <w:p w14:paraId="046C9923">
            <w:pPr>
              <w:widowControl/>
              <w:jc w:val="center"/>
              <w:rPr>
                <w:rFonts w:hint="eastAsia" w:ascii="宋体" w:hAnsi="宋体" w:cs="Arial"/>
                <w:color w:val="FF0000"/>
                <w:kern w:val="0"/>
                <w:sz w:val="24"/>
                <w:szCs w:val="24"/>
              </w:rPr>
            </w:pPr>
          </w:p>
        </w:tc>
      </w:tr>
      <w:tr w14:paraId="3D68B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7" w:type="dxa"/>
            <w:shd w:val="clear" w:color="auto" w:fill="auto"/>
            <w:vAlign w:val="center"/>
          </w:tcPr>
          <w:p w14:paraId="1792801E">
            <w:pPr>
              <w:pStyle w:val="11"/>
              <w:ind w:left="0" w:leftChars="-3" w:hanging="6" w:hangingChars="3"/>
              <w:jc w:val="center"/>
              <w:rPr>
                <w:color w:val="FF0000"/>
                <w:sz w:val="24"/>
                <w:szCs w:val="24"/>
              </w:rPr>
            </w:pPr>
            <w:r>
              <w:rPr>
                <w:rFonts w:hint="eastAsia"/>
                <w:color w:val="000000"/>
                <w:sz w:val="22"/>
                <w:szCs w:val="22"/>
              </w:rPr>
              <w:t>10</w:t>
            </w:r>
          </w:p>
        </w:tc>
        <w:tc>
          <w:tcPr>
            <w:tcW w:w="1962" w:type="dxa"/>
            <w:shd w:val="clear" w:color="auto" w:fill="auto"/>
            <w:noWrap/>
            <w:vAlign w:val="center"/>
          </w:tcPr>
          <w:p w14:paraId="6A49AA48">
            <w:pPr>
              <w:widowControl/>
              <w:jc w:val="center"/>
              <w:rPr>
                <w:rFonts w:hint="eastAsia" w:ascii="宋体" w:hAnsi="宋体" w:cs="Arial"/>
                <w:color w:val="FF0000"/>
                <w:kern w:val="0"/>
                <w:sz w:val="24"/>
                <w:szCs w:val="24"/>
              </w:rPr>
            </w:pPr>
            <w:r>
              <w:rPr>
                <w:rFonts w:hint="eastAsia"/>
                <w:color w:val="000000"/>
                <w:sz w:val="22"/>
              </w:rPr>
              <w:t>商品砼</w:t>
            </w:r>
          </w:p>
        </w:tc>
        <w:tc>
          <w:tcPr>
            <w:tcW w:w="3371" w:type="dxa"/>
            <w:shd w:val="clear" w:color="auto" w:fill="auto"/>
            <w:noWrap/>
            <w:vAlign w:val="center"/>
          </w:tcPr>
          <w:p w14:paraId="27166C84">
            <w:pPr>
              <w:jc w:val="center"/>
            </w:pPr>
            <w:r>
              <w:rPr>
                <w:rFonts w:hint="eastAsia"/>
              </w:rPr>
              <w:t>广州建安</w:t>
            </w:r>
            <w:r>
              <w:rPr>
                <w:rFonts w:hint="eastAsia"/>
              </w:rPr>
              <w:tab/>
            </w:r>
            <w:r>
              <w:rPr>
                <w:rFonts w:hint="eastAsia"/>
              </w:rPr>
              <w:t>砼丰</w:t>
            </w:r>
            <w:r>
              <w:rPr>
                <w:rFonts w:hint="eastAsia"/>
              </w:rPr>
              <w:tab/>
            </w:r>
            <w:r>
              <w:rPr>
                <w:rFonts w:hint="eastAsia"/>
              </w:rPr>
              <w:t>砼盛</w:t>
            </w:r>
          </w:p>
        </w:tc>
        <w:tc>
          <w:tcPr>
            <w:tcW w:w="1902" w:type="dxa"/>
            <w:vAlign w:val="center"/>
          </w:tcPr>
          <w:p w14:paraId="224DCE0F">
            <w:pPr>
              <w:widowControl/>
              <w:jc w:val="center"/>
              <w:rPr>
                <w:rFonts w:hint="eastAsia" w:ascii="宋体" w:hAnsi="宋体" w:cs="Arial"/>
                <w:color w:val="FF0000"/>
                <w:kern w:val="0"/>
                <w:sz w:val="24"/>
                <w:szCs w:val="24"/>
              </w:rPr>
            </w:pPr>
          </w:p>
        </w:tc>
        <w:tc>
          <w:tcPr>
            <w:tcW w:w="992" w:type="dxa"/>
            <w:shd w:val="clear" w:color="auto" w:fill="auto"/>
            <w:noWrap/>
            <w:vAlign w:val="center"/>
          </w:tcPr>
          <w:p w14:paraId="1DE6E194">
            <w:pPr>
              <w:widowControl/>
              <w:jc w:val="center"/>
              <w:rPr>
                <w:rFonts w:hint="eastAsia" w:ascii="宋体" w:hAnsi="宋体" w:cs="Arial"/>
                <w:color w:val="FF0000"/>
                <w:kern w:val="0"/>
                <w:sz w:val="24"/>
                <w:szCs w:val="24"/>
              </w:rPr>
            </w:pPr>
          </w:p>
        </w:tc>
      </w:tr>
      <w:tr w14:paraId="6BD15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7" w:type="dxa"/>
            <w:shd w:val="clear" w:color="auto" w:fill="auto"/>
            <w:vAlign w:val="center"/>
          </w:tcPr>
          <w:p w14:paraId="74B05DFB">
            <w:pPr>
              <w:pStyle w:val="11"/>
              <w:ind w:left="0" w:leftChars="-3" w:hanging="6" w:hangingChars="3"/>
              <w:jc w:val="center"/>
              <w:rPr>
                <w:color w:val="FF0000"/>
                <w:sz w:val="24"/>
                <w:szCs w:val="24"/>
              </w:rPr>
            </w:pPr>
            <w:r>
              <w:rPr>
                <w:rFonts w:hint="eastAsia"/>
                <w:color w:val="000000"/>
                <w:sz w:val="22"/>
                <w:szCs w:val="22"/>
              </w:rPr>
              <w:t>11</w:t>
            </w:r>
          </w:p>
        </w:tc>
        <w:tc>
          <w:tcPr>
            <w:tcW w:w="1962" w:type="dxa"/>
            <w:shd w:val="clear" w:color="auto" w:fill="auto"/>
            <w:noWrap/>
            <w:vAlign w:val="center"/>
          </w:tcPr>
          <w:p w14:paraId="2D1262F1">
            <w:pPr>
              <w:widowControl/>
              <w:jc w:val="center"/>
              <w:rPr>
                <w:rFonts w:hint="eastAsia" w:ascii="宋体" w:hAnsi="宋体" w:cs="Arial"/>
                <w:color w:val="FF0000"/>
                <w:kern w:val="0"/>
                <w:sz w:val="24"/>
                <w:szCs w:val="24"/>
              </w:rPr>
            </w:pPr>
            <w:r>
              <w:rPr>
                <w:rFonts w:hint="eastAsia"/>
                <w:color w:val="000000"/>
                <w:sz w:val="22"/>
              </w:rPr>
              <w:t>沥青混凝土</w:t>
            </w:r>
          </w:p>
        </w:tc>
        <w:tc>
          <w:tcPr>
            <w:tcW w:w="3371" w:type="dxa"/>
            <w:shd w:val="clear" w:color="auto" w:fill="auto"/>
            <w:noWrap/>
            <w:vAlign w:val="center"/>
          </w:tcPr>
          <w:p w14:paraId="356A7BA9">
            <w:pPr>
              <w:jc w:val="center"/>
            </w:pPr>
            <w:r>
              <w:rPr>
                <w:rFonts w:hint="eastAsia"/>
              </w:rPr>
              <w:t>广州市政维修处</w:t>
            </w:r>
            <w:r>
              <w:rPr>
                <w:rFonts w:hint="eastAsia"/>
              </w:rPr>
              <w:tab/>
            </w:r>
            <w:r>
              <w:rPr>
                <w:rFonts w:hint="eastAsia"/>
              </w:rPr>
              <w:t>兴业路桥</w:t>
            </w:r>
            <w:r>
              <w:rPr>
                <w:rFonts w:hint="eastAsia"/>
              </w:rPr>
              <w:tab/>
            </w:r>
            <w:r>
              <w:rPr>
                <w:rFonts w:hint="eastAsia"/>
              </w:rPr>
              <w:t>冠粤路桥</w:t>
            </w:r>
          </w:p>
        </w:tc>
        <w:tc>
          <w:tcPr>
            <w:tcW w:w="1902" w:type="dxa"/>
            <w:vAlign w:val="center"/>
          </w:tcPr>
          <w:p w14:paraId="5116E081">
            <w:pPr>
              <w:widowControl/>
              <w:jc w:val="center"/>
              <w:rPr>
                <w:rFonts w:hint="eastAsia" w:ascii="宋体" w:hAnsi="宋体" w:cs="Arial"/>
                <w:color w:val="FF0000"/>
                <w:kern w:val="0"/>
                <w:sz w:val="24"/>
                <w:szCs w:val="24"/>
              </w:rPr>
            </w:pPr>
          </w:p>
        </w:tc>
        <w:tc>
          <w:tcPr>
            <w:tcW w:w="992" w:type="dxa"/>
            <w:shd w:val="clear" w:color="auto" w:fill="auto"/>
            <w:noWrap/>
            <w:vAlign w:val="center"/>
          </w:tcPr>
          <w:p w14:paraId="75AF9418">
            <w:pPr>
              <w:widowControl/>
              <w:jc w:val="center"/>
              <w:rPr>
                <w:rFonts w:hint="eastAsia" w:ascii="宋体" w:hAnsi="宋体" w:cs="Arial"/>
                <w:color w:val="FF0000"/>
                <w:kern w:val="0"/>
                <w:sz w:val="24"/>
                <w:szCs w:val="24"/>
              </w:rPr>
            </w:pPr>
          </w:p>
        </w:tc>
      </w:tr>
      <w:tr w14:paraId="10366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7" w:type="dxa"/>
            <w:shd w:val="clear" w:color="auto" w:fill="auto"/>
            <w:vAlign w:val="center"/>
          </w:tcPr>
          <w:p w14:paraId="5920447A">
            <w:pPr>
              <w:pStyle w:val="11"/>
              <w:ind w:left="0" w:leftChars="-3" w:hanging="6" w:hangingChars="3"/>
              <w:jc w:val="center"/>
              <w:rPr>
                <w:color w:val="FF0000"/>
                <w:sz w:val="24"/>
                <w:szCs w:val="24"/>
              </w:rPr>
            </w:pPr>
            <w:r>
              <w:rPr>
                <w:rFonts w:hint="eastAsia"/>
                <w:color w:val="000000"/>
                <w:sz w:val="22"/>
                <w:szCs w:val="22"/>
              </w:rPr>
              <w:t>12</w:t>
            </w:r>
          </w:p>
        </w:tc>
        <w:tc>
          <w:tcPr>
            <w:tcW w:w="1962" w:type="dxa"/>
            <w:shd w:val="clear" w:color="auto" w:fill="auto"/>
            <w:noWrap/>
            <w:vAlign w:val="center"/>
          </w:tcPr>
          <w:p w14:paraId="45EFF388">
            <w:pPr>
              <w:widowControl/>
              <w:jc w:val="center"/>
              <w:rPr>
                <w:rFonts w:hint="eastAsia" w:ascii="宋体" w:hAnsi="宋体" w:cs="Arial"/>
                <w:color w:val="FF0000"/>
                <w:kern w:val="0"/>
                <w:sz w:val="24"/>
                <w:szCs w:val="24"/>
              </w:rPr>
            </w:pPr>
            <w:r>
              <w:rPr>
                <w:rFonts w:hint="eastAsia"/>
                <w:color w:val="000000"/>
                <w:sz w:val="22"/>
              </w:rPr>
              <w:t>水处理器系统</w:t>
            </w:r>
          </w:p>
        </w:tc>
        <w:tc>
          <w:tcPr>
            <w:tcW w:w="3371" w:type="dxa"/>
            <w:shd w:val="clear" w:color="auto" w:fill="auto"/>
            <w:noWrap/>
            <w:vAlign w:val="center"/>
          </w:tcPr>
          <w:p w14:paraId="215E81DF">
            <w:pPr>
              <w:jc w:val="center"/>
            </w:pPr>
            <w:r>
              <w:rPr>
                <w:rFonts w:hint="eastAsia"/>
              </w:rPr>
              <w:t>威高</w:t>
            </w:r>
            <w:r>
              <w:rPr>
                <w:rFonts w:hint="eastAsia"/>
              </w:rPr>
              <w:tab/>
            </w:r>
            <w:r>
              <w:rPr>
                <w:rFonts w:hint="eastAsia"/>
              </w:rPr>
              <w:t>江汉</w:t>
            </w:r>
            <w:r>
              <w:rPr>
                <w:rFonts w:hint="eastAsia"/>
              </w:rPr>
              <w:tab/>
            </w:r>
            <w:r>
              <w:rPr>
                <w:rFonts w:hint="eastAsia"/>
              </w:rPr>
              <w:t>佑源</w:t>
            </w:r>
          </w:p>
        </w:tc>
        <w:tc>
          <w:tcPr>
            <w:tcW w:w="1902" w:type="dxa"/>
            <w:vAlign w:val="center"/>
          </w:tcPr>
          <w:p w14:paraId="41A91D35">
            <w:pPr>
              <w:widowControl/>
              <w:jc w:val="center"/>
              <w:rPr>
                <w:rFonts w:hint="eastAsia" w:ascii="宋体" w:hAnsi="宋体" w:cs="Arial"/>
                <w:color w:val="FF0000"/>
                <w:kern w:val="0"/>
                <w:sz w:val="24"/>
                <w:szCs w:val="24"/>
              </w:rPr>
            </w:pPr>
          </w:p>
        </w:tc>
        <w:tc>
          <w:tcPr>
            <w:tcW w:w="992" w:type="dxa"/>
            <w:shd w:val="clear" w:color="auto" w:fill="auto"/>
            <w:noWrap/>
            <w:vAlign w:val="center"/>
          </w:tcPr>
          <w:p w14:paraId="0FD241E3">
            <w:pPr>
              <w:widowControl/>
              <w:jc w:val="center"/>
              <w:rPr>
                <w:rFonts w:hint="eastAsia" w:ascii="宋体" w:hAnsi="宋体" w:cs="Arial"/>
                <w:color w:val="FF0000"/>
                <w:kern w:val="0"/>
                <w:sz w:val="24"/>
                <w:szCs w:val="24"/>
              </w:rPr>
            </w:pPr>
          </w:p>
        </w:tc>
      </w:tr>
    </w:tbl>
    <w:p w14:paraId="690025FC">
      <w:pPr>
        <w:pStyle w:val="2"/>
      </w:pPr>
    </w:p>
    <w:p w14:paraId="45BE331A">
      <w:pPr>
        <w:rPr>
          <w:sz w:val="24"/>
          <w:szCs w:val="24"/>
        </w:rPr>
      </w:pPr>
    </w:p>
    <w:p w14:paraId="2CBB3E45">
      <w:pPr>
        <w:widowControl/>
        <w:topLinePunct/>
        <w:adjustRightInd w:val="0"/>
        <w:snapToGrid w:val="0"/>
        <w:spacing w:line="360" w:lineRule="auto"/>
        <w:ind w:firstLine="3596" w:firstLineChars="1450"/>
        <w:jc w:val="left"/>
        <w:rPr>
          <w:rFonts w:hint="eastAsia" w:ascii="宋体" w:hAnsi="宋体" w:cs="宋体"/>
          <w:snapToGrid w:val="0"/>
          <w:spacing w:val="4"/>
          <w:sz w:val="24"/>
          <w:szCs w:val="24"/>
        </w:rPr>
      </w:pPr>
      <w:r>
        <w:rPr>
          <w:rFonts w:hint="eastAsia" w:ascii="宋体" w:hAnsi="宋体" w:cs="宋体"/>
          <w:snapToGrid w:val="0"/>
          <w:spacing w:val="4"/>
          <w:sz w:val="24"/>
          <w:szCs w:val="24"/>
        </w:rPr>
        <w:t>投标人：　　</w:t>
      </w:r>
    </w:p>
    <w:p w14:paraId="26509E08">
      <w:pPr>
        <w:widowControl/>
        <w:topLinePunct/>
        <w:adjustRightInd w:val="0"/>
        <w:snapToGrid w:val="0"/>
        <w:spacing w:line="360" w:lineRule="auto"/>
        <w:ind w:firstLine="3596" w:firstLineChars="1450"/>
        <w:jc w:val="left"/>
        <w:rPr>
          <w:rFonts w:hint="eastAsia" w:ascii="宋体" w:hAnsi="宋体" w:cs="宋体"/>
          <w:snapToGrid w:val="0"/>
          <w:spacing w:val="4"/>
          <w:sz w:val="24"/>
          <w:szCs w:val="24"/>
        </w:rPr>
      </w:pPr>
      <w:r>
        <w:rPr>
          <w:rFonts w:hint="eastAsia" w:ascii="宋体" w:hAnsi="宋体" w:cs="宋体"/>
          <w:snapToGrid w:val="0"/>
          <w:spacing w:val="4"/>
          <w:sz w:val="24"/>
          <w:szCs w:val="24"/>
        </w:rPr>
        <w:t xml:space="preserve">日期： </w:t>
      </w:r>
      <w:r>
        <w:rPr>
          <w:rFonts w:ascii="宋体" w:hAnsi="宋体" w:cs="宋体"/>
          <w:snapToGrid w:val="0"/>
          <w:spacing w:val="4"/>
          <w:sz w:val="24"/>
          <w:szCs w:val="24"/>
        </w:rPr>
        <w:t xml:space="preserve"> </w:t>
      </w:r>
      <w:r>
        <w:rPr>
          <w:rFonts w:hint="eastAsia" w:ascii="宋体" w:hAnsi="宋体" w:cs="宋体"/>
          <w:snapToGrid w:val="0"/>
          <w:spacing w:val="4"/>
          <w:sz w:val="24"/>
          <w:szCs w:val="24"/>
        </w:rPr>
        <w:t xml:space="preserve">年 </w:t>
      </w:r>
      <w:r>
        <w:rPr>
          <w:rFonts w:ascii="宋体" w:hAnsi="宋体" w:cs="宋体"/>
          <w:snapToGrid w:val="0"/>
          <w:spacing w:val="4"/>
          <w:sz w:val="24"/>
          <w:szCs w:val="24"/>
        </w:rPr>
        <w:t xml:space="preserve"> </w:t>
      </w:r>
      <w:r>
        <w:rPr>
          <w:rFonts w:hint="eastAsia" w:ascii="宋体" w:hAnsi="宋体" w:cs="宋体"/>
          <w:snapToGrid w:val="0"/>
          <w:spacing w:val="4"/>
          <w:sz w:val="24"/>
          <w:szCs w:val="24"/>
        </w:rPr>
        <w:t xml:space="preserve">月 </w:t>
      </w:r>
      <w:r>
        <w:rPr>
          <w:rFonts w:ascii="宋体" w:hAnsi="宋体" w:cs="宋体"/>
          <w:snapToGrid w:val="0"/>
          <w:spacing w:val="4"/>
          <w:sz w:val="24"/>
          <w:szCs w:val="24"/>
        </w:rPr>
        <w:t xml:space="preserve"> </w:t>
      </w:r>
      <w:r>
        <w:rPr>
          <w:rFonts w:hint="eastAsia" w:ascii="宋体" w:hAnsi="宋体" w:cs="宋体"/>
          <w:snapToGrid w:val="0"/>
          <w:spacing w:val="4"/>
          <w:sz w:val="24"/>
          <w:szCs w:val="24"/>
        </w:rPr>
        <w:t>日</w:t>
      </w:r>
    </w:p>
    <w:p w14:paraId="7DCB5EE3">
      <w:pPr>
        <w:pStyle w:val="2"/>
      </w:pPr>
    </w:p>
    <w:p w14:paraId="7E041D54">
      <w:pPr>
        <w:spacing w:line="360" w:lineRule="auto"/>
        <w:ind w:firstLine="240" w:firstLineChars="100"/>
        <w:rPr>
          <w:rFonts w:hint="eastAsia" w:ascii="宋体" w:hAnsi="宋体"/>
          <w:sz w:val="24"/>
          <w:szCs w:val="24"/>
        </w:rPr>
      </w:pPr>
      <w:r>
        <w:rPr>
          <w:rFonts w:ascii="宋体" w:hAnsi="宋体"/>
          <w:sz w:val="24"/>
          <w:szCs w:val="24"/>
        </w:rPr>
        <w:t>注：1、</w:t>
      </w:r>
      <w:r>
        <w:rPr>
          <w:rFonts w:hint="eastAsia" w:ascii="宋体" w:hAnsi="宋体"/>
          <w:sz w:val="24"/>
          <w:szCs w:val="24"/>
        </w:rPr>
        <w:t>拟</w:t>
      </w:r>
      <w:r>
        <w:rPr>
          <w:rFonts w:ascii="宋体" w:hAnsi="宋体"/>
          <w:sz w:val="24"/>
          <w:szCs w:val="24"/>
        </w:rPr>
        <w:t>选用的主要材料设备品牌</w:t>
      </w:r>
      <w:r>
        <w:rPr>
          <w:rFonts w:hint="eastAsia" w:ascii="宋体" w:hAnsi="宋体"/>
          <w:sz w:val="24"/>
          <w:szCs w:val="24"/>
        </w:rPr>
        <w:t>或</w:t>
      </w:r>
      <w:r>
        <w:rPr>
          <w:rFonts w:ascii="宋体" w:hAnsi="宋体"/>
          <w:sz w:val="24"/>
          <w:szCs w:val="24"/>
        </w:rPr>
        <w:t>厂家由投标人视本工程具体情况自行填报。</w:t>
      </w:r>
      <w:r>
        <w:rPr>
          <w:rFonts w:hint="eastAsia" w:ascii="宋体" w:hAnsi="宋体"/>
          <w:sz w:val="24"/>
          <w:szCs w:val="24"/>
        </w:rPr>
        <w:t>投标人自行填报的投标品牌不作为评审内容。投标人自行填报的投标品牌如与推荐品牌不一致的，中标后仍需按招标人材料设备看样定板的规定执行，选用的材料设备的品牌、档次、技术参数需满足招标文件要求。</w:t>
      </w:r>
    </w:p>
    <w:p w14:paraId="7EE60AE2">
      <w:pPr>
        <w:spacing w:line="360" w:lineRule="auto"/>
        <w:ind w:firstLine="240" w:firstLineChars="100"/>
        <w:rPr>
          <w:rFonts w:hint="eastAsia" w:ascii="宋体" w:hAnsi="宋体"/>
          <w:sz w:val="24"/>
          <w:szCs w:val="24"/>
        </w:rPr>
      </w:pPr>
      <w:r>
        <w:rPr>
          <w:rFonts w:hint="eastAsia" w:ascii="宋体" w:hAnsi="宋体"/>
          <w:sz w:val="24"/>
          <w:szCs w:val="24"/>
        </w:rPr>
        <w:t>2.中标人在看样定板申报的材料设备品牌如选用相当于或优于招标文件推荐品牌的，须提供有效的证明材料（有效证明材料是指主要材料设备的技术手册、供货证明（含供货合同及清单）等），否则仍需按招标推荐品牌要求执行。</w:t>
      </w:r>
    </w:p>
    <w:bookmarkEnd w:id="11"/>
    <w:p w14:paraId="5FC22EAF">
      <w:pPr>
        <w:widowControl/>
        <w:jc w:val="left"/>
        <w:rPr>
          <w:rFonts w:hint="eastAsia" w:ascii="宋体" w:hAnsi="宋体" w:cs="宋体"/>
        </w:rPr>
      </w:pPr>
      <w:r>
        <w:rPr>
          <w:rFonts w:hint="eastAsia" w:ascii="宋体" w:hAnsi="宋体" w:cs="宋体"/>
        </w:rPr>
        <w:br w:type="page"/>
      </w:r>
      <w:r>
        <w:rPr>
          <w:rFonts w:hint="eastAsia" w:ascii="宋体" w:hAnsi="宋体"/>
          <w:sz w:val="24"/>
          <w:szCs w:val="24"/>
        </w:rPr>
        <w:t>技术标格式10：</w:t>
      </w:r>
    </w:p>
    <w:p w14:paraId="3785CB96">
      <w:pPr>
        <w:widowControl/>
        <w:topLinePunct/>
        <w:adjustRightInd w:val="0"/>
        <w:spacing w:line="360" w:lineRule="auto"/>
        <w:jc w:val="center"/>
        <w:rPr>
          <w:rFonts w:hint="eastAsia" w:ascii="微软雅黑" w:hAnsi="微软雅黑" w:eastAsia="微软雅黑" w:cs="Open Sans"/>
          <w:kern w:val="0"/>
          <w:sz w:val="24"/>
          <w:szCs w:val="24"/>
        </w:rPr>
      </w:pPr>
      <w:r>
        <w:rPr>
          <w:rFonts w:hint="eastAsia" w:ascii="宋体" w:hAnsi="宋体" w:cs="Open Sans"/>
          <w:b/>
          <w:spacing w:val="4"/>
          <w:kern w:val="0"/>
          <w:sz w:val="36"/>
          <w:szCs w:val="36"/>
        </w:rPr>
        <w:t>中小企业声明函</w:t>
      </w:r>
    </w:p>
    <w:p w14:paraId="22E0156E">
      <w:pPr>
        <w:autoSpaceDE w:val="0"/>
        <w:autoSpaceDN w:val="0"/>
        <w:adjustRightInd w:val="0"/>
        <w:spacing w:line="360" w:lineRule="auto"/>
        <w:ind w:left="-540" w:leftChars="-257" w:firstLine="619" w:firstLineChars="257"/>
        <w:jc w:val="center"/>
        <w:rPr>
          <w:rFonts w:hint="eastAsia" w:ascii="宋体" w:hAnsi="宋体"/>
          <w:b/>
          <w:bCs/>
          <w:sz w:val="24"/>
        </w:rPr>
      </w:pPr>
    </w:p>
    <w:p w14:paraId="09A2F1EF">
      <w:pPr>
        <w:autoSpaceDE w:val="0"/>
        <w:autoSpaceDN w:val="0"/>
        <w:adjustRightInd w:val="0"/>
        <w:spacing w:line="360" w:lineRule="auto"/>
        <w:ind w:left="-540" w:leftChars="-257" w:firstLine="616" w:firstLineChars="257"/>
        <w:jc w:val="left"/>
        <w:rPr>
          <w:rFonts w:hint="eastAsia" w:ascii="宋体" w:hAnsi="宋体"/>
          <w:sz w:val="24"/>
        </w:rPr>
      </w:pPr>
      <w:r>
        <w:rPr>
          <w:rFonts w:hint="eastAsia" w:ascii="宋体" w:hAnsi="宋体"/>
          <w:sz w:val="24"/>
        </w:rPr>
        <w:t>本公司郑重声明，根据《政府采购促进中小企业发展管理办法》（财库﹝2020﹞46号）的规定，本公司参加</w:t>
      </w:r>
      <w:r>
        <w:rPr>
          <w:rFonts w:hint="eastAsia" w:ascii="宋体" w:hAnsi="宋体"/>
          <w:sz w:val="24"/>
          <w:u w:val="single"/>
        </w:rPr>
        <w:t>广州中医药大学</w:t>
      </w:r>
      <w:r>
        <w:rPr>
          <w:rFonts w:hint="eastAsia" w:ascii="宋体" w:hAnsi="宋体"/>
          <w:sz w:val="24"/>
        </w:rPr>
        <w:t>的</w:t>
      </w:r>
      <w:r>
        <w:rPr>
          <w:rFonts w:hint="eastAsia" w:ascii="宋体" w:hAnsi="宋体"/>
          <w:sz w:val="24"/>
          <w:u w:val="single"/>
        </w:rPr>
        <w:t>三元里校区教学区雨水、污水管网改造项目工程施工</w:t>
      </w:r>
      <w:r>
        <w:rPr>
          <w:rFonts w:hint="eastAsia" w:ascii="宋体" w:hAnsi="宋体"/>
          <w:sz w:val="24"/>
        </w:rPr>
        <w:t>采购活动，工程的施工单位全部为符合政策要求的中小企业。相关企业的具体情况如下：</w:t>
      </w:r>
    </w:p>
    <w:p w14:paraId="4B28108D">
      <w:pPr>
        <w:autoSpaceDE w:val="0"/>
        <w:autoSpaceDN w:val="0"/>
        <w:adjustRightInd w:val="0"/>
        <w:spacing w:line="360" w:lineRule="auto"/>
        <w:ind w:left="-540" w:leftChars="-257" w:firstLine="616" w:firstLineChars="257"/>
        <w:jc w:val="left"/>
        <w:rPr>
          <w:rFonts w:hint="eastAsia" w:ascii="宋体" w:hAnsi="宋体"/>
          <w:sz w:val="24"/>
        </w:rPr>
      </w:pPr>
      <w:r>
        <w:rPr>
          <w:rFonts w:hint="eastAsia" w:ascii="宋体" w:hAnsi="宋体"/>
          <w:sz w:val="24"/>
          <w:u w:val="single"/>
        </w:rPr>
        <w:t>三元里校区教学区雨水、污水管网改造项目工程施工</w:t>
      </w:r>
      <w:r>
        <w:rPr>
          <w:rFonts w:hint="eastAsia" w:ascii="宋体" w:hAnsi="宋体"/>
          <w:sz w:val="24"/>
        </w:rPr>
        <w:t>，属于</w:t>
      </w:r>
      <w:r>
        <w:rPr>
          <w:rFonts w:hint="eastAsia" w:ascii="宋体" w:hAnsi="宋体"/>
          <w:sz w:val="24"/>
          <w:u w:val="single"/>
        </w:rPr>
        <w:t>建筑业</w:t>
      </w:r>
      <w:r>
        <w:rPr>
          <w:rFonts w:hint="eastAsia" w:ascii="宋体" w:hAnsi="宋体"/>
          <w:sz w:val="24"/>
        </w:rPr>
        <w:t>；承建（承接）企业为</w:t>
      </w:r>
      <w:r>
        <w:rPr>
          <w:rFonts w:hint="eastAsia" w:ascii="宋体" w:hAnsi="宋体"/>
          <w:sz w:val="24"/>
          <w:u w:val="single"/>
        </w:rPr>
        <w:t>（企业名称）</w:t>
      </w:r>
      <w:r>
        <w:rPr>
          <w:rFonts w:hint="eastAsia" w:ascii="宋体" w:hAnsi="宋体"/>
          <w:sz w:val="24"/>
        </w:rPr>
        <w:t>，从业人员</w:t>
      </w:r>
      <w:r>
        <w:rPr>
          <w:rFonts w:hint="eastAsia" w:ascii="宋体" w:hAnsi="宋体"/>
          <w:sz w:val="24"/>
          <w:u w:val="single"/>
        </w:rPr>
        <w:t xml:space="preserve">     </w:t>
      </w:r>
      <w:r>
        <w:rPr>
          <w:rFonts w:hint="eastAsia" w:ascii="宋体" w:hAnsi="宋体"/>
          <w:sz w:val="24"/>
        </w:rPr>
        <w:t>人，营业收入为</w:t>
      </w:r>
      <w:r>
        <w:rPr>
          <w:rFonts w:hint="eastAsia" w:ascii="宋体" w:hAnsi="宋体"/>
          <w:sz w:val="24"/>
          <w:u w:val="single"/>
        </w:rPr>
        <w:t xml:space="preserve">     </w:t>
      </w:r>
      <w:r>
        <w:rPr>
          <w:rFonts w:hint="eastAsia" w:ascii="宋体" w:hAnsi="宋体"/>
          <w:sz w:val="24"/>
        </w:rPr>
        <w:t>万元，资产总额为</w:t>
      </w:r>
      <w:r>
        <w:rPr>
          <w:rFonts w:hint="eastAsia" w:ascii="宋体" w:hAnsi="宋体"/>
          <w:sz w:val="24"/>
          <w:u w:val="single"/>
        </w:rPr>
        <w:t xml:space="preserve">     </w:t>
      </w:r>
      <w:r>
        <w:rPr>
          <w:rFonts w:hint="eastAsia" w:ascii="宋体" w:hAnsi="宋体"/>
          <w:sz w:val="24"/>
        </w:rPr>
        <w:t>万元，属于</w:t>
      </w:r>
      <w:r>
        <w:rPr>
          <w:rFonts w:hint="eastAsia" w:ascii="宋体" w:hAnsi="宋体"/>
          <w:sz w:val="24"/>
          <w:u w:val="single"/>
        </w:rPr>
        <w:t>（中型企业、小型企业、微型企业）</w:t>
      </w:r>
      <w:r>
        <w:rPr>
          <w:rFonts w:hint="eastAsia" w:ascii="宋体" w:hAnsi="宋体"/>
          <w:sz w:val="24"/>
        </w:rPr>
        <w:t>；</w:t>
      </w:r>
    </w:p>
    <w:p w14:paraId="5B0FC9F0">
      <w:pPr>
        <w:autoSpaceDE w:val="0"/>
        <w:autoSpaceDN w:val="0"/>
        <w:adjustRightInd w:val="0"/>
        <w:spacing w:line="360" w:lineRule="auto"/>
        <w:ind w:left="-540" w:leftChars="-257" w:firstLine="616" w:firstLineChars="257"/>
        <w:jc w:val="left"/>
        <w:rPr>
          <w:rFonts w:hint="eastAsia" w:ascii="宋体" w:hAnsi="宋体"/>
          <w:sz w:val="24"/>
        </w:rPr>
      </w:pPr>
      <w:r>
        <w:rPr>
          <w:rFonts w:hint="eastAsia" w:ascii="宋体" w:hAnsi="宋体"/>
          <w:sz w:val="24"/>
        </w:rPr>
        <w:t>以上企业，不属于大企业的分支机构，不存在控股股东为大企业的情形，也不存在与大企业的负责人为同一人的情形。</w:t>
      </w:r>
    </w:p>
    <w:p w14:paraId="07C2D86E">
      <w:pPr>
        <w:autoSpaceDE w:val="0"/>
        <w:autoSpaceDN w:val="0"/>
        <w:adjustRightInd w:val="0"/>
        <w:spacing w:line="360" w:lineRule="auto"/>
        <w:ind w:left="-540" w:leftChars="-257" w:firstLine="616" w:firstLineChars="257"/>
        <w:jc w:val="left"/>
        <w:rPr>
          <w:rFonts w:hint="eastAsia" w:ascii="宋体" w:hAnsi="宋体"/>
          <w:sz w:val="24"/>
        </w:rPr>
      </w:pPr>
      <w:r>
        <w:rPr>
          <w:rFonts w:hint="eastAsia" w:ascii="宋体" w:hAnsi="宋体"/>
          <w:sz w:val="24"/>
        </w:rPr>
        <w:t>本企业对上述声明内容的真实性负责。如有虚假，将依法承担相应责任。</w:t>
      </w:r>
    </w:p>
    <w:p w14:paraId="58F59813">
      <w:pPr>
        <w:autoSpaceDE w:val="0"/>
        <w:autoSpaceDN w:val="0"/>
        <w:adjustRightInd w:val="0"/>
        <w:spacing w:line="360" w:lineRule="auto"/>
        <w:ind w:left="-540" w:leftChars="-257" w:firstLine="616" w:firstLineChars="257"/>
        <w:jc w:val="left"/>
        <w:rPr>
          <w:rFonts w:hint="eastAsia" w:ascii="宋体" w:hAnsi="宋体"/>
          <w:sz w:val="24"/>
        </w:rPr>
      </w:pPr>
      <w:r>
        <w:rPr>
          <w:rFonts w:hint="eastAsia" w:ascii="宋体" w:hAnsi="宋体"/>
          <w:sz w:val="24"/>
        </w:rPr>
        <w:t>企业名称（盖章）：</w:t>
      </w:r>
    </w:p>
    <w:p w14:paraId="60D7FFDF">
      <w:pPr>
        <w:autoSpaceDE w:val="0"/>
        <w:autoSpaceDN w:val="0"/>
        <w:adjustRightInd w:val="0"/>
        <w:spacing w:line="360" w:lineRule="auto"/>
        <w:ind w:left="-540" w:leftChars="-257" w:firstLine="616" w:firstLineChars="257"/>
        <w:jc w:val="left"/>
        <w:rPr>
          <w:rFonts w:hint="eastAsia" w:ascii="宋体" w:hAnsi="宋体"/>
          <w:sz w:val="24"/>
        </w:rPr>
      </w:pPr>
      <w:r>
        <w:rPr>
          <w:rFonts w:hint="eastAsia" w:ascii="宋体" w:hAnsi="宋体"/>
          <w:sz w:val="24"/>
        </w:rPr>
        <w:t>日 期：</w:t>
      </w:r>
    </w:p>
    <w:p w14:paraId="597FE839">
      <w:pPr>
        <w:pStyle w:val="3"/>
      </w:pPr>
    </w:p>
    <w:p w14:paraId="1AFCC739">
      <w:pPr>
        <w:pStyle w:val="2"/>
      </w:pPr>
    </w:p>
    <w:p w14:paraId="6E739A7D">
      <w:pPr>
        <w:autoSpaceDE w:val="0"/>
        <w:autoSpaceDN w:val="0"/>
        <w:adjustRightInd w:val="0"/>
        <w:spacing w:line="360" w:lineRule="auto"/>
        <w:ind w:left="-540" w:leftChars="-257" w:firstLine="616" w:firstLineChars="257"/>
        <w:jc w:val="left"/>
        <w:rPr>
          <w:rFonts w:hint="eastAsia" w:ascii="宋体" w:hAnsi="宋体"/>
          <w:sz w:val="24"/>
        </w:rPr>
      </w:pPr>
      <w:r>
        <w:rPr>
          <w:rFonts w:hint="eastAsia" w:ascii="宋体" w:hAnsi="宋体"/>
          <w:sz w:val="24"/>
        </w:rPr>
        <w:t>备注：</w:t>
      </w:r>
      <w:r>
        <w:rPr>
          <w:rFonts w:hint="eastAsia" w:ascii="宋体" w:hAnsi="宋体"/>
          <w:sz w:val="24"/>
        </w:rPr>
        <w:tab/>
      </w:r>
    </w:p>
    <w:p w14:paraId="63FAA3DF">
      <w:pPr>
        <w:autoSpaceDE w:val="0"/>
        <w:autoSpaceDN w:val="0"/>
        <w:adjustRightInd w:val="0"/>
        <w:spacing w:line="360" w:lineRule="auto"/>
        <w:ind w:left="-540" w:leftChars="-257" w:firstLine="616" w:firstLineChars="257"/>
        <w:jc w:val="left"/>
        <w:rPr>
          <w:rFonts w:hint="eastAsia" w:ascii="宋体" w:hAnsi="宋体"/>
          <w:sz w:val="24"/>
        </w:rPr>
      </w:pPr>
      <w:r>
        <w:rPr>
          <w:rFonts w:hint="eastAsia" w:ascii="宋体" w:hAnsi="宋体"/>
          <w:sz w:val="24"/>
        </w:rPr>
        <w:t>1、从业人员、营业收入、资产总额填报上一年度数据，无上一年度数据的新成立企业可不填报。需按照本项目对应行业出具《中小企业声明函》，而非按照投标人的经营范围出具。</w:t>
      </w:r>
    </w:p>
    <w:p w14:paraId="216D8299">
      <w:pPr>
        <w:autoSpaceDE w:val="0"/>
        <w:autoSpaceDN w:val="0"/>
        <w:adjustRightInd w:val="0"/>
        <w:spacing w:line="360" w:lineRule="auto"/>
        <w:ind w:left="-540" w:leftChars="-257" w:firstLine="616" w:firstLineChars="257"/>
        <w:jc w:val="left"/>
        <w:rPr>
          <w:rFonts w:hint="eastAsia" w:ascii="宋体" w:hAnsi="宋体"/>
          <w:sz w:val="24"/>
        </w:rPr>
      </w:pPr>
      <w:r>
        <w:rPr>
          <w:rFonts w:hint="eastAsia" w:ascii="宋体" w:hAnsi="宋体"/>
          <w:sz w:val="24"/>
        </w:rPr>
        <w:t>2、投标人提供声明函内容不实的，属于提供虚假材料谋取中标、成交，依照国家有关规定追究相应责任。</w:t>
      </w:r>
    </w:p>
    <w:p w14:paraId="0137E03B">
      <w:pPr>
        <w:autoSpaceDE w:val="0"/>
        <w:autoSpaceDN w:val="0"/>
        <w:adjustRightInd w:val="0"/>
        <w:spacing w:line="360" w:lineRule="auto"/>
        <w:ind w:left="-540" w:leftChars="-257" w:firstLine="616" w:firstLineChars="257"/>
        <w:jc w:val="left"/>
        <w:rPr>
          <w:rFonts w:hint="eastAsia" w:ascii="宋体" w:hAnsi="宋体"/>
          <w:sz w:val="24"/>
        </w:rPr>
      </w:pPr>
      <w:r>
        <w:rPr>
          <w:rFonts w:hint="eastAsia" w:ascii="宋体" w:hAnsi="宋体"/>
          <w:sz w:val="24"/>
        </w:rPr>
        <w:t>3、投标人应当根据招标文件中明确的招标项目所属行业，作为填写本声明函招标项目所属行业及判断承建（承接）企业是否属于中小企业的依据。</w:t>
      </w:r>
    </w:p>
    <w:p w14:paraId="57A1F732">
      <w:pPr>
        <w:autoSpaceDE w:val="0"/>
        <w:autoSpaceDN w:val="0"/>
        <w:adjustRightInd w:val="0"/>
        <w:spacing w:line="360" w:lineRule="auto"/>
        <w:ind w:left="-540" w:leftChars="-257" w:firstLine="616" w:firstLineChars="257"/>
        <w:jc w:val="left"/>
        <w:rPr>
          <w:rFonts w:hint="eastAsia" w:ascii="宋体" w:hAnsi="宋体"/>
          <w:sz w:val="24"/>
        </w:rPr>
      </w:pPr>
      <w:r>
        <w:rPr>
          <w:rFonts w:hint="eastAsia" w:ascii="宋体" w:hAnsi="宋体"/>
          <w:sz w:val="24"/>
        </w:rPr>
        <w:t>4、投标人可根据《关于印发中小企业划型标准规定的通知》（工信部联企业〔2011〕300号）判断承建（承接）企业属于大型、中型、小型还是微型企业。</w:t>
      </w:r>
    </w:p>
    <w:p w14:paraId="7B95291B">
      <w:pPr>
        <w:pStyle w:val="2"/>
      </w:pPr>
      <w:r>
        <w:rPr>
          <w:rFonts w:hint="eastAsia"/>
        </w:rPr>
        <w:br w:type="page"/>
      </w:r>
    </w:p>
    <w:p w14:paraId="2456E45A">
      <w:pPr>
        <w:autoSpaceDE w:val="0"/>
        <w:autoSpaceDN w:val="0"/>
        <w:adjustRightInd w:val="0"/>
        <w:spacing w:line="360" w:lineRule="auto"/>
        <w:ind w:left="-540" w:leftChars="-257" w:firstLine="616" w:firstLineChars="257"/>
        <w:jc w:val="left"/>
        <w:rPr>
          <w:rFonts w:hint="eastAsia" w:ascii="宋体" w:hAnsi="宋体"/>
          <w:sz w:val="24"/>
        </w:rPr>
      </w:pPr>
    </w:p>
    <w:p w14:paraId="348307C5">
      <w:pPr>
        <w:autoSpaceDE w:val="0"/>
        <w:autoSpaceDN w:val="0"/>
        <w:adjustRightInd w:val="0"/>
        <w:spacing w:line="360" w:lineRule="auto"/>
        <w:ind w:left="-540" w:leftChars="-257" w:firstLine="616" w:firstLineChars="257"/>
        <w:jc w:val="left"/>
        <w:rPr>
          <w:rFonts w:hint="eastAsia" w:ascii="宋体" w:hAnsi="宋体"/>
          <w:sz w:val="24"/>
        </w:rPr>
      </w:pPr>
    </w:p>
    <w:p w14:paraId="21CDD773">
      <w:pPr>
        <w:autoSpaceDE w:val="0"/>
        <w:autoSpaceDN w:val="0"/>
        <w:adjustRightInd w:val="0"/>
        <w:spacing w:line="360" w:lineRule="auto"/>
        <w:ind w:left="-540" w:leftChars="-257" w:firstLine="619" w:firstLineChars="257"/>
        <w:jc w:val="center"/>
        <w:rPr>
          <w:rFonts w:hint="eastAsia" w:ascii="宋体" w:hAnsi="宋体"/>
          <w:b/>
          <w:bCs/>
          <w:sz w:val="24"/>
        </w:rPr>
      </w:pPr>
      <w:r>
        <w:rPr>
          <w:rFonts w:hint="eastAsia" w:ascii="宋体" w:hAnsi="宋体"/>
          <w:b/>
          <w:bCs/>
          <w:sz w:val="24"/>
        </w:rPr>
        <w:t>残疾人福利性单位声明函（如有）</w:t>
      </w:r>
    </w:p>
    <w:p w14:paraId="70CF2A2B">
      <w:pPr>
        <w:autoSpaceDE w:val="0"/>
        <w:autoSpaceDN w:val="0"/>
        <w:adjustRightInd w:val="0"/>
        <w:spacing w:line="360" w:lineRule="auto"/>
        <w:ind w:left="-540" w:leftChars="-257" w:firstLine="616" w:firstLineChars="257"/>
        <w:jc w:val="left"/>
        <w:rPr>
          <w:rFonts w:hint="eastAsia"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 w:val="24"/>
          <w:u w:val="single"/>
        </w:rPr>
        <w:t>广州中医药大学</w:t>
      </w:r>
      <w:r>
        <w:rPr>
          <w:rFonts w:hint="eastAsia" w:ascii="宋体" w:hAnsi="宋体"/>
          <w:sz w:val="24"/>
        </w:rPr>
        <w:t>的</w:t>
      </w:r>
      <w:r>
        <w:rPr>
          <w:rFonts w:hint="eastAsia" w:ascii="宋体" w:hAnsi="宋体"/>
          <w:sz w:val="24"/>
          <w:u w:val="single"/>
        </w:rPr>
        <w:t>三元里校区教学区雨水、污水管网改造项目工程施工</w:t>
      </w:r>
      <w:r>
        <w:rPr>
          <w:rFonts w:hint="eastAsia" w:ascii="宋体" w:hAnsi="宋体"/>
          <w:sz w:val="24"/>
        </w:rPr>
        <w:t>采购活动，由本单位承担工程。</w:t>
      </w:r>
    </w:p>
    <w:p w14:paraId="5691BA31">
      <w:pPr>
        <w:autoSpaceDE w:val="0"/>
        <w:autoSpaceDN w:val="0"/>
        <w:adjustRightInd w:val="0"/>
        <w:spacing w:line="360" w:lineRule="auto"/>
        <w:ind w:left="-540" w:leftChars="-257" w:firstLine="616" w:firstLineChars="257"/>
        <w:jc w:val="left"/>
        <w:rPr>
          <w:rFonts w:hint="eastAsia" w:ascii="宋体" w:hAnsi="宋体"/>
          <w:sz w:val="24"/>
        </w:rPr>
      </w:pPr>
      <w:r>
        <w:rPr>
          <w:rFonts w:hint="eastAsia" w:ascii="宋体" w:hAnsi="宋体"/>
          <w:sz w:val="24"/>
        </w:rPr>
        <w:t>本单位对上述声明的真实性负责。如有虚假，将依法承担相应责任。</w:t>
      </w:r>
    </w:p>
    <w:p w14:paraId="2FA0CC55">
      <w:pPr>
        <w:autoSpaceDE w:val="0"/>
        <w:autoSpaceDN w:val="0"/>
        <w:adjustRightInd w:val="0"/>
        <w:spacing w:line="360" w:lineRule="auto"/>
        <w:ind w:left="-540" w:leftChars="-257" w:firstLine="616" w:firstLineChars="257"/>
        <w:jc w:val="left"/>
        <w:rPr>
          <w:rFonts w:hint="eastAsia" w:ascii="宋体" w:hAnsi="宋体"/>
          <w:sz w:val="24"/>
        </w:rPr>
      </w:pPr>
      <w:r>
        <w:rPr>
          <w:rFonts w:hint="eastAsia" w:ascii="宋体" w:hAnsi="宋体"/>
          <w:sz w:val="24"/>
        </w:rPr>
        <w:t>企业名称（单位盖公章）：</w:t>
      </w:r>
    </w:p>
    <w:p w14:paraId="46CBAD40">
      <w:pPr>
        <w:autoSpaceDE w:val="0"/>
        <w:autoSpaceDN w:val="0"/>
        <w:adjustRightInd w:val="0"/>
        <w:spacing w:line="360" w:lineRule="auto"/>
        <w:ind w:left="-540" w:leftChars="-257" w:firstLine="616" w:firstLineChars="257"/>
        <w:jc w:val="left"/>
        <w:rPr>
          <w:rFonts w:hint="eastAsia" w:ascii="宋体" w:hAnsi="宋体"/>
          <w:sz w:val="24"/>
        </w:rPr>
      </w:pPr>
      <w:r>
        <w:rPr>
          <w:rFonts w:hint="eastAsia" w:ascii="宋体" w:hAnsi="宋体"/>
          <w:sz w:val="24"/>
        </w:rPr>
        <w:t>日  期：</w:t>
      </w:r>
    </w:p>
    <w:p w14:paraId="0EC237F6">
      <w:pPr>
        <w:autoSpaceDE w:val="0"/>
        <w:autoSpaceDN w:val="0"/>
        <w:adjustRightInd w:val="0"/>
        <w:spacing w:line="360" w:lineRule="auto"/>
        <w:ind w:left="-540" w:leftChars="-257" w:firstLine="616" w:firstLineChars="257"/>
        <w:jc w:val="left"/>
        <w:rPr>
          <w:rFonts w:hint="eastAsia" w:ascii="宋体" w:hAnsi="宋体"/>
          <w:sz w:val="24"/>
        </w:rPr>
      </w:pPr>
    </w:p>
    <w:p w14:paraId="4BE98553">
      <w:pPr>
        <w:autoSpaceDE w:val="0"/>
        <w:autoSpaceDN w:val="0"/>
        <w:adjustRightInd w:val="0"/>
        <w:spacing w:line="360" w:lineRule="auto"/>
        <w:ind w:left="-540" w:leftChars="-257" w:firstLine="616" w:firstLineChars="257"/>
        <w:jc w:val="left"/>
        <w:rPr>
          <w:rFonts w:hint="eastAsia" w:ascii="宋体" w:hAnsi="宋体"/>
          <w:sz w:val="24"/>
        </w:rPr>
      </w:pPr>
    </w:p>
    <w:p w14:paraId="58AC9A64">
      <w:pPr>
        <w:autoSpaceDE w:val="0"/>
        <w:autoSpaceDN w:val="0"/>
        <w:adjustRightInd w:val="0"/>
        <w:spacing w:line="360" w:lineRule="auto"/>
        <w:ind w:left="-540" w:leftChars="-257" w:firstLine="616" w:firstLineChars="257"/>
        <w:jc w:val="left"/>
        <w:rPr>
          <w:rFonts w:hint="eastAsia" w:ascii="宋体" w:hAnsi="宋体"/>
          <w:sz w:val="24"/>
        </w:rPr>
      </w:pPr>
    </w:p>
    <w:p w14:paraId="70ABD4FA">
      <w:pPr>
        <w:autoSpaceDE w:val="0"/>
        <w:autoSpaceDN w:val="0"/>
        <w:adjustRightInd w:val="0"/>
        <w:spacing w:line="360" w:lineRule="auto"/>
        <w:ind w:left="-540" w:leftChars="-257" w:firstLine="619" w:firstLineChars="257"/>
        <w:jc w:val="center"/>
        <w:rPr>
          <w:rFonts w:hint="eastAsia" w:ascii="宋体" w:hAnsi="宋体"/>
          <w:b/>
          <w:bCs/>
          <w:sz w:val="24"/>
        </w:rPr>
      </w:pPr>
      <w:r>
        <w:rPr>
          <w:rFonts w:hint="eastAsia" w:ascii="宋体" w:hAnsi="宋体"/>
          <w:b/>
          <w:bCs/>
          <w:sz w:val="24"/>
        </w:rPr>
        <w:t>监狱企业的证明文件（如有）</w:t>
      </w:r>
    </w:p>
    <w:p w14:paraId="0B16752F">
      <w:pPr>
        <w:autoSpaceDE w:val="0"/>
        <w:autoSpaceDN w:val="0"/>
        <w:adjustRightInd w:val="0"/>
        <w:spacing w:line="360" w:lineRule="auto"/>
        <w:ind w:left="-540" w:leftChars="-257" w:firstLine="616" w:firstLineChars="257"/>
        <w:jc w:val="left"/>
        <w:rPr>
          <w:rFonts w:hint="eastAsia" w:ascii="宋体" w:hAnsi="宋体"/>
          <w:sz w:val="24"/>
        </w:rPr>
      </w:pPr>
      <w:r>
        <w:rPr>
          <w:rFonts w:hint="eastAsia" w:ascii="宋体" w:hAnsi="宋体"/>
          <w:sz w:val="24"/>
        </w:rPr>
        <w:t>说明：监狱企业参加政府采购活动时，应当提供由省级以上监狱管理局、戒毒管理局（含新疆生产建设兵团）出具的属于监狱企业的证明文件。</w:t>
      </w:r>
    </w:p>
    <w:p w14:paraId="779A3103">
      <w:pPr>
        <w:autoSpaceDE w:val="0"/>
        <w:autoSpaceDN w:val="0"/>
        <w:adjustRightInd w:val="0"/>
        <w:ind w:firstLine="181"/>
        <w:jc w:val="center"/>
        <w:rPr>
          <w:rFonts w:hint="eastAsia" w:ascii="宋体" w:hAnsi="宋体"/>
          <w:b/>
          <w:sz w:val="36"/>
          <w:szCs w:val="36"/>
        </w:rPr>
      </w:pPr>
    </w:p>
    <w:p w14:paraId="71572EFB">
      <w:pPr>
        <w:autoSpaceDE w:val="0"/>
        <w:autoSpaceDN w:val="0"/>
        <w:adjustRightInd w:val="0"/>
        <w:ind w:firstLine="181"/>
        <w:jc w:val="center"/>
        <w:rPr>
          <w:rFonts w:hint="eastAsia" w:ascii="宋体" w:hAnsi="宋体"/>
          <w:b/>
          <w:sz w:val="36"/>
          <w:szCs w:val="36"/>
        </w:rPr>
      </w:pPr>
    </w:p>
    <w:p w14:paraId="38B24CCB">
      <w:pPr>
        <w:autoSpaceDE w:val="0"/>
        <w:autoSpaceDN w:val="0"/>
        <w:adjustRightInd w:val="0"/>
        <w:ind w:firstLine="181"/>
        <w:jc w:val="center"/>
        <w:rPr>
          <w:rFonts w:hint="eastAsia" w:ascii="宋体" w:hAnsi="宋体"/>
          <w:b/>
          <w:sz w:val="36"/>
          <w:szCs w:val="36"/>
        </w:rPr>
      </w:pPr>
    </w:p>
    <w:p w14:paraId="2B38DA18">
      <w:pPr>
        <w:autoSpaceDE w:val="0"/>
        <w:autoSpaceDN w:val="0"/>
        <w:adjustRightInd w:val="0"/>
        <w:ind w:firstLine="181"/>
        <w:jc w:val="center"/>
        <w:rPr>
          <w:rFonts w:hint="eastAsia" w:ascii="宋体" w:hAnsi="宋体"/>
          <w:b/>
          <w:sz w:val="36"/>
          <w:szCs w:val="36"/>
        </w:rPr>
      </w:pPr>
    </w:p>
    <w:p w14:paraId="3F139619">
      <w:pPr>
        <w:autoSpaceDE w:val="0"/>
        <w:autoSpaceDN w:val="0"/>
        <w:adjustRightInd w:val="0"/>
        <w:ind w:firstLine="181"/>
        <w:jc w:val="center"/>
        <w:rPr>
          <w:rFonts w:hint="eastAsia" w:ascii="宋体" w:hAnsi="宋体"/>
          <w:b/>
          <w:sz w:val="36"/>
          <w:szCs w:val="36"/>
        </w:rPr>
      </w:pPr>
    </w:p>
    <w:p w14:paraId="6D720C94">
      <w:pPr>
        <w:autoSpaceDE w:val="0"/>
        <w:autoSpaceDN w:val="0"/>
        <w:adjustRightInd w:val="0"/>
        <w:ind w:firstLine="181"/>
        <w:jc w:val="center"/>
        <w:rPr>
          <w:rFonts w:hint="eastAsia" w:ascii="宋体" w:hAnsi="宋体"/>
          <w:b/>
          <w:sz w:val="36"/>
          <w:szCs w:val="36"/>
        </w:rPr>
      </w:pPr>
    </w:p>
    <w:p w14:paraId="0F448BFA">
      <w:pPr>
        <w:autoSpaceDE w:val="0"/>
        <w:autoSpaceDN w:val="0"/>
        <w:adjustRightInd w:val="0"/>
        <w:jc w:val="both"/>
        <w:rPr>
          <w:rFonts w:hint="eastAsia" w:ascii="宋体" w:hAnsi="宋体"/>
          <w:b/>
          <w:sz w:val="36"/>
          <w:szCs w:val="36"/>
        </w:rPr>
      </w:pPr>
      <w:bookmarkStart w:id="12" w:name="_GoBack"/>
      <w:bookmarkEnd w:id="1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_5b8b_4f53">
    <w:altName w:val="Noto Sans SC"/>
    <w:panose1 w:val="00000000000000000000"/>
    <w:charset w:val="00"/>
    <w:family w:val="auto"/>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Open Sans">
    <w:altName w:val="Times New Roman"/>
    <w:panose1 w:val="00000000000000000000"/>
    <w:charset w:val="00"/>
    <w:family w:val="swiss"/>
    <w:pitch w:val="default"/>
    <w:sig w:usb0="00000000" w:usb1="00000000"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607BF1"/>
    <w:multiLevelType w:val="multilevel"/>
    <w:tmpl w:val="22607BF1"/>
    <w:lvl w:ilvl="0" w:tentative="0">
      <w:start w:val="1"/>
      <w:numFmt w:val="decimal"/>
      <w:lvlText w:val="（%1）"/>
      <w:lvlJc w:val="left"/>
      <w:pPr>
        <w:ind w:left="1080" w:hanging="720"/>
      </w:pPr>
      <w:rPr>
        <w:color w:val="000000"/>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
    <w:nsid w:val="469E528A"/>
    <w:multiLevelType w:val="multilevel"/>
    <w:tmpl w:val="469E528A"/>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6830454"/>
    <w:multiLevelType w:val="multilevel"/>
    <w:tmpl w:val="66830454"/>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3A7AB4"/>
    <w:rsid w:val="153A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Normal Indent"/>
    <w:basedOn w:val="1"/>
    <w:next w:val="1"/>
    <w:qFormat/>
    <w:uiPriority w:val="99"/>
    <w:pPr>
      <w:ind w:firstLine="420"/>
    </w:pPr>
    <w:rPr>
      <w:kern w:val="0"/>
      <w:sz w:val="20"/>
      <w:szCs w:val="20"/>
    </w:rPr>
  </w:style>
  <w:style w:type="paragraph" w:customStyle="1" w:styleId="6">
    <w:name w:val="文一"/>
    <w:qFormat/>
    <w:uiPriority w:val="0"/>
    <w:pPr>
      <w:topLinePunct/>
      <w:adjustRightInd w:val="0"/>
      <w:snapToGrid w:val="0"/>
      <w:spacing w:line="360" w:lineRule="auto"/>
      <w:ind w:firstLine="200" w:firstLineChars="200"/>
    </w:pPr>
    <w:rPr>
      <w:rFonts w:ascii="Times New Roman" w:hAnsi="Times New Roman" w:eastAsia="Times New Roman" w:cs="Times New Roman"/>
      <w:snapToGrid w:val="0"/>
      <w:spacing w:val="4"/>
      <w:kern w:val="2"/>
      <w:sz w:val="24"/>
      <w:szCs w:val="24"/>
      <w:lang w:val="en-US" w:eastAsia="zh-CN" w:bidi="ar-SA"/>
    </w:rPr>
  </w:style>
  <w:style w:type="paragraph" w:customStyle="1" w:styleId="7">
    <w:name w:val="封二"/>
    <w:basedOn w:val="6"/>
    <w:next w:val="6"/>
    <w:qFormat/>
    <w:uiPriority w:val="0"/>
    <w:pPr>
      <w:widowControl w:val="0"/>
      <w:ind w:firstLine="0" w:firstLineChars="0"/>
      <w:jc w:val="center"/>
    </w:pPr>
    <w:rPr>
      <w:rFonts w:eastAsia="黑体"/>
      <w:b/>
      <w:kern w:val="0"/>
      <w:sz w:val="36"/>
      <w:szCs w:val="36"/>
    </w:rPr>
  </w:style>
  <w:style w:type="paragraph" w:customStyle="1" w:styleId="8">
    <w:name w:val="封一"/>
    <w:basedOn w:val="6"/>
    <w:next w:val="6"/>
    <w:qFormat/>
    <w:uiPriority w:val="0"/>
    <w:pPr>
      <w:widowControl w:val="0"/>
      <w:ind w:firstLine="0" w:firstLineChars="0"/>
      <w:jc w:val="center"/>
    </w:pPr>
    <w:rPr>
      <w:rFonts w:eastAsia="黑体"/>
      <w:b/>
      <w:kern w:val="0"/>
      <w:sz w:val="84"/>
      <w:szCs w:val="84"/>
    </w:rPr>
  </w:style>
  <w:style w:type="paragraph" w:customStyle="1" w:styleId="9">
    <w:name w:val="封四"/>
    <w:basedOn w:val="6"/>
    <w:next w:val="6"/>
    <w:qFormat/>
    <w:uiPriority w:val="0"/>
    <w:pPr>
      <w:widowControl w:val="0"/>
    </w:pPr>
    <w:rPr>
      <w:rFonts w:eastAsia="宋体"/>
      <w:kern w:val="0"/>
      <w:sz w:val="30"/>
      <w:szCs w:val="30"/>
    </w:rPr>
  </w:style>
  <w:style w:type="paragraph" w:customStyle="1" w:styleId="10">
    <w:name w:val="_Style 120"/>
    <w:basedOn w:val="1"/>
    <w:next w:val="11"/>
    <w:qFormat/>
    <w:uiPriority w:val="99"/>
    <w:pPr>
      <w:ind w:firstLine="420" w:firstLineChars="200"/>
    </w:pPr>
    <w:rPr>
      <w:szCs w:val="20"/>
    </w:rPr>
  </w:style>
  <w:style w:type="paragraph" w:styleId="11">
    <w:name w:val="List Paragraph"/>
    <w:basedOn w:val="1"/>
    <w:qFormat/>
    <w:uiPriority w:val="34"/>
    <w:pPr>
      <w:ind w:firstLine="420" w:firstLineChars="200"/>
    </w:pPr>
    <w:rPr>
      <w:szCs w:val="20"/>
    </w:rPr>
  </w:style>
  <w:style w:type="character" w:customStyle="1" w:styleId="12">
    <w:name w:val="NormalCharacter"/>
    <w:qFormat/>
    <w:uiPriority w:val="0"/>
  </w:style>
  <w:style w:type="paragraph" w:customStyle="1" w:styleId="13">
    <w:name w:val="正题"/>
    <w:basedOn w:val="6"/>
    <w:next w:val="6"/>
    <w:qFormat/>
    <w:uiPriority w:val="0"/>
    <w:pPr>
      <w:spacing w:after="200"/>
      <w:ind w:firstLine="0" w:firstLineChars="0"/>
      <w:jc w:val="center"/>
    </w:pPr>
    <w:rPr>
      <w:rFonts w:eastAsia="黑体"/>
      <w:b/>
      <w:snapToGrid/>
      <w:kern w:val="0"/>
      <w:sz w:val="36"/>
      <w:szCs w:val="36"/>
    </w:rPr>
  </w:style>
  <w:style w:type="paragraph" w:customStyle="1" w:styleId="14">
    <w:name w:val="文二"/>
    <w:basedOn w:val="1"/>
    <w:qFormat/>
    <w:uiPriority w:val="0"/>
    <w:pPr>
      <w:widowControl/>
      <w:spacing w:after="200" w:line="276" w:lineRule="auto"/>
      <w:jc w:val="left"/>
    </w:pPr>
    <w:rPr>
      <w:rFonts w:ascii="宋体" w:hAnsi="宋体"/>
      <w:kern w:val="0"/>
      <w:sz w:val="22"/>
      <w:szCs w:val="21"/>
      <w:lang w:eastAsia="en-US" w:bidi="en-US"/>
    </w:rPr>
  </w:style>
  <w:style w:type="paragraph" w:customStyle="1" w:styleId="15">
    <w:name w:val="_Style 139"/>
    <w:basedOn w:val="1"/>
    <w:next w:val="1"/>
    <w:qFormat/>
    <w:uiPriority w:val="34"/>
    <w:pPr>
      <w:ind w:firstLine="420" w:firstLineChars="200"/>
    </w:pPr>
    <w:rPr>
      <w:rFonts w:ascii="等线" w:hAnsi="等线" w:eastAsia="等线"/>
      <w:szCs w:val="20"/>
    </w:rPr>
  </w:style>
  <w:style w:type="character" w:customStyle="1" w:styleId="16">
    <w:name w:val="标题 1 字符2"/>
    <w:qFormat/>
    <w:uiPriority w:val="0"/>
    <w:rPr>
      <w:rFonts w:ascii="Arial" w:hAnsi="Arial"/>
      <w:b/>
      <w:kern w:val="44"/>
      <w:sz w:val="28"/>
      <w:szCs w:val="28"/>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2025-07-10T11:40:00Z</dcterms:created>
  <dc:creator>CL-550</dc:creator>
  <cp:lastModifiedBy>CL-550</cp:lastModifiedBy>
  <dcterms:modified xsi:type="dcterms:W3CDTF">2025-07-10T11:41:04Z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7A48897BFF7B4792A0DE451561D57C8E_11</vt:lpwstr>
  </property>
  <property fmtid="{D5CDD505-2E9C-101B-9397-08002B2CF9AE}" pid="4" name="KSOTemplateDocerSaveRecord">
    <vt:lpwstr>eyJoZGlkIjoiN2I1OTczN2ZkMzYwNWFlMmI4YzgwZjU1NDBiYmEzY2MiLCJ1c2VySWQiOiIxNjQ3NjY5MjEyIn0=</vt:lpwstr>
  </property>
</Properties>
</file>