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</w:rPr>
        <w:t>茅岗小学运动场改造工程</w:t>
      </w:r>
    </w:p>
    <w:p>
      <w:pPr>
        <w:rPr>
          <w:rFonts w:hint="default" w:asciiTheme="minorHAnsi" w:hAnsiTheme="minorHAnsi" w:eastAsiaTheme="minorEastAsia" w:cstheme="minorBidi"/>
          <w:kern w:val="0"/>
          <w:sz w:val="28"/>
          <w:szCs w:val="36"/>
          <w:lang w:val="en-US" w:eastAsia="zh-CN" w:bidi="ar"/>
        </w:rPr>
      </w:pPr>
      <w:r>
        <w:rPr>
          <w:rFonts w:hint="eastAsia"/>
          <w:lang w:val="en-US" w:eastAsia="zh-CN"/>
        </w:rPr>
        <w:br w:type="textWrapping"/>
      </w:r>
      <w:r>
        <w:rPr>
          <w:rFonts w:hint="eastAsia"/>
          <w:b/>
          <w:bCs/>
          <w:sz w:val="28"/>
          <w:szCs w:val="36"/>
          <w:lang w:val="en-US" w:eastAsia="zh-CN"/>
        </w:rPr>
        <w:t>一.共性问题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1.2022年6月信息价应人工费为108.76，机上人工费应参与5月份信息价233记取；烦请予重新复核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drawing>
          <wp:inline distT="0" distB="0" distL="114300" distR="114300">
            <wp:extent cx="5271135" cy="440055"/>
            <wp:effectExtent l="0" t="0" r="5715" b="171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/>
          <w:sz w:val="28"/>
          <w:szCs w:val="36"/>
          <w:lang w:val="en-US" w:eastAsia="zh-CN"/>
        </w:rPr>
      </w:pPr>
      <w:r>
        <w:drawing>
          <wp:inline distT="0" distB="0" distL="114300" distR="114300">
            <wp:extent cx="5270500" cy="2058670"/>
            <wp:effectExtent l="0" t="0" r="635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br w:type="textWrapping"/>
      </w:r>
      <w:r>
        <w:rPr>
          <w:rFonts w:hint="eastAsia"/>
          <w:b/>
          <w:bCs/>
          <w:sz w:val="28"/>
          <w:szCs w:val="36"/>
          <w:lang w:val="en-US" w:eastAsia="zh-CN"/>
        </w:rPr>
        <w:t>二.装饰工程部分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b/>
          <w:bCs/>
          <w:sz w:val="24"/>
          <w:szCs w:val="32"/>
          <w:lang w:val="en-US" w:eastAsia="zh-CN"/>
        </w:rPr>
        <w:t>1</w:t>
      </w:r>
      <w:r>
        <w:rPr>
          <w:rFonts w:hint="eastAsia"/>
          <w:sz w:val="28"/>
          <w:szCs w:val="36"/>
          <w:lang w:val="en-US" w:eastAsia="zh-CN"/>
        </w:rPr>
        <w:t>.装饰工程/室外拆除；余方弃置清单项，运距清单与子目定额描述不一致。烦请予重新复核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/>
        </w:rPr>
      </w:pPr>
      <w:r>
        <w:drawing>
          <wp:inline distT="0" distB="0" distL="114300" distR="114300">
            <wp:extent cx="5267960" cy="1784985"/>
            <wp:effectExtent l="0" t="0" r="889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36"/>
          <w:lang w:val="en-US" w:eastAsia="zh-CN"/>
        </w:rPr>
        <w:br w:type="textWrapping"/>
      </w:r>
      <w:r>
        <w:rPr>
          <w:rFonts w:hint="eastAsia"/>
          <w:b/>
          <w:bCs/>
          <w:sz w:val="28"/>
          <w:szCs w:val="36"/>
          <w:lang w:val="en-US" w:eastAsia="zh-CN"/>
        </w:rPr>
        <w:t>2</w:t>
      </w:r>
      <w:r>
        <w:rPr>
          <w:rFonts w:hint="eastAsia"/>
          <w:sz w:val="28"/>
          <w:szCs w:val="36"/>
          <w:lang w:val="en-US" w:eastAsia="zh-CN"/>
        </w:rPr>
        <w:t>.装饰工程/200米运动场；栽植灌木清单项，项目特征描述保养期6个月，定额套取换算漏算，应3个月*4~6个月记取。烦请予重新复核</w:t>
      </w:r>
    </w:p>
    <w:p>
      <w:bookmarkStart w:id="0" w:name="_GoBack"/>
      <w:r>
        <w:drawing>
          <wp:inline distT="0" distB="0" distL="114300" distR="114300">
            <wp:extent cx="5265420" cy="2416810"/>
            <wp:effectExtent l="0" t="0" r="1143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1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sz w:val="32"/>
          <w:szCs w:val="40"/>
          <w:lang w:val="en-US" w:eastAsia="zh-CN"/>
        </w:rPr>
        <w:t>.</w:t>
      </w:r>
      <w:r>
        <w:rPr>
          <w:rFonts w:hint="eastAsia"/>
          <w:sz w:val="28"/>
          <w:szCs w:val="36"/>
          <w:lang w:val="en-US" w:eastAsia="zh-CN"/>
        </w:rPr>
        <w:t>装饰工程/教学楼首层外廊改造；栽植花卉项目特征描述保养期6个月，定额套取换算漏算，应3个月*4~6个月记取。烦请予重新复核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2245" cy="2361565"/>
            <wp:effectExtent l="0" t="0" r="146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WZjMWE5ZTk1ZTY2OGFkMDMwOTdlOGZhODcyMmYifQ=="/>
  </w:docVars>
  <w:rsids>
    <w:rsidRoot w:val="00000000"/>
    <w:rsid w:val="062D4378"/>
    <w:rsid w:val="0C664690"/>
    <w:rsid w:val="1A262F59"/>
    <w:rsid w:val="2DB96D5D"/>
    <w:rsid w:val="3AD808FD"/>
    <w:rsid w:val="4F3B60A1"/>
    <w:rsid w:val="60BD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222</Words>
  <Characters>246</Characters>
  <Lines>0</Lines>
  <Paragraphs>0</Paragraphs>
  <TotalTime>0</TotalTime>
  <ScaleCrop>false</ScaleCrop>
  <LinksUpToDate>false</LinksUpToDate>
  <CharactersWithSpaces>246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2022-10-24T00:52:00Z</dcterms:created>
  <dc:creator>Administrator</dc:creator>
  <cp:lastModifiedBy>1</cp:lastModifiedBy>
  <dcterms:modified xsi:type="dcterms:W3CDTF">2022-10-24T06:25:15Z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88363748236F4C49A0ECAAAC991494F7</vt:lpwstr>
  </property>
</Properties>
</file>