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9960A">
      <w:pPr>
        <w:pStyle w:val="23"/>
        <w:keepNext/>
        <w:keepLines/>
        <w:shd w:val="clear" w:color="auto" w:fill="auto"/>
        <w:spacing w:before="500"/>
        <w:rPr>
          <w:rFonts w:ascii="方正大标宋_GBK" w:hAnsi="方正大标宋_GBK" w:eastAsia="方正大标宋_GBK" w:cs="方正大标宋_GBK"/>
        </w:rPr>
      </w:pPr>
      <w:bookmarkStart w:id="0" w:name="bookmark18"/>
      <w:bookmarkStart w:id="1" w:name="bookmark19"/>
    </w:p>
    <w:p w14:paraId="656F5CE5">
      <w:pPr>
        <w:pStyle w:val="23"/>
        <w:keepNext/>
        <w:keepLines/>
        <w:shd w:val="clear" w:color="auto" w:fill="auto"/>
        <w:spacing w:before="500"/>
        <w:rPr>
          <w:rFonts w:ascii="方正大标宋_GBK" w:hAnsi="方正大标宋_GBK" w:eastAsia="方正大标宋_GBK" w:cs="方正大标宋_GBK"/>
        </w:rPr>
      </w:pPr>
    </w:p>
    <w:p w14:paraId="27493DDE">
      <w:pPr>
        <w:pStyle w:val="23"/>
        <w:keepNext/>
        <w:keepLines/>
        <w:shd w:val="clear" w:color="auto" w:fill="auto"/>
        <w:spacing w:before="500"/>
        <w:rPr>
          <w:rFonts w:ascii="方正大标宋_GBK" w:hAnsi="方正大标宋_GBK" w:eastAsia="方正大标宋_GBK" w:cs="方正大标宋_GBK"/>
        </w:rPr>
      </w:pPr>
    </w:p>
    <w:p w14:paraId="56AD94DB">
      <w:pPr>
        <w:pStyle w:val="23"/>
        <w:keepNext/>
        <w:keepLines/>
        <w:shd w:val="clear" w:color="auto" w:fill="auto"/>
        <w:spacing w:before="500"/>
        <w:rPr>
          <w:rFonts w:ascii="方正大标宋_GBK" w:hAnsi="方正大标宋_GBK" w:eastAsia="方正大标宋_GBK" w:cs="方正大标宋_GBK"/>
          <w:sz w:val="48"/>
          <w:szCs w:val="48"/>
        </w:rPr>
      </w:pPr>
      <w:r>
        <w:rPr>
          <w:rFonts w:hint="eastAsia" w:ascii="方正大标宋_GBK" w:hAnsi="方正大标宋_GBK" w:eastAsia="方正大标宋_GBK" w:cs="方正大标宋_GBK"/>
          <w:sz w:val="48"/>
          <w:szCs w:val="48"/>
          <w:lang w:val="en-US"/>
        </w:rPr>
        <w:t>广州市</w:t>
      </w:r>
      <w:r>
        <w:rPr>
          <w:rFonts w:hint="eastAsia" w:ascii="方正大标宋_GBK" w:hAnsi="方正大标宋_GBK" w:eastAsia="方正大标宋_GBK" w:cs="方正大标宋_GBK"/>
          <w:sz w:val="48"/>
          <w:szCs w:val="48"/>
        </w:rPr>
        <w:t>建设工程</w:t>
      </w:r>
    </w:p>
    <w:p w14:paraId="01EEF33A">
      <w:pPr>
        <w:pStyle w:val="23"/>
        <w:keepNext/>
        <w:keepLines/>
        <w:shd w:val="clear" w:color="auto" w:fill="auto"/>
        <w:spacing w:before="500"/>
        <w:rPr>
          <w:rFonts w:ascii="方正大标宋_GBK" w:hAnsi="方正大标宋_GBK" w:eastAsia="方正大标宋_GBK" w:cs="方正大标宋_GBK"/>
          <w:sz w:val="96"/>
          <w:szCs w:val="96"/>
        </w:rPr>
      </w:pPr>
      <w:r>
        <w:rPr>
          <w:rFonts w:hint="eastAsia" w:ascii="方正大标宋_GBK" w:hAnsi="方正大标宋_GBK" w:eastAsia="方正大标宋_GBK" w:cs="方正大标宋_GBK"/>
          <w:sz w:val="96"/>
          <w:szCs w:val="96"/>
        </w:rPr>
        <w:t>消防设计专篇</w:t>
      </w:r>
      <w:bookmarkEnd w:id="0"/>
      <w:bookmarkEnd w:id="1"/>
    </w:p>
    <w:p w14:paraId="15E70C87">
      <w:pPr>
        <w:pStyle w:val="13"/>
        <w:shd w:val="clear" w:color="auto" w:fill="auto"/>
        <w:tabs>
          <w:tab w:val="left" w:pos="1465"/>
        </w:tabs>
        <w:spacing w:line="384" w:lineRule="exact"/>
        <w:ind w:firstLine="900"/>
        <w:jc w:val="both"/>
        <w:rPr>
          <w:rFonts w:ascii="宋体" w:hAnsi="宋体" w:eastAsia="宋体" w:cs="宋体"/>
        </w:rPr>
      </w:pPr>
    </w:p>
    <w:p w14:paraId="52E28B58">
      <w:pPr>
        <w:pStyle w:val="13"/>
        <w:shd w:val="clear" w:color="auto" w:fill="auto"/>
        <w:spacing w:after="920" w:line="240" w:lineRule="auto"/>
        <w:ind w:firstLine="0"/>
        <w:rPr>
          <w:rFonts w:ascii="方正大标宋_GBK" w:hAnsi="方正大标宋_GBK" w:eastAsia="方正大标宋_GBK" w:cs="方正大标宋_GBK"/>
          <w:highlight w:val="lightGray"/>
        </w:rPr>
      </w:pPr>
    </w:p>
    <w:p w14:paraId="7D23713B">
      <w:pPr>
        <w:pStyle w:val="13"/>
        <w:shd w:val="clear" w:color="auto" w:fill="auto"/>
        <w:spacing w:after="920" w:line="240" w:lineRule="auto"/>
        <w:ind w:firstLine="0"/>
        <w:rPr>
          <w:rFonts w:ascii="方正大标宋_GBK" w:hAnsi="方正大标宋_GBK" w:eastAsia="方正大标宋_GBK" w:cs="方正大标宋_GBK"/>
          <w:highlight w:val="lightGray"/>
        </w:rPr>
      </w:pPr>
    </w:p>
    <w:p w14:paraId="32E5CEF4">
      <w:pPr>
        <w:pStyle w:val="13"/>
        <w:shd w:val="clear" w:color="auto" w:fill="auto"/>
        <w:spacing w:after="920" w:line="240" w:lineRule="auto"/>
        <w:ind w:firstLine="0"/>
        <w:rPr>
          <w:rFonts w:ascii="方正大标宋_GBK" w:hAnsi="方正大标宋_GBK" w:eastAsia="方正大标宋_GBK" w:cs="方正大标宋_GBK"/>
          <w:highlight w:val="lightGray"/>
        </w:rPr>
      </w:pPr>
    </w:p>
    <w:p w14:paraId="45C4DE70">
      <w:pPr>
        <w:pStyle w:val="13"/>
        <w:shd w:val="clear" w:color="auto" w:fill="auto"/>
        <w:spacing w:after="920" w:line="240" w:lineRule="auto"/>
        <w:ind w:firstLine="0"/>
        <w:rPr>
          <w:rFonts w:ascii="方正大标宋_GBK" w:hAnsi="方正大标宋_GBK" w:eastAsia="方正大标宋_GBK" w:cs="方正大标宋_GBK"/>
          <w:highlight w:val="lightGray"/>
        </w:rPr>
      </w:pPr>
    </w:p>
    <w:p w14:paraId="58531614">
      <w:pPr>
        <w:pStyle w:val="13"/>
        <w:shd w:val="clear" w:color="auto" w:fill="auto"/>
        <w:spacing w:after="920" w:line="240" w:lineRule="auto"/>
        <w:ind w:firstLine="0"/>
        <w:rPr>
          <w:rFonts w:ascii="方正大标宋_GBK" w:hAnsi="方正大标宋_GBK" w:eastAsia="方正大标宋_GBK" w:cs="方正大标宋_GBK"/>
          <w:highlight w:val="lightGray"/>
        </w:rPr>
      </w:pPr>
    </w:p>
    <w:p w14:paraId="7EA914EA">
      <w:pPr>
        <w:pStyle w:val="13"/>
        <w:shd w:val="clear" w:color="auto" w:fill="auto"/>
        <w:spacing w:after="920" w:line="240" w:lineRule="auto"/>
        <w:ind w:firstLine="0"/>
        <w:rPr>
          <w:rFonts w:ascii="方正大标宋_GBK" w:hAnsi="方正大标宋_GBK" w:eastAsia="方正大标宋_GBK" w:cs="方正大标宋_GBK"/>
          <w:highlight w:val="lightGray"/>
        </w:rPr>
      </w:pPr>
    </w:p>
    <w:p w14:paraId="7A63591C">
      <w:pPr>
        <w:pStyle w:val="31"/>
        <w:shd w:val="clear" w:color="auto" w:fill="auto"/>
        <w:tabs>
          <w:tab w:val="left" w:leader="underscore" w:pos="9067"/>
        </w:tabs>
        <w:spacing w:after="2460" w:line="240" w:lineRule="auto"/>
        <w:ind w:left="0" w:firstLine="0"/>
        <w:rPr>
          <w:rFonts w:ascii="方正大标宋_GBK" w:hAnsi="方正大标宋_GBK" w:eastAsia="方正大标宋_GBK" w:cs="方正大标宋_GBK"/>
          <w:sz w:val="36"/>
          <w:szCs w:val="36"/>
        </w:rPr>
      </w:pPr>
      <w:r>
        <w:rPr>
          <w:rFonts w:hint="eastAsia" w:ascii="方正大标宋_GBK" w:hAnsi="方正大标宋_GBK" w:eastAsia="方正大标宋_GBK" w:cs="方正大标宋_GBK"/>
        </w:rPr>
        <w:t>【项目名称】</w:t>
      </w:r>
      <w:r>
        <w:rPr>
          <w:rFonts w:hint="eastAsia" w:ascii="楷体_GB2312" w:eastAsia="楷体_GB2312"/>
          <w:sz w:val="36"/>
          <w:szCs w:val="36"/>
          <w:u w:val="single"/>
        </w:rPr>
        <w:t>广州丽盈塑料有限公司仓库改扩建设项目</w:t>
      </w:r>
    </w:p>
    <w:p w14:paraId="586A624A">
      <w:pPr>
        <w:pStyle w:val="31"/>
        <w:shd w:val="clear" w:color="auto" w:fill="auto"/>
        <w:spacing w:after="1840" w:line="240" w:lineRule="auto"/>
        <w:ind w:left="0" w:firstLine="0"/>
        <w:jc w:val="center"/>
        <w:rPr>
          <w:rFonts w:ascii="方正大标宋_GBK" w:hAnsi="方正大标宋_GBK" w:eastAsia="方正大标宋_GBK" w:cs="方正大标宋_GBK"/>
        </w:rPr>
      </w:pPr>
      <w:r>
        <w:rPr>
          <w:rFonts w:hint="eastAsia" w:ascii="方正大标宋_GBK" w:hAnsi="方正大标宋_GBK" w:eastAsia="方正大标宋_GBK" w:cs="方正大标宋_GBK"/>
        </w:rPr>
        <w:t>新建工程消防设计专篇</w:t>
      </w:r>
    </w:p>
    <w:p w14:paraId="2CDC4950">
      <w:pPr>
        <w:pStyle w:val="31"/>
        <w:shd w:val="clear" w:color="auto" w:fill="auto"/>
        <w:tabs>
          <w:tab w:val="left" w:leader="underscore" w:pos="9068"/>
        </w:tabs>
        <w:jc w:val="both"/>
        <w:rPr>
          <w:rFonts w:ascii="方正大标宋_GBK" w:hAnsi="方正大标宋_GBK" w:eastAsia="方正大标宋_GBK" w:cs="方正大标宋_GBK"/>
          <w:sz w:val="36"/>
          <w:u w:val="single"/>
          <w:lang w:val="en-US"/>
        </w:rPr>
      </w:pPr>
      <w:r>
        <w:rPr>
          <w:rFonts w:hint="eastAsia" w:ascii="方正大标宋_GBK" w:hAnsi="方正大标宋_GBK" w:eastAsia="方正大标宋_GBK" w:cs="方正大标宋_GBK"/>
        </w:rPr>
        <w:t>设计号:</w:t>
      </w:r>
      <w:r>
        <w:rPr>
          <w:sz w:val="36"/>
        </w:rPr>
        <w:t xml:space="preserve"> </w:t>
      </w:r>
      <w:r>
        <w:rPr>
          <w:rFonts w:hint="eastAsia" w:ascii="方正大标宋_GBK" w:hAnsi="方正大标宋_GBK" w:eastAsia="方正大标宋_GBK" w:cs="方正大标宋_GBK"/>
          <w:sz w:val="36"/>
          <w:u w:val="single"/>
          <w:lang w:val="en-US"/>
        </w:rPr>
        <w:t>ATAD2022J-HL</w:t>
      </w:r>
    </w:p>
    <w:p w14:paraId="7A42C9ED">
      <w:pPr>
        <w:pStyle w:val="31"/>
        <w:shd w:val="clear" w:color="auto" w:fill="auto"/>
        <w:tabs>
          <w:tab w:val="left" w:leader="underscore" w:pos="9068"/>
        </w:tabs>
        <w:jc w:val="both"/>
        <w:rPr>
          <w:rFonts w:ascii="方正大标宋_GBK" w:hAnsi="方正大标宋_GBK" w:eastAsia="方正大标宋_GBK" w:cs="方正大标宋_GBK"/>
          <w:u w:val="single"/>
        </w:rPr>
      </w:pPr>
      <w:r>
        <w:rPr>
          <w:rFonts w:hint="eastAsia" w:ascii="方正大标宋_GBK" w:hAnsi="方正大标宋_GBK" w:eastAsia="方正大标宋_GBK" w:cs="方正大标宋_GBK"/>
        </w:rPr>
        <w:t>建设单位:</w:t>
      </w:r>
      <w:r>
        <w:rPr>
          <w:rFonts w:hint="eastAsia" w:ascii="方正大标宋_GBK" w:hAnsi="方正大标宋_GBK" w:eastAsia="方正大标宋_GBK" w:cs="方正大标宋_GBK"/>
          <w:u w:val="single"/>
        </w:rPr>
        <w:t>广州丽盈塑料有限公司</w:t>
      </w:r>
    </w:p>
    <w:p w14:paraId="55257738">
      <w:pPr>
        <w:pStyle w:val="31"/>
        <w:shd w:val="clear" w:color="auto" w:fill="auto"/>
        <w:tabs>
          <w:tab w:val="left" w:leader="underscore" w:pos="9068"/>
        </w:tabs>
        <w:jc w:val="both"/>
        <w:rPr>
          <w:rFonts w:ascii="方正大标宋_GBK" w:hAnsi="方正大标宋_GBK" w:eastAsia="方正大标宋_GBK" w:cs="方正大标宋_GBK"/>
          <w:u w:val="single"/>
        </w:rPr>
      </w:pPr>
      <w:r>
        <w:rPr>
          <w:rFonts w:hint="eastAsia" w:ascii="方正大标宋_GBK" w:hAnsi="方正大标宋_GBK" w:eastAsia="方正大标宋_GBK" w:cs="方正大标宋_GBK"/>
        </w:rPr>
        <w:t>设计单位:</w:t>
      </w:r>
      <w:r>
        <w:rPr>
          <w:rFonts w:hint="eastAsia" w:ascii="方正大标宋_GBK" w:hAnsi="方正大标宋_GBK" w:eastAsia="方正大标宋_GBK" w:cs="方正大标宋_GBK"/>
          <w:u w:val="single"/>
        </w:rPr>
        <w:t>广州亚泰建筑设计院有限公司</w:t>
      </w:r>
    </w:p>
    <w:p w14:paraId="1B73CB6F">
      <w:pPr>
        <w:pStyle w:val="31"/>
        <w:shd w:val="clear" w:color="auto" w:fill="auto"/>
        <w:tabs>
          <w:tab w:val="left" w:leader="underscore" w:pos="9068"/>
        </w:tabs>
        <w:jc w:val="both"/>
        <w:rPr>
          <w:rFonts w:ascii="方正大标宋_GBK" w:hAnsi="方正大标宋_GBK" w:eastAsia="方正大标宋_GBK" w:cs="方正大标宋_GBK"/>
        </w:rPr>
      </w:pPr>
      <w:r>
        <w:rPr>
          <w:rFonts w:hint="eastAsia" w:ascii="方正大标宋_GBK" w:hAnsi="方正大标宋_GBK" w:eastAsia="方正大标宋_GBK" w:cs="方正大标宋_GBK"/>
        </w:rPr>
        <w:t>设计资质证书号：</w:t>
      </w:r>
      <w:r>
        <w:rPr>
          <w:rFonts w:hint="eastAsia" w:ascii="宋体" w:hAnsi="宋体" w:eastAsia="宋体" w:cs="宋体"/>
          <w:sz w:val="36"/>
        </w:rPr>
        <w:t>建筑行业甲级</w:t>
      </w:r>
      <w:r>
        <w:rPr>
          <w:rFonts w:ascii="宋体" w:hAnsi="宋体" w:eastAsia="宋体" w:cs="宋体"/>
          <w:bCs/>
          <w:sz w:val="40"/>
          <w:szCs w:val="36"/>
          <w:u w:val="single"/>
        </w:rPr>
        <w:t>A244002168</w:t>
      </w:r>
      <w:r>
        <w:rPr>
          <w:rFonts w:hint="eastAsia" w:ascii="宋体" w:hAnsi="宋体" w:eastAsia="宋体" w:cs="宋体"/>
          <w:sz w:val="36"/>
        </w:rPr>
        <w:t>号</w:t>
      </w:r>
    </w:p>
    <w:p w14:paraId="01BC22CC">
      <w:pPr>
        <w:pStyle w:val="31"/>
        <w:shd w:val="clear" w:color="auto" w:fill="auto"/>
        <w:tabs>
          <w:tab w:val="left" w:leader="underscore" w:pos="9068"/>
        </w:tabs>
        <w:jc w:val="both"/>
        <w:rPr>
          <w:rFonts w:ascii="方正大标宋_GBK" w:hAnsi="方正大标宋_GBK" w:eastAsia="方正大标宋_GBK" w:cs="方正大标宋_GBK"/>
        </w:rPr>
      </w:pPr>
    </w:p>
    <w:p w14:paraId="0E165081">
      <w:pPr>
        <w:pStyle w:val="31"/>
        <w:shd w:val="clear" w:color="auto" w:fill="auto"/>
        <w:tabs>
          <w:tab w:val="left" w:leader="underscore" w:pos="9068"/>
        </w:tabs>
        <w:jc w:val="both"/>
        <w:rPr>
          <w:rFonts w:ascii="方正大标宋_GBK" w:hAnsi="方正大标宋_GBK" w:eastAsia="方正大标宋_GBK" w:cs="方正大标宋_GBK"/>
        </w:rPr>
      </w:pPr>
    </w:p>
    <w:p w14:paraId="5F555469">
      <w:pPr>
        <w:pStyle w:val="31"/>
        <w:shd w:val="clear" w:color="auto" w:fill="auto"/>
        <w:tabs>
          <w:tab w:val="left" w:leader="underscore" w:pos="9068"/>
        </w:tabs>
        <w:ind w:left="0" w:firstLine="0"/>
        <w:jc w:val="center"/>
        <w:rPr>
          <w:rFonts w:ascii="方正大标宋_GBK" w:hAnsi="方正大标宋_GBK" w:eastAsia="方正大标宋_GBK" w:cs="方正大标宋_GBK"/>
          <w:lang w:val="en-US"/>
        </w:rPr>
        <w:sectPr>
          <w:pgSz w:w="12240" w:h="15840"/>
          <w:pgMar w:top="1588" w:right="1533" w:bottom="1360" w:left="1535" w:header="1160" w:footer="932" w:gutter="0"/>
          <w:cols w:space="720" w:num="1"/>
          <w:docGrid w:linePitch="360" w:charSpace="0"/>
        </w:sectPr>
      </w:pPr>
      <w:r>
        <w:rPr>
          <w:rFonts w:hint="eastAsia" w:ascii="方正大标宋_GBK" w:hAnsi="方正大标宋_GBK" w:eastAsia="方正大标宋_GBK" w:cs="方正大标宋_GBK"/>
          <w:lang w:val="en-US"/>
        </w:rPr>
        <w:t>20</w:t>
      </w:r>
      <w:r>
        <w:rPr>
          <w:rFonts w:hint="eastAsia" w:ascii="方正大标宋_GBK" w:hAnsi="方正大标宋_GBK" w:eastAsia="方正大标宋_GBK" w:cs="方正大标宋_GBK"/>
          <w:u w:val="single"/>
          <w:lang w:val="en-US"/>
        </w:rPr>
        <w:t xml:space="preserve"> 25</w:t>
      </w:r>
      <w:r>
        <w:rPr>
          <w:rFonts w:ascii="方正大标宋_GBK" w:hAnsi="方正大标宋_GBK" w:eastAsia="方正大标宋_GBK" w:cs="方正大标宋_GBK"/>
          <w:u w:val="single"/>
          <w:lang w:val="en-US"/>
        </w:rPr>
        <w:t xml:space="preserve"> </w:t>
      </w:r>
      <w:r>
        <w:rPr>
          <w:rFonts w:hint="eastAsia" w:ascii="方正大标宋_GBK" w:hAnsi="方正大标宋_GBK" w:eastAsia="方正大标宋_GBK" w:cs="方正大标宋_GBK"/>
          <w:lang w:val="en-US"/>
        </w:rPr>
        <w:t>年</w:t>
      </w:r>
      <w:r>
        <w:rPr>
          <w:rFonts w:hint="eastAsia" w:ascii="方正大标宋_GBK" w:hAnsi="方正大标宋_GBK" w:eastAsia="方正大标宋_GBK" w:cs="方正大标宋_GBK"/>
          <w:u w:val="single"/>
          <w:lang w:val="en-US"/>
        </w:rPr>
        <w:t xml:space="preserve"> 6 </w:t>
      </w:r>
      <w:r>
        <w:rPr>
          <w:rFonts w:hint="eastAsia" w:ascii="方正大标宋_GBK" w:hAnsi="方正大标宋_GBK" w:eastAsia="方正大标宋_GBK" w:cs="方正大标宋_GBK"/>
          <w:lang w:val="en-US"/>
        </w:rPr>
        <w:t>月</w:t>
      </w:r>
    </w:p>
    <w:p w14:paraId="7C5B798F">
      <w:pPr>
        <w:pStyle w:val="15"/>
        <w:keepNext/>
        <w:keepLines/>
        <w:shd w:val="clear" w:color="auto" w:fill="auto"/>
        <w:spacing w:before="200" w:after="540" w:line="240" w:lineRule="auto"/>
        <w:ind w:firstLine="0"/>
        <w:rPr>
          <w:rFonts w:ascii="宋体" w:hAnsi="宋体" w:eastAsia="宋体" w:cs="宋体"/>
        </w:rPr>
      </w:pPr>
      <w:bookmarkStart w:id="2" w:name="bookmark29"/>
      <w:bookmarkStart w:id="3" w:name="bookmark28"/>
      <w:r>
        <w:rPr>
          <w:lang w:val="en-US" w:bidi="ar-SA"/>
        </w:rPr>
        <w:drawing>
          <wp:anchor distT="0" distB="0" distL="114300" distR="114300" simplePos="0" relativeHeight="251659264" behindDoc="1" locked="0" layoutInCell="1" allowOverlap="1">
            <wp:simplePos x="0" y="0"/>
            <wp:positionH relativeFrom="column">
              <wp:posOffset>2567940</wp:posOffset>
            </wp:positionH>
            <wp:positionV relativeFrom="paragraph">
              <wp:posOffset>497205</wp:posOffset>
            </wp:positionV>
            <wp:extent cx="688340" cy="376555"/>
            <wp:effectExtent l="0" t="0" r="16510" b="444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688340" cy="376555"/>
                    </a:xfrm>
                    <a:prstGeom prst="rect">
                      <a:avLst/>
                    </a:prstGeom>
                    <a:noFill/>
                    <a:ln>
                      <a:noFill/>
                    </a:ln>
                  </pic:spPr>
                </pic:pic>
              </a:graphicData>
            </a:graphic>
          </wp:anchor>
        </w:drawing>
      </w:r>
      <w:r>
        <w:rPr>
          <w:rFonts w:hint="eastAsia" w:ascii="方正大标宋_GBK" w:hAnsi="方正大标宋_GBK" w:eastAsia="方正大标宋_GBK" w:cs="方正大标宋_GBK"/>
          <w:b w:val="0"/>
          <w:bCs w:val="0"/>
          <w:highlight w:val="lightGray"/>
        </w:rPr>
        <w:t>新建工程消防设计专篇（签章页）</w:t>
      </w:r>
      <w:bookmarkEnd w:id="2"/>
      <w:bookmarkEnd w:id="3"/>
    </w:p>
    <w:p w14:paraId="316F79A8">
      <w:pPr>
        <w:pStyle w:val="13"/>
        <w:shd w:val="clear" w:color="auto" w:fill="auto"/>
        <w:tabs>
          <w:tab w:val="right" w:leader="underscore" w:pos="5525"/>
          <w:tab w:val="right" w:leader="underscore" w:pos="8530"/>
        </w:tabs>
        <w:spacing w:after="140" w:line="240" w:lineRule="auto"/>
        <w:ind w:firstLine="0"/>
        <w:rPr>
          <w:rFonts w:ascii="宋体" w:hAnsi="宋体" w:eastAsia="宋体" w:cs="宋体"/>
        </w:rPr>
      </w:pPr>
      <w:r>
        <w:rPr>
          <w:lang w:val="en-US" w:bidi="ar-SA"/>
        </w:rPr>
        <w:drawing>
          <wp:anchor distT="0" distB="0" distL="114300" distR="114300" simplePos="0" relativeHeight="251663360" behindDoc="1" locked="0" layoutInCell="1" allowOverlap="1">
            <wp:simplePos x="0" y="0"/>
            <wp:positionH relativeFrom="column">
              <wp:posOffset>2655570</wp:posOffset>
            </wp:positionH>
            <wp:positionV relativeFrom="paragraph">
              <wp:posOffset>160020</wp:posOffset>
            </wp:positionV>
            <wp:extent cx="688340" cy="376555"/>
            <wp:effectExtent l="0" t="0" r="16510" b="4445"/>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a:stretch>
                      <a:fillRect/>
                    </a:stretch>
                  </pic:blipFill>
                  <pic:spPr>
                    <a:xfrm>
                      <a:off x="0" y="0"/>
                      <a:ext cx="688340" cy="376555"/>
                    </a:xfrm>
                    <a:prstGeom prst="rect">
                      <a:avLst/>
                    </a:prstGeom>
                    <a:noFill/>
                    <a:ln>
                      <a:noFill/>
                    </a:ln>
                  </pic:spPr>
                </pic:pic>
              </a:graphicData>
            </a:graphic>
          </wp:anchor>
        </w:drawing>
      </w:r>
      <w:r>
        <w:rPr>
          <w:rFonts w:hint="eastAsia" w:ascii="宋体" w:hAnsi="宋体" w:eastAsia="宋体" w:cs="宋体"/>
        </w:rPr>
        <w:t>法定代表人:</w:t>
      </w:r>
      <w:r>
        <w:fldChar w:fldCharType="begin"/>
      </w:r>
      <w:r>
        <w:instrText xml:space="preserve"> HYPERLINK "https://www.qichamao.com/person/7b2f73571bd15f5b6294e530242e5aa3-16202ffb329ca778274ec665b02df3f7" \t "https://www.qichamao.com/orgcompany/searchitemdtl/_blank" </w:instrText>
      </w:r>
      <w:r>
        <w:fldChar w:fldCharType="separate"/>
      </w:r>
      <w:r>
        <w:fldChar w:fldCharType="end"/>
      </w:r>
      <w:r>
        <w:rPr>
          <w:rStyle w:val="10"/>
          <w:rFonts w:eastAsia="楷体" w:cs="楷体" w:asciiTheme="minorHAnsi" w:hAnsiTheme="minorHAnsi"/>
          <w:color w:val="auto"/>
          <w:sz w:val="28"/>
          <w:szCs w:val="28"/>
          <w:shd w:val="clear" w:color="auto" w:fill="FFFFFF"/>
        </w:rPr>
        <w:t xml:space="preserve">   </w:t>
      </w:r>
      <w:r>
        <w:rPr>
          <w:rStyle w:val="10"/>
          <w:rFonts w:hint="eastAsia" w:eastAsia="楷体" w:cs="楷体" w:asciiTheme="minorHAnsi" w:hAnsiTheme="minorHAnsi"/>
          <w:color w:val="auto"/>
          <w:sz w:val="28"/>
          <w:szCs w:val="28"/>
          <w:shd w:val="clear" w:color="auto" w:fill="FFFFFF"/>
        </w:rPr>
        <w:t>王成</w:t>
      </w:r>
      <w:r>
        <w:rPr>
          <w:rStyle w:val="10"/>
          <w:rFonts w:eastAsia="楷体" w:cs="楷体" w:asciiTheme="minorHAnsi" w:hAnsiTheme="minorHAnsi"/>
          <w:color w:val="auto"/>
          <w:sz w:val="28"/>
          <w:szCs w:val="28"/>
          <w:shd w:val="clear" w:color="auto" w:fill="FFFFFF"/>
        </w:rPr>
        <w:t xml:space="preserve">    </w:t>
      </w:r>
      <w:r>
        <w:rPr>
          <w:rFonts w:hint="eastAsia" w:ascii="宋体" w:hAnsi="宋体" w:eastAsia="宋体" w:cs="宋体"/>
          <w:lang w:val="en-US" w:bidi="en-US"/>
        </w:rPr>
        <w:t>【</w:t>
      </w:r>
      <w:r>
        <w:rPr>
          <w:rFonts w:hint="eastAsia" w:ascii="宋体" w:hAnsi="宋体" w:eastAsia="宋体" w:cs="宋体"/>
        </w:rPr>
        <w:t>印刷体】</w:t>
      </w:r>
      <w:r>
        <w:rPr>
          <w:rStyle w:val="10"/>
          <w:rFonts w:eastAsia="楷体" w:cs="楷体" w:asciiTheme="minorHAnsi" w:hAnsiTheme="minorHAnsi"/>
          <w:color w:val="auto"/>
          <w:sz w:val="28"/>
          <w:szCs w:val="28"/>
          <w:shd w:val="clear" w:color="auto" w:fill="FFFFFF"/>
        </w:rPr>
        <w:t xml:space="preserve">       </w:t>
      </w:r>
      <w:r>
        <w:rPr>
          <w:rFonts w:hint="eastAsia" w:ascii="宋体" w:hAnsi="宋体" w:eastAsia="宋体" w:cs="宋体"/>
          <w:b/>
          <w:bCs/>
        </w:rPr>
        <w:t>【签</w:t>
      </w:r>
      <w:r>
        <w:rPr>
          <w:rFonts w:hint="eastAsia" w:ascii="宋体" w:hAnsi="宋体" w:eastAsia="宋体" w:cs="宋体"/>
        </w:rPr>
        <w:t>名栏】</w:t>
      </w:r>
    </w:p>
    <w:p w14:paraId="24723609">
      <w:pPr>
        <w:pStyle w:val="13"/>
        <w:shd w:val="clear" w:color="auto" w:fill="auto"/>
        <w:tabs>
          <w:tab w:val="right" w:leader="underscore" w:pos="5525"/>
          <w:tab w:val="right" w:leader="underscore" w:pos="8530"/>
        </w:tabs>
        <w:spacing w:after="140" w:line="240" w:lineRule="auto"/>
        <w:ind w:firstLine="0"/>
        <w:rPr>
          <w:rFonts w:ascii="宋体" w:hAnsi="宋体" w:eastAsia="宋体" w:cs="宋体"/>
        </w:rPr>
      </w:pPr>
      <w:r>
        <w:rPr>
          <w:lang w:val="en-US" w:bidi="ar-SA"/>
        </w:rPr>
        <w:drawing>
          <wp:anchor distT="0" distB="0" distL="114300" distR="114300" simplePos="0" relativeHeight="251664384" behindDoc="1" locked="0" layoutInCell="1" allowOverlap="1">
            <wp:simplePos x="0" y="0"/>
            <wp:positionH relativeFrom="column">
              <wp:posOffset>2677795</wp:posOffset>
            </wp:positionH>
            <wp:positionV relativeFrom="paragraph">
              <wp:posOffset>194945</wp:posOffset>
            </wp:positionV>
            <wp:extent cx="688340" cy="376555"/>
            <wp:effectExtent l="0" t="0" r="16510" b="4445"/>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6"/>
                    <a:stretch>
                      <a:fillRect/>
                    </a:stretch>
                  </pic:blipFill>
                  <pic:spPr>
                    <a:xfrm>
                      <a:off x="0" y="0"/>
                      <a:ext cx="688340" cy="376555"/>
                    </a:xfrm>
                    <a:prstGeom prst="rect">
                      <a:avLst/>
                    </a:prstGeom>
                    <a:noFill/>
                    <a:ln>
                      <a:noFill/>
                    </a:ln>
                  </pic:spPr>
                </pic:pic>
              </a:graphicData>
            </a:graphic>
          </wp:anchor>
        </w:drawing>
      </w:r>
      <w:r>
        <w:rPr>
          <w:rFonts w:hint="eastAsia" w:ascii="宋体" w:hAnsi="宋体" w:eastAsia="宋体" w:cs="宋体"/>
        </w:rPr>
        <w:t>技术总负责人:</w:t>
      </w:r>
      <w:r>
        <w:rPr>
          <w:rStyle w:val="10"/>
          <w:rFonts w:eastAsia="楷体" w:cs="楷体" w:asciiTheme="minorHAnsi" w:hAnsiTheme="minorHAnsi"/>
          <w:color w:val="auto"/>
          <w:sz w:val="28"/>
          <w:szCs w:val="28"/>
          <w:shd w:val="clear" w:color="auto" w:fill="FFFFFF"/>
        </w:rPr>
        <w:t xml:space="preserve">  </w:t>
      </w:r>
      <w:r>
        <w:rPr>
          <w:rStyle w:val="10"/>
          <w:rFonts w:hint="eastAsia" w:eastAsia="楷体" w:cs="楷体" w:asciiTheme="minorHAnsi" w:hAnsiTheme="minorHAnsi"/>
          <w:color w:val="auto"/>
          <w:sz w:val="28"/>
          <w:szCs w:val="28"/>
          <w:shd w:val="clear" w:color="auto" w:fill="FFFFFF"/>
        </w:rPr>
        <w:t>王成</w:t>
      </w:r>
      <w:r>
        <w:rPr>
          <w:rStyle w:val="10"/>
          <w:rFonts w:eastAsia="楷体" w:cs="楷体" w:asciiTheme="minorHAnsi" w:hAnsiTheme="minorHAnsi"/>
          <w:color w:val="auto"/>
          <w:sz w:val="28"/>
          <w:szCs w:val="28"/>
          <w:shd w:val="clear" w:color="auto" w:fill="FFFFFF"/>
        </w:rPr>
        <w:t xml:space="preserve">     </w:t>
      </w:r>
      <w:r>
        <w:rPr>
          <w:rFonts w:hint="eastAsia" w:ascii="宋体" w:hAnsi="宋体" w:eastAsia="宋体" w:cs="宋体"/>
        </w:rPr>
        <w:t>【印刷体】</w:t>
      </w:r>
      <w:r>
        <w:rPr>
          <w:rStyle w:val="10"/>
          <w:rFonts w:eastAsia="楷体" w:cs="楷体" w:asciiTheme="minorHAnsi" w:hAnsiTheme="minorHAnsi"/>
          <w:color w:val="auto"/>
          <w:sz w:val="28"/>
          <w:szCs w:val="28"/>
          <w:shd w:val="clear" w:color="auto" w:fill="FFFFFF"/>
        </w:rPr>
        <w:t xml:space="preserve">       </w:t>
      </w:r>
      <w:r>
        <w:rPr>
          <w:rFonts w:hint="eastAsia" w:ascii="宋体" w:hAnsi="宋体" w:eastAsia="宋体" w:cs="宋体"/>
          <w:b/>
          <w:bCs/>
        </w:rPr>
        <w:t>【签</w:t>
      </w:r>
      <w:r>
        <w:rPr>
          <w:rFonts w:hint="eastAsia" w:ascii="宋体" w:hAnsi="宋体" w:eastAsia="宋体" w:cs="宋体"/>
        </w:rPr>
        <w:t>名栏】</w:t>
      </w:r>
    </w:p>
    <w:p w14:paraId="4062492F">
      <w:pPr>
        <w:pStyle w:val="13"/>
        <w:shd w:val="clear" w:color="auto" w:fill="auto"/>
        <w:tabs>
          <w:tab w:val="right" w:leader="underscore" w:pos="5525"/>
          <w:tab w:val="right" w:leader="underscore" w:pos="8530"/>
        </w:tabs>
        <w:spacing w:after="140" w:line="240" w:lineRule="auto"/>
        <w:ind w:firstLine="0"/>
        <w:rPr>
          <w:rFonts w:ascii="宋体" w:hAnsi="宋体" w:eastAsia="宋体" w:cs="宋体"/>
        </w:rPr>
      </w:pPr>
      <w:r>
        <w:rPr>
          <w:lang w:val="en-US" w:bidi="ar-SA"/>
        </w:rPr>
        <w:drawing>
          <wp:anchor distT="0" distB="0" distL="114300" distR="114300" simplePos="0" relativeHeight="251665408" behindDoc="1" locked="0" layoutInCell="1" allowOverlap="1">
            <wp:simplePos x="0" y="0"/>
            <wp:positionH relativeFrom="column">
              <wp:posOffset>2775585</wp:posOffset>
            </wp:positionH>
            <wp:positionV relativeFrom="paragraph">
              <wp:posOffset>202565</wp:posOffset>
            </wp:positionV>
            <wp:extent cx="688340" cy="376555"/>
            <wp:effectExtent l="0" t="0" r="16510" b="4445"/>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6"/>
                    <a:stretch>
                      <a:fillRect/>
                    </a:stretch>
                  </pic:blipFill>
                  <pic:spPr>
                    <a:xfrm>
                      <a:off x="0" y="0"/>
                      <a:ext cx="688340" cy="376555"/>
                    </a:xfrm>
                    <a:prstGeom prst="rect">
                      <a:avLst/>
                    </a:prstGeom>
                    <a:noFill/>
                    <a:ln>
                      <a:noFill/>
                    </a:ln>
                  </pic:spPr>
                </pic:pic>
              </a:graphicData>
            </a:graphic>
          </wp:anchor>
        </w:drawing>
      </w:r>
      <w:r>
        <w:rPr>
          <w:rFonts w:hint="eastAsia" w:ascii="宋体" w:hAnsi="宋体" w:eastAsia="宋体" w:cs="宋体"/>
        </w:rPr>
        <w:t>项目总负责人:</w:t>
      </w:r>
      <w:r>
        <w:rPr>
          <w:rStyle w:val="10"/>
          <w:rFonts w:eastAsia="楷体" w:cs="楷体" w:asciiTheme="minorHAnsi" w:hAnsiTheme="minorHAnsi"/>
          <w:color w:val="auto"/>
          <w:sz w:val="28"/>
          <w:szCs w:val="28"/>
          <w:shd w:val="clear" w:color="auto" w:fill="FFFFFF"/>
        </w:rPr>
        <w:t xml:space="preserve">  </w:t>
      </w:r>
      <w:r>
        <w:rPr>
          <w:rStyle w:val="10"/>
          <w:rFonts w:hint="eastAsia" w:eastAsia="楷体" w:cs="楷体" w:asciiTheme="minorHAnsi" w:hAnsiTheme="minorHAnsi"/>
          <w:color w:val="auto"/>
          <w:sz w:val="28"/>
          <w:szCs w:val="28"/>
          <w:shd w:val="clear" w:color="auto" w:fill="FFFFFF"/>
        </w:rPr>
        <w:t>王成</w:t>
      </w:r>
      <w:r>
        <w:rPr>
          <w:rStyle w:val="10"/>
          <w:rFonts w:eastAsia="楷体" w:cs="楷体" w:asciiTheme="minorHAnsi" w:hAnsiTheme="minorHAnsi"/>
          <w:color w:val="auto"/>
          <w:sz w:val="28"/>
          <w:szCs w:val="28"/>
          <w:shd w:val="clear" w:color="auto" w:fill="FFFFFF"/>
        </w:rPr>
        <w:t xml:space="preserve">     </w:t>
      </w:r>
      <w:r>
        <w:rPr>
          <w:rFonts w:hint="eastAsia" w:ascii="宋体" w:hAnsi="宋体" w:eastAsia="宋体" w:cs="宋体"/>
        </w:rPr>
        <w:t>【印刷体】</w:t>
      </w:r>
      <w:r>
        <w:rPr>
          <w:rStyle w:val="10"/>
          <w:rFonts w:eastAsia="楷体" w:cs="楷体" w:asciiTheme="minorHAnsi" w:hAnsiTheme="minorHAnsi"/>
          <w:color w:val="auto"/>
          <w:sz w:val="28"/>
          <w:szCs w:val="28"/>
          <w:shd w:val="clear" w:color="auto" w:fill="FFFFFF"/>
        </w:rPr>
        <w:t xml:space="preserve">       </w:t>
      </w:r>
      <w:r>
        <w:rPr>
          <w:rFonts w:hint="eastAsia" w:ascii="宋体" w:hAnsi="宋体" w:eastAsia="宋体" w:cs="宋体"/>
          <w:b/>
          <w:bCs/>
        </w:rPr>
        <w:t>【签</w:t>
      </w:r>
      <w:r>
        <w:rPr>
          <w:rFonts w:hint="eastAsia" w:ascii="宋体" w:hAnsi="宋体" w:eastAsia="宋体" w:cs="宋体"/>
        </w:rPr>
        <w:t>名栏】</w:t>
      </w:r>
    </w:p>
    <w:p w14:paraId="673BAF5B">
      <w:pPr>
        <w:pStyle w:val="13"/>
        <w:shd w:val="clear" w:color="auto" w:fill="auto"/>
        <w:tabs>
          <w:tab w:val="right" w:leader="underscore" w:pos="5525"/>
          <w:tab w:val="right" w:leader="underscore" w:pos="8530"/>
        </w:tabs>
        <w:spacing w:after="140" w:line="240" w:lineRule="auto"/>
        <w:ind w:firstLine="0"/>
        <w:rPr>
          <w:rFonts w:ascii="宋体" w:hAnsi="宋体" w:eastAsia="宋体" w:cs="宋体"/>
        </w:rPr>
      </w:pPr>
      <w:r>
        <w:rPr>
          <w:lang w:val="en-US" w:bidi="ar-SA"/>
        </w:rPr>
        <w:drawing>
          <wp:anchor distT="0" distB="0" distL="114300" distR="114300" simplePos="0" relativeHeight="251666432" behindDoc="1" locked="0" layoutInCell="1" allowOverlap="1">
            <wp:simplePos x="0" y="0"/>
            <wp:positionH relativeFrom="column">
              <wp:posOffset>2775585</wp:posOffset>
            </wp:positionH>
            <wp:positionV relativeFrom="paragraph">
              <wp:posOffset>222250</wp:posOffset>
            </wp:positionV>
            <wp:extent cx="688340" cy="376555"/>
            <wp:effectExtent l="0" t="0" r="16510" b="4445"/>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6"/>
                    <a:stretch>
                      <a:fillRect/>
                    </a:stretch>
                  </pic:blipFill>
                  <pic:spPr>
                    <a:xfrm>
                      <a:off x="0" y="0"/>
                      <a:ext cx="688340" cy="376555"/>
                    </a:xfrm>
                    <a:prstGeom prst="rect">
                      <a:avLst/>
                    </a:prstGeom>
                    <a:noFill/>
                    <a:ln>
                      <a:noFill/>
                    </a:ln>
                  </pic:spPr>
                </pic:pic>
              </a:graphicData>
            </a:graphic>
          </wp:anchor>
        </w:drawing>
      </w:r>
      <w:r>
        <w:rPr>
          <w:rFonts w:hint="eastAsia" w:ascii="宋体" w:hAnsi="宋体" w:eastAsia="宋体" w:cs="宋体"/>
        </w:rPr>
        <w:t>总图专业负责人:</w:t>
      </w:r>
      <w:r>
        <w:rPr>
          <w:rFonts w:hint="eastAsia" w:ascii="楷体_GB2312" w:eastAsia="楷体_GB2312"/>
          <w:sz w:val="28"/>
          <w:szCs w:val="28"/>
          <w:u w:val="single"/>
          <w:lang w:val="en-US"/>
        </w:rPr>
        <w:t xml:space="preserve"> </w:t>
      </w:r>
      <w:r>
        <w:rPr>
          <w:rStyle w:val="10"/>
          <w:rFonts w:eastAsia="楷体" w:cs="楷体" w:asciiTheme="minorHAnsi" w:hAnsiTheme="minorHAnsi"/>
          <w:color w:val="auto"/>
          <w:sz w:val="28"/>
          <w:szCs w:val="28"/>
          <w:shd w:val="clear" w:color="auto" w:fill="FFFFFF"/>
        </w:rPr>
        <w:t xml:space="preserve"> </w:t>
      </w:r>
      <w:r>
        <w:rPr>
          <w:rStyle w:val="10"/>
          <w:rFonts w:hint="eastAsia" w:eastAsia="楷体" w:cs="楷体" w:asciiTheme="minorHAnsi" w:hAnsiTheme="minorHAnsi"/>
          <w:color w:val="auto"/>
          <w:sz w:val="28"/>
          <w:szCs w:val="28"/>
          <w:shd w:val="clear" w:color="auto" w:fill="FFFFFF"/>
        </w:rPr>
        <w:t>王成</w:t>
      </w:r>
      <w:r>
        <w:rPr>
          <w:rStyle w:val="10"/>
          <w:rFonts w:eastAsia="楷体" w:cs="楷体" w:asciiTheme="minorHAnsi" w:hAnsiTheme="minorHAnsi"/>
          <w:color w:val="auto"/>
          <w:sz w:val="28"/>
          <w:szCs w:val="28"/>
          <w:shd w:val="clear" w:color="auto" w:fill="FFFFFF"/>
        </w:rPr>
        <w:t xml:space="preserve">    </w:t>
      </w:r>
      <w:r>
        <w:rPr>
          <w:rFonts w:hint="eastAsia" w:ascii="宋体" w:hAnsi="宋体" w:eastAsia="宋体" w:cs="宋体"/>
        </w:rPr>
        <w:t>【印刷体】</w:t>
      </w:r>
      <w:r>
        <w:rPr>
          <w:rStyle w:val="10"/>
          <w:rFonts w:eastAsia="楷体" w:cs="楷体" w:asciiTheme="minorHAnsi" w:hAnsiTheme="minorHAnsi"/>
          <w:color w:val="auto"/>
          <w:sz w:val="28"/>
          <w:szCs w:val="28"/>
          <w:shd w:val="clear" w:color="auto" w:fill="FFFFFF"/>
        </w:rPr>
        <w:t xml:space="preserve">       </w:t>
      </w:r>
      <w:r>
        <w:rPr>
          <w:rFonts w:hint="eastAsia" w:ascii="宋体" w:hAnsi="宋体" w:eastAsia="宋体" w:cs="宋体"/>
          <w:b/>
          <w:bCs/>
        </w:rPr>
        <w:t>【签</w:t>
      </w:r>
      <w:r>
        <w:rPr>
          <w:rFonts w:hint="eastAsia" w:ascii="宋体" w:hAnsi="宋体" w:eastAsia="宋体" w:cs="宋体"/>
        </w:rPr>
        <w:t>名栏】</w:t>
      </w:r>
    </w:p>
    <w:p w14:paraId="6480DC7D">
      <w:pPr>
        <w:pStyle w:val="13"/>
        <w:shd w:val="clear" w:color="auto" w:fill="auto"/>
        <w:tabs>
          <w:tab w:val="right" w:leader="underscore" w:pos="5525"/>
          <w:tab w:val="right" w:leader="underscore" w:pos="8530"/>
        </w:tabs>
        <w:spacing w:after="140" w:line="240" w:lineRule="auto"/>
        <w:ind w:firstLine="0"/>
        <w:rPr>
          <w:rFonts w:ascii="宋体" w:hAnsi="宋体" w:eastAsia="宋体" w:cs="宋体"/>
        </w:rPr>
      </w:pPr>
      <w:r>
        <w:rPr>
          <w:lang w:val="en-US" w:bidi="ar-SA"/>
        </w:rPr>
        <w:drawing>
          <wp:anchor distT="0" distB="0" distL="114300" distR="114300" simplePos="0" relativeHeight="251662336" behindDoc="1" locked="0" layoutInCell="1" allowOverlap="1">
            <wp:simplePos x="0" y="0"/>
            <wp:positionH relativeFrom="column">
              <wp:posOffset>3185160</wp:posOffset>
            </wp:positionH>
            <wp:positionV relativeFrom="paragraph">
              <wp:posOffset>197485</wp:posOffset>
            </wp:positionV>
            <wp:extent cx="582930" cy="400685"/>
            <wp:effectExtent l="0" t="0" r="7620" b="18415"/>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582930" cy="400685"/>
                    </a:xfrm>
                    <a:prstGeom prst="rect">
                      <a:avLst/>
                    </a:prstGeom>
                    <a:noFill/>
                    <a:ln>
                      <a:noFill/>
                    </a:ln>
                  </pic:spPr>
                </pic:pic>
              </a:graphicData>
            </a:graphic>
          </wp:anchor>
        </w:drawing>
      </w:r>
      <w:r>
        <w:rPr>
          <w:rFonts w:hint="eastAsia" w:ascii="宋体" w:hAnsi="宋体" w:eastAsia="宋体" w:cs="宋体"/>
        </w:rPr>
        <w:t>建筑专业负责人:</w:t>
      </w:r>
      <w:r>
        <w:rPr>
          <w:rFonts w:hint="eastAsia" w:ascii="楷体_GB2312" w:eastAsia="楷体_GB2312"/>
          <w:sz w:val="28"/>
          <w:szCs w:val="28"/>
          <w:u w:val="single"/>
          <w:lang w:val="en-US"/>
        </w:rPr>
        <w:t xml:space="preserve"> </w:t>
      </w:r>
      <w:r>
        <w:rPr>
          <w:rStyle w:val="10"/>
          <w:rFonts w:eastAsia="楷体" w:cs="楷体" w:asciiTheme="minorHAnsi" w:hAnsiTheme="minorHAnsi"/>
          <w:color w:val="auto"/>
          <w:sz w:val="28"/>
          <w:szCs w:val="28"/>
          <w:shd w:val="clear" w:color="auto" w:fill="FFFFFF"/>
        </w:rPr>
        <w:t xml:space="preserve"> </w:t>
      </w:r>
      <w:r>
        <w:rPr>
          <w:rStyle w:val="10"/>
          <w:rFonts w:hint="eastAsia" w:eastAsia="楷体" w:cs="楷体" w:asciiTheme="minorHAnsi" w:hAnsiTheme="minorHAnsi"/>
          <w:color w:val="auto"/>
          <w:sz w:val="28"/>
          <w:szCs w:val="28"/>
          <w:shd w:val="clear" w:color="auto" w:fill="FFFFFF"/>
        </w:rPr>
        <w:t>王成</w:t>
      </w:r>
      <w:r>
        <w:rPr>
          <w:rStyle w:val="10"/>
          <w:rFonts w:hint="eastAsia" w:eastAsia="楷体" w:cs="楷体" w:asciiTheme="minorHAnsi" w:hAnsiTheme="minorHAnsi"/>
          <w:color w:val="auto"/>
          <w:sz w:val="28"/>
          <w:szCs w:val="28"/>
          <w:shd w:val="clear" w:color="auto" w:fill="FFFFFF"/>
          <w:lang w:val="en-US"/>
        </w:rPr>
        <w:t xml:space="preserve">  </w:t>
      </w:r>
      <w:r>
        <w:rPr>
          <w:rStyle w:val="10"/>
          <w:rFonts w:eastAsia="楷体" w:cs="楷体" w:asciiTheme="minorHAnsi" w:hAnsiTheme="minorHAnsi"/>
          <w:color w:val="auto"/>
          <w:sz w:val="28"/>
          <w:szCs w:val="28"/>
          <w:shd w:val="clear" w:color="auto" w:fill="FFFFFF"/>
        </w:rPr>
        <w:t xml:space="preserve">  </w:t>
      </w:r>
      <w:r>
        <w:rPr>
          <w:rFonts w:hint="eastAsia" w:ascii="宋体" w:hAnsi="宋体" w:eastAsia="宋体" w:cs="宋体"/>
        </w:rPr>
        <w:t>【印刷体】</w:t>
      </w:r>
      <w:r>
        <w:rPr>
          <w:rStyle w:val="10"/>
          <w:rFonts w:eastAsia="楷体" w:cs="楷体" w:asciiTheme="minorHAnsi" w:hAnsiTheme="minorHAnsi"/>
          <w:color w:val="auto"/>
          <w:sz w:val="28"/>
          <w:szCs w:val="28"/>
          <w:shd w:val="clear" w:color="auto" w:fill="FFFFFF"/>
        </w:rPr>
        <w:t xml:space="preserve">       </w:t>
      </w:r>
      <w:r>
        <w:rPr>
          <w:rFonts w:hint="eastAsia" w:ascii="宋体" w:hAnsi="宋体" w:eastAsia="宋体" w:cs="宋体"/>
          <w:b/>
          <w:bCs/>
        </w:rPr>
        <w:t>【签</w:t>
      </w:r>
      <w:r>
        <w:rPr>
          <w:rFonts w:hint="eastAsia" w:ascii="宋体" w:hAnsi="宋体" w:eastAsia="宋体" w:cs="宋体"/>
        </w:rPr>
        <w:t>名栏】</w:t>
      </w:r>
    </w:p>
    <w:p w14:paraId="25291A25">
      <w:pPr>
        <w:pStyle w:val="13"/>
        <w:shd w:val="clear" w:color="auto" w:fill="auto"/>
        <w:tabs>
          <w:tab w:val="right" w:leader="underscore" w:pos="5525"/>
          <w:tab w:val="right" w:leader="underscore" w:pos="8530"/>
        </w:tabs>
        <w:spacing w:after="140" w:line="240" w:lineRule="auto"/>
        <w:ind w:firstLine="0"/>
        <w:rPr>
          <w:rFonts w:ascii="宋体" w:hAnsi="宋体" w:eastAsia="宋体" w:cs="宋体"/>
        </w:rPr>
      </w:pPr>
      <w:r>
        <w:rPr>
          <w:lang w:val="en-US" w:bidi="ar-SA"/>
        </w:rPr>
        <w:drawing>
          <wp:anchor distT="0" distB="0" distL="114300" distR="114300" simplePos="0" relativeHeight="251660288" behindDoc="1" locked="0" layoutInCell="1" allowOverlap="1">
            <wp:simplePos x="0" y="0"/>
            <wp:positionH relativeFrom="column">
              <wp:posOffset>3109595</wp:posOffset>
            </wp:positionH>
            <wp:positionV relativeFrom="paragraph">
              <wp:posOffset>275590</wp:posOffset>
            </wp:positionV>
            <wp:extent cx="619125" cy="283845"/>
            <wp:effectExtent l="0" t="0" r="9525" b="190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619125" cy="283845"/>
                    </a:xfrm>
                    <a:prstGeom prst="rect">
                      <a:avLst/>
                    </a:prstGeom>
                    <a:noFill/>
                    <a:ln>
                      <a:noFill/>
                    </a:ln>
                  </pic:spPr>
                </pic:pic>
              </a:graphicData>
            </a:graphic>
          </wp:anchor>
        </w:drawing>
      </w:r>
      <w:r>
        <w:rPr>
          <w:rFonts w:hint="eastAsia" w:ascii="宋体" w:hAnsi="宋体" w:eastAsia="宋体" w:cs="宋体"/>
        </w:rPr>
        <w:t>给排水专业负责人:</w:t>
      </w:r>
      <w:r>
        <w:rPr>
          <w:rStyle w:val="10"/>
          <w:rFonts w:eastAsia="楷体" w:cs="楷体" w:asciiTheme="minorHAnsi" w:hAnsiTheme="minorHAnsi"/>
          <w:color w:val="auto"/>
          <w:sz w:val="28"/>
          <w:szCs w:val="28"/>
          <w:shd w:val="clear" w:color="auto" w:fill="FFFFFF"/>
        </w:rPr>
        <w:t xml:space="preserve"> </w:t>
      </w:r>
      <w:r>
        <w:rPr>
          <w:rStyle w:val="10"/>
          <w:rFonts w:hint="eastAsia" w:eastAsia="楷体" w:cs="楷体" w:asciiTheme="minorHAnsi" w:hAnsiTheme="minorHAnsi"/>
          <w:color w:val="auto"/>
          <w:sz w:val="28"/>
          <w:szCs w:val="28"/>
          <w:shd w:val="clear" w:color="auto" w:fill="FFFFFF"/>
        </w:rPr>
        <w:t>李芙蓉</w:t>
      </w:r>
      <w:r>
        <w:rPr>
          <w:rStyle w:val="10"/>
          <w:rFonts w:eastAsia="楷体" w:cs="楷体" w:asciiTheme="minorHAnsi" w:hAnsiTheme="minorHAnsi"/>
          <w:color w:val="auto"/>
          <w:sz w:val="28"/>
          <w:szCs w:val="28"/>
          <w:shd w:val="clear" w:color="auto" w:fill="FFFFFF"/>
        </w:rPr>
        <w:t xml:space="preserve">      </w:t>
      </w:r>
      <w:r>
        <w:rPr>
          <w:rFonts w:hint="eastAsia" w:ascii="宋体" w:hAnsi="宋体" w:eastAsia="宋体" w:cs="宋体"/>
        </w:rPr>
        <w:t>【印刷体】</w:t>
      </w:r>
      <w:r>
        <w:rPr>
          <w:rStyle w:val="10"/>
          <w:rFonts w:eastAsia="楷体" w:cs="楷体" w:asciiTheme="minorHAnsi" w:hAnsiTheme="minorHAnsi"/>
          <w:color w:val="auto"/>
          <w:sz w:val="28"/>
          <w:szCs w:val="28"/>
          <w:shd w:val="clear" w:color="auto" w:fill="FFFFFF"/>
        </w:rPr>
        <w:t xml:space="preserve">       </w:t>
      </w:r>
      <w:r>
        <w:rPr>
          <w:rFonts w:hint="eastAsia" w:ascii="宋体" w:hAnsi="宋体" w:eastAsia="宋体" w:cs="宋体"/>
          <w:b/>
          <w:bCs/>
        </w:rPr>
        <w:t>【签</w:t>
      </w:r>
      <w:r>
        <w:rPr>
          <w:rFonts w:hint="eastAsia" w:ascii="宋体" w:hAnsi="宋体" w:eastAsia="宋体" w:cs="宋体"/>
        </w:rPr>
        <w:t>名栏】</w:t>
      </w:r>
    </w:p>
    <w:p w14:paraId="3B0A71E5">
      <w:pPr>
        <w:pStyle w:val="13"/>
        <w:shd w:val="clear" w:color="auto" w:fill="auto"/>
        <w:tabs>
          <w:tab w:val="right" w:leader="underscore" w:pos="5525"/>
          <w:tab w:val="right" w:leader="underscore" w:pos="8530"/>
        </w:tabs>
        <w:spacing w:after="140" w:line="240" w:lineRule="auto"/>
        <w:ind w:firstLine="0"/>
        <w:rPr>
          <w:rFonts w:ascii="宋体" w:hAnsi="宋体" w:eastAsia="宋体" w:cs="宋体"/>
        </w:rPr>
      </w:pPr>
      <w:r>
        <w:rPr>
          <w:lang w:val="en-US" w:bidi="ar-SA"/>
        </w:rPr>
        <w:drawing>
          <wp:anchor distT="0" distB="0" distL="114300" distR="114300" simplePos="0" relativeHeight="251661312" behindDoc="1" locked="0" layoutInCell="1" allowOverlap="1">
            <wp:simplePos x="0" y="0"/>
            <wp:positionH relativeFrom="column">
              <wp:posOffset>2887980</wp:posOffset>
            </wp:positionH>
            <wp:positionV relativeFrom="paragraph">
              <wp:posOffset>248920</wp:posOffset>
            </wp:positionV>
            <wp:extent cx="571500" cy="410210"/>
            <wp:effectExtent l="0" t="0" r="0" b="889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571500" cy="410210"/>
                    </a:xfrm>
                    <a:prstGeom prst="rect">
                      <a:avLst/>
                    </a:prstGeom>
                    <a:noFill/>
                    <a:ln>
                      <a:noFill/>
                    </a:ln>
                  </pic:spPr>
                </pic:pic>
              </a:graphicData>
            </a:graphic>
          </wp:anchor>
        </w:drawing>
      </w:r>
      <w:r>
        <w:rPr>
          <w:rFonts w:hint="eastAsia" w:ascii="宋体" w:hAnsi="宋体" w:eastAsia="宋体" w:cs="宋体"/>
        </w:rPr>
        <w:t>暖通专业负责人:</w:t>
      </w:r>
      <w:r>
        <w:rPr>
          <w:rStyle w:val="10"/>
          <w:rFonts w:eastAsia="楷体" w:cs="楷体" w:asciiTheme="minorHAnsi" w:hAnsiTheme="minorHAnsi"/>
          <w:color w:val="auto"/>
          <w:sz w:val="28"/>
          <w:szCs w:val="28"/>
          <w:shd w:val="clear" w:color="auto" w:fill="FFFFFF"/>
        </w:rPr>
        <w:t xml:space="preserve">  </w:t>
      </w:r>
      <w:r>
        <w:rPr>
          <w:rStyle w:val="10"/>
          <w:rFonts w:hint="eastAsia" w:eastAsia="楷体" w:cs="楷体" w:asciiTheme="minorHAnsi" w:hAnsiTheme="minorHAnsi"/>
          <w:color w:val="auto"/>
          <w:sz w:val="28"/>
          <w:szCs w:val="28"/>
          <w:shd w:val="clear" w:color="auto" w:fill="FFFFFF"/>
        </w:rPr>
        <w:t>陈 靖</w:t>
      </w:r>
      <w:r>
        <w:rPr>
          <w:rStyle w:val="10"/>
          <w:rFonts w:eastAsia="楷体" w:cs="楷体" w:asciiTheme="minorHAnsi" w:hAnsiTheme="minorHAnsi"/>
          <w:color w:val="auto"/>
          <w:sz w:val="28"/>
          <w:szCs w:val="28"/>
          <w:shd w:val="clear" w:color="auto" w:fill="FFFFFF"/>
        </w:rPr>
        <w:t xml:space="preserve">     </w:t>
      </w:r>
      <w:r>
        <w:rPr>
          <w:rFonts w:hint="eastAsia" w:ascii="宋体" w:hAnsi="宋体" w:eastAsia="宋体" w:cs="宋体"/>
        </w:rPr>
        <w:t>【印刷体】</w:t>
      </w:r>
      <w:r>
        <w:rPr>
          <w:rStyle w:val="10"/>
          <w:rFonts w:eastAsia="楷体" w:cs="楷体" w:asciiTheme="minorHAnsi" w:hAnsiTheme="minorHAnsi"/>
          <w:color w:val="auto"/>
          <w:sz w:val="28"/>
          <w:szCs w:val="28"/>
          <w:shd w:val="clear" w:color="auto" w:fill="FFFFFF"/>
        </w:rPr>
        <w:t xml:space="preserve">       </w:t>
      </w:r>
      <w:r>
        <w:rPr>
          <w:rFonts w:hint="eastAsia" w:ascii="宋体" w:hAnsi="宋体" w:eastAsia="宋体" w:cs="宋体"/>
          <w:b/>
          <w:bCs/>
        </w:rPr>
        <w:t>【签</w:t>
      </w:r>
      <w:r>
        <w:rPr>
          <w:rFonts w:hint="eastAsia" w:ascii="宋体" w:hAnsi="宋体" w:eastAsia="宋体" w:cs="宋体"/>
        </w:rPr>
        <w:t>名栏】</w:t>
      </w:r>
    </w:p>
    <w:p w14:paraId="4C01458C">
      <w:pPr>
        <w:pStyle w:val="13"/>
        <w:shd w:val="clear" w:color="auto" w:fill="auto"/>
        <w:tabs>
          <w:tab w:val="right" w:leader="underscore" w:pos="5525"/>
          <w:tab w:val="right" w:leader="underscore" w:pos="8530"/>
        </w:tabs>
        <w:spacing w:after="1020" w:line="240" w:lineRule="auto"/>
        <w:ind w:firstLine="0"/>
        <w:rPr>
          <w:rFonts w:ascii="宋体" w:hAnsi="宋体" w:eastAsia="宋体" w:cs="宋体"/>
        </w:rPr>
      </w:pPr>
      <w:r>
        <w:rPr>
          <w:rFonts w:hint="eastAsia" w:ascii="宋体" w:hAnsi="宋体" w:eastAsia="宋体" w:cs="宋体"/>
        </w:rPr>
        <w:t>电气专业负责人:</w:t>
      </w:r>
      <w:r>
        <w:rPr>
          <w:rStyle w:val="10"/>
          <w:rFonts w:eastAsia="楷体" w:cs="楷体" w:asciiTheme="minorHAnsi" w:hAnsiTheme="minorHAnsi"/>
          <w:color w:val="auto"/>
          <w:sz w:val="28"/>
          <w:szCs w:val="28"/>
          <w:shd w:val="clear" w:color="auto" w:fill="FFFFFF"/>
        </w:rPr>
        <w:t xml:space="preserve">  </w:t>
      </w:r>
      <w:r>
        <w:rPr>
          <w:rStyle w:val="10"/>
          <w:rFonts w:hint="eastAsia" w:eastAsia="楷体" w:cs="楷体" w:asciiTheme="minorHAnsi" w:hAnsiTheme="minorHAnsi"/>
          <w:color w:val="auto"/>
          <w:sz w:val="28"/>
          <w:szCs w:val="28"/>
          <w:shd w:val="clear" w:color="auto" w:fill="FFFFFF"/>
        </w:rPr>
        <w:t>刘帅</w:t>
      </w:r>
      <w:r>
        <w:rPr>
          <w:rStyle w:val="10"/>
          <w:rFonts w:eastAsia="楷体" w:cs="楷体" w:asciiTheme="minorHAnsi" w:hAnsiTheme="minorHAnsi"/>
          <w:color w:val="auto"/>
          <w:sz w:val="28"/>
          <w:szCs w:val="28"/>
          <w:shd w:val="clear" w:color="auto" w:fill="FFFFFF"/>
        </w:rPr>
        <w:t xml:space="preserve">     </w:t>
      </w:r>
      <w:r>
        <w:rPr>
          <w:rFonts w:hint="eastAsia" w:ascii="宋体" w:hAnsi="宋体" w:eastAsia="宋体" w:cs="宋体"/>
        </w:rPr>
        <w:t>【印刷体】</w:t>
      </w:r>
      <w:r>
        <w:rPr>
          <w:rStyle w:val="10"/>
          <w:rFonts w:eastAsia="楷体" w:cs="楷体" w:asciiTheme="minorHAnsi" w:hAnsiTheme="minorHAnsi"/>
          <w:color w:val="auto"/>
          <w:sz w:val="28"/>
          <w:szCs w:val="28"/>
          <w:shd w:val="clear" w:color="auto" w:fill="FFFFFF"/>
        </w:rPr>
        <w:t xml:space="preserve">       </w:t>
      </w:r>
      <w:r>
        <w:rPr>
          <w:rFonts w:hint="eastAsia" w:ascii="宋体" w:hAnsi="宋体" w:eastAsia="宋体" w:cs="宋体"/>
          <w:b/>
          <w:bCs/>
        </w:rPr>
        <w:t>【签</w:t>
      </w:r>
      <w:r>
        <w:rPr>
          <w:rFonts w:hint="eastAsia" w:ascii="宋体" w:hAnsi="宋体" w:eastAsia="宋体" w:cs="宋体"/>
        </w:rPr>
        <w:t>名栏】</w:t>
      </w:r>
    </w:p>
    <w:p w14:paraId="4045AD6E">
      <w:pPr>
        <w:pStyle w:val="15"/>
        <w:keepNext/>
        <w:keepLines/>
        <w:shd w:val="clear" w:color="auto" w:fill="auto"/>
        <w:spacing w:after="140" w:line="240" w:lineRule="auto"/>
        <w:ind w:firstLine="0"/>
        <w:rPr>
          <w:rFonts w:ascii="宋体" w:hAnsi="宋体" w:eastAsia="宋体" w:cs="宋体"/>
        </w:rPr>
      </w:pPr>
      <w:bookmarkStart w:id="4" w:name="bookmark31"/>
      <w:bookmarkStart w:id="5" w:name="bookmark30"/>
      <w:r>
        <w:rPr>
          <w:rFonts w:hint="eastAsia" w:ascii="宋体" w:hAnsi="宋体" w:eastAsia="宋体" w:cs="宋体"/>
        </w:rPr>
        <w:t>设计人员:</w:t>
      </w:r>
      <w:bookmarkEnd w:id="4"/>
      <w:bookmarkEnd w:id="5"/>
    </w:p>
    <w:p w14:paraId="7D3A8BEA">
      <w:pPr>
        <w:pStyle w:val="13"/>
        <w:shd w:val="clear" w:color="auto" w:fill="auto"/>
        <w:spacing w:after="140" w:line="240" w:lineRule="auto"/>
        <w:ind w:firstLine="0"/>
        <w:rPr>
          <w:rStyle w:val="10"/>
          <w:rFonts w:eastAsia="楷体" w:cs="楷体" w:asciiTheme="minorHAnsi" w:hAnsiTheme="minorHAnsi"/>
          <w:color w:val="auto"/>
          <w:sz w:val="28"/>
          <w:szCs w:val="28"/>
          <w:shd w:val="clear" w:color="auto" w:fill="FFFFFF"/>
        </w:rPr>
      </w:pPr>
      <w:r>
        <w:rPr>
          <w:rFonts w:hint="eastAsia" w:ascii="宋体" w:hAnsi="宋体" w:eastAsia="宋体" w:cs="宋体"/>
        </w:rPr>
        <w:t>总图：王成</w:t>
      </w:r>
      <w:r>
        <w:rPr>
          <w:rStyle w:val="10"/>
          <w:rFonts w:eastAsia="楷体" w:cs="楷体" w:asciiTheme="minorHAnsi" w:hAnsiTheme="minorHAnsi"/>
          <w:color w:val="auto"/>
          <w:sz w:val="28"/>
          <w:szCs w:val="28"/>
          <w:shd w:val="clear" w:color="auto" w:fill="FFFFFF"/>
        </w:rPr>
        <w:t xml:space="preserve">      </w:t>
      </w:r>
    </w:p>
    <w:p w14:paraId="7158B29E">
      <w:pPr>
        <w:pStyle w:val="13"/>
        <w:shd w:val="clear" w:color="auto" w:fill="auto"/>
        <w:spacing w:after="140" w:line="240" w:lineRule="auto"/>
        <w:ind w:firstLine="0"/>
        <w:rPr>
          <w:rFonts w:ascii="宋体" w:hAnsi="宋体" w:eastAsia="宋体" w:cs="宋体"/>
        </w:rPr>
      </w:pPr>
      <w:r>
        <w:rPr>
          <w:rFonts w:hint="eastAsia" w:ascii="宋体" w:hAnsi="宋体" w:eastAsia="宋体" w:cs="宋体"/>
        </w:rPr>
        <w:t>建筑：王成</w:t>
      </w:r>
    </w:p>
    <w:p w14:paraId="40F7D4C0">
      <w:pPr>
        <w:pStyle w:val="13"/>
        <w:shd w:val="clear" w:color="auto" w:fill="auto"/>
        <w:spacing w:after="140" w:line="240" w:lineRule="auto"/>
        <w:ind w:firstLine="0"/>
        <w:rPr>
          <w:rFonts w:ascii="宋体" w:hAnsi="宋体" w:eastAsia="宋体" w:cs="宋体"/>
        </w:rPr>
      </w:pPr>
      <w:r>
        <w:rPr>
          <w:rFonts w:hint="eastAsia" w:ascii="宋体" w:hAnsi="宋体" w:eastAsia="宋体" w:cs="宋体"/>
        </w:rPr>
        <w:t>给排水：李芙蓉</w:t>
      </w:r>
      <w:r>
        <w:rPr>
          <w:rFonts w:ascii="宋体" w:hAnsi="宋体" w:eastAsia="宋体" w:cs="宋体"/>
        </w:rPr>
        <w:t xml:space="preserve"> </w:t>
      </w:r>
    </w:p>
    <w:p w14:paraId="16FD7143">
      <w:pPr>
        <w:pStyle w:val="13"/>
        <w:shd w:val="clear" w:color="auto" w:fill="auto"/>
        <w:spacing w:after="140" w:line="240" w:lineRule="auto"/>
        <w:ind w:firstLine="0"/>
        <w:rPr>
          <w:rFonts w:ascii="宋体" w:hAnsi="宋体" w:eastAsia="宋体" w:cs="宋体"/>
        </w:rPr>
      </w:pPr>
      <w:r>
        <w:rPr>
          <w:rFonts w:hint="eastAsia" w:ascii="宋体" w:hAnsi="宋体" w:eastAsia="宋体" w:cs="宋体"/>
        </w:rPr>
        <w:t>暖通：陈靖</w:t>
      </w:r>
      <w:r>
        <w:rPr>
          <w:rFonts w:ascii="宋体" w:hAnsi="宋体" w:eastAsia="宋体" w:cs="宋体"/>
        </w:rPr>
        <w:t xml:space="preserve"> </w:t>
      </w:r>
    </w:p>
    <w:p w14:paraId="34589192">
      <w:pPr>
        <w:pStyle w:val="13"/>
        <w:shd w:val="clear" w:color="auto" w:fill="auto"/>
        <w:spacing w:after="1220" w:line="240" w:lineRule="auto"/>
        <w:ind w:firstLine="0"/>
        <w:rPr>
          <w:rFonts w:ascii="宋体" w:hAnsi="宋体" w:eastAsia="宋体" w:cs="宋体"/>
        </w:rPr>
      </w:pPr>
      <w:r>
        <w:rPr>
          <w:rFonts w:hint="eastAsia" w:ascii="宋体" w:hAnsi="宋体" w:eastAsia="宋体" w:cs="宋体"/>
        </w:rPr>
        <w:t>电气：刘帅</w:t>
      </w:r>
      <w:r>
        <w:rPr>
          <w:rFonts w:ascii="宋体" w:hAnsi="宋体" w:eastAsia="宋体" w:cs="宋体"/>
        </w:rPr>
        <w:t xml:space="preserve"> </w:t>
      </w:r>
    </w:p>
    <w:p w14:paraId="0746EC5F">
      <w:pPr>
        <w:pStyle w:val="13"/>
        <w:shd w:val="clear" w:color="auto" w:fill="auto"/>
        <w:spacing w:after="2000" w:line="240" w:lineRule="auto"/>
        <w:ind w:firstLine="0"/>
        <w:rPr>
          <w:rFonts w:ascii="宋体" w:hAnsi="宋体" w:eastAsia="宋体" w:cs="宋体"/>
        </w:rPr>
      </w:pPr>
      <w:r>
        <w:rPr>
          <w:rFonts w:hint="eastAsia" w:ascii="宋体" w:hAnsi="宋体" w:eastAsia="宋体" w:cs="宋体"/>
        </w:rPr>
        <w:t>注册建筑师盖章:</w:t>
      </w:r>
    </w:p>
    <w:p w14:paraId="554149F2">
      <w:pPr>
        <w:pStyle w:val="13"/>
        <w:shd w:val="clear" w:color="auto" w:fill="auto"/>
        <w:spacing w:after="140" w:line="240" w:lineRule="auto"/>
        <w:ind w:firstLine="0"/>
        <w:rPr>
          <w:rFonts w:ascii="宋体" w:hAnsi="宋体" w:eastAsia="宋体" w:cs="宋体"/>
        </w:rPr>
      </w:pPr>
      <w:r>
        <w:rPr>
          <w:rFonts w:hint="eastAsia" w:ascii="宋体" w:hAnsi="宋体" w:eastAsia="宋体" w:cs="宋体"/>
        </w:rPr>
        <w:t>工程设计出图专用章:</w:t>
      </w:r>
    </w:p>
    <w:p w14:paraId="7E8AF519">
      <w:pPr>
        <w:pStyle w:val="13"/>
        <w:shd w:val="clear" w:color="auto" w:fill="auto"/>
        <w:spacing w:after="140" w:line="240" w:lineRule="auto"/>
        <w:ind w:firstLine="0"/>
        <w:rPr>
          <w:rFonts w:ascii="宋体" w:hAnsi="宋体" w:eastAsia="宋体" w:cs="宋体"/>
        </w:rPr>
      </w:pPr>
    </w:p>
    <w:p w14:paraId="242309F0">
      <w:pPr>
        <w:pStyle w:val="13"/>
        <w:shd w:val="clear" w:color="auto" w:fill="auto"/>
        <w:spacing w:after="140" w:line="240" w:lineRule="auto"/>
        <w:ind w:firstLine="0"/>
        <w:rPr>
          <w:rFonts w:ascii="宋体" w:hAnsi="宋体" w:eastAsia="宋体" w:cs="宋体"/>
        </w:rPr>
      </w:pPr>
    </w:p>
    <w:p w14:paraId="512B50C4">
      <w:pPr>
        <w:pStyle w:val="13"/>
        <w:shd w:val="clear" w:color="auto" w:fill="auto"/>
        <w:spacing w:after="200" w:line="370" w:lineRule="exact"/>
        <w:ind w:firstLine="0"/>
        <w:rPr>
          <w:rFonts w:ascii="方正大标宋_GBK" w:hAnsi="方正大标宋_GBK" w:eastAsia="方正大标宋_GBK" w:cs="方正大标宋_GBK"/>
          <w:highlight w:val="lightGray"/>
        </w:rPr>
      </w:pPr>
      <w:r>
        <w:rPr>
          <w:rFonts w:hint="eastAsia" w:ascii="方正大标宋_GBK" w:hAnsi="方正大标宋_GBK" w:eastAsia="方正大标宋_GBK" w:cs="方正大标宋_GBK"/>
          <w:highlight w:val="lightGray"/>
        </w:rPr>
        <w:t>新建工程消防设计专篇目录</w:t>
      </w:r>
    </w:p>
    <w:p w14:paraId="07627136">
      <w:pPr>
        <w:pStyle w:val="15"/>
        <w:keepNext/>
        <w:keepLines/>
        <w:shd w:val="clear" w:color="auto" w:fill="auto"/>
        <w:spacing w:line="240" w:lineRule="auto"/>
        <w:ind w:firstLine="0"/>
        <w:rPr>
          <w:rFonts w:ascii="宋体" w:hAnsi="宋体" w:eastAsia="宋体" w:cs="宋体"/>
        </w:rPr>
      </w:pPr>
      <w:bookmarkStart w:id="6" w:name="bookmark33"/>
      <w:bookmarkStart w:id="7" w:name="bookmark32"/>
      <w:r>
        <w:rPr>
          <w:rFonts w:hint="eastAsia" w:ascii="宋体" w:hAnsi="宋体" w:eastAsia="宋体" w:cs="宋体"/>
        </w:rPr>
        <w:t>目录</w:t>
      </w:r>
      <w:bookmarkEnd w:id="6"/>
      <w:bookmarkEnd w:id="7"/>
    </w:p>
    <w:p w14:paraId="55E345A8">
      <w:pPr>
        <w:pStyle w:val="13"/>
        <w:shd w:val="clear" w:color="auto" w:fill="auto"/>
        <w:tabs>
          <w:tab w:val="left" w:pos="541"/>
        </w:tabs>
        <w:spacing w:line="240" w:lineRule="auto"/>
        <w:ind w:firstLine="0"/>
        <w:rPr>
          <w:rFonts w:ascii="宋体" w:hAnsi="宋体" w:eastAsia="宋体" w:cs="宋体"/>
        </w:rPr>
      </w:pPr>
      <w:r>
        <w:rPr>
          <w:rFonts w:hint="eastAsia" w:ascii="宋体" w:hAnsi="宋体" w:eastAsia="宋体" w:cs="宋体"/>
        </w:rPr>
        <w:t>一、</w:t>
      </w:r>
      <w:r>
        <w:rPr>
          <w:rFonts w:hint="eastAsia" w:ascii="宋体" w:hAnsi="宋体" w:eastAsia="宋体" w:cs="宋体"/>
        </w:rPr>
        <w:tab/>
      </w:r>
      <w:r>
        <w:rPr>
          <w:rFonts w:hint="eastAsia" w:ascii="宋体" w:hAnsi="宋体" w:eastAsia="宋体" w:cs="宋体"/>
        </w:rPr>
        <w:t>工程设计依据</w:t>
      </w:r>
    </w:p>
    <w:p w14:paraId="6A6FEC8E">
      <w:pPr>
        <w:pStyle w:val="13"/>
        <w:shd w:val="clear" w:color="auto" w:fill="auto"/>
        <w:tabs>
          <w:tab w:val="left" w:pos="541"/>
        </w:tabs>
        <w:spacing w:line="240" w:lineRule="auto"/>
        <w:ind w:firstLine="0"/>
        <w:rPr>
          <w:rFonts w:ascii="宋体" w:hAnsi="宋体" w:eastAsia="宋体" w:cs="宋体"/>
        </w:rPr>
      </w:pPr>
      <w:r>
        <w:rPr>
          <w:rFonts w:hint="eastAsia" w:ascii="宋体" w:hAnsi="宋体" w:eastAsia="宋体" w:cs="宋体"/>
        </w:rPr>
        <w:t>二、</w:t>
      </w:r>
      <w:r>
        <w:rPr>
          <w:rFonts w:hint="eastAsia" w:ascii="宋体" w:hAnsi="宋体" w:eastAsia="宋体" w:cs="宋体"/>
        </w:rPr>
        <w:tab/>
      </w:r>
      <w:r>
        <w:rPr>
          <w:rFonts w:hint="eastAsia" w:ascii="宋体" w:hAnsi="宋体" w:eastAsia="宋体" w:cs="宋体"/>
        </w:rPr>
        <w:t>工程建设规模和设计范围</w:t>
      </w:r>
    </w:p>
    <w:p w14:paraId="13B5326D">
      <w:pPr>
        <w:pStyle w:val="13"/>
        <w:shd w:val="clear" w:color="auto" w:fill="auto"/>
        <w:tabs>
          <w:tab w:val="left" w:pos="546"/>
        </w:tabs>
        <w:spacing w:line="370" w:lineRule="exact"/>
        <w:ind w:firstLine="0"/>
        <w:rPr>
          <w:rFonts w:ascii="宋体" w:hAnsi="宋体" w:eastAsia="宋体" w:cs="宋体"/>
        </w:rPr>
      </w:pPr>
      <w:r>
        <w:rPr>
          <w:rFonts w:hint="eastAsia" w:ascii="宋体" w:hAnsi="宋体" w:eastAsia="宋体" w:cs="宋体"/>
        </w:rPr>
        <w:t>三、</w:t>
      </w:r>
      <w:r>
        <w:rPr>
          <w:rFonts w:hint="eastAsia" w:ascii="宋体" w:hAnsi="宋体" w:eastAsia="宋体" w:cs="宋体"/>
        </w:rPr>
        <w:tab/>
      </w:r>
      <w:r>
        <w:rPr>
          <w:rFonts w:hint="eastAsia" w:ascii="宋体" w:hAnsi="宋体" w:eastAsia="宋体" w:cs="宋体"/>
        </w:rPr>
        <w:t>主要经济技术指标</w:t>
      </w:r>
    </w:p>
    <w:p w14:paraId="557C2A05">
      <w:pPr>
        <w:pStyle w:val="13"/>
        <w:shd w:val="clear" w:color="auto" w:fill="auto"/>
        <w:tabs>
          <w:tab w:val="left" w:pos="546"/>
        </w:tabs>
        <w:spacing w:line="370" w:lineRule="exact"/>
        <w:ind w:firstLine="0"/>
        <w:rPr>
          <w:rFonts w:ascii="宋体" w:hAnsi="宋体" w:eastAsia="宋体" w:cs="宋体"/>
        </w:rPr>
      </w:pPr>
      <w:r>
        <w:rPr>
          <w:rFonts w:hint="eastAsia" w:ascii="宋体" w:hAnsi="宋体" w:eastAsia="宋体" w:cs="宋体"/>
        </w:rPr>
        <w:t>四、</w:t>
      </w:r>
      <w:r>
        <w:rPr>
          <w:rFonts w:hint="eastAsia" w:ascii="宋体" w:hAnsi="宋体" w:eastAsia="宋体" w:cs="宋体"/>
        </w:rPr>
        <w:tab/>
      </w:r>
      <w:r>
        <w:rPr>
          <w:rFonts w:hint="eastAsia" w:ascii="宋体" w:hAnsi="宋体" w:eastAsia="宋体" w:cs="宋体"/>
        </w:rPr>
        <w:t>标准执行情况说明</w:t>
      </w:r>
    </w:p>
    <w:p w14:paraId="56D615B8">
      <w:pPr>
        <w:pStyle w:val="13"/>
        <w:shd w:val="clear" w:color="auto" w:fill="auto"/>
        <w:tabs>
          <w:tab w:val="left" w:pos="546"/>
        </w:tabs>
        <w:spacing w:line="370" w:lineRule="exact"/>
        <w:ind w:firstLine="0"/>
        <w:rPr>
          <w:rFonts w:ascii="宋体" w:hAnsi="宋体" w:eastAsia="宋体" w:cs="宋体"/>
        </w:rPr>
      </w:pPr>
      <w:r>
        <w:rPr>
          <w:rFonts w:hint="eastAsia" w:ascii="宋体" w:hAnsi="宋体" w:eastAsia="宋体" w:cs="宋体"/>
        </w:rPr>
        <w:t>五、</w:t>
      </w:r>
      <w:r>
        <w:rPr>
          <w:rFonts w:hint="eastAsia" w:ascii="宋体" w:hAnsi="宋体" w:eastAsia="宋体" w:cs="宋体"/>
        </w:rPr>
        <w:tab/>
      </w:r>
      <w:r>
        <w:rPr>
          <w:rFonts w:hint="eastAsia" w:ascii="宋体" w:hAnsi="宋体" w:eastAsia="宋体" w:cs="宋体"/>
        </w:rPr>
        <w:t>总平面</w:t>
      </w:r>
    </w:p>
    <w:p w14:paraId="37B9E04C">
      <w:pPr>
        <w:pStyle w:val="13"/>
        <w:shd w:val="clear" w:color="auto" w:fill="auto"/>
        <w:tabs>
          <w:tab w:val="left" w:pos="546"/>
        </w:tabs>
        <w:spacing w:line="370" w:lineRule="exact"/>
        <w:ind w:firstLine="0"/>
        <w:rPr>
          <w:rFonts w:ascii="宋体" w:hAnsi="宋体" w:eastAsia="宋体" w:cs="宋体"/>
        </w:rPr>
      </w:pPr>
      <w:r>
        <w:rPr>
          <w:rFonts w:hint="eastAsia" w:ascii="宋体" w:hAnsi="宋体" w:eastAsia="宋体" w:cs="宋体"/>
        </w:rPr>
        <w:t>六、</w:t>
      </w:r>
      <w:r>
        <w:rPr>
          <w:rFonts w:hint="eastAsia" w:ascii="宋体" w:hAnsi="宋体" w:eastAsia="宋体" w:cs="宋体"/>
        </w:rPr>
        <w:tab/>
      </w:r>
      <w:r>
        <w:rPr>
          <w:rFonts w:hint="eastAsia" w:ascii="宋体" w:hAnsi="宋体" w:eastAsia="宋体" w:cs="宋体"/>
        </w:rPr>
        <w:t>建筑和结构</w:t>
      </w:r>
    </w:p>
    <w:p w14:paraId="60290DA2">
      <w:pPr>
        <w:pStyle w:val="13"/>
        <w:shd w:val="clear" w:color="auto" w:fill="auto"/>
        <w:tabs>
          <w:tab w:val="left" w:pos="546"/>
        </w:tabs>
        <w:spacing w:line="370" w:lineRule="exact"/>
        <w:ind w:firstLine="0"/>
        <w:rPr>
          <w:rFonts w:ascii="宋体" w:hAnsi="宋体" w:eastAsia="宋体" w:cs="宋体"/>
        </w:rPr>
      </w:pPr>
      <w:r>
        <w:rPr>
          <w:rFonts w:hint="eastAsia" w:ascii="宋体" w:hAnsi="宋体" w:eastAsia="宋体" w:cs="宋体"/>
        </w:rPr>
        <w:t>七、</w:t>
      </w:r>
      <w:r>
        <w:rPr>
          <w:rFonts w:hint="eastAsia" w:ascii="宋体" w:hAnsi="宋体" w:eastAsia="宋体" w:cs="宋体"/>
        </w:rPr>
        <w:tab/>
      </w:r>
      <w:r>
        <w:rPr>
          <w:rFonts w:hint="eastAsia" w:ascii="宋体" w:hAnsi="宋体" w:eastAsia="宋体" w:cs="宋体"/>
        </w:rPr>
        <w:t>消防给水和灭火设施</w:t>
      </w:r>
    </w:p>
    <w:p w14:paraId="664898FC">
      <w:pPr>
        <w:pStyle w:val="13"/>
        <w:shd w:val="clear" w:color="auto" w:fill="auto"/>
        <w:tabs>
          <w:tab w:val="left" w:pos="546"/>
        </w:tabs>
        <w:spacing w:line="370" w:lineRule="exact"/>
        <w:ind w:firstLine="0"/>
        <w:rPr>
          <w:rFonts w:ascii="宋体" w:hAnsi="宋体" w:eastAsia="宋体" w:cs="宋体"/>
        </w:rPr>
      </w:pPr>
      <w:r>
        <w:rPr>
          <w:rFonts w:hint="eastAsia" w:ascii="宋体" w:hAnsi="宋体" w:eastAsia="宋体" w:cs="宋体"/>
        </w:rPr>
        <w:t>八、</w:t>
      </w:r>
      <w:r>
        <w:rPr>
          <w:rFonts w:hint="eastAsia" w:ascii="宋体" w:hAnsi="宋体" w:eastAsia="宋体" w:cs="宋体"/>
        </w:rPr>
        <w:tab/>
      </w:r>
      <w:r>
        <w:rPr>
          <w:rFonts w:hint="eastAsia" w:ascii="宋体" w:hAnsi="宋体" w:eastAsia="宋体" w:cs="宋体"/>
        </w:rPr>
        <w:t>防排烟和空调通风防火</w:t>
      </w:r>
    </w:p>
    <w:p w14:paraId="4043D78D">
      <w:pPr>
        <w:pStyle w:val="13"/>
        <w:shd w:val="clear" w:color="auto" w:fill="auto"/>
        <w:tabs>
          <w:tab w:val="left" w:pos="546"/>
        </w:tabs>
        <w:spacing w:line="370" w:lineRule="exact"/>
        <w:ind w:firstLine="0"/>
        <w:rPr>
          <w:rFonts w:ascii="宋体" w:hAnsi="宋体" w:eastAsia="宋体" w:cs="宋体"/>
        </w:rPr>
      </w:pPr>
      <w:r>
        <w:rPr>
          <w:rFonts w:hint="eastAsia" w:ascii="宋体" w:hAnsi="宋体" w:eastAsia="宋体" w:cs="宋体"/>
        </w:rPr>
        <w:t>九、</w:t>
      </w:r>
      <w:r>
        <w:rPr>
          <w:rFonts w:hint="eastAsia" w:ascii="宋体" w:hAnsi="宋体" w:eastAsia="宋体" w:cs="宋体"/>
        </w:rPr>
        <w:tab/>
      </w:r>
      <w:r>
        <w:rPr>
          <w:rFonts w:hint="eastAsia" w:ascii="宋体" w:hAnsi="宋体" w:eastAsia="宋体" w:cs="宋体"/>
        </w:rPr>
        <w:t>热能动力</w:t>
      </w:r>
    </w:p>
    <w:p w14:paraId="56A7E297">
      <w:pPr>
        <w:pStyle w:val="13"/>
        <w:shd w:val="clear" w:color="auto" w:fill="auto"/>
        <w:spacing w:after="420" w:line="370" w:lineRule="exact"/>
        <w:ind w:firstLine="0"/>
        <w:rPr>
          <w:rFonts w:ascii="宋体" w:hAnsi="宋体" w:eastAsia="宋体" w:cs="宋体"/>
        </w:rPr>
      </w:pPr>
      <w:r>
        <w:rPr>
          <w:rFonts w:hint="eastAsia" w:ascii="宋体" w:hAnsi="宋体" w:eastAsia="宋体" w:cs="宋体"/>
        </w:rPr>
        <w:t>十、建筑电气</w:t>
      </w:r>
    </w:p>
    <w:p w14:paraId="394FC385">
      <w:pPr>
        <w:pStyle w:val="13"/>
        <w:shd w:val="clear" w:color="auto" w:fill="auto"/>
        <w:spacing w:after="200" w:line="370" w:lineRule="exact"/>
        <w:ind w:firstLine="0"/>
        <w:rPr>
          <w:rFonts w:ascii="方正大标宋_GBK" w:hAnsi="方正大标宋_GBK" w:eastAsia="方正大标宋_GBK" w:cs="方正大标宋_GBK"/>
          <w:highlight w:val="lightGray"/>
        </w:rPr>
      </w:pPr>
    </w:p>
    <w:p w14:paraId="56890F82">
      <w:pPr>
        <w:pStyle w:val="13"/>
        <w:shd w:val="clear" w:color="auto" w:fill="auto"/>
        <w:spacing w:after="200" w:line="370" w:lineRule="exact"/>
        <w:ind w:firstLine="0"/>
        <w:rPr>
          <w:rFonts w:ascii="方正大标宋_GBK" w:hAnsi="方正大标宋_GBK" w:eastAsia="方正大标宋_GBK" w:cs="方正大标宋_GBK"/>
          <w:highlight w:val="lightGray"/>
        </w:rPr>
      </w:pPr>
    </w:p>
    <w:p w14:paraId="6F268F0F">
      <w:pPr>
        <w:pStyle w:val="13"/>
        <w:shd w:val="clear" w:color="auto" w:fill="auto"/>
        <w:spacing w:after="200" w:line="370" w:lineRule="exact"/>
        <w:ind w:firstLine="0"/>
        <w:rPr>
          <w:rFonts w:ascii="方正大标宋_GBK" w:hAnsi="方正大标宋_GBK" w:eastAsia="方正大标宋_GBK" w:cs="方正大标宋_GBK"/>
          <w:highlight w:val="lightGray"/>
        </w:rPr>
      </w:pPr>
    </w:p>
    <w:p w14:paraId="1D0C0056">
      <w:pPr>
        <w:pStyle w:val="13"/>
        <w:shd w:val="clear" w:color="auto" w:fill="auto"/>
        <w:spacing w:after="200" w:line="370" w:lineRule="exact"/>
        <w:ind w:firstLine="0"/>
        <w:rPr>
          <w:rFonts w:ascii="方正大标宋_GBK" w:hAnsi="方正大标宋_GBK" w:eastAsia="方正大标宋_GBK" w:cs="方正大标宋_GBK"/>
          <w:highlight w:val="lightGray"/>
        </w:rPr>
      </w:pPr>
    </w:p>
    <w:p w14:paraId="19F9A92B">
      <w:pPr>
        <w:pStyle w:val="13"/>
        <w:shd w:val="clear" w:color="auto" w:fill="auto"/>
        <w:spacing w:after="200" w:line="370" w:lineRule="exact"/>
        <w:ind w:firstLine="0"/>
        <w:rPr>
          <w:rFonts w:ascii="方正大标宋_GBK" w:hAnsi="方正大标宋_GBK" w:eastAsia="方正大标宋_GBK" w:cs="方正大标宋_GBK"/>
          <w:highlight w:val="lightGray"/>
        </w:rPr>
      </w:pPr>
    </w:p>
    <w:p w14:paraId="76962EBB">
      <w:pPr>
        <w:pStyle w:val="13"/>
        <w:shd w:val="clear" w:color="auto" w:fill="auto"/>
        <w:spacing w:after="200" w:line="370" w:lineRule="exact"/>
        <w:ind w:firstLine="0"/>
        <w:rPr>
          <w:rFonts w:ascii="方正大标宋_GBK" w:hAnsi="方正大标宋_GBK" w:eastAsia="方正大标宋_GBK" w:cs="方正大标宋_GBK"/>
          <w:highlight w:val="lightGray"/>
        </w:rPr>
      </w:pPr>
    </w:p>
    <w:p w14:paraId="318304E9">
      <w:pPr>
        <w:pStyle w:val="13"/>
        <w:shd w:val="clear" w:color="auto" w:fill="auto"/>
        <w:spacing w:after="200" w:line="370" w:lineRule="exact"/>
        <w:ind w:firstLine="0"/>
        <w:rPr>
          <w:rFonts w:ascii="方正大标宋_GBK" w:hAnsi="方正大标宋_GBK" w:eastAsia="方正大标宋_GBK" w:cs="方正大标宋_GBK"/>
          <w:highlight w:val="lightGray"/>
        </w:rPr>
      </w:pPr>
    </w:p>
    <w:p w14:paraId="148D39D1">
      <w:pPr>
        <w:pStyle w:val="13"/>
        <w:shd w:val="clear" w:color="auto" w:fill="auto"/>
        <w:spacing w:after="200" w:line="370" w:lineRule="exact"/>
        <w:ind w:firstLine="0"/>
        <w:rPr>
          <w:rFonts w:ascii="方正大标宋_GBK" w:hAnsi="方正大标宋_GBK" w:eastAsia="方正大标宋_GBK" w:cs="方正大标宋_GBK"/>
          <w:highlight w:val="lightGray"/>
        </w:rPr>
      </w:pPr>
    </w:p>
    <w:p w14:paraId="11508C96">
      <w:pPr>
        <w:pStyle w:val="13"/>
        <w:shd w:val="clear" w:color="auto" w:fill="auto"/>
        <w:spacing w:after="200" w:line="370" w:lineRule="exact"/>
        <w:ind w:firstLine="0"/>
        <w:rPr>
          <w:rFonts w:ascii="方正大标宋_GBK" w:hAnsi="方正大标宋_GBK" w:eastAsia="方正大标宋_GBK" w:cs="方正大标宋_GBK"/>
          <w:highlight w:val="lightGray"/>
        </w:rPr>
      </w:pPr>
    </w:p>
    <w:p w14:paraId="509B5C8A">
      <w:pPr>
        <w:pStyle w:val="13"/>
        <w:shd w:val="clear" w:color="auto" w:fill="auto"/>
        <w:spacing w:after="200" w:line="370" w:lineRule="exact"/>
        <w:ind w:firstLine="0"/>
        <w:rPr>
          <w:rFonts w:ascii="方正大标宋_GBK" w:hAnsi="方正大标宋_GBK" w:eastAsia="方正大标宋_GBK" w:cs="方正大标宋_GBK"/>
          <w:highlight w:val="lightGray"/>
        </w:rPr>
      </w:pPr>
    </w:p>
    <w:p w14:paraId="606759E6">
      <w:pPr>
        <w:pStyle w:val="13"/>
        <w:shd w:val="clear" w:color="auto" w:fill="auto"/>
        <w:spacing w:after="200" w:line="370" w:lineRule="exact"/>
        <w:ind w:firstLine="0"/>
        <w:rPr>
          <w:rFonts w:ascii="方正大标宋_GBK" w:hAnsi="方正大标宋_GBK" w:eastAsia="方正大标宋_GBK" w:cs="方正大标宋_GBK"/>
          <w:highlight w:val="lightGray"/>
        </w:rPr>
      </w:pPr>
    </w:p>
    <w:p w14:paraId="4FAF8F2A">
      <w:pPr>
        <w:pStyle w:val="13"/>
        <w:shd w:val="clear" w:color="auto" w:fill="auto"/>
        <w:spacing w:after="200" w:line="370" w:lineRule="exact"/>
        <w:ind w:firstLine="0"/>
        <w:rPr>
          <w:rFonts w:ascii="方正大标宋_GBK" w:hAnsi="方正大标宋_GBK" w:eastAsia="方正大标宋_GBK" w:cs="方正大标宋_GBK"/>
          <w:highlight w:val="lightGray"/>
        </w:rPr>
      </w:pPr>
    </w:p>
    <w:p w14:paraId="678EF2A3">
      <w:pPr>
        <w:pStyle w:val="13"/>
        <w:shd w:val="clear" w:color="auto" w:fill="auto"/>
        <w:spacing w:after="200" w:line="370" w:lineRule="exact"/>
        <w:ind w:firstLine="0"/>
        <w:rPr>
          <w:rFonts w:ascii="方正大标宋_GBK" w:hAnsi="方正大标宋_GBK" w:eastAsia="方正大标宋_GBK" w:cs="方正大标宋_GBK"/>
          <w:highlight w:val="lightGray"/>
        </w:rPr>
      </w:pPr>
    </w:p>
    <w:p w14:paraId="7FD3CA57">
      <w:pPr>
        <w:pStyle w:val="13"/>
        <w:shd w:val="clear" w:color="auto" w:fill="auto"/>
        <w:spacing w:after="200" w:line="370" w:lineRule="exact"/>
        <w:ind w:firstLine="0"/>
        <w:rPr>
          <w:rFonts w:ascii="方正大标宋_GBK" w:hAnsi="方正大标宋_GBK" w:eastAsia="方正大标宋_GBK" w:cs="方正大标宋_GBK"/>
          <w:highlight w:val="lightGray"/>
        </w:rPr>
      </w:pPr>
    </w:p>
    <w:p w14:paraId="09E3CD2B">
      <w:pPr>
        <w:pStyle w:val="13"/>
        <w:shd w:val="clear" w:color="auto" w:fill="auto"/>
        <w:spacing w:after="200" w:line="370" w:lineRule="exact"/>
        <w:ind w:firstLine="0"/>
        <w:rPr>
          <w:rFonts w:ascii="方正大标宋_GBK" w:hAnsi="方正大标宋_GBK" w:eastAsia="方正大标宋_GBK" w:cs="方正大标宋_GBK"/>
          <w:highlight w:val="lightGray"/>
        </w:rPr>
      </w:pPr>
      <w:r>
        <w:rPr>
          <w:rFonts w:hint="eastAsia" w:ascii="方正大标宋_GBK" w:hAnsi="方正大标宋_GBK" w:eastAsia="方正大标宋_GBK" w:cs="方正大标宋_GBK"/>
          <w:highlight w:val="lightGray"/>
        </w:rPr>
        <w:t>新建工程消防设计说明书</w:t>
      </w:r>
    </w:p>
    <w:p w14:paraId="089FB9A2">
      <w:pPr>
        <w:pStyle w:val="13"/>
        <w:shd w:val="clear" w:color="auto" w:fill="auto"/>
        <w:spacing w:line="370" w:lineRule="exact"/>
        <w:ind w:firstLine="0"/>
        <w:jc w:val="center"/>
        <w:rPr>
          <w:rFonts w:ascii="方正大标宋_GBK" w:hAnsi="方正大标宋_GBK" w:eastAsia="方正大标宋_GBK" w:cs="方正大标宋_GBK"/>
        </w:rPr>
      </w:pPr>
      <w:r>
        <w:rPr>
          <w:rFonts w:hint="eastAsia" w:ascii="方正大标宋_GBK" w:hAnsi="方正大标宋_GBK" w:eastAsia="方正大标宋_GBK" w:cs="方正大标宋_GBK"/>
        </w:rPr>
        <w:t>设计说明书</w:t>
      </w:r>
    </w:p>
    <w:p w14:paraId="6D8A035D">
      <w:pPr>
        <w:pStyle w:val="13"/>
        <w:shd w:val="clear" w:color="auto" w:fill="auto"/>
        <w:spacing w:line="370" w:lineRule="exact"/>
        <w:ind w:firstLine="540"/>
        <w:rPr>
          <w:rFonts w:ascii="方正大标宋_GBK" w:hAnsi="方正大标宋_GBK" w:eastAsia="方正大标宋_GBK" w:cs="方正大标宋_GBK"/>
        </w:rPr>
      </w:pPr>
      <w:r>
        <w:rPr>
          <w:rFonts w:hint="eastAsia" w:ascii="方正大标宋_GBK" w:hAnsi="方正大标宋_GBK" w:eastAsia="方正大标宋_GBK" w:cs="方正大标宋_GBK"/>
        </w:rPr>
        <w:t>一、工程设计依据</w:t>
      </w:r>
    </w:p>
    <w:p w14:paraId="3E78CEF9">
      <w:pPr>
        <w:pStyle w:val="15"/>
        <w:keepNext/>
        <w:keepLines/>
        <w:shd w:val="clear" w:color="auto" w:fill="auto"/>
        <w:spacing w:line="370" w:lineRule="exact"/>
        <w:ind w:firstLine="540"/>
        <w:rPr>
          <w:rFonts w:ascii="宋体" w:hAnsi="宋体" w:eastAsia="宋体" w:cs="宋体"/>
        </w:rPr>
      </w:pPr>
      <w:bookmarkStart w:id="8" w:name="bookmark34"/>
      <w:bookmarkStart w:id="9" w:name="bookmark35"/>
      <w:r>
        <w:rPr>
          <w:rFonts w:hint="eastAsia" w:ascii="宋体" w:hAnsi="宋体" w:eastAsia="宋体" w:cs="宋体"/>
        </w:rPr>
        <w:t>1</w:t>
      </w:r>
      <w:r>
        <w:rPr>
          <w:rFonts w:hint="eastAsia" w:ascii="宋体" w:hAnsi="宋体" w:eastAsia="宋体" w:cs="宋体"/>
          <w:lang w:val="en-US"/>
        </w:rPr>
        <w:t>.</w:t>
      </w:r>
      <w:r>
        <w:rPr>
          <w:rFonts w:hint="eastAsia" w:ascii="宋体" w:hAnsi="宋体" w:eastAsia="宋体" w:cs="宋体"/>
        </w:rPr>
        <w:t>前期基础性文件</w:t>
      </w:r>
      <w:bookmarkEnd w:id="8"/>
      <w:bookmarkEnd w:id="9"/>
    </w:p>
    <w:p w14:paraId="0EFD2354">
      <w:pPr>
        <w:pStyle w:val="13"/>
        <w:numPr>
          <w:ilvl w:val="0"/>
          <w:numId w:val="1"/>
        </w:numPr>
        <w:shd w:val="clear" w:color="auto" w:fill="auto"/>
        <w:tabs>
          <w:tab w:val="left" w:pos="1264"/>
          <w:tab w:val="left" w:leader="underscore" w:pos="8710"/>
        </w:tabs>
        <w:spacing w:line="370" w:lineRule="exact"/>
        <w:ind w:firstLine="660"/>
        <w:rPr>
          <w:rFonts w:ascii="宋体" w:hAnsi="宋体" w:eastAsia="宋体" w:cs="宋体"/>
          <w:u w:val="single"/>
        </w:rPr>
      </w:pPr>
      <w:r>
        <w:rPr>
          <w:rFonts w:hint="eastAsia" w:ascii="宋体" w:hAnsi="宋体" w:eastAsia="宋体" w:cs="宋体"/>
        </w:rPr>
        <w:t>广州市建设用地规划许可证编号:</w:t>
      </w:r>
      <w:r>
        <w:rPr>
          <w:rFonts w:hint="eastAsia" w:ascii="宋体" w:hAnsi="宋体" w:eastAsia="宋体" w:cs="宋体"/>
          <w:u w:val="single"/>
        </w:rPr>
        <w:t xml:space="preserve"> </w:t>
      </w:r>
      <w:r>
        <w:rPr>
          <w:rFonts w:hint="eastAsia"/>
          <w:bCs/>
          <w:u w:val="single"/>
        </w:rPr>
        <w:t>增规地（2006）64号</w:t>
      </w:r>
    </w:p>
    <w:p w14:paraId="074AD9E7">
      <w:pPr>
        <w:pStyle w:val="13"/>
        <w:numPr>
          <w:ilvl w:val="0"/>
          <w:numId w:val="1"/>
        </w:numPr>
        <w:shd w:val="clear" w:color="auto" w:fill="auto"/>
        <w:tabs>
          <w:tab w:val="left" w:pos="1264"/>
          <w:tab w:val="left" w:leader="underscore" w:pos="8710"/>
        </w:tabs>
        <w:spacing w:line="370" w:lineRule="exact"/>
        <w:ind w:firstLine="660"/>
        <w:rPr>
          <w:rFonts w:ascii="宋体" w:hAnsi="宋体" w:eastAsia="宋体" w:cs="宋体"/>
        </w:rPr>
      </w:pPr>
      <w:r>
        <w:rPr>
          <w:rFonts w:hint="eastAsia" w:ascii="宋体" w:hAnsi="宋体" w:eastAsia="宋体" w:cs="宋体"/>
        </w:rPr>
        <w:t>《建筑工程设计合同》。</w:t>
      </w:r>
    </w:p>
    <w:p w14:paraId="48E82A32">
      <w:pPr>
        <w:pStyle w:val="13"/>
        <w:numPr>
          <w:ilvl w:val="0"/>
          <w:numId w:val="1"/>
        </w:numPr>
        <w:shd w:val="clear" w:color="auto" w:fill="auto"/>
        <w:tabs>
          <w:tab w:val="left" w:pos="1264"/>
        </w:tabs>
        <w:spacing w:line="370" w:lineRule="exact"/>
        <w:ind w:firstLine="660"/>
        <w:rPr>
          <w:rFonts w:ascii="宋体" w:hAnsi="宋体" w:eastAsia="宋体" w:cs="宋体"/>
        </w:rPr>
      </w:pPr>
      <w:r>
        <w:rPr>
          <w:rFonts w:hint="eastAsia" w:ascii="宋体" w:hAnsi="宋体" w:eastAsia="宋体" w:cs="宋体"/>
        </w:rPr>
        <w:t>建设单位提供的设计委托书、本阶段的设计要求及各种有关设计的基础资料。</w:t>
      </w:r>
    </w:p>
    <w:p w14:paraId="6646FDDB">
      <w:pPr>
        <w:pStyle w:val="13"/>
        <w:numPr>
          <w:ilvl w:val="0"/>
          <w:numId w:val="1"/>
        </w:numPr>
        <w:shd w:val="clear" w:color="auto" w:fill="auto"/>
        <w:tabs>
          <w:tab w:val="left" w:pos="1264"/>
        </w:tabs>
        <w:spacing w:line="370" w:lineRule="exact"/>
        <w:ind w:left="540" w:firstLine="0"/>
        <w:rPr>
          <w:rFonts w:ascii="宋体" w:hAnsi="宋体" w:eastAsia="宋体" w:cs="宋体"/>
        </w:rPr>
      </w:pPr>
      <w:r>
        <w:rPr>
          <w:rFonts w:hint="eastAsia" w:ascii="宋体" w:hAnsi="宋体" w:eastAsia="宋体" w:cs="宋体"/>
        </w:rPr>
        <w:t>其他必要材料。</w:t>
      </w:r>
    </w:p>
    <w:p w14:paraId="4A7D2325">
      <w:pPr>
        <w:pStyle w:val="15"/>
        <w:keepNext/>
        <w:keepLines/>
        <w:shd w:val="clear" w:color="auto" w:fill="auto"/>
        <w:spacing w:line="370" w:lineRule="exact"/>
        <w:ind w:left="540" w:firstLine="0"/>
        <w:rPr>
          <w:rFonts w:ascii="宋体" w:hAnsi="宋体" w:eastAsia="宋体" w:cs="宋体"/>
        </w:rPr>
      </w:pPr>
      <w:bookmarkStart w:id="10" w:name="bookmark36"/>
      <w:bookmarkStart w:id="11" w:name="bookmark37"/>
      <w:r>
        <w:rPr>
          <w:rFonts w:hint="eastAsia" w:ascii="宋体" w:hAnsi="宋体" w:eastAsia="宋体" w:cs="宋体"/>
        </w:rPr>
        <w:t>2</w:t>
      </w:r>
      <w:r>
        <w:rPr>
          <w:rFonts w:hint="eastAsia" w:ascii="宋体" w:hAnsi="宋体" w:eastAsia="宋体" w:cs="宋体"/>
          <w:lang w:val="en-US"/>
        </w:rPr>
        <w:t>.</w:t>
      </w:r>
      <w:r>
        <w:rPr>
          <w:rFonts w:hint="eastAsia" w:ascii="宋体" w:hAnsi="宋体" w:eastAsia="宋体" w:cs="宋体"/>
        </w:rPr>
        <w:t>消防类现行国家、行业、地方工程建设规范及标准</w:t>
      </w:r>
      <w:bookmarkEnd w:id="10"/>
      <w:bookmarkEnd w:id="11"/>
    </w:p>
    <w:p w14:paraId="1783AC8C">
      <w:pPr>
        <w:pStyle w:val="33"/>
        <w:numPr>
          <w:ilvl w:val="0"/>
          <w:numId w:val="2"/>
        </w:numPr>
        <w:shd w:val="clear" w:color="auto" w:fill="auto"/>
        <w:tabs>
          <w:tab w:val="left" w:pos="1264"/>
          <w:tab w:val="left" w:pos="6151"/>
        </w:tabs>
        <w:spacing w:line="370" w:lineRule="exact"/>
        <w:ind w:firstLine="660"/>
        <w:rPr>
          <w:rFonts w:ascii="宋体" w:hAnsi="宋体" w:eastAsia="宋体" w:cs="宋体"/>
          <w:lang w:eastAsia="zh-CN"/>
        </w:rPr>
      </w:pPr>
      <w:r>
        <w:rPr>
          <w:rFonts w:hint="eastAsia" w:ascii="宋体" w:hAnsi="宋体" w:eastAsia="宋体" w:cs="宋体"/>
          <w:lang w:val="zh-CN" w:eastAsia="zh-CN" w:bidi="zh-CN"/>
        </w:rPr>
        <w:t>《建筑设计防火规范》</w:t>
      </w:r>
      <w:r>
        <w:rPr>
          <w:rFonts w:hint="eastAsia" w:ascii="宋体" w:hAnsi="宋体" w:eastAsia="宋体" w:cs="宋体"/>
          <w:lang w:eastAsia="zh-CN"/>
        </w:rPr>
        <w:t>(GB50016-2014)</w:t>
      </w:r>
      <w:r>
        <w:rPr>
          <w:rFonts w:hint="eastAsia" w:ascii="宋体" w:hAnsi="宋体" w:eastAsia="宋体" w:cs="宋体"/>
          <w:lang w:eastAsia="zh-CN"/>
        </w:rPr>
        <w:tab/>
      </w:r>
      <w:r>
        <w:rPr>
          <w:rFonts w:hint="eastAsia" w:ascii="宋体" w:hAnsi="宋体" w:eastAsia="宋体" w:cs="宋体"/>
          <w:lang w:val="zh-CN" w:eastAsia="zh-CN" w:bidi="zh-CN"/>
        </w:rPr>
        <w:t>(2018年版)；</w:t>
      </w:r>
    </w:p>
    <w:p w14:paraId="5598F211">
      <w:pPr>
        <w:pStyle w:val="33"/>
        <w:numPr>
          <w:ilvl w:val="0"/>
          <w:numId w:val="2"/>
        </w:numPr>
        <w:shd w:val="clear" w:color="auto" w:fill="auto"/>
        <w:tabs>
          <w:tab w:val="left" w:pos="1264"/>
          <w:tab w:val="left" w:pos="6151"/>
        </w:tabs>
        <w:spacing w:line="370" w:lineRule="exact"/>
        <w:ind w:firstLine="660"/>
        <w:rPr>
          <w:rFonts w:ascii="宋体" w:hAnsi="宋体" w:eastAsia="宋体" w:cs="宋体"/>
          <w:lang w:val="zh-CN" w:eastAsia="zh-CN" w:bidi="zh-CN"/>
        </w:rPr>
      </w:pPr>
      <w:r>
        <w:fldChar w:fldCharType="begin"/>
      </w:r>
      <w:r>
        <w:instrText xml:space="preserve"> HYPERLINK "https://www.soujianzhu.cn/NormAndRules/NormContent.aspx?id=2295" \t "_blank" </w:instrText>
      </w:r>
      <w:r>
        <w:fldChar w:fldCharType="separate"/>
      </w:r>
      <w:r>
        <w:rPr>
          <w:rFonts w:hint="eastAsia" w:ascii="宋体" w:hAnsi="宋体" w:eastAsia="宋体" w:cs="宋体"/>
          <w:lang w:val="zh-CN" w:eastAsia="zh-CN" w:bidi="zh-CN"/>
        </w:rPr>
        <w:t>《建筑防火通用规范》GB 55037-2022</w:t>
      </w:r>
      <w:r>
        <w:rPr>
          <w:rFonts w:hint="eastAsia" w:ascii="宋体" w:hAnsi="宋体" w:eastAsia="宋体" w:cs="宋体"/>
          <w:lang w:val="zh-CN" w:eastAsia="zh-CN" w:bidi="zh-CN"/>
        </w:rPr>
        <w:fldChar w:fldCharType="end"/>
      </w:r>
    </w:p>
    <w:p w14:paraId="3A070300">
      <w:pPr>
        <w:pStyle w:val="13"/>
        <w:numPr>
          <w:ilvl w:val="0"/>
          <w:numId w:val="2"/>
        </w:numPr>
        <w:shd w:val="clear" w:color="auto" w:fill="auto"/>
        <w:tabs>
          <w:tab w:val="left" w:pos="1264"/>
        </w:tabs>
        <w:spacing w:line="370" w:lineRule="exact"/>
        <w:ind w:firstLine="660"/>
        <w:rPr>
          <w:rFonts w:ascii="宋体" w:hAnsi="宋体" w:eastAsia="宋体" w:cs="宋体"/>
        </w:rPr>
      </w:pPr>
      <w:r>
        <w:rPr>
          <w:rFonts w:hint="eastAsia" w:ascii="宋体" w:hAnsi="宋体" w:eastAsia="宋体" w:cs="宋体"/>
        </w:rPr>
        <w:t>《汽车库、修车库、停车库设计防火规范》</w:t>
      </w:r>
      <w:r>
        <w:rPr>
          <w:rFonts w:hint="eastAsia" w:ascii="宋体" w:hAnsi="宋体" w:eastAsia="宋体" w:cs="宋体"/>
          <w:lang w:val="en-US" w:bidi="en-US"/>
        </w:rPr>
        <w:t>(GB50067-2014)</w:t>
      </w:r>
      <w:r>
        <w:rPr>
          <w:rFonts w:hint="eastAsia" w:ascii="宋体" w:hAnsi="宋体" w:eastAsia="宋体" w:cs="宋体"/>
        </w:rPr>
        <w:t>；</w:t>
      </w:r>
    </w:p>
    <w:p w14:paraId="69587655">
      <w:pPr>
        <w:pStyle w:val="33"/>
        <w:numPr>
          <w:ilvl w:val="0"/>
          <w:numId w:val="2"/>
        </w:numPr>
        <w:shd w:val="clear" w:color="auto" w:fill="auto"/>
        <w:tabs>
          <w:tab w:val="left" w:pos="1264"/>
        </w:tabs>
        <w:spacing w:line="370" w:lineRule="exact"/>
        <w:ind w:firstLine="660"/>
        <w:rPr>
          <w:rFonts w:ascii="宋体" w:hAnsi="宋体" w:eastAsia="宋体" w:cs="宋体"/>
          <w:lang w:eastAsia="zh-CN"/>
        </w:rPr>
      </w:pPr>
      <w:r>
        <w:rPr>
          <w:rFonts w:hint="eastAsia" w:ascii="宋体" w:hAnsi="宋体" w:eastAsia="宋体" w:cs="宋体"/>
          <w:lang w:val="zh-CN" w:eastAsia="zh-CN" w:bidi="zh-CN"/>
        </w:rPr>
        <w:t>《建筑防烟排烟系统技术标准》</w:t>
      </w:r>
      <w:r>
        <w:rPr>
          <w:rFonts w:hint="eastAsia" w:ascii="宋体" w:hAnsi="宋体" w:eastAsia="宋体" w:cs="宋体"/>
          <w:lang w:eastAsia="zh-CN"/>
        </w:rPr>
        <w:t>(GB51251-2017)</w:t>
      </w:r>
      <w:r>
        <w:rPr>
          <w:rFonts w:hint="eastAsia" w:ascii="宋体" w:hAnsi="宋体" w:eastAsia="宋体" w:cs="宋体"/>
          <w:lang w:val="zh-CN" w:eastAsia="zh-CN" w:bidi="zh-CN"/>
        </w:rPr>
        <w:t>:</w:t>
      </w:r>
    </w:p>
    <w:p w14:paraId="2DE6941D">
      <w:pPr>
        <w:pStyle w:val="33"/>
        <w:numPr>
          <w:ilvl w:val="0"/>
          <w:numId w:val="2"/>
        </w:numPr>
        <w:shd w:val="clear" w:color="auto" w:fill="auto"/>
        <w:tabs>
          <w:tab w:val="left" w:pos="1264"/>
        </w:tabs>
        <w:spacing w:after="120" w:line="240" w:lineRule="auto"/>
        <w:ind w:firstLine="660"/>
        <w:rPr>
          <w:rFonts w:ascii="宋体" w:hAnsi="宋体" w:eastAsia="宋体" w:cs="宋体"/>
          <w:lang w:eastAsia="zh-CN"/>
        </w:rPr>
      </w:pPr>
      <w:r>
        <w:rPr>
          <w:rFonts w:hint="eastAsia" w:ascii="宋体" w:hAnsi="宋体" w:eastAsia="宋体" w:cs="宋体"/>
          <w:lang w:val="zh-CN" w:eastAsia="zh-CN" w:bidi="zh-CN"/>
        </w:rPr>
        <w:t>《火灾自动报警系统设计规范》</w:t>
      </w:r>
      <w:r>
        <w:rPr>
          <w:rFonts w:hint="eastAsia" w:ascii="宋体" w:hAnsi="宋体" w:eastAsia="宋体" w:cs="宋体"/>
          <w:lang w:eastAsia="zh-CN"/>
        </w:rPr>
        <w:t>(GB50116-2013)</w:t>
      </w:r>
      <w:r>
        <w:rPr>
          <w:rFonts w:hint="eastAsia" w:ascii="宋体" w:hAnsi="宋体" w:eastAsia="宋体" w:cs="宋体"/>
          <w:lang w:val="zh-CN" w:eastAsia="zh-CN" w:bidi="zh-CN"/>
        </w:rPr>
        <w:t>；</w:t>
      </w:r>
    </w:p>
    <w:p w14:paraId="011080CB">
      <w:pPr>
        <w:pStyle w:val="33"/>
        <w:numPr>
          <w:ilvl w:val="0"/>
          <w:numId w:val="2"/>
        </w:numPr>
        <w:shd w:val="clear" w:color="auto" w:fill="auto"/>
        <w:tabs>
          <w:tab w:val="left" w:pos="1264"/>
        </w:tabs>
        <w:spacing w:after="120" w:line="240" w:lineRule="auto"/>
        <w:ind w:firstLine="660"/>
        <w:rPr>
          <w:rFonts w:ascii="宋体" w:hAnsi="宋体" w:eastAsia="宋体" w:cs="宋体"/>
          <w:lang w:eastAsia="zh-CN"/>
        </w:rPr>
      </w:pPr>
      <w:r>
        <w:rPr>
          <w:rFonts w:hint="eastAsia" w:ascii="宋体" w:hAnsi="宋体" w:eastAsia="宋体" w:cs="宋体"/>
          <w:lang w:eastAsia="zh-CN"/>
        </w:rPr>
        <w:t>消防给水及消火栓系统技术规范(GB50974-2014)</w:t>
      </w:r>
      <w:r>
        <w:rPr>
          <w:rFonts w:hint="eastAsia" w:ascii="宋体" w:hAnsi="宋体" w:eastAsia="宋体" w:cs="宋体"/>
          <w:lang w:val="en-US" w:eastAsia="zh-CN"/>
        </w:rPr>
        <w:t>;</w:t>
      </w:r>
    </w:p>
    <w:p w14:paraId="6DA3DC24">
      <w:pPr>
        <w:pStyle w:val="33"/>
        <w:numPr>
          <w:ilvl w:val="0"/>
          <w:numId w:val="2"/>
        </w:numPr>
        <w:shd w:val="clear" w:color="auto" w:fill="auto"/>
        <w:tabs>
          <w:tab w:val="left" w:pos="1264"/>
        </w:tabs>
        <w:spacing w:after="120" w:line="240" w:lineRule="auto"/>
        <w:ind w:firstLine="660"/>
        <w:rPr>
          <w:rFonts w:ascii="宋体" w:hAnsi="宋体" w:eastAsia="宋体" w:cs="宋体"/>
          <w:lang w:eastAsia="zh-CN"/>
        </w:rPr>
      </w:pPr>
      <w:r>
        <w:rPr>
          <w:rFonts w:hint="eastAsia" w:ascii="宋体" w:hAnsi="宋体" w:eastAsia="宋体" w:cs="宋体"/>
          <w:lang w:eastAsia="zh-CN"/>
        </w:rPr>
        <w:t>建筑灭火器配置设计规范(GB50140-2005)</w:t>
      </w:r>
      <w:r>
        <w:rPr>
          <w:rFonts w:hint="eastAsia" w:ascii="宋体" w:hAnsi="宋体" w:eastAsia="宋体" w:cs="宋体"/>
          <w:lang w:val="en-US" w:eastAsia="zh-CN"/>
        </w:rPr>
        <w:t>;</w:t>
      </w:r>
    </w:p>
    <w:p w14:paraId="22CC7869">
      <w:pPr>
        <w:pStyle w:val="33"/>
        <w:shd w:val="clear" w:color="auto" w:fill="auto"/>
        <w:tabs>
          <w:tab w:val="left" w:pos="1264"/>
        </w:tabs>
        <w:spacing w:after="120" w:line="240" w:lineRule="auto"/>
        <w:ind w:left="658" w:firstLine="0"/>
        <w:rPr>
          <w:rFonts w:ascii="宋体" w:hAnsi="宋体" w:eastAsia="宋体" w:cs="宋体"/>
          <w:lang w:eastAsia="zh-CN"/>
        </w:rPr>
      </w:pPr>
      <w:r>
        <w:rPr>
          <w:rFonts w:hint="eastAsia" w:ascii="宋体" w:hAnsi="宋体" w:eastAsia="宋体" w:cs="宋体"/>
          <w:lang w:eastAsia="zh-CN" w:bidi="zh-CN"/>
        </w:rPr>
        <w:t>...</w:t>
      </w:r>
    </w:p>
    <w:p w14:paraId="1E16E8C9">
      <w:pPr>
        <w:pStyle w:val="13"/>
        <w:shd w:val="clear" w:color="auto" w:fill="auto"/>
        <w:spacing w:line="240" w:lineRule="auto"/>
        <w:ind w:firstLine="540"/>
        <w:rPr>
          <w:rFonts w:ascii="宋体" w:hAnsi="宋体" w:eastAsia="宋体" w:cs="宋体"/>
        </w:rPr>
      </w:pPr>
      <w:r>
        <w:rPr>
          <w:rFonts w:hint="eastAsia" w:ascii="宋体" w:hAnsi="宋体" w:eastAsia="宋体" w:cs="宋体"/>
          <w:b/>
          <w:bCs/>
        </w:rPr>
        <w:t>3</w:t>
      </w:r>
      <w:r>
        <w:rPr>
          <w:rFonts w:hint="eastAsia" w:ascii="宋体" w:hAnsi="宋体" w:eastAsia="宋体" w:cs="宋体"/>
          <w:b/>
          <w:bCs/>
          <w:lang w:val="en-US"/>
        </w:rPr>
        <w:t>.</w:t>
      </w:r>
      <w:r>
        <w:rPr>
          <w:rFonts w:hint="eastAsia" w:ascii="宋体" w:hAnsi="宋体" w:eastAsia="宋体" w:cs="宋体"/>
          <w:b/>
          <w:bCs/>
        </w:rPr>
        <w:t>广州市有关消防管理政策文件</w:t>
      </w:r>
    </w:p>
    <w:p w14:paraId="77CDC51A">
      <w:pPr>
        <w:pStyle w:val="33"/>
        <w:shd w:val="clear" w:color="auto" w:fill="auto"/>
        <w:tabs>
          <w:tab w:val="left" w:pos="1264"/>
        </w:tabs>
        <w:spacing w:after="120" w:line="240" w:lineRule="auto"/>
        <w:ind w:left="658" w:firstLine="0"/>
        <w:rPr>
          <w:rFonts w:ascii="宋体" w:hAnsi="宋体" w:eastAsia="宋体" w:cs="宋体"/>
          <w:lang w:eastAsia="zh-CN"/>
        </w:rPr>
      </w:pPr>
      <w:r>
        <w:rPr>
          <w:rFonts w:hint="eastAsia" w:ascii="宋体" w:hAnsi="宋体" w:eastAsia="宋体" w:cs="宋体"/>
          <w:lang w:eastAsia="zh-CN" w:bidi="zh-CN"/>
        </w:rPr>
        <w:t>...</w:t>
      </w:r>
    </w:p>
    <w:p w14:paraId="5678EF7F">
      <w:pPr>
        <w:pStyle w:val="13"/>
        <w:shd w:val="clear" w:color="auto" w:fill="auto"/>
        <w:spacing w:line="365" w:lineRule="exact"/>
        <w:ind w:firstLine="540"/>
        <w:rPr>
          <w:rFonts w:ascii="方正大标宋_GBK" w:hAnsi="方正大标宋_GBK" w:eastAsia="方正大标宋_GBK" w:cs="方正大标宋_GBK"/>
        </w:rPr>
      </w:pPr>
    </w:p>
    <w:p w14:paraId="50512966">
      <w:pPr>
        <w:pStyle w:val="13"/>
        <w:shd w:val="clear" w:color="auto" w:fill="auto"/>
        <w:spacing w:line="360" w:lineRule="auto"/>
        <w:ind w:firstLine="540"/>
        <w:rPr>
          <w:rFonts w:ascii="方正大标宋_GBK" w:hAnsi="方正大标宋_GBK" w:eastAsia="方正大标宋_GBK" w:cs="方正大标宋_GBK"/>
        </w:rPr>
      </w:pPr>
      <w:r>
        <w:rPr>
          <w:rFonts w:hint="eastAsia" w:ascii="方正大标宋_GBK" w:hAnsi="方正大标宋_GBK" w:eastAsia="方正大标宋_GBK" w:cs="方正大标宋_GBK"/>
        </w:rPr>
        <w:t>二、工程建设规模和设计范围</w:t>
      </w:r>
    </w:p>
    <w:p w14:paraId="657A9E1B">
      <w:pPr>
        <w:pStyle w:val="51"/>
        <w:numPr>
          <w:ilvl w:val="0"/>
          <w:numId w:val="3"/>
        </w:num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color w:val="000000"/>
          <w:kern w:val="0"/>
          <w:sz w:val="24"/>
          <w:szCs w:val="24"/>
          <w:lang w:bidi="en-US"/>
        </w:rPr>
        <w:t>工程位于广州市</w:t>
      </w:r>
      <w:r>
        <w:rPr>
          <w:rFonts w:hint="eastAsia" w:asciiTheme="majorEastAsia" w:hAnsiTheme="majorEastAsia" w:eastAsiaTheme="majorEastAsia" w:cstheme="majorEastAsia"/>
          <w:color w:val="000000"/>
          <w:kern w:val="0"/>
          <w:sz w:val="24"/>
          <w:szCs w:val="24"/>
          <w:u w:val="single"/>
          <w:lang w:bidi="en-US"/>
        </w:rPr>
        <w:t xml:space="preserve">   广州市增城市广州丽盈塑料有限公司厂区内   </w:t>
      </w:r>
      <w:r>
        <w:rPr>
          <w:rFonts w:hint="eastAsia" w:asciiTheme="majorEastAsia" w:hAnsiTheme="majorEastAsia" w:eastAsiaTheme="majorEastAsia" w:cstheme="majorEastAsia"/>
          <w:color w:val="000000"/>
          <w:kern w:val="0"/>
          <w:sz w:val="24"/>
          <w:szCs w:val="24"/>
          <w:lang w:bidi="en-US"/>
        </w:rPr>
        <w:t>，项目建设用地面积</w:t>
      </w:r>
      <w:r>
        <w:rPr>
          <w:rFonts w:hint="eastAsia" w:asciiTheme="majorEastAsia" w:hAnsiTheme="majorEastAsia" w:eastAsiaTheme="majorEastAsia" w:cstheme="majorEastAsia"/>
          <w:color w:val="000000"/>
          <w:kern w:val="0"/>
          <w:sz w:val="24"/>
          <w:szCs w:val="24"/>
          <w:u w:val="single"/>
          <w:lang w:bidi="en-US"/>
        </w:rPr>
        <w:t>62192.9</w:t>
      </w:r>
      <w:r>
        <w:rPr>
          <w:rFonts w:hint="eastAsia" w:asciiTheme="majorEastAsia" w:hAnsiTheme="majorEastAsia" w:eastAsiaTheme="majorEastAsia" w:cstheme="majorEastAsia"/>
          <w:color w:val="000000"/>
          <w:kern w:val="0"/>
          <w:sz w:val="24"/>
          <w:szCs w:val="24"/>
          <w:lang w:bidi="en-US"/>
        </w:rPr>
        <w:t>平方米；总建筑面积</w:t>
      </w:r>
      <w:r>
        <w:rPr>
          <w:rFonts w:hint="eastAsia" w:asciiTheme="majorEastAsia" w:hAnsiTheme="majorEastAsia" w:eastAsiaTheme="majorEastAsia" w:cstheme="majorEastAsia"/>
          <w:color w:val="000000"/>
          <w:kern w:val="0"/>
          <w:sz w:val="24"/>
          <w:szCs w:val="24"/>
          <w:u w:val="single"/>
          <w:lang w:bidi="en-US"/>
        </w:rPr>
        <w:t>19044.87</w:t>
      </w:r>
      <w:r>
        <w:rPr>
          <w:rFonts w:hint="eastAsia" w:asciiTheme="majorEastAsia" w:hAnsiTheme="majorEastAsia" w:eastAsiaTheme="majorEastAsia" w:cstheme="majorEastAsia"/>
          <w:color w:val="000000"/>
          <w:kern w:val="0"/>
          <w:sz w:val="24"/>
          <w:szCs w:val="24"/>
          <w:lang w:bidi="en-US"/>
        </w:rPr>
        <w:t>平方米，基底面积</w:t>
      </w:r>
      <w:r>
        <w:rPr>
          <w:rFonts w:hint="eastAsia" w:asciiTheme="majorEastAsia" w:hAnsiTheme="majorEastAsia" w:eastAsiaTheme="majorEastAsia" w:cstheme="majorEastAsia"/>
          <w:color w:val="000000"/>
          <w:kern w:val="0"/>
          <w:sz w:val="24"/>
          <w:szCs w:val="24"/>
          <w:u w:val="single"/>
          <w:lang w:bidi="en-US"/>
        </w:rPr>
        <w:t>5987.85</w:t>
      </w:r>
      <w:r>
        <w:rPr>
          <w:rFonts w:hint="eastAsia" w:asciiTheme="majorEastAsia" w:hAnsiTheme="majorEastAsia" w:eastAsiaTheme="majorEastAsia" w:cstheme="majorEastAsia"/>
          <w:color w:val="000000"/>
          <w:kern w:val="0"/>
          <w:sz w:val="24"/>
          <w:szCs w:val="24"/>
          <w:lang w:bidi="en-US"/>
        </w:rPr>
        <w:t>平方米。</w:t>
      </w:r>
    </w:p>
    <w:p w14:paraId="63BBE93A">
      <w:pPr>
        <w:pStyle w:val="13"/>
        <w:shd w:val="clear" w:color="auto" w:fill="auto"/>
        <w:spacing w:line="365" w:lineRule="exact"/>
        <w:ind w:left="720" w:leftChars="300" w:firstLine="480" w:firstLineChars="200"/>
        <w:rPr>
          <w:rFonts w:ascii="宋体" w:hAnsi="宋体" w:eastAsia="宋体" w:cs="宋体"/>
        </w:rPr>
      </w:pPr>
      <w:r>
        <w:rPr>
          <w:rFonts w:hint="eastAsia" w:ascii="宋体" w:hAnsi="宋体" w:eastAsia="宋体" w:cs="宋体"/>
        </w:rPr>
        <w:t>项目建筑设计耐火等级均为</w:t>
      </w:r>
      <w:r>
        <w:rPr>
          <w:rFonts w:hint="eastAsia" w:ascii="宋体" w:hAnsi="宋体" w:eastAsia="宋体" w:cs="宋体"/>
          <w:lang w:val="en-US"/>
        </w:rPr>
        <w:t>二级</w:t>
      </w:r>
      <w:r>
        <w:rPr>
          <w:rFonts w:hint="eastAsia" w:ascii="宋体" w:hAnsi="宋体" w:eastAsia="宋体" w:cs="宋体"/>
        </w:rPr>
        <w:t>，工程设有</w:t>
      </w:r>
      <w:r>
        <w:rPr>
          <w:rFonts w:hint="eastAsia" w:ascii="宋体" w:hAnsi="宋体" w:eastAsia="宋体" w:cs="宋体"/>
          <w:u w:val="single"/>
          <w:lang w:val="en-US"/>
        </w:rPr>
        <w:t xml:space="preserve">  </w:t>
      </w:r>
      <w:r>
        <w:rPr>
          <w:rFonts w:hint="eastAsia" w:ascii="宋体" w:hAnsi="宋体" w:eastAsia="宋体" w:cs="宋体"/>
          <w:u w:val="single"/>
          <w:lang w:val="en-US" w:eastAsia="zh-CN"/>
        </w:rPr>
        <w:t>室内消火栓及</w:t>
      </w:r>
      <w:r>
        <w:rPr>
          <w:rFonts w:hint="eastAsia" w:ascii="宋体" w:hAnsi="宋体" w:eastAsia="宋体" w:cs="宋体"/>
          <w:u w:val="single"/>
          <w:lang w:val="en-US"/>
        </w:rPr>
        <w:t xml:space="preserve">自动灭火 </w:t>
      </w:r>
      <w:r>
        <w:rPr>
          <w:rFonts w:hint="eastAsia" w:ascii="宋体" w:hAnsi="宋体" w:eastAsia="宋体" w:cs="宋体"/>
        </w:rPr>
        <w:t>系统 等消防设施，消防控制室利用厂区原有、项目附带建设一座消防水泵房带消防水池，位于厂区西北角。</w:t>
      </w:r>
    </w:p>
    <w:p w14:paraId="7362E0D0">
      <w:pPr>
        <w:pStyle w:val="13"/>
        <w:shd w:val="clear" w:color="auto" w:fill="auto"/>
        <w:tabs>
          <w:tab w:val="left" w:leader="underscore" w:pos="5227"/>
        </w:tabs>
        <w:spacing w:line="332" w:lineRule="exact"/>
        <w:ind w:firstLine="0"/>
        <w:rPr>
          <w:rFonts w:ascii="宋体" w:hAnsi="宋体" w:eastAsia="宋体" w:cs="宋体"/>
        </w:rPr>
      </w:pPr>
    </w:p>
    <w:p w14:paraId="3A626B3B">
      <w:pPr>
        <w:pStyle w:val="13"/>
        <w:shd w:val="clear" w:color="auto" w:fill="auto"/>
        <w:tabs>
          <w:tab w:val="left" w:leader="underscore" w:pos="5227"/>
        </w:tabs>
        <w:spacing w:line="332" w:lineRule="exact"/>
        <w:ind w:firstLine="0"/>
        <w:rPr>
          <w:rFonts w:ascii="宋体" w:hAnsi="宋体" w:eastAsia="宋体" w:cs="宋体"/>
        </w:rPr>
      </w:pPr>
    </w:p>
    <w:p w14:paraId="05AB860F">
      <w:pPr>
        <w:pStyle w:val="13"/>
        <w:shd w:val="clear" w:color="auto" w:fill="auto"/>
        <w:spacing w:line="365" w:lineRule="exact"/>
        <w:ind w:firstLine="540"/>
        <w:rPr>
          <w:rFonts w:ascii="方正大标宋_GBK" w:hAnsi="方正大标宋_GBK" w:eastAsia="方正大标宋_GBK" w:cs="方正大标宋_GBK"/>
        </w:rPr>
      </w:pPr>
      <w:bookmarkStart w:id="12" w:name="bookmark38"/>
      <w:bookmarkStart w:id="13" w:name="bookmark39"/>
      <w:r>
        <w:rPr>
          <w:rFonts w:hint="eastAsia" w:ascii="方正大标宋_GBK" w:hAnsi="方正大标宋_GBK" w:eastAsia="方正大标宋_GBK" w:cs="方正大标宋_GBK"/>
        </w:rPr>
        <w:t>三、主要技术经济指标</w:t>
      </w:r>
      <w:bookmarkEnd w:id="12"/>
      <w:bookmarkEnd w:id="13"/>
    </w:p>
    <w:p w14:paraId="663FBED7">
      <w:pPr>
        <w:pStyle w:val="15"/>
        <w:keepNext/>
        <w:keepLines/>
        <w:shd w:val="clear" w:color="auto" w:fill="auto"/>
        <w:spacing w:after="100" w:line="240" w:lineRule="auto"/>
        <w:ind w:firstLine="0"/>
        <w:jc w:val="center"/>
        <w:rPr>
          <w:rFonts w:ascii="方正大标宋_GBK" w:hAnsi="方正大标宋_GBK" w:eastAsia="方正大标宋_GBK" w:cs="方正大标宋_GBK"/>
          <w:b w:val="0"/>
          <w:bCs w:val="0"/>
        </w:rPr>
      </w:pPr>
      <w:bookmarkStart w:id="14" w:name="bookmark41"/>
      <w:bookmarkStart w:id="15" w:name="bookmark40"/>
    </w:p>
    <w:p w14:paraId="132E4979">
      <w:pPr>
        <w:pStyle w:val="15"/>
        <w:keepNext/>
        <w:keepLines/>
        <w:shd w:val="clear" w:color="auto" w:fill="auto"/>
        <w:spacing w:after="100" w:line="240" w:lineRule="auto"/>
        <w:ind w:firstLine="0"/>
        <w:jc w:val="center"/>
        <w:rPr>
          <w:rFonts w:ascii="方正大标宋_GBK" w:hAnsi="方正大标宋_GBK" w:eastAsia="方正大标宋_GBK" w:cs="方正大标宋_GBK"/>
          <w:b w:val="0"/>
          <w:bCs w:val="0"/>
        </w:rPr>
      </w:pPr>
      <w:r>
        <w:rPr>
          <w:rFonts w:hint="eastAsia" w:ascii="方正大标宋_GBK" w:hAnsi="方正大标宋_GBK" w:eastAsia="方正大标宋_GBK" w:cs="方正大标宋_GBK"/>
          <w:b w:val="0"/>
          <w:bCs w:val="0"/>
        </w:rPr>
        <w:t>主要技术经济指标表</w:t>
      </w:r>
      <w:bookmarkEnd w:id="14"/>
      <w:bookmarkEnd w:id="15"/>
    </w:p>
    <w:p w14:paraId="5DEB2516">
      <w:pPr>
        <w:pStyle w:val="15"/>
        <w:keepNext/>
        <w:keepLines/>
        <w:shd w:val="clear" w:color="auto" w:fill="auto"/>
        <w:spacing w:after="100" w:line="240" w:lineRule="auto"/>
        <w:ind w:firstLine="0"/>
        <w:jc w:val="center"/>
        <w:rPr>
          <w:rFonts w:ascii="方正大标宋_GBK" w:hAnsi="方正大标宋_GBK" w:eastAsia="方正大标宋_GBK" w:cs="方正大标宋_GBK"/>
          <w:b w:val="0"/>
          <w:bCs w:val="0"/>
          <w:lang w:val="en-US"/>
        </w:rPr>
      </w:pPr>
      <w:r>
        <w:rPr>
          <w:lang w:val="en-US" w:bidi="ar-SA"/>
        </w:rPr>
        <w:drawing>
          <wp:inline distT="0" distB="0" distL="114300" distR="114300">
            <wp:extent cx="6144895" cy="6066155"/>
            <wp:effectExtent l="0" t="0" r="8255" b="10795"/>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10"/>
                    <a:stretch>
                      <a:fillRect/>
                    </a:stretch>
                  </pic:blipFill>
                  <pic:spPr>
                    <a:xfrm>
                      <a:off x="0" y="0"/>
                      <a:ext cx="6144895" cy="6066155"/>
                    </a:xfrm>
                    <a:prstGeom prst="rect">
                      <a:avLst/>
                    </a:prstGeom>
                    <a:noFill/>
                    <a:ln>
                      <a:noFill/>
                    </a:ln>
                  </pic:spPr>
                </pic:pic>
              </a:graphicData>
            </a:graphic>
          </wp:inline>
        </w:drawing>
      </w:r>
    </w:p>
    <w:p w14:paraId="6FF32D54">
      <w:pPr>
        <w:spacing w:after="1199" w:line="1" w:lineRule="exact"/>
        <w:rPr>
          <w:rFonts w:ascii="宋体" w:hAnsi="宋体" w:eastAsia="宋体" w:cs="宋体"/>
        </w:rPr>
      </w:pPr>
    </w:p>
    <w:p w14:paraId="4ABBF67A">
      <w:pPr>
        <w:pStyle w:val="15"/>
        <w:keepNext/>
        <w:keepLines/>
        <w:shd w:val="clear" w:color="auto" w:fill="auto"/>
        <w:tabs>
          <w:tab w:val="left" w:pos="1182"/>
        </w:tabs>
        <w:spacing w:after="40" w:line="377" w:lineRule="exact"/>
        <w:ind w:firstLine="660"/>
        <w:rPr>
          <w:rFonts w:ascii="方正大标宋_GBK" w:hAnsi="方正大标宋_GBK" w:eastAsia="方正大标宋_GBK" w:cs="方正大标宋_GBK"/>
          <w:b w:val="0"/>
          <w:bCs w:val="0"/>
        </w:rPr>
      </w:pPr>
      <w:bookmarkStart w:id="16" w:name="bookmark42"/>
      <w:bookmarkStart w:id="17" w:name="bookmark43"/>
      <w:r>
        <w:rPr>
          <w:rFonts w:hint="eastAsia" w:ascii="方正大标宋_GBK" w:hAnsi="方正大标宋_GBK" w:eastAsia="方正大标宋_GBK" w:cs="方正大标宋_GBK"/>
          <w:b w:val="0"/>
          <w:bCs w:val="0"/>
        </w:rPr>
        <w:t>四、</w:t>
      </w:r>
      <w:r>
        <w:rPr>
          <w:rFonts w:hint="eastAsia" w:ascii="方正大标宋_GBK" w:hAnsi="方正大标宋_GBK" w:eastAsia="方正大标宋_GBK" w:cs="方正大标宋_GBK"/>
          <w:b w:val="0"/>
          <w:bCs w:val="0"/>
        </w:rPr>
        <w:tab/>
      </w:r>
      <w:r>
        <w:rPr>
          <w:rFonts w:hint="eastAsia" w:ascii="方正大标宋_GBK" w:hAnsi="方正大标宋_GBK" w:eastAsia="方正大标宋_GBK" w:cs="方正大标宋_GBK"/>
          <w:b w:val="0"/>
          <w:bCs w:val="0"/>
        </w:rPr>
        <w:t>标准执行情况说明</w:t>
      </w:r>
      <w:bookmarkEnd w:id="16"/>
      <w:bookmarkEnd w:id="17"/>
    </w:p>
    <w:p w14:paraId="5C474FB7">
      <w:pPr>
        <w:pStyle w:val="13"/>
        <w:numPr>
          <w:ilvl w:val="0"/>
          <w:numId w:val="4"/>
        </w:numPr>
        <w:shd w:val="clear" w:color="auto" w:fill="auto"/>
        <w:tabs>
          <w:tab w:val="left" w:pos="1056"/>
        </w:tabs>
        <w:spacing w:line="377" w:lineRule="exact"/>
        <w:ind w:left="160" w:firstLine="520"/>
        <w:jc w:val="both"/>
        <w:rPr>
          <w:rFonts w:ascii="宋体" w:hAnsi="宋体" w:eastAsia="宋体" w:cs="宋体"/>
        </w:rPr>
      </w:pPr>
      <w:r>
        <w:rPr>
          <w:rFonts w:hint="eastAsia" w:ascii="宋体" w:hAnsi="宋体" w:eastAsia="宋体" w:cs="宋体"/>
        </w:rPr>
        <w:t>本项目消防设计严格执行国家工程建设消防技术标准强制性条文及标 准中带有“严禁”、“必须”、“应” “不应”、“不得”等非强制性条文 的要求。</w:t>
      </w:r>
    </w:p>
    <w:p w14:paraId="255140E9">
      <w:pPr>
        <w:pStyle w:val="13"/>
        <w:numPr>
          <w:ilvl w:val="0"/>
          <w:numId w:val="4"/>
        </w:numPr>
        <w:shd w:val="clear" w:color="auto" w:fill="auto"/>
        <w:tabs>
          <w:tab w:val="left" w:pos="1051"/>
        </w:tabs>
        <w:spacing w:line="394" w:lineRule="exact"/>
        <w:ind w:left="160" w:firstLine="520"/>
        <w:jc w:val="both"/>
        <w:rPr>
          <w:rFonts w:ascii="宋体" w:hAnsi="宋体" w:eastAsia="宋体" w:cs="宋体"/>
        </w:rPr>
      </w:pPr>
      <w:r>
        <w:rPr>
          <w:rFonts w:hint="eastAsia" w:ascii="宋体" w:hAnsi="宋体" w:eastAsia="宋体" w:cs="宋体"/>
        </w:rPr>
        <w:t>本项目消防设计不存在国家工程建设消防技术标准规定以外的内容。 如有执行其他标准，应注明。</w:t>
      </w:r>
    </w:p>
    <w:p w14:paraId="2211A41D">
      <w:pPr>
        <w:pStyle w:val="13"/>
        <w:shd w:val="clear" w:color="auto" w:fill="auto"/>
        <w:tabs>
          <w:tab w:val="left" w:pos="1051"/>
        </w:tabs>
        <w:spacing w:line="394" w:lineRule="exact"/>
        <w:jc w:val="both"/>
        <w:rPr>
          <w:rFonts w:ascii="宋体" w:hAnsi="宋体" w:eastAsia="宋体" w:cs="宋体"/>
        </w:rPr>
      </w:pPr>
    </w:p>
    <w:p w14:paraId="66549E4B">
      <w:pPr>
        <w:pStyle w:val="13"/>
        <w:shd w:val="clear" w:color="auto" w:fill="auto"/>
        <w:tabs>
          <w:tab w:val="left" w:pos="1201"/>
        </w:tabs>
        <w:spacing w:after="100" w:line="377" w:lineRule="exact"/>
        <w:ind w:firstLine="660"/>
        <w:rPr>
          <w:rFonts w:ascii="方正大标宋_GBK" w:hAnsi="方正大标宋_GBK" w:eastAsia="方正大标宋_GBK" w:cs="方正大标宋_GBK"/>
        </w:rPr>
      </w:pPr>
      <w:r>
        <w:rPr>
          <w:rFonts w:hint="eastAsia" w:ascii="方正大标宋_GBK" w:hAnsi="方正大标宋_GBK" w:eastAsia="方正大标宋_GBK" w:cs="方正大标宋_GBK"/>
        </w:rPr>
        <w:t>五、</w:t>
      </w:r>
      <w:r>
        <w:rPr>
          <w:rFonts w:hint="eastAsia" w:ascii="方正大标宋_GBK" w:hAnsi="方正大标宋_GBK" w:eastAsia="方正大标宋_GBK" w:cs="方正大标宋_GBK"/>
        </w:rPr>
        <w:tab/>
      </w:r>
      <w:r>
        <w:rPr>
          <w:rFonts w:hint="eastAsia" w:ascii="方正大标宋_GBK" w:hAnsi="方正大标宋_GBK" w:eastAsia="方正大标宋_GBK" w:cs="方正大标宋_GBK"/>
        </w:rPr>
        <w:t>总平面</w:t>
      </w:r>
    </w:p>
    <w:p w14:paraId="159E6302">
      <w:pPr>
        <w:pStyle w:val="13"/>
        <w:shd w:val="clear" w:color="auto" w:fill="auto"/>
        <w:spacing w:line="334" w:lineRule="auto"/>
        <w:ind w:firstLine="660"/>
        <w:rPr>
          <w:rFonts w:ascii="宋体" w:hAnsi="宋体" w:eastAsia="宋体" w:cs="宋体"/>
          <w:b/>
          <w:bCs/>
        </w:rPr>
      </w:pPr>
      <w:r>
        <w:rPr>
          <w:rFonts w:hint="eastAsia" w:ascii="宋体" w:hAnsi="宋体" w:eastAsia="宋体" w:cs="宋体"/>
          <w:b/>
          <w:bCs/>
        </w:rPr>
        <w:t>1</w:t>
      </w:r>
      <w:r>
        <w:rPr>
          <w:rFonts w:hint="eastAsia" w:ascii="宋体" w:hAnsi="宋体" w:eastAsia="宋体" w:cs="宋体"/>
          <w:b/>
          <w:bCs/>
          <w:lang w:val="en-US"/>
        </w:rPr>
        <w:t>.</w:t>
      </w:r>
      <w:r>
        <w:rPr>
          <w:rFonts w:hint="eastAsia" w:ascii="宋体" w:hAnsi="宋体" w:eastAsia="宋体" w:cs="宋体"/>
          <w:b/>
          <w:bCs/>
        </w:rPr>
        <w:t>场地概况</w:t>
      </w:r>
    </w:p>
    <w:p w14:paraId="625F072E">
      <w:pPr>
        <w:tabs>
          <w:tab w:val="left" w:pos="525"/>
        </w:tabs>
        <w:spacing w:line="360" w:lineRule="auto"/>
        <w:ind w:firstLine="480" w:firstLineChars="200"/>
        <w:rPr>
          <w:rFonts w:ascii="仿宋_GB2312" w:eastAsia="仿宋_GB2312"/>
          <w:lang w:eastAsia="zh-CN"/>
        </w:rPr>
      </w:pPr>
      <w:r>
        <w:rPr>
          <w:rFonts w:hint="eastAsia" w:asciiTheme="majorEastAsia" w:hAnsiTheme="majorEastAsia" w:eastAsiaTheme="majorEastAsia" w:cstheme="majorEastAsia"/>
          <w:lang w:eastAsia="zh-CN"/>
        </w:rPr>
        <w:t>广州丽盈仓库改扩建项目位于广州增城广州丽盈塑料有限公司仓库内。厂区用地面积62192.90平方米；本建设项目用地位于厂区东北角，项目在拆除原有仓库的用地上重建扩建。</w:t>
      </w:r>
    </w:p>
    <w:p w14:paraId="62CEC4E8">
      <w:pPr>
        <w:pStyle w:val="13"/>
        <w:shd w:val="clear" w:color="auto" w:fill="auto"/>
        <w:tabs>
          <w:tab w:val="left" w:pos="1042"/>
        </w:tabs>
        <w:spacing w:line="319" w:lineRule="auto"/>
        <w:ind w:left="660" w:firstLine="0"/>
        <w:rPr>
          <w:rFonts w:ascii="宋体" w:hAnsi="宋体" w:eastAsia="宋体" w:cs="宋体"/>
          <w:b/>
          <w:bCs/>
        </w:rPr>
      </w:pPr>
      <w:r>
        <w:rPr>
          <w:rFonts w:hint="eastAsia" w:ascii="宋体" w:hAnsi="宋体" w:eastAsia="宋体" w:cs="宋体"/>
          <w:b/>
          <w:bCs/>
          <w:lang w:val="en-US"/>
        </w:rPr>
        <w:t xml:space="preserve">2. </w:t>
      </w:r>
      <w:r>
        <w:rPr>
          <w:rFonts w:hint="eastAsia" w:ascii="宋体" w:hAnsi="宋体" w:eastAsia="宋体" w:cs="宋体"/>
          <w:b/>
          <w:bCs/>
        </w:rPr>
        <w:t>防火间距</w:t>
      </w:r>
    </w:p>
    <w:p w14:paraId="6EBE843E">
      <w:pPr>
        <w:pStyle w:val="13"/>
        <w:shd w:val="clear" w:color="auto" w:fill="auto"/>
        <w:tabs>
          <w:tab w:val="left" w:pos="1042"/>
        </w:tabs>
        <w:spacing w:line="319" w:lineRule="auto"/>
        <w:ind w:left="660" w:firstLine="480" w:firstLineChars="200"/>
        <w:rPr>
          <w:rFonts w:asciiTheme="majorEastAsia" w:hAnsiTheme="majorEastAsia" w:eastAsiaTheme="majorEastAsia" w:cstheme="majorEastAsia"/>
        </w:rPr>
      </w:pPr>
      <w:r>
        <w:rPr>
          <w:rFonts w:hint="eastAsia" w:asciiTheme="majorEastAsia" w:hAnsiTheme="majorEastAsia" w:eastAsiaTheme="majorEastAsia" w:cstheme="majorEastAsia"/>
        </w:rPr>
        <w:t>项目为拆除重建项目，用地位于厂区的内部，项目周边有厂房和宿舍等建筑。其中1号厂房为多层建筑，耐火等级为二级；2号厂房和3号厂房为高层建筑，耐火等级为二级；项目北面为厂区宿舍，建筑高度29.3米为高层民用建筑，耐火等级为二级。</w:t>
      </w:r>
    </w:p>
    <w:p w14:paraId="2B30A0C9">
      <w:pPr>
        <w:pStyle w:val="13"/>
        <w:shd w:val="clear" w:color="auto" w:fill="auto"/>
        <w:tabs>
          <w:tab w:val="left" w:pos="1042"/>
        </w:tabs>
        <w:spacing w:line="319" w:lineRule="auto"/>
        <w:ind w:left="660" w:firstLine="480" w:firstLineChars="200"/>
        <w:rPr>
          <w:rFonts w:asciiTheme="majorEastAsia" w:hAnsiTheme="majorEastAsia" w:eastAsiaTheme="majorEastAsia" w:cstheme="majorEastAsia"/>
        </w:rPr>
      </w:pPr>
      <w:r>
        <w:rPr>
          <w:rFonts w:hint="eastAsia" w:asciiTheme="majorEastAsia" w:hAnsiTheme="majorEastAsia" w:eastAsiaTheme="majorEastAsia" w:cstheme="majorEastAsia"/>
        </w:rPr>
        <w:t>设计建筑距离1号厂房14.99米，距离2号厂房14.33米，距离3号厂房为15.21米，设计建筑与周边所有厂房间距均大于13米。设计建筑距离北面宿舍间距为15.99米，大于15米的规范要求（多层仓库与二类高层民用建筑）。设计建筑设3个连廊分别与已有厂房1号楼、2号楼、3号楼相连。</w:t>
      </w:r>
    </w:p>
    <w:p w14:paraId="7524D49B">
      <w:pPr>
        <w:pStyle w:val="13"/>
        <w:shd w:val="clear" w:color="auto" w:fill="auto"/>
        <w:tabs>
          <w:tab w:val="left" w:pos="1042"/>
        </w:tabs>
        <w:spacing w:line="319" w:lineRule="auto"/>
        <w:ind w:left="660" w:firstLine="0"/>
        <w:rPr>
          <w:rFonts w:ascii="宋体" w:hAnsi="宋体" w:eastAsia="宋体" w:cs="宋体"/>
          <w:b/>
          <w:bCs/>
        </w:rPr>
      </w:pPr>
      <w:r>
        <w:rPr>
          <w:rFonts w:hint="eastAsia" w:ascii="宋体" w:hAnsi="宋体" w:eastAsia="宋体" w:cs="宋体"/>
          <w:b/>
          <w:bCs/>
          <w:lang w:val="en-US"/>
        </w:rPr>
        <w:t>3.</w:t>
      </w:r>
      <w:r>
        <w:rPr>
          <w:rFonts w:hint="eastAsia" w:ascii="宋体" w:hAnsi="宋体" w:eastAsia="宋体" w:cs="宋体"/>
          <w:b/>
          <w:bCs/>
        </w:rPr>
        <w:t>消防车道</w:t>
      </w:r>
    </w:p>
    <w:p w14:paraId="51639EAD">
      <w:pPr>
        <w:pStyle w:val="13"/>
        <w:shd w:val="clear" w:color="auto" w:fill="auto"/>
        <w:tabs>
          <w:tab w:val="left" w:leader="underscore" w:pos="5918"/>
        </w:tabs>
        <w:spacing w:after="100" w:line="368" w:lineRule="exact"/>
        <w:ind w:firstLine="480" w:firstLineChars="200"/>
        <w:rPr>
          <w:rFonts w:ascii="宋体" w:hAnsi="宋体" w:eastAsia="宋体" w:cs="宋体"/>
        </w:rPr>
      </w:pPr>
      <w:r>
        <w:rPr>
          <w:rFonts w:hint="eastAsia" w:ascii="宋体" w:hAnsi="宋体" w:eastAsia="宋体" w:cs="宋体"/>
        </w:rPr>
        <w:t>项目建筑占地面积为5785平方米，沿建筑周边设有消防环路，其中南北两侧道路（建筑长边）为主要消防救援作业道路。建筑东西两侧结合地形布置有装卸货货车车位14个。其中6个为12米集装箱货车车位，其余为一般货车车位。消防环路与厂区道路相连通，厂区道路设有2个消防道路出入口与市政道路相连（南侧市政路和东侧市政路各一个）。消防车道的净宽不</w:t>
      </w:r>
      <w:r>
        <w:rPr>
          <w:rFonts w:ascii="宋体" w:hAnsi="宋体" w:eastAsia="宋体" w:cs="宋体"/>
        </w:rPr>
        <w:t>小于</w:t>
      </w:r>
      <w:r>
        <w:rPr>
          <w:rFonts w:hint="eastAsia" w:ascii="宋体" w:hAnsi="宋体" w:eastAsia="宋体" w:cs="宋体"/>
        </w:rPr>
        <w:t>4</w:t>
      </w:r>
      <w:r>
        <w:rPr>
          <w:rFonts w:hint="eastAsia" w:ascii="宋体" w:hAnsi="宋体" w:eastAsia="宋体" w:cs="宋体"/>
          <w:lang w:val="en-US" w:bidi="en-US"/>
        </w:rPr>
        <w:t>m,</w:t>
      </w:r>
      <w:r>
        <w:rPr>
          <w:rFonts w:hint="eastAsia" w:ascii="宋体" w:hAnsi="宋体" w:eastAsia="宋体" w:cs="宋体"/>
        </w:rPr>
        <w:t>最大的坡度不</w:t>
      </w:r>
      <w:r>
        <w:rPr>
          <w:rFonts w:ascii="宋体" w:hAnsi="宋体" w:eastAsia="宋体" w:cs="宋体"/>
        </w:rPr>
        <w:t>大于</w:t>
      </w:r>
      <w:r>
        <w:rPr>
          <w:rFonts w:hint="eastAsia" w:ascii="宋体" w:hAnsi="宋体" w:eastAsia="宋体" w:cs="宋体"/>
        </w:rPr>
        <w:t>10%,转弯半径不小于</w:t>
      </w:r>
      <w:r>
        <w:rPr>
          <w:rFonts w:hint="eastAsia" w:ascii="宋体" w:hAnsi="宋体" w:eastAsia="宋体" w:cs="宋体"/>
          <w:lang w:val="en-US"/>
        </w:rPr>
        <w:t>9</w:t>
      </w:r>
      <w:r>
        <w:rPr>
          <w:rFonts w:hint="eastAsia" w:ascii="宋体" w:hAnsi="宋体" w:eastAsia="宋体" w:cs="宋体"/>
          <w:lang w:val="en-US" w:bidi="en-US"/>
        </w:rPr>
        <w:t>m；</w:t>
      </w:r>
      <w:r>
        <w:rPr>
          <w:rFonts w:hint="eastAsia" w:ascii="宋体" w:hAnsi="宋体" w:eastAsia="宋体" w:cs="宋体"/>
        </w:rPr>
        <w:t>消防车道路基荷载按30</w:t>
      </w:r>
      <w:r>
        <w:rPr>
          <w:rFonts w:hint="eastAsia" w:ascii="宋体" w:hAnsi="宋体" w:eastAsia="宋体" w:cs="宋体"/>
          <w:lang w:val="en-US"/>
        </w:rPr>
        <w:t>吨</w:t>
      </w:r>
      <w:r>
        <w:rPr>
          <w:rFonts w:hint="eastAsia" w:ascii="宋体" w:hAnsi="宋体" w:eastAsia="宋体" w:cs="宋体"/>
        </w:rPr>
        <w:t>设计；两个长边的消防道路坡道</w:t>
      </w:r>
      <w:r>
        <w:rPr>
          <w:rFonts w:ascii="宋体" w:hAnsi="宋体" w:eastAsia="宋体" w:cs="宋体"/>
        </w:rPr>
        <w:t>不大于</w:t>
      </w:r>
      <w:r>
        <w:rPr>
          <w:rFonts w:hint="eastAsia" w:ascii="宋体" w:hAnsi="宋体" w:eastAsia="宋体" w:cs="宋体"/>
        </w:rPr>
        <w:t>3%。</w:t>
      </w:r>
    </w:p>
    <w:p w14:paraId="1FFAA66E">
      <w:pPr>
        <w:pStyle w:val="15"/>
        <w:keepNext/>
        <w:keepLines/>
        <w:shd w:val="clear" w:color="auto" w:fill="auto"/>
        <w:spacing w:after="100" w:line="240" w:lineRule="auto"/>
        <w:ind w:firstLine="0"/>
        <w:rPr>
          <w:rFonts w:ascii="宋体" w:hAnsi="宋体" w:eastAsia="宋体" w:cs="宋体"/>
        </w:rPr>
      </w:pPr>
      <w:bookmarkStart w:id="18" w:name="bookmark45"/>
      <w:bookmarkStart w:id="19" w:name="bookmark44"/>
    </w:p>
    <w:p w14:paraId="1D8166E1">
      <w:pPr>
        <w:pStyle w:val="15"/>
        <w:keepNext/>
        <w:keepLines/>
        <w:shd w:val="clear" w:color="auto" w:fill="auto"/>
        <w:spacing w:after="100" w:line="240" w:lineRule="auto"/>
        <w:ind w:firstLine="0"/>
        <w:rPr>
          <w:rFonts w:ascii="宋体" w:hAnsi="宋体" w:eastAsia="宋体" w:cs="宋体"/>
        </w:rPr>
      </w:pPr>
      <w:r>
        <w:rPr>
          <w:rFonts w:hint="eastAsia" w:ascii="宋体" w:hAnsi="宋体" w:eastAsia="宋体" w:cs="宋体"/>
        </w:rPr>
        <w:t>六、建筑和结构</w:t>
      </w:r>
      <w:bookmarkEnd w:id="18"/>
      <w:bookmarkEnd w:id="19"/>
    </w:p>
    <w:p w14:paraId="022B1FA1">
      <w:pPr>
        <w:pStyle w:val="15"/>
        <w:keepNext/>
        <w:keepLines/>
        <w:numPr>
          <w:ilvl w:val="0"/>
          <w:numId w:val="5"/>
        </w:numPr>
        <w:shd w:val="clear" w:color="auto" w:fill="auto"/>
        <w:spacing w:after="100" w:line="240" w:lineRule="auto"/>
        <w:ind w:firstLine="560"/>
        <w:rPr>
          <w:rFonts w:ascii="宋体" w:hAnsi="宋体" w:eastAsia="宋体" w:cs="宋体"/>
          <w:color w:val="auto"/>
        </w:rPr>
      </w:pPr>
      <w:bookmarkStart w:id="20" w:name="bookmark46"/>
      <w:bookmarkStart w:id="21" w:name="bookmark47"/>
      <w:r>
        <w:rPr>
          <w:rFonts w:hint="eastAsia" w:ascii="宋体" w:hAnsi="宋体" w:eastAsia="宋体" w:cs="宋体"/>
          <w:color w:val="auto"/>
        </w:rPr>
        <w:t>建筑</w:t>
      </w:r>
      <w:bookmarkEnd w:id="20"/>
      <w:bookmarkEnd w:id="21"/>
      <w:r>
        <w:rPr>
          <w:rFonts w:hint="eastAsia" w:ascii="宋体" w:hAnsi="宋体" w:eastAsia="宋体" w:cs="宋体"/>
          <w:color w:val="auto"/>
        </w:rPr>
        <w:t>各层设计情况</w:t>
      </w:r>
    </w:p>
    <w:p w14:paraId="0DFD21AE">
      <w:pPr>
        <w:pStyle w:val="13"/>
        <w:shd w:val="clear" w:color="auto" w:fill="auto"/>
        <w:spacing w:after="580" w:line="240" w:lineRule="auto"/>
        <w:ind w:firstLine="560"/>
        <w:rPr>
          <w:rFonts w:ascii="宋体" w:hAnsi="宋体" w:eastAsia="宋体" w:cs="宋体"/>
          <w:color w:val="auto"/>
        </w:rPr>
      </w:pPr>
      <w:r>
        <w:rPr>
          <w:rFonts w:hint="eastAsia" w:ascii="宋体" w:hAnsi="宋体" w:eastAsia="宋体" w:cs="宋体"/>
          <w:color w:val="auto"/>
        </w:rPr>
        <w:t>项目各</w:t>
      </w:r>
      <w:r>
        <w:rPr>
          <w:rFonts w:ascii="宋体" w:hAnsi="宋体" w:eastAsia="宋体" w:cs="宋体"/>
          <w:color w:val="auto"/>
        </w:rPr>
        <w:t>子项</w:t>
      </w:r>
      <w:r>
        <w:rPr>
          <w:rFonts w:hint="eastAsia" w:ascii="宋体" w:hAnsi="宋体" w:eastAsia="宋体" w:cs="宋体"/>
          <w:color w:val="auto"/>
        </w:rPr>
        <w:t>功能详下表</w:t>
      </w:r>
    </w:p>
    <w:tbl>
      <w:tblPr>
        <w:tblStyle w:val="8"/>
        <w:tblW w:w="48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855"/>
        <w:gridCol w:w="1006"/>
        <w:gridCol w:w="1436"/>
        <w:gridCol w:w="1295"/>
        <w:gridCol w:w="1295"/>
        <w:gridCol w:w="2385"/>
        <w:gridCol w:w="1120"/>
      </w:tblGrid>
      <w:tr w14:paraId="2BB1F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56" w:hRule="atLeast"/>
          <w:jc w:val="center"/>
        </w:trPr>
        <w:tc>
          <w:tcPr>
            <w:tcW w:w="455" w:type="pct"/>
            <w:shd w:val="clear" w:color="auto" w:fill="DCDEDD"/>
            <w:vAlign w:val="bottom"/>
          </w:tcPr>
          <w:p w14:paraId="3037AC4D">
            <w:pPr>
              <w:pStyle w:val="29"/>
            </w:pPr>
            <w:r>
              <w:rPr>
                <w:rFonts w:hint="eastAsia"/>
              </w:rPr>
              <w:t>子项</w:t>
            </w:r>
          </w:p>
        </w:tc>
        <w:tc>
          <w:tcPr>
            <w:tcW w:w="535" w:type="pct"/>
            <w:shd w:val="clear" w:color="auto" w:fill="DCDEDD"/>
            <w:vAlign w:val="center"/>
          </w:tcPr>
          <w:p w14:paraId="25FAF47E">
            <w:pPr>
              <w:pStyle w:val="27"/>
              <w:jc w:val="center"/>
            </w:pPr>
            <w:r>
              <w:rPr>
                <w:rFonts w:hint="eastAsia"/>
              </w:rPr>
              <w:t>楼层</w:t>
            </w:r>
          </w:p>
        </w:tc>
        <w:tc>
          <w:tcPr>
            <w:tcW w:w="764" w:type="pct"/>
            <w:shd w:val="clear" w:color="auto" w:fill="DCDEDD"/>
            <w:vAlign w:val="center"/>
          </w:tcPr>
          <w:p w14:paraId="49C8C394">
            <w:pPr>
              <w:pStyle w:val="27"/>
              <w:jc w:val="center"/>
            </w:pPr>
            <w:r>
              <w:rPr>
                <w:rFonts w:hint="eastAsia"/>
              </w:rPr>
              <w:t>功能</w:t>
            </w:r>
          </w:p>
        </w:tc>
        <w:tc>
          <w:tcPr>
            <w:tcW w:w="1378" w:type="pct"/>
            <w:gridSpan w:val="2"/>
            <w:shd w:val="clear" w:color="auto" w:fill="DCDEDD"/>
            <w:vAlign w:val="center"/>
          </w:tcPr>
          <w:p w14:paraId="3C5E8D04">
            <w:pPr>
              <w:pStyle w:val="27"/>
              <w:jc w:val="center"/>
              <w:rPr>
                <w:sz w:val="20"/>
                <w:szCs w:val="20"/>
                <w:lang w:val="en-US"/>
              </w:rPr>
            </w:pPr>
            <w:r>
              <w:rPr>
                <w:rFonts w:hint="eastAsia"/>
              </w:rPr>
              <w:t>建筑面积</w:t>
            </w:r>
            <w:r>
              <w:rPr>
                <w:rFonts w:hint="eastAsia"/>
                <w:lang w:val="en-US"/>
              </w:rPr>
              <w:t>㎡</w:t>
            </w:r>
          </w:p>
        </w:tc>
        <w:tc>
          <w:tcPr>
            <w:tcW w:w="1269" w:type="pct"/>
            <w:shd w:val="clear" w:color="auto" w:fill="DCDEDD"/>
            <w:vAlign w:val="bottom"/>
          </w:tcPr>
          <w:p w14:paraId="78A1F2D7">
            <w:pPr>
              <w:pStyle w:val="27"/>
              <w:jc w:val="center"/>
            </w:pPr>
            <w:r>
              <w:rPr>
                <w:rFonts w:hint="eastAsia"/>
              </w:rPr>
              <w:t>火灾危险性 类别</w:t>
            </w:r>
          </w:p>
        </w:tc>
        <w:tc>
          <w:tcPr>
            <w:tcW w:w="596" w:type="pct"/>
            <w:shd w:val="clear" w:color="auto" w:fill="DCDEDD"/>
            <w:vAlign w:val="center"/>
          </w:tcPr>
          <w:p w14:paraId="24BC6B63">
            <w:pPr>
              <w:pStyle w:val="27"/>
              <w:jc w:val="center"/>
            </w:pPr>
            <w:r>
              <w:rPr>
                <w:rFonts w:hint="eastAsia"/>
              </w:rPr>
              <w:t>耐火等级</w:t>
            </w:r>
          </w:p>
        </w:tc>
      </w:tr>
      <w:tr w14:paraId="225CB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56" w:hRule="atLeast"/>
          <w:jc w:val="center"/>
        </w:trPr>
        <w:tc>
          <w:tcPr>
            <w:tcW w:w="455" w:type="pct"/>
            <w:vMerge w:val="restart"/>
            <w:shd w:val="clear" w:color="auto" w:fill="FFFFFF"/>
          </w:tcPr>
          <w:p w14:paraId="5616C56A">
            <w:pPr>
              <w:pStyle w:val="27"/>
              <w:jc w:val="center"/>
            </w:pPr>
            <w:r>
              <w:rPr>
                <w:rFonts w:hint="eastAsia"/>
              </w:rPr>
              <w:t>仓库</w:t>
            </w:r>
          </w:p>
        </w:tc>
        <w:tc>
          <w:tcPr>
            <w:tcW w:w="535" w:type="pct"/>
            <w:shd w:val="clear" w:color="auto" w:fill="FFFFFF"/>
            <w:vAlign w:val="center"/>
          </w:tcPr>
          <w:p w14:paraId="406678D8">
            <w:pPr>
              <w:pStyle w:val="27"/>
              <w:jc w:val="center"/>
            </w:pPr>
            <w:r>
              <w:rPr>
                <w:rFonts w:hint="eastAsia"/>
                <w:smallCaps/>
              </w:rPr>
              <w:t>1</w:t>
            </w:r>
            <w:r>
              <w:rPr>
                <w:rFonts w:hint="eastAsia"/>
                <w:lang w:eastAsia="en-US"/>
              </w:rPr>
              <w:t>F</w:t>
            </w:r>
          </w:p>
        </w:tc>
        <w:tc>
          <w:tcPr>
            <w:tcW w:w="764" w:type="pct"/>
            <w:shd w:val="clear" w:color="auto" w:fill="FFFFFF"/>
          </w:tcPr>
          <w:p w14:paraId="686B4BFC">
            <w:pPr>
              <w:pStyle w:val="27"/>
              <w:jc w:val="center"/>
            </w:pPr>
            <w:r>
              <w:rPr>
                <w:rFonts w:hint="eastAsia"/>
              </w:rPr>
              <w:t>仓库</w:t>
            </w:r>
          </w:p>
        </w:tc>
        <w:tc>
          <w:tcPr>
            <w:tcW w:w="689" w:type="pct"/>
            <w:shd w:val="clear" w:color="auto" w:fill="FFFFFF"/>
          </w:tcPr>
          <w:p w14:paraId="65832634">
            <w:pPr>
              <w:jc w:val="center"/>
              <w:rPr>
                <w:rFonts w:ascii="宋体" w:hAnsi="宋体" w:eastAsia="宋体" w:cs="宋体"/>
                <w:color w:val="auto"/>
                <w:sz w:val="19"/>
                <w:szCs w:val="19"/>
                <w:lang w:eastAsia="zh-CN"/>
              </w:rPr>
            </w:pPr>
            <w:r>
              <w:rPr>
                <w:rFonts w:hint="eastAsia" w:ascii="宋体" w:hAnsi="宋体" w:eastAsia="宋体" w:cs="宋体"/>
                <w:color w:val="auto"/>
                <w:sz w:val="19"/>
                <w:szCs w:val="19"/>
                <w:lang w:eastAsia="zh-CN"/>
              </w:rPr>
              <w:t>6831.12</w:t>
            </w:r>
          </w:p>
        </w:tc>
        <w:tc>
          <w:tcPr>
            <w:tcW w:w="689" w:type="pct"/>
            <w:vMerge w:val="restart"/>
            <w:shd w:val="clear" w:color="auto" w:fill="FFFFFF"/>
          </w:tcPr>
          <w:p w14:paraId="7C818B6B">
            <w:pPr>
              <w:jc w:val="center"/>
              <w:rPr>
                <w:rFonts w:ascii="宋体" w:hAnsi="宋体" w:eastAsia="宋体" w:cs="宋体"/>
                <w:color w:val="auto"/>
                <w:sz w:val="19"/>
                <w:szCs w:val="19"/>
                <w:lang w:eastAsia="zh-CN"/>
              </w:rPr>
            </w:pPr>
            <w:r>
              <w:rPr>
                <w:rFonts w:hint="eastAsia" w:ascii="宋体" w:hAnsi="宋体" w:eastAsia="宋体" w:cs="宋体"/>
                <w:color w:val="auto"/>
                <w:sz w:val="19"/>
                <w:szCs w:val="19"/>
                <w:lang w:eastAsia="zh-CN"/>
              </w:rPr>
              <w:t>19044.87</w:t>
            </w:r>
          </w:p>
        </w:tc>
        <w:tc>
          <w:tcPr>
            <w:tcW w:w="1269" w:type="pct"/>
            <w:vMerge w:val="restart"/>
            <w:shd w:val="clear" w:color="auto" w:fill="FFFFFF"/>
            <w:vAlign w:val="center"/>
          </w:tcPr>
          <w:p w14:paraId="798DC02F">
            <w:pPr>
              <w:pStyle w:val="27"/>
              <w:jc w:val="center"/>
            </w:pPr>
            <w:r>
              <w:rPr>
                <w:rFonts w:hint="eastAsia"/>
              </w:rPr>
              <w:t>丙</w:t>
            </w:r>
            <w:r>
              <w:rPr>
                <w:rFonts w:hint="eastAsia"/>
                <w:lang w:val="en-US"/>
              </w:rPr>
              <w:t>2</w:t>
            </w:r>
            <w:r>
              <w:rPr>
                <w:rFonts w:hint="eastAsia"/>
              </w:rPr>
              <w:t>类仓库</w:t>
            </w:r>
          </w:p>
        </w:tc>
        <w:tc>
          <w:tcPr>
            <w:tcW w:w="596" w:type="pct"/>
            <w:vMerge w:val="restart"/>
            <w:shd w:val="clear" w:color="auto" w:fill="FFFFFF"/>
            <w:vAlign w:val="center"/>
          </w:tcPr>
          <w:p w14:paraId="3B7A1984">
            <w:pPr>
              <w:pStyle w:val="27"/>
              <w:jc w:val="center"/>
            </w:pPr>
            <w:r>
              <w:rPr>
                <w:rFonts w:hint="eastAsia"/>
              </w:rPr>
              <w:t>二级</w:t>
            </w:r>
          </w:p>
        </w:tc>
      </w:tr>
      <w:tr w14:paraId="75421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56" w:hRule="atLeast"/>
          <w:jc w:val="center"/>
        </w:trPr>
        <w:tc>
          <w:tcPr>
            <w:tcW w:w="455" w:type="pct"/>
            <w:vMerge w:val="continue"/>
            <w:shd w:val="clear" w:color="auto" w:fill="FFFFFF"/>
          </w:tcPr>
          <w:p w14:paraId="24916B10">
            <w:pPr>
              <w:pStyle w:val="29"/>
            </w:pPr>
          </w:p>
        </w:tc>
        <w:tc>
          <w:tcPr>
            <w:tcW w:w="535" w:type="pct"/>
            <w:shd w:val="clear" w:color="auto" w:fill="FFFFFF"/>
            <w:vAlign w:val="center"/>
          </w:tcPr>
          <w:p w14:paraId="022DA72D">
            <w:pPr>
              <w:pStyle w:val="27"/>
              <w:jc w:val="center"/>
            </w:pPr>
            <w:r>
              <w:rPr>
                <w:rFonts w:hint="eastAsia"/>
                <w:lang w:val="en-US"/>
              </w:rPr>
              <w:t>2</w:t>
            </w:r>
            <w:r>
              <w:t>F</w:t>
            </w:r>
          </w:p>
        </w:tc>
        <w:tc>
          <w:tcPr>
            <w:tcW w:w="764" w:type="pct"/>
            <w:shd w:val="clear" w:color="auto" w:fill="FFFFFF"/>
          </w:tcPr>
          <w:p w14:paraId="3AD441FF">
            <w:pPr>
              <w:pStyle w:val="27"/>
              <w:jc w:val="center"/>
            </w:pPr>
            <w:r>
              <w:rPr>
                <w:rFonts w:hint="eastAsia"/>
              </w:rPr>
              <w:t>仓库</w:t>
            </w:r>
          </w:p>
        </w:tc>
        <w:tc>
          <w:tcPr>
            <w:tcW w:w="689" w:type="pct"/>
            <w:shd w:val="clear" w:color="auto" w:fill="FFFFFF"/>
          </w:tcPr>
          <w:p w14:paraId="5607663D">
            <w:pPr>
              <w:jc w:val="center"/>
              <w:rPr>
                <w:rFonts w:ascii="宋体" w:hAnsi="宋体" w:eastAsia="宋体" w:cs="宋体"/>
                <w:color w:val="auto"/>
                <w:sz w:val="19"/>
                <w:szCs w:val="19"/>
                <w:lang w:eastAsia="zh-CN"/>
              </w:rPr>
            </w:pPr>
            <w:r>
              <w:rPr>
                <w:rFonts w:hint="eastAsia" w:ascii="宋体" w:hAnsi="宋体" w:eastAsia="宋体" w:cs="宋体"/>
                <w:color w:val="auto"/>
                <w:sz w:val="19"/>
                <w:szCs w:val="19"/>
                <w:lang w:eastAsia="zh-CN"/>
              </w:rPr>
              <w:t>5987.84</w:t>
            </w:r>
          </w:p>
        </w:tc>
        <w:tc>
          <w:tcPr>
            <w:tcW w:w="689" w:type="pct"/>
            <w:vMerge w:val="continue"/>
            <w:shd w:val="clear" w:color="auto" w:fill="FFFFFF"/>
          </w:tcPr>
          <w:p w14:paraId="1E3A5FB7">
            <w:pPr>
              <w:jc w:val="center"/>
              <w:rPr>
                <w:rFonts w:ascii="宋体" w:hAnsi="宋体" w:eastAsia="宋体" w:cs="宋体"/>
                <w:color w:val="auto"/>
                <w:sz w:val="19"/>
                <w:szCs w:val="19"/>
                <w:lang w:eastAsia="zh-CN"/>
              </w:rPr>
            </w:pPr>
          </w:p>
        </w:tc>
        <w:tc>
          <w:tcPr>
            <w:tcW w:w="1269" w:type="pct"/>
            <w:vMerge w:val="continue"/>
            <w:shd w:val="clear" w:color="auto" w:fill="FFFFFF"/>
            <w:vAlign w:val="center"/>
          </w:tcPr>
          <w:p w14:paraId="1CD137BE">
            <w:pPr>
              <w:pStyle w:val="27"/>
              <w:jc w:val="center"/>
            </w:pPr>
          </w:p>
        </w:tc>
        <w:tc>
          <w:tcPr>
            <w:tcW w:w="596" w:type="pct"/>
            <w:vMerge w:val="continue"/>
            <w:shd w:val="clear" w:color="auto" w:fill="FFFFFF"/>
            <w:vAlign w:val="center"/>
          </w:tcPr>
          <w:p w14:paraId="78A929D5">
            <w:pPr>
              <w:pStyle w:val="27"/>
              <w:jc w:val="center"/>
            </w:pPr>
          </w:p>
        </w:tc>
      </w:tr>
      <w:tr w14:paraId="0976F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56" w:hRule="atLeast"/>
          <w:jc w:val="center"/>
        </w:trPr>
        <w:tc>
          <w:tcPr>
            <w:tcW w:w="455" w:type="pct"/>
            <w:vMerge w:val="continue"/>
            <w:shd w:val="clear" w:color="auto" w:fill="FFFFFF"/>
          </w:tcPr>
          <w:p w14:paraId="498063AD">
            <w:pPr>
              <w:pStyle w:val="29"/>
            </w:pPr>
          </w:p>
        </w:tc>
        <w:tc>
          <w:tcPr>
            <w:tcW w:w="535" w:type="pct"/>
            <w:shd w:val="clear" w:color="auto" w:fill="FFFFFF"/>
            <w:vAlign w:val="center"/>
          </w:tcPr>
          <w:p w14:paraId="687AE6E0">
            <w:pPr>
              <w:pStyle w:val="27"/>
              <w:jc w:val="center"/>
            </w:pPr>
            <w:r>
              <w:rPr>
                <w:rFonts w:hint="eastAsia"/>
                <w:lang w:val="en-US"/>
              </w:rPr>
              <w:t>3</w:t>
            </w:r>
            <w:r>
              <w:rPr>
                <w:rFonts w:hint="eastAsia"/>
              </w:rPr>
              <w:t>F</w:t>
            </w:r>
          </w:p>
        </w:tc>
        <w:tc>
          <w:tcPr>
            <w:tcW w:w="764" w:type="pct"/>
            <w:shd w:val="clear" w:color="auto" w:fill="FFFFFF"/>
          </w:tcPr>
          <w:p w14:paraId="4F1EEA2A">
            <w:pPr>
              <w:pStyle w:val="27"/>
              <w:jc w:val="center"/>
            </w:pPr>
            <w:r>
              <w:rPr>
                <w:rFonts w:hint="eastAsia"/>
              </w:rPr>
              <w:t>仓库</w:t>
            </w:r>
          </w:p>
        </w:tc>
        <w:tc>
          <w:tcPr>
            <w:tcW w:w="689" w:type="pct"/>
            <w:shd w:val="clear" w:color="auto" w:fill="FFFFFF"/>
          </w:tcPr>
          <w:p w14:paraId="6C00327A">
            <w:pPr>
              <w:jc w:val="center"/>
              <w:rPr>
                <w:rFonts w:ascii="宋体" w:hAnsi="宋体" w:eastAsia="宋体" w:cs="宋体"/>
                <w:color w:val="auto"/>
                <w:sz w:val="19"/>
                <w:szCs w:val="19"/>
                <w:lang w:eastAsia="zh-CN"/>
              </w:rPr>
            </w:pPr>
            <w:r>
              <w:rPr>
                <w:rFonts w:hint="eastAsia" w:ascii="宋体" w:hAnsi="宋体" w:eastAsia="宋体" w:cs="宋体"/>
                <w:color w:val="auto"/>
                <w:sz w:val="19"/>
                <w:szCs w:val="19"/>
                <w:lang w:eastAsia="zh-CN"/>
              </w:rPr>
              <w:t>5819.22</w:t>
            </w:r>
          </w:p>
        </w:tc>
        <w:tc>
          <w:tcPr>
            <w:tcW w:w="689" w:type="pct"/>
            <w:vMerge w:val="continue"/>
            <w:shd w:val="clear" w:color="auto" w:fill="FFFFFF"/>
          </w:tcPr>
          <w:p w14:paraId="50E8FA58">
            <w:pPr>
              <w:jc w:val="center"/>
              <w:rPr>
                <w:rFonts w:ascii="宋体" w:hAnsi="宋体" w:eastAsia="宋体" w:cs="宋体"/>
                <w:color w:val="auto"/>
                <w:sz w:val="19"/>
                <w:szCs w:val="19"/>
                <w:lang w:eastAsia="zh-CN"/>
              </w:rPr>
            </w:pPr>
          </w:p>
        </w:tc>
        <w:tc>
          <w:tcPr>
            <w:tcW w:w="1269" w:type="pct"/>
            <w:vMerge w:val="continue"/>
            <w:shd w:val="clear" w:color="auto" w:fill="FFFFFF"/>
            <w:vAlign w:val="center"/>
          </w:tcPr>
          <w:p w14:paraId="50EB8773">
            <w:pPr>
              <w:pStyle w:val="27"/>
              <w:jc w:val="center"/>
            </w:pPr>
          </w:p>
        </w:tc>
        <w:tc>
          <w:tcPr>
            <w:tcW w:w="596" w:type="pct"/>
            <w:vMerge w:val="continue"/>
            <w:shd w:val="clear" w:color="auto" w:fill="FFFFFF"/>
            <w:vAlign w:val="center"/>
          </w:tcPr>
          <w:p w14:paraId="7D6BDD4C">
            <w:pPr>
              <w:pStyle w:val="27"/>
              <w:jc w:val="center"/>
            </w:pPr>
          </w:p>
        </w:tc>
      </w:tr>
      <w:tr w14:paraId="27EA2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56" w:hRule="atLeast"/>
          <w:jc w:val="center"/>
        </w:trPr>
        <w:tc>
          <w:tcPr>
            <w:tcW w:w="455" w:type="pct"/>
            <w:vMerge w:val="continue"/>
            <w:shd w:val="clear" w:color="auto" w:fill="FFFFFF"/>
          </w:tcPr>
          <w:p w14:paraId="5660D9BA">
            <w:pPr>
              <w:pStyle w:val="29"/>
            </w:pPr>
          </w:p>
        </w:tc>
        <w:tc>
          <w:tcPr>
            <w:tcW w:w="535" w:type="pct"/>
            <w:shd w:val="clear" w:color="auto" w:fill="FFFFFF"/>
            <w:vAlign w:val="center"/>
          </w:tcPr>
          <w:p w14:paraId="3F41C0B4">
            <w:pPr>
              <w:pStyle w:val="27"/>
              <w:jc w:val="center"/>
            </w:pPr>
            <w:r>
              <w:rPr>
                <w:rFonts w:hint="eastAsia"/>
              </w:rPr>
              <w:t>屋面</w:t>
            </w:r>
          </w:p>
        </w:tc>
        <w:tc>
          <w:tcPr>
            <w:tcW w:w="764" w:type="pct"/>
            <w:shd w:val="clear" w:color="auto" w:fill="FFFFFF"/>
          </w:tcPr>
          <w:p w14:paraId="5A340E15">
            <w:pPr>
              <w:pStyle w:val="27"/>
              <w:jc w:val="center"/>
            </w:pPr>
            <w:r>
              <w:rPr>
                <w:rFonts w:hint="eastAsia"/>
              </w:rPr>
              <w:t>电梯机房、排烟机房</w:t>
            </w:r>
          </w:p>
        </w:tc>
        <w:tc>
          <w:tcPr>
            <w:tcW w:w="689" w:type="pct"/>
            <w:shd w:val="clear" w:color="auto" w:fill="FFFFFF"/>
          </w:tcPr>
          <w:p w14:paraId="418F327C">
            <w:pPr>
              <w:jc w:val="center"/>
              <w:rPr>
                <w:rFonts w:ascii="宋体" w:hAnsi="宋体" w:eastAsia="宋体" w:cs="宋体"/>
                <w:color w:val="auto"/>
                <w:sz w:val="19"/>
                <w:szCs w:val="19"/>
                <w:lang w:eastAsia="zh-CN"/>
              </w:rPr>
            </w:pPr>
            <w:r>
              <w:rPr>
                <w:rFonts w:hint="eastAsia" w:ascii="宋体" w:hAnsi="宋体" w:eastAsia="宋体" w:cs="宋体"/>
                <w:color w:val="auto"/>
                <w:sz w:val="19"/>
                <w:szCs w:val="19"/>
                <w:lang w:eastAsia="zh-CN"/>
              </w:rPr>
              <w:t>406.69</w:t>
            </w:r>
          </w:p>
        </w:tc>
        <w:tc>
          <w:tcPr>
            <w:tcW w:w="689" w:type="pct"/>
            <w:vMerge w:val="continue"/>
            <w:shd w:val="clear" w:color="auto" w:fill="FFFFFF"/>
          </w:tcPr>
          <w:p w14:paraId="4CFDDF41">
            <w:pPr>
              <w:jc w:val="center"/>
              <w:rPr>
                <w:rFonts w:ascii="宋体" w:hAnsi="宋体" w:eastAsia="宋体" w:cs="宋体"/>
                <w:color w:val="auto"/>
                <w:sz w:val="19"/>
                <w:szCs w:val="19"/>
                <w:lang w:eastAsia="zh-CN"/>
              </w:rPr>
            </w:pPr>
          </w:p>
        </w:tc>
        <w:tc>
          <w:tcPr>
            <w:tcW w:w="1269" w:type="pct"/>
            <w:vMerge w:val="continue"/>
            <w:shd w:val="clear" w:color="auto" w:fill="FFFFFF"/>
            <w:vAlign w:val="center"/>
          </w:tcPr>
          <w:p w14:paraId="193BA808">
            <w:pPr>
              <w:pStyle w:val="27"/>
              <w:jc w:val="center"/>
            </w:pPr>
          </w:p>
        </w:tc>
        <w:tc>
          <w:tcPr>
            <w:tcW w:w="596" w:type="pct"/>
            <w:vMerge w:val="continue"/>
            <w:shd w:val="clear" w:color="auto" w:fill="FFFFFF"/>
            <w:vAlign w:val="center"/>
          </w:tcPr>
          <w:p w14:paraId="41BE3E4F">
            <w:pPr>
              <w:pStyle w:val="27"/>
              <w:jc w:val="center"/>
            </w:pPr>
          </w:p>
        </w:tc>
      </w:tr>
      <w:tr w14:paraId="1BD9E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56" w:hRule="atLeast"/>
          <w:jc w:val="center"/>
        </w:trPr>
        <w:tc>
          <w:tcPr>
            <w:tcW w:w="455" w:type="pct"/>
            <w:vMerge w:val="restart"/>
            <w:shd w:val="clear" w:color="auto" w:fill="FFFFFF"/>
          </w:tcPr>
          <w:p w14:paraId="47DBF074">
            <w:pPr>
              <w:pStyle w:val="29"/>
              <w:rPr>
                <w:rFonts w:eastAsia="宋体"/>
                <w:u w:val="single"/>
                <w:lang w:val="en-US"/>
              </w:rPr>
            </w:pPr>
            <w:r>
              <w:rPr>
                <w:rFonts w:hint="eastAsia" w:eastAsia="宋体"/>
              </w:rPr>
              <w:t>水泵房</w:t>
            </w:r>
          </w:p>
        </w:tc>
        <w:tc>
          <w:tcPr>
            <w:tcW w:w="535" w:type="pct"/>
            <w:shd w:val="clear" w:color="auto" w:fill="FFFFFF"/>
            <w:vAlign w:val="center"/>
          </w:tcPr>
          <w:p w14:paraId="011AA0E2">
            <w:pPr>
              <w:pStyle w:val="27"/>
              <w:jc w:val="center"/>
            </w:pPr>
            <w:r>
              <w:t>1F</w:t>
            </w:r>
          </w:p>
        </w:tc>
        <w:tc>
          <w:tcPr>
            <w:tcW w:w="764" w:type="pct"/>
            <w:shd w:val="clear" w:color="auto" w:fill="FFFFFF"/>
          </w:tcPr>
          <w:p w14:paraId="0D449E63">
            <w:pPr>
              <w:pStyle w:val="27"/>
              <w:jc w:val="center"/>
            </w:pPr>
            <w:r>
              <w:rPr>
                <w:rFonts w:hint="eastAsia"/>
              </w:rPr>
              <w:t>水泵房</w:t>
            </w:r>
          </w:p>
        </w:tc>
        <w:tc>
          <w:tcPr>
            <w:tcW w:w="689" w:type="pct"/>
            <w:shd w:val="clear" w:color="auto" w:fill="FFFFFF"/>
          </w:tcPr>
          <w:p w14:paraId="2B7BD72E">
            <w:pPr>
              <w:jc w:val="center"/>
              <w:rPr>
                <w:rFonts w:ascii="宋体" w:hAnsi="宋体" w:eastAsia="宋体" w:cs="宋体"/>
                <w:color w:val="auto"/>
                <w:sz w:val="19"/>
                <w:szCs w:val="19"/>
                <w:lang w:eastAsia="zh-CN"/>
              </w:rPr>
            </w:pPr>
            <w:r>
              <w:rPr>
                <w:rFonts w:hint="eastAsia" w:ascii="宋体" w:hAnsi="宋体" w:eastAsia="宋体" w:cs="宋体"/>
                <w:color w:val="auto"/>
                <w:sz w:val="19"/>
                <w:szCs w:val="19"/>
                <w:lang w:eastAsia="zh-CN"/>
              </w:rPr>
              <w:t>75.6</w:t>
            </w:r>
          </w:p>
        </w:tc>
        <w:tc>
          <w:tcPr>
            <w:tcW w:w="689" w:type="pct"/>
            <w:vMerge w:val="restart"/>
            <w:shd w:val="clear" w:color="auto" w:fill="FFFFFF"/>
          </w:tcPr>
          <w:p w14:paraId="00F29442">
            <w:pPr>
              <w:jc w:val="center"/>
              <w:rPr>
                <w:rFonts w:ascii="宋体" w:hAnsi="宋体" w:eastAsia="宋体" w:cs="宋体"/>
                <w:color w:val="auto"/>
                <w:sz w:val="19"/>
                <w:szCs w:val="19"/>
                <w:lang w:eastAsia="zh-CN"/>
              </w:rPr>
            </w:pPr>
            <w:r>
              <w:rPr>
                <w:rFonts w:hint="eastAsia" w:ascii="宋体" w:hAnsi="宋体" w:eastAsia="宋体" w:cs="宋体"/>
                <w:color w:val="auto"/>
                <w:sz w:val="19"/>
                <w:szCs w:val="19"/>
                <w:lang w:eastAsia="zh-CN"/>
              </w:rPr>
              <w:t>225.6</w:t>
            </w:r>
          </w:p>
        </w:tc>
        <w:tc>
          <w:tcPr>
            <w:tcW w:w="1269" w:type="pct"/>
            <w:vMerge w:val="restart"/>
            <w:shd w:val="clear" w:color="auto" w:fill="FFFFFF"/>
            <w:vAlign w:val="center"/>
          </w:tcPr>
          <w:p w14:paraId="79F2506F">
            <w:pPr>
              <w:pStyle w:val="27"/>
              <w:jc w:val="center"/>
            </w:pPr>
            <w:r>
              <w:rPr>
                <w:rFonts w:hint="eastAsia"/>
              </w:rPr>
              <w:t>丙类</w:t>
            </w:r>
            <w:r>
              <w:t>生产厂房</w:t>
            </w:r>
          </w:p>
        </w:tc>
        <w:tc>
          <w:tcPr>
            <w:tcW w:w="596" w:type="pct"/>
            <w:vMerge w:val="restart"/>
            <w:shd w:val="clear" w:color="auto" w:fill="FFFFFF"/>
            <w:vAlign w:val="center"/>
          </w:tcPr>
          <w:p w14:paraId="2106FC27">
            <w:pPr>
              <w:pStyle w:val="27"/>
              <w:jc w:val="center"/>
            </w:pPr>
            <w:r>
              <w:rPr>
                <w:rFonts w:hint="eastAsia"/>
              </w:rPr>
              <w:t>二级</w:t>
            </w:r>
          </w:p>
        </w:tc>
      </w:tr>
      <w:tr w14:paraId="73244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56" w:hRule="atLeast"/>
          <w:jc w:val="center"/>
        </w:trPr>
        <w:tc>
          <w:tcPr>
            <w:tcW w:w="455" w:type="pct"/>
            <w:vMerge w:val="continue"/>
            <w:shd w:val="clear" w:color="auto" w:fill="FFFFFF"/>
          </w:tcPr>
          <w:p w14:paraId="429A0031">
            <w:pPr>
              <w:pStyle w:val="29"/>
            </w:pPr>
          </w:p>
        </w:tc>
        <w:tc>
          <w:tcPr>
            <w:tcW w:w="535" w:type="pct"/>
            <w:shd w:val="clear" w:color="auto" w:fill="FFFFFF"/>
            <w:vAlign w:val="center"/>
          </w:tcPr>
          <w:p w14:paraId="5B484D15">
            <w:pPr>
              <w:pStyle w:val="27"/>
              <w:rPr>
                <w:lang w:val="en-US"/>
              </w:rPr>
            </w:pPr>
            <w:r>
              <w:rPr>
                <w:rFonts w:hint="eastAsia"/>
                <w:lang w:val="en-US"/>
              </w:rPr>
              <w:t>-1F</w:t>
            </w:r>
          </w:p>
        </w:tc>
        <w:tc>
          <w:tcPr>
            <w:tcW w:w="764" w:type="pct"/>
            <w:shd w:val="clear" w:color="auto" w:fill="FFFFFF"/>
          </w:tcPr>
          <w:p w14:paraId="05B7F63F">
            <w:pPr>
              <w:pStyle w:val="27"/>
              <w:rPr>
                <w:lang w:val="en-US"/>
              </w:rPr>
            </w:pPr>
            <w:r>
              <w:rPr>
                <w:rFonts w:hint="eastAsia"/>
                <w:lang w:val="en-US"/>
              </w:rPr>
              <w:t>消防水池</w:t>
            </w:r>
          </w:p>
        </w:tc>
        <w:tc>
          <w:tcPr>
            <w:tcW w:w="689" w:type="pct"/>
            <w:shd w:val="clear" w:color="auto" w:fill="FFFFFF"/>
          </w:tcPr>
          <w:p w14:paraId="4FA6979D">
            <w:pPr>
              <w:jc w:val="center"/>
              <w:rPr>
                <w:rFonts w:ascii="宋体" w:hAnsi="宋体" w:eastAsia="宋体" w:cs="宋体"/>
                <w:color w:val="auto"/>
                <w:sz w:val="19"/>
                <w:szCs w:val="19"/>
                <w:lang w:eastAsia="zh-CN"/>
              </w:rPr>
            </w:pPr>
            <w:r>
              <w:rPr>
                <w:rFonts w:hint="eastAsia" w:ascii="宋体" w:hAnsi="宋体" w:eastAsia="宋体" w:cs="宋体"/>
                <w:color w:val="auto"/>
                <w:sz w:val="19"/>
                <w:szCs w:val="19"/>
                <w:lang w:eastAsia="zh-CN"/>
              </w:rPr>
              <w:t>150</w:t>
            </w:r>
          </w:p>
        </w:tc>
        <w:tc>
          <w:tcPr>
            <w:tcW w:w="689" w:type="pct"/>
            <w:vMerge w:val="continue"/>
            <w:shd w:val="clear" w:color="auto" w:fill="FFFFFF"/>
          </w:tcPr>
          <w:p w14:paraId="7CDA06FC">
            <w:pPr>
              <w:jc w:val="center"/>
              <w:rPr>
                <w:rFonts w:ascii="宋体" w:hAnsi="宋体" w:eastAsia="宋体" w:cs="宋体"/>
                <w:color w:val="auto"/>
                <w:sz w:val="19"/>
                <w:szCs w:val="19"/>
                <w:lang w:eastAsia="zh-CN"/>
              </w:rPr>
            </w:pPr>
          </w:p>
        </w:tc>
        <w:tc>
          <w:tcPr>
            <w:tcW w:w="1269" w:type="pct"/>
            <w:vMerge w:val="continue"/>
            <w:shd w:val="clear" w:color="auto" w:fill="FFFFFF"/>
            <w:vAlign w:val="center"/>
          </w:tcPr>
          <w:p w14:paraId="67BD9C71">
            <w:pPr>
              <w:pStyle w:val="27"/>
            </w:pPr>
          </w:p>
        </w:tc>
        <w:tc>
          <w:tcPr>
            <w:tcW w:w="596" w:type="pct"/>
            <w:vMerge w:val="continue"/>
            <w:shd w:val="clear" w:color="auto" w:fill="FFFFFF"/>
            <w:vAlign w:val="center"/>
          </w:tcPr>
          <w:p w14:paraId="7FAFD4FE">
            <w:pPr>
              <w:pStyle w:val="27"/>
            </w:pPr>
          </w:p>
        </w:tc>
      </w:tr>
    </w:tbl>
    <w:p w14:paraId="34E27D81">
      <w:pPr>
        <w:pStyle w:val="13"/>
        <w:shd w:val="clear" w:color="auto" w:fill="auto"/>
        <w:spacing w:after="240" w:line="240" w:lineRule="atLeast"/>
        <w:ind w:firstLine="561"/>
        <w:rPr>
          <w:rFonts w:ascii="宋体" w:hAnsi="宋体" w:eastAsia="宋体" w:cs="宋体"/>
          <w:color w:val="auto"/>
        </w:rPr>
      </w:pPr>
    </w:p>
    <w:p w14:paraId="1ACFDB84">
      <w:pPr>
        <w:pStyle w:val="13"/>
        <w:shd w:val="clear" w:color="auto" w:fill="auto"/>
        <w:spacing w:line="379" w:lineRule="exact"/>
        <w:ind w:firstLine="480"/>
        <w:rPr>
          <w:rFonts w:ascii="宋体" w:hAnsi="宋体" w:eastAsia="宋体" w:cs="宋体"/>
          <w:color w:val="auto"/>
        </w:rPr>
      </w:pPr>
      <w:r>
        <w:rPr>
          <w:rFonts w:hint="eastAsia" w:ascii="宋体" w:hAnsi="宋体" w:eastAsia="宋体" w:cs="宋体"/>
          <w:b/>
          <w:bCs/>
          <w:color w:val="auto"/>
          <w:lang w:val="en-US"/>
        </w:rPr>
        <w:t>2.</w:t>
      </w:r>
      <w:r>
        <w:rPr>
          <w:rFonts w:hint="eastAsia" w:ascii="宋体" w:hAnsi="宋体" w:eastAsia="宋体" w:cs="宋体"/>
          <w:b/>
          <w:bCs/>
          <w:color w:val="auto"/>
        </w:rPr>
        <w:t>防火分区及疏散设计</w:t>
      </w:r>
    </w:p>
    <w:p w14:paraId="39B91541">
      <w:pPr>
        <w:pStyle w:val="13"/>
        <w:shd w:val="clear" w:color="auto" w:fill="auto"/>
        <w:tabs>
          <w:tab w:val="left" w:leader="underscore" w:pos="3456"/>
        </w:tabs>
        <w:spacing w:line="379" w:lineRule="exact"/>
        <w:ind w:firstLine="0"/>
        <w:rPr>
          <w:rFonts w:asciiTheme="majorEastAsia" w:hAnsiTheme="majorEastAsia" w:eastAsiaTheme="majorEastAsia" w:cstheme="majorEastAsia"/>
          <w:color w:val="auto"/>
        </w:rPr>
      </w:pPr>
      <w:r>
        <w:rPr>
          <w:rFonts w:hint="eastAsia" w:asciiTheme="majorEastAsia" w:hAnsiTheme="majorEastAsia" w:eastAsiaTheme="majorEastAsia" w:cstheme="majorEastAsia"/>
          <w:color w:val="auto"/>
        </w:rPr>
        <w:t>3.1</w:t>
      </w:r>
      <w:r>
        <w:rPr>
          <w:rFonts w:asciiTheme="majorEastAsia" w:hAnsiTheme="majorEastAsia" w:eastAsiaTheme="majorEastAsia" w:cstheme="majorEastAsia"/>
          <w:color w:val="auto"/>
        </w:rPr>
        <w:t xml:space="preserve"> </w:t>
      </w:r>
      <w:r>
        <w:rPr>
          <w:rFonts w:hint="eastAsia" w:asciiTheme="majorEastAsia" w:hAnsiTheme="majorEastAsia" w:eastAsiaTheme="majorEastAsia" w:cstheme="majorEastAsia"/>
          <w:color w:val="auto"/>
        </w:rPr>
        <w:t>本项目仓库</w:t>
      </w:r>
      <w:r>
        <w:rPr>
          <w:rFonts w:hint="eastAsia" w:ascii="宋体" w:hAnsi="宋体" w:eastAsia="宋体" w:cs="宋体"/>
          <w:color w:val="auto"/>
        </w:rPr>
        <w:t>为多</w:t>
      </w:r>
      <w:r>
        <w:rPr>
          <w:rFonts w:ascii="宋体" w:hAnsi="宋体" w:eastAsia="宋体" w:cs="宋体"/>
          <w:color w:val="auto"/>
        </w:rPr>
        <w:t>层</w:t>
      </w:r>
      <w:r>
        <w:rPr>
          <w:rFonts w:hint="eastAsia" w:ascii="宋体" w:hAnsi="宋体" w:eastAsia="宋体" w:cs="宋体"/>
          <w:color w:val="auto"/>
        </w:rPr>
        <w:t>工业</w:t>
      </w:r>
      <w:r>
        <w:rPr>
          <w:rFonts w:ascii="宋体" w:hAnsi="宋体" w:eastAsia="宋体" w:cs="宋体"/>
          <w:color w:val="auto"/>
        </w:rPr>
        <w:t>建筑</w:t>
      </w:r>
      <w:r>
        <w:rPr>
          <w:rFonts w:hint="eastAsia" w:ascii="宋体" w:hAnsi="宋体" w:eastAsia="宋体" w:cs="宋体"/>
          <w:color w:val="auto"/>
        </w:rPr>
        <w:t>，耐火等级为二级，</w:t>
      </w:r>
      <w:r>
        <w:rPr>
          <w:rFonts w:hint="eastAsia" w:asciiTheme="majorEastAsia" w:hAnsiTheme="majorEastAsia" w:eastAsiaTheme="majorEastAsia" w:cstheme="majorEastAsia"/>
          <w:color w:val="auto"/>
        </w:rPr>
        <w:t>设有自动喷淋灭装置和火灾自动报警系统</w:t>
      </w:r>
      <w:r>
        <w:rPr>
          <w:rFonts w:ascii="宋体" w:hAnsi="宋体" w:eastAsia="宋体" w:cs="宋体"/>
          <w:color w:val="auto"/>
        </w:rPr>
        <w:t>，</w:t>
      </w:r>
      <w:r>
        <w:rPr>
          <w:rFonts w:hint="eastAsia" w:ascii="宋体" w:hAnsi="宋体" w:eastAsia="宋体" w:cs="宋体"/>
          <w:color w:val="auto"/>
        </w:rPr>
        <w:t>储藏物品的火灾危险性等级为丙类</w:t>
      </w:r>
      <w:r>
        <w:rPr>
          <w:rFonts w:hint="eastAsia" w:ascii="宋体" w:hAnsi="宋体" w:eastAsia="宋体" w:cs="宋体"/>
          <w:color w:val="auto"/>
          <w:lang w:val="en-US"/>
        </w:rPr>
        <w:t>2项，仓库</w:t>
      </w:r>
      <w:r>
        <w:rPr>
          <w:rFonts w:ascii="宋体" w:hAnsi="宋体" w:eastAsia="宋体" w:cs="宋体"/>
          <w:color w:val="auto"/>
        </w:rPr>
        <w:t>防火分区面积不大于</w:t>
      </w:r>
      <w:r>
        <w:rPr>
          <w:rFonts w:hint="eastAsia" w:ascii="宋体" w:hAnsi="宋体" w:eastAsia="宋体" w:cs="宋体"/>
          <w:color w:val="auto"/>
          <w:lang w:val="en-US"/>
        </w:rPr>
        <w:t>24</w:t>
      </w:r>
      <w:r>
        <w:rPr>
          <w:rFonts w:hint="eastAsia" w:ascii="宋体" w:hAnsi="宋体" w:eastAsia="宋体" w:cs="宋体"/>
          <w:color w:val="auto"/>
        </w:rPr>
        <w:t>00</w:t>
      </w:r>
      <w:r>
        <w:rPr>
          <w:rFonts w:hint="eastAsia" w:asciiTheme="majorEastAsia" w:hAnsiTheme="majorEastAsia" w:eastAsiaTheme="majorEastAsia" w:cstheme="majorEastAsia"/>
          <w:color w:val="auto"/>
        </w:rPr>
        <w:t>㎡。项目1F设</w:t>
      </w:r>
      <w:r>
        <w:rPr>
          <w:rFonts w:hint="eastAsia" w:asciiTheme="majorEastAsia" w:hAnsiTheme="majorEastAsia" w:eastAsiaTheme="majorEastAsia" w:cstheme="majorEastAsia"/>
          <w:color w:val="auto"/>
          <w:lang w:val="en-US"/>
        </w:rPr>
        <w:t>3</w:t>
      </w:r>
      <w:r>
        <w:rPr>
          <w:rFonts w:ascii="宋体" w:hAnsi="宋体" w:eastAsia="宋体" w:cs="宋体"/>
          <w:color w:val="auto"/>
        </w:rPr>
        <w:t>个防火分区，</w:t>
      </w:r>
      <w:r>
        <w:rPr>
          <w:rFonts w:hint="eastAsia" w:ascii="宋体" w:hAnsi="宋体" w:eastAsia="宋体" w:cs="宋体"/>
          <w:color w:val="auto"/>
        </w:rPr>
        <w:t>夹层设</w:t>
      </w:r>
      <w:r>
        <w:rPr>
          <w:rFonts w:hint="eastAsia" w:ascii="宋体" w:hAnsi="宋体" w:eastAsia="宋体" w:cs="宋体"/>
          <w:color w:val="auto"/>
          <w:lang w:val="en-US"/>
        </w:rPr>
        <w:t>2个防火分区，3F及4F各设置3个</w:t>
      </w:r>
      <w:r>
        <w:rPr>
          <w:rFonts w:hint="eastAsia" w:asciiTheme="majorEastAsia" w:hAnsiTheme="majorEastAsia" w:eastAsiaTheme="majorEastAsia" w:cstheme="majorEastAsia"/>
          <w:color w:val="auto"/>
        </w:rPr>
        <w:t>防火分区；</w:t>
      </w:r>
      <w:r>
        <w:rPr>
          <w:rFonts w:hint="eastAsia" w:ascii="宋体" w:hAnsi="宋体" w:eastAsia="宋体" w:cs="宋体"/>
          <w:color w:val="auto"/>
        </w:rPr>
        <w:t>每个仓库防火分区不少于两个安全出口设计。</w:t>
      </w:r>
      <w:r>
        <w:rPr>
          <w:rFonts w:hint="eastAsia" w:asciiTheme="majorEastAsia" w:hAnsiTheme="majorEastAsia" w:eastAsiaTheme="majorEastAsia" w:cstheme="majorEastAsia"/>
          <w:color w:val="auto"/>
        </w:rPr>
        <w:t>各层防火分区具体面积及分区位置详见各层防火分区示意图。各防火分区均设有自动喷淋灭装置和火灾自动报警系统。各防火分区疏散</w:t>
      </w:r>
      <w:r>
        <w:rPr>
          <w:rFonts w:asciiTheme="majorEastAsia" w:hAnsiTheme="majorEastAsia" w:eastAsiaTheme="majorEastAsia" w:cstheme="majorEastAsia"/>
          <w:color w:val="auto"/>
        </w:rPr>
        <w:t>路线及距离见</w:t>
      </w:r>
      <w:r>
        <w:rPr>
          <w:rFonts w:hint="eastAsia" w:asciiTheme="majorEastAsia" w:hAnsiTheme="majorEastAsia" w:eastAsiaTheme="majorEastAsia" w:cstheme="majorEastAsia"/>
          <w:color w:val="auto"/>
        </w:rPr>
        <w:t>各</w:t>
      </w:r>
      <w:r>
        <w:rPr>
          <w:rFonts w:asciiTheme="majorEastAsia" w:hAnsiTheme="majorEastAsia" w:eastAsiaTheme="majorEastAsia" w:cstheme="majorEastAsia"/>
          <w:color w:val="auto"/>
        </w:rPr>
        <w:t>防火分区示意图</w:t>
      </w:r>
      <w:r>
        <w:rPr>
          <w:rFonts w:hint="eastAsia" w:asciiTheme="majorEastAsia" w:hAnsiTheme="majorEastAsia" w:eastAsiaTheme="majorEastAsia" w:cstheme="majorEastAsia"/>
          <w:color w:val="auto"/>
        </w:rPr>
        <w:t>。</w:t>
      </w:r>
    </w:p>
    <w:p w14:paraId="59D88A02">
      <w:pPr>
        <w:pStyle w:val="13"/>
        <w:shd w:val="clear" w:color="auto" w:fill="auto"/>
        <w:tabs>
          <w:tab w:val="left" w:leader="underscore" w:pos="3456"/>
        </w:tabs>
        <w:spacing w:line="379" w:lineRule="exact"/>
        <w:ind w:firstLine="0"/>
        <w:rPr>
          <w:rFonts w:asciiTheme="majorEastAsia" w:hAnsiTheme="majorEastAsia" w:eastAsiaTheme="majorEastAsia" w:cstheme="majorEastAsia"/>
          <w:color w:val="auto"/>
        </w:rPr>
      </w:pPr>
    </w:p>
    <w:p w14:paraId="11738E2A">
      <w:pPr>
        <w:pStyle w:val="13"/>
        <w:shd w:val="clear" w:color="auto" w:fill="auto"/>
        <w:tabs>
          <w:tab w:val="left" w:leader="underscore" w:pos="3456"/>
        </w:tabs>
        <w:spacing w:line="379" w:lineRule="exact"/>
        <w:ind w:firstLine="0"/>
        <w:rPr>
          <w:rFonts w:asciiTheme="majorEastAsia" w:hAnsiTheme="majorEastAsia" w:eastAsiaTheme="majorEastAsia" w:cstheme="majorEastAsia"/>
          <w:color w:val="auto"/>
        </w:rPr>
      </w:pPr>
      <w:bookmarkStart w:id="22" w:name="bookmark48"/>
      <w:bookmarkStart w:id="23" w:name="bookmark49"/>
    </w:p>
    <w:p w14:paraId="203B2E23">
      <w:pPr>
        <w:pStyle w:val="13"/>
        <w:shd w:val="clear" w:color="auto" w:fill="auto"/>
        <w:tabs>
          <w:tab w:val="left" w:leader="underscore" w:pos="3456"/>
        </w:tabs>
        <w:spacing w:line="379" w:lineRule="exact"/>
        <w:ind w:firstLine="0"/>
        <w:rPr>
          <w:rFonts w:asciiTheme="majorEastAsia" w:hAnsiTheme="majorEastAsia" w:eastAsiaTheme="majorEastAsia" w:cstheme="majorEastAsia"/>
          <w:color w:val="auto"/>
        </w:rPr>
      </w:pPr>
      <w:r>
        <w:rPr>
          <w:rFonts w:hint="eastAsia" w:asciiTheme="majorEastAsia" w:hAnsiTheme="majorEastAsia" w:eastAsiaTheme="majorEastAsia" w:cstheme="majorEastAsia"/>
          <w:color w:val="auto"/>
        </w:rPr>
        <w:t>3.</w:t>
      </w:r>
      <w:r>
        <w:rPr>
          <w:rFonts w:asciiTheme="majorEastAsia" w:hAnsiTheme="majorEastAsia" w:eastAsiaTheme="majorEastAsia" w:cstheme="majorEastAsia"/>
          <w:color w:val="auto"/>
        </w:rPr>
        <w:t xml:space="preserve">2 </w:t>
      </w:r>
      <w:r>
        <w:rPr>
          <w:rFonts w:hint="eastAsia" w:asciiTheme="majorEastAsia" w:hAnsiTheme="majorEastAsia" w:eastAsiaTheme="majorEastAsia" w:cstheme="majorEastAsia"/>
          <w:color w:val="auto"/>
        </w:rPr>
        <w:t>本项目水泵房为单层建筑</w:t>
      </w:r>
      <w:r>
        <w:rPr>
          <w:rFonts w:hint="eastAsia" w:ascii="宋体" w:hAnsi="宋体" w:eastAsia="宋体" w:cs="宋体"/>
          <w:color w:val="auto"/>
        </w:rPr>
        <w:t>，火灾</w:t>
      </w:r>
      <w:r>
        <w:rPr>
          <w:rFonts w:ascii="宋体" w:hAnsi="宋体" w:eastAsia="宋体" w:cs="宋体"/>
          <w:color w:val="auto"/>
        </w:rPr>
        <w:t>耐火等级为</w:t>
      </w:r>
      <w:r>
        <w:rPr>
          <w:rFonts w:hint="eastAsia" w:ascii="宋体" w:hAnsi="宋体" w:eastAsia="宋体" w:cs="宋体"/>
          <w:color w:val="auto"/>
        </w:rPr>
        <w:t>二</w:t>
      </w:r>
      <w:r>
        <w:rPr>
          <w:rFonts w:ascii="宋体" w:hAnsi="宋体" w:eastAsia="宋体" w:cs="宋体"/>
          <w:color w:val="auto"/>
        </w:rPr>
        <w:t>级，生产的火灾危险性类别为丙类</w:t>
      </w:r>
      <w:r>
        <w:rPr>
          <w:rFonts w:hint="eastAsia" w:ascii="宋体" w:hAnsi="宋体" w:eastAsia="宋体" w:cs="宋体"/>
          <w:color w:val="auto"/>
        </w:rPr>
        <w:t>，建筑单层面积为</w:t>
      </w:r>
      <w:r>
        <w:rPr>
          <w:rFonts w:hint="eastAsia" w:ascii="宋体" w:hAnsi="宋体" w:eastAsia="宋体" w:cs="宋体"/>
          <w:color w:val="auto"/>
          <w:lang w:val="en-US"/>
        </w:rPr>
        <w:t>75.6平方米，平面划分为水泵房和集水坑2部分，设3个安全出口直接通向室外</w:t>
      </w:r>
      <w:r>
        <w:rPr>
          <w:rFonts w:hint="eastAsia" w:asciiTheme="majorEastAsia" w:hAnsiTheme="majorEastAsia" w:eastAsiaTheme="majorEastAsia" w:cstheme="majorEastAsia"/>
          <w:color w:val="auto"/>
        </w:rPr>
        <w:t>。</w:t>
      </w:r>
    </w:p>
    <w:p w14:paraId="4FEB754A">
      <w:pPr>
        <w:pStyle w:val="13"/>
        <w:shd w:val="clear" w:color="auto" w:fill="auto"/>
        <w:tabs>
          <w:tab w:val="left" w:leader="underscore" w:pos="3456"/>
        </w:tabs>
        <w:spacing w:line="379" w:lineRule="exact"/>
        <w:ind w:firstLine="0"/>
        <w:rPr>
          <w:rFonts w:asciiTheme="majorEastAsia" w:hAnsiTheme="majorEastAsia" w:eastAsiaTheme="majorEastAsia" w:cstheme="majorEastAsia"/>
          <w:color w:val="auto"/>
        </w:rPr>
      </w:pPr>
    </w:p>
    <w:p w14:paraId="648EA399">
      <w:pPr>
        <w:pStyle w:val="15"/>
        <w:keepNext/>
        <w:keepLines/>
        <w:shd w:val="clear" w:color="auto" w:fill="auto"/>
        <w:tabs>
          <w:tab w:val="left" w:pos="893"/>
        </w:tabs>
        <w:spacing w:line="379" w:lineRule="exact"/>
        <w:ind w:left="520" w:firstLine="0"/>
        <w:jc w:val="both"/>
        <w:rPr>
          <w:rFonts w:ascii="宋体" w:hAnsi="宋体" w:eastAsia="宋体" w:cs="宋体"/>
          <w:color w:val="auto"/>
        </w:rPr>
      </w:pPr>
      <w:r>
        <w:rPr>
          <w:rFonts w:hint="eastAsia" w:ascii="宋体" w:hAnsi="宋体" w:eastAsia="宋体" w:cs="宋体"/>
          <w:color w:val="auto"/>
          <w:lang w:val="en-US"/>
        </w:rPr>
        <w:t>4.</w:t>
      </w:r>
      <w:r>
        <w:rPr>
          <w:rFonts w:hint="eastAsia" w:ascii="宋体" w:hAnsi="宋体" w:eastAsia="宋体" w:cs="宋体"/>
          <w:color w:val="auto"/>
        </w:rPr>
        <w:t>救援窗设置</w:t>
      </w:r>
      <w:bookmarkEnd w:id="22"/>
      <w:bookmarkEnd w:id="23"/>
    </w:p>
    <w:p w14:paraId="3F013DDB">
      <w:pPr>
        <w:pStyle w:val="13"/>
        <w:shd w:val="clear" w:color="auto" w:fill="auto"/>
        <w:spacing w:line="379" w:lineRule="exact"/>
        <w:ind w:firstLine="520"/>
        <w:jc w:val="both"/>
        <w:rPr>
          <w:rFonts w:ascii="宋体" w:hAnsi="宋体" w:eastAsia="宋体" w:cs="宋体"/>
          <w:color w:val="auto"/>
        </w:rPr>
      </w:pPr>
      <w:r>
        <w:rPr>
          <w:rFonts w:hint="eastAsia" w:ascii="宋体" w:hAnsi="宋体" w:eastAsia="宋体" w:cs="宋体"/>
          <w:color w:val="auto"/>
        </w:rPr>
        <w:t>4.1仓库每个防火分区均沿消防车道设置消防救援窗，净尺寸大于</w:t>
      </w:r>
      <w:r>
        <w:rPr>
          <w:rFonts w:ascii="宋体" w:hAnsi="宋体" w:eastAsia="宋体" w:cs="宋体"/>
          <w:color w:val="auto"/>
          <w:lang w:val="en-US"/>
        </w:rPr>
        <w:t>1</w:t>
      </w:r>
      <w:r>
        <w:rPr>
          <w:rFonts w:hint="eastAsia" w:ascii="宋体" w:hAnsi="宋体" w:eastAsia="宋体" w:cs="宋体"/>
          <w:color w:val="auto"/>
          <w:lang w:val="en-US" w:bidi="en-US"/>
        </w:rPr>
        <w:t>m</w:t>
      </w:r>
      <w:r>
        <w:rPr>
          <w:rFonts w:ascii="宋体" w:hAnsi="宋体" w:eastAsia="宋体" w:cs="宋体"/>
          <w:color w:val="auto"/>
          <w:lang w:val="en-US" w:bidi="en-US"/>
        </w:rPr>
        <w:t>X</w:t>
      </w:r>
      <w:r>
        <w:rPr>
          <w:rFonts w:ascii="宋体" w:hAnsi="宋体" w:eastAsia="宋体" w:cs="宋体"/>
          <w:color w:val="auto"/>
          <w:lang w:val="en-US"/>
        </w:rPr>
        <w:t>1</w:t>
      </w:r>
      <w:r>
        <w:rPr>
          <w:rFonts w:hint="eastAsia" w:ascii="宋体" w:hAnsi="宋体" w:eastAsia="宋体" w:cs="宋体"/>
          <w:color w:val="auto"/>
          <w:lang w:val="en-US" w:bidi="en-US"/>
        </w:rPr>
        <w:t>m</w:t>
      </w:r>
      <w:r>
        <w:rPr>
          <w:rFonts w:hint="eastAsia" w:ascii="宋体" w:hAnsi="宋体" w:eastAsia="宋体" w:cs="宋体"/>
          <w:color w:val="auto"/>
          <w:vertAlign w:val="subscript"/>
          <w:lang w:val="en-US" w:bidi="en-US"/>
        </w:rPr>
        <w:t>o</w:t>
      </w:r>
      <w:r>
        <w:rPr>
          <w:rFonts w:hint="eastAsia" w:ascii="宋体" w:hAnsi="宋体" w:eastAsia="宋体" w:cs="宋体"/>
          <w:color w:val="auto"/>
        </w:rPr>
        <w:t>下沿距室内地面0.9</w:t>
      </w:r>
      <w:r>
        <w:rPr>
          <w:rFonts w:hint="eastAsia" w:ascii="宋体" w:hAnsi="宋体" w:eastAsia="宋体" w:cs="宋体"/>
          <w:color w:val="auto"/>
          <w:lang w:val="en-US" w:bidi="en-US"/>
        </w:rPr>
        <w:t>m,</w:t>
      </w:r>
      <w:r>
        <w:rPr>
          <w:rFonts w:hint="eastAsia" w:ascii="宋体" w:hAnsi="宋体" w:eastAsia="宋体" w:cs="宋体"/>
          <w:color w:val="auto"/>
        </w:rPr>
        <w:t>间距不大于20</w:t>
      </w:r>
      <w:r>
        <w:rPr>
          <w:rFonts w:hint="eastAsia" w:ascii="宋体" w:hAnsi="宋体" w:eastAsia="宋体" w:cs="宋体"/>
          <w:color w:val="auto"/>
          <w:lang w:val="en-US" w:bidi="en-US"/>
        </w:rPr>
        <w:t>m</w:t>
      </w:r>
      <w:r>
        <w:rPr>
          <w:rFonts w:hint="eastAsia" w:ascii="宋体" w:hAnsi="宋体" w:eastAsia="宋体" w:cs="宋体"/>
          <w:color w:val="auto"/>
        </w:rPr>
        <w:t>，窗口为易于破碎玻璃，室外设置易于识别标志。</w:t>
      </w:r>
    </w:p>
    <w:p w14:paraId="70365C29">
      <w:pPr>
        <w:pStyle w:val="13"/>
        <w:shd w:val="clear" w:color="auto" w:fill="auto"/>
        <w:spacing w:line="379" w:lineRule="exact"/>
        <w:ind w:firstLine="520"/>
        <w:jc w:val="both"/>
        <w:rPr>
          <w:rFonts w:ascii="宋体" w:hAnsi="宋体" w:eastAsia="宋体" w:cs="宋体"/>
          <w:color w:val="auto"/>
        </w:rPr>
      </w:pPr>
    </w:p>
    <w:p w14:paraId="507CB61B">
      <w:pPr>
        <w:pStyle w:val="13"/>
        <w:shd w:val="clear" w:color="auto" w:fill="auto"/>
        <w:tabs>
          <w:tab w:val="left" w:pos="898"/>
        </w:tabs>
        <w:spacing w:line="372" w:lineRule="exact"/>
        <w:ind w:left="520" w:firstLine="0"/>
        <w:jc w:val="both"/>
        <w:rPr>
          <w:rFonts w:ascii="宋体" w:hAnsi="宋体" w:eastAsia="宋体" w:cs="宋体"/>
          <w:color w:val="auto"/>
        </w:rPr>
      </w:pPr>
      <w:r>
        <w:rPr>
          <w:rFonts w:hint="eastAsia" w:ascii="宋体" w:hAnsi="宋体" w:eastAsia="宋体" w:cs="宋体"/>
          <w:b/>
          <w:bCs/>
          <w:color w:val="auto"/>
          <w:lang w:val="en-US"/>
        </w:rPr>
        <w:t>6.本项目</w:t>
      </w:r>
      <w:r>
        <w:rPr>
          <w:rFonts w:hint="eastAsia" w:ascii="宋体" w:hAnsi="宋体" w:eastAsia="宋体" w:cs="宋体"/>
          <w:b/>
          <w:bCs/>
          <w:color w:val="auto"/>
        </w:rPr>
        <w:t>塔楼屋顶不设置直升机救援平台</w:t>
      </w:r>
    </w:p>
    <w:p w14:paraId="48169073">
      <w:pPr>
        <w:pStyle w:val="15"/>
        <w:keepNext/>
        <w:keepLines/>
        <w:shd w:val="clear" w:color="auto" w:fill="auto"/>
        <w:spacing w:line="379" w:lineRule="exact"/>
        <w:jc w:val="both"/>
        <w:rPr>
          <w:rFonts w:ascii="宋体" w:hAnsi="宋体" w:eastAsia="宋体" w:cs="宋体"/>
          <w:color w:val="auto"/>
        </w:rPr>
      </w:pPr>
      <w:bookmarkStart w:id="24" w:name="bookmark52"/>
      <w:bookmarkStart w:id="25" w:name="bookmark53"/>
      <w:r>
        <w:rPr>
          <w:rFonts w:hint="eastAsia" w:ascii="宋体" w:hAnsi="宋体" w:eastAsia="宋体" w:cs="宋体"/>
          <w:color w:val="auto"/>
        </w:rPr>
        <w:t>7</w:t>
      </w:r>
      <w:r>
        <w:rPr>
          <w:rFonts w:hint="eastAsia" w:ascii="宋体" w:hAnsi="宋体" w:eastAsia="宋体" w:cs="宋体"/>
          <w:color w:val="auto"/>
          <w:lang w:val="en-US"/>
        </w:rPr>
        <w:t>.</w:t>
      </w:r>
      <w:r>
        <w:rPr>
          <w:rFonts w:hint="eastAsia" w:ascii="宋体" w:hAnsi="宋体" w:eastAsia="宋体" w:cs="宋体"/>
          <w:color w:val="auto"/>
        </w:rPr>
        <w:t>消防电梯</w:t>
      </w:r>
      <w:bookmarkEnd w:id="24"/>
      <w:bookmarkEnd w:id="25"/>
    </w:p>
    <w:p w14:paraId="721011F8">
      <w:pPr>
        <w:pStyle w:val="13"/>
        <w:shd w:val="clear" w:color="auto" w:fill="auto"/>
        <w:tabs>
          <w:tab w:val="left" w:pos="891"/>
        </w:tabs>
        <w:spacing w:line="379" w:lineRule="exact"/>
        <w:ind w:firstLine="518" w:firstLineChars="216"/>
        <w:jc w:val="both"/>
        <w:rPr>
          <w:rFonts w:ascii="宋体" w:hAnsi="宋体" w:eastAsia="宋体" w:cs="宋体"/>
          <w:color w:val="auto"/>
        </w:rPr>
      </w:pPr>
      <w:r>
        <w:rPr>
          <w:rFonts w:hint="eastAsia" w:ascii="宋体" w:hAnsi="宋体" w:eastAsia="宋体" w:cs="宋体"/>
          <w:color w:val="auto"/>
          <w:lang w:val="en-US"/>
        </w:rPr>
        <w:t>7.</w:t>
      </w:r>
      <w:r>
        <w:rPr>
          <w:rFonts w:hint="eastAsia" w:ascii="宋体" w:hAnsi="宋体" w:eastAsia="宋体" w:cs="宋体"/>
          <w:color w:val="auto"/>
        </w:rPr>
        <w:t>1本项目不设置消防电梯（车库除外），本项目消防电梯最 小前室使用面积为</w:t>
      </w:r>
      <w:r>
        <w:rPr>
          <w:rFonts w:hint="eastAsia" w:ascii="宋体" w:hAnsi="宋体" w:eastAsia="宋体" w:cs="宋体"/>
          <w:color w:val="auto"/>
          <w:lang w:val="en-US"/>
        </w:rPr>
        <w:t xml:space="preserve"> </w:t>
      </w:r>
      <w:r>
        <w:rPr>
          <w:rFonts w:hint="eastAsia" w:ascii="宋体" w:hAnsi="宋体" w:eastAsia="宋体" w:cs="宋体"/>
          <w:color w:val="auto"/>
          <w:u w:val="single"/>
          <w:lang w:val="en-US"/>
        </w:rPr>
        <w:t xml:space="preserve">  /   </w:t>
      </w:r>
      <w:r>
        <w:rPr>
          <w:rFonts w:hint="eastAsia" w:ascii="宋体" w:hAnsi="宋体" w:eastAsia="宋体" w:cs="宋体"/>
          <w:color w:val="auto"/>
          <w:lang w:val="en-US"/>
        </w:rPr>
        <w:t>㎡</w:t>
      </w:r>
      <w:r>
        <w:rPr>
          <w:rFonts w:hint="eastAsia" w:ascii="宋体" w:hAnsi="宋体" w:eastAsia="宋体" w:cs="宋体"/>
          <w:color w:val="auto"/>
        </w:rPr>
        <w:t>（不小于</w:t>
      </w:r>
      <w:r>
        <w:rPr>
          <w:rFonts w:hint="eastAsia" w:ascii="宋体" w:hAnsi="宋体" w:eastAsia="宋体" w:cs="宋体"/>
          <w:color w:val="auto"/>
          <w:lang w:val="en-US" w:bidi="en-US"/>
        </w:rPr>
        <w:t>6.0m</w:t>
      </w:r>
      <w:r>
        <w:rPr>
          <w:rFonts w:hint="eastAsia" w:ascii="宋体" w:hAnsi="宋体" w:eastAsia="宋体" w:cs="宋体"/>
          <w:color w:val="auto"/>
          <w:vertAlign w:val="superscript"/>
          <w:lang w:val="en-US" w:bidi="en-US"/>
        </w:rPr>
        <w:t>2</w:t>
      </w:r>
      <w:r>
        <w:rPr>
          <w:rFonts w:hint="eastAsia" w:ascii="宋体" w:hAnsi="宋体" w:eastAsia="宋体" w:cs="宋体"/>
          <w:color w:val="auto"/>
          <w:lang w:val="en-US" w:bidi="en-US"/>
        </w:rPr>
        <w:t>）</w:t>
      </w:r>
      <w:r>
        <w:rPr>
          <w:rFonts w:hint="eastAsia" w:ascii="宋体" w:hAnsi="宋体" w:eastAsia="宋体" w:cs="宋体"/>
          <w:color w:val="auto"/>
        </w:rPr>
        <w:t>,与防烟楼梯间合用的前室使用面 积</w:t>
      </w:r>
      <w:r>
        <w:rPr>
          <w:rFonts w:hint="eastAsia" w:ascii="宋体" w:hAnsi="宋体" w:eastAsia="宋体" w:cs="宋体"/>
          <w:color w:val="auto"/>
          <w:u w:val="single"/>
          <w:lang w:val="en-US"/>
        </w:rPr>
        <w:t xml:space="preserve">   </w:t>
      </w:r>
      <w:r>
        <w:rPr>
          <w:rFonts w:hint="eastAsia" w:ascii="宋体" w:hAnsi="宋体" w:eastAsia="宋体" w:cs="宋体"/>
          <w:color w:val="auto"/>
          <w:lang w:val="en-US" w:bidi="en-US"/>
        </w:rPr>
        <w:t>m</w:t>
      </w:r>
      <w:r>
        <w:rPr>
          <w:rFonts w:hint="eastAsia" w:ascii="宋体" w:hAnsi="宋体" w:eastAsia="宋体" w:cs="宋体"/>
          <w:color w:val="auto"/>
          <w:vertAlign w:val="superscript"/>
          <w:lang w:val="en-US" w:bidi="en-US"/>
        </w:rPr>
        <w:t>2</w:t>
      </w:r>
      <w:r>
        <w:rPr>
          <w:rFonts w:hint="eastAsia" w:ascii="宋体" w:hAnsi="宋体" w:eastAsia="宋体" w:cs="宋体"/>
          <w:color w:val="auto"/>
          <w:lang w:val="en-US" w:bidi="en-US"/>
        </w:rPr>
        <w:t xml:space="preserve"> </w:t>
      </w:r>
      <w:r>
        <w:rPr>
          <w:rFonts w:hint="eastAsia" w:ascii="宋体" w:hAnsi="宋体" w:eastAsia="宋体" w:cs="宋体"/>
          <w:color w:val="auto"/>
        </w:rPr>
        <w:t>（不小于</w:t>
      </w:r>
      <w:r>
        <w:rPr>
          <w:rFonts w:hint="eastAsia" w:ascii="宋体" w:hAnsi="宋体" w:eastAsia="宋体" w:cs="宋体"/>
          <w:color w:val="auto"/>
          <w:lang w:val="en-US" w:bidi="en-US"/>
        </w:rPr>
        <w:t>10.0m</w:t>
      </w:r>
      <w:r>
        <w:rPr>
          <w:rFonts w:hint="eastAsia" w:ascii="宋体" w:hAnsi="宋体" w:eastAsia="宋体" w:cs="宋体"/>
          <w:color w:val="auto"/>
          <w:vertAlign w:val="superscript"/>
          <w:lang w:val="en-US" w:bidi="en-US"/>
        </w:rPr>
        <w:t>2</w:t>
      </w:r>
      <w:r>
        <w:rPr>
          <w:rFonts w:hint="eastAsia" w:ascii="宋体" w:hAnsi="宋体" w:eastAsia="宋体" w:cs="宋体"/>
          <w:color w:val="auto"/>
          <w:lang w:val="en-US" w:bidi="en-US"/>
        </w:rPr>
        <w:t>）</w:t>
      </w:r>
      <w:r>
        <w:rPr>
          <w:rFonts w:hint="eastAsia" w:ascii="宋体" w:hAnsi="宋体" w:eastAsia="宋体" w:cs="宋体"/>
          <w:color w:val="auto"/>
        </w:rPr>
        <w:t>,最短边长</w:t>
      </w:r>
      <w:r>
        <w:rPr>
          <w:rFonts w:hint="eastAsia" w:ascii="宋体" w:hAnsi="宋体" w:eastAsia="宋体" w:cs="宋体"/>
          <w:color w:val="auto"/>
          <w:u w:val="single"/>
          <w:lang w:val="en-US"/>
        </w:rPr>
        <w:t xml:space="preserve">   /  </w:t>
      </w:r>
      <w:r>
        <w:rPr>
          <w:rFonts w:hint="eastAsia" w:ascii="宋体" w:hAnsi="宋体" w:eastAsia="宋体" w:cs="宋体"/>
          <w:color w:val="auto"/>
          <w:lang w:val="en-US" w:bidi="en-US"/>
        </w:rPr>
        <w:t xml:space="preserve">m </w:t>
      </w:r>
      <w:r>
        <w:rPr>
          <w:rFonts w:hint="eastAsia" w:ascii="宋体" w:hAnsi="宋体" w:eastAsia="宋体" w:cs="宋体"/>
          <w:color w:val="auto"/>
        </w:rPr>
        <w:t>（不小于</w:t>
      </w:r>
      <w:r>
        <w:rPr>
          <w:rFonts w:hint="eastAsia" w:ascii="宋体" w:hAnsi="宋体" w:eastAsia="宋体" w:cs="宋体"/>
          <w:color w:val="auto"/>
          <w:lang w:val="en-US" w:bidi="en-US"/>
        </w:rPr>
        <w:t>2.4m</w:t>
      </w:r>
      <w:r>
        <w:rPr>
          <w:rFonts w:hint="eastAsia" w:ascii="宋体" w:hAnsi="宋体" w:eastAsia="宋体" w:cs="宋体"/>
          <w:color w:val="auto"/>
          <w:vertAlign w:val="superscript"/>
          <w:lang w:val="en-US" w:bidi="en-US"/>
        </w:rPr>
        <w:t>2</w:t>
      </w:r>
      <w:r>
        <w:rPr>
          <w:rFonts w:hint="eastAsia" w:ascii="宋体" w:hAnsi="宋体" w:eastAsia="宋体" w:cs="宋体"/>
          <w:color w:val="auto"/>
          <w:lang w:val="en-US" w:bidi="en-US"/>
        </w:rPr>
        <w:t>）</w:t>
      </w:r>
      <w:r>
        <w:rPr>
          <w:rFonts w:hint="eastAsia" w:ascii="宋体" w:hAnsi="宋体" w:eastAsia="宋体" w:cs="宋体"/>
          <w:color w:val="auto"/>
        </w:rPr>
        <w:t>。除前室内部出入口、正压送风口外不开设其他门、窗、洞口。</w:t>
      </w:r>
    </w:p>
    <w:p w14:paraId="62BDBF98">
      <w:pPr>
        <w:pStyle w:val="13"/>
        <w:shd w:val="clear" w:color="auto" w:fill="auto"/>
        <w:tabs>
          <w:tab w:val="left" w:leader="underscore" w:pos="4848"/>
        </w:tabs>
        <w:spacing w:line="379" w:lineRule="exact"/>
        <w:ind w:left="-46" w:leftChars="-19" w:firstLine="566"/>
        <w:jc w:val="both"/>
        <w:rPr>
          <w:rFonts w:ascii="宋体" w:hAnsi="宋体" w:eastAsia="宋体" w:cs="宋体"/>
          <w:color w:val="auto"/>
        </w:rPr>
      </w:pPr>
      <w:r>
        <w:rPr>
          <w:rFonts w:hint="eastAsia" w:ascii="宋体" w:hAnsi="宋体" w:eastAsia="宋体" w:cs="宋体"/>
          <w:color w:val="auto"/>
          <w:lang w:val="en-US" w:bidi="en-US"/>
        </w:rPr>
        <w:t>7.2</w:t>
      </w:r>
      <w:r>
        <w:rPr>
          <w:rFonts w:hint="eastAsia" w:ascii="宋体" w:hAnsi="宋体" w:eastAsia="宋体" w:cs="宋体"/>
          <w:color w:val="auto"/>
        </w:rPr>
        <w:t>前室或合用前室的门采用乙级防火门，首层经过长度</w:t>
      </w:r>
      <w:r>
        <w:rPr>
          <w:rFonts w:hint="eastAsia" w:ascii="宋体" w:hAnsi="宋体" w:eastAsia="宋体" w:cs="宋体"/>
          <w:color w:val="auto"/>
          <w:u w:val="single"/>
          <w:lang w:val="en-US"/>
        </w:rPr>
        <w:t xml:space="preserve">  / </w:t>
      </w:r>
      <w:r>
        <w:rPr>
          <w:rFonts w:hint="eastAsia" w:ascii="宋体" w:hAnsi="宋体" w:eastAsia="宋体" w:cs="宋体"/>
          <w:color w:val="auto"/>
          <w:lang w:val="en-US" w:bidi="en-US"/>
        </w:rPr>
        <w:t>m</w:t>
      </w:r>
      <w:r>
        <w:rPr>
          <w:rFonts w:hint="eastAsia" w:ascii="宋体" w:hAnsi="宋体" w:eastAsia="宋体" w:cs="宋体"/>
          <w:color w:val="auto"/>
        </w:rPr>
        <w:t>通道通向室外（不大于</w:t>
      </w:r>
      <w:r>
        <w:rPr>
          <w:rFonts w:hint="eastAsia" w:ascii="宋体" w:hAnsi="宋体" w:eastAsia="宋体" w:cs="宋体"/>
          <w:color w:val="auto"/>
          <w:lang w:val="en-US" w:bidi="en-US"/>
        </w:rPr>
        <w:t>30m。</w:t>
      </w:r>
      <w:r>
        <w:rPr>
          <w:rFonts w:hint="eastAsia" w:ascii="宋体" w:hAnsi="宋体" w:eastAsia="宋体" w:cs="宋体"/>
          <w:color w:val="auto"/>
        </w:rPr>
        <w:t>消防电梯载重</w:t>
      </w:r>
      <w:r>
        <w:rPr>
          <w:rFonts w:hint="eastAsia" w:ascii="宋体" w:hAnsi="宋体" w:eastAsia="宋体" w:cs="宋体"/>
          <w:color w:val="auto"/>
          <w:u w:val="single"/>
          <w:lang w:val="en-US"/>
        </w:rPr>
        <w:t xml:space="preserve"> /   </w:t>
      </w:r>
      <w:r>
        <w:rPr>
          <w:rFonts w:hint="eastAsia" w:ascii="宋体" w:hAnsi="宋体" w:eastAsia="宋体" w:cs="宋体"/>
          <w:color w:val="auto"/>
          <w:lang w:val="en-US" w:bidi="en-US"/>
        </w:rPr>
        <w:t xml:space="preserve">kg </w:t>
      </w:r>
      <w:r>
        <w:rPr>
          <w:rFonts w:hint="eastAsia" w:ascii="宋体" w:hAnsi="宋体" w:eastAsia="宋体" w:cs="宋体"/>
          <w:color w:val="auto"/>
        </w:rPr>
        <w:t>（不小于</w:t>
      </w:r>
      <w:r>
        <w:rPr>
          <w:rFonts w:hint="eastAsia" w:ascii="宋体" w:hAnsi="宋体" w:eastAsia="宋体" w:cs="宋体"/>
          <w:color w:val="auto"/>
          <w:lang w:val="en-US" w:bidi="en-US"/>
        </w:rPr>
        <w:t>800kg）</w:t>
      </w:r>
      <w:r>
        <w:rPr>
          <w:rFonts w:hint="eastAsia" w:ascii="宋体" w:hAnsi="宋体" w:eastAsia="宋体" w:cs="宋体"/>
          <w:color w:val="auto"/>
        </w:rPr>
        <w:t>；从首层至顶层的运行时间</w:t>
      </w:r>
      <w:r>
        <w:rPr>
          <w:rFonts w:hint="eastAsia" w:ascii="宋体" w:hAnsi="宋体" w:eastAsia="宋体" w:cs="宋体"/>
          <w:color w:val="auto"/>
          <w:u w:val="single"/>
          <w:lang w:val="en-US"/>
        </w:rPr>
        <w:t xml:space="preserve">  /    </w:t>
      </w:r>
      <w:r>
        <w:rPr>
          <w:rFonts w:hint="eastAsia" w:ascii="宋体" w:hAnsi="宋体" w:eastAsia="宋体" w:cs="宋体"/>
          <w:color w:val="auto"/>
          <w:lang w:val="en-US" w:bidi="en-US"/>
        </w:rPr>
        <w:t>s</w:t>
      </w:r>
      <w:r>
        <w:rPr>
          <w:rFonts w:hint="eastAsia" w:ascii="宋体" w:hAnsi="宋体" w:eastAsia="宋体" w:cs="宋体"/>
          <w:color w:val="auto"/>
        </w:rPr>
        <w:t>（不大于</w:t>
      </w:r>
      <w:r>
        <w:rPr>
          <w:rFonts w:hint="eastAsia" w:ascii="宋体" w:hAnsi="宋体" w:eastAsia="宋体" w:cs="宋体"/>
          <w:color w:val="auto"/>
          <w:lang w:val="en-US" w:bidi="en-US"/>
        </w:rPr>
        <w:t>60s）</w:t>
      </w:r>
      <w:r>
        <w:rPr>
          <w:rFonts w:hint="eastAsia" w:ascii="宋体" w:hAnsi="宋体" w:eastAsia="宋体" w:cs="宋体"/>
          <w:color w:val="auto"/>
        </w:rPr>
        <w:t>；消防电梯在首层入口处设置供消防员专用的操作按钮；消防电梯轿厢内装修采用不燃材料，且设置专用消防对讲电话；消防电梯动力与控制电缆、电线、控制面板采用防水措施。</w:t>
      </w:r>
    </w:p>
    <w:p w14:paraId="5EDA163E">
      <w:pPr>
        <w:pStyle w:val="15"/>
        <w:keepNext/>
        <w:keepLines/>
        <w:shd w:val="clear" w:color="auto" w:fill="auto"/>
        <w:tabs>
          <w:tab w:val="left" w:pos="898"/>
        </w:tabs>
        <w:spacing w:line="379" w:lineRule="exact"/>
        <w:ind w:left="520" w:firstLine="0"/>
        <w:jc w:val="both"/>
        <w:rPr>
          <w:rFonts w:ascii="宋体" w:hAnsi="宋体" w:eastAsia="宋体" w:cs="宋体"/>
          <w:color w:val="auto"/>
        </w:rPr>
      </w:pPr>
      <w:bookmarkStart w:id="26" w:name="bookmark54"/>
      <w:bookmarkStart w:id="27" w:name="bookmark55"/>
      <w:r>
        <w:rPr>
          <w:rFonts w:hint="eastAsia" w:ascii="宋体" w:hAnsi="宋体" w:eastAsia="宋体" w:cs="宋体"/>
          <w:color w:val="auto"/>
          <w:lang w:val="en-US"/>
        </w:rPr>
        <w:t>8.</w:t>
      </w:r>
      <w:r>
        <w:rPr>
          <w:rFonts w:hint="eastAsia" w:ascii="宋体" w:hAnsi="宋体" w:eastAsia="宋体" w:cs="宋体"/>
          <w:color w:val="auto"/>
        </w:rPr>
        <w:t>设备用房防火设计</w:t>
      </w:r>
      <w:bookmarkEnd w:id="26"/>
      <w:bookmarkEnd w:id="27"/>
    </w:p>
    <w:p w14:paraId="4B5A3709">
      <w:pPr>
        <w:pStyle w:val="13"/>
        <w:shd w:val="clear" w:color="auto" w:fill="auto"/>
        <w:tabs>
          <w:tab w:val="left" w:pos="902"/>
        </w:tabs>
        <w:spacing w:line="379" w:lineRule="exact"/>
        <w:ind w:left="520" w:firstLine="0"/>
        <w:rPr>
          <w:rFonts w:ascii="宋体" w:hAnsi="宋体" w:eastAsia="宋体" w:cs="宋体"/>
          <w:color w:val="auto"/>
        </w:rPr>
      </w:pPr>
      <w:r>
        <w:rPr>
          <w:rFonts w:hint="eastAsia" w:ascii="宋体" w:hAnsi="宋体" w:eastAsia="宋体" w:cs="宋体"/>
          <w:color w:val="auto"/>
          <w:lang w:val="en-US"/>
        </w:rPr>
        <w:t>8.</w:t>
      </w:r>
      <w:r>
        <w:rPr>
          <w:rFonts w:hint="eastAsia" w:ascii="宋体" w:hAnsi="宋体" w:eastAsia="宋体" w:cs="宋体"/>
          <w:color w:val="auto"/>
        </w:rPr>
        <w:t>1消防控制室</w:t>
      </w:r>
    </w:p>
    <w:p w14:paraId="3262A4E5">
      <w:pPr>
        <w:pStyle w:val="13"/>
        <w:shd w:val="clear" w:color="auto" w:fill="auto"/>
        <w:spacing w:line="240" w:lineRule="auto"/>
        <w:ind w:firstLine="520"/>
        <w:jc w:val="both"/>
        <w:rPr>
          <w:rFonts w:ascii="宋体" w:hAnsi="宋体" w:eastAsia="宋体" w:cs="宋体"/>
          <w:color w:val="auto"/>
        </w:rPr>
      </w:pPr>
      <w:r>
        <w:rPr>
          <w:rFonts w:hint="eastAsia" w:ascii="宋体" w:hAnsi="宋体" w:eastAsia="宋体" w:cs="宋体"/>
          <w:color w:val="auto"/>
        </w:rPr>
        <w:t>项目利用厂区原有消防控制中心（位于</w:t>
      </w:r>
      <w:r>
        <w:rPr>
          <w:rFonts w:hint="eastAsia" w:ascii="宋体" w:hAnsi="宋体" w:eastAsia="宋体" w:cs="宋体"/>
          <w:color w:val="auto"/>
          <w:lang w:val="en-US"/>
        </w:rPr>
        <w:t>1号楼</w:t>
      </w:r>
      <w:r>
        <w:rPr>
          <w:rFonts w:hint="eastAsia" w:ascii="宋体" w:hAnsi="宋体" w:eastAsia="宋体" w:cs="宋体"/>
          <w:color w:val="auto"/>
        </w:rPr>
        <w:t>），不新建消防控制室。</w:t>
      </w:r>
    </w:p>
    <w:p w14:paraId="63A95BBD">
      <w:pPr>
        <w:pStyle w:val="13"/>
        <w:shd w:val="clear" w:color="auto" w:fill="auto"/>
        <w:spacing w:line="240" w:lineRule="auto"/>
        <w:ind w:firstLine="520"/>
        <w:jc w:val="both"/>
        <w:rPr>
          <w:rFonts w:ascii="宋体" w:hAnsi="宋体" w:eastAsia="宋体" w:cs="宋体"/>
          <w:color w:val="auto"/>
        </w:rPr>
      </w:pPr>
      <w:r>
        <w:rPr>
          <w:rFonts w:hint="eastAsia" w:ascii="宋体" w:hAnsi="宋体" w:eastAsia="宋体" w:cs="宋体"/>
          <w:color w:val="auto"/>
          <w:lang w:val="en-US" w:bidi="en-US"/>
        </w:rPr>
        <w:t>8.2</w:t>
      </w:r>
      <w:r>
        <w:rPr>
          <w:rFonts w:hint="eastAsia" w:ascii="宋体" w:hAnsi="宋体" w:eastAsia="宋体" w:cs="宋体"/>
          <w:color w:val="auto"/>
        </w:rPr>
        <w:t>消防水池及水泵房</w:t>
      </w:r>
    </w:p>
    <w:p w14:paraId="70989A34">
      <w:pPr>
        <w:pStyle w:val="13"/>
        <w:shd w:val="clear" w:color="auto" w:fill="auto"/>
        <w:tabs>
          <w:tab w:val="left" w:leader="underscore" w:pos="5954"/>
        </w:tabs>
        <w:spacing w:line="379" w:lineRule="exact"/>
        <w:ind w:firstLine="520"/>
        <w:jc w:val="both"/>
        <w:rPr>
          <w:rFonts w:ascii="宋体" w:hAnsi="宋体" w:eastAsia="宋体" w:cs="宋体"/>
          <w:color w:val="auto"/>
        </w:rPr>
      </w:pPr>
      <w:r>
        <w:rPr>
          <w:rFonts w:hint="eastAsia" w:ascii="宋体" w:hAnsi="宋体" w:eastAsia="宋体" w:cs="宋体"/>
          <w:color w:val="auto"/>
        </w:rPr>
        <w:t>新建消防水泵房及消防水池，位于厂区西北角</w:t>
      </w:r>
      <w:r>
        <w:rPr>
          <w:rFonts w:hint="eastAsia" w:ascii="宋体" w:hAnsi="宋体" w:eastAsia="宋体" w:cs="宋体"/>
          <w:color w:val="auto"/>
          <w:lang w:val="en-US" w:bidi="en-US"/>
        </w:rPr>
        <w:t>,</w:t>
      </w:r>
      <w:r>
        <w:rPr>
          <w:rFonts w:hint="eastAsia" w:ascii="宋体" w:hAnsi="宋体" w:eastAsia="宋体" w:cs="宋体"/>
          <w:color w:val="auto"/>
        </w:rPr>
        <w:t>消防水泵房设在地下</w:t>
      </w:r>
      <w:r>
        <w:rPr>
          <w:rFonts w:hint="eastAsia" w:ascii="宋体" w:hAnsi="宋体" w:eastAsia="宋体" w:cs="宋体"/>
          <w:color w:val="auto"/>
          <w:u w:val="single"/>
          <w:lang w:val="en-US"/>
        </w:rPr>
        <w:t xml:space="preserve">  1  </w:t>
      </w:r>
      <w:r>
        <w:rPr>
          <w:rFonts w:hint="eastAsia" w:ascii="宋体" w:hAnsi="宋体" w:eastAsia="宋体" w:cs="宋体"/>
          <w:color w:val="auto"/>
        </w:rPr>
        <w:t>层，距离室外地面</w:t>
      </w:r>
      <w:r>
        <w:rPr>
          <w:rFonts w:hint="eastAsia" w:ascii="宋体" w:hAnsi="宋体" w:eastAsia="宋体" w:cs="宋体"/>
          <w:color w:val="auto"/>
          <w:u w:val="single"/>
          <w:lang w:val="en-US"/>
        </w:rPr>
        <w:t xml:space="preserve">    4.7 </w:t>
      </w:r>
      <w:r>
        <w:rPr>
          <w:rFonts w:hint="eastAsia" w:ascii="宋体" w:hAnsi="宋体" w:eastAsia="宋体" w:cs="宋体"/>
          <w:color w:val="auto"/>
          <w:lang w:val="en-US" w:bidi="en-US"/>
        </w:rPr>
        <w:t>m,</w:t>
      </w:r>
      <w:r>
        <w:rPr>
          <w:rFonts w:hint="eastAsia" w:ascii="宋体" w:hAnsi="宋体" w:eastAsia="宋体" w:cs="宋体"/>
          <w:color w:val="auto"/>
        </w:rPr>
        <w:t>水泵房疏散门直通室外地面。</w:t>
      </w:r>
    </w:p>
    <w:p w14:paraId="00E12E79">
      <w:pPr>
        <w:pStyle w:val="13"/>
        <w:shd w:val="clear" w:color="auto" w:fill="auto"/>
        <w:tabs>
          <w:tab w:val="left" w:pos="902"/>
        </w:tabs>
        <w:spacing w:line="379" w:lineRule="exact"/>
        <w:ind w:left="520" w:firstLine="0"/>
        <w:jc w:val="both"/>
        <w:rPr>
          <w:rFonts w:ascii="宋体" w:hAnsi="宋体" w:eastAsia="宋体" w:cs="宋体"/>
          <w:color w:val="auto"/>
        </w:rPr>
      </w:pPr>
      <w:r>
        <w:rPr>
          <w:rFonts w:hint="eastAsia" w:ascii="宋体" w:hAnsi="宋体" w:eastAsia="宋体" w:cs="宋体"/>
          <w:color w:val="auto"/>
          <w:lang w:val="en-US"/>
        </w:rPr>
        <w:t>8.</w:t>
      </w:r>
      <w:r>
        <w:rPr>
          <w:rFonts w:hint="eastAsia" w:ascii="宋体" w:hAnsi="宋体" w:eastAsia="宋体" w:cs="宋体"/>
          <w:color w:val="auto"/>
        </w:rPr>
        <w:t>3柴油发电机房</w:t>
      </w:r>
    </w:p>
    <w:p w14:paraId="5E8C4A7E">
      <w:pPr>
        <w:pStyle w:val="13"/>
        <w:shd w:val="clear" w:color="auto" w:fill="auto"/>
        <w:tabs>
          <w:tab w:val="left" w:pos="902"/>
        </w:tabs>
        <w:spacing w:line="379" w:lineRule="exact"/>
        <w:ind w:left="520" w:firstLine="0"/>
        <w:jc w:val="both"/>
        <w:rPr>
          <w:rFonts w:ascii="宋体" w:hAnsi="宋体" w:eastAsia="宋体" w:cs="宋体"/>
          <w:color w:val="auto"/>
        </w:rPr>
      </w:pPr>
      <w:r>
        <w:rPr>
          <w:rFonts w:hint="eastAsia" w:ascii="宋体" w:hAnsi="宋体" w:eastAsia="宋体" w:cs="宋体"/>
          <w:color w:val="auto"/>
        </w:rPr>
        <w:t>利用厂区原有发电机房</w:t>
      </w:r>
    </w:p>
    <w:p w14:paraId="16F0123C">
      <w:pPr>
        <w:pStyle w:val="13"/>
        <w:numPr>
          <w:ilvl w:val="0"/>
          <w:numId w:val="6"/>
        </w:numPr>
        <w:shd w:val="clear" w:color="auto" w:fill="auto"/>
        <w:tabs>
          <w:tab w:val="left" w:pos="902"/>
          <w:tab w:val="clear" w:pos="312"/>
        </w:tabs>
        <w:spacing w:line="379" w:lineRule="exact"/>
        <w:ind w:left="520" w:firstLine="0"/>
        <w:jc w:val="both"/>
        <w:rPr>
          <w:rFonts w:ascii="宋体" w:hAnsi="宋体" w:eastAsia="宋体" w:cs="宋体"/>
          <w:color w:val="auto"/>
          <w:lang w:val="en-US"/>
        </w:rPr>
      </w:pPr>
      <w:bookmarkStart w:id="28" w:name="bookmark56"/>
      <w:bookmarkStart w:id="29" w:name="bookmark57"/>
      <w:r>
        <w:rPr>
          <w:rFonts w:hint="eastAsia" w:ascii="宋体" w:hAnsi="宋体" w:eastAsia="宋体" w:cs="宋体"/>
          <w:color w:val="auto"/>
        </w:rPr>
        <w:t>变配电房</w:t>
      </w:r>
      <w:r>
        <w:rPr>
          <w:rFonts w:hint="eastAsia" w:ascii="宋体" w:hAnsi="宋体" w:eastAsia="宋体" w:cs="宋体"/>
          <w:color w:val="auto"/>
          <w:lang w:val="en-US"/>
        </w:rPr>
        <w:t>及10KV开关房</w:t>
      </w:r>
    </w:p>
    <w:p w14:paraId="3B47D843">
      <w:pPr>
        <w:pStyle w:val="13"/>
        <w:shd w:val="clear" w:color="auto" w:fill="auto"/>
        <w:tabs>
          <w:tab w:val="left" w:pos="902"/>
        </w:tabs>
        <w:spacing w:line="379" w:lineRule="exact"/>
        <w:ind w:left="520" w:firstLine="0"/>
        <w:jc w:val="both"/>
        <w:rPr>
          <w:rFonts w:ascii="宋体" w:hAnsi="宋体" w:eastAsia="宋体" w:cs="宋体"/>
          <w:color w:val="auto"/>
        </w:rPr>
      </w:pPr>
      <w:r>
        <w:rPr>
          <w:rFonts w:hint="eastAsia" w:ascii="宋体" w:hAnsi="宋体" w:eastAsia="宋体" w:cs="宋体"/>
          <w:color w:val="auto"/>
          <w:lang w:val="en-US"/>
        </w:rPr>
        <w:t>利用厂区原有变配电房和10KV开关房</w:t>
      </w:r>
      <w:r>
        <w:rPr>
          <w:rFonts w:hint="eastAsia" w:ascii="宋体" w:hAnsi="宋体" w:eastAsia="宋体" w:cs="宋体"/>
          <w:color w:val="auto"/>
        </w:rPr>
        <w:t>。</w:t>
      </w:r>
    </w:p>
    <w:p w14:paraId="65590AB5">
      <w:pPr>
        <w:pStyle w:val="13"/>
        <w:shd w:val="clear" w:color="auto" w:fill="auto"/>
        <w:tabs>
          <w:tab w:val="left" w:leader="underscore" w:pos="3734"/>
        </w:tabs>
        <w:spacing w:line="379" w:lineRule="exact"/>
        <w:ind w:firstLine="520"/>
        <w:jc w:val="both"/>
        <w:rPr>
          <w:rFonts w:ascii="宋体" w:hAnsi="宋体" w:eastAsia="宋体" w:cs="宋体"/>
          <w:color w:val="auto"/>
        </w:rPr>
      </w:pPr>
      <w:r>
        <w:rPr>
          <w:rFonts w:hint="eastAsia" w:ascii="宋体" w:hAnsi="宋体" w:eastAsia="宋体" w:cs="宋体"/>
          <w:color w:val="auto"/>
          <w:lang w:val="en-US"/>
        </w:rPr>
        <w:t>10.</w:t>
      </w:r>
      <w:r>
        <w:rPr>
          <w:rFonts w:hint="eastAsia" w:ascii="宋体" w:hAnsi="宋体" w:eastAsia="宋体" w:cs="宋体"/>
          <w:color w:val="auto"/>
        </w:rPr>
        <w:t>建筑防火构造</w:t>
      </w:r>
      <w:bookmarkEnd w:id="28"/>
      <w:bookmarkEnd w:id="29"/>
    </w:p>
    <w:p w14:paraId="1B3FCC5C">
      <w:pPr>
        <w:pStyle w:val="13"/>
        <w:shd w:val="clear" w:color="auto" w:fill="auto"/>
        <w:tabs>
          <w:tab w:val="left" w:pos="833"/>
        </w:tabs>
        <w:spacing w:after="300" w:line="389" w:lineRule="exact"/>
        <w:ind w:left="520" w:firstLine="0"/>
        <w:jc w:val="both"/>
        <w:rPr>
          <w:rFonts w:ascii="宋体" w:hAnsi="宋体" w:eastAsia="宋体" w:cs="宋体"/>
          <w:color w:val="auto"/>
        </w:rPr>
      </w:pPr>
      <w:r>
        <w:rPr>
          <w:rFonts w:hint="eastAsia" w:ascii="宋体" w:hAnsi="宋体" w:eastAsia="宋体" w:cs="宋体"/>
          <w:color w:val="auto"/>
          <w:lang w:val="en-US"/>
        </w:rPr>
        <w:t>10.</w:t>
      </w:r>
      <w:r>
        <w:rPr>
          <w:rFonts w:hint="eastAsia" w:ascii="宋体" w:hAnsi="宋体" w:eastAsia="宋体" w:cs="宋体"/>
          <w:color w:val="auto"/>
        </w:rPr>
        <w:t>1建筑相应构件的燃烧性能和耐火极限，按工程实际填写。</w:t>
      </w:r>
    </w:p>
    <w:tbl>
      <w:tblPr>
        <w:tblStyle w:val="8"/>
        <w:tblW w:w="0" w:type="auto"/>
        <w:jc w:val="center"/>
        <w:tblLayout w:type="fixed"/>
        <w:tblCellMar>
          <w:top w:w="0" w:type="dxa"/>
          <w:left w:w="10" w:type="dxa"/>
          <w:bottom w:w="0" w:type="dxa"/>
          <w:right w:w="10" w:type="dxa"/>
        </w:tblCellMar>
      </w:tblPr>
      <w:tblGrid>
        <w:gridCol w:w="4517"/>
        <w:gridCol w:w="2010"/>
        <w:gridCol w:w="2280"/>
      </w:tblGrid>
      <w:tr w14:paraId="569BA634">
        <w:tblPrEx>
          <w:tblCellMar>
            <w:top w:w="0" w:type="dxa"/>
            <w:left w:w="10" w:type="dxa"/>
            <w:bottom w:w="0" w:type="dxa"/>
            <w:right w:w="10" w:type="dxa"/>
          </w:tblCellMar>
        </w:tblPrEx>
        <w:trPr>
          <w:trHeight w:val="528" w:hRule="exact"/>
          <w:jc w:val="center"/>
        </w:trPr>
        <w:tc>
          <w:tcPr>
            <w:tcW w:w="4517" w:type="dxa"/>
            <w:tcBorders>
              <w:top w:val="single" w:color="auto" w:sz="4" w:space="0"/>
              <w:left w:val="single" w:color="auto" w:sz="4" w:space="0"/>
            </w:tcBorders>
            <w:shd w:val="clear" w:color="auto" w:fill="DCDEDD"/>
            <w:vAlign w:val="bottom"/>
          </w:tcPr>
          <w:p w14:paraId="25798967">
            <w:pPr>
              <w:pStyle w:val="27"/>
            </w:pPr>
            <w:r>
              <w:rPr>
                <w:rFonts w:hint="eastAsia"/>
              </w:rPr>
              <w:t>构件名称</w:t>
            </w:r>
          </w:p>
        </w:tc>
        <w:tc>
          <w:tcPr>
            <w:tcW w:w="2010" w:type="dxa"/>
            <w:tcBorders>
              <w:top w:val="single" w:color="auto" w:sz="4" w:space="0"/>
              <w:left w:val="single" w:color="auto" w:sz="4" w:space="0"/>
            </w:tcBorders>
            <w:shd w:val="clear" w:color="auto" w:fill="DCDEDD"/>
            <w:vAlign w:val="bottom"/>
          </w:tcPr>
          <w:p w14:paraId="79D105C8">
            <w:pPr>
              <w:pStyle w:val="27"/>
            </w:pPr>
            <w:r>
              <w:rPr>
                <w:rFonts w:hint="eastAsia"/>
              </w:rPr>
              <w:t>燃烧性能</w:t>
            </w:r>
          </w:p>
        </w:tc>
        <w:tc>
          <w:tcPr>
            <w:tcW w:w="2280" w:type="dxa"/>
            <w:tcBorders>
              <w:top w:val="single" w:color="auto" w:sz="4" w:space="0"/>
              <w:left w:val="single" w:color="auto" w:sz="4" w:space="0"/>
              <w:right w:val="single" w:color="auto" w:sz="4" w:space="0"/>
            </w:tcBorders>
            <w:shd w:val="clear" w:color="auto" w:fill="DCDEDD"/>
            <w:vAlign w:val="bottom"/>
          </w:tcPr>
          <w:p w14:paraId="2FCC67B1">
            <w:pPr>
              <w:pStyle w:val="27"/>
              <w:rPr>
                <w:sz w:val="20"/>
                <w:szCs w:val="20"/>
              </w:rPr>
            </w:pPr>
            <w:r>
              <w:rPr>
                <w:rFonts w:hint="eastAsia"/>
              </w:rPr>
              <w:t>耐火极限</w:t>
            </w:r>
            <w:r>
              <w:rPr>
                <w:rFonts w:hint="eastAsia"/>
                <w:sz w:val="20"/>
                <w:szCs w:val="20"/>
                <w:lang w:val="en-US" w:eastAsia="en-US" w:bidi="en-US"/>
              </w:rPr>
              <w:t>（h）</w:t>
            </w:r>
          </w:p>
        </w:tc>
      </w:tr>
      <w:tr w14:paraId="2651B49C">
        <w:tblPrEx>
          <w:tblCellMar>
            <w:top w:w="0" w:type="dxa"/>
            <w:left w:w="10" w:type="dxa"/>
            <w:bottom w:w="0" w:type="dxa"/>
            <w:right w:w="10" w:type="dxa"/>
          </w:tblCellMar>
        </w:tblPrEx>
        <w:trPr>
          <w:trHeight w:val="401" w:hRule="exact"/>
          <w:jc w:val="center"/>
        </w:trPr>
        <w:tc>
          <w:tcPr>
            <w:tcW w:w="4517" w:type="dxa"/>
            <w:tcBorders>
              <w:top w:val="single" w:color="auto" w:sz="4" w:space="0"/>
              <w:left w:val="single" w:color="auto" w:sz="4" w:space="0"/>
            </w:tcBorders>
            <w:shd w:val="clear" w:color="auto" w:fill="FFFFFF"/>
          </w:tcPr>
          <w:p w14:paraId="4173C27F">
            <w:pPr>
              <w:pStyle w:val="27"/>
            </w:pPr>
            <w:r>
              <w:rPr>
                <w:rFonts w:hint="eastAsia"/>
              </w:rPr>
              <w:t>防火墙</w:t>
            </w:r>
          </w:p>
        </w:tc>
        <w:tc>
          <w:tcPr>
            <w:tcW w:w="2010" w:type="dxa"/>
            <w:tcBorders>
              <w:top w:val="single" w:color="auto" w:sz="4" w:space="0"/>
              <w:left w:val="single" w:color="auto" w:sz="4" w:space="0"/>
            </w:tcBorders>
            <w:shd w:val="clear" w:color="auto" w:fill="FFFFFF"/>
          </w:tcPr>
          <w:p w14:paraId="7CC6B476">
            <w:pPr>
              <w:pStyle w:val="27"/>
            </w:pPr>
            <w:r>
              <w:rPr>
                <w:rFonts w:hint="eastAsia"/>
              </w:rPr>
              <w:t>不燃性</w:t>
            </w:r>
          </w:p>
        </w:tc>
        <w:tc>
          <w:tcPr>
            <w:tcW w:w="2280" w:type="dxa"/>
            <w:tcBorders>
              <w:top w:val="single" w:color="auto" w:sz="4" w:space="0"/>
              <w:left w:val="single" w:color="auto" w:sz="4" w:space="0"/>
              <w:right w:val="single" w:color="auto" w:sz="4" w:space="0"/>
            </w:tcBorders>
            <w:shd w:val="clear" w:color="auto" w:fill="FFFFFF"/>
          </w:tcPr>
          <w:p w14:paraId="6D3134C2">
            <w:pPr>
              <w:pStyle w:val="27"/>
            </w:pPr>
            <w:r>
              <w:rPr>
                <w:rFonts w:hint="eastAsia"/>
                <w:lang w:val="en-US"/>
              </w:rPr>
              <w:t>4</w:t>
            </w:r>
            <w:r>
              <w:rPr>
                <w:rFonts w:hint="eastAsia"/>
              </w:rPr>
              <w:t>. 00</w:t>
            </w:r>
          </w:p>
        </w:tc>
      </w:tr>
      <w:tr w14:paraId="48C100E9">
        <w:tblPrEx>
          <w:tblCellMar>
            <w:top w:w="0" w:type="dxa"/>
            <w:left w:w="10" w:type="dxa"/>
            <w:bottom w:w="0" w:type="dxa"/>
            <w:right w:w="10" w:type="dxa"/>
          </w:tblCellMar>
        </w:tblPrEx>
        <w:trPr>
          <w:trHeight w:val="369" w:hRule="exact"/>
          <w:jc w:val="center"/>
        </w:trPr>
        <w:tc>
          <w:tcPr>
            <w:tcW w:w="4517" w:type="dxa"/>
            <w:tcBorders>
              <w:top w:val="single" w:color="auto" w:sz="4" w:space="0"/>
              <w:left w:val="single" w:color="auto" w:sz="4" w:space="0"/>
            </w:tcBorders>
            <w:shd w:val="clear" w:color="auto" w:fill="FFFFFF"/>
          </w:tcPr>
          <w:p w14:paraId="3C5EC021">
            <w:pPr>
              <w:pStyle w:val="27"/>
            </w:pPr>
            <w:r>
              <w:rPr>
                <w:rFonts w:hint="eastAsia"/>
              </w:rPr>
              <w:t>承重墙</w:t>
            </w:r>
          </w:p>
        </w:tc>
        <w:tc>
          <w:tcPr>
            <w:tcW w:w="2010" w:type="dxa"/>
            <w:tcBorders>
              <w:top w:val="single" w:color="auto" w:sz="4" w:space="0"/>
              <w:left w:val="single" w:color="auto" w:sz="4" w:space="0"/>
            </w:tcBorders>
            <w:shd w:val="clear" w:color="auto" w:fill="FFFFFF"/>
          </w:tcPr>
          <w:p w14:paraId="5EE87E91">
            <w:pPr>
              <w:pStyle w:val="27"/>
            </w:pPr>
            <w:r>
              <w:rPr>
                <w:rFonts w:hint="eastAsia"/>
              </w:rPr>
              <w:t>不燃性</w:t>
            </w:r>
          </w:p>
        </w:tc>
        <w:tc>
          <w:tcPr>
            <w:tcW w:w="2280" w:type="dxa"/>
            <w:tcBorders>
              <w:top w:val="single" w:color="auto" w:sz="4" w:space="0"/>
              <w:left w:val="single" w:color="auto" w:sz="4" w:space="0"/>
              <w:right w:val="single" w:color="auto" w:sz="4" w:space="0"/>
            </w:tcBorders>
            <w:shd w:val="clear" w:color="auto" w:fill="FFFFFF"/>
          </w:tcPr>
          <w:p w14:paraId="39488A28">
            <w:pPr>
              <w:pStyle w:val="27"/>
            </w:pPr>
            <w:r>
              <w:rPr>
                <w:color w:val="FF0000"/>
              </w:rPr>
              <w:t>3</w:t>
            </w:r>
            <w:r>
              <w:rPr>
                <w:rFonts w:hint="eastAsia"/>
                <w:color w:val="FF0000"/>
              </w:rPr>
              <w:t>. 00</w:t>
            </w:r>
          </w:p>
        </w:tc>
      </w:tr>
      <w:tr w14:paraId="7054725C">
        <w:tblPrEx>
          <w:tblCellMar>
            <w:top w:w="0" w:type="dxa"/>
            <w:left w:w="10" w:type="dxa"/>
            <w:bottom w:w="0" w:type="dxa"/>
            <w:right w:w="10" w:type="dxa"/>
          </w:tblCellMar>
        </w:tblPrEx>
        <w:trPr>
          <w:trHeight w:val="401" w:hRule="exact"/>
          <w:jc w:val="center"/>
        </w:trPr>
        <w:tc>
          <w:tcPr>
            <w:tcW w:w="4517" w:type="dxa"/>
            <w:tcBorders>
              <w:top w:val="single" w:color="auto" w:sz="4" w:space="0"/>
              <w:left w:val="single" w:color="auto" w:sz="4" w:space="0"/>
            </w:tcBorders>
            <w:shd w:val="clear" w:color="auto" w:fill="FFFFFF"/>
          </w:tcPr>
          <w:p w14:paraId="0693CB99">
            <w:pPr>
              <w:pStyle w:val="27"/>
            </w:pPr>
            <w:r>
              <w:rPr>
                <w:rFonts w:hint="eastAsia"/>
              </w:rPr>
              <w:t>非承重外墙</w:t>
            </w:r>
          </w:p>
        </w:tc>
        <w:tc>
          <w:tcPr>
            <w:tcW w:w="2010" w:type="dxa"/>
            <w:tcBorders>
              <w:top w:val="single" w:color="auto" w:sz="4" w:space="0"/>
              <w:left w:val="single" w:color="auto" w:sz="4" w:space="0"/>
            </w:tcBorders>
            <w:shd w:val="clear" w:color="auto" w:fill="FFFFFF"/>
          </w:tcPr>
          <w:p w14:paraId="4799B9E4">
            <w:pPr>
              <w:pStyle w:val="27"/>
            </w:pPr>
            <w:r>
              <w:rPr>
                <w:rFonts w:hint="eastAsia"/>
              </w:rPr>
              <w:t>不燃性</w:t>
            </w:r>
          </w:p>
        </w:tc>
        <w:tc>
          <w:tcPr>
            <w:tcW w:w="2280" w:type="dxa"/>
            <w:tcBorders>
              <w:top w:val="single" w:color="auto" w:sz="4" w:space="0"/>
              <w:left w:val="single" w:color="auto" w:sz="4" w:space="0"/>
              <w:right w:val="single" w:color="auto" w:sz="4" w:space="0"/>
            </w:tcBorders>
            <w:shd w:val="clear" w:color="auto" w:fill="FFFFFF"/>
            <w:vAlign w:val="center"/>
          </w:tcPr>
          <w:p w14:paraId="5A6FDA3E">
            <w:pPr>
              <w:pStyle w:val="27"/>
            </w:pPr>
            <w:r>
              <w:rPr>
                <w:rFonts w:hint="eastAsia"/>
              </w:rPr>
              <w:t>1. 00</w:t>
            </w:r>
          </w:p>
        </w:tc>
      </w:tr>
      <w:tr w14:paraId="2A505303">
        <w:tblPrEx>
          <w:tblCellMar>
            <w:top w:w="0" w:type="dxa"/>
            <w:left w:w="10" w:type="dxa"/>
            <w:bottom w:w="0" w:type="dxa"/>
            <w:right w:w="10" w:type="dxa"/>
          </w:tblCellMar>
        </w:tblPrEx>
        <w:trPr>
          <w:trHeight w:val="396" w:hRule="exact"/>
          <w:jc w:val="center"/>
        </w:trPr>
        <w:tc>
          <w:tcPr>
            <w:tcW w:w="4517" w:type="dxa"/>
            <w:tcBorders>
              <w:top w:val="single" w:color="auto" w:sz="4" w:space="0"/>
              <w:left w:val="single" w:color="auto" w:sz="4" w:space="0"/>
            </w:tcBorders>
            <w:shd w:val="clear" w:color="auto" w:fill="FFFFFF"/>
          </w:tcPr>
          <w:p w14:paraId="22CA89E9">
            <w:pPr>
              <w:pStyle w:val="27"/>
            </w:pPr>
            <w:r>
              <w:rPr>
                <w:rFonts w:hint="eastAsia"/>
              </w:rPr>
              <w:t>楼梯间和前室的墙、电梯井的墙</w:t>
            </w:r>
          </w:p>
        </w:tc>
        <w:tc>
          <w:tcPr>
            <w:tcW w:w="2010" w:type="dxa"/>
            <w:tcBorders>
              <w:top w:val="single" w:color="auto" w:sz="4" w:space="0"/>
              <w:left w:val="single" w:color="auto" w:sz="4" w:space="0"/>
            </w:tcBorders>
            <w:shd w:val="clear" w:color="auto" w:fill="FFFFFF"/>
          </w:tcPr>
          <w:p w14:paraId="4C7DC9F8">
            <w:pPr>
              <w:pStyle w:val="27"/>
            </w:pPr>
            <w:r>
              <w:rPr>
                <w:rFonts w:hint="eastAsia"/>
              </w:rPr>
              <w:t>不燃性</w:t>
            </w:r>
          </w:p>
        </w:tc>
        <w:tc>
          <w:tcPr>
            <w:tcW w:w="2280" w:type="dxa"/>
            <w:tcBorders>
              <w:top w:val="single" w:color="auto" w:sz="4" w:space="0"/>
              <w:left w:val="single" w:color="auto" w:sz="4" w:space="0"/>
              <w:right w:val="single" w:color="auto" w:sz="4" w:space="0"/>
            </w:tcBorders>
            <w:shd w:val="clear" w:color="auto" w:fill="FFFFFF"/>
            <w:vAlign w:val="bottom"/>
          </w:tcPr>
          <w:p w14:paraId="2C17C1AA">
            <w:pPr>
              <w:pStyle w:val="27"/>
            </w:pPr>
            <w:r>
              <w:rPr>
                <w:rFonts w:hint="eastAsia"/>
              </w:rPr>
              <w:t>2. 00</w:t>
            </w:r>
          </w:p>
        </w:tc>
      </w:tr>
      <w:tr w14:paraId="522120CC">
        <w:tblPrEx>
          <w:tblCellMar>
            <w:top w:w="0" w:type="dxa"/>
            <w:left w:w="10" w:type="dxa"/>
            <w:bottom w:w="0" w:type="dxa"/>
            <w:right w:w="10" w:type="dxa"/>
          </w:tblCellMar>
        </w:tblPrEx>
        <w:trPr>
          <w:trHeight w:val="401" w:hRule="exact"/>
          <w:jc w:val="center"/>
        </w:trPr>
        <w:tc>
          <w:tcPr>
            <w:tcW w:w="4517" w:type="dxa"/>
            <w:tcBorders>
              <w:top w:val="single" w:color="auto" w:sz="4" w:space="0"/>
              <w:left w:val="single" w:color="auto" w:sz="4" w:space="0"/>
            </w:tcBorders>
            <w:shd w:val="clear" w:color="auto" w:fill="FFFFFF"/>
            <w:vAlign w:val="center"/>
          </w:tcPr>
          <w:p w14:paraId="05C74AA6">
            <w:pPr>
              <w:pStyle w:val="27"/>
            </w:pPr>
            <w:r>
              <w:rPr>
                <w:rFonts w:hint="eastAsia"/>
              </w:rPr>
              <w:t>疏散走道两侧的墙</w:t>
            </w:r>
          </w:p>
        </w:tc>
        <w:tc>
          <w:tcPr>
            <w:tcW w:w="2010" w:type="dxa"/>
            <w:tcBorders>
              <w:top w:val="single" w:color="auto" w:sz="4" w:space="0"/>
              <w:left w:val="single" w:color="auto" w:sz="4" w:space="0"/>
            </w:tcBorders>
            <w:shd w:val="clear" w:color="auto" w:fill="FFFFFF"/>
            <w:vAlign w:val="center"/>
          </w:tcPr>
          <w:p w14:paraId="26D4ED0B">
            <w:pPr>
              <w:pStyle w:val="27"/>
            </w:pPr>
            <w:r>
              <w:rPr>
                <w:rFonts w:hint="eastAsia"/>
              </w:rPr>
              <w:t>不燃性</w:t>
            </w:r>
          </w:p>
        </w:tc>
        <w:tc>
          <w:tcPr>
            <w:tcW w:w="2280" w:type="dxa"/>
            <w:tcBorders>
              <w:top w:val="single" w:color="auto" w:sz="4" w:space="0"/>
              <w:left w:val="single" w:color="auto" w:sz="4" w:space="0"/>
              <w:right w:val="single" w:color="auto" w:sz="4" w:space="0"/>
            </w:tcBorders>
            <w:shd w:val="clear" w:color="auto" w:fill="FFFFFF"/>
            <w:vAlign w:val="bottom"/>
          </w:tcPr>
          <w:p w14:paraId="0AF4A384">
            <w:pPr>
              <w:pStyle w:val="27"/>
            </w:pPr>
            <w:r>
              <w:rPr>
                <w:rFonts w:hint="eastAsia"/>
              </w:rPr>
              <w:t>1. 00</w:t>
            </w:r>
          </w:p>
        </w:tc>
      </w:tr>
      <w:tr w14:paraId="29E033F7">
        <w:tblPrEx>
          <w:tblCellMar>
            <w:top w:w="0" w:type="dxa"/>
            <w:left w:w="10" w:type="dxa"/>
            <w:bottom w:w="0" w:type="dxa"/>
            <w:right w:w="10" w:type="dxa"/>
          </w:tblCellMar>
        </w:tblPrEx>
        <w:trPr>
          <w:trHeight w:val="401" w:hRule="exact"/>
          <w:jc w:val="center"/>
        </w:trPr>
        <w:tc>
          <w:tcPr>
            <w:tcW w:w="4517" w:type="dxa"/>
            <w:tcBorders>
              <w:top w:val="single" w:color="auto" w:sz="4" w:space="0"/>
              <w:left w:val="single" w:color="auto" w:sz="4" w:space="0"/>
            </w:tcBorders>
            <w:shd w:val="clear" w:color="auto" w:fill="FFFFFF"/>
          </w:tcPr>
          <w:p w14:paraId="1E1DAA27">
            <w:pPr>
              <w:pStyle w:val="27"/>
            </w:pPr>
            <w:r>
              <w:rPr>
                <w:rFonts w:hint="eastAsia"/>
              </w:rPr>
              <w:t>房间隔墙</w:t>
            </w:r>
          </w:p>
        </w:tc>
        <w:tc>
          <w:tcPr>
            <w:tcW w:w="2010" w:type="dxa"/>
            <w:tcBorders>
              <w:top w:val="single" w:color="auto" w:sz="4" w:space="0"/>
              <w:left w:val="single" w:color="auto" w:sz="4" w:space="0"/>
            </w:tcBorders>
            <w:shd w:val="clear" w:color="auto" w:fill="FFFFFF"/>
          </w:tcPr>
          <w:p w14:paraId="60883A6E">
            <w:pPr>
              <w:pStyle w:val="27"/>
            </w:pPr>
            <w:r>
              <w:rPr>
                <w:rFonts w:hint="eastAsia"/>
              </w:rPr>
              <w:t>不燃性</w:t>
            </w:r>
          </w:p>
        </w:tc>
        <w:tc>
          <w:tcPr>
            <w:tcW w:w="2280" w:type="dxa"/>
            <w:tcBorders>
              <w:top w:val="single" w:color="auto" w:sz="4" w:space="0"/>
              <w:left w:val="single" w:color="auto" w:sz="4" w:space="0"/>
              <w:right w:val="single" w:color="auto" w:sz="4" w:space="0"/>
            </w:tcBorders>
            <w:shd w:val="clear" w:color="auto" w:fill="FFFFFF"/>
          </w:tcPr>
          <w:p w14:paraId="74F2D3EB">
            <w:pPr>
              <w:pStyle w:val="27"/>
            </w:pPr>
            <w:r>
              <w:rPr>
                <w:rFonts w:hint="eastAsia"/>
              </w:rPr>
              <w:t>0. 75</w:t>
            </w:r>
          </w:p>
        </w:tc>
      </w:tr>
      <w:tr w14:paraId="051C674A">
        <w:tblPrEx>
          <w:tblCellMar>
            <w:top w:w="0" w:type="dxa"/>
            <w:left w:w="10" w:type="dxa"/>
            <w:bottom w:w="0" w:type="dxa"/>
            <w:right w:w="10" w:type="dxa"/>
          </w:tblCellMar>
        </w:tblPrEx>
        <w:trPr>
          <w:trHeight w:val="396" w:hRule="exact"/>
          <w:jc w:val="center"/>
        </w:trPr>
        <w:tc>
          <w:tcPr>
            <w:tcW w:w="4517" w:type="dxa"/>
            <w:tcBorders>
              <w:top w:val="single" w:color="auto" w:sz="4" w:space="0"/>
              <w:left w:val="single" w:color="auto" w:sz="4" w:space="0"/>
            </w:tcBorders>
            <w:shd w:val="clear" w:color="auto" w:fill="FFFFFF"/>
            <w:vAlign w:val="bottom"/>
          </w:tcPr>
          <w:p w14:paraId="301DD20D">
            <w:pPr>
              <w:pStyle w:val="27"/>
            </w:pPr>
            <w:r>
              <w:rPr>
                <w:rFonts w:hint="eastAsia"/>
              </w:rPr>
              <w:t>柱子</w:t>
            </w:r>
          </w:p>
        </w:tc>
        <w:tc>
          <w:tcPr>
            <w:tcW w:w="2010" w:type="dxa"/>
            <w:tcBorders>
              <w:top w:val="single" w:color="auto" w:sz="4" w:space="0"/>
              <w:left w:val="single" w:color="auto" w:sz="4" w:space="0"/>
            </w:tcBorders>
            <w:shd w:val="clear" w:color="auto" w:fill="FFFFFF"/>
            <w:vAlign w:val="bottom"/>
          </w:tcPr>
          <w:p w14:paraId="06DD7812">
            <w:pPr>
              <w:pStyle w:val="27"/>
            </w:pPr>
            <w:r>
              <w:rPr>
                <w:rFonts w:hint="eastAsia"/>
              </w:rPr>
              <w:t>不燃性</w:t>
            </w:r>
          </w:p>
        </w:tc>
        <w:tc>
          <w:tcPr>
            <w:tcW w:w="2280" w:type="dxa"/>
            <w:tcBorders>
              <w:top w:val="single" w:color="auto" w:sz="4" w:space="0"/>
              <w:left w:val="single" w:color="auto" w:sz="4" w:space="0"/>
              <w:right w:val="single" w:color="auto" w:sz="4" w:space="0"/>
            </w:tcBorders>
            <w:shd w:val="clear" w:color="auto" w:fill="FFFFFF"/>
            <w:vAlign w:val="bottom"/>
          </w:tcPr>
          <w:p w14:paraId="1EFCD25E">
            <w:pPr>
              <w:pStyle w:val="27"/>
            </w:pPr>
            <w:r>
              <w:rPr>
                <w:rFonts w:hint="eastAsia"/>
                <w:color w:val="FF0000"/>
              </w:rPr>
              <w:t>3. 00</w:t>
            </w:r>
          </w:p>
        </w:tc>
      </w:tr>
      <w:tr w14:paraId="2126308C">
        <w:tblPrEx>
          <w:tblCellMar>
            <w:top w:w="0" w:type="dxa"/>
            <w:left w:w="10" w:type="dxa"/>
            <w:bottom w:w="0" w:type="dxa"/>
            <w:right w:w="10" w:type="dxa"/>
          </w:tblCellMar>
        </w:tblPrEx>
        <w:trPr>
          <w:trHeight w:val="401" w:hRule="exact"/>
          <w:jc w:val="center"/>
        </w:trPr>
        <w:tc>
          <w:tcPr>
            <w:tcW w:w="4517" w:type="dxa"/>
            <w:tcBorders>
              <w:top w:val="single" w:color="auto" w:sz="4" w:space="0"/>
              <w:left w:val="single" w:color="auto" w:sz="4" w:space="0"/>
            </w:tcBorders>
            <w:shd w:val="clear" w:color="auto" w:fill="FFFFFF"/>
            <w:vAlign w:val="center"/>
          </w:tcPr>
          <w:p w14:paraId="1A680A27">
            <w:pPr>
              <w:pStyle w:val="27"/>
            </w:pPr>
            <w:r>
              <w:rPr>
                <w:rFonts w:hint="eastAsia"/>
              </w:rPr>
              <w:t>梁</w:t>
            </w:r>
          </w:p>
        </w:tc>
        <w:tc>
          <w:tcPr>
            <w:tcW w:w="2010" w:type="dxa"/>
            <w:tcBorders>
              <w:top w:val="single" w:color="auto" w:sz="4" w:space="0"/>
              <w:left w:val="single" w:color="auto" w:sz="4" w:space="0"/>
            </w:tcBorders>
            <w:shd w:val="clear" w:color="auto" w:fill="FFFFFF"/>
            <w:vAlign w:val="center"/>
          </w:tcPr>
          <w:p w14:paraId="584E4E6A">
            <w:pPr>
              <w:pStyle w:val="27"/>
            </w:pPr>
            <w:r>
              <w:rPr>
                <w:rFonts w:hint="eastAsia"/>
              </w:rPr>
              <w:t>不燃性</w:t>
            </w:r>
          </w:p>
        </w:tc>
        <w:tc>
          <w:tcPr>
            <w:tcW w:w="2280" w:type="dxa"/>
            <w:tcBorders>
              <w:top w:val="single" w:color="auto" w:sz="4" w:space="0"/>
              <w:left w:val="single" w:color="auto" w:sz="4" w:space="0"/>
              <w:right w:val="single" w:color="auto" w:sz="4" w:space="0"/>
            </w:tcBorders>
            <w:shd w:val="clear" w:color="auto" w:fill="FFFFFF"/>
            <w:vAlign w:val="bottom"/>
          </w:tcPr>
          <w:p w14:paraId="792829E4">
            <w:pPr>
              <w:pStyle w:val="27"/>
              <w:rPr>
                <w:color w:val="FF0000"/>
              </w:rPr>
            </w:pPr>
            <w:r>
              <w:rPr>
                <w:rFonts w:hint="eastAsia"/>
                <w:color w:val="FF0000"/>
              </w:rPr>
              <w:t>2. 00</w:t>
            </w:r>
          </w:p>
        </w:tc>
      </w:tr>
      <w:tr w14:paraId="3430DE84">
        <w:tblPrEx>
          <w:tblCellMar>
            <w:top w:w="0" w:type="dxa"/>
            <w:left w:w="10" w:type="dxa"/>
            <w:bottom w:w="0" w:type="dxa"/>
            <w:right w:w="10" w:type="dxa"/>
          </w:tblCellMar>
        </w:tblPrEx>
        <w:trPr>
          <w:trHeight w:val="401" w:hRule="exact"/>
          <w:jc w:val="center"/>
        </w:trPr>
        <w:tc>
          <w:tcPr>
            <w:tcW w:w="4517" w:type="dxa"/>
            <w:tcBorders>
              <w:top w:val="single" w:color="auto" w:sz="4" w:space="0"/>
              <w:left w:val="single" w:color="auto" w:sz="4" w:space="0"/>
            </w:tcBorders>
            <w:shd w:val="clear" w:color="auto" w:fill="FFFFFF"/>
            <w:vAlign w:val="center"/>
          </w:tcPr>
          <w:p w14:paraId="054D953F">
            <w:pPr>
              <w:pStyle w:val="27"/>
            </w:pPr>
            <w:r>
              <w:rPr>
                <w:rFonts w:hint="eastAsia"/>
              </w:rPr>
              <w:t>楼板</w:t>
            </w:r>
          </w:p>
        </w:tc>
        <w:tc>
          <w:tcPr>
            <w:tcW w:w="2010" w:type="dxa"/>
            <w:tcBorders>
              <w:top w:val="single" w:color="auto" w:sz="4" w:space="0"/>
              <w:left w:val="single" w:color="auto" w:sz="4" w:space="0"/>
            </w:tcBorders>
            <w:shd w:val="clear" w:color="auto" w:fill="FFFFFF"/>
            <w:vAlign w:val="center"/>
          </w:tcPr>
          <w:p w14:paraId="5EF1C8F6">
            <w:pPr>
              <w:pStyle w:val="27"/>
            </w:pPr>
            <w:r>
              <w:rPr>
                <w:rFonts w:hint="eastAsia"/>
              </w:rPr>
              <w:t>不燃性</w:t>
            </w:r>
          </w:p>
        </w:tc>
        <w:tc>
          <w:tcPr>
            <w:tcW w:w="2280" w:type="dxa"/>
            <w:tcBorders>
              <w:top w:val="single" w:color="auto" w:sz="4" w:space="0"/>
              <w:left w:val="single" w:color="auto" w:sz="4" w:space="0"/>
              <w:right w:val="single" w:color="auto" w:sz="4" w:space="0"/>
            </w:tcBorders>
            <w:shd w:val="clear" w:color="auto" w:fill="FFFFFF"/>
            <w:vAlign w:val="bottom"/>
          </w:tcPr>
          <w:p w14:paraId="3DF1B307">
            <w:pPr>
              <w:pStyle w:val="27"/>
              <w:rPr>
                <w:color w:val="FF0000"/>
              </w:rPr>
            </w:pPr>
            <w:r>
              <w:rPr>
                <w:rFonts w:hint="eastAsia"/>
                <w:color w:val="FF0000"/>
              </w:rPr>
              <w:t>2. 00</w:t>
            </w:r>
          </w:p>
        </w:tc>
      </w:tr>
      <w:tr w14:paraId="629995EB">
        <w:tblPrEx>
          <w:tblCellMar>
            <w:top w:w="0" w:type="dxa"/>
            <w:left w:w="10" w:type="dxa"/>
            <w:bottom w:w="0" w:type="dxa"/>
            <w:right w:w="10" w:type="dxa"/>
          </w:tblCellMar>
        </w:tblPrEx>
        <w:trPr>
          <w:trHeight w:val="401" w:hRule="exact"/>
          <w:jc w:val="center"/>
        </w:trPr>
        <w:tc>
          <w:tcPr>
            <w:tcW w:w="4517" w:type="dxa"/>
            <w:tcBorders>
              <w:top w:val="single" w:color="auto" w:sz="4" w:space="0"/>
              <w:left w:val="single" w:color="auto" w:sz="4" w:space="0"/>
            </w:tcBorders>
            <w:shd w:val="clear" w:color="auto" w:fill="FFFFFF"/>
            <w:vAlign w:val="bottom"/>
          </w:tcPr>
          <w:p w14:paraId="42AA9A7E">
            <w:pPr>
              <w:pStyle w:val="27"/>
            </w:pPr>
            <w:r>
              <w:rPr>
                <w:rFonts w:hint="eastAsia"/>
              </w:rPr>
              <w:t>屋顶承重构件</w:t>
            </w:r>
          </w:p>
        </w:tc>
        <w:tc>
          <w:tcPr>
            <w:tcW w:w="2010" w:type="dxa"/>
            <w:tcBorders>
              <w:top w:val="single" w:color="auto" w:sz="4" w:space="0"/>
              <w:left w:val="single" w:color="auto" w:sz="4" w:space="0"/>
            </w:tcBorders>
            <w:shd w:val="clear" w:color="auto" w:fill="FFFFFF"/>
            <w:vAlign w:val="bottom"/>
          </w:tcPr>
          <w:p w14:paraId="78E19406">
            <w:pPr>
              <w:pStyle w:val="27"/>
            </w:pPr>
            <w:r>
              <w:rPr>
                <w:rFonts w:hint="eastAsia"/>
              </w:rPr>
              <w:t>不燃性</w:t>
            </w:r>
          </w:p>
        </w:tc>
        <w:tc>
          <w:tcPr>
            <w:tcW w:w="2280" w:type="dxa"/>
            <w:tcBorders>
              <w:top w:val="single" w:color="auto" w:sz="4" w:space="0"/>
              <w:left w:val="single" w:color="auto" w:sz="4" w:space="0"/>
              <w:right w:val="single" w:color="auto" w:sz="4" w:space="0"/>
            </w:tcBorders>
            <w:shd w:val="clear" w:color="auto" w:fill="FFFFFF"/>
            <w:vAlign w:val="bottom"/>
          </w:tcPr>
          <w:p w14:paraId="2238FFC7">
            <w:pPr>
              <w:pStyle w:val="27"/>
            </w:pPr>
            <w:r>
              <w:rPr>
                <w:rFonts w:hint="eastAsia"/>
              </w:rPr>
              <w:t>1. 50</w:t>
            </w:r>
          </w:p>
        </w:tc>
      </w:tr>
      <w:tr w14:paraId="4EF5A2BC">
        <w:tblPrEx>
          <w:tblCellMar>
            <w:top w:w="0" w:type="dxa"/>
            <w:left w:w="10" w:type="dxa"/>
            <w:bottom w:w="0" w:type="dxa"/>
            <w:right w:w="10" w:type="dxa"/>
          </w:tblCellMar>
        </w:tblPrEx>
        <w:trPr>
          <w:trHeight w:val="396" w:hRule="exact"/>
          <w:jc w:val="center"/>
        </w:trPr>
        <w:tc>
          <w:tcPr>
            <w:tcW w:w="4517" w:type="dxa"/>
            <w:tcBorders>
              <w:top w:val="single" w:color="auto" w:sz="4" w:space="0"/>
              <w:left w:val="single" w:color="auto" w:sz="4" w:space="0"/>
            </w:tcBorders>
            <w:shd w:val="clear" w:color="auto" w:fill="FFFFFF"/>
            <w:vAlign w:val="bottom"/>
          </w:tcPr>
          <w:p w14:paraId="05A0916B">
            <w:pPr>
              <w:pStyle w:val="27"/>
            </w:pPr>
            <w:r>
              <w:rPr>
                <w:rFonts w:hint="eastAsia"/>
              </w:rPr>
              <w:t>疏散楼梯</w:t>
            </w:r>
          </w:p>
        </w:tc>
        <w:tc>
          <w:tcPr>
            <w:tcW w:w="2010" w:type="dxa"/>
            <w:tcBorders>
              <w:top w:val="single" w:color="auto" w:sz="4" w:space="0"/>
              <w:left w:val="single" w:color="auto" w:sz="4" w:space="0"/>
            </w:tcBorders>
            <w:shd w:val="clear" w:color="auto" w:fill="FFFFFF"/>
            <w:vAlign w:val="bottom"/>
          </w:tcPr>
          <w:p w14:paraId="582D498B">
            <w:pPr>
              <w:pStyle w:val="27"/>
            </w:pPr>
            <w:r>
              <w:rPr>
                <w:rFonts w:hint="eastAsia"/>
              </w:rPr>
              <w:t>不燃性</w:t>
            </w:r>
          </w:p>
        </w:tc>
        <w:tc>
          <w:tcPr>
            <w:tcW w:w="2280" w:type="dxa"/>
            <w:tcBorders>
              <w:top w:val="single" w:color="auto" w:sz="4" w:space="0"/>
              <w:left w:val="single" w:color="auto" w:sz="4" w:space="0"/>
              <w:right w:val="single" w:color="auto" w:sz="4" w:space="0"/>
            </w:tcBorders>
            <w:shd w:val="clear" w:color="auto" w:fill="FFFFFF"/>
            <w:vAlign w:val="bottom"/>
          </w:tcPr>
          <w:p w14:paraId="7B54B568">
            <w:pPr>
              <w:pStyle w:val="27"/>
            </w:pPr>
            <w:r>
              <w:rPr>
                <w:rFonts w:hint="eastAsia"/>
                <w:color w:val="FF0000"/>
              </w:rPr>
              <w:t>1. 50</w:t>
            </w:r>
          </w:p>
        </w:tc>
      </w:tr>
      <w:tr w14:paraId="06D8A7FE">
        <w:tblPrEx>
          <w:tblCellMar>
            <w:top w:w="0" w:type="dxa"/>
            <w:left w:w="10" w:type="dxa"/>
            <w:bottom w:w="0" w:type="dxa"/>
            <w:right w:w="10" w:type="dxa"/>
          </w:tblCellMar>
        </w:tblPrEx>
        <w:trPr>
          <w:trHeight w:val="407" w:hRule="exact"/>
          <w:jc w:val="center"/>
        </w:trPr>
        <w:tc>
          <w:tcPr>
            <w:tcW w:w="4517" w:type="dxa"/>
            <w:tcBorders>
              <w:top w:val="single" w:color="auto" w:sz="4" w:space="0"/>
              <w:left w:val="single" w:color="auto" w:sz="4" w:space="0"/>
              <w:bottom w:val="single" w:color="auto" w:sz="4" w:space="0"/>
            </w:tcBorders>
            <w:shd w:val="clear" w:color="auto" w:fill="FFFFFF"/>
            <w:vAlign w:val="bottom"/>
          </w:tcPr>
          <w:p w14:paraId="403F6D0A">
            <w:pPr>
              <w:pStyle w:val="27"/>
            </w:pPr>
            <w:r>
              <w:rPr>
                <w:rFonts w:hint="eastAsia"/>
              </w:rPr>
              <w:t>吊顶</w:t>
            </w:r>
          </w:p>
        </w:tc>
        <w:tc>
          <w:tcPr>
            <w:tcW w:w="2010" w:type="dxa"/>
            <w:tcBorders>
              <w:top w:val="single" w:color="auto" w:sz="4" w:space="0"/>
              <w:left w:val="single" w:color="auto" w:sz="4" w:space="0"/>
              <w:bottom w:val="single" w:color="auto" w:sz="4" w:space="0"/>
            </w:tcBorders>
            <w:shd w:val="clear" w:color="auto" w:fill="FFFFFF"/>
            <w:vAlign w:val="bottom"/>
          </w:tcPr>
          <w:p w14:paraId="66C986F4">
            <w:pPr>
              <w:pStyle w:val="27"/>
            </w:pPr>
            <w:r>
              <w:rPr>
                <w:rFonts w:hint="eastAsia"/>
              </w:rPr>
              <w:t>不燃性</w:t>
            </w:r>
          </w:p>
        </w:tc>
        <w:tc>
          <w:tcPr>
            <w:tcW w:w="2280" w:type="dxa"/>
            <w:tcBorders>
              <w:top w:val="single" w:color="auto" w:sz="4" w:space="0"/>
              <w:left w:val="single" w:color="auto" w:sz="4" w:space="0"/>
              <w:bottom w:val="single" w:color="auto" w:sz="4" w:space="0"/>
              <w:right w:val="single" w:color="auto" w:sz="4" w:space="0"/>
            </w:tcBorders>
            <w:shd w:val="clear" w:color="auto" w:fill="FFFFFF"/>
            <w:vAlign w:val="bottom"/>
          </w:tcPr>
          <w:p w14:paraId="6DB8B3D1">
            <w:pPr>
              <w:pStyle w:val="27"/>
            </w:pPr>
            <w:r>
              <w:rPr>
                <w:rFonts w:hint="eastAsia"/>
              </w:rPr>
              <w:t>0. 25</w:t>
            </w:r>
          </w:p>
        </w:tc>
      </w:tr>
    </w:tbl>
    <w:p w14:paraId="244E46B8">
      <w:pPr>
        <w:pStyle w:val="13"/>
        <w:shd w:val="clear" w:color="auto" w:fill="auto"/>
        <w:tabs>
          <w:tab w:val="left" w:pos="844"/>
        </w:tabs>
        <w:spacing w:line="380" w:lineRule="exact"/>
        <w:ind w:firstLine="0"/>
        <w:jc w:val="both"/>
        <w:rPr>
          <w:rFonts w:ascii="宋体" w:hAnsi="宋体" w:eastAsia="宋体" w:cs="宋体"/>
          <w:color w:val="auto"/>
          <w:lang w:val="en-US" w:bidi="en-US"/>
        </w:rPr>
      </w:pPr>
    </w:p>
    <w:p w14:paraId="52EB3B29">
      <w:pPr>
        <w:pStyle w:val="13"/>
        <w:shd w:val="clear" w:color="auto" w:fill="auto"/>
        <w:tabs>
          <w:tab w:val="left" w:pos="844"/>
        </w:tabs>
        <w:spacing w:line="380" w:lineRule="exact"/>
        <w:ind w:firstLine="0"/>
        <w:jc w:val="both"/>
        <w:rPr>
          <w:rFonts w:ascii="宋体" w:hAnsi="宋体" w:eastAsia="宋体" w:cs="宋体"/>
          <w:color w:val="auto"/>
          <w:lang w:val="en-US"/>
        </w:rPr>
      </w:pPr>
    </w:p>
    <w:p w14:paraId="406A88BC">
      <w:pPr>
        <w:pStyle w:val="13"/>
        <w:shd w:val="clear" w:color="auto" w:fill="auto"/>
        <w:tabs>
          <w:tab w:val="left" w:pos="844"/>
        </w:tabs>
        <w:spacing w:line="380" w:lineRule="exact"/>
        <w:ind w:left="520" w:firstLine="0"/>
        <w:jc w:val="both"/>
        <w:rPr>
          <w:rFonts w:ascii="宋体" w:hAnsi="宋体" w:eastAsia="宋体" w:cs="宋体"/>
          <w:color w:val="auto"/>
        </w:rPr>
      </w:pPr>
      <w:r>
        <w:rPr>
          <w:rFonts w:hint="eastAsia" w:ascii="宋体" w:hAnsi="宋体" w:eastAsia="宋体" w:cs="宋体"/>
          <w:color w:val="auto"/>
          <w:lang w:val="en-US"/>
        </w:rPr>
        <w:t>10.</w:t>
      </w:r>
      <w:r>
        <w:rPr>
          <w:rFonts w:hint="eastAsia" w:ascii="宋体" w:hAnsi="宋体" w:eastAsia="宋体" w:cs="宋体"/>
          <w:color w:val="auto"/>
        </w:rPr>
        <w:t>2防火门、防火卷帘</w:t>
      </w:r>
    </w:p>
    <w:p w14:paraId="6E2F7863">
      <w:pPr>
        <w:pStyle w:val="13"/>
        <w:shd w:val="clear" w:color="auto" w:fill="auto"/>
        <w:tabs>
          <w:tab w:val="left" w:pos="1126"/>
        </w:tabs>
        <w:spacing w:line="380" w:lineRule="exact"/>
        <w:ind w:firstLine="480" w:firstLineChars="200"/>
        <w:rPr>
          <w:rFonts w:ascii="宋体" w:hAnsi="宋体" w:eastAsia="宋体" w:cs="宋体"/>
          <w:color w:val="auto"/>
        </w:rPr>
      </w:pPr>
      <w:r>
        <w:rPr>
          <w:rFonts w:hint="eastAsia" w:ascii="宋体" w:hAnsi="宋体" w:eastAsia="宋体" w:cs="宋体"/>
          <w:color w:val="auto"/>
          <w:lang w:val="en-US"/>
        </w:rPr>
        <w:t>10.2</w:t>
      </w:r>
      <w:r>
        <w:rPr>
          <w:rFonts w:hint="eastAsia" w:ascii="宋体" w:hAnsi="宋体" w:eastAsia="宋体" w:cs="宋体"/>
          <w:color w:val="auto"/>
        </w:rPr>
        <w:t>1防火门等级：设备用房门采用甲级防火门；楼梯间、前室门采用 带闭门器的乙级防火门；各种设备管井检修门采用丙级防火门（开向首层扩 大前室的管井门采用乙级防火门）；电梯井道检修门设甲级防火门；所有管道井独立设置，空调机房等楼面有预留设备安装孔洞处，均在设备安装后用不燃烧材料严密填实封堵。并在每层楼板处用钢筋混凝土楼板封堵，与房间、走道等连通的孔洞空隙采用防火防堵材料封堵。所有管井门均开向走道，管井门不开向公共疏散楼梯间，公共建筑前室；防火墙和公共走道上疏 散用的平开防火门设闭门器，双扇平开防火门安装闭门器和顺序器，常开防火门安装信号控制关闭和反馈装置。</w:t>
      </w:r>
    </w:p>
    <w:p w14:paraId="363021FE">
      <w:pPr>
        <w:pStyle w:val="13"/>
        <w:shd w:val="clear" w:color="auto" w:fill="auto"/>
        <w:spacing w:line="400" w:lineRule="atLeast"/>
        <w:ind w:firstLine="520"/>
        <w:jc w:val="both"/>
        <w:rPr>
          <w:rFonts w:ascii="宋体" w:hAnsi="宋体" w:eastAsia="宋体" w:cs="宋体"/>
          <w:color w:val="auto"/>
        </w:rPr>
      </w:pPr>
      <w:r>
        <w:rPr>
          <w:rFonts w:hint="eastAsia" w:ascii="宋体" w:hAnsi="宋体" w:eastAsia="宋体" w:cs="宋体"/>
          <w:color w:val="auto"/>
          <w:lang w:val="en-US" w:bidi="en-US"/>
        </w:rPr>
        <w:t>10.2.2</w:t>
      </w:r>
      <w:r>
        <w:rPr>
          <w:rFonts w:hint="eastAsia" w:ascii="宋体" w:hAnsi="宋体" w:eastAsia="宋体" w:cs="宋体"/>
          <w:color w:val="auto"/>
        </w:rPr>
        <w:t>防火卷帘安装于钢筋混凝土或钢制梁上，卷帘上部不到顶时，上部空间用与墙体耐火极限相同的防火材料封堵，其侧导轨安装在两侧防火墙 内，由生产厂家绘制、提供安装详图；安装达到将两防火分区完全分隔。特级防火卷帘按背面升温时间作为耐火极限判定，其耐火极限≥</w:t>
      </w:r>
      <w:r>
        <w:rPr>
          <w:rFonts w:hint="eastAsia" w:ascii="宋体" w:hAnsi="宋体" w:eastAsia="宋体" w:cs="宋体"/>
          <w:color w:val="auto"/>
          <w:lang w:val="en-US"/>
        </w:rPr>
        <w:t>4</w:t>
      </w:r>
      <w:r>
        <w:rPr>
          <w:rFonts w:hint="eastAsia" w:ascii="宋体" w:hAnsi="宋体" w:eastAsia="宋体" w:cs="宋体"/>
          <w:color w:val="auto"/>
        </w:rPr>
        <w:t>. Oh</w:t>
      </w:r>
      <w:r>
        <w:rPr>
          <w:rFonts w:hint="eastAsia" w:ascii="宋体" w:hAnsi="宋体" w:eastAsia="宋体" w:cs="宋体"/>
          <w:color w:val="auto"/>
          <w:lang w:val="en-US"/>
        </w:rPr>
        <w:t>(同仓库耐火极限相同)</w:t>
      </w:r>
      <w:r>
        <w:rPr>
          <w:rFonts w:hint="eastAsia" w:ascii="宋体" w:hAnsi="宋体" w:eastAsia="宋体" w:cs="宋体"/>
          <w:color w:val="auto"/>
        </w:rPr>
        <w:t>。</w:t>
      </w:r>
    </w:p>
    <w:p w14:paraId="5AC43D70">
      <w:pPr>
        <w:pStyle w:val="13"/>
        <w:shd w:val="clear" w:color="auto" w:fill="auto"/>
        <w:spacing w:line="400" w:lineRule="atLeast"/>
        <w:ind w:firstLine="520"/>
        <w:jc w:val="both"/>
        <w:rPr>
          <w:rFonts w:ascii="宋体" w:hAnsi="宋体" w:eastAsia="宋体" w:cs="宋体"/>
          <w:color w:val="auto"/>
        </w:rPr>
      </w:pPr>
      <w:r>
        <w:rPr>
          <w:rFonts w:hint="eastAsia" w:ascii="宋体" w:hAnsi="宋体" w:eastAsia="宋体" w:cs="宋体"/>
          <w:color w:val="auto"/>
          <w:lang w:val="en-US"/>
        </w:rPr>
        <w:t>10</w:t>
      </w:r>
      <w:r>
        <w:rPr>
          <w:rFonts w:hint="eastAsia" w:ascii="宋体" w:hAnsi="宋体" w:eastAsia="宋体" w:cs="宋体"/>
          <w:color w:val="auto"/>
        </w:rPr>
        <w:t>.3防火材料及防火封堵</w:t>
      </w:r>
    </w:p>
    <w:p w14:paraId="6A49A312">
      <w:pPr>
        <w:pStyle w:val="13"/>
        <w:shd w:val="clear" w:color="auto" w:fill="auto"/>
        <w:spacing w:line="400" w:lineRule="atLeast"/>
        <w:ind w:firstLine="520"/>
        <w:jc w:val="both"/>
        <w:rPr>
          <w:rFonts w:ascii="宋体" w:hAnsi="宋体" w:eastAsia="宋体" w:cs="宋体"/>
          <w:color w:val="auto"/>
          <w:lang w:val="en-US"/>
        </w:rPr>
      </w:pPr>
      <w:r>
        <w:rPr>
          <w:rFonts w:hint="eastAsia" w:ascii="宋体" w:hAnsi="宋体" w:eastAsia="宋体" w:cs="宋体"/>
          <w:color w:val="auto"/>
          <w:lang w:val="en-US"/>
        </w:rPr>
        <w:t>10</w:t>
      </w:r>
      <w:r>
        <w:rPr>
          <w:rFonts w:hint="eastAsia" w:ascii="宋体" w:hAnsi="宋体" w:eastAsia="宋体" w:cs="宋体"/>
          <w:color w:val="auto"/>
        </w:rPr>
        <w:t>.3.1各部位建筑材料均采用</w:t>
      </w:r>
      <w:r>
        <w:rPr>
          <w:rFonts w:hint="eastAsia" w:ascii="宋体" w:hAnsi="宋体" w:eastAsia="宋体" w:cs="宋体"/>
          <w:color w:val="auto"/>
          <w:u w:val="single"/>
          <w:lang w:val="en-US"/>
        </w:rPr>
        <w:t xml:space="preserve">   防火涂料   </w:t>
      </w:r>
      <w:r>
        <w:rPr>
          <w:rFonts w:hint="eastAsia" w:ascii="宋体" w:hAnsi="宋体" w:eastAsia="宋体" w:cs="宋体"/>
          <w:color w:val="auto"/>
          <w:lang w:val="en-US" w:bidi="en-US"/>
        </w:rPr>
        <w:t>。</w:t>
      </w:r>
    </w:p>
    <w:p w14:paraId="3E0560B1">
      <w:pPr>
        <w:pStyle w:val="13"/>
        <w:shd w:val="clear" w:color="auto" w:fill="auto"/>
        <w:spacing w:line="400" w:lineRule="atLeast"/>
        <w:ind w:firstLine="520"/>
        <w:jc w:val="both"/>
        <w:rPr>
          <w:rFonts w:ascii="宋体" w:hAnsi="宋体" w:eastAsia="宋体" w:cs="宋体"/>
          <w:color w:val="auto"/>
        </w:rPr>
      </w:pPr>
      <w:r>
        <w:rPr>
          <w:rFonts w:hint="eastAsia" w:ascii="宋体" w:hAnsi="宋体" w:eastAsia="宋体" w:cs="宋体"/>
          <w:color w:val="auto"/>
          <w:lang w:val="en-US" w:bidi="en-US"/>
        </w:rPr>
        <w:t>10.3.</w:t>
      </w:r>
      <w:r>
        <w:rPr>
          <w:rFonts w:hint="eastAsia" w:ascii="宋体" w:hAnsi="宋体" w:eastAsia="宋体" w:cs="宋体"/>
          <w:color w:val="auto"/>
        </w:rPr>
        <w:t>2防火墙和防火隔墙均砌至混凝土梁板底；穿过防火墙、隔墙的管道，采用防火封堵材料将其周围的缝隙填塞密实；穿过防火墙的管道保温材 料用不燃烧材料。</w:t>
      </w:r>
    </w:p>
    <w:p w14:paraId="38C3EEE5">
      <w:pPr>
        <w:pStyle w:val="13"/>
        <w:shd w:val="clear" w:color="auto" w:fill="auto"/>
        <w:spacing w:line="400" w:lineRule="atLeast"/>
        <w:ind w:firstLine="520"/>
        <w:jc w:val="both"/>
        <w:rPr>
          <w:rFonts w:ascii="宋体" w:hAnsi="宋体" w:eastAsia="宋体" w:cs="宋体"/>
          <w:color w:val="auto"/>
        </w:rPr>
      </w:pPr>
      <w:r>
        <w:rPr>
          <w:rFonts w:hint="eastAsia" w:ascii="宋体" w:hAnsi="宋体" w:eastAsia="宋体" w:cs="宋体"/>
          <w:color w:val="auto"/>
          <w:lang w:val="en-US" w:bidi="en-US"/>
        </w:rPr>
        <w:t>10.3.</w:t>
      </w:r>
      <w:r>
        <w:rPr>
          <w:rFonts w:hint="eastAsia" w:ascii="宋体" w:hAnsi="宋体" w:eastAsia="宋体" w:cs="宋体"/>
          <w:color w:val="auto"/>
          <w:lang w:val="en-US"/>
        </w:rPr>
        <w:t>3</w:t>
      </w:r>
      <w:r>
        <w:rPr>
          <w:rFonts w:hint="eastAsia" w:ascii="宋体" w:hAnsi="宋体" w:eastAsia="宋体" w:cs="宋体"/>
          <w:color w:val="auto"/>
          <w:lang w:val="en-US" w:bidi="en-US"/>
        </w:rPr>
        <w:t xml:space="preserve"> </w:t>
      </w:r>
      <w:r>
        <w:rPr>
          <w:rFonts w:hint="eastAsia" w:ascii="宋体" w:hAnsi="宋体" w:eastAsia="宋体" w:cs="宋体"/>
          <w:color w:val="auto"/>
        </w:rPr>
        <w:t>喷淋管及空调冷冻水管穿过防火墙时，孔洞四周以防火封堵材料严密堵塞。</w:t>
      </w:r>
    </w:p>
    <w:p w14:paraId="3F7EF0B5">
      <w:pPr>
        <w:pStyle w:val="13"/>
        <w:shd w:val="clear" w:color="auto" w:fill="auto"/>
        <w:spacing w:line="400" w:lineRule="atLeast"/>
        <w:ind w:firstLine="520"/>
        <w:jc w:val="both"/>
        <w:rPr>
          <w:rFonts w:ascii="宋体" w:hAnsi="宋体" w:eastAsia="宋体" w:cs="宋体"/>
          <w:color w:val="auto"/>
        </w:rPr>
      </w:pPr>
      <w:r>
        <w:rPr>
          <w:rFonts w:hint="eastAsia" w:ascii="宋体" w:hAnsi="宋体" w:eastAsia="宋体" w:cs="宋体"/>
          <w:color w:val="auto"/>
          <w:lang w:val="en-US" w:bidi="en-US"/>
        </w:rPr>
        <w:t>10.3.</w:t>
      </w:r>
      <w:r>
        <w:rPr>
          <w:rFonts w:hint="eastAsia" w:ascii="宋体" w:hAnsi="宋体" w:eastAsia="宋体" w:cs="宋体"/>
          <w:color w:val="auto"/>
        </w:rPr>
        <w:t>4</w:t>
      </w:r>
      <w:r>
        <w:rPr>
          <w:rFonts w:hint="eastAsia" w:ascii="宋体" w:hAnsi="宋体" w:eastAsia="宋体" w:cs="宋体"/>
          <w:color w:val="auto"/>
          <w:lang w:val="en-US"/>
        </w:rPr>
        <w:t xml:space="preserve"> </w:t>
      </w:r>
      <w:r>
        <w:rPr>
          <w:rFonts w:hint="eastAsia" w:ascii="宋体" w:hAnsi="宋体" w:eastAsia="宋体" w:cs="宋体"/>
          <w:color w:val="auto"/>
        </w:rPr>
        <w:t>每层楼板处的缝隙，用不低于楼板耐火极限的不燃材料或防火封堵材料封堵。</w:t>
      </w:r>
    </w:p>
    <w:p w14:paraId="0FCA01F6">
      <w:pPr>
        <w:pStyle w:val="13"/>
        <w:shd w:val="clear" w:color="auto" w:fill="auto"/>
        <w:tabs>
          <w:tab w:val="left" w:leader="underscore" w:pos="4229"/>
        </w:tabs>
        <w:spacing w:line="400" w:lineRule="atLeast"/>
        <w:ind w:firstLine="520"/>
        <w:jc w:val="both"/>
        <w:rPr>
          <w:rFonts w:ascii="宋体" w:hAnsi="宋体" w:eastAsia="宋体" w:cs="宋体"/>
          <w:color w:val="auto"/>
        </w:rPr>
      </w:pPr>
      <w:r>
        <w:rPr>
          <w:rFonts w:hint="eastAsia" w:ascii="宋体" w:hAnsi="宋体" w:eastAsia="宋体" w:cs="宋体"/>
          <w:color w:val="auto"/>
          <w:lang w:val="en-US" w:bidi="en-US"/>
        </w:rPr>
        <w:t>10.3.</w:t>
      </w:r>
      <w:r>
        <w:rPr>
          <w:rFonts w:hint="eastAsia" w:ascii="宋体" w:hAnsi="宋体" w:eastAsia="宋体" w:cs="宋体"/>
          <w:color w:val="auto"/>
        </w:rPr>
        <w:t>5</w:t>
      </w:r>
      <w:r>
        <w:rPr>
          <w:rFonts w:hint="eastAsia" w:ascii="宋体" w:hAnsi="宋体" w:eastAsia="宋体" w:cs="宋体"/>
          <w:color w:val="auto"/>
          <w:lang w:val="en-US"/>
        </w:rPr>
        <w:t xml:space="preserve"> </w:t>
      </w:r>
      <w:r>
        <w:rPr>
          <w:rFonts w:hint="eastAsia" w:ascii="宋体" w:hAnsi="宋体" w:eastAsia="宋体" w:cs="宋体"/>
          <w:color w:val="auto"/>
        </w:rPr>
        <w:t>防火墙两侧的门、窗、洞口最边沿水平距离最少</w:t>
      </w:r>
      <w:r>
        <w:rPr>
          <w:rFonts w:hint="eastAsia" w:ascii="宋体" w:hAnsi="宋体" w:eastAsia="宋体" w:cs="宋体"/>
          <w:color w:val="auto"/>
          <w:u w:val="single"/>
          <w:lang w:val="en-US"/>
        </w:rPr>
        <w:t xml:space="preserve">  2.0  </w:t>
      </w:r>
      <w:r>
        <w:rPr>
          <w:rFonts w:hint="eastAsia" w:ascii="宋体" w:hAnsi="宋体" w:eastAsia="宋体" w:cs="宋体"/>
          <w:color w:val="auto"/>
          <w:lang w:val="en-US" w:bidi="en-US"/>
        </w:rPr>
        <w:t>m,</w:t>
      </w:r>
      <w:r>
        <w:rPr>
          <w:rFonts w:hint="eastAsia" w:ascii="宋体" w:hAnsi="宋体" w:eastAsia="宋体" w:cs="宋体"/>
          <w:color w:val="auto"/>
        </w:rPr>
        <w:t>内转角最少</w:t>
      </w:r>
      <w:r>
        <w:rPr>
          <w:rFonts w:hint="eastAsia" w:ascii="宋体" w:hAnsi="宋体" w:eastAsia="宋体" w:cs="宋体"/>
          <w:color w:val="auto"/>
          <w:u w:val="single"/>
          <w:lang w:val="en-US"/>
        </w:rPr>
        <w:t xml:space="preserve"> 4.0   </w:t>
      </w:r>
      <w:r>
        <w:rPr>
          <w:rFonts w:hint="eastAsia" w:ascii="宋体" w:hAnsi="宋体" w:eastAsia="宋体" w:cs="宋体"/>
          <w:color w:val="auto"/>
          <w:lang w:val="en-US" w:bidi="en-US"/>
        </w:rPr>
        <w:t xml:space="preserve"> m</w:t>
      </w:r>
      <w:r>
        <w:rPr>
          <w:rFonts w:hint="eastAsia" w:ascii="宋体" w:hAnsi="宋体" w:eastAsia="宋体" w:cs="宋体"/>
          <w:color w:val="auto"/>
          <w:vertAlign w:val="subscript"/>
          <w:lang w:val="en-US" w:bidi="en-US"/>
        </w:rPr>
        <w:t>o</w:t>
      </w:r>
      <w:r>
        <w:rPr>
          <w:rFonts w:hint="eastAsia" w:ascii="宋体" w:hAnsi="宋体" w:eastAsia="宋体" w:cs="宋体"/>
          <w:color w:val="auto"/>
        </w:rPr>
        <w:t>上下层间窗槛墙高度为</w:t>
      </w:r>
      <w:r>
        <w:rPr>
          <w:rFonts w:hint="eastAsia" w:ascii="宋体" w:hAnsi="宋体" w:eastAsia="宋体" w:cs="宋体"/>
          <w:color w:val="auto"/>
          <w:u w:val="single"/>
          <w:lang w:val="en-US"/>
        </w:rPr>
        <w:t xml:space="preserve">   0.8  </w:t>
      </w:r>
      <w:r>
        <w:rPr>
          <w:rFonts w:hint="eastAsia" w:ascii="宋体" w:hAnsi="宋体" w:eastAsia="宋体" w:cs="宋体"/>
          <w:color w:val="auto"/>
          <w:lang w:val="en-US"/>
        </w:rPr>
        <w:t xml:space="preserve"> </w:t>
      </w:r>
      <w:r>
        <w:rPr>
          <w:rFonts w:hint="eastAsia" w:ascii="宋体" w:hAnsi="宋体" w:eastAsia="宋体" w:cs="宋体"/>
          <w:color w:val="auto"/>
          <w:lang w:val="en-US" w:bidi="en-US"/>
        </w:rPr>
        <w:t>m</w:t>
      </w:r>
      <w:r>
        <w:rPr>
          <w:rFonts w:hint="eastAsia" w:ascii="宋体" w:hAnsi="宋体" w:eastAsia="宋体" w:cs="宋体"/>
          <w:color w:val="auto"/>
          <w:vertAlign w:val="subscript"/>
          <w:lang w:val="en-US" w:bidi="en-US"/>
        </w:rPr>
        <w:t>o</w:t>
      </w:r>
    </w:p>
    <w:p w14:paraId="4D54E41D">
      <w:pPr>
        <w:pStyle w:val="13"/>
        <w:shd w:val="clear" w:color="auto" w:fill="auto"/>
        <w:spacing w:line="400" w:lineRule="atLeast"/>
        <w:ind w:firstLine="520"/>
        <w:jc w:val="both"/>
        <w:rPr>
          <w:rFonts w:ascii="宋体" w:hAnsi="宋体" w:eastAsia="宋体" w:cs="宋体"/>
          <w:color w:val="auto"/>
        </w:rPr>
      </w:pPr>
      <w:r>
        <w:rPr>
          <w:rFonts w:hint="eastAsia" w:ascii="宋体" w:hAnsi="宋体" w:eastAsia="宋体" w:cs="宋体"/>
          <w:color w:val="auto"/>
          <w:lang w:val="en-US" w:bidi="en-US"/>
        </w:rPr>
        <w:t>10.4</w:t>
      </w:r>
      <w:r>
        <w:rPr>
          <w:rFonts w:hint="eastAsia" w:ascii="宋体" w:hAnsi="宋体" w:eastAsia="宋体" w:cs="宋体"/>
          <w:color w:val="auto"/>
        </w:rPr>
        <w:t>管道井</w:t>
      </w:r>
    </w:p>
    <w:p w14:paraId="0A0E134B">
      <w:pPr>
        <w:pStyle w:val="13"/>
        <w:shd w:val="clear" w:color="auto" w:fill="auto"/>
        <w:tabs>
          <w:tab w:val="left" w:leader="underscore" w:pos="2853"/>
        </w:tabs>
        <w:spacing w:line="400" w:lineRule="atLeast"/>
        <w:ind w:firstLine="520"/>
        <w:jc w:val="both"/>
        <w:rPr>
          <w:rFonts w:ascii="宋体" w:hAnsi="宋体" w:eastAsia="宋体" w:cs="宋体"/>
          <w:color w:val="auto"/>
        </w:rPr>
      </w:pPr>
      <w:r>
        <w:rPr>
          <w:rFonts w:hint="eastAsia" w:ascii="宋体" w:hAnsi="宋体" w:eastAsia="宋体" w:cs="宋体"/>
          <w:color w:val="auto"/>
        </w:rPr>
        <w:t>管井检修门为</w:t>
      </w:r>
      <w:r>
        <w:rPr>
          <w:rFonts w:hint="eastAsia" w:ascii="宋体" w:hAnsi="宋体" w:eastAsia="宋体" w:cs="宋体"/>
          <w:color w:val="auto"/>
          <w:u w:val="single"/>
          <w:lang w:val="en-US"/>
        </w:rPr>
        <w:t xml:space="preserve">    丙    </w:t>
      </w:r>
      <w:r>
        <w:rPr>
          <w:rFonts w:hint="eastAsia" w:ascii="宋体" w:hAnsi="宋体" w:eastAsia="宋体" w:cs="宋体"/>
          <w:color w:val="auto"/>
        </w:rPr>
        <w:t>级防火门。除风井外，其余管道井在每层楼板处用不低于楼板耐火极限不燃材料或防火封堵材料封堵。</w:t>
      </w:r>
    </w:p>
    <w:p w14:paraId="1B342EE5">
      <w:pPr>
        <w:pStyle w:val="13"/>
        <w:shd w:val="clear" w:color="auto" w:fill="auto"/>
        <w:spacing w:line="400" w:lineRule="atLeast"/>
        <w:ind w:firstLine="520"/>
        <w:jc w:val="both"/>
        <w:rPr>
          <w:rFonts w:ascii="宋体" w:hAnsi="宋体" w:eastAsia="宋体" w:cs="宋体"/>
          <w:color w:val="auto"/>
        </w:rPr>
      </w:pPr>
      <w:r>
        <w:rPr>
          <w:rFonts w:hint="eastAsia" w:ascii="宋体" w:hAnsi="宋体" w:eastAsia="宋体" w:cs="宋体"/>
          <w:color w:val="auto"/>
          <w:lang w:val="en-US" w:bidi="en-US"/>
        </w:rPr>
        <w:t>10.</w:t>
      </w:r>
      <w:r>
        <w:rPr>
          <w:rFonts w:hint="eastAsia" w:ascii="宋体" w:hAnsi="宋体" w:eastAsia="宋体" w:cs="宋体"/>
          <w:color w:val="auto"/>
        </w:rPr>
        <w:t>5变形缝</w:t>
      </w:r>
    </w:p>
    <w:p w14:paraId="7DBC02E9">
      <w:pPr>
        <w:pStyle w:val="13"/>
        <w:shd w:val="clear" w:color="auto" w:fill="auto"/>
        <w:spacing w:line="400" w:lineRule="atLeast"/>
        <w:ind w:firstLine="520"/>
        <w:jc w:val="both"/>
        <w:rPr>
          <w:rFonts w:ascii="宋体" w:hAnsi="宋体" w:eastAsia="宋体" w:cs="宋体"/>
          <w:color w:val="auto"/>
        </w:rPr>
      </w:pPr>
      <w:r>
        <w:rPr>
          <w:rFonts w:hint="eastAsia" w:ascii="宋体" w:hAnsi="宋体" w:eastAsia="宋体" w:cs="宋体"/>
          <w:color w:val="auto"/>
        </w:rPr>
        <w:t>变形缝构造基层采用不燃烧材料。管道穿越变形缝，采用不燃烧材料套管，并采用不燃烧材料将空隙填塞密实。变形缝处的防火门设在楼层较多的一侧，开启后不跨越变形缝。</w:t>
      </w:r>
    </w:p>
    <w:p w14:paraId="145EE4C6">
      <w:pPr>
        <w:pStyle w:val="13"/>
        <w:shd w:val="clear" w:color="auto" w:fill="auto"/>
        <w:spacing w:line="400" w:lineRule="atLeast"/>
        <w:ind w:firstLine="520"/>
        <w:jc w:val="both"/>
        <w:rPr>
          <w:rFonts w:ascii="宋体" w:hAnsi="宋体" w:eastAsia="宋体" w:cs="宋体"/>
          <w:color w:val="auto"/>
        </w:rPr>
      </w:pPr>
      <w:r>
        <w:rPr>
          <w:rFonts w:hint="eastAsia" w:ascii="宋体" w:hAnsi="宋体" w:eastAsia="宋体" w:cs="宋体"/>
          <w:color w:val="auto"/>
          <w:lang w:val="en-US" w:bidi="en-US"/>
        </w:rPr>
        <w:t>10.6</w:t>
      </w:r>
      <w:r>
        <w:rPr>
          <w:rFonts w:hint="eastAsia" w:ascii="宋体" w:hAnsi="宋体" w:eastAsia="宋体" w:cs="宋体"/>
          <w:color w:val="auto"/>
        </w:rPr>
        <w:t>保温系统防火要求</w:t>
      </w:r>
    </w:p>
    <w:p w14:paraId="7F698359">
      <w:pPr>
        <w:pStyle w:val="13"/>
        <w:shd w:val="clear" w:color="auto" w:fill="auto"/>
        <w:tabs>
          <w:tab w:val="left" w:leader="underscore" w:pos="5171"/>
        </w:tabs>
        <w:spacing w:line="400" w:lineRule="atLeast"/>
        <w:ind w:firstLine="520"/>
        <w:jc w:val="both"/>
        <w:rPr>
          <w:rFonts w:ascii="宋体" w:hAnsi="宋体" w:eastAsia="宋体" w:cs="宋体"/>
          <w:color w:val="auto"/>
        </w:rPr>
      </w:pPr>
      <w:r>
        <w:rPr>
          <w:rFonts w:hint="eastAsia" w:ascii="宋体" w:hAnsi="宋体" w:eastAsia="宋体" w:cs="宋体"/>
          <w:color w:val="auto"/>
        </w:rPr>
        <w:t>外墙外保温材料的燃烧性能等级为</w:t>
      </w:r>
      <w:r>
        <w:rPr>
          <w:rFonts w:hint="eastAsia" w:ascii="宋体" w:hAnsi="宋体" w:eastAsia="宋体" w:cs="宋体"/>
          <w:color w:val="auto"/>
          <w:u w:val="single"/>
          <w:lang w:val="en-US"/>
        </w:rPr>
        <w:t xml:space="preserve">     A   </w:t>
      </w:r>
      <w:r>
        <w:rPr>
          <w:rFonts w:hint="eastAsia" w:ascii="宋体" w:hAnsi="宋体" w:eastAsia="宋体" w:cs="宋体"/>
          <w:color w:val="auto"/>
        </w:rPr>
        <w:t>级，外墙内保温材料的燃烧性能等级为</w:t>
      </w:r>
      <w:r>
        <w:rPr>
          <w:rFonts w:hint="eastAsia" w:ascii="宋体" w:hAnsi="宋体" w:eastAsia="宋体" w:cs="宋体"/>
          <w:color w:val="auto"/>
          <w:u w:val="single"/>
          <w:lang w:val="en-US"/>
        </w:rPr>
        <w:t xml:space="preserve">   A   </w:t>
      </w:r>
      <w:r>
        <w:rPr>
          <w:rFonts w:hint="eastAsia" w:ascii="宋体" w:hAnsi="宋体" w:eastAsia="宋体" w:cs="宋体"/>
          <w:color w:val="auto"/>
        </w:rPr>
        <w:t>（不燃）级；屋面保温材料的燃烧性能为</w:t>
      </w:r>
      <w:r>
        <w:rPr>
          <w:rFonts w:hint="eastAsia" w:ascii="宋体" w:hAnsi="宋体" w:eastAsia="宋体" w:cs="宋体"/>
          <w:color w:val="auto"/>
          <w:u w:val="single"/>
          <w:lang w:val="en-US"/>
        </w:rPr>
        <w:t xml:space="preserve">     A   </w:t>
      </w:r>
      <w:r>
        <w:rPr>
          <w:rFonts w:hint="eastAsia" w:ascii="宋体" w:hAnsi="宋体" w:eastAsia="宋体" w:cs="宋体"/>
          <w:color w:val="auto"/>
        </w:rPr>
        <w:t>级。</w:t>
      </w:r>
    </w:p>
    <w:p w14:paraId="58D82CFB">
      <w:pPr>
        <w:pStyle w:val="13"/>
        <w:shd w:val="clear" w:color="auto" w:fill="auto"/>
        <w:spacing w:line="400" w:lineRule="atLeast"/>
        <w:ind w:firstLine="520"/>
        <w:rPr>
          <w:rFonts w:ascii="宋体" w:hAnsi="宋体" w:eastAsia="宋体" w:cs="宋体"/>
          <w:color w:val="auto"/>
        </w:rPr>
      </w:pPr>
      <w:r>
        <w:rPr>
          <w:rFonts w:hint="eastAsia" w:ascii="宋体" w:hAnsi="宋体" w:eastAsia="宋体" w:cs="宋体"/>
          <w:color w:val="auto"/>
          <w:lang w:val="en-US" w:bidi="en-US"/>
        </w:rPr>
        <w:t>10.7</w:t>
      </w:r>
      <w:r>
        <w:rPr>
          <w:rFonts w:hint="eastAsia" w:ascii="宋体" w:hAnsi="宋体" w:eastAsia="宋体" w:cs="宋体"/>
          <w:color w:val="auto"/>
        </w:rPr>
        <w:t>建筑幕墙防火设置</w:t>
      </w:r>
    </w:p>
    <w:p w14:paraId="75815A80">
      <w:pPr>
        <w:pStyle w:val="13"/>
        <w:shd w:val="clear" w:color="auto" w:fill="auto"/>
        <w:tabs>
          <w:tab w:val="left" w:leader="underscore" w:pos="8208"/>
        </w:tabs>
        <w:spacing w:line="400" w:lineRule="atLeast"/>
        <w:ind w:firstLine="520"/>
        <w:jc w:val="both"/>
        <w:rPr>
          <w:rFonts w:ascii="宋体" w:hAnsi="宋体" w:eastAsia="宋体" w:cs="宋体"/>
          <w:color w:val="auto"/>
        </w:rPr>
      </w:pPr>
      <w:r>
        <w:rPr>
          <w:rFonts w:hint="eastAsia" w:ascii="宋体" w:hAnsi="宋体" w:eastAsia="宋体" w:cs="宋体"/>
          <w:color w:val="auto"/>
        </w:rPr>
        <w:t>幕墙的玻璃选用安全玻璃；窗间墙、窗槛墙的填充材料采用不燃烧材料；玻璃幕墙与每层墙处的缝隙，采用防火封堵材料严密填实。无窗槛墙或 窗槛墙高度小于</w:t>
      </w:r>
      <w:r>
        <w:rPr>
          <w:rFonts w:hint="eastAsia" w:ascii="宋体" w:hAnsi="宋体" w:eastAsia="宋体" w:cs="宋体"/>
          <w:color w:val="auto"/>
          <w:lang w:val="en-US" w:bidi="en-US"/>
        </w:rPr>
        <w:t>0.8/1.2m</w:t>
      </w:r>
      <w:r>
        <w:rPr>
          <w:rFonts w:hint="eastAsia" w:ascii="宋体" w:hAnsi="宋体" w:eastAsia="宋体" w:cs="宋体"/>
          <w:color w:val="auto"/>
        </w:rPr>
        <w:t>的建筑幕墙，在每层楼板外沿设置高度</w:t>
      </w:r>
      <w:r>
        <w:rPr>
          <w:rFonts w:hint="eastAsia" w:ascii="宋体" w:hAnsi="宋体" w:eastAsia="宋体" w:cs="宋体"/>
          <w:color w:val="auto"/>
          <w:u w:val="single"/>
          <w:lang w:val="en-US"/>
        </w:rPr>
        <w:t xml:space="preserve">            0.8    </w:t>
      </w:r>
      <w:r>
        <w:rPr>
          <w:rFonts w:hint="eastAsia" w:ascii="宋体" w:hAnsi="宋体" w:eastAsia="宋体" w:cs="宋体"/>
          <w:color w:val="auto"/>
          <w:lang w:val="en-US" w:bidi="en-US"/>
        </w:rPr>
        <w:t>m</w:t>
      </w:r>
      <w:r>
        <w:rPr>
          <w:rFonts w:hint="eastAsia" w:ascii="宋体" w:hAnsi="宋体" w:eastAsia="宋体" w:cs="宋体"/>
          <w:color w:val="auto"/>
        </w:rPr>
        <w:t>防火裙墙（不低于</w:t>
      </w:r>
      <w:r>
        <w:rPr>
          <w:rFonts w:hint="eastAsia" w:ascii="宋体" w:hAnsi="宋体" w:eastAsia="宋体" w:cs="宋体"/>
          <w:color w:val="auto"/>
          <w:lang w:val="en-US" w:bidi="en-US"/>
        </w:rPr>
        <w:t>0.8/1.2m）</w:t>
      </w:r>
      <w:r>
        <w:rPr>
          <w:rFonts w:hint="eastAsia" w:ascii="宋体" w:hAnsi="宋体" w:eastAsia="宋体" w:cs="宋体"/>
          <w:color w:val="auto"/>
        </w:rPr>
        <w:t>。玻璃幕墙与每层楼板、隔墙之间（或同一楼 层、不同防火分区之间）的缝隙，采用防火材料（岩棉、矿棉等）严密封堵。</w:t>
      </w:r>
    </w:p>
    <w:p w14:paraId="669C1FDF">
      <w:pPr>
        <w:pStyle w:val="13"/>
        <w:shd w:val="clear" w:color="auto" w:fill="auto"/>
        <w:tabs>
          <w:tab w:val="left" w:leader="underscore" w:pos="5707"/>
        </w:tabs>
        <w:spacing w:line="400" w:lineRule="atLeast"/>
        <w:ind w:firstLine="520"/>
        <w:jc w:val="both"/>
        <w:rPr>
          <w:rFonts w:ascii="宋体" w:hAnsi="宋体" w:eastAsia="宋体" w:cs="宋体"/>
          <w:color w:val="auto"/>
        </w:rPr>
      </w:pPr>
      <w:r>
        <w:rPr>
          <w:rFonts w:hint="eastAsia" w:ascii="宋体" w:hAnsi="宋体" w:eastAsia="宋体" w:cs="宋体"/>
          <w:color w:val="auto"/>
          <w:lang w:val="en-US" w:bidi="en-US"/>
        </w:rPr>
        <w:t>10.8</w:t>
      </w:r>
      <w:r>
        <w:rPr>
          <w:rFonts w:hint="eastAsia" w:ascii="宋体" w:hAnsi="宋体" w:eastAsia="宋体" w:cs="宋体"/>
          <w:color w:val="auto"/>
        </w:rPr>
        <w:t>电梯井独立设置，井内无可燃气体和甲、乙、丙类液体管道，无与 电梯无关的电缆、电线等；电梯井的井壁除开设电梯门、安全逃生门和通气 孔外不设置其他开口；电梯层门的耐火极限</w:t>
      </w:r>
      <w:r>
        <w:rPr>
          <w:rFonts w:hint="eastAsia" w:ascii="宋体" w:hAnsi="宋体" w:eastAsia="宋体" w:cs="宋体"/>
          <w:color w:val="auto"/>
          <w:u w:val="single"/>
          <w:lang w:val="en-US"/>
        </w:rPr>
        <w:t xml:space="preserve">   2   </w:t>
      </w:r>
      <w:r>
        <w:rPr>
          <w:rFonts w:hint="eastAsia" w:ascii="宋体" w:hAnsi="宋体" w:eastAsia="宋体" w:cs="宋体"/>
          <w:color w:val="auto"/>
          <w:lang w:val="en-US" w:bidi="en-US"/>
        </w:rPr>
        <w:t xml:space="preserve">h </w:t>
      </w:r>
      <w:r>
        <w:rPr>
          <w:rFonts w:hint="eastAsia" w:ascii="宋体" w:hAnsi="宋体" w:eastAsia="宋体" w:cs="宋体"/>
          <w:color w:val="auto"/>
        </w:rPr>
        <w:t>（不低于</w:t>
      </w:r>
      <w:r>
        <w:rPr>
          <w:rFonts w:hint="eastAsia" w:ascii="宋体" w:hAnsi="宋体" w:eastAsia="宋体" w:cs="宋体"/>
          <w:color w:val="auto"/>
          <w:lang w:val="en-US"/>
        </w:rPr>
        <w:t>2</w:t>
      </w:r>
      <w:r>
        <w:rPr>
          <w:rFonts w:hint="eastAsia" w:ascii="宋体" w:hAnsi="宋体" w:eastAsia="宋体" w:cs="宋体"/>
          <w:color w:val="auto"/>
          <w:lang w:val="en-US" w:bidi="en-US"/>
        </w:rPr>
        <w:t>.Oh）</w:t>
      </w:r>
      <w:r>
        <w:rPr>
          <w:rFonts w:hint="eastAsia" w:ascii="宋体" w:hAnsi="宋体" w:eastAsia="宋体" w:cs="宋体"/>
          <w:color w:val="auto"/>
        </w:rPr>
        <w:t>。</w:t>
      </w:r>
    </w:p>
    <w:p w14:paraId="395B770B">
      <w:pPr>
        <w:pStyle w:val="13"/>
        <w:shd w:val="clear" w:color="auto" w:fill="auto"/>
        <w:spacing w:line="400" w:lineRule="atLeast"/>
        <w:ind w:firstLine="520"/>
        <w:jc w:val="both"/>
        <w:rPr>
          <w:rFonts w:ascii="宋体" w:hAnsi="宋体" w:eastAsia="宋体" w:cs="宋体"/>
          <w:color w:val="auto"/>
        </w:rPr>
      </w:pPr>
      <w:r>
        <w:rPr>
          <w:rFonts w:hint="eastAsia" w:ascii="宋体" w:hAnsi="宋体" w:eastAsia="宋体" w:cs="宋体"/>
          <w:color w:val="auto"/>
          <w:lang w:val="en-US" w:bidi="en-US"/>
        </w:rPr>
        <w:t xml:space="preserve">10. </w:t>
      </w:r>
      <w:r>
        <w:rPr>
          <w:rFonts w:hint="eastAsia" w:ascii="宋体" w:hAnsi="宋体" w:eastAsia="宋体" w:cs="宋体"/>
          <w:color w:val="auto"/>
        </w:rPr>
        <w:t>9楼梯间的排烟窗</w:t>
      </w:r>
    </w:p>
    <w:p w14:paraId="1BE3B1FF">
      <w:pPr>
        <w:pStyle w:val="13"/>
        <w:shd w:val="clear" w:color="auto" w:fill="auto"/>
        <w:tabs>
          <w:tab w:val="left" w:leader="underscore" w:pos="3941"/>
        </w:tabs>
        <w:spacing w:line="400" w:lineRule="atLeast"/>
        <w:ind w:firstLine="520"/>
        <w:jc w:val="both"/>
        <w:rPr>
          <w:rFonts w:ascii="宋体" w:hAnsi="宋体" w:eastAsia="宋体" w:cs="宋体"/>
          <w:color w:val="auto"/>
          <w:lang w:val="en-US" w:bidi="en-US"/>
        </w:rPr>
      </w:pPr>
      <w:r>
        <w:rPr>
          <w:rFonts w:hint="eastAsia" w:ascii="宋体" w:hAnsi="宋体" w:eastAsia="宋体" w:cs="宋体"/>
          <w:color w:val="auto"/>
        </w:rPr>
        <w:t>设置机械加压送风系统的封闭楼梯间、防烟楼梯间，在顶部（首层、避难层、屋顶最高部位）设置</w:t>
      </w:r>
      <w:r>
        <w:rPr>
          <w:rFonts w:hint="eastAsia" w:ascii="宋体" w:hAnsi="宋体" w:eastAsia="宋体" w:cs="宋体"/>
          <w:color w:val="auto"/>
          <w:u w:val="single"/>
          <w:lang w:val="en-US"/>
        </w:rPr>
        <w:t xml:space="preserve">    1.</w:t>
      </w:r>
      <w:r>
        <w:rPr>
          <w:rFonts w:ascii="宋体" w:hAnsi="宋体" w:eastAsia="宋体" w:cs="宋体"/>
          <w:color w:val="auto"/>
          <w:u w:val="single"/>
          <w:lang w:val="en-US"/>
        </w:rPr>
        <w:t>0</w:t>
      </w:r>
      <w:r>
        <w:rPr>
          <w:rFonts w:hint="eastAsia" w:ascii="宋体" w:hAnsi="宋体" w:eastAsia="宋体" w:cs="宋体"/>
          <w:color w:val="auto"/>
          <w:u w:val="single"/>
          <w:lang w:val="en-US"/>
        </w:rPr>
        <w:t xml:space="preserve">  </w:t>
      </w:r>
      <w:r>
        <w:rPr>
          <w:rFonts w:hint="eastAsia" w:ascii="宋体" w:hAnsi="宋体" w:eastAsia="宋体" w:cs="宋体"/>
          <w:color w:val="auto"/>
          <w:lang w:val="en-US" w:bidi="en-US"/>
        </w:rPr>
        <w:t>m</w:t>
      </w:r>
      <w:r>
        <w:rPr>
          <w:rFonts w:hint="eastAsia" w:ascii="宋体" w:hAnsi="宋体" w:eastAsia="宋体" w:cs="宋体"/>
          <w:color w:val="auto"/>
          <w:vertAlign w:val="superscript"/>
          <w:lang w:val="en-US" w:bidi="en-US"/>
        </w:rPr>
        <w:t>2</w:t>
      </w:r>
      <w:r>
        <w:rPr>
          <w:rFonts w:hint="eastAsia" w:ascii="宋体" w:hAnsi="宋体" w:eastAsia="宋体" w:cs="宋体"/>
          <w:color w:val="auto"/>
        </w:rPr>
        <w:t>的固定排烟窗（不小于</w:t>
      </w:r>
      <w:r>
        <w:rPr>
          <w:rFonts w:hint="eastAsia" w:ascii="宋体" w:hAnsi="宋体" w:eastAsia="宋体" w:cs="宋体"/>
          <w:color w:val="auto"/>
          <w:lang w:val="en-US" w:bidi="en-US"/>
        </w:rPr>
        <w:t>1.0m</w:t>
      </w:r>
      <w:r>
        <w:rPr>
          <w:rFonts w:hint="eastAsia" w:ascii="宋体" w:hAnsi="宋体" w:eastAsia="宋体" w:cs="宋体"/>
          <w:color w:val="auto"/>
          <w:vertAlign w:val="superscript"/>
          <w:lang w:val="en-US" w:bidi="en-US"/>
        </w:rPr>
        <w:t>2</w:t>
      </w:r>
      <w:r>
        <w:rPr>
          <w:rFonts w:hint="eastAsia" w:ascii="宋体" w:hAnsi="宋体" w:eastAsia="宋体" w:cs="宋体"/>
          <w:color w:val="auto"/>
          <w:lang w:val="en-US" w:bidi="en-US"/>
        </w:rPr>
        <w:t>）</w:t>
      </w:r>
      <w:r>
        <w:rPr>
          <w:rFonts w:hint="eastAsia" w:ascii="宋体" w:hAnsi="宋体" w:eastAsia="宋体" w:cs="宋体"/>
          <w:color w:val="auto"/>
        </w:rPr>
        <w:t>,并与周边门窗洞口距离</w:t>
      </w:r>
      <w:r>
        <w:rPr>
          <w:rFonts w:hint="eastAsia" w:ascii="宋体" w:hAnsi="宋体" w:eastAsia="宋体" w:cs="宋体"/>
          <w:color w:val="auto"/>
          <w:u w:val="single"/>
        </w:rPr>
        <w:tab/>
      </w:r>
      <w:r>
        <w:rPr>
          <w:rFonts w:hint="eastAsia" w:ascii="宋体" w:hAnsi="宋体" w:eastAsia="宋体" w:cs="宋体"/>
          <w:color w:val="auto"/>
          <w:u w:val="single"/>
          <w:lang w:val="en-US"/>
        </w:rPr>
        <w:t xml:space="preserve"> </w:t>
      </w:r>
      <w:r>
        <w:rPr>
          <w:rFonts w:ascii="宋体" w:hAnsi="宋体" w:eastAsia="宋体" w:cs="宋体"/>
          <w:color w:val="auto"/>
          <w:u w:val="single"/>
          <w:lang w:val="en-US"/>
        </w:rPr>
        <w:t>1</w:t>
      </w:r>
      <w:r>
        <w:rPr>
          <w:rFonts w:hint="eastAsia" w:ascii="宋体" w:hAnsi="宋体" w:eastAsia="宋体" w:cs="宋体"/>
          <w:color w:val="auto"/>
          <w:u w:val="single"/>
          <w:lang w:val="en-US"/>
        </w:rPr>
        <w:t>.</w:t>
      </w:r>
      <w:r>
        <w:rPr>
          <w:rFonts w:ascii="宋体" w:hAnsi="宋体" w:eastAsia="宋体" w:cs="宋体"/>
          <w:color w:val="auto"/>
          <w:u w:val="single"/>
          <w:lang w:val="en-US"/>
        </w:rPr>
        <w:t>0</w:t>
      </w:r>
      <w:r>
        <w:rPr>
          <w:rFonts w:hint="eastAsia" w:ascii="宋体" w:hAnsi="宋体" w:eastAsia="宋体" w:cs="宋体"/>
          <w:color w:val="auto"/>
          <w:u w:val="single"/>
          <w:lang w:val="en-US"/>
        </w:rPr>
        <w:t xml:space="preserve">  </w:t>
      </w:r>
      <w:r>
        <w:rPr>
          <w:rFonts w:hint="eastAsia" w:ascii="宋体" w:hAnsi="宋体" w:eastAsia="宋体" w:cs="宋体"/>
          <w:color w:val="auto"/>
          <w:lang w:val="en-US" w:bidi="en-US"/>
        </w:rPr>
        <w:t>m</w:t>
      </w:r>
      <w:r>
        <w:rPr>
          <w:rFonts w:hint="eastAsia" w:ascii="宋体" w:hAnsi="宋体" w:eastAsia="宋体" w:cs="宋体"/>
          <w:color w:val="auto"/>
        </w:rPr>
        <w:t>（大于</w:t>
      </w:r>
      <w:r>
        <w:rPr>
          <w:rFonts w:hint="eastAsia" w:ascii="宋体" w:hAnsi="宋体" w:eastAsia="宋体" w:cs="宋体"/>
          <w:color w:val="auto"/>
          <w:lang w:val="en-US" w:bidi="en-US"/>
        </w:rPr>
        <w:t>lm）。</w:t>
      </w:r>
      <w:r>
        <w:rPr>
          <w:rFonts w:hint="eastAsia" w:ascii="宋体" w:hAnsi="宋体" w:eastAsia="宋体" w:cs="宋体"/>
          <w:color w:val="auto"/>
        </w:rPr>
        <w:t>另外靠外墙的防烟楼梯间每5层内设有</w:t>
      </w:r>
      <w:r>
        <w:rPr>
          <w:rFonts w:hint="eastAsia" w:ascii="宋体" w:hAnsi="宋体" w:eastAsia="宋体" w:cs="宋体"/>
          <w:color w:val="auto"/>
          <w:u w:val="single"/>
          <w:lang w:val="en-US"/>
        </w:rPr>
        <w:t xml:space="preserve">  </w:t>
      </w:r>
      <w:r>
        <w:rPr>
          <w:rFonts w:ascii="宋体" w:hAnsi="宋体" w:eastAsia="宋体" w:cs="宋体"/>
          <w:color w:val="auto"/>
          <w:u w:val="single"/>
          <w:lang w:val="en-US"/>
        </w:rPr>
        <w:t>3</w:t>
      </w:r>
      <w:r>
        <w:rPr>
          <w:rFonts w:hint="eastAsia" w:ascii="宋体" w:hAnsi="宋体" w:eastAsia="宋体" w:cs="宋体"/>
          <w:color w:val="auto"/>
          <w:u w:val="single"/>
          <w:lang w:val="en-US"/>
        </w:rPr>
        <w:t xml:space="preserve">.0  </w:t>
      </w:r>
      <w:r>
        <w:rPr>
          <w:rFonts w:hint="eastAsia" w:ascii="宋体" w:hAnsi="宋体" w:eastAsia="宋体" w:cs="宋体"/>
          <w:color w:val="auto"/>
          <w:lang w:val="en-US"/>
        </w:rPr>
        <w:t>㎡</w:t>
      </w:r>
      <w:r>
        <w:rPr>
          <w:rFonts w:hint="eastAsia" w:ascii="宋体" w:hAnsi="宋体" w:eastAsia="宋体" w:cs="宋体"/>
          <w:color w:val="auto"/>
        </w:rPr>
        <w:t>的固定窗（不小于3</w:t>
      </w:r>
      <w:r>
        <w:rPr>
          <w:rFonts w:hint="eastAsia" w:ascii="宋体" w:hAnsi="宋体" w:eastAsia="宋体" w:cs="宋体"/>
          <w:color w:val="auto"/>
          <w:lang w:val="en-US" w:bidi="en-US"/>
        </w:rPr>
        <w:t>. Om</w:t>
      </w:r>
      <w:r>
        <w:rPr>
          <w:rFonts w:hint="eastAsia" w:ascii="宋体" w:hAnsi="宋体" w:eastAsia="宋体" w:cs="宋体"/>
          <w:color w:val="auto"/>
          <w:vertAlign w:val="superscript"/>
          <w:lang w:val="en-US" w:bidi="en-US"/>
        </w:rPr>
        <w:t>2</w:t>
      </w:r>
      <w:r>
        <w:rPr>
          <w:rFonts w:hint="eastAsia" w:ascii="宋体" w:hAnsi="宋体" w:eastAsia="宋体" w:cs="宋体"/>
          <w:color w:val="auto"/>
          <w:lang w:val="en-US" w:bidi="en-US"/>
        </w:rPr>
        <w:t>）。</w:t>
      </w:r>
    </w:p>
    <w:p w14:paraId="6C0E277B">
      <w:pPr>
        <w:pStyle w:val="13"/>
        <w:shd w:val="clear" w:color="auto" w:fill="auto"/>
        <w:tabs>
          <w:tab w:val="left" w:leader="underscore" w:pos="3941"/>
        </w:tabs>
        <w:spacing w:line="400" w:lineRule="atLeast"/>
        <w:ind w:firstLine="520"/>
        <w:jc w:val="both"/>
        <w:rPr>
          <w:rFonts w:ascii="宋体" w:hAnsi="宋体" w:eastAsia="宋体" w:cs="宋体"/>
          <w:color w:val="auto"/>
        </w:rPr>
      </w:pPr>
    </w:p>
    <w:p w14:paraId="5EC8F6BC">
      <w:pPr>
        <w:pStyle w:val="13"/>
        <w:shd w:val="clear" w:color="auto" w:fill="auto"/>
        <w:tabs>
          <w:tab w:val="left" w:leader="underscore" w:pos="3941"/>
        </w:tabs>
        <w:spacing w:line="400" w:lineRule="atLeast"/>
        <w:ind w:firstLine="520"/>
        <w:jc w:val="both"/>
        <w:rPr>
          <w:rFonts w:ascii="宋体" w:hAnsi="宋体" w:eastAsia="宋体" w:cs="宋体"/>
          <w:color w:val="auto"/>
        </w:rPr>
      </w:pPr>
    </w:p>
    <w:p w14:paraId="43224F6D">
      <w:pPr>
        <w:pStyle w:val="13"/>
        <w:shd w:val="clear" w:color="auto" w:fill="auto"/>
        <w:tabs>
          <w:tab w:val="left" w:leader="underscore" w:pos="3941"/>
        </w:tabs>
        <w:spacing w:line="400" w:lineRule="atLeast"/>
        <w:ind w:firstLine="520"/>
        <w:jc w:val="both"/>
        <w:rPr>
          <w:rFonts w:ascii="宋体" w:hAnsi="宋体" w:eastAsia="宋体" w:cs="宋体"/>
          <w:color w:val="auto"/>
        </w:rPr>
      </w:pPr>
    </w:p>
    <w:p w14:paraId="4BFC2E21">
      <w:pPr>
        <w:pStyle w:val="13"/>
        <w:shd w:val="clear" w:color="auto" w:fill="auto"/>
        <w:tabs>
          <w:tab w:val="left" w:leader="underscore" w:pos="3941"/>
        </w:tabs>
        <w:spacing w:line="400" w:lineRule="atLeast"/>
        <w:ind w:firstLine="520"/>
        <w:jc w:val="both"/>
        <w:rPr>
          <w:rFonts w:ascii="宋体" w:hAnsi="宋体" w:eastAsia="宋体" w:cs="宋体"/>
          <w:color w:val="auto"/>
        </w:rPr>
      </w:pPr>
    </w:p>
    <w:p w14:paraId="36CAC71B">
      <w:pPr>
        <w:pStyle w:val="13"/>
        <w:shd w:val="clear" w:color="auto" w:fill="auto"/>
        <w:spacing w:after="500" w:line="240" w:lineRule="auto"/>
        <w:ind w:left="520" w:firstLine="0"/>
        <w:rPr>
          <w:rFonts w:ascii="宋体" w:hAnsi="宋体" w:eastAsia="宋体" w:cs="宋体"/>
          <w:b/>
          <w:bCs/>
          <w:color w:val="auto"/>
        </w:rPr>
      </w:pPr>
      <w:r>
        <w:rPr>
          <w:rFonts w:hint="eastAsia" w:ascii="宋体" w:hAnsi="宋体" w:eastAsia="宋体" w:cs="宋体"/>
          <w:b/>
          <w:bCs/>
          <w:color w:val="auto"/>
          <w:lang w:val="en-US"/>
        </w:rPr>
        <w:t>11.</w:t>
      </w:r>
      <w:r>
        <w:rPr>
          <w:rFonts w:hint="eastAsia" w:ascii="宋体" w:hAnsi="宋体" w:eastAsia="宋体" w:cs="宋体"/>
          <w:b/>
          <w:bCs/>
          <w:color w:val="auto"/>
        </w:rPr>
        <w:t>室内外装修</w:t>
      </w:r>
    </w:p>
    <w:tbl>
      <w:tblPr>
        <w:tblStyle w:val="8"/>
        <w:tblW w:w="0" w:type="auto"/>
        <w:jc w:val="center"/>
        <w:tblCellSpacing w:w="11" w:type="dxa"/>
        <w:tblLayout w:type="autofit"/>
        <w:tblCellMar>
          <w:top w:w="0" w:type="dxa"/>
          <w:left w:w="10" w:type="dxa"/>
          <w:bottom w:w="0" w:type="dxa"/>
          <w:right w:w="10" w:type="dxa"/>
        </w:tblCellMar>
      </w:tblPr>
      <w:tblGrid>
        <w:gridCol w:w="1304"/>
        <w:gridCol w:w="1865"/>
        <w:gridCol w:w="2323"/>
        <w:gridCol w:w="3263"/>
      </w:tblGrid>
      <w:tr w14:paraId="6F415375">
        <w:tblPrEx>
          <w:tblCellMar>
            <w:top w:w="0" w:type="dxa"/>
            <w:left w:w="10" w:type="dxa"/>
            <w:bottom w:w="0" w:type="dxa"/>
            <w:right w:w="10" w:type="dxa"/>
          </w:tblCellMar>
        </w:tblPrEx>
        <w:trPr>
          <w:trHeight w:val="355" w:hRule="exact"/>
          <w:tblCellSpacing w:w="11" w:type="dxa"/>
          <w:jc w:val="center"/>
        </w:trPr>
        <w:tc>
          <w:tcPr>
            <w:tcW w:w="1271" w:type="dxa"/>
            <w:tcBorders>
              <w:top w:val="single" w:color="auto" w:sz="4" w:space="0"/>
              <w:left w:val="single" w:color="auto" w:sz="4" w:space="0"/>
            </w:tcBorders>
            <w:shd w:val="clear" w:color="auto" w:fill="DCDEDD"/>
            <w:vAlign w:val="bottom"/>
          </w:tcPr>
          <w:p w14:paraId="28B6502E">
            <w:pPr>
              <w:pStyle w:val="27"/>
            </w:pPr>
            <w:r>
              <w:rPr>
                <w:rFonts w:hint="eastAsia"/>
              </w:rPr>
              <w:t>功能</w:t>
            </w:r>
          </w:p>
        </w:tc>
        <w:tc>
          <w:tcPr>
            <w:tcW w:w="1843" w:type="dxa"/>
            <w:tcBorders>
              <w:top w:val="single" w:color="auto" w:sz="4" w:space="0"/>
              <w:left w:val="single" w:color="auto" w:sz="4" w:space="0"/>
            </w:tcBorders>
            <w:shd w:val="clear" w:color="auto" w:fill="DCDEDD"/>
            <w:vAlign w:val="bottom"/>
          </w:tcPr>
          <w:p w14:paraId="1069F16B">
            <w:pPr>
              <w:pStyle w:val="27"/>
            </w:pPr>
            <w:r>
              <w:rPr>
                <w:rFonts w:hint="eastAsia"/>
              </w:rPr>
              <w:t>位置</w:t>
            </w:r>
          </w:p>
        </w:tc>
        <w:tc>
          <w:tcPr>
            <w:tcW w:w="2301" w:type="dxa"/>
            <w:tcBorders>
              <w:top w:val="single" w:color="auto" w:sz="4" w:space="0"/>
              <w:left w:val="single" w:color="auto" w:sz="4" w:space="0"/>
            </w:tcBorders>
            <w:shd w:val="clear" w:color="auto" w:fill="DCDEDD"/>
            <w:vAlign w:val="bottom"/>
          </w:tcPr>
          <w:p w14:paraId="396CA6CB">
            <w:pPr>
              <w:pStyle w:val="27"/>
            </w:pPr>
            <w:r>
              <w:rPr>
                <w:rFonts w:hint="eastAsia"/>
              </w:rPr>
              <w:t>材料</w:t>
            </w:r>
          </w:p>
        </w:tc>
        <w:tc>
          <w:tcPr>
            <w:tcW w:w="3230" w:type="dxa"/>
            <w:tcBorders>
              <w:top w:val="single" w:color="auto" w:sz="4" w:space="0"/>
              <w:left w:val="single" w:color="auto" w:sz="4" w:space="0"/>
              <w:right w:val="single" w:color="auto" w:sz="4" w:space="0"/>
            </w:tcBorders>
            <w:shd w:val="clear" w:color="auto" w:fill="DCDEDD"/>
            <w:vAlign w:val="bottom"/>
          </w:tcPr>
          <w:p w14:paraId="56A5E8F7">
            <w:pPr>
              <w:pStyle w:val="27"/>
            </w:pPr>
            <w:r>
              <w:rPr>
                <w:rFonts w:hint="eastAsia"/>
              </w:rPr>
              <w:t>装修材料燃烧性能等级</w:t>
            </w:r>
          </w:p>
        </w:tc>
      </w:tr>
      <w:tr w14:paraId="1913AFAC">
        <w:tblPrEx>
          <w:tblCellMar>
            <w:top w:w="0" w:type="dxa"/>
            <w:left w:w="10" w:type="dxa"/>
            <w:bottom w:w="0" w:type="dxa"/>
            <w:right w:w="10" w:type="dxa"/>
          </w:tblCellMar>
        </w:tblPrEx>
        <w:trPr>
          <w:trHeight w:val="454" w:hRule="exact"/>
          <w:tblCellSpacing w:w="11" w:type="dxa"/>
          <w:jc w:val="center"/>
        </w:trPr>
        <w:tc>
          <w:tcPr>
            <w:tcW w:w="1271" w:type="dxa"/>
            <w:vMerge w:val="restart"/>
            <w:tcBorders>
              <w:top w:val="single" w:color="auto" w:sz="4" w:space="0"/>
              <w:left w:val="single" w:color="auto" w:sz="4" w:space="0"/>
            </w:tcBorders>
            <w:shd w:val="clear" w:color="auto" w:fill="FFFFFF"/>
            <w:vAlign w:val="center"/>
          </w:tcPr>
          <w:p w14:paraId="7194F1BF">
            <w:pPr>
              <w:pStyle w:val="27"/>
              <w:spacing w:after="0"/>
              <w:rPr>
                <w:sz w:val="21"/>
              </w:rPr>
            </w:pPr>
            <w:r>
              <w:rPr>
                <w:rFonts w:hint="eastAsia"/>
                <w:sz w:val="21"/>
              </w:rPr>
              <w:t>仓库</w:t>
            </w:r>
          </w:p>
        </w:tc>
        <w:tc>
          <w:tcPr>
            <w:tcW w:w="1843" w:type="dxa"/>
            <w:tcBorders>
              <w:top w:val="single" w:color="auto" w:sz="4" w:space="0"/>
              <w:left w:val="single" w:color="auto" w:sz="4" w:space="0"/>
            </w:tcBorders>
            <w:shd w:val="clear" w:color="auto" w:fill="FFFFFF"/>
            <w:vAlign w:val="center"/>
          </w:tcPr>
          <w:p w14:paraId="0EFEC4E0">
            <w:pPr>
              <w:pStyle w:val="27"/>
              <w:spacing w:after="0"/>
              <w:rPr>
                <w:sz w:val="21"/>
              </w:rPr>
            </w:pPr>
            <w:r>
              <w:rPr>
                <w:rFonts w:hint="eastAsia"/>
                <w:sz w:val="21"/>
              </w:rPr>
              <w:t>顶棚</w:t>
            </w:r>
          </w:p>
        </w:tc>
        <w:tc>
          <w:tcPr>
            <w:tcW w:w="2301" w:type="dxa"/>
            <w:tcBorders>
              <w:top w:val="single" w:color="auto" w:sz="4" w:space="0"/>
              <w:left w:val="single" w:color="auto" w:sz="4" w:space="0"/>
            </w:tcBorders>
            <w:shd w:val="clear" w:color="auto" w:fill="FFFFFF"/>
            <w:vAlign w:val="center"/>
          </w:tcPr>
          <w:p w14:paraId="7A054A4B">
            <w:pPr>
              <w:rPr>
                <w:rFonts w:ascii="宋体" w:hAnsi="宋体" w:eastAsia="宋体" w:cs="宋体"/>
                <w:color w:val="auto"/>
                <w:sz w:val="21"/>
                <w:szCs w:val="10"/>
              </w:rPr>
            </w:pPr>
          </w:p>
        </w:tc>
        <w:tc>
          <w:tcPr>
            <w:tcW w:w="3230" w:type="dxa"/>
            <w:tcBorders>
              <w:top w:val="single" w:color="auto" w:sz="4" w:space="0"/>
              <w:left w:val="single" w:color="auto" w:sz="4" w:space="0"/>
              <w:right w:val="single" w:color="auto" w:sz="4" w:space="0"/>
            </w:tcBorders>
            <w:shd w:val="clear" w:color="auto" w:fill="FFFFFF"/>
            <w:vAlign w:val="center"/>
          </w:tcPr>
          <w:p w14:paraId="5C3DEFA8">
            <w:pPr>
              <w:rPr>
                <w:rFonts w:ascii="宋体" w:hAnsi="宋体" w:eastAsia="宋体" w:cs="宋体"/>
                <w:color w:val="auto"/>
                <w:sz w:val="21"/>
                <w:szCs w:val="28"/>
                <w:lang w:eastAsia="zh-CN"/>
              </w:rPr>
            </w:pPr>
            <w:r>
              <w:rPr>
                <w:rFonts w:hint="eastAsia" w:ascii="宋体" w:hAnsi="宋体" w:eastAsia="宋体" w:cs="宋体"/>
                <w:color w:val="auto"/>
                <w:sz w:val="21"/>
                <w:szCs w:val="28"/>
                <w:lang w:eastAsia="zh-CN"/>
              </w:rPr>
              <w:t>A</w:t>
            </w:r>
          </w:p>
        </w:tc>
      </w:tr>
      <w:tr w14:paraId="66EB1218">
        <w:tblPrEx>
          <w:tblCellMar>
            <w:top w:w="0" w:type="dxa"/>
            <w:left w:w="10" w:type="dxa"/>
            <w:bottom w:w="0" w:type="dxa"/>
            <w:right w:w="10" w:type="dxa"/>
          </w:tblCellMar>
        </w:tblPrEx>
        <w:trPr>
          <w:trHeight w:val="454" w:hRule="exact"/>
          <w:tblCellSpacing w:w="11" w:type="dxa"/>
          <w:jc w:val="center"/>
        </w:trPr>
        <w:tc>
          <w:tcPr>
            <w:tcW w:w="1271" w:type="dxa"/>
            <w:vMerge w:val="continue"/>
            <w:tcBorders>
              <w:left w:val="single" w:color="auto" w:sz="4" w:space="0"/>
            </w:tcBorders>
            <w:shd w:val="clear" w:color="auto" w:fill="FFFFFF"/>
            <w:vAlign w:val="center"/>
          </w:tcPr>
          <w:p w14:paraId="4ED8F9BA">
            <w:pPr>
              <w:rPr>
                <w:rFonts w:ascii="宋体" w:hAnsi="宋体" w:eastAsia="宋体" w:cs="宋体"/>
                <w:color w:val="auto"/>
                <w:sz w:val="21"/>
              </w:rPr>
            </w:pPr>
          </w:p>
        </w:tc>
        <w:tc>
          <w:tcPr>
            <w:tcW w:w="1843" w:type="dxa"/>
            <w:tcBorders>
              <w:top w:val="single" w:color="auto" w:sz="4" w:space="0"/>
              <w:left w:val="single" w:color="auto" w:sz="4" w:space="0"/>
            </w:tcBorders>
            <w:shd w:val="clear" w:color="auto" w:fill="FFFFFF"/>
            <w:vAlign w:val="center"/>
          </w:tcPr>
          <w:p w14:paraId="4D527670">
            <w:pPr>
              <w:pStyle w:val="27"/>
              <w:spacing w:after="0"/>
              <w:rPr>
                <w:sz w:val="21"/>
              </w:rPr>
            </w:pPr>
            <w:r>
              <w:rPr>
                <w:rFonts w:hint="eastAsia"/>
                <w:sz w:val="21"/>
              </w:rPr>
              <w:t>墙面</w:t>
            </w:r>
          </w:p>
        </w:tc>
        <w:tc>
          <w:tcPr>
            <w:tcW w:w="2301" w:type="dxa"/>
            <w:tcBorders>
              <w:top w:val="single" w:color="auto" w:sz="4" w:space="0"/>
              <w:left w:val="single" w:color="auto" w:sz="4" w:space="0"/>
            </w:tcBorders>
            <w:shd w:val="clear" w:color="auto" w:fill="FFFFFF"/>
            <w:vAlign w:val="center"/>
          </w:tcPr>
          <w:p w14:paraId="7C732CB0">
            <w:pPr>
              <w:rPr>
                <w:rFonts w:ascii="宋体" w:hAnsi="宋体" w:eastAsia="宋体" w:cs="宋体"/>
                <w:color w:val="auto"/>
                <w:sz w:val="21"/>
                <w:szCs w:val="10"/>
              </w:rPr>
            </w:pPr>
          </w:p>
        </w:tc>
        <w:tc>
          <w:tcPr>
            <w:tcW w:w="3230" w:type="dxa"/>
            <w:tcBorders>
              <w:top w:val="single" w:color="auto" w:sz="4" w:space="0"/>
              <w:left w:val="single" w:color="auto" w:sz="4" w:space="0"/>
              <w:right w:val="single" w:color="auto" w:sz="4" w:space="0"/>
            </w:tcBorders>
            <w:shd w:val="clear" w:color="auto" w:fill="FFFFFF"/>
            <w:vAlign w:val="center"/>
          </w:tcPr>
          <w:p w14:paraId="47AEC901">
            <w:pPr>
              <w:rPr>
                <w:rFonts w:ascii="宋体" w:hAnsi="宋体" w:eastAsia="宋体" w:cs="宋体"/>
                <w:color w:val="auto"/>
                <w:sz w:val="21"/>
                <w:szCs w:val="28"/>
                <w:lang w:eastAsia="zh-CN"/>
              </w:rPr>
            </w:pPr>
            <w:r>
              <w:rPr>
                <w:rFonts w:hint="eastAsia" w:ascii="宋体" w:hAnsi="宋体" w:eastAsia="宋体" w:cs="宋体"/>
                <w:color w:val="auto"/>
                <w:sz w:val="21"/>
                <w:szCs w:val="28"/>
                <w:lang w:eastAsia="zh-CN"/>
              </w:rPr>
              <w:t>B1</w:t>
            </w:r>
          </w:p>
        </w:tc>
      </w:tr>
      <w:tr w14:paraId="3F79A646">
        <w:tblPrEx>
          <w:tblCellMar>
            <w:top w:w="0" w:type="dxa"/>
            <w:left w:w="10" w:type="dxa"/>
            <w:bottom w:w="0" w:type="dxa"/>
            <w:right w:w="10" w:type="dxa"/>
          </w:tblCellMar>
        </w:tblPrEx>
        <w:trPr>
          <w:trHeight w:val="454" w:hRule="exact"/>
          <w:tblCellSpacing w:w="11" w:type="dxa"/>
          <w:jc w:val="center"/>
        </w:trPr>
        <w:tc>
          <w:tcPr>
            <w:tcW w:w="1271" w:type="dxa"/>
            <w:vMerge w:val="continue"/>
            <w:tcBorders>
              <w:left w:val="single" w:color="auto" w:sz="4" w:space="0"/>
            </w:tcBorders>
            <w:shd w:val="clear" w:color="auto" w:fill="FFFFFF"/>
            <w:vAlign w:val="center"/>
          </w:tcPr>
          <w:p w14:paraId="0B3FE293">
            <w:pPr>
              <w:rPr>
                <w:rFonts w:ascii="宋体" w:hAnsi="宋体" w:eastAsia="宋体" w:cs="宋体"/>
                <w:color w:val="auto"/>
                <w:sz w:val="21"/>
              </w:rPr>
            </w:pPr>
          </w:p>
        </w:tc>
        <w:tc>
          <w:tcPr>
            <w:tcW w:w="1843" w:type="dxa"/>
            <w:tcBorders>
              <w:top w:val="single" w:color="auto" w:sz="4" w:space="0"/>
              <w:left w:val="single" w:color="auto" w:sz="4" w:space="0"/>
            </w:tcBorders>
            <w:shd w:val="clear" w:color="auto" w:fill="FFFFFF"/>
            <w:vAlign w:val="center"/>
          </w:tcPr>
          <w:p w14:paraId="42A6143F">
            <w:pPr>
              <w:pStyle w:val="27"/>
              <w:spacing w:after="0"/>
              <w:rPr>
                <w:sz w:val="21"/>
              </w:rPr>
            </w:pPr>
            <w:r>
              <w:rPr>
                <w:rFonts w:hint="eastAsia"/>
                <w:sz w:val="21"/>
              </w:rPr>
              <w:t>地面</w:t>
            </w:r>
          </w:p>
        </w:tc>
        <w:tc>
          <w:tcPr>
            <w:tcW w:w="2301" w:type="dxa"/>
            <w:tcBorders>
              <w:top w:val="single" w:color="auto" w:sz="4" w:space="0"/>
              <w:left w:val="single" w:color="auto" w:sz="4" w:space="0"/>
            </w:tcBorders>
            <w:shd w:val="clear" w:color="auto" w:fill="FFFFFF"/>
            <w:vAlign w:val="center"/>
          </w:tcPr>
          <w:p w14:paraId="5E843F13">
            <w:pPr>
              <w:rPr>
                <w:rFonts w:ascii="宋体" w:hAnsi="宋体" w:eastAsia="宋体" w:cs="宋体"/>
                <w:color w:val="auto"/>
                <w:sz w:val="21"/>
                <w:szCs w:val="10"/>
              </w:rPr>
            </w:pPr>
          </w:p>
        </w:tc>
        <w:tc>
          <w:tcPr>
            <w:tcW w:w="3230" w:type="dxa"/>
            <w:tcBorders>
              <w:top w:val="single" w:color="auto" w:sz="4" w:space="0"/>
              <w:left w:val="single" w:color="auto" w:sz="4" w:space="0"/>
              <w:right w:val="single" w:color="auto" w:sz="4" w:space="0"/>
            </w:tcBorders>
            <w:shd w:val="clear" w:color="auto" w:fill="FFFFFF"/>
            <w:vAlign w:val="center"/>
          </w:tcPr>
          <w:p w14:paraId="063CB881">
            <w:pPr>
              <w:rPr>
                <w:rFonts w:ascii="宋体" w:hAnsi="宋体" w:eastAsia="宋体" w:cs="宋体"/>
                <w:color w:val="auto"/>
                <w:sz w:val="21"/>
                <w:szCs w:val="28"/>
                <w:lang w:eastAsia="zh-CN"/>
              </w:rPr>
            </w:pPr>
            <w:r>
              <w:rPr>
                <w:rFonts w:hint="eastAsia" w:ascii="宋体" w:hAnsi="宋体" w:eastAsia="宋体" w:cs="宋体"/>
                <w:color w:val="auto"/>
                <w:sz w:val="21"/>
                <w:szCs w:val="28"/>
                <w:lang w:eastAsia="zh-CN"/>
              </w:rPr>
              <w:t>B1</w:t>
            </w:r>
          </w:p>
        </w:tc>
      </w:tr>
      <w:tr w14:paraId="3ABF660F">
        <w:tblPrEx>
          <w:tblCellMar>
            <w:top w:w="0" w:type="dxa"/>
            <w:left w:w="10" w:type="dxa"/>
            <w:bottom w:w="0" w:type="dxa"/>
            <w:right w:w="10" w:type="dxa"/>
          </w:tblCellMar>
        </w:tblPrEx>
        <w:trPr>
          <w:trHeight w:val="454" w:hRule="exact"/>
          <w:tblCellSpacing w:w="11" w:type="dxa"/>
          <w:jc w:val="center"/>
        </w:trPr>
        <w:tc>
          <w:tcPr>
            <w:tcW w:w="1271" w:type="dxa"/>
            <w:vMerge w:val="continue"/>
            <w:tcBorders>
              <w:left w:val="single" w:color="auto" w:sz="4" w:space="0"/>
            </w:tcBorders>
            <w:shd w:val="clear" w:color="auto" w:fill="FFFFFF"/>
            <w:vAlign w:val="center"/>
          </w:tcPr>
          <w:p w14:paraId="5D70E601">
            <w:pPr>
              <w:rPr>
                <w:rFonts w:ascii="宋体" w:hAnsi="宋体" w:eastAsia="宋体" w:cs="宋体"/>
                <w:color w:val="auto"/>
                <w:sz w:val="21"/>
              </w:rPr>
            </w:pPr>
          </w:p>
        </w:tc>
        <w:tc>
          <w:tcPr>
            <w:tcW w:w="1843" w:type="dxa"/>
            <w:tcBorders>
              <w:top w:val="single" w:color="auto" w:sz="4" w:space="0"/>
              <w:left w:val="single" w:color="auto" w:sz="4" w:space="0"/>
            </w:tcBorders>
            <w:shd w:val="clear" w:color="auto" w:fill="FFFFFF"/>
            <w:vAlign w:val="center"/>
          </w:tcPr>
          <w:p w14:paraId="1221E120">
            <w:pPr>
              <w:pStyle w:val="27"/>
              <w:spacing w:after="0"/>
              <w:rPr>
                <w:sz w:val="21"/>
              </w:rPr>
            </w:pPr>
            <w:r>
              <w:rPr>
                <w:rFonts w:hint="eastAsia"/>
                <w:sz w:val="21"/>
              </w:rPr>
              <w:t>隔断</w:t>
            </w:r>
          </w:p>
        </w:tc>
        <w:tc>
          <w:tcPr>
            <w:tcW w:w="2301" w:type="dxa"/>
            <w:tcBorders>
              <w:top w:val="single" w:color="auto" w:sz="4" w:space="0"/>
              <w:left w:val="single" w:color="auto" w:sz="4" w:space="0"/>
            </w:tcBorders>
            <w:shd w:val="clear" w:color="auto" w:fill="FFFFFF"/>
            <w:vAlign w:val="center"/>
          </w:tcPr>
          <w:p w14:paraId="06F0CD24">
            <w:pPr>
              <w:rPr>
                <w:rFonts w:ascii="宋体" w:hAnsi="宋体" w:eastAsia="宋体" w:cs="宋体"/>
                <w:color w:val="auto"/>
                <w:sz w:val="21"/>
                <w:szCs w:val="10"/>
              </w:rPr>
            </w:pPr>
          </w:p>
        </w:tc>
        <w:tc>
          <w:tcPr>
            <w:tcW w:w="3230" w:type="dxa"/>
            <w:tcBorders>
              <w:top w:val="single" w:color="auto" w:sz="4" w:space="0"/>
              <w:left w:val="single" w:color="auto" w:sz="4" w:space="0"/>
              <w:right w:val="single" w:color="auto" w:sz="4" w:space="0"/>
            </w:tcBorders>
            <w:shd w:val="clear" w:color="auto" w:fill="FFFFFF"/>
            <w:vAlign w:val="center"/>
          </w:tcPr>
          <w:p w14:paraId="4DF27237">
            <w:pPr>
              <w:rPr>
                <w:rFonts w:ascii="宋体" w:hAnsi="宋体" w:eastAsia="宋体" w:cs="宋体"/>
                <w:color w:val="auto"/>
                <w:sz w:val="21"/>
                <w:szCs w:val="28"/>
                <w:lang w:eastAsia="zh-CN"/>
              </w:rPr>
            </w:pPr>
            <w:r>
              <w:rPr>
                <w:rFonts w:hint="eastAsia" w:ascii="宋体" w:hAnsi="宋体" w:eastAsia="宋体" w:cs="宋体"/>
                <w:color w:val="auto"/>
                <w:sz w:val="21"/>
                <w:szCs w:val="28"/>
                <w:lang w:eastAsia="zh-CN"/>
              </w:rPr>
              <w:t>B1</w:t>
            </w:r>
          </w:p>
        </w:tc>
      </w:tr>
      <w:tr w14:paraId="35A33E8E">
        <w:tblPrEx>
          <w:tblCellMar>
            <w:top w:w="0" w:type="dxa"/>
            <w:left w:w="10" w:type="dxa"/>
            <w:bottom w:w="0" w:type="dxa"/>
            <w:right w:w="10" w:type="dxa"/>
          </w:tblCellMar>
        </w:tblPrEx>
        <w:trPr>
          <w:trHeight w:val="454" w:hRule="exact"/>
          <w:tblCellSpacing w:w="11" w:type="dxa"/>
          <w:jc w:val="center"/>
        </w:trPr>
        <w:tc>
          <w:tcPr>
            <w:tcW w:w="1271" w:type="dxa"/>
            <w:vMerge w:val="continue"/>
            <w:tcBorders>
              <w:left w:val="single" w:color="auto" w:sz="4" w:space="0"/>
            </w:tcBorders>
            <w:shd w:val="clear" w:color="auto" w:fill="FFFFFF"/>
            <w:vAlign w:val="center"/>
          </w:tcPr>
          <w:p w14:paraId="4A688DC7">
            <w:pPr>
              <w:rPr>
                <w:rFonts w:ascii="宋体" w:hAnsi="宋体" w:eastAsia="宋体" w:cs="宋体"/>
                <w:color w:val="auto"/>
                <w:sz w:val="21"/>
              </w:rPr>
            </w:pPr>
          </w:p>
        </w:tc>
        <w:tc>
          <w:tcPr>
            <w:tcW w:w="1843" w:type="dxa"/>
            <w:tcBorders>
              <w:top w:val="single" w:color="auto" w:sz="4" w:space="0"/>
              <w:left w:val="single" w:color="auto" w:sz="4" w:space="0"/>
            </w:tcBorders>
            <w:shd w:val="clear" w:color="auto" w:fill="FFFFFF"/>
            <w:vAlign w:val="center"/>
          </w:tcPr>
          <w:p w14:paraId="0A10F035">
            <w:pPr>
              <w:pStyle w:val="27"/>
              <w:spacing w:after="0"/>
              <w:rPr>
                <w:sz w:val="21"/>
              </w:rPr>
            </w:pPr>
            <w:r>
              <w:rPr>
                <w:rFonts w:hint="eastAsia"/>
                <w:sz w:val="21"/>
              </w:rPr>
              <w:t>固定家具</w:t>
            </w:r>
          </w:p>
        </w:tc>
        <w:tc>
          <w:tcPr>
            <w:tcW w:w="2301" w:type="dxa"/>
            <w:tcBorders>
              <w:top w:val="single" w:color="auto" w:sz="4" w:space="0"/>
              <w:left w:val="single" w:color="auto" w:sz="4" w:space="0"/>
            </w:tcBorders>
            <w:shd w:val="clear" w:color="auto" w:fill="FFFFFF"/>
            <w:vAlign w:val="center"/>
          </w:tcPr>
          <w:p w14:paraId="2E09E6B4">
            <w:pPr>
              <w:rPr>
                <w:rFonts w:ascii="宋体" w:hAnsi="宋体" w:eastAsia="宋体" w:cs="宋体"/>
                <w:color w:val="auto"/>
                <w:sz w:val="21"/>
                <w:szCs w:val="10"/>
              </w:rPr>
            </w:pPr>
          </w:p>
        </w:tc>
        <w:tc>
          <w:tcPr>
            <w:tcW w:w="3230" w:type="dxa"/>
            <w:tcBorders>
              <w:top w:val="single" w:color="auto" w:sz="4" w:space="0"/>
              <w:left w:val="single" w:color="auto" w:sz="4" w:space="0"/>
              <w:right w:val="single" w:color="auto" w:sz="4" w:space="0"/>
            </w:tcBorders>
            <w:shd w:val="clear" w:color="auto" w:fill="FFFFFF"/>
            <w:vAlign w:val="center"/>
          </w:tcPr>
          <w:p w14:paraId="008EE771">
            <w:pPr>
              <w:rPr>
                <w:rFonts w:ascii="宋体" w:hAnsi="宋体" w:eastAsia="宋体" w:cs="宋体"/>
                <w:color w:val="auto"/>
                <w:sz w:val="21"/>
                <w:szCs w:val="28"/>
              </w:rPr>
            </w:pPr>
            <w:r>
              <w:rPr>
                <w:rFonts w:hint="eastAsia" w:ascii="宋体" w:hAnsi="宋体" w:eastAsia="宋体" w:cs="宋体"/>
                <w:color w:val="auto"/>
                <w:sz w:val="21"/>
                <w:szCs w:val="28"/>
                <w:lang w:eastAsia="zh-CN"/>
              </w:rPr>
              <w:t>B2</w:t>
            </w:r>
          </w:p>
        </w:tc>
      </w:tr>
      <w:tr w14:paraId="2E0BA572">
        <w:tblPrEx>
          <w:tblCellMar>
            <w:top w:w="0" w:type="dxa"/>
            <w:left w:w="10" w:type="dxa"/>
            <w:bottom w:w="0" w:type="dxa"/>
            <w:right w:w="10" w:type="dxa"/>
          </w:tblCellMar>
        </w:tblPrEx>
        <w:trPr>
          <w:trHeight w:val="454" w:hRule="exact"/>
          <w:tblCellSpacing w:w="11" w:type="dxa"/>
          <w:jc w:val="center"/>
        </w:trPr>
        <w:tc>
          <w:tcPr>
            <w:tcW w:w="1271" w:type="dxa"/>
            <w:vMerge w:val="continue"/>
            <w:tcBorders>
              <w:left w:val="single" w:color="auto" w:sz="4" w:space="0"/>
            </w:tcBorders>
            <w:shd w:val="clear" w:color="auto" w:fill="FFFFFF"/>
            <w:vAlign w:val="center"/>
          </w:tcPr>
          <w:p w14:paraId="42C1877E">
            <w:pPr>
              <w:rPr>
                <w:rFonts w:ascii="宋体" w:hAnsi="宋体" w:eastAsia="宋体" w:cs="宋体"/>
                <w:color w:val="auto"/>
                <w:sz w:val="21"/>
              </w:rPr>
            </w:pPr>
          </w:p>
        </w:tc>
        <w:tc>
          <w:tcPr>
            <w:tcW w:w="1843" w:type="dxa"/>
            <w:tcBorders>
              <w:top w:val="single" w:color="auto" w:sz="4" w:space="0"/>
              <w:left w:val="single" w:color="auto" w:sz="4" w:space="0"/>
            </w:tcBorders>
            <w:shd w:val="clear" w:color="auto" w:fill="FFFFFF"/>
            <w:vAlign w:val="center"/>
          </w:tcPr>
          <w:p w14:paraId="7072C3D7">
            <w:pPr>
              <w:pStyle w:val="27"/>
              <w:spacing w:after="0"/>
              <w:rPr>
                <w:sz w:val="21"/>
              </w:rPr>
            </w:pPr>
            <w:r>
              <w:rPr>
                <w:rFonts w:hint="eastAsia"/>
                <w:sz w:val="21"/>
              </w:rPr>
              <w:t>装饰织物</w:t>
            </w:r>
          </w:p>
        </w:tc>
        <w:tc>
          <w:tcPr>
            <w:tcW w:w="2301" w:type="dxa"/>
            <w:tcBorders>
              <w:top w:val="single" w:color="auto" w:sz="4" w:space="0"/>
              <w:left w:val="single" w:color="auto" w:sz="4" w:space="0"/>
            </w:tcBorders>
            <w:shd w:val="clear" w:color="auto" w:fill="FFFFFF"/>
            <w:vAlign w:val="center"/>
          </w:tcPr>
          <w:p w14:paraId="6A0CC833">
            <w:pPr>
              <w:rPr>
                <w:rFonts w:ascii="宋体" w:hAnsi="宋体" w:eastAsia="宋体" w:cs="宋体"/>
                <w:color w:val="auto"/>
                <w:sz w:val="21"/>
                <w:szCs w:val="10"/>
              </w:rPr>
            </w:pPr>
          </w:p>
        </w:tc>
        <w:tc>
          <w:tcPr>
            <w:tcW w:w="3230" w:type="dxa"/>
            <w:tcBorders>
              <w:top w:val="single" w:color="auto" w:sz="4" w:space="0"/>
              <w:left w:val="single" w:color="auto" w:sz="4" w:space="0"/>
              <w:right w:val="single" w:color="auto" w:sz="4" w:space="0"/>
            </w:tcBorders>
            <w:shd w:val="clear" w:color="auto" w:fill="FFFFFF"/>
            <w:vAlign w:val="center"/>
          </w:tcPr>
          <w:p w14:paraId="7B66BC18">
            <w:pPr>
              <w:rPr>
                <w:rFonts w:ascii="宋体" w:hAnsi="宋体" w:eastAsia="宋体" w:cs="宋体"/>
                <w:color w:val="auto"/>
                <w:sz w:val="21"/>
                <w:szCs w:val="28"/>
              </w:rPr>
            </w:pPr>
            <w:r>
              <w:rPr>
                <w:rFonts w:hint="eastAsia" w:ascii="宋体" w:hAnsi="宋体" w:eastAsia="宋体" w:cs="宋体"/>
                <w:color w:val="auto"/>
                <w:sz w:val="21"/>
                <w:szCs w:val="28"/>
                <w:lang w:eastAsia="zh-CN"/>
              </w:rPr>
              <w:t>B1</w:t>
            </w:r>
          </w:p>
        </w:tc>
      </w:tr>
      <w:tr w14:paraId="022D6141">
        <w:tblPrEx>
          <w:tblCellMar>
            <w:top w:w="0" w:type="dxa"/>
            <w:left w:w="10" w:type="dxa"/>
            <w:bottom w:w="0" w:type="dxa"/>
            <w:right w:w="10" w:type="dxa"/>
          </w:tblCellMar>
        </w:tblPrEx>
        <w:trPr>
          <w:trHeight w:val="637" w:hRule="exact"/>
          <w:tblCellSpacing w:w="11" w:type="dxa"/>
          <w:jc w:val="center"/>
        </w:trPr>
        <w:tc>
          <w:tcPr>
            <w:tcW w:w="1271" w:type="dxa"/>
            <w:vMerge w:val="continue"/>
            <w:tcBorders>
              <w:left w:val="single" w:color="auto" w:sz="4" w:space="0"/>
              <w:bottom w:val="single" w:color="auto" w:sz="4" w:space="0"/>
            </w:tcBorders>
            <w:shd w:val="clear" w:color="auto" w:fill="FFFFFF"/>
            <w:vAlign w:val="center"/>
          </w:tcPr>
          <w:p w14:paraId="1664CE69">
            <w:pPr>
              <w:rPr>
                <w:rFonts w:ascii="宋体" w:hAnsi="宋体" w:eastAsia="宋体" w:cs="宋体"/>
                <w:color w:val="auto"/>
                <w:sz w:val="21"/>
              </w:rPr>
            </w:pPr>
          </w:p>
        </w:tc>
        <w:tc>
          <w:tcPr>
            <w:tcW w:w="1843" w:type="dxa"/>
            <w:tcBorders>
              <w:top w:val="single" w:color="auto" w:sz="4" w:space="0"/>
              <w:left w:val="single" w:color="auto" w:sz="4" w:space="0"/>
              <w:bottom w:val="single" w:color="auto" w:sz="4" w:space="0"/>
            </w:tcBorders>
            <w:shd w:val="clear" w:color="auto" w:fill="FFFFFF"/>
            <w:vAlign w:val="center"/>
          </w:tcPr>
          <w:p w14:paraId="527C14A0">
            <w:pPr>
              <w:pStyle w:val="27"/>
              <w:spacing w:after="0"/>
              <w:rPr>
                <w:sz w:val="21"/>
              </w:rPr>
            </w:pPr>
            <w:r>
              <w:rPr>
                <w:rFonts w:hint="eastAsia"/>
                <w:sz w:val="21"/>
              </w:rPr>
              <w:t>其他装修</w:t>
            </w:r>
          </w:p>
          <w:p w14:paraId="0BD0CDBA">
            <w:pPr>
              <w:pStyle w:val="27"/>
              <w:spacing w:after="0"/>
              <w:rPr>
                <w:sz w:val="21"/>
              </w:rPr>
            </w:pPr>
            <w:r>
              <w:rPr>
                <w:rFonts w:hint="eastAsia"/>
                <w:sz w:val="21"/>
              </w:rPr>
              <w:t>装饰材料</w:t>
            </w:r>
          </w:p>
        </w:tc>
        <w:tc>
          <w:tcPr>
            <w:tcW w:w="2301" w:type="dxa"/>
            <w:tcBorders>
              <w:top w:val="single" w:color="auto" w:sz="4" w:space="0"/>
              <w:left w:val="single" w:color="auto" w:sz="4" w:space="0"/>
              <w:bottom w:val="single" w:color="auto" w:sz="4" w:space="0"/>
            </w:tcBorders>
            <w:shd w:val="clear" w:color="auto" w:fill="FFFFFF"/>
            <w:vAlign w:val="center"/>
          </w:tcPr>
          <w:p w14:paraId="4FA0A371">
            <w:pPr>
              <w:rPr>
                <w:rFonts w:ascii="宋体" w:hAnsi="宋体" w:eastAsia="宋体" w:cs="宋体"/>
                <w:color w:val="auto"/>
                <w:sz w:val="21"/>
                <w:szCs w:val="10"/>
              </w:rPr>
            </w:pPr>
          </w:p>
        </w:tc>
        <w:tc>
          <w:tcPr>
            <w:tcW w:w="3230" w:type="dxa"/>
            <w:tcBorders>
              <w:top w:val="single" w:color="auto" w:sz="4" w:space="0"/>
              <w:left w:val="single" w:color="auto" w:sz="4" w:space="0"/>
              <w:bottom w:val="single" w:color="auto" w:sz="4" w:space="0"/>
              <w:right w:val="single" w:color="auto" w:sz="4" w:space="0"/>
            </w:tcBorders>
            <w:shd w:val="clear" w:color="auto" w:fill="FFFFFF"/>
            <w:vAlign w:val="center"/>
          </w:tcPr>
          <w:p w14:paraId="44FF51DA">
            <w:pPr>
              <w:rPr>
                <w:rFonts w:ascii="宋体" w:hAnsi="宋体" w:eastAsia="宋体" w:cs="宋体"/>
                <w:color w:val="auto"/>
                <w:sz w:val="21"/>
                <w:szCs w:val="28"/>
              </w:rPr>
            </w:pPr>
            <w:r>
              <w:rPr>
                <w:rFonts w:hint="eastAsia" w:ascii="宋体" w:hAnsi="宋体" w:eastAsia="宋体" w:cs="宋体"/>
                <w:color w:val="auto"/>
                <w:sz w:val="21"/>
                <w:szCs w:val="28"/>
                <w:lang w:eastAsia="zh-CN"/>
              </w:rPr>
              <w:t>B1</w:t>
            </w:r>
          </w:p>
        </w:tc>
      </w:tr>
      <w:tr w14:paraId="2C253928">
        <w:tblPrEx>
          <w:tblCellMar>
            <w:top w:w="0" w:type="dxa"/>
            <w:left w:w="10" w:type="dxa"/>
            <w:bottom w:w="0" w:type="dxa"/>
            <w:right w:w="10" w:type="dxa"/>
          </w:tblCellMar>
        </w:tblPrEx>
        <w:trPr>
          <w:trHeight w:val="454" w:hRule="exact"/>
          <w:tblCellSpacing w:w="11" w:type="dxa"/>
          <w:jc w:val="center"/>
        </w:trPr>
        <w:tc>
          <w:tcPr>
            <w:tcW w:w="1271" w:type="dxa"/>
            <w:vMerge w:val="restart"/>
            <w:tcBorders>
              <w:top w:val="single" w:color="auto" w:sz="4" w:space="0"/>
              <w:left w:val="single" w:color="auto" w:sz="4" w:space="0"/>
            </w:tcBorders>
            <w:shd w:val="clear" w:color="auto" w:fill="FFFFFF"/>
            <w:vAlign w:val="center"/>
          </w:tcPr>
          <w:p w14:paraId="7F300B11">
            <w:pPr>
              <w:rPr>
                <w:rFonts w:ascii="宋体" w:hAnsi="宋体" w:eastAsia="宋体" w:cs="宋体"/>
                <w:color w:val="auto"/>
                <w:sz w:val="21"/>
                <w:lang w:eastAsia="zh-CN"/>
              </w:rPr>
            </w:pPr>
            <w:r>
              <w:rPr>
                <w:rFonts w:hint="eastAsia" w:ascii="宋体" w:hAnsi="宋体" w:eastAsia="宋体" w:cs="宋体"/>
                <w:color w:val="auto"/>
                <w:sz w:val="21"/>
                <w:lang w:eastAsia="zh-CN"/>
              </w:rPr>
              <w:t>水泵房</w:t>
            </w:r>
          </w:p>
        </w:tc>
        <w:tc>
          <w:tcPr>
            <w:tcW w:w="1843" w:type="dxa"/>
            <w:tcBorders>
              <w:top w:val="single" w:color="auto" w:sz="4" w:space="0"/>
              <w:left w:val="single" w:color="auto" w:sz="4" w:space="0"/>
              <w:bottom w:val="single" w:color="auto" w:sz="4" w:space="0"/>
            </w:tcBorders>
            <w:shd w:val="clear" w:color="auto" w:fill="FFFFFF"/>
            <w:vAlign w:val="center"/>
          </w:tcPr>
          <w:p w14:paraId="7A6C8665">
            <w:pPr>
              <w:pStyle w:val="27"/>
              <w:spacing w:after="0"/>
              <w:rPr>
                <w:sz w:val="21"/>
              </w:rPr>
            </w:pPr>
            <w:r>
              <w:rPr>
                <w:rFonts w:hint="eastAsia"/>
                <w:sz w:val="21"/>
              </w:rPr>
              <w:t>顶棚</w:t>
            </w:r>
          </w:p>
        </w:tc>
        <w:tc>
          <w:tcPr>
            <w:tcW w:w="2301" w:type="dxa"/>
            <w:tcBorders>
              <w:top w:val="single" w:color="auto" w:sz="4" w:space="0"/>
              <w:left w:val="single" w:color="auto" w:sz="4" w:space="0"/>
              <w:bottom w:val="single" w:color="auto" w:sz="4" w:space="0"/>
            </w:tcBorders>
            <w:shd w:val="clear" w:color="auto" w:fill="FFFFFF"/>
            <w:vAlign w:val="center"/>
          </w:tcPr>
          <w:p w14:paraId="54501092">
            <w:pPr>
              <w:rPr>
                <w:rFonts w:ascii="宋体" w:hAnsi="宋体" w:eastAsia="宋体" w:cs="宋体"/>
                <w:color w:val="auto"/>
                <w:sz w:val="21"/>
                <w:szCs w:val="10"/>
              </w:rPr>
            </w:pPr>
          </w:p>
        </w:tc>
        <w:tc>
          <w:tcPr>
            <w:tcW w:w="3230" w:type="dxa"/>
            <w:tcBorders>
              <w:top w:val="single" w:color="auto" w:sz="4" w:space="0"/>
              <w:left w:val="single" w:color="auto" w:sz="4" w:space="0"/>
              <w:bottom w:val="single" w:color="auto" w:sz="4" w:space="0"/>
              <w:right w:val="single" w:color="auto" w:sz="4" w:space="0"/>
            </w:tcBorders>
            <w:shd w:val="clear" w:color="auto" w:fill="FFFFFF"/>
            <w:vAlign w:val="center"/>
          </w:tcPr>
          <w:p w14:paraId="51F45DC5">
            <w:pPr>
              <w:rPr>
                <w:rFonts w:ascii="宋体" w:hAnsi="宋体" w:eastAsia="宋体" w:cs="宋体"/>
                <w:color w:val="auto"/>
                <w:sz w:val="21"/>
                <w:szCs w:val="28"/>
                <w:lang w:eastAsia="zh-CN"/>
              </w:rPr>
            </w:pPr>
            <w:r>
              <w:rPr>
                <w:rFonts w:hint="eastAsia" w:ascii="宋体" w:hAnsi="宋体" w:eastAsia="宋体" w:cs="宋体"/>
                <w:color w:val="auto"/>
                <w:sz w:val="21"/>
                <w:szCs w:val="28"/>
                <w:lang w:eastAsia="zh-CN"/>
              </w:rPr>
              <w:t>A</w:t>
            </w:r>
          </w:p>
        </w:tc>
      </w:tr>
      <w:tr w14:paraId="29231FC6">
        <w:tblPrEx>
          <w:tblCellMar>
            <w:top w:w="0" w:type="dxa"/>
            <w:left w:w="10" w:type="dxa"/>
            <w:bottom w:w="0" w:type="dxa"/>
            <w:right w:w="10" w:type="dxa"/>
          </w:tblCellMar>
        </w:tblPrEx>
        <w:trPr>
          <w:trHeight w:val="454" w:hRule="exact"/>
          <w:tblCellSpacing w:w="11" w:type="dxa"/>
          <w:jc w:val="center"/>
        </w:trPr>
        <w:tc>
          <w:tcPr>
            <w:tcW w:w="1271" w:type="dxa"/>
            <w:vMerge w:val="continue"/>
            <w:tcBorders>
              <w:left w:val="single" w:color="auto" w:sz="4" w:space="0"/>
            </w:tcBorders>
            <w:shd w:val="clear" w:color="auto" w:fill="FFFFFF"/>
            <w:vAlign w:val="center"/>
          </w:tcPr>
          <w:p w14:paraId="7EAF46AB">
            <w:pPr>
              <w:rPr>
                <w:rFonts w:ascii="宋体" w:hAnsi="宋体" w:eastAsia="宋体" w:cs="宋体"/>
                <w:color w:val="auto"/>
                <w:sz w:val="21"/>
              </w:rPr>
            </w:pPr>
          </w:p>
        </w:tc>
        <w:tc>
          <w:tcPr>
            <w:tcW w:w="1843" w:type="dxa"/>
            <w:tcBorders>
              <w:top w:val="single" w:color="auto" w:sz="4" w:space="0"/>
              <w:left w:val="single" w:color="auto" w:sz="4" w:space="0"/>
              <w:bottom w:val="single" w:color="auto" w:sz="4" w:space="0"/>
            </w:tcBorders>
            <w:shd w:val="clear" w:color="auto" w:fill="FFFFFF"/>
            <w:vAlign w:val="center"/>
          </w:tcPr>
          <w:p w14:paraId="05EAB9C6">
            <w:pPr>
              <w:pStyle w:val="27"/>
              <w:spacing w:after="0"/>
              <w:rPr>
                <w:sz w:val="21"/>
              </w:rPr>
            </w:pPr>
            <w:r>
              <w:rPr>
                <w:rFonts w:hint="eastAsia"/>
                <w:sz w:val="21"/>
              </w:rPr>
              <w:t>墙面</w:t>
            </w:r>
          </w:p>
        </w:tc>
        <w:tc>
          <w:tcPr>
            <w:tcW w:w="2301" w:type="dxa"/>
            <w:tcBorders>
              <w:top w:val="single" w:color="auto" w:sz="4" w:space="0"/>
              <w:left w:val="single" w:color="auto" w:sz="4" w:space="0"/>
              <w:bottom w:val="single" w:color="auto" w:sz="4" w:space="0"/>
            </w:tcBorders>
            <w:shd w:val="clear" w:color="auto" w:fill="FFFFFF"/>
            <w:vAlign w:val="center"/>
          </w:tcPr>
          <w:p w14:paraId="126AE795">
            <w:pPr>
              <w:rPr>
                <w:rFonts w:ascii="宋体" w:hAnsi="宋体" w:eastAsia="宋体" w:cs="宋体"/>
                <w:color w:val="auto"/>
                <w:sz w:val="21"/>
                <w:szCs w:val="10"/>
              </w:rPr>
            </w:pPr>
          </w:p>
        </w:tc>
        <w:tc>
          <w:tcPr>
            <w:tcW w:w="3230" w:type="dxa"/>
            <w:tcBorders>
              <w:top w:val="single" w:color="auto" w:sz="4" w:space="0"/>
              <w:left w:val="single" w:color="auto" w:sz="4" w:space="0"/>
              <w:bottom w:val="single" w:color="auto" w:sz="4" w:space="0"/>
              <w:right w:val="single" w:color="auto" w:sz="4" w:space="0"/>
            </w:tcBorders>
            <w:shd w:val="clear" w:color="auto" w:fill="FFFFFF"/>
            <w:vAlign w:val="center"/>
          </w:tcPr>
          <w:p w14:paraId="4CC397FD">
            <w:pPr>
              <w:rPr>
                <w:rFonts w:ascii="宋体" w:hAnsi="宋体" w:eastAsia="宋体" w:cs="宋体"/>
                <w:color w:val="auto"/>
                <w:sz w:val="21"/>
                <w:szCs w:val="28"/>
                <w:lang w:eastAsia="zh-CN"/>
              </w:rPr>
            </w:pPr>
            <w:r>
              <w:rPr>
                <w:rFonts w:hint="eastAsia" w:ascii="宋体" w:hAnsi="宋体" w:eastAsia="宋体" w:cs="宋体"/>
                <w:color w:val="auto"/>
                <w:sz w:val="21"/>
                <w:szCs w:val="28"/>
                <w:lang w:eastAsia="zh-CN"/>
              </w:rPr>
              <w:t>A</w:t>
            </w:r>
          </w:p>
        </w:tc>
      </w:tr>
      <w:tr w14:paraId="330784E4">
        <w:tblPrEx>
          <w:tblCellMar>
            <w:top w:w="0" w:type="dxa"/>
            <w:left w:w="10" w:type="dxa"/>
            <w:bottom w:w="0" w:type="dxa"/>
            <w:right w:w="10" w:type="dxa"/>
          </w:tblCellMar>
        </w:tblPrEx>
        <w:trPr>
          <w:trHeight w:val="454" w:hRule="exact"/>
          <w:tblCellSpacing w:w="11" w:type="dxa"/>
          <w:jc w:val="center"/>
        </w:trPr>
        <w:tc>
          <w:tcPr>
            <w:tcW w:w="1271" w:type="dxa"/>
            <w:vMerge w:val="continue"/>
            <w:tcBorders>
              <w:left w:val="single" w:color="auto" w:sz="4" w:space="0"/>
            </w:tcBorders>
            <w:shd w:val="clear" w:color="auto" w:fill="FFFFFF"/>
            <w:vAlign w:val="center"/>
          </w:tcPr>
          <w:p w14:paraId="6DD33546">
            <w:pPr>
              <w:rPr>
                <w:rFonts w:ascii="宋体" w:hAnsi="宋体" w:eastAsia="宋体" w:cs="宋体"/>
                <w:color w:val="auto"/>
                <w:sz w:val="21"/>
              </w:rPr>
            </w:pPr>
          </w:p>
        </w:tc>
        <w:tc>
          <w:tcPr>
            <w:tcW w:w="1843" w:type="dxa"/>
            <w:tcBorders>
              <w:top w:val="single" w:color="auto" w:sz="4" w:space="0"/>
              <w:left w:val="single" w:color="auto" w:sz="4" w:space="0"/>
              <w:bottom w:val="single" w:color="auto" w:sz="4" w:space="0"/>
            </w:tcBorders>
            <w:shd w:val="clear" w:color="auto" w:fill="FFFFFF"/>
            <w:vAlign w:val="center"/>
          </w:tcPr>
          <w:p w14:paraId="756A4114">
            <w:pPr>
              <w:pStyle w:val="27"/>
              <w:spacing w:after="0"/>
              <w:rPr>
                <w:sz w:val="21"/>
              </w:rPr>
            </w:pPr>
            <w:r>
              <w:rPr>
                <w:rFonts w:hint="eastAsia"/>
                <w:sz w:val="21"/>
              </w:rPr>
              <w:t>地面</w:t>
            </w:r>
          </w:p>
        </w:tc>
        <w:tc>
          <w:tcPr>
            <w:tcW w:w="2301" w:type="dxa"/>
            <w:tcBorders>
              <w:top w:val="single" w:color="auto" w:sz="4" w:space="0"/>
              <w:left w:val="single" w:color="auto" w:sz="4" w:space="0"/>
              <w:bottom w:val="single" w:color="auto" w:sz="4" w:space="0"/>
            </w:tcBorders>
            <w:shd w:val="clear" w:color="auto" w:fill="FFFFFF"/>
            <w:vAlign w:val="center"/>
          </w:tcPr>
          <w:p w14:paraId="631A6979">
            <w:pPr>
              <w:rPr>
                <w:rFonts w:ascii="宋体" w:hAnsi="宋体" w:eastAsia="宋体" w:cs="宋体"/>
                <w:color w:val="auto"/>
                <w:sz w:val="21"/>
                <w:szCs w:val="10"/>
              </w:rPr>
            </w:pPr>
          </w:p>
        </w:tc>
        <w:tc>
          <w:tcPr>
            <w:tcW w:w="3230" w:type="dxa"/>
            <w:tcBorders>
              <w:top w:val="single" w:color="auto" w:sz="4" w:space="0"/>
              <w:left w:val="single" w:color="auto" w:sz="4" w:space="0"/>
              <w:bottom w:val="single" w:color="auto" w:sz="4" w:space="0"/>
              <w:right w:val="single" w:color="auto" w:sz="4" w:space="0"/>
            </w:tcBorders>
            <w:shd w:val="clear" w:color="auto" w:fill="FFFFFF"/>
            <w:vAlign w:val="center"/>
          </w:tcPr>
          <w:p w14:paraId="7D1084CC">
            <w:pPr>
              <w:rPr>
                <w:rFonts w:ascii="宋体" w:hAnsi="宋体" w:eastAsia="宋体" w:cs="宋体"/>
                <w:color w:val="auto"/>
                <w:sz w:val="21"/>
                <w:szCs w:val="28"/>
                <w:lang w:eastAsia="zh-CN"/>
              </w:rPr>
            </w:pPr>
            <w:r>
              <w:rPr>
                <w:rFonts w:hint="eastAsia" w:ascii="宋体" w:hAnsi="宋体" w:eastAsia="宋体" w:cs="宋体"/>
                <w:color w:val="auto"/>
                <w:sz w:val="21"/>
                <w:szCs w:val="28"/>
                <w:lang w:eastAsia="zh-CN"/>
              </w:rPr>
              <w:t>A</w:t>
            </w:r>
          </w:p>
        </w:tc>
      </w:tr>
      <w:tr w14:paraId="199CB6AE">
        <w:tblPrEx>
          <w:tblCellMar>
            <w:top w:w="0" w:type="dxa"/>
            <w:left w:w="10" w:type="dxa"/>
            <w:bottom w:w="0" w:type="dxa"/>
            <w:right w:w="10" w:type="dxa"/>
          </w:tblCellMar>
        </w:tblPrEx>
        <w:trPr>
          <w:trHeight w:val="454" w:hRule="exact"/>
          <w:tblCellSpacing w:w="11" w:type="dxa"/>
          <w:jc w:val="center"/>
        </w:trPr>
        <w:tc>
          <w:tcPr>
            <w:tcW w:w="1271" w:type="dxa"/>
            <w:vMerge w:val="continue"/>
            <w:tcBorders>
              <w:left w:val="single" w:color="auto" w:sz="4" w:space="0"/>
            </w:tcBorders>
            <w:shd w:val="clear" w:color="auto" w:fill="FFFFFF"/>
            <w:vAlign w:val="center"/>
          </w:tcPr>
          <w:p w14:paraId="2AC46BB8">
            <w:pPr>
              <w:rPr>
                <w:rFonts w:ascii="宋体" w:hAnsi="宋体" w:eastAsia="宋体" w:cs="宋体"/>
                <w:color w:val="auto"/>
                <w:sz w:val="21"/>
              </w:rPr>
            </w:pPr>
          </w:p>
        </w:tc>
        <w:tc>
          <w:tcPr>
            <w:tcW w:w="1843" w:type="dxa"/>
            <w:tcBorders>
              <w:top w:val="single" w:color="auto" w:sz="4" w:space="0"/>
              <w:left w:val="single" w:color="auto" w:sz="4" w:space="0"/>
              <w:bottom w:val="single" w:color="auto" w:sz="4" w:space="0"/>
            </w:tcBorders>
            <w:shd w:val="clear" w:color="auto" w:fill="FFFFFF"/>
            <w:vAlign w:val="center"/>
          </w:tcPr>
          <w:p w14:paraId="399192D4">
            <w:pPr>
              <w:pStyle w:val="27"/>
              <w:spacing w:after="0"/>
              <w:rPr>
                <w:sz w:val="21"/>
              </w:rPr>
            </w:pPr>
            <w:r>
              <w:rPr>
                <w:rFonts w:hint="eastAsia"/>
                <w:sz w:val="21"/>
              </w:rPr>
              <w:t>隔断</w:t>
            </w:r>
          </w:p>
        </w:tc>
        <w:tc>
          <w:tcPr>
            <w:tcW w:w="2301" w:type="dxa"/>
            <w:tcBorders>
              <w:top w:val="single" w:color="auto" w:sz="4" w:space="0"/>
              <w:left w:val="single" w:color="auto" w:sz="4" w:space="0"/>
              <w:bottom w:val="single" w:color="auto" w:sz="4" w:space="0"/>
            </w:tcBorders>
            <w:shd w:val="clear" w:color="auto" w:fill="FFFFFF"/>
            <w:vAlign w:val="center"/>
          </w:tcPr>
          <w:p w14:paraId="67BFF221">
            <w:pPr>
              <w:rPr>
                <w:rFonts w:ascii="宋体" w:hAnsi="宋体" w:eastAsia="宋体" w:cs="宋体"/>
                <w:color w:val="auto"/>
                <w:sz w:val="21"/>
                <w:szCs w:val="10"/>
              </w:rPr>
            </w:pPr>
          </w:p>
        </w:tc>
        <w:tc>
          <w:tcPr>
            <w:tcW w:w="3230" w:type="dxa"/>
            <w:tcBorders>
              <w:top w:val="single" w:color="auto" w:sz="4" w:space="0"/>
              <w:left w:val="single" w:color="auto" w:sz="4" w:space="0"/>
              <w:bottom w:val="single" w:color="auto" w:sz="4" w:space="0"/>
              <w:right w:val="single" w:color="auto" w:sz="4" w:space="0"/>
            </w:tcBorders>
            <w:shd w:val="clear" w:color="auto" w:fill="FFFFFF"/>
            <w:vAlign w:val="center"/>
          </w:tcPr>
          <w:p w14:paraId="379D3A17">
            <w:pPr>
              <w:rPr>
                <w:rFonts w:ascii="宋体" w:hAnsi="宋体" w:eastAsia="宋体" w:cs="宋体"/>
                <w:color w:val="auto"/>
                <w:sz w:val="21"/>
                <w:szCs w:val="28"/>
                <w:lang w:eastAsia="zh-CN"/>
              </w:rPr>
            </w:pPr>
            <w:r>
              <w:rPr>
                <w:rFonts w:hint="eastAsia" w:ascii="宋体" w:hAnsi="宋体" w:eastAsia="宋体" w:cs="宋体"/>
                <w:color w:val="auto"/>
                <w:sz w:val="21"/>
                <w:szCs w:val="28"/>
                <w:lang w:eastAsia="zh-CN"/>
              </w:rPr>
              <w:t>A</w:t>
            </w:r>
          </w:p>
        </w:tc>
      </w:tr>
      <w:tr w14:paraId="506718A7">
        <w:tblPrEx>
          <w:tblCellMar>
            <w:top w:w="0" w:type="dxa"/>
            <w:left w:w="10" w:type="dxa"/>
            <w:bottom w:w="0" w:type="dxa"/>
            <w:right w:w="10" w:type="dxa"/>
          </w:tblCellMar>
        </w:tblPrEx>
        <w:trPr>
          <w:trHeight w:val="454" w:hRule="exact"/>
          <w:tblCellSpacing w:w="11" w:type="dxa"/>
          <w:jc w:val="center"/>
        </w:trPr>
        <w:tc>
          <w:tcPr>
            <w:tcW w:w="1271" w:type="dxa"/>
            <w:vMerge w:val="continue"/>
            <w:tcBorders>
              <w:left w:val="single" w:color="auto" w:sz="4" w:space="0"/>
            </w:tcBorders>
            <w:shd w:val="clear" w:color="auto" w:fill="FFFFFF"/>
            <w:vAlign w:val="center"/>
          </w:tcPr>
          <w:p w14:paraId="76006069">
            <w:pPr>
              <w:rPr>
                <w:rFonts w:ascii="宋体" w:hAnsi="宋体" w:eastAsia="宋体" w:cs="宋体"/>
                <w:color w:val="auto"/>
                <w:sz w:val="21"/>
              </w:rPr>
            </w:pPr>
          </w:p>
        </w:tc>
        <w:tc>
          <w:tcPr>
            <w:tcW w:w="1843" w:type="dxa"/>
            <w:tcBorders>
              <w:top w:val="single" w:color="auto" w:sz="4" w:space="0"/>
              <w:left w:val="single" w:color="auto" w:sz="4" w:space="0"/>
              <w:bottom w:val="single" w:color="auto" w:sz="4" w:space="0"/>
            </w:tcBorders>
            <w:shd w:val="clear" w:color="auto" w:fill="FFFFFF"/>
            <w:vAlign w:val="center"/>
          </w:tcPr>
          <w:p w14:paraId="31D1EDFD">
            <w:pPr>
              <w:pStyle w:val="27"/>
              <w:spacing w:after="0"/>
              <w:rPr>
                <w:sz w:val="21"/>
              </w:rPr>
            </w:pPr>
            <w:r>
              <w:rPr>
                <w:rFonts w:hint="eastAsia"/>
                <w:sz w:val="21"/>
              </w:rPr>
              <w:t>固定家具</w:t>
            </w:r>
          </w:p>
        </w:tc>
        <w:tc>
          <w:tcPr>
            <w:tcW w:w="2301" w:type="dxa"/>
            <w:tcBorders>
              <w:top w:val="single" w:color="auto" w:sz="4" w:space="0"/>
              <w:left w:val="single" w:color="auto" w:sz="4" w:space="0"/>
              <w:bottom w:val="single" w:color="auto" w:sz="4" w:space="0"/>
            </w:tcBorders>
            <w:shd w:val="clear" w:color="auto" w:fill="FFFFFF"/>
            <w:vAlign w:val="center"/>
          </w:tcPr>
          <w:p w14:paraId="449CF281">
            <w:pPr>
              <w:rPr>
                <w:rFonts w:ascii="宋体" w:hAnsi="宋体" w:eastAsia="宋体" w:cs="宋体"/>
                <w:color w:val="auto"/>
                <w:sz w:val="21"/>
                <w:szCs w:val="10"/>
              </w:rPr>
            </w:pPr>
          </w:p>
        </w:tc>
        <w:tc>
          <w:tcPr>
            <w:tcW w:w="3230" w:type="dxa"/>
            <w:tcBorders>
              <w:top w:val="single" w:color="auto" w:sz="4" w:space="0"/>
              <w:left w:val="single" w:color="auto" w:sz="4" w:space="0"/>
              <w:bottom w:val="single" w:color="auto" w:sz="4" w:space="0"/>
              <w:right w:val="single" w:color="auto" w:sz="4" w:space="0"/>
            </w:tcBorders>
            <w:shd w:val="clear" w:color="auto" w:fill="FFFFFF"/>
            <w:vAlign w:val="center"/>
          </w:tcPr>
          <w:p w14:paraId="6939E348">
            <w:pPr>
              <w:rPr>
                <w:rFonts w:ascii="宋体" w:hAnsi="宋体" w:eastAsia="宋体" w:cs="宋体"/>
                <w:color w:val="auto"/>
                <w:sz w:val="21"/>
                <w:szCs w:val="28"/>
                <w:lang w:eastAsia="zh-CN"/>
              </w:rPr>
            </w:pPr>
            <w:r>
              <w:rPr>
                <w:rFonts w:hint="eastAsia" w:ascii="宋体" w:hAnsi="宋体" w:eastAsia="宋体" w:cs="宋体"/>
                <w:color w:val="auto"/>
                <w:sz w:val="21"/>
                <w:szCs w:val="28"/>
                <w:lang w:eastAsia="zh-CN"/>
              </w:rPr>
              <w:t>B1</w:t>
            </w:r>
          </w:p>
        </w:tc>
      </w:tr>
      <w:tr w14:paraId="173CF86F">
        <w:tblPrEx>
          <w:tblCellMar>
            <w:top w:w="0" w:type="dxa"/>
            <w:left w:w="10" w:type="dxa"/>
            <w:bottom w:w="0" w:type="dxa"/>
            <w:right w:w="10" w:type="dxa"/>
          </w:tblCellMar>
        </w:tblPrEx>
        <w:trPr>
          <w:trHeight w:val="454" w:hRule="exact"/>
          <w:tblCellSpacing w:w="11" w:type="dxa"/>
          <w:jc w:val="center"/>
        </w:trPr>
        <w:tc>
          <w:tcPr>
            <w:tcW w:w="1271" w:type="dxa"/>
            <w:vMerge w:val="continue"/>
            <w:tcBorders>
              <w:left w:val="single" w:color="auto" w:sz="4" w:space="0"/>
            </w:tcBorders>
            <w:shd w:val="clear" w:color="auto" w:fill="FFFFFF"/>
            <w:vAlign w:val="center"/>
          </w:tcPr>
          <w:p w14:paraId="50A091B6">
            <w:pPr>
              <w:rPr>
                <w:rFonts w:ascii="宋体" w:hAnsi="宋体" w:eastAsia="宋体" w:cs="宋体"/>
                <w:color w:val="auto"/>
                <w:sz w:val="21"/>
              </w:rPr>
            </w:pPr>
          </w:p>
        </w:tc>
        <w:tc>
          <w:tcPr>
            <w:tcW w:w="1843" w:type="dxa"/>
            <w:tcBorders>
              <w:top w:val="single" w:color="auto" w:sz="4" w:space="0"/>
              <w:left w:val="single" w:color="auto" w:sz="4" w:space="0"/>
              <w:bottom w:val="single" w:color="auto" w:sz="4" w:space="0"/>
            </w:tcBorders>
            <w:shd w:val="clear" w:color="auto" w:fill="FFFFFF"/>
            <w:vAlign w:val="center"/>
          </w:tcPr>
          <w:p w14:paraId="59ADA402">
            <w:pPr>
              <w:pStyle w:val="27"/>
              <w:spacing w:after="0"/>
              <w:rPr>
                <w:sz w:val="21"/>
              </w:rPr>
            </w:pPr>
            <w:r>
              <w:rPr>
                <w:rFonts w:hint="eastAsia"/>
                <w:sz w:val="21"/>
              </w:rPr>
              <w:t>装饰织物</w:t>
            </w:r>
          </w:p>
        </w:tc>
        <w:tc>
          <w:tcPr>
            <w:tcW w:w="2301" w:type="dxa"/>
            <w:tcBorders>
              <w:top w:val="single" w:color="auto" w:sz="4" w:space="0"/>
              <w:left w:val="single" w:color="auto" w:sz="4" w:space="0"/>
              <w:bottom w:val="single" w:color="auto" w:sz="4" w:space="0"/>
            </w:tcBorders>
            <w:shd w:val="clear" w:color="auto" w:fill="FFFFFF"/>
            <w:vAlign w:val="center"/>
          </w:tcPr>
          <w:p w14:paraId="448820F3">
            <w:pPr>
              <w:rPr>
                <w:rFonts w:ascii="宋体" w:hAnsi="宋体" w:eastAsia="宋体" w:cs="宋体"/>
                <w:color w:val="auto"/>
                <w:sz w:val="21"/>
                <w:szCs w:val="10"/>
              </w:rPr>
            </w:pPr>
          </w:p>
        </w:tc>
        <w:tc>
          <w:tcPr>
            <w:tcW w:w="3230" w:type="dxa"/>
            <w:tcBorders>
              <w:top w:val="single" w:color="auto" w:sz="4" w:space="0"/>
              <w:left w:val="single" w:color="auto" w:sz="4" w:space="0"/>
              <w:bottom w:val="single" w:color="auto" w:sz="4" w:space="0"/>
              <w:right w:val="single" w:color="auto" w:sz="4" w:space="0"/>
            </w:tcBorders>
            <w:shd w:val="clear" w:color="auto" w:fill="FFFFFF"/>
            <w:vAlign w:val="center"/>
          </w:tcPr>
          <w:p w14:paraId="2A766B14">
            <w:pPr>
              <w:rPr>
                <w:rFonts w:ascii="宋体" w:hAnsi="宋体" w:eastAsia="宋体" w:cs="宋体"/>
                <w:color w:val="auto"/>
                <w:sz w:val="21"/>
                <w:szCs w:val="28"/>
                <w:lang w:eastAsia="zh-CN"/>
              </w:rPr>
            </w:pPr>
            <w:r>
              <w:rPr>
                <w:rFonts w:hint="eastAsia" w:ascii="宋体" w:hAnsi="宋体" w:eastAsia="宋体" w:cs="宋体"/>
                <w:color w:val="auto"/>
                <w:sz w:val="21"/>
                <w:szCs w:val="28"/>
                <w:lang w:eastAsia="zh-CN"/>
              </w:rPr>
              <w:t>B1</w:t>
            </w:r>
          </w:p>
        </w:tc>
      </w:tr>
      <w:tr w14:paraId="1AB54F78">
        <w:tblPrEx>
          <w:tblCellMar>
            <w:top w:w="0" w:type="dxa"/>
            <w:left w:w="10" w:type="dxa"/>
            <w:bottom w:w="0" w:type="dxa"/>
            <w:right w:w="10" w:type="dxa"/>
          </w:tblCellMar>
        </w:tblPrEx>
        <w:trPr>
          <w:trHeight w:val="660" w:hRule="exact"/>
          <w:tblCellSpacing w:w="11" w:type="dxa"/>
          <w:jc w:val="center"/>
        </w:trPr>
        <w:tc>
          <w:tcPr>
            <w:tcW w:w="1271" w:type="dxa"/>
            <w:vMerge w:val="continue"/>
            <w:tcBorders>
              <w:left w:val="single" w:color="auto" w:sz="4" w:space="0"/>
              <w:bottom w:val="single" w:color="auto" w:sz="4" w:space="0"/>
            </w:tcBorders>
            <w:shd w:val="clear" w:color="auto" w:fill="FFFFFF"/>
            <w:vAlign w:val="center"/>
          </w:tcPr>
          <w:p w14:paraId="21E73BB8">
            <w:pPr>
              <w:rPr>
                <w:rFonts w:ascii="宋体" w:hAnsi="宋体" w:eastAsia="宋体" w:cs="宋体"/>
                <w:color w:val="auto"/>
                <w:sz w:val="21"/>
              </w:rPr>
            </w:pPr>
          </w:p>
        </w:tc>
        <w:tc>
          <w:tcPr>
            <w:tcW w:w="1843" w:type="dxa"/>
            <w:tcBorders>
              <w:top w:val="single" w:color="auto" w:sz="4" w:space="0"/>
              <w:left w:val="single" w:color="auto" w:sz="4" w:space="0"/>
              <w:bottom w:val="single" w:color="auto" w:sz="4" w:space="0"/>
            </w:tcBorders>
            <w:shd w:val="clear" w:color="auto" w:fill="FFFFFF"/>
            <w:vAlign w:val="center"/>
          </w:tcPr>
          <w:p w14:paraId="5A6283FE">
            <w:pPr>
              <w:pStyle w:val="27"/>
              <w:spacing w:after="0"/>
              <w:rPr>
                <w:sz w:val="21"/>
              </w:rPr>
            </w:pPr>
            <w:r>
              <w:rPr>
                <w:rFonts w:hint="eastAsia"/>
                <w:sz w:val="21"/>
              </w:rPr>
              <w:t>其他装修</w:t>
            </w:r>
          </w:p>
          <w:p w14:paraId="7C4C883F">
            <w:pPr>
              <w:pStyle w:val="27"/>
              <w:spacing w:after="0"/>
              <w:rPr>
                <w:sz w:val="21"/>
              </w:rPr>
            </w:pPr>
            <w:r>
              <w:rPr>
                <w:rFonts w:hint="eastAsia"/>
                <w:sz w:val="21"/>
              </w:rPr>
              <w:t>装饰材料</w:t>
            </w:r>
          </w:p>
        </w:tc>
        <w:tc>
          <w:tcPr>
            <w:tcW w:w="2301" w:type="dxa"/>
            <w:tcBorders>
              <w:top w:val="single" w:color="auto" w:sz="4" w:space="0"/>
              <w:left w:val="single" w:color="auto" w:sz="4" w:space="0"/>
              <w:bottom w:val="single" w:color="auto" w:sz="4" w:space="0"/>
            </w:tcBorders>
            <w:shd w:val="clear" w:color="auto" w:fill="FFFFFF"/>
            <w:vAlign w:val="center"/>
          </w:tcPr>
          <w:p w14:paraId="4ACBEE42">
            <w:pPr>
              <w:rPr>
                <w:rFonts w:ascii="宋体" w:hAnsi="宋体" w:eastAsia="宋体" w:cs="宋体"/>
                <w:color w:val="auto"/>
                <w:sz w:val="21"/>
                <w:szCs w:val="10"/>
              </w:rPr>
            </w:pPr>
          </w:p>
        </w:tc>
        <w:tc>
          <w:tcPr>
            <w:tcW w:w="3230" w:type="dxa"/>
            <w:tcBorders>
              <w:top w:val="single" w:color="auto" w:sz="4" w:space="0"/>
              <w:left w:val="single" w:color="auto" w:sz="4" w:space="0"/>
              <w:bottom w:val="single" w:color="auto" w:sz="4" w:space="0"/>
              <w:right w:val="single" w:color="auto" w:sz="4" w:space="0"/>
            </w:tcBorders>
            <w:shd w:val="clear" w:color="auto" w:fill="FFFFFF"/>
            <w:vAlign w:val="center"/>
          </w:tcPr>
          <w:p w14:paraId="5E629FFB">
            <w:pPr>
              <w:rPr>
                <w:rFonts w:ascii="宋体" w:hAnsi="宋体" w:eastAsia="宋体" w:cs="宋体"/>
                <w:color w:val="auto"/>
                <w:sz w:val="21"/>
                <w:szCs w:val="28"/>
                <w:lang w:eastAsia="zh-CN"/>
              </w:rPr>
            </w:pPr>
            <w:r>
              <w:rPr>
                <w:rFonts w:hint="eastAsia" w:ascii="宋体" w:hAnsi="宋体" w:eastAsia="宋体" w:cs="宋体"/>
                <w:color w:val="auto"/>
                <w:sz w:val="21"/>
                <w:szCs w:val="28"/>
                <w:lang w:eastAsia="zh-CN"/>
              </w:rPr>
              <w:t>B1</w:t>
            </w:r>
          </w:p>
        </w:tc>
      </w:tr>
      <w:tr w14:paraId="37765411">
        <w:tblPrEx>
          <w:tblCellMar>
            <w:top w:w="0" w:type="dxa"/>
            <w:left w:w="10" w:type="dxa"/>
            <w:bottom w:w="0" w:type="dxa"/>
            <w:right w:w="10" w:type="dxa"/>
          </w:tblCellMar>
        </w:tblPrEx>
        <w:trPr>
          <w:trHeight w:val="454" w:hRule="exact"/>
          <w:tblCellSpacing w:w="11" w:type="dxa"/>
          <w:jc w:val="center"/>
        </w:trPr>
        <w:tc>
          <w:tcPr>
            <w:tcW w:w="1271" w:type="dxa"/>
            <w:vMerge w:val="restart"/>
            <w:tcBorders>
              <w:top w:val="single" w:color="auto" w:sz="4" w:space="0"/>
              <w:left w:val="single" w:color="auto" w:sz="4" w:space="0"/>
            </w:tcBorders>
            <w:shd w:val="clear" w:color="auto" w:fill="FFFFFF"/>
            <w:vAlign w:val="center"/>
          </w:tcPr>
          <w:p w14:paraId="0EC48C0A">
            <w:pPr>
              <w:rPr>
                <w:rFonts w:ascii="宋体" w:hAnsi="宋体" w:eastAsia="宋体" w:cs="宋体"/>
                <w:color w:val="auto"/>
                <w:sz w:val="21"/>
              </w:rPr>
            </w:pPr>
          </w:p>
          <w:p w14:paraId="74E8BFF8">
            <w:pPr>
              <w:rPr>
                <w:rFonts w:ascii="宋体" w:hAnsi="宋体" w:eastAsia="宋体" w:cs="宋体"/>
                <w:color w:val="auto"/>
                <w:sz w:val="21"/>
                <w:lang w:eastAsia="zh-CN"/>
              </w:rPr>
            </w:pPr>
            <w:r>
              <w:rPr>
                <w:rFonts w:hint="eastAsia" w:ascii="宋体" w:hAnsi="宋体" w:eastAsia="宋体" w:cs="宋体"/>
                <w:color w:val="auto"/>
                <w:sz w:val="21"/>
                <w:lang w:eastAsia="zh-CN"/>
              </w:rPr>
              <w:t>地下室</w:t>
            </w:r>
          </w:p>
          <w:p w14:paraId="7BFBF975">
            <w:pPr>
              <w:rPr>
                <w:rFonts w:ascii="宋体" w:hAnsi="宋体" w:eastAsia="宋体" w:cs="宋体"/>
                <w:color w:val="auto"/>
                <w:sz w:val="21"/>
              </w:rPr>
            </w:pPr>
          </w:p>
          <w:p w14:paraId="158B8EBE">
            <w:pPr>
              <w:rPr>
                <w:rFonts w:ascii="宋体" w:hAnsi="宋体" w:eastAsia="宋体" w:cs="宋体"/>
                <w:color w:val="auto"/>
                <w:sz w:val="21"/>
              </w:rPr>
            </w:pPr>
          </w:p>
          <w:p w14:paraId="497A419D">
            <w:pPr>
              <w:rPr>
                <w:rFonts w:ascii="宋体" w:hAnsi="宋体" w:eastAsia="宋体" w:cs="宋体"/>
                <w:color w:val="auto"/>
                <w:sz w:val="21"/>
              </w:rPr>
            </w:pPr>
          </w:p>
        </w:tc>
        <w:tc>
          <w:tcPr>
            <w:tcW w:w="1843" w:type="dxa"/>
            <w:tcBorders>
              <w:top w:val="single" w:color="auto" w:sz="4" w:space="0"/>
              <w:left w:val="single" w:color="auto" w:sz="4" w:space="0"/>
              <w:bottom w:val="single" w:color="auto" w:sz="4" w:space="0"/>
            </w:tcBorders>
            <w:shd w:val="clear" w:color="auto" w:fill="FFFFFF"/>
            <w:vAlign w:val="center"/>
          </w:tcPr>
          <w:p w14:paraId="623C828A">
            <w:pPr>
              <w:pStyle w:val="27"/>
              <w:spacing w:after="0"/>
              <w:rPr>
                <w:sz w:val="21"/>
              </w:rPr>
            </w:pPr>
            <w:r>
              <w:rPr>
                <w:rFonts w:hint="eastAsia"/>
                <w:sz w:val="21"/>
              </w:rPr>
              <w:t>顶棚</w:t>
            </w:r>
          </w:p>
        </w:tc>
        <w:tc>
          <w:tcPr>
            <w:tcW w:w="2301" w:type="dxa"/>
            <w:tcBorders>
              <w:top w:val="single" w:color="auto" w:sz="4" w:space="0"/>
              <w:left w:val="single" w:color="auto" w:sz="4" w:space="0"/>
              <w:bottom w:val="single" w:color="auto" w:sz="4" w:space="0"/>
            </w:tcBorders>
            <w:shd w:val="clear" w:color="auto" w:fill="FFFFFF"/>
            <w:vAlign w:val="center"/>
          </w:tcPr>
          <w:p w14:paraId="79C31468">
            <w:pPr>
              <w:rPr>
                <w:rFonts w:ascii="宋体" w:hAnsi="宋体" w:eastAsia="宋体" w:cs="宋体"/>
                <w:color w:val="auto"/>
                <w:sz w:val="21"/>
                <w:szCs w:val="10"/>
              </w:rPr>
            </w:pPr>
          </w:p>
        </w:tc>
        <w:tc>
          <w:tcPr>
            <w:tcW w:w="3230" w:type="dxa"/>
            <w:tcBorders>
              <w:top w:val="single" w:color="auto" w:sz="4" w:space="0"/>
              <w:left w:val="single" w:color="auto" w:sz="4" w:space="0"/>
              <w:bottom w:val="single" w:color="auto" w:sz="4" w:space="0"/>
              <w:right w:val="single" w:color="auto" w:sz="4" w:space="0"/>
            </w:tcBorders>
            <w:shd w:val="clear" w:color="auto" w:fill="FFFFFF"/>
            <w:vAlign w:val="center"/>
          </w:tcPr>
          <w:p w14:paraId="1EA49056">
            <w:pPr>
              <w:rPr>
                <w:rFonts w:ascii="宋体" w:hAnsi="宋体" w:eastAsia="宋体" w:cs="宋体"/>
                <w:color w:val="auto"/>
                <w:sz w:val="21"/>
                <w:szCs w:val="28"/>
                <w:lang w:eastAsia="zh-CN"/>
              </w:rPr>
            </w:pPr>
            <w:r>
              <w:rPr>
                <w:rFonts w:hint="eastAsia" w:ascii="宋体" w:hAnsi="宋体" w:eastAsia="宋体" w:cs="宋体"/>
                <w:color w:val="auto"/>
                <w:sz w:val="21"/>
                <w:szCs w:val="28"/>
                <w:lang w:eastAsia="zh-CN"/>
              </w:rPr>
              <w:t>A</w:t>
            </w:r>
          </w:p>
        </w:tc>
      </w:tr>
      <w:tr w14:paraId="13FDD7EF">
        <w:tblPrEx>
          <w:tblCellMar>
            <w:top w:w="0" w:type="dxa"/>
            <w:left w:w="10" w:type="dxa"/>
            <w:bottom w:w="0" w:type="dxa"/>
            <w:right w:w="10" w:type="dxa"/>
          </w:tblCellMar>
        </w:tblPrEx>
        <w:trPr>
          <w:trHeight w:val="454" w:hRule="exact"/>
          <w:tblCellSpacing w:w="11" w:type="dxa"/>
          <w:jc w:val="center"/>
        </w:trPr>
        <w:tc>
          <w:tcPr>
            <w:tcW w:w="1271" w:type="dxa"/>
            <w:vMerge w:val="continue"/>
            <w:tcBorders>
              <w:left w:val="single" w:color="auto" w:sz="4" w:space="0"/>
            </w:tcBorders>
            <w:shd w:val="clear" w:color="auto" w:fill="FFFFFF"/>
            <w:vAlign w:val="center"/>
          </w:tcPr>
          <w:p w14:paraId="199A60BA">
            <w:pPr>
              <w:rPr>
                <w:rFonts w:ascii="宋体" w:hAnsi="宋体" w:eastAsia="宋体" w:cs="宋体"/>
                <w:color w:val="auto"/>
                <w:sz w:val="21"/>
              </w:rPr>
            </w:pPr>
          </w:p>
        </w:tc>
        <w:tc>
          <w:tcPr>
            <w:tcW w:w="1843" w:type="dxa"/>
            <w:tcBorders>
              <w:top w:val="single" w:color="auto" w:sz="4" w:space="0"/>
              <w:left w:val="single" w:color="auto" w:sz="4" w:space="0"/>
              <w:bottom w:val="single" w:color="auto" w:sz="4" w:space="0"/>
            </w:tcBorders>
            <w:shd w:val="clear" w:color="auto" w:fill="FFFFFF"/>
            <w:vAlign w:val="center"/>
          </w:tcPr>
          <w:p w14:paraId="1330FEB2">
            <w:pPr>
              <w:pStyle w:val="27"/>
              <w:spacing w:after="0"/>
              <w:rPr>
                <w:sz w:val="21"/>
              </w:rPr>
            </w:pPr>
            <w:r>
              <w:rPr>
                <w:rFonts w:hint="eastAsia"/>
                <w:sz w:val="21"/>
              </w:rPr>
              <w:t>墙面</w:t>
            </w:r>
          </w:p>
        </w:tc>
        <w:tc>
          <w:tcPr>
            <w:tcW w:w="2301" w:type="dxa"/>
            <w:tcBorders>
              <w:top w:val="single" w:color="auto" w:sz="4" w:space="0"/>
              <w:left w:val="single" w:color="auto" w:sz="4" w:space="0"/>
              <w:bottom w:val="single" w:color="auto" w:sz="4" w:space="0"/>
            </w:tcBorders>
            <w:shd w:val="clear" w:color="auto" w:fill="FFFFFF"/>
            <w:vAlign w:val="center"/>
          </w:tcPr>
          <w:p w14:paraId="2F3AD8E7">
            <w:pPr>
              <w:rPr>
                <w:rFonts w:ascii="宋体" w:hAnsi="宋体" w:eastAsia="宋体" w:cs="宋体"/>
                <w:color w:val="auto"/>
                <w:sz w:val="21"/>
                <w:szCs w:val="10"/>
              </w:rPr>
            </w:pPr>
          </w:p>
        </w:tc>
        <w:tc>
          <w:tcPr>
            <w:tcW w:w="3230" w:type="dxa"/>
            <w:tcBorders>
              <w:top w:val="single" w:color="auto" w:sz="4" w:space="0"/>
              <w:left w:val="single" w:color="auto" w:sz="4" w:space="0"/>
              <w:bottom w:val="single" w:color="auto" w:sz="4" w:space="0"/>
              <w:right w:val="single" w:color="auto" w:sz="4" w:space="0"/>
            </w:tcBorders>
            <w:shd w:val="clear" w:color="auto" w:fill="FFFFFF"/>
            <w:vAlign w:val="center"/>
          </w:tcPr>
          <w:p w14:paraId="29E06109">
            <w:pPr>
              <w:rPr>
                <w:rFonts w:ascii="宋体" w:hAnsi="宋体" w:eastAsia="宋体" w:cs="宋体"/>
                <w:color w:val="auto"/>
                <w:sz w:val="21"/>
                <w:szCs w:val="28"/>
                <w:lang w:eastAsia="zh-CN"/>
              </w:rPr>
            </w:pPr>
            <w:r>
              <w:rPr>
                <w:rFonts w:hint="eastAsia" w:ascii="宋体" w:hAnsi="宋体" w:eastAsia="宋体" w:cs="宋体"/>
                <w:color w:val="auto"/>
                <w:sz w:val="21"/>
                <w:szCs w:val="28"/>
                <w:lang w:eastAsia="zh-CN"/>
              </w:rPr>
              <w:t>A</w:t>
            </w:r>
          </w:p>
        </w:tc>
      </w:tr>
      <w:tr w14:paraId="44E7A6B5">
        <w:tblPrEx>
          <w:tblCellMar>
            <w:top w:w="0" w:type="dxa"/>
            <w:left w:w="10" w:type="dxa"/>
            <w:bottom w:w="0" w:type="dxa"/>
            <w:right w:w="10" w:type="dxa"/>
          </w:tblCellMar>
        </w:tblPrEx>
        <w:trPr>
          <w:trHeight w:val="454" w:hRule="exact"/>
          <w:tblCellSpacing w:w="11" w:type="dxa"/>
          <w:jc w:val="center"/>
        </w:trPr>
        <w:tc>
          <w:tcPr>
            <w:tcW w:w="1271" w:type="dxa"/>
            <w:vMerge w:val="continue"/>
            <w:tcBorders>
              <w:left w:val="single" w:color="auto" w:sz="4" w:space="0"/>
            </w:tcBorders>
            <w:shd w:val="clear" w:color="auto" w:fill="FFFFFF"/>
            <w:vAlign w:val="center"/>
          </w:tcPr>
          <w:p w14:paraId="5F479648">
            <w:pPr>
              <w:rPr>
                <w:rFonts w:ascii="宋体" w:hAnsi="宋体" w:eastAsia="宋体" w:cs="宋体"/>
                <w:color w:val="auto"/>
                <w:sz w:val="21"/>
              </w:rPr>
            </w:pPr>
          </w:p>
        </w:tc>
        <w:tc>
          <w:tcPr>
            <w:tcW w:w="1843" w:type="dxa"/>
            <w:tcBorders>
              <w:top w:val="single" w:color="auto" w:sz="4" w:space="0"/>
              <w:left w:val="single" w:color="auto" w:sz="4" w:space="0"/>
              <w:bottom w:val="single" w:color="auto" w:sz="4" w:space="0"/>
            </w:tcBorders>
            <w:shd w:val="clear" w:color="auto" w:fill="FFFFFF"/>
            <w:vAlign w:val="center"/>
          </w:tcPr>
          <w:p w14:paraId="6383F677">
            <w:pPr>
              <w:pStyle w:val="27"/>
              <w:spacing w:after="0"/>
              <w:rPr>
                <w:sz w:val="21"/>
              </w:rPr>
            </w:pPr>
            <w:r>
              <w:rPr>
                <w:rFonts w:hint="eastAsia"/>
                <w:sz w:val="21"/>
              </w:rPr>
              <w:t>地面</w:t>
            </w:r>
          </w:p>
        </w:tc>
        <w:tc>
          <w:tcPr>
            <w:tcW w:w="2301" w:type="dxa"/>
            <w:tcBorders>
              <w:top w:val="single" w:color="auto" w:sz="4" w:space="0"/>
              <w:left w:val="single" w:color="auto" w:sz="4" w:space="0"/>
              <w:bottom w:val="single" w:color="auto" w:sz="4" w:space="0"/>
            </w:tcBorders>
            <w:shd w:val="clear" w:color="auto" w:fill="FFFFFF"/>
            <w:vAlign w:val="center"/>
          </w:tcPr>
          <w:p w14:paraId="2FE395C1">
            <w:pPr>
              <w:rPr>
                <w:rFonts w:ascii="宋体" w:hAnsi="宋体" w:eastAsia="宋体" w:cs="宋体"/>
                <w:color w:val="auto"/>
                <w:sz w:val="21"/>
                <w:szCs w:val="10"/>
              </w:rPr>
            </w:pPr>
          </w:p>
        </w:tc>
        <w:tc>
          <w:tcPr>
            <w:tcW w:w="3230" w:type="dxa"/>
            <w:tcBorders>
              <w:top w:val="single" w:color="auto" w:sz="4" w:space="0"/>
              <w:left w:val="single" w:color="auto" w:sz="4" w:space="0"/>
              <w:bottom w:val="single" w:color="auto" w:sz="4" w:space="0"/>
              <w:right w:val="single" w:color="auto" w:sz="4" w:space="0"/>
            </w:tcBorders>
            <w:shd w:val="clear" w:color="auto" w:fill="FFFFFF"/>
            <w:vAlign w:val="center"/>
          </w:tcPr>
          <w:p w14:paraId="21283018">
            <w:pPr>
              <w:rPr>
                <w:rFonts w:ascii="宋体" w:hAnsi="宋体" w:eastAsia="宋体" w:cs="宋体"/>
                <w:color w:val="auto"/>
                <w:sz w:val="21"/>
                <w:szCs w:val="28"/>
                <w:lang w:eastAsia="zh-CN"/>
              </w:rPr>
            </w:pPr>
            <w:r>
              <w:rPr>
                <w:rFonts w:hint="eastAsia" w:ascii="宋体" w:hAnsi="宋体" w:eastAsia="宋体" w:cs="宋体"/>
                <w:color w:val="auto"/>
                <w:sz w:val="21"/>
                <w:szCs w:val="28"/>
                <w:lang w:eastAsia="zh-CN"/>
              </w:rPr>
              <w:t>A</w:t>
            </w:r>
          </w:p>
        </w:tc>
      </w:tr>
      <w:tr w14:paraId="745D0A0F">
        <w:tblPrEx>
          <w:tblCellMar>
            <w:top w:w="0" w:type="dxa"/>
            <w:left w:w="10" w:type="dxa"/>
            <w:bottom w:w="0" w:type="dxa"/>
            <w:right w:w="10" w:type="dxa"/>
          </w:tblCellMar>
        </w:tblPrEx>
        <w:trPr>
          <w:trHeight w:val="454" w:hRule="exact"/>
          <w:tblCellSpacing w:w="11" w:type="dxa"/>
          <w:jc w:val="center"/>
        </w:trPr>
        <w:tc>
          <w:tcPr>
            <w:tcW w:w="1271" w:type="dxa"/>
            <w:vMerge w:val="continue"/>
            <w:tcBorders>
              <w:left w:val="single" w:color="auto" w:sz="4" w:space="0"/>
              <w:bottom w:val="single" w:color="auto" w:sz="4" w:space="0"/>
            </w:tcBorders>
            <w:shd w:val="clear" w:color="auto" w:fill="FFFFFF"/>
            <w:vAlign w:val="center"/>
          </w:tcPr>
          <w:p w14:paraId="7563E28D">
            <w:pPr>
              <w:rPr>
                <w:rFonts w:ascii="宋体" w:hAnsi="宋体" w:eastAsia="宋体" w:cs="宋体"/>
                <w:color w:val="auto"/>
                <w:sz w:val="21"/>
              </w:rPr>
            </w:pPr>
          </w:p>
        </w:tc>
        <w:tc>
          <w:tcPr>
            <w:tcW w:w="1843" w:type="dxa"/>
            <w:tcBorders>
              <w:top w:val="single" w:color="auto" w:sz="4" w:space="0"/>
              <w:left w:val="single" w:color="auto" w:sz="4" w:space="0"/>
              <w:bottom w:val="single" w:color="auto" w:sz="4" w:space="0"/>
            </w:tcBorders>
            <w:shd w:val="clear" w:color="auto" w:fill="FFFFFF"/>
            <w:vAlign w:val="center"/>
          </w:tcPr>
          <w:p w14:paraId="614FC6FB">
            <w:pPr>
              <w:pStyle w:val="27"/>
              <w:spacing w:after="0"/>
              <w:rPr>
                <w:sz w:val="21"/>
              </w:rPr>
            </w:pPr>
            <w:r>
              <w:rPr>
                <w:rFonts w:hint="eastAsia"/>
                <w:sz w:val="21"/>
              </w:rPr>
              <w:t>隔断</w:t>
            </w:r>
          </w:p>
        </w:tc>
        <w:tc>
          <w:tcPr>
            <w:tcW w:w="2301" w:type="dxa"/>
            <w:tcBorders>
              <w:top w:val="single" w:color="auto" w:sz="4" w:space="0"/>
              <w:left w:val="single" w:color="auto" w:sz="4" w:space="0"/>
              <w:bottom w:val="single" w:color="auto" w:sz="4" w:space="0"/>
            </w:tcBorders>
            <w:shd w:val="clear" w:color="auto" w:fill="FFFFFF"/>
            <w:vAlign w:val="center"/>
          </w:tcPr>
          <w:p w14:paraId="04F90AE6">
            <w:pPr>
              <w:rPr>
                <w:rFonts w:ascii="宋体" w:hAnsi="宋体" w:eastAsia="宋体" w:cs="宋体"/>
                <w:color w:val="auto"/>
                <w:sz w:val="21"/>
                <w:szCs w:val="10"/>
              </w:rPr>
            </w:pPr>
          </w:p>
        </w:tc>
        <w:tc>
          <w:tcPr>
            <w:tcW w:w="3230" w:type="dxa"/>
            <w:tcBorders>
              <w:top w:val="single" w:color="auto" w:sz="4" w:space="0"/>
              <w:left w:val="single" w:color="auto" w:sz="4" w:space="0"/>
              <w:bottom w:val="single" w:color="auto" w:sz="4" w:space="0"/>
              <w:right w:val="single" w:color="auto" w:sz="4" w:space="0"/>
            </w:tcBorders>
            <w:shd w:val="clear" w:color="auto" w:fill="FFFFFF"/>
            <w:vAlign w:val="center"/>
          </w:tcPr>
          <w:p w14:paraId="77905239">
            <w:pPr>
              <w:rPr>
                <w:rFonts w:ascii="宋体" w:hAnsi="宋体" w:eastAsia="宋体" w:cs="宋体"/>
                <w:color w:val="auto"/>
                <w:sz w:val="21"/>
                <w:szCs w:val="28"/>
                <w:lang w:eastAsia="zh-CN"/>
              </w:rPr>
            </w:pPr>
            <w:r>
              <w:rPr>
                <w:rFonts w:hint="eastAsia" w:ascii="宋体" w:hAnsi="宋体" w:eastAsia="宋体" w:cs="宋体"/>
                <w:color w:val="auto"/>
                <w:sz w:val="21"/>
                <w:szCs w:val="28"/>
                <w:lang w:eastAsia="zh-CN"/>
              </w:rPr>
              <w:t>A</w:t>
            </w:r>
          </w:p>
        </w:tc>
      </w:tr>
      <w:tr w14:paraId="3B4FE7BB">
        <w:tblPrEx>
          <w:tblCellMar>
            <w:top w:w="0" w:type="dxa"/>
            <w:left w:w="10" w:type="dxa"/>
            <w:bottom w:w="0" w:type="dxa"/>
            <w:right w:w="10" w:type="dxa"/>
          </w:tblCellMar>
        </w:tblPrEx>
        <w:trPr>
          <w:trHeight w:val="454" w:hRule="exact"/>
          <w:tblCellSpacing w:w="11" w:type="dxa"/>
          <w:jc w:val="center"/>
        </w:trPr>
        <w:tc>
          <w:tcPr>
            <w:tcW w:w="1271" w:type="dxa"/>
            <w:tcBorders>
              <w:left w:val="single" w:color="auto" w:sz="4" w:space="0"/>
              <w:bottom w:val="single" w:color="auto" w:sz="4" w:space="0"/>
            </w:tcBorders>
            <w:shd w:val="clear" w:color="auto" w:fill="FFFFFF"/>
            <w:vAlign w:val="center"/>
          </w:tcPr>
          <w:p w14:paraId="767A85E6">
            <w:pPr>
              <w:rPr>
                <w:rFonts w:ascii="宋体" w:hAnsi="宋体" w:eastAsia="宋体" w:cs="宋体"/>
                <w:color w:val="auto"/>
                <w:sz w:val="21"/>
              </w:rPr>
            </w:pPr>
          </w:p>
        </w:tc>
        <w:tc>
          <w:tcPr>
            <w:tcW w:w="1843" w:type="dxa"/>
            <w:tcBorders>
              <w:top w:val="single" w:color="auto" w:sz="4" w:space="0"/>
              <w:left w:val="single" w:color="auto" w:sz="4" w:space="0"/>
              <w:bottom w:val="single" w:color="auto" w:sz="4" w:space="0"/>
            </w:tcBorders>
            <w:shd w:val="clear" w:color="auto" w:fill="FFFFFF"/>
            <w:vAlign w:val="center"/>
          </w:tcPr>
          <w:p w14:paraId="50230EAE">
            <w:pPr>
              <w:pStyle w:val="27"/>
              <w:spacing w:after="0"/>
              <w:rPr>
                <w:sz w:val="21"/>
              </w:rPr>
            </w:pPr>
            <w:r>
              <w:rPr>
                <w:rFonts w:hint="eastAsia"/>
                <w:sz w:val="21"/>
              </w:rPr>
              <w:t>固定家具</w:t>
            </w:r>
          </w:p>
        </w:tc>
        <w:tc>
          <w:tcPr>
            <w:tcW w:w="2301" w:type="dxa"/>
            <w:tcBorders>
              <w:top w:val="single" w:color="auto" w:sz="4" w:space="0"/>
              <w:left w:val="single" w:color="auto" w:sz="4" w:space="0"/>
              <w:bottom w:val="single" w:color="auto" w:sz="4" w:space="0"/>
            </w:tcBorders>
            <w:shd w:val="clear" w:color="auto" w:fill="FFFFFF"/>
            <w:vAlign w:val="center"/>
          </w:tcPr>
          <w:p w14:paraId="4713F322">
            <w:pPr>
              <w:rPr>
                <w:rFonts w:ascii="宋体" w:hAnsi="宋体" w:eastAsia="宋体" w:cs="宋体"/>
                <w:color w:val="auto"/>
                <w:sz w:val="21"/>
                <w:szCs w:val="10"/>
              </w:rPr>
            </w:pPr>
          </w:p>
        </w:tc>
        <w:tc>
          <w:tcPr>
            <w:tcW w:w="3230" w:type="dxa"/>
            <w:tcBorders>
              <w:top w:val="single" w:color="auto" w:sz="4" w:space="0"/>
              <w:left w:val="single" w:color="auto" w:sz="4" w:space="0"/>
              <w:bottom w:val="single" w:color="auto" w:sz="4" w:space="0"/>
              <w:right w:val="single" w:color="auto" w:sz="4" w:space="0"/>
            </w:tcBorders>
            <w:shd w:val="clear" w:color="auto" w:fill="FFFFFF"/>
            <w:vAlign w:val="center"/>
          </w:tcPr>
          <w:p w14:paraId="33B292A6">
            <w:pPr>
              <w:rPr>
                <w:rFonts w:ascii="宋体" w:hAnsi="宋体" w:eastAsia="宋体" w:cs="宋体"/>
                <w:color w:val="auto"/>
                <w:sz w:val="21"/>
                <w:szCs w:val="28"/>
                <w:lang w:eastAsia="zh-CN"/>
              </w:rPr>
            </w:pPr>
            <w:r>
              <w:rPr>
                <w:rFonts w:hint="eastAsia" w:ascii="宋体" w:hAnsi="宋体" w:eastAsia="宋体" w:cs="宋体"/>
                <w:color w:val="auto"/>
                <w:sz w:val="21"/>
                <w:szCs w:val="28"/>
                <w:lang w:eastAsia="zh-CN"/>
              </w:rPr>
              <w:t>A</w:t>
            </w:r>
          </w:p>
        </w:tc>
      </w:tr>
      <w:tr w14:paraId="35089128">
        <w:tblPrEx>
          <w:tblCellMar>
            <w:top w:w="0" w:type="dxa"/>
            <w:left w:w="10" w:type="dxa"/>
            <w:bottom w:w="0" w:type="dxa"/>
            <w:right w:w="10" w:type="dxa"/>
          </w:tblCellMar>
        </w:tblPrEx>
        <w:trPr>
          <w:trHeight w:val="454" w:hRule="exact"/>
          <w:tblCellSpacing w:w="11" w:type="dxa"/>
          <w:jc w:val="center"/>
        </w:trPr>
        <w:tc>
          <w:tcPr>
            <w:tcW w:w="1271" w:type="dxa"/>
            <w:tcBorders>
              <w:left w:val="single" w:color="auto" w:sz="4" w:space="0"/>
              <w:bottom w:val="single" w:color="auto" w:sz="4" w:space="0"/>
            </w:tcBorders>
            <w:shd w:val="clear" w:color="auto" w:fill="FFFFFF"/>
            <w:vAlign w:val="center"/>
          </w:tcPr>
          <w:p w14:paraId="597623B2">
            <w:pPr>
              <w:rPr>
                <w:rFonts w:ascii="宋体" w:hAnsi="宋体" w:eastAsia="宋体" w:cs="宋体"/>
                <w:color w:val="auto"/>
                <w:sz w:val="21"/>
              </w:rPr>
            </w:pPr>
          </w:p>
        </w:tc>
        <w:tc>
          <w:tcPr>
            <w:tcW w:w="1843" w:type="dxa"/>
            <w:tcBorders>
              <w:top w:val="single" w:color="auto" w:sz="4" w:space="0"/>
              <w:left w:val="single" w:color="auto" w:sz="4" w:space="0"/>
              <w:bottom w:val="single" w:color="auto" w:sz="4" w:space="0"/>
            </w:tcBorders>
            <w:shd w:val="clear" w:color="auto" w:fill="FFFFFF"/>
            <w:vAlign w:val="center"/>
          </w:tcPr>
          <w:p w14:paraId="443D8F12">
            <w:pPr>
              <w:pStyle w:val="27"/>
              <w:spacing w:after="0"/>
              <w:rPr>
                <w:sz w:val="21"/>
              </w:rPr>
            </w:pPr>
            <w:r>
              <w:rPr>
                <w:rFonts w:hint="eastAsia"/>
                <w:sz w:val="21"/>
              </w:rPr>
              <w:t>装饰织物</w:t>
            </w:r>
          </w:p>
        </w:tc>
        <w:tc>
          <w:tcPr>
            <w:tcW w:w="2301" w:type="dxa"/>
            <w:tcBorders>
              <w:top w:val="single" w:color="auto" w:sz="4" w:space="0"/>
              <w:left w:val="single" w:color="auto" w:sz="4" w:space="0"/>
              <w:bottom w:val="single" w:color="auto" w:sz="4" w:space="0"/>
            </w:tcBorders>
            <w:shd w:val="clear" w:color="auto" w:fill="FFFFFF"/>
            <w:vAlign w:val="center"/>
          </w:tcPr>
          <w:p w14:paraId="5D55B125">
            <w:pPr>
              <w:rPr>
                <w:rFonts w:ascii="宋体" w:hAnsi="宋体" w:eastAsia="宋体" w:cs="宋体"/>
                <w:color w:val="auto"/>
                <w:sz w:val="21"/>
                <w:szCs w:val="10"/>
              </w:rPr>
            </w:pPr>
          </w:p>
        </w:tc>
        <w:tc>
          <w:tcPr>
            <w:tcW w:w="3230" w:type="dxa"/>
            <w:tcBorders>
              <w:top w:val="single" w:color="auto" w:sz="4" w:space="0"/>
              <w:left w:val="single" w:color="auto" w:sz="4" w:space="0"/>
              <w:bottom w:val="single" w:color="auto" w:sz="4" w:space="0"/>
              <w:right w:val="single" w:color="auto" w:sz="4" w:space="0"/>
            </w:tcBorders>
            <w:shd w:val="clear" w:color="auto" w:fill="FFFFFF"/>
            <w:vAlign w:val="center"/>
          </w:tcPr>
          <w:p w14:paraId="09DCE692">
            <w:pPr>
              <w:rPr>
                <w:rFonts w:ascii="宋体" w:hAnsi="宋体" w:eastAsia="宋体" w:cs="宋体"/>
                <w:color w:val="auto"/>
                <w:sz w:val="21"/>
                <w:szCs w:val="28"/>
                <w:lang w:eastAsia="zh-CN"/>
              </w:rPr>
            </w:pPr>
            <w:r>
              <w:rPr>
                <w:rFonts w:hint="eastAsia" w:ascii="宋体" w:hAnsi="宋体" w:eastAsia="宋体" w:cs="宋体"/>
                <w:color w:val="auto"/>
                <w:sz w:val="21"/>
                <w:szCs w:val="28"/>
                <w:lang w:eastAsia="zh-CN"/>
              </w:rPr>
              <w:t>-</w:t>
            </w:r>
          </w:p>
        </w:tc>
      </w:tr>
      <w:tr w14:paraId="4FFC020B">
        <w:tblPrEx>
          <w:tblCellMar>
            <w:top w:w="0" w:type="dxa"/>
            <w:left w:w="10" w:type="dxa"/>
            <w:bottom w:w="0" w:type="dxa"/>
            <w:right w:w="10" w:type="dxa"/>
          </w:tblCellMar>
        </w:tblPrEx>
        <w:trPr>
          <w:trHeight w:val="667" w:hRule="exact"/>
          <w:tblCellSpacing w:w="11" w:type="dxa"/>
          <w:jc w:val="center"/>
        </w:trPr>
        <w:tc>
          <w:tcPr>
            <w:tcW w:w="1271" w:type="dxa"/>
            <w:tcBorders>
              <w:left w:val="single" w:color="auto" w:sz="4" w:space="0"/>
              <w:bottom w:val="single" w:color="auto" w:sz="4" w:space="0"/>
            </w:tcBorders>
            <w:shd w:val="clear" w:color="auto" w:fill="FFFFFF"/>
            <w:vAlign w:val="center"/>
          </w:tcPr>
          <w:p w14:paraId="77F178CB">
            <w:pPr>
              <w:rPr>
                <w:rFonts w:ascii="宋体" w:hAnsi="宋体" w:eastAsia="宋体" w:cs="宋体"/>
                <w:color w:val="auto"/>
                <w:sz w:val="21"/>
              </w:rPr>
            </w:pPr>
          </w:p>
        </w:tc>
        <w:tc>
          <w:tcPr>
            <w:tcW w:w="1843" w:type="dxa"/>
            <w:tcBorders>
              <w:top w:val="single" w:color="auto" w:sz="4" w:space="0"/>
              <w:left w:val="single" w:color="auto" w:sz="4" w:space="0"/>
              <w:bottom w:val="single" w:color="auto" w:sz="4" w:space="0"/>
            </w:tcBorders>
            <w:shd w:val="clear" w:color="auto" w:fill="FFFFFF"/>
            <w:vAlign w:val="center"/>
          </w:tcPr>
          <w:p w14:paraId="549E6F1A">
            <w:pPr>
              <w:pStyle w:val="27"/>
              <w:spacing w:after="0"/>
              <w:rPr>
                <w:sz w:val="21"/>
              </w:rPr>
            </w:pPr>
            <w:r>
              <w:rPr>
                <w:rFonts w:hint="eastAsia"/>
                <w:sz w:val="21"/>
              </w:rPr>
              <w:t>其他装修</w:t>
            </w:r>
          </w:p>
          <w:p w14:paraId="078B0E61">
            <w:pPr>
              <w:pStyle w:val="27"/>
              <w:spacing w:after="0"/>
              <w:rPr>
                <w:sz w:val="21"/>
              </w:rPr>
            </w:pPr>
            <w:r>
              <w:rPr>
                <w:rFonts w:hint="eastAsia"/>
                <w:sz w:val="21"/>
              </w:rPr>
              <w:t>装饰材料</w:t>
            </w:r>
          </w:p>
        </w:tc>
        <w:tc>
          <w:tcPr>
            <w:tcW w:w="2301" w:type="dxa"/>
            <w:tcBorders>
              <w:top w:val="single" w:color="auto" w:sz="4" w:space="0"/>
              <w:left w:val="single" w:color="auto" w:sz="4" w:space="0"/>
              <w:bottom w:val="single" w:color="auto" w:sz="4" w:space="0"/>
            </w:tcBorders>
            <w:shd w:val="clear" w:color="auto" w:fill="FFFFFF"/>
            <w:vAlign w:val="center"/>
          </w:tcPr>
          <w:p w14:paraId="19D58BA7">
            <w:pPr>
              <w:rPr>
                <w:rFonts w:ascii="宋体" w:hAnsi="宋体" w:eastAsia="宋体" w:cs="宋体"/>
                <w:color w:val="auto"/>
                <w:sz w:val="21"/>
                <w:szCs w:val="10"/>
              </w:rPr>
            </w:pPr>
          </w:p>
        </w:tc>
        <w:tc>
          <w:tcPr>
            <w:tcW w:w="3230" w:type="dxa"/>
            <w:tcBorders>
              <w:top w:val="single" w:color="auto" w:sz="4" w:space="0"/>
              <w:left w:val="single" w:color="auto" w:sz="4" w:space="0"/>
              <w:bottom w:val="single" w:color="auto" w:sz="4" w:space="0"/>
              <w:right w:val="single" w:color="auto" w:sz="4" w:space="0"/>
            </w:tcBorders>
            <w:shd w:val="clear" w:color="auto" w:fill="FFFFFF"/>
            <w:vAlign w:val="center"/>
          </w:tcPr>
          <w:p w14:paraId="2D119C6F">
            <w:pPr>
              <w:rPr>
                <w:rFonts w:ascii="宋体" w:hAnsi="宋体" w:eastAsia="宋体" w:cs="宋体"/>
                <w:color w:val="auto"/>
                <w:sz w:val="21"/>
                <w:szCs w:val="28"/>
                <w:lang w:eastAsia="zh-CN"/>
              </w:rPr>
            </w:pPr>
            <w:r>
              <w:rPr>
                <w:rFonts w:hint="eastAsia" w:ascii="宋体" w:hAnsi="宋体" w:eastAsia="宋体" w:cs="宋体"/>
                <w:color w:val="auto"/>
                <w:sz w:val="21"/>
                <w:szCs w:val="28"/>
                <w:lang w:eastAsia="zh-CN"/>
              </w:rPr>
              <w:t>-</w:t>
            </w:r>
          </w:p>
        </w:tc>
      </w:tr>
    </w:tbl>
    <w:p w14:paraId="2F7E6E08">
      <w:pPr>
        <w:spacing w:after="719" w:line="1" w:lineRule="exact"/>
        <w:rPr>
          <w:rFonts w:ascii="宋体" w:hAnsi="宋体" w:eastAsia="宋体" w:cs="宋体"/>
          <w:color w:val="D9D9D9" w:themeColor="background1" w:themeShade="D9"/>
        </w:rPr>
      </w:pPr>
    </w:p>
    <w:p w14:paraId="56B7ECAC">
      <w:pPr>
        <w:spacing w:after="719" w:line="1" w:lineRule="exact"/>
        <w:rPr>
          <w:rFonts w:ascii="宋体" w:hAnsi="宋体" w:eastAsia="宋体"/>
        </w:rPr>
      </w:pPr>
    </w:p>
    <w:p w14:paraId="5D272F99">
      <w:pPr>
        <w:pStyle w:val="13"/>
        <w:spacing w:after="60" w:line="346" w:lineRule="exact"/>
        <w:ind w:firstLine="520"/>
        <w:rPr>
          <w:rFonts w:ascii="方正大标宋_GBK" w:hAnsi="宋体" w:eastAsia="方正大标宋_GBK"/>
          <w:color w:val="0070C0"/>
        </w:rPr>
      </w:pPr>
      <w:r>
        <w:rPr>
          <w:rFonts w:hint="eastAsia" w:ascii="方正大标宋_GBK" w:eastAsia="方正大标宋_GBK"/>
          <w:color w:val="0070C0"/>
        </w:rPr>
        <w:t>七、消防给水和灭火设施</w:t>
      </w:r>
    </w:p>
    <w:p w14:paraId="5F2F16A3">
      <w:pPr>
        <w:pStyle w:val="15"/>
        <w:keepNext/>
        <w:keepLines/>
        <w:spacing w:after="120" w:line="346" w:lineRule="exact"/>
        <w:ind w:left="520" w:firstLine="0"/>
        <w:rPr>
          <w:rFonts w:ascii="宋体" w:eastAsia="宋体"/>
          <w:color w:val="0070C0"/>
        </w:rPr>
      </w:pPr>
      <w:bookmarkStart w:id="30" w:name="bookmark59"/>
      <w:bookmarkEnd w:id="30"/>
      <w:bookmarkStart w:id="31" w:name="bookmark58"/>
      <w:r>
        <w:rPr>
          <w:rFonts w:hint="eastAsia" w:ascii="宋体" w:eastAsia="宋体"/>
          <w:color w:val="0070C0"/>
        </w:rPr>
        <w:t>1.</w:t>
      </w:r>
      <w:bookmarkEnd w:id="31"/>
      <w:r>
        <w:rPr>
          <w:rFonts w:hint="eastAsia" w:ascii="宋体" w:eastAsia="宋体"/>
          <w:color w:val="0070C0"/>
        </w:rPr>
        <w:t>消防灭火水源及消防用水量</w:t>
      </w:r>
    </w:p>
    <w:p w14:paraId="7EF50AAE">
      <w:pPr>
        <w:pStyle w:val="13"/>
        <w:numPr>
          <w:ilvl w:val="0"/>
          <w:numId w:val="7"/>
        </w:numPr>
        <w:spacing w:line="380" w:lineRule="atLeast"/>
        <w:ind w:firstLine="520"/>
        <w:rPr>
          <w:rFonts w:ascii="宋体" w:eastAsia="宋体"/>
          <w:color w:val="0070C0"/>
        </w:rPr>
      </w:pPr>
      <w:r>
        <w:rPr>
          <w:rFonts w:hint="eastAsia" w:ascii="宋体" w:eastAsia="宋体"/>
          <w:color w:val="0070C0"/>
        </w:rPr>
        <w:t>1消防设防标准</w:t>
      </w:r>
    </w:p>
    <w:p w14:paraId="4B9E32E9">
      <w:pPr>
        <w:pStyle w:val="13"/>
        <w:spacing w:line="380" w:lineRule="atLeast"/>
        <w:ind w:firstLine="522"/>
        <w:rPr>
          <w:rFonts w:ascii="宋体" w:eastAsia="宋体"/>
          <w:color w:val="0070C0"/>
        </w:rPr>
      </w:pPr>
      <w:r>
        <w:rPr>
          <w:rFonts w:hint="eastAsia" w:ascii="宋体" w:eastAsia="宋体"/>
          <w:color w:val="0070C0"/>
        </w:rPr>
        <w:t xml:space="preserve">本工程为 </w:t>
      </w:r>
      <w:r>
        <w:rPr>
          <w:rFonts w:hint="eastAsia" w:ascii="宋体" w:eastAsia="宋体"/>
          <w:color w:val="0070C0"/>
          <w:u w:val="single"/>
        </w:rPr>
        <w:t xml:space="preserve">    二   </w:t>
      </w:r>
      <w:r>
        <w:rPr>
          <w:rFonts w:hint="eastAsia" w:ascii="宋体" w:eastAsia="宋体"/>
          <w:color w:val="0070C0"/>
        </w:rPr>
        <w:t>类多层</w:t>
      </w:r>
      <w:r>
        <w:rPr>
          <w:rFonts w:hint="eastAsia" w:ascii="宋体" w:eastAsia="宋体"/>
          <w:color w:val="0070C0"/>
          <w:u w:val="single"/>
        </w:rPr>
        <w:t xml:space="preserve">    </w:t>
      </w:r>
      <w:r>
        <w:rPr>
          <w:rFonts w:hint="eastAsia" w:ascii="宋体" w:eastAsia="宋体"/>
          <w:color w:val="0070C0"/>
          <w:u w:val="single"/>
          <w:lang w:val="en-US" w:eastAsia="zh-CN"/>
        </w:rPr>
        <w:t>仓库</w:t>
      </w:r>
      <w:r>
        <w:rPr>
          <w:rFonts w:hint="eastAsia" w:ascii="宋体" w:eastAsia="宋体"/>
          <w:color w:val="0070C0"/>
          <w:u w:val="single"/>
        </w:rPr>
        <w:t xml:space="preserve">    </w:t>
      </w:r>
      <w:r>
        <w:rPr>
          <w:rFonts w:hint="eastAsia" w:ascii="宋体" w:eastAsia="宋体"/>
          <w:i/>
          <w:iCs/>
          <w:color w:val="0070C0"/>
        </w:rPr>
        <w:t>，</w:t>
      </w:r>
      <w:r>
        <w:rPr>
          <w:rFonts w:hint="eastAsia" w:ascii="宋体" w:eastAsia="宋体"/>
          <w:color w:val="0070C0"/>
        </w:rPr>
        <w:t>按此进行室内、自动喷水灭火系统，按</w:t>
      </w:r>
      <w:r>
        <w:rPr>
          <w:rFonts w:hint="eastAsia" w:ascii="宋体" w:eastAsia="宋体"/>
          <w:color w:val="0070C0"/>
          <w:u w:val="single"/>
        </w:rPr>
        <w:t xml:space="preserve">   丙2类  </w:t>
      </w:r>
      <w:r>
        <w:rPr>
          <w:rFonts w:hint="eastAsia" w:ascii="宋体" w:eastAsia="宋体"/>
          <w:color w:val="0070C0"/>
        </w:rPr>
        <w:t>危险等级进行设计。</w:t>
      </w:r>
    </w:p>
    <w:p w14:paraId="7B8E0A8B">
      <w:pPr>
        <w:pStyle w:val="13"/>
        <w:spacing w:line="380" w:lineRule="atLeast"/>
        <w:ind w:firstLine="522"/>
        <w:rPr>
          <w:rFonts w:ascii="宋体" w:eastAsia="宋体"/>
          <w:color w:val="0070C0"/>
        </w:rPr>
      </w:pPr>
      <w:r>
        <w:rPr>
          <w:rFonts w:hint="eastAsia" w:ascii="宋体" w:eastAsia="宋体"/>
          <w:color w:val="0070C0"/>
        </w:rPr>
        <w:t>1.2消防水源</w:t>
      </w:r>
    </w:p>
    <w:p w14:paraId="5BEB12EF">
      <w:pPr>
        <w:pStyle w:val="13"/>
        <w:spacing w:line="360" w:lineRule="auto"/>
        <w:ind w:firstLine="522"/>
        <w:rPr>
          <w:rFonts w:hint="default" w:ascii="宋体" w:eastAsia="宋体"/>
          <w:color w:val="0070C0"/>
          <w:lang w:val="en-US" w:eastAsia="zh-CN"/>
        </w:rPr>
      </w:pPr>
      <w:r>
        <w:rPr>
          <w:rFonts w:hint="eastAsia" w:ascii="宋体" w:eastAsia="宋体"/>
          <w:color w:val="0070C0"/>
        </w:rPr>
        <w:t>消防水源为市政自来水，采用</w:t>
      </w:r>
      <w:r>
        <w:rPr>
          <w:rFonts w:hint="eastAsia" w:ascii="宋体" w:eastAsia="宋体"/>
          <w:color w:val="0070C0"/>
          <w:u w:val="single"/>
        </w:rPr>
        <w:t xml:space="preserve">   </w:t>
      </w:r>
      <w:r>
        <w:rPr>
          <w:rFonts w:hint="eastAsia" w:ascii="宋体" w:eastAsia="宋体"/>
          <w:color w:val="0070C0"/>
          <w:u w:val="single"/>
          <w:lang w:val="en-US"/>
        </w:rPr>
        <w:t>2</w:t>
      </w:r>
      <w:r>
        <w:rPr>
          <w:rFonts w:hint="eastAsia" w:ascii="宋体" w:eastAsia="宋体"/>
          <w:color w:val="0070C0"/>
          <w:u w:val="single"/>
        </w:rPr>
        <w:t xml:space="preserve">  </w:t>
      </w:r>
      <w:r>
        <w:rPr>
          <w:rFonts w:hint="eastAsia" w:ascii="宋体" w:eastAsia="宋体"/>
          <w:color w:val="0070C0"/>
        </w:rPr>
        <w:t>路进水，从 路市政路</w:t>
      </w:r>
      <w:r>
        <w:rPr>
          <w:rFonts w:hint="eastAsia" w:ascii="宋体" w:eastAsia="宋体"/>
          <w:color w:val="0070C0"/>
          <w:u w:val="single"/>
        </w:rPr>
        <w:t xml:space="preserve">环状 </w:t>
      </w:r>
      <w:r>
        <w:rPr>
          <w:rFonts w:hint="eastAsia" w:ascii="宋体" w:eastAsia="宋体"/>
          <w:color w:val="0070C0"/>
        </w:rPr>
        <w:t>管网的给水干管接入</w:t>
      </w:r>
      <w:bookmarkStart w:id="32" w:name="OLE_LINK2"/>
      <w:bookmarkEnd w:id="32"/>
      <w:r>
        <w:rPr>
          <w:rFonts w:hint="eastAsia" w:ascii="宋体" w:eastAsia="宋体"/>
          <w:color w:val="0070C0"/>
          <w:u w:val="single"/>
          <w:lang w:val="en-US"/>
        </w:rPr>
        <w:t>2</w:t>
      </w:r>
      <w:r>
        <w:rPr>
          <w:rFonts w:hint="eastAsia" w:ascii="宋体" w:eastAsia="宋体"/>
          <w:color w:val="0070C0"/>
        </w:rPr>
        <w:t>条DN</w:t>
      </w:r>
      <w:r>
        <w:rPr>
          <w:rFonts w:hint="eastAsia" w:ascii="宋体" w:eastAsia="宋体"/>
          <w:color w:val="0070C0"/>
          <w:u w:val="single"/>
        </w:rPr>
        <w:t xml:space="preserve">    </w:t>
      </w:r>
      <w:r>
        <w:rPr>
          <w:rFonts w:hint="eastAsia" w:ascii="宋体" w:eastAsia="宋体"/>
          <w:color w:val="0070C0"/>
          <w:u w:val="single"/>
          <w:lang w:val="en-US" w:eastAsia="zh-CN"/>
        </w:rPr>
        <w:t>20</w:t>
      </w:r>
      <w:r>
        <w:rPr>
          <w:rFonts w:hint="eastAsia" w:ascii="宋体" w:eastAsia="宋体"/>
          <w:color w:val="0070C0"/>
          <w:u w:val="single"/>
        </w:rPr>
        <w:t xml:space="preserve">0      </w:t>
      </w:r>
      <w:r>
        <w:rPr>
          <w:rFonts w:hint="eastAsia" w:ascii="宋体" w:eastAsia="宋体"/>
          <w:color w:val="0070C0"/>
        </w:rPr>
        <w:t>管道，市政供水压力≥</w:t>
      </w:r>
      <w:r>
        <w:rPr>
          <w:rFonts w:hint="eastAsia" w:ascii="宋体" w:eastAsia="宋体"/>
          <w:color w:val="0070C0"/>
          <w:u w:val="single"/>
        </w:rPr>
        <w:t xml:space="preserve">   0.</w:t>
      </w:r>
      <w:r>
        <w:rPr>
          <w:rFonts w:hint="eastAsia" w:ascii="宋体" w:eastAsia="宋体"/>
          <w:color w:val="0070C0"/>
          <w:u w:val="single"/>
          <w:lang w:val="en-US"/>
        </w:rPr>
        <w:t>40</w:t>
      </w:r>
      <w:r>
        <w:rPr>
          <w:rFonts w:hint="eastAsia" w:ascii="宋体" w:eastAsia="宋体"/>
          <w:color w:val="0070C0"/>
          <w:u w:val="single"/>
        </w:rPr>
        <w:t xml:space="preserve">    </w:t>
      </w:r>
      <w:r>
        <w:rPr>
          <w:rFonts w:hint="eastAsia" w:ascii="宋体" w:eastAsia="宋体"/>
          <w:color w:val="0070C0"/>
        </w:rPr>
        <w:t>Mpa。</w:t>
      </w:r>
      <w:r>
        <w:rPr>
          <w:rFonts w:hint="eastAsia" w:ascii="宋体" w:eastAsia="宋体"/>
          <w:color w:val="0070C0"/>
          <w:lang w:val="en-US" w:eastAsia="zh-CN"/>
        </w:rPr>
        <w:t>维持现状已有室外消防管网，本次改造不涉及改动。</w:t>
      </w:r>
    </w:p>
    <w:p w14:paraId="37FE7FBE">
      <w:pPr>
        <w:pStyle w:val="13"/>
        <w:spacing w:line="360" w:lineRule="auto"/>
        <w:ind w:firstLine="522"/>
        <w:rPr>
          <w:rFonts w:ascii="宋体" w:eastAsia="宋体"/>
          <w:color w:val="0070C0"/>
        </w:rPr>
      </w:pPr>
      <w:r>
        <w:rPr>
          <w:rFonts w:hint="eastAsia" w:ascii="宋体" w:eastAsia="宋体"/>
          <w:color w:val="0070C0"/>
        </w:rPr>
        <w:t xml:space="preserve"> </w:t>
      </w:r>
    </w:p>
    <w:p w14:paraId="077F7AD6">
      <w:pPr>
        <w:pStyle w:val="13"/>
        <w:spacing w:line="360" w:lineRule="auto"/>
        <w:ind w:firstLine="522"/>
        <w:rPr>
          <w:rFonts w:ascii="宋体" w:eastAsia="宋体"/>
          <w:color w:val="0070C0"/>
        </w:rPr>
      </w:pPr>
      <w:r>
        <w:rPr>
          <w:rFonts w:hint="eastAsia" w:ascii="宋体" w:eastAsia="宋体"/>
          <w:color w:val="0070C0"/>
        </w:rPr>
        <w:t>1.3消防水量：见下表</w:t>
      </w:r>
    </w:p>
    <w:p w14:paraId="200DD60D">
      <w:pPr>
        <w:pStyle w:val="13"/>
        <w:spacing w:line="360" w:lineRule="auto"/>
        <w:ind w:firstLine="522"/>
        <w:rPr>
          <w:rFonts w:ascii="宋体" w:eastAsia="宋体"/>
          <w:color w:val="0070C0"/>
        </w:rPr>
      </w:pPr>
      <w:r>
        <w:rPr>
          <w:rFonts w:hint="eastAsia" w:ascii="宋体" w:eastAsia="宋体"/>
          <w:color w:val="0070C0"/>
        </w:rPr>
        <w:t xml:space="preserve"> </w:t>
      </w:r>
    </w:p>
    <w:tbl>
      <w:tblPr>
        <w:tblStyle w:val="8"/>
        <w:tblW w:w="0" w:type="auto"/>
        <w:jc w:val="center"/>
        <w:tblLayout w:type="fixed"/>
        <w:tblCellMar>
          <w:top w:w="0" w:type="dxa"/>
          <w:left w:w="10" w:type="dxa"/>
          <w:bottom w:w="0" w:type="dxa"/>
          <w:right w:w="10" w:type="dxa"/>
        </w:tblCellMar>
      </w:tblPr>
      <w:tblGrid>
        <w:gridCol w:w="1574"/>
        <w:gridCol w:w="1238"/>
        <w:gridCol w:w="1157"/>
        <w:gridCol w:w="1171"/>
        <w:gridCol w:w="1114"/>
        <w:gridCol w:w="2323"/>
      </w:tblGrid>
      <w:tr w14:paraId="22196919">
        <w:tblPrEx>
          <w:tblCellMar>
            <w:top w:w="0" w:type="dxa"/>
            <w:left w:w="10" w:type="dxa"/>
            <w:bottom w:w="0" w:type="dxa"/>
            <w:right w:w="10" w:type="dxa"/>
          </w:tblCellMar>
        </w:tblPrEx>
        <w:trPr>
          <w:trHeight w:val="792" w:hRule="atLeast"/>
          <w:jc w:val="center"/>
        </w:trPr>
        <w:tc>
          <w:tcPr>
            <w:tcW w:w="1574" w:type="dxa"/>
            <w:tcBorders>
              <w:top w:val="single" w:color="auto" w:sz="4" w:space="0"/>
              <w:left w:val="single" w:color="auto" w:sz="4" w:space="0"/>
              <w:bottom w:val="nil"/>
              <w:right w:val="nil"/>
            </w:tcBorders>
            <w:shd w:val="clear" w:color="auto" w:fill="DCDEDD"/>
            <w:vAlign w:val="center"/>
          </w:tcPr>
          <w:p w14:paraId="7749FAC3">
            <w:pPr>
              <w:pStyle w:val="27"/>
            </w:pPr>
            <w:r>
              <w:rPr>
                <w:rFonts w:hint="eastAsia"/>
              </w:rPr>
              <w:t>系统类别</w:t>
            </w:r>
          </w:p>
        </w:tc>
        <w:tc>
          <w:tcPr>
            <w:tcW w:w="1238" w:type="dxa"/>
            <w:tcBorders>
              <w:top w:val="single" w:color="auto" w:sz="4" w:space="0"/>
              <w:left w:val="single" w:color="auto" w:sz="4" w:space="0"/>
              <w:bottom w:val="nil"/>
              <w:right w:val="nil"/>
            </w:tcBorders>
            <w:shd w:val="clear" w:color="auto" w:fill="DCDEDD"/>
            <w:vAlign w:val="bottom"/>
          </w:tcPr>
          <w:p w14:paraId="1450FAC4">
            <w:pPr>
              <w:pStyle w:val="27"/>
            </w:pPr>
            <w:r>
              <w:rPr>
                <w:rFonts w:hint="eastAsia"/>
              </w:rPr>
              <w:t>用水量标准</w:t>
            </w:r>
          </w:p>
          <w:p w14:paraId="478566A8">
            <w:pPr>
              <w:pStyle w:val="27"/>
            </w:pPr>
            <w:r>
              <w:rPr>
                <w:rFonts w:hint="eastAsia"/>
              </w:rPr>
              <w:t>（L/s）</w:t>
            </w:r>
          </w:p>
        </w:tc>
        <w:tc>
          <w:tcPr>
            <w:tcW w:w="1157" w:type="dxa"/>
            <w:tcBorders>
              <w:top w:val="single" w:color="auto" w:sz="4" w:space="0"/>
              <w:left w:val="single" w:color="auto" w:sz="4" w:space="0"/>
              <w:bottom w:val="nil"/>
              <w:right w:val="nil"/>
            </w:tcBorders>
            <w:shd w:val="clear" w:color="auto" w:fill="DCDEDD"/>
            <w:vAlign w:val="bottom"/>
          </w:tcPr>
          <w:p w14:paraId="1B32AC1B">
            <w:pPr>
              <w:pStyle w:val="27"/>
            </w:pPr>
            <w:r>
              <w:rPr>
                <w:rFonts w:hint="eastAsia"/>
              </w:rPr>
              <w:t xml:space="preserve">火灾延 </w:t>
            </w:r>
          </w:p>
          <w:p w14:paraId="7453A21B">
            <w:pPr>
              <w:pStyle w:val="27"/>
            </w:pPr>
            <w:r>
              <w:rPr>
                <w:rFonts w:hint="eastAsia"/>
              </w:rPr>
              <w:t>续时间</w:t>
            </w:r>
          </w:p>
          <w:p w14:paraId="4F4B3E6E">
            <w:pPr>
              <w:pStyle w:val="27"/>
            </w:pPr>
            <w:r>
              <w:rPr>
                <w:rFonts w:hint="eastAsia"/>
              </w:rPr>
              <w:t>（h）</w:t>
            </w:r>
          </w:p>
        </w:tc>
        <w:tc>
          <w:tcPr>
            <w:tcW w:w="1171" w:type="dxa"/>
            <w:tcBorders>
              <w:top w:val="single" w:color="auto" w:sz="4" w:space="0"/>
              <w:left w:val="single" w:color="auto" w:sz="4" w:space="0"/>
              <w:bottom w:val="nil"/>
              <w:right w:val="nil"/>
            </w:tcBorders>
            <w:shd w:val="clear" w:color="auto" w:fill="DCDEDD"/>
          </w:tcPr>
          <w:p w14:paraId="4896EE54">
            <w:pPr>
              <w:pStyle w:val="27"/>
              <w:rPr>
                <w:sz w:val="20"/>
                <w:szCs w:val="20"/>
              </w:rPr>
            </w:pPr>
            <w:r>
              <w:rPr>
                <w:rFonts w:hint="eastAsia"/>
              </w:rPr>
              <w:t xml:space="preserve">用水量 </w:t>
            </w:r>
            <w:r>
              <w:rPr>
                <w:rFonts w:hint="eastAsia"/>
                <w:sz w:val="20"/>
                <w:szCs w:val="20"/>
              </w:rPr>
              <w:t>（m）</w:t>
            </w:r>
          </w:p>
        </w:tc>
        <w:tc>
          <w:tcPr>
            <w:tcW w:w="1114" w:type="dxa"/>
            <w:tcBorders>
              <w:top w:val="single" w:color="auto" w:sz="4" w:space="0"/>
              <w:left w:val="single" w:color="auto" w:sz="4" w:space="0"/>
              <w:bottom w:val="nil"/>
              <w:right w:val="nil"/>
            </w:tcBorders>
            <w:shd w:val="clear" w:color="auto" w:fill="DCDEDD"/>
            <w:vAlign w:val="center"/>
          </w:tcPr>
          <w:p w14:paraId="7B2338FD">
            <w:pPr>
              <w:pStyle w:val="27"/>
            </w:pPr>
            <w:r>
              <w:rPr>
                <w:rFonts w:hint="eastAsia"/>
              </w:rPr>
              <w:t>设置部位</w:t>
            </w:r>
          </w:p>
        </w:tc>
        <w:tc>
          <w:tcPr>
            <w:tcW w:w="2323" w:type="dxa"/>
            <w:tcBorders>
              <w:top w:val="single" w:color="auto" w:sz="4" w:space="0"/>
              <w:left w:val="single" w:color="auto" w:sz="4" w:space="0"/>
              <w:bottom w:val="nil"/>
              <w:right w:val="single" w:color="auto" w:sz="4" w:space="0"/>
            </w:tcBorders>
            <w:shd w:val="clear" w:color="auto" w:fill="DCDEDD"/>
            <w:vAlign w:val="center"/>
          </w:tcPr>
          <w:p w14:paraId="4970993C">
            <w:pPr>
              <w:pStyle w:val="27"/>
            </w:pPr>
            <w:r>
              <w:rPr>
                <w:rFonts w:hint="eastAsia"/>
              </w:rPr>
              <w:t>备注（√选）</w:t>
            </w:r>
          </w:p>
        </w:tc>
      </w:tr>
      <w:tr w14:paraId="015B5582">
        <w:tblPrEx>
          <w:tblCellMar>
            <w:top w:w="0" w:type="dxa"/>
            <w:left w:w="10" w:type="dxa"/>
            <w:bottom w:w="0" w:type="dxa"/>
            <w:right w:w="10" w:type="dxa"/>
          </w:tblCellMar>
        </w:tblPrEx>
        <w:trPr>
          <w:trHeight w:val="470" w:hRule="atLeast"/>
          <w:jc w:val="center"/>
        </w:trPr>
        <w:tc>
          <w:tcPr>
            <w:tcW w:w="1574" w:type="dxa"/>
            <w:vMerge w:val="restart"/>
            <w:tcBorders>
              <w:top w:val="single" w:color="auto" w:sz="4" w:space="0"/>
              <w:left w:val="single" w:color="auto" w:sz="4" w:space="0"/>
              <w:bottom w:val="nil"/>
              <w:right w:val="nil"/>
            </w:tcBorders>
            <w:shd w:val="clear" w:color="auto" w:fill="FFFFFF"/>
            <w:vAlign w:val="center"/>
          </w:tcPr>
          <w:p w14:paraId="58817FD1">
            <w:pPr>
              <w:pStyle w:val="27"/>
            </w:pPr>
            <w:r>
              <w:rPr>
                <w:rFonts w:hint="eastAsia"/>
              </w:rPr>
              <w:t>室外消火栓</w:t>
            </w:r>
          </w:p>
        </w:tc>
        <w:tc>
          <w:tcPr>
            <w:tcW w:w="1238" w:type="dxa"/>
            <w:vMerge w:val="restart"/>
            <w:tcBorders>
              <w:top w:val="single" w:color="auto" w:sz="4" w:space="0"/>
              <w:left w:val="single" w:color="auto" w:sz="4" w:space="0"/>
              <w:bottom w:val="nil"/>
              <w:right w:val="nil"/>
            </w:tcBorders>
            <w:shd w:val="clear" w:color="auto" w:fill="FFFFFF"/>
          </w:tcPr>
          <w:p w14:paraId="08954422">
            <w:pPr>
              <w:jc w:val="center"/>
              <w:rPr>
                <w:rFonts w:hint="eastAsia" w:ascii="宋体" w:hAnsi="宋体" w:eastAsia="宋体" w:cs="宋体"/>
                <w:color w:val="0070C0"/>
                <w:lang w:val="en-US" w:eastAsia="zh-CN"/>
              </w:rPr>
            </w:pPr>
            <w:r>
              <w:rPr>
                <w:rFonts w:hint="eastAsia" w:ascii="宋体" w:hAnsi="宋体" w:eastAsia="宋体"/>
                <w:color w:val="0070C0"/>
              </w:rPr>
              <w:t>4</w:t>
            </w:r>
            <w:r>
              <w:rPr>
                <w:rFonts w:hint="eastAsia" w:ascii="宋体" w:hAnsi="宋体" w:eastAsia="宋体"/>
                <w:color w:val="0070C0"/>
                <w:lang w:val="en-US" w:eastAsia="zh-CN"/>
              </w:rPr>
              <w:t>5</w:t>
            </w:r>
          </w:p>
        </w:tc>
        <w:tc>
          <w:tcPr>
            <w:tcW w:w="1157" w:type="dxa"/>
            <w:vMerge w:val="restart"/>
            <w:tcBorders>
              <w:top w:val="single" w:color="auto" w:sz="4" w:space="0"/>
              <w:left w:val="single" w:color="auto" w:sz="4" w:space="0"/>
              <w:bottom w:val="nil"/>
              <w:right w:val="nil"/>
            </w:tcBorders>
            <w:shd w:val="clear" w:color="auto" w:fill="FFFFFF"/>
          </w:tcPr>
          <w:p w14:paraId="4358F646">
            <w:pPr>
              <w:jc w:val="center"/>
              <w:rPr>
                <w:rFonts w:ascii="宋体" w:hAnsi="宋体" w:eastAsia="宋体" w:cs="宋体"/>
                <w:color w:val="0070C0"/>
              </w:rPr>
            </w:pPr>
            <w:r>
              <w:rPr>
                <w:rFonts w:hint="eastAsia" w:ascii="宋体" w:hAnsi="宋体" w:eastAsia="宋体"/>
                <w:color w:val="0070C0"/>
              </w:rPr>
              <w:t>3</w:t>
            </w:r>
          </w:p>
        </w:tc>
        <w:tc>
          <w:tcPr>
            <w:tcW w:w="1171" w:type="dxa"/>
            <w:vMerge w:val="restart"/>
            <w:tcBorders>
              <w:top w:val="single" w:color="auto" w:sz="4" w:space="0"/>
              <w:left w:val="single" w:color="auto" w:sz="4" w:space="0"/>
              <w:bottom w:val="nil"/>
              <w:right w:val="nil"/>
            </w:tcBorders>
            <w:shd w:val="clear" w:color="auto" w:fill="FFFFFF"/>
          </w:tcPr>
          <w:p w14:paraId="160A5253">
            <w:pPr>
              <w:jc w:val="center"/>
              <w:rPr>
                <w:rFonts w:hint="default" w:ascii="宋体" w:hAnsi="宋体" w:eastAsia="宋体" w:cs="宋体"/>
                <w:color w:val="0070C0"/>
                <w:lang w:val="en-US" w:eastAsia="zh-CN"/>
              </w:rPr>
            </w:pPr>
            <w:r>
              <w:rPr>
                <w:rFonts w:hint="eastAsia" w:ascii="宋体" w:hAnsi="宋体" w:eastAsia="宋体"/>
                <w:color w:val="0070C0"/>
              </w:rPr>
              <w:t>4</w:t>
            </w:r>
            <w:r>
              <w:rPr>
                <w:rFonts w:hint="eastAsia" w:ascii="宋体" w:hAnsi="宋体" w:eastAsia="宋体"/>
                <w:color w:val="0070C0"/>
                <w:lang w:val="en-US" w:eastAsia="zh-CN"/>
              </w:rPr>
              <w:t>86</w:t>
            </w:r>
          </w:p>
        </w:tc>
        <w:tc>
          <w:tcPr>
            <w:tcW w:w="1114" w:type="dxa"/>
            <w:vMerge w:val="restart"/>
            <w:tcBorders>
              <w:top w:val="single" w:color="auto" w:sz="4" w:space="0"/>
              <w:left w:val="single" w:color="auto" w:sz="4" w:space="0"/>
              <w:bottom w:val="nil"/>
              <w:right w:val="nil"/>
            </w:tcBorders>
            <w:shd w:val="clear" w:color="auto" w:fill="FFFFFF"/>
          </w:tcPr>
          <w:p w14:paraId="475DED95">
            <w:pPr>
              <w:jc w:val="center"/>
              <w:rPr>
                <w:rFonts w:ascii="宋体" w:hAnsi="宋体" w:eastAsia="宋体" w:cs="宋体"/>
                <w:color w:val="0070C0"/>
              </w:rPr>
            </w:pPr>
            <w:r>
              <w:rPr>
                <w:rFonts w:hint="eastAsia" w:ascii="宋体" w:hAnsi="宋体" w:eastAsia="宋体"/>
                <w:color w:val="0070C0"/>
              </w:rPr>
              <w:t>地块室外部分</w:t>
            </w:r>
          </w:p>
        </w:tc>
        <w:tc>
          <w:tcPr>
            <w:tcW w:w="2323" w:type="dxa"/>
            <w:tcBorders>
              <w:top w:val="single" w:color="auto" w:sz="4" w:space="0"/>
              <w:left w:val="single" w:color="auto" w:sz="4" w:space="0"/>
              <w:bottom w:val="nil"/>
              <w:right w:val="single" w:color="auto" w:sz="4" w:space="0"/>
            </w:tcBorders>
            <w:shd w:val="clear" w:color="auto" w:fill="FFFFFF"/>
            <w:vAlign w:val="center"/>
          </w:tcPr>
          <w:p w14:paraId="2FAD8E22">
            <w:pPr>
              <w:pStyle w:val="27"/>
            </w:pPr>
            <w:r>
              <w:rPr>
                <w:rFonts w:ascii="Segoe UI Symbol" w:hAnsi="Segoe UI Symbol" w:cs="Segoe UI Symbol"/>
              </w:rPr>
              <w:t>☑</w:t>
            </w:r>
            <w:r>
              <w:rPr>
                <w:rFonts w:hint="eastAsia"/>
              </w:rPr>
              <w:t>市政直供</w:t>
            </w:r>
          </w:p>
        </w:tc>
      </w:tr>
      <w:tr w14:paraId="24164569">
        <w:tblPrEx>
          <w:tblCellMar>
            <w:top w:w="0" w:type="dxa"/>
            <w:left w:w="10" w:type="dxa"/>
            <w:bottom w:w="0" w:type="dxa"/>
            <w:right w:w="10" w:type="dxa"/>
          </w:tblCellMar>
        </w:tblPrEx>
        <w:trPr>
          <w:trHeight w:val="430" w:hRule="atLeast"/>
          <w:jc w:val="center"/>
        </w:trPr>
        <w:tc>
          <w:tcPr>
            <w:tcW w:w="1574" w:type="dxa"/>
            <w:vMerge w:val="continue"/>
            <w:tcBorders>
              <w:top w:val="single" w:color="auto" w:sz="4" w:space="0"/>
              <w:left w:val="single" w:color="auto" w:sz="4" w:space="0"/>
              <w:bottom w:val="nil"/>
              <w:right w:val="nil"/>
            </w:tcBorders>
            <w:vAlign w:val="center"/>
          </w:tcPr>
          <w:p w14:paraId="02B742FD">
            <w:pPr>
              <w:widowControl/>
              <w:rPr>
                <w:rFonts w:ascii="宋体" w:hAnsi="宋体" w:eastAsia="宋体" w:cs="Times New Roman"/>
                <w:color w:val="0070C0"/>
                <w:sz w:val="19"/>
                <w:szCs w:val="19"/>
              </w:rPr>
            </w:pPr>
          </w:p>
        </w:tc>
        <w:tc>
          <w:tcPr>
            <w:tcW w:w="1238" w:type="dxa"/>
            <w:vMerge w:val="continue"/>
            <w:tcBorders>
              <w:top w:val="single" w:color="auto" w:sz="4" w:space="0"/>
              <w:left w:val="single" w:color="auto" w:sz="4" w:space="0"/>
              <w:bottom w:val="nil"/>
              <w:right w:val="nil"/>
            </w:tcBorders>
            <w:vAlign w:val="center"/>
          </w:tcPr>
          <w:p w14:paraId="7CF606C4">
            <w:pPr>
              <w:widowControl/>
              <w:rPr>
                <w:rFonts w:ascii="宋体" w:hAnsi="宋体" w:eastAsia="宋体" w:cs="宋体"/>
                <w:color w:val="0070C0"/>
              </w:rPr>
            </w:pPr>
          </w:p>
        </w:tc>
        <w:tc>
          <w:tcPr>
            <w:tcW w:w="1157" w:type="dxa"/>
            <w:vMerge w:val="continue"/>
            <w:tcBorders>
              <w:top w:val="single" w:color="auto" w:sz="4" w:space="0"/>
              <w:left w:val="single" w:color="auto" w:sz="4" w:space="0"/>
              <w:bottom w:val="nil"/>
              <w:right w:val="nil"/>
            </w:tcBorders>
            <w:vAlign w:val="center"/>
          </w:tcPr>
          <w:p w14:paraId="40FF828F">
            <w:pPr>
              <w:widowControl/>
              <w:rPr>
                <w:rFonts w:ascii="宋体" w:hAnsi="宋体" w:eastAsia="宋体" w:cs="宋体"/>
                <w:color w:val="0070C0"/>
              </w:rPr>
            </w:pPr>
          </w:p>
        </w:tc>
        <w:tc>
          <w:tcPr>
            <w:tcW w:w="1171" w:type="dxa"/>
            <w:vMerge w:val="continue"/>
            <w:tcBorders>
              <w:top w:val="single" w:color="auto" w:sz="4" w:space="0"/>
              <w:left w:val="single" w:color="auto" w:sz="4" w:space="0"/>
              <w:bottom w:val="nil"/>
              <w:right w:val="nil"/>
            </w:tcBorders>
            <w:vAlign w:val="center"/>
          </w:tcPr>
          <w:p w14:paraId="1799ECEA">
            <w:pPr>
              <w:widowControl/>
              <w:rPr>
                <w:rFonts w:ascii="宋体" w:hAnsi="宋体" w:eastAsia="宋体" w:cs="宋体"/>
                <w:color w:val="0070C0"/>
              </w:rPr>
            </w:pPr>
          </w:p>
        </w:tc>
        <w:tc>
          <w:tcPr>
            <w:tcW w:w="1114" w:type="dxa"/>
            <w:vMerge w:val="continue"/>
            <w:tcBorders>
              <w:top w:val="single" w:color="auto" w:sz="4" w:space="0"/>
              <w:left w:val="single" w:color="auto" w:sz="4" w:space="0"/>
              <w:bottom w:val="nil"/>
              <w:right w:val="nil"/>
            </w:tcBorders>
            <w:vAlign w:val="center"/>
          </w:tcPr>
          <w:p w14:paraId="644FAB45">
            <w:pPr>
              <w:widowControl/>
              <w:rPr>
                <w:rFonts w:ascii="宋体" w:hAnsi="宋体" w:eastAsia="宋体" w:cs="宋体"/>
                <w:color w:val="0070C0"/>
              </w:rPr>
            </w:pPr>
          </w:p>
        </w:tc>
        <w:tc>
          <w:tcPr>
            <w:tcW w:w="2323" w:type="dxa"/>
            <w:tcBorders>
              <w:top w:val="single" w:color="auto" w:sz="4" w:space="0"/>
              <w:left w:val="single" w:color="auto" w:sz="4" w:space="0"/>
              <w:bottom w:val="nil"/>
              <w:right w:val="single" w:color="auto" w:sz="4" w:space="0"/>
            </w:tcBorders>
            <w:shd w:val="clear" w:color="auto" w:fill="FFFFFF"/>
            <w:vAlign w:val="center"/>
          </w:tcPr>
          <w:p w14:paraId="57FDFBEF">
            <w:pPr>
              <w:pStyle w:val="27"/>
            </w:pPr>
            <w:r>
              <w:rPr>
                <w:rFonts w:hint="eastAsia"/>
              </w:rPr>
              <w:t>□消防水池储存</w:t>
            </w:r>
          </w:p>
        </w:tc>
      </w:tr>
      <w:tr w14:paraId="266E3041">
        <w:tblPrEx>
          <w:tblCellMar>
            <w:top w:w="0" w:type="dxa"/>
            <w:left w:w="10" w:type="dxa"/>
            <w:bottom w:w="0" w:type="dxa"/>
            <w:right w:w="10" w:type="dxa"/>
          </w:tblCellMar>
        </w:tblPrEx>
        <w:trPr>
          <w:trHeight w:val="470" w:hRule="atLeast"/>
          <w:jc w:val="center"/>
        </w:trPr>
        <w:tc>
          <w:tcPr>
            <w:tcW w:w="1574" w:type="dxa"/>
            <w:vMerge w:val="restart"/>
            <w:tcBorders>
              <w:top w:val="single" w:color="auto" w:sz="4" w:space="0"/>
              <w:left w:val="single" w:color="auto" w:sz="4" w:space="0"/>
              <w:bottom w:val="nil"/>
              <w:right w:val="nil"/>
            </w:tcBorders>
            <w:shd w:val="clear" w:color="auto" w:fill="FFFFFF"/>
            <w:vAlign w:val="center"/>
          </w:tcPr>
          <w:p w14:paraId="051F0265">
            <w:pPr>
              <w:pStyle w:val="27"/>
            </w:pPr>
            <w:r>
              <w:rPr>
                <w:rFonts w:hint="eastAsia"/>
              </w:rPr>
              <w:t>室内消火栓</w:t>
            </w:r>
          </w:p>
        </w:tc>
        <w:tc>
          <w:tcPr>
            <w:tcW w:w="1238" w:type="dxa"/>
            <w:vMerge w:val="restart"/>
            <w:tcBorders>
              <w:top w:val="single" w:color="auto" w:sz="4" w:space="0"/>
              <w:left w:val="single" w:color="auto" w:sz="4" w:space="0"/>
              <w:bottom w:val="nil"/>
              <w:right w:val="nil"/>
            </w:tcBorders>
            <w:shd w:val="clear" w:color="auto" w:fill="FFFFFF"/>
          </w:tcPr>
          <w:p w14:paraId="4CD118D2">
            <w:pPr>
              <w:jc w:val="center"/>
              <w:rPr>
                <w:rFonts w:hint="eastAsia" w:ascii="宋体" w:hAnsi="宋体" w:eastAsia="宋体" w:cs="宋体"/>
                <w:color w:val="0070C0"/>
                <w:lang w:val="en-US" w:eastAsia="zh-CN"/>
              </w:rPr>
            </w:pPr>
            <w:r>
              <w:rPr>
                <w:rFonts w:hint="eastAsia" w:ascii="宋体" w:hAnsi="宋体" w:eastAsia="宋体"/>
                <w:color w:val="0070C0"/>
              </w:rPr>
              <w:t>2</w:t>
            </w:r>
            <w:r>
              <w:rPr>
                <w:rFonts w:hint="eastAsia" w:ascii="宋体" w:hAnsi="宋体" w:eastAsia="宋体"/>
                <w:color w:val="0070C0"/>
                <w:lang w:val="en-US" w:eastAsia="zh-CN"/>
              </w:rPr>
              <w:t>5</w:t>
            </w:r>
          </w:p>
        </w:tc>
        <w:tc>
          <w:tcPr>
            <w:tcW w:w="1157" w:type="dxa"/>
            <w:vMerge w:val="restart"/>
            <w:tcBorders>
              <w:top w:val="single" w:color="auto" w:sz="4" w:space="0"/>
              <w:left w:val="single" w:color="auto" w:sz="4" w:space="0"/>
              <w:bottom w:val="nil"/>
              <w:right w:val="nil"/>
            </w:tcBorders>
            <w:shd w:val="clear" w:color="auto" w:fill="FFFFFF"/>
          </w:tcPr>
          <w:p w14:paraId="52CFCD82">
            <w:pPr>
              <w:jc w:val="center"/>
              <w:rPr>
                <w:rFonts w:ascii="宋体" w:hAnsi="宋体" w:eastAsia="宋体" w:cs="宋体"/>
                <w:color w:val="0070C0"/>
              </w:rPr>
            </w:pPr>
            <w:r>
              <w:rPr>
                <w:rFonts w:hint="eastAsia" w:ascii="宋体" w:hAnsi="宋体" w:eastAsia="宋体"/>
                <w:color w:val="0070C0"/>
              </w:rPr>
              <w:t>3</w:t>
            </w:r>
          </w:p>
        </w:tc>
        <w:tc>
          <w:tcPr>
            <w:tcW w:w="1171" w:type="dxa"/>
            <w:vMerge w:val="restart"/>
            <w:tcBorders>
              <w:top w:val="single" w:color="auto" w:sz="4" w:space="0"/>
              <w:left w:val="single" w:color="auto" w:sz="4" w:space="0"/>
              <w:bottom w:val="nil"/>
              <w:right w:val="nil"/>
            </w:tcBorders>
            <w:shd w:val="clear" w:color="auto" w:fill="FFFFFF"/>
          </w:tcPr>
          <w:p w14:paraId="3DC70D0D">
            <w:pPr>
              <w:jc w:val="center"/>
              <w:rPr>
                <w:rFonts w:hint="default" w:ascii="宋体" w:hAnsi="宋体" w:eastAsia="宋体" w:cs="宋体"/>
                <w:color w:val="0070C0"/>
                <w:lang w:val="en-US" w:eastAsia="zh-CN"/>
              </w:rPr>
            </w:pPr>
            <w:r>
              <w:rPr>
                <w:rFonts w:hint="eastAsia" w:ascii="宋体" w:hAnsi="宋体" w:eastAsia="宋体"/>
                <w:color w:val="0070C0"/>
              </w:rPr>
              <w:t>2</w:t>
            </w:r>
            <w:r>
              <w:rPr>
                <w:rFonts w:hint="eastAsia" w:ascii="宋体" w:hAnsi="宋体" w:eastAsia="宋体"/>
                <w:color w:val="0070C0"/>
                <w:lang w:val="en-US" w:eastAsia="zh-CN"/>
              </w:rPr>
              <w:t>70</w:t>
            </w:r>
          </w:p>
        </w:tc>
        <w:tc>
          <w:tcPr>
            <w:tcW w:w="1114" w:type="dxa"/>
            <w:vMerge w:val="restart"/>
            <w:tcBorders>
              <w:top w:val="single" w:color="auto" w:sz="4" w:space="0"/>
              <w:left w:val="single" w:color="auto" w:sz="4" w:space="0"/>
              <w:bottom w:val="nil"/>
              <w:right w:val="nil"/>
            </w:tcBorders>
            <w:shd w:val="clear" w:color="auto" w:fill="FFFFFF"/>
          </w:tcPr>
          <w:p w14:paraId="0477AFFD">
            <w:pPr>
              <w:jc w:val="center"/>
              <w:rPr>
                <w:rFonts w:ascii="宋体" w:hAnsi="宋体" w:eastAsia="宋体" w:cs="宋体"/>
                <w:color w:val="0070C0"/>
              </w:rPr>
            </w:pPr>
            <w:r>
              <w:rPr>
                <w:rFonts w:hint="eastAsia" w:ascii="宋体" w:hAnsi="宋体" w:eastAsia="宋体"/>
                <w:color w:val="0070C0"/>
              </w:rPr>
              <w:t>厂房室内所有空间</w:t>
            </w:r>
          </w:p>
        </w:tc>
        <w:tc>
          <w:tcPr>
            <w:tcW w:w="2323" w:type="dxa"/>
            <w:tcBorders>
              <w:top w:val="single" w:color="auto" w:sz="4" w:space="0"/>
              <w:left w:val="single" w:color="auto" w:sz="4" w:space="0"/>
              <w:bottom w:val="nil"/>
              <w:right w:val="single" w:color="auto" w:sz="4" w:space="0"/>
            </w:tcBorders>
            <w:shd w:val="clear" w:color="auto" w:fill="FFFFFF"/>
          </w:tcPr>
          <w:p w14:paraId="1AE3046F">
            <w:pPr>
              <w:pStyle w:val="27"/>
            </w:pPr>
            <w:r>
              <w:rPr>
                <w:rFonts w:hint="eastAsia" w:ascii="Segoe UI Symbol" w:hAnsi="Segoe UI Symbol" w:cs="Segoe UI Symbol"/>
                <w:lang w:eastAsia="zh-CN"/>
              </w:rPr>
              <w:t>□</w:t>
            </w:r>
            <w:r>
              <w:rPr>
                <w:rFonts w:hint="eastAsia"/>
              </w:rPr>
              <w:t>市政直供</w:t>
            </w:r>
          </w:p>
        </w:tc>
      </w:tr>
      <w:tr w14:paraId="297B2DBE">
        <w:tblPrEx>
          <w:tblCellMar>
            <w:top w:w="0" w:type="dxa"/>
            <w:left w:w="10" w:type="dxa"/>
            <w:bottom w:w="0" w:type="dxa"/>
            <w:right w:w="10" w:type="dxa"/>
          </w:tblCellMar>
        </w:tblPrEx>
        <w:trPr>
          <w:trHeight w:val="485" w:hRule="atLeast"/>
          <w:jc w:val="center"/>
        </w:trPr>
        <w:tc>
          <w:tcPr>
            <w:tcW w:w="1574" w:type="dxa"/>
            <w:vMerge w:val="continue"/>
            <w:tcBorders>
              <w:top w:val="single" w:color="auto" w:sz="4" w:space="0"/>
              <w:left w:val="single" w:color="auto" w:sz="4" w:space="0"/>
              <w:bottom w:val="nil"/>
              <w:right w:val="nil"/>
            </w:tcBorders>
            <w:vAlign w:val="center"/>
          </w:tcPr>
          <w:p w14:paraId="354345F9">
            <w:pPr>
              <w:widowControl/>
              <w:rPr>
                <w:rFonts w:ascii="宋体" w:hAnsi="宋体" w:eastAsia="宋体" w:cs="Times New Roman"/>
                <w:color w:val="0070C0"/>
                <w:sz w:val="19"/>
                <w:szCs w:val="19"/>
              </w:rPr>
            </w:pPr>
          </w:p>
        </w:tc>
        <w:tc>
          <w:tcPr>
            <w:tcW w:w="1238" w:type="dxa"/>
            <w:vMerge w:val="continue"/>
            <w:tcBorders>
              <w:top w:val="single" w:color="auto" w:sz="4" w:space="0"/>
              <w:left w:val="single" w:color="auto" w:sz="4" w:space="0"/>
              <w:bottom w:val="nil"/>
              <w:right w:val="nil"/>
            </w:tcBorders>
            <w:vAlign w:val="center"/>
          </w:tcPr>
          <w:p w14:paraId="4527E3D6">
            <w:pPr>
              <w:widowControl/>
              <w:rPr>
                <w:rFonts w:ascii="宋体" w:hAnsi="宋体" w:eastAsia="宋体" w:cs="宋体"/>
                <w:color w:val="0070C0"/>
              </w:rPr>
            </w:pPr>
          </w:p>
        </w:tc>
        <w:tc>
          <w:tcPr>
            <w:tcW w:w="1157" w:type="dxa"/>
            <w:vMerge w:val="continue"/>
            <w:tcBorders>
              <w:top w:val="single" w:color="auto" w:sz="4" w:space="0"/>
              <w:left w:val="single" w:color="auto" w:sz="4" w:space="0"/>
              <w:bottom w:val="nil"/>
              <w:right w:val="nil"/>
            </w:tcBorders>
            <w:vAlign w:val="center"/>
          </w:tcPr>
          <w:p w14:paraId="68CA6BD9">
            <w:pPr>
              <w:widowControl/>
              <w:rPr>
                <w:rFonts w:ascii="宋体" w:hAnsi="宋体" w:eastAsia="宋体" w:cs="宋体"/>
                <w:color w:val="0070C0"/>
              </w:rPr>
            </w:pPr>
          </w:p>
        </w:tc>
        <w:tc>
          <w:tcPr>
            <w:tcW w:w="1171" w:type="dxa"/>
            <w:vMerge w:val="continue"/>
            <w:tcBorders>
              <w:top w:val="single" w:color="auto" w:sz="4" w:space="0"/>
              <w:left w:val="single" w:color="auto" w:sz="4" w:space="0"/>
              <w:bottom w:val="nil"/>
              <w:right w:val="nil"/>
            </w:tcBorders>
            <w:vAlign w:val="center"/>
          </w:tcPr>
          <w:p w14:paraId="7556E826">
            <w:pPr>
              <w:widowControl/>
              <w:rPr>
                <w:rFonts w:ascii="宋体" w:hAnsi="宋体" w:eastAsia="宋体" w:cs="宋体"/>
                <w:color w:val="0070C0"/>
              </w:rPr>
            </w:pPr>
          </w:p>
        </w:tc>
        <w:tc>
          <w:tcPr>
            <w:tcW w:w="1114" w:type="dxa"/>
            <w:vMerge w:val="continue"/>
            <w:tcBorders>
              <w:top w:val="single" w:color="auto" w:sz="4" w:space="0"/>
              <w:left w:val="single" w:color="auto" w:sz="4" w:space="0"/>
              <w:bottom w:val="nil"/>
              <w:right w:val="nil"/>
            </w:tcBorders>
            <w:vAlign w:val="center"/>
          </w:tcPr>
          <w:p w14:paraId="0754B414">
            <w:pPr>
              <w:widowControl/>
              <w:rPr>
                <w:rFonts w:ascii="宋体" w:hAnsi="宋体" w:eastAsia="宋体" w:cs="宋体"/>
                <w:color w:val="0070C0"/>
              </w:rPr>
            </w:pPr>
          </w:p>
        </w:tc>
        <w:tc>
          <w:tcPr>
            <w:tcW w:w="2323" w:type="dxa"/>
            <w:tcBorders>
              <w:top w:val="single" w:color="auto" w:sz="4" w:space="0"/>
              <w:left w:val="single" w:color="auto" w:sz="4" w:space="0"/>
              <w:bottom w:val="single" w:color="auto" w:sz="4" w:space="0"/>
              <w:right w:val="single" w:color="auto" w:sz="4" w:space="0"/>
            </w:tcBorders>
            <w:shd w:val="clear" w:color="auto" w:fill="FFFFFF"/>
          </w:tcPr>
          <w:p w14:paraId="74125C32">
            <w:pPr>
              <w:pStyle w:val="27"/>
            </w:pPr>
            <w:r>
              <w:rPr>
                <w:rFonts w:hint="eastAsia"/>
                <w:lang w:eastAsia="zh-CN"/>
              </w:rPr>
              <w:t>☑</w:t>
            </w:r>
            <w:r>
              <w:rPr>
                <w:rFonts w:hint="eastAsia"/>
              </w:rPr>
              <w:t>消防水池储存</w:t>
            </w:r>
          </w:p>
        </w:tc>
      </w:tr>
      <w:tr w14:paraId="0F14A16D">
        <w:tblPrEx>
          <w:tblCellMar>
            <w:top w:w="0" w:type="dxa"/>
            <w:left w:w="10" w:type="dxa"/>
            <w:bottom w:w="0" w:type="dxa"/>
            <w:right w:w="10" w:type="dxa"/>
          </w:tblCellMar>
        </w:tblPrEx>
        <w:trPr>
          <w:trHeight w:val="775" w:hRule="atLeast"/>
          <w:jc w:val="center"/>
        </w:trPr>
        <w:tc>
          <w:tcPr>
            <w:tcW w:w="1574" w:type="dxa"/>
            <w:vMerge w:val="restart"/>
            <w:tcBorders>
              <w:top w:val="nil"/>
              <w:left w:val="single" w:color="auto" w:sz="4" w:space="0"/>
              <w:bottom w:val="nil"/>
              <w:right w:val="nil"/>
            </w:tcBorders>
            <w:shd w:val="clear" w:color="auto" w:fill="FFFFFF"/>
            <w:vAlign w:val="center"/>
          </w:tcPr>
          <w:p w14:paraId="5A1A656D">
            <w:pPr>
              <w:pStyle w:val="27"/>
            </w:pPr>
            <w:r>
              <w:rPr>
                <w:rFonts w:hint="eastAsia"/>
              </w:rPr>
              <w:t>自动喷水灭火系统</w:t>
            </w:r>
          </w:p>
        </w:tc>
        <w:tc>
          <w:tcPr>
            <w:tcW w:w="1238" w:type="dxa"/>
            <w:vMerge w:val="restart"/>
            <w:tcBorders>
              <w:top w:val="nil"/>
              <w:left w:val="single" w:color="auto" w:sz="4" w:space="0"/>
              <w:bottom w:val="nil"/>
              <w:right w:val="nil"/>
            </w:tcBorders>
            <w:shd w:val="clear" w:color="auto" w:fill="FFFFFF"/>
          </w:tcPr>
          <w:p w14:paraId="6F5A0450">
            <w:pPr>
              <w:jc w:val="center"/>
              <w:rPr>
                <w:rFonts w:hint="default" w:ascii="宋体" w:hAnsi="宋体" w:eastAsia="宋体" w:cs="宋体"/>
                <w:color w:val="0070C0"/>
                <w:lang w:val="en-US" w:eastAsia="zh-CN"/>
              </w:rPr>
            </w:pPr>
            <w:r>
              <w:rPr>
                <w:rFonts w:hint="eastAsia" w:ascii="宋体" w:hAnsi="宋体" w:eastAsia="宋体" w:cs="宋体"/>
                <w:color w:val="0070C0"/>
                <w:lang w:val="en-US" w:eastAsia="zh-CN"/>
              </w:rPr>
              <w:t>95</w:t>
            </w:r>
          </w:p>
        </w:tc>
        <w:tc>
          <w:tcPr>
            <w:tcW w:w="1157" w:type="dxa"/>
            <w:vMerge w:val="restart"/>
            <w:tcBorders>
              <w:top w:val="nil"/>
              <w:left w:val="single" w:color="auto" w:sz="4" w:space="0"/>
              <w:bottom w:val="nil"/>
              <w:right w:val="nil"/>
            </w:tcBorders>
            <w:shd w:val="clear" w:color="auto" w:fill="FFFFFF"/>
          </w:tcPr>
          <w:p w14:paraId="6EA681A0">
            <w:pPr>
              <w:jc w:val="center"/>
              <w:rPr>
                <w:rFonts w:hint="default" w:ascii="宋体" w:hAnsi="宋体" w:eastAsia="宋体" w:cs="宋体"/>
                <w:color w:val="0070C0"/>
                <w:lang w:val="en-US" w:eastAsia="zh-CN"/>
              </w:rPr>
            </w:pPr>
            <w:r>
              <w:rPr>
                <w:rFonts w:hint="eastAsia" w:ascii="宋体" w:hAnsi="宋体" w:eastAsia="宋体"/>
                <w:color w:val="0070C0"/>
              </w:rPr>
              <w:t>1</w:t>
            </w:r>
            <w:r>
              <w:rPr>
                <w:rFonts w:hint="eastAsia" w:ascii="宋体" w:hAnsi="宋体" w:eastAsia="宋体"/>
                <w:color w:val="0070C0"/>
                <w:lang w:eastAsia="zh-CN"/>
              </w:rPr>
              <w:t>.</w:t>
            </w:r>
            <w:r>
              <w:rPr>
                <w:rFonts w:hint="eastAsia" w:ascii="宋体" w:hAnsi="宋体" w:eastAsia="宋体"/>
                <w:color w:val="0070C0"/>
                <w:lang w:val="en-US" w:eastAsia="zh-CN"/>
              </w:rPr>
              <w:t>0</w:t>
            </w:r>
          </w:p>
        </w:tc>
        <w:tc>
          <w:tcPr>
            <w:tcW w:w="1171" w:type="dxa"/>
            <w:vMerge w:val="restart"/>
            <w:tcBorders>
              <w:top w:val="nil"/>
              <w:left w:val="single" w:color="auto" w:sz="4" w:space="0"/>
              <w:bottom w:val="nil"/>
              <w:right w:val="nil"/>
            </w:tcBorders>
            <w:shd w:val="clear" w:color="auto" w:fill="FFFFFF"/>
          </w:tcPr>
          <w:p w14:paraId="6B9A485B">
            <w:pPr>
              <w:jc w:val="center"/>
              <w:rPr>
                <w:rFonts w:hint="default" w:ascii="宋体" w:hAnsi="宋体" w:eastAsia="宋体" w:cs="宋体"/>
                <w:color w:val="0070C0"/>
                <w:lang w:val="en-US" w:eastAsia="zh-CN"/>
              </w:rPr>
            </w:pPr>
            <w:r>
              <w:rPr>
                <w:rFonts w:hint="eastAsia" w:ascii="宋体" w:hAnsi="宋体" w:eastAsia="宋体" w:cs="宋体"/>
                <w:color w:val="0070C0"/>
                <w:lang w:val="en-US" w:eastAsia="zh-CN"/>
              </w:rPr>
              <w:t>342</w:t>
            </w:r>
          </w:p>
        </w:tc>
        <w:tc>
          <w:tcPr>
            <w:tcW w:w="1114" w:type="dxa"/>
            <w:vMerge w:val="restart"/>
            <w:tcBorders>
              <w:top w:val="nil"/>
              <w:left w:val="single" w:color="auto" w:sz="4" w:space="0"/>
              <w:bottom w:val="nil"/>
              <w:right w:val="nil"/>
            </w:tcBorders>
            <w:shd w:val="clear" w:color="auto" w:fill="FFFFFF"/>
          </w:tcPr>
          <w:p w14:paraId="3905510D">
            <w:pPr>
              <w:jc w:val="center"/>
              <w:rPr>
                <w:rFonts w:ascii="宋体" w:hAnsi="宋体" w:eastAsia="宋体" w:cs="宋体"/>
                <w:color w:val="0070C0"/>
                <w:lang w:eastAsia="zh-CN"/>
              </w:rPr>
            </w:pPr>
            <w:r>
              <w:rPr>
                <w:rFonts w:hint="eastAsia" w:ascii="宋体" w:hAnsi="宋体" w:eastAsia="宋体"/>
                <w:color w:val="0070C0"/>
                <w:lang w:eastAsia="zh-CN"/>
              </w:rPr>
              <w:t>厂房室内所有空间（除不宜用水扑救部位）</w:t>
            </w:r>
          </w:p>
        </w:tc>
        <w:tc>
          <w:tcPr>
            <w:tcW w:w="2323" w:type="dxa"/>
            <w:tcBorders>
              <w:top w:val="single" w:color="auto" w:sz="4" w:space="0"/>
              <w:left w:val="single" w:color="auto" w:sz="4" w:space="0"/>
              <w:bottom w:val="nil"/>
              <w:right w:val="single" w:color="auto" w:sz="4" w:space="0"/>
            </w:tcBorders>
            <w:shd w:val="clear" w:color="auto" w:fill="FFFFFF"/>
            <w:vAlign w:val="center"/>
          </w:tcPr>
          <w:p w14:paraId="4B40D7F6">
            <w:pPr>
              <w:pStyle w:val="27"/>
            </w:pPr>
            <w:r>
              <w:rPr>
                <w:rFonts w:hint="eastAsia"/>
              </w:rPr>
              <w:t>□市政直供</w:t>
            </w:r>
          </w:p>
        </w:tc>
      </w:tr>
      <w:tr w14:paraId="38171BF5">
        <w:tblPrEx>
          <w:tblCellMar>
            <w:top w:w="0" w:type="dxa"/>
            <w:left w:w="10" w:type="dxa"/>
            <w:bottom w:w="0" w:type="dxa"/>
            <w:right w:w="10" w:type="dxa"/>
          </w:tblCellMar>
        </w:tblPrEx>
        <w:trPr>
          <w:trHeight w:val="800" w:hRule="atLeast"/>
          <w:jc w:val="center"/>
        </w:trPr>
        <w:tc>
          <w:tcPr>
            <w:tcW w:w="1574" w:type="dxa"/>
            <w:vMerge w:val="continue"/>
            <w:tcBorders>
              <w:top w:val="nil"/>
              <w:left w:val="single" w:color="auto" w:sz="4" w:space="0"/>
              <w:bottom w:val="nil"/>
              <w:right w:val="nil"/>
            </w:tcBorders>
            <w:vAlign w:val="center"/>
          </w:tcPr>
          <w:p w14:paraId="69387DC1">
            <w:pPr>
              <w:widowControl/>
              <w:rPr>
                <w:rFonts w:ascii="宋体" w:hAnsi="宋体" w:eastAsia="宋体" w:cs="Times New Roman"/>
                <w:color w:val="0070C0"/>
                <w:sz w:val="19"/>
                <w:szCs w:val="19"/>
              </w:rPr>
            </w:pPr>
          </w:p>
        </w:tc>
        <w:tc>
          <w:tcPr>
            <w:tcW w:w="1238" w:type="dxa"/>
            <w:vMerge w:val="continue"/>
            <w:tcBorders>
              <w:top w:val="nil"/>
              <w:left w:val="single" w:color="auto" w:sz="4" w:space="0"/>
              <w:bottom w:val="nil"/>
              <w:right w:val="nil"/>
            </w:tcBorders>
            <w:vAlign w:val="center"/>
          </w:tcPr>
          <w:p w14:paraId="2198A45C">
            <w:pPr>
              <w:widowControl/>
              <w:rPr>
                <w:rFonts w:ascii="宋体" w:hAnsi="宋体" w:eastAsia="宋体" w:cs="宋体"/>
                <w:color w:val="0070C0"/>
              </w:rPr>
            </w:pPr>
          </w:p>
        </w:tc>
        <w:tc>
          <w:tcPr>
            <w:tcW w:w="1157" w:type="dxa"/>
            <w:vMerge w:val="continue"/>
            <w:tcBorders>
              <w:top w:val="nil"/>
              <w:left w:val="single" w:color="auto" w:sz="4" w:space="0"/>
              <w:bottom w:val="nil"/>
              <w:right w:val="nil"/>
            </w:tcBorders>
            <w:vAlign w:val="center"/>
          </w:tcPr>
          <w:p w14:paraId="373650DC">
            <w:pPr>
              <w:widowControl/>
              <w:rPr>
                <w:rFonts w:ascii="宋体" w:hAnsi="宋体" w:eastAsia="宋体" w:cs="宋体"/>
                <w:color w:val="0070C0"/>
              </w:rPr>
            </w:pPr>
          </w:p>
        </w:tc>
        <w:tc>
          <w:tcPr>
            <w:tcW w:w="1171" w:type="dxa"/>
            <w:vMerge w:val="continue"/>
            <w:tcBorders>
              <w:top w:val="nil"/>
              <w:left w:val="single" w:color="auto" w:sz="4" w:space="0"/>
              <w:bottom w:val="nil"/>
              <w:right w:val="nil"/>
            </w:tcBorders>
            <w:vAlign w:val="center"/>
          </w:tcPr>
          <w:p w14:paraId="57D3FFAA">
            <w:pPr>
              <w:widowControl/>
              <w:rPr>
                <w:rFonts w:ascii="宋体" w:hAnsi="宋体" w:eastAsia="宋体" w:cs="宋体"/>
                <w:color w:val="0070C0"/>
              </w:rPr>
            </w:pPr>
          </w:p>
        </w:tc>
        <w:tc>
          <w:tcPr>
            <w:tcW w:w="1114" w:type="dxa"/>
            <w:vMerge w:val="continue"/>
            <w:tcBorders>
              <w:top w:val="nil"/>
              <w:left w:val="single" w:color="auto" w:sz="4" w:space="0"/>
              <w:bottom w:val="nil"/>
              <w:right w:val="nil"/>
            </w:tcBorders>
            <w:vAlign w:val="center"/>
          </w:tcPr>
          <w:p w14:paraId="22EA06E0">
            <w:pPr>
              <w:widowControl/>
              <w:rPr>
                <w:rFonts w:ascii="宋体" w:hAnsi="宋体" w:eastAsia="宋体" w:cs="宋体"/>
                <w:color w:val="0070C0"/>
              </w:rPr>
            </w:pPr>
          </w:p>
        </w:tc>
        <w:tc>
          <w:tcPr>
            <w:tcW w:w="2323" w:type="dxa"/>
            <w:tcBorders>
              <w:top w:val="single" w:color="auto" w:sz="4" w:space="0"/>
              <w:left w:val="single" w:color="auto" w:sz="4" w:space="0"/>
              <w:bottom w:val="nil"/>
              <w:right w:val="single" w:color="auto" w:sz="4" w:space="0"/>
            </w:tcBorders>
            <w:shd w:val="clear" w:color="auto" w:fill="FFFFFF"/>
            <w:vAlign w:val="center"/>
          </w:tcPr>
          <w:p w14:paraId="0DDB10B3">
            <w:pPr>
              <w:pStyle w:val="27"/>
            </w:pPr>
            <w:r>
              <w:rPr>
                <w:rFonts w:ascii="Segoe UI Symbol" w:hAnsi="Segoe UI Symbol" w:cs="Segoe UI Symbol"/>
              </w:rPr>
              <w:t>☑</w:t>
            </w:r>
            <w:r>
              <w:rPr>
                <w:rFonts w:hint="eastAsia"/>
              </w:rPr>
              <w:t>消防水池储存</w:t>
            </w:r>
          </w:p>
        </w:tc>
      </w:tr>
      <w:tr w14:paraId="1DC1A91E">
        <w:tblPrEx>
          <w:tblCellMar>
            <w:top w:w="0" w:type="dxa"/>
            <w:left w:w="10" w:type="dxa"/>
            <w:bottom w:w="0" w:type="dxa"/>
            <w:right w:w="10" w:type="dxa"/>
          </w:tblCellMar>
        </w:tblPrEx>
        <w:trPr>
          <w:trHeight w:val="470" w:hRule="atLeast"/>
          <w:jc w:val="center"/>
        </w:trPr>
        <w:tc>
          <w:tcPr>
            <w:tcW w:w="1574" w:type="dxa"/>
            <w:tcBorders>
              <w:top w:val="single" w:color="auto" w:sz="4" w:space="0"/>
              <w:left w:val="single" w:color="auto" w:sz="4" w:space="0"/>
              <w:bottom w:val="nil"/>
              <w:right w:val="nil"/>
            </w:tcBorders>
            <w:shd w:val="clear" w:color="auto" w:fill="FFFFFF"/>
            <w:vAlign w:val="center"/>
          </w:tcPr>
          <w:p w14:paraId="2BE57DB9">
            <w:pPr>
              <w:pStyle w:val="27"/>
            </w:pPr>
            <w:r>
              <w:rPr>
                <w:rFonts w:hint="eastAsia"/>
              </w:rPr>
              <w:t>其他</w:t>
            </w:r>
          </w:p>
        </w:tc>
        <w:tc>
          <w:tcPr>
            <w:tcW w:w="1238" w:type="dxa"/>
            <w:tcBorders>
              <w:top w:val="single" w:color="auto" w:sz="4" w:space="0"/>
              <w:left w:val="single" w:color="auto" w:sz="4" w:space="0"/>
              <w:bottom w:val="nil"/>
              <w:right w:val="nil"/>
            </w:tcBorders>
            <w:shd w:val="clear" w:color="auto" w:fill="FFFFFF"/>
          </w:tcPr>
          <w:p w14:paraId="1BAA3AD1">
            <w:pPr>
              <w:jc w:val="center"/>
              <w:rPr>
                <w:rFonts w:ascii="宋体" w:hAnsi="宋体" w:eastAsia="宋体" w:cs="宋体"/>
                <w:color w:val="0070C0"/>
                <w:lang w:eastAsia="zh-CN"/>
              </w:rPr>
            </w:pPr>
            <w:r>
              <w:rPr>
                <w:rFonts w:hint="eastAsia" w:ascii="宋体" w:hAnsi="宋体" w:eastAsia="宋体" w:cs="宋体"/>
                <w:color w:val="0070C0"/>
                <w:lang w:eastAsia="zh-CN"/>
              </w:rPr>
              <w:t>-</w:t>
            </w:r>
          </w:p>
        </w:tc>
        <w:tc>
          <w:tcPr>
            <w:tcW w:w="1157" w:type="dxa"/>
            <w:tcBorders>
              <w:top w:val="single" w:color="auto" w:sz="4" w:space="0"/>
              <w:left w:val="single" w:color="auto" w:sz="4" w:space="0"/>
              <w:bottom w:val="single" w:color="auto" w:sz="4" w:space="0"/>
              <w:right w:val="nil"/>
            </w:tcBorders>
            <w:shd w:val="clear" w:color="auto" w:fill="FFFFFF"/>
          </w:tcPr>
          <w:p w14:paraId="7E243BBE">
            <w:pPr>
              <w:jc w:val="center"/>
              <w:rPr>
                <w:rFonts w:ascii="宋体" w:hAnsi="宋体" w:eastAsia="宋体" w:cs="宋体"/>
                <w:color w:val="0070C0"/>
                <w:lang w:eastAsia="zh-CN"/>
              </w:rPr>
            </w:pPr>
            <w:r>
              <w:rPr>
                <w:rFonts w:hint="eastAsia" w:ascii="宋体" w:hAnsi="宋体" w:eastAsia="宋体" w:cs="宋体"/>
                <w:color w:val="0070C0"/>
                <w:lang w:eastAsia="zh-CN"/>
              </w:rPr>
              <w:t>-</w:t>
            </w:r>
          </w:p>
        </w:tc>
        <w:tc>
          <w:tcPr>
            <w:tcW w:w="1171" w:type="dxa"/>
            <w:tcBorders>
              <w:top w:val="single" w:color="auto" w:sz="4" w:space="0"/>
              <w:left w:val="single" w:color="auto" w:sz="4" w:space="0"/>
              <w:bottom w:val="nil"/>
              <w:right w:val="nil"/>
            </w:tcBorders>
            <w:shd w:val="clear" w:color="auto" w:fill="FFFFFF"/>
          </w:tcPr>
          <w:p w14:paraId="3D7A0A0A">
            <w:pPr>
              <w:jc w:val="center"/>
              <w:rPr>
                <w:rFonts w:ascii="宋体" w:hAnsi="宋体" w:eastAsia="宋体" w:cs="宋体"/>
                <w:color w:val="0070C0"/>
                <w:lang w:eastAsia="zh-CN"/>
              </w:rPr>
            </w:pPr>
            <w:r>
              <w:rPr>
                <w:rFonts w:hint="eastAsia" w:ascii="宋体" w:hAnsi="宋体" w:eastAsia="宋体" w:cs="宋体"/>
                <w:color w:val="0070C0"/>
                <w:lang w:eastAsia="zh-CN"/>
              </w:rPr>
              <w:t>-</w:t>
            </w:r>
          </w:p>
        </w:tc>
        <w:tc>
          <w:tcPr>
            <w:tcW w:w="1114" w:type="dxa"/>
            <w:tcBorders>
              <w:top w:val="single" w:color="auto" w:sz="4" w:space="0"/>
              <w:left w:val="single" w:color="auto" w:sz="4" w:space="0"/>
              <w:bottom w:val="nil"/>
              <w:right w:val="nil"/>
            </w:tcBorders>
            <w:shd w:val="clear" w:color="auto" w:fill="FFFFFF"/>
          </w:tcPr>
          <w:p w14:paraId="6DB041B4">
            <w:pPr>
              <w:jc w:val="center"/>
              <w:rPr>
                <w:rFonts w:ascii="宋体" w:hAnsi="宋体" w:eastAsia="宋体" w:cs="宋体"/>
                <w:color w:val="0070C0"/>
                <w:lang w:eastAsia="zh-CN"/>
              </w:rPr>
            </w:pPr>
            <w:r>
              <w:rPr>
                <w:rFonts w:hint="eastAsia" w:ascii="宋体" w:hAnsi="宋体" w:eastAsia="宋体" w:cs="宋体"/>
                <w:color w:val="0070C0"/>
                <w:lang w:eastAsia="zh-CN"/>
              </w:rPr>
              <w:t>-</w:t>
            </w:r>
          </w:p>
        </w:tc>
        <w:tc>
          <w:tcPr>
            <w:tcW w:w="2323" w:type="dxa"/>
            <w:tcBorders>
              <w:top w:val="single" w:color="auto" w:sz="4" w:space="0"/>
              <w:left w:val="single" w:color="auto" w:sz="4" w:space="0"/>
              <w:bottom w:val="nil"/>
              <w:right w:val="single" w:color="auto" w:sz="4" w:space="0"/>
            </w:tcBorders>
            <w:shd w:val="clear" w:color="auto" w:fill="FFFFFF"/>
          </w:tcPr>
          <w:p w14:paraId="5CD9704A">
            <w:pPr>
              <w:rPr>
                <w:rFonts w:ascii="宋体" w:hAnsi="宋体" w:eastAsia="宋体" w:cs="宋体"/>
                <w:color w:val="0070C0"/>
                <w:sz w:val="10"/>
                <w:szCs w:val="10"/>
                <w:lang w:eastAsia="zh-CN"/>
              </w:rPr>
            </w:pPr>
          </w:p>
        </w:tc>
      </w:tr>
      <w:tr w14:paraId="16EE4441">
        <w:tblPrEx>
          <w:tblCellMar>
            <w:top w:w="0" w:type="dxa"/>
            <w:left w:w="10" w:type="dxa"/>
            <w:bottom w:w="0" w:type="dxa"/>
            <w:right w:w="10" w:type="dxa"/>
          </w:tblCellMar>
        </w:tblPrEx>
        <w:trPr>
          <w:trHeight w:val="475" w:hRule="atLeast"/>
          <w:jc w:val="center"/>
        </w:trPr>
        <w:tc>
          <w:tcPr>
            <w:tcW w:w="1574" w:type="dxa"/>
            <w:tcBorders>
              <w:top w:val="single" w:color="auto" w:sz="4" w:space="0"/>
              <w:left w:val="single" w:color="auto" w:sz="4" w:space="0"/>
              <w:bottom w:val="single" w:color="auto" w:sz="4" w:space="0"/>
              <w:right w:val="nil"/>
            </w:tcBorders>
            <w:shd w:val="clear" w:color="auto" w:fill="FFFFFF"/>
            <w:vAlign w:val="center"/>
          </w:tcPr>
          <w:p w14:paraId="1966D3F5">
            <w:pPr>
              <w:pStyle w:val="27"/>
            </w:pPr>
            <w:r>
              <w:rPr>
                <w:rFonts w:hint="eastAsia"/>
              </w:rPr>
              <w:t>合计</w:t>
            </w:r>
          </w:p>
        </w:tc>
        <w:tc>
          <w:tcPr>
            <w:tcW w:w="2395" w:type="dxa"/>
            <w:gridSpan w:val="2"/>
            <w:tcBorders>
              <w:top w:val="single" w:color="auto" w:sz="4" w:space="0"/>
              <w:left w:val="single" w:color="auto" w:sz="4" w:space="0"/>
              <w:bottom w:val="single" w:color="auto" w:sz="4" w:space="0"/>
              <w:right w:val="nil"/>
            </w:tcBorders>
            <w:shd w:val="clear" w:color="auto" w:fill="FFFFFF"/>
          </w:tcPr>
          <w:p w14:paraId="6D6BB0CA">
            <w:pPr>
              <w:jc w:val="center"/>
              <w:rPr>
                <w:rFonts w:hint="default" w:ascii="宋体" w:hAnsi="宋体" w:eastAsia="宋体" w:cs="宋体"/>
                <w:color w:val="0070C0"/>
                <w:lang w:val="en-US" w:eastAsia="zh-CN"/>
              </w:rPr>
            </w:pPr>
            <w:r>
              <w:rPr>
                <w:rFonts w:hint="eastAsia" w:ascii="宋体" w:hAnsi="宋体" w:eastAsia="宋体" w:cs="宋体"/>
                <w:color w:val="0070C0"/>
                <w:lang w:val="en-US" w:eastAsia="zh-CN"/>
              </w:rPr>
              <w:t>喷淋泵选100L/S</w:t>
            </w:r>
          </w:p>
        </w:tc>
        <w:tc>
          <w:tcPr>
            <w:tcW w:w="1171" w:type="dxa"/>
            <w:tcBorders>
              <w:top w:val="single" w:color="auto" w:sz="4" w:space="0"/>
              <w:left w:val="single" w:color="auto" w:sz="4" w:space="0"/>
              <w:bottom w:val="single" w:color="auto" w:sz="4" w:space="0"/>
              <w:right w:val="nil"/>
            </w:tcBorders>
            <w:shd w:val="clear" w:color="auto" w:fill="FFFFFF"/>
          </w:tcPr>
          <w:p w14:paraId="37821388">
            <w:pPr>
              <w:jc w:val="center"/>
              <w:rPr>
                <w:rFonts w:hint="default" w:ascii="宋体" w:hAnsi="宋体" w:eastAsia="宋体" w:cs="宋体"/>
                <w:color w:val="0070C0"/>
                <w:lang w:val="en-US" w:eastAsia="zh-CN"/>
              </w:rPr>
            </w:pPr>
            <w:r>
              <w:rPr>
                <w:rFonts w:hint="eastAsia" w:ascii="宋体" w:hAnsi="宋体" w:eastAsia="宋体"/>
                <w:color w:val="0070C0"/>
                <w:lang w:val="en-US" w:eastAsia="zh-CN"/>
              </w:rPr>
              <w:t>360</w:t>
            </w:r>
          </w:p>
        </w:tc>
        <w:tc>
          <w:tcPr>
            <w:tcW w:w="1114" w:type="dxa"/>
            <w:tcBorders>
              <w:top w:val="single" w:color="auto" w:sz="4" w:space="0"/>
              <w:left w:val="single" w:color="auto" w:sz="4" w:space="0"/>
              <w:bottom w:val="single" w:color="auto" w:sz="4" w:space="0"/>
              <w:right w:val="nil"/>
            </w:tcBorders>
            <w:shd w:val="clear" w:color="auto" w:fill="FFFFFF"/>
          </w:tcPr>
          <w:p w14:paraId="0BB268E9">
            <w:pPr>
              <w:jc w:val="center"/>
              <w:rPr>
                <w:rFonts w:ascii="宋体" w:hAnsi="宋体" w:eastAsia="宋体" w:cs="宋体"/>
                <w:color w:val="0070C0"/>
              </w:rPr>
            </w:pPr>
          </w:p>
        </w:tc>
        <w:tc>
          <w:tcPr>
            <w:tcW w:w="2323" w:type="dxa"/>
            <w:tcBorders>
              <w:top w:val="single" w:color="auto" w:sz="4" w:space="0"/>
              <w:left w:val="single" w:color="auto" w:sz="4" w:space="0"/>
              <w:bottom w:val="single" w:color="auto" w:sz="4" w:space="0"/>
              <w:right w:val="single" w:color="auto" w:sz="4" w:space="0"/>
            </w:tcBorders>
            <w:shd w:val="clear" w:color="auto" w:fill="FFFFFF"/>
            <w:vAlign w:val="center"/>
          </w:tcPr>
          <w:p w14:paraId="20BC7AC3">
            <w:pPr>
              <w:pStyle w:val="27"/>
              <w:rPr>
                <w:sz w:val="16"/>
                <w:szCs w:val="16"/>
              </w:rPr>
            </w:pPr>
            <w:r>
              <w:rPr>
                <w:rFonts w:hint="eastAsia"/>
              </w:rPr>
              <w:t>水池储水</w:t>
            </w:r>
            <w:r>
              <w:rPr>
                <w:rFonts w:hint="eastAsia"/>
                <w:u w:val="single"/>
              </w:rPr>
              <w:t xml:space="preserve"> </w:t>
            </w:r>
            <w:r>
              <w:rPr>
                <w:rFonts w:hint="eastAsia"/>
                <w:u w:val="single"/>
                <w:lang w:val="en-US"/>
              </w:rPr>
              <w:t>3</w:t>
            </w:r>
            <w:r>
              <w:rPr>
                <w:rFonts w:hint="eastAsia"/>
                <w:u w:val="single"/>
                <w:lang w:val="en-US" w:eastAsia="zh-CN"/>
              </w:rPr>
              <w:t>60</w:t>
            </w:r>
            <w:r>
              <w:rPr>
                <w:rFonts w:hint="eastAsia"/>
                <w:u w:val="single"/>
              </w:rPr>
              <w:t xml:space="preserve">  </w:t>
            </w:r>
            <w:r>
              <w:rPr>
                <w:rFonts w:hint="eastAsia"/>
                <w:sz w:val="16"/>
                <w:szCs w:val="16"/>
              </w:rPr>
              <w:t>m</w:t>
            </w:r>
            <w:r>
              <w:rPr>
                <w:rFonts w:hint="eastAsia"/>
                <w:sz w:val="16"/>
                <w:szCs w:val="16"/>
                <w:vertAlign w:val="superscript"/>
              </w:rPr>
              <w:t>3</w:t>
            </w:r>
          </w:p>
        </w:tc>
      </w:tr>
    </w:tbl>
    <w:p w14:paraId="2F6E6407">
      <w:pPr>
        <w:spacing w:after="599" w:line="1" w:lineRule="exact"/>
        <w:rPr>
          <w:rFonts w:ascii="宋体" w:hAnsi="宋体" w:eastAsia="宋体"/>
          <w:color w:val="0070C0"/>
        </w:rPr>
      </w:pPr>
      <w:r>
        <w:rPr>
          <w:rFonts w:hint="eastAsia" w:ascii="宋体" w:hAnsi="宋体" w:eastAsia="宋体"/>
          <w:color w:val="0070C0"/>
        </w:rPr>
        <w:t xml:space="preserve"> </w:t>
      </w:r>
    </w:p>
    <w:p w14:paraId="4C297C60">
      <w:pPr>
        <w:pStyle w:val="15"/>
        <w:keepNext/>
        <w:keepLines/>
        <w:ind w:firstLine="500"/>
        <w:rPr>
          <w:rFonts w:ascii="宋体" w:hAnsi="宋体" w:eastAsia="宋体"/>
          <w:color w:val="0070C0"/>
        </w:rPr>
      </w:pPr>
      <w:bookmarkStart w:id="33" w:name="bookmark60"/>
      <w:bookmarkEnd w:id="33"/>
      <w:bookmarkStart w:id="34" w:name="bookmark61"/>
      <w:r>
        <w:rPr>
          <w:rFonts w:hint="eastAsia" w:ascii="宋体" w:eastAsia="宋体"/>
          <w:color w:val="0070C0"/>
        </w:rPr>
        <w:t>2</w:t>
      </w:r>
      <w:bookmarkEnd w:id="34"/>
      <w:r>
        <w:rPr>
          <w:rFonts w:hint="eastAsia" w:ascii="宋体" w:eastAsia="宋体"/>
          <w:color w:val="0070C0"/>
        </w:rPr>
        <w:t>.消防水系统</w:t>
      </w:r>
    </w:p>
    <w:p w14:paraId="3F3AD7B0">
      <w:pPr>
        <w:pStyle w:val="13"/>
        <w:spacing w:line="374" w:lineRule="exact"/>
        <w:ind w:left="500" w:firstLine="0"/>
        <w:rPr>
          <w:rFonts w:ascii="宋体" w:eastAsia="宋体"/>
          <w:color w:val="0070C0"/>
        </w:rPr>
      </w:pPr>
      <w:r>
        <w:rPr>
          <w:rFonts w:hint="eastAsia" w:ascii="宋体" w:eastAsia="宋体"/>
          <w:color w:val="0070C0"/>
        </w:rPr>
        <w:t>2.1室外消防给水工程。</w:t>
      </w:r>
    </w:p>
    <w:p w14:paraId="55E79445">
      <w:pPr>
        <w:pStyle w:val="13"/>
        <w:spacing w:line="374" w:lineRule="exact"/>
        <w:ind w:left="500" w:firstLine="0"/>
        <w:rPr>
          <w:rFonts w:ascii="宋体" w:eastAsia="宋体"/>
          <w:color w:val="0070C0"/>
        </w:rPr>
      </w:pPr>
      <w:r>
        <w:rPr>
          <w:rFonts w:hint="eastAsia" w:ascii="宋体" w:eastAsia="宋体"/>
          <w:color w:val="0070C0"/>
        </w:rPr>
        <w:t>2.1.1室外消火栓供水系统采用以下第</w:t>
      </w:r>
      <w:r>
        <w:rPr>
          <w:rFonts w:hint="eastAsia" w:ascii="宋体" w:eastAsia="宋体"/>
          <w:color w:val="0070C0"/>
          <w:u w:val="single"/>
        </w:rPr>
        <w:t xml:space="preserve">   </w:t>
      </w:r>
      <w:r>
        <w:rPr>
          <w:rFonts w:hint="eastAsia" w:ascii="宋体" w:eastAsia="宋体"/>
          <w:color w:val="0070C0"/>
          <w:u w:val="single"/>
          <w:lang w:val="en-US"/>
        </w:rPr>
        <w:t>1</w:t>
      </w:r>
      <w:r>
        <w:rPr>
          <w:rFonts w:hint="eastAsia" w:ascii="宋体" w:eastAsia="宋体"/>
          <w:color w:val="0070C0"/>
          <w:u w:val="single"/>
        </w:rPr>
        <w:t xml:space="preserve">     </w:t>
      </w:r>
      <w:r>
        <w:rPr>
          <w:rFonts w:hint="eastAsia" w:ascii="宋体" w:eastAsia="宋体"/>
          <w:color w:val="0070C0"/>
        </w:rPr>
        <w:t>种方式：</w:t>
      </w:r>
    </w:p>
    <w:p w14:paraId="44A8BF3A">
      <w:pPr>
        <w:pStyle w:val="13"/>
        <w:spacing w:line="374" w:lineRule="exact"/>
        <w:ind w:firstLine="500"/>
        <w:rPr>
          <w:rFonts w:ascii="宋体" w:eastAsia="宋体"/>
          <w:color w:val="0070C0"/>
        </w:rPr>
      </w:pPr>
      <w:r>
        <w:rPr>
          <w:rFonts w:hint="eastAsia" w:ascii="宋体" w:eastAsia="宋体"/>
          <w:color w:val="0070C0"/>
        </w:rPr>
        <w:t>（1）室外消火栓用水采用城市自来水直接供给。</w:t>
      </w:r>
    </w:p>
    <w:p w14:paraId="2D659455">
      <w:pPr>
        <w:pStyle w:val="13"/>
        <w:spacing w:line="374" w:lineRule="exact"/>
        <w:ind w:left="940" w:leftChars="300" w:hanging="220" w:hangingChars="92"/>
        <w:jc w:val="both"/>
        <w:rPr>
          <w:rFonts w:ascii="宋体" w:eastAsia="宋体"/>
          <w:color w:val="0070C0"/>
        </w:rPr>
      </w:pPr>
      <w:r>
        <w:rPr>
          <w:rFonts w:hint="eastAsia" w:ascii="宋体" w:eastAsia="宋体"/>
          <w:color w:val="0070C0"/>
        </w:rPr>
        <w:t>（2）室外消火栓用水由室外消防水池经室外消火栓泵加压供给。室外消防水池设于</w:t>
      </w:r>
    </w:p>
    <w:p w14:paraId="71337E84">
      <w:pPr>
        <w:pStyle w:val="13"/>
        <w:spacing w:line="374" w:lineRule="exact"/>
        <w:ind w:left="940" w:leftChars="300" w:hanging="220" w:hangingChars="92"/>
        <w:jc w:val="both"/>
        <w:rPr>
          <w:rFonts w:ascii="宋体" w:eastAsia="宋体"/>
          <w:color w:val="0070C0"/>
        </w:rPr>
      </w:pPr>
      <w:r>
        <w:rPr>
          <w:rFonts w:hint="eastAsia" w:ascii="宋体" w:eastAsia="宋体"/>
          <w:color w:val="0070C0"/>
          <w:u w:val="single"/>
          <w:lang w:val="en-US"/>
        </w:rPr>
        <w:t xml:space="preserve"> </w:t>
      </w:r>
      <w:r>
        <w:rPr>
          <w:rFonts w:hint="eastAsia" w:ascii="宋体" w:eastAsia="宋体"/>
          <w:color w:val="0070C0"/>
          <w:u w:val="single"/>
        </w:rPr>
        <w:t xml:space="preserve">   </w:t>
      </w:r>
      <w:r>
        <w:rPr>
          <w:rFonts w:hint="eastAsia" w:ascii="宋体" w:eastAsia="宋体"/>
          <w:color w:val="0070C0"/>
        </w:rPr>
        <w:t>层，其有效容积为V=</w:t>
      </w:r>
      <w:r>
        <w:rPr>
          <w:rFonts w:hint="eastAsia" w:ascii="宋体" w:eastAsia="宋体"/>
          <w:color w:val="0070C0"/>
          <w:u w:val="single"/>
        </w:rPr>
        <w:t xml:space="preserve">  </w:t>
      </w:r>
      <w:r>
        <w:rPr>
          <w:rFonts w:hint="eastAsia" w:ascii="宋体" w:eastAsia="宋体"/>
          <w:color w:val="0070C0"/>
          <w:u w:val="single"/>
          <w:lang w:val="en-US"/>
        </w:rPr>
        <w:t xml:space="preserve"> </w:t>
      </w:r>
      <w:r>
        <w:rPr>
          <w:rFonts w:hint="eastAsia" w:ascii="宋体" w:eastAsia="宋体"/>
          <w:color w:val="0070C0"/>
          <w:u w:val="single"/>
        </w:rPr>
        <w:t xml:space="preserve">   </w:t>
      </w:r>
      <w:r>
        <w:rPr>
          <w:rFonts w:hint="eastAsia" w:ascii="宋体" w:eastAsia="宋体"/>
          <w:color w:val="0070C0"/>
        </w:rPr>
        <w:t>m</w:t>
      </w:r>
      <w:r>
        <w:rPr>
          <w:rFonts w:hint="eastAsia" w:ascii="宋体" w:eastAsia="宋体"/>
          <w:color w:val="0070C0"/>
          <w:vertAlign w:val="superscript"/>
        </w:rPr>
        <w:t>3</w:t>
      </w:r>
      <w:r>
        <w:rPr>
          <w:rFonts w:hint="eastAsia" w:ascii="宋体" w:eastAsia="宋体"/>
          <w:color w:val="0070C0"/>
        </w:rPr>
        <w:t>；室外消火栓泵设于</w:t>
      </w:r>
      <w:r>
        <w:rPr>
          <w:rFonts w:hint="eastAsia" w:ascii="宋体" w:eastAsia="宋体"/>
          <w:color w:val="0070C0"/>
          <w:u w:val="single"/>
        </w:rPr>
        <w:t xml:space="preserve">  </w:t>
      </w:r>
      <w:r>
        <w:rPr>
          <w:rFonts w:hint="eastAsia" w:ascii="宋体" w:eastAsia="宋体"/>
          <w:color w:val="0070C0"/>
          <w:u w:val="single"/>
          <w:lang w:val="en-US"/>
        </w:rPr>
        <w:t xml:space="preserve"> </w:t>
      </w:r>
      <w:r>
        <w:rPr>
          <w:rFonts w:hint="eastAsia" w:ascii="宋体" w:eastAsia="宋体"/>
          <w:color w:val="0070C0"/>
          <w:u w:val="single"/>
        </w:rPr>
        <w:t xml:space="preserve">  </w:t>
      </w:r>
      <w:r>
        <w:rPr>
          <w:rFonts w:hint="eastAsia" w:ascii="宋体" w:eastAsia="宋体"/>
          <w:color w:val="0070C0"/>
        </w:rPr>
        <w:t>层，技术参数：Q=</w:t>
      </w:r>
      <w:r>
        <w:rPr>
          <w:rFonts w:hint="eastAsia" w:ascii="宋体" w:eastAsia="宋体"/>
          <w:color w:val="0070C0"/>
          <w:u w:val="single"/>
        </w:rPr>
        <w:t xml:space="preserve">  </w:t>
      </w:r>
      <w:r>
        <w:rPr>
          <w:rFonts w:hint="eastAsia" w:ascii="宋体" w:eastAsia="宋体"/>
          <w:color w:val="0070C0"/>
          <w:u w:val="single"/>
          <w:lang w:val="en-US"/>
        </w:rPr>
        <w:t xml:space="preserve"> </w:t>
      </w:r>
      <w:r>
        <w:rPr>
          <w:rFonts w:hint="eastAsia" w:ascii="宋体" w:eastAsia="宋体"/>
          <w:color w:val="0070C0"/>
          <w:u w:val="single"/>
        </w:rPr>
        <w:t xml:space="preserve">   </w:t>
      </w:r>
      <w:r>
        <w:rPr>
          <w:rFonts w:hint="eastAsia" w:ascii="宋体" w:eastAsia="宋体"/>
          <w:color w:val="0070C0"/>
        </w:rPr>
        <w:t>L/s, H=</w:t>
      </w:r>
      <w:r>
        <w:rPr>
          <w:rFonts w:hint="eastAsia" w:ascii="宋体" w:eastAsia="宋体"/>
          <w:color w:val="0070C0"/>
          <w:u w:val="single"/>
        </w:rPr>
        <w:tab/>
      </w:r>
      <w:r>
        <w:rPr>
          <w:rFonts w:hint="eastAsia" w:ascii="宋体" w:eastAsia="宋体"/>
          <w:color w:val="0070C0"/>
          <w:u w:val="single"/>
          <w:lang w:val="en-US"/>
        </w:rPr>
        <w:t xml:space="preserve"> </w:t>
      </w:r>
      <w:r>
        <w:rPr>
          <w:rFonts w:hint="eastAsia" w:ascii="宋体" w:eastAsia="宋体"/>
          <w:color w:val="0070C0"/>
          <w:u w:val="single"/>
        </w:rPr>
        <w:t xml:space="preserve"> </w:t>
      </w:r>
      <w:r>
        <w:rPr>
          <w:rFonts w:hint="eastAsia" w:ascii="宋体" w:eastAsia="宋体"/>
          <w:color w:val="0070C0"/>
        </w:rPr>
        <w:t>m, N=</w:t>
      </w:r>
      <w:r>
        <w:rPr>
          <w:rFonts w:hint="eastAsia" w:ascii="宋体" w:eastAsia="宋体"/>
          <w:color w:val="0070C0"/>
          <w:u w:val="single"/>
        </w:rPr>
        <w:tab/>
      </w:r>
      <w:r>
        <w:rPr>
          <w:rFonts w:hint="eastAsia" w:ascii="宋体" w:eastAsia="宋体"/>
          <w:color w:val="0070C0"/>
          <w:u w:val="single"/>
          <w:lang w:val="en-US"/>
        </w:rPr>
        <w:t xml:space="preserve"> </w:t>
      </w:r>
      <w:r>
        <w:rPr>
          <w:rFonts w:hint="eastAsia" w:ascii="宋体" w:eastAsia="宋体"/>
          <w:color w:val="0070C0"/>
          <w:u w:val="single"/>
        </w:rPr>
        <w:t xml:space="preserve">  </w:t>
      </w:r>
      <w:r>
        <w:rPr>
          <w:rFonts w:hint="eastAsia" w:ascii="宋体" w:eastAsia="宋体"/>
          <w:color w:val="0070C0"/>
        </w:rPr>
        <w:t>kW，两台，互为备用；室外消火栓系统设置稳压设备，利用标高</w:t>
      </w:r>
      <w:r>
        <w:rPr>
          <w:rFonts w:hint="eastAsia" w:ascii="宋体" w:eastAsia="宋体"/>
          <w:color w:val="0070C0"/>
          <w:lang w:val="en-US"/>
        </w:rPr>
        <w:t xml:space="preserve"> </w:t>
      </w:r>
      <w:r>
        <w:rPr>
          <w:rFonts w:hint="eastAsia" w:ascii="宋体" w:eastAsia="宋体"/>
          <w:color w:val="0070C0"/>
          <w:u w:val="single"/>
        </w:rPr>
        <w:tab/>
      </w:r>
      <w:r>
        <w:rPr>
          <w:rFonts w:hint="eastAsia" w:ascii="宋体" w:eastAsia="宋体"/>
          <w:color w:val="0070C0"/>
          <w:u w:val="single"/>
          <w:lang w:val="en-US"/>
        </w:rPr>
        <w:t xml:space="preserve"> </w:t>
      </w:r>
      <w:r>
        <w:rPr>
          <w:rFonts w:hint="eastAsia" w:ascii="宋体" w:eastAsia="宋体"/>
          <w:color w:val="0070C0"/>
          <w:u w:val="single"/>
        </w:rPr>
        <w:t xml:space="preserve"> </w:t>
      </w:r>
      <w:r>
        <w:rPr>
          <w:rFonts w:hint="eastAsia" w:ascii="宋体" w:eastAsia="宋体"/>
          <w:color w:val="0070C0"/>
        </w:rPr>
        <w:t>屋顶消防水箱稳压。</w:t>
      </w:r>
    </w:p>
    <w:p w14:paraId="1DC184A7">
      <w:pPr>
        <w:pStyle w:val="33"/>
        <w:ind w:left="500" w:firstLine="0"/>
        <w:rPr>
          <w:rFonts w:ascii="宋体" w:hAnsi="宋体" w:eastAsia="宋体"/>
          <w:color w:val="0070C0"/>
          <w:lang w:eastAsia="zh-CN"/>
        </w:rPr>
      </w:pPr>
      <w:r>
        <w:rPr>
          <w:rFonts w:hint="eastAsia" w:ascii="宋体" w:hAnsi="宋体"/>
          <w:color w:val="0070C0"/>
          <w:lang w:eastAsia="zh-CN"/>
        </w:rPr>
        <w:t>2.1.2室外消防用水量为 4</w:t>
      </w:r>
      <w:r>
        <w:rPr>
          <w:rFonts w:hint="eastAsia" w:ascii="宋体" w:hAnsi="宋体"/>
          <w:color w:val="0070C0"/>
          <w:lang w:val="en-US" w:eastAsia="zh-CN"/>
        </w:rPr>
        <w:t>5</w:t>
      </w:r>
      <w:r>
        <w:rPr>
          <w:rFonts w:hint="eastAsia" w:ascii="宋体" w:hAnsi="宋体"/>
          <w:color w:val="0070C0"/>
          <w:lang w:eastAsia="zh-CN"/>
        </w:rPr>
        <w:t xml:space="preserve"> L/s。</w:t>
      </w:r>
    </w:p>
    <w:p w14:paraId="7B95254A">
      <w:pPr>
        <w:pStyle w:val="13"/>
        <w:spacing w:line="374" w:lineRule="exact"/>
        <w:ind w:firstLine="520"/>
        <w:jc w:val="both"/>
        <w:rPr>
          <w:rFonts w:ascii="宋体" w:hAnsi="宋体" w:eastAsia="宋体"/>
          <w:color w:val="0070C0"/>
        </w:rPr>
      </w:pPr>
      <w:r>
        <w:rPr>
          <w:rFonts w:hint="eastAsia" w:ascii="宋体" w:eastAsia="宋体"/>
          <w:color w:val="0070C0"/>
        </w:rPr>
        <w:t>2.1.3室外采用消防用水独立管道系统。新建室外消火栓，其最大间距 100 m（不超过120m）,距道路边最大距离</w:t>
      </w:r>
      <w:r>
        <w:rPr>
          <w:rFonts w:hint="eastAsia" w:ascii="宋体" w:eastAsia="宋体"/>
          <w:color w:val="0070C0"/>
          <w:u w:val="single"/>
        </w:rPr>
        <w:t xml:space="preserve">  1  </w:t>
      </w:r>
      <w:r>
        <w:rPr>
          <w:rFonts w:hint="eastAsia" w:ascii="宋体" w:eastAsia="宋体"/>
          <w:color w:val="0070C0"/>
        </w:rPr>
        <w:t>m （不大于2.0m）,距建筑物外墙最小距离</w:t>
      </w:r>
      <w:r>
        <w:rPr>
          <w:rFonts w:hint="eastAsia" w:ascii="宋体" w:eastAsia="宋体"/>
          <w:color w:val="0070C0"/>
          <w:u w:val="single"/>
        </w:rPr>
        <w:t xml:space="preserve">  7   </w:t>
      </w:r>
      <w:r>
        <w:rPr>
          <w:rFonts w:hint="eastAsia" w:ascii="宋体" w:eastAsia="宋体"/>
          <w:color w:val="0070C0"/>
        </w:rPr>
        <w:t xml:space="preserve">m （不小于5.0m）。建筑消防扑救面一侧的室外消火栓数量 </w:t>
      </w:r>
      <w:r>
        <w:rPr>
          <w:rFonts w:hint="eastAsia" w:ascii="宋体" w:eastAsia="宋体"/>
          <w:color w:val="0070C0"/>
          <w:u w:val="single"/>
        </w:rPr>
        <w:tab/>
      </w:r>
      <w:r>
        <w:rPr>
          <w:rFonts w:hint="eastAsia" w:ascii="宋体" w:eastAsia="宋体"/>
          <w:color w:val="0070C0"/>
          <w:u w:val="single"/>
        </w:rPr>
        <w:t xml:space="preserve">2  </w:t>
      </w:r>
      <w:r>
        <w:rPr>
          <w:rFonts w:hint="eastAsia" w:ascii="宋体" w:eastAsia="宋体"/>
          <w:color w:val="0070C0"/>
        </w:rPr>
        <w:t>个（不宜少于2个）。</w:t>
      </w:r>
    </w:p>
    <w:p w14:paraId="76662936">
      <w:pPr>
        <w:pStyle w:val="13"/>
        <w:spacing w:line="374" w:lineRule="exact"/>
        <w:ind w:firstLine="480" w:firstLineChars="200"/>
        <w:rPr>
          <w:rFonts w:ascii="宋体" w:eastAsia="宋体"/>
          <w:color w:val="0070C0"/>
        </w:rPr>
      </w:pPr>
      <w:r>
        <w:rPr>
          <w:rFonts w:hint="eastAsia" w:ascii="宋体" w:eastAsia="宋体"/>
          <w:color w:val="0070C0"/>
        </w:rPr>
        <w:t>2.1.4本工程共设有</w:t>
      </w:r>
      <w:r>
        <w:rPr>
          <w:rFonts w:hint="eastAsia" w:ascii="宋体" w:eastAsia="宋体"/>
          <w:color w:val="0070C0"/>
          <w:u w:val="single"/>
        </w:rPr>
        <w:t xml:space="preserve">   2   </w:t>
      </w:r>
      <w:r>
        <w:rPr>
          <w:rFonts w:hint="eastAsia" w:ascii="宋体" w:eastAsia="宋体"/>
          <w:color w:val="0070C0"/>
        </w:rPr>
        <w:t xml:space="preserve">套室内消火栓水泵接合器和 </w:t>
      </w:r>
      <w:r>
        <w:rPr>
          <w:rFonts w:hint="eastAsia" w:ascii="宋体" w:eastAsia="宋体"/>
          <w:color w:val="0070C0"/>
          <w:lang w:val="en-US" w:eastAsia="zh-CN"/>
        </w:rPr>
        <w:t>4</w:t>
      </w:r>
      <w:r>
        <w:rPr>
          <w:rFonts w:hint="eastAsia" w:ascii="宋体" w:eastAsia="宋体"/>
          <w:color w:val="0070C0"/>
        </w:rPr>
        <w:t xml:space="preserve"> 套自动喷水灭火系统水泵接合器，其附近</w:t>
      </w:r>
      <w:r>
        <w:rPr>
          <w:rFonts w:hint="eastAsia" w:ascii="宋体" w:eastAsia="宋体"/>
          <w:color w:val="0070C0"/>
          <w:u w:val="single"/>
        </w:rPr>
        <w:t xml:space="preserve">  25   </w:t>
      </w:r>
      <w:r>
        <w:rPr>
          <w:rFonts w:hint="eastAsia" w:ascii="宋体" w:eastAsia="宋体"/>
          <w:color w:val="0070C0"/>
        </w:rPr>
        <w:t>m（15~40m）内均设有室外消火栓。</w:t>
      </w:r>
    </w:p>
    <w:p w14:paraId="6BB92EA5">
      <w:pPr>
        <w:pStyle w:val="13"/>
        <w:spacing w:line="374" w:lineRule="exact"/>
        <w:ind w:left="500" w:firstLine="0"/>
        <w:rPr>
          <w:rFonts w:ascii="宋体" w:eastAsia="宋体"/>
          <w:color w:val="0070C0"/>
        </w:rPr>
      </w:pPr>
      <w:r>
        <w:rPr>
          <w:rFonts w:hint="eastAsia" w:ascii="宋体" w:eastAsia="宋体"/>
          <w:color w:val="0070C0"/>
        </w:rPr>
        <w:t>2.2室内消火栓系统</w:t>
      </w:r>
    </w:p>
    <w:p w14:paraId="7DE721C2">
      <w:pPr>
        <w:pStyle w:val="13"/>
        <w:spacing w:line="374" w:lineRule="exact"/>
        <w:ind w:left="500" w:firstLine="0"/>
        <w:rPr>
          <w:rFonts w:ascii="宋体" w:eastAsia="宋体"/>
          <w:color w:val="0070C0"/>
        </w:rPr>
      </w:pPr>
      <w:r>
        <w:rPr>
          <w:rFonts w:hint="eastAsia" w:ascii="宋体" w:eastAsia="宋体"/>
          <w:color w:val="0070C0"/>
        </w:rPr>
        <w:t>2.2.1本工程室内消火栓系统设计用水量 2</w:t>
      </w:r>
      <w:r>
        <w:rPr>
          <w:rFonts w:hint="eastAsia" w:ascii="宋体" w:eastAsia="宋体"/>
          <w:color w:val="0070C0"/>
          <w:lang w:val="en-US" w:eastAsia="zh-CN"/>
        </w:rPr>
        <w:t>70</w:t>
      </w:r>
      <w:r>
        <w:rPr>
          <w:rFonts w:hint="eastAsia" w:ascii="宋体" w:eastAsia="宋体"/>
          <w:color w:val="0070C0"/>
        </w:rPr>
        <w:t xml:space="preserve"> m</w:t>
      </w:r>
      <w:r>
        <w:rPr>
          <w:rFonts w:hint="eastAsia" w:ascii="宋体" w:eastAsia="宋体"/>
          <w:color w:val="0070C0"/>
          <w:vertAlign w:val="superscript"/>
        </w:rPr>
        <w:t>3</w:t>
      </w:r>
      <w:r>
        <w:rPr>
          <w:rFonts w:hint="eastAsia" w:ascii="宋体" w:eastAsia="宋体"/>
          <w:color w:val="0070C0"/>
        </w:rPr>
        <w:t>。</w:t>
      </w:r>
    </w:p>
    <w:p w14:paraId="77512853">
      <w:pPr>
        <w:pStyle w:val="13"/>
        <w:spacing w:line="374" w:lineRule="exact"/>
        <w:ind w:left="500" w:firstLine="0"/>
        <w:rPr>
          <w:rFonts w:ascii="宋体" w:eastAsia="宋体"/>
          <w:color w:val="0070C0"/>
        </w:rPr>
      </w:pPr>
      <w:r>
        <w:rPr>
          <w:rFonts w:hint="eastAsia" w:ascii="宋体" w:eastAsia="宋体"/>
          <w:color w:val="0070C0"/>
        </w:rPr>
        <w:t>2.2.2采用临时高压消火栓灭火系统。</w:t>
      </w:r>
    </w:p>
    <w:p w14:paraId="656F93F7">
      <w:pPr>
        <w:pStyle w:val="13"/>
        <w:spacing w:line="374" w:lineRule="exact"/>
        <w:ind w:firstLine="520"/>
        <w:jc w:val="both"/>
        <w:rPr>
          <w:rFonts w:ascii="宋体" w:eastAsia="宋体"/>
          <w:color w:val="0070C0"/>
        </w:rPr>
      </w:pPr>
      <w:r>
        <w:rPr>
          <w:rFonts w:hint="eastAsia" w:ascii="宋体" w:eastAsia="宋体"/>
          <w:color w:val="0070C0"/>
        </w:rPr>
        <w:t>本地块最高栋建筑高度23.</w:t>
      </w:r>
      <w:r>
        <w:rPr>
          <w:rFonts w:hint="eastAsia" w:ascii="宋体" w:eastAsia="宋体"/>
          <w:color w:val="0070C0"/>
          <w:lang w:val="en-US" w:eastAsia="zh-CN"/>
        </w:rPr>
        <w:t>50</w:t>
      </w:r>
      <w:r>
        <w:rPr>
          <w:rFonts w:hint="eastAsia" w:ascii="宋体" w:eastAsia="宋体"/>
          <w:color w:val="0070C0"/>
        </w:rPr>
        <w:t>m, 分1个区，地下一层~五层为</w:t>
      </w:r>
      <w:r>
        <w:rPr>
          <w:rFonts w:hint="eastAsia" w:ascii="宋体" w:eastAsia="宋体"/>
          <w:color w:val="0070C0"/>
          <w:u w:val="single"/>
        </w:rPr>
        <w:t>低区</w:t>
      </w:r>
      <w:r>
        <w:rPr>
          <w:rFonts w:hint="eastAsia" w:ascii="宋体" w:eastAsia="宋体"/>
          <w:color w:val="0070C0"/>
        </w:rPr>
        <w:t>由</w:t>
      </w:r>
      <w:r>
        <w:rPr>
          <w:rFonts w:hint="eastAsia" w:ascii="宋体" w:eastAsia="宋体"/>
          <w:color w:val="0070C0"/>
          <w:u w:val="single"/>
        </w:rPr>
        <w:t xml:space="preserve"> 地下室消防水泵房和消防水池  </w:t>
      </w:r>
      <w:r>
        <w:rPr>
          <w:rFonts w:hint="eastAsia" w:ascii="宋体" w:eastAsia="宋体"/>
          <w:color w:val="0070C0"/>
        </w:rPr>
        <w:t xml:space="preserve">供水；地下室 </w:t>
      </w:r>
      <w:r>
        <w:rPr>
          <w:rFonts w:hint="eastAsia" w:ascii="宋体" w:eastAsia="宋体"/>
          <w:color w:val="0070C0"/>
          <w:lang w:eastAsia="zh-CN"/>
        </w:rPr>
        <w:t>□</w:t>
      </w:r>
      <w:r>
        <w:rPr>
          <w:rFonts w:hint="eastAsia" w:ascii="宋体" w:eastAsia="宋体"/>
          <w:color w:val="0070C0"/>
        </w:rPr>
        <w:t>有</w:t>
      </w:r>
      <w:r>
        <w:rPr>
          <w:rFonts w:hint="eastAsia" w:ascii="宋体" w:eastAsia="宋体"/>
          <w:color w:val="0070C0"/>
          <w:lang w:eastAsia="zh-CN"/>
        </w:rPr>
        <w:t>☑</w:t>
      </w:r>
      <w:r>
        <w:rPr>
          <w:rFonts w:hint="eastAsia" w:ascii="宋体" w:eastAsia="宋体"/>
          <w:color w:val="0070C0"/>
        </w:rPr>
        <w:t>无 充电桩车库，充电桩按</w:t>
      </w:r>
      <w:r>
        <w:rPr>
          <w:rFonts w:hint="eastAsia" w:ascii="宋体" w:eastAsia="宋体"/>
          <w:color w:val="0070C0"/>
          <w:u w:val="single"/>
        </w:rPr>
        <w:t xml:space="preserve">    </w:t>
      </w:r>
      <w:r>
        <w:rPr>
          <w:rFonts w:hint="eastAsia" w:ascii="宋体" w:eastAsia="宋体"/>
          <w:color w:val="0070C0"/>
        </w:rPr>
        <w:t>（国标或省标）设计。□有□无 设置独立的分区，并设置泡沫水泵接合器。</w:t>
      </w:r>
    </w:p>
    <w:p w14:paraId="76EF590C">
      <w:pPr>
        <w:pStyle w:val="13"/>
        <w:spacing w:line="370" w:lineRule="exact"/>
        <w:ind w:firstLine="480" w:firstLineChars="200"/>
        <w:rPr>
          <w:rFonts w:ascii="宋体" w:eastAsia="宋体"/>
          <w:color w:val="0070C0"/>
        </w:rPr>
      </w:pPr>
      <w:r>
        <w:rPr>
          <w:rFonts w:hint="eastAsia" w:ascii="宋体" w:eastAsia="宋体"/>
          <w:color w:val="0070C0"/>
        </w:rPr>
        <w:t>2.2.3本工程</w:t>
      </w:r>
      <w:r>
        <w:rPr>
          <w:rFonts w:hint="eastAsia" w:ascii="宋体" w:eastAsia="宋体"/>
          <w:color w:val="0070C0"/>
          <w:lang w:eastAsia="zh-CN"/>
        </w:rPr>
        <w:t>☑</w:t>
      </w:r>
      <w:r>
        <w:rPr>
          <w:rFonts w:hint="eastAsia" w:ascii="宋体" w:eastAsia="宋体"/>
          <w:color w:val="0070C0"/>
        </w:rPr>
        <w:t>有□无设消防贮水池，供室内发生火灾时灭火用水。消防贮水池有效容积为V=</w:t>
      </w:r>
      <w:r>
        <w:rPr>
          <w:rFonts w:hint="eastAsia" w:ascii="宋体" w:eastAsia="宋体"/>
          <w:color w:val="0070C0"/>
          <w:u w:val="single"/>
        </w:rPr>
        <w:t xml:space="preserve">    </w:t>
      </w:r>
      <w:r>
        <w:rPr>
          <w:rFonts w:hint="eastAsia" w:ascii="宋体" w:eastAsia="宋体"/>
          <w:color w:val="0070C0"/>
          <w:u w:val="single"/>
          <w:lang w:val="en-US" w:eastAsia="zh-CN"/>
        </w:rPr>
        <w:t>270</w:t>
      </w:r>
      <w:r>
        <w:rPr>
          <w:rFonts w:hint="eastAsia" w:ascii="宋体" w:eastAsia="宋体"/>
          <w:color w:val="0070C0"/>
          <w:u w:val="single"/>
        </w:rPr>
        <w:t xml:space="preserve">     </w:t>
      </w:r>
      <w:r>
        <w:rPr>
          <w:rFonts w:hint="eastAsia" w:ascii="宋体" w:eastAsia="宋体"/>
          <w:color w:val="0070C0"/>
        </w:rPr>
        <w:t>m</w:t>
      </w:r>
      <w:r>
        <w:rPr>
          <w:rFonts w:hint="eastAsia" w:ascii="宋体" w:eastAsia="宋体"/>
          <w:color w:val="0070C0"/>
          <w:vertAlign w:val="superscript"/>
        </w:rPr>
        <w:t>3</w:t>
      </w:r>
      <w:r>
        <w:rPr>
          <w:rFonts w:hint="eastAsia" w:ascii="宋体" w:eastAsia="宋体"/>
          <w:color w:val="0070C0"/>
        </w:rPr>
        <w:t xml:space="preserve"> ,分为</w:t>
      </w:r>
      <w:r>
        <w:rPr>
          <w:rFonts w:hint="eastAsia" w:ascii="宋体" w:eastAsia="宋体"/>
          <w:color w:val="0070C0"/>
          <w:u w:val="single"/>
        </w:rPr>
        <w:t xml:space="preserve">  1  </w:t>
      </w:r>
      <w:r>
        <w:rPr>
          <w:rFonts w:hint="eastAsia" w:ascii="宋体" w:eastAsia="宋体"/>
          <w:color w:val="0070C0"/>
        </w:rPr>
        <w:t>座，每座分</w:t>
      </w:r>
      <w:r>
        <w:rPr>
          <w:rFonts w:hint="eastAsia" w:ascii="宋体" w:eastAsia="宋体"/>
          <w:color w:val="0070C0"/>
          <w:u w:val="single"/>
        </w:rPr>
        <w:t xml:space="preserve">  </w:t>
      </w:r>
      <w:r>
        <w:rPr>
          <w:rFonts w:hint="eastAsia" w:ascii="宋体" w:eastAsia="宋体"/>
          <w:color w:val="0070C0"/>
          <w:u w:val="single"/>
          <w:lang w:val="en-US"/>
        </w:rPr>
        <w:t>1</w:t>
      </w:r>
      <w:r>
        <w:rPr>
          <w:rFonts w:hint="eastAsia" w:ascii="宋体" w:eastAsia="宋体"/>
          <w:color w:val="0070C0"/>
          <w:u w:val="single"/>
        </w:rPr>
        <w:t xml:space="preserve">  </w:t>
      </w:r>
      <w:r>
        <w:rPr>
          <w:rFonts w:hint="eastAsia" w:ascii="宋体" w:eastAsia="宋体"/>
          <w:color w:val="0070C0"/>
        </w:rPr>
        <w:t>格。消火栓加压给水泵与消防水池一起设在</w:t>
      </w:r>
      <w:r>
        <w:rPr>
          <w:rFonts w:hint="eastAsia" w:ascii="宋体" w:eastAsia="宋体"/>
          <w:color w:val="0070C0"/>
          <w:lang w:val="en-US" w:eastAsia="zh-CN"/>
        </w:rPr>
        <w:t>原有建筑</w:t>
      </w:r>
      <w:r>
        <w:rPr>
          <w:rFonts w:hint="eastAsia" w:ascii="宋体" w:eastAsia="宋体"/>
          <w:color w:val="0070C0"/>
        </w:rPr>
        <w:t>地下一层消防泵房内，共设</w:t>
      </w:r>
      <w:r>
        <w:rPr>
          <w:rFonts w:hint="eastAsia" w:ascii="宋体" w:eastAsia="宋体"/>
          <w:color w:val="0070C0"/>
          <w:u w:val="single"/>
        </w:rPr>
        <w:t xml:space="preserve">  2   </w:t>
      </w:r>
      <w:r>
        <w:rPr>
          <w:rFonts w:hint="eastAsia" w:ascii="宋体" w:eastAsia="宋体"/>
          <w:color w:val="0070C0"/>
        </w:rPr>
        <w:t>台消火栓给水加压泵，</w:t>
      </w:r>
      <w:r>
        <w:rPr>
          <w:rFonts w:hint="eastAsia" w:ascii="宋体" w:eastAsia="宋体"/>
          <w:color w:val="0070C0"/>
          <w:u w:val="single"/>
        </w:rPr>
        <w:t xml:space="preserve"> 1    </w:t>
      </w:r>
      <w:r>
        <w:rPr>
          <w:rFonts w:hint="eastAsia" w:ascii="宋体" w:eastAsia="宋体"/>
          <w:color w:val="0070C0"/>
        </w:rPr>
        <w:t>用</w:t>
      </w:r>
      <w:r>
        <w:rPr>
          <w:rFonts w:hint="eastAsia" w:ascii="宋体" w:eastAsia="宋体"/>
          <w:color w:val="0070C0"/>
          <w:u w:val="single"/>
        </w:rPr>
        <w:t xml:space="preserve">   1  </w:t>
      </w:r>
      <w:r>
        <w:rPr>
          <w:rFonts w:hint="eastAsia" w:ascii="宋体" w:eastAsia="宋体"/>
          <w:color w:val="0070C0"/>
        </w:rPr>
        <w:t>备，互为备用。</w:t>
      </w:r>
    </w:p>
    <w:p w14:paraId="53C57338">
      <w:pPr>
        <w:pStyle w:val="13"/>
        <w:spacing w:line="324" w:lineRule="auto"/>
        <w:ind w:firstLine="520"/>
        <w:jc w:val="both"/>
        <w:rPr>
          <w:rFonts w:ascii="宋体" w:eastAsia="宋体"/>
          <w:color w:val="0070C0"/>
        </w:rPr>
      </w:pPr>
      <w:r>
        <w:rPr>
          <w:rFonts w:hint="eastAsia" w:ascii="宋体" w:eastAsia="宋体"/>
          <w:color w:val="0070C0"/>
        </w:rPr>
        <w:t>2.2.4消火栓泵参数如下：</w:t>
      </w:r>
    </w:p>
    <w:p w14:paraId="1D3BD67F">
      <w:pPr>
        <w:pStyle w:val="33"/>
        <w:jc w:val="both"/>
        <w:rPr>
          <w:rFonts w:ascii="宋体" w:hAnsi="宋体" w:eastAsia="宋体"/>
          <w:color w:val="0070C0"/>
          <w:lang w:eastAsia="zh-CN"/>
        </w:rPr>
      </w:pPr>
      <w:r>
        <w:rPr>
          <w:rFonts w:hint="eastAsia" w:ascii="宋体" w:hAnsi="宋体"/>
          <w:color w:val="0070C0"/>
          <w:lang w:eastAsia="zh-CN"/>
        </w:rPr>
        <w:t xml:space="preserve">室内消火栓泵参数：Q= </w:t>
      </w:r>
      <w:r>
        <w:rPr>
          <w:rFonts w:hint="eastAsia" w:ascii="宋体" w:hAnsi="宋体"/>
          <w:color w:val="0070C0"/>
          <w:u w:val="single"/>
          <w:lang w:eastAsia="zh-CN"/>
        </w:rPr>
        <w:t xml:space="preserve">  20</w:t>
      </w:r>
      <w:r>
        <w:rPr>
          <w:rFonts w:hint="eastAsia" w:ascii="宋体" w:hAnsi="宋体"/>
          <w:color w:val="0070C0"/>
          <w:u w:val="single"/>
          <w:lang w:val="en-US" w:eastAsia="zh-CN"/>
        </w:rPr>
        <w:t>~35</w:t>
      </w:r>
      <w:r>
        <w:rPr>
          <w:rFonts w:hint="eastAsia" w:ascii="宋体" w:hAnsi="宋体"/>
          <w:color w:val="0070C0"/>
          <w:u w:val="single"/>
          <w:lang w:eastAsia="zh-CN"/>
        </w:rPr>
        <w:t xml:space="preserve">  </w:t>
      </w:r>
      <w:r>
        <w:rPr>
          <w:rFonts w:hint="eastAsia" w:ascii="宋体" w:hAnsi="宋体"/>
          <w:color w:val="0070C0"/>
          <w:lang w:eastAsia="zh-CN"/>
        </w:rPr>
        <w:t xml:space="preserve"> L/s, H=</w:t>
      </w:r>
      <w:r>
        <w:rPr>
          <w:rFonts w:hint="eastAsia" w:ascii="宋体" w:hAnsi="宋体"/>
          <w:color w:val="0070C0"/>
          <w:lang w:val="en-US" w:eastAsia="zh-CN"/>
        </w:rPr>
        <w:t>92~72</w:t>
      </w:r>
      <w:r>
        <w:rPr>
          <w:rFonts w:hint="eastAsia" w:ascii="宋体" w:hAnsi="宋体"/>
          <w:color w:val="0070C0"/>
          <w:lang w:eastAsia="zh-CN"/>
        </w:rPr>
        <w:t>m, N= 3</w:t>
      </w:r>
      <w:r>
        <w:rPr>
          <w:rFonts w:hint="eastAsia" w:ascii="宋体" w:hAnsi="宋体"/>
          <w:color w:val="0070C0"/>
          <w:lang w:val="en-US" w:eastAsia="zh-CN"/>
        </w:rPr>
        <w:t>7</w:t>
      </w:r>
      <w:r>
        <w:rPr>
          <w:rFonts w:hint="eastAsia" w:ascii="宋体" w:hAnsi="宋体"/>
          <w:color w:val="0070C0"/>
          <w:lang w:eastAsia="zh-CN"/>
        </w:rPr>
        <w:t>kW,两台，互为备用。</w:t>
      </w:r>
    </w:p>
    <w:p w14:paraId="57EB230D">
      <w:pPr>
        <w:pStyle w:val="13"/>
        <w:spacing w:line="374" w:lineRule="exact"/>
        <w:ind w:firstLine="520"/>
        <w:jc w:val="both"/>
        <w:rPr>
          <w:rFonts w:ascii="宋体" w:hAnsi="宋体" w:eastAsia="宋体"/>
          <w:color w:val="0070C0"/>
        </w:rPr>
      </w:pPr>
      <w:r>
        <w:rPr>
          <w:rFonts w:hint="eastAsia" w:ascii="宋体" w:eastAsia="宋体"/>
          <w:color w:val="0070C0"/>
        </w:rPr>
        <w:t>2.2.5本建筑物内各层均设消火栓进行保护。其布置保证室内任何一处 均有</w:t>
      </w:r>
      <w:r>
        <w:rPr>
          <w:rFonts w:hint="eastAsia" w:ascii="宋体" w:eastAsia="宋体"/>
          <w:color w:val="0070C0"/>
          <w:u w:val="single"/>
        </w:rPr>
        <w:t xml:space="preserve">  2 </w:t>
      </w:r>
      <w:r>
        <w:rPr>
          <w:rFonts w:hint="eastAsia" w:ascii="宋体" w:eastAsia="宋体"/>
          <w:color w:val="0070C0"/>
        </w:rPr>
        <w:t>股水柱同时到达。灭火水枪的充实水柱不小于</w:t>
      </w:r>
      <w:r>
        <w:rPr>
          <w:rFonts w:hint="eastAsia" w:ascii="宋体" w:eastAsia="宋体"/>
          <w:color w:val="0070C0"/>
          <w:u w:val="single"/>
        </w:rPr>
        <w:t xml:space="preserve">  1</w:t>
      </w:r>
      <w:r>
        <w:rPr>
          <w:rFonts w:hint="eastAsia" w:ascii="宋体" w:eastAsia="宋体"/>
          <w:color w:val="0070C0"/>
          <w:u w:val="single"/>
          <w:lang w:val="en-US"/>
        </w:rPr>
        <w:t>3</w:t>
      </w:r>
      <w:r>
        <w:rPr>
          <w:rFonts w:hint="eastAsia" w:ascii="宋体" w:eastAsia="宋体"/>
          <w:color w:val="0070C0"/>
          <w:u w:val="single"/>
        </w:rPr>
        <w:t xml:space="preserve">   </w:t>
      </w:r>
      <w:r>
        <w:rPr>
          <w:rFonts w:hint="eastAsia" w:ascii="宋体" w:eastAsia="宋体"/>
          <w:color w:val="0070C0"/>
        </w:rPr>
        <w:t>m。消火栓栓口动压不小于</w:t>
      </w:r>
      <w:r>
        <w:rPr>
          <w:rFonts w:hint="eastAsia" w:ascii="宋体" w:eastAsia="宋体"/>
          <w:color w:val="0070C0"/>
          <w:u w:val="single"/>
        </w:rPr>
        <w:t xml:space="preserve">   0.</w:t>
      </w:r>
      <w:r>
        <w:rPr>
          <w:rFonts w:hint="eastAsia" w:ascii="宋体" w:eastAsia="宋体"/>
          <w:color w:val="0070C0"/>
          <w:u w:val="single"/>
          <w:lang w:val="en-US" w:eastAsia="zh-CN"/>
        </w:rPr>
        <w:t>3</w:t>
      </w:r>
      <w:r>
        <w:rPr>
          <w:rFonts w:hint="eastAsia" w:ascii="宋体" w:eastAsia="宋体"/>
          <w:color w:val="0070C0"/>
          <w:u w:val="single"/>
        </w:rPr>
        <w:t xml:space="preserve">5   </w:t>
      </w:r>
      <w:r>
        <w:rPr>
          <w:rFonts w:hint="eastAsia" w:ascii="宋体" w:eastAsia="宋体"/>
          <w:color w:val="0070C0"/>
        </w:rPr>
        <w:t>MPa。</w:t>
      </w:r>
    </w:p>
    <w:p w14:paraId="4221665C">
      <w:pPr>
        <w:pStyle w:val="21"/>
        <w:spacing w:after="0" w:line="324" w:lineRule="auto"/>
        <w:ind w:firstLine="520"/>
        <w:jc w:val="both"/>
        <w:rPr>
          <w:rFonts w:ascii="宋体" w:eastAsia="宋体"/>
          <w:color w:val="0070C0"/>
        </w:rPr>
      </w:pPr>
      <w:r>
        <w:rPr>
          <w:rFonts w:hint="eastAsia" w:ascii="宋体" w:eastAsia="宋体"/>
          <w:color w:val="0070C0"/>
        </w:rPr>
        <w:t>2.2.6消火栓系统设有2套消防水泵接合器，设在建筑1轴交</w:t>
      </w:r>
      <w:r>
        <w:rPr>
          <w:rFonts w:hint="eastAsia" w:ascii="宋体" w:eastAsia="宋体"/>
          <w:color w:val="0070C0"/>
          <w:lang w:val="en-US"/>
        </w:rPr>
        <w:t>A</w:t>
      </w:r>
      <w:r>
        <w:rPr>
          <w:rFonts w:hint="eastAsia" w:ascii="宋体" w:eastAsia="宋体"/>
          <w:color w:val="0070C0"/>
        </w:rPr>
        <w:t>轴室外。</w:t>
      </w:r>
    </w:p>
    <w:p w14:paraId="67106FEC">
      <w:pPr>
        <w:pStyle w:val="21"/>
        <w:spacing w:after="0" w:line="326" w:lineRule="auto"/>
        <w:ind w:firstLine="480" w:firstLineChars="200"/>
        <w:jc w:val="both"/>
        <w:rPr>
          <w:rFonts w:ascii="宋体" w:eastAsia="宋体"/>
          <w:color w:val="0070C0"/>
        </w:rPr>
      </w:pPr>
      <w:r>
        <w:rPr>
          <w:rFonts w:hint="eastAsia" w:ascii="宋体" w:eastAsia="宋体"/>
          <w:color w:val="0070C0"/>
        </w:rPr>
        <w:t>2.2.7在</w:t>
      </w:r>
      <w:r>
        <w:rPr>
          <w:rFonts w:hint="eastAsia" w:ascii="宋体" w:eastAsia="宋体"/>
          <w:color w:val="0070C0"/>
          <w:u w:val="single" w:color="000000"/>
        </w:rPr>
        <w:t xml:space="preserve">   本   </w:t>
      </w:r>
      <w:r>
        <w:rPr>
          <w:rFonts w:hint="eastAsia" w:ascii="宋体" w:eastAsia="宋体"/>
          <w:color w:val="0070C0"/>
        </w:rPr>
        <w:t>地块</w:t>
      </w:r>
      <w:r>
        <w:rPr>
          <w:rFonts w:hint="eastAsia" w:ascii="宋体" w:eastAsia="宋体"/>
          <w:color w:val="0070C0"/>
          <w:u w:val="single" w:color="000000"/>
        </w:rPr>
        <w:t xml:space="preserve">   厂房</w:t>
      </w:r>
      <w:r>
        <w:rPr>
          <w:rFonts w:hint="eastAsia" w:ascii="宋体" w:eastAsia="宋体"/>
          <w:color w:val="0070C0"/>
          <w:u w:val="single" w:color="000000"/>
          <w:lang w:val="en-US" w:eastAsia="zh-CN"/>
        </w:rPr>
        <w:t>原有建筑</w:t>
      </w:r>
      <w:r>
        <w:rPr>
          <w:rFonts w:hint="eastAsia" w:ascii="宋体" w:eastAsia="宋体"/>
          <w:color w:val="0070C0"/>
        </w:rPr>
        <w:t>屋顶设置高位消防水箱（与喷淋系统共用），有效容积</w:t>
      </w:r>
      <w:r>
        <w:rPr>
          <w:rFonts w:hint="eastAsia" w:ascii="宋体" w:eastAsia="宋体"/>
          <w:color w:val="0070C0"/>
          <w:u w:val="single" w:color="000000"/>
        </w:rPr>
        <w:t xml:space="preserve"> 18   </w:t>
      </w:r>
      <w:r>
        <w:rPr>
          <w:rFonts w:hint="eastAsia" w:ascii="宋体" w:eastAsia="宋体"/>
          <w:color w:val="0070C0"/>
        </w:rPr>
        <w:t>m</w:t>
      </w:r>
      <w:r>
        <w:rPr>
          <w:rFonts w:hint="eastAsia" w:ascii="宋体" w:eastAsia="宋体"/>
          <w:color w:val="0070C0"/>
          <w:vertAlign w:val="superscript"/>
        </w:rPr>
        <w:t>3</w:t>
      </w:r>
      <w:r>
        <w:rPr>
          <w:rFonts w:hint="eastAsia" w:ascii="宋体" w:eastAsia="宋体"/>
          <w:color w:val="0070C0"/>
        </w:rPr>
        <w:t>,材质为</w:t>
      </w:r>
      <w:r>
        <w:rPr>
          <w:rFonts w:hint="eastAsia" w:ascii="宋体" w:eastAsia="宋体"/>
          <w:color w:val="0070C0"/>
          <w:u w:val="single" w:color="000000"/>
        </w:rPr>
        <w:t xml:space="preserve">   不锈钢     </w:t>
      </w:r>
      <w:r>
        <w:rPr>
          <w:rFonts w:hint="eastAsia" w:ascii="宋体" w:eastAsia="宋体"/>
          <w:color w:val="0070C0"/>
        </w:rPr>
        <w:t>,并设置消火栓稳压设备，流量开关，满足最不利点消火栓处的静水压不低于</w:t>
      </w:r>
      <w:r>
        <w:rPr>
          <w:rFonts w:hint="eastAsia" w:ascii="宋体" w:eastAsia="宋体"/>
          <w:color w:val="0070C0"/>
          <w:u w:val="single" w:color="000000"/>
        </w:rPr>
        <w:t xml:space="preserve">   0.1   </w:t>
      </w:r>
      <w:r>
        <w:rPr>
          <w:rFonts w:hint="eastAsia" w:ascii="宋体" w:eastAsia="宋体"/>
          <w:color w:val="0070C0"/>
        </w:rPr>
        <w:t>MPa。稳压设备设于屋面层，设备参数：Q=</w:t>
      </w:r>
      <w:r>
        <w:rPr>
          <w:rFonts w:hint="eastAsia" w:ascii="宋体" w:eastAsia="宋体"/>
          <w:color w:val="0070C0"/>
          <w:u w:val="single" w:color="000000"/>
        </w:rPr>
        <w:t xml:space="preserve">   3  </w:t>
      </w:r>
      <w:r>
        <w:rPr>
          <w:rFonts w:hint="eastAsia" w:ascii="宋体" w:eastAsia="宋体"/>
          <w:color w:val="0070C0"/>
        </w:rPr>
        <w:t>L/s, H=</w:t>
      </w:r>
      <w:r>
        <w:rPr>
          <w:rFonts w:hint="eastAsia" w:ascii="宋体" w:eastAsia="宋体"/>
          <w:color w:val="0070C0"/>
          <w:u w:val="single" w:color="000000"/>
        </w:rPr>
        <w:t xml:space="preserve">  30  </w:t>
      </w:r>
      <w:r>
        <w:rPr>
          <w:rFonts w:hint="eastAsia" w:ascii="宋体" w:eastAsia="宋体"/>
          <w:color w:val="0070C0"/>
        </w:rPr>
        <w:t>m, N=</w:t>
      </w:r>
      <w:r>
        <w:rPr>
          <w:rFonts w:hint="eastAsia" w:ascii="宋体" w:eastAsia="宋体"/>
          <w:color w:val="0070C0"/>
          <w:u w:val="single" w:color="000000"/>
        </w:rPr>
        <w:tab/>
      </w:r>
      <w:r>
        <w:rPr>
          <w:rFonts w:hint="eastAsia" w:ascii="宋体" w:eastAsia="宋体"/>
          <w:color w:val="0070C0"/>
          <w:u w:val="single" w:color="000000"/>
        </w:rPr>
        <w:t xml:space="preserve">2.2   </w:t>
      </w:r>
      <w:r>
        <w:rPr>
          <w:rFonts w:hint="eastAsia" w:ascii="宋体" w:eastAsia="宋体"/>
          <w:color w:val="0070C0"/>
        </w:rPr>
        <w:t>kW,两台，互为备用，配稳压罐直径</w:t>
      </w:r>
      <w:r>
        <w:rPr>
          <w:rFonts w:hint="eastAsia" w:ascii="宋体" w:eastAsia="宋体"/>
          <w:color w:val="0070C0"/>
          <w:u w:val="single" w:color="000000"/>
        </w:rPr>
        <w:t xml:space="preserve">   800   </w:t>
      </w:r>
      <w:r>
        <w:rPr>
          <w:rFonts w:hint="eastAsia" w:ascii="宋体" w:eastAsia="宋体"/>
          <w:color w:val="0070C0"/>
        </w:rPr>
        <w:t>mm。</w:t>
      </w:r>
    </w:p>
    <w:p w14:paraId="025C6B12">
      <w:pPr>
        <w:pStyle w:val="21"/>
        <w:spacing w:after="0" w:line="324" w:lineRule="auto"/>
        <w:ind w:firstLine="520"/>
        <w:jc w:val="both"/>
        <w:rPr>
          <w:rFonts w:ascii="宋体" w:eastAsia="宋体"/>
          <w:color w:val="0070C0"/>
        </w:rPr>
      </w:pPr>
    </w:p>
    <w:p w14:paraId="74374FD3">
      <w:pPr>
        <w:pStyle w:val="21"/>
        <w:spacing w:after="0" w:line="324" w:lineRule="auto"/>
        <w:ind w:left="520" w:firstLine="0"/>
        <w:jc w:val="both"/>
        <w:rPr>
          <w:rFonts w:ascii="宋体" w:eastAsia="宋体"/>
          <w:color w:val="0070C0"/>
        </w:rPr>
      </w:pPr>
      <w:r>
        <w:rPr>
          <w:rFonts w:hint="eastAsia" w:ascii="宋体" w:eastAsia="宋体"/>
          <w:b/>
          <w:bCs/>
          <w:color w:val="0070C0"/>
        </w:rPr>
        <w:t>3.自动喷水灭火系统</w:t>
      </w:r>
    </w:p>
    <w:p w14:paraId="3CCA8BE9">
      <w:pPr>
        <w:pStyle w:val="21"/>
        <w:spacing w:after="0" w:line="324" w:lineRule="auto"/>
        <w:ind w:left="520" w:firstLine="0"/>
        <w:rPr>
          <w:rFonts w:ascii="宋体" w:eastAsia="宋体"/>
          <w:color w:val="0070C0"/>
        </w:rPr>
      </w:pPr>
      <w:r>
        <w:rPr>
          <w:rFonts w:hint="eastAsia" w:ascii="宋体" w:eastAsia="宋体"/>
          <w:color w:val="0070C0"/>
        </w:rPr>
        <w:t>3.1本工程自动喷水灭火系统设计用水量</w:t>
      </w:r>
      <w:r>
        <w:rPr>
          <w:rFonts w:hint="eastAsia" w:ascii="宋体" w:eastAsia="宋体"/>
          <w:color w:val="0070C0"/>
          <w:u w:val="single" w:color="000000"/>
        </w:rPr>
        <w:t xml:space="preserve">  </w:t>
      </w:r>
      <w:r>
        <w:rPr>
          <w:rFonts w:hint="eastAsia" w:ascii="宋体" w:eastAsia="宋体"/>
          <w:color w:val="0070C0"/>
          <w:u w:val="single" w:color="000000"/>
          <w:lang w:val="en-US" w:eastAsia="zh-CN"/>
        </w:rPr>
        <w:t>360</w:t>
      </w:r>
      <w:r>
        <w:rPr>
          <w:rFonts w:hint="eastAsia" w:ascii="宋体" w:eastAsia="宋体"/>
          <w:color w:val="0070C0"/>
          <w:u w:val="single" w:color="000000"/>
        </w:rPr>
        <w:t xml:space="preserve">  </w:t>
      </w:r>
      <w:r>
        <w:rPr>
          <w:rFonts w:hint="eastAsia" w:ascii="宋体" w:eastAsia="宋体"/>
          <w:color w:val="0070C0"/>
        </w:rPr>
        <w:t xml:space="preserve"> m</w:t>
      </w:r>
      <w:r>
        <w:rPr>
          <w:rFonts w:hint="eastAsia" w:ascii="宋体" w:eastAsia="宋体"/>
          <w:color w:val="0070C0"/>
          <w:vertAlign w:val="superscript"/>
        </w:rPr>
        <w:t>3</w:t>
      </w:r>
      <w:r>
        <w:rPr>
          <w:rFonts w:hint="eastAsia" w:ascii="宋体" w:eastAsia="宋体"/>
          <w:color w:val="0070C0"/>
        </w:rPr>
        <w:t xml:space="preserve"> 。</w:t>
      </w:r>
    </w:p>
    <w:p w14:paraId="5C0B1708">
      <w:pPr>
        <w:pStyle w:val="13"/>
        <w:spacing w:line="324" w:lineRule="auto"/>
        <w:ind w:left="520" w:firstLine="0"/>
        <w:jc w:val="both"/>
        <w:rPr>
          <w:rFonts w:ascii="宋体" w:eastAsia="宋体"/>
          <w:color w:val="0070C0"/>
        </w:rPr>
      </w:pPr>
      <w:r>
        <w:rPr>
          <w:rFonts w:hint="eastAsia" w:ascii="宋体" w:eastAsia="宋体"/>
          <w:color w:val="0070C0"/>
        </w:rPr>
        <w:t>3.</w:t>
      </w:r>
      <w:bookmarkStart w:id="35" w:name="OLE_LINK3"/>
      <w:bookmarkEnd w:id="35"/>
      <w:r>
        <w:rPr>
          <w:rFonts w:hint="eastAsia" w:ascii="宋体" w:eastAsia="宋体"/>
          <w:color w:val="0070C0"/>
        </w:rPr>
        <w:t>2设计参数。</w:t>
      </w:r>
    </w:p>
    <w:p w14:paraId="3C31E7F7">
      <w:pPr>
        <w:pStyle w:val="13"/>
        <w:spacing w:line="326" w:lineRule="auto"/>
        <w:ind w:firstLine="480" w:firstLineChars="200"/>
        <w:jc w:val="both"/>
        <w:rPr>
          <w:rFonts w:ascii="宋体" w:eastAsia="宋体"/>
          <w:color w:val="0070C0"/>
        </w:rPr>
      </w:pPr>
      <w:r>
        <w:rPr>
          <w:rFonts w:hint="eastAsia" w:ascii="宋体" w:eastAsia="宋体"/>
          <w:color w:val="0070C0"/>
        </w:rPr>
        <w:t>3.2.1电动汽车库 □有 ☑无 做泡沫-喷淋系统，设计喷水强度</w:t>
      </w:r>
      <w:r>
        <w:rPr>
          <w:rFonts w:hint="eastAsia" w:ascii="宋体" w:eastAsia="宋体"/>
          <w:color w:val="0070C0"/>
          <w:u w:val="single"/>
        </w:rPr>
        <w:t xml:space="preserve">   </w:t>
      </w:r>
      <w:r>
        <w:rPr>
          <w:rFonts w:hint="eastAsia" w:ascii="宋体" w:eastAsia="宋体"/>
          <w:color w:val="0070C0"/>
          <w:u w:val="single"/>
          <w:lang w:val="en-US" w:eastAsia="zh-CN"/>
        </w:rPr>
        <w:t>/</w:t>
      </w:r>
      <w:r>
        <w:rPr>
          <w:rFonts w:hint="eastAsia" w:ascii="宋体" w:eastAsia="宋体"/>
          <w:color w:val="0070C0"/>
          <w:u w:val="single"/>
        </w:rPr>
        <w:t xml:space="preserve">   </w:t>
      </w:r>
      <w:r>
        <w:rPr>
          <w:rFonts w:hint="eastAsia" w:ascii="宋体" w:eastAsia="宋体"/>
          <w:color w:val="0070C0"/>
        </w:rPr>
        <w:t>L/min. m</w:t>
      </w:r>
      <w:r>
        <w:rPr>
          <w:rFonts w:hint="eastAsia" w:ascii="宋体" w:eastAsia="宋体"/>
          <w:color w:val="0070C0"/>
          <w:vertAlign w:val="superscript"/>
        </w:rPr>
        <w:t>2</w:t>
      </w:r>
      <w:r>
        <w:rPr>
          <w:rFonts w:hint="eastAsia" w:ascii="宋体" w:eastAsia="宋体"/>
          <w:color w:val="0070C0"/>
        </w:rPr>
        <w:t>,作用面积</w:t>
      </w:r>
      <w:r>
        <w:rPr>
          <w:rFonts w:hint="eastAsia" w:ascii="宋体" w:eastAsia="宋体"/>
          <w:color w:val="0070C0"/>
          <w:u w:val="single"/>
        </w:rPr>
        <w:t xml:space="preserve">   </w:t>
      </w:r>
      <w:r>
        <w:rPr>
          <w:rFonts w:hint="eastAsia" w:ascii="宋体" w:eastAsia="宋体"/>
          <w:color w:val="0070C0"/>
          <w:u w:val="single"/>
          <w:lang w:val="en-US" w:eastAsia="zh-CN"/>
        </w:rPr>
        <w:t>/</w:t>
      </w:r>
      <w:r>
        <w:rPr>
          <w:rFonts w:hint="eastAsia" w:ascii="宋体" w:eastAsia="宋体"/>
          <w:color w:val="0070C0"/>
          <w:u w:val="single"/>
        </w:rPr>
        <w:t xml:space="preserve">   </w:t>
      </w:r>
      <w:r>
        <w:rPr>
          <w:rFonts w:hint="eastAsia" w:ascii="宋体" w:eastAsia="宋体"/>
          <w:color w:val="0070C0"/>
        </w:rPr>
        <w:t>m</w:t>
      </w:r>
      <w:r>
        <w:rPr>
          <w:rFonts w:hint="eastAsia" w:ascii="宋体" w:eastAsia="宋体"/>
          <w:color w:val="0070C0"/>
          <w:vertAlign w:val="superscript"/>
        </w:rPr>
        <w:t>2</w:t>
      </w:r>
      <w:r>
        <w:rPr>
          <w:rFonts w:hint="eastAsia" w:ascii="宋体" w:eastAsia="宋体"/>
          <w:color w:val="0070C0"/>
        </w:rPr>
        <w:t>；系统最不利点喷头工作压力取</w:t>
      </w:r>
      <w:r>
        <w:rPr>
          <w:rFonts w:hint="eastAsia" w:ascii="宋体" w:eastAsia="宋体"/>
          <w:color w:val="0070C0"/>
          <w:u w:val="single"/>
        </w:rPr>
        <w:t xml:space="preserve">  </w:t>
      </w:r>
      <w:r>
        <w:rPr>
          <w:rFonts w:hint="eastAsia" w:ascii="宋体" w:eastAsia="宋体"/>
          <w:color w:val="0070C0"/>
          <w:u w:val="single"/>
          <w:lang w:val="en-US" w:eastAsia="zh-CN"/>
        </w:rPr>
        <w:t>/</w:t>
      </w:r>
      <w:r>
        <w:rPr>
          <w:rFonts w:hint="eastAsia" w:ascii="宋体" w:eastAsia="宋体"/>
          <w:color w:val="0070C0"/>
          <w:u w:val="single"/>
        </w:rPr>
        <w:t xml:space="preserve"> </w:t>
      </w:r>
      <w:r>
        <w:rPr>
          <w:rFonts w:hint="eastAsia" w:ascii="宋体" w:eastAsia="宋体"/>
          <w:color w:val="0070C0"/>
        </w:rPr>
        <w:t xml:space="preserve"> MPa,系统设 计流量约为</w:t>
      </w:r>
      <w:r>
        <w:rPr>
          <w:rFonts w:hint="eastAsia" w:ascii="宋体" w:eastAsia="宋体"/>
          <w:color w:val="0070C0"/>
          <w:u w:val="single"/>
        </w:rPr>
        <w:t xml:space="preserve">  </w:t>
      </w:r>
      <w:r>
        <w:rPr>
          <w:rFonts w:hint="eastAsia" w:ascii="宋体" w:eastAsia="宋体"/>
          <w:color w:val="0070C0"/>
          <w:u w:val="single"/>
          <w:lang w:val="en-US" w:eastAsia="zh-CN"/>
        </w:rPr>
        <w:t>/</w:t>
      </w:r>
      <w:r>
        <w:rPr>
          <w:rFonts w:hint="eastAsia" w:ascii="宋体" w:eastAsia="宋体"/>
          <w:color w:val="0070C0"/>
          <w:u w:val="single"/>
        </w:rPr>
        <w:t xml:space="preserve"> </w:t>
      </w:r>
      <w:r>
        <w:rPr>
          <w:rFonts w:hint="eastAsia" w:ascii="宋体" w:eastAsia="宋体"/>
          <w:color w:val="0070C0"/>
        </w:rPr>
        <w:t xml:space="preserve"> L/s。泡沫-水喷琳系统泡沫混合液与水的连续供给时间min；符合泡沫混合液连续供给时间不小于lOmin,泡沫混合液与水的连续 供给时间之和不小于90min的规定。</w:t>
      </w:r>
    </w:p>
    <w:p w14:paraId="1DA78CD9">
      <w:pPr>
        <w:pStyle w:val="13"/>
        <w:spacing w:after="80" w:line="376" w:lineRule="exact"/>
        <w:ind w:firstLine="520"/>
        <w:jc w:val="both"/>
        <w:rPr>
          <w:rFonts w:ascii="宋体" w:eastAsia="宋体"/>
          <w:color w:val="0070C0"/>
        </w:rPr>
      </w:pPr>
      <w:r>
        <w:rPr>
          <w:rFonts w:hint="eastAsia" w:ascii="宋体" w:eastAsia="宋体"/>
          <w:color w:val="0070C0"/>
        </w:rPr>
        <w:t>3.2.2普通车库按中危险II级要求设计，设计喷水强度8L/min.㎡。作 用面积160m</w:t>
      </w:r>
      <w:r>
        <w:rPr>
          <w:rFonts w:hint="eastAsia" w:ascii="宋体" w:eastAsia="宋体"/>
          <w:color w:val="0070C0"/>
          <w:vertAlign w:val="superscript"/>
        </w:rPr>
        <w:t>2</w:t>
      </w:r>
      <w:r>
        <w:rPr>
          <w:rFonts w:hint="eastAsia" w:ascii="宋体" w:eastAsia="宋体"/>
          <w:color w:val="0070C0"/>
        </w:rPr>
        <w:t>,火灾延续时间lh。系统最不利点喷头工作压力取0.05MPa。系 统设计流量约为</w:t>
      </w:r>
      <w:r>
        <w:rPr>
          <w:rFonts w:hint="eastAsia" w:ascii="宋体" w:eastAsia="宋体"/>
          <w:color w:val="0070C0"/>
          <w:u w:val="single"/>
        </w:rPr>
        <w:t xml:space="preserve">  </w:t>
      </w:r>
      <w:r>
        <w:rPr>
          <w:rFonts w:hint="eastAsia" w:ascii="宋体" w:eastAsia="宋体"/>
          <w:color w:val="0070C0"/>
          <w:u w:val="single"/>
          <w:lang w:val="en-US" w:eastAsia="zh-CN"/>
        </w:rPr>
        <w:t>/</w:t>
      </w:r>
      <w:r>
        <w:rPr>
          <w:rFonts w:hint="eastAsia" w:ascii="宋体" w:eastAsia="宋体"/>
          <w:color w:val="0070C0"/>
          <w:u w:val="single"/>
        </w:rPr>
        <w:t xml:space="preserve">  </w:t>
      </w:r>
      <w:r>
        <w:rPr>
          <w:rFonts w:hint="eastAsia" w:ascii="宋体" w:eastAsia="宋体"/>
          <w:color w:val="0070C0"/>
        </w:rPr>
        <w:t xml:space="preserve"> L/s。</w:t>
      </w:r>
    </w:p>
    <w:p w14:paraId="34F3551B">
      <w:pPr>
        <w:pStyle w:val="33"/>
        <w:spacing w:line="326" w:lineRule="auto"/>
        <w:ind w:firstLine="480" w:firstLineChars="200"/>
        <w:jc w:val="both"/>
        <w:rPr>
          <w:rFonts w:ascii="宋体" w:hAnsi="宋体" w:eastAsia="宋体"/>
          <w:color w:val="0070C0"/>
          <w:lang w:eastAsia="zh-CN"/>
        </w:rPr>
      </w:pPr>
      <w:r>
        <w:rPr>
          <w:rFonts w:hint="eastAsia" w:ascii="宋体" w:hAnsi="宋体"/>
          <w:color w:val="0070C0"/>
          <w:lang w:eastAsia="zh-CN"/>
        </w:rPr>
        <w:t>3.2.3地上净高8m＜H≤12m的中庭部位：一层层高11.7米，最高储物高度10米，作用面积内开放的喷头数为12只，每只喷头的最低工作压力为0.5MPa，自喷用水量按95L/S，一层通高区域采用早期抑制快速响应 ESFR喷头,喷头流量系数K=202，持续时间1h；</w:t>
      </w:r>
    </w:p>
    <w:p w14:paraId="4BDB7C5D">
      <w:pPr>
        <w:pStyle w:val="13"/>
        <w:spacing w:line="382" w:lineRule="exact"/>
        <w:ind w:firstLine="480" w:firstLineChars="200"/>
        <w:jc w:val="both"/>
        <w:rPr>
          <w:rFonts w:ascii="宋体" w:hAnsi="宋体" w:eastAsia="宋体"/>
          <w:color w:val="0070C0"/>
        </w:rPr>
      </w:pPr>
      <w:r>
        <w:rPr>
          <w:rFonts w:hint="eastAsia" w:ascii="宋体" w:eastAsia="宋体"/>
          <w:color w:val="0070C0"/>
        </w:rPr>
        <w:t>3.2.4二层层高7.05米，最大储物高度4.6米，喷水强度16L/min.m2,作用面积200m2,持续喷水时间为2h,自喷用水量按54L/S,最大用水量389m3,二层及夹层采用K115直立型洒水喷头ZSTX20 / 68。</w:t>
      </w:r>
    </w:p>
    <w:p w14:paraId="7810629B">
      <w:pPr>
        <w:pStyle w:val="13"/>
        <w:spacing w:after="80" w:line="372" w:lineRule="exact"/>
        <w:ind w:firstLine="520"/>
        <w:jc w:val="both"/>
        <w:rPr>
          <w:rFonts w:ascii="宋体" w:eastAsia="宋体"/>
          <w:color w:val="0070C0"/>
        </w:rPr>
      </w:pPr>
      <w:r>
        <w:rPr>
          <w:rFonts w:hint="eastAsia" w:ascii="宋体" w:eastAsia="宋体"/>
          <w:color w:val="0070C0"/>
        </w:rPr>
        <w:t>3.2.5三层层高4.5米，最大储物高度3.2米，喷水强度8L/min.m2,作用面积160m2,持续喷水时间为1.5h,自喷用水量按22L/S。</w:t>
      </w:r>
    </w:p>
    <w:p w14:paraId="7E60F2AD">
      <w:pPr>
        <w:pStyle w:val="13"/>
        <w:spacing w:line="377" w:lineRule="exact"/>
        <w:ind w:left="520" w:firstLine="0"/>
        <w:jc w:val="both"/>
        <w:rPr>
          <w:rFonts w:ascii="宋体" w:eastAsia="宋体"/>
          <w:color w:val="0070C0"/>
        </w:rPr>
      </w:pPr>
      <w:r>
        <w:rPr>
          <w:rFonts w:hint="eastAsia" w:ascii="宋体" w:eastAsia="宋体"/>
          <w:color w:val="0070C0"/>
        </w:rPr>
        <w:t>3.3系统设计</w:t>
      </w:r>
    </w:p>
    <w:p w14:paraId="547E48D3">
      <w:pPr>
        <w:pStyle w:val="13"/>
        <w:spacing w:after="80" w:line="398" w:lineRule="exact"/>
        <w:ind w:firstLine="480" w:firstLineChars="200"/>
        <w:jc w:val="both"/>
        <w:rPr>
          <w:rFonts w:ascii="宋体" w:eastAsia="宋体"/>
          <w:color w:val="0070C0"/>
        </w:rPr>
      </w:pPr>
      <w:r>
        <w:rPr>
          <w:rFonts w:hint="eastAsia" w:ascii="宋体" w:eastAsia="宋体"/>
          <w:color w:val="0070C0"/>
        </w:rPr>
        <w:t>3.3.1</w:t>
      </w:r>
      <w:r>
        <w:rPr>
          <w:rFonts w:hint="eastAsia" w:ascii="宋体" w:eastAsia="宋体"/>
          <w:color w:val="0070C0"/>
          <w:u w:val="single"/>
        </w:rPr>
        <w:t xml:space="preserve">  本    </w:t>
      </w:r>
      <w:r>
        <w:rPr>
          <w:rFonts w:hint="eastAsia" w:ascii="宋体" w:eastAsia="宋体"/>
          <w:color w:val="0070C0"/>
        </w:rPr>
        <w:t>地块的自动喷水灭火系统分1 个区，</w:t>
      </w:r>
      <w:r>
        <w:rPr>
          <w:rFonts w:hint="eastAsia" w:ascii="宋体" w:eastAsia="宋体"/>
          <w:color w:val="0070C0"/>
          <w:u w:val="single"/>
        </w:rPr>
        <w:t xml:space="preserve">  地下一   </w:t>
      </w:r>
      <w:r>
        <w:rPr>
          <w:rFonts w:hint="eastAsia" w:ascii="宋体" w:eastAsia="宋体"/>
          <w:color w:val="0070C0"/>
        </w:rPr>
        <w:t>层~</w:t>
      </w:r>
      <w:r>
        <w:rPr>
          <w:rFonts w:hint="eastAsia" w:ascii="宋体" w:eastAsia="宋体"/>
          <w:color w:val="0070C0"/>
          <w:u w:val="single"/>
        </w:rPr>
        <w:t xml:space="preserve">  </w:t>
      </w:r>
      <w:r>
        <w:rPr>
          <w:rFonts w:hint="eastAsia" w:ascii="宋体" w:eastAsia="宋体"/>
          <w:color w:val="0070C0"/>
          <w:u w:val="single"/>
          <w:lang w:val="en-US" w:eastAsia="zh-CN"/>
        </w:rPr>
        <w:t>三</w:t>
      </w:r>
      <w:r>
        <w:rPr>
          <w:rFonts w:hint="eastAsia" w:ascii="宋体" w:eastAsia="宋体"/>
          <w:color w:val="0070C0"/>
          <w:u w:val="single"/>
        </w:rPr>
        <w:t xml:space="preserve">  </w:t>
      </w:r>
      <w:r>
        <w:rPr>
          <w:rFonts w:hint="eastAsia" w:ascii="宋体" w:eastAsia="宋体"/>
          <w:color w:val="0070C0"/>
        </w:rPr>
        <w:t>层为</w:t>
      </w:r>
      <w:r>
        <w:rPr>
          <w:rFonts w:hint="eastAsia" w:ascii="宋体" w:eastAsia="宋体"/>
          <w:color w:val="0070C0"/>
          <w:u w:val="single"/>
        </w:rPr>
        <w:t xml:space="preserve">  1  </w:t>
      </w:r>
      <w:r>
        <w:rPr>
          <w:rFonts w:hint="eastAsia" w:ascii="宋体" w:eastAsia="宋体"/>
          <w:color w:val="0070C0"/>
        </w:rPr>
        <w:t>区由</w:t>
      </w:r>
      <w:r>
        <w:rPr>
          <w:rFonts w:hint="eastAsia" w:ascii="宋体" w:eastAsia="宋体"/>
          <w:color w:val="0070C0"/>
          <w:u w:val="single"/>
        </w:rPr>
        <w:t xml:space="preserve">  地下室消防水泵房和消防水池  </w:t>
      </w:r>
      <w:r>
        <w:rPr>
          <w:rFonts w:hint="eastAsia" w:ascii="宋体" w:eastAsia="宋体"/>
          <w:color w:val="0070C0"/>
        </w:rPr>
        <w:t>供水。</w:t>
      </w:r>
    </w:p>
    <w:p w14:paraId="3B042267">
      <w:pPr>
        <w:pStyle w:val="13"/>
        <w:spacing w:after="80"/>
        <w:ind w:left="520" w:firstLine="0"/>
        <w:jc w:val="both"/>
        <w:rPr>
          <w:rFonts w:ascii="宋体" w:eastAsia="宋体"/>
          <w:color w:val="0070C0"/>
        </w:rPr>
      </w:pPr>
      <w:r>
        <w:rPr>
          <w:rFonts w:hint="eastAsia" w:ascii="宋体" w:eastAsia="宋体"/>
          <w:color w:val="0070C0"/>
        </w:rPr>
        <w:t>3.3.2消防水泵房设置</w:t>
      </w:r>
      <w:r>
        <w:rPr>
          <w:rFonts w:hint="eastAsia" w:ascii="宋体" w:eastAsia="宋体"/>
          <w:color w:val="0070C0"/>
          <w:lang w:val="en-US" w:eastAsia="zh-CN"/>
        </w:rPr>
        <w:t>360</w:t>
      </w:r>
      <w:r>
        <w:rPr>
          <w:rFonts w:hint="eastAsia" w:ascii="宋体" w:eastAsia="宋体"/>
          <w:color w:val="0070C0"/>
        </w:rPr>
        <w:t>m³消防水池和一组喷淋泵，加压供至喷淋管网。</w:t>
      </w:r>
    </w:p>
    <w:p w14:paraId="1DAC956B">
      <w:pPr>
        <w:pStyle w:val="33"/>
        <w:spacing w:after="80"/>
        <w:ind w:left="520" w:firstLine="0"/>
        <w:jc w:val="both"/>
        <w:rPr>
          <w:rFonts w:ascii="宋体" w:hAnsi="宋体" w:eastAsia="宋体"/>
          <w:color w:val="0070C0"/>
          <w:lang w:eastAsia="zh-CN"/>
        </w:rPr>
      </w:pPr>
      <w:r>
        <w:rPr>
          <w:rFonts w:hint="eastAsia" w:ascii="宋体" w:hAnsi="宋体"/>
          <w:color w:val="0070C0"/>
          <w:lang w:eastAsia="zh-CN"/>
        </w:rPr>
        <w:t>3.3.3 喷淋泵参数：Q=</w:t>
      </w:r>
      <w:r>
        <w:rPr>
          <w:rFonts w:hint="eastAsia" w:ascii="宋体" w:hAnsi="宋体"/>
          <w:color w:val="0070C0"/>
          <w:lang w:val="en-US" w:eastAsia="zh-CN"/>
        </w:rPr>
        <w:t>10</w:t>
      </w:r>
      <w:r>
        <w:rPr>
          <w:rFonts w:hint="eastAsia" w:ascii="宋体" w:hAnsi="宋体"/>
          <w:color w:val="0070C0"/>
          <w:lang w:eastAsia="zh-CN"/>
        </w:rPr>
        <w:t>0L/s, H=</w:t>
      </w:r>
      <w:r>
        <w:rPr>
          <w:rFonts w:hint="eastAsia" w:ascii="宋体" w:hAnsi="宋体"/>
          <w:color w:val="0070C0"/>
          <w:lang w:val="en-US" w:eastAsia="zh-CN"/>
        </w:rPr>
        <w:t>100</w:t>
      </w:r>
      <w:r>
        <w:rPr>
          <w:rFonts w:hint="eastAsia" w:ascii="宋体" w:hAnsi="宋体"/>
          <w:color w:val="0070C0"/>
          <w:lang w:eastAsia="zh-CN"/>
        </w:rPr>
        <w:t>m, N=</w:t>
      </w:r>
      <w:r>
        <w:rPr>
          <w:rFonts w:hint="eastAsia" w:ascii="宋体" w:hAnsi="宋体"/>
          <w:color w:val="0070C0"/>
          <w:lang w:val="en-US" w:eastAsia="zh-CN"/>
        </w:rPr>
        <w:t>160</w:t>
      </w:r>
      <w:r>
        <w:rPr>
          <w:rFonts w:hint="eastAsia" w:ascii="宋体" w:hAnsi="宋体"/>
          <w:color w:val="0070C0"/>
          <w:lang w:eastAsia="zh-CN"/>
        </w:rPr>
        <w:t>kW, 2台，1用一备，互为备用。</w:t>
      </w:r>
    </w:p>
    <w:p w14:paraId="1667100B">
      <w:pPr>
        <w:pStyle w:val="13"/>
        <w:ind w:firstLine="480" w:firstLineChars="200"/>
        <w:jc w:val="both"/>
        <w:rPr>
          <w:rFonts w:ascii="宋体" w:hAnsi="宋体" w:eastAsia="宋体"/>
          <w:color w:val="0070C0"/>
        </w:rPr>
      </w:pPr>
      <w:r>
        <w:rPr>
          <w:rFonts w:hint="eastAsia" w:ascii="宋体" w:eastAsia="宋体"/>
          <w:color w:val="0070C0"/>
        </w:rPr>
        <w:t>3.3.4在本地块厂房屋顶设置消防水箱，贮存消防水量</w:t>
      </w:r>
      <w:r>
        <w:rPr>
          <w:rFonts w:hint="eastAsia" w:ascii="宋体" w:eastAsia="宋体"/>
          <w:color w:val="0070C0"/>
          <w:u w:val="single"/>
        </w:rPr>
        <w:t xml:space="preserve"> 18 </w:t>
      </w:r>
      <w:r>
        <w:rPr>
          <w:rFonts w:hint="eastAsia" w:ascii="宋体" w:eastAsia="宋体"/>
          <w:color w:val="0070C0"/>
        </w:rPr>
        <w:t>m</w:t>
      </w:r>
      <w:r>
        <w:rPr>
          <w:rFonts w:hint="eastAsia" w:ascii="宋体" w:eastAsia="宋体"/>
          <w:color w:val="0070C0"/>
          <w:vertAlign w:val="superscript"/>
        </w:rPr>
        <w:t>3</w:t>
      </w:r>
      <w:r>
        <w:rPr>
          <w:rFonts w:hint="eastAsia" w:ascii="宋体" w:eastAsia="宋体"/>
          <w:color w:val="0070C0"/>
        </w:rPr>
        <w:t xml:space="preserve"> ,与消火栓系统合用。</w:t>
      </w:r>
      <w:r>
        <w:rPr>
          <w:rFonts w:hint="eastAsia" w:ascii="宋体" w:eastAsia="宋体"/>
          <w:color w:val="0070C0"/>
          <w:lang w:val="en-US" w:eastAsia="zh-CN"/>
        </w:rPr>
        <w:t>泵房内</w:t>
      </w:r>
      <w:r>
        <w:rPr>
          <w:rFonts w:hint="eastAsia" w:ascii="宋体" w:eastAsia="宋体"/>
          <w:color w:val="0070C0"/>
        </w:rPr>
        <w:t>并设置喷淋稳压设备以保证火灾初期供水并维持管网平时 压力。</w:t>
      </w:r>
    </w:p>
    <w:p w14:paraId="67170BBB">
      <w:pPr>
        <w:pStyle w:val="13"/>
        <w:spacing w:line="365" w:lineRule="exact"/>
        <w:ind w:firstLine="520"/>
        <w:jc w:val="both"/>
        <w:rPr>
          <w:rFonts w:ascii="宋体" w:eastAsia="宋体"/>
          <w:color w:val="0070C0"/>
        </w:rPr>
      </w:pPr>
      <w:r>
        <w:rPr>
          <w:rFonts w:hint="eastAsia" w:ascii="宋体" w:eastAsia="宋体"/>
          <w:color w:val="0070C0"/>
        </w:rPr>
        <w:t>3.3.5本工程自动喷水灭火系统在</w:t>
      </w:r>
      <w:r>
        <w:rPr>
          <w:rFonts w:hint="eastAsia" w:ascii="宋体" w:eastAsia="宋体"/>
          <w:color w:val="0070C0"/>
          <w:lang w:val="en-US" w:eastAsia="zh-CN"/>
        </w:rPr>
        <w:t>仓库湿式报警阀间</w:t>
      </w:r>
      <w:r>
        <w:rPr>
          <w:rFonts w:hint="eastAsia" w:ascii="宋体" w:eastAsia="宋体"/>
          <w:color w:val="0070C0"/>
        </w:rPr>
        <w:t>设3组报警阀。每组湿式报警阀控制的喷洒头不超过800个。</w:t>
      </w:r>
    </w:p>
    <w:p w14:paraId="5FAA5709">
      <w:pPr>
        <w:pStyle w:val="13"/>
        <w:spacing w:line="389" w:lineRule="exact"/>
        <w:ind w:firstLine="540"/>
        <w:jc w:val="both"/>
        <w:rPr>
          <w:rFonts w:ascii="宋体" w:eastAsia="宋体"/>
          <w:color w:val="0070C0"/>
        </w:rPr>
      </w:pPr>
      <w:r>
        <w:rPr>
          <w:rFonts w:hint="eastAsia" w:ascii="宋体" w:eastAsia="宋体"/>
          <w:color w:val="0070C0"/>
        </w:rPr>
        <w:t>3.3.6所有部位均采用玻璃球喷头；不吊顶部分采用直立型喷头。吊顶下为下垂型喷头。</w:t>
      </w:r>
    </w:p>
    <w:p w14:paraId="2FAAA58A">
      <w:pPr>
        <w:pStyle w:val="13"/>
        <w:ind w:left="540" w:firstLine="0"/>
        <w:jc w:val="both"/>
        <w:rPr>
          <w:rFonts w:ascii="宋体" w:eastAsia="宋体"/>
          <w:color w:val="0070C0"/>
        </w:rPr>
      </w:pPr>
      <w:r>
        <w:rPr>
          <w:rFonts w:hint="eastAsia" w:ascii="宋体" w:eastAsia="宋体"/>
          <w:b/>
          <w:bCs/>
          <w:color w:val="0070C0"/>
        </w:rPr>
        <w:t>4.大空间智能灭火系统</w:t>
      </w:r>
    </w:p>
    <w:p w14:paraId="43F4B614">
      <w:pPr>
        <w:pStyle w:val="13"/>
        <w:spacing w:line="377" w:lineRule="exact"/>
        <w:ind w:firstLine="540" w:firstLineChars="225"/>
        <w:jc w:val="both"/>
        <w:rPr>
          <w:rFonts w:ascii="宋体" w:eastAsia="宋体"/>
          <w:color w:val="0070C0"/>
        </w:rPr>
      </w:pPr>
      <w:r>
        <w:rPr>
          <w:rFonts w:hint="eastAsia" w:ascii="宋体" w:eastAsia="宋体"/>
          <w:color w:val="0070C0"/>
        </w:rPr>
        <w:t>4.1在</w:t>
      </w:r>
      <w:r>
        <w:rPr>
          <w:rFonts w:hint="eastAsia" w:ascii="宋体" w:eastAsia="宋体"/>
          <w:color w:val="0070C0"/>
        </w:rPr>
        <w:tab/>
      </w:r>
      <w:r>
        <w:rPr>
          <w:rFonts w:hint="eastAsia" w:ascii="宋体" w:eastAsia="宋体"/>
          <w:color w:val="0070C0"/>
        </w:rPr>
        <w:t>部位设置自动扫描射水高空水炮灭火系统。系统设置信号阀和水流指示器。在压力分区的水平管网末端，设仿真末端试水装置。高空 水炮灭火系统与喷淋系统□共用□单独设置加压泵。系统按中危险I级设 计，每个高空水炮的流量为5L/s,每个高空水炮保护半径为20m,安装高度为6~20m,保护区的任一部位能保证</w:t>
      </w:r>
      <w:r>
        <w:rPr>
          <w:rFonts w:hint="eastAsia" w:ascii="宋体" w:eastAsia="宋体"/>
          <w:color w:val="0070C0"/>
          <w:u w:val="single"/>
        </w:rPr>
        <w:t xml:space="preserve">  </w:t>
      </w:r>
      <w:r>
        <w:rPr>
          <w:rFonts w:hint="eastAsia" w:ascii="宋体" w:eastAsia="宋体"/>
          <w:color w:val="0070C0"/>
          <w:u w:val="single"/>
          <w:lang w:val="en-US" w:eastAsia="zh-CN"/>
        </w:rPr>
        <w:t>/</w:t>
      </w:r>
      <w:r>
        <w:rPr>
          <w:rFonts w:hint="eastAsia" w:ascii="宋体" w:eastAsia="宋体"/>
          <w:color w:val="0070C0"/>
          <w:u w:val="single"/>
        </w:rPr>
        <w:t xml:space="preserve">  </w:t>
      </w:r>
      <w:r>
        <w:rPr>
          <w:rFonts w:hint="eastAsia" w:ascii="宋体" w:eastAsia="宋体"/>
          <w:color w:val="0070C0"/>
        </w:rPr>
        <w:t>个高空水炮射流到达，系统持续喷水时间：lh ；高空水炮工作压力</w:t>
      </w:r>
      <w:r>
        <w:rPr>
          <w:rFonts w:hint="eastAsia" w:ascii="宋体" w:eastAsia="宋体"/>
          <w:color w:val="0070C0"/>
          <w:u w:val="single"/>
        </w:rPr>
        <w:tab/>
      </w:r>
      <w:r>
        <w:rPr>
          <w:rFonts w:hint="eastAsia" w:ascii="宋体" w:eastAsia="宋体"/>
          <w:color w:val="0070C0"/>
          <w:u w:val="single"/>
          <w:lang w:val="en-US" w:eastAsia="zh-CN"/>
        </w:rPr>
        <w:t>/</w:t>
      </w:r>
      <w:r>
        <w:rPr>
          <w:rFonts w:hint="eastAsia" w:ascii="宋体" w:eastAsia="宋体"/>
          <w:color w:val="0070C0"/>
          <w:u w:val="single"/>
        </w:rPr>
        <w:t xml:space="preserve"> </w:t>
      </w:r>
      <w:r>
        <w:rPr>
          <w:rFonts w:hint="eastAsia" w:ascii="宋体" w:eastAsia="宋体"/>
          <w:color w:val="0070C0"/>
        </w:rPr>
        <w:t>MPa （0. 6~1.0 MPa）,系统同时开启高空水炮数量</w:t>
      </w:r>
      <w:r>
        <w:rPr>
          <w:rFonts w:hint="eastAsia" w:ascii="宋体" w:eastAsia="宋体"/>
          <w:color w:val="0070C0"/>
          <w:u w:val="single" w:color="000000"/>
        </w:rPr>
        <w:t xml:space="preserve">  </w:t>
      </w:r>
      <w:r>
        <w:rPr>
          <w:rFonts w:hint="eastAsia" w:ascii="宋体" w:eastAsia="宋体"/>
          <w:color w:val="0070C0"/>
          <w:u w:val="single" w:color="000000"/>
          <w:lang w:val="en-US" w:eastAsia="zh-CN"/>
        </w:rPr>
        <w:t>/</w:t>
      </w:r>
      <w:r>
        <w:rPr>
          <w:rFonts w:hint="eastAsia" w:ascii="宋体" w:eastAsia="宋体"/>
          <w:color w:val="0070C0"/>
          <w:u w:val="single" w:color="000000"/>
        </w:rPr>
        <w:t xml:space="preserve">  </w:t>
      </w:r>
      <w:r>
        <w:rPr>
          <w:rFonts w:hint="eastAsia" w:ascii="宋体" w:eastAsia="宋体"/>
          <w:color w:val="0070C0"/>
        </w:rPr>
        <w:t>个，设计用水量</w:t>
      </w:r>
      <w:r>
        <w:rPr>
          <w:rFonts w:hint="eastAsia" w:ascii="宋体" w:eastAsia="宋体"/>
          <w:color w:val="0070C0"/>
          <w:lang w:val="en-US" w:eastAsia="zh-CN"/>
        </w:rPr>
        <w:t>/</w:t>
      </w:r>
      <w:r>
        <w:rPr>
          <w:rFonts w:hint="eastAsia" w:ascii="宋体" w:eastAsia="宋体"/>
          <w:color w:val="0070C0"/>
          <w:u w:val="single" w:color="000000"/>
        </w:rPr>
        <w:tab/>
      </w:r>
      <w:r>
        <w:rPr>
          <w:rFonts w:hint="eastAsia" w:ascii="宋体" w:eastAsia="宋体"/>
          <w:color w:val="0070C0"/>
        </w:rPr>
        <w:t>L/s。</w:t>
      </w:r>
    </w:p>
    <w:p w14:paraId="42A2522C">
      <w:pPr>
        <w:pStyle w:val="21"/>
        <w:spacing w:after="0" w:line="377" w:lineRule="exact"/>
        <w:ind w:left="520" w:firstLine="0"/>
        <w:jc w:val="both"/>
        <w:rPr>
          <w:rFonts w:ascii="宋体" w:eastAsia="宋体"/>
          <w:color w:val="0070C0"/>
        </w:rPr>
      </w:pPr>
      <w:r>
        <w:rPr>
          <w:rFonts w:hint="eastAsia" w:ascii="宋体" w:eastAsia="宋体"/>
          <w:color w:val="0070C0"/>
        </w:rPr>
        <w:t>4.2高空水炮加压泵参数：Q= L/s, H= m, N=</w:t>
      </w:r>
      <w:r>
        <w:rPr>
          <w:rFonts w:hint="eastAsia" w:ascii="宋体" w:eastAsia="宋体"/>
          <w:color w:val="0070C0"/>
        </w:rPr>
        <w:tab/>
      </w:r>
      <w:r>
        <w:rPr>
          <w:rFonts w:hint="eastAsia" w:ascii="宋体" w:eastAsia="宋体"/>
          <w:color w:val="0070C0"/>
        </w:rPr>
        <w:t xml:space="preserve">kW, </w:t>
      </w:r>
      <w:r>
        <w:rPr>
          <w:rFonts w:hint="eastAsia" w:ascii="宋体" w:eastAsia="宋体"/>
          <w:color w:val="0070C0"/>
        </w:rPr>
        <w:tab/>
      </w:r>
      <w:r>
        <w:rPr>
          <w:rFonts w:hint="eastAsia" w:ascii="宋体" w:eastAsia="宋体"/>
          <w:color w:val="0070C0"/>
        </w:rPr>
        <w:t>台，</w:t>
      </w:r>
      <w:r>
        <w:rPr>
          <w:rFonts w:hint="eastAsia" w:ascii="宋体" w:eastAsia="宋体"/>
          <w:color w:val="0070C0"/>
          <w:u w:val="single"/>
        </w:rPr>
        <w:tab/>
      </w:r>
      <w:r>
        <w:rPr>
          <w:rFonts w:hint="eastAsia" w:ascii="宋体" w:eastAsia="宋体"/>
          <w:color w:val="0070C0"/>
          <w:u w:val="single"/>
          <w:lang w:val="en-US" w:eastAsia="zh-CN"/>
        </w:rPr>
        <w:t>/</w:t>
      </w:r>
      <w:r>
        <w:rPr>
          <w:rFonts w:hint="eastAsia" w:ascii="宋体" w:eastAsia="宋体"/>
          <w:color w:val="0070C0"/>
          <w:u w:val="single"/>
        </w:rPr>
        <w:tab/>
      </w:r>
      <w:r>
        <w:rPr>
          <w:rFonts w:hint="eastAsia" w:ascii="宋体" w:eastAsia="宋体"/>
          <w:color w:val="0070C0"/>
        </w:rPr>
        <w:t>用一备，互为备用。</w:t>
      </w:r>
    </w:p>
    <w:p w14:paraId="52FAF570">
      <w:pPr>
        <w:pStyle w:val="21"/>
        <w:spacing w:after="0" w:line="377" w:lineRule="exact"/>
        <w:ind w:left="520" w:firstLine="0"/>
        <w:jc w:val="both"/>
        <w:rPr>
          <w:rFonts w:ascii="宋体" w:eastAsia="宋体"/>
          <w:color w:val="0070C0"/>
        </w:rPr>
      </w:pPr>
      <w:r>
        <w:rPr>
          <w:rFonts w:hint="eastAsia" w:ascii="宋体" w:eastAsia="宋体"/>
          <w:b/>
          <w:bCs/>
          <w:color w:val="0070C0"/>
        </w:rPr>
        <w:t>5.气体灭火系统</w:t>
      </w:r>
    </w:p>
    <w:p w14:paraId="0AF9442C">
      <w:pPr>
        <w:pStyle w:val="21"/>
        <w:spacing w:after="0" w:line="379" w:lineRule="exact"/>
        <w:jc w:val="both"/>
        <w:rPr>
          <w:rFonts w:ascii="宋体" w:eastAsia="宋体"/>
          <w:color w:val="0070C0"/>
        </w:rPr>
      </w:pPr>
      <w:r>
        <w:rPr>
          <w:rFonts w:hint="eastAsia" w:ascii="宋体" w:eastAsia="宋体"/>
          <w:color w:val="0070C0"/>
          <w:u w:val="single" w:color="000000"/>
        </w:rPr>
        <w:t xml:space="preserve">  </w:t>
      </w:r>
      <w:r>
        <w:rPr>
          <w:rFonts w:hint="eastAsia" w:ascii="宋体" w:eastAsia="宋体"/>
          <w:color w:val="0070C0"/>
          <w:u w:val="single" w:color="000000"/>
          <w:lang w:val="en-US" w:eastAsia="zh-CN"/>
        </w:rPr>
        <w:t>/</w:t>
      </w:r>
      <w:r>
        <w:rPr>
          <w:rFonts w:hint="eastAsia" w:ascii="宋体" w:eastAsia="宋体"/>
          <w:color w:val="0070C0"/>
          <w:u w:val="single" w:color="000000"/>
        </w:rPr>
        <w:t xml:space="preserve">  </w:t>
      </w:r>
      <w:r>
        <w:rPr>
          <w:rFonts w:hint="eastAsia" w:ascii="宋体" w:eastAsia="宋体"/>
          <w:color w:val="0070C0"/>
        </w:rPr>
        <w:t>地块</w:t>
      </w:r>
      <w:r>
        <w:rPr>
          <w:rFonts w:hint="eastAsia" w:ascii="宋体" w:eastAsia="宋体"/>
          <w:color w:val="0070C0"/>
          <w:u w:val="single" w:color="000000"/>
        </w:rPr>
        <w:t xml:space="preserve"> </w:t>
      </w:r>
      <w:r>
        <w:rPr>
          <w:rFonts w:hint="eastAsia" w:ascii="宋体" w:eastAsia="宋体"/>
          <w:color w:val="0070C0"/>
          <w:u w:val="single" w:color="000000"/>
          <w:lang w:val="en-US" w:eastAsia="zh-CN"/>
        </w:rPr>
        <w:t xml:space="preserve"> /</w:t>
      </w:r>
      <w:r>
        <w:rPr>
          <w:rFonts w:hint="eastAsia" w:ascii="宋体" w:eastAsia="宋体"/>
          <w:color w:val="0070C0"/>
          <w:u w:val="single" w:color="000000"/>
        </w:rPr>
        <w:t xml:space="preserve">   </w:t>
      </w:r>
      <w:r>
        <w:rPr>
          <w:rFonts w:hint="eastAsia" w:ascii="宋体" w:eastAsia="宋体"/>
          <w:color w:val="0070C0"/>
        </w:rPr>
        <w:t>房设置</w:t>
      </w:r>
      <w:r>
        <w:rPr>
          <w:rFonts w:hint="eastAsia" w:ascii="宋体" w:eastAsia="宋体"/>
          <w:color w:val="0070C0"/>
          <w:u w:val="single" w:color="000000"/>
        </w:rPr>
        <w:t xml:space="preserve"> </w:t>
      </w:r>
      <w:r>
        <w:rPr>
          <w:rFonts w:hint="eastAsia" w:ascii="宋体" w:eastAsia="宋体"/>
          <w:color w:val="0070C0"/>
          <w:u w:val="single" w:color="000000"/>
          <w:lang w:val="en-US" w:eastAsia="zh-CN"/>
        </w:rPr>
        <w:t>/</w:t>
      </w:r>
      <w:r>
        <w:rPr>
          <w:rFonts w:hint="eastAsia" w:ascii="宋体" w:eastAsia="宋体"/>
          <w:color w:val="0070C0"/>
          <w:u w:val="single" w:color="000000"/>
        </w:rPr>
        <w:t xml:space="preserve">  </w:t>
      </w:r>
      <w:r>
        <w:rPr>
          <w:rFonts w:hint="eastAsia" w:ascii="宋体" w:eastAsia="宋体"/>
          <w:color w:val="0070C0"/>
        </w:rPr>
        <w:t>类型气体灭火系统，基本设计参数如下：系统灭火设计浓度（9%），七氟丙烷喷放时间S&lt;10S;</w:t>
      </w:r>
    </w:p>
    <w:p w14:paraId="184458CB">
      <w:pPr>
        <w:pStyle w:val="13"/>
        <w:spacing w:line="377" w:lineRule="exact"/>
        <w:ind w:left="520" w:firstLine="0"/>
        <w:jc w:val="both"/>
        <w:rPr>
          <w:rFonts w:ascii="宋体" w:eastAsia="宋体"/>
          <w:color w:val="0070C0"/>
        </w:rPr>
      </w:pPr>
      <w:r>
        <w:rPr>
          <w:rFonts w:hint="eastAsia" w:ascii="宋体" w:eastAsia="宋体"/>
          <w:b/>
          <w:bCs/>
          <w:color w:val="0070C0"/>
        </w:rPr>
        <w:t>6.建筑灭火器设置</w:t>
      </w:r>
    </w:p>
    <w:p w14:paraId="27D00FC2">
      <w:pPr>
        <w:pStyle w:val="13"/>
        <w:spacing w:line="377" w:lineRule="exact"/>
        <w:ind w:firstLine="566" w:firstLineChars="236"/>
        <w:jc w:val="both"/>
        <w:rPr>
          <w:rFonts w:ascii="宋体" w:eastAsia="宋体"/>
          <w:color w:val="0070C0"/>
        </w:rPr>
      </w:pPr>
      <w:r>
        <w:rPr>
          <w:rFonts w:hint="eastAsia" w:ascii="宋体" w:eastAsia="宋体"/>
          <w:color w:val="0070C0"/>
        </w:rPr>
        <w:t>6.1地上部分按严重危险 （严重、中危险、轻危险）级，A类火灾配置灭火器，MF/ABC5,最大保护距离15m。</w:t>
      </w:r>
    </w:p>
    <w:p w14:paraId="2F95E11A">
      <w:pPr>
        <w:pStyle w:val="13"/>
        <w:spacing w:line="376" w:lineRule="exact"/>
        <w:ind w:left="540" w:firstLine="0"/>
        <w:jc w:val="both"/>
        <w:rPr>
          <w:rFonts w:ascii="宋体" w:eastAsia="宋体"/>
          <w:color w:val="0070C0"/>
        </w:rPr>
      </w:pPr>
      <w:r>
        <w:rPr>
          <w:rFonts w:hint="eastAsia" w:ascii="宋体" w:eastAsia="宋体"/>
          <w:color w:val="0070C0"/>
        </w:rPr>
        <w:t>6.</w:t>
      </w:r>
      <w:r>
        <w:rPr>
          <w:rFonts w:hint="eastAsia" w:ascii="宋体" w:eastAsia="宋体"/>
          <w:color w:val="0070C0"/>
          <w:lang w:val="en-US" w:eastAsia="zh-CN"/>
        </w:rPr>
        <w:t>2</w:t>
      </w:r>
      <w:r>
        <w:rPr>
          <w:rFonts w:hint="eastAsia" w:ascii="宋体" w:eastAsia="宋体"/>
          <w:color w:val="0070C0"/>
        </w:rPr>
        <w:t>高、低压配电室按中危险级，E类火灾配置灭火器，MF/ABC4,最大保护距离12m。</w:t>
      </w:r>
    </w:p>
    <w:p w14:paraId="17F55273">
      <w:pPr>
        <w:pStyle w:val="13"/>
        <w:spacing w:after="100" w:line="376" w:lineRule="exact"/>
        <w:ind w:firstLine="566" w:firstLineChars="236"/>
        <w:jc w:val="both"/>
        <w:rPr>
          <w:rFonts w:ascii="宋体" w:eastAsia="宋体"/>
          <w:color w:val="0070C0"/>
        </w:rPr>
      </w:pPr>
      <w:r>
        <w:rPr>
          <w:rFonts w:hint="eastAsia" w:ascii="宋体" w:eastAsia="宋体"/>
          <w:color w:val="0070C0"/>
        </w:rPr>
        <w:t>6.</w:t>
      </w:r>
      <w:r>
        <w:rPr>
          <w:rFonts w:hint="eastAsia" w:ascii="宋体" w:eastAsia="宋体"/>
          <w:color w:val="0070C0"/>
          <w:lang w:val="en-US" w:eastAsia="zh-CN"/>
        </w:rPr>
        <w:t>3</w:t>
      </w:r>
      <w:r>
        <w:rPr>
          <w:rFonts w:hint="eastAsia" w:ascii="宋体" w:eastAsia="宋体"/>
          <w:color w:val="0070C0"/>
        </w:rPr>
        <w:t>其他设备用房按中危险级A类火灾配置灭火器，选用MF/ABC3灭火器，最大保护距离20m。</w:t>
      </w:r>
    </w:p>
    <w:p w14:paraId="170F1875">
      <w:pPr>
        <w:pStyle w:val="13"/>
        <w:shd w:val="clear" w:color="auto" w:fill="auto"/>
        <w:spacing w:line="394" w:lineRule="exact"/>
        <w:ind w:firstLine="540"/>
        <w:jc w:val="both"/>
        <w:rPr>
          <w:rFonts w:ascii="方正大标宋_GBK" w:hAnsi="方正大标宋_GBK" w:eastAsia="方正大标宋_GBK" w:cs="方正大标宋_GBK"/>
          <w:color w:val="auto"/>
        </w:rPr>
      </w:pPr>
      <w:bookmarkStart w:id="36" w:name="bookmark62"/>
      <w:bookmarkEnd w:id="36"/>
      <w:r>
        <w:rPr>
          <w:rFonts w:hint="eastAsia" w:ascii="方正大标宋_GBK" w:hAnsi="方正大标宋_GBK" w:eastAsia="方正大标宋_GBK" w:cs="方正大标宋_GBK"/>
          <w:color w:val="auto"/>
        </w:rPr>
        <w:t>八、防排烟和空调通风防火</w:t>
      </w:r>
    </w:p>
    <w:p w14:paraId="547FABF4">
      <w:pPr>
        <w:pStyle w:val="15"/>
        <w:keepNext/>
        <w:keepLines/>
        <w:numPr>
          <w:ilvl w:val="0"/>
          <w:numId w:val="8"/>
        </w:numPr>
        <w:shd w:val="clear" w:color="auto" w:fill="auto"/>
        <w:spacing w:line="376" w:lineRule="exact"/>
        <w:ind w:firstLine="540"/>
        <w:jc w:val="both"/>
        <w:rPr>
          <w:rFonts w:ascii="宋体" w:hAnsi="宋体" w:eastAsia="宋体" w:cs="宋体"/>
          <w:color w:val="auto"/>
        </w:rPr>
      </w:pPr>
      <w:r>
        <w:rPr>
          <w:rFonts w:hint="eastAsia" w:ascii="宋体" w:hAnsi="宋体" w:eastAsia="宋体" w:cs="宋体"/>
          <w:color w:val="auto"/>
        </w:rPr>
        <w:t>防烟</w:t>
      </w:r>
      <w:r>
        <w:rPr>
          <w:rFonts w:hint="eastAsia" w:ascii="宋体" w:hAnsi="宋体" w:eastAsia="宋体" w:cs="宋体"/>
          <w:color w:val="auto"/>
          <w:lang w:val="en-US"/>
        </w:rPr>
        <w:t>系统</w:t>
      </w:r>
      <w:r>
        <w:rPr>
          <w:rFonts w:hint="eastAsia" w:ascii="宋体" w:hAnsi="宋体" w:eastAsia="宋体" w:cs="宋体"/>
          <w:color w:val="auto"/>
        </w:rPr>
        <w:t>设计</w:t>
      </w:r>
    </w:p>
    <w:p w14:paraId="1FFACB47">
      <w:pPr>
        <w:pStyle w:val="13"/>
        <w:numPr>
          <w:ilvl w:val="0"/>
          <w:numId w:val="9"/>
        </w:numPr>
        <w:shd w:val="clear" w:color="auto" w:fill="auto"/>
        <w:tabs>
          <w:tab w:val="left" w:pos="908"/>
          <w:tab w:val="left" w:leader="underscore" w:pos="3343"/>
          <w:tab w:val="left" w:leader="underscore" w:pos="4318"/>
          <w:tab w:val="left" w:leader="underscore" w:pos="5292"/>
        </w:tabs>
        <w:spacing w:line="376" w:lineRule="exact"/>
        <w:ind w:firstLine="566" w:firstLineChars="236"/>
        <w:jc w:val="both"/>
        <w:rPr>
          <w:rFonts w:ascii="宋体" w:hAnsi="宋体" w:eastAsia="宋体" w:cs="宋体"/>
          <w:color w:val="auto"/>
        </w:rPr>
      </w:pPr>
      <w:r>
        <w:rPr>
          <w:rFonts w:hint="eastAsia" w:ascii="宋体" w:hAnsi="宋体" w:eastAsia="宋体" w:cs="宋体"/>
          <w:color w:val="auto"/>
        </w:rPr>
        <w:t>1</w:t>
      </w:r>
      <w:r>
        <w:rPr>
          <w:rFonts w:ascii="宋体" w:hAnsi="宋体" w:eastAsia="宋体" w:cs="宋体"/>
          <w:color w:val="auto"/>
        </w:rPr>
        <w:t xml:space="preserve"> </w:t>
      </w:r>
      <w:r>
        <w:rPr>
          <w:rFonts w:hint="eastAsia" w:ascii="宋体" w:hAnsi="宋体" w:eastAsia="宋体" w:cs="宋体"/>
          <w:color w:val="auto"/>
          <w:lang w:val="en-US"/>
        </w:rPr>
        <w:t>地上楼梯楼梯间均采用自然通风系统，每5层内设置总面积大于2.0m2可开启外窗，且布置间隔不大于3层，在最高部位设置面积大于1.0m2的可开启外窗；本项目楼梯间均为封闭楼梯，无前室及合用前室。</w:t>
      </w:r>
    </w:p>
    <w:p w14:paraId="2909D747">
      <w:pPr>
        <w:pStyle w:val="13"/>
        <w:shd w:val="clear" w:color="auto" w:fill="auto"/>
        <w:spacing w:line="384" w:lineRule="exact"/>
        <w:ind w:firstLine="540"/>
        <w:jc w:val="both"/>
        <w:rPr>
          <w:rFonts w:ascii="宋体" w:hAnsi="宋体" w:eastAsia="宋体" w:cs="宋体"/>
          <w:color w:val="auto"/>
        </w:rPr>
      </w:pPr>
      <w:r>
        <w:rPr>
          <w:rFonts w:hint="eastAsia" w:ascii="宋体" w:hAnsi="宋体" w:eastAsia="宋体" w:cs="宋体"/>
          <w:color w:val="auto"/>
          <w:lang w:val="en-US" w:bidi="en-US"/>
        </w:rPr>
        <w:t>1.2</w:t>
      </w:r>
      <w:r>
        <w:rPr>
          <w:rFonts w:hint="eastAsia" w:ascii="宋体" w:hAnsi="宋体" w:eastAsia="宋体" w:cs="宋体"/>
          <w:color w:val="auto"/>
        </w:rPr>
        <w:t>本项目无地下楼梯间。</w:t>
      </w:r>
    </w:p>
    <w:p w14:paraId="166AD15E">
      <w:pPr>
        <w:pStyle w:val="13"/>
        <w:shd w:val="clear" w:color="auto" w:fill="auto"/>
        <w:tabs>
          <w:tab w:val="left" w:leader="underscore" w:pos="1870"/>
          <w:tab w:val="left" w:leader="underscore" w:pos="2882"/>
        </w:tabs>
        <w:spacing w:line="376" w:lineRule="exact"/>
        <w:ind w:firstLine="540"/>
        <w:jc w:val="both"/>
        <w:rPr>
          <w:rFonts w:ascii="宋体" w:hAnsi="宋体" w:eastAsia="宋体" w:cs="宋体"/>
          <w:color w:val="auto"/>
        </w:rPr>
      </w:pPr>
      <w:r>
        <w:rPr>
          <w:rFonts w:hint="eastAsia" w:ascii="宋体" w:hAnsi="宋体" w:eastAsia="宋体" w:cs="宋体"/>
          <w:color w:val="auto"/>
          <w:lang w:val="en-US" w:bidi="en-US"/>
        </w:rPr>
        <w:t>1.</w:t>
      </w:r>
      <w:r>
        <w:rPr>
          <w:rFonts w:ascii="宋体" w:hAnsi="宋体" w:eastAsia="宋体" w:cs="宋体"/>
          <w:color w:val="auto"/>
          <w:lang w:val="en-US" w:bidi="en-US"/>
        </w:rPr>
        <w:t>3</w:t>
      </w:r>
      <w:r>
        <w:rPr>
          <w:rFonts w:hint="eastAsia" w:ascii="宋体" w:hAnsi="宋体" w:eastAsia="宋体" w:cs="宋体"/>
          <w:color w:val="auto"/>
          <w:lang w:val="en-US" w:bidi="en-US"/>
        </w:rPr>
        <w:t xml:space="preserve"> 本项目无</w:t>
      </w:r>
      <w:r>
        <w:rPr>
          <w:rFonts w:hint="eastAsia" w:ascii="宋体" w:hAnsi="宋体" w:eastAsia="宋体" w:cs="宋体"/>
          <w:color w:val="auto"/>
        </w:rPr>
        <w:t>避难层。</w:t>
      </w:r>
    </w:p>
    <w:p w14:paraId="7AE31253">
      <w:pPr>
        <w:pStyle w:val="15"/>
        <w:keepNext/>
        <w:keepLines/>
        <w:shd w:val="clear" w:color="auto" w:fill="auto"/>
        <w:spacing w:line="375" w:lineRule="exact"/>
        <w:jc w:val="both"/>
        <w:rPr>
          <w:rFonts w:ascii="宋体" w:hAnsi="宋体" w:eastAsia="宋体" w:cs="宋体"/>
          <w:color w:val="auto"/>
        </w:rPr>
      </w:pPr>
      <w:bookmarkStart w:id="37" w:name="bookmark67"/>
      <w:bookmarkStart w:id="38" w:name="bookmark66"/>
      <w:r>
        <w:rPr>
          <w:rFonts w:hint="eastAsia" w:ascii="宋体" w:hAnsi="宋体" w:eastAsia="宋体" w:cs="宋体"/>
          <w:color w:val="auto"/>
        </w:rPr>
        <w:t>2</w:t>
      </w:r>
      <w:r>
        <w:rPr>
          <w:rFonts w:hint="eastAsia" w:ascii="宋体" w:hAnsi="宋体" w:eastAsia="宋体" w:cs="宋体"/>
          <w:color w:val="auto"/>
          <w:lang w:val="en-US"/>
        </w:rPr>
        <w:t>.</w:t>
      </w:r>
      <w:r>
        <w:rPr>
          <w:rFonts w:hint="eastAsia" w:ascii="宋体" w:hAnsi="宋体" w:eastAsia="宋体" w:cs="宋体"/>
          <w:color w:val="auto"/>
        </w:rPr>
        <w:t>排烟系统、排烟补风系统设计</w:t>
      </w:r>
      <w:bookmarkEnd w:id="37"/>
      <w:bookmarkEnd w:id="38"/>
    </w:p>
    <w:p w14:paraId="4E8D501C">
      <w:pPr>
        <w:pStyle w:val="13"/>
        <w:shd w:val="clear" w:color="auto" w:fill="auto"/>
        <w:tabs>
          <w:tab w:val="left" w:pos="846"/>
        </w:tabs>
        <w:spacing w:line="375" w:lineRule="exact"/>
        <w:ind w:firstLine="480" w:firstLineChars="200"/>
        <w:jc w:val="both"/>
        <w:rPr>
          <w:rFonts w:ascii="宋体" w:hAnsi="宋体" w:eastAsia="宋体" w:cs="宋体"/>
          <w:color w:val="auto"/>
        </w:rPr>
      </w:pPr>
      <w:r>
        <w:rPr>
          <w:rFonts w:hint="eastAsia" w:ascii="宋体" w:hAnsi="宋体" w:eastAsia="宋体" w:cs="宋体"/>
          <w:color w:val="auto"/>
          <w:lang w:val="en-US"/>
        </w:rPr>
        <w:t>2.</w:t>
      </w:r>
      <w:r>
        <w:rPr>
          <w:rFonts w:hint="eastAsia" w:ascii="宋体" w:hAnsi="宋体" w:eastAsia="宋体" w:cs="宋体"/>
          <w:color w:val="auto"/>
        </w:rPr>
        <w:t>1本项目无地下室。</w:t>
      </w:r>
    </w:p>
    <w:p w14:paraId="1691E4F2">
      <w:pPr>
        <w:pStyle w:val="13"/>
        <w:shd w:val="clear" w:color="auto" w:fill="auto"/>
        <w:tabs>
          <w:tab w:val="left" w:pos="831"/>
        </w:tabs>
        <w:spacing w:line="374" w:lineRule="exact"/>
        <w:ind w:firstLine="480" w:firstLineChars="200"/>
        <w:jc w:val="both"/>
        <w:rPr>
          <w:rFonts w:ascii="宋体" w:hAnsi="宋体" w:eastAsia="宋体" w:cs="宋体"/>
          <w:color w:val="auto"/>
        </w:rPr>
      </w:pPr>
      <w:r>
        <w:rPr>
          <w:rFonts w:hint="eastAsia" w:ascii="宋体" w:hAnsi="宋体" w:eastAsia="宋体" w:cs="宋体"/>
          <w:color w:val="auto"/>
          <w:lang w:val="en-US"/>
        </w:rPr>
        <w:t>2. 不满足自然排烟条件的走道、房间均</w:t>
      </w:r>
      <w:r>
        <w:rPr>
          <w:rFonts w:hint="eastAsia" w:ascii="宋体" w:hAnsi="宋体" w:eastAsia="宋体" w:cs="宋体"/>
          <w:color w:val="auto"/>
        </w:rPr>
        <w:t>设</w:t>
      </w:r>
      <w:r>
        <w:rPr>
          <w:rFonts w:hint="eastAsia" w:ascii="宋体" w:hAnsi="宋体" w:eastAsia="宋体" w:cs="宋体"/>
          <w:color w:val="auto"/>
          <w:lang w:val="en-US"/>
        </w:rPr>
        <w:t>有</w:t>
      </w:r>
      <w:r>
        <w:rPr>
          <w:rFonts w:hint="eastAsia" w:ascii="宋体" w:hAnsi="宋体" w:eastAsia="宋体" w:cs="宋体"/>
          <w:color w:val="auto"/>
        </w:rPr>
        <w:t>机械排烟系统。</w:t>
      </w:r>
    </w:p>
    <w:p w14:paraId="3D75B6BB">
      <w:pPr>
        <w:pStyle w:val="13"/>
        <w:shd w:val="clear" w:color="auto" w:fill="auto"/>
        <w:spacing w:line="375" w:lineRule="exact"/>
        <w:ind w:firstLine="520"/>
        <w:jc w:val="both"/>
        <w:rPr>
          <w:rFonts w:ascii="宋体" w:hAnsi="宋体" w:eastAsia="宋体" w:cs="宋体"/>
          <w:color w:val="auto"/>
        </w:rPr>
      </w:pPr>
      <w:r>
        <w:rPr>
          <w:rFonts w:hint="eastAsia" w:ascii="宋体" w:hAnsi="宋体" w:eastAsia="宋体" w:cs="宋体"/>
          <w:color w:val="auto"/>
          <w:lang w:val="en-US" w:bidi="en-US"/>
        </w:rPr>
        <w:t>2.</w:t>
      </w:r>
      <w:r>
        <w:rPr>
          <w:rFonts w:ascii="宋体" w:hAnsi="宋体" w:eastAsia="宋体" w:cs="宋体"/>
          <w:color w:val="auto"/>
          <w:lang w:val="en-US" w:bidi="en-US"/>
        </w:rPr>
        <w:t>1</w:t>
      </w:r>
      <w:r>
        <w:rPr>
          <w:rFonts w:hint="eastAsia" w:ascii="宋体" w:hAnsi="宋体" w:eastAsia="宋体" w:cs="宋体"/>
          <w:color w:val="auto"/>
          <w:lang w:val="en-US"/>
        </w:rPr>
        <w:t>排烟</w:t>
      </w:r>
      <w:r>
        <w:rPr>
          <w:rFonts w:hint="eastAsia" w:ascii="宋体" w:hAnsi="宋体" w:eastAsia="宋体" w:cs="宋体"/>
          <w:color w:val="auto"/>
        </w:rPr>
        <w:t>风机风量按</w:t>
      </w:r>
      <w:r>
        <w:rPr>
          <w:rFonts w:hint="eastAsia" w:ascii="宋体" w:hAnsi="宋体" w:eastAsia="宋体" w:cs="宋体"/>
          <w:color w:val="auto"/>
          <w:lang w:val="en-US"/>
        </w:rPr>
        <w:t>不小于</w:t>
      </w:r>
      <w:r>
        <w:rPr>
          <w:rFonts w:hint="eastAsia" w:ascii="宋体" w:hAnsi="宋体" w:eastAsia="宋体" w:cs="宋体"/>
          <w:color w:val="auto"/>
        </w:rPr>
        <w:t>系统计算排烟量</w:t>
      </w:r>
      <w:r>
        <w:rPr>
          <w:rFonts w:hint="eastAsia" w:ascii="宋体" w:hAnsi="宋体" w:eastAsia="宋体" w:cs="宋体"/>
          <w:color w:val="auto"/>
          <w:lang w:val="en-US"/>
        </w:rPr>
        <w:t>的</w:t>
      </w:r>
      <w:r>
        <w:rPr>
          <w:rFonts w:hint="eastAsia" w:ascii="宋体" w:hAnsi="宋体" w:eastAsia="宋体" w:cs="宋体"/>
          <w:color w:val="auto"/>
          <w:lang w:val="en-US" w:bidi="en-US"/>
        </w:rPr>
        <w:t>1.2</w:t>
      </w:r>
      <w:r>
        <w:rPr>
          <w:rFonts w:hint="eastAsia" w:ascii="宋体" w:hAnsi="宋体" w:eastAsia="宋体" w:cs="宋体"/>
          <w:color w:val="auto"/>
        </w:rPr>
        <w:t>倍</w:t>
      </w:r>
      <w:r>
        <w:rPr>
          <w:rFonts w:hint="eastAsia" w:ascii="宋体" w:hAnsi="宋体" w:eastAsia="宋体" w:cs="宋体"/>
          <w:color w:val="auto"/>
          <w:lang w:val="en-US"/>
        </w:rPr>
        <w:t>来确定</w:t>
      </w:r>
      <w:r>
        <w:rPr>
          <w:rFonts w:hint="eastAsia" w:ascii="宋体" w:hAnsi="宋体" w:eastAsia="宋体" w:cs="宋体"/>
          <w:color w:val="auto"/>
        </w:rPr>
        <w:t>。净高</w:t>
      </w:r>
      <w:r>
        <w:rPr>
          <w:rFonts w:hint="eastAsia" w:ascii="宋体" w:hAnsi="宋体" w:eastAsia="宋体" w:cs="宋体"/>
          <w:color w:val="auto"/>
          <w:lang w:val="en-US"/>
        </w:rPr>
        <w:t>≤6m</w:t>
      </w:r>
      <w:r>
        <w:rPr>
          <w:rFonts w:hint="eastAsia" w:ascii="宋体" w:hAnsi="宋体" w:eastAsia="宋体" w:cs="宋体"/>
          <w:color w:val="auto"/>
        </w:rPr>
        <w:t>的</w:t>
      </w:r>
      <w:r>
        <w:rPr>
          <w:rFonts w:hint="eastAsia" w:ascii="宋体" w:hAnsi="宋体" w:eastAsia="宋体" w:cs="宋体"/>
          <w:color w:val="auto"/>
          <w:lang w:val="en-US"/>
        </w:rPr>
        <w:t>场所一个</w:t>
      </w:r>
      <w:r>
        <w:rPr>
          <w:rFonts w:hint="eastAsia" w:ascii="宋体" w:hAnsi="宋体" w:eastAsia="宋体" w:cs="宋体"/>
          <w:color w:val="auto"/>
        </w:rPr>
        <w:t>防</w:t>
      </w:r>
      <w:r>
        <w:rPr>
          <w:rFonts w:hint="eastAsia" w:ascii="宋体" w:hAnsi="宋体" w:eastAsia="宋体" w:cs="宋体"/>
          <w:color w:val="auto"/>
          <w:lang w:val="en-US"/>
        </w:rPr>
        <w:t>烟</w:t>
      </w:r>
      <w:r>
        <w:rPr>
          <w:rFonts w:hint="eastAsia" w:ascii="宋体" w:hAnsi="宋体" w:eastAsia="宋体" w:cs="宋体"/>
          <w:color w:val="auto"/>
        </w:rPr>
        <w:t>分区</w:t>
      </w:r>
      <w:r>
        <w:rPr>
          <w:rFonts w:hint="eastAsia" w:ascii="宋体" w:hAnsi="宋体" w:eastAsia="宋体" w:cs="宋体"/>
          <w:color w:val="auto"/>
          <w:lang w:val="en-US"/>
        </w:rPr>
        <w:t>的</w:t>
      </w:r>
      <w:r>
        <w:rPr>
          <w:rFonts w:hint="eastAsia" w:ascii="宋体" w:hAnsi="宋体" w:eastAsia="宋体" w:cs="宋体"/>
          <w:color w:val="auto"/>
        </w:rPr>
        <w:t>排烟量按</w:t>
      </w:r>
      <w:r>
        <w:rPr>
          <w:rFonts w:hint="eastAsia" w:ascii="宋体" w:hAnsi="宋体" w:eastAsia="宋体" w:cs="宋体"/>
          <w:color w:val="auto"/>
          <w:lang w:val="en-US" w:bidi="en-US"/>
        </w:rPr>
        <w:t>60m</w:t>
      </w:r>
      <w:r>
        <w:rPr>
          <w:rFonts w:hint="eastAsia" w:ascii="宋体" w:hAnsi="宋体" w:eastAsia="宋体" w:cs="宋体"/>
          <w:color w:val="auto"/>
          <w:vertAlign w:val="superscript"/>
          <w:lang w:val="en-US" w:bidi="en-US"/>
        </w:rPr>
        <w:t>3</w:t>
      </w:r>
      <w:r>
        <w:rPr>
          <w:rFonts w:hint="eastAsia" w:ascii="宋体" w:hAnsi="宋体" w:eastAsia="宋体" w:cs="宋体"/>
          <w:color w:val="auto"/>
          <w:lang w:val="en-US" w:bidi="en-US"/>
        </w:rPr>
        <w:t>/（m</w:t>
      </w:r>
      <w:r>
        <w:rPr>
          <w:rFonts w:hint="eastAsia" w:ascii="宋体" w:hAnsi="宋体" w:eastAsia="宋体" w:cs="宋体"/>
          <w:color w:val="auto"/>
          <w:vertAlign w:val="superscript"/>
          <w:lang w:val="en-US" w:bidi="en-US"/>
        </w:rPr>
        <w:t>2</w:t>
      </w:r>
      <w:r>
        <w:rPr>
          <w:rFonts w:hint="eastAsia" w:ascii="宋体" w:hAnsi="宋体" w:eastAsia="宋体" w:cs="宋体"/>
          <w:color w:val="auto"/>
          <w:lang w:val="en-US" w:bidi="en-US"/>
        </w:rPr>
        <w:t>./h）</w:t>
      </w:r>
      <w:r>
        <w:rPr>
          <w:rFonts w:hint="eastAsia" w:ascii="宋体" w:hAnsi="宋体" w:eastAsia="宋体" w:cs="宋体"/>
          <w:color w:val="auto"/>
        </w:rPr>
        <w:t xml:space="preserve">计算，且走道每个防烟分区最小排烟量不小于 </w:t>
      </w:r>
      <w:r>
        <w:rPr>
          <w:rFonts w:hint="eastAsia" w:ascii="宋体" w:hAnsi="宋体" w:eastAsia="宋体" w:cs="宋体"/>
          <w:color w:val="auto"/>
          <w:lang w:val="en-US" w:bidi="en-US"/>
        </w:rPr>
        <w:t>13000m</w:t>
      </w:r>
      <w:r>
        <w:rPr>
          <w:rFonts w:hint="eastAsia" w:ascii="宋体" w:hAnsi="宋体" w:eastAsia="宋体" w:cs="宋体"/>
          <w:color w:val="auto"/>
          <w:vertAlign w:val="superscript"/>
          <w:lang w:val="en-US" w:bidi="en-US"/>
        </w:rPr>
        <w:t>3</w:t>
      </w:r>
      <w:r>
        <w:rPr>
          <w:rFonts w:hint="eastAsia" w:ascii="宋体" w:hAnsi="宋体" w:eastAsia="宋体" w:cs="宋体"/>
          <w:color w:val="auto"/>
          <w:lang w:val="en-US" w:bidi="en-US"/>
        </w:rPr>
        <w:t>/h,</w:t>
      </w:r>
      <w:r>
        <w:rPr>
          <w:rFonts w:hint="eastAsia" w:ascii="宋体" w:hAnsi="宋体" w:eastAsia="宋体" w:cs="宋体"/>
          <w:color w:val="auto"/>
        </w:rPr>
        <w:t>房间每个防烟分区最小排烟量不小于</w:t>
      </w:r>
      <w:r>
        <w:rPr>
          <w:rFonts w:hint="eastAsia" w:ascii="宋体" w:hAnsi="宋体" w:eastAsia="宋体" w:cs="宋体"/>
          <w:color w:val="auto"/>
          <w:lang w:val="en-US" w:bidi="en-US"/>
        </w:rPr>
        <w:t>15000m</w:t>
      </w:r>
      <w:r>
        <w:rPr>
          <w:rFonts w:hint="eastAsia" w:ascii="宋体" w:hAnsi="宋体" w:eastAsia="宋体" w:cs="宋体"/>
          <w:color w:val="auto"/>
          <w:vertAlign w:val="superscript"/>
          <w:lang w:val="en-US" w:bidi="en-US"/>
        </w:rPr>
        <w:t>3</w:t>
      </w:r>
      <w:r>
        <w:rPr>
          <w:rFonts w:hint="eastAsia" w:ascii="宋体" w:hAnsi="宋体" w:eastAsia="宋体" w:cs="宋体"/>
          <w:color w:val="auto"/>
          <w:lang w:val="en-US" w:bidi="en-US"/>
        </w:rPr>
        <w:t>/h；</w:t>
      </w:r>
      <w:r>
        <w:rPr>
          <w:rFonts w:hint="eastAsia" w:ascii="宋体" w:hAnsi="宋体" w:eastAsia="宋体" w:cs="宋体"/>
          <w:color w:val="auto"/>
        </w:rPr>
        <w:t>净高大于6米的场所，防烟分区的排烟量根据GB51251-2017第4.6.13条的计算值及表4.6.3比较取大值计算。</w:t>
      </w:r>
    </w:p>
    <w:p w14:paraId="17C125D3">
      <w:pPr>
        <w:pStyle w:val="13"/>
        <w:shd w:val="clear" w:color="auto" w:fill="auto"/>
        <w:spacing w:line="379" w:lineRule="exact"/>
        <w:ind w:firstLine="520"/>
        <w:jc w:val="both"/>
        <w:rPr>
          <w:rFonts w:ascii="宋体" w:hAnsi="宋体" w:eastAsia="宋体" w:cs="宋体"/>
          <w:color w:val="auto"/>
        </w:rPr>
      </w:pPr>
      <w:r>
        <w:rPr>
          <w:rFonts w:hint="eastAsia" w:ascii="宋体" w:hAnsi="宋体" w:eastAsia="宋体" w:cs="宋体"/>
          <w:color w:val="auto"/>
          <w:lang w:val="en-US" w:bidi="en-US"/>
        </w:rPr>
        <w:t>2.5</w:t>
      </w:r>
      <w:r>
        <w:rPr>
          <w:rFonts w:hint="eastAsia" w:ascii="宋体" w:hAnsi="宋体" w:eastAsia="宋体" w:cs="宋体"/>
          <w:color w:val="auto"/>
        </w:rPr>
        <w:t>排烟系统的储烟仓厚度、清晰高度、烟层厚度、挡烟垂壁高度、排烟口最大允许排烟量等参数均满足规范要求，详平面图标注或剖面。</w:t>
      </w:r>
    </w:p>
    <w:p w14:paraId="30B34F65">
      <w:pPr>
        <w:pStyle w:val="13"/>
        <w:shd w:val="clear" w:color="auto" w:fill="auto"/>
        <w:spacing w:line="384" w:lineRule="exact"/>
        <w:ind w:firstLine="520"/>
        <w:jc w:val="both"/>
        <w:rPr>
          <w:rFonts w:ascii="宋体" w:hAnsi="宋体" w:eastAsia="宋体" w:cs="宋体"/>
          <w:color w:val="auto"/>
        </w:rPr>
      </w:pPr>
      <w:r>
        <w:rPr>
          <w:rFonts w:hint="eastAsia" w:ascii="宋体" w:hAnsi="宋体" w:eastAsia="宋体" w:cs="宋体"/>
          <w:color w:val="auto"/>
          <w:lang w:val="en-US" w:bidi="en-US"/>
        </w:rPr>
        <w:t>2.</w:t>
      </w:r>
      <w:r>
        <w:rPr>
          <w:rFonts w:hint="eastAsia" w:ascii="宋体" w:hAnsi="宋体" w:eastAsia="宋体" w:cs="宋体"/>
          <w:color w:val="auto"/>
          <w:lang w:val="en-US"/>
        </w:rPr>
        <w:t>6</w:t>
      </w:r>
      <w:r>
        <w:rPr>
          <w:rFonts w:hint="eastAsia" w:ascii="宋体" w:hAnsi="宋体" w:eastAsia="宋体" w:cs="宋体"/>
          <w:color w:val="auto"/>
        </w:rPr>
        <w:t xml:space="preserve"> 排烟口距最远端的水平距离小于</w:t>
      </w:r>
      <w:r>
        <w:rPr>
          <w:rFonts w:hint="eastAsia" w:ascii="宋体" w:hAnsi="宋体" w:eastAsia="宋体" w:cs="宋体"/>
          <w:color w:val="auto"/>
          <w:lang w:val="en-US" w:bidi="en-US"/>
        </w:rPr>
        <w:t>30m,</w:t>
      </w:r>
      <w:r>
        <w:rPr>
          <w:rFonts w:hint="eastAsia" w:ascii="宋体" w:hAnsi="宋体" w:eastAsia="宋体" w:cs="宋体"/>
          <w:color w:val="auto"/>
        </w:rPr>
        <w:t>排烟口与附近安全出口相邻边缘之间水平距离大于</w:t>
      </w:r>
      <w:r>
        <w:rPr>
          <w:rFonts w:hint="eastAsia" w:ascii="宋体" w:hAnsi="宋体" w:eastAsia="宋体" w:cs="宋体"/>
          <w:color w:val="auto"/>
          <w:lang w:val="en-US" w:bidi="en-US"/>
        </w:rPr>
        <w:t>1. 5m。</w:t>
      </w:r>
    </w:p>
    <w:p w14:paraId="65D4BD81">
      <w:pPr>
        <w:pStyle w:val="13"/>
        <w:shd w:val="clear" w:color="auto" w:fill="auto"/>
        <w:spacing w:line="379" w:lineRule="exact"/>
        <w:ind w:firstLine="520"/>
        <w:jc w:val="both"/>
        <w:rPr>
          <w:rFonts w:ascii="宋体" w:hAnsi="宋体" w:eastAsia="宋体" w:cs="宋体"/>
          <w:color w:val="auto"/>
        </w:rPr>
      </w:pPr>
      <w:r>
        <w:rPr>
          <w:rFonts w:hint="eastAsia" w:ascii="宋体" w:hAnsi="宋体" w:eastAsia="宋体" w:cs="宋体"/>
          <w:color w:val="auto"/>
          <w:lang w:val="en-US" w:bidi="en-US"/>
        </w:rPr>
        <w:t>2.7</w:t>
      </w:r>
      <w:r>
        <w:rPr>
          <w:rFonts w:hint="eastAsia" w:ascii="宋体" w:hAnsi="宋体" w:eastAsia="宋体" w:cs="宋体"/>
          <w:color w:val="auto"/>
        </w:rPr>
        <w:t>排烟风机应保证在</w:t>
      </w:r>
      <w:r>
        <w:rPr>
          <w:rFonts w:hint="eastAsia" w:ascii="宋体" w:hAnsi="宋体" w:eastAsia="宋体" w:cs="宋体"/>
          <w:color w:val="auto"/>
          <w:lang w:val="en-US" w:bidi="en-US"/>
        </w:rPr>
        <w:t>280°C</w:t>
      </w:r>
      <w:r>
        <w:rPr>
          <w:rFonts w:hint="eastAsia" w:ascii="宋体" w:hAnsi="宋体" w:eastAsia="宋体" w:cs="宋体"/>
          <w:color w:val="auto"/>
        </w:rPr>
        <w:t>时能连续工作</w:t>
      </w:r>
      <w:r>
        <w:rPr>
          <w:rFonts w:hint="eastAsia" w:ascii="宋体" w:hAnsi="宋体" w:eastAsia="宋体" w:cs="宋体"/>
          <w:color w:val="auto"/>
          <w:lang w:val="en-US" w:bidi="en-US"/>
        </w:rPr>
        <w:t>30min,</w:t>
      </w:r>
      <w:r>
        <w:rPr>
          <w:rFonts w:hint="eastAsia" w:ascii="宋体" w:hAnsi="宋体" w:eastAsia="宋体" w:cs="宋体"/>
          <w:color w:val="auto"/>
        </w:rPr>
        <w:t>可采用专用排烟风机或离心风机，在风机入口总管上设置当烟气温度超过280</w:t>
      </w:r>
      <w:r>
        <w:rPr>
          <w:rFonts w:hint="eastAsia" w:ascii="宋体" w:hAnsi="宋体" w:eastAsia="宋体" w:cs="宋体"/>
          <w:color w:val="auto"/>
          <w:lang w:val="en-US" w:bidi="en-US"/>
        </w:rPr>
        <w:t>°C</w:t>
      </w:r>
      <w:r>
        <w:rPr>
          <w:rFonts w:hint="eastAsia" w:ascii="宋体" w:hAnsi="宋体" w:eastAsia="宋体" w:cs="宋体"/>
          <w:color w:val="auto"/>
        </w:rPr>
        <w:t xml:space="preserve">时能自动关闭的排烟防火阀，排烟防火阀与排烟风机联锁。排烟管道及其连接部件应能在 </w:t>
      </w:r>
      <w:r>
        <w:rPr>
          <w:rFonts w:hint="eastAsia" w:ascii="宋体" w:hAnsi="宋体" w:eastAsia="宋体" w:cs="宋体"/>
          <w:color w:val="auto"/>
          <w:lang w:val="en-US" w:bidi="en-US"/>
        </w:rPr>
        <w:t>280°C</w:t>
      </w:r>
      <w:r>
        <w:rPr>
          <w:rFonts w:hint="eastAsia" w:ascii="宋体" w:hAnsi="宋体" w:eastAsia="宋体" w:cs="宋体"/>
          <w:color w:val="auto"/>
        </w:rPr>
        <w:t>时连续</w:t>
      </w:r>
      <w:r>
        <w:rPr>
          <w:rFonts w:hint="eastAsia" w:ascii="宋体" w:hAnsi="宋体" w:eastAsia="宋体" w:cs="宋体"/>
          <w:color w:val="auto"/>
          <w:lang w:val="en-US" w:bidi="en-US"/>
        </w:rPr>
        <w:t>30min</w:t>
      </w:r>
      <w:r>
        <w:rPr>
          <w:rFonts w:hint="eastAsia" w:ascii="宋体" w:hAnsi="宋体" w:eastAsia="宋体" w:cs="宋体"/>
          <w:color w:val="auto"/>
        </w:rPr>
        <w:t>保证其结构完整性。所有排烟、补风风机均分别设置在专用的风机房内。</w:t>
      </w:r>
    </w:p>
    <w:p w14:paraId="16651808">
      <w:pPr>
        <w:pStyle w:val="13"/>
        <w:shd w:val="clear" w:color="auto" w:fill="auto"/>
        <w:spacing w:line="389" w:lineRule="exact"/>
        <w:ind w:firstLine="520"/>
        <w:jc w:val="both"/>
        <w:rPr>
          <w:rFonts w:ascii="宋体" w:hAnsi="宋体" w:eastAsia="宋体" w:cs="宋体"/>
          <w:color w:val="auto"/>
        </w:rPr>
      </w:pPr>
      <w:r>
        <w:rPr>
          <w:rFonts w:hint="eastAsia" w:ascii="宋体" w:hAnsi="宋体" w:eastAsia="宋体" w:cs="宋体"/>
          <w:color w:val="auto"/>
          <w:lang w:val="en-US" w:bidi="en-US"/>
        </w:rPr>
        <w:t>2.</w:t>
      </w:r>
      <w:r>
        <w:rPr>
          <w:rFonts w:hint="eastAsia" w:ascii="宋体" w:hAnsi="宋体" w:eastAsia="宋体" w:cs="宋体"/>
          <w:color w:val="auto"/>
          <w:lang w:val="en-US"/>
        </w:rPr>
        <w:t>8</w:t>
      </w:r>
      <w:r>
        <w:rPr>
          <w:rFonts w:hint="eastAsia" w:ascii="宋体" w:hAnsi="宋体" w:eastAsia="宋体" w:cs="宋体"/>
          <w:color w:val="auto"/>
        </w:rPr>
        <w:t>防排烟系统除能就地启停外，还要求能在消防控制中心集中监控、远程启停。</w:t>
      </w:r>
    </w:p>
    <w:p w14:paraId="3567D378">
      <w:pPr>
        <w:pStyle w:val="15"/>
        <w:keepNext/>
        <w:keepLines/>
        <w:shd w:val="clear" w:color="auto" w:fill="auto"/>
        <w:spacing w:line="379" w:lineRule="exact"/>
        <w:jc w:val="both"/>
        <w:rPr>
          <w:rFonts w:ascii="宋体" w:hAnsi="宋体" w:eastAsia="宋体" w:cs="宋体"/>
          <w:color w:val="auto"/>
        </w:rPr>
      </w:pPr>
      <w:bookmarkStart w:id="39" w:name="bookmark68"/>
      <w:bookmarkStart w:id="40" w:name="bookmark69"/>
      <w:r>
        <w:rPr>
          <w:rFonts w:hint="eastAsia" w:ascii="宋体" w:hAnsi="宋体" w:eastAsia="宋体" w:cs="宋体"/>
          <w:color w:val="auto"/>
        </w:rPr>
        <w:t>3</w:t>
      </w:r>
      <w:r>
        <w:rPr>
          <w:rFonts w:hint="eastAsia" w:ascii="宋体" w:hAnsi="宋体" w:eastAsia="宋体" w:cs="宋体"/>
          <w:color w:val="auto"/>
          <w:lang w:val="en-US"/>
        </w:rPr>
        <w:t>.补</w:t>
      </w:r>
      <w:r>
        <w:rPr>
          <w:rFonts w:hint="eastAsia" w:ascii="宋体" w:hAnsi="宋体" w:eastAsia="宋体" w:cs="宋体"/>
          <w:color w:val="auto"/>
        </w:rPr>
        <w:t>风系统设计</w:t>
      </w:r>
      <w:bookmarkEnd w:id="39"/>
      <w:bookmarkEnd w:id="40"/>
    </w:p>
    <w:p w14:paraId="3D4F0B53">
      <w:pPr>
        <w:pStyle w:val="13"/>
        <w:shd w:val="clear" w:color="auto" w:fill="auto"/>
        <w:spacing w:line="379" w:lineRule="exact"/>
        <w:ind w:firstLine="520"/>
        <w:jc w:val="both"/>
        <w:rPr>
          <w:rFonts w:ascii="宋体" w:hAnsi="宋体" w:eastAsia="宋体" w:cs="宋体"/>
          <w:color w:val="auto"/>
        </w:rPr>
      </w:pPr>
      <w:r>
        <w:rPr>
          <w:rFonts w:hint="eastAsia" w:ascii="宋体" w:hAnsi="宋体" w:eastAsia="宋体" w:cs="宋体"/>
          <w:color w:val="auto"/>
        </w:rPr>
        <w:t>面积大于</w:t>
      </w:r>
      <w:r>
        <w:rPr>
          <w:rFonts w:ascii="宋体" w:hAnsi="宋体" w:eastAsia="宋体" w:cs="宋体"/>
          <w:color w:val="auto"/>
        </w:rPr>
        <w:t>500m2的房</w:t>
      </w:r>
      <w:r>
        <w:rPr>
          <w:rFonts w:hint="eastAsia" w:ascii="宋体" w:hAnsi="宋体" w:eastAsia="宋体" w:cs="宋体"/>
          <w:color w:val="auto"/>
        </w:rPr>
        <w:t>间设有补风系统，补风通过外门外窗自然补风，补风量不小于排烟量</w:t>
      </w:r>
      <w:r>
        <w:rPr>
          <w:rFonts w:ascii="宋体" w:hAnsi="宋体" w:eastAsia="宋体" w:cs="宋体"/>
          <w:color w:val="auto"/>
        </w:rPr>
        <w:t>50%</w:t>
      </w:r>
      <w:r>
        <w:rPr>
          <w:rFonts w:hint="eastAsia" w:ascii="宋体" w:hAnsi="宋体" w:eastAsia="宋体" w:cs="宋体"/>
          <w:color w:val="auto"/>
        </w:rPr>
        <w:t>。补风口风速小于3m</w:t>
      </w:r>
      <w:r>
        <w:rPr>
          <w:rFonts w:ascii="宋体" w:hAnsi="宋体" w:eastAsia="宋体" w:cs="宋体"/>
          <w:color w:val="auto"/>
        </w:rPr>
        <w:t>/</w:t>
      </w:r>
      <w:r>
        <w:rPr>
          <w:rFonts w:hint="eastAsia" w:ascii="宋体" w:hAnsi="宋体" w:eastAsia="宋体" w:cs="宋体"/>
          <w:color w:val="auto"/>
        </w:rPr>
        <w:t>s,补风口标高位置在储烟仓下边缘以下。</w:t>
      </w:r>
    </w:p>
    <w:p w14:paraId="5EC2BA70">
      <w:pPr>
        <w:pStyle w:val="15"/>
        <w:keepNext/>
        <w:keepLines/>
        <w:shd w:val="clear" w:color="auto" w:fill="auto"/>
        <w:spacing w:line="373" w:lineRule="exact"/>
        <w:ind w:left="520" w:firstLine="0"/>
        <w:jc w:val="both"/>
        <w:rPr>
          <w:rFonts w:ascii="宋体" w:hAnsi="宋体" w:eastAsia="宋体" w:cs="宋体"/>
          <w:color w:val="auto"/>
        </w:rPr>
      </w:pPr>
      <w:bookmarkStart w:id="41" w:name="bookmark73"/>
      <w:bookmarkStart w:id="42" w:name="bookmark72"/>
      <w:r>
        <w:rPr>
          <w:rFonts w:ascii="宋体" w:hAnsi="宋体" w:eastAsia="宋体" w:cs="宋体"/>
          <w:color w:val="auto"/>
          <w:lang w:val="en-US"/>
        </w:rPr>
        <w:t>4</w:t>
      </w:r>
      <w:r>
        <w:rPr>
          <w:rFonts w:hint="eastAsia" w:ascii="宋体" w:hAnsi="宋体" w:eastAsia="宋体" w:cs="宋体"/>
          <w:color w:val="auto"/>
          <w:lang w:val="en-US"/>
        </w:rPr>
        <w:t>.</w:t>
      </w:r>
      <w:r>
        <w:rPr>
          <w:rFonts w:hint="eastAsia" w:ascii="宋体" w:hAnsi="宋体" w:eastAsia="宋体" w:cs="宋体"/>
          <w:color w:val="auto"/>
        </w:rPr>
        <w:t>风道材质、防火耐火设计</w:t>
      </w:r>
      <w:bookmarkEnd w:id="41"/>
      <w:bookmarkEnd w:id="42"/>
    </w:p>
    <w:p w14:paraId="6149A8E0">
      <w:pPr>
        <w:pStyle w:val="13"/>
        <w:shd w:val="clear" w:color="auto" w:fill="auto"/>
        <w:tabs>
          <w:tab w:val="left" w:pos="896"/>
          <w:tab w:val="left" w:leader="underscore" w:pos="3283"/>
        </w:tabs>
        <w:spacing w:line="373" w:lineRule="exact"/>
        <w:ind w:firstLine="480" w:firstLineChars="200"/>
        <w:jc w:val="both"/>
        <w:rPr>
          <w:rFonts w:ascii="宋体" w:hAnsi="宋体" w:eastAsia="宋体" w:cs="宋体"/>
          <w:color w:val="auto"/>
        </w:rPr>
      </w:pPr>
      <w:r>
        <w:rPr>
          <w:rFonts w:ascii="宋体" w:hAnsi="宋体" w:eastAsia="宋体" w:cs="宋体"/>
          <w:color w:val="auto"/>
          <w:lang w:val="en-US"/>
        </w:rPr>
        <w:t>4</w:t>
      </w:r>
      <w:r>
        <w:rPr>
          <w:rFonts w:hint="eastAsia" w:ascii="宋体" w:hAnsi="宋体" w:eastAsia="宋体" w:cs="宋体"/>
          <w:color w:val="auto"/>
          <w:lang w:val="en-US"/>
        </w:rPr>
        <w:t>.</w:t>
      </w:r>
      <w:r>
        <w:rPr>
          <w:rFonts w:hint="eastAsia" w:ascii="宋体" w:hAnsi="宋体" w:eastAsia="宋体" w:cs="宋体"/>
          <w:color w:val="auto"/>
        </w:rPr>
        <w:t>1机械加压送风系统采用非土建风道的不燃材料制作的管道排烟且内部光滑。当送风管道内壁为金属部分设计风速</w:t>
      </w:r>
      <w:r>
        <w:rPr>
          <w:rFonts w:ascii="宋体" w:hAnsi="宋体" w:eastAsia="宋体" w:cs="宋体"/>
          <w:color w:val="auto"/>
          <w:u w:val="single"/>
          <w:lang w:val="en-US"/>
        </w:rPr>
        <w:t>18</w:t>
      </w:r>
      <w:r>
        <w:rPr>
          <w:rFonts w:hint="eastAsia" w:ascii="宋体" w:hAnsi="宋体" w:eastAsia="宋体" w:cs="宋体"/>
          <w:color w:val="auto"/>
          <w:lang w:val="en-US" w:bidi="en-US"/>
        </w:rPr>
        <w:t>m/s</w:t>
      </w:r>
      <w:r>
        <w:rPr>
          <w:rFonts w:hint="eastAsia" w:ascii="宋体" w:hAnsi="宋体" w:eastAsia="宋体" w:cs="宋体"/>
          <w:color w:val="auto"/>
        </w:rPr>
        <w:t>（不大于</w:t>
      </w:r>
      <w:r>
        <w:rPr>
          <w:rFonts w:hint="eastAsia" w:ascii="宋体" w:hAnsi="宋体" w:eastAsia="宋体" w:cs="宋体"/>
          <w:color w:val="auto"/>
          <w:lang w:val="en-US" w:bidi="en-US"/>
        </w:rPr>
        <w:t>20m/s）</w:t>
      </w:r>
      <w:r>
        <w:rPr>
          <w:rFonts w:hint="eastAsia" w:ascii="宋体" w:hAnsi="宋体" w:eastAsia="宋体" w:cs="宋体"/>
          <w:color w:val="auto"/>
        </w:rPr>
        <w:t>；当送风管道内壁为非金属部分设计风速为</w:t>
      </w:r>
      <w:r>
        <w:rPr>
          <w:rFonts w:hint="eastAsia" w:ascii="宋体" w:hAnsi="宋体" w:eastAsia="宋体" w:cs="宋体"/>
          <w:color w:val="auto"/>
          <w:u w:val="single"/>
          <w:lang w:val="en-US"/>
        </w:rPr>
        <w:t xml:space="preserve">15 </w:t>
      </w:r>
      <w:r>
        <w:rPr>
          <w:rFonts w:hint="eastAsia" w:ascii="宋体" w:hAnsi="宋体" w:eastAsia="宋体" w:cs="宋体"/>
          <w:color w:val="auto"/>
          <w:lang w:val="en-US" w:bidi="en-US"/>
        </w:rPr>
        <w:t>m/s</w:t>
      </w:r>
      <w:r>
        <w:rPr>
          <w:rFonts w:hint="eastAsia" w:ascii="宋体" w:hAnsi="宋体" w:eastAsia="宋体" w:cs="宋体"/>
          <w:color w:val="auto"/>
        </w:rPr>
        <w:t>（不大于</w:t>
      </w:r>
      <w:r>
        <w:rPr>
          <w:rFonts w:hint="eastAsia" w:ascii="宋体" w:hAnsi="宋体" w:eastAsia="宋体" w:cs="宋体"/>
          <w:color w:val="auto"/>
          <w:lang w:val="en-US" w:bidi="en-US"/>
        </w:rPr>
        <w:t>15m/s）</w:t>
      </w:r>
      <w:r>
        <w:rPr>
          <w:rFonts w:hint="eastAsia" w:ascii="宋体" w:hAnsi="宋体" w:eastAsia="宋体" w:cs="宋体"/>
          <w:color w:val="auto"/>
        </w:rPr>
        <w:t>;送风管道 厚度应符合现行国家标准《通风与空调工程施工质量验收规范》</w:t>
      </w:r>
      <w:r>
        <w:rPr>
          <w:rFonts w:hint="eastAsia" w:ascii="宋体" w:hAnsi="宋体" w:eastAsia="宋体" w:cs="宋体"/>
          <w:color w:val="auto"/>
          <w:lang w:val="en-US" w:bidi="en-US"/>
        </w:rPr>
        <w:t>GB50243</w:t>
      </w:r>
      <w:r>
        <w:rPr>
          <w:rFonts w:hint="eastAsia" w:ascii="宋体" w:hAnsi="宋体" w:eastAsia="宋体" w:cs="宋体"/>
          <w:color w:val="auto"/>
        </w:rPr>
        <w:t>的规 定。加压送风管道耐火极限要求：未设置在管道井内或与其他管道合用管道 井的加压送风管道为</w:t>
      </w:r>
      <w:r>
        <w:rPr>
          <w:rFonts w:hint="eastAsia" w:ascii="宋体" w:hAnsi="宋体" w:eastAsia="宋体" w:cs="宋体"/>
          <w:color w:val="auto"/>
          <w:u w:val="single"/>
          <w:lang w:val="en-US"/>
        </w:rPr>
        <w:t>1.0</w:t>
      </w:r>
      <w:r>
        <w:rPr>
          <w:rFonts w:hint="eastAsia" w:ascii="宋体" w:hAnsi="宋体" w:eastAsia="宋体" w:cs="宋体"/>
          <w:color w:val="auto"/>
          <w:lang w:val="en-US" w:bidi="en-US"/>
        </w:rPr>
        <w:t>h</w:t>
      </w:r>
      <w:r>
        <w:rPr>
          <w:rFonts w:hint="eastAsia" w:ascii="宋体" w:hAnsi="宋体" w:eastAsia="宋体" w:cs="宋体"/>
          <w:color w:val="auto"/>
        </w:rPr>
        <w:t>（不小于</w:t>
      </w:r>
      <w:r>
        <w:rPr>
          <w:rFonts w:hint="eastAsia" w:ascii="宋体" w:hAnsi="宋体" w:eastAsia="宋体" w:cs="宋体"/>
          <w:color w:val="auto"/>
          <w:lang w:val="en-US" w:bidi="en-US"/>
        </w:rPr>
        <w:t>l.Oh）</w:t>
      </w:r>
      <w:r>
        <w:rPr>
          <w:rFonts w:hint="eastAsia" w:ascii="宋体" w:hAnsi="宋体" w:eastAsia="宋体" w:cs="宋体"/>
          <w:color w:val="auto"/>
        </w:rPr>
        <w:t>；加压送风管道设置在吊顶内</w:t>
      </w:r>
    </w:p>
    <w:p w14:paraId="06270839">
      <w:pPr>
        <w:pStyle w:val="13"/>
        <w:shd w:val="clear" w:color="auto" w:fill="auto"/>
        <w:spacing w:line="373" w:lineRule="exact"/>
        <w:ind w:firstLine="0"/>
        <w:jc w:val="both"/>
        <w:rPr>
          <w:rFonts w:ascii="宋体" w:hAnsi="宋体" w:eastAsia="宋体" w:cs="宋体"/>
          <w:color w:val="auto"/>
        </w:rPr>
      </w:pPr>
      <w:r>
        <w:rPr>
          <w:rFonts w:hint="eastAsia" w:ascii="宋体" w:hAnsi="宋体" w:eastAsia="宋体" w:cs="宋体"/>
          <w:color w:val="auto"/>
        </w:rPr>
        <w:t>为</w:t>
      </w:r>
      <w:r>
        <w:rPr>
          <w:rFonts w:hint="eastAsia" w:ascii="宋体" w:hAnsi="宋体" w:eastAsia="宋体" w:cs="宋体"/>
          <w:color w:val="auto"/>
          <w:u w:val="single"/>
          <w:lang w:val="en-US"/>
        </w:rPr>
        <w:t>0.5</w:t>
      </w:r>
      <w:r>
        <w:rPr>
          <w:rFonts w:hint="eastAsia" w:ascii="宋体" w:hAnsi="宋体" w:eastAsia="宋体" w:cs="宋体"/>
          <w:color w:val="auto"/>
          <w:lang w:val="en-US" w:bidi="en-US"/>
        </w:rPr>
        <w:t>h</w:t>
      </w:r>
      <w:r>
        <w:rPr>
          <w:rFonts w:hint="eastAsia" w:ascii="宋体" w:hAnsi="宋体" w:eastAsia="宋体" w:cs="宋体"/>
          <w:color w:val="auto"/>
        </w:rPr>
        <w:t>（不小于</w:t>
      </w:r>
      <w:r>
        <w:rPr>
          <w:rFonts w:hint="eastAsia" w:ascii="宋体" w:hAnsi="宋体" w:eastAsia="宋体" w:cs="宋体"/>
          <w:color w:val="auto"/>
          <w:lang w:val="en-US" w:bidi="en-US"/>
        </w:rPr>
        <w:t>0.5h）</w:t>
      </w:r>
      <w:r>
        <w:rPr>
          <w:rFonts w:hint="eastAsia" w:ascii="宋体" w:hAnsi="宋体" w:eastAsia="宋体" w:cs="宋体"/>
          <w:color w:val="auto"/>
        </w:rPr>
        <w:t>;当未设置在吊顶内为</w:t>
      </w:r>
      <w:r>
        <w:rPr>
          <w:rFonts w:hint="eastAsia" w:ascii="宋体" w:hAnsi="宋体" w:eastAsia="宋体" w:cs="宋体"/>
          <w:color w:val="auto"/>
          <w:u w:val="single"/>
          <w:lang w:val="en-US"/>
        </w:rPr>
        <w:t xml:space="preserve"> 1.0</w:t>
      </w:r>
      <w:r>
        <w:rPr>
          <w:rFonts w:hint="eastAsia" w:ascii="宋体" w:hAnsi="宋体" w:eastAsia="宋体" w:cs="宋体"/>
          <w:color w:val="auto"/>
          <w:lang w:val="en-US"/>
        </w:rPr>
        <w:t xml:space="preserve"> </w:t>
      </w:r>
      <w:r>
        <w:rPr>
          <w:rFonts w:hint="eastAsia" w:ascii="宋体" w:hAnsi="宋体" w:eastAsia="宋体" w:cs="宋体"/>
          <w:color w:val="auto"/>
          <w:lang w:val="en-US" w:bidi="en-US"/>
        </w:rPr>
        <w:t>h</w:t>
      </w:r>
      <w:r>
        <w:rPr>
          <w:rFonts w:hint="eastAsia" w:ascii="宋体" w:hAnsi="宋体" w:eastAsia="宋体" w:cs="宋体"/>
          <w:color w:val="auto"/>
        </w:rPr>
        <w:t>（不小于</w:t>
      </w:r>
      <w:r>
        <w:rPr>
          <w:rFonts w:hint="eastAsia" w:ascii="宋体" w:hAnsi="宋体" w:eastAsia="宋体" w:cs="宋体"/>
          <w:color w:val="auto"/>
          <w:lang w:val="en-US" w:bidi="en-US"/>
        </w:rPr>
        <w:t>1.Oh）</w:t>
      </w:r>
      <w:r>
        <w:rPr>
          <w:rFonts w:hint="eastAsia" w:ascii="宋体" w:hAnsi="宋体" w:eastAsia="宋体" w:cs="宋体"/>
          <w:color w:val="auto"/>
        </w:rPr>
        <w:t>。设置加压送风口的风速为</w:t>
      </w:r>
      <w:r>
        <w:rPr>
          <w:rFonts w:hint="eastAsia" w:ascii="宋体" w:hAnsi="宋体" w:eastAsia="宋体" w:cs="宋体"/>
          <w:color w:val="auto"/>
          <w:u w:val="single"/>
          <w:lang w:val="en-US"/>
        </w:rPr>
        <w:t>7</w:t>
      </w:r>
      <w:r>
        <w:rPr>
          <w:rFonts w:hint="eastAsia" w:ascii="宋体" w:hAnsi="宋体" w:eastAsia="宋体" w:cs="宋体"/>
          <w:color w:val="auto"/>
          <w:lang w:val="en-US" w:bidi="en-US"/>
        </w:rPr>
        <w:t>m/s</w:t>
      </w:r>
      <w:r>
        <w:rPr>
          <w:rFonts w:hint="eastAsia" w:ascii="宋体" w:hAnsi="宋体" w:eastAsia="宋体" w:cs="宋体"/>
          <w:color w:val="auto"/>
        </w:rPr>
        <w:t>（不大于</w:t>
      </w:r>
      <w:r>
        <w:rPr>
          <w:rFonts w:hint="eastAsia" w:ascii="宋体" w:hAnsi="宋体" w:eastAsia="宋体" w:cs="宋体"/>
          <w:color w:val="auto"/>
          <w:lang w:val="en-US" w:bidi="en-US"/>
        </w:rPr>
        <w:t>7m/s）</w:t>
      </w:r>
      <w:r>
        <w:rPr>
          <w:rFonts w:hint="eastAsia" w:ascii="宋体" w:hAnsi="宋体" w:eastAsia="宋体" w:cs="宋体"/>
          <w:color w:val="auto"/>
        </w:rPr>
        <w:t>。</w:t>
      </w:r>
    </w:p>
    <w:p w14:paraId="7EC30158">
      <w:pPr>
        <w:pStyle w:val="13"/>
        <w:shd w:val="clear" w:color="auto" w:fill="auto"/>
        <w:tabs>
          <w:tab w:val="left" w:leader="underscore" w:pos="7181"/>
        </w:tabs>
        <w:spacing w:line="373" w:lineRule="exact"/>
        <w:ind w:firstLine="520"/>
        <w:jc w:val="both"/>
        <w:rPr>
          <w:rFonts w:ascii="宋体" w:hAnsi="宋体" w:eastAsia="宋体" w:cs="宋体"/>
          <w:color w:val="auto"/>
        </w:rPr>
      </w:pPr>
      <w:r>
        <w:rPr>
          <w:rFonts w:ascii="宋体" w:hAnsi="宋体" w:eastAsia="宋体" w:cs="宋体"/>
          <w:color w:val="auto"/>
          <w:lang w:val="en-US" w:bidi="en-US"/>
        </w:rPr>
        <w:t>4</w:t>
      </w:r>
      <w:r>
        <w:rPr>
          <w:rFonts w:hint="eastAsia" w:ascii="宋体" w:hAnsi="宋体" w:eastAsia="宋体" w:cs="宋体"/>
          <w:color w:val="auto"/>
          <w:lang w:val="en-US" w:bidi="en-US"/>
        </w:rPr>
        <w:t>.2</w:t>
      </w:r>
      <w:r>
        <w:rPr>
          <w:rFonts w:hint="eastAsia" w:ascii="宋体" w:hAnsi="宋体" w:eastAsia="宋体" w:cs="宋体"/>
          <w:color w:val="auto"/>
        </w:rPr>
        <w:t>机械排烟系统采用非土建风道的不燃材料制作的管道排烟，管道内部光滑。当排烟风管道内壁为金属制作时，其设计风速为</w:t>
      </w:r>
      <w:r>
        <w:rPr>
          <w:rFonts w:hint="eastAsia" w:ascii="宋体" w:hAnsi="宋体" w:eastAsia="宋体" w:cs="宋体"/>
          <w:color w:val="auto"/>
          <w:u w:val="single"/>
          <w:lang w:val="en-US"/>
        </w:rPr>
        <w:t xml:space="preserve">20 </w:t>
      </w:r>
      <w:r>
        <w:rPr>
          <w:rFonts w:hint="eastAsia" w:ascii="宋体" w:hAnsi="宋体" w:eastAsia="宋体" w:cs="宋体"/>
          <w:color w:val="auto"/>
          <w:lang w:val="en-US" w:bidi="en-US"/>
        </w:rPr>
        <w:t>m/s</w:t>
      </w:r>
      <w:r>
        <w:rPr>
          <w:rFonts w:hint="eastAsia" w:ascii="宋体" w:hAnsi="宋体" w:eastAsia="宋体" w:cs="宋体"/>
          <w:color w:val="auto"/>
        </w:rPr>
        <w:t>（不大于</w:t>
      </w:r>
      <w:r>
        <w:rPr>
          <w:rFonts w:hint="eastAsia" w:ascii="宋体" w:hAnsi="宋体" w:eastAsia="宋体" w:cs="宋体"/>
          <w:color w:val="auto"/>
          <w:lang w:val="en-US" w:bidi="en-US"/>
        </w:rPr>
        <w:t>20m/s）</w:t>
      </w:r>
      <w:r>
        <w:rPr>
          <w:rFonts w:hint="eastAsia" w:ascii="宋体" w:hAnsi="宋体" w:eastAsia="宋体" w:cs="宋体"/>
          <w:color w:val="auto"/>
        </w:rPr>
        <w:t>；为非金属制作时，其设计风速为</w:t>
      </w:r>
      <w:r>
        <w:rPr>
          <w:rFonts w:hint="eastAsia" w:ascii="宋体" w:hAnsi="宋体" w:eastAsia="宋体" w:cs="宋体"/>
          <w:color w:val="auto"/>
          <w:u w:val="single"/>
          <w:lang w:val="en-US"/>
        </w:rPr>
        <w:t>15</w:t>
      </w:r>
      <w:r>
        <w:rPr>
          <w:rFonts w:hint="eastAsia" w:ascii="宋体" w:hAnsi="宋体" w:eastAsia="宋体" w:cs="宋体"/>
          <w:color w:val="auto"/>
          <w:lang w:val="en-US" w:bidi="en-US"/>
        </w:rPr>
        <w:t xml:space="preserve">m/s </w:t>
      </w:r>
      <w:r>
        <w:rPr>
          <w:rFonts w:hint="eastAsia" w:ascii="宋体" w:hAnsi="宋体" w:eastAsia="宋体" w:cs="宋体"/>
          <w:color w:val="auto"/>
        </w:rPr>
        <w:t>（不大于</w:t>
      </w:r>
      <w:r>
        <w:rPr>
          <w:rFonts w:hint="eastAsia" w:ascii="宋体" w:hAnsi="宋体" w:eastAsia="宋体" w:cs="宋体"/>
          <w:color w:val="auto"/>
          <w:lang w:val="en-US" w:bidi="en-US"/>
        </w:rPr>
        <w:t xml:space="preserve">15m/s </w:t>
      </w:r>
      <w:r>
        <w:rPr>
          <w:rFonts w:hint="eastAsia" w:ascii="宋体" w:hAnsi="宋体" w:eastAsia="宋体" w:cs="宋体"/>
          <w:color w:val="auto"/>
        </w:rPr>
        <w:t>）;排烟管道厚度按现行国家标准《通风与空调工程施工质量验收规范》</w:t>
      </w:r>
      <w:r>
        <w:rPr>
          <w:rFonts w:hint="eastAsia" w:ascii="宋体" w:hAnsi="宋体" w:eastAsia="宋体" w:cs="宋体"/>
          <w:color w:val="auto"/>
          <w:lang w:val="en-US" w:bidi="en-US"/>
        </w:rPr>
        <w:t>GB50243</w:t>
      </w:r>
      <w:r>
        <w:rPr>
          <w:rFonts w:hint="eastAsia" w:ascii="宋体" w:hAnsi="宋体" w:eastAsia="宋体" w:cs="宋体"/>
          <w:color w:val="auto"/>
        </w:rPr>
        <w:t>的有 关规定执行。排烟管道耐火极限要求：管道井内的排烟管道为</w:t>
      </w:r>
      <w:r>
        <w:rPr>
          <w:rFonts w:hint="eastAsia" w:ascii="宋体" w:hAnsi="宋体" w:eastAsia="宋体" w:cs="宋体"/>
          <w:color w:val="auto"/>
          <w:u w:val="single"/>
          <w:lang w:val="en-US"/>
        </w:rPr>
        <w:t xml:space="preserve"> </w:t>
      </w:r>
      <w:r>
        <w:rPr>
          <w:rFonts w:ascii="宋体" w:hAnsi="宋体" w:eastAsia="宋体" w:cs="宋体"/>
          <w:color w:val="auto"/>
          <w:u w:val="single"/>
          <w:lang w:val="en-US"/>
        </w:rPr>
        <w:t>0.5</w:t>
      </w:r>
      <w:r>
        <w:rPr>
          <w:rFonts w:hint="eastAsia" w:ascii="宋体" w:hAnsi="宋体" w:eastAsia="宋体" w:cs="宋体"/>
          <w:color w:val="auto"/>
          <w:u w:val="single"/>
          <w:lang w:val="en-US"/>
        </w:rPr>
        <w:t xml:space="preserve"> </w:t>
      </w:r>
      <w:r>
        <w:rPr>
          <w:rFonts w:hint="eastAsia" w:ascii="宋体" w:hAnsi="宋体" w:eastAsia="宋体" w:cs="宋体"/>
          <w:color w:val="auto"/>
          <w:lang w:val="en-US"/>
        </w:rPr>
        <w:t xml:space="preserve"> </w:t>
      </w:r>
      <w:r>
        <w:rPr>
          <w:rFonts w:hint="eastAsia" w:ascii="宋体" w:hAnsi="宋体" w:eastAsia="宋体" w:cs="宋体"/>
          <w:color w:val="auto"/>
          <w:lang w:val="en-US" w:bidi="en-US"/>
        </w:rPr>
        <w:t xml:space="preserve">h </w:t>
      </w:r>
      <w:r>
        <w:rPr>
          <w:rFonts w:hint="eastAsia" w:ascii="宋体" w:hAnsi="宋体" w:eastAsia="宋体" w:cs="宋体"/>
          <w:color w:val="auto"/>
        </w:rPr>
        <w:t>（不应低于</w:t>
      </w:r>
      <w:r>
        <w:rPr>
          <w:rFonts w:hint="eastAsia" w:ascii="宋体" w:hAnsi="宋体" w:eastAsia="宋体" w:cs="宋体"/>
          <w:color w:val="auto"/>
          <w:lang w:val="en-US" w:bidi="en-US"/>
        </w:rPr>
        <w:t>0.5h）</w:t>
      </w:r>
      <w:r>
        <w:rPr>
          <w:rFonts w:hint="eastAsia" w:ascii="宋体" w:hAnsi="宋体" w:eastAsia="宋体" w:cs="宋体"/>
          <w:color w:val="auto"/>
        </w:rPr>
        <w:t>；排烟管道设置在吊顶内为</w:t>
      </w:r>
      <w:r>
        <w:rPr>
          <w:rFonts w:hint="eastAsia" w:ascii="宋体" w:hAnsi="宋体" w:eastAsia="宋体" w:cs="宋体"/>
          <w:color w:val="auto"/>
          <w:u w:val="single"/>
          <w:lang w:val="en-US"/>
        </w:rPr>
        <w:t xml:space="preserve">0.5 </w:t>
      </w:r>
      <w:r>
        <w:rPr>
          <w:rFonts w:hint="eastAsia" w:ascii="宋体" w:hAnsi="宋体" w:eastAsia="宋体" w:cs="宋体"/>
          <w:color w:val="auto"/>
          <w:lang w:val="en-US" w:bidi="en-US"/>
        </w:rPr>
        <w:t xml:space="preserve">h </w:t>
      </w:r>
      <w:r>
        <w:rPr>
          <w:rFonts w:hint="eastAsia" w:ascii="宋体" w:hAnsi="宋体" w:eastAsia="宋体" w:cs="宋体"/>
          <w:color w:val="auto"/>
        </w:rPr>
        <w:t>（不低于</w:t>
      </w:r>
      <w:r>
        <w:rPr>
          <w:rFonts w:hint="eastAsia" w:ascii="宋体" w:hAnsi="宋体" w:eastAsia="宋体" w:cs="宋体"/>
          <w:color w:val="auto"/>
          <w:lang w:val="en-US" w:bidi="en-US"/>
        </w:rPr>
        <w:t>0. 5h）</w:t>
      </w:r>
      <w:r>
        <w:rPr>
          <w:rFonts w:hint="eastAsia" w:ascii="宋体" w:hAnsi="宋体" w:eastAsia="宋体" w:cs="宋体"/>
          <w:color w:val="auto"/>
        </w:rPr>
        <w:t>；直接设置在室内的排烟管道为</w:t>
      </w:r>
      <w:r>
        <w:rPr>
          <w:rFonts w:hint="eastAsia" w:ascii="宋体" w:hAnsi="宋体" w:eastAsia="宋体" w:cs="宋体"/>
          <w:color w:val="auto"/>
          <w:u w:val="single"/>
          <w:lang w:val="en-US"/>
        </w:rPr>
        <w:t>1.0</w:t>
      </w:r>
      <w:r>
        <w:rPr>
          <w:rFonts w:hint="eastAsia" w:ascii="宋体" w:hAnsi="宋体" w:eastAsia="宋体" w:cs="宋体"/>
          <w:color w:val="auto"/>
          <w:lang w:val="en-US" w:bidi="en-US"/>
        </w:rPr>
        <w:t xml:space="preserve">h </w:t>
      </w:r>
      <w:r>
        <w:rPr>
          <w:rFonts w:hint="eastAsia" w:ascii="宋体" w:hAnsi="宋体" w:eastAsia="宋体" w:cs="宋体"/>
          <w:color w:val="auto"/>
        </w:rPr>
        <w:t>（不小于</w:t>
      </w:r>
      <w:r>
        <w:rPr>
          <w:rFonts w:hint="eastAsia" w:ascii="宋体" w:hAnsi="宋体" w:eastAsia="宋体" w:cs="宋体"/>
          <w:color w:val="auto"/>
          <w:lang w:val="en-US" w:bidi="en-US"/>
        </w:rPr>
        <w:t>l.Oh）</w:t>
      </w:r>
      <w:r>
        <w:rPr>
          <w:rFonts w:hint="eastAsia" w:ascii="宋体" w:hAnsi="宋体" w:eastAsia="宋体" w:cs="宋体"/>
          <w:color w:val="auto"/>
        </w:rPr>
        <w:t>;设置在走道吊顶内以及穿越防火分区的排烟管道为</w:t>
      </w:r>
      <w:r>
        <w:rPr>
          <w:rFonts w:hint="eastAsia" w:ascii="宋体" w:hAnsi="宋体" w:eastAsia="宋体" w:cs="宋体"/>
          <w:color w:val="auto"/>
          <w:u w:val="single"/>
          <w:lang w:val="en-US"/>
        </w:rPr>
        <w:t>1.0</w:t>
      </w:r>
      <w:r>
        <w:rPr>
          <w:rFonts w:hint="eastAsia" w:ascii="宋体" w:hAnsi="宋体" w:eastAsia="宋体" w:cs="宋体"/>
          <w:color w:val="auto"/>
          <w:lang w:val="en-US"/>
        </w:rPr>
        <w:t xml:space="preserve"> </w:t>
      </w:r>
      <w:r>
        <w:rPr>
          <w:rFonts w:hint="eastAsia" w:ascii="宋体" w:hAnsi="宋体" w:eastAsia="宋体" w:cs="宋体"/>
          <w:color w:val="auto"/>
          <w:lang w:val="en-US" w:bidi="en-US"/>
        </w:rPr>
        <w:t xml:space="preserve">h </w:t>
      </w:r>
      <w:r>
        <w:rPr>
          <w:rFonts w:hint="eastAsia" w:ascii="宋体" w:hAnsi="宋体" w:eastAsia="宋体" w:cs="宋体"/>
          <w:color w:val="auto"/>
        </w:rPr>
        <w:t>（不小于</w:t>
      </w:r>
      <w:r>
        <w:rPr>
          <w:rFonts w:hint="eastAsia" w:ascii="宋体" w:hAnsi="宋体" w:eastAsia="宋体" w:cs="宋体"/>
          <w:color w:val="auto"/>
          <w:lang w:val="en-US" w:bidi="en-US"/>
        </w:rPr>
        <w:t>1. Oh）</w:t>
      </w:r>
      <w:r>
        <w:rPr>
          <w:rFonts w:hint="eastAsia" w:ascii="宋体" w:hAnsi="宋体" w:eastAsia="宋体" w:cs="宋体"/>
          <w:color w:val="auto"/>
        </w:rPr>
        <w:t>；设备用房和汽车库的排烟管道为</w:t>
      </w:r>
      <w:r>
        <w:rPr>
          <w:rFonts w:hint="eastAsia" w:ascii="宋体" w:hAnsi="宋体" w:eastAsia="宋体" w:cs="宋体"/>
          <w:color w:val="auto"/>
          <w:u w:val="single"/>
          <w:lang w:val="en-US"/>
        </w:rPr>
        <w:t>0.5</w:t>
      </w:r>
      <w:r>
        <w:rPr>
          <w:rFonts w:hint="eastAsia" w:ascii="宋体" w:hAnsi="宋体" w:eastAsia="宋体" w:cs="宋体"/>
          <w:color w:val="auto"/>
          <w:lang w:val="en-US" w:bidi="en-US"/>
        </w:rPr>
        <w:t>h</w:t>
      </w:r>
      <w:r>
        <w:rPr>
          <w:rFonts w:hint="eastAsia" w:ascii="宋体" w:hAnsi="宋体" w:eastAsia="宋体" w:cs="宋体"/>
          <w:color w:val="auto"/>
        </w:rPr>
        <w:t>（不低于</w:t>
      </w:r>
      <w:r>
        <w:rPr>
          <w:rFonts w:hint="eastAsia" w:ascii="宋体" w:hAnsi="宋体" w:eastAsia="宋体" w:cs="宋体"/>
          <w:color w:val="auto"/>
          <w:lang w:val="en-US" w:bidi="en-US"/>
        </w:rPr>
        <w:t>0.5h）</w:t>
      </w:r>
      <w:r>
        <w:rPr>
          <w:rFonts w:hint="eastAsia" w:ascii="宋体" w:hAnsi="宋体" w:eastAsia="宋体" w:cs="宋体"/>
          <w:color w:val="auto"/>
        </w:rPr>
        <w:t>；带充电基础设施汽车库防火单元所在的排烟系统中的主风管及穿越防火单元的排烟风管为</w:t>
      </w:r>
      <w:r>
        <w:rPr>
          <w:rFonts w:hint="eastAsia" w:ascii="宋体" w:hAnsi="宋体" w:eastAsia="宋体" w:cs="宋体"/>
          <w:color w:val="auto"/>
          <w:u w:val="single"/>
          <w:lang w:val="en-US"/>
        </w:rPr>
        <w:t xml:space="preserve">    2</w:t>
      </w:r>
      <w:r>
        <w:rPr>
          <w:rFonts w:hint="eastAsia" w:ascii="宋体" w:hAnsi="宋体" w:eastAsia="宋体" w:cs="宋体"/>
          <w:color w:val="auto"/>
          <w:lang w:val="en-US" w:bidi="en-US"/>
        </w:rPr>
        <w:t xml:space="preserve">h </w:t>
      </w:r>
      <w:r>
        <w:rPr>
          <w:rFonts w:hint="eastAsia" w:ascii="宋体" w:hAnsi="宋体" w:eastAsia="宋体" w:cs="宋体"/>
          <w:color w:val="auto"/>
        </w:rPr>
        <w:t>（不低于</w:t>
      </w:r>
      <w:r>
        <w:rPr>
          <w:rFonts w:hint="eastAsia" w:ascii="宋体" w:hAnsi="宋体" w:eastAsia="宋体" w:cs="宋体"/>
          <w:color w:val="auto"/>
          <w:lang w:val="en-US" w:bidi="en-US"/>
        </w:rPr>
        <w:t xml:space="preserve">2. </w:t>
      </w:r>
      <w:r>
        <w:rPr>
          <w:rFonts w:hint="eastAsia" w:ascii="宋体" w:hAnsi="宋体" w:eastAsia="宋体" w:cs="宋体"/>
          <w:color w:val="auto"/>
          <w:lang w:val="en-US" w:eastAsia="en-US" w:bidi="en-US"/>
        </w:rPr>
        <w:t>Oh）</w:t>
      </w:r>
      <w:r>
        <w:rPr>
          <w:rFonts w:hint="eastAsia" w:ascii="宋体" w:hAnsi="宋体" w:eastAsia="宋体" w:cs="宋体"/>
          <w:color w:val="auto"/>
          <w:lang w:val="en-US" w:bidi="en-US"/>
        </w:rPr>
        <w:t>）</w:t>
      </w:r>
      <w:r>
        <w:rPr>
          <w:rFonts w:hint="eastAsia" w:ascii="宋体" w:hAnsi="宋体" w:eastAsia="宋体" w:cs="宋体"/>
          <w:color w:val="auto"/>
          <w:lang w:val="en-US"/>
        </w:rPr>
        <w:t>；</w:t>
      </w:r>
      <w:r>
        <w:rPr>
          <w:rFonts w:hint="eastAsia" w:ascii="宋体" w:hAnsi="宋体" w:eastAsia="宋体" w:cs="宋体"/>
          <w:color w:val="auto"/>
        </w:rPr>
        <w:t>设置排烟风口的风速为</w:t>
      </w:r>
      <w:r>
        <w:rPr>
          <w:rFonts w:hint="eastAsia" w:ascii="宋体" w:hAnsi="宋体" w:eastAsia="宋体" w:cs="宋体"/>
          <w:color w:val="auto"/>
          <w:u w:val="single"/>
          <w:lang w:val="en-US"/>
        </w:rPr>
        <w:t>10</w:t>
      </w:r>
      <w:r>
        <w:rPr>
          <w:rFonts w:hint="eastAsia" w:ascii="宋体" w:hAnsi="宋体" w:eastAsia="宋体" w:cs="宋体"/>
          <w:color w:val="auto"/>
          <w:lang w:val="en-US" w:eastAsia="en-US" w:bidi="en-US"/>
        </w:rPr>
        <w:t xml:space="preserve">m/s </w:t>
      </w:r>
      <w:r>
        <w:rPr>
          <w:rFonts w:hint="eastAsia" w:ascii="宋体" w:hAnsi="宋体" w:eastAsia="宋体" w:cs="宋体"/>
          <w:color w:val="auto"/>
          <w:lang w:val="en-US"/>
        </w:rPr>
        <w:t>（</w:t>
      </w:r>
      <w:r>
        <w:rPr>
          <w:rFonts w:hint="eastAsia" w:ascii="宋体" w:hAnsi="宋体" w:eastAsia="宋体" w:cs="宋体"/>
          <w:color w:val="auto"/>
        </w:rPr>
        <w:t>不大于</w:t>
      </w:r>
      <w:r>
        <w:rPr>
          <w:rFonts w:hint="eastAsia" w:ascii="宋体" w:hAnsi="宋体" w:eastAsia="宋体" w:cs="宋体"/>
          <w:color w:val="auto"/>
          <w:lang w:val="en-US" w:eastAsia="en-US" w:bidi="en-US"/>
        </w:rPr>
        <w:t>10m/s） o</w:t>
      </w:r>
      <w:r>
        <w:rPr>
          <w:rFonts w:hint="eastAsia" w:ascii="宋体" w:hAnsi="宋体" w:eastAsia="宋体" w:cs="宋体"/>
          <w:color w:val="auto"/>
        </w:rPr>
        <w:t>设置机械补风口风速为</w:t>
      </w:r>
      <w:r>
        <w:rPr>
          <w:rFonts w:hint="eastAsia" w:ascii="宋体" w:hAnsi="宋体" w:eastAsia="宋体" w:cs="宋体"/>
          <w:color w:val="auto"/>
          <w:u w:val="single"/>
          <w:lang w:val="en-US"/>
        </w:rPr>
        <w:t>10</w:t>
      </w:r>
      <w:r>
        <w:rPr>
          <w:rFonts w:hint="eastAsia" w:ascii="宋体" w:hAnsi="宋体" w:eastAsia="宋体" w:cs="宋体"/>
          <w:color w:val="auto"/>
          <w:lang w:val="en-US" w:eastAsia="en-US" w:bidi="en-US"/>
        </w:rPr>
        <w:t xml:space="preserve">m/s </w:t>
      </w:r>
      <w:r>
        <w:rPr>
          <w:rFonts w:hint="eastAsia" w:ascii="宋体" w:hAnsi="宋体" w:eastAsia="宋体" w:cs="宋体"/>
          <w:color w:val="auto"/>
          <w:lang w:val="en-US"/>
        </w:rPr>
        <w:t>（</w:t>
      </w:r>
      <w:r>
        <w:rPr>
          <w:rFonts w:hint="eastAsia" w:ascii="宋体" w:hAnsi="宋体" w:eastAsia="宋体" w:cs="宋体"/>
          <w:color w:val="auto"/>
        </w:rPr>
        <w:t>不大于</w:t>
      </w:r>
      <w:r>
        <w:rPr>
          <w:rFonts w:hint="eastAsia" w:ascii="宋体" w:hAnsi="宋体" w:eastAsia="宋体" w:cs="宋体"/>
          <w:color w:val="auto"/>
          <w:lang w:val="en-US" w:eastAsia="en-US" w:bidi="en-US"/>
        </w:rPr>
        <w:t xml:space="preserve">10m/s </w:t>
      </w:r>
      <w:r>
        <w:rPr>
          <w:rFonts w:hint="eastAsia" w:ascii="宋体" w:hAnsi="宋体" w:eastAsia="宋体" w:cs="宋体"/>
          <w:color w:val="auto"/>
          <w:lang w:val="en-US"/>
        </w:rPr>
        <w:t>）</w:t>
      </w:r>
      <w:r>
        <w:rPr>
          <w:rFonts w:hint="eastAsia" w:ascii="宋体" w:hAnsi="宋体" w:eastAsia="宋体" w:cs="宋体"/>
          <w:color w:val="auto"/>
        </w:rPr>
        <w:t>。人员密集场所补风口风速为</w:t>
      </w:r>
      <w:r>
        <w:rPr>
          <w:rFonts w:hint="eastAsia" w:ascii="宋体" w:hAnsi="宋体" w:eastAsia="宋体" w:cs="宋体"/>
          <w:color w:val="auto"/>
          <w:u w:val="single"/>
          <w:lang w:val="en-US"/>
        </w:rPr>
        <w:t>5</w:t>
      </w:r>
      <w:r>
        <w:rPr>
          <w:rFonts w:hint="eastAsia" w:ascii="宋体" w:hAnsi="宋体" w:eastAsia="宋体" w:cs="宋体"/>
          <w:color w:val="auto"/>
          <w:lang w:val="en-US" w:bidi="en-US"/>
        </w:rPr>
        <w:t>m/s</w:t>
      </w:r>
      <w:r>
        <w:rPr>
          <w:rFonts w:hint="eastAsia" w:ascii="宋体" w:hAnsi="宋体" w:eastAsia="宋体" w:cs="宋体"/>
          <w:color w:val="auto"/>
        </w:rPr>
        <w:t>（不大于</w:t>
      </w:r>
      <w:r>
        <w:rPr>
          <w:rFonts w:hint="eastAsia" w:ascii="宋体" w:hAnsi="宋体" w:eastAsia="宋体" w:cs="宋体"/>
          <w:color w:val="auto"/>
          <w:lang w:val="en-US" w:bidi="en-US"/>
        </w:rPr>
        <w:t>5m/s）</w:t>
      </w:r>
      <w:r>
        <w:rPr>
          <w:rFonts w:hint="eastAsia" w:ascii="宋体" w:hAnsi="宋体" w:eastAsia="宋体" w:cs="宋体"/>
          <w:color w:val="auto"/>
        </w:rPr>
        <w:t>,自然补风口的风速为</w:t>
      </w:r>
      <w:r>
        <w:rPr>
          <w:rFonts w:hint="eastAsia" w:ascii="宋体" w:hAnsi="宋体" w:eastAsia="宋体" w:cs="宋体"/>
          <w:color w:val="auto"/>
          <w:u w:val="single"/>
          <w:lang w:val="en-US"/>
        </w:rPr>
        <w:t xml:space="preserve">3 </w:t>
      </w:r>
      <w:r>
        <w:rPr>
          <w:rFonts w:hint="eastAsia" w:ascii="宋体" w:hAnsi="宋体" w:eastAsia="宋体" w:cs="宋体"/>
          <w:color w:val="auto"/>
          <w:lang w:val="en-US" w:bidi="en-US"/>
        </w:rPr>
        <w:t>m/s</w:t>
      </w:r>
      <w:r>
        <w:rPr>
          <w:rFonts w:hint="eastAsia" w:ascii="宋体" w:hAnsi="宋体" w:eastAsia="宋体" w:cs="宋体"/>
          <w:color w:val="auto"/>
        </w:rPr>
        <w:t>（不大于</w:t>
      </w:r>
      <w:r>
        <w:rPr>
          <w:rFonts w:hint="eastAsia" w:ascii="宋体" w:hAnsi="宋体" w:eastAsia="宋体" w:cs="宋体"/>
          <w:color w:val="auto"/>
          <w:lang w:val="en-US" w:bidi="en-US"/>
        </w:rPr>
        <w:t xml:space="preserve">3m/s </w:t>
      </w:r>
      <w:r>
        <w:rPr>
          <w:rFonts w:hint="eastAsia" w:ascii="宋体" w:hAnsi="宋体" w:eastAsia="宋体" w:cs="宋体"/>
          <w:color w:val="auto"/>
        </w:rPr>
        <w:t>）。</w:t>
      </w:r>
    </w:p>
    <w:p w14:paraId="683F6ABE">
      <w:pPr>
        <w:pStyle w:val="13"/>
        <w:shd w:val="clear" w:color="auto" w:fill="auto"/>
        <w:spacing w:line="373" w:lineRule="exact"/>
        <w:ind w:firstLine="520"/>
        <w:jc w:val="both"/>
        <w:rPr>
          <w:rFonts w:ascii="宋体" w:hAnsi="宋体" w:eastAsia="宋体" w:cs="宋体"/>
          <w:color w:val="auto"/>
        </w:rPr>
      </w:pPr>
      <w:r>
        <w:rPr>
          <w:rFonts w:ascii="宋体" w:hAnsi="宋体" w:eastAsia="宋体" w:cs="宋体"/>
          <w:color w:val="auto"/>
          <w:lang w:val="en-US" w:bidi="en-US"/>
        </w:rPr>
        <w:t>4</w:t>
      </w:r>
      <w:r>
        <w:rPr>
          <w:rFonts w:hint="eastAsia" w:ascii="宋体" w:hAnsi="宋体" w:eastAsia="宋体" w:cs="宋体"/>
          <w:color w:val="auto"/>
          <w:lang w:val="en-US" w:bidi="en-US"/>
        </w:rPr>
        <w:t>.3</w:t>
      </w:r>
      <w:r>
        <w:rPr>
          <w:rFonts w:hint="eastAsia" w:ascii="宋体" w:hAnsi="宋体" w:eastAsia="宋体" w:cs="宋体"/>
          <w:color w:val="auto"/>
        </w:rPr>
        <w:t>防烟、排烟、供暖、通风和空调系统中的管道及建筑内的其他管道，在穿越防火隔墙、楼板和防火墙处的空隙应采用防火封堵材料封堵。穿越防火隔墙、楼板和防火墙时，穿越处风管上的防火阀、排烟防火阀两侧各</w:t>
      </w:r>
      <w:r>
        <w:rPr>
          <w:rFonts w:hint="eastAsia" w:ascii="宋体" w:hAnsi="宋体" w:eastAsia="宋体" w:cs="宋体"/>
          <w:color w:val="auto"/>
          <w:lang w:val="en-US" w:bidi="en-US"/>
        </w:rPr>
        <w:t>2.0m</w:t>
      </w:r>
      <w:r>
        <w:rPr>
          <w:rFonts w:hint="eastAsia" w:ascii="宋体" w:hAnsi="宋体" w:eastAsia="宋体" w:cs="宋体"/>
          <w:color w:val="auto"/>
        </w:rPr>
        <w:t>范围内的风管耐火极限不应低于该防火分隔体的耐火极限。</w:t>
      </w:r>
    </w:p>
    <w:p w14:paraId="2A3188C2">
      <w:pPr>
        <w:pStyle w:val="13"/>
        <w:shd w:val="clear" w:color="auto" w:fill="auto"/>
        <w:tabs>
          <w:tab w:val="left" w:pos="898"/>
        </w:tabs>
        <w:spacing w:line="373" w:lineRule="exact"/>
        <w:ind w:left="520" w:firstLine="0"/>
        <w:jc w:val="both"/>
        <w:rPr>
          <w:rFonts w:ascii="宋体" w:hAnsi="宋体" w:eastAsia="宋体" w:cs="宋体"/>
          <w:color w:val="auto"/>
        </w:rPr>
      </w:pPr>
      <w:r>
        <w:rPr>
          <w:rFonts w:ascii="宋体" w:hAnsi="宋体" w:eastAsia="宋体" w:cs="宋体"/>
          <w:color w:val="auto"/>
          <w:lang w:val="en-US"/>
        </w:rPr>
        <w:t>4</w:t>
      </w:r>
      <w:r>
        <w:rPr>
          <w:rFonts w:hint="eastAsia" w:ascii="宋体" w:hAnsi="宋体" w:eastAsia="宋体" w:cs="宋体"/>
          <w:color w:val="auto"/>
          <w:lang w:val="en-US"/>
        </w:rPr>
        <w:t>.</w:t>
      </w:r>
      <w:r>
        <w:rPr>
          <w:rFonts w:hint="eastAsia" w:ascii="宋体" w:hAnsi="宋体" w:eastAsia="宋体" w:cs="宋体"/>
          <w:color w:val="auto"/>
        </w:rPr>
        <w:t>4本项目穿越楼梯间及前室的风管均设置在土建夹层内，</w:t>
      </w:r>
      <w:r>
        <w:rPr>
          <w:rFonts w:hint="eastAsia" w:ascii="宋体" w:hAnsi="宋体" w:eastAsia="宋体" w:cs="宋体"/>
          <w:color w:val="auto"/>
          <w:lang w:val="en-US"/>
        </w:rPr>
        <w:t>或作耐火极限不小于2h的防火保护</w:t>
      </w:r>
      <w:r>
        <w:rPr>
          <w:rFonts w:hint="eastAsia" w:ascii="宋体" w:hAnsi="宋体" w:eastAsia="宋体" w:cs="宋体"/>
          <w:color w:val="auto"/>
        </w:rPr>
        <w:t>。</w:t>
      </w:r>
    </w:p>
    <w:p w14:paraId="0E1B4D5E">
      <w:pPr>
        <w:pStyle w:val="13"/>
        <w:shd w:val="clear" w:color="auto" w:fill="auto"/>
        <w:tabs>
          <w:tab w:val="left" w:pos="898"/>
          <w:tab w:val="left" w:leader="underscore" w:pos="8358"/>
        </w:tabs>
        <w:spacing w:after="80" w:line="373" w:lineRule="exact"/>
        <w:ind w:left="520" w:firstLine="0"/>
        <w:jc w:val="both"/>
        <w:rPr>
          <w:rFonts w:ascii="宋体" w:hAnsi="宋体" w:eastAsia="宋体" w:cs="宋体"/>
          <w:color w:val="auto"/>
        </w:rPr>
      </w:pPr>
      <w:r>
        <w:rPr>
          <w:rFonts w:ascii="宋体" w:hAnsi="宋体" w:eastAsia="宋体" w:cs="宋体"/>
          <w:color w:val="auto"/>
          <w:lang w:val="en-US"/>
        </w:rPr>
        <w:t>4</w:t>
      </w:r>
      <w:r>
        <w:rPr>
          <w:rFonts w:hint="eastAsia" w:ascii="宋体" w:hAnsi="宋体" w:eastAsia="宋体" w:cs="宋体"/>
          <w:color w:val="auto"/>
          <w:lang w:val="en-US"/>
        </w:rPr>
        <w:t>.</w:t>
      </w:r>
      <w:r>
        <w:rPr>
          <w:rFonts w:hint="eastAsia" w:ascii="宋体" w:hAnsi="宋体" w:eastAsia="宋体" w:cs="宋体"/>
          <w:color w:val="auto"/>
        </w:rPr>
        <w:t>5耐火风管根据耐火极限具体做法如下:采用成品风管或</w:t>
      </w:r>
      <w:r>
        <w:rPr>
          <w:rFonts w:hint="eastAsia" w:ascii="宋体" w:hAnsi="宋体" w:eastAsia="宋体" w:cs="宋体"/>
          <w:color w:val="auto"/>
          <w:lang w:val="en-US"/>
        </w:rPr>
        <w:t>防火板包裹</w:t>
      </w:r>
      <w:r>
        <w:rPr>
          <w:rFonts w:hint="eastAsia" w:ascii="宋体" w:hAnsi="宋体" w:eastAsia="宋体" w:cs="宋体"/>
          <w:color w:val="auto"/>
          <w:lang w:val="en-US" w:bidi="en-US"/>
        </w:rPr>
        <w:t>。</w:t>
      </w:r>
    </w:p>
    <w:p w14:paraId="772159CB">
      <w:pPr>
        <w:pStyle w:val="15"/>
        <w:keepNext/>
        <w:keepLines/>
        <w:shd w:val="clear" w:color="auto" w:fill="auto"/>
        <w:tabs>
          <w:tab w:val="left" w:pos="898"/>
        </w:tabs>
        <w:spacing w:line="324" w:lineRule="auto"/>
        <w:ind w:left="520" w:firstLine="0"/>
        <w:jc w:val="both"/>
        <w:rPr>
          <w:rFonts w:ascii="宋体" w:hAnsi="宋体" w:eastAsia="宋体" w:cs="宋体"/>
          <w:color w:val="auto"/>
        </w:rPr>
      </w:pPr>
      <w:bookmarkStart w:id="43" w:name="bookmark74"/>
      <w:bookmarkStart w:id="44" w:name="bookmark75"/>
      <w:r>
        <w:rPr>
          <w:rFonts w:ascii="宋体" w:hAnsi="宋体" w:eastAsia="宋体" w:cs="宋体"/>
          <w:color w:val="auto"/>
          <w:lang w:val="en-US"/>
        </w:rPr>
        <w:t>5</w:t>
      </w:r>
      <w:r>
        <w:rPr>
          <w:rFonts w:hint="eastAsia" w:ascii="宋体" w:hAnsi="宋体" w:eastAsia="宋体" w:cs="宋体"/>
          <w:color w:val="auto"/>
          <w:lang w:val="en-US"/>
        </w:rPr>
        <w:t>.</w:t>
      </w:r>
      <w:r>
        <w:rPr>
          <w:rFonts w:hint="eastAsia" w:ascii="宋体" w:hAnsi="宋体" w:eastAsia="宋体" w:cs="宋体"/>
          <w:color w:val="auto"/>
        </w:rPr>
        <w:t>防火阀的设置</w:t>
      </w:r>
      <w:bookmarkEnd w:id="43"/>
      <w:bookmarkEnd w:id="44"/>
    </w:p>
    <w:p w14:paraId="6AE7DA48">
      <w:pPr>
        <w:pStyle w:val="13"/>
        <w:shd w:val="clear" w:color="auto" w:fill="auto"/>
        <w:spacing w:line="373" w:lineRule="exact"/>
        <w:ind w:firstLine="520"/>
        <w:jc w:val="both"/>
        <w:rPr>
          <w:rFonts w:ascii="宋体" w:hAnsi="宋体" w:eastAsia="宋体" w:cs="宋体"/>
          <w:color w:val="auto"/>
        </w:rPr>
      </w:pPr>
      <w:r>
        <w:rPr>
          <w:rFonts w:hint="eastAsia" w:ascii="宋体" w:hAnsi="宋体" w:eastAsia="宋体" w:cs="宋体"/>
          <w:color w:val="auto"/>
        </w:rPr>
        <w:t>防火阀位置设计如下：</w:t>
      </w:r>
    </w:p>
    <w:p w14:paraId="03AA1FC8">
      <w:pPr>
        <w:pStyle w:val="13"/>
        <w:shd w:val="clear" w:color="auto" w:fill="auto"/>
        <w:tabs>
          <w:tab w:val="left" w:pos="902"/>
        </w:tabs>
        <w:spacing w:line="373" w:lineRule="exact"/>
        <w:ind w:left="520" w:firstLine="0"/>
        <w:jc w:val="both"/>
        <w:rPr>
          <w:rFonts w:ascii="宋体" w:hAnsi="宋体" w:eastAsia="宋体" w:cs="宋体"/>
          <w:color w:val="auto"/>
        </w:rPr>
      </w:pPr>
      <w:r>
        <w:rPr>
          <w:rFonts w:ascii="宋体" w:hAnsi="宋体" w:eastAsia="宋体" w:cs="宋体"/>
          <w:color w:val="auto"/>
          <w:lang w:val="en-US"/>
        </w:rPr>
        <w:t>5</w:t>
      </w:r>
      <w:r>
        <w:rPr>
          <w:rFonts w:hint="eastAsia" w:ascii="宋体" w:hAnsi="宋体" w:eastAsia="宋体" w:cs="宋体"/>
          <w:color w:val="auto"/>
          <w:lang w:val="en-US"/>
        </w:rPr>
        <w:t>.</w:t>
      </w:r>
      <w:r>
        <w:rPr>
          <w:rFonts w:hint="eastAsia" w:ascii="宋体" w:hAnsi="宋体" w:eastAsia="宋体" w:cs="宋体"/>
          <w:color w:val="auto"/>
        </w:rPr>
        <w:t>1管道穿越防火分区处。</w:t>
      </w:r>
    </w:p>
    <w:p w14:paraId="065AB61F">
      <w:pPr>
        <w:pStyle w:val="13"/>
        <w:shd w:val="clear" w:color="auto" w:fill="auto"/>
        <w:tabs>
          <w:tab w:val="left" w:pos="902"/>
        </w:tabs>
        <w:spacing w:line="373" w:lineRule="exact"/>
        <w:ind w:left="520" w:firstLine="0"/>
        <w:jc w:val="both"/>
        <w:rPr>
          <w:rFonts w:ascii="宋体" w:hAnsi="宋体" w:eastAsia="宋体" w:cs="宋体"/>
          <w:color w:val="auto"/>
          <w:lang w:val="en-US"/>
        </w:rPr>
      </w:pPr>
      <w:r>
        <w:rPr>
          <w:rFonts w:ascii="宋体" w:hAnsi="宋体" w:eastAsia="宋体" w:cs="宋体"/>
          <w:color w:val="auto"/>
          <w:lang w:val="en-US"/>
        </w:rPr>
        <w:t>5</w:t>
      </w:r>
      <w:r>
        <w:rPr>
          <w:rFonts w:hint="eastAsia" w:ascii="宋体" w:hAnsi="宋体" w:eastAsia="宋体" w:cs="宋体"/>
          <w:color w:val="auto"/>
          <w:lang w:val="en-US"/>
        </w:rPr>
        <w:t>.2穿越通风、空气调节机房等重要的或火灾危险性大的房间隔墙和楼板处。</w:t>
      </w:r>
    </w:p>
    <w:p w14:paraId="03B7230F">
      <w:pPr>
        <w:pStyle w:val="13"/>
        <w:shd w:val="clear" w:color="auto" w:fill="auto"/>
        <w:tabs>
          <w:tab w:val="left" w:pos="902"/>
        </w:tabs>
        <w:spacing w:line="373" w:lineRule="exact"/>
        <w:ind w:left="520" w:firstLine="0"/>
        <w:jc w:val="both"/>
        <w:rPr>
          <w:rFonts w:ascii="宋体" w:hAnsi="宋体" w:eastAsia="宋体" w:cs="宋体"/>
          <w:color w:val="auto"/>
          <w:lang w:val="en-US"/>
        </w:rPr>
      </w:pPr>
      <w:r>
        <w:rPr>
          <w:rFonts w:ascii="宋体" w:hAnsi="宋体" w:eastAsia="宋体" w:cs="宋体"/>
          <w:color w:val="auto"/>
          <w:lang w:val="en-US"/>
        </w:rPr>
        <w:t>5</w:t>
      </w:r>
      <w:r>
        <w:rPr>
          <w:rFonts w:hint="eastAsia" w:ascii="宋体" w:hAnsi="宋体" w:eastAsia="宋体" w:cs="宋体"/>
          <w:color w:val="auto"/>
          <w:lang w:val="en-US"/>
        </w:rPr>
        <w:t>.3竖向风管与每层水平风管交接处的水平管段上（通风系统中竖向同一防火分区除外）。</w:t>
      </w:r>
    </w:p>
    <w:p w14:paraId="5D0DC4AE">
      <w:pPr>
        <w:pStyle w:val="13"/>
        <w:shd w:val="clear" w:color="auto" w:fill="auto"/>
        <w:tabs>
          <w:tab w:val="left" w:pos="902"/>
        </w:tabs>
        <w:spacing w:line="373" w:lineRule="exact"/>
        <w:ind w:left="520" w:firstLine="0"/>
        <w:jc w:val="both"/>
        <w:rPr>
          <w:rFonts w:ascii="宋体" w:hAnsi="宋体" w:eastAsia="宋体" w:cs="宋体"/>
          <w:color w:val="auto"/>
          <w:lang w:val="en-US"/>
        </w:rPr>
      </w:pPr>
      <w:r>
        <w:rPr>
          <w:rFonts w:ascii="宋体" w:hAnsi="宋体" w:eastAsia="宋体" w:cs="宋体"/>
          <w:color w:val="auto"/>
          <w:lang w:val="en-US"/>
        </w:rPr>
        <w:t>5</w:t>
      </w:r>
      <w:r>
        <w:rPr>
          <w:rFonts w:hint="eastAsia" w:ascii="宋体" w:hAnsi="宋体" w:eastAsia="宋体" w:cs="宋体"/>
          <w:color w:val="auto"/>
          <w:lang w:val="en-US"/>
        </w:rPr>
        <w:t>.4空调通风系统穿越防火分隔处的变形缝两侧。</w:t>
      </w:r>
    </w:p>
    <w:p w14:paraId="30F8938A">
      <w:pPr>
        <w:pStyle w:val="13"/>
        <w:shd w:val="clear" w:color="auto" w:fill="auto"/>
        <w:tabs>
          <w:tab w:val="left" w:pos="898"/>
        </w:tabs>
        <w:spacing w:line="373" w:lineRule="exact"/>
        <w:ind w:left="520" w:firstLine="0"/>
        <w:jc w:val="both"/>
        <w:rPr>
          <w:rFonts w:ascii="宋体" w:hAnsi="宋体" w:eastAsia="宋体" w:cs="宋体"/>
          <w:color w:val="auto"/>
          <w:lang w:val="en-US"/>
        </w:rPr>
      </w:pPr>
      <w:r>
        <w:rPr>
          <w:rFonts w:hint="eastAsia" w:ascii="宋体" w:hAnsi="宋体" w:eastAsia="宋体" w:cs="宋体"/>
          <w:color w:val="auto"/>
          <w:lang w:val="en-US"/>
        </w:rPr>
        <w:t>5</w:t>
      </w:r>
      <w:r>
        <w:rPr>
          <w:rFonts w:ascii="宋体" w:hAnsi="宋体" w:eastAsia="宋体" w:cs="宋体"/>
          <w:color w:val="auto"/>
          <w:lang w:val="en-US"/>
        </w:rPr>
        <w:t>.5</w:t>
      </w:r>
      <w:r>
        <w:rPr>
          <w:rFonts w:hint="eastAsia" w:ascii="宋体" w:hAnsi="宋体" w:eastAsia="宋体" w:cs="宋体"/>
          <w:color w:val="auto"/>
          <w:lang w:val="en-US"/>
        </w:rPr>
        <w:t>一个排烟系统负担多个防烟分区的排烟支管上。</w:t>
      </w:r>
    </w:p>
    <w:p w14:paraId="55696395">
      <w:pPr>
        <w:pStyle w:val="13"/>
        <w:shd w:val="clear" w:color="auto" w:fill="auto"/>
        <w:tabs>
          <w:tab w:val="left" w:pos="898"/>
        </w:tabs>
        <w:spacing w:line="373" w:lineRule="exact"/>
        <w:ind w:left="520" w:firstLine="0"/>
        <w:jc w:val="both"/>
        <w:rPr>
          <w:rFonts w:ascii="宋体" w:hAnsi="宋体" w:eastAsia="宋体" w:cs="宋体"/>
          <w:color w:val="auto"/>
          <w:lang w:val="en-US"/>
        </w:rPr>
      </w:pPr>
      <w:r>
        <w:rPr>
          <w:rFonts w:ascii="宋体" w:hAnsi="宋体" w:eastAsia="宋体" w:cs="宋体"/>
          <w:color w:val="auto"/>
          <w:lang w:val="en-US"/>
        </w:rPr>
        <w:t>5.6</w:t>
      </w:r>
      <w:r>
        <w:rPr>
          <w:rFonts w:hint="eastAsia" w:ascii="宋体" w:hAnsi="宋体" w:eastAsia="宋体" w:cs="宋体"/>
          <w:color w:val="auto"/>
          <w:lang w:val="en-US"/>
        </w:rPr>
        <w:t>排烟风机入口处。</w:t>
      </w:r>
    </w:p>
    <w:p w14:paraId="2DF7E696">
      <w:pPr>
        <w:pStyle w:val="13"/>
        <w:shd w:val="clear" w:color="auto" w:fill="auto"/>
        <w:spacing w:line="370" w:lineRule="exact"/>
        <w:ind w:firstLine="520"/>
        <w:jc w:val="both"/>
        <w:rPr>
          <w:rFonts w:ascii="宋体" w:hAnsi="宋体" w:eastAsia="宋体" w:cs="宋体"/>
          <w:color w:val="auto"/>
        </w:rPr>
      </w:pPr>
      <w:r>
        <w:rPr>
          <w:rFonts w:hint="eastAsia" w:ascii="宋体" w:hAnsi="宋体" w:eastAsia="宋体" w:cs="宋体"/>
          <w:color w:val="auto"/>
        </w:rPr>
        <w:t>防火阀自动关闭温度要求：排烟系统</w:t>
      </w:r>
      <w:r>
        <w:rPr>
          <w:rFonts w:hint="eastAsia" w:ascii="宋体" w:hAnsi="宋体" w:eastAsia="宋体" w:cs="宋体"/>
          <w:color w:val="auto"/>
          <w:lang w:val="en-US" w:bidi="en-US"/>
        </w:rPr>
        <w:t>280°C、</w:t>
      </w:r>
      <w:r>
        <w:rPr>
          <w:rFonts w:hint="eastAsia" w:ascii="宋体" w:hAnsi="宋体" w:eastAsia="宋体" w:cs="宋体"/>
          <w:color w:val="auto"/>
        </w:rPr>
        <w:t>厨房排油烟风管</w:t>
      </w:r>
      <w:r>
        <w:rPr>
          <w:rFonts w:hint="eastAsia" w:ascii="宋体" w:hAnsi="宋体" w:eastAsia="宋体" w:cs="宋体"/>
          <w:color w:val="auto"/>
          <w:lang w:val="en-US" w:bidi="en-US"/>
        </w:rPr>
        <w:t>150°C、</w:t>
      </w:r>
      <w:r>
        <w:rPr>
          <w:rFonts w:hint="eastAsia" w:ascii="宋体" w:hAnsi="宋体" w:eastAsia="宋体" w:cs="宋体"/>
          <w:color w:val="auto"/>
        </w:rPr>
        <w:t>其余为</w:t>
      </w:r>
      <w:r>
        <w:rPr>
          <w:rFonts w:hint="eastAsia" w:ascii="宋体" w:hAnsi="宋体" w:eastAsia="宋体" w:cs="宋体"/>
          <w:color w:val="auto"/>
          <w:lang w:val="en-US" w:bidi="en-US"/>
        </w:rPr>
        <w:t>70°C。</w:t>
      </w:r>
      <w:r>
        <w:rPr>
          <w:rFonts w:hint="eastAsia" w:ascii="宋体" w:hAnsi="宋体" w:eastAsia="宋体" w:cs="宋体"/>
          <w:color w:val="auto"/>
        </w:rPr>
        <w:t>凡带有电信号输出装置的防火阀其信号需引入消防控制室。</w:t>
      </w:r>
    </w:p>
    <w:p w14:paraId="779D205C">
      <w:pPr>
        <w:pStyle w:val="15"/>
        <w:keepNext/>
        <w:keepLines/>
        <w:shd w:val="clear" w:color="auto" w:fill="auto"/>
        <w:tabs>
          <w:tab w:val="left" w:pos="898"/>
        </w:tabs>
        <w:spacing w:line="370" w:lineRule="exact"/>
        <w:ind w:left="520" w:firstLine="0"/>
        <w:rPr>
          <w:rFonts w:ascii="宋体" w:hAnsi="宋体" w:eastAsia="宋体" w:cs="宋体"/>
          <w:color w:val="auto"/>
        </w:rPr>
      </w:pPr>
      <w:bookmarkStart w:id="45" w:name="bookmark76"/>
      <w:bookmarkStart w:id="46" w:name="bookmark77"/>
      <w:r>
        <w:rPr>
          <w:rFonts w:ascii="宋体" w:hAnsi="宋体" w:eastAsia="宋体" w:cs="宋体"/>
          <w:color w:val="auto"/>
          <w:lang w:val="en-US"/>
        </w:rPr>
        <w:t>6</w:t>
      </w:r>
      <w:r>
        <w:rPr>
          <w:rFonts w:hint="eastAsia" w:ascii="宋体" w:hAnsi="宋体" w:eastAsia="宋体" w:cs="宋体"/>
          <w:color w:val="auto"/>
          <w:lang w:val="en-US"/>
        </w:rPr>
        <w:t>.</w:t>
      </w:r>
      <w:r>
        <w:rPr>
          <w:rFonts w:hint="eastAsia" w:ascii="宋体" w:hAnsi="宋体" w:eastAsia="宋体" w:cs="宋体"/>
          <w:color w:val="auto"/>
        </w:rPr>
        <w:t>防烟系统的联动控制方式</w:t>
      </w:r>
      <w:bookmarkEnd w:id="45"/>
      <w:bookmarkEnd w:id="46"/>
    </w:p>
    <w:p w14:paraId="4D0B216D">
      <w:pPr>
        <w:pStyle w:val="13"/>
        <w:shd w:val="clear" w:color="auto" w:fill="auto"/>
        <w:tabs>
          <w:tab w:val="left" w:pos="901"/>
        </w:tabs>
        <w:spacing w:line="374" w:lineRule="exact"/>
        <w:ind w:left="520" w:firstLine="0"/>
        <w:jc w:val="both"/>
        <w:rPr>
          <w:rFonts w:ascii="宋体" w:hAnsi="宋体" w:eastAsia="宋体" w:cs="宋体"/>
          <w:color w:val="auto"/>
        </w:rPr>
      </w:pPr>
      <w:r>
        <w:rPr>
          <w:rFonts w:ascii="宋体" w:hAnsi="宋体" w:eastAsia="宋体" w:cs="宋体"/>
          <w:color w:val="auto"/>
          <w:lang w:val="en-US"/>
        </w:rPr>
        <w:t>6</w:t>
      </w:r>
      <w:r>
        <w:rPr>
          <w:rFonts w:hint="eastAsia" w:ascii="宋体" w:hAnsi="宋体" w:eastAsia="宋体" w:cs="宋体"/>
          <w:color w:val="auto"/>
          <w:lang w:val="en-US"/>
        </w:rPr>
        <w:t>.</w:t>
      </w:r>
      <w:r>
        <w:rPr>
          <w:rFonts w:hint="eastAsia" w:ascii="宋体" w:hAnsi="宋体" w:eastAsia="宋体" w:cs="宋体"/>
          <w:color w:val="auto"/>
        </w:rPr>
        <w:t>1加压送风机采用现场手动、火灾自动报警联动、消防控制室手动等方式启动，系统中任一常闭加压送风口开启时，加压送风机自动启动。</w:t>
      </w:r>
    </w:p>
    <w:p w14:paraId="542563E3">
      <w:pPr>
        <w:pStyle w:val="13"/>
        <w:shd w:val="clear" w:color="auto" w:fill="auto"/>
        <w:spacing w:line="384" w:lineRule="exact"/>
        <w:ind w:firstLine="520"/>
        <w:jc w:val="both"/>
        <w:rPr>
          <w:rFonts w:ascii="宋体" w:hAnsi="宋体" w:eastAsia="宋体" w:cs="宋体"/>
          <w:color w:val="auto"/>
        </w:rPr>
      </w:pPr>
      <w:r>
        <w:rPr>
          <w:rFonts w:ascii="宋体" w:hAnsi="宋体" w:eastAsia="宋体" w:cs="宋体"/>
          <w:color w:val="auto"/>
          <w:lang w:val="en-US" w:bidi="en-US"/>
        </w:rPr>
        <w:t>6</w:t>
      </w:r>
      <w:r>
        <w:rPr>
          <w:rFonts w:hint="eastAsia" w:ascii="宋体" w:hAnsi="宋体" w:eastAsia="宋体" w:cs="宋体"/>
          <w:color w:val="auto"/>
          <w:lang w:val="en-US" w:bidi="en-US"/>
        </w:rPr>
        <w:t>.2</w:t>
      </w:r>
      <w:r>
        <w:rPr>
          <w:rFonts w:hint="eastAsia" w:ascii="宋体" w:hAnsi="宋体" w:eastAsia="宋体" w:cs="宋体"/>
          <w:color w:val="auto"/>
        </w:rPr>
        <w:t>当防火分区内火灾确认后，</w:t>
      </w:r>
      <w:r>
        <w:rPr>
          <w:rFonts w:hint="eastAsia" w:ascii="宋体" w:hAnsi="宋体" w:eastAsia="宋体" w:cs="宋体"/>
          <w:color w:val="auto"/>
          <w:lang w:val="en-US" w:bidi="en-US"/>
        </w:rPr>
        <w:t>15s</w:t>
      </w:r>
      <w:r>
        <w:rPr>
          <w:rFonts w:hint="eastAsia" w:ascii="宋体" w:hAnsi="宋体" w:eastAsia="宋体" w:cs="宋体"/>
          <w:color w:val="auto"/>
        </w:rPr>
        <w:t>内联动开启该防火分区着火层及其相邻上下层前室及合用前室的常闭送风口，以及该防火分区楼梯间的全部加压 送风机。</w:t>
      </w:r>
    </w:p>
    <w:p w14:paraId="2E8610C2">
      <w:pPr>
        <w:pStyle w:val="15"/>
        <w:keepNext/>
        <w:keepLines/>
        <w:shd w:val="clear" w:color="auto" w:fill="auto"/>
        <w:jc w:val="both"/>
        <w:rPr>
          <w:rFonts w:ascii="宋体" w:hAnsi="宋体" w:eastAsia="宋体" w:cs="宋体"/>
          <w:color w:val="auto"/>
        </w:rPr>
      </w:pPr>
      <w:bookmarkStart w:id="47" w:name="bookmark78"/>
      <w:bookmarkStart w:id="48" w:name="bookmark79"/>
      <w:r>
        <w:rPr>
          <w:rFonts w:ascii="宋体" w:hAnsi="宋体" w:eastAsia="宋体" w:cs="宋体"/>
          <w:color w:val="auto"/>
        </w:rPr>
        <w:t>7</w:t>
      </w:r>
      <w:r>
        <w:rPr>
          <w:rFonts w:hint="eastAsia" w:ascii="宋体" w:hAnsi="宋体" w:eastAsia="宋体" w:cs="宋体"/>
          <w:color w:val="auto"/>
          <w:lang w:val="en-US"/>
        </w:rPr>
        <w:t>.</w:t>
      </w:r>
      <w:r>
        <w:rPr>
          <w:rFonts w:hint="eastAsia" w:ascii="宋体" w:hAnsi="宋体" w:eastAsia="宋体" w:cs="宋体"/>
          <w:color w:val="auto"/>
        </w:rPr>
        <w:t>排烟系统的联动控制方式</w:t>
      </w:r>
      <w:bookmarkEnd w:id="47"/>
      <w:bookmarkEnd w:id="48"/>
    </w:p>
    <w:p w14:paraId="089FEC6D">
      <w:pPr>
        <w:pStyle w:val="13"/>
        <w:shd w:val="clear" w:color="auto" w:fill="auto"/>
        <w:tabs>
          <w:tab w:val="left" w:pos="902"/>
        </w:tabs>
        <w:spacing w:line="373" w:lineRule="exact"/>
        <w:ind w:left="520" w:firstLine="0"/>
        <w:jc w:val="both"/>
        <w:rPr>
          <w:rFonts w:ascii="宋体" w:hAnsi="宋体" w:eastAsia="宋体" w:cs="宋体"/>
          <w:color w:val="auto"/>
        </w:rPr>
      </w:pPr>
      <w:r>
        <w:rPr>
          <w:rFonts w:ascii="宋体" w:hAnsi="宋体" w:eastAsia="宋体" w:cs="宋体"/>
          <w:color w:val="auto"/>
          <w:lang w:val="en-US"/>
        </w:rPr>
        <w:t>7</w:t>
      </w:r>
      <w:r>
        <w:rPr>
          <w:rFonts w:hint="eastAsia" w:ascii="宋体" w:hAnsi="宋体" w:eastAsia="宋体" w:cs="宋体"/>
          <w:color w:val="auto"/>
          <w:lang w:val="en-US"/>
        </w:rPr>
        <w:t>.</w:t>
      </w:r>
      <w:r>
        <w:rPr>
          <w:rFonts w:hint="eastAsia" w:ascii="宋体" w:hAnsi="宋体" w:eastAsia="宋体" w:cs="宋体"/>
          <w:color w:val="auto"/>
        </w:rPr>
        <w:t>1排烟风机、补风机的控制方式符合下列规定：</w:t>
      </w:r>
    </w:p>
    <w:p w14:paraId="6EF40A72">
      <w:pPr>
        <w:pStyle w:val="13"/>
        <w:shd w:val="clear" w:color="auto" w:fill="auto"/>
        <w:spacing w:line="373" w:lineRule="exact"/>
        <w:ind w:firstLine="520"/>
        <w:jc w:val="both"/>
        <w:rPr>
          <w:rFonts w:ascii="宋体" w:hAnsi="宋体" w:eastAsia="宋体" w:cs="宋体"/>
          <w:color w:val="auto"/>
        </w:rPr>
      </w:pPr>
      <w:r>
        <w:rPr>
          <w:rFonts w:hint="eastAsia" w:ascii="宋体" w:hAnsi="宋体" w:eastAsia="宋体" w:cs="宋体"/>
          <w:color w:val="auto"/>
        </w:rPr>
        <w:t>现场手动启动；火灾自动报警系统自动启动；消防控制室手动启动；系统中任一排烟阀或排烟口开启时，排烟风机、补风机自动启动；排烟风机入口处的排烟防火阀在</w:t>
      </w:r>
      <w:r>
        <w:rPr>
          <w:rFonts w:hint="eastAsia" w:ascii="宋体" w:hAnsi="宋体" w:eastAsia="宋体" w:cs="宋体"/>
          <w:color w:val="auto"/>
          <w:lang w:val="en-US" w:bidi="en-US"/>
        </w:rPr>
        <w:t>280C</w:t>
      </w:r>
      <w:r>
        <w:rPr>
          <w:rFonts w:hint="eastAsia" w:ascii="宋体" w:hAnsi="宋体" w:eastAsia="宋体" w:cs="宋体"/>
          <w:color w:val="auto"/>
        </w:rPr>
        <w:t>时自行关闭，并连锁关闭排烟风机和补风机。</w:t>
      </w:r>
    </w:p>
    <w:p w14:paraId="49736F5B">
      <w:pPr>
        <w:pStyle w:val="13"/>
        <w:shd w:val="clear" w:color="auto" w:fill="auto"/>
        <w:tabs>
          <w:tab w:val="left" w:pos="896"/>
        </w:tabs>
        <w:spacing w:line="373" w:lineRule="exact"/>
        <w:ind w:firstLine="480" w:firstLineChars="200"/>
        <w:jc w:val="both"/>
        <w:rPr>
          <w:rFonts w:ascii="宋体" w:hAnsi="宋体" w:eastAsia="宋体" w:cs="宋体"/>
          <w:color w:val="auto"/>
        </w:rPr>
      </w:pPr>
      <w:r>
        <w:rPr>
          <w:rFonts w:ascii="宋体" w:hAnsi="宋体" w:eastAsia="宋体" w:cs="宋体"/>
          <w:color w:val="auto"/>
          <w:lang w:val="en-US"/>
        </w:rPr>
        <w:t>7</w:t>
      </w:r>
      <w:r>
        <w:rPr>
          <w:rFonts w:hint="eastAsia" w:ascii="宋体" w:hAnsi="宋体" w:eastAsia="宋体" w:cs="宋体"/>
          <w:color w:val="auto"/>
          <w:lang w:val="en-US"/>
        </w:rPr>
        <w:t>.</w:t>
      </w:r>
      <w:r>
        <w:rPr>
          <w:rFonts w:hint="eastAsia" w:ascii="宋体" w:hAnsi="宋体" w:eastAsia="宋体" w:cs="宋体"/>
          <w:color w:val="auto"/>
        </w:rPr>
        <w:t>2机械排烟系统中的常闭排烟阀或排烟口具有火灾自动报警系统自动 开启、消防控制室手动开启和现场手动开启功能，其开启信号与排烟风机联动。当火灾确认后，火灾自动报警系统在</w:t>
      </w:r>
      <w:r>
        <w:rPr>
          <w:rFonts w:hint="eastAsia" w:ascii="宋体" w:hAnsi="宋体" w:eastAsia="宋体" w:cs="宋体"/>
          <w:color w:val="auto"/>
          <w:lang w:val="en-US" w:bidi="en-US"/>
        </w:rPr>
        <w:t>15s</w:t>
      </w:r>
      <w:r>
        <w:rPr>
          <w:rFonts w:hint="eastAsia" w:ascii="宋体" w:hAnsi="宋体" w:eastAsia="宋体" w:cs="宋体"/>
          <w:color w:val="auto"/>
        </w:rPr>
        <w:t>内联动开启相应防烟分区全部 排烟阀、排烟口、排烟风机和补风设施，并在</w:t>
      </w:r>
      <w:r>
        <w:rPr>
          <w:rFonts w:hint="eastAsia" w:ascii="宋体" w:hAnsi="宋体" w:eastAsia="宋体" w:cs="宋体"/>
          <w:color w:val="auto"/>
          <w:lang w:val="en-US" w:bidi="en-US"/>
        </w:rPr>
        <w:t>30s</w:t>
      </w:r>
      <w:r>
        <w:rPr>
          <w:rFonts w:hint="eastAsia" w:ascii="宋体" w:hAnsi="宋体" w:eastAsia="宋体" w:cs="宋体"/>
          <w:color w:val="auto"/>
        </w:rPr>
        <w:t>内自动关闭与排烟无关的 通风、空调系统。</w:t>
      </w:r>
    </w:p>
    <w:p w14:paraId="3DC3C59D">
      <w:pPr>
        <w:pStyle w:val="13"/>
        <w:shd w:val="clear" w:color="auto" w:fill="auto"/>
        <w:tabs>
          <w:tab w:val="left" w:pos="886"/>
        </w:tabs>
        <w:spacing w:line="389" w:lineRule="exact"/>
        <w:ind w:firstLine="480" w:firstLineChars="200"/>
        <w:jc w:val="both"/>
        <w:rPr>
          <w:rFonts w:ascii="宋体" w:hAnsi="宋体" w:eastAsia="宋体" w:cs="宋体"/>
          <w:color w:val="auto"/>
        </w:rPr>
      </w:pPr>
      <w:r>
        <w:rPr>
          <w:rFonts w:ascii="宋体" w:hAnsi="宋体" w:eastAsia="宋体" w:cs="宋体"/>
          <w:color w:val="auto"/>
          <w:lang w:val="en-US"/>
        </w:rPr>
        <w:t>7</w:t>
      </w:r>
      <w:r>
        <w:rPr>
          <w:rFonts w:hint="eastAsia" w:ascii="宋体" w:hAnsi="宋体" w:eastAsia="宋体" w:cs="宋体"/>
          <w:color w:val="auto"/>
          <w:lang w:val="en-US"/>
        </w:rPr>
        <w:t>.</w:t>
      </w:r>
      <w:r>
        <w:rPr>
          <w:rFonts w:hint="eastAsia" w:ascii="宋体" w:hAnsi="宋体" w:eastAsia="宋体" w:cs="宋体"/>
          <w:color w:val="auto"/>
        </w:rPr>
        <w:t>3当火灾确认后，负担两个及以上防烟分区的排烟系统，仅打开着火防烟分区的排烟阀或排烟口。</w:t>
      </w:r>
    </w:p>
    <w:p w14:paraId="5AC32B01">
      <w:pPr>
        <w:pStyle w:val="13"/>
        <w:shd w:val="clear" w:color="auto" w:fill="auto"/>
        <w:tabs>
          <w:tab w:val="left" w:pos="901"/>
        </w:tabs>
        <w:spacing w:line="374" w:lineRule="exact"/>
        <w:ind w:firstLine="480" w:firstLineChars="200"/>
        <w:jc w:val="both"/>
        <w:rPr>
          <w:rFonts w:ascii="宋体" w:hAnsi="宋体" w:eastAsia="宋体" w:cs="宋体"/>
          <w:color w:val="auto"/>
        </w:rPr>
      </w:pPr>
      <w:r>
        <w:rPr>
          <w:rFonts w:ascii="宋体" w:hAnsi="宋体" w:eastAsia="宋体" w:cs="宋体"/>
          <w:color w:val="auto"/>
          <w:lang w:val="en-US"/>
        </w:rPr>
        <w:t>7</w:t>
      </w:r>
      <w:r>
        <w:rPr>
          <w:rFonts w:hint="eastAsia" w:ascii="宋体" w:hAnsi="宋体" w:eastAsia="宋体" w:cs="宋体"/>
          <w:color w:val="auto"/>
          <w:lang w:val="en-US"/>
        </w:rPr>
        <w:t>.</w:t>
      </w:r>
      <w:r>
        <w:rPr>
          <w:rFonts w:hint="eastAsia" w:ascii="宋体" w:hAnsi="宋体" w:eastAsia="宋体" w:cs="宋体"/>
          <w:color w:val="auto"/>
        </w:rPr>
        <w:t>4活动挡烟垂壁具有火灾自动报警系统自动启动和现场手动启动功能，当火灾确认后，火灾自动报警系统应在</w:t>
      </w:r>
      <w:r>
        <w:rPr>
          <w:rFonts w:hint="eastAsia" w:ascii="宋体" w:hAnsi="宋体" w:eastAsia="宋体" w:cs="宋体"/>
          <w:color w:val="auto"/>
          <w:lang w:val="en-US" w:bidi="en-US"/>
        </w:rPr>
        <w:t>15s</w:t>
      </w:r>
      <w:r>
        <w:rPr>
          <w:rFonts w:hint="eastAsia" w:ascii="宋体" w:hAnsi="宋体" w:eastAsia="宋体" w:cs="宋体"/>
          <w:color w:val="auto"/>
        </w:rPr>
        <w:t>内联动相应防烟分区的全部 活动挡烟垂壁，</w:t>
      </w:r>
      <w:r>
        <w:rPr>
          <w:rFonts w:hint="eastAsia" w:ascii="宋体" w:hAnsi="宋体" w:eastAsia="宋体" w:cs="宋体"/>
          <w:color w:val="auto"/>
          <w:lang w:val="en-US" w:bidi="en-US"/>
        </w:rPr>
        <w:t>60s</w:t>
      </w:r>
      <w:r>
        <w:rPr>
          <w:rFonts w:hint="eastAsia" w:ascii="宋体" w:hAnsi="宋体" w:eastAsia="宋体" w:cs="宋体"/>
          <w:color w:val="auto"/>
        </w:rPr>
        <w:t>以内挡烟垂壁应开启到位。</w:t>
      </w:r>
    </w:p>
    <w:p w14:paraId="2522D3C5">
      <w:pPr>
        <w:pStyle w:val="13"/>
        <w:shd w:val="clear" w:color="auto" w:fill="auto"/>
        <w:spacing w:line="374" w:lineRule="exact"/>
        <w:ind w:firstLine="520"/>
        <w:jc w:val="both"/>
        <w:rPr>
          <w:rFonts w:ascii="宋体" w:hAnsi="宋体" w:eastAsia="宋体" w:cs="宋体"/>
          <w:color w:val="auto"/>
          <w:lang w:val="en-US" w:bidi="en-US"/>
        </w:rPr>
      </w:pPr>
      <w:r>
        <w:rPr>
          <w:rFonts w:ascii="宋体" w:hAnsi="宋体" w:eastAsia="宋体" w:cs="宋体"/>
          <w:color w:val="auto"/>
          <w:lang w:val="en-US" w:bidi="en-US"/>
        </w:rPr>
        <w:t>7</w:t>
      </w:r>
      <w:r>
        <w:rPr>
          <w:rFonts w:hint="eastAsia" w:ascii="宋体" w:hAnsi="宋体" w:eastAsia="宋体" w:cs="宋体"/>
          <w:color w:val="auto"/>
          <w:lang w:val="en-US" w:bidi="en-US"/>
        </w:rPr>
        <w:t>.</w:t>
      </w:r>
      <w:r>
        <w:rPr>
          <w:rFonts w:hint="eastAsia" w:ascii="宋体" w:hAnsi="宋体" w:eastAsia="宋体" w:cs="宋体"/>
          <w:color w:val="auto"/>
        </w:rPr>
        <w:t xml:space="preserve">5自动排烟窗采用与火灾自动报警系统联动和温度释放装置联动的控 制方式。采用与火灾自动报警系统联动的自动排烟窗，在报警系统启动 </w:t>
      </w:r>
      <w:r>
        <w:rPr>
          <w:rFonts w:hint="eastAsia" w:ascii="宋体" w:hAnsi="宋体" w:eastAsia="宋体" w:cs="宋体"/>
          <w:color w:val="auto"/>
          <w:lang w:val="en-US" w:bidi="en-US"/>
        </w:rPr>
        <w:t>60s</w:t>
      </w:r>
      <w:r>
        <w:rPr>
          <w:rFonts w:hint="eastAsia" w:ascii="宋体" w:hAnsi="宋体" w:eastAsia="宋体" w:cs="宋体"/>
          <w:color w:val="auto"/>
        </w:rPr>
        <w:t>内开启。带有温控功能自动排烟窗，其温控释放温度大于环境温度30</w:t>
      </w:r>
      <w:r>
        <w:rPr>
          <w:rFonts w:hint="eastAsia" w:ascii="宋体" w:hAnsi="宋体" w:eastAsia="宋体" w:cs="宋体"/>
          <w:color w:val="auto"/>
          <w:lang w:val="en-US" w:bidi="en-US"/>
        </w:rPr>
        <w:t>°C,</w:t>
      </w:r>
      <w:r>
        <w:rPr>
          <w:rFonts w:hint="eastAsia" w:ascii="宋体" w:hAnsi="宋体" w:eastAsia="宋体" w:cs="宋体"/>
          <w:color w:val="auto"/>
        </w:rPr>
        <w:t>且小于100</w:t>
      </w:r>
      <w:r>
        <w:rPr>
          <w:rFonts w:hint="eastAsia" w:ascii="宋体" w:hAnsi="宋体" w:eastAsia="宋体" w:cs="宋体"/>
          <w:color w:val="auto"/>
          <w:lang w:val="en-US" w:bidi="en-US"/>
        </w:rPr>
        <w:t>°C。</w:t>
      </w:r>
    </w:p>
    <w:p w14:paraId="60AA1280">
      <w:pPr>
        <w:pStyle w:val="13"/>
        <w:shd w:val="clear" w:color="auto" w:fill="auto"/>
        <w:spacing w:line="374" w:lineRule="exact"/>
        <w:ind w:firstLine="520"/>
        <w:jc w:val="both"/>
        <w:rPr>
          <w:rFonts w:ascii="宋体" w:hAnsi="宋体" w:eastAsia="宋体" w:cs="宋体"/>
          <w:color w:val="4F81BD" w:themeColor="accent1"/>
          <w:lang w:val="en-US" w:bidi="en-US"/>
          <w14:textFill>
            <w14:gradFill>
              <w14:gsLst>
                <w14:gs w14:pos="0">
                  <w14:srgbClr w14:val="FE4444"/>
                </w14:gs>
                <w14:gs w14:pos="100000">
                  <w14:srgbClr w14:val="832B2B"/>
                </w14:gs>
              </w14:gsLst>
              <w14:lin w14:ang="0" w14:scaled="0"/>
            </w14:gradFill>
          </w14:textFill>
        </w:rPr>
      </w:pPr>
    </w:p>
    <w:p w14:paraId="6E258813">
      <w:pPr>
        <w:pStyle w:val="13"/>
        <w:shd w:val="clear" w:color="auto" w:fill="auto"/>
        <w:spacing w:line="374" w:lineRule="exact"/>
        <w:ind w:firstLine="520"/>
        <w:jc w:val="both"/>
        <w:rPr>
          <w:rFonts w:ascii="方正大标宋_GBK" w:hAnsi="方正大标宋_GBK" w:eastAsia="方正大标宋_GBK" w:cs="方正大标宋_GBK"/>
          <w:color w:val="4F81BD" w:themeColor="accent1"/>
          <w14:textFill>
            <w14:solidFill>
              <w14:schemeClr w14:val="accent1"/>
            </w14:solidFill>
          </w14:textFill>
        </w:rPr>
      </w:pPr>
      <w:r>
        <w:rPr>
          <w:rFonts w:hint="eastAsia" w:ascii="方正大标宋_GBK" w:hAnsi="方正大标宋_GBK" w:eastAsia="方正大标宋_GBK" w:cs="方正大标宋_GBK"/>
          <w:color w:val="4F81BD" w:themeColor="accent1"/>
          <w14:textFill>
            <w14:solidFill>
              <w14:schemeClr w14:val="accent1"/>
            </w14:solidFill>
          </w14:textFill>
        </w:rPr>
        <w:t>九、热能动力</w:t>
      </w:r>
    </w:p>
    <w:p w14:paraId="1CDF0113">
      <w:pPr>
        <w:pStyle w:val="13"/>
        <w:shd w:val="clear" w:color="auto" w:fill="auto"/>
        <w:tabs>
          <w:tab w:val="left" w:pos="883"/>
        </w:tabs>
        <w:spacing w:line="374" w:lineRule="exact"/>
        <w:ind w:left="520" w:firstLine="0"/>
        <w:rPr>
          <w:rFonts w:ascii="宋体" w:hAnsi="宋体" w:eastAsia="宋体" w:cs="宋体"/>
          <w:color w:val="4F81BD" w:themeColor="accent1"/>
          <w14:textFill>
            <w14:solidFill>
              <w14:schemeClr w14:val="accent1"/>
            </w14:solidFill>
          </w14:textFill>
        </w:rPr>
      </w:pPr>
      <w:r>
        <w:rPr>
          <w:rFonts w:hint="eastAsia" w:ascii="宋体" w:hAnsi="宋体" w:eastAsia="宋体" w:cs="宋体"/>
          <w:color w:val="4F81BD" w:themeColor="accent1"/>
          <w:lang w:val="en-US"/>
          <w14:textFill>
            <w14:solidFill>
              <w14:schemeClr w14:val="accent1"/>
            </w14:solidFill>
          </w14:textFill>
        </w:rPr>
        <w:t>1.</w:t>
      </w:r>
      <w:r>
        <w:rPr>
          <w:rFonts w:hint="eastAsia" w:ascii="宋体" w:hAnsi="宋体" w:eastAsia="宋体" w:cs="宋体"/>
          <w:color w:val="4F81BD" w:themeColor="accent1"/>
          <w14:textFill>
            <w14:solidFill>
              <w14:schemeClr w14:val="accent1"/>
            </w14:solidFill>
          </w14:textFill>
        </w:rPr>
        <w:t>使用市政管道提供的中压天然气为气源。</w:t>
      </w:r>
    </w:p>
    <w:p w14:paraId="1631886A">
      <w:pPr>
        <w:pStyle w:val="13"/>
        <w:shd w:val="clear" w:color="auto" w:fill="auto"/>
        <w:tabs>
          <w:tab w:val="left" w:pos="382"/>
        </w:tabs>
        <w:spacing w:line="374" w:lineRule="exact"/>
        <w:ind w:firstLine="480" w:firstLineChars="200"/>
        <w:jc w:val="both"/>
        <w:rPr>
          <w:rFonts w:ascii="宋体" w:hAnsi="宋体" w:eastAsia="宋体" w:cs="宋体"/>
          <w:color w:val="4F81BD" w:themeColor="accent1"/>
          <w14:textFill>
            <w14:solidFill>
              <w14:schemeClr w14:val="accent1"/>
            </w14:solidFill>
          </w14:textFill>
        </w:rPr>
      </w:pPr>
      <w:r>
        <w:rPr>
          <w:rFonts w:hint="eastAsia" w:ascii="宋体" w:hAnsi="宋体" w:eastAsia="宋体" w:cs="宋体"/>
          <w:color w:val="4F81BD" w:themeColor="accent1"/>
          <w:lang w:val="en-US"/>
          <w14:textFill>
            <w14:solidFill>
              <w14:schemeClr w14:val="accent1"/>
            </w14:solidFill>
          </w14:textFill>
        </w:rPr>
        <w:t>2.</w:t>
      </w:r>
      <w:r>
        <w:rPr>
          <w:rFonts w:hint="eastAsia" w:ascii="宋体" w:hAnsi="宋体" w:eastAsia="宋体" w:cs="宋体"/>
          <w:color w:val="4F81BD" w:themeColor="accent1"/>
          <w14:textFill>
            <w14:solidFill>
              <w14:schemeClr w14:val="accent1"/>
            </w14:solidFill>
          </w14:textFill>
        </w:rPr>
        <w:t>燃气输配系统由中低压输配管网及调压设施组成。管道燃气系统的气 源由市政燃气管网接入本项目用地红线，庭院管网采用直接埋地敷设方式至 建筑外墙，引入管沿建筑外墙敷设，在距室外地坪</w:t>
      </w:r>
      <w:r>
        <w:rPr>
          <w:rFonts w:hint="eastAsia" w:ascii="宋体" w:hAnsi="宋体" w:eastAsia="宋体" w:cs="宋体"/>
          <w:color w:val="4F81BD" w:themeColor="accent1"/>
          <w:lang w:val="en-US" w:bidi="en-US"/>
          <w14:textFill>
            <w14:solidFill>
              <w14:schemeClr w14:val="accent1"/>
            </w14:solidFill>
          </w14:textFill>
        </w:rPr>
        <w:t>1.7m</w:t>
      </w:r>
      <w:r>
        <w:rPr>
          <w:rFonts w:hint="eastAsia" w:ascii="宋体" w:hAnsi="宋体" w:eastAsia="宋体" w:cs="宋体"/>
          <w:color w:val="4F81BD" w:themeColor="accent1"/>
          <w14:textFill>
            <w14:solidFill>
              <w14:schemeClr w14:val="accent1"/>
            </w14:solidFill>
          </w14:textFill>
        </w:rPr>
        <w:t>高度设总切断阀，引入上升立管至屋顶成环管布置，下降立管由天面环管接出，入户管沿建筑外 墙敷设至各用户的阳台或厨房。</w:t>
      </w:r>
    </w:p>
    <w:p w14:paraId="04293CDC">
      <w:pPr>
        <w:pStyle w:val="13"/>
        <w:shd w:val="clear" w:color="auto" w:fill="auto"/>
        <w:tabs>
          <w:tab w:val="left" w:leader="underscore" w:pos="8059"/>
        </w:tabs>
        <w:spacing w:line="374" w:lineRule="exact"/>
        <w:ind w:firstLine="540"/>
        <w:jc w:val="both"/>
        <w:rPr>
          <w:rFonts w:ascii="宋体" w:hAnsi="宋体" w:eastAsia="宋体" w:cs="宋体"/>
          <w:color w:val="4F81BD" w:themeColor="accent1"/>
          <w14:textFill>
            <w14:solidFill>
              <w14:schemeClr w14:val="accent1"/>
            </w14:solidFill>
          </w14:textFill>
        </w:rPr>
      </w:pPr>
      <w:r>
        <w:rPr>
          <w:rFonts w:hint="eastAsia" w:ascii="宋体" w:hAnsi="宋体" w:eastAsia="宋体" w:cs="宋体"/>
          <w:color w:val="4F81BD" w:themeColor="accent1"/>
          <w14:textFill>
            <w14:solidFill>
              <w14:schemeClr w14:val="accent1"/>
            </w14:solidFill>
          </w14:textFill>
        </w:rPr>
        <w:t>3</w:t>
      </w:r>
      <w:r>
        <w:rPr>
          <w:rFonts w:hint="eastAsia" w:ascii="宋体" w:hAnsi="宋体" w:eastAsia="宋体" w:cs="宋体"/>
          <w:color w:val="4F81BD" w:themeColor="accent1"/>
          <w:lang w:val="en-US"/>
          <w14:textFill>
            <w14:solidFill>
              <w14:schemeClr w14:val="accent1"/>
            </w14:solidFill>
          </w14:textFill>
        </w:rPr>
        <w:t>.</w:t>
      </w:r>
      <w:r>
        <w:rPr>
          <w:rFonts w:hint="eastAsia" w:ascii="宋体" w:hAnsi="宋体" w:eastAsia="宋体" w:cs="宋体"/>
          <w:color w:val="4F81BD" w:themeColor="accent1"/>
          <w14:textFill>
            <w14:solidFill>
              <w14:schemeClr w14:val="accent1"/>
            </w14:solidFill>
          </w14:textFill>
        </w:rPr>
        <w:t>地下燃气管道埋设在车行道下最小覆土厚度（路面至管顶）为</w:t>
      </w:r>
      <w:r>
        <w:rPr>
          <w:rFonts w:hint="eastAsia" w:ascii="宋体" w:hAnsi="宋体" w:eastAsia="宋体" w:cs="宋体"/>
          <w:color w:val="4F81BD" w:themeColor="accent1"/>
          <w:u w:val="single"/>
          <w:lang w:val="en-US"/>
          <w14:textFill>
            <w14:solidFill>
              <w14:schemeClr w14:val="accent1"/>
            </w14:solidFill>
          </w14:textFill>
        </w:rPr>
        <w:t xml:space="preserve">     </w:t>
      </w:r>
      <w:r>
        <w:rPr>
          <w:rFonts w:hint="eastAsia" w:ascii="宋体" w:hAnsi="宋体" w:eastAsia="宋体" w:cs="宋体"/>
          <w:color w:val="4F81BD" w:themeColor="accent1"/>
          <w:lang w:val="en-US" w:bidi="en-US"/>
          <w14:textFill>
            <w14:solidFill>
              <w14:schemeClr w14:val="accent1"/>
            </w14:solidFill>
          </w14:textFill>
        </w:rPr>
        <w:t xml:space="preserve">m </w:t>
      </w:r>
      <w:r>
        <w:rPr>
          <w:rFonts w:hint="eastAsia" w:ascii="宋体" w:hAnsi="宋体" w:eastAsia="宋体" w:cs="宋体"/>
          <w:color w:val="4F81BD" w:themeColor="accent1"/>
          <w14:textFill>
            <w14:solidFill>
              <w14:schemeClr w14:val="accent1"/>
            </w14:solidFill>
          </w14:textFill>
        </w:rPr>
        <w:t>（不小于</w:t>
      </w:r>
      <w:r>
        <w:rPr>
          <w:rFonts w:hint="eastAsia" w:ascii="宋体" w:hAnsi="宋体" w:eastAsia="宋体" w:cs="宋体"/>
          <w:color w:val="4F81BD" w:themeColor="accent1"/>
          <w:lang w:val="en-US" w:bidi="en-US"/>
          <w14:textFill>
            <w14:solidFill>
              <w14:schemeClr w14:val="accent1"/>
            </w14:solidFill>
          </w14:textFill>
        </w:rPr>
        <w:t>1.0 m）</w:t>
      </w:r>
      <w:r>
        <w:rPr>
          <w:rFonts w:hint="eastAsia" w:ascii="宋体" w:hAnsi="宋体" w:eastAsia="宋体" w:cs="宋体"/>
          <w:color w:val="4F81BD" w:themeColor="accent1"/>
          <w14:textFill>
            <w14:solidFill>
              <w14:schemeClr w14:val="accent1"/>
            </w14:solidFill>
          </w14:textFill>
        </w:rPr>
        <w:t>,埋在非车行道（含人行道）下最小覆土厚度（路面至管顶）为</w:t>
      </w:r>
      <w:r>
        <w:rPr>
          <w:rFonts w:hint="eastAsia" w:ascii="宋体" w:hAnsi="宋体" w:eastAsia="宋体" w:cs="宋体"/>
          <w:color w:val="4F81BD" w:themeColor="accent1"/>
          <w:u w:val="single"/>
          <w:lang w:val="en-US"/>
          <w14:textFill>
            <w14:solidFill>
              <w14:schemeClr w14:val="accent1"/>
            </w14:solidFill>
          </w14:textFill>
        </w:rPr>
        <w:t xml:space="preserve">     </w:t>
      </w:r>
      <w:r>
        <w:rPr>
          <w:rFonts w:hint="eastAsia" w:ascii="宋体" w:hAnsi="宋体" w:eastAsia="宋体" w:cs="宋体"/>
          <w:color w:val="4F81BD" w:themeColor="accent1"/>
          <w:lang w:val="en-US" w:bidi="en-US"/>
          <w14:textFill>
            <w14:solidFill>
              <w14:schemeClr w14:val="accent1"/>
            </w14:solidFill>
          </w14:textFill>
        </w:rPr>
        <w:t xml:space="preserve">m </w:t>
      </w:r>
      <w:r>
        <w:rPr>
          <w:rFonts w:hint="eastAsia" w:ascii="宋体" w:hAnsi="宋体" w:eastAsia="宋体" w:cs="宋体"/>
          <w:color w:val="4F81BD" w:themeColor="accent1"/>
          <w14:textFill>
            <w14:solidFill>
              <w14:schemeClr w14:val="accent1"/>
            </w14:solidFill>
          </w14:textFill>
        </w:rPr>
        <w:t>（不小于</w:t>
      </w:r>
      <w:r>
        <w:rPr>
          <w:rFonts w:hint="eastAsia" w:ascii="宋体" w:hAnsi="宋体" w:eastAsia="宋体" w:cs="宋体"/>
          <w:color w:val="4F81BD" w:themeColor="accent1"/>
          <w:lang w:val="en-US" w:bidi="en-US"/>
          <w14:textFill>
            <w14:solidFill>
              <w14:schemeClr w14:val="accent1"/>
            </w14:solidFill>
          </w14:textFill>
        </w:rPr>
        <w:t>0.6m）。</w:t>
      </w:r>
    </w:p>
    <w:p w14:paraId="2B9A1A96">
      <w:pPr>
        <w:pStyle w:val="13"/>
        <w:shd w:val="clear" w:color="auto" w:fill="auto"/>
        <w:spacing w:line="374" w:lineRule="exact"/>
        <w:ind w:firstLine="540"/>
        <w:jc w:val="both"/>
        <w:rPr>
          <w:rFonts w:ascii="宋体" w:hAnsi="宋体" w:eastAsia="宋体" w:cs="宋体"/>
          <w:color w:val="4F81BD" w:themeColor="accent1"/>
          <w14:textFill>
            <w14:solidFill>
              <w14:schemeClr w14:val="accent1"/>
            </w14:solidFill>
          </w14:textFill>
        </w:rPr>
      </w:pPr>
      <w:r>
        <w:rPr>
          <w:rFonts w:hint="eastAsia" w:ascii="宋体" w:hAnsi="宋体" w:eastAsia="宋体" w:cs="宋体"/>
          <w:color w:val="4F81BD" w:themeColor="accent1"/>
          <w14:textFill>
            <w14:solidFill>
              <w14:schemeClr w14:val="accent1"/>
            </w14:solidFill>
          </w14:textFill>
        </w:rPr>
        <w:t>4</w:t>
      </w:r>
      <w:r>
        <w:rPr>
          <w:rFonts w:hint="eastAsia" w:ascii="宋体" w:hAnsi="宋体" w:eastAsia="宋体" w:cs="宋体"/>
          <w:color w:val="4F81BD" w:themeColor="accent1"/>
          <w:lang w:val="en-US"/>
          <w14:textFill>
            <w14:solidFill>
              <w14:schemeClr w14:val="accent1"/>
            </w14:solidFill>
          </w14:textFill>
        </w:rPr>
        <w:t>.</w:t>
      </w:r>
      <w:r>
        <w:rPr>
          <w:rFonts w:hint="eastAsia" w:ascii="宋体" w:hAnsi="宋体" w:eastAsia="宋体" w:cs="宋体"/>
          <w:color w:val="4F81BD" w:themeColor="accent1"/>
          <w14:textFill>
            <w14:solidFill>
              <w14:schemeClr w14:val="accent1"/>
            </w14:solidFill>
          </w14:textFill>
        </w:rPr>
        <w:t>事故排风系统与燃气管道同步使用，不与消防、排油烟系统共用，报警器与对应的事故排风系统联动。</w:t>
      </w:r>
    </w:p>
    <w:p w14:paraId="678E6B62">
      <w:pPr>
        <w:pStyle w:val="13"/>
        <w:shd w:val="clear" w:color="auto" w:fill="auto"/>
        <w:spacing w:after="120" w:line="374" w:lineRule="exact"/>
        <w:ind w:firstLine="540"/>
        <w:jc w:val="both"/>
        <w:rPr>
          <w:rFonts w:ascii="方正大标宋_GBK" w:hAnsi="方正大标宋_GBK" w:eastAsia="方正大标宋_GBK" w:cs="方正大标宋_GBK"/>
          <w:color w:val="0000FF"/>
        </w:rPr>
      </w:pPr>
      <w:bookmarkStart w:id="59" w:name="_GoBack"/>
      <w:r>
        <w:rPr>
          <w:rFonts w:hint="eastAsia" w:ascii="方正大标宋_GBK" w:hAnsi="方正大标宋_GBK" w:eastAsia="方正大标宋_GBK" w:cs="方正大标宋_GBK"/>
          <w:color w:val="0000FF"/>
        </w:rPr>
        <w:t>十、建筑电气</w:t>
      </w:r>
    </w:p>
    <w:p w14:paraId="2ED4B015">
      <w:pPr>
        <w:pStyle w:val="15"/>
        <w:keepNext/>
        <w:keepLines/>
        <w:shd w:val="clear" w:color="auto" w:fill="auto"/>
        <w:spacing w:after="60" w:line="326" w:lineRule="auto"/>
        <w:ind w:firstLine="540"/>
        <w:jc w:val="both"/>
        <w:rPr>
          <w:rFonts w:ascii="宋体" w:hAnsi="宋体" w:eastAsia="宋体" w:cs="宋体"/>
          <w:color w:val="0000FF"/>
        </w:rPr>
      </w:pPr>
      <w:bookmarkStart w:id="49" w:name="bookmark81"/>
      <w:bookmarkStart w:id="50" w:name="bookmark80"/>
      <w:r>
        <w:rPr>
          <w:rFonts w:hint="eastAsia" w:ascii="宋体" w:hAnsi="宋体" w:eastAsia="宋体" w:cs="宋体"/>
          <w:color w:val="0000FF"/>
        </w:rPr>
        <w:t>1</w:t>
      </w:r>
      <w:r>
        <w:rPr>
          <w:rFonts w:hint="eastAsia" w:ascii="宋体" w:hAnsi="宋体" w:eastAsia="宋体" w:cs="宋体"/>
          <w:color w:val="0000FF"/>
          <w:lang w:val="en-US"/>
        </w:rPr>
        <w:t>.</w:t>
      </w:r>
      <w:r>
        <w:rPr>
          <w:rFonts w:hint="eastAsia" w:ascii="宋体" w:hAnsi="宋体" w:eastAsia="宋体" w:cs="宋体"/>
          <w:color w:val="0000FF"/>
        </w:rPr>
        <w:t>供配电及照明系统</w:t>
      </w:r>
      <w:bookmarkEnd w:id="49"/>
      <w:bookmarkEnd w:id="50"/>
    </w:p>
    <w:p w14:paraId="13102E56">
      <w:pPr>
        <w:pStyle w:val="13"/>
        <w:shd w:val="clear" w:color="auto" w:fill="auto"/>
        <w:tabs>
          <w:tab w:val="left" w:pos="883"/>
        </w:tabs>
        <w:spacing w:line="326" w:lineRule="auto"/>
        <w:ind w:left="520" w:firstLine="0"/>
        <w:jc w:val="both"/>
        <w:rPr>
          <w:rFonts w:ascii="宋体" w:hAnsi="宋体" w:eastAsia="宋体" w:cs="宋体"/>
          <w:color w:val="0000FF"/>
        </w:rPr>
      </w:pPr>
      <w:r>
        <w:rPr>
          <w:rFonts w:hint="eastAsia" w:ascii="宋体" w:hAnsi="宋体" w:eastAsia="宋体" w:cs="宋体"/>
          <w:color w:val="0000FF"/>
          <w:lang w:val="en-US"/>
        </w:rPr>
        <w:t>1.</w:t>
      </w:r>
      <w:r>
        <w:rPr>
          <w:rFonts w:hint="eastAsia" w:ascii="宋体" w:hAnsi="宋体" w:eastAsia="宋体" w:cs="宋体"/>
          <w:color w:val="0000FF"/>
        </w:rPr>
        <w:t>1负荷等级</w:t>
      </w:r>
    </w:p>
    <w:p w14:paraId="232EBDF4">
      <w:pPr>
        <w:pStyle w:val="13"/>
        <w:shd w:val="clear" w:color="auto" w:fill="auto"/>
        <w:tabs>
          <w:tab w:val="left" w:pos="883"/>
        </w:tabs>
        <w:spacing w:line="326" w:lineRule="auto"/>
        <w:ind w:left="520" w:firstLine="0"/>
        <w:jc w:val="both"/>
        <w:rPr>
          <w:rFonts w:ascii="宋体" w:hAnsi="宋体" w:eastAsia="宋体" w:cs="宋体"/>
          <w:color w:val="0000FF"/>
        </w:rPr>
      </w:pPr>
      <w:r>
        <w:rPr>
          <w:rFonts w:hint="eastAsia" w:ascii="宋体" w:hAnsi="宋体" w:eastAsia="宋体" w:cs="宋体"/>
          <w:color w:val="0000FF"/>
          <w:lang w:val="en-US" w:bidi="en-US"/>
        </w:rPr>
        <w:t>1.1.</w:t>
      </w:r>
      <w:r>
        <w:rPr>
          <w:rFonts w:hint="eastAsia" w:ascii="宋体" w:hAnsi="宋体" w:eastAsia="宋体" w:cs="宋体"/>
          <w:color w:val="0000FF"/>
        </w:rPr>
        <w:t>1本工程为</w:t>
      </w:r>
      <w:r>
        <w:rPr>
          <w:rFonts w:hint="eastAsia" w:ascii="宋体" w:hAnsi="宋体" w:eastAsia="宋体" w:cs="宋体"/>
          <w:color w:val="0000FF"/>
          <w:lang w:val="en-US"/>
        </w:rPr>
        <w:t>属多层丙2类工业建筑</w:t>
      </w:r>
      <w:r>
        <w:rPr>
          <w:rFonts w:hint="eastAsia" w:ascii="宋体" w:hAnsi="宋体" w:eastAsia="宋体" w:cs="宋体"/>
          <w:color w:val="0000FF"/>
        </w:rPr>
        <w:t>。</w:t>
      </w:r>
    </w:p>
    <w:p w14:paraId="09A9A7DB">
      <w:pPr>
        <w:pStyle w:val="13"/>
        <w:shd w:val="clear" w:color="auto" w:fill="auto"/>
        <w:tabs>
          <w:tab w:val="left" w:pos="883"/>
        </w:tabs>
        <w:spacing w:line="326" w:lineRule="auto"/>
        <w:ind w:left="520" w:firstLine="0"/>
        <w:jc w:val="both"/>
        <w:rPr>
          <w:rFonts w:ascii="宋体" w:hAnsi="宋体" w:eastAsia="宋体" w:cs="宋体"/>
          <w:color w:val="0000FF"/>
        </w:rPr>
      </w:pPr>
      <w:r>
        <w:rPr>
          <w:rFonts w:hint="eastAsia" w:ascii="宋体" w:hAnsi="宋体" w:eastAsia="宋体" w:cs="宋体"/>
          <w:color w:val="0000FF"/>
          <w:lang w:val="en-US" w:bidi="en-US"/>
        </w:rPr>
        <w:t>1.1.2</w:t>
      </w:r>
      <w:r>
        <w:rPr>
          <w:rFonts w:hint="eastAsia" w:ascii="宋体" w:hAnsi="宋体" w:eastAsia="宋体" w:cs="宋体"/>
          <w:color w:val="0000FF"/>
        </w:rPr>
        <w:t>所有消防用电设备和消防应急照明均为</w:t>
      </w:r>
      <w:r>
        <w:rPr>
          <w:rFonts w:hint="eastAsia" w:ascii="宋体" w:hAnsi="宋体" w:eastAsia="宋体" w:cs="宋体"/>
          <w:color w:val="0000FF"/>
          <w:lang w:val="en-US"/>
        </w:rPr>
        <w:t>二</w:t>
      </w:r>
      <w:r>
        <w:rPr>
          <w:rFonts w:hint="eastAsia" w:ascii="宋体" w:hAnsi="宋体" w:eastAsia="宋体" w:cs="宋体"/>
          <w:color w:val="0000FF"/>
        </w:rPr>
        <w:t>级负荷。</w:t>
      </w:r>
    </w:p>
    <w:p w14:paraId="456A43EE">
      <w:pPr>
        <w:pStyle w:val="13"/>
        <w:shd w:val="clear" w:color="auto" w:fill="auto"/>
        <w:tabs>
          <w:tab w:val="left" w:pos="883"/>
        </w:tabs>
        <w:spacing w:line="326" w:lineRule="auto"/>
        <w:ind w:left="520" w:firstLine="0"/>
        <w:jc w:val="both"/>
        <w:rPr>
          <w:rFonts w:ascii="宋体" w:hAnsi="宋体" w:eastAsia="宋体" w:cs="宋体"/>
          <w:color w:val="0000FF"/>
        </w:rPr>
      </w:pPr>
      <w:r>
        <w:rPr>
          <w:rFonts w:hint="eastAsia" w:ascii="宋体" w:hAnsi="宋体" w:eastAsia="宋体" w:cs="宋体"/>
          <w:color w:val="0000FF"/>
          <w:lang w:val="en-US"/>
        </w:rPr>
        <w:t>1.</w:t>
      </w:r>
      <w:r>
        <w:rPr>
          <w:rFonts w:hint="eastAsia" w:ascii="宋体" w:hAnsi="宋体" w:eastAsia="宋体" w:cs="宋体"/>
          <w:color w:val="0000FF"/>
        </w:rPr>
        <w:t>2.供电电源</w:t>
      </w:r>
    </w:p>
    <w:p w14:paraId="6DFC5AFB">
      <w:pPr>
        <w:pStyle w:val="13"/>
        <w:shd w:val="clear" w:color="auto" w:fill="auto"/>
        <w:tabs>
          <w:tab w:val="left" w:pos="883"/>
          <w:tab w:val="left" w:leader="underscore" w:pos="5200"/>
        </w:tabs>
        <w:spacing w:line="326" w:lineRule="auto"/>
        <w:ind w:firstLine="518" w:firstLineChars="216"/>
        <w:jc w:val="both"/>
        <w:rPr>
          <w:rFonts w:ascii="宋体" w:hAnsi="宋体" w:eastAsia="宋体" w:cs="宋体"/>
          <w:color w:val="0000FF"/>
        </w:rPr>
      </w:pPr>
      <w:r>
        <w:rPr>
          <w:rFonts w:hint="eastAsia" w:ascii="宋体" w:hAnsi="宋体" w:eastAsia="宋体" w:cs="宋体"/>
          <w:color w:val="0000FF"/>
          <w:lang w:val="en-US" w:bidi="en-US"/>
        </w:rPr>
        <w:t>1.2.</w:t>
      </w:r>
      <w:r>
        <w:rPr>
          <w:rFonts w:hint="eastAsia" w:ascii="宋体" w:hAnsi="宋体" w:eastAsia="宋体" w:cs="宋体"/>
          <w:color w:val="0000FF"/>
        </w:rPr>
        <w:t>1本工程市电由市政变电站提供</w:t>
      </w:r>
      <w:r>
        <w:rPr>
          <w:rFonts w:hint="eastAsia" w:ascii="宋体" w:hAnsi="宋体" w:eastAsia="宋体" w:cs="宋体"/>
          <w:color w:val="0000FF"/>
          <w:u w:val="single"/>
          <w:lang w:val="en-US"/>
        </w:rPr>
        <w:t xml:space="preserve">  一   </w:t>
      </w:r>
      <w:r>
        <w:rPr>
          <w:rFonts w:hint="eastAsia" w:ascii="宋体" w:hAnsi="宋体" w:eastAsia="宋体" w:cs="宋体"/>
          <w:color w:val="0000FF"/>
        </w:rPr>
        <w:t>路</w:t>
      </w:r>
      <w:r>
        <w:rPr>
          <w:rFonts w:hint="eastAsia" w:ascii="宋体" w:hAnsi="宋体" w:eastAsia="宋体" w:cs="宋体"/>
          <w:color w:val="0000FF"/>
          <w:lang w:val="en-US" w:bidi="en-US"/>
        </w:rPr>
        <w:t>10kV</w:t>
      </w:r>
      <w:r>
        <w:rPr>
          <w:rFonts w:hint="eastAsia" w:ascii="宋体" w:hAnsi="宋体" w:eastAsia="宋体" w:cs="宋体"/>
          <w:color w:val="0000FF"/>
        </w:rPr>
        <w:t>电源供电。</w:t>
      </w:r>
      <w:r>
        <w:rPr>
          <w:rFonts w:hint="eastAsia" w:ascii="宋体" w:hAnsi="宋体" w:eastAsia="宋体" w:cs="宋体"/>
          <w:color w:val="0000FF"/>
          <w:lang w:val="en-US" w:bidi="en-US"/>
        </w:rPr>
        <w:t>10kV</w:t>
      </w:r>
      <w:r>
        <w:rPr>
          <w:rFonts w:hint="eastAsia" w:ascii="宋体" w:hAnsi="宋体" w:eastAsia="宋体" w:cs="宋体"/>
          <w:color w:val="0000FF"/>
        </w:rPr>
        <w:t>电源自建筑室外穿管埋地引入</w:t>
      </w:r>
      <w:r>
        <w:rPr>
          <w:rFonts w:hint="eastAsia" w:ascii="宋体" w:hAnsi="宋体" w:eastAsia="宋体" w:cs="宋体"/>
          <w:color w:val="0000FF"/>
          <w:u w:val="single"/>
          <w:lang w:val="en-US"/>
        </w:rPr>
        <w:t xml:space="preserve">   一  </w:t>
      </w:r>
      <w:r>
        <w:rPr>
          <w:rFonts w:hint="eastAsia" w:ascii="宋体" w:hAnsi="宋体" w:eastAsia="宋体" w:cs="宋体"/>
          <w:color w:val="0000FF"/>
        </w:rPr>
        <w:t>层</w:t>
      </w:r>
      <w:r>
        <w:rPr>
          <w:rFonts w:hint="eastAsia" w:ascii="宋体" w:hAnsi="宋体" w:eastAsia="宋体" w:cs="宋体"/>
          <w:color w:val="0000FF"/>
          <w:lang w:val="en-US" w:bidi="en-US"/>
        </w:rPr>
        <w:t>10kV</w:t>
      </w:r>
      <w:r>
        <w:rPr>
          <w:rFonts w:hint="eastAsia" w:ascii="宋体" w:hAnsi="宋体" w:eastAsia="宋体" w:cs="宋体"/>
          <w:color w:val="0000FF"/>
        </w:rPr>
        <w:t>公共开关房，再引至</w:t>
      </w:r>
      <w:r>
        <w:rPr>
          <w:rFonts w:hint="eastAsia" w:ascii="宋体" w:hAnsi="宋体" w:eastAsia="宋体" w:cs="宋体"/>
          <w:color w:val="0000FF"/>
          <w:lang w:val="en-US"/>
        </w:rPr>
        <w:t>BS1变电所</w:t>
      </w:r>
      <w:r>
        <w:rPr>
          <w:rFonts w:hint="eastAsia" w:ascii="宋体" w:hAnsi="宋体" w:eastAsia="宋体" w:cs="宋体"/>
          <w:color w:val="0000FF"/>
        </w:rPr>
        <w:t>。</w:t>
      </w:r>
    </w:p>
    <w:p w14:paraId="6124E793">
      <w:pPr>
        <w:pStyle w:val="13"/>
        <w:shd w:val="clear" w:color="auto" w:fill="auto"/>
        <w:tabs>
          <w:tab w:val="left" w:pos="891"/>
        </w:tabs>
        <w:spacing w:after="60" w:line="377" w:lineRule="exact"/>
        <w:ind w:firstLine="480" w:firstLineChars="200"/>
        <w:jc w:val="both"/>
        <w:rPr>
          <w:rFonts w:ascii="宋体" w:hAnsi="宋体" w:eastAsia="宋体" w:cs="宋体"/>
          <w:color w:val="0000FF"/>
        </w:rPr>
      </w:pPr>
      <w:r>
        <w:rPr>
          <w:rFonts w:hint="eastAsia" w:ascii="宋体" w:hAnsi="宋体" w:eastAsia="宋体" w:cs="宋体"/>
          <w:color w:val="0000FF"/>
          <w:lang w:val="en-US" w:bidi="en-US"/>
        </w:rPr>
        <w:t>1.2.</w:t>
      </w:r>
      <w:r>
        <w:rPr>
          <w:rFonts w:hint="eastAsia" w:ascii="宋体" w:hAnsi="宋体" w:eastAsia="宋体" w:cs="宋体"/>
          <w:color w:val="0000FF"/>
        </w:rPr>
        <w:t>2共设</w:t>
      </w:r>
      <w:r>
        <w:rPr>
          <w:rFonts w:hint="eastAsia" w:ascii="宋体" w:hAnsi="宋体" w:eastAsia="宋体" w:cs="宋体"/>
          <w:color w:val="0000FF"/>
          <w:u w:val="single"/>
          <w:lang w:val="en-US"/>
        </w:rPr>
        <w:t xml:space="preserve"> 一   </w:t>
      </w:r>
      <w:r>
        <w:rPr>
          <w:rFonts w:hint="eastAsia" w:ascii="宋体" w:hAnsi="宋体" w:eastAsia="宋体" w:cs="宋体"/>
          <w:color w:val="0000FF"/>
        </w:rPr>
        <w:t>处10</w:t>
      </w:r>
      <w:r>
        <w:rPr>
          <w:rFonts w:hint="eastAsia" w:ascii="宋体" w:hAnsi="宋体" w:eastAsia="宋体" w:cs="宋体"/>
          <w:color w:val="0000FF"/>
          <w:lang w:val="en-US" w:bidi="en-US"/>
        </w:rPr>
        <w:t>/0.4kV</w:t>
      </w:r>
      <w:r>
        <w:rPr>
          <w:rFonts w:hint="eastAsia" w:ascii="宋体" w:hAnsi="宋体" w:eastAsia="宋体" w:cs="宋体"/>
          <w:color w:val="0000FF"/>
        </w:rPr>
        <w:t>变配电房，分别为：</w:t>
      </w:r>
      <w:r>
        <w:rPr>
          <w:rFonts w:hint="eastAsia" w:ascii="宋体" w:hAnsi="宋体" w:eastAsia="宋体" w:cs="宋体"/>
          <w:color w:val="0000FF"/>
          <w:u w:val="single"/>
          <w:lang w:val="en-US"/>
        </w:rPr>
        <w:t xml:space="preserve"> 本  </w:t>
      </w:r>
      <w:r>
        <w:rPr>
          <w:rFonts w:hint="eastAsia" w:ascii="宋体" w:hAnsi="宋体" w:eastAsia="宋体" w:cs="宋体"/>
          <w:color w:val="0000FF"/>
        </w:rPr>
        <w:t>地块地</w:t>
      </w:r>
      <w:r>
        <w:rPr>
          <w:rFonts w:hint="eastAsia" w:ascii="宋体" w:hAnsi="宋体" w:eastAsia="宋体" w:cs="宋体"/>
          <w:color w:val="0000FF"/>
          <w:lang w:val="en-US"/>
        </w:rPr>
        <w:t>上厂房</w:t>
      </w:r>
      <w:r>
        <w:rPr>
          <w:rFonts w:hint="eastAsia" w:ascii="宋体" w:hAnsi="宋体" w:eastAsia="宋体" w:cs="宋体"/>
          <w:color w:val="0000FF"/>
          <w:u w:val="single"/>
          <w:lang w:val="en-US"/>
        </w:rPr>
        <w:t xml:space="preserve"> 一   </w:t>
      </w:r>
      <w:r>
        <w:rPr>
          <w:rFonts w:hint="eastAsia" w:ascii="宋体" w:hAnsi="宋体" w:eastAsia="宋体" w:cs="宋体"/>
          <w:color w:val="0000FF"/>
        </w:rPr>
        <w:t>层</w:t>
      </w:r>
      <w:r>
        <w:rPr>
          <w:rFonts w:hint="eastAsia" w:ascii="宋体" w:hAnsi="宋体" w:eastAsia="宋体" w:cs="宋体"/>
          <w:color w:val="0000FF"/>
          <w:u w:val="single"/>
          <w:lang w:val="en-US"/>
        </w:rPr>
        <w:t xml:space="preserve"> / </w:t>
      </w:r>
      <w:r>
        <w:rPr>
          <w:rFonts w:hint="eastAsia" w:ascii="宋体" w:hAnsi="宋体" w:eastAsia="宋体" w:cs="宋体"/>
          <w:color w:val="0000FF"/>
        </w:rPr>
        <w:t>处，变压器安装容量为</w:t>
      </w:r>
      <w:r>
        <w:rPr>
          <w:rFonts w:hint="eastAsia" w:ascii="宋体" w:hAnsi="宋体" w:eastAsia="宋体" w:cs="宋体"/>
          <w:color w:val="0000FF"/>
          <w:u w:val="single"/>
          <w:lang w:val="en-US"/>
        </w:rPr>
        <w:t xml:space="preserve"> 2x800 </w:t>
      </w:r>
      <w:r>
        <w:rPr>
          <w:rFonts w:hint="eastAsia" w:ascii="宋体" w:hAnsi="宋体" w:eastAsia="宋体" w:cs="宋体"/>
          <w:color w:val="0000FF"/>
          <w:lang w:val="en-US" w:bidi="en-US"/>
        </w:rPr>
        <w:t>kVA；</w:t>
      </w:r>
      <w:r>
        <w:rPr>
          <w:rFonts w:hint="eastAsia" w:ascii="宋体" w:hAnsi="宋体" w:eastAsia="宋体" w:cs="宋体"/>
          <w:color w:val="0000FF"/>
          <w:u w:val="single"/>
          <w:lang w:val="en-US"/>
        </w:rPr>
        <w:t xml:space="preserve"> /</w:t>
      </w:r>
      <w:r>
        <w:rPr>
          <w:rFonts w:hint="eastAsia" w:ascii="宋体" w:hAnsi="宋体" w:eastAsia="宋体" w:cs="宋体"/>
          <w:color w:val="0000FF"/>
        </w:rPr>
        <w:t>地块地下</w:t>
      </w:r>
      <w:r>
        <w:rPr>
          <w:rFonts w:hint="eastAsia" w:ascii="宋体" w:hAnsi="宋体" w:eastAsia="宋体" w:cs="宋体"/>
          <w:color w:val="0000FF"/>
          <w:u w:val="single"/>
          <w:lang w:val="en-US"/>
        </w:rPr>
        <w:t xml:space="preserve"> / </w:t>
      </w:r>
      <w:r>
        <w:rPr>
          <w:rFonts w:hint="eastAsia" w:ascii="宋体" w:hAnsi="宋体" w:eastAsia="宋体" w:cs="宋体"/>
          <w:color w:val="0000FF"/>
        </w:rPr>
        <w:t>层</w:t>
      </w:r>
      <w:r>
        <w:rPr>
          <w:rFonts w:hint="eastAsia" w:ascii="宋体" w:hAnsi="宋体" w:eastAsia="宋体" w:cs="宋体"/>
          <w:color w:val="0000FF"/>
          <w:u w:val="single"/>
          <w:lang w:val="en-US"/>
        </w:rPr>
        <w:t>/</w:t>
      </w:r>
      <w:r>
        <w:rPr>
          <w:rFonts w:hint="eastAsia" w:ascii="宋体" w:hAnsi="宋体" w:eastAsia="宋体" w:cs="宋体"/>
          <w:color w:val="0000FF"/>
        </w:rPr>
        <w:t>处，变压器安装容量为</w:t>
      </w:r>
      <w:r>
        <w:rPr>
          <w:rFonts w:hint="eastAsia" w:ascii="宋体" w:hAnsi="宋体" w:eastAsia="宋体" w:cs="宋体"/>
          <w:color w:val="0000FF"/>
          <w:u w:val="single"/>
          <w:lang w:val="en-US"/>
        </w:rPr>
        <w:t>/</w:t>
      </w:r>
      <w:r>
        <w:rPr>
          <w:rFonts w:hint="eastAsia" w:ascii="宋体" w:hAnsi="宋体" w:eastAsia="宋体" w:cs="宋体"/>
          <w:color w:val="0000FF"/>
          <w:lang w:val="en-US" w:bidi="en-US"/>
        </w:rPr>
        <w:t>kVA。</w:t>
      </w:r>
    </w:p>
    <w:p w14:paraId="08B819E6">
      <w:pPr>
        <w:pStyle w:val="13"/>
        <w:shd w:val="clear" w:color="auto" w:fill="auto"/>
        <w:tabs>
          <w:tab w:val="left" w:leader="underscore" w:pos="2143"/>
        </w:tabs>
        <w:spacing w:line="326" w:lineRule="auto"/>
        <w:ind w:firstLine="540"/>
        <w:jc w:val="both"/>
        <w:rPr>
          <w:rFonts w:ascii="宋体" w:hAnsi="宋体" w:eastAsia="宋体" w:cs="宋体"/>
          <w:color w:val="0000FF"/>
        </w:rPr>
      </w:pPr>
      <w:r>
        <w:rPr>
          <w:rFonts w:hint="eastAsia" w:ascii="宋体" w:hAnsi="宋体" w:eastAsia="宋体" w:cs="宋体"/>
          <w:color w:val="0000FF"/>
          <w:lang w:val="en-US" w:bidi="en-US"/>
        </w:rPr>
        <w:t>1.2.3</w:t>
      </w:r>
      <w:r>
        <w:rPr>
          <w:rFonts w:hint="eastAsia" w:ascii="宋体" w:hAnsi="宋体" w:eastAsia="宋体" w:cs="宋体"/>
          <w:color w:val="0000FF"/>
        </w:rPr>
        <w:t>在</w:t>
      </w:r>
      <w:r>
        <w:rPr>
          <w:rFonts w:hint="eastAsia" w:ascii="宋体" w:hAnsi="宋体" w:eastAsia="宋体" w:cs="宋体"/>
          <w:color w:val="0000FF"/>
          <w:u w:val="single"/>
          <w:lang w:val="en-US"/>
        </w:rPr>
        <w:t xml:space="preserve"> 本  </w:t>
      </w:r>
      <w:r>
        <w:rPr>
          <w:rFonts w:hint="eastAsia" w:ascii="宋体" w:hAnsi="宋体" w:eastAsia="宋体" w:cs="宋体"/>
          <w:color w:val="0000FF"/>
        </w:rPr>
        <w:t>地块地</w:t>
      </w:r>
      <w:r>
        <w:rPr>
          <w:rFonts w:hint="eastAsia" w:ascii="宋体" w:hAnsi="宋体" w:eastAsia="宋体" w:cs="宋体"/>
          <w:color w:val="0000FF"/>
          <w:lang w:val="en-US"/>
        </w:rPr>
        <w:t>上</w:t>
      </w:r>
      <w:r>
        <w:rPr>
          <w:rFonts w:hint="eastAsia" w:ascii="宋体" w:hAnsi="宋体" w:eastAsia="宋体" w:cs="宋体"/>
          <w:color w:val="0000FF"/>
        </w:rPr>
        <w:t>—层设置设柴油发电机房，内设</w:t>
      </w:r>
      <w:r>
        <w:rPr>
          <w:rFonts w:hint="eastAsia" w:ascii="宋体" w:hAnsi="宋体" w:eastAsia="宋体" w:cs="宋体"/>
          <w:color w:val="0000FF"/>
          <w:u w:val="single"/>
          <w:lang w:val="en-US"/>
        </w:rPr>
        <w:t xml:space="preserve"> 一   </w:t>
      </w:r>
      <w:r>
        <w:rPr>
          <w:rFonts w:hint="eastAsia" w:ascii="宋体" w:hAnsi="宋体" w:eastAsia="宋体" w:cs="宋体"/>
          <w:color w:val="0000FF"/>
        </w:rPr>
        <w:t>台常用功率</w:t>
      </w:r>
      <w:r>
        <w:rPr>
          <w:rFonts w:hint="eastAsia" w:ascii="宋体" w:hAnsi="宋体" w:eastAsia="宋体" w:cs="宋体"/>
          <w:color w:val="0000FF"/>
          <w:u w:val="single"/>
          <w:lang w:val="en-US"/>
        </w:rPr>
        <w:t>250</w:t>
      </w:r>
      <w:r>
        <w:rPr>
          <w:rFonts w:hint="eastAsia" w:ascii="宋体" w:hAnsi="宋体" w:eastAsia="宋体" w:cs="宋体"/>
          <w:color w:val="0000FF"/>
          <w:lang w:val="en-US" w:bidi="en-US"/>
        </w:rPr>
        <w:t>kW</w:t>
      </w:r>
      <w:r>
        <w:rPr>
          <w:rFonts w:hint="eastAsia" w:ascii="宋体" w:hAnsi="宋体" w:eastAsia="宋体" w:cs="宋体"/>
          <w:color w:val="0000FF"/>
        </w:rPr>
        <w:t>柴油发电机组作为备用电源。发电机可在</w:t>
      </w:r>
      <w:r>
        <w:rPr>
          <w:rFonts w:hint="eastAsia" w:ascii="宋体" w:hAnsi="宋体" w:eastAsia="宋体" w:cs="宋体"/>
          <w:color w:val="0000FF"/>
          <w:lang w:val="en-US" w:bidi="en-US"/>
        </w:rPr>
        <w:t>30s</w:t>
      </w:r>
      <w:r>
        <w:rPr>
          <w:rFonts w:hint="eastAsia" w:ascii="宋体" w:hAnsi="宋体" w:eastAsia="宋体" w:cs="宋体"/>
          <w:color w:val="0000FF"/>
        </w:rPr>
        <w:t>内自启动。</w:t>
      </w:r>
    </w:p>
    <w:p w14:paraId="7E5515BB">
      <w:pPr>
        <w:pStyle w:val="13"/>
        <w:shd w:val="clear" w:color="auto" w:fill="auto"/>
        <w:tabs>
          <w:tab w:val="left" w:leader="underscore" w:pos="3592"/>
        </w:tabs>
        <w:spacing w:line="326" w:lineRule="auto"/>
        <w:ind w:firstLine="520"/>
        <w:jc w:val="both"/>
        <w:rPr>
          <w:rFonts w:ascii="宋体" w:hAnsi="宋体" w:eastAsia="宋体" w:cs="宋体"/>
          <w:color w:val="0000FF"/>
        </w:rPr>
      </w:pPr>
      <w:r>
        <w:rPr>
          <w:rFonts w:hint="eastAsia" w:ascii="宋体" w:hAnsi="宋体" w:eastAsia="宋体" w:cs="宋体"/>
          <w:color w:val="0000FF"/>
          <w:lang w:val="en-US" w:bidi="en-US"/>
        </w:rPr>
        <w:t>1.2.4</w:t>
      </w:r>
      <w:r>
        <w:rPr>
          <w:rFonts w:hint="eastAsia" w:ascii="宋体" w:hAnsi="宋体" w:eastAsia="宋体" w:cs="宋体"/>
          <w:color w:val="0000FF"/>
        </w:rPr>
        <w:t>日用油箱间按</w:t>
      </w:r>
      <w:r>
        <w:rPr>
          <w:rFonts w:hint="eastAsia" w:ascii="宋体" w:hAnsi="宋体" w:eastAsia="宋体" w:cs="宋体"/>
          <w:color w:val="0000FF"/>
          <w:u w:val="single"/>
          <w:lang w:val="en-US"/>
        </w:rPr>
        <w:t xml:space="preserve">  3   </w:t>
      </w:r>
      <w:r>
        <w:rPr>
          <w:rFonts w:hint="eastAsia" w:ascii="宋体" w:hAnsi="宋体" w:eastAsia="宋体" w:cs="宋体"/>
          <w:color w:val="0000FF"/>
          <w:lang w:val="en-US"/>
        </w:rPr>
        <w:t xml:space="preserve"> </w:t>
      </w:r>
      <w:r>
        <w:rPr>
          <w:rFonts w:hint="eastAsia" w:ascii="宋体" w:hAnsi="宋体" w:eastAsia="宋体" w:cs="宋体"/>
          <w:color w:val="0000FF"/>
          <w:lang w:val="en-US" w:bidi="en-US"/>
        </w:rPr>
        <w:t>h</w:t>
      </w:r>
      <w:r>
        <w:rPr>
          <w:rFonts w:hint="eastAsia" w:ascii="宋体" w:hAnsi="宋体" w:eastAsia="宋体" w:cs="宋体"/>
          <w:color w:val="0000FF"/>
        </w:rPr>
        <w:t>（不少于</w:t>
      </w:r>
      <w:r>
        <w:rPr>
          <w:rFonts w:hint="eastAsia" w:ascii="宋体" w:hAnsi="宋体" w:eastAsia="宋体" w:cs="宋体"/>
          <w:color w:val="0000FF"/>
          <w:lang w:val="en-US" w:bidi="en-US"/>
        </w:rPr>
        <w:t>3h）</w:t>
      </w:r>
      <w:r>
        <w:rPr>
          <w:rFonts w:hint="eastAsia" w:ascii="宋体" w:hAnsi="宋体" w:eastAsia="宋体" w:cs="宋体"/>
          <w:color w:val="0000FF"/>
        </w:rPr>
        <w:t>设置油箱，且其容积不超过</w:t>
      </w:r>
      <w:r>
        <w:rPr>
          <w:rFonts w:hint="eastAsia" w:asciiTheme="majorEastAsia" w:hAnsiTheme="majorEastAsia" w:eastAsiaTheme="majorEastAsia" w:cstheme="majorEastAsia"/>
          <w:color w:val="0000FF"/>
          <w:lang w:val="en-US" w:bidi="en-US"/>
        </w:rPr>
        <w:t>l㎥</w:t>
      </w:r>
      <w:r>
        <w:rPr>
          <w:rFonts w:hint="eastAsia" w:ascii="宋体" w:hAnsi="宋体" w:eastAsia="宋体" w:cs="宋体"/>
          <w:color w:val="0000FF"/>
        </w:rPr>
        <w:t>油箱为密闭且设置通向室外的通气管。通气管设有带阻火器的呼吸阀，设置自动和手动切断阀。</w:t>
      </w:r>
    </w:p>
    <w:p w14:paraId="777F53FA">
      <w:pPr>
        <w:pStyle w:val="13"/>
        <w:shd w:val="clear" w:color="auto" w:fill="auto"/>
        <w:spacing w:line="326" w:lineRule="auto"/>
        <w:ind w:firstLine="520"/>
        <w:jc w:val="both"/>
        <w:rPr>
          <w:rFonts w:ascii="宋体" w:hAnsi="宋体" w:eastAsia="宋体" w:cs="宋体"/>
          <w:color w:val="0000FF"/>
        </w:rPr>
      </w:pPr>
      <w:r>
        <w:rPr>
          <w:rFonts w:hint="eastAsia" w:ascii="宋体" w:hAnsi="宋体" w:eastAsia="宋体" w:cs="宋体"/>
          <w:color w:val="0000FF"/>
          <w:lang w:val="en-US" w:bidi="en-US"/>
        </w:rPr>
        <w:t>1.2.5</w:t>
      </w:r>
      <w:r>
        <w:rPr>
          <w:rFonts w:hint="eastAsia" w:ascii="宋体" w:hAnsi="宋体" w:eastAsia="宋体" w:cs="宋体"/>
          <w:color w:val="0000FF"/>
        </w:rPr>
        <w:t>消防应急照明中疏散照明，采用消防应急集中电源集中控制型。非火灾状态下，消防应急照明系统主电源断电后，疏散照明灯具持续应急 点亮时间为</w:t>
      </w:r>
      <w:r>
        <w:rPr>
          <w:rFonts w:hint="eastAsia" w:ascii="宋体" w:hAnsi="宋体" w:eastAsia="宋体" w:cs="宋体"/>
          <w:color w:val="0000FF"/>
          <w:u w:val="single"/>
          <w:lang w:val="en-US"/>
        </w:rPr>
        <w:t xml:space="preserve"> 0.5  </w:t>
      </w:r>
      <w:r>
        <w:rPr>
          <w:rFonts w:hint="eastAsia" w:ascii="宋体" w:hAnsi="宋体" w:eastAsia="宋体" w:cs="宋体"/>
          <w:color w:val="0000FF"/>
          <w:u w:val="single"/>
        </w:rPr>
        <w:t xml:space="preserve"> </w:t>
      </w:r>
      <w:r>
        <w:rPr>
          <w:rFonts w:hint="eastAsia" w:ascii="宋体" w:hAnsi="宋体" w:eastAsia="宋体" w:cs="宋体"/>
          <w:color w:val="0000FF"/>
          <w:lang w:val="en-US" w:bidi="en-US"/>
        </w:rPr>
        <w:t xml:space="preserve">h </w:t>
      </w:r>
      <w:r>
        <w:rPr>
          <w:rFonts w:hint="eastAsia" w:ascii="宋体" w:hAnsi="宋体" w:eastAsia="宋体" w:cs="宋体"/>
          <w:color w:val="0000FF"/>
        </w:rPr>
        <w:t>（不多于</w:t>
      </w:r>
      <w:r>
        <w:rPr>
          <w:rFonts w:hint="eastAsia" w:ascii="宋体" w:hAnsi="宋体" w:eastAsia="宋体" w:cs="宋体"/>
          <w:color w:val="0000FF"/>
          <w:lang w:val="en-US" w:bidi="en-US"/>
        </w:rPr>
        <w:t>0.5h）。</w:t>
      </w:r>
      <w:r>
        <w:rPr>
          <w:rFonts w:hint="eastAsia" w:ascii="宋体" w:hAnsi="宋体" w:eastAsia="宋体" w:cs="宋体"/>
          <w:color w:val="0000FF"/>
        </w:rPr>
        <w:t>疏散照明蓄电池持续供电时间</w:t>
      </w:r>
      <w:r>
        <w:rPr>
          <w:rFonts w:hint="eastAsia" w:ascii="宋体" w:hAnsi="宋体" w:eastAsia="宋体" w:cs="宋体"/>
          <w:color w:val="0000FF"/>
          <w:u w:val="single"/>
          <w:lang w:val="en-US"/>
        </w:rPr>
        <w:t xml:space="preserve">  3 </w:t>
      </w:r>
      <w:r>
        <w:rPr>
          <w:rFonts w:hint="eastAsia" w:ascii="宋体" w:hAnsi="宋体" w:eastAsia="宋体" w:cs="宋体"/>
          <w:color w:val="0000FF"/>
          <w:u w:val="single"/>
        </w:rPr>
        <w:t xml:space="preserve"> </w:t>
      </w:r>
      <w:r>
        <w:rPr>
          <w:rFonts w:hint="eastAsia" w:ascii="宋体" w:hAnsi="宋体" w:eastAsia="宋体" w:cs="宋体"/>
          <w:color w:val="0000FF"/>
          <w:lang w:val="en-US" w:bidi="en-US"/>
        </w:rPr>
        <w:t>h</w:t>
      </w:r>
      <w:r>
        <w:rPr>
          <w:rFonts w:hint="eastAsia" w:ascii="宋体" w:hAnsi="宋体" w:eastAsia="宋体" w:cs="宋体"/>
          <w:color w:val="0000FF"/>
        </w:rPr>
        <w:t>（火灾状态下及非火灾状态下的疏散照明灯具持续应急点亮时间之和）。</w:t>
      </w:r>
    </w:p>
    <w:p w14:paraId="697AE9FB">
      <w:pPr>
        <w:pStyle w:val="13"/>
        <w:numPr>
          <w:ilvl w:val="0"/>
          <w:numId w:val="10"/>
        </w:numPr>
        <w:shd w:val="clear" w:color="auto" w:fill="auto"/>
        <w:tabs>
          <w:tab w:val="left" w:pos="903"/>
        </w:tabs>
        <w:spacing w:line="326" w:lineRule="auto"/>
        <w:ind w:firstLine="540"/>
        <w:jc w:val="both"/>
        <w:rPr>
          <w:rFonts w:ascii="宋体" w:hAnsi="宋体" w:eastAsia="宋体" w:cs="宋体"/>
          <w:color w:val="0000FF"/>
        </w:rPr>
      </w:pPr>
      <w:r>
        <w:rPr>
          <w:rFonts w:hint="eastAsia" w:ascii="宋体" w:hAnsi="宋体" w:eastAsia="宋体" w:cs="宋体"/>
          <w:color w:val="0000FF"/>
        </w:rPr>
        <w:t>3配电系统</w:t>
      </w:r>
    </w:p>
    <w:p w14:paraId="1B557959">
      <w:pPr>
        <w:pStyle w:val="13"/>
        <w:shd w:val="clear" w:color="auto" w:fill="auto"/>
        <w:spacing w:line="389" w:lineRule="exact"/>
        <w:ind w:firstLine="540"/>
        <w:jc w:val="both"/>
        <w:rPr>
          <w:rFonts w:ascii="宋体" w:hAnsi="宋体" w:eastAsia="宋体" w:cs="宋体"/>
          <w:color w:val="0000FF"/>
        </w:rPr>
      </w:pPr>
      <w:r>
        <w:rPr>
          <w:rFonts w:hint="eastAsia" w:ascii="宋体" w:hAnsi="宋体" w:eastAsia="宋体" w:cs="宋体"/>
          <w:color w:val="0000FF"/>
          <w:lang w:val="en-US" w:bidi="en-US"/>
        </w:rPr>
        <w:t>1.3.1</w:t>
      </w:r>
      <w:r>
        <w:rPr>
          <w:rFonts w:hint="eastAsia" w:ascii="宋体" w:hAnsi="宋体" w:eastAsia="宋体" w:cs="宋体"/>
          <w:color w:val="0000FF"/>
        </w:rPr>
        <w:t>消防控制室、消防水泵房、防烟和排烟风机房的消防用电设备及 消防电梯等配电线路，在最末一级配电箱处设置自动切换装置。</w:t>
      </w:r>
    </w:p>
    <w:p w14:paraId="1BC4A4B4">
      <w:pPr>
        <w:pStyle w:val="13"/>
        <w:shd w:val="clear" w:color="auto" w:fill="auto"/>
        <w:spacing w:after="60" w:line="384" w:lineRule="exact"/>
        <w:ind w:firstLine="540"/>
        <w:jc w:val="both"/>
        <w:rPr>
          <w:rFonts w:ascii="宋体" w:hAnsi="宋体" w:eastAsia="宋体" w:cs="宋体"/>
          <w:color w:val="0000FF"/>
        </w:rPr>
      </w:pPr>
      <w:r>
        <w:rPr>
          <w:rFonts w:hint="eastAsia" w:ascii="宋体" w:hAnsi="宋体" w:eastAsia="宋体" w:cs="宋体"/>
          <w:color w:val="0000FF"/>
          <w:lang w:val="en-US" w:bidi="en-US"/>
        </w:rPr>
        <w:t>1.3.2</w:t>
      </w:r>
      <w:r>
        <w:rPr>
          <w:rFonts w:hint="eastAsia" w:ascii="宋体" w:hAnsi="宋体" w:eastAsia="宋体" w:cs="宋体"/>
          <w:color w:val="0000FF"/>
        </w:rPr>
        <w:t>消防疏散照明用电，在塔楼以树干式配电至楼层应急照明集中电源，在裙房和地下室以放射式配电至各防火分区应急照明集中电源。</w:t>
      </w:r>
    </w:p>
    <w:p w14:paraId="1F3EA877">
      <w:pPr>
        <w:pStyle w:val="13"/>
        <w:numPr>
          <w:ilvl w:val="0"/>
          <w:numId w:val="11"/>
        </w:numPr>
        <w:shd w:val="clear" w:color="auto" w:fill="auto"/>
        <w:tabs>
          <w:tab w:val="left" w:pos="891"/>
        </w:tabs>
        <w:spacing w:line="394" w:lineRule="exact"/>
        <w:ind w:firstLine="540"/>
        <w:jc w:val="both"/>
        <w:rPr>
          <w:rFonts w:ascii="宋体" w:hAnsi="宋体" w:eastAsia="宋体" w:cs="宋体"/>
          <w:color w:val="0000FF"/>
        </w:rPr>
      </w:pPr>
      <w:r>
        <w:rPr>
          <w:rFonts w:hint="eastAsia" w:ascii="宋体" w:hAnsi="宋体" w:eastAsia="宋体" w:cs="宋体"/>
          <w:color w:val="0000FF"/>
          <w:lang w:val="en-US" w:bidi="en-US"/>
        </w:rPr>
        <w:t xml:space="preserve">3. </w:t>
      </w:r>
      <w:r>
        <w:rPr>
          <w:rFonts w:hint="eastAsia" w:ascii="宋体" w:hAnsi="宋体" w:eastAsia="宋体" w:cs="宋体"/>
          <w:color w:val="0000FF"/>
        </w:rPr>
        <w:t>3消防备用照明用电，采用正常照明电源和消防电源专用应急回路 互投后供电。</w:t>
      </w:r>
    </w:p>
    <w:p w14:paraId="71C71027">
      <w:pPr>
        <w:pStyle w:val="13"/>
        <w:shd w:val="clear" w:color="auto" w:fill="auto"/>
        <w:spacing w:line="240" w:lineRule="auto"/>
        <w:ind w:firstLine="540"/>
        <w:jc w:val="both"/>
        <w:rPr>
          <w:rFonts w:ascii="宋体" w:hAnsi="宋体" w:eastAsia="宋体" w:cs="宋体"/>
          <w:color w:val="0000FF"/>
        </w:rPr>
      </w:pPr>
      <w:r>
        <w:rPr>
          <w:rFonts w:hint="eastAsia" w:ascii="宋体" w:hAnsi="宋体" w:eastAsia="宋体" w:cs="宋体"/>
          <w:color w:val="0000FF"/>
          <w:lang w:val="en-US" w:bidi="en-US"/>
        </w:rPr>
        <w:t>1.4</w:t>
      </w:r>
      <w:r>
        <w:rPr>
          <w:rFonts w:hint="eastAsia" w:ascii="宋体" w:hAnsi="宋体" w:eastAsia="宋体" w:cs="宋体"/>
          <w:color w:val="0000FF"/>
        </w:rPr>
        <w:t>消防应急照明</w:t>
      </w:r>
    </w:p>
    <w:p w14:paraId="2600D0EA">
      <w:pPr>
        <w:pStyle w:val="13"/>
        <w:shd w:val="clear" w:color="auto" w:fill="auto"/>
        <w:tabs>
          <w:tab w:val="left" w:pos="1189"/>
        </w:tabs>
        <w:spacing w:line="389" w:lineRule="exact"/>
        <w:ind w:firstLine="480" w:firstLineChars="200"/>
        <w:jc w:val="both"/>
        <w:rPr>
          <w:rFonts w:ascii="宋体" w:hAnsi="宋体" w:eastAsia="宋体" w:cs="宋体"/>
          <w:color w:val="0000FF"/>
        </w:rPr>
      </w:pPr>
      <w:r>
        <w:rPr>
          <w:rFonts w:hint="eastAsia" w:ascii="宋体" w:hAnsi="宋体" w:eastAsia="宋体" w:cs="宋体"/>
          <w:color w:val="0000FF"/>
          <w:lang w:val="en-US"/>
        </w:rPr>
        <w:t>1.4</w:t>
      </w:r>
      <w:r>
        <w:rPr>
          <w:rFonts w:hint="eastAsia" w:ascii="宋体" w:hAnsi="宋体" w:eastAsia="宋体" w:cs="宋体"/>
          <w:color w:val="0000FF"/>
        </w:rPr>
        <w:t>1在变配电房、防排烟机房、消防泵房、消防控制室、弱电机房等处设置有备用照明，且其照度不低于正常照明照度。</w:t>
      </w:r>
    </w:p>
    <w:p w14:paraId="3A060D81">
      <w:pPr>
        <w:pStyle w:val="13"/>
        <w:shd w:val="clear" w:color="auto" w:fill="auto"/>
        <w:spacing w:line="384" w:lineRule="exact"/>
        <w:ind w:firstLine="540"/>
        <w:jc w:val="both"/>
        <w:rPr>
          <w:rFonts w:ascii="宋体" w:hAnsi="宋体" w:eastAsia="宋体" w:cs="宋体"/>
          <w:color w:val="0000FF"/>
        </w:rPr>
      </w:pPr>
      <w:r>
        <w:rPr>
          <w:rFonts w:hint="eastAsia" w:ascii="宋体" w:hAnsi="宋体" w:eastAsia="宋体" w:cs="宋体"/>
          <w:color w:val="0000FF"/>
          <w:lang w:val="en-US" w:bidi="en-US"/>
        </w:rPr>
        <w:t>1.4.2</w:t>
      </w:r>
      <w:r>
        <w:rPr>
          <w:rFonts w:hint="eastAsia" w:ascii="宋体" w:hAnsi="宋体" w:eastAsia="宋体" w:cs="宋体"/>
          <w:color w:val="0000FF"/>
        </w:rPr>
        <w:t>在疏散楼梯间、防烟楼梯间前室、消防电梯间及前室、合用前室、疏散走道、塔楼公共区域等人员密集场所和安全出口或疏散门，设置疏 散照明。</w:t>
      </w:r>
    </w:p>
    <w:p w14:paraId="19674955">
      <w:pPr>
        <w:pStyle w:val="13"/>
        <w:shd w:val="clear" w:color="auto" w:fill="auto"/>
        <w:tabs>
          <w:tab w:val="left" w:leader="underscore" w:pos="5755"/>
        </w:tabs>
        <w:spacing w:line="370" w:lineRule="exact"/>
        <w:ind w:firstLine="540"/>
        <w:jc w:val="both"/>
        <w:rPr>
          <w:rFonts w:ascii="宋体" w:hAnsi="宋体" w:eastAsia="宋体" w:cs="宋体"/>
          <w:color w:val="0000FF"/>
        </w:rPr>
      </w:pPr>
      <w:r>
        <w:rPr>
          <w:rFonts w:hint="eastAsia" w:ascii="宋体" w:hAnsi="宋体" w:eastAsia="宋体" w:cs="宋体"/>
          <w:color w:val="0000FF"/>
          <w:lang w:val="en-US" w:bidi="en-US"/>
        </w:rPr>
        <w:t>1.4.3</w:t>
      </w:r>
      <w:r>
        <w:rPr>
          <w:rFonts w:hint="eastAsia" w:ascii="宋体" w:hAnsi="宋体" w:eastAsia="宋体" w:cs="宋体"/>
          <w:color w:val="0000FF"/>
        </w:rPr>
        <w:t>火灾时，疏散照明应保障如下地面最低水平照度：疏散走道照度</w:t>
      </w:r>
      <w:r>
        <w:rPr>
          <w:rFonts w:hint="eastAsia" w:ascii="宋体" w:hAnsi="宋体" w:eastAsia="宋体" w:cs="宋体"/>
          <w:color w:val="0000FF"/>
          <w:u w:val="single"/>
          <w:lang w:val="en-US" w:bidi="en-US"/>
        </w:rPr>
        <w:t xml:space="preserve"> 1.0  </w:t>
      </w:r>
      <w:r>
        <w:rPr>
          <w:rFonts w:hint="eastAsia" w:ascii="宋体" w:hAnsi="宋体" w:eastAsia="宋体" w:cs="宋体"/>
          <w:color w:val="0000FF"/>
          <w:lang w:val="en-US" w:bidi="en-US"/>
        </w:rPr>
        <w:t>1x</w:t>
      </w:r>
      <w:r>
        <w:rPr>
          <w:rFonts w:hint="eastAsia" w:ascii="宋体" w:hAnsi="宋体" w:eastAsia="宋体" w:cs="宋体"/>
          <w:color w:val="0000FF"/>
        </w:rPr>
        <w:t>即 低于</w:t>
      </w:r>
      <w:r>
        <w:rPr>
          <w:rFonts w:hint="eastAsia" w:ascii="宋体" w:hAnsi="宋体" w:eastAsia="宋体" w:cs="宋体"/>
          <w:color w:val="0000FF"/>
          <w:lang w:val="en-US" w:bidi="en-US"/>
        </w:rPr>
        <w:t>1.Olx）</w:t>
      </w:r>
      <w:r>
        <w:rPr>
          <w:rFonts w:hint="eastAsia" w:ascii="宋体" w:hAnsi="宋体" w:eastAsia="宋体" w:cs="宋体"/>
          <w:color w:val="0000FF"/>
        </w:rPr>
        <w:t>；楼梯间、前室或合用前室，照度</w:t>
      </w:r>
      <w:r>
        <w:rPr>
          <w:rFonts w:hint="eastAsia" w:ascii="宋体" w:hAnsi="宋体" w:eastAsia="宋体" w:cs="宋体"/>
          <w:color w:val="0000FF"/>
          <w:u w:val="single"/>
          <w:lang w:val="en-US"/>
        </w:rPr>
        <w:t xml:space="preserve"> 5.0  </w:t>
      </w:r>
      <w:r>
        <w:rPr>
          <w:rFonts w:hint="eastAsia" w:ascii="宋体" w:hAnsi="宋体" w:eastAsia="宋体" w:cs="宋体"/>
          <w:color w:val="0000FF"/>
          <w:lang w:val="en-US" w:bidi="en-US"/>
        </w:rPr>
        <w:t xml:space="preserve">lx </w:t>
      </w:r>
      <w:r>
        <w:rPr>
          <w:rFonts w:hint="eastAsia" w:ascii="宋体" w:hAnsi="宋体" w:eastAsia="宋体" w:cs="宋体"/>
          <w:color w:val="0000FF"/>
        </w:rPr>
        <w:t>（不低于</w:t>
      </w:r>
      <w:r>
        <w:rPr>
          <w:rFonts w:hint="eastAsia" w:ascii="宋体" w:hAnsi="宋体" w:eastAsia="宋体" w:cs="宋体"/>
          <w:color w:val="0000FF"/>
          <w:lang w:val="en-US" w:bidi="en-US"/>
        </w:rPr>
        <w:t>5.Olx）。</w:t>
      </w:r>
    </w:p>
    <w:p w14:paraId="06004CBC">
      <w:pPr>
        <w:pStyle w:val="13"/>
        <w:shd w:val="clear" w:color="auto" w:fill="auto"/>
        <w:spacing w:line="384" w:lineRule="exact"/>
        <w:ind w:firstLine="540"/>
        <w:jc w:val="both"/>
        <w:rPr>
          <w:rFonts w:ascii="宋体" w:hAnsi="宋体" w:eastAsia="宋体" w:cs="宋体"/>
          <w:color w:val="0000FF"/>
        </w:rPr>
      </w:pPr>
      <w:r>
        <w:rPr>
          <w:rFonts w:hint="eastAsia" w:ascii="宋体" w:hAnsi="宋体" w:eastAsia="宋体" w:cs="宋体"/>
          <w:color w:val="0000FF"/>
          <w:lang w:val="en-US" w:bidi="en-US"/>
        </w:rPr>
        <w:t>1.5</w:t>
      </w:r>
      <w:r>
        <w:rPr>
          <w:rFonts w:hint="eastAsia" w:ascii="宋体" w:hAnsi="宋体" w:eastAsia="宋体" w:cs="宋体"/>
          <w:color w:val="0000FF"/>
        </w:rPr>
        <w:t>线路敷设</w:t>
      </w:r>
    </w:p>
    <w:p w14:paraId="6E77BC4A">
      <w:pPr>
        <w:pStyle w:val="13"/>
        <w:shd w:val="clear" w:color="auto" w:fill="auto"/>
        <w:tabs>
          <w:tab w:val="left" w:pos="1189"/>
        </w:tabs>
        <w:spacing w:line="384" w:lineRule="exact"/>
        <w:ind w:firstLine="480" w:firstLineChars="200"/>
        <w:jc w:val="both"/>
        <w:rPr>
          <w:rFonts w:ascii="宋体" w:hAnsi="宋体" w:eastAsia="宋体" w:cs="宋体"/>
          <w:color w:val="0000FF"/>
        </w:rPr>
      </w:pPr>
      <w:r>
        <w:rPr>
          <w:rFonts w:hint="eastAsia" w:ascii="宋体" w:hAnsi="宋体" w:eastAsia="宋体" w:cs="宋体"/>
          <w:color w:val="0000FF"/>
          <w:lang w:val="en-US"/>
        </w:rPr>
        <w:t>1.5</w:t>
      </w:r>
      <w:r>
        <w:rPr>
          <w:rFonts w:hint="eastAsia" w:ascii="宋体" w:hAnsi="宋体" w:eastAsia="宋体" w:cs="宋体"/>
          <w:color w:val="0000FF"/>
        </w:rPr>
        <w:t>1消防配电线路采用阻燃电缆明敷时（包括敷设在吊顶内），穿金属导管保护，且金属导管采取防火保护措施。</w:t>
      </w:r>
    </w:p>
    <w:p w14:paraId="6B6351AC">
      <w:pPr>
        <w:pStyle w:val="13"/>
        <w:shd w:val="clear" w:color="auto" w:fill="auto"/>
        <w:spacing w:line="377" w:lineRule="exact"/>
        <w:ind w:firstLine="540"/>
        <w:jc w:val="both"/>
        <w:rPr>
          <w:rFonts w:ascii="宋体" w:hAnsi="宋体" w:eastAsia="宋体" w:cs="宋体"/>
          <w:color w:val="0000FF"/>
        </w:rPr>
      </w:pPr>
      <w:r>
        <w:rPr>
          <w:rFonts w:hint="eastAsia" w:ascii="宋体" w:hAnsi="宋体" w:eastAsia="宋体" w:cs="宋体"/>
          <w:color w:val="0000FF"/>
          <w:lang w:val="en-US" w:bidi="en-US"/>
        </w:rPr>
        <w:t>1.5.2</w:t>
      </w:r>
      <w:r>
        <w:rPr>
          <w:rFonts w:hint="eastAsia" w:ascii="宋体" w:hAnsi="宋体" w:eastAsia="宋体" w:cs="宋体"/>
          <w:color w:val="0000FF"/>
        </w:rPr>
        <w:t>消防配电线路采用阻燃电缆且位于电缆井/电缆沟内，可直接敷设。</w:t>
      </w:r>
    </w:p>
    <w:p w14:paraId="3E49732C">
      <w:pPr>
        <w:pStyle w:val="13"/>
        <w:shd w:val="clear" w:color="auto" w:fill="auto"/>
        <w:spacing w:line="377" w:lineRule="exact"/>
        <w:ind w:firstLine="540"/>
        <w:jc w:val="both"/>
        <w:rPr>
          <w:rFonts w:ascii="宋体" w:hAnsi="宋体" w:eastAsia="宋体" w:cs="宋体"/>
          <w:color w:val="0000FF"/>
        </w:rPr>
      </w:pPr>
      <w:r>
        <w:rPr>
          <w:rFonts w:hint="eastAsia" w:ascii="宋体" w:hAnsi="宋体" w:eastAsia="宋体" w:cs="宋体"/>
          <w:color w:val="0000FF"/>
          <w:lang w:val="en-US" w:bidi="en-US"/>
        </w:rPr>
        <w:t>1.5.3</w:t>
      </w:r>
      <w:r>
        <w:rPr>
          <w:rFonts w:hint="eastAsia" w:ascii="宋体" w:hAnsi="宋体" w:eastAsia="宋体" w:cs="宋体"/>
          <w:color w:val="0000FF"/>
        </w:rPr>
        <w:t>消防配电线路暗敷时，应穿管敷设在不燃性结构内，且保护层厚 度不应小于</w:t>
      </w:r>
      <w:r>
        <w:rPr>
          <w:rFonts w:hint="eastAsia" w:ascii="宋体" w:hAnsi="宋体" w:eastAsia="宋体" w:cs="宋体"/>
          <w:color w:val="0000FF"/>
          <w:lang w:val="en-US" w:bidi="en-US"/>
        </w:rPr>
        <w:t>30mm。</w:t>
      </w:r>
    </w:p>
    <w:p w14:paraId="5484640A">
      <w:pPr>
        <w:pStyle w:val="13"/>
        <w:shd w:val="clear" w:color="auto" w:fill="auto"/>
        <w:tabs>
          <w:tab w:val="left" w:pos="896"/>
        </w:tabs>
        <w:spacing w:line="377" w:lineRule="exact"/>
        <w:ind w:left="540" w:firstLine="0"/>
        <w:jc w:val="both"/>
        <w:rPr>
          <w:rFonts w:ascii="宋体" w:hAnsi="宋体" w:eastAsia="宋体" w:cs="宋体"/>
          <w:color w:val="0000FF"/>
        </w:rPr>
      </w:pPr>
      <w:r>
        <w:rPr>
          <w:rFonts w:hint="eastAsia" w:ascii="宋体" w:hAnsi="宋体" w:eastAsia="宋体" w:cs="宋体"/>
          <w:color w:val="0000FF"/>
          <w:lang w:val="en-US" w:bidi="en-US"/>
        </w:rPr>
        <w:t>1.5.4</w:t>
      </w:r>
      <w:r>
        <w:rPr>
          <w:rFonts w:hint="eastAsia" w:ascii="宋体" w:hAnsi="宋体" w:eastAsia="宋体" w:cs="宋体"/>
          <w:color w:val="0000FF"/>
        </w:rPr>
        <w:t>消防配电线路己与非消防配电线路分开敷设在不同的电缆井/电缆沟内。</w:t>
      </w:r>
    </w:p>
    <w:p w14:paraId="2CA30660">
      <w:pPr>
        <w:pStyle w:val="13"/>
        <w:shd w:val="clear" w:color="auto" w:fill="auto"/>
        <w:spacing w:line="374" w:lineRule="exact"/>
        <w:ind w:firstLine="540"/>
        <w:jc w:val="both"/>
        <w:rPr>
          <w:rFonts w:ascii="宋体" w:hAnsi="宋体" w:eastAsia="宋体" w:cs="宋体"/>
          <w:color w:val="0000FF"/>
        </w:rPr>
      </w:pPr>
      <w:r>
        <w:rPr>
          <w:rFonts w:hint="eastAsia" w:ascii="宋体" w:hAnsi="宋体" w:eastAsia="宋体" w:cs="宋体"/>
          <w:color w:val="0000FF"/>
          <w:lang w:val="en-US" w:bidi="en-US"/>
        </w:rPr>
        <w:t>1.</w:t>
      </w:r>
      <w:r>
        <w:rPr>
          <w:rFonts w:hint="eastAsia" w:ascii="宋体" w:hAnsi="宋体" w:eastAsia="宋体" w:cs="宋体"/>
          <w:color w:val="0000FF"/>
        </w:rPr>
        <w:t>6设备安装</w:t>
      </w:r>
    </w:p>
    <w:p w14:paraId="6CCB44A0">
      <w:pPr>
        <w:pStyle w:val="13"/>
        <w:shd w:val="clear" w:color="auto" w:fill="auto"/>
        <w:tabs>
          <w:tab w:val="left" w:pos="1194"/>
        </w:tabs>
        <w:spacing w:line="374" w:lineRule="exact"/>
        <w:ind w:firstLine="480" w:firstLineChars="200"/>
        <w:jc w:val="both"/>
        <w:rPr>
          <w:rFonts w:ascii="宋体" w:hAnsi="宋体" w:eastAsia="宋体" w:cs="宋体"/>
          <w:color w:val="0000FF"/>
        </w:rPr>
      </w:pPr>
      <w:r>
        <w:rPr>
          <w:rFonts w:hint="eastAsia" w:ascii="宋体" w:hAnsi="宋体" w:eastAsia="宋体" w:cs="宋体"/>
          <w:color w:val="0000FF"/>
          <w:lang w:val="en-US"/>
        </w:rPr>
        <w:t>1.6</w:t>
      </w:r>
      <w:r>
        <w:rPr>
          <w:rFonts w:hint="eastAsia" w:ascii="宋体" w:hAnsi="宋体" w:eastAsia="宋体" w:cs="宋体"/>
          <w:color w:val="0000FF"/>
        </w:rPr>
        <w:t>1安装在疏散走道或通道地面上的疏散标志灯，其所有金属构件应 采用耐腐蚀构件或做防腐处理，配电、通信线路的连接应采用密封胶密封；标志灯表面应与地面平行，灯体突出地面高度不应大于</w:t>
      </w:r>
      <w:r>
        <w:rPr>
          <w:rFonts w:hint="eastAsia" w:ascii="宋体" w:hAnsi="宋体" w:eastAsia="宋体" w:cs="宋体"/>
          <w:color w:val="0000FF"/>
          <w:lang w:val="en-US" w:bidi="en-US"/>
        </w:rPr>
        <w:t>3mm,</w:t>
      </w:r>
      <w:r>
        <w:rPr>
          <w:rFonts w:hint="eastAsia" w:ascii="宋体" w:hAnsi="宋体" w:eastAsia="宋体" w:cs="宋体"/>
          <w:color w:val="0000FF"/>
        </w:rPr>
        <w:t>灯体边缘突出 地面高度不应大于</w:t>
      </w:r>
      <w:r>
        <w:rPr>
          <w:rFonts w:hint="eastAsia" w:ascii="宋体" w:hAnsi="宋体" w:eastAsia="宋体" w:cs="宋体"/>
          <w:color w:val="0000FF"/>
          <w:lang w:val="en-US" w:bidi="en-US"/>
        </w:rPr>
        <w:t>1mm。</w:t>
      </w:r>
    </w:p>
    <w:p w14:paraId="0F74ED42">
      <w:pPr>
        <w:pStyle w:val="13"/>
        <w:shd w:val="clear" w:color="auto" w:fill="auto"/>
        <w:tabs>
          <w:tab w:val="left" w:pos="908"/>
        </w:tabs>
        <w:spacing w:line="374" w:lineRule="exact"/>
        <w:ind w:left="540" w:firstLine="0"/>
        <w:jc w:val="both"/>
        <w:rPr>
          <w:rFonts w:ascii="宋体" w:hAnsi="宋体" w:eastAsia="宋体" w:cs="宋体"/>
          <w:color w:val="0000FF"/>
        </w:rPr>
      </w:pPr>
      <w:r>
        <w:rPr>
          <w:rFonts w:hint="eastAsia" w:ascii="宋体" w:hAnsi="宋体" w:eastAsia="宋体" w:cs="宋体"/>
          <w:color w:val="0000FF"/>
          <w:lang w:val="en-US" w:bidi="en-US"/>
        </w:rPr>
        <w:t>1.6.</w:t>
      </w:r>
      <w:r>
        <w:rPr>
          <w:rFonts w:hint="eastAsia" w:ascii="宋体" w:hAnsi="宋体" w:eastAsia="宋体" w:cs="宋体"/>
          <w:color w:val="0000FF"/>
        </w:rPr>
        <w:t>2其他设备安装详见平面图表达。</w:t>
      </w:r>
    </w:p>
    <w:p w14:paraId="1BF0D631">
      <w:pPr>
        <w:pStyle w:val="15"/>
        <w:keepNext/>
        <w:keepLines/>
        <w:shd w:val="clear" w:color="auto" w:fill="auto"/>
        <w:ind w:firstLine="540"/>
        <w:jc w:val="both"/>
        <w:rPr>
          <w:rFonts w:ascii="宋体" w:hAnsi="宋体" w:eastAsia="宋体" w:cs="宋体"/>
          <w:color w:val="0000FF"/>
        </w:rPr>
      </w:pPr>
      <w:bookmarkStart w:id="51" w:name="bookmark83"/>
      <w:bookmarkStart w:id="52" w:name="bookmark82"/>
      <w:r>
        <w:rPr>
          <w:rFonts w:hint="eastAsia" w:ascii="宋体" w:hAnsi="宋体" w:eastAsia="宋体" w:cs="宋体"/>
          <w:color w:val="0000FF"/>
        </w:rPr>
        <w:t>2</w:t>
      </w:r>
      <w:r>
        <w:rPr>
          <w:rFonts w:hint="eastAsia" w:ascii="宋体" w:hAnsi="宋体" w:eastAsia="宋体" w:cs="宋体"/>
          <w:color w:val="0000FF"/>
          <w:lang w:val="en-US"/>
        </w:rPr>
        <w:t>.</w:t>
      </w:r>
      <w:r>
        <w:rPr>
          <w:rFonts w:hint="eastAsia" w:ascii="宋体" w:hAnsi="宋体" w:eastAsia="宋体" w:cs="宋体"/>
          <w:color w:val="0000FF"/>
        </w:rPr>
        <w:t>火灾自动报警系统</w:t>
      </w:r>
      <w:bookmarkEnd w:id="51"/>
      <w:bookmarkEnd w:id="52"/>
    </w:p>
    <w:p w14:paraId="0EFA3DD4">
      <w:pPr>
        <w:pStyle w:val="13"/>
        <w:shd w:val="clear" w:color="auto" w:fill="auto"/>
        <w:tabs>
          <w:tab w:val="left" w:pos="922"/>
        </w:tabs>
        <w:spacing w:line="378" w:lineRule="exact"/>
        <w:ind w:left="540" w:firstLine="0"/>
        <w:jc w:val="both"/>
        <w:rPr>
          <w:rFonts w:ascii="宋体" w:hAnsi="宋体" w:eastAsia="宋体" w:cs="宋体"/>
          <w:color w:val="0000FF"/>
        </w:rPr>
      </w:pPr>
      <w:r>
        <w:rPr>
          <w:rFonts w:hint="eastAsia" w:ascii="宋体" w:hAnsi="宋体" w:eastAsia="宋体" w:cs="宋体"/>
          <w:color w:val="0000FF"/>
          <w:lang w:val="en-US"/>
        </w:rPr>
        <w:t>1.</w:t>
      </w:r>
      <w:r>
        <w:rPr>
          <w:rFonts w:hint="eastAsia" w:ascii="宋体" w:hAnsi="宋体" w:eastAsia="宋体" w:cs="宋体"/>
          <w:color w:val="0000FF"/>
        </w:rPr>
        <w:t>1本工程火灾报警采用控制中心报警系统。</w:t>
      </w:r>
    </w:p>
    <w:p w14:paraId="2D9AEBAE">
      <w:pPr>
        <w:pStyle w:val="13"/>
        <w:shd w:val="clear" w:color="auto" w:fill="auto"/>
        <w:tabs>
          <w:tab w:val="left" w:leader="underscore" w:pos="2382"/>
        </w:tabs>
        <w:spacing w:line="378" w:lineRule="exact"/>
        <w:ind w:firstLine="520"/>
        <w:jc w:val="both"/>
        <w:rPr>
          <w:rFonts w:ascii="宋体" w:hAnsi="宋体" w:eastAsia="宋体" w:cs="宋体"/>
          <w:color w:val="0000FF"/>
        </w:rPr>
      </w:pPr>
      <w:r>
        <w:rPr>
          <w:rFonts w:hint="eastAsia" w:ascii="宋体" w:hAnsi="宋体" w:eastAsia="宋体" w:cs="宋体"/>
          <w:color w:val="0000FF"/>
          <w:lang w:val="en-US" w:bidi="en-US"/>
        </w:rPr>
        <w:t>2.2</w:t>
      </w:r>
      <w:r>
        <w:rPr>
          <w:rFonts w:hint="eastAsia" w:ascii="宋体" w:hAnsi="宋体" w:eastAsia="宋体" w:cs="宋体"/>
          <w:color w:val="0000FF"/>
        </w:rPr>
        <w:t>在</w:t>
      </w:r>
      <w:r>
        <w:rPr>
          <w:rFonts w:hint="eastAsia" w:ascii="宋体" w:hAnsi="宋体" w:eastAsia="宋体" w:cs="宋体"/>
          <w:color w:val="0000FF"/>
          <w:u w:val="single"/>
          <w:lang w:val="en-US"/>
        </w:rPr>
        <w:t xml:space="preserve">  本   </w:t>
      </w:r>
      <w:r>
        <w:rPr>
          <w:rFonts w:hint="eastAsia" w:ascii="宋体" w:hAnsi="宋体" w:eastAsia="宋体" w:cs="宋体"/>
          <w:color w:val="0000FF"/>
        </w:rPr>
        <w:t>地块厂房</w:t>
      </w:r>
      <w:r>
        <w:rPr>
          <w:rFonts w:hint="eastAsia" w:ascii="宋体" w:hAnsi="宋体" w:eastAsia="宋体" w:cs="宋体"/>
          <w:color w:val="0000FF"/>
          <w:u w:val="single"/>
          <w:lang w:val="en-US"/>
        </w:rPr>
        <w:t xml:space="preserve"> 一  </w:t>
      </w:r>
      <w:r>
        <w:rPr>
          <w:rFonts w:hint="eastAsia" w:ascii="宋体" w:hAnsi="宋体" w:eastAsia="宋体" w:cs="宋体"/>
          <w:color w:val="0000FF"/>
        </w:rPr>
        <w:t>层靠外墙部位设置消防控制室。在消防控制室内，设置有火灾报警控制器、消防联动控制器、消防控制室图形显示装置、消防电话总机、消防应急广播主机、消防应急照明和疏散指示系统对应终 端、消防电源监控系统对应终端、电气火灾监控系统对应终端，以及用于火 灾报警的外线电话。</w:t>
      </w:r>
    </w:p>
    <w:p w14:paraId="257D4296">
      <w:pPr>
        <w:pStyle w:val="13"/>
        <w:shd w:val="clear" w:color="auto" w:fill="auto"/>
        <w:tabs>
          <w:tab w:val="left" w:pos="901"/>
        </w:tabs>
        <w:spacing w:line="389" w:lineRule="exact"/>
        <w:ind w:firstLine="480" w:firstLineChars="200"/>
        <w:jc w:val="both"/>
        <w:rPr>
          <w:rFonts w:ascii="宋体" w:hAnsi="宋体" w:eastAsia="宋体" w:cs="宋体"/>
          <w:color w:val="0000FF"/>
        </w:rPr>
      </w:pPr>
      <w:r>
        <w:rPr>
          <w:rFonts w:hint="eastAsia" w:ascii="宋体" w:hAnsi="宋体" w:eastAsia="宋体" w:cs="宋体"/>
          <w:color w:val="0000FF"/>
          <w:lang w:val="en-US"/>
        </w:rPr>
        <w:t>2.</w:t>
      </w:r>
      <w:r>
        <w:rPr>
          <w:rFonts w:hint="eastAsia" w:ascii="宋体" w:hAnsi="宋体" w:eastAsia="宋体" w:cs="宋体"/>
          <w:color w:val="0000FF"/>
        </w:rPr>
        <w:t>3火灾自动报警系统按总线环路设计，任一点断线不应影响系统报 警。火灾报警控制器连接的火灾探测器、手动火灾报警按钮和模块等设备总数和地址总数共</w:t>
      </w:r>
      <w:r>
        <w:rPr>
          <w:rFonts w:hint="eastAsia" w:ascii="宋体" w:hAnsi="宋体" w:eastAsia="宋体" w:cs="宋体"/>
          <w:color w:val="0000FF"/>
          <w:u w:val="single"/>
          <w:lang w:val="en-US"/>
        </w:rPr>
        <w:t xml:space="preserve"> </w:t>
      </w:r>
      <w:r>
        <w:rPr>
          <w:rFonts w:hint="eastAsia" w:ascii="宋体" w:hAnsi="宋体" w:eastAsia="宋体" w:cs="宋体"/>
          <w:color w:val="0000FF"/>
          <w:u w:val="single"/>
          <w:lang w:val="en-US" w:eastAsia="zh-CN"/>
        </w:rPr>
        <w:t>1837</w:t>
      </w:r>
      <w:r>
        <w:rPr>
          <w:rFonts w:hint="eastAsia" w:ascii="宋体" w:hAnsi="宋体" w:eastAsia="宋体" w:cs="宋体"/>
          <w:color w:val="0000FF"/>
          <w:u w:val="single"/>
          <w:lang w:val="en-US"/>
        </w:rPr>
        <w:t xml:space="preserve">  </w:t>
      </w:r>
      <w:r>
        <w:rPr>
          <w:rFonts w:hint="eastAsia" w:ascii="宋体" w:hAnsi="宋体" w:eastAsia="宋体" w:cs="宋体"/>
          <w:color w:val="0000FF"/>
        </w:rPr>
        <w:t>点（不超过3200点），其中连接设备最多的回路连接</w:t>
      </w:r>
      <w:r>
        <w:rPr>
          <w:rFonts w:hint="eastAsia" w:ascii="宋体" w:hAnsi="宋体" w:eastAsia="宋体" w:cs="宋体"/>
          <w:color w:val="0000FF"/>
          <w:u w:val="single"/>
          <w:lang w:val="en-US"/>
        </w:rPr>
        <w:t xml:space="preserve"> 156  </w:t>
      </w:r>
      <w:r>
        <w:rPr>
          <w:rFonts w:hint="eastAsia" w:ascii="宋体" w:hAnsi="宋体" w:eastAsia="宋体" w:cs="宋体"/>
          <w:color w:val="0000FF"/>
        </w:rPr>
        <w:t>点（不超过200点）；消防联动控制器地址总数或火灾报警控制器（联动型）所控制的各类模块总数共</w:t>
      </w:r>
      <w:r>
        <w:rPr>
          <w:rFonts w:hint="eastAsia" w:ascii="宋体" w:hAnsi="宋体" w:eastAsia="宋体" w:cs="宋体"/>
          <w:color w:val="0000FF"/>
          <w:u w:val="single"/>
        </w:rPr>
        <w:t>25</w:t>
      </w:r>
      <w:r>
        <w:rPr>
          <w:rFonts w:hint="eastAsia" w:ascii="宋体" w:hAnsi="宋体" w:eastAsia="宋体" w:cs="宋体"/>
          <w:color w:val="0000FF"/>
          <w:u w:val="single"/>
          <w:lang w:val="en-US" w:eastAsia="zh-CN"/>
        </w:rPr>
        <w:t>3</w:t>
      </w:r>
      <w:r>
        <w:rPr>
          <w:rFonts w:hint="eastAsia" w:ascii="宋体" w:hAnsi="宋体" w:eastAsia="宋体" w:cs="宋体"/>
          <w:color w:val="0000FF"/>
        </w:rPr>
        <w:t>点（不超过1600点），其中连接设备最多的回路连接点</w:t>
      </w:r>
      <w:r>
        <w:rPr>
          <w:rFonts w:hint="eastAsia" w:ascii="宋体" w:hAnsi="宋体" w:eastAsia="宋体" w:cs="宋体"/>
          <w:color w:val="0000FF"/>
          <w:u w:val="single"/>
        </w:rPr>
        <w:t>85</w:t>
      </w:r>
      <w:r>
        <w:rPr>
          <w:rFonts w:hint="eastAsia" w:ascii="宋体" w:hAnsi="宋体" w:eastAsia="宋体" w:cs="宋体"/>
          <w:color w:val="0000FF"/>
        </w:rPr>
        <w:t>点（不超过100点）。系统总线上及穿越防火分区时设置总 线短路隔离器，总线短路隔离器保护的火灾探测器、手动火灾报警按钮和模 块等消防设备的总数不超过32点。</w:t>
      </w:r>
    </w:p>
    <w:p w14:paraId="1FE0D60B">
      <w:pPr>
        <w:pStyle w:val="13"/>
        <w:shd w:val="clear" w:color="auto" w:fill="auto"/>
        <w:spacing w:line="375" w:lineRule="exact"/>
        <w:ind w:firstLine="520"/>
        <w:jc w:val="both"/>
        <w:rPr>
          <w:rFonts w:ascii="宋体" w:hAnsi="宋体" w:eastAsia="宋体" w:cs="宋体"/>
          <w:color w:val="0000FF"/>
        </w:rPr>
      </w:pPr>
      <w:r>
        <w:rPr>
          <w:rFonts w:hint="eastAsia" w:ascii="宋体" w:hAnsi="宋体" w:eastAsia="宋体" w:cs="宋体"/>
          <w:color w:val="0000FF"/>
          <w:lang w:val="en-US" w:bidi="en-US"/>
        </w:rPr>
        <w:t>2.4</w:t>
      </w:r>
      <w:r>
        <w:rPr>
          <w:rFonts w:hint="eastAsia" w:ascii="宋体" w:hAnsi="宋体" w:eastAsia="宋体" w:cs="宋体"/>
          <w:color w:val="0000FF"/>
        </w:rPr>
        <w:t>本工程除卫生间外，其余场所均设置火灾探测器。在各楼层设置一 块火灾区域显示器。</w:t>
      </w:r>
    </w:p>
    <w:p w14:paraId="210B5B62">
      <w:pPr>
        <w:pStyle w:val="13"/>
        <w:shd w:val="clear" w:color="auto" w:fill="auto"/>
        <w:spacing w:line="373" w:lineRule="exact"/>
        <w:ind w:firstLine="520"/>
        <w:jc w:val="both"/>
        <w:rPr>
          <w:rFonts w:ascii="宋体" w:hAnsi="宋体" w:eastAsia="宋体" w:cs="宋体"/>
          <w:color w:val="0000FF"/>
        </w:rPr>
      </w:pPr>
      <w:r>
        <w:rPr>
          <w:rFonts w:hint="eastAsia" w:ascii="宋体" w:hAnsi="宋体" w:eastAsia="宋体" w:cs="宋体"/>
          <w:color w:val="0000FF"/>
          <w:lang w:val="en-US" w:bidi="en-US"/>
        </w:rPr>
        <w:t>2.5</w:t>
      </w:r>
      <w:r>
        <w:rPr>
          <w:rFonts w:hint="eastAsia" w:ascii="宋体" w:hAnsi="宋体" w:eastAsia="宋体" w:cs="宋体"/>
          <w:color w:val="0000FF"/>
        </w:rPr>
        <w:t>在出入口、疏散通道和地下室车道设置手动报警按钮（带对讲电话插孔）。从一个防火分区内的任何位置至最近的手动报警按钮步行距离不超过</w:t>
      </w:r>
      <w:r>
        <w:rPr>
          <w:rFonts w:hint="eastAsia" w:ascii="宋体" w:hAnsi="宋体" w:eastAsia="宋体" w:cs="宋体"/>
          <w:color w:val="0000FF"/>
          <w:lang w:val="en-US" w:bidi="en-US"/>
        </w:rPr>
        <w:t>30m。</w:t>
      </w:r>
    </w:p>
    <w:p w14:paraId="4A9D468E">
      <w:pPr>
        <w:pStyle w:val="13"/>
        <w:shd w:val="clear" w:color="auto" w:fill="auto"/>
        <w:spacing w:line="373" w:lineRule="exact"/>
        <w:ind w:firstLine="520"/>
        <w:jc w:val="both"/>
        <w:rPr>
          <w:rFonts w:ascii="宋体" w:hAnsi="宋体" w:eastAsia="宋体" w:cs="宋体"/>
          <w:color w:val="0000FF"/>
        </w:rPr>
      </w:pPr>
      <w:r>
        <w:rPr>
          <w:rFonts w:hint="eastAsia" w:ascii="宋体" w:hAnsi="宋体" w:eastAsia="宋体" w:cs="宋体"/>
          <w:color w:val="0000FF"/>
          <w:lang w:val="en-US" w:bidi="en-US"/>
        </w:rPr>
        <w:t>2.6</w:t>
      </w:r>
      <w:r>
        <w:rPr>
          <w:rFonts w:hint="eastAsia" w:ascii="宋体" w:hAnsi="宋体" w:eastAsia="宋体" w:cs="宋体"/>
          <w:color w:val="0000FF"/>
        </w:rPr>
        <w:t>在每个楼层的楼梯口、消防电梯前室、建筑内部拐角等处的明显部 位设置声光警报器，且未与安全出口指示标志灯具设置在同一面墙上，并使得楼层和防火分区内警报声压级不小于</w:t>
      </w:r>
      <w:r>
        <w:rPr>
          <w:rFonts w:hint="eastAsia" w:ascii="宋体" w:hAnsi="宋体" w:eastAsia="宋体" w:cs="宋体"/>
          <w:color w:val="0000FF"/>
          <w:lang w:val="en-US" w:bidi="en-US"/>
        </w:rPr>
        <w:t>60dB；</w:t>
      </w:r>
      <w:r>
        <w:rPr>
          <w:rFonts w:hint="eastAsia" w:ascii="宋体" w:hAnsi="宋体" w:eastAsia="宋体" w:cs="宋体"/>
          <w:color w:val="0000FF"/>
        </w:rPr>
        <w:t>对于空调主机房、水泵房等环 境噪声较高的场所，警报声压级应高于背景噪声</w:t>
      </w:r>
      <w:r>
        <w:rPr>
          <w:rFonts w:hint="eastAsia" w:ascii="宋体" w:hAnsi="宋体" w:eastAsia="宋体" w:cs="宋体"/>
          <w:color w:val="0000FF"/>
          <w:lang w:val="en-US" w:bidi="en-US"/>
        </w:rPr>
        <w:t>15dB。</w:t>
      </w:r>
    </w:p>
    <w:p w14:paraId="3249D3BB">
      <w:pPr>
        <w:pStyle w:val="13"/>
        <w:shd w:val="clear" w:color="auto" w:fill="auto"/>
        <w:tabs>
          <w:tab w:val="left" w:pos="881"/>
        </w:tabs>
        <w:spacing w:line="376" w:lineRule="exact"/>
        <w:ind w:firstLine="480" w:firstLineChars="200"/>
        <w:jc w:val="both"/>
        <w:rPr>
          <w:rFonts w:ascii="宋体" w:hAnsi="宋体" w:eastAsia="宋体" w:cs="宋体"/>
          <w:color w:val="0000FF"/>
        </w:rPr>
      </w:pPr>
      <w:r>
        <w:rPr>
          <w:rFonts w:hint="eastAsia" w:ascii="宋体" w:hAnsi="宋体" w:eastAsia="宋体" w:cs="宋体"/>
          <w:color w:val="0000FF"/>
          <w:lang w:val="en-US"/>
        </w:rPr>
        <w:t>2.</w:t>
      </w:r>
      <w:r>
        <w:rPr>
          <w:rFonts w:hint="eastAsia" w:ascii="宋体" w:hAnsi="宋体" w:eastAsia="宋体" w:cs="宋体"/>
          <w:color w:val="0000FF"/>
        </w:rPr>
        <w:t>7在走廊、大厅、地下车库等公共场所设置火灾紧急广播扬声器。防 火分区内任何位置至最近一只扬声器的直线距离不超过</w:t>
      </w:r>
      <w:r>
        <w:rPr>
          <w:rFonts w:hint="eastAsia" w:ascii="宋体" w:hAnsi="宋体" w:eastAsia="宋体" w:cs="宋体"/>
          <w:color w:val="0000FF"/>
          <w:lang w:val="en-US" w:bidi="en-US"/>
        </w:rPr>
        <w:t>25m,</w:t>
      </w:r>
      <w:r>
        <w:rPr>
          <w:rFonts w:hint="eastAsia" w:ascii="宋体" w:hAnsi="宋体" w:eastAsia="宋体" w:cs="宋体"/>
          <w:color w:val="0000FF"/>
        </w:rPr>
        <w:t>走道末端距离最近一只扬声器不超过</w:t>
      </w:r>
      <w:r>
        <w:rPr>
          <w:rFonts w:hint="eastAsia" w:ascii="宋体" w:hAnsi="宋体" w:eastAsia="宋体" w:cs="宋体"/>
          <w:color w:val="0000FF"/>
          <w:lang w:val="en-US" w:bidi="en-US"/>
        </w:rPr>
        <w:t>12.5m。</w:t>
      </w:r>
      <w:r>
        <w:rPr>
          <w:rFonts w:hint="eastAsia" w:ascii="宋体" w:hAnsi="宋体" w:eastAsia="宋体" w:cs="宋体"/>
          <w:color w:val="0000FF"/>
        </w:rPr>
        <w:t>每只扬声器额定功率为</w:t>
      </w:r>
      <w:r>
        <w:rPr>
          <w:rFonts w:hint="eastAsia" w:ascii="宋体" w:hAnsi="宋体" w:eastAsia="宋体" w:cs="宋体"/>
          <w:color w:val="0000FF"/>
          <w:lang w:val="en-US" w:bidi="en-US"/>
        </w:rPr>
        <w:t>3W。</w:t>
      </w:r>
    </w:p>
    <w:p w14:paraId="3FECE70E">
      <w:pPr>
        <w:pStyle w:val="13"/>
        <w:shd w:val="clear" w:color="auto" w:fill="auto"/>
        <w:tabs>
          <w:tab w:val="left" w:pos="881"/>
        </w:tabs>
        <w:spacing w:after="60" w:line="376" w:lineRule="exact"/>
        <w:ind w:firstLine="480" w:firstLineChars="200"/>
        <w:jc w:val="both"/>
        <w:rPr>
          <w:rFonts w:ascii="宋体" w:hAnsi="宋体" w:eastAsia="宋体" w:cs="宋体"/>
          <w:color w:val="0000FF"/>
        </w:rPr>
      </w:pPr>
      <w:r>
        <w:rPr>
          <w:rFonts w:hint="eastAsia" w:ascii="宋体" w:hAnsi="宋体" w:eastAsia="宋体" w:cs="宋体"/>
          <w:color w:val="0000FF"/>
          <w:lang w:val="en-US"/>
        </w:rPr>
        <w:t>2.</w:t>
      </w:r>
      <w:r>
        <w:rPr>
          <w:rFonts w:hint="eastAsia" w:ascii="宋体" w:hAnsi="宋体" w:eastAsia="宋体" w:cs="宋体"/>
          <w:color w:val="0000FF"/>
        </w:rPr>
        <w:t>8在消防水泵房、发电机房、变配电房、主要通风和空调机房、防排烟机房、气体灭火控制盘处、电梯机房、消防电梯轿厢等处设置消防电话分机。</w:t>
      </w:r>
    </w:p>
    <w:p w14:paraId="3B8CCEE7">
      <w:pPr>
        <w:pStyle w:val="15"/>
        <w:keepNext/>
        <w:keepLines/>
        <w:shd w:val="clear" w:color="auto" w:fill="auto"/>
        <w:spacing w:line="326" w:lineRule="auto"/>
        <w:jc w:val="both"/>
        <w:rPr>
          <w:rFonts w:ascii="宋体" w:hAnsi="宋体" w:eastAsia="宋体" w:cs="宋体"/>
          <w:color w:val="0000FF"/>
        </w:rPr>
      </w:pPr>
      <w:bookmarkStart w:id="53" w:name="bookmark84"/>
      <w:bookmarkStart w:id="54" w:name="bookmark85"/>
      <w:r>
        <w:rPr>
          <w:rFonts w:hint="eastAsia" w:ascii="宋体" w:hAnsi="宋体" w:eastAsia="宋体" w:cs="宋体"/>
          <w:color w:val="0000FF"/>
        </w:rPr>
        <w:t>3</w:t>
      </w:r>
      <w:r>
        <w:rPr>
          <w:rFonts w:hint="eastAsia" w:ascii="宋体" w:hAnsi="宋体" w:eastAsia="宋体" w:cs="宋体"/>
          <w:color w:val="0000FF"/>
          <w:lang w:val="en-US"/>
        </w:rPr>
        <w:t>.</w:t>
      </w:r>
      <w:r>
        <w:rPr>
          <w:rFonts w:hint="eastAsia" w:ascii="宋体" w:hAnsi="宋体" w:eastAsia="宋体" w:cs="宋体"/>
          <w:color w:val="0000FF"/>
        </w:rPr>
        <w:t>消防联动控制系统</w:t>
      </w:r>
      <w:bookmarkEnd w:id="53"/>
      <w:bookmarkEnd w:id="54"/>
    </w:p>
    <w:p w14:paraId="40251DB8">
      <w:pPr>
        <w:pStyle w:val="13"/>
        <w:shd w:val="clear" w:color="auto" w:fill="auto"/>
        <w:tabs>
          <w:tab w:val="left" w:pos="888"/>
        </w:tabs>
        <w:spacing w:line="326" w:lineRule="auto"/>
        <w:ind w:left="520" w:firstLine="0"/>
        <w:jc w:val="both"/>
        <w:rPr>
          <w:rFonts w:ascii="宋体" w:hAnsi="宋体" w:eastAsia="宋体" w:cs="宋体"/>
          <w:color w:val="0000FF"/>
        </w:rPr>
      </w:pPr>
      <w:r>
        <w:rPr>
          <w:rFonts w:hint="eastAsia" w:ascii="宋体" w:hAnsi="宋体" w:eastAsia="宋体" w:cs="宋体"/>
          <w:color w:val="0000FF"/>
          <w:lang w:val="en-US"/>
        </w:rPr>
        <w:t>3.</w:t>
      </w:r>
      <w:r>
        <w:rPr>
          <w:rFonts w:hint="eastAsia" w:ascii="宋体" w:hAnsi="宋体" w:eastAsia="宋体" w:cs="宋体"/>
          <w:color w:val="0000FF"/>
        </w:rPr>
        <w:t>1 一般要求</w:t>
      </w:r>
    </w:p>
    <w:p w14:paraId="63AE7A0F">
      <w:pPr>
        <w:pStyle w:val="13"/>
        <w:shd w:val="clear" w:color="auto" w:fill="auto"/>
        <w:tabs>
          <w:tab w:val="left" w:pos="876"/>
        </w:tabs>
        <w:spacing w:line="379" w:lineRule="exact"/>
        <w:ind w:firstLine="480" w:firstLineChars="200"/>
        <w:jc w:val="both"/>
        <w:rPr>
          <w:rFonts w:ascii="宋体" w:hAnsi="宋体" w:eastAsia="宋体" w:cs="宋体"/>
          <w:color w:val="0000FF"/>
        </w:rPr>
      </w:pPr>
      <w:r>
        <w:rPr>
          <w:rFonts w:hint="eastAsia" w:ascii="宋体" w:hAnsi="宋体" w:eastAsia="宋体" w:cs="宋体"/>
          <w:color w:val="0000FF"/>
          <w:lang w:val="en-US"/>
        </w:rPr>
        <w:t>3.1.</w:t>
      </w:r>
      <w:r>
        <w:rPr>
          <w:rFonts w:hint="eastAsia" w:ascii="宋体" w:hAnsi="宋体" w:eastAsia="宋体" w:cs="宋体"/>
          <w:color w:val="0000FF"/>
        </w:rPr>
        <w:t>1消防联动控制器应能按设定的控制逻辑，向各相关受控设备发出联动控制信号，并接受其联动反馈信号。</w:t>
      </w:r>
    </w:p>
    <w:p w14:paraId="688E3C04">
      <w:pPr>
        <w:pStyle w:val="13"/>
        <w:shd w:val="clear" w:color="auto" w:fill="auto"/>
        <w:tabs>
          <w:tab w:val="left" w:pos="876"/>
        </w:tabs>
        <w:spacing w:line="384" w:lineRule="exact"/>
        <w:ind w:left="520" w:firstLine="0"/>
        <w:jc w:val="both"/>
        <w:rPr>
          <w:rFonts w:ascii="宋体" w:hAnsi="宋体" w:eastAsia="宋体" w:cs="宋体"/>
          <w:color w:val="0000FF"/>
        </w:rPr>
      </w:pPr>
      <w:r>
        <w:rPr>
          <w:rFonts w:hint="eastAsia" w:ascii="宋体" w:hAnsi="宋体" w:eastAsia="宋体" w:cs="宋体"/>
          <w:color w:val="0000FF"/>
          <w:lang w:val="en-US" w:bidi="en-US"/>
        </w:rPr>
        <w:t>3.1.2</w:t>
      </w:r>
      <w:r>
        <w:rPr>
          <w:rFonts w:hint="eastAsia" w:ascii="宋体" w:hAnsi="宋体" w:eastAsia="宋体" w:cs="宋体"/>
          <w:color w:val="0000FF"/>
        </w:rPr>
        <w:t>各受控设备接口特性参数应与消防联动控制器发出的联动控制信号相匹配。</w:t>
      </w:r>
    </w:p>
    <w:p w14:paraId="3B36DEC0">
      <w:pPr>
        <w:pStyle w:val="13"/>
        <w:shd w:val="clear" w:color="auto" w:fill="auto"/>
        <w:tabs>
          <w:tab w:val="left" w:pos="886"/>
        </w:tabs>
        <w:spacing w:line="374" w:lineRule="exact"/>
        <w:ind w:firstLine="480" w:firstLineChars="200"/>
        <w:jc w:val="both"/>
        <w:rPr>
          <w:rFonts w:ascii="宋体" w:hAnsi="宋体" w:eastAsia="宋体" w:cs="宋体"/>
          <w:color w:val="0000FF"/>
        </w:rPr>
      </w:pPr>
      <w:r>
        <w:rPr>
          <w:rFonts w:hint="eastAsia" w:ascii="宋体" w:hAnsi="宋体" w:eastAsia="宋体" w:cs="宋体"/>
          <w:color w:val="0000FF"/>
          <w:lang w:val="en-US" w:bidi="en-US"/>
        </w:rPr>
        <w:t>3.1.</w:t>
      </w:r>
      <w:r>
        <w:rPr>
          <w:rFonts w:hint="eastAsia" w:ascii="宋体" w:hAnsi="宋体" w:eastAsia="宋体" w:cs="宋体"/>
          <w:color w:val="0000FF"/>
        </w:rPr>
        <w:t>3消防水泵、防烟和排烟风机的控制设备，除采用联动控制方式 外，还在消防控制室设置有手动直接控制装置。</w:t>
      </w:r>
    </w:p>
    <w:p w14:paraId="14326E5E">
      <w:pPr>
        <w:pStyle w:val="13"/>
        <w:shd w:val="clear" w:color="auto" w:fill="auto"/>
        <w:tabs>
          <w:tab w:val="left" w:pos="881"/>
        </w:tabs>
        <w:spacing w:after="60" w:line="384" w:lineRule="exact"/>
        <w:ind w:firstLine="480" w:firstLineChars="200"/>
        <w:jc w:val="both"/>
        <w:rPr>
          <w:rFonts w:ascii="宋体" w:hAnsi="宋体" w:eastAsia="宋体" w:cs="宋体"/>
          <w:color w:val="0000FF"/>
        </w:rPr>
      </w:pPr>
      <w:r>
        <w:rPr>
          <w:rFonts w:hint="eastAsia" w:ascii="宋体" w:hAnsi="宋体" w:eastAsia="宋体" w:cs="宋体"/>
          <w:color w:val="0000FF"/>
          <w:lang w:val="en-US" w:bidi="en-US"/>
        </w:rPr>
        <w:t>3.1.4</w:t>
      </w:r>
      <w:r>
        <w:rPr>
          <w:rFonts w:hint="eastAsia" w:ascii="宋体" w:hAnsi="宋体" w:eastAsia="宋体" w:cs="宋体"/>
          <w:color w:val="0000FF"/>
        </w:rPr>
        <w:t>需要火灾自动报警系统联动控制的消防设备，其联动触发信号采用两个独立的报警触发装置报警信号的“与”逻辑组合。</w:t>
      </w:r>
    </w:p>
    <w:p w14:paraId="57885EAB">
      <w:pPr>
        <w:pStyle w:val="13"/>
        <w:shd w:val="clear" w:color="auto" w:fill="auto"/>
        <w:tabs>
          <w:tab w:val="left" w:pos="883"/>
        </w:tabs>
        <w:spacing w:line="326" w:lineRule="auto"/>
        <w:ind w:left="520" w:firstLine="0"/>
        <w:jc w:val="both"/>
        <w:rPr>
          <w:rFonts w:ascii="宋体" w:hAnsi="宋体" w:eastAsia="宋体" w:cs="宋体"/>
          <w:color w:val="0000FF"/>
        </w:rPr>
      </w:pPr>
      <w:r>
        <w:rPr>
          <w:rFonts w:hint="eastAsia" w:ascii="宋体" w:hAnsi="宋体" w:eastAsia="宋体" w:cs="宋体"/>
          <w:color w:val="0000FF"/>
          <w:lang w:val="en-US"/>
        </w:rPr>
        <w:t>3.</w:t>
      </w:r>
      <w:r>
        <w:rPr>
          <w:rFonts w:hint="eastAsia" w:ascii="宋体" w:hAnsi="宋体" w:eastAsia="宋体" w:cs="宋体"/>
          <w:color w:val="0000FF"/>
        </w:rPr>
        <w:t>2自动喷水灭火系统</w:t>
      </w:r>
    </w:p>
    <w:p w14:paraId="5581F961">
      <w:pPr>
        <w:pStyle w:val="13"/>
        <w:shd w:val="clear" w:color="auto" w:fill="auto"/>
        <w:tabs>
          <w:tab w:val="left" w:pos="1179"/>
        </w:tabs>
        <w:spacing w:line="384" w:lineRule="exact"/>
        <w:ind w:firstLine="480" w:firstLineChars="200"/>
        <w:jc w:val="both"/>
        <w:rPr>
          <w:rFonts w:ascii="宋体" w:hAnsi="宋体" w:eastAsia="宋体" w:cs="宋体"/>
          <w:color w:val="0000FF"/>
        </w:rPr>
      </w:pPr>
      <w:r>
        <w:rPr>
          <w:rFonts w:hint="eastAsia" w:ascii="宋体" w:hAnsi="宋体" w:eastAsia="宋体" w:cs="宋体"/>
          <w:color w:val="0000FF"/>
          <w:lang w:val="en-US"/>
        </w:rPr>
        <w:t>3.2.</w:t>
      </w:r>
      <w:r>
        <w:rPr>
          <w:rFonts w:hint="eastAsia" w:ascii="宋体" w:hAnsi="宋体" w:eastAsia="宋体" w:cs="宋体"/>
          <w:color w:val="0000FF"/>
        </w:rPr>
        <w:t>1联动控制方式，由湿式报警阀压力开关动作信号作为触发信号，直接控制启动喷淋消防泵。该联动控制不受消防联动控制器处于自动或手动状态影响。</w:t>
      </w:r>
    </w:p>
    <w:p w14:paraId="1B7AE56E">
      <w:pPr>
        <w:pStyle w:val="13"/>
        <w:shd w:val="clear" w:color="auto" w:fill="auto"/>
        <w:spacing w:line="377" w:lineRule="exact"/>
        <w:ind w:firstLine="520"/>
        <w:rPr>
          <w:rFonts w:ascii="宋体" w:hAnsi="宋体" w:eastAsia="宋体" w:cs="宋体"/>
          <w:color w:val="0000FF"/>
        </w:rPr>
      </w:pPr>
      <w:r>
        <w:rPr>
          <w:rFonts w:hint="eastAsia" w:ascii="宋体" w:hAnsi="宋体" w:eastAsia="宋体" w:cs="宋体"/>
          <w:color w:val="0000FF"/>
          <w:lang w:val="en-US" w:bidi="en-US"/>
        </w:rPr>
        <w:t>3.2.2</w:t>
      </w:r>
      <w:r>
        <w:rPr>
          <w:rFonts w:hint="eastAsia" w:ascii="宋体" w:hAnsi="宋体" w:eastAsia="宋体" w:cs="宋体"/>
          <w:color w:val="0000FF"/>
        </w:rPr>
        <w:t>手动控制方式，将喷淋消防泵控制箱（柜）的启动、停止按钮，用专用线路直接连接至设置在消防控制室内消防联动控制器的手动控制盘，实现直接手动控制喷淋消防泵的启动和停止。</w:t>
      </w:r>
    </w:p>
    <w:p w14:paraId="6F4750FB">
      <w:pPr>
        <w:pStyle w:val="13"/>
        <w:shd w:val="clear" w:color="auto" w:fill="auto"/>
        <w:spacing w:after="40" w:line="394" w:lineRule="exact"/>
        <w:ind w:firstLine="520"/>
        <w:rPr>
          <w:rFonts w:ascii="宋体" w:hAnsi="宋体" w:eastAsia="宋体" w:cs="宋体"/>
          <w:color w:val="0000FF"/>
        </w:rPr>
      </w:pPr>
      <w:r>
        <w:rPr>
          <w:rFonts w:hint="eastAsia" w:ascii="宋体" w:hAnsi="宋体" w:eastAsia="宋体" w:cs="宋体"/>
          <w:color w:val="0000FF"/>
          <w:lang w:val="en-US" w:bidi="en-US"/>
        </w:rPr>
        <w:t>3.2.3</w:t>
      </w:r>
      <w:r>
        <w:rPr>
          <w:rFonts w:hint="eastAsia" w:ascii="宋体" w:hAnsi="宋体" w:eastAsia="宋体" w:cs="宋体"/>
          <w:color w:val="0000FF"/>
        </w:rPr>
        <w:t>将水流指示器、信号阀、压力开关、喷淋消防泵的启动和停止动作信号反馈至消防联动控制器。</w:t>
      </w:r>
    </w:p>
    <w:p w14:paraId="4EE63088">
      <w:pPr>
        <w:pStyle w:val="13"/>
        <w:shd w:val="clear" w:color="auto" w:fill="auto"/>
        <w:spacing w:line="240" w:lineRule="auto"/>
        <w:ind w:firstLine="520"/>
        <w:rPr>
          <w:rFonts w:ascii="宋体" w:hAnsi="宋体" w:eastAsia="宋体" w:cs="宋体"/>
          <w:color w:val="0000FF"/>
        </w:rPr>
      </w:pPr>
      <w:r>
        <w:rPr>
          <w:rFonts w:hint="eastAsia" w:ascii="宋体" w:hAnsi="宋体" w:eastAsia="宋体" w:cs="宋体"/>
          <w:color w:val="0000FF"/>
          <w:lang w:val="en-US" w:bidi="en-US"/>
        </w:rPr>
        <w:t>3.3</w:t>
      </w:r>
      <w:r>
        <w:rPr>
          <w:rFonts w:hint="eastAsia" w:ascii="宋体" w:hAnsi="宋体" w:eastAsia="宋体" w:cs="宋体"/>
          <w:color w:val="0000FF"/>
        </w:rPr>
        <w:t>消火栓系统</w:t>
      </w:r>
    </w:p>
    <w:p w14:paraId="1286AA8B">
      <w:pPr>
        <w:pStyle w:val="13"/>
        <w:shd w:val="clear" w:color="auto" w:fill="auto"/>
        <w:tabs>
          <w:tab w:val="left" w:pos="1183"/>
        </w:tabs>
        <w:spacing w:line="379" w:lineRule="exact"/>
        <w:ind w:firstLine="480" w:firstLineChars="200"/>
        <w:rPr>
          <w:rFonts w:ascii="宋体" w:hAnsi="宋体" w:eastAsia="宋体" w:cs="宋体"/>
          <w:color w:val="0000FF"/>
        </w:rPr>
      </w:pPr>
      <w:r>
        <w:rPr>
          <w:rFonts w:hint="eastAsia" w:ascii="宋体" w:hAnsi="宋体" w:eastAsia="宋体" w:cs="宋体"/>
          <w:color w:val="0000FF"/>
          <w:lang w:val="en-US"/>
        </w:rPr>
        <w:t>3.3.</w:t>
      </w:r>
      <w:r>
        <w:rPr>
          <w:rFonts w:hint="eastAsia" w:ascii="宋体" w:hAnsi="宋体" w:eastAsia="宋体" w:cs="宋体"/>
          <w:color w:val="0000FF"/>
        </w:rPr>
        <w:t>1联动控制方式，由消火栓系统出水干管上设置的低压压力开关、 高位消防水箱出水管上流量开关或报警阀压力开关等信号作为触发信号，直接控制启动消火栓泵。该联动控制不受消防联动控制器处于自动或手动状态影响。当设置消火栓按钮时，其动作信号作为报警信号及启动消火栓泵的联 动触发信号，由消防联动控制器联动控制消火栓泵的启动。</w:t>
      </w:r>
    </w:p>
    <w:p w14:paraId="37FC48EF">
      <w:pPr>
        <w:pStyle w:val="13"/>
        <w:shd w:val="clear" w:color="auto" w:fill="auto"/>
        <w:spacing w:line="379" w:lineRule="exact"/>
        <w:ind w:firstLine="520"/>
        <w:rPr>
          <w:rFonts w:ascii="宋体" w:hAnsi="宋体" w:eastAsia="宋体" w:cs="宋体"/>
          <w:color w:val="0000FF"/>
        </w:rPr>
      </w:pPr>
      <w:r>
        <w:rPr>
          <w:rFonts w:hint="eastAsia" w:ascii="宋体" w:hAnsi="宋体" w:eastAsia="宋体" w:cs="宋体"/>
          <w:color w:val="0000FF"/>
          <w:lang w:val="en-US" w:bidi="en-US"/>
        </w:rPr>
        <w:t>3.3.2</w:t>
      </w:r>
      <w:r>
        <w:rPr>
          <w:rFonts w:hint="eastAsia" w:ascii="宋体" w:hAnsi="宋体" w:eastAsia="宋体" w:cs="宋体"/>
          <w:color w:val="0000FF"/>
        </w:rPr>
        <w:t>手动控制方式，将消火栓泵控制箱（柜）的启动、停止按钮，用专用线路直接连接至设置在消防控制室内消防联动控制器的手动控制盘，实现直接手动控制消火栓泵的启动和停止。</w:t>
      </w:r>
    </w:p>
    <w:p w14:paraId="756AD95C">
      <w:pPr>
        <w:pStyle w:val="13"/>
        <w:shd w:val="clear" w:color="auto" w:fill="auto"/>
        <w:tabs>
          <w:tab w:val="left" w:pos="901"/>
        </w:tabs>
        <w:spacing w:line="379" w:lineRule="exact"/>
        <w:ind w:left="520" w:firstLine="0"/>
        <w:rPr>
          <w:rFonts w:ascii="宋体" w:hAnsi="宋体" w:eastAsia="宋体" w:cs="宋体"/>
          <w:color w:val="0000FF"/>
        </w:rPr>
      </w:pPr>
      <w:r>
        <w:rPr>
          <w:rFonts w:hint="eastAsia" w:ascii="宋体" w:hAnsi="宋体" w:eastAsia="宋体" w:cs="宋体"/>
          <w:color w:val="0000FF"/>
          <w:lang w:val="en-US" w:bidi="en-US"/>
        </w:rPr>
        <w:t>3.3.</w:t>
      </w:r>
      <w:r>
        <w:rPr>
          <w:rFonts w:hint="eastAsia" w:ascii="宋体" w:hAnsi="宋体" w:eastAsia="宋体" w:cs="宋体"/>
          <w:color w:val="0000FF"/>
        </w:rPr>
        <w:t>3将消火栓泵动作信号反馈至消防联动控制器。</w:t>
      </w:r>
    </w:p>
    <w:p w14:paraId="0C2D584E">
      <w:pPr>
        <w:pStyle w:val="13"/>
        <w:shd w:val="clear" w:color="auto" w:fill="auto"/>
        <w:tabs>
          <w:tab w:val="left" w:pos="901"/>
        </w:tabs>
        <w:spacing w:line="379" w:lineRule="exact"/>
        <w:ind w:left="520" w:firstLine="0"/>
        <w:rPr>
          <w:rFonts w:ascii="宋体" w:hAnsi="宋体" w:eastAsia="宋体" w:cs="宋体"/>
          <w:color w:val="0000FF"/>
        </w:rPr>
      </w:pPr>
      <w:r>
        <w:rPr>
          <w:rFonts w:hint="eastAsia" w:ascii="宋体" w:hAnsi="宋体" w:eastAsia="宋体" w:cs="宋体"/>
          <w:color w:val="0000FF"/>
          <w:lang w:val="en-US"/>
        </w:rPr>
        <w:t>3.</w:t>
      </w:r>
      <w:r>
        <w:rPr>
          <w:rFonts w:hint="eastAsia" w:ascii="宋体" w:hAnsi="宋体" w:eastAsia="宋体" w:cs="宋体"/>
          <w:color w:val="0000FF"/>
        </w:rPr>
        <w:t>4气体灭火系统</w:t>
      </w:r>
    </w:p>
    <w:p w14:paraId="298FF055">
      <w:pPr>
        <w:pStyle w:val="13"/>
        <w:shd w:val="clear" w:color="auto" w:fill="auto"/>
        <w:tabs>
          <w:tab w:val="left" w:pos="1189"/>
        </w:tabs>
        <w:spacing w:line="379" w:lineRule="exact"/>
        <w:ind w:left="520" w:firstLine="0"/>
        <w:rPr>
          <w:rFonts w:ascii="宋体" w:hAnsi="宋体" w:eastAsia="宋体" w:cs="宋体"/>
          <w:color w:val="0000FF"/>
        </w:rPr>
      </w:pPr>
      <w:r>
        <w:rPr>
          <w:rFonts w:hint="eastAsia" w:ascii="宋体" w:hAnsi="宋体" w:eastAsia="宋体" w:cs="宋体"/>
          <w:color w:val="0000FF"/>
          <w:lang w:val="en-US"/>
        </w:rPr>
        <w:t>3.4.</w:t>
      </w:r>
      <w:r>
        <w:rPr>
          <w:rFonts w:hint="eastAsia" w:ascii="宋体" w:hAnsi="宋体" w:eastAsia="宋体" w:cs="宋体"/>
          <w:color w:val="0000FF"/>
        </w:rPr>
        <w:t>1柴油发电机房、变配电房采用七氟丙烷气体灭火系统。</w:t>
      </w:r>
    </w:p>
    <w:p w14:paraId="5BF81622">
      <w:pPr>
        <w:pStyle w:val="13"/>
        <w:shd w:val="clear" w:color="auto" w:fill="auto"/>
        <w:spacing w:line="389" w:lineRule="exact"/>
        <w:ind w:firstLine="520"/>
        <w:jc w:val="both"/>
        <w:rPr>
          <w:rFonts w:ascii="宋体" w:hAnsi="宋体" w:eastAsia="宋体" w:cs="宋体"/>
          <w:color w:val="0000FF"/>
        </w:rPr>
      </w:pPr>
      <w:r>
        <w:rPr>
          <w:rFonts w:hint="eastAsia" w:ascii="宋体" w:hAnsi="宋体" w:eastAsia="宋体" w:cs="宋体"/>
          <w:color w:val="0000FF"/>
          <w:lang w:val="en-US" w:bidi="en-US"/>
        </w:rPr>
        <w:t>3.4.2</w:t>
      </w:r>
      <w:r>
        <w:rPr>
          <w:rFonts w:hint="eastAsia" w:ascii="宋体" w:hAnsi="宋体" w:eastAsia="宋体" w:cs="宋体"/>
          <w:color w:val="0000FF"/>
        </w:rPr>
        <w:t>在设有气体灭火装置的场所，设置感烟探测器、感温探测器和灭火控制装置（含放气灯、声警报器、现场控制盘或手动紧急控制按钮等）。</w:t>
      </w:r>
    </w:p>
    <w:p w14:paraId="43BEABE8">
      <w:pPr>
        <w:pStyle w:val="13"/>
        <w:shd w:val="clear" w:color="auto" w:fill="auto"/>
        <w:spacing w:line="394" w:lineRule="exact"/>
        <w:ind w:firstLine="520"/>
        <w:jc w:val="both"/>
        <w:rPr>
          <w:rFonts w:ascii="宋体" w:hAnsi="宋体" w:eastAsia="宋体" w:cs="宋体"/>
          <w:color w:val="0000FF"/>
        </w:rPr>
      </w:pPr>
      <w:r>
        <w:rPr>
          <w:rFonts w:hint="eastAsia" w:ascii="宋体" w:hAnsi="宋体" w:eastAsia="宋体" w:cs="宋体"/>
          <w:color w:val="0000FF"/>
          <w:lang w:val="en-US" w:bidi="en-US"/>
        </w:rPr>
        <w:t>3.4.3</w:t>
      </w:r>
      <w:r>
        <w:rPr>
          <w:rFonts w:hint="eastAsia" w:ascii="宋体" w:hAnsi="宋体" w:eastAsia="宋体" w:cs="宋体"/>
          <w:color w:val="0000FF"/>
        </w:rPr>
        <w:t>采用同一防护区域内感烟探测器和感温探测器的组合，或防护区外紧急启动信号，可作为系统的联动触发信号。</w:t>
      </w:r>
    </w:p>
    <w:p w14:paraId="3558D2D6">
      <w:pPr>
        <w:pStyle w:val="13"/>
        <w:shd w:val="clear" w:color="auto" w:fill="auto"/>
        <w:spacing w:line="376" w:lineRule="exact"/>
        <w:ind w:firstLine="520"/>
        <w:jc w:val="both"/>
        <w:rPr>
          <w:rFonts w:ascii="宋体" w:hAnsi="宋体" w:eastAsia="宋体" w:cs="宋体"/>
          <w:color w:val="0000FF"/>
        </w:rPr>
      </w:pPr>
      <w:r>
        <w:rPr>
          <w:rFonts w:hint="eastAsia" w:ascii="宋体" w:hAnsi="宋体" w:eastAsia="宋体" w:cs="宋体"/>
          <w:color w:val="0000FF"/>
          <w:lang w:val="en-US" w:bidi="en-US"/>
        </w:rPr>
        <w:t>3.4.4</w:t>
      </w:r>
      <w:r>
        <w:rPr>
          <w:rFonts w:hint="eastAsia" w:ascii="宋体" w:hAnsi="宋体" w:eastAsia="宋体" w:cs="宋体"/>
          <w:color w:val="0000FF"/>
        </w:rPr>
        <w:t>在防护区内感烟探测器或手动火灾报警按钮动作时，作为首次报 警信号，启动该防护区内声光警报器；当防护区内感温探测器或另一手动火灾报警按钮动作时，作为联动触发信号，系统联动关闭门、窗、通风空调及 相关部位防火阀，延时不大于</w:t>
      </w:r>
      <w:r>
        <w:rPr>
          <w:rFonts w:hint="eastAsia" w:ascii="宋体" w:hAnsi="宋体" w:eastAsia="宋体" w:cs="宋体"/>
          <w:color w:val="0000FF"/>
          <w:lang w:val="en-US" w:bidi="en-US"/>
        </w:rPr>
        <w:t>30s</w:t>
      </w:r>
      <w:r>
        <w:rPr>
          <w:rFonts w:hint="eastAsia" w:ascii="宋体" w:hAnsi="宋体" w:eastAsia="宋体" w:cs="宋体"/>
          <w:color w:val="0000FF"/>
        </w:rPr>
        <w:t>后，开启选择阀和启动阀，释放气体。</w:t>
      </w:r>
    </w:p>
    <w:p w14:paraId="2E3B742B">
      <w:pPr>
        <w:pStyle w:val="13"/>
        <w:shd w:val="clear" w:color="auto" w:fill="auto"/>
        <w:tabs>
          <w:tab w:val="left" w:pos="895"/>
        </w:tabs>
        <w:spacing w:line="379" w:lineRule="exact"/>
        <w:ind w:firstLine="480" w:firstLineChars="200"/>
        <w:jc w:val="both"/>
        <w:rPr>
          <w:rFonts w:ascii="宋体" w:hAnsi="宋体" w:eastAsia="宋体" w:cs="宋体"/>
          <w:color w:val="0000FF"/>
        </w:rPr>
      </w:pPr>
      <w:r>
        <w:rPr>
          <w:rFonts w:hint="eastAsia" w:ascii="宋体" w:hAnsi="宋体" w:eastAsia="宋体" w:cs="宋体"/>
          <w:color w:val="0000FF"/>
          <w:lang w:val="en-US" w:bidi="en-US"/>
        </w:rPr>
        <w:t>3.4.</w:t>
      </w:r>
      <w:r>
        <w:rPr>
          <w:rFonts w:hint="eastAsia" w:ascii="宋体" w:hAnsi="宋体" w:eastAsia="宋体" w:cs="宋体"/>
          <w:color w:val="0000FF"/>
        </w:rPr>
        <w:t>5将气体灭火装置启动及喷放各阶段联动控制及系统的反馈信号， 反馈至消防联动控制器。</w:t>
      </w:r>
    </w:p>
    <w:p w14:paraId="68B28BEE">
      <w:pPr>
        <w:pStyle w:val="13"/>
        <w:shd w:val="clear" w:color="auto" w:fill="auto"/>
        <w:tabs>
          <w:tab w:val="left" w:pos="895"/>
        </w:tabs>
        <w:spacing w:line="394" w:lineRule="exact"/>
        <w:ind w:left="520" w:firstLine="0"/>
        <w:jc w:val="both"/>
        <w:rPr>
          <w:rFonts w:ascii="宋体" w:hAnsi="宋体" w:eastAsia="宋体" w:cs="宋体"/>
          <w:color w:val="0000FF"/>
        </w:rPr>
      </w:pPr>
      <w:r>
        <w:rPr>
          <w:rFonts w:hint="eastAsia" w:ascii="宋体" w:hAnsi="宋体" w:eastAsia="宋体" w:cs="宋体"/>
          <w:color w:val="0000FF"/>
          <w:lang w:val="en-US" w:bidi="en-US"/>
        </w:rPr>
        <w:t>3.4.</w:t>
      </w:r>
      <w:r>
        <w:rPr>
          <w:rFonts w:hint="eastAsia" w:ascii="宋体" w:hAnsi="宋体" w:eastAsia="宋体" w:cs="宋体"/>
          <w:color w:val="0000FF"/>
        </w:rPr>
        <w:t>6气体灭火防护区出口外上方设置有表示气体喷洒的火灾声光警报器。</w:t>
      </w:r>
    </w:p>
    <w:p w14:paraId="6230772A">
      <w:pPr>
        <w:pStyle w:val="13"/>
        <w:shd w:val="clear" w:color="auto" w:fill="auto"/>
        <w:spacing w:line="377" w:lineRule="exact"/>
        <w:ind w:firstLine="520"/>
        <w:jc w:val="both"/>
        <w:rPr>
          <w:rFonts w:ascii="宋体" w:hAnsi="宋体" w:eastAsia="宋体" w:cs="宋体"/>
          <w:color w:val="0000FF"/>
        </w:rPr>
      </w:pPr>
      <w:r>
        <w:rPr>
          <w:rFonts w:hint="eastAsia" w:ascii="宋体" w:hAnsi="宋体" w:eastAsia="宋体" w:cs="宋体"/>
          <w:color w:val="0000FF"/>
          <w:lang w:val="en-US" w:bidi="en-US"/>
        </w:rPr>
        <w:t>3.5</w:t>
      </w:r>
      <w:r>
        <w:rPr>
          <w:rFonts w:hint="eastAsia" w:ascii="宋体" w:hAnsi="宋体" w:eastAsia="宋体" w:cs="宋体"/>
          <w:color w:val="0000FF"/>
        </w:rPr>
        <w:t>防烟排烟系统</w:t>
      </w:r>
    </w:p>
    <w:p w14:paraId="0FC46B41">
      <w:pPr>
        <w:pStyle w:val="13"/>
        <w:shd w:val="clear" w:color="auto" w:fill="auto"/>
        <w:tabs>
          <w:tab w:val="left" w:pos="890"/>
        </w:tabs>
        <w:spacing w:line="377" w:lineRule="exact"/>
        <w:ind w:firstLine="480" w:firstLineChars="200"/>
        <w:jc w:val="both"/>
        <w:rPr>
          <w:rFonts w:ascii="宋体" w:hAnsi="宋体" w:eastAsia="宋体" w:cs="宋体"/>
          <w:color w:val="0000FF"/>
        </w:rPr>
      </w:pPr>
      <w:r>
        <w:rPr>
          <w:rFonts w:hint="eastAsia" w:ascii="宋体" w:hAnsi="宋体" w:eastAsia="宋体" w:cs="宋体"/>
          <w:color w:val="0000FF"/>
          <w:lang w:val="en-US" w:bidi="en-US"/>
        </w:rPr>
        <w:t>3.5.</w:t>
      </w:r>
      <w:r>
        <w:rPr>
          <w:rFonts w:hint="eastAsia" w:ascii="宋体" w:hAnsi="宋体" w:eastAsia="宋体" w:cs="宋体"/>
          <w:color w:val="0000FF"/>
        </w:rPr>
        <w:t>1对于防烟系统的联动控制，（1）由加压送风口所在防火分区内两 只独立的火灾探测器，或一只火灾探测器与一只手动火灾报警按钮的报警信号，作为送风口开启和加压送风机启动的联动触发信号，并由消防联动控制 器联动控制相关层前室等需要加压送风场所的加压送风口开启和加压送风机 启动；(2)由同一防烟分区内且位于电动挡烟垂壁附近两只独立的感烟探 测器的报警信号，作为电动挡烟垂壁降落的联动触发信号，并由消防联动控 制器联动控制电动挡烟垂壁的降落。</w:t>
      </w:r>
    </w:p>
    <w:p w14:paraId="534038B1">
      <w:pPr>
        <w:pStyle w:val="13"/>
        <w:shd w:val="clear" w:color="auto" w:fill="auto"/>
        <w:spacing w:line="375" w:lineRule="exact"/>
        <w:ind w:firstLine="520"/>
        <w:jc w:val="both"/>
        <w:rPr>
          <w:rFonts w:ascii="宋体" w:hAnsi="宋体" w:eastAsia="宋体" w:cs="宋体"/>
          <w:color w:val="0000FF"/>
        </w:rPr>
      </w:pPr>
      <w:r>
        <w:rPr>
          <w:rFonts w:hint="eastAsia" w:ascii="宋体" w:hAnsi="宋体" w:eastAsia="宋体" w:cs="宋体"/>
          <w:color w:val="0000FF"/>
          <w:lang w:val="en-US" w:bidi="en-US"/>
        </w:rPr>
        <w:t>3.5.2</w:t>
      </w:r>
      <w:r>
        <w:rPr>
          <w:rFonts w:hint="eastAsia" w:ascii="宋体" w:hAnsi="宋体" w:eastAsia="宋体" w:cs="宋体"/>
          <w:color w:val="0000FF"/>
        </w:rPr>
        <w:t>对于排烟系统的联动控制，(1)由同一防烟分区内两只独立的火 灾探测器的报警信号，作为排烟口、排烟窗或排烟阀开启的联动触发信号， 并由消防联动控制器联动控制排烟口、排烟窗或排烟阀的开启，同时停止该 防烟分区的空气调节系统；(2)由排烟口、排烟窗或排烟阀开启的动作信号，作为排烟风机启动的联动触发信号，并由消防联动控制器联动控制排烟 风机的启动。</w:t>
      </w:r>
    </w:p>
    <w:p w14:paraId="71244CE1">
      <w:pPr>
        <w:pStyle w:val="13"/>
        <w:shd w:val="clear" w:color="auto" w:fill="auto"/>
        <w:spacing w:line="374" w:lineRule="exact"/>
        <w:ind w:firstLine="520"/>
        <w:jc w:val="both"/>
        <w:rPr>
          <w:rFonts w:ascii="宋体" w:hAnsi="宋体" w:eastAsia="宋体" w:cs="宋体"/>
          <w:color w:val="0000FF"/>
        </w:rPr>
      </w:pPr>
      <w:r>
        <w:rPr>
          <w:rFonts w:hint="eastAsia" w:ascii="宋体" w:hAnsi="宋体" w:eastAsia="宋体" w:cs="宋体"/>
          <w:color w:val="0000FF"/>
          <w:lang w:val="en-US" w:bidi="en-US"/>
        </w:rPr>
        <w:t>3.5.3</w:t>
      </w:r>
      <w:r>
        <w:rPr>
          <w:rFonts w:hint="eastAsia" w:ascii="宋体" w:hAnsi="宋体" w:eastAsia="宋体" w:cs="宋体"/>
          <w:color w:val="0000FF"/>
        </w:rPr>
        <w:t>防烟系统、排烟系统的手动控制方式，应能在消防控制室内消 防联动控制器上，手动控制送风口、电动挡烟垂壁、排烟口、排烟窗、排烟 阀的开启或关闭以及防烟风机、排烟风机等设备的启动或停止。防烟、排烟 风机的启动、停止按钮，采用专用线路直接连接至设置在消防控制室内消防联动控制器的手动控制盘，并实现直接手动控制防烟、排烟风机的启动和停止。</w:t>
      </w:r>
    </w:p>
    <w:p w14:paraId="41968B45">
      <w:pPr>
        <w:pStyle w:val="13"/>
        <w:numPr>
          <w:ilvl w:val="0"/>
          <w:numId w:val="12"/>
        </w:numPr>
        <w:shd w:val="clear" w:color="auto" w:fill="auto"/>
        <w:tabs>
          <w:tab w:val="left" w:pos="846"/>
        </w:tabs>
        <w:spacing w:line="374" w:lineRule="exact"/>
        <w:ind w:firstLine="520"/>
        <w:jc w:val="both"/>
        <w:rPr>
          <w:rFonts w:ascii="宋体" w:hAnsi="宋体" w:eastAsia="宋体" w:cs="宋体"/>
          <w:color w:val="0000FF"/>
        </w:rPr>
      </w:pPr>
      <w:r>
        <w:rPr>
          <w:rFonts w:hint="eastAsia" w:ascii="宋体" w:hAnsi="宋体" w:eastAsia="宋体" w:cs="宋体"/>
          <w:color w:val="0000FF"/>
          <w:lang w:val="en-US" w:bidi="en-US"/>
        </w:rPr>
        <w:t xml:space="preserve">5. </w:t>
      </w:r>
      <w:r>
        <w:rPr>
          <w:rFonts w:hint="eastAsia" w:ascii="宋体" w:hAnsi="宋体" w:eastAsia="宋体" w:cs="宋体"/>
          <w:color w:val="0000FF"/>
        </w:rPr>
        <w:t>4送风口、排烟口、排烟窗或排烟阀开启和关闭的动作信号，防 烟、排烟风机启动和停止及电动防火阀关闭的动作信号，均已反馈至消防联 动控制器。</w:t>
      </w:r>
    </w:p>
    <w:p w14:paraId="36BC6C50">
      <w:pPr>
        <w:pStyle w:val="13"/>
        <w:shd w:val="clear" w:color="auto" w:fill="auto"/>
        <w:spacing w:after="60" w:line="379" w:lineRule="exact"/>
        <w:ind w:firstLine="520"/>
        <w:jc w:val="both"/>
        <w:rPr>
          <w:rFonts w:ascii="宋体" w:hAnsi="宋体" w:eastAsia="宋体" w:cs="宋体"/>
          <w:color w:val="0000FF"/>
        </w:rPr>
      </w:pPr>
      <w:r>
        <w:rPr>
          <w:rFonts w:hint="eastAsia" w:ascii="宋体" w:hAnsi="宋体" w:eastAsia="宋体" w:cs="宋体"/>
          <w:color w:val="0000FF"/>
          <w:lang w:val="en-US" w:bidi="en-US"/>
        </w:rPr>
        <w:t xml:space="preserve">3. 5. </w:t>
      </w:r>
      <w:r>
        <w:rPr>
          <w:rFonts w:hint="eastAsia" w:ascii="宋体" w:hAnsi="宋体" w:eastAsia="宋体" w:cs="宋体"/>
          <w:color w:val="0000FF"/>
        </w:rPr>
        <w:t>5排烟风机入口处总管上</w:t>
      </w:r>
      <w:r>
        <w:rPr>
          <w:rFonts w:hint="eastAsia" w:ascii="宋体" w:hAnsi="宋体" w:eastAsia="宋体" w:cs="宋体"/>
          <w:color w:val="0000FF"/>
          <w:lang w:val="en-US" w:bidi="en-US"/>
        </w:rPr>
        <w:t>280°C</w:t>
      </w:r>
      <w:r>
        <w:rPr>
          <w:rFonts w:hint="eastAsia" w:ascii="宋体" w:hAnsi="宋体" w:eastAsia="宋体" w:cs="宋体"/>
          <w:color w:val="0000FF"/>
        </w:rPr>
        <w:t>排烟防火阀在关闭后，直接联动控制 风机停止，并将排烟防火阀及风机的动作信号反馈至消防联动控制器。</w:t>
      </w:r>
    </w:p>
    <w:p w14:paraId="05B56137">
      <w:pPr>
        <w:pStyle w:val="13"/>
        <w:shd w:val="clear" w:color="auto" w:fill="auto"/>
        <w:spacing w:line="326" w:lineRule="auto"/>
        <w:ind w:firstLine="520"/>
        <w:jc w:val="both"/>
        <w:rPr>
          <w:rFonts w:ascii="宋体" w:hAnsi="宋体" w:eastAsia="宋体" w:cs="宋体"/>
          <w:color w:val="0000FF"/>
        </w:rPr>
      </w:pPr>
      <w:r>
        <w:rPr>
          <w:rFonts w:hint="eastAsia" w:ascii="宋体" w:hAnsi="宋体" w:eastAsia="宋体" w:cs="宋体"/>
          <w:color w:val="0000FF"/>
          <w:lang w:val="en-US" w:bidi="en-US"/>
        </w:rPr>
        <w:t>3.6</w:t>
      </w:r>
      <w:r>
        <w:rPr>
          <w:rFonts w:hint="eastAsia" w:ascii="宋体" w:hAnsi="宋体" w:eastAsia="宋体" w:cs="宋体"/>
          <w:color w:val="0000FF"/>
        </w:rPr>
        <w:t>防火门及防火卷帘系统</w:t>
      </w:r>
    </w:p>
    <w:p w14:paraId="42E6B286">
      <w:pPr>
        <w:pStyle w:val="13"/>
        <w:shd w:val="clear" w:color="auto" w:fill="auto"/>
        <w:spacing w:after="60" w:line="374" w:lineRule="exact"/>
        <w:ind w:firstLine="520"/>
        <w:jc w:val="both"/>
        <w:rPr>
          <w:rFonts w:ascii="宋体" w:hAnsi="宋体" w:eastAsia="宋体" w:cs="宋体"/>
          <w:color w:val="0000FF"/>
        </w:rPr>
      </w:pPr>
      <w:r>
        <w:rPr>
          <w:rFonts w:hint="eastAsia" w:ascii="宋体" w:hAnsi="宋体" w:eastAsia="宋体" w:cs="宋体"/>
          <w:color w:val="0000FF"/>
          <w:lang w:val="en-US" w:bidi="en-US"/>
        </w:rPr>
        <w:t>3.6.</w:t>
      </w:r>
      <w:r>
        <w:rPr>
          <w:rFonts w:hint="eastAsia" w:ascii="宋体" w:hAnsi="宋体" w:eastAsia="宋体" w:cs="宋体"/>
          <w:color w:val="0000FF"/>
        </w:rPr>
        <w:t>1对于防火门系统的联动控制，(1)应由常开防火门所在防火分区 内的两只独立的火灾探测器或一只火灾探测器与一只手动火灾报警按钮的报 警信号，作为常开防火门关闭的联动触发信号，联动触发信号应由火灾报警 控制器或消防联动控制器发出，并应由消防联动控制器或防火门监控器联动 控制防火门关闭；(2)疏散通道上各防火门的开启、关闭及故障状态信号 应反馈至防火门监控器。</w:t>
      </w:r>
    </w:p>
    <w:p w14:paraId="06DF4A21">
      <w:pPr>
        <w:pStyle w:val="13"/>
        <w:shd w:val="clear" w:color="auto" w:fill="auto"/>
        <w:spacing w:line="326" w:lineRule="auto"/>
        <w:ind w:firstLine="520"/>
        <w:jc w:val="both"/>
        <w:rPr>
          <w:rFonts w:ascii="宋体" w:hAnsi="宋体" w:eastAsia="宋体" w:cs="宋体"/>
          <w:color w:val="0000FF"/>
        </w:rPr>
      </w:pPr>
      <w:r>
        <w:rPr>
          <w:rFonts w:hint="eastAsia" w:ascii="宋体" w:hAnsi="宋体" w:eastAsia="宋体" w:cs="宋体"/>
          <w:color w:val="0000FF"/>
          <w:lang w:val="en-US" w:bidi="en-US"/>
        </w:rPr>
        <w:t>3.6.2</w:t>
      </w:r>
      <w:r>
        <w:rPr>
          <w:rFonts w:hint="eastAsia" w:ascii="宋体" w:hAnsi="宋体" w:eastAsia="宋体" w:cs="宋体"/>
          <w:color w:val="0000FF"/>
        </w:rPr>
        <w:t>防火卷帘的升降，由防火卷帘控制器攒!|。</w:t>
      </w:r>
    </w:p>
    <w:p w14:paraId="70A699DE">
      <w:pPr>
        <w:pStyle w:val="13"/>
        <w:shd w:val="clear" w:color="auto" w:fill="auto"/>
        <w:spacing w:line="371" w:lineRule="exact"/>
        <w:ind w:firstLine="520"/>
        <w:jc w:val="both"/>
        <w:rPr>
          <w:rFonts w:ascii="宋体" w:hAnsi="宋体" w:eastAsia="宋体" w:cs="宋体"/>
          <w:color w:val="0000FF"/>
        </w:rPr>
      </w:pPr>
      <w:r>
        <w:rPr>
          <w:rFonts w:hint="eastAsia" w:ascii="宋体" w:hAnsi="宋体" w:eastAsia="宋体" w:cs="宋体"/>
          <w:color w:val="0000FF"/>
          <w:lang w:val="en-US" w:bidi="en-US"/>
        </w:rPr>
        <w:t>3.6.3</w:t>
      </w:r>
      <w:r>
        <w:rPr>
          <w:rFonts w:hint="eastAsia" w:ascii="宋体" w:hAnsi="宋体" w:eastAsia="宋体" w:cs="宋体"/>
          <w:color w:val="0000FF"/>
        </w:rPr>
        <w:t>对于疏散通道上设置的防火卷帘，(1)联动控制方式，防火分区 内任两只独立的感烟火灾探测器或任一只专门用于联动防火卷帘的感烟火灾 探测器的报警信号应联动控制防火卷帘下降至距楼板面</w:t>
      </w:r>
      <w:r>
        <w:rPr>
          <w:rFonts w:hint="eastAsia" w:ascii="宋体" w:hAnsi="宋体" w:eastAsia="宋体" w:cs="宋体"/>
          <w:color w:val="0000FF"/>
          <w:lang w:val="en-US" w:bidi="en-US"/>
        </w:rPr>
        <w:t>1. 8m</w:t>
      </w:r>
      <w:r>
        <w:rPr>
          <w:rFonts w:hint="eastAsia" w:ascii="宋体" w:hAnsi="宋体" w:eastAsia="宋体" w:cs="宋体"/>
          <w:color w:val="0000FF"/>
        </w:rPr>
        <w:t>处；任一只专 门用于联动防火卷帘的感温火灾探测器的报警信号应联动控制防火卷帘下降 到楼板面；在卷帘任一侧设置有不少于2只专门用于联动防火卷帘的感温火 灾探测器。（2）手动控制方式，应由防火卷帘两侧设置的手动控制按钮控 制防火卷帘的升降。</w:t>
      </w:r>
    </w:p>
    <w:p w14:paraId="7B29090F">
      <w:pPr>
        <w:pStyle w:val="13"/>
        <w:shd w:val="clear" w:color="auto" w:fill="auto"/>
        <w:spacing w:line="373" w:lineRule="exact"/>
        <w:ind w:firstLine="520"/>
        <w:jc w:val="both"/>
        <w:rPr>
          <w:rFonts w:ascii="宋体" w:hAnsi="宋体" w:eastAsia="宋体" w:cs="宋体"/>
          <w:color w:val="0000FF"/>
        </w:rPr>
      </w:pPr>
      <w:r>
        <w:rPr>
          <w:rFonts w:hint="eastAsia" w:ascii="宋体" w:hAnsi="宋体" w:eastAsia="宋体" w:cs="宋体"/>
          <w:color w:val="0000FF"/>
          <w:lang w:val="en-US" w:bidi="en-US"/>
        </w:rPr>
        <w:t>3.6.4</w:t>
      </w:r>
      <w:r>
        <w:rPr>
          <w:rFonts w:hint="eastAsia" w:ascii="宋体" w:hAnsi="宋体" w:eastAsia="宋体" w:cs="宋体"/>
          <w:color w:val="0000FF"/>
        </w:rPr>
        <w:t>对于非疏散通道上设置的防火卷帘，（1）联动控制方式，应由防 火卷帘所在防火分区内任两只独立的火灾探测器的报警信号，作为防火卷帘 下降的联动触发信号，并应联动控制防火卷帘直接下降到楼板面；（2）手 动控制方式，应由防火卷帘两侧设置的手动控制按钮控制防火卷帘的升降，并应能在消防控制室内的消防联动控制器上手动控制防火卷帘的降落。</w:t>
      </w:r>
    </w:p>
    <w:p w14:paraId="566D101A">
      <w:pPr>
        <w:pStyle w:val="13"/>
        <w:shd w:val="clear" w:color="auto" w:fill="auto"/>
        <w:tabs>
          <w:tab w:val="left" w:pos="896"/>
        </w:tabs>
        <w:spacing w:line="377" w:lineRule="exact"/>
        <w:ind w:firstLine="480" w:firstLineChars="200"/>
        <w:jc w:val="both"/>
        <w:rPr>
          <w:rFonts w:ascii="宋体" w:hAnsi="宋体" w:eastAsia="宋体" w:cs="宋体"/>
          <w:color w:val="0000FF"/>
        </w:rPr>
      </w:pPr>
      <w:r>
        <w:rPr>
          <w:rFonts w:hint="eastAsia" w:ascii="宋体" w:hAnsi="宋体" w:eastAsia="宋体" w:cs="宋体"/>
          <w:color w:val="0000FF"/>
          <w:lang w:val="en-US" w:bidi="en-US"/>
        </w:rPr>
        <w:t>3.6.</w:t>
      </w:r>
      <w:r>
        <w:rPr>
          <w:rFonts w:hint="eastAsia" w:ascii="宋体" w:hAnsi="宋体" w:eastAsia="宋体" w:cs="宋体"/>
          <w:color w:val="0000FF"/>
        </w:rPr>
        <w:t>5防火卷帘下降至距楼板面</w:t>
      </w:r>
      <w:r>
        <w:rPr>
          <w:rFonts w:hint="eastAsia" w:ascii="宋体" w:hAnsi="宋体" w:eastAsia="宋体" w:cs="宋体"/>
          <w:color w:val="0000FF"/>
          <w:lang w:val="en-US" w:bidi="en-US"/>
        </w:rPr>
        <w:t>1. 8m</w:t>
      </w:r>
      <w:r>
        <w:rPr>
          <w:rFonts w:hint="eastAsia" w:ascii="宋体" w:hAnsi="宋体" w:eastAsia="宋体" w:cs="宋体"/>
          <w:color w:val="0000FF"/>
        </w:rPr>
        <w:t>处、下降到楼板面的动作信号和防火卷帘控制器直接连接的感烟、感温火灾探测器的报警信号，应反馈至消防联动控制器。</w:t>
      </w:r>
    </w:p>
    <w:p w14:paraId="7F3C70B0">
      <w:pPr>
        <w:pStyle w:val="13"/>
        <w:shd w:val="clear" w:color="auto" w:fill="auto"/>
        <w:tabs>
          <w:tab w:val="left" w:pos="902"/>
        </w:tabs>
        <w:spacing w:line="379" w:lineRule="exact"/>
        <w:ind w:left="520" w:firstLine="0"/>
        <w:jc w:val="both"/>
        <w:rPr>
          <w:rFonts w:ascii="宋体" w:hAnsi="宋体" w:eastAsia="宋体" w:cs="宋体"/>
          <w:color w:val="0000FF"/>
        </w:rPr>
      </w:pPr>
      <w:r>
        <w:rPr>
          <w:rFonts w:hint="eastAsia" w:ascii="宋体" w:hAnsi="宋体" w:eastAsia="宋体" w:cs="宋体"/>
          <w:color w:val="0000FF"/>
          <w:lang w:val="en-US"/>
        </w:rPr>
        <w:t>3.</w:t>
      </w:r>
      <w:r>
        <w:rPr>
          <w:rFonts w:hint="eastAsia" w:ascii="宋体" w:hAnsi="宋体" w:eastAsia="宋体" w:cs="宋体"/>
          <w:color w:val="0000FF"/>
        </w:rPr>
        <w:t>7电梯系统</w:t>
      </w:r>
    </w:p>
    <w:p w14:paraId="33D04E25">
      <w:pPr>
        <w:pStyle w:val="13"/>
        <w:shd w:val="clear" w:color="auto" w:fill="auto"/>
        <w:tabs>
          <w:tab w:val="left" w:pos="858"/>
        </w:tabs>
        <w:spacing w:line="394" w:lineRule="exact"/>
        <w:ind w:left="520" w:firstLine="0"/>
        <w:jc w:val="both"/>
        <w:rPr>
          <w:rFonts w:ascii="宋体" w:hAnsi="宋体" w:eastAsia="宋体" w:cs="宋体"/>
          <w:color w:val="0000FF"/>
        </w:rPr>
      </w:pPr>
      <w:r>
        <w:rPr>
          <w:rFonts w:hint="eastAsia" w:ascii="宋体" w:hAnsi="宋体" w:eastAsia="宋体" w:cs="宋体"/>
          <w:color w:val="0000FF"/>
          <w:lang w:val="en-US" w:bidi="en-US"/>
        </w:rPr>
        <w:t>3.7.</w:t>
      </w:r>
      <w:r>
        <w:rPr>
          <w:rFonts w:hint="eastAsia" w:ascii="宋体" w:hAnsi="宋体" w:eastAsia="宋体" w:cs="宋体"/>
          <w:color w:val="0000FF"/>
        </w:rPr>
        <w:t>1消防联动控制器可发出联动控制信号，强制所有电梯停于首层或 电梯转换层。</w:t>
      </w:r>
    </w:p>
    <w:p w14:paraId="6C2228E1">
      <w:pPr>
        <w:pStyle w:val="13"/>
        <w:shd w:val="clear" w:color="auto" w:fill="auto"/>
        <w:tabs>
          <w:tab w:val="left" w:pos="882"/>
        </w:tabs>
        <w:spacing w:line="379" w:lineRule="exact"/>
        <w:ind w:left="520" w:firstLine="0"/>
        <w:jc w:val="both"/>
        <w:rPr>
          <w:rFonts w:ascii="宋体" w:hAnsi="宋体" w:eastAsia="宋体" w:cs="宋体"/>
          <w:color w:val="0000FF"/>
        </w:rPr>
      </w:pPr>
      <w:r>
        <w:rPr>
          <w:rFonts w:hint="eastAsia" w:ascii="宋体" w:hAnsi="宋体" w:eastAsia="宋体" w:cs="宋体"/>
          <w:color w:val="0000FF"/>
          <w:lang w:val="en-US" w:bidi="en-US"/>
        </w:rPr>
        <w:t>3.7.</w:t>
      </w:r>
      <w:r>
        <w:rPr>
          <w:rFonts w:hint="eastAsia" w:ascii="宋体" w:hAnsi="宋体" w:eastAsia="宋体" w:cs="宋体"/>
          <w:color w:val="0000FF"/>
        </w:rPr>
        <w:t>2电梯运行状态信息和停于首层或转换层的反馈信号，可传送给消 防控制室显示。</w:t>
      </w:r>
    </w:p>
    <w:p w14:paraId="4EFD9489">
      <w:pPr>
        <w:pStyle w:val="13"/>
        <w:shd w:val="clear" w:color="auto" w:fill="auto"/>
        <w:tabs>
          <w:tab w:val="left" w:pos="902"/>
        </w:tabs>
        <w:spacing w:line="379" w:lineRule="exact"/>
        <w:ind w:left="520" w:firstLine="0"/>
        <w:jc w:val="both"/>
        <w:rPr>
          <w:rFonts w:ascii="宋体" w:hAnsi="宋体" w:eastAsia="宋体" w:cs="宋体"/>
          <w:color w:val="0000FF"/>
        </w:rPr>
      </w:pPr>
      <w:r>
        <w:rPr>
          <w:rFonts w:hint="eastAsia" w:ascii="宋体" w:hAnsi="宋体" w:eastAsia="宋体" w:cs="宋体"/>
          <w:color w:val="0000FF"/>
          <w:lang w:val="en-US" w:bidi="en-US"/>
        </w:rPr>
        <w:t>3.7.</w:t>
      </w:r>
      <w:r>
        <w:rPr>
          <w:rFonts w:hint="eastAsia" w:ascii="宋体" w:hAnsi="宋体" w:eastAsia="宋体" w:cs="宋体"/>
          <w:color w:val="0000FF"/>
        </w:rPr>
        <w:t>3电梯轿厢内设置有可直接与消防控制室通话的专用电话。</w:t>
      </w:r>
    </w:p>
    <w:p w14:paraId="08C72F96">
      <w:pPr>
        <w:pStyle w:val="13"/>
        <w:shd w:val="clear" w:color="auto" w:fill="auto"/>
        <w:spacing w:line="379" w:lineRule="exact"/>
        <w:ind w:firstLine="520"/>
        <w:jc w:val="both"/>
        <w:rPr>
          <w:rFonts w:ascii="宋体" w:hAnsi="宋体" w:eastAsia="宋体" w:cs="宋体"/>
          <w:color w:val="0000FF"/>
        </w:rPr>
      </w:pPr>
      <w:r>
        <w:rPr>
          <w:rFonts w:hint="eastAsia" w:ascii="宋体" w:hAnsi="宋体" w:eastAsia="宋体" w:cs="宋体"/>
          <w:color w:val="0000FF"/>
          <w:lang w:val="en-US" w:bidi="en-US"/>
        </w:rPr>
        <w:t>3.</w:t>
      </w:r>
      <w:r>
        <w:rPr>
          <w:rFonts w:hint="eastAsia" w:ascii="宋体" w:hAnsi="宋体" w:eastAsia="宋体" w:cs="宋体"/>
          <w:color w:val="0000FF"/>
        </w:rPr>
        <w:t>8火灾警报和消防应急广播系统</w:t>
      </w:r>
    </w:p>
    <w:p w14:paraId="193A498A">
      <w:pPr>
        <w:pStyle w:val="13"/>
        <w:shd w:val="clear" w:color="auto" w:fill="auto"/>
        <w:spacing w:line="379" w:lineRule="exact"/>
        <w:ind w:firstLine="520"/>
        <w:jc w:val="both"/>
        <w:rPr>
          <w:rFonts w:ascii="宋体" w:hAnsi="宋体" w:eastAsia="宋体" w:cs="宋体"/>
          <w:color w:val="0000FF"/>
        </w:rPr>
      </w:pPr>
      <w:r>
        <w:rPr>
          <w:rFonts w:hint="eastAsia" w:ascii="宋体" w:hAnsi="宋体" w:eastAsia="宋体" w:cs="宋体"/>
          <w:color w:val="0000FF"/>
          <w:lang w:val="en-US" w:bidi="en-US"/>
        </w:rPr>
        <w:t>3.8.1</w:t>
      </w:r>
      <w:r>
        <w:rPr>
          <w:rFonts w:hint="eastAsia" w:ascii="宋体" w:hAnsi="宋体" w:eastAsia="宋体" w:cs="宋体"/>
          <w:color w:val="0000FF"/>
        </w:rPr>
        <w:t>确认火灾后，可启动建筑内所有火灾声光警报器。</w:t>
      </w:r>
    </w:p>
    <w:p w14:paraId="232964D1">
      <w:pPr>
        <w:pStyle w:val="13"/>
        <w:shd w:val="clear" w:color="auto" w:fill="auto"/>
        <w:spacing w:line="379" w:lineRule="exact"/>
        <w:ind w:firstLine="520"/>
        <w:jc w:val="both"/>
        <w:rPr>
          <w:rFonts w:ascii="宋体" w:hAnsi="宋体" w:eastAsia="宋体" w:cs="宋体"/>
          <w:color w:val="0000FF"/>
        </w:rPr>
      </w:pPr>
      <w:r>
        <w:rPr>
          <w:rFonts w:hint="eastAsia" w:ascii="宋体" w:hAnsi="宋体" w:eastAsia="宋体" w:cs="宋体"/>
          <w:color w:val="0000FF"/>
          <w:lang w:val="en-US" w:bidi="en-US"/>
        </w:rPr>
        <w:t>3.8.</w:t>
      </w:r>
      <w:r>
        <w:rPr>
          <w:rFonts w:hint="eastAsia" w:ascii="宋体" w:hAnsi="宋体" w:eastAsia="宋体" w:cs="宋体"/>
          <w:color w:val="0000FF"/>
        </w:rPr>
        <w:t>2火灾声光警报器由火灾报警控制器或消防联动控制器控制。</w:t>
      </w:r>
    </w:p>
    <w:p w14:paraId="65A9B8D0">
      <w:pPr>
        <w:pStyle w:val="13"/>
        <w:shd w:val="clear" w:color="auto" w:fill="auto"/>
        <w:spacing w:line="379" w:lineRule="exact"/>
        <w:ind w:firstLine="520"/>
        <w:jc w:val="both"/>
        <w:rPr>
          <w:rFonts w:ascii="宋体" w:hAnsi="宋体" w:eastAsia="宋体" w:cs="宋体"/>
          <w:color w:val="0000FF"/>
        </w:rPr>
      </w:pPr>
      <w:r>
        <w:rPr>
          <w:rFonts w:hint="eastAsia" w:ascii="宋体" w:hAnsi="宋体" w:eastAsia="宋体" w:cs="宋体"/>
          <w:color w:val="0000FF"/>
          <w:lang w:val="en-US" w:bidi="en-US"/>
        </w:rPr>
        <w:t>3.8.</w:t>
      </w:r>
      <w:r>
        <w:rPr>
          <w:rFonts w:hint="eastAsia" w:ascii="宋体" w:hAnsi="宋体" w:eastAsia="宋体" w:cs="宋体"/>
          <w:color w:val="0000FF"/>
        </w:rPr>
        <w:t>3火灾声警报器设置带有语音提示功能时，应同时设置语音同步器。</w:t>
      </w:r>
    </w:p>
    <w:p w14:paraId="708B24AE">
      <w:pPr>
        <w:pStyle w:val="13"/>
        <w:shd w:val="clear" w:color="auto" w:fill="auto"/>
        <w:spacing w:line="370" w:lineRule="exact"/>
        <w:ind w:firstLine="520"/>
        <w:jc w:val="both"/>
        <w:rPr>
          <w:rFonts w:ascii="宋体" w:hAnsi="宋体" w:eastAsia="宋体" w:cs="宋体"/>
          <w:color w:val="0000FF"/>
        </w:rPr>
      </w:pPr>
      <w:r>
        <w:rPr>
          <w:rFonts w:hint="eastAsia" w:ascii="宋体" w:hAnsi="宋体" w:eastAsia="宋体" w:cs="宋体"/>
          <w:color w:val="0000FF"/>
          <w:lang w:val="en-US" w:bidi="en-US"/>
        </w:rPr>
        <w:t>3.8.4</w:t>
      </w:r>
      <w:r>
        <w:rPr>
          <w:rFonts w:hint="eastAsia" w:ascii="宋体" w:hAnsi="宋体" w:eastAsia="宋体" w:cs="宋体"/>
          <w:color w:val="0000FF"/>
        </w:rPr>
        <w:t>同一建筑内设置多个火灾声警报器时，火灾自动报警系统可同时启动和停止所有火灾声警报器工作。</w:t>
      </w:r>
    </w:p>
    <w:p w14:paraId="5188FAAE">
      <w:pPr>
        <w:pStyle w:val="13"/>
        <w:shd w:val="clear" w:color="auto" w:fill="auto"/>
        <w:spacing w:line="379" w:lineRule="exact"/>
        <w:ind w:firstLine="520"/>
        <w:jc w:val="both"/>
        <w:rPr>
          <w:rFonts w:ascii="宋体" w:hAnsi="宋体" w:eastAsia="宋体" w:cs="宋体"/>
          <w:color w:val="0000FF"/>
        </w:rPr>
      </w:pPr>
      <w:r>
        <w:rPr>
          <w:rFonts w:hint="eastAsia" w:ascii="宋体" w:hAnsi="宋体" w:eastAsia="宋体" w:cs="宋体"/>
          <w:color w:val="0000FF"/>
          <w:lang w:val="en-US" w:bidi="en-US"/>
        </w:rPr>
        <w:t>3.8.</w:t>
      </w:r>
      <w:r>
        <w:rPr>
          <w:rFonts w:hint="eastAsia" w:ascii="宋体" w:hAnsi="宋体" w:eastAsia="宋体" w:cs="宋体"/>
          <w:color w:val="0000FF"/>
        </w:rPr>
        <w:t>5火灾声警报可与消防应急广播交替循环播放。</w:t>
      </w:r>
    </w:p>
    <w:p w14:paraId="6AA2B9F9">
      <w:pPr>
        <w:pStyle w:val="13"/>
        <w:shd w:val="clear" w:color="auto" w:fill="auto"/>
        <w:spacing w:line="384" w:lineRule="exact"/>
        <w:ind w:firstLine="520"/>
        <w:jc w:val="both"/>
        <w:rPr>
          <w:rFonts w:ascii="宋体" w:hAnsi="宋体" w:eastAsia="宋体" w:cs="宋体"/>
          <w:color w:val="0000FF"/>
        </w:rPr>
      </w:pPr>
      <w:r>
        <w:rPr>
          <w:rFonts w:hint="eastAsia" w:ascii="宋体" w:hAnsi="宋体" w:eastAsia="宋体" w:cs="宋体"/>
          <w:color w:val="0000FF"/>
          <w:lang w:val="en-US" w:bidi="en-US"/>
        </w:rPr>
        <w:t>3.8.6</w:t>
      </w:r>
      <w:r>
        <w:rPr>
          <w:rFonts w:hint="eastAsia" w:ascii="宋体" w:hAnsi="宋体" w:eastAsia="宋体" w:cs="宋体"/>
          <w:color w:val="0000FF"/>
        </w:rPr>
        <w:t>消防应急广播系统的联动控制信号由消防联动控制器发出。当确认火灾后，可同时向全楼进行广播。</w:t>
      </w:r>
    </w:p>
    <w:p w14:paraId="2E28DD2F">
      <w:pPr>
        <w:pStyle w:val="13"/>
        <w:shd w:val="clear" w:color="auto" w:fill="auto"/>
        <w:spacing w:after="40" w:line="379" w:lineRule="exact"/>
        <w:ind w:firstLine="520"/>
        <w:jc w:val="both"/>
        <w:rPr>
          <w:rFonts w:ascii="宋体" w:hAnsi="宋体" w:eastAsia="宋体" w:cs="宋体"/>
          <w:color w:val="0000FF"/>
        </w:rPr>
      </w:pPr>
      <w:r>
        <w:rPr>
          <w:rFonts w:hint="eastAsia" w:ascii="宋体" w:hAnsi="宋体" w:eastAsia="宋体" w:cs="宋体"/>
          <w:color w:val="0000FF"/>
          <w:lang w:val="en-US" w:bidi="en-US"/>
        </w:rPr>
        <w:t>3.8.7</w:t>
      </w:r>
      <w:r>
        <w:rPr>
          <w:rFonts w:hint="eastAsia" w:ascii="宋体" w:hAnsi="宋体" w:eastAsia="宋体" w:cs="宋体"/>
          <w:color w:val="0000FF"/>
        </w:rPr>
        <w:t>在消防控制室可以手动，或按预设控制逻辑联动控制选择广播分区、启动或停止应急广播系统，并可监听消防应急广播。在通过传声器进行 应急广播时，应自动对广播内容进行录音。</w:t>
      </w:r>
    </w:p>
    <w:p w14:paraId="623D3B02">
      <w:pPr>
        <w:pStyle w:val="13"/>
        <w:shd w:val="clear" w:color="auto" w:fill="auto"/>
        <w:spacing w:line="240" w:lineRule="auto"/>
        <w:ind w:firstLine="520"/>
        <w:jc w:val="both"/>
        <w:rPr>
          <w:rFonts w:ascii="宋体" w:hAnsi="宋体" w:eastAsia="宋体" w:cs="宋体"/>
          <w:color w:val="0000FF"/>
        </w:rPr>
      </w:pPr>
      <w:r>
        <w:rPr>
          <w:rFonts w:hint="eastAsia" w:ascii="宋体" w:hAnsi="宋体" w:eastAsia="宋体" w:cs="宋体"/>
          <w:color w:val="0000FF"/>
          <w:lang w:val="en-US" w:bidi="en-US"/>
        </w:rPr>
        <w:t>3.8.</w:t>
      </w:r>
      <w:r>
        <w:rPr>
          <w:rFonts w:hint="eastAsia" w:ascii="宋体" w:hAnsi="宋体" w:eastAsia="宋体" w:cs="宋体"/>
          <w:color w:val="0000FF"/>
        </w:rPr>
        <w:t>8消防控制室内可显示消防应急广播的广播分区的工作状态。</w:t>
      </w:r>
    </w:p>
    <w:p w14:paraId="08384E25">
      <w:pPr>
        <w:pStyle w:val="13"/>
        <w:shd w:val="clear" w:color="auto" w:fill="auto"/>
        <w:spacing w:after="40" w:line="389" w:lineRule="exact"/>
        <w:ind w:firstLine="520"/>
        <w:jc w:val="both"/>
        <w:rPr>
          <w:rFonts w:ascii="宋体" w:hAnsi="宋体" w:eastAsia="宋体" w:cs="宋体"/>
          <w:color w:val="0000FF"/>
        </w:rPr>
      </w:pPr>
      <w:r>
        <w:rPr>
          <w:rFonts w:hint="eastAsia" w:ascii="宋体" w:hAnsi="宋体" w:eastAsia="宋体" w:cs="宋体"/>
          <w:color w:val="0000FF"/>
          <w:lang w:val="en-US" w:bidi="en-US"/>
        </w:rPr>
        <w:t>3.8.9</w:t>
      </w:r>
      <w:r>
        <w:rPr>
          <w:rFonts w:hint="eastAsia" w:ascii="宋体" w:hAnsi="宋体" w:eastAsia="宋体" w:cs="宋体"/>
          <w:color w:val="0000FF"/>
        </w:rPr>
        <w:t>消防应急广播与普通广播或背景音乐广播合用时，具有强制切入消防应急广播的功能。</w:t>
      </w:r>
    </w:p>
    <w:p w14:paraId="7CDC4A4D">
      <w:pPr>
        <w:pStyle w:val="13"/>
        <w:shd w:val="clear" w:color="auto" w:fill="auto"/>
        <w:spacing w:line="240" w:lineRule="auto"/>
        <w:ind w:firstLine="520"/>
        <w:jc w:val="both"/>
        <w:rPr>
          <w:rFonts w:ascii="宋体" w:hAnsi="宋体" w:eastAsia="宋体" w:cs="宋体"/>
          <w:color w:val="0000FF"/>
        </w:rPr>
      </w:pPr>
      <w:r>
        <w:rPr>
          <w:rFonts w:hint="eastAsia" w:ascii="宋体" w:hAnsi="宋体" w:eastAsia="宋体" w:cs="宋体"/>
          <w:color w:val="0000FF"/>
          <w:lang w:val="en-US" w:bidi="en-US"/>
        </w:rPr>
        <w:t>3.9</w:t>
      </w:r>
      <w:r>
        <w:rPr>
          <w:rFonts w:hint="eastAsia" w:ascii="宋体" w:hAnsi="宋体" w:eastAsia="宋体" w:cs="宋体"/>
          <w:color w:val="0000FF"/>
        </w:rPr>
        <w:t>消防应急照明和疏散指示系统</w:t>
      </w:r>
    </w:p>
    <w:p w14:paraId="10022A7D">
      <w:pPr>
        <w:pStyle w:val="13"/>
        <w:shd w:val="clear" w:color="auto" w:fill="auto"/>
        <w:spacing w:line="379" w:lineRule="exact"/>
        <w:ind w:firstLine="520"/>
        <w:jc w:val="both"/>
        <w:rPr>
          <w:rFonts w:ascii="宋体" w:hAnsi="宋体" w:eastAsia="宋体" w:cs="宋体"/>
          <w:color w:val="0000FF"/>
        </w:rPr>
      </w:pPr>
      <w:r>
        <w:rPr>
          <w:rFonts w:hint="eastAsia" w:ascii="宋体" w:hAnsi="宋体" w:eastAsia="宋体" w:cs="宋体"/>
          <w:color w:val="0000FF"/>
          <w:lang w:val="en-US" w:bidi="en-US"/>
        </w:rPr>
        <w:t>3.9.</w:t>
      </w:r>
      <w:r>
        <w:rPr>
          <w:rFonts w:hint="eastAsia" w:ascii="宋体" w:hAnsi="宋体" w:eastAsia="宋体" w:cs="宋体"/>
          <w:color w:val="0000FF"/>
        </w:rPr>
        <w:t>1集中控制型消防应急照明和疏散指示系统，由火灾报警控制器或消防联动控制器启动应急照明控制器实现。</w:t>
      </w:r>
    </w:p>
    <w:p w14:paraId="7F0EB864">
      <w:pPr>
        <w:pStyle w:val="13"/>
        <w:shd w:val="clear" w:color="auto" w:fill="auto"/>
        <w:spacing w:line="380" w:lineRule="exact"/>
        <w:ind w:firstLine="520"/>
        <w:jc w:val="both"/>
        <w:rPr>
          <w:rFonts w:ascii="宋体" w:hAnsi="宋体" w:eastAsia="宋体" w:cs="宋体"/>
          <w:color w:val="0000FF"/>
        </w:rPr>
      </w:pPr>
      <w:r>
        <w:rPr>
          <w:rFonts w:hint="eastAsia" w:ascii="宋体" w:hAnsi="宋体" w:eastAsia="宋体" w:cs="宋体"/>
          <w:color w:val="0000FF"/>
          <w:lang w:val="en-US" w:bidi="en-US"/>
        </w:rPr>
        <w:t>3.9.2</w:t>
      </w:r>
      <w:r>
        <w:rPr>
          <w:rFonts w:hint="eastAsia" w:ascii="宋体" w:hAnsi="宋体" w:eastAsia="宋体" w:cs="宋体"/>
          <w:color w:val="0000FF"/>
        </w:rPr>
        <w:t>集中电源非集中控制型消防应急照明和疏散指示系统，由消防联动控制器联动应急照明集中电源和应急照明分配电装置实现。</w:t>
      </w:r>
    </w:p>
    <w:p w14:paraId="747C7BE8">
      <w:pPr>
        <w:pStyle w:val="13"/>
        <w:shd w:val="clear" w:color="auto" w:fill="auto"/>
        <w:spacing w:line="380" w:lineRule="exact"/>
        <w:ind w:firstLine="520"/>
        <w:jc w:val="both"/>
        <w:rPr>
          <w:rFonts w:ascii="宋体" w:hAnsi="宋体" w:eastAsia="宋体" w:cs="宋体"/>
          <w:color w:val="0000FF"/>
        </w:rPr>
      </w:pPr>
      <w:r>
        <w:rPr>
          <w:rFonts w:hint="eastAsia" w:ascii="宋体" w:hAnsi="宋体" w:eastAsia="宋体" w:cs="宋体"/>
          <w:color w:val="0000FF"/>
          <w:lang w:val="en-US" w:bidi="en-US"/>
        </w:rPr>
        <w:t>3.9.3</w:t>
      </w:r>
      <w:r>
        <w:rPr>
          <w:rFonts w:hint="eastAsia" w:ascii="宋体" w:hAnsi="宋体" w:eastAsia="宋体" w:cs="宋体"/>
          <w:color w:val="0000FF"/>
        </w:rPr>
        <w:t>自带电源非集中控制型消防应急照明和疏散指示系统，由消防联动控制器联动消防应急照明配电箱实现。</w:t>
      </w:r>
    </w:p>
    <w:p w14:paraId="0DA8B5AF">
      <w:pPr>
        <w:pStyle w:val="13"/>
        <w:shd w:val="clear" w:color="auto" w:fill="auto"/>
        <w:spacing w:after="60" w:line="369" w:lineRule="exact"/>
        <w:ind w:firstLine="520"/>
        <w:jc w:val="both"/>
        <w:rPr>
          <w:rFonts w:ascii="宋体" w:hAnsi="宋体" w:eastAsia="宋体" w:cs="宋体"/>
          <w:color w:val="0000FF"/>
        </w:rPr>
      </w:pPr>
      <w:r>
        <w:rPr>
          <w:rFonts w:hint="eastAsia" w:ascii="宋体" w:hAnsi="宋体" w:eastAsia="宋体" w:cs="宋体"/>
          <w:color w:val="0000FF"/>
          <w:lang w:val="en-US" w:bidi="en-US"/>
        </w:rPr>
        <w:t>3.9.4</w:t>
      </w:r>
      <w:r>
        <w:rPr>
          <w:rFonts w:hint="eastAsia" w:ascii="宋体" w:hAnsi="宋体" w:eastAsia="宋体" w:cs="宋体"/>
          <w:color w:val="0000FF"/>
        </w:rPr>
        <w:t>当确认火灾后，由发生火灾的报警区域开始，顺序启动全楼疏散通道的消防应急照明和疏散指示系统，系统全部投入应急状态的启动时间小于</w:t>
      </w:r>
      <w:r>
        <w:rPr>
          <w:rFonts w:hint="eastAsia" w:ascii="宋体" w:hAnsi="宋体" w:eastAsia="宋体" w:cs="宋体"/>
          <w:color w:val="0000FF"/>
          <w:lang w:val="en-US" w:bidi="en-US"/>
        </w:rPr>
        <w:t>5s。</w:t>
      </w:r>
    </w:p>
    <w:p w14:paraId="2C76A09F">
      <w:pPr>
        <w:pStyle w:val="15"/>
        <w:keepNext/>
        <w:keepLines/>
        <w:shd w:val="clear" w:color="auto" w:fill="auto"/>
        <w:spacing w:after="60" w:line="322" w:lineRule="auto"/>
        <w:ind w:left="520" w:firstLine="0"/>
        <w:jc w:val="both"/>
        <w:rPr>
          <w:rFonts w:ascii="宋体" w:hAnsi="宋体" w:eastAsia="宋体" w:cs="宋体"/>
          <w:color w:val="0000FF"/>
        </w:rPr>
      </w:pPr>
      <w:bookmarkStart w:id="55" w:name="bookmark87"/>
      <w:bookmarkStart w:id="56" w:name="bookmark86"/>
      <w:r>
        <w:rPr>
          <w:rFonts w:hint="eastAsia" w:ascii="宋体" w:hAnsi="宋体" w:eastAsia="宋体" w:cs="宋体"/>
          <w:color w:val="0000FF"/>
          <w:lang w:val="en-US"/>
        </w:rPr>
        <w:t>4.</w:t>
      </w:r>
      <w:r>
        <w:rPr>
          <w:rFonts w:hint="eastAsia" w:ascii="宋体" w:hAnsi="宋体" w:eastAsia="宋体" w:cs="宋体"/>
          <w:color w:val="0000FF"/>
        </w:rPr>
        <w:t>电气消防其它系统</w:t>
      </w:r>
      <w:bookmarkEnd w:id="55"/>
      <w:bookmarkEnd w:id="56"/>
    </w:p>
    <w:p w14:paraId="1AFA2C65">
      <w:pPr>
        <w:pStyle w:val="13"/>
        <w:shd w:val="clear" w:color="auto" w:fill="auto"/>
        <w:tabs>
          <w:tab w:val="left" w:pos="911"/>
        </w:tabs>
        <w:spacing w:line="324" w:lineRule="auto"/>
        <w:ind w:left="520" w:firstLine="0"/>
        <w:jc w:val="both"/>
        <w:rPr>
          <w:rFonts w:ascii="宋体" w:hAnsi="宋体" w:eastAsia="宋体" w:cs="宋体"/>
          <w:color w:val="0000FF"/>
        </w:rPr>
      </w:pPr>
      <w:r>
        <w:rPr>
          <w:rFonts w:hint="eastAsia" w:ascii="宋体" w:hAnsi="宋体" w:eastAsia="宋体" w:cs="宋体"/>
          <w:color w:val="0000FF"/>
          <w:lang w:val="en-US"/>
        </w:rPr>
        <w:t>4.</w:t>
      </w:r>
      <w:r>
        <w:rPr>
          <w:rFonts w:hint="eastAsia" w:ascii="宋体" w:hAnsi="宋体" w:eastAsia="宋体" w:cs="宋体"/>
          <w:color w:val="0000FF"/>
        </w:rPr>
        <w:t>1消防专用电话系统。</w:t>
      </w:r>
    </w:p>
    <w:p w14:paraId="00857D79">
      <w:pPr>
        <w:pStyle w:val="13"/>
        <w:shd w:val="clear" w:color="auto" w:fill="auto"/>
        <w:tabs>
          <w:tab w:val="left" w:pos="907"/>
        </w:tabs>
        <w:spacing w:line="372" w:lineRule="exact"/>
        <w:ind w:left="520" w:firstLine="0"/>
        <w:jc w:val="both"/>
        <w:rPr>
          <w:rFonts w:ascii="宋体" w:hAnsi="宋体" w:eastAsia="宋体" w:cs="宋体"/>
          <w:color w:val="0000FF"/>
        </w:rPr>
      </w:pPr>
      <w:r>
        <w:rPr>
          <w:rFonts w:hint="eastAsia" w:ascii="宋体" w:hAnsi="宋体" w:eastAsia="宋体" w:cs="宋体"/>
          <w:color w:val="0000FF"/>
          <w:lang w:val="en-US" w:bidi="en-US"/>
        </w:rPr>
        <w:t>4.1.</w:t>
      </w:r>
      <w:r>
        <w:rPr>
          <w:rFonts w:hint="eastAsia" w:ascii="宋体" w:hAnsi="宋体" w:eastAsia="宋体" w:cs="宋体"/>
          <w:color w:val="0000FF"/>
        </w:rPr>
        <w:t>1消防专用电话网络为独立的消防通信系统。</w:t>
      </w:r>
    </w:p>
    <w:p w14:paraId="63B82EEE">
      <w:pPr>
        <w:pStyle w:val="13"/>
        <w:shd w:val="clear" w:color="auto" w:fill="auto"/>
        <w:tabs>
          <w:tab w:val="left" w:pos="898"/>
        </w:tabs>
        <w:spacing w:after="60" w:line="372" w:lineRule="exact"/>
        <w:ind w:firstLine="480" w:firstLineChars="200"/>
        <w:jc w:val="both"/>
        <w:rPr>
          <w:rFonts w:ascii="宋体" w:hAnsi="宋体" w:eastAsia="宋体" w:cs="宋体"/>
          <w:color w:val="0000FF"/>
        </w:rPr>
      </w:pPr>
      <w:r>
        <w:rPr>
          <w:rFonts w:hint="eastAsia" w:ascii="宋体" w:hAnsi="宋体" w:eastAsia="宋体" w:cs="宋体"/>
          <w:color w:val="0000FF"/>
          <w:lang w:val="en-US" w:bidi="en-US"/>
        </w:rPr>
        <w:t>4.1.</w:t>
      </w:r>
      <w:r>
        <w:rPr>
          <w:rFonts w:hint="eastAsia" w:ascii="宋体" w:hAnsi="宋体" w:eastAsia="宋体" w:cs="宋体"/>
          <w:color w:val="0000FF"/>
        </w:rPr>
        <w:t>2在消防水泵房、发电机房、配变电室、计算机网络机房、主要通风和空调机房、防排烟机房、灭火控制系统操作装置处或控制室、企业消防 站、消防值班室、总调度宝、消防电梯机房等处设置消防专用电话分机。火 警时消防控制室（中心）可同任何一部电话通话。（在手动报警按钮或消防 电梯前室处设置电话插孔）。消防控制室、消防值班室或企业消防站等处， 设置可直接报警的外线电话。</w:t>
      </w:r>
    </w:p>
    <w:p w14:paraId="18586767">
      <w:pPr>
        <w:pStyle w:val="13"/>
        <w:shd w:val="clear" w:color="auto" w:fill="auto"/>
        <w:tabs>
          <w:tab w:val="left" w:pos="911"/>
        </w:tabs>
        <w:spacing w:line="326" w:lineRule="auto"/>
        <w:ind w:left="520" w:firstLine="0"/>
        <w:jc w:val="both"/>
        <w:rPr>
          <w:rFonts w:ascii="宋体" w:hAnsi="宋体" w:eastAsia="宋体" w:cs="宋体"/>
          <w:color w:val="0000FF"/>
        </w:rPr>
      </w:pPr>
      <w:r>
        <w:rPr>
          <w:rFonts w:hint="eastAsia" w:ascii="宋体" w:hAnsi="宋体" w:eastAsia="宋体" w:cs="宋体"/>
          <w:color w:val="0000FF"/>
          <w:lang w:val="en-US"/>
        </w:rPr>
        <w:t>4.</w:t>
      </w:r>
      <w:r>
        <w:rPr>
          <w:rFonts w:hint="eastAsia" w:ascii="宋体" w:hAnsi="宋体" w:eastAsia="宋体" w:cs="宋体"/>
          <w:color w:val="0000FF"/>
        </w:rPr>
        <w:t>2电气火灾监控系统</w:t>
      </w:r>
    </w:p>
    <w:p w14:paraId="64621F03">
      <w:pPr>
        <w:pStyle w:val="13"/>
        <w:shd w:val="clear" w:color="auto" w:fill="auto"/>
        <w:tabs>
          <w:tab w:val="left" w:pos="898"/>
        </w:tabs>
        <w:spacing w:line="376" w:lineRule="exact"/>
        <w:ind w:firstLine="480" w:firstLineChars="200"/>
        <w:jc w:val="both"/>
        <w:rPr>
          <w:rFonts w:ascii="宋体" w:hAnsi="宋体" w:eastAsia="宋体" w:cs="宋体"/>
          <w:color w:val="0000FF"/>
        </w:rPr>
      </w:pPr>
      <w:r>
        <w:rPr>
          <w:rFonts w:hint="eastAsia" w:ascii="宋体" w:hAnsi="宋体" w:eastAsia="宋体" w:cs="宋体"/>
          <w:color w:val="0000FF"/>
          <w:lang w:val="en-US" w:bidi="en-US"/>
        </w:rPr>
        <w:t>4.2.</w:t>
      </w:r>
      <w:r>
        <w:rPr>
          <w:rFonts w:hint="eastAsia" w:ascii="宋体" w:hAnsi="宋体" w:eastAsia="宋体" w:cs="宋体"/>
          <w:color w:val="0000FF"/>
        </w:rPr>
        <w:t>1电气火灾监控系统由电气火灾监控器、剩余电流式电气火灾监控探测器、测温式电气火灾监控探测器组成。对受控配电箱的漏电、过电流和 发热情况实施监测，在达到设定值时，实施报警，并显示其状态，不切除线路。</w:t>
      </w:r>
    </w:p>
    <w:p w14:paraId="1B12CABD">
      <w:pPr>
        <w:pStyle w:val="13"/>
        <w:shd w:val="clear" w:color="auto" w:fill="auto"/>
        <w:spacing w:after="60" w:line="374" w:lineRule="exact"/>
        <w:ind w:firstLine="520"/>
        <w:jc w:val="both"/>
        <w:rPr>
          <w:rFonts w:ascii="宋体" w:hAnsi="宋体" w:eastAsia="宋体" w:cs="宋体"/>
          <w:color w:val="0000FF"/>
        </w:rPr>
      </w:pPr>
      <w:r>
        <w:rPr>
          <w:rFonts w:hint="eastAsia" w:ascii="宋体" w:hAnsi="宋体" w:eastAsia="宋体" w:cs="宋体"/>
          <w:color w:val="0000FF"/>
          <w:lang w:val="en-US" w:bidi="en-US"/>
        </w:rPr>
        <w:t>4.2.2</w:t>
      </w:r>
      <w:r>
        <w:rPr>
          <w:rFonts w:hint="eastAsia" w:ascii="宋体" w:hAnsi="宋体" w:eastAsia="宋体" w:cs="宋体"/>
          <w:color w:val="0000FF"/>
        </w:rPr>
        <w:t>电气火灾监控系统自成系统，采用专用通讯网络连接，所有监控模块安装在配电箱（柜）内，系统主机及显示器设在消防控制室。</w:t>
      </w:r>
    </w:p>
    <w:p w14:paraId="41B7DBD7">
      <w:pPr>
        <w:pStyle w:val="13"/>
        <w:shd w:val="clear" w:color="auto" w:fill="auto"/>
        <w:spacing w:line="326" w:lineRule="auto"/>
        <w:ind w:firstLine="520"/>
        <w:jc w:val="both"/>
        <w:rPr>
          <w:rFonts w:ascii="宋体" w:hAnsi="宋体" w:eastAsia="宋体" w:cs="宋体"/>
          <w:color w:val="0000FF"/>
        </w:rPr>
      </w:pPr>
      <w:r>
        <w:rPr>
          <w:rFonts w:hint="eastAsia" w:ascii="宋体" w:hAnsi="宋体" w:eastAsia="宋体" w:cs="宋体"/>
          <w:color w:val="0000FF"/>
          <w:lang w:val="en-US" w:bidi="en-US"/>
        </w:rPr>
        <w:t>4.3</w:t>
      </w:r>
      <w:r>
        <w:rPr>
          <w:rFonts w:hint="eastAsia" w:ascii="宋体" w:hAnsi="宋体" w:eastAsia="宋体" w:cs="宋体"/>
          <w:color w:val="0000FF"/>
        </w:rPr>
        <w:t>消防设备电源监控系统。</w:t>
      </w:r>
    </w:p>
    <w:p w14:paraId="117E0841">
      <w:pPr>
        <w:pStyle w:val="13"/>
        <w:shd w:val="clear" w:color="auto" w:fill="auto"/>
        <w:tabs>
          <w:tab w:val="left" w:pos="1186"/>
        </w:tabs>
        <w:spacing w:line="374" w:lineRule="exact"/>
        <w:ind w:firstLine="480" w:firstLineChars="200"/>
        <w:jc w:val="both"/>
        <w:rPr>
          <w:rFonts w:ascii="宋体" w:hAnsi="宋体" w:eastAsia="宋体" w:cs="宋体"/>
          <w:color w:val="0000FF"/>
        </w:rPr>
      </w:pPr>
      <w:r>
        <w:rPr>
          <w:rFonts w:hint="eastAsia" w:ascii="宋体" w:hAnsi="宋体" w:eastAsia="宋体" w:cs="宋体"/>
          <w:color w:val="0000FF"/>
          <w:lang w:val="en-US"/>
        </w:rPr>
        <w:t>4.3.</w:t>
      </w:r>
      <w:r>
        <w:rPr>
          <w:rFonts w:hint="eastAsia" w:ascii="宋体" w:hAnsi="宋体" w:eastAsia="宋体" w:cs="宋体"/>
          <w:color w:val="0000FF"/>
        </w:rPr>
        <w:t>1消防设备电源监控系统由监控主机、中继器、监控模块和传输电缆组成，通过检测消防设备的电流、电压值和开关状态，判断电源是否存在断路、短路、过压、欠压、过流及缺相、错相、过载等状态进行报警和记 录。</w:t>
      </w:r>
    </w:p>
    <w:p w14:paraId="7584D099">
      <w:pPr>
        <w:pStyle w:val="13"/>
        <w:shd w:val="clear" w:color="auto" w:fill="auto"/>
        <w:spacing w:after="60" w:line="374" w:lineRule="exact"/>
        <w:ind w:firstLine="520"/>
        <w:jc w:val="both"/>
        <w:rPr>
          <w:rFonts w:ascii="宋体" w:hAnsi="宋体" w:eastAsia="宋体" w:cs="宋体"/>
          <w:color w:val="0000FF"/>
        </w:rPr>
      </w:pPr>
      <w:r>
        <w:rPr>
          <w:rFonts w:hint="eastAsia" w:ascii="宋体" w:hAnsi="宋体" w:eastAsia="宋体" w:cs="宋体"/>
          <w:color w:val="0000FF"/>
          <w:lang w:val="en-US" w:bidi="en-US"/>
        </w:rPr>
        <w:t>4.3.2</w:t>
      </w:r>
      <w:r>
        <w:rPr>
          <w:rFonts w:hint="eastAsia" w:ascii="宋体" w:hAnsi="宋体" w:eastAsia="宋体" w:cs="宋体"/>
          <w:color w:val="0000FF"/>
        </w:rPr>
        <w:t>该系统自成体系，采用专用通讯网络连接；所有监控模块安装在消防设备供电电源附近的专用箱（柜）内，系统主机设在消防控制室。</w:t>
      </w:r>
    </w:p>
    <w:p w14:paraId="6F01C575">
      <w:pPr>
        <w:pStyle w:val="13"/>
        <w:shd w:val="clear" w:color="auto" w:fill="auto"/>
        <w:spacing w:line="326" w:lineRule="auto"/>
        <w:ind w:firstLine="520"/>
        <w:jc w:val="both"/>
        <w:rPr>
          <w:rFonts w:ascii="宋体" w:hAnsi="宋体" w:eastAsia="宋体" w:cs="宋体"/>
          <w:color w:val="0000FF"/>
        </w:rPr>
      </w:pPr>
      <w:r>
        <w:rPr>
          <w:rFonts w:hint="eastAsia" w:ascii="宋体" w:hAnsi="宋体" w:eastAsia="宋体" w:cs="宋体"/>
          <w:color w:val="0000FF"/>
          <w:lang w:val="en-US" w:bidi="en-US"/>
        </w:rPr>
        <w:t>4.4</w:t>
      </w:r>
      <w:r>
        <w:rPr>
          <w:rFonts w:hint="eastAsia" w:ascii="宋体" w:hAnsi="宋体" w:eastAsia="宋体" w:cs="宋体"/>
          <w:color w:val="0000FF"/>
        </w:rPr>
        <w:t>可燃气体探测报警系统。</w:t>
      </w:r>
    </w:p>
    <w:p w14:paraId="42376A89">
      <w:pPr>
        <w:pStyle w:val="13"/>
        <w:shd w:val="clear" w:color="auto" w:fill="auto"/>
        <w:tabs>
          <w:tab w:val="left" w:pos="1186"/>
        </w:tabs>
        <w:spacing w:after="60" w:line="389" w:lineRule="exact"/>
        <w:ind w:firstLine="480" w:firstLineChars="200"/>
        <w:jc w:val="both"/>
        <w:rPr>
          <w:rFonts w:ascii="宋体" w:hAnsi="宋体" w:eastAsia="宋体" w:cs="宋体"/>
          <w:color w:val="0000FF"/>
        </w:rPr>
      </w:pPr>
      <w:r>
        <w:rPr>
          <w:rFonts w:hint="eastAsia" w:ascii="宋体" w:hAnsi="宋体" w:eastAsia="宋体" w:cs="宋体"/>
          <w:color w:val="0000FF"/>
          <w:lang w:val="en-US"/>
        </w:rPr>
        <w:t>4.4.</w:t>
      </w:r>
      <w:r>
        <w:rPr>
          <w:rFonts w:hint="eastAsia" w:ascii="宋体" w:hAnsi="宋体" w:eastAsia="宋体" w:cs="宋体"/>
          <w:color w:val="0000FF"/>
        </w:rPr>
        <w:t>1可燃气体探测报警系统独成体系。可燃气体探测报警，由可燃气体报警控制器接入火灾自动报警系统。</w:t>
      </w:r>
    </w:p>
    <w:p w14:paraId="272D7BB9">
      <w:pPr>
        <w:pStyle w:val="13"/>
        <w:shd w:val="clear" w:color="auto" w:fill="auto"/>
        <w:spacing w:line="373" w:lineRule="exact"/>
        <w:jc w:val="both"/>
        <w:rPr>
          <w:rFonts w:ascii="宋体" w:hAnsi="宋体" w:eastAsia="宋体" w:cs="宋体"/>
          <w:color w:val="0000FF"/>
        </w:rPr>
      </w:pPr>
      <w:r>
        <w:rPr>
          <w:rFonts w:hint="eastAsia" w:ascii="宋体" w:hAnsi="宋体" w:eastAsia="宋体" w:cs="宋体"/>
          <w:color w:val="0000FF"/>
          <w:lang w:val="en-US" w:bidi="en-US"/>
        </w:rPr>
        <w:t>4.4.2</w:t>
      </w:r>
      <w:r>
        <w:rPr>
          <w:rFonts w:hint="eastAsia" w:ascii="宋体" w:hAnsi="宋体" w:eastAsia="宋体" w:cs="宋体"/>
          <w:color w:val="0000FF"/>
        </w:rPr>
        <w:t>可燃气体探测器根据探测气体密度设置。探测气体密度小于空气密度的可燃气体探测器，设置在被保护空间顶部；大于空气密度的，可燃气 体探测器设置在被保护空间下部。</w:t>
      </w:r>
    </w:p>
    <w:p w14:paraId="7A9C547F">
      <w:pPr>
        <w:pStyle w:val="13"/>
        <w:shd w:val="clear" w:color="auto" w:fill="auto"/>
        <w:spacing w:line="382" w:lineRule="exact"/>
        <w:jc w:val="both"/>
        <w:rPr>
          <w:rFonts w:ascii="宋体" w:hAnsi="宋体" w:eastAsia="宋体" w:cs="宋体"/>
          <w:color w:val="0000FF"/>
        </w:rPr>
      </w:pPr>
      <w:r>
        <w:rPr>
          <w:rFonts w:hint="eastAsia" w:ascii="宋体" w:hAnsi="宋体" w:eastAsia="宋体" w:cs="宋体"/>
          <w:color w:val="0000FF"/>
          <w:lang w:val="en-US" w:bidi="en-US"/>
        </w:rPr>
        <w:t>4.4.3</w:t>
      </w:r>
      <w:r>
        <w:rPr>
          <w:rFonts w:hint="eastAsia" w:ascii="宋体" w:hAnsi="宋体" w:eastAsia="宋体" w:cs="宋体"/>
          <w:color w:val="0000FF"/>
        </w:rPr>
        <w:t>可燃气体报警控制器的报警信息和故障信息，在消防控制室图形显示装置或具有集中控制功能的火灾报警控制器上显示。</w:t>
      </w:r>
    </w:p>
    <w:p w14:paraId="4178221F">
      <w:pPr>
        <w:pStyle w:val="15"/>
        <w:keepNext/>
        <w:keepLines/>
        <w:shd w:val="clear" w:color="auto" w:fill="auto"/>
        <w:spacing w:line="373" w:lineRule="exact"/>
        <w:ind w:firstLine="482" w:firstLineChars="200"/>
        <w:rPr>
          <w:rFonts w:ascii="宋体" w:hAnsi="宋体" w:eastAsia="宋体" w:cs="宋体"/>
          <w:color w:val="0000FF"/>
        </w:rPr>
      </w:pPr>
      <w:bookmarkStart w:id="57" w:name="bookmark88"/>
      <w:bookmarkStart w:id="58" w:name="bookmark89"/>
      <w:r>
        <w:rPr>
          <w:rFonts w:hint="eastAsia" w:ascii="宋体" w:hAnsi="宋体" w:eastAsia="宋体" w:cs="宋体"/>
          <w:color w:val="0000FF"/>
          <w:lang w:val="en-US"/>
        </w:rPr>
        <w:t>5.</w:t>
      </w:r>
      <w:r>
        <w:rPr>
          <w:rFonts w:hint="eastAsia" w:ascii="宋体" w:hAnsi="宋体" w:eastAsia="宋体" w:cs="宋体"/>
          <w:color w:val="0000FF"/>
        </w:rPr>
        <w:t>弱电消防系统线缆选型及敷设</w:t>
      </w:r>
      <w:bookmarkEnd w:id="57"/>
      <w:bookmarkEnd w:id="58"/>
    </w:p>
    <w:p w14:paraId="0BBEA15B">
      <w:pPr>
        <w:pStyle w:val="13"/>
        <w:shd w:val="clear" w:color="auto" w:fill="auto"/>
        <w:tabs>
          <w:tab w:val="left" w:pos="1712"/>
        </w:tabs>
        <w:spacing w:line="367" w:lineRule="exact"/>
        <w:ind w:firstLine="480" w:firstLineChars="200"/>
        <w:jc w:val="both"/>
        <w:rPr>
          <w:rFonts w:ascii="宋体" w:hAnsi="宋体" w:eastAsia="宋体" w:cs="宋体"/>
          <w:color w:val="0000FF"/>
        </w:rPr>
      </w:pPr>
      <w:r>
        <w:rPr>
          <w:rFonts w:hint="eastAsia" w:ascii="宋体" w:hAnsi="宋体" w:eastAsia="宋体" w:cs="宋体"/>
          <w:color w:val="0000FF"/>
          <w:lang w:val="en-US"/>
        </w:rPr>
        <w:t>5.</w:t>
      </w:r>
      <w:r>
        <w:rPr>
          <w:rFonts w:hint="eastAsia" w:ascii="宋体" w:hAnsi="宋体" w:eastAsia="宋体" w:cs="宋体"/>
          <w:color w:val="0000FF"/>
        </w:rPr>
        <w:t>1火灾自动报警系统的供电线路、消防联动控制线路采用耐火铜芯电线电缆，报警总线、消防应急广播和消防专用电话等传输线路釆用阻燃电线 电缆。</w:t>
      </w:r>
    </w:p>
    <w:p w14:paraId="14DCC901">
      <w:pPr>
        <w:pStyle w:val="13"/>
        <w:shd w:val="clear" w:color="auto" w:fill="auto"/>
        <w:spacing w:line="382" w:lineRule="exact"/>
        <w:ind w:firstLine="522"/>
        <w:jc w:val="both"/>
        <w:rPr>
          <w:rFonts w:ascii="宋体" w:hAnsi="宋体" w:eastAsia="宋体" w:cs="宋体"/>
          <w:color w:val="0000FF"/>
        </w:rPr>
      </w:pPr>
      <w:r>
        <w:rPr>
          <w:rFonts w:hint="eastAsia" w:ascii="宋体" w:hAnsi="宋体" w:eastAsia="宋体" w:cs="宋体"/>
          <w:color w:val="0000FF"/>
          <w:lang w:val="en-US" w:bidi="en-US"/>
        </w:rPr>
        <w:t>5.2</w:t>
      </w:r>
      <w:r>
        <w:rPr>
          <w:rFonts w:hint="eastAsia" w:ascii="宋体" w:hAnsi="宋体" w:eastAsia="宋体" w:cs="宋体"/>
          <w:color w:val="0000FF"/>
        </w:rPr>
        <w:t>不同电压等级的线缆未穿入同一根保护管内。当合用同一线槽时，线槽内应有隔板分隔。</w:t>
      </w:r>
    </w:p>
    <w:p w14:paraId="7DEC851B">
      <w:pPr>
        <w:pStyle w:val="13"/>
        <w:shd w:val="clear" w:color="auto" w:fill="auto"/>
        <w:spacing w:line="382" w:lineRule="exact"/>
        <w:ind w:firstLine="522"/>
        <w:jc w:val="both"/>
        <w:rPr>
          <w:rFonts w:ascii="宋体" w:hAnsi="宋体" w:eastAsia="宋体" w:cs="宋体"/>
          <w:color w:val="0000FF"/>
        </w:rPr>
      </w:pPr>
    </w:p>
    <w:bookmarkEnd w:id="59"/>
    <w:sectPr>
      <w:pgSz w:w="12240" w:h="15840"/>
      <w:pgMar w:top="2003" w:right="1249" w:bottom="1032" w:left="1309" w:header="1575" w:footer="604"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Light">
    <w:panose1 w:val="020B0304030504040204"/>
    <w:charset w:val="88"/>
    <w:family w:val="swiss"/>
    <w:pitch w:val="default"/>
    <w:sig w:usb0="800002A7" w:usb1="28CF4400" w:usb2="00000016" w:usb3="00000000" w:csb0="00100009" w:csb1="00000000"/>
  </w:font>
  <w:font w:name="MingLiU">
    <w:altName w:val="Microsoft JhengHei UI"/>
    <w:panose1 w:val="02010609000101010101"/>
    <w:charset w:val="88"/>
    <w:family w:val="moder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Gulim">
    <w:altName w:val="Malgun Gothic"/>
    <w:panose1 w:val="020B0600000101010101"/>
    <w:charset w:val="81"/>
    <w:family w:val="swiss"/>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 w:name="Tahoma">
    <w:panose1 w:val="020B0604030504040204"/>
    <w:charset w:val="00"/>
    <w:family w:val="swiss"/>
    <w:pitch w:val="default"/>
    <w:sig w:usb0="E1002EFF" w:usb1="C000605B" w:usb2="00000029" w:usb3="00000000" w:csb0="200101FF" w:csb1="20280000"/>
  </w:font>
  <w:font w:name="方正大标宋_GBK">
    <w:altName w:val="宋体"/>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Symbol">
    <w:panose1 w:val="020B0502040204020203"/>
    <w:charset w:val="00"/>
    <w:family w:val="swiss"/>
    <w:pitch w:val="default"/>
    <w:sig w:usb0="800001E3" w:usb1="1200FFEF" w:usb2="00040000" w:usb3="04000000" w:csb0="00000001" w:csb1="40000000"/>
  </w:font>
  <w:font w:name="PMingLiU">
    <w:altName w:val="Microsoft JhengHei UI"/>
    <w:panose1 w:val="02010601000101010101"/>
    <w:charset w:val="88"/>
    <w:family w:val="roman"/>
    <w:pitch w:val="default"/>
    <w:sig w:usb0="00000000" w:usb1="0000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AEB125"/>
    <w:multiLevelType w:val="multilevel"/>
    <w:tmpl w:val="8CAEB125"/>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tentative="0">
      <w:start w:val="4"/>
      <w:numFmt w:val="decimal"/>
      <w:lvlText w:val="%1.%2."/>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A40B3C17"/>
    <w:multiLevelType w:val="singleLevel"/>
    <w:tmpl w:val="A40B3C17"/>
    <w:lvl w:ilvl="0" w:tentative="0">
      <w:start w:val="9"/>
      <w:numFmt w:val="decimal"/>
      <w:lvlText w:val="%1."/>
      <w:lvlJc w:val="left"/>
      <w:pPr>
        <w:tabs>
          <w:tab w:val="left" w:pos="312"/>
        </w:tabs>
      </w:pPr>
    </w:lvl>
  </w:abstractNum>
  <w:abstractNum w:abstractNumId="2">
    <w:nsid w:val="DCBA6B53"/>
    <w:multiLevelType w:val="singleLevel"/>
    <w:tmpl w:val="DCBA6B53"/>
    <w:lvl w:ilvl="0" w:tentative="0">
      <w:start w:val="1"/>
      <w:numFmt w:val="decimal"/>
      <w:lvlText w:val="%1."/>
      <w:lvlJc w:val="left"/>
      <w:rPr>
        <w:rFonts w:ascii="Times New Roman" w:hAnsi="Times New Roman" w:eastAsia="Times New Roman" w:cs="Times New Roman"/>
        <w:b/>
        <w:bCs/>
        <w:i w:val="0"/>
        <w:iCs w:val="0"/>
        <w:smallCaps w:val="0"/>
        <w:strike w:val="0"/>
        <w:color w:val="000000"/>
        <w:spacing w:val="0"/>
        <w:w w:val="100"/>
        <w:position w:val="0"/>
        <w:sz w:val="24"/>
        <w:szCs w:val="24"/>
        <w:u w:val="none"/>
        <w:shd w:val="clear" w:color="auto" w:fill="auto"/>
        <w:lang w:val="en-US" w:eastAsia="en-US" w:bidi="en-US"/>
      </w:rPr>
    </w:lvl>
  </w:abstractNum>
  <w:abstractNum w:abstractNumId="3">
    <w:nsid w:val="F4B5D9F5"/>
    <w:multiLevelType w:val="singleLevel"/>
    <w:tmpl w:val="F4B5D9F5"/>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zh-CN" w:eastAsia="zh-CN" w:bidi="zh-CN"/>
      </w:rPr>
    </w:lvl>
  </w:abstractNum>
  <w:abstractNum w:abstractNumId="4">
    <w:nsid w:val="0D9E1D48"/>
    <w:multiLevelType w:val="multilevel"/>
    <w:tmpl w:val="0D9E1D48"/>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1ACDE60F"/>
    <w:multiLevelType w:val="singleLevel"/>
    <w:tmpl w:val="1ACDE60F"/>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abstractNum w:abstractNumId="6">
    <w:nsid w:val="243FCF68"/>
    <w:multiLevelType w:val="singleLevel"/>
    <w:tmpl w:val="243FCF68"/>
    <w:lvl w:ilvl="0" w:tentative="0">
      <w:start w:val="1"/>
      <w:numFmt w:val="decimal"/>
      <w:lvlText w:val="%1."/>
      <w:lvlJc w:val="left"/>
      <w:pPr>
        <w:ind w:left="-540"/>
      </w:pPr>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abstractNum w:abstractNumId="7">
    <w:nsid w:val="2470EC97"/>
    <w:multiLevelType w:val="singleLevel"/>
    <w:tmpl w:val="2470EC97"/>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zh-CN" w:eastAsia="zh-CN" w:bidi="zh-CN"/>
      </w:rPr>
    </w:lvl>
  </w:abstractNum>
  <w:abstractNum w:abstractNumId="8">
    <w:nsid w:val="40B249F9"/>
    <w:multiLevelType w:val="multilevel"/>
    <w:tmpl w:val="40B249F9"/>
    <w:lvl w:ilvl="0" w:tentative="0">
      <w:start w:val="3"/>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zh-CN" w:eastAsia="zh-CN" w:bidi="zh-CN"/>
      </w:rPr>
    </w:lvl>
    <w:lvl w:ilvl="1" w:tentative="0">
      <w:start w:val="3"/>
      <w:numFmt w:val="decimal"/>
      <w:lvlText w:val="%1.%2."/>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4D4DC07F"/>
    <w:multiLevelType w:val="singleLevel"/>
    <w:tmpl w:val="4D4DC07F"/>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zh-CN" w:eastAsia="zh-CN" w:bidi="zh-CN"/>
      </w:rPr>
    </w:lvl>
  </w:abstractNum>
  <w:abstractNum w:abstractNumId="10">
    <w:nsid w:val="4D94DA66"/>
    <w:multiLevelType w:val="singleLevel"/>
    <w:tmpl w:val="4D94DA66"/>
    <w:lvl w:ilvl="0" w:tentative="0">
      <w:start w:val="1"/>
      <w:numFmt w:val="decimal"/>
      <w:lvlText w:val="%1."/>
      <w:lvlJc w:val="left"/>
      <w:pPr>
        <w:ind w:left="154"/>
      </w:pPr>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abstractNum w:abstractNumId="11">
    <w:nsid w:val="7BEB35DB"/>
    <w:multiLevelType w:val="multilevel"/>
    <w:tmpl w:val="7BEB35DB"/>
    <w:lvl w:ilvl="0" w:tentative="0">
      <w:start w:val="1"/>
      <w:numFmt w:val="decimal"/>
      <w:lvlText w:val="%1."/>
      <w:lvlJc w:val="left"/>
      <w:pPr>
        <w:ind w:left="0" w:firstLine="0"/>
      </w:pPr>
      <w:rPr>
        <w:rFonts w:hint="default" w:ascii="Times New Roman" w:hAnsi="Times New Roman" w:cs="Times New Roman"/>
        <w:b w:val="0"/>
        <w:bCs w:val="0"/>
        <w:i w:val="0"/>
        <w:iCs w:val="0"/>
        <w:smallCaps w:val="0"/>
        <w:color w:val="000000"/>
        <w:spacing w:val="0"/>
        <w:sz w:val="24"/>
        <w:szCs w:val="24"/>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9"/>
  </w:num>
  <w:num w:numId="2">
    <w:abstractNumId w:val="3"/>
  </w:num>
  <w:num w:numId="3">
    <w:abstractNumId w:val="4"/>
  </w:num>
  <w:num w:numId="4">
    <w:abstractNumId w:val="7"/>
  </w:num>
  <w:num w:numId="5">
    <w:abstractNumId w:val="2"/>
  </w:num>
  <w:num w:numId="6">
    <w:abstractNumId w:val="1"/>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0"/>
  </w:num>
  <w:num w:numId="10">
    <w:abstractNumId w:val="5"/>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documentProtection w:enforcement="0"/>
  <w:defaultTabStop w:val="420"/>
  <w:drawingGridHorizontalSpacing w:val="181"/>
  <w:drawingGridVerticalSpacing w:val="181"/>
  <w:noPunctuationKerning w:val="1"/>
  <w:characterSpacingControl w:val="compressPunctuation"/>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lOTllNDU5NDhlZGNmYjVhMmNlNjZjNzExNTQxNWIifQ=="/>
  </w:docVars>
  <w:rsids>
    <w:rsidRoot w:val="00AC4492"/>
    <w:rsid w:val="00044FEE"/>
    <w:rsid w:val="00071CF7"/>
    <w:rsid w:val="00072FBC"/>
    <w:rsid w:val="000A18F6"/>
    <w:rsid w:val="000E0022"/>
    <w:rsid w:val="0011395C"/>
    <w:rsid w:val="00114955"/>
    <w:rsid w:val="001246D4"/>
    <w:rsid w:val="00152574"/>
    <w:rsid w:val="001770C9"/>
    <w:rsid w:val="00177731"/>
    <w:rsid w:val="00192689"/>
    <w:rsid w:val="001C0368"/>
    <w:rsid w:val="001C27A6"/>
    <w:rsid w:val="00240652"/>
    <w:rsid w:val="00240E74"/>
    <w:rsid w:val="0024366F"/>
    <w:rsid w:val="00261E9F"/>
    <w:rsid w:val="00274C16"/>
    <w:rsid w:val="00282A30"/>
    <w:rsid w:val="002A6169"/>
    <w:rsid w:val="002B57C9"/>
    <w:rsid w:val="002C0702"/>
    <w:rsid w:val="002C5EFD"/>
    <w:rsid w:val="002D1ED4"/>
    <w:rsid w:val="002E2040"/>
    <w:rsid w:val="002E6341"/>
    <w:rsid w:val="002F39CE"/>
    <w:rsid w:val="003306D4"/>
    <w:rsid w:val="00347CF5"/>
    <w:rsid w:val="00380CB9"/>
    <w:rsid w:val="00387C5D"/>
    <w:rsid w:val="003B1CB1"/>
    <w:rsid w:val="003E2399"/>
    <w:rsid w:val="003E3343"/>
    <w:rsid w:val="00413275"/>
    <w:rsid w:val="004209FE"/>
    <w:rsid w:val="00430926"/>
    <w:rsid w:val="004471F0"/>
    <w:rsid w:val="004539CD"/>
    <w:rsid w:val="00456D32"/>
    <w:rsid w:val="004B36CB"/>
    <w:rsid w:val="004B5719"/>
    <w:rsid w:val="00503E26"/>
    <w:rsid w:val="00570D7A"/>
    <w:rsid w:val="00595319"/>
    <w:rsid w:val="005A222A"/>
    <w:rsid w:val="005C4A40"/>
    <w:rsid w:val="005C664D"/>
    <w:rsid w:val="005D761C"/>
    <w:rsid w:val="00610BA2"/>
    <w:rsid w:val="00631483"/>
    <w:rsid w:val="00666852"/>
    <w:rsid w:val="00670D51"/>
    <w:rsid w:val="00672CAC"/>
    <w:rsid w:val="0067489A"/>
    <w:rsid w:val="00684C90"/>
    <w:rsid w:val="006A5ED8"/>
    <w:rsid w:val="006B0079"/>
    <w:rsid w:val="006B1CB7"/>
    <w:rsid w:val="006C5BCB"/>
    <w:rsid w:val="006E4B85"/>
    <w:rsid w:val="006E568B"/>
    <w:rsid w:val="006F162B"/>
    <w:rsid w:val="006F6ACD"/>
    <w:rsid w:val="00735434"/>
    <w:rsid w:val="007441E6"/>
    <w:rsid w:val="00744C84"/>
    <w:rsid w:val="0076004D"/>
    <w:rsid w:val="00771808"/>
    <w:rsid w:val="00792FE8"/>
    <w:rsid w:val="007C3B9E"/>
    <w:rsid w:val="007C5797"/>
    <w:rsid w:val="007D1C02"/>
    <w:rsid w:val="007D618B"/>
    <w:rsid w:val="007F08D0"/>
    <w:rsid w:val="007F3BB0"/>
    <w:rsid w:val="007F4C19"/>
    <w:rsid w:val="007F6324"/>
    <w:rsid w:val="00802172"/>
    <w:rsid w:val="008142D1"/>
    <w:rsid w:val="0084199E"/>
    <w:rsid w:val="00873ABB"/>
    <w:rsid w:val="0089565C"/>
    <w:rsid w:val="008C6AF2"/>
    <w:rsid w:val="008D409B"/>
    <w:rsid w:val="008D545D"/>
    <w:rsid w:val="008E1C5A"/>
    <w:rsid w:val="008E3971"/>
    <w:rsid w:val="008F230A"/>
    <w:rsid w:val="0090042A"/>
    <w:rsid w:val="00900CC8"/>
    <w:rsid w:val="00921261"/>
    <w:rsid w:val="009369B5"/>
    <w:rsid w:val="00953BD7"/>
    <w:rsid w:val="00962D47"/>
    <w:rsid w:val="00965915"/>
    <w:rsid w:val="00965CB5"/>
    <w:rsid w:val="00992D6D"/>
    <w:rsid w:val="009D6A62"/>
    <w:rsid w:val="009F3F8A"/>
    <w:rsid w:val="00A21B5B"/>
    <w:rsid w:val="00A25747"/>
    <w:rsid w:val="00A265AD"/>
    <w:rsid w:val="00A31257"/>
    <w:rsid w:val="00A41691"/>
    <w:rsid w:val="00A437ED"/>
    <w:rsid w:val="00A97E1F"/>
    <w:rsid w:val="00AA215A"/>
    <w:rsid w:val="00AB06DB"/>
    <w:rsid w:val="00AB47D0"/>
    <w:rsid w:val="00AC4492"/>
    <w:rsid w:val="00AD2D79"/>
    <w:rsid w:val="00B00741"/>
    <w:rsid w:val="00B21FF3"/>
    <w:rsid w:val="00B45C28"/>
    <w:rsid w:val="00B63342"/>
    <w:rsid w:val="00B65239"/>
    <w:rsid w:val="00B777B0"/>
    <w:rsid w:val="00B864E9"/>
    <w:rsid w:val="00BA69D3"/>
    <w:rsid w:val="00BD506D"/>
    <w:rsid w:val="00BD610E"/>
    <w:rsid w:val="00BD7FD5"/>
    <w:rsid w:val="00BF7DD0"/>
    <w:rsid w:val="00C279AC"/>
    <w:rsid w:val="00C47D3A"/>
    <w:rsid w:val="00C60681"/>
    <w:rsid w:val="00C80FC3"/>
    <w:rsid w:val="00CB4289"/>
    <w:rsid w:val="00CD576F"/>
    <w:rsid w:val="00D05C02"/>
    <w:rsid w:val="00D10288"/>
    <w:rsid w:val="00D2532A"/>
    <w:rsid w:val="00D61C46"/>
    <w:rsid w:val="00DA5E4C"/>
    <w:rsid w:val="00DB0FBC"/>
    <w:rsid w:val="00E31371"/>
    <w:rsid w:val="00E36FB1"/>
    <w:rsid w:val="00E50A32"/>
    <w:rsid w:val="00E67423"/>
    <w:rsid w:val="00E858FA"/>
    <w:rsid w:val="00E93098"/>
    <w:rsid w:val="00EB7EB9"/>
    <w:rsid w:val="00ED0D5C"/>
    <w:rsid w:val="00EF7798"/>
    <w:rsid w:val="00F25108"/>
    <w:rsid w:val="00F34614"/>
    <w:rsid w:val="00F417E7"/>
    <w:rsid w:val="00F43F48"/>
    <w:rsid w:val="00F46435"/>
    <w:rsid w:val="00F521CB"/>
    <w:rsid w:val="00F6312B"/>
    <w:rsid w:val="00F64785"/>
    <w:rsid w:val="00F93082"/>
    <w:rsid w:val="00F958EF"/>
    <w:rsid w:val="00FA7407"/>
    <w:rsid w:val="00FB0F9E"/>
    <w:rsid w:val="00FC0712"/>
    <w:rsid w:val="00FD4FCE"/>
    <w:rsid w:val="0108329A"/>
    <w:rsid w:val="0110354B"/>
    <w:rsid w:val="01145FC7"/>
    <w:rsid w:val="01345A2C"/>
    <w:rsid w:val="01A01A94"/>
    <w:rsid w:val="01F71661"/>
    <w:rsid w:val="02012809"/>
    <w:rsid w:val="02517B45"/>
    <w:rsid w:val="02A62346"/>
    <w:rsid w:val="02D0343A"/>
    <w:rsid w:val="02DB6204"/>
    <w:rsid w:val="02E2756A"/>
    <w:rsid w:val="030A6037"/>
    <w:rsid w:val="034E50B7"/>
    <w:rsid w:val="03684C31"/>
    <w:rsid w:val="03B87424"/>
    <w:rsid w:val="03C35D36"/>
    <w:rsid w:val="03C46044"/>
    <w:rsid w:val="03CC4FC6"/>
    <w:rsid w:val="0402799B"/>
    <w:rsid w:val="042859D4"/>
    <w:rsid w:val="04317744"/>
    <w:rsid w:val="043C21C2"/>
    <w:rsid w:val="044B4D57"/>
    <w:rsid w:val="04614A1D"/>
    <w:rsid w:val="047467C7"/>
    <w:rsid w:val="047E1EA0"/>
    <w:rsid w:val="04B20873"/>
    <w:rsid w:val="04F4010B"/>
    <w:rsid w:val="052146E2"/>
    <w:rsid w:val="053F50DA"/>
    <w:rsid w:val="054A7BCE"/>
    <w:rsid w:val="05661FAB"/>
    <w:rsid w:val="059772E0"/>
    <w:rsid w:val="05A55F02"/>
    <w:rsid w:val="05CC063F"/>
    <w:rsid w:val="05D52878"/>
    <w:rsid w:val="06153E9B"/>
    <w:rsid w:val="063001CD"/>
    <w:rsid w:val="063B73F6"/>
    <w:rsid w:val="06766BBC"/>
    <w:rsid w:val="067C0E9C"/>
    <w:rsid w:val="0749415E"/>
    <w:rsid w:val="074A7930"/>
    <w:rsid w:val="07525117"/>
    <w:rsid w:val="077B1C79"/>
    <w:rsid w:val="079A1762"/>
    <w:rsid w:val="07A34FF1"/>
    <w:rsid w:val="07D0612E"/>
    <w:rsid w:val="07D620FA"/>
    <w:rsid w:val="07DA51BF"/>
    <w:rsid w:val="087A3972"/>
    <w:rsid w:val="088A34E3"/>
    <w:rsid w:val="089A1617"/>
    <w:rsid w:val="08B11403"/>
    <w:rsid w:val="08BD6455"/>
    <w:rsid w:val="08F34888"/>
    <w:rsid w:val="091A472B"/>
    <w:rsid w:val="09794052"/>
    <w:rsid w:val="097D7547"/>
    <w:rsid w:val="097F2D43"/>
    <w:rsid w:val="0997446C"/>
    <w:rsid w:val="09CA2D09"/>
    <w:rsid w:val="0A606EED"/>
    <w:rsid w:val="0ACB2AB8"/>
    <w:rsid w:val="0ADF4635"/>
    <w:rsid w:val="0B007092"/>
    <w:rsid w:val="0B224068"/>
    <w:rsid w:val="0BB4192E"/>
    <w:rsid w:val="0BC35C62"/>
    <w:rsid w:val="0C4B5AC0"/>
    <w:rsid w:val="0C8D7505"/>
    <w:rsid w:val="0CA9054A"/>
    <w:rsid w:val="0CCB05F0"/>
    <w:rsid w:val="0D376671"/>
    <w:rsid w:val="0D3B78AA"/>
    <w:rsid w:val="0D650516"/>
    <w:rsid w:val="0D69671B"/>
    <w:rsid w:val="0D6D6155"/>
    <w:rsid w:val="0D7F6DA7"/>
    <w:rsid w:val="0D9A05F6"/>
    <w:rsid w:val="0DAD7B23"/>
    <w:rsid w:val="0DB735A4"/>
    <w:rsid w:val="0DB75BE6"/>
    <w:rsid w:val="0DD759F4"/>
    <w:rsid w:val="0DEA1BCB"/>
    <w:rsid w:val="0E2D16E1"/>
    <w:rsid w:val="0F167094"/>
    <w:rsid w:val="0F48773C"/>
    <w:rsid w:val="0F716E95"/>
    <w:rsid w:val="0F7A5A37"/>
    <w:rsid w:val="0F8333E8"/>
    <w:rsid w:val="0F884D3F"/>
    <w:rsid w:val="0F934EFD"/>
    <w:rsid w:val="0F943FF3"/>
    <w:rsid w:val="0FAA7B63"/>
    <w:rsid w:val="0FDA39DF"/>
    <w:rsid w:val="0FDC0CE1"/>
    <w:rsid w:val="10120F66"/>
    <w:rsid w:val="10AD2FAC"/>
    <w:rsid w:val="11227B11"/>
    <w:rsid w:val="115A3751"/>
    <w:rsid w:val="116518BF"/>
    <w:rsid w:val="11674A6E"/>
    <w:rsid w:val="11831384"/>
    <w:rsid w:val="11BD738E"/>
    <w:rsid w:val="11C501E5"/>
    <w:rsid w:val="12070169"/>
    <w:rsid w:val="121071B1"/>
    <w:rsid w:val="122A0394"/>
    <w:rsid w:val="12305884"/>
    <w:rsid w:val="123426B3"/>
    <w:rsid w:val="12991D8E"/>
    <w:rsid w:val="12B71ABF"/>
    <w:rsid w:val="12BD70E7"/>
    <w:rsid w:val="12BE32F1"/>
    <w:rsid w:val="12C55016"/>
    <w:rsid w:val="12D02111"/>
    <w:rsid w:val="1311786F"/>
    <w:rsid w:val="1324623F"/>
    <w:rsid w:val="13274D28"/>
    <w:rsid w:val="1341486A"/>
    <w:rsid w:val="13524D62"/>
    <w:rsid w:val="137A7626"/>
    <w:rsid w:val="1380029E"/>
    <w:rsid w:val="13835CBC"/>
    <w:rsid w:val="139F2C17"/>
    <w:rsid w:val="13C17EE4"/>
    <w:rsid w:val="13E41912"/>
    <w:rsid w:val="141C5A97"/>
    <w:rsid w:val="141D1DFC"/>
    <w:rsid w:val="1424570B"/>
    <w:rsid w:val="145E60C8"/>
    <w:rsid w:val="14612D3A"/>
    <w:rsid w:val="15637C6A"/>
    <w:rsid w:val="15644BEE"/>
    <w:rsid w:val="15C62C27"/>
    <w:rsid w:val="15CC07E2"/>
    <w:rsid w:val="1623629C"/>
    <w:rsid w:val="163606DB"/>
    <w:rsid w:val="16802C07"/>
    <w:rsid w:val="16DF448F"/>
    <w:rsid w:val="16F02988"/>
    <w:rsid w:val="16F33A87"/>
    <w:rsid w:val="17134DD2"/>
    <w:rsid w:val="17150DEE"/>
    <w:rsid w:val="173043BB"/>
    <w:rsid w:val="17491FF5"/>
    <w:rsid w:val="17756CBA"/>
    <w:rsid w:val="1781674E"/>
    <w:rsid w:val="17A8173D"/>
    <w:rsid w:val="180E0B46"/>
    <w:rsid w:val="187553F9"/>
    <w:rsid w:val="18D03C88"/>
    <w:rsid w:val="191A38AD"/>
    <w:rsid w:val="19647CC3"/>
    <w:rsid w:val="196D2770"/>
    <w:rsid w:val="197E2507"/>
    <w:rsid w:val="19BA5345"/>
    <w:rsid w:val="19CA7FDC"/>
    <w:rsid w:val="19D62F99"/>
    <w:rsid w:val="19DB6A50"/>
    <w:rsid w:val="19F15BE3"/>
    <w:rsid w:val="19F40B56"/>
    <w:rsid w:val="19FE20BE"/>
    <w:rsid w:val="1A1828F3"/>
    <w:rsid w:val="1A2D267E"/>
    <w:rsid w:val="1A5E3E49"/>
    <w:rsid w:val="1AB6101B"/>
    <w:rsid w:val="1AC012EB"/>
    <w:rsid w:val="1B605D8B"/>
    <w:rsid w:val="1B623919"/>
    <w:rsid w:val="1B7B0BEB"/>
    <w:rsid w:val="1BC205E0"/>
    <w:rsid w:val="1BE26FED"/>
    <w:rsid w:val="1C0D3626"/>
    <w:rsid w:val="1C1D1AC9"/>
    <w:rsid w:val="1C284481"/>
    <w:rsid w:val="1C7431D0"/>
    <w:rsid w:val="1CA84478"/>
    <w:rsid w:val="1CC201AB"/>
    <w:rsid w:val="1D0013CC"/>
    <w:rsid w:val="1D1013CB"/>
    <w:rsid w:val="1D2E6F16"/>
    <w:rsid w:val="1D362F37"/>
    <w:rsid w:val="1D4373F3"/>
    <w:rsid w:val="1D4F2742"/>
    <w:rsid w:val="1D5F5B4B"/>
    <w:rsid w:val="1D6D669F"/>
    <w:rsid w:val="1D782A9E"/>
    <w:rsid w:val="1D88400C"/>
    <w:rsid w:val="1DD12460"/>
    <w:rsid w:val="1E2706C6"/>
    <w:rsid w:val="1E6B059D"/>
    <w:rsid w:val="1EB15A5E"/>
    <w:rsid w:val="1ED63AA6"/>
    <w:rsid w:val="1F0E4216"/>
    <w:rsid w:val="1F420512"/>
    <w:rsid w:val="1F9931B8"/>
    <w:rsid w:val="1F9C3647"/>
    <w:rsid w:val="1FF40848"/>
    <w:rsid w:val="1FF95138"/>
    <w:rsid w:val="200002D5"/>
    <w:rsid w:val="20181F12"/>
    <w:rsid w:val="202939E9"/>
    <w:rsid w:val="202B668E"/>
    <w:rsid w:val="205209EA"/>
    <w:rsid w:val="205A2C47"/>
    <w:rsid w:val="206E3E44"/>
    <w:rsid w:val="20A976C4"/>
    <w:rsid w:val="20DE51D2"/>
    <w:rsid w:val="21057D00"/>
    <w:rsid w:val="2181565B"/>
    <w:rsid w:val="218A7707"/>
    <w:rsid w:val="219E4D4F"/>
    <w:rsid w:val="21A5198E"/>
    <w:rsid w:val="21B133B2"/>
    <w:rsid w:val="21C049B3"/>
    <w:rsid w:val="21E94D95"/>
    <w:rsid w:val="21F35398"/>
    <w:rsid w:val="21FE42D8"/>
    <w:rsid w:val="221C09C1"/>
    <w:rsid w:val="224C7386"/>
    <w:rsid w:val="22525B39"/>
    <w:rsid w:val="22557F67"/>
    <w:rsid w:val="227941BB"/>
    <w:rsid w:val="22796A26"/>
    <w:rsid w:val="227E79B0"/>
    <w:rsid w:val="228C3A87"/>
    <w:rsid w:val="228E278B"/>
    <w:rsid w:val="22B90B82"/>
    <w:rsid w:val="22C55B23"/>
    <w:rsid w:val="231E1482"/>
    <w:rsid w:val="235D65CA"/>
    <w:rsid w:val="23991FD2"/>
    <w:rsid w:val="23C21647"/>
    <w:rsid w:val="2412439E"/>
    <w:rsid w:val="24373239"/>
    <w:rsid w:val="243C4DCA"/>
    <w:rsid w:val="245060A9"/>
    <w:rsid w:val="245A17C3"/>
    <w:rsid w:val="247B2E58"/>
    <w:rsid w:val="24B45711"/>
    <w:rsid w:val="24C77420"/>
    <w:rsid w:val="24CA3DBB"/>
    <w:rsid w:val="24E82CF7"/>
    <w:rsid w:val="250731CB"/>
    <w:rsid w:val="252A5AED"/>
    <w:rsid w:val="252B0642"/>
    <w:rsid w:val="252B43AE"/>
    <w:rsid w:val="254818B6"/>
    <w:rsid w:val="25B708CA"/>
    <w:rsid w:val="25D37E68"/>
    <w:rsid w:val="25FC3F98"/>
    <w:rsid w:val="26116142"/>
    <w:rsid w:val="262E2E3A"/>
    <w:rsid w:val="26464E27"/>
    <w:rsid w:val="266C62FD"/>
    <w:rsid w:val="266F00F6"/>
    <w:rsid w:val="268C032A"/>
    <w:rsid w:val="26E33762"/>
    <w:rsid w:val="26EA2A51"/>
    <w:rsid w:val="26F8664F"/>
    <w:rsid w:val="270B415A"/>
    <w:rsid w:val="27655D12"/>
    <w:rsid w:val="278B5C6B"/>
    <w:rsid w:val="27995A1E"/>
    <w:rsid w:val="27E13C65"/>
    <w:rsid w:val="27F36326"/>
    <w:rsid w:val="28167422"/>
    <w:rsid w:val="282D2742"/>
    <w:rsid w:val="28484105"/>
    <w:rsid w:val="28B14F57"/>
    <w:rsid w:val="28FB201F"/>
    <w:rsid w:val="29672BCC"/>
    <w:rsid w:val="29B9608E"/>
    <w:rsid w:val="2A225BD3"/>
    <w:rsid w:val="2A5D05B3"/>
    <w:rsid w:val="2A631FBF"/>
    <w:rsid w:val="2A650850"/>
    <w:rsid w:val="2AC669E5"/>
    <w:rsid w:val="2ADD225A"/>
    <w:rsid w:val="2AED04CB"/>
    <w:rsid w:val="2B5B0257"/>
    <w:rsid w:val="2B9D3ACD"/>
    <w:rsid w:val="2BCA03AF"/>
    <w:rsid w:val="2BF043F9"/>
    <w:rsid w:val="2BFE4DBB"/>
    <w:rsid w:val="2C08212D"/>
    <w:rsid w:val="2C0B73AD"/>
    <w:rsid w:val="2C2412B1"/>
    <w:rsid w:val="2C353CBA"/>
    <w:rsid w:val="2C8B1E74"/>
    <w:rsid w:val="2CB64E82"/>
    <w:rsid w:val="2CB91B09"/>
    <w:rsid w:val="2CD63C01"/>
    <w:rsid w:val="2D2447A7"/>
    <w:rsid w:val="2D3869E2"/>
    <w:rsid w:val="2D3D01A5"/>
    <w:rsid w:val="2D4054F9"/>
    <w:rsid w:val="2D5777B4"/>
    <w:rsid w:val="2D7B79CB"/>
    <w:rsid w:val="2DA420BD"/>
    <w:rsid w:val="2DA54083"/>
    <w:rsid w:val="2DCB2AB6"/>
    <w:rsid w:val="2DF703D4"/>
    <w:rsid w:val="2E41560C"/>
    <w:rsid w:val="2E4455E5"/>
    <w:rsid w:val="2E526F9E"/>
    <w:rsid w:val="2E631E7F"/>
    <w:rsid w:val="2E793BF7"/>
    <w:rsid w:val="2E8D6FD0"/>
    <w:rsid w:val="2EA97CB8"/>
    <w:rsid w:val="2EBE000F"/>
    <w:rsid w:val="2ED93D6A"/>
    <w:rsid w:val="2EDD5B69"/>
    <w:rsid w:val="2EFA79BE"/>
    <w:rsid w:val="2EFC0CB6"/>
    <w:rsid w:val="2EFF73DD"/>
    <w:rsid w:val="2F0476FF"/>
    <w:rsid w:val="2F0967CB"/>
    <w:rsid w:val="2F1944A7"/>
    <w:rsid w:val="2F2A7321"/>
    <w:rsid w:val="2F30614E"/>
    <w:rsid w:val="2F65555A"/>
    <w:rsid w:val="2F83364C"/>
    <w:rsid w:val="2FC535E3"/>
    <w:rsid w:val="2FCD53D1"/>
    <w:rsid w:val="2FE7604D"/>
    <w:rsid w:val="300D47BE"/>
    <w:rsid w:val="30467CB1"/>
    <w:rsid w:val="30716603"/>
    <w:rsid w:val="30762E24"/>
    <w:rsid w:val="307B1179"/>
    <w:rsid w:val="309F6F46"/>
    <w:rsid w:val="30AE05D4"/>
    <w:rsid w:val="30C87DCA"/>
    <w:rsid w:val="30D0582A"/>
    <w:rsid w:val="30DB2362"/>
    <w:rsid w:val="30F83FB4"/>
    <w:rsid w:val="31123B71"/>
    <w:rsid w:val="3122376C"/>
    <w:rsid w:val="31370D76"/>
    <w:rsid w:val="31370DC5"/>
    <w:rsid w:val="313C4E35"/>
    <w:rsid w:val="31653712"/>
    <w:rsid w:val="31A024CE"/>
    <w:rsid w:val="31B76848"/>
    <w:rsid w:val="31CE4251"/>
    <w:rsid w:val="32004C6A"/>
    <w:rsid w:val="320D33EF"/>
    <w:rsid w:val="321939F9"/>
    <w:rsid w:val="322D43B8"/>
    <w:rsid w:val="3257018C"/>
    <w:rsid w:val="32781445"/>
    <w:rsid w:val="327D37A4"/>
    <w:rsid w:val="32AC3AE4"/>
    <w:rsid w:val="32B421E7"/>
    <w:rsid w:val="32D01645"/>
    <w:rsid w:val="32F12A23"/>
    <w:rsid w:val="3334579A"/>
    <w:rsid w:val="33476514"/>
    <w:rsid w:val="3381284F"/>
    <w:rsid w:val="33826475"/>
    <w:rsid w:val="33C76A48"/>
    <w:rsid w:val="34291882"/>
    <w:rsid w:val="34445C94"/>
    <w:rsid w:val="344A041F"/>
    <w:rsid w:val="349F7A64"/>
    <w:rsid w:val="34A0264C"/>
    <w:rsid w:val="34ED2283"/>
    <w:rsid w:val="3524516D"/>
    <w:rsid w:val="3556116A"/>
    <w:rsid w:val="355E3E82"/>
    <w:rsid w:val="359A35DB"/>
    <w:rsid w:val="35E576AF"/>
    <w:rsid w:val="35FB2458"/>
    <w:rsid w:val="361158FB"/>
    <w:rsid w:val="36303384"/>
    <w:rsid w:val="365170CE"/>
    <w:rsid w:val="36551569"/>
    <w:rsid w:val="366C3B70"/>
    <w:rsid w:val="366D21E2"/>
    <w:rsid w:val="36820D4D"/>
    <w:rsid w:val="36CA3170"/>
    <w:rsid w:val="36CC1680"/>
    <w:rsid w:val="374377C9"/>
    <w:rsid w:val="37545A38"/>
    <w:rsid w:val="37647C47"/>
    <w:rsid w:val="376508FD"/>
    <w:rsid w:val="37657624"/>
    <w:rsid w:val="376F6CEA"/>
    <w:rsid w:val="3781260B"/>
    <w:rsid w:val="379A2C65"/>
    <w:rsid w:val="37AA32FE"/>
    <w:rsid w:val="37B01D24"/>
    <w:rsid w:val="37BA7A4D"/>
    <w:rsid w:val="37D21177"/>
    <w:rsid w:val="38080054"/>
    <w:rsid w:val="381476C1"/>
    <w:rsid w:val="38662B26"/>
    <w:rsid w:val="387F22D9"/>
    <w:rsid w:val="389520C3"/>
    <w:rsid w:val="38AD3177"/>
    <w:rsid w:val="38E2096D"/>
    <w:rsid w:val="39A839B5"/>
    <w:rsid w:val="3A174638"/>
    <w:rsid w:val="3A281402"/>
    <w:rsid w:val="3A4B6F52"/>
    <w:rsid w:val="3A565A58"/>
    <w:rsid w:val="3A5B0049"/>
    <w:rsid w:val="3A697965"/>
    <w:rsid w:val="3A747DB3"/>
    <w:rsid w:val="3A7949C6"/>
    <w:rsid w:val="3AAA04F5"/>
    <w:rsid w:val="3B3729C6"/>
    <w:rsid w:val="3B3B2AF3"/>
    <w:rsid w:val="3B3C5C82"/>
    <w:rsid w:val="3B3D5AD6"/>
    <w:rsid w:val="3B4A2C6F"/>
    <w:rsid w:val="3B4E07D4"/>
    <w:rsid w:val="3B7C2988"/>
    <w:rsid w:val="3C2026E0"/>
    <w:rsid w:val="3C2070AC"/>
    <w:rsid w:val="3C2A5D9B"/>
    <w:rsid w:val="3C542162"/>
    <w:rsid w:val="3C595A8D"/>
    <w:rsid w:val="3C5D01FF"/>
    <w:rsid w:val="3CEB0DFC"/>
    <w:rsid w:val="3D733199"/>
    <w:rsid w:val="3D781312"/>
    <w:rsid w:val="3D9479D0"/>
    <w:rsid w:val="3DCD5FFB"/>
    <w:rsid w:val="3DD75419"/>
    <w:rsid w:val="3DE159A5"/>
    <w:rsid w:val="3DED3030"/>
    <w:rsid w:val="3DF83FB8"/>
    <w:rsid w:val="3E00727D"/>
    <w:rsid w:val="3E017F6C"/>
    <w:rsid w:val="3E0A57EC"/>
    <w:rsid w:val="3E153269"/>
    <w:rsid w:val="3E3353D3"/>
    <w:rsid w:val="3E5C0752"/>
    <w:rsid w:val="3E667517"/>
    <w:rsid w:val="3E9A4B26"/>
    <w:rsid w:val="3EA4645C"/>
    <w:rsid w:val="3EAD36FC"/>
    <w:rsid w:val="3EB67B52"/>
    <w:rsid w:val="3EBA5316"/>
    <w:rsid w:val="3ED03317"/>
    <w:rsid w:val="3EDE269D"/>
    <w:rsid w:val="3EF9492C"/>
    <w:rsid w:val="3F174241"/>
    <w:rsid w:val="3F283A3D"/>
    <w:rsid w:val="3F36769A"/>
    <w:rsid w:val="3F910C74"/>
    <w:rsid w:val="3FCF3836"/>
    <w:rsid w:val="3FF54B0C"/>
    <w:rsid w:val="402C6601"/>
    <w:rsid w:val="4055584D"/>
    <w:rsid w:val="40674E3A"/>
    <w:rsid w:val="40794A4B"/>
    <w:rsid w:val="407B7FBE"/>
    <w:rsid w:val="40882F1C"/>
    <w:rsid w:val="408D7876"/>
    <w:rsid w:val="409407D6"/>
    <w:rsid w:val="41015272"/>
    <w:rsid w:val="413B4956"/>
    <w:rsid w:val="416650F9"/>
    <w:rsid w:val="41A44F2A"/>
    <w:rsid w:val="41C51CFB"/>
    <w:rsid w:val="423D0B86"/>
    <w:rsid w:val="425E577C"/>
    <w:rsid w:val="427156B2"/>
    <w:rsid w:val="42783ECF"/>
    <w:rsid w:val="428050E1"/>
    <w:rsid w:val="42D82295"/>
    <w:rsid w:val="42E51209"/>
    <w:rsid w:val="42EE20F5"/>
    <w:rsid w:val="43351FB6"/>
    <w:rsid w:val="437657D0"/>
    <w:rsid w:val="43A35A04"/>
    <w:rsid w:val="43AF4D2B"/>
    <w:rsid w:val="43C437D4"/>
    <w:rsid w:val="43D5449C"/>
    <w:rsid w:val="44562332"/>
    <w:rsid w:val="446242BA"/>
    <w:rsid w:val="44900645"/>
    <w:rsid w:val="44986F90"/>
    <w:rsid w:val="44C67550"/>
    <w:rsid w:val="44DF67FB"/>
    <w:rsid w:val="44E96F82"/>
    <w:rsid w:val="452A40FC"/>
    <w:rsid w:val="45556F4F"/>
    <w:rsid w:val="456663D9"/>
    <w:rsid w:val="4581025E"/>
    <w:rsid w:val="45875716"/>
    <w:rsid w:val="458E2E1E"/>
    <w:rsid w:val="45906722"/>
    <w:rsid w:val="45CC208F"/>
    <w:rsid w:val="46020048"/>
    <w:rsid w:val="46374BDF"/>
    <w:rsid w:val="465765EC"/>
    <w:rsid w:val="46E1276B"/>
    <w:rsid w:val="47225040"/>
    <w:rsid w:val="473834BD"/>
    <w:rsid w:val="47AE6216"/>
    <w:rsid w:val="47C02232"/>
    <w:rsid w:val="47E70261"/>
    <w:rsid w:val="47ED2982"/>
    <w:rsid w:val="483370DF"/>
    <w:rsid w:val="484B2954"/>
    <w:rsid w:val="486D4381"/>
    <w:rsid w:val="486E011D"/>
    <w:rsid w:val="486F26F2"/>
    <w:rsid w:val="48843D6D"/>
    <w:rsid w:val="48871DC0"/>
    <w:rsid w:val="48DA6447"/>
    <w:rsid w:val="49072C03"/>
    <w:rsid w:val="490B2EAF"/>
    <w:rsid w:val="498B63C3"/>
    <w:rsid w:val="49A313DB"/>
    <w:rsid w:val="49B60304"/>
    <w:rsid w:val="49EC3C30"/>
    <w:rsid w:val="4A063861"/>
    <w:rsid w:val="4A1F4837"/>
    <w:rsid w:val="4A98789D"/>
    <w:rsid w:val="4A9E3F29"/>
    <w:rsid w:val="4B3043BA"/>
    <w:rsid w:val="4B5E20D4"/>
    <w:rsid w:val="4BA11BCD"/>
    <w:rsid w:val="4BB84B9C"/>
    <w:rsid w:val="4BD42D38"/>
    <w:rsid w:val="4C9819BC"/>
    <w:rsid w:val="4CB86415"/>
    <w:rsid w:val="4CC80098"/>
    <w:rsid w:val="4CF51418"/>
    <w:rsid w:val="4CF85E1D"/>
    <w:rsid w:val="4D2141B0"/>
    <w:rsid w:val="4D473E97"/>
    <w:rsid w:val="4D502AF2"/>
    <w:rsid w:val="4D63643B"/>
    <w:rsid w:val="4D986247"/>
    <w:rsid w:val="4E362A44"/>
    <w:rsid w:val="4E687365"/>
    <w:rsid w:val="4E894216"/>
    <w:rsid w:val="4EAC7938"/>
    <w:rsid w:val="4EB16354"/>
    <w:rsid w:val="4EBD4370"/>
    <w:rsid w:val="4ED86AF0"/>
    <w:rsid w:val="4EF56750"/>
    <w:rsid w:val="4EFC3A63"/>
    <w:rsid w:val="4EFF382B"/>
    <w:rsid w:val="4F502B41"/>
    <w:rsid w:val="4F6473D9"/>
    <w:rsid w:val="4FC1708D"/>
    <w:rsid w:val="4FD70753"/>
    <w:rsid w:val="501701B0"/>
    <w:rsid w:val="50355DF5"/>
    <w:rsid w:val="503C2CEA"/>
    <w:rsid w:val="504E206B"/>
    <w:rsid w:val="5060514F"/>
    <w:rsid w:val="507A6D0C"/>
    <w:rsid w:val="509B623D"/>
    <w:rsid w:val="51E33426"/>
    <w:rsid w:val="524000E9"/>
    <w:rsid w:val="527A5743"/>
    <w:rsid w:val="52AA5B30"/>
    <w:rsid w:val="52F747B1"/>
    <w:rsid w:val="530C334B"/>
    <w:rsid w:val="531478E3"/>
    <w:rsid w:val="536E7021"/>
    <w:rsid w:val="53D75828"/>
    <w:rsid w:val="54330642"/>
    <w:rsid w:val="544A302A"/>
    <w:rsid w:val="54637858"/>
    <w:rsid w:val="54870818"/>
    <w:rsid w:val="548F18B6"/>
    <w:rsid w:val="54DB3294"/>
    <w:rsid w:val="5503369C"/>
    <w:rsid w:val="55063FAE"/>
    <w:rsid w:val="554132F6"/>
    <w:rsid w:val="55612D26"/>
    <w:rsid w:val="558C594E"/>
    <w:rsid w:val="55915A56"/>
    <w:rsid w:val="55916EE0"/>
    <w:rsid w:val="55E53FF1"/>
    <w:rsid w:val="55E71C3E"/>
    <w:rsid w:val="55E74278"/>
    <w:rsid w:val="55F71BB5"/>
    <w:rsid w:val="56424DD8"/>
    <w:rsid w:val="56521689"/>
    <w:rsid w:val="568D6B15"/>
    <w:rsid w:val="568E4AD8"/>
    <w:rsid w:val="56D644D1"/>
    <w:rsid w:val="56EE4252"/>
    <w:rsid w:val="56EF16FA"/>
    <w:rsid w:val="56FB698D"/>
    <w:rsid w:val="57117AE9"/>
    <w:rsid w:val="574E6BE7"/>
    <w:rsid w:val="57DF0663"/>
    <w:rsid w:val="57F771CF"/>
    <w:rsid w:val="5809034E"/>
    <w:rsid w:val="584D15AB"/>
    <w:rsid w:val="585A6026"/>
    <w:rsid w:val="58774A11"/>
    <w:rsid w:val="58831FCD"/>
    <w:rsid w:val="58A24E1D"/>
    <w:rsid w:val="58DE7BED"/>
    <w:rsid w:val="590A0E3B"/>
    <w:rsid w:val="59582F64"/>
    <w:rsid w:val="59755650"/>
    <w:rsid w:val="5978324D"/>
    <w:rsid w:val="598F04FE"/>
    <w:rsid w:val="59B83D56"/>
    <w:rsid w:val="59CE258C"/>
    <w:rsid w:val="5A182167"/>
    <w:rsid w:val="5A4B1447"/>
    <w:rsid w:val="5A7C2053"/>
    <w:rsid w:val="5AB755EA"/>
    <w:rsid w:val="5AD50C8D"/>
    <w:rsid w:val="5B481FAA"/>
    <w:rsid w:val="5B945115"/>
    <w:rsid w:val="5B9B4564"/>
    <w:rsid w:val="5BA01DB6"/>
    <w:rsid w:val="5BC40E1D"/>
    <w:rsid w:val="5C0121BB"/>
    <w:rsid w:val="5C3435DF"/>
    <w:rsid w:val="5C8752D3"/>
    <w:rsid w:val="5CE6580A"/>
    <w:rsid w:val="5CEE48BB"/>
    <w:rsid w:val="5D3F1606"/>
    <w:rsid w:val="5D610403"/>
    <w:rsid w:val="5DA83524"/>
    <w:rsid w:val="5DAE4ABD"/>
    <w:rsid w:val="5DAF2703"/>
    <w:rsid w:val="5DAF5829"/>
    <w:rsid w:val="5E046235"/>
    <w:rsid w:val="5E0F387A"/>
    <w:rsid w:val="5E144745"/>
    <w:rsid w:val="5E294656"/>
    <w:rsid w:val="5E954BDB"/>
    <w:rsid w:val="5EA95DB1"/>
    <w:rsid w:val="5EAF3B9D"/>
    <w:rsid w:val="5EE8734F"/>
    <w:rsid w:val="5EEF1CDA"/>
    <w:rsid w:val="5EFB69E6"/>
    <w:rsid w:val="5F010EDF"/>
    <w:rsid w:val="5F375369"/>
    <w:rsid w:val="5F4A3A46"/>
    <w:rsid w:val="5F584142"/>
    <w:rsid w:val="5F5A0A15"/>
    <w:rsid w:val="5F8E7BF4"/>
    <w:rsid w:val="5F965768"/>
    <w:rsid w:val="60273506"/>
    <w:rsid w:val="608B7BB7"/>
    <w:rsid w:val="608D24EC"/>
    <w:rsid w:val="60AA1A27"/>
    <w:rsid w:val="60CF3FD4"/>
    <w:rsid w:val="60E73A24"/>
    <w:rsid w:val="60F63840"/>
    <w:rsid w:val="60FF6CDC"/>
    <w:rsid w:val="612C64D8"/>
    <w:rsid w:val="61645148"/>
    <w:rsid w:val="61774C3E"/>
    <w:rsid w:val="61837275"/>
    <w:rsid w:val="61874052"/>
    <w:rsid w:val="61A6401A"/>
    <w:rsid w:val="61AE5A6D"/>
    <w:rsid w:val="61CC480A"/>
    <w:rsid w:val="61F06D6D"/>
    <w:rsid w:val="624210CC"/>
    <w:rsid w:val="628D1B06"/>
    <w:rsid w:val="6290791F"/>
    <w:rsid w:val="62D3355D"/>
    <w:rsid w:val="62E5171E"/>
    <w:rsid w:val="63133D79"/>
    <w:rsid w:val="63447263"/>
    <w:rsid w:val="63595B51"/>
    <w:rsid w:val="63640D0D"/>
    <w:rsid w:val="63A579E3"/>
    <w:rsid w:val="63B61B8A"/>
    <w:rsid w:val="63DA12A2"/>
    <w:rsid w:val="64416899"/>
    <w:rsid w:val="64A141C2"/>
    <w:rsid w:val="64C54603"/>
    <w:rsid w:val="64C5571C"/>
    <w:rsid w:val="64F06609"/>
    <w:rsid w:val="653414E8"/>
    <w:rsid w:val="653B685A"/>
    <w:rsid w:val="659865A1"/>
    <w:rsid w:val="65B510ED"/>
    <w:rsid w:val="65BB6033"/>
    <w:rsid w:val="65C07C91"/>
    <w:rsid w:val="662D2CE9"/>
    <w:rsid w:val="66515F48"/>
    <w:rsid w:val="666135DB"/>
    <w:rsid w:val="668F0E34"/>
    <w:rsid w:val="66B07007"/>
    <w:rsid w:val="6771379A"/>
    <w:rsid w:val="67787B90"/>
    <w:rsid w:val="67AB03DB"/>
    <w:rsid w:val="681C1CAD"/>
    <w:rsid w:val="6872290C"/>
    <w:rsid w:val="688C6F03"/>
    <w:rsid w:val="68C91DB7"/>
    <w:rsid w:val="68CB0B93"/>
    <w:rsid w:val="68D727D0"/>
    <w:rsid w:val="68F32D76"/>
    <w:rsid w:val="690A2618"/>
    <w:rsid w:val="694251E2"/>
    <w:rsid w:val="695334E1"/>
    <w:rsid w:val="69780837"/>
    <w:rsid w:val="697B4FD7"/>
    <w:rsid w:val="69A77BB9"/>
    <w:rsid w:val="69A80365"/>
    <w:rsid w:val="6A0A1FCA"/>
    <w:rsid w:val="6A4A17BA"/>
    <w:rsid w:val="6A633A0D"/>
    <w:rsid w:val="6A6A30F8"/>
    <w:rsid w:val="6A9D7BF9"/>
    <w:rsid w:val="6A9F2886"/>
    <w:rsid w:val="6ABE2213"/>
    <w:rsid w:val="6B27447E"/>
    <w:rsid w:val="6B5477F9"/>
    <w:rsid w:val="6B6A3D41"/>
    <w:rsid w:val="6B6F1B95"/>
    <w:rsid w:val="6B7504BD"/>
    <w:rsid w:val="6B9C246A"/>
    <w:rsid w:val="6BC7495D"/>
    <w:rsid w:val="6BCE3161"/>
    <w:rsid w:val="6BCE7506"/>
    <w:rsid w:val="6BF66058"/>
    <w:rsid w:val="6C2D6A86"/>
    <w:rsid w:val="6C34318B"/>
    <w:rsid w:val="6C3C01D7"/>
    <w:rsid w:val="6CAF55D0"/>
    <w:rsid w:val="6CC002DE"/>
    <w:rsid w:val="6CC95B77"/>
    <w:rsid w:val="6CE37EE6"/>
    <w:rsid w:val="6D171718"/>
    <w:rsid w:val="6D324A84"/>
    <w:rsid w:val="6D406984"/>
    <w:rsid w:val="6D9044A5"/>
    <w:rsid w:val="6E892689"/>
    <w:rsid w:val="6E94526E"/>
    <w:rsid w:val="6E9B18FD"/>
    <w:rsid w:val="6EAD6954"/>
    <w:rsid w:val="6EC816FD"/>
    <w:rsid w:val="6ED7056B"/>
    <w:rsid w:val="6EEC20B4"/>
    <w:rsid w:val="6EFA74DF"/>
    <w:rsid w:val="6F902858"/>
    <w:rsid w:val="6FA1162A"/>
    <w:rsid w:val="6FA80568"/>
    <w:rsid w:val="6FD902CD"/>
    <w:rsid w:val="6FEF0E5A"/>
    <w:rsid w:val="6FEF588F"/>
    <w:rsid w:val="703C6999"/>
    <w:rsid w:val="70C624A5"/>
    <w:rsid w:val="70DF6F98"/>
    <w:rsid w:val="71230B0B"/>
    <w:rsid w:val="71427E57"/>
    <w:rsid w:val="71902915"/>
    <w:rsid w:val="71BD2CD0"/>
    <w:rsid w:val="71C559B5"/>
    <w:rsid w:val="71FB46BC"/>
    <w:rsid w:val="72177718"/>
    <w:rsid w:val="72235E88"/>
    <w:rsid w:val="725D2100"/>
    <w:rsid w:val="728E0042"/>
    <w:rsid w:val="729A51BF"/>
    <w:rsid w:val="73550AD8"/>
    <w:rsid w:val="739D4449"/>
    <w:rsid w:val="73B07B85"/>
    <w:rsid w:val="73B772BE"/>
    <w:rsid w:val="73E40994"/>
    <w:rsid w:val="741C1FEA"/>
    <w:rsid w:val="744D0D9F"/>
    <w:rsid w:val="744E3C5F"/>
    <w:rsid w:val="745C0815"/>
    <w:rsid w:val="74730FD1"/>
    <w:rsid w:val="74733753"/>
    <w:rsid w:val="749F5257"/>
    <w:rsid w:val="74B21A0B"/>
    <w:rsid w:val="74DA596F"/>
    <w:rsid w:val="74EF54C0"/>
    <w:rsid w:val="75CF4054"/>
    <w:rsid w:val="75DE7998"/>
    <w:rsid w:val="76080490"/>
    <w:rsid w:val="76082895"/>
    <w:rsid w:val="76582240"/>
    <w:rsid w:val="76A0493B"/>
    <w:rsid w:val="76B0703F"/>
    <w:rsid w:val="76B255DC"/>
    <w:rsid w:val="76DD131B"/>
    <w:rsid w:val="76E934EC"/>
    <w:rsid w:val="77422B56"/>
    <w:rsid w:val="77472A53"/>
    <w:rsid w:val="775E50DA"/>
    <w:rsid w:val="7761179F"/>
    <w:rsid w:val="7791418E"/>
    <w:rsid w:val="779C613E"/>
    <w:rsid w:val="780E76DB"/>
    <w:rsid w:val="7860212C"/>
    <w:rsid w:val="7863452F"/>
    <w:rsid w:val="78796BF5"/>
    <w:rsid w:val="788553FF"/>
    <w:rsid w:val="78860070"/>
    <w:rsid w:val="78AD7D25"/>
    <w:rsid w:val="78B15F42"/>
    <w:rsid w:val="79245CE4"/>
    <w:rsid w:val="79426E60"/>
    <w:rsid w:val="79945A83"/>
    <w:rsid w:val="79E7409F"/>
    <w:rsid w:val="7A300E5E"/>
    <w:rsid w:val="7A331540"/>
    <w:rsid w:val="7A34310D"/>
    <w:rsid w:val="7AA65FC1"/>
    <w:rsid w:val="7ABD7E2F"/>
    <w:rsid w:val="7B036298"/>
    <w:rsid w:val="7B272DA1"/>
    <w:rsid w:val="7B4079CA"/>
    <w:rsid w:val="7B5B12D6"/>
    <w:rsid w:val="7BB6620B"/>
    <w:rsid w:val="7BEF0E69"/>
    <w:rsid w:val="7BFC6DA2"/>
    <w:rsid w:val="7C144371"/>
    <w:rsid w:val="7C573CFB"/>
    <w:rsid w:val="7C5A00D4"/>
    <w:rsid w:val="7CDA1A98"/>
    <w:rsid w:val="7CE603BF"/>
    <w:rsid w:val="7D19318B"/>
    <w:rsid w:val="7D6A56FA"/>
    <w:rsid w:val="7D7C4AB2"/>
    <w:rsid w:val="7D9B7C38"/>
    <w:rsid w:val="7DA14EDB"/>
    <w:rsid w:val="7DB44A60"/>
    <w:rsid w:val="7DFD5ACF"/>
    <w:rsid w:val="7E024E93"/>
    <w:rsid w:val="7E177C8E"/>
    <w:rsid w:val="7E355CC2"/>
    <w:rsid w:val="7E3F39F1"/>
    <w:rsid w:val="7E43552A"/>
    <w:rsid w:val="7E53545B"/>
    <w:rsid w:val="7E57324A"/>
    <w:rsid w:val="7E657B42"/>
    <w:rsid w:val="7EE52466"/>
    <w:rsid w:val="7F402117"/>
    <w:rsid w:val="7F4A0122"/>
    <w:rsid w:val="7F791855"/>
    <w:rsid w:val="7F902B6D"/>
    <w:rsid w:val="7FE53EA6"/>
    <w:rsid w:val="7FF5203B"/>
    <w:rsid w:val="7FF760F3"/>
    <w:rsid w:val="7FF84F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pPr>
    <w:rPr>
      <w:rFonts w:ascii="Microsoft JhengHei Light" w:hAnsi="Microsoft JhengHei Light" w:eastAsia="Microsoft JhengHei Light" w:cs="Microsoft JhengHei Light"/>
      <w:color w:val="000000"/>
      <w:sz w:val="24"/>
      <w:szCs w:val="24"/>
      <w:lang w:val="en-US" w:eastAsia="en-US" w:bidi="en-US"/>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Document Map"/>
    <w:basedOn w:val="1"/>
    <w:link w:val="50"/>
    <w:autoRedefine/>
    <w:semiHidden/>
    <w:qFormat/>
    <w:uiPriority w:val="0"/>
    <w:pPr>
      <w:shd w:val="clear" w:color="auto" w:fill="000080"/>
    </w:pPr>
  </w:style>
  <w:style w:type="paragraph" w:styleId="3">
    <w:name w:val="annotation text"/>
    <w:basedOn w:val="1"/>
    <w:link w:val="53"/>
    <w:autoRedefine/>
    <w:semiHidden/>
    <w:unhideWhenUsed/>
    <w:qFormat/>
    <w:uiPriority w:val="99"/>
  </w:style>
  <w:style w:type="paragraph" w:styleId="4">
    <w:name w:val="Balloon Text"/>
    <w:basedOn w:val="1"/>
    <w:link w:val="52"/>
    <w:qFormat/>
    <w:uiPriority w:val="0"/>
    <w:rPr>
      <w:sz w:val="18"/>
      <w:szCs w:val="18"/>
    </w:rPr>
  </w:style>
  <w:style w:type="paragraph" w:styleId="5">
    <w:name w:val="footer"/>
    <w:basedOn w:val="1"/>
    <w:autoRedefine/>
    <w:qFormat/>
    <w:uiPriority w:val="0"/>
    <w:pPr>
      <w:tabs>
        <w:tab w:val="center" w:pos="4153"/>
        <w:tab w:val="right" w:pos="8306"/>
      </w:tabs>
      <w:snapToGrid w:val="0"/>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7">
    <w:name w:val="annotation subject"/>
    <w:basedOn w:val="3"/>
    <w:next w:val="3"/>
    <w:link w:val="54"/>
    <w:qFormat/>
    <w:uiPriority w:val="0"/>
    <w:rPr>
      <w:b/>
      <w:bCs/>
    </w:rPr>
  </w:style>
  <w:style w:type="character" w:styleId="10">
    <w:name w:val="Hyperlink"/>
    <w:basedOn w:val="9"/>
    <w:autoRedefine/>
    <w:qFormat/>
    <w:uiPriority w:val="0"/>
    <w:rPr>
      <w:color w:val="0000FF"/>
      <w:u w:val="single"/>
    </w:rPr>
  </w:style>
  <w:style w:type="character" w:styleId="11">
    <w:name w:val="annotation reference"/>
    <w:basedOn w:val="9"/>
    <w:qFormat/>
    <w:uiPriority w:val="0"/>
    <w:rPr>
      <w:sz w:val="21"/>
      <w:szCs w:val="21"/>
    </w:rPr>
  </w:style>
  <w:style w:type="character" w:customStyle="1" w:styleId="12">
    <w:name w:val="正文文本_"/>
    <w:basedOn w:val="9"/>
    <w:link w:val="13"/>
    <w:autoRedefine/>
    <w:qFormat/>
    <w:uiPriority w:val="0"/>
    <w:rPr>
      <w:rFonts w:ascii="MingLiU" w:hAnsi="MingLiU" w:eastAsia="MingLiU" w:cs="MingLiU"/>
      <w:u w:val="none"/>
      <w:lang w:val="zh-CN" w:eastAsia="zh-CN" w:bidi="zh-CN"/>
    </w:rPr>
  </w:style>
  <w:style w:type="paragraph" w:customStyle="1" w:styleId="13">
    <w:name w:val="正文文本1"/>
    <w:basedOn w:val="1"/>
    <w:link w:val="12"/>
    <w:autoRedefine/>
    <w:qFormat/>
    <w:uiPriority w:val="0"/>
    <w:pPr>
      <w:shd w:val="clear" w:color="auto" w:fill="FFFFFF"/>
      <w:spacing w:line="312" w:lineRule="auto"/>
      <w:ind w:firstLine="400"/>
    </w:pPr>
    <w:rPr>
      <w:rFonts w:ascii="MingLiU" w:hAnsi="MingLiU" w:eastAsia="MingLiU" w:cs="MingLiU"/>
      <w:lang w:val="zh-CN" w:eastAsia="zh-CN" w:bidi="zh-CN"/>
    </w:rPr>
  </w:style>
  <w:style w:type="character" w:customStyle="1" w:styleId="14">
    <w:name w:val="标题 #4_"/>
    <w:basedOn w:val="9"/>
    <w:link w:val="15"/>
    <w:autoRedefine/>
    <w:qFormat/>
    <w:uiPriority w:val="0"/>
    <w:rPr>
      <w:rFonts w:ascii="MingLiU" w:hAnsi="MingLiU" w:eastAsia="MingLiU" w:cs="MingLiU"/>
      <w:b/>
      <w:bCs/>
      <w:u w:val="none"/>
      <w:lang w:val="zh-CN" w:eastAsia="zh-CN" w:bidi="zh-CN"/>
    </w:rPr>
  </w:style>
  <w:style w:type="paragraph" w:customStyle="1" w:styleId="15">
    <w:name w:val="标题 #4"/>
    <w:basedOn w:val="1"/>
    <w:link w:val="14"/>
    <w:autoRedefine/>
    <w:qFormat/>
    <w:uiPriority w:val="0"/>
    <w:pPr>
      <w:shd w:val="clear" w:color="auto" w:fill="FFFFFF"/>
      <w:spacing w:line="374" w:lineRule="exact"/>
      <w:ind w:firstLine="520"/>
      <w:outlineLvl w:val="3"/>
    </w:pPr>
    <w:rPr>
      <w:rFonts w:ascii="MingLiU" w:hAnsi="MingLiU" w:eastAsia="MingLiU" w:cs="MingLiU"/>
      <w:b/>
      <w:bCs/>
      <w:lang w:val="zh-CN" w:eastAsia="zh-CN" w:bidi="zh-CN"/>
    </w:rPr>
  </w:style>
  <w:style w:type="character" w:customStyle="1" w:styleId="16">
    <w:name w:val="标题 #1_"/>
    <w:basedOn w:val="9"/>
    <w:link w:val="17"/>
    <w:autoRedefine/>
    <w:qFormat/>
    <w:uiPriority w:val="0"/>
    <w:rPr>
      <w:rFonts w:ascii="MingLiU" w:hAnsi="MingLiU" w:eastAsia="MingLiU" w:cs="MingLiU"/>
      <w:sz w:val="78"/>
      <w:szCs w:val="78"/>
      <w:u w:val="none"/>
      <w:lang w:val="zh-CN" w:eastAsia="zh-CN" w:bidi="zh-CN"/>
    </w:rPr>
  </w:style>
  <w:style w:type="paragraph" w:customStyle="1" w:styleId="17">
    <w:name w:val="标题 #1"/>
    <w:basedOn w:val="1"/>
    <w:link w:val="16"/>
    <w:autoRedefine/>
    <w:qFormat/>
    <w:uiPriority w:val="0"/>
    <w:pPr>
      <w:shd w:val="clear" w:color="auto" w:fill="FFFFFF"/>
      <w:spacing w:after="100"/>
      <w:outlineLvl w:val="0"/>
    </w:pPr>
    <w:rPr>
      <w:rFonts w:ascii="MingLiU" w:hAnsi="MingLiU" w:eastAsia="MingLiU" w:cs="MingLiU"/>
      <w:sz w:val="78"/>
      <w:szCs w:val="78"/>
      <w:lang w:val="zh-CN" w:eastAsia="zh-CN" w:bidi="zh-CN"/>
    </w:rPr>
  </w:style>
  <w:style w:type="character" w:customStyle="1" w:styleId="18">
    <w:name w:val="标题 #2_"/>
    <w:basedOn w:val="9"/>
    <w:link w:val="19"/>
    <w:autoRedefine/>
    <w:qFormat/>
    <w:uiPriority w:val="0"/>
    <w:rPr>
      <w:rFonts w:ascii="Arial" w:hAnsi="Arial" w:eastAsia="Arial" w:cs="Arial"/>
      <w:sz w:val="40"/>
      <w:szCs w:val="40"/>
      <w:u w:val="none"/>
    </w:rPr>
  </w:style>
  <w:style w:type="paragraph" w:customStyle="1" w:styleId="19">
    <w:name w:val="标题 #2"/>
    <w:basedOn w:val="1"/>
    <w:link w:val="18"/>
    <w:autoRedefine/>
    <w:qFormat/>
    <w:uiPriority w:val="0"/>
    <w:pPr>
      <w:shd w:val="clear" w:color="auto" w:fill="FFFFFF"/>
      <w:spacing w:after="1220"/>
      <w:outlineLvl w:val="1"/>
    </w:pPr>
    <w:rPr>
      <w:rFonts w:ascii="Arial" w:hAnsi="Arial" w:eastAsia="Arial" w:cs="Arial"/>
      <w:sz w:val="40"/>
      <w:szCs w:val="40"/>
    </w:rPr>
  </w:style>
  <w:style w:type="character" w:customStyle="1" w:styleId="20">
    <w:name w:val="目录_"/>
    <w:basedOn w:val="9"/>
    <w:link w:val="21"/>
    <w:autoRedefine/>
    <w:qFormat/>
    <w:uiPriority w:val="0"/>
    <w:rPr>
      <w:rFonts w:ascii="MingLiU" w:hAnsi="MingLiU" w:eastAsia="MingLiU" w:cs="MingLiU"/>
      <w:u w:val="none"/>
      <w:lang w:val="zh-CN" w:eastAsia="zh-CN" w:bidi="zh-CN"/>
    </w:rPr>
  </w:style>
  <w:style w:type="paragraph" w:customStyle="1" w:styleId="21">
    <w:name w:val="目录"/>
    <w:basedOn w:val="1"/>
    <w:link w:val="20"/>
    <w:autoRedefine/>
    <w:qFormat/>
    <w:uiPriority w:val="0"/>
    <w:pPr>
      <w:shd w:val="clear" w:color="auto" w:fill="FFFFFF"/>
      <w:spacing w:after="80"/>
      <w:ind w:firstLine="500"/>
    </w:pPr>
    <w:rPr>
      <w:rFonts w:ascii="MingLiU" w:hAnsi="MingLiU" w:eastAsia="MingLiU" w:cs="MingLiU"/>
      <w:lang w:val="zh-CN" w:eastAsia="zh-CN" w:bidi="zh-CN"/>
    </w:rPr>
  </w:style>
  <w:style w:type="character" w:customStyle="1" w:styleId="22">
    <w:name w:val="标题 #3_"/>
    <w:basedOn w:val="9"/>
    <w:link w:val="23"/>
    <w:autoRedefine/>
    <w:qFormat/>
    <w:uiPriority w:val="0"/>
    <w:rPr>
      <w:rFonts w:ascii="MingLiU" w:hAnsi="MingLiU" w:eastAsia="MingLiU" w:cs="MingLiU"/>
      <w:sz w:val="34"/>
      <w:szCs w:val="34"/>
      <w:u w:val="none"/>
      <w:lang w:val="zh-CN" w:eastAsia="zh-CN" w:bidi="zh-CN"/>
    </w:rPr>
  </w:style>
  <w:style w:type="paragraph" w:customStyle="1" w:styleId="23">
    <w:name w:val="标题 #3"/>
    <w:basedOn w:val="1"/>
    <w:link w:val="22"/>
    <w:autoRedefine/>
    <w:qFormat/>
    <w:uiPriority w:val="0"/>
    <w:pPr>
      <w:shd w:val="clear" w:color="auto" w:fill="FFFFFF"/>
      <w:spacing w:before="250" w:after="220"/>
      <w:jc w:val="center"/>
      <w:outlineLvl w:val="2"/>
    </w:pPr>
    <w:rPr>
      <w:rFonts w:ascii="MingLiU" w:hAnsi="MingLiU" w:eastAsia="MingLiU" w:cs="MingLiU"/>
      <w:sz w:val="34"/>
      <w:szCs w:val="34"/>
      <w:lang w:val="zh-CN" w:eastAsia="zh-CN" w:bidi="zh-CN"/>
    </w:rPr>
  </w:style>
  <w:style w:type="character" w:customStyle="1" w:styleId="24">
    <w:name w:val="表格标题_"/>
    <w:basedOn w:val="9"/>
    <w:link w:val="25"/>
    <w:autoRedefine/>
    <w:qFormat/>
    <w:uiPriority w:val="0"/>
    <w:rPr>
      <w:rFonts w:ascii="MingLiU" w:hAnsi="MingLiU" w:eastAsia="MingLiU" w:cs="MingLiU"/>
      <w:b/>
      <w:bCs/>
      <w:u w:val="none"/>
      <w:lang w:val="zh-CN" w:eastAsia="zh-CN" w:bidi="zh-CN"/>
    </w:rPr>
  </w:style>
  <w:style w:type="paragraph" w:customStyle="1" w:styleId="25">
    <w:name w:val="表格标题"/>
    <w:basedOn w:val="1"/>
    <w:link w:val="24"/>
    <w:autoRedefine/>
    <w:qFormat/>
    <w:uiPriority w:val="0"/>
    <w:pPr>
      <w:shd w:val="clear" w:color="auto" w:fill="FFFFFF"/>
    </w:pPr>
    <w:rPr>
      <w:rFonts w:ascii="MingLiU" w:hAnsi="MingLiU" w:eastAsia="MingLiU" w:cs="MingLiU"/>
      <w:b/>
      <w:bCs/>
      <w:lang w:val="zh-CN" w:eastAsia="zh-CN" w:bidi="zh-CN"/>
    </w:rPr>
  </w:style>
  <w:style w:type="character" w:customStyle="1" w:styleId="26">
    <w:name w:val="其他_"/>
    <w:basedOn w:val="9"/>
    <w:link w:val="27"/>
    <w:autoRedefine/>
    <w:qFormat/>
    <w:uiPriority w:val="0"/>
    <w:rPr>
      <w:rFonts w:ascii="宋体" w:hAnsi="宋体" w:cs="宋体"/>
      <w:sz w:val="19"/>
      <w:szCs w:val="19"/>
      <w:lang w:val="zh-CN" w:bidi="zh-CN"/>
    </w:rPr>
  </w:style>
  <w:style w:type="paragraph" w:customStyle="1" w:styleId="27">
    <w:name w:val="其他"/>
    <w:basedOn w:val="1"/>
    <w:link w:val="26"/>
    <w:autoRedefine/>
    <w:qFormat/>
    <w:uiPriority w:val="0"/>
    <w:pPr>
      <w:spacing w:after="120"/>
      <w:ind w:firstLine="240"/>
    </w:pPr>
    <w:rPr>
      <w:rFonts w:ascii="宋体" w:hAnsi="宋体" w:eastAsia="宋体" w:cs="宋体"/>
      <w:color w:val="auto"/>
      <w:sz w:val="19"/>
      <w:szCs w:val="19"/>
      <w:lang w:val="zh-CN" w:eastAsia="zh-CN" w:bidi="zh-CN"/>
    </w:rPr>
  </w:style>
  <w:style w:type="character" w:customStyle="1" w:styleId="28">
    <w:name w:val="其他 (2)_"/>
    <w:basedOn w:val="9"/>
    <w:link w:val="29"/>
    <w:autoRedefine/>
    <w:qFormat/>
    <w:uiPriority w:val="0"/>
    <w:rPr>
      <w:rFonts w:ascii="MingLiU" w:hAnsi="MingLiU" w:eastAsia="MingLiU" w:cs="MingLiU"/>
      <w:color w:val="000000"/>
      <w:lang w:val="zh-CN" w:bidi="zh-CN"/>
    </w:rPr>
  </w:style>
  <w:style w:type="paragraph" w:customStyle="1" w:styleId="29">
    <w:name w:val="其他 (2)"/>
    <w:basedOn w:val="1"/>
    <w:link w:val="28"/>
    <w:autoRedefine/>
    <w:qFormat/>
    <w:uiPriority w:val="0"/>
    <w:pPr>
      <w:jc w:val="center"/>
    </w:pPr>
    <w:rPr>
      <w:rFonts w:ascii="MingLiU" w:hAnsi="MingLiU" w:eastAsia="MingLiU" w:cs="MingLiU"/>
      <w:sz w:val="20"/>
      <w:szCs w:val="20"/>
      <w:lang w:val="zh-CN" w:eastAsia="zh-CN" w:bidi="zh-CN"/>
    </w:rPr>
  </w:style>
  <w:style w:type="character" w:customStyle="1" w:styleId="30">
    <w:name w:val="正文文本 (3)_"/>
    <w:basedOn w:val="9"/>
    <w:link w:val="31"/>
    <w:autoRedefine/>
    <w:qFormat/>
    <w:uiPriority w:val="0"/>
    <w:rPr>
      <w:rFonts w:ascii="MingLiU" w:hAnsi="MingLiU" w:eastAsia="MingLiU" w:cs="MingLiU"/>
      <w:sz w:val="32"/>
      <w:szCs w:val="32"/>
      <w:u w:val="none"/>
      <w:lang w:val="zh-CN" w:eastAsia="zh-CN" w:bidi="zh-CN"/>
    </w:rPr>
  </w:style>
  <w:style w:type="paragraph" w:customStyle="1" w:styleId="31">
    <w:name w:val="正文文本 (3)"/>
    <w:basedOn w:val="1"/>
    <w:link w:val="30"/>
    <w:autoRedefine/>
    <w:qFormat/>
    <w:uiPriority w:val="0"/>
    <w:pPr>
      <w:shd w:val="clear" w:color="auto" w:fill="FFFFFF"/>
      <w:spacing w:line="755" w:lineRule="exact"/>
      <w:ind w:left="260" w:firstLine="20"/>
    </w:pPr>
    <w:rPr>
      <w:rFonts w:ascii="MingLiU" w:hAnsi="MingLiU" w:eastAsia="MingLiU" w:cs="MingLiU"/>
      <w:sz w:val="32"/>
      <w:szCs w:val="32"/>
      <w:lang w:val="zh-CN" w:eastAsia="zh-CN" w:bidi="zh-CN"/>
    </w:rPr>
  </w:style>
  <w:style w:type="character" w:customStyle="1" w:styleId="32">
    <w:name w:val="正文文本 (2)_"/>
    <w:basedOn w:val="9"/>
    <w:link w:val="33"/>
    <w:autoRedefine/>
    <w:qFormat/>
    <w:uiPriority w:val="0"/>
    <w:rPr>
      <w:rFonts w:ascii="Times New Roman" w:hAnsi="Times New Roman" w:eastAsia="Times New Roman" w:cs="Times New Roman"/>
      <w:u w:val="none"/>
    </w:rPr>
  </w:style>
  <w:style w:type="paragraph" w:customStyle="1" w:styleId="33">
    <w:name w:val="正文文本 (2)"/>
    <w:basedOn w:val="1"/>
    <w:link w:val="32"/>
    <w:autoRedefine/>
    <w:qFormat/>
    <w:uiPriority w:val="0"/>
    <w:pPr>
      <w:shd w:val="clear" w:color="auto" w:fill="FFFFFF"/>
      <w:spacing w:line="374" w:lineRule="exact"/>
      <w:ind w:firstLine="520"/>
    </w:pPr>
    <w:rPr>
      <w:rFonts w:ascii="Times New Roman" w:hAnsi="Times New Roman" w:eastAsia="Times New Roman" w:cs="Times New Roman"/>
    </w:rPr>
  </w:style>
  <w:style w:type="character" w:customStyle="1" w:styleId="34">
    <w:name w:val="正文文本 (6)_"/>
    <w:basedOn w:val="9"/>
    <w:link w:val="35"/>
    <w:autoRedefine/>
    <w:qFormat/>
    <w:uiPriority w:val="0"/>
    <w:rPr>
      <w:rFonts w:ascii="Times New Roman" w:hAnsi="Times New Roman" w:eastAsia="Times New Roman" w:cs="Times New Roman"/>
      <w:b/>
      <w:bCs/>
      <w:sz w:val="30"/>
      <w:szCs w:val="30"/>
      <w:u w:val="none"/>
      <w:lang w:val="zh-CN" w:eastAsia="zh-CN" w:bidi="zh-CN"/>
    </w:rPr>
  </w:style>
  <w:style w:type="paragraph" w:customStyle="1" w:styleId="35">
    <w:name w:val="正文文本 (6)"/>
    <w:basedOn w:val="1"/>
    <w:link w:val="34"/>
    <w:autoRedefine/>
    <w:qFormat/>
    <w:uiPriority w:val="0"/>
    <w:pPr>
      <w:shd w:val="clear" w:color="auto" w:fill="FFFFFF"/>
      <w:jc w:val="center"/>
    </w:pPr>
    <w:rPr>
      <w:rFonts w:ascii="Times New Roman" w:hAnsi="Times New Roman" w:eastAsia="Times New Roman" w:cs="Times New Roman"/>
      <w:b/>
      <w:bCs/>
      <w:sz w:val="30"/>
      <w:szCs w:val="30"/>
      <w:lang w:val="zh-CN" w:eastAsia="zh-CN" w:bidi="zh-CN"/>
    </w:rPr>
  </w:style>
  <w:style w:type="character" w:customStyle="1" w:styleId="36">
    <w:name w:val="图片标题_"/>
    <w:basedOn w:val="9"/>
    <w:link w:val="37"/>
    <w:autoRedefine/>
    <w:qFormat/>
    <w:uiPriority w:val="0"/>
    <w:rPr>
      <w:rFonts w:ascii="MingLiU" w:hAnsi="MingLiU" w:eastAsia="MingLiU" w:cs="MingLiU"/>
      <w:u w:val="none"/>
      <w:lang w:val="zh-CN" w:eastAsia="zh-CN" w:bidi="zh-CN"/>
    </w:rPr>
  </w:style>
  <w:style w:type="paragraph" w:customStyle="1" w:styleId="37">
    <w:name w:val="图片标题"/>
    <w:basedOn w:val="1"/>
    <w:link w:val="36"/>
    <w:autoRedefine/>
    <w:qFormat/>
    <w:uiPriority w:val="0"/>
    <w:pPr>
      <w:shd w:val="clear" w:color="auto" w:fill="FFFFFF"/>
      <w:spacing w:after="120"/>
    </w:pPr>
    <w:rPr>
      <w:rFonts w:ascii="MingLiU" w:hAnsi="MingLiU" w:eastAsia="MingLiU" w:cs="MingLiU"/>
      <w:lang w:val="zh-CN" w:eastAsia="zh-CN" w:bidi="zh-CN"/>
    </w:rPr>
  </w:style>
  <w:style w:type="character" w:customStyle="1" w:styleId="38">
    <w:name w:val="正文文本 (7)_"/>
    <w:basedOn w:val="9"/>
    <w:link w:val="39"/>
    <w:autoRedefine/>
    <w:qFormat/>
    <w:uiPriority w:val="0"/>
    <w:rPr>
      <w:rFonts w:ascii="Gulim" w:hAnsi="Gulim" w:eastAsia="Gulim" w:cs="Gulim"/>
      <w:b/>
      <w:bCs/>
      <w:sz w:val="19"/>
      <w:szCs w:val="19"/>
      <w:u w:val="none"/>
      <w:lang w:val="zh-CN"/>
    </w:rPr>
  </w:style>
  <w:style w:type="paragraph" w:customStyle="1" w:styleId="39">
    <w:name w:val="正文文本 (7)"/>
    <w:basedOn w:val="1"/>
    <w:link w:val="38"/>
    <w:autoRedefine/>
    <w:qFormat/>
    <w:uiPriority w:val="0"/>
    <w:pPr>
      <w:shd w:val="clear" w:color="auto" w:fill="FFFFFF"/>
    </w:pPr>
    <w:rPr>
      <w:rFonts w:ascii="Gulim" w:hAnsi="Gulim" w:eastAsia="Gulim" w:cs="Gulim"/>
      <w:b/>
      <w:bCs/>
      <w:sz w:val="19"/>
      <w:szCs w:val="19"/>
      <w:lang w:val="zh-CN"/>
    </w:rPr>
  </w:style>
  <w:style w:type="character" w:customStyle="1" w:styleId="40">
    <w:name w:val="font71"/>
    <w:basedOn w:val="9"/>
    <w:autoRedefine/>
    <w:qFormat/>
    <w:uiPriority w:val="0"/>
    <w:rPr>
      <w:rFonts w:hint="eastAsia" w:ascii="宋体" w:hAnsi="宋体" w:eastAsia="宋体" w:cs="宋体"/>
      <w:color w:val="000000"/>
      <w:sz w:val="20"/>
      <w:szCs w:val="20"/>
      <w:u w:val="none"/>
      <w:vertAlign w:val="superscript"/>
    </w:rPr>
  </w:style>
  <w:style w:type="character" w:customStyle="1" w:styleId="41">
    <w:name w:val="font51"/>
    <w:basedOn w:val="9"/>
    <w:autoRedefine/>
    <w:qFormat/>
    <w:uiPriority w:val="0"/>
    <w:rPr>
      <w:rFonts w:hint="eastAsia" w:ascii="宋体" w:hAnsi="宋体" w:eastAsia="宋体" w:cs="宋体"/>
      <w:b/>
      <w:color w:val="000000"/>
      <w:sz w:val="20"/>
      <w:szCs w:val="20"/>
      <w:u w:val="none"/>
    </w:rPr>
  </w:style>
  <w:style w:type="character" w:customStyle="1" w:styleId="42">
    <w:name w:val="font91"/>
    <w:basedOn w:val="9"/>
    <w:autoRedefine/>
    <w:qFormat/>
    <w:uiPriority w:val="0"/>
    <w:rPr>
      <w:rFonts w:hint="eastAsia" w:ascii="宋体" w:hAnsi="宋体" w:eastAsia="宋体" w:cs="宋体"/>
      <w:b/>
      <w:color w:val="000000"/>
      <w:sz w:val="20"/>
      <w:szCs w:val="20"/>
      <w:u w:val="none"/>
      <w:vertAlign w:val="superscript"/>
    </w:rPr>
  </w:style>
  <w:style w:type="character" w:customStyle="1" w:styleId="43">
    <w:name w:val="font13"/>
    <w:basedOn w:val="9"/>
    <w:autoRedefine/>
    <w:qFormat/>
    <w:uiPriority w:val="0"/>
    <w:rPr>
      <w:rFonts w:hint="eastAsia" w:ascii="宋体" w:hAnsi="宋体" w:eastAsia="宋体" w:cs="宋体"/>
      <w:color w:val="FF0000"/>
      <w:sz w:val="20"/>
      <w:szCs w:val="20"/>
      <w:u w:val="none"/>
    </w:rPr>
  </w:style>
  <w:style w:type="character" w:customStyle="1" w:styleId="44">
    <w:name w:val="font112"/>
    <w:basedOn w:val="9"/>
    <w:autoRedefine/>
    <w:qFormat/>
    <w:uiPriority w:val="0"/>
    <w:rPr>
      <w:rFonts w:hint="eastAsia" w:ascii="宋体" w:hAnsi="宋体" w:eastAsia="宋体" w:cs="宋体"/>
      <w:b/>
      <w:color w:val="000000"/>
      <w:sz w:val="20"/>
      <w:szCs w:val="20"/>
      <w:u w:val="none"/>
      <w:vertAlign w:val="superscript"/>
    </w:rPr>
  </w:style>
  <w:style w:type="character" w:customStyle="1" w:styleId="45">
    <w:name w:val="font01"/>
    <w:basedOn w:val="9"/>
    <w:autoRedefine/>
    <w:qFormat/>
    <w:uiPriority w:val="0"/>
    <w:rPr>
      <w:rFonts w:hint="eastAsia" w:ascii="宋体" w:hAnsi="宋体" w:eastAsia="宋体" w:cs="宋体"/>
      <w:color w:val="000000"/>
      <w:sz w:val="20"/>
      <w:szCs w:val="20"/>
      <w:u w:val="none"/>
    </w:rPr>
  </w:style>
  <w:style w:type="character" w:customStyle="1" w:styleId="46">
    <w:name w:val="font21"/>
    <w:basedOn w:val="9"/>
    <w:autoRedefine/>
    <w:qFormat/>
    <w:uiPriority w:val="0"/>
    <w:rPr>
      <w:rFonts w:hint="eastAsia" w:ascii="宋体" w:hAnsi="宋体" w:eastAsia="宋体" w:cs="宋体"/>
      <w:b/>
      <w:color w:val="000000"/>
      <w:sz w:val="20"/>
      <w:szCs w:val="20"/>
      <w:u w:val="none"/>
    </w:rPr>
  </w:style>
  <w:style w:type="character" w:customStyle="1" w:styleId="47">
    <w:name w:val="font41"/>
    <w:basedOn w:val="9"/>
    <w:autoRedefine/>
    <w:qFormat/>
    <w:uiPriority w:val="0"/>
    <w:rPr>
      <w:rFonts w:hint="eastAsia" w:ascii="宋体" w:hAnsi="宋体" w:eastAsia="宋体" w:cs="宋体"/>
      <w:color w:val="000000"/>
      <w:sz w:val="20"/>
      <w:szCs w:val="20"/>
      <w:u w:val="none"/>
    </w:rPr>
  </w:style>
  <w:style w:type="character" w:customStyle="1" w:styleId="48">
    <w:name w:val="font31"/>
    <w:basedOn w:val="9"/>
    <w:autoRedefine/>
    <w:qFormat/>
    <w:uiPriority w:val="0"/>
    <w:rPr>
      <w:rFonts w:hint="eastAsia" w:ascii="宋体" w:hAnsi="宋体" w:eastAsia="宋体" w:cs="宋体"/>
      <w:color w:val="000000"/>
      <w:sz w:val="20"/>
      <w:szCs w:val="20"/>
      <w:u w:val="none"/>
      <w:vertAlign w:val="superscript"/>
    </w:rPr>
  </w:style>
  <w:style w:type="paragraph" w:customStyle="1" w:styleId="49">
    <w:name w:val="默认段落字体 Para Char Char Char Char Char Char Char"/>
    <w:basedOn w:val="2"/>
    <w:autoRedefine/>
    <w:qFormat/>
    <w:uiPriority w:val="0"/>
    <w:rPr>
      <w:rFonts w:ascii="Tahoma" w:hAnsi="Tahoma"/>
    </w:rPr>
  </w:style>
  <w:style w:type="character" w:customStyle="1" w:styleId="50">
    <w:name w:val="文档结构图 字符"/>
    <w:basedOn w:val="9"/>
    <w:link w:val="2"/>
    <w:autoRedefine/>
    <w:qFormat/>
    <w:uiPriority w:val="0"/>
    <w:rPr>
      <w:rFonts w:hint="eastAsia" w:ascii="宋体" w:hAnsi="宋体" w:eastAsia="宋体" w:cs="宋体"/>
      <w:kern w:val="2"/>
      <w:sz w:val="18"/>
      <w:szCs w:val="18"/>
    </w:rPr>
  </w:style>
  <w:style w:type="paragraph" w:customStyle="1" w:styleId="51">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52">
    <w:name w:val="批注框文本 字符"/>
    <w:basedOn w:val="9"/>
    <w:link w:val="4"/>
    <w:qFormat/>
    <w:uiPriority w:val="0"/>
    <w:rPr>
      <w:rFonts w:ascii="Microsoft JhengHei Light" w:hAnsi="Microsoft JhengHei Light" w:eastAsia="Microsoft JhengHei Light" w:cs="Microsoft JhengHei Light"/>
      <w:color w:val="000000"/>
      <w:sz w:val="18"/>
      <w:szCs w:val="18"/>
      <w:lang w:eastAsia="en-US" w:bidi="en-US"/>
    </w:rPr>
  </w:style>
  <w:style w:type="character" w:customStyle="1" w:styleId="53">
    <w:name w:val="批注文字 字符"/>
    <w:basedOn w:val="9"/>
    <w:link w:val="3"/>
    <w:semiHidden/>
    <w:qFormat/>
    <w:uiPriority w:val="99"/>
    <w:rPr>
      <w:rFonts w:ascii="Microsoft JhengHei Light" w:hAnsi="Microsoft JhengHei Light" w:eastAsia="Microsoft JhengHei Light" w:cs="Microsoft JhengHei Light"/>
      <w:color w:val="000000"/>
      <w:sz w:val="24"/>
      <w:szCs w:val="24"/>
      <w:lang w:eastAsia="en-US" w:bidi="en-US"/>
    </w:rPr>
  </w:style>
  <w:style w:type="character" w:customStyle="1" w:styleId="54">
    <w:name w:val="批注主题 字符"/>
    <w:basedOn w:val="53"/>
    <w:link w:val="7"/>
    <w:qFormat/>
    <w:uiPriority w:val="0"/>
    <w:rPr>
      <w:rFonts w:ascii="Microsoft JhengHei Light" w:hAnsi="Microsoft JhengHei Light" w:eastAsia="Microsoft JhengHei Light" w:cs="Microsoft JhengHei Light"/>
      <w:b/>
      <w:bCs/>
      <w:color w:val="000000"/>
      <w:sz w:val="24"/>
      <w:szCs w:val="24"/>
      <w:lang w:eastAsia="en-US" w:bidi="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25</Pages>
  <Words>5561</Words>
  <Characters>6396</Characters>
  <Lines>197</Lines>
  <Paragraphs>55</Paragraphs>
  <TotalTime>35</TotalTime>
  <ScaleCrop>false</ScaleCrop>
  <LinksUpToDate>false</LinksUpToDate>
  <CharactersWithSpaces>7024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2024-01-19T01:33:00Z</dcterms:created>
  <dc:creator>sj-01</dc:creator>
  <cp:lastModifiedBy>老骥伏枥</cp:lastModifiedBy>
  <dcterms:modified xsi:type="dcterms:W3CDTF">2025-06-13T06:47:12Z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F92848C858D54E42A5E3323792A17AA3_12</vt:lpwstr>
  </property>
  <property fmtid="{D5CDD505-2E9C-101B-9397-08002B2CF9AE}" pid="4" name="KSOTemplateDocerSaveRecord">
    <vt:lpwstr>eyJoZGlkIjoiMzQ5OWYwNWRkNjg3ZjAzMjY1NjAyMzcyZjA1NjNiODMiLCJ1c2VySWQiOiIyMjM2NjA5NDAifQ==</vt:lpwstr>
  </property>
</Properties>
</file>