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71" w:rsidRDefault="003A7971" w:rsidP="003A7971">
      <w:pPr>
        <w:spacing w:line="240" w:lineRule="auto"/>
        <w:jc w:val="center"/>
        <w:rPr>
          <w:rFonts w:ascii="宋体" w:hAnsi="宋体"/>
          <w:sz w:val="44"/>
          <w:szCs w:val="44"/>
          <w:u w:val="single"/>
        </w:rPr>
      </w:pPr>
      <w:bookmarkStart w:id="0" w:name="OLE_LINK94"/>
      <w:bookmarkStart w:id="1" w:name="_Toc4310"/>
      <w:bookmarkStart w:id="2" w:name="_Toc6636"/>
      <w:r>
        <w:rPr>
          <w:rFonts w:ascii="宋体" w:hAnsi="宋体" w:hint="eastAsia"/>
          <w:sz w:val="44"/>
          <w:szCs w:val="44"/>
        </w:rPr>
        <w:t>广州国家实验室永久园区二期项目代建</w:t>
      </w:r>
    </w:p>
    <w:p w:rsidR="003A7971" w:rsidRDefault="003A7971" w:rsidP="003A7971">
      <w:pPr>
        <w:spacing w:line="240" w:lineRule="auto"/>
        <w:jc w:val="center"/>
        <w:rPr>
          <w:rFonts w:ascii="宋体" w:hAnsi="宋体"/>
          <w:sz w:val="44"/>
          <w:szCs w:val="44"/>
        </w:rPr>
      </w:pPr>
    </w:p>
    <w:p w:rsidR="003A7971" w:rsidRDefault="003A7971" w:rsidP="003A7971">
      <w:pPr>
        <w:spacing w:line="240" w:lineRule="auto"/>
        <w:rPr>
          <w:rFonts w:ascii="宋体" w:hAnsi="宋体"/>
          <w:sz w:val="36"/>
          <w:szCs w:val="36"/>
        </w:rPr>
      </w:pPr>
    </w:p>
    <w:p w:rsidR="003A7971" w:rsidRDefault="003A7971" w:rsidP="003A7971">
      <w:pPr>
        <w:spacing w:line="240" w:lineRule="auto"/>
        <w:rPr>
          <w:rFonts w:ascii="宋体" w:hAnsi="宋体"/>
          <w:b/>
          <w:sz w:val="84"/>
          <w:szCs w:val="20"/>
        </w:rPr>
      </w:pPr>
    </w:p>
    <w:p w:rsidR="003A7971" w:rsidRDefault="003A7971" w:rsidP="003A7971">
      <w:pPr>
        <w:spacing w:line="240" w:lineRule="auto"/>
        <w:rPr>
          <w:rFonts w:ascii="宋体" w:hAnsi="宋体"/>
          <w:b/>
          <w:sz w:val="84"/>
          <w:szCs w:val="20"/>
        </w:rPr>
      </w:pPr>
    </w:p>
    <w:p w:rsidR="003A7971" w:rsidRDefault="003A7971" w:rsidP="003A7971">
      <w:pPr>
        <w:spacing w:line="240" w:lineRule="auto"/>
        <w:jc w:val="center"/>
        <w:rPr>
          <w:rFonts w:ascii="宋体" w:hAnsi="宋体"/>
          <w:szCs w:val="24"/>
        </w:rPr>
      </w:pPr>
      <w:r>
        <w:rPr>
          <w:rFonts w:ascii="宋体" w:hAnsi="宋体" w:hint="eastAsia"/>
          <w:b/>
          <w:sz w:val="84"/>
          <w:szCs w:val="24"/>
        </w:rPr>
        <w:t>招</w:t>
      </w:r>
      <w:r>
        <w:rPr>
          <w:rFonts w:ascii="宋体" w:hAnsi="宋体" w:hint="eastAsia"/>
          <w:b/>
          <w:sz w:val="52"/>
          <w:szCs w:val="24"/>
        </w:rPr>
        <w:t xml:space="preserve">　</w:t>
      </w:r>
      <w:r>
        <w:rPr>
          <w:rFonts w:ascii="宋体" w:hAnsi="宋体" w:hint="eastAsia"/>
          <w:b/>
          <w:sz w:val="84"/>
          <w:szCs w:val="24"/>
        </w:rPr>
        <w:t>标</w:t>
      </w:r>
      <w:r>
        <w:rPr>
          <w:rFonts w:ascii="宋体" w:hAnsi="宋体" w:hint="eastAsia"/>
          <w:b/>
          <w:sz w:val="52"/>
          <w:szCs w:val="24"/>
        </w:rPr>
        <w:t xml:space="preserve">　</w:t>
      </w:r>
      <w:r>
        <w:rPr>
          <w:rFonts w:ascii="宋体" w:hAnsi="宋体" w:hint="eastAsia"/>
          <w:b/>
          <w:sz w:val="84"/>
          <w:szCs w:val="24"/>
        </w:rPr>
        <w:t>公 告</w:t>
      </w:r>
    </w:p>
    <w:p w:rsidR="003A7971" w:rsidRDefault="003A7971" w:rsidP="003A7971">
      <w:pPr>
        <w:spacing w:line="240" w:lineRule="auto"/>
        <w:rPr>
          <w:rFonts w:ascii="宋体" w:hAnsi="宋体"/>
          <w:b/>
          <w:sz w:val="32"/>
          <w:szCs w:val="24"/>
        </w:rPr>
      </w:pPr>
    </w:p>
    <w:p w:rsidR="003A7971" w:rsidRDefault="003A7971" w:rsidP="003A7971">
      <w:pPr>
        <w:spacing w:line="240" w:lineRule="auto"/>
        <w:rPr>
          <w:rFonts w:ascii="宋体" w:hAnsi="宋体"/>
          <w:b/>
          <w:sz w:val="32"/>
          <w:szCs w:val="24"/>
        </w:rPr>
      </w:pPr>
    </w:p>
    <w:p w:rsidR="003A7971" w:rsidRDefault="003A7971" w:rsidP="003A7971">
      <w:pPr>
        <w:spacing w:line="240" w:lineRule="auto"/>
        <w:rPr>
          <w:rFonts w:ascii="宋体" w:hAnsi="宋体"/>
          <w:b/>
          <w:sz w:val="32"/>
          <w:szCs w:val="24"/>
        </w:rPr>
      </w:pPr>
    </w:p>
    <w:p w:rsidR="003A7971" w:rsidRDefault="003A7971" w:rsidP="003A7971">
      <w:pPr>
        <w:spacing w:line="240" w:lineRule="auto"/>
        <w:rPr>
          <w:rFonts w:ascii="宋体" w:hAnsi="宋体"/>
          <w:b/>
          <w:sz w:val="32"/>
          <w:szCs w:val="24"/>
        </w:rPr>
      </w:pPr>
    </w:p>
    <w:p w:rsidR="003A7971" w:rsidRDefault="003A7971" w:rsidP="003A7971">
      <w:pPr>
        <w:spacing w:line="360" w:lineRule="auto"/>
        <w:rPr>
          <w:rFonts w:ascii="宋体" w:hAnsi="宋体"/>
          <w:b/>
          <w:sz w:val="28"/>
          <w:szCs w:val="24"/>
        </w:rPr>
      </w:pPr>
    </w:p>
    <w:p w:rsidR="003A7971" w:rsidRDefault="003A7971" w:rsidP="003A7971">
      <w:pPr>
        <w:spacing w:line="360" w:lineRule="auto"/>
        <w:rPr>
          <w:rFonts w:ascii="宋体" w:hAnsi="宋体"/>
          <w:b/>
          <w:sz w:val="28"/>
          <w:szCs w:val="24"/>
        </w:rPr>
      </w:pPr>
    </w:p>
    <w:p w:rsidR="003A7971" w:rsidRDefault="003A7971" w:rsidP="003A7971">
      <w:pPr>
        <w:spacing w:line="360" w:lineRule="auto"/>
        <w:rPr>
          <w:rFonts w:ascii="宋体" w:hAnsi="宋体"/>
          <w:b/>
          <w:sz w:val="28"/>
          <w:szCs w:val="24"/>
        </w:rPr>
      </w:pPr>
    </w:p>
    <w:p w:rsidR="003A7971" w:rsidRDefault="003A7971" w:rsidP="003A7971">
      <w:pPr>
        <w:spacing w:line="360" w:lineRule="auto"/>
        <w:rPr>
          <w:rFonts w:ascii="宋体" w:hAnsi="宋体"/>
          <w:b/>
          <w:sz w:val="28"/>
          <w:szCs w:val="24"/>
        </w:rPr>
      </w:pPr>
    </w:p>
    <w:p w:rsidR="003A7971" w:rsidRDefault="003A7971" w:rsidP="003A7971">
      <w:pPr>
        <w:spacing w:line="360" w:lineRule="auto"/>
        <w:rPr>
          <w:rFonts w:ascii="宋体" w:hAnsi="宋体"/>
          <w:b/>
          <w:sz w:val="28"/>
          <w:szCs w:val="24"/>
        </w:rPr>
      </w:pPr>
    </w:p>
    <w:p w:rsidR="003A7971" w:rsidRDefault="003A7971" w:rsidP="003A7971">
      <w:pPr>
        <w:spacing w:line="360" w:lineRule="auto"/>
        <w:jc w:val="center"/>
        <w:rPr>
          <w:rFonts w:ascii="宋体" w:hAnsi="宋体"/>
          <w:b/>
          <w:sz w:val="28"/>
          <w:szCs w:val="24"/>
          <w:u w:val="single"/>
        </w:rPr>
      </w:pPr>
      <w:r>
        <w:rPr>
          <w:rFonts w:ascii="宋体" w:hAnsi="宋体" w:hint="eastAsia"/>
          <w:b/>
          <w:sz w:val="28"/>
          <w:szCs w:val="24"/>
        </w:rPr>
        <w:t xml:space="preserve">  招标人：</w:t>
      </w:r>
      <w:r>
        <w:rPr>
          <w:rFonts w:ascii="宋体" w:hAnsi="宋体" w:hint="eastAsia"/>
          <w:b/>
          <w:sz w:val="28"/>
          <w:szCs w:val="24"/>
          <w:u w:val="single"/>
        </w:rPr>
        <w:t>广州开发区财政投资建设项目管理中心</w:t>
      </w:r>
      <w:r>
        <w:rPr>
          <w:rFonts w:ascii="宋体" w:hAnsi="宋体" w:hint="eastAsia"/>
          <w:b/>
          <w:sz w:val="28"/>
          <w:szCs w:val="24"/>
        </w:rPr>
        <w:t>（盖单位章）</w:t>
      </w:r>
    </w:p>
    <w:p w:rsidR="003A7971" w:rsidRDefault="003A7971" w:rsidP="003A7971">
      <w:pPr>
        <w:spacing w:line="360" w:lineRule="auto"/>
        <w:jc w:val="center"/>
        <w:rPr>
          <w:rFonts w:ascii="宋体" w:hAnsi="宋体"/>
          <w:b/>
          <w:sz w:val="28"/>
          <w:szCs w:val="24"/>
        </w:rPr>
      </w:pPr>
      <w:r>
        <w:rPr>
          <w:rFonts w:ascii="宋体" w:hAnsi="宋体" w:hint="eastAsia"/>
          <w:b/>
          <w:sz w:val="28"/>
          <w:szCs w:val="24"/>
        </w:rPr>
        <w:t>招标代理机构：</w:t>
      </w:r>
      <w:r>
        <w:rPr>
          <w:rFonts w:ascii="宋体" w:hAnsi="宋体" w:hint="eastAsia"/>
          <w:b/>
          <w:sz w:val="28"/>
          <w:szCs w:val="24"/>
          <w:u w:val="single"/>
        </w:rPr>
        <w:t>广东工程建设监理有限公司</w:t>
      </w:r>
      <w:r>
        <w:rPr>
          <w:rFonts w:ascii="宋体" w:hAnsi="宋体" w:hint="eastAsia"/>
          <w:b/>
          <w:sz w:val="28"/>
          <w:szCs w:val="24"/>
        </w:rPr>
        <w:t>（盖单位章）</w:t>
      </w:r>
    </w:p>
    <w:p w:rsidR="003A7971" w:rsidRDefault="003A7971" w:rsidP="003A7971">
      <w:pPr>
        <w:spacing w:line="360" w:lineRule="auto"/>
        <w:jc w:val="center"/>
        <w:rPr>
          <w:rFonts w:ascii="宋体" w:hAnsi="宋体" w:cs="宋体"/>
          <w:b/>
          <w:sz w:val="36"/>
          <w:szCs w:val="36"/>
        </w:rPr>
      </w:pPr>
      <w:r>
        <w:rPr>
          <w:rFonts w:ascii="宋体" w:hAnsi="宋体" w:hint="eastAsia"/>
          <w:b/>
          <w:sz w:val="28"/>
          <w:szCs w:val="24"/>
        </w:rPr>
        <w:t>2025年</w:t>
      </w:r>
      <w:r>
        <w:rPr>
          <w:rFonts w:ascii="宋体" w:hAnsi="宋体" w:hint="eastAsia"/>
          <w:b/>
          <w:sz w:val="28"/>
          <w:szCs w:val="24"/>
          <w:u w:val="single"/>
        </w:rPr>
        <w:t>7</w:t>
      </w:r>
      <w:r>
        <w:rPr>
          <w:rFonts w:ascii="宋体" w:hAnsi="宋体" w:hint="eastAsia"/>
          <w:b/>
          <w:sz w:val="28"/>
          <w:szCs w:val="24"/>
        </w:rPr>
        <w:t>月</w:t>
      </w:r>
    </w:p>
    <w:p w:rsidR="003A7971" w:rsidRDefault="003A7971" w:rsidP="00954DA8">
      <w:pPr>
        <w:spacing w:line="360" w:lineRule="auto"/>
        <w:jc w:val="center"/>
        <w:rPr>
          <w:rFonts w:ascii="宋体" w:hAnsi="宋体" w:cs="宋体"/>
          <w:b/>
          <w:sz w:val="36"/>
          <w:szCs w:val="36"/>
        </w:rPr>
      </w:pPr>
    </w:p>
    <w:p w:rsidR="003A7971" w:rsidRDefault="003A7971" w:rsidP="00954DA8">
      <w:pPr>
        <w:spacing w:line="360" w:lineRule="auto"/>
        <w:jc w:val="center"/>
        <w:rPr>
          <w:rFonts w:ascii="宋体" w:hAnsi="宋体" w:cs="宋体"/>
          <w:b/>
          <w:sz w:val="36"/>
          <w:szCs w:val="36"/>
        </w:rPr>
      </w:pPr>
    </w:p>
    <w:p w:rsidR="000D61B4" w:rsidRPr="00341A8E" w:rsidRDefault="00C863C7" w:rsidP="00954DA8">
      <w:pPr>
        <w:spacing w:line="360" w:lineRule="auto"/>
        <w:jc w:val="center"/>
        <w:rPr>
          <w:rFonts w:ascii="宋体" w:hAnsi="宋体" w:cs="宋体"/>
          <w:b/>
          <w:sz w:val="36"/>
          <w:szCs w:val="36"/>
        </w:rPr>
      </w:pPr>
      <w:r>
        <w:rPr>
          <w:rFonts w:ascii="宋体" w:hAnsi="宋体" w:cs="宋体" w:hint="eastAsia"/>
          <w:b/>
          <w:sz w:val="36"/>
          <w:szCs w:val="36"/>
        </w:rPr>
        <w:t>广州国家实验室永久园区二期项目代建</w:t>
      </w:r>
      <w:bookmarkEnd w:id="0"/>
    </w:p>
    <w:p w:rsidR="000D61B4" w:rsidRPr="00341A8E" w:rsidRDefault="00AA3C7A" w:rsidP="00954DA8">
      <w:pPr>
        <w:spacing w:line="360" w:lineRule="auto"/>
        <w:jc w:val="center"/>
        <w:rPr>
          <w:rFonts w:ascii="宋体" w:hAnsi="宋体" w:cs="宋体"/>
          <w:b/>
          <w:sz w:val="36"/>
          <w:szCs w:val="36"/>
        </w:rPr>
      </w:pPr>
      <w:r w:rsidRPr="00341A8E">
        <w:rPr>
          <w:rFonts w:ascii="宋体" w:hAnsi="宋体" w:cs="宋体" w:hint="eastAsia"/>
          <w:b/>
          <w:sz w:val="36"/>
          <w:szCs w:val="36"/>
        </w:rPr>
        <w:t>招标公告</w:t>
      </w:r>
    </w:p>
    <w:p w:rsidR="000D61B4" w:rsidRPr="00341A8E" w:rsidRDefault="00AA3C7A" w:rsidP="00954DA8">
      <w:pPr>
        <w:spacing w:line="360" w:lineRule="auto"/>
        <w:outlineLvl w:val="1"/>
        <w:rPr>
          <w:rFonts w:ascii="宋体" w:hAnsi="宋体" w:cs="宋体"/>
          <w:b/>
          <w:sz w:val="32"/>
          <w:szCs w:val="24"/>
        </w:rPr>
      </w:pPr>
      <w:r w:rsidRPr="00341A8E">
        <w:rPr>
          <w:rFonts w:ascii="宋体" w:hAnsi="宋体" w:cs="宋体" w:hint="eastAsia"/>
          <w:b/>
          <w:sz w:val="32"/>
          <w:szCs w:val="24"/>
        </w:rPr>
        <w:t>1. 招标条件</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本招标项目</w:t>
      </w:r>
      <w:r w:rsidR="00C863C7">
        <w:rPr>
          <w:rFonts w:ascii="宋体" w:hAnsi="宋体" w:cs="宋体" w:hint="eastAsia"/>
          <w:sz w:val="24"/>
          <w:szCs w:val="24"/>
          <w:u w:val="single"/>
        </w:rPr>
        <w:t>广州国家实验室永久园区二期项目</w:t>
      </w:r>
      <w:r w:rsidRPr="00341A8E">
        <w:rPr>
          <w:rFonts w:ascii="宋体" w:hAnsi="宋体" w:cs="宋体" w:hint="eastAsia"/>
          <w:sz w:val="24"/>
          <w:szCs w:val="24"/>
        </w:rPr>
        <w:t>已由</w:t>
      </w:r>
      <w:r w:rsidRPr="00341A8E">
        <w:rPr>
          <w:rFonts w:ascii="宋体" w:hAnsi="宋体" w:cs="宋体" w:hint="eastAsia"/>
          <w:sz w:val="24"/>
          <w:szCs w:val="24"/>
          <w:u w:val="single"/>
        </w:rPr>
        <w:t>《</w:t>
      </w:r>
      <w:r w:rsidR="00C863C7" w:rsidRPr="00C863C7">
        <w:rPr>
          <w:rFonts w:ascii="宋体" w:hAnsi="宋体" w:cs="宋体" w:hint="eastAsia"/>
          <w:sz w:val="24"/>
          <w:szCs w:val="24"/>
          <w:u w:val="single"/>
        </w:rPr>
        <w:t>广州开发区发展和改革局 广州市黄埔区发展和改革局关于广州国家实验室永久园区二期项目可行性研究报告的批复</w:t>
      </w:r>
      <w:r w:rsidRPr="00341A8E">
        <w:rPr>
          <w:rFonts w:ascii="宋体" w:hAnsi="宋体" w:cs="宋体" w:hint="eastAsia"/>
          <w:sz w:val="24"/>
          <w:szCs w:val="24"/>
          <w:u w:val="single"/>
        </w:rPr>
        <w:t>》（</w:t>
      </w:r>
      <w:r w:rsidR="00C863C7" w:rsidRPr="00C863C7">
        <w:rPr>
          <w:rFonts w:ascii="宋体" w:hAnsi="宋体" w:cs="宋体"/>
          <w:sz w:val="24"/>
          <w:szCs w:val="24"/>
          <w:u w:val="single"/>
        </w:rPr>
        <w:t>穗开发改</w:t>
      </w:r>
      <w:r w:rsidR="00C863C7" w:rsidRPr="00C863C7">
        <w:rPr>
          <w:rFonts w:ascii="宋体" w:hAnsi="宋体" w:cs="宋体" w:hint="eastAsia"/>
          <w:sz w:val="24"/>
          <w:szCs w:val="24"/>
          <w:u w:val="single"/>
        </w:rPr>
        <w:t>投批</w:t>
      </w:r>
      <w:r w:rsidR="00C863C7" w:rsidRPr="00C863C7">
        <w:rPr>
          <w:rFonts w:ascii="宋体" w:hAnsi="宋体" w:cs="宋体"/>
          <w:sz w:val="24"/>
          <w:szCs w:val="24"/>
          <w:u w:val="single"/>
        </w:rPr>
        <w:t>〔202</w:t>
      </w:r>
      <w:r w:rsidR="00C863C7" w:rsidRPr="00C863C7">
        <w:rPr>
          <w:rFonts w:ascii="宋体" w:hAnsi="宋体" w:cs="宋体" w:hint="eastAsia"/>
          <w:sz w:val="24"/>
          <w:szCs w:val="24"/>
          <w:u w:val="single"/>
        </w:rPr>
        <w:t>5</w:t>
      </w:r>
      <w:r w:rsidR="00C863C7" w:rsidRPr="00C863C7">
        <w:rPr>
          <w:rFonts w:ascii="宋体" w:hAnsi="宋体" w:cs="宋体"/>
          <w:sz w:val="24"/>
          <w:szCs w:val="24"/>
          <w:u w:val="single"/>
        </w:rPr>
        <w:t>〕</w:t>
      </w:r>
      <w:r w:rsidR="00C863C7" w:rsidRPr="00C863C7">
        <w:rPr>
          <w:rFonts w:ascii="宋体" w:hAnsi="宋体" w:cs="宋体" w:hint="eastAsia"/>
          <w:sz w:val="24"/>
          <w:szCs w:val="24"/>
          <w:u w:val="single"/>
        </w:rPr>
        <w:t>32</w:t>
      </w:r>
      <w:r w:rsidR="00C863C7" w:rsidRPr="00C863C7">
        <w:rPr>
          <w:rFonts w:ascii="宋体" w:hAnsi="宋体" w:cs="宋体"/>
          <w:sz w:val="24"/>
          <w:szCs w:val="24"/>
          <w:u w:val="single"/>
        </w:rPr>
        <w:t>号</w:t>
      </w:r>
      <w:r w:rsidRPr="00341A8E">
        <w:rPr>
          <w:rFonts w:ascii="宋体" w:hAnsi="宋体" w:cs="宋体" w:hint="eastAsia"/>
          <w:sz w:val="24"/>
          <w:szCs w:val="24"/>
          <w:u w:val="single"/>
        </w:rPr>
        <w:t>）</w:t>
      </w:r>
      <w:r w:rsidRPr="00341A8E">
        <w:rPr>
          <w:rFonts w:ascii="宋体" w:hAnsi="宋体" w:cs="宋体" w:hint="eastAsia"/>
          <w:sz w:val="24"/>
          <w:szCs w:val="24"/>
        </w:rPr>
        <w:t>批准建设，建设业主为</w:t>
      </w:r>
      <w:r w:rsidRPr="00341A8E">
        <w:rPr>
          <w:rFonts w:ascii="宋体" w:hAnsi="宋体" w:cs="宋体" w:hint="eastAsia"/>
          <w:sz w:val="24"/>
          <w:szCs w:val="24"/>
          <w:u w:val="single"/>
        </w:rPr>
        <w:t>广州开发区财政投资建设项目管理中心</w:t>
      </w:r>
      <w:r w:rsidRPr="00341A8E">
        <w:rPr>
          <w:rFonts w:ascii="宋体" w:hAnsi="宋体" w:cs="宋体" w:hint="eastAsia"/>
          <w:sz w:val="24"/>
          <w:szCs w:val="24"/>
        </w:rPr>
        <w:t>，建设资</w:t>
      </w:r>
      <w:r w:rsidRPr="00E72656">
        <w:rPr>
          <w:rFonts w:ascii="宋体" w:hAnsi="宋体" w:cs="宋体" w:hint="eastAsia"/>
          <w:sz w:val="24"/>
          <w:szCs w:val="24"/>
        </w:rPr>
        <w:t>金来自</w:t>
      </w:r>
      <w:r w:rsidR="00BA25B7" w:rsidRPr="00E72656">
        <w:rPr>
          <w:rFonts w:ascii="宋体" w:hAnsi="宋体" w:cs="宋体" w:hint="eastAsia"/>
          <w:sz w:val="24"/>
          <w:szCs w:val="24"/>
          <w:u w:val="single"/>
        </w:rPr>
        <w:t>市、</w:t>
      </w:r>
      <w:r w:rsidR="001B3DD9">
        <w:rPr>
          <w:rFonts w:ascii="宋体" w:hAnsi="宋体" w:cs="宋体" w:hint="eastAsia"/>
          <w:sz w:val="24"/>
          <w:szCs w:val="24"/>
          <w:u w:val="single"/>
        </w:rPr>
        <w:t>区财政资金</w:t>
      </w:r>
      <w:r w:rsidR="001B3DD9">
        <w:rPr>
          <w:rFonts w:ascii="宋体" w:hAnsi="宋体" w:cs="宋体" w:hint="eastAsia"/>
          <w:sz w:val="24"/>
          <w:szCs w:val="24"/>
        </w:rPr>
        <w:t>，出资比例为</w:t>
      </w:r>
      <w:r w:rsidR="001B3DD9">
        <w:rPr>
          <w:rFonts w:ascii="宋体" w:hAnsi="宋体" w:cs="宋体"/>
          <w:sz w:val="24"/>
          <w:szCs w:val="24"/>
          <w:u w:val="single"/>
        </w:rPr>
        <w:t>1：1</w:t>
      </w:r>
      <w:r w:rsidR="001B3DD9">
        <w:rPr>
          <w:rFonts w:ascii="宋体" w:hAnsi="宋体" w:cs="宋体" w:hint="eastAsia"/>
          <w:sz w:val="24"/>
          <w:szCs w:val="24"/>
        </w:rPr>
        <w:t>，招标</w:t>
      </w:r>
      <w:r w:rsidRPr="00341A8E">
        <w:rPr>
          <w:rFonts w:ascii="宋体" w:hAnsi="宋体" w:cs="宋体" w:hint="eastAsia"/>
          <w:sz w:val="24"/>
          <w:szCs w:val="24"/>
        </w:rPr>
        <w:t>人为</w:t>
      </w:r>
      <w:r w:rsidRPr="00341A8E">
        <w:rPr>
          <w:rFonts w:ascii="宋体" w:hAnsi="宋体" w:cs="宋体" w:hint="eastAsia"/>
          <w:sz w:val="24"/>
          <w:szCs w:val="24"/>
          <w:u w:val="single"/>
        </w:rPr>
        <w:t>广州开发区财政投资建设项目管理中心</w:t>
      </w:r>
      <w:r w:rsidRPr="00341A8E">
        <w:rPr>
          <w:rFonts w:ascii="宋体" w:hAnsi="宋体" w:cs="宋体" w:hint="eastAsia"/>
          <w:sz w:val="24"/>
          <w:szCs w:val="24"/>
        </w:rPr>
        <w:t>。项目已具备招标条件，现对该项目的</w:t>
      </w:r>
      <w:r w:rsidR="00C863C7">
        <w:rPr>
          <w:rFonts w:ascii="宋体" w:hAnsi="宋体" w:cs="宋体" w:hint="eastAsia"/>
          <w:sz w:val="24"/>
          <w:szCs w:val="24"/>
          <w:u w:val="single"/>
        </w:rPr>
        <w:t>代建</w:t>
      </w:r>
      <w:r w:rsidRPr="00341A8E">
        <w:rPr>
          <w:rFonts w:ascii="宋体" w:hAnsi="宋体" w:cs="宋体" w:hint="eastAsia"/>
          <w:sz w:val="24"/>
          <w:szCs w:val="24"/>
        </w:rPr>
        <w:t>进行公开招标。</w:t>
      </w:r>
    </w:p>
    <w:p w:rsidR="000D61B4" w:rsidRPr="00341A8E" w:rsidRDefault="000D61B4" w:rsidP="00954DA8">
      <w:pPr>
        <w:spacing w:line="360" w:lineRule="auto"/>
        <w:ind w:firstLineChars="200" w:firstLine="480"/>
        <w:rPr>
          <w:rFonts w:ascii="宋体" w:hAnsi="宋体" w:cs="宋体"/>
          <w:sz w:val="24"/>
          <w:szCs w:val="24"/>
          <w:u w:val="single"/>
        </w:rPr>
      </w:pPr>
    </w:p>
    <w:p w:rsidR="000D61B4" w:rsidRPr="00341A8E" w:rsidRDefault="00AA3C7A" w:rsidP="00954DA8">
      <w:pPr>
        <w:spacing w:line="360" w:lineRule="auto"/>
        <w:outlineLvl w:val="1"/>
        <w:rPr>
          <w:rFonts w:ascii="宋体" w:hAnsi="宋体" w:cs="宋体"/>
          <w:b/>
          <w:sz w:val="32"/>
          <w:szCs w:val="24"/>
        </w:rPr>
      </w:pPr>
      <w:bookmarkStart w:id="3" w:name="_Toc515033011"/>
      <w:bookmarkStart w:id="4" w:name="_Toc511557026"/>
      <w:r w:rsidRPr="00341A8E">
        <w:rPr>
          <w:rFonts w:ascii="宋体" w:hAnsi="宋体" w:cs="宋体" w:hint="eastAsia"/>
          <w:b/>
          <w:sz w:val="32"/>
          <w:szCs w:val="24"/>
        </w:rPr>
        <w:t>2. 项目概况与招标范围</w:t>
      </w:r>
      <w:bookmarkEnd w:id="3"/>
      <w:bookmarkEnd w:id="4"/>
    </w:p>
    <w:p w:rsidR="000D61B4" w:rsidRPr="00341A8E" w:rsidRDefault="00AA3C7A" w:rsidP="00954DA8">
      <w:pPr>
        <w:tabs>
          <w:tab w:val="left" w:pos="7513"/>
        </w:tabs>
        <w:spacing w:line="360" w:lineRule="auto"/>
        <w:ind w:firstLineChars="177" w:firstLine="425"/>
        <w:rPr>
          <w:rFonts w:ascii="宋体" w:hAnsi="宋体" w:cs="宋体"/>
          <w:sz w:val="24"/>
          <w:szCs w:val="24"/>
        </w:rPr>
      </w:pPr>
      <w:r w:rsidRPr="00341A8E">
        <w:rPr>
          <w:rFonts w:ascii="宋体" w:hAnsi="宋体" w:cs="宋体" w:hint="eastAsia"/>
          <w:sz w:val="24"/>
          <w:szCs w:val="24"/>
        </w:rPr>
        <w:t>2.1招标项目概况</w:t>
      </w:r>
    </w:p>
    <w:p w:rsidR="000D61B4" w:rsidRPr="00341A8E" w:rsidRDefault="00AA3C7A" w:rsidP="00954DA8">
      <w:pPr>
        <w:tabs>
          <w:tab w:val="left" w:pos="7513"/>
        </w:tabs>
        <w:spacing w:line="360" w:lineRule="auto"/>
        <w:ind w:firstLineChars="177" w:firstLine="425"/>
        <w:rPr>
          <w:rFonts w:ascii="宋体" w:hAnsi="宋体" w:cs="宋体"/>
          <w:sz w:val="24"/>
          <w:szCs w:val="24"/>
          <w:u w:val="single"/>
        </w:rPr>
      </w:pPr>
      <w:r w:rsidRPr="00341A8E">
        <w:rPr>
          <w:rFonts w:ascii="宋体" w:hAnsi="宋体" w:cs="宋体" w:hint="eastAsia"/>
          <w:sz w:val="24"/>
          <w:szCs w:val="24"/>
        </w:rPr>
        <w:t>2.1.1招标项目名称：</w:t>
      </w:r>
      <w:bookmarkStart w:id="5" w:name="OLE_LINK29"/>
      <w:bookmarkStart w:id="6" w:name="OLE_LINK30"/>
      <w:bookmarkStart w:id="7" w:name="OLE_LINK56"/>
      <w:bookmarkStart w:id="8" w:name="OLE_LINK28"/>
      <w:bookmarkStart w:id="9" w:name="OLE_LINK3"/>
      <w:r w:rsidR="00C863C7">
        <w:rPr>
          <w:rFonts w:ascii="宋体" w:hAnsi="宋体" w:cs="宋体" w:hint="eastAsia"/>
          <w:sz w:val="24"/>
          <w:szCs w:val="24"/>
          <w:u w:val="single"/>
        </w:rPr>
        <w:t>广州国家实验室永久园区二期项目</w:t>
      </w:r>
      <w:bookmarkEnd w:id="5"/>
      <w:bookmarkEnd w:id="6"/>
      <w:r w:rsidR="00C863C7">
        <w:rPr>
          <w:rFonts w:ascii="宋体" w:hAnsi="宋体" w:cs="宋体" w:hint="eastAsia"/>
          <w:sz w:val="24"/>
          <w:szCs w:val="24"/>
          <w:u w:val="single"/>
        </w:rPr>
        <w:t>代建</w:t>
      </w:r>
      <w:bookmarkEnd w:id="7"/>
      <w:bookmarkEnd w:id="8"/>
      <w:bookmarkEnd w:id="9"/>
    </w:p>
    <w:p w:rsidR="000D61B4" w:rsidRPr="00341A8E" w:rsidRDefault="00AA3C7A" w:rsidP="00954DA8">
      <w:pPr>
        <w:tabs>
          <w:tab w:val="left" w:pos="7513"/>
        </w:tabs>
        <w:spacing w:line="360" w:lineRule="auto"/>
        <w:ind w:firstLineChars="177" w:firstLine="425"/>
        <w:rPr>
          <w:rFonts w:ascii="宋体" w:hAnsi="宋体" w:cs="宋体"/>
          <w:sz w:val="24"/>
          <w:szCs w:val="24"/>
          <w:u w:val="single"/>
        </w:rPr>
      </w:pPr>
      <w:r w:rsidRPr="00341A8E">
        <w:rPr>
          <w:rFonts w:ascii="宋体" w:hAnsi="宋体" w:cs="宋体" w:hint="eastAsia"/>
          <w:sz w:val="24"/>
          <w:szCs w:val="24"/>
        </w:rPr>
        <w:t>2.1.2工程建设规模：</w:t>
      </w:r>
      <w:bookmarkStart w:id="10" w:name="OLE_LINK40"/>
      <w:bookmarkStart w:id="11" w:name="OLE_LINK41"/>
      <w:r w:rsidR="00C863C7" w:rsidRPr="00C863C7">
        <w:rPr>
          <w:rFonts w:ascii="宋体" w:hAnsi="宋体" w:cs="宋体"/>
          <w:sz w:val="24"/>
          <w:szCs w:val="24"/>
          <w:u w:val="single"/>
        </w:rPr>
        <w:t>本项目总用地面积为24268平方米，总建筑面积159333.5平方米，其中计容建筑面积为121340平方米，不计容建筑面积为37993.5平方米。主要建设内容包括数字肺93340平方米、中试平台18012平方米、园区配套9988平方米、架空层2907平方米、地下车库35086.5平方米以及室外道路广场、绿化以及其他配套工程等。工程内容包括土建及装饰工程、通用安装工程、实验室专项工程及室外配套工程等</w:t>
      </w:r>
      <w:bookmarkEnd w:id="10"/>
      <w:bookmarkEnd w:id="11"/>
      <w:r w:rsidRPr="00341A8E">
        <w:rPr>
          <w:rFonts w:ascii="宋体" w:hAnsi="宋体" w:cs="宋体" w:hint="eastAsia"/>
          <w:sz w:val="24"/>
          <w:szCs w:val="24"/>
          <w:u w:val="single"/>
        </w:rPr>
        <w:t>。</w:t>
      </w:r>
    </w:p>
    <w:p w:rsidR="000D61B4" w:rsidRPr="00341A8E" w:rsidRDefault="00AA3C7A" w:rsidP="00954DA8">
      <w:pPr>
        <w:tabs>
          <w:tab w:val="left" w:pos="7513"/>
        </w:tabs>
        <w:spacing w:line="360" w:lineRule="auto"/>
        <w:ind w:firstLineChars="177" w:firstLine="425"/>
        <w:rPr>
          <w:rFonts w:ascii="宋体" w:hAnsi="宋体" w:cs="宋体"/>
          <w:sz w:val="24"/>
          <w:szCs w:val="24"/>
          <w:u w:val="single"/>
        </w:rPr>
      </w:pPr>
      <w:r w:rsidRPr="00341A8E">
        <w:rPr>
          <w:rFonts w:ascii="宋体" w:hAnsi="宋体" w:cs="宋体" w:hint="eastAsia"/>
          <w:sz w:val="24"/>
          <w:szCs w:val="24"/>
        </w:rPr>
        <w:t>2.1.3工程建设地点：</w:t>
      </w:r>
      <w:r w:rsidRPr="00341A8E">
        <w:rPr>
          <w:rFonts w:ascii="宋体" w:hAnsi="宋体" w:cs="宋体" w:hint="eastAsia"/>
          <w:sz w:val="24"/>
          <w:szCs w:val="24"/>
          <w:u w:val="single"/>
        </w:rPr>
        <w:t>广州市黄埔区</w:t>
      </w:r>
    </w:p>
    <w:p w:rsidR="000D61B4" w:rsidRPr="00341A8E" w:rsidRDefault="00AA3C7A" w:rsidP="00954DA8">
      <w:pPr>
        <w:shd w:val="clear" w:color="auto" w:fill="FFFFFF"/>
        <w:spacing w:line="360" w:lineRule="auto"/>
        <w:ind w:firstLineChars="177" w:firstLine="425"/>
        <w:rPr>
          <w:rFonts w:ascii="宋体" w:hAnsi="宋体" w:cs="宋体"/>
          <w:szCs w:val="21"/>
          <w:u w:val="single"/>
        </w:rPr>
      </w:pPr>
      <w:r w:rsidRPr="00341A8E">
        <w:rPr>
          <w:rFonts w:ascii="宋体" w:hAnsi="宋体" w:cs="宋体" w:hint="eastAsia"/>
          <w:sz w:val="24"/>
          <w:szCs w:val="24"/>
        </w:rPr>
        <w:t>2.1.4工程投资额：</w:t>
      </w:r>
      <w:bookmarkStart w:id="12" w:name="OLE_LINK31"/>
      <w:bookmarkStart w:id="13" w:name="OLE_LINK32"/>
      <w:r w:rsidRPr="00341A8E">
        <w:rPr>
          <w:rFonts w:ascii="宋体" w:hAnsi="宋体" w:cs="宋体" w:hint="eastAsia"/>
          <w:sz w:val="24"/>
          <w:szCs w:val="24"/>
        </w:rPr>
        <w:t>项目估算总投资</w:t>
      </w:r>
      <w:bookmarkStart w:id="14" w:name="OLE_LINK2"/>
      <w:r w:rsidR="00C863C7" w:rsidRPr="00C863C7">
        <w:rPr>
          <w:rFonts w:ascii="宋体" w:hAnsi="宋体" w:cs="宋体" w:hint="eastAsia"/>
          <w:sz w:val="24"/>
          <w:szCs w:val="24"/>
          <w:u w:val="single"/>
        </w:rPr>
        <w:t>198634</w:t>
      </w:r>
      <w:bookmarkEnd w:id="14"/>
      <w:r w:rsidRPr="00341A8E">
        <w:rPr>
          <w:rFonts w:ascii="宋体" w:hAnsi="宋体" w:cs="宋体" w:hint="eastAsia"/>
          <w:sz w:val="24"/>
          <w:szCs w:val="24"/>
        </w:rPr>
        <w:t>万元，其中工程费</w:t>
      </w:r>
      <w:bookmarkStart w:id="15" w:name="OLE_LINK42"/>
      <w:bookmarkStart w:id="16" w:name="OLE_LINK49"/>
      <w:r w:rsidR="00C863C7" w:rsidRPr="00C863C7">
        <w:rPr>
          <w:rFonts w:ascii="宋体" w:hAnsi="宋体" w:cs="宋体" w:hint="eastAsia"/>
          <w:sz w:val="24"/>
          <w:szCs w:val="24"/>
          <w:u w:val="single"/>
        </w:rPr>
        <w:t>166741</w:t>
      </w:r>
      <w:bookmarkEnd w:id="15"/>
      <w:bookmarkEnd w:id="16"/>
      <w:r w:rsidRPr="00341A8E">
        <w:rPr>
          <w:rFonts w:ascii="宋体" w:hAnsi="宋体" w:cs="宋体" w:hint="eastAsia"/>
          <w:sz w:val="24"/>
          <w:szCs w:val="24"/>
        </w:rPr>
        <w:t>万元</w:t>
      </w:r>
      <w:bookmarkEnd w:id="12"/>
      <w:bookmarkEnd w:id="13"/>
      <w:r w:rsidRPr="00341A8E">
        <w:rPr>
          <w:rFonts w:ascii="宋体" w:hAnsi="宋体" w:cs="宋体" w:hint="eastAsia"/>
          <w:sz w:val="24"/>
          <w:szCs w:val="24"/>
        </w:rPr>
        <w:t>。</w:t>
      </w:r>
    </w:p>
    <w:p w:rsidR="000D61B4" w:rsidRPr="00341A8E" w:rsidRDefault="00AA3C7A" w:rsidP="00954DA8">
      <w:pPr>
        <w:tabs>
          <w:tab w:val="left" w:pos="7513"/>
        </w:tabs>
        <w:spacing w:line="360" w:lineRule="auto"/>
        <w:ind w:firstLineChars="177" w:firstLine="425"/>
        <w:rPr>
          <w:rFonts w:ascii="宋体" w:hAnsi="宋体" w:cs="宋体"/>
          <w:sz w:val="24"/>
          <w:szCs w:val="24"/>
        </w:rPr>
      </w:pPr>
      <w:bookmarkStart w:id="17" w:name="_Toc511557027"/>
      <w:bookmarkStart w:id="18" w:name="_Toc515033012"/>
      <w:r w:rsidRPr="00341A8E">
        <w:rPr>
          <w:rFonts w:ascii="宋体" w:hAnsi="宋体" w:cs="宋体" w:hint="eastAsia"/>
          <w:sz w:val="24"/>
          <w:szCs w:val="24"/>
        </w:rPr>
        <w:t>2.2招标范围</w:t>
      </w:r>
    </w:p>
    <w:p w:rsidR="000D61B4" w:rsidRPr="00341A8E" w:rsidRDefault="00AA3C7A" w:rsidP="00954DA8">
      <w:pPr>
        <w:shd w:val="clear" w:color="auto" w:fill="FFFFFF"/>
        <w:spacing w:line="360" w:lineRule="auto"/>
        <w:ind w:firstLineChars="177" w:firstLine="425"/>
        <w:jc w:val="left"/>
        <w:rPr>
          <w:rFonts w:ascii="宋体" w:hAnsi="宋体" w:cs="宋体"/>
          <w:sz w:val="24"/>
          <w:szCs w:val="24"/>
        </w:rPr>
      </w:pPr>
      <w:r w:rsidRPr="00341A8E">
        <w:rPr>
          <w:rFonts w:ascii="宋体" w:hAnsi="宋体" w:cs="宋体" w:hint="eastAsia"/>
          <w:sz w:val="24"/>
          <w:szCs w:val="24"/>
        </w:rPr>
        <w:t>2.2.1标段划分：本项目分为</w:t>
      </w:r>
      <w:r w:rsidRPr="00341A8E">
        <w:rPr>
          <w:rFonts w:ascii="宋体" w:hAnsi="宋体" w:cs="宋体" w:hint="eastAsia"/>
          <w:sz w:val="24"/>
          <w:szCs w:val="24"/>
          <w:u w:val="single"/>
        </w:rPr>
        <w:t xml:space="preserve"> 1 </w:t>
      </w:r>
      <w:r w:rsidRPr="00341A8E">
        <w:rPr>
          <w:rFonts w:ascii="宋体" w:hAnsi="宋体" w:cs="宋体" w:hint="eastAsia"/>
          <w:sz w:val="24"/>
          <w:szCs w:val="24"/>
        </w:rPr>
        <w:t>个标段。</w:t>
      </w:r>
    </w:p>
    <w:p w:rsidR="001B3DD9" w:rsidRDefault="00AA3C7A" w:rsidP="001B3DD9">
      <w:pPr>
        <w:shd w:val="clear" w:color="auto" w:fill="FFFFFF"/>
        <w:spacing w:line="360" w:lineRule="auto"/>
        <w:ind w:firstLineChars="177" w:firstLine="425"/>
        <w:jc w:val="left"/>
        <w:rPr>
          <w:rFonts w:ascii="宋体" w:hAnsi="宋体" w:cs="宋体"/>
          <w:sz w:val="24"/>
          <w:szCs w:val="24"/>
          <w:u w:val="single"/>
        </w:rPr>
      </w:pPr>
      <w:r w:rsidRPr="00341A8E">
        <w:rPr>
          <w:rFonts w:ascii="宋体" w:hAnsi="宋体" w:cs="宋体" w:hint="eastAsia"/>
          <w:sz w:val="24"/>
          <w:szCs w:val="24"/>
        </w:rPr>
        <w:t>2.2.2招标工作范围：</w:t>
      </w:r>
      <w:bookmarkStart w:id="19" w:name="OLE_LINK35"/>
      <w:bookmarkStart w:id="20" w:name="OLE_LINK53"/>
      <w:bookmarkStart w:id="21" w:name="OLE_LINK54"/>
      <w:r w:rsidRPr="00341A8E">
        <w:rPr>
          <w:rFonts w:ascii="宋体" w:hAnsi="宋体" w:cs="宋体" w:hint="eastAsia"/>
          <w:sz w:val="24"/>
          <w:szCs w:val="24"/>
          <w:u w:val="single"/>
        </w:rPr>
        <w:t>对项目建设的全过程进行总体管理（含驻场服务），直到项目竣工验收、竣工决算、移交和保修期满的建设全过程</w:t>
      </w:r>
      <w:r w:rsidR="005857FA">
        <w:rPr>
          <w:rFonts w:ascii="宋体" w:hAnsi="宋体" w:cs="宋体" w:hint="eastAsia"/>
          <w:sz w:val="24"/>
          <w:szCs w:val="24"/>
          <w:u w:val="single"/>
        </w:rPr>
        <w:t>代</w:t>
      </w:r>
      <w:r w:rsidR="000A5B17">
        <w:rPr>
          <w:rFonts w:ascii="宋体" w:hAnsi="宋体" w:cs="宋体" w:hint="eastAsia"/>
          <w:sz w:val="24"/>
          <w:szCs w:val="24"/>
          <w:u w:val="single"/>
        </w:rPr>
        <w:t>建</w:t>
      </w:r>
      <w:r w:rsidRPr="00341A8E">
        <w:rPr>
          <w:rFonts w:ascii="宋体" w:hAnsi="宋体" w:cs="宋体" w:hint="eastAsia"/>
          <w:sz w:val="24"/>
          <w:szCs w:val="24"/>
          <w:u w:val="single"/>
        </w:rPr>
        <w:t>管理服务工作。包括勘察设计、规划报建、监理、施工、设备材料、招标投标等实施过程中建设管理工作及各种手续的报审管理工作，并对项目的工期进度、投资、质量安全等</w:t>
      </w:r>
      <w:r w:rsidRPr="00341A8E">
        <w:rPr>
          <w:rFonts w:ascii="宋体" w:hAnsi="宋体" w:cs="宋体" w:hint="eastAsia"/>
          <w:sz w:val="24"/>
          <w:szCs w:val="24"/>
          <w:u w:val="single"/>
        </w:rPr>
        <w:lastRenderedPageBreak/>
        <w:t>进行有效的管理和控制</w:t>
      </w:r>
      <w:bookmarkEnd w:id="19"/>
      <w:r w:rsidRPr="00341A8E">
        <w:rPr>
          <w:rFonts w:ascii="宋体" w:hAnsi="宋体" w:cs="宋体" w:hint="eastAsia"/>
          <w:sz w:val="24"/>
          <w:szCs w:val="24"/>
          <w:u w:val="single"/>
        </w:rPr>
        <w:t>。</w:t>
      </w:r>
      <w:bookmarkEnd w:id="20"/>
      <w:bookmarkEnd w:id="21"/>
    </w:p>
    <w:p w:rsidR="000D61B4" w:rsidRPr="00341A8E" w:rsidRDefault="00AA3C7A" w:rsidP="00954DA8">
      <w:pPr>
        <w:tabs>
          <w:tab w:val="left" w:pos="7513"/>
        </w:tabs>
        <w:spacing w:line="360" w:lineRule="auto"/>
        <w:ind w:firstLineChars="177" w:firstLine="425"/>
        <w:rPr>
          <w:rFonts w:ascii="宋体" w:hAnsi="宋体" w:cs="宋体"/>
          <w:sz w:val="24"/>
          <w:szCs w:val="24"/>
          <w:u w:val="single"/>
        </w:rPr>
      </w:pPr>
      <w:r w:rsidRPr="00341A8E">
        <w:rPr>
          <w:rFonts w:ascii="宋体" w:hAnsi="宋体" w:cs="宋体" w:hint="eastAsia"/>
          <w:sz w:val="24"/>
          <w:szCs w:val="24"/>
        </w:rPr>
        <w:t>2.2.3服务期限：</w:t>
      </w:r>
      <w:bookmarkStart w:id="22" w:name="OLE_LINK36"/>
      <w:bookmarkStart w:id="23" w:name="OLE_LINK37"/>
      <w:bookmarkStart w:id="24" w:name="OLE_LINK55"/>
      <w:bookmarkStart w:id="25" w:name="OLE_LINK58"/>
      <w:r w:rsidRPr="00341A8E">
        <w:rPr>
          <w:rFonts w:ascii="宋体" w:hAnsi="宋体" w:cs="宋体" w:hint="eastAsia"/>
          <w:sz w:val="24"/>
          <w:szCs w:val="24"/>
          <w:u w:val="single"/>
        </w:rPr>
        <w:t>从中标人收到中标通知书开始起算，至该工程竣工验收、竣工结算、财务决算、资产移交、质量保修期届满等完成，并完成所有约定义务止</w:t>
      </w:r>
      <w:bookmarkEnd w:id="22"/>
      <w:bookmarkEnd w:id="23"/>
      <w:r w:rsidRPr="00341A8E">
        <w:rPr>
          <w:rFonts w:ascii="宋体" w:hAnsi="宋体" w:cs="宋体" w:hint="eastAsia"/>
          <w:sz w:val="24"/>
          <w:szCs w:val="24"/>
          <w:u w:val="single"/>
        </w:rPr>
        <w:t>。</w:t>
      </w:r>
      <w:bookmarkEnd w:id="24"/>
      <w:bookmarkEnd w:id="25"/>
    </w:p>
    <w:p w:rsidR="000D61B4" w:rsidRPr="00341A8E" w:rsidRDefault="00AA3C7A" w:rsidP="00954DA8">
      <w:pPr>
        <w:tabs>
          <w:tab w:val="left" w:pos="7513"/>
        </w:tabs>
        <w:spacing w:line="360" w:lineRule="auto"/>
        <w:ind w:firstLineChars="177" w:firstLine="425"/>
        <w:rPr>
          <w:rFonts w:ascii="宋体" w:hAnsi="宋体" w:cs="宋体"/>
          <w:sz w:val="24"/>
          <w:szCs w:val="24"/>
        </w:rPr>
      </w:pPr>
      <w:r w:rsidRPr="00341A8E">
        <w:rPr>
          <w:rFonts w:ascii="宋体" w:hAnsi="宋体" w:cs="宋体" w:hint="eastAsia"/>
          <w:sz w:val="24"/>
          <w:szCs w:val="24"/>
        </w:rPr>
        <w:t>2.2.</w:t>
      </w:r>
      <w:r w:rsidRPr="00341A8E">
        <w:rPr>
          <w:rFonts w:ascii="宋体" w:hAnsi="宋体" w:cs="宋体"/>
          <w:sz w:val="24"/>
          <w:szCs w:val="24"/>
        </w:rPr>
        <w:t>4</w:t>
      </w:r>
      <w:bookmarkStart w:id="26" w:name="OLE_LINK34"/>
      <w:r w:rsidRPr="00341A8E">
        <w:rPr>
          <w:rFonts w:ascii="宋体" w:hAnsi="宋体" w:cs="宋体" w:hint="eastAsia"/>
          <w:sz w:val="24"/>
          <w:szCs w:val="24"/>
        </w:rPr>
        <w:t>最高投标限价：</w:t>
      </w:r>
      <w:r w:rsidR="006101FB">
        <w:rPr>
          <w:rFonts w:ascii="宋体" w:hAnsi="宋体" w:cs="宋体" w:hint="eastAsia"/>
          <w:sz w:val="24"/>
          <w:szCs w:val="24"/>
        </w:rPr>
        <w:t>人民币</w:t>
      </w:r>
      <w:bookmarkStart w:id="27" w:name="OLE_LINK57"/>
      <w:bookmarkStart w:id="28" w:name="OLE_LINK59"/>
      <w:r w:rsidR="002041AA" w:rsidRPr="00AD7B48">
        <w:rPr>
          <w:rFonts w:ascii="宋体" w:hAnsi="宋体" w:cs="宋体" w:hint="eastAsia"/>
          <w:sz w:val="24"/>
          <w:szCs w:val="24"/>
          <w:u w:val="single"/>
        </w:rPr>
        <w:t>1267.8092</w:t>
      </w:r>
      <w:bookmarkEnd w:id="27"/>
      <w:bookmarkEnd w:id="28"/>
      <w:r w:rsidRPr="00341A8E">
        <w:rPr>
          <w:rFonts w:ascii="宋体" w:hAnsi="宋体" w:cs="宋体" w:hint="eastAsia"/>
          <w:sz w:val="24"/>
          <w:szCs w:val="24"/>
        </w:rPr>
        <w:t>万元</w:t>
      </w:r>
      <w:bookmarkEnd w:id="26"/>
      <w:r w:rsidRPr="00341A8E">
        <w:rPr>
          <w:rFonts w:ascii="宋体" w:hAnsi="宋体" w:cs="宋体" w:hint="eastAsia"/>
          <w:sz w:val="24"/>
          <w:szCs w:val="24"/>
        </w:rPr>
        <w:t>。</w:t>
      </w:r>
    </w:p>
    <w:p w:rsidR="000D61B4" w:rsidRPr="00341A8E" w:rsidRDefault="000D61B4" w:rsidP="00954DA8">
      <w:pPr>
        <w:spacing w:line="360" w:lineRule="auto"/>
        <w:rPr>
          <w:rFonts w:ascii="宋体" w:hAnsi="宋体" w:cs="宋体"/>
        </w:rPr>
      </w:pPr>
    </w:p>
    <w:p w:rsidR="000D61B4" w:rsidRPr="00341A8E" w:rsidRDefault="00AA3C7A" w:rsidP="00954DA8">
      <w:pPr>
        <w:spacing w:line="360" w:lineRule="auto"/>
        <w:outlineLvl w:val="1"/>
        <w:rPr>
          <w:rFonts w:ascii="宋体" w:hAnsi="宋体" w:cs="宋体"/>
          <w:b/>
          <w:sz w:val="32"/>
          <w:szCs w:val="24"/>
        </w:rPr>
      </w:pPr>
      <w:r w:rsidRPr="00341A8E">
        <w:rPr>
          <w:rFonts w:ascii="宋体" w:hAnsi="宋体" w:cs="宋体" w:hint="eastAsia"/>
          <w:b/>
          <w:sz w:val="32"/>
          <w:szCs w:val="24"/>
        </w:rPr>
        <w:t>3. 投标人资格要求</w:t>
      </w:r>
      <w:bookmarkEnd w:id="17"/>
      <w:bookmarkEnd w:id="18"/>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3.1</w:t>
      </w:r>
      <w:bookmarkStart w:id="29" w:name="OLE_LINK38"/>
      <w:bookmarkStart w:id="30" w:name="OLE_LINK39"/>
      <w:r w:rsidR="00C841A1" w:rsidRPr="00C841A1">
        <w:rPr>
          <w:rFonts w:ascii="宋体" w:hAnsi="宋体" w:cs="宋体" w:hint="eastAsia"/>
          <w:sz w:val="24"/>
          <w:szCs w:val="24"/>
        </w:rPr>
        <w:t>投标人参加投标的意思表达清楚，企业法定代表人证明书、法定代表人授权委托书有效（仅限于非法定代表人参加投标活动时提供,还应提供授权委托人的</w:t>
      </w:r>
      <w:bookmarkStart w:id="31" w:name="OLE_LINK1"/>
      <w:r w:rsidR="008D2125">
        <w:rPr>
          <w:rFonts w:ascii="宋体" w:hAnsi="宋体" w:cs="宋体" w:hint="eastAsia"/>
          <w:sz w:val="24"/>
          <w:szCs w:val="24"/>
        </w:rPr>
        <w:t>近</w:t>
      </w:r>
      <w:r w:rsidR="00C841A1" w:rsidRPr="00C841A1">
        <w:rPr>
          <w:rFonts w:ascii="宋体" w:hAnsi="宋体" w:cs="宋体" w:hint="eastAsia"/>
          <w:sz w:val="24"/>
          <w:szCs w:val="24"/>
        </w:rPr>
        <w:t>1个月（2025年6月或</w:t>
      </w:r>
      <w:r w:rsidR="000750D9">
        <w:rPr>
          <w:rFonts w:ascii="宋体" w:hAnsi="宋体" w:cs="宋体" w:hint="eastAsia"/>
          <w:sz w:val="24"/>
          <w:szCs w:val="24"/>
        </w:rPr>
        <w:t>7</w:t>
      </w:r>
      <w:r w:rsidR="00C841A1" w:rsidRPr="00C841A1">
        <w:rPr>
          <w:rFonts w:ascii="宋体" w:hAnsi="宋体" w:cs="宋体" w:hint="eastAsia"/>
          <w:sz w:val="24"/>
          <w:szCs w:val="24"/>
        </w:rPr>
        <w:t>月）在本单位缴纳的社保证明文件</w:t>
      </w:r>
      <w:bookmarkEnd w:id="31"/>
      <w:r w:rsidR="00C841A1" w:rsidRPr="00C841A1">
        <w:rPr>
          <w:rFonts w:ascii="宋体" w:hAnsi="宋体" w:cs="宋体" w:hint="eastAsia"/>
          <w:sz w:val="24"/>
          <w:szCs w:val="24"/>
        </w:rPr>
        <w:t>）</w:t>
      </w:r>
      <w:bookmarkEnd w:id="29"/>
      <w:bookmarkEnd w:id="30"/>
      <w:r w:rsidRPr="00341A8E">
        <w:rPr>
          <w:rFonts w:ascii="宋体" w:hAnsi="宋体" w:cs="宋体" w:hint="eastAsia"/>
          <w:sz w:val="24"/>
          <w:szCs w:val="24"/>
        </w:rPr>
        <w:t>。</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3</w:t>
      </w:r>
      <w:bookmarkStart w:id="32" w:name="OLE_LINK16"/>
      <w:r w:rsidRPr="00341A8E">
        <w:rPr>
          <w:rFonts w:ascii="宋体" w:hAnsi="宋体" w:cs="宋体" w:hint="eastAsia"/>
          <w:sz w:val="24"/>
          <w:szCs w:val="24"/>
        </w:rPr>
        <w:t>.2</w:t>
      </w:r>
      <w:bookmarkEnd w:id="32"/>
      <w:r w:rsidR="001B3DD9" w:rsidRPr="001B3DD9">
        <w:rPr>
          <w:rFonts w:ascii="宋体" w:hAnsi="宋体" w:cs="宋体" w:hint="eastAsia"/>
          <w:sz w:val="24"/>
          <w:szCs w:val="24"/>
        </w:rPr>
        <w:t>投标人均具有独立法人资格，持有市场监管部门（工商行政管理部门）核发的有效法人营业执照或事业单位登记管理部门核发的事业单位法人证书，且在有效期限内</w:t>
      </w:r>
      <w:r w:rsidRPr="00341A8E">
        <w:rPr>
          <w:rFonts w:ascii="宋体" w:hAnsi="宋体" w:cs="宋体" w:hint="eastAsia"/>
          <w:sz w:val="24"/>
          <w:szCs w:val="24"/>
        </w:rPr>
        <w:t>。</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3.</w:t>
      </w:r>
      <w:r w:rsidR="00C841A1">
        <w:rPr>
          <w:rFonts w:ascii="宋体" w:hAnsi="宋体" w:cs="宋体" w:hint="eastAsia"/>
          <w:sz w:val="24"/>
          <w:szCs w:val="24"/>
        </w:rPr>
        <w:t>3</w:t>
      </w:r>
      <w:r w:rsidRPr="00341A8E">
        <w:rPr>
          <w:rFonts w:ascii="宋体" w:hAnsi="宋体" w:cs="宋体" w:hint="eastAsia"/>
          <w:sz w:val="24"/>
          <w:szCs w:val="24"/>
        </w:rPr>
        <w:t>本次招标</w:t>
      </w:r>
      <w:r w:rsidR="005857FA" w:rsidRPr="005857FA">
        <w:rPr>
          <w:rFonts w:ascii="宋体" w:hAnsi="宋体" w:cs="宋体" w:hint="eastAsia"/>
          <w:b/>
          <w:sz w:val="24"/>
          <w:szCs w:val="24"/>
          <w:u w:val="single"/>
        </w:rPr>
        <w:t>不</w:t>
      </w:r>
      <w:r w:rsidRPr="00341A8E">
        <w:rPr>
          <w:rFonts w:ascii="宋体" w:hAnsi="宋体" w:cs="宋体" w:hint="eastAsia"/>
          <w:b/>
          <w:sz w:val="24"/>
          <w:szCs w:val="24"/>
          <w:u w:val="single"/>
        </w:rPr>
        <w:t>接受</w:t>
      </w:r>
      <w:r w:rsidRPr="00341A8E">
        <w:rPr>
          <w:rFonts w:ascii="宋体" w:hAnsi="宋体" w:cs="宋体" w:hint="eastAsia"/>
          <w:sz w:val="24"/>
          <w:szCs w:val="24"/>
        </w:rPr>
        <w:t>联合体投标。</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3.</w:t>
      </w:r>
      <w:bookmarkStart w:id="33" w:name="OLE_LINK51"/>
      <w:bookmarkStart w:id="34" w:name="OLE_LINK52"/>
      <w:r w:rsidR="00C841A1">
        <w:rPr>
          <w:rFonts w:ascii="宋体" w:hAnsi="宋体" w:cs="宋体" w:hint="eastAsia"/>
          <w:sz w:val="24"/>
          <w:szCs w:val="24"/>
        </w:rPr>
        <w:t>4</w:t>
      </w:r>
      <w:r w:rsidR="00C841A1" w:rsidRPr="00C841A1">
        <w:rPr>
          <w:rFonts w:ascii="宋体" w:hAnsi="宋体" w:cs="宋体" w:hint="eastAsia"/>
          <w:sz w:val="24"/>
          <w:szCs w:val="24"/>
        </w:rPr>
        <w:t>投标登记前，投标人已在广州交易集团有限公司（广州公共资源交易中心）办理企业信息登记</w:t>
      </w:r>
      <w:bookmarkEnd w:id="33"/>
      <w:bookmarkEnd w:id="34"/>
      <w:r w:rsidRPr="00341A8E">
        <w:rPr>
          <w:rFonts w:ascii="宋体" w:hAnsi="宋体" w:cs="宋体" w:hint="eastAsia"/>
          <w:sz w:val="24"/>
          <w:szCs w:val="24"/>
        </w:rPr>
        <w:t>。</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3.</w:t>
      </w:r>
      <w:r w:rsidR="00C841A1">
        <w:rPr>
          <w:rFonts w:ascii="宋体" w:hAnsi="宋体" w:cs="宋体" w:hint="eastAsia"/>
          <w:sz w:val="24"/>
          <w:szCs w:val="24"/>
        </w:rPr>
        <w:t>5</w:t>
      </w:r>
      <w:r w:rsidRPr="00341A8E">
        <w:rPr>
          <w:rFonts w:ascii="宋体" w:hAnsi="宋体" w:cs="宋体" w:hint="eastAsia"/>
          <w:sz w:val="24"/>
          <w:szCs w:val="24"/>
        </w:rPr>
        <w:t>投标人出具按照招标文件要求的格式签署盖章的《投标申请人声明》（格式见招标文件第六章）。</w:t>
      </w:r>
    </w:p>
    <w:p w:rsidR="000D61B4" w:rsidRPr="00341A8E" w:rsidRDefault="00AA3C7A" w:rsidP="00954DA8">
      <w:pPr>
        <w:topLinePunct/>
        <w:spacing w:line="360" w:lineRule="auto"/>
        <w:ind w:firstLineChars="177" w:firstLine="425"/>
        <w:rPr>
          <w:rFonts w:ascii="宋体" w:hAnsi="宋体" w:cs="宋体"/>
          <w:sz w:val="24"/>
          <w:szCs w:val="24"/>
        </w:rPr>
      </w:pPr>
      <w:r w:rsidRPr="00341A8E">
        <w:rPr>
          <w:rFonts w:ascii="宋体" w:hAnsi="宋体" w:cs="宋体" w:hint="eastAsia"/>
          <w:sz w:val="24"/>
          <w:szCs w:val="24"/>
        </w:rPr>
        <w:t>3</w:t>
      </w:r>
      <w:r w:rsidRPr="00341A8E">
        <w:rPr>
          <w:rFonts w:ascii="宋体" w:hAnsi="宋体" w:cs="宋体"/>
          <w:sz w:val="24"/>
          <w:szCs w:val="24"/>
        </w:rPr>
        <w:t>.</w:t>
      </w:r>
      <w:r w:rsidR="00C841A1">
        <w:rPr>
          <w:rFonts w:ascii="宋体" w:hAnsi="宋体" w:cs="宋体" w:hint="eastAsia"/>
          <w:sz w:val="24"/>
          <w:szCs w:val="24"/>
        </w:rPr>
        <w:t>6</w:t>
      </w:r>
      <w:r w:rsidRPr="00341A8E">
        <w:rPr>
          <w:rFonts w:ascii="宋体" w:hAnsi="宋体" w:cs="宋体" w:hint="eastAsia"/>
          <w:sz w:val="24"/>
          <w:szCs w:val="24"/>
        </w:rPr>
        <w:t>未被列入拖欠农民工工资失信联合惩戒对象名单。（投标人无需提供资料，按</w:t>
      </w:r>
      <w:r w:rsidR="00AC25D3" w:rsidRPr="00341A8E">
        <w:rPr>
          <w:rFonts w:ascii="宋体" w:hAnsi="宋体" w:cs="宋体" w:hint="eastAsia"/>
          <w:sz w:val="24"/>
          <w:szCs w:val="24"/>
        </w:rPr>
        <w:t>广州交易集团有限公司（广州公共资源交易中心）</w:t>
      </w:r>
      <w:r w:rsidRPr="00341A8E">
        <w:rPr>
          <w:rFonts w:ascii="宋体" w:hAnsi="宋体" w:cs="宋体" w:hint="eastAsia"/>
          <w:sz w:val="24"/>
          <w:szCs w:val="24"/>
        </w:rPr>
        <w:t>的交易系统比对的结果进行评审。）</w:t>
      </w:r>
    </w:p>
    <w:p w:rsidR="005D0096" w:rsidRPr="00DA21D4" w:rsidRDefault="00201183" w:rsidP="00DA21D4">
      <w:pPr>
        <w:spacing w:line="360" w:lineRule="auto"/>
        <w:ind w:firstLineChars="200" w:firstLine="480"/>
        <w:jc w:val="left"/>
        <w:rPr>
          <w:rFonts w:ascii="宋体" w:hAnsi="宋体" w:cs="宋体"/>
          <w:sz w:val="24"/>
          <w:szCs w:val="24"/>
        </w:rPr>
      </w:pPr>
      <w:r w:rsidRPr="00DA21D4">
        <w:rPr>
          <w:rFonts w:ascii="宋体" w:hAnsi="宋体" w:cs="宋体"/>
          <w:sz w:val="24"/>
          <w:szCs w:val="24"/>
        </w:rPr>
        <w:t>3.</w:t>
      </w:r>
      <w:r w:rsidR="00053CF2">
        <w:rPr>
          <w:rFonts w:ascii="宋体" w:hAnsi="宋体" w:cs="宋体" w:hint="eastAsia"/>
          <w:sz w:val="24"/>
          <w:szCs w:val="24"/>
        </w:rPr>
        <w:t>7</w:t>
      </w:r>
      <w:r w:rsidRPr="00DA21D4">
        <w:rPr>
          <w:rFonts w:ascii="宋体" w:hAnsi="宋体" w:cs="宋体" w:hint="eastAsia"/>
          <w:sz w:val="24"/>
          <w:szCs w:val="24"/>
        </w:rPr>
        <w:t>政府投资项目，在投标截止时间前，投标人未被列入“失信被执行人”名单。</w:t>
      </w:r>
    </w:p>
    <w:p w:rsidR="005E4635" w:rsidRPr="005E4635" w:rsidRDefault="005E4635" w:rsidP="005E4635">
      <w:pPr>
        <w:topLinePunct/>
        <w:spacing w:line="360" w:lineRule="auto"/>
        <w:ind w:firstLineChars="177" w:firstLine="425"/>
        <w:rPr>
          <w:rFonts w:ascii="宋体" w:hAnsi="宋体" w:cs="宋体"/>
          <w:sz w:val="24"/>
          <w:szCs w:val="24"/>
        </w:rPr>
      </w:pPr>
      <w:r w:rsidRPr="005E4635">
        <w:rPr>
          <w:rFonts w:ascii="宋体" w:hAnsi="宋体" w:cs="宋体" w:hint="eastAsia"/>
          <w:sz w:val="24"/>
          <w:szCs w:val="24"/>
        </w:rPr>
        <w:t>3.</w:t>
      </w:r>
      <w:r>
        <w:rPr>
          <w:rFonts w:ascii="宋体" w:hAnsi="宋体" w:cs="宋体" w:hint="eastAsia"/>
          <w:sz w:val="24"/>
          <w:szCs w:val="24"/>
        </w:rPr>
        <w:t>8</w:t>
      </w:r>
      <w:r w:rsidRPr="005E4635">
        <w:rPr>
          <w:rFonts w:ascii="宋体" w:hAnsi="宋体" w:cs="宋体" w:hint="eastAsia"/>
          <w:sz w:val="24"/>
          <w:szCs w:val="24"/>
        </w:rPr>
        <w:t>投标人未在《被招标人拒绝投标的企业名单》的限制投标期限内（见附件）。</w:t>
      </w:r>
    </w:p>
    <w:p w:rsidR="000D61B4" w:rsidRPr="00341A8E" w:rsidRDefault="00AA3C7A" w:rsidP="00954DA8">
      <w:pPr>
        <w:topLinePunct/>
        <w:spacing w:line="360" w:lineRule="auto"/>
        <w:ind w:firstLineChars="177" w:firstLine="425"/>
        <w:rPr>
          <w:rFonts w:ascii="宋体" w:hAnsi="宋体" w:cs="宋体"/>
          <w:sz w:val="24"/>
          <w:szCs w:val="24"/>
          <w:u w:val="single"/>
        </w:rPr>
      </w:pPr>
      <w:r w:rsidRPr="00341A8E">
        <w:rPr>
          <w:rFonts w:ascii="宋体" w:hAnsi="宋体" w:cs="宋体" w:hint="eastAsia"/>
          <w:sz w:val="24"/>
          <w:szCs w:val="24"/>
          <w:u w:val="single"/>
        </w:rPr>
        <w:t>注：①未在招标公告第3条单列的投标人资格要求条件，不作为资审不合格的依据。</w:t>
      </w:r>
    </w:p>
    <w:p w:rsidR="000D61B4" w:rsidRPr="00341A8E" w:rsidRDefault="00AA3C7A" w:rsidP="00954DA8">
      <w:pPr>
        <w:wordWrap w:val="0"/>
        <w:topLinePunct/>
        <w:spacing w:line="360" w:lineRule="auto"/>
        <w:ind w:firstLineChars="177" w:firstLine="425"/>
        <w:rPr>
          <w:rFonts w:ascii="宋体" w:hAnsi="宋体" w:cs="宋体"/>
          <w:sz w:val="24"/>
          <w:szCs w:val="24"/>
        </w:rPr>
      </w:pPr>
      <w:r w:rsidRPr="00341A8E">
        <w:rPr>
          <w:rFonts w:ascii="宋体" w:hAnsi="宋体" w:cs="宋体" w:hint="eastAsia"/>
          <w:sz w:val="24"/>
          <w:szCs w:val="24"/>
          <w:u w:val="single"/>
        </w:rPr>
        <w:t>②依据《广东省住房和城乡建设厅关于印发香港工程建设咨询企业和专业人士在粤港澳大湾区内地城市开业执业试点管理暂行办法的通知》（粤建规范〔20</w:t>
      </w:r>
      <w:r w:rsidRPr="00341A8E">
        <w:rPr>
          <w:rFonts w:ascii="宋体" w:hAnsi="宋体" w:cs="宋体" w:hint="eastAsia"/>
          <w:sz w:val="24"/>
          <w:szCs w:val="24"/>
          <w:u w:val="single"/>
        </w:rPr>
        <w:lastRenderedPageBreak/>
        <w:t>20〕1号，详见链接：http://zfcxjst.gd.gov.cn/xxgk/wjtz/content/post_3137220.html），自2021年1月1日起，经备案且备案的业务范围满足招标文件要求的香港企业及香港专业人士参与本次投标的，应按招标文件要求提供满足评审的相关证明文件。</w:t>
      </w:r>
    </w:p>
    <w:p w:rsidR="000D61B4" w:rsidRPr="00341A8E" w:rsidRDefault="000D61B4" w:rsidP="00954DA8">
      <w:pPr>
        <w:topLinePunct/>
        <w:spacing w:line="360" w:lineRule="auto"/>
        <w:ind w:firstLineChars="200" w:firstLine="480"/>
        <w:rPr>
          <w:rFonts w:ascii="宋体" w:hAnsi="宋体" w:cs="宋体"/>
          <w:sz w:val="24"/>
          <w:szCs w:val="24"/>
        </w:rPr>
      </w:pPr>
    </w:p>
    <w:p w:rsidR="000D61B4" w:rsidRPr="00341A8E" w:rsidRDefault="00AA3C7A" w:rsidP="00954DA8">
      <w:pPr>
        <w:spacing w:line="360" w:lineRule="auto"/>
        <w:outlineLvl w:val="1"/>
        <w:rPr>
          <w:rFonts w:ascii="宋体" w:hAnsi="宋体" w:cs="宋体"/>
          <w:b/>
          <w:sz w:val="32"/>
          <w:szCs w:val="24"/>
        </w:rPr>
      </w:pPr>
      <w:bookmarkStart w:id="35" w:name="_Toc515033013"/>
      <w:bookmarkStart w:id="36" w:name="_Toc511557028"/>
      <w:r w:rsidRPr="00341A8E">
        <w:rPr>
          <w:rFonts w:ascii="宋体" w:hAnsi="宋体" w:cs="宋体" w:hint="eastAsia"/>
          <w:b/>
          <w:sz w:val="32"/>
          <w:szCs w:val="24"/>
        </w:rPr>
        <w:t>4. 招标文件的获取</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4.1本项目招标文件随招标公告一并在</w:t>
      </w:r>
      <w:r w:rsidRPr="00341A8E">
        <w:rPr>
          <w:rFonts w:ascii="宋体" w:hAnsi="宋体" w:cs="宋体" w:hint="eastAsia"/>
          <w:sz w:val="24"/>
          <w:szCs w:val="24"/>
          <w:u w:val="single"/>
        </w:rPr>
        <w:t>广州交易集团有限公司（广州公共资源交易中心）网站</w:t>
      </w:r>
      <w:r w:rsidRPr="00341A8E">
        <w:rPr>
          <w:rFonts w:ascii="宋体" w:hAnsi="宋体" w:cs="宋体" w:hint="eastAsia"/>
          <w:sz w:val="24"/>
          <w:szCs w:val="24"/>
        </w:rPr>
        <w:t>发布。招标文件一经在</w:t>
      </w:r>
      <w:r w:rsidRPr="00341A8E">
        <w:rPr>
          <w:rFonts w:ascii="宋体" w:hAnsi="宋体" w:cs="宋体" w:hint="eastAsia"/>
          <w:sz w:val="24"/>
          <w:szCs w:val="24"/>
          <w:u w:val="single"/>
        </w:rPr>
        <w:t>广州交易集团有限公司（广州公共资源交易中心）网站</w:t>
      </w:r>
      <w:r w:rsidRPr="00341A8E">
        <w:rPr>
          <w:rFonts w:ascii="宋体" w:hAnsi="宋体" w:cs="宋体" w:hint="eastAsia"/>
          <w:sz w:val="24"/>
          <w:szCs w:val="24"/>
        </w:rPr>
        <w:t>发布，视为发售给投标人，招标文件由投标人自行在</w:t>
      </w:r>
      <w:r w:rsidRPr="00341A8E">
        <w:rPr>
          <w:rFonts w:ascii="宋体" w:hAnsi="宋体" w:cs="宋体" w:hint="eastAsia"/>
          <w:sz w:val="24"/>
          <w:szCs w:val="24"/>
          <w:u w:val="single"/>
        </w:rPr>
        <w:t>广州交易集团有限公司（广州公共资源交易中心）网站（网址：http://www.gzggzy.cn</w:t>
      </w:r>
      <w:r w:rsidRPr="00341A8E">
        <w:rPr>
          <w:rFonts w:ascii="宋体" w:hAnsi="宋体" w:cs="宋体"/>
          <w:sz w:val="24"/>
          <w:szCs w:val="24"/>
          <w:u w:val="single"/>
        </w:rPr>
        <w:t>/</w:t>
      </w:r>
      <w:r w:rsidRPr="00341A8E">
        <w:rPr>
          <w:rFonts w:ascii="宋体" w:hAnsi="宋体" w:cs="宋体" w:hint="eastAsia"/>
          <w:sz w:val="24"/>
          <w:szCs w:val="24"/>
          <w:u w:val="single"/>
        </w:rPr>
        <w:t>）</w:t>
      </w:r>
      <w:r w:rsidRPr="00341A8E">
        <w:rPr>
          <w:rFonts w:ascii="宋体" w:hAnsi="宋体" w:cs="宋体" w:hint="eastAsia"/>
          <w:sz w:val="24"/>
          <w:szCs w:val="24"/>
        </w:rPr>
        <w:t>下载电子招标文件。</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4.2本项目采用资格后审方式。</w:t>
      </w:r>
    </w:p>
    <w:p w:rsidR="000D61B4" w:rsidRPr="00341A8E" w:rsidRDefault="000D61B4" w:rsidP="00954DA8">
      <w:pPr>
        <w:spacing w:line="360" w:lineRule="auto"/>
        <w:rPr>
          <w:rFonts w:ascii="宋体" w:hAnsi="宋体" w:cs="宋体"/>
        </w:rPr>
      </w:pPr>
    </w:p>
    <w:p w:rsidR="000D61B4" w:rsidRPr="00341A8E" w:rsidRDefault="00AA3C7A" w:rsidP="00954DA8">
      <w:pPr>
        <w:spacing w:line="360" w:lineRule="auto"/>
        <w:outlineLvl w:val="1"/>
        <w:rPr>
          <w:rFonts w:ascii="宋体" w:hAnsi="宋体" w:cs="宋体"/>
          <w:b/>
          <w:sz w:val="32"/>
          <w:szCs w:val="24"/>
        </w:rPr>
      </w:pPr>
      <w:r w:rsidRPr="00341A8E">
        <w:rPr>
          <w:rFonts w:ascii="宋体" w:hAnsi="宋体" w:cs="宋体" w:hint="eastAsia"/>
          <w:b/>
          <w:sz w:val="32"/>
          <w:szCs w:val="24"/>
        </w:rPr>
        <w:t>5. 发布招标公告、递交投标文件时间、开标时间</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5.1发布招标公告时间（含本日）：</w:t>
      </w:r>
      <w:r w:rsidR="005857FA">
        <w:rPr>
          <w:rFonts w:ascii="宋体" w:hAnsi="宋体" w:cs="宋体"/>
          <w:sz w:val="24"/>
          <w:szCs w:val="24"/>
          <w:u w:val="single"/>
        </w:rPr>
        <w:t>2025</w:t>
      </w:r>
      <w:r w:rsidRPr="00341A8E">
        <w:rPr>
          <w:rFonts w:ascii="宋体" w:hAnsi="宋体" w:cs="宋体" w:hint="eastAsia"/>
          <w:sz w:val="24"/>
          <w:szCs w:val="24"/>
        </w:rPr>
        <w:t>年月日时分至</w:t>
      </w:r>
      <w:r w:rsidR="005857FA">
        <w:rPr>
          <w:rFonts w:ascii="宋体" w:hAnsi="宋体" w:cs="宋体"/>
          <w:sz w:val="24"/>
          <w:szCs w:val="24"/>
          <w:u w:val="single"/>
        </w:rPr>
        <w:t>2025</w:t>
      </w:r>
      <w:r w:rsidRPr="00341A8E">
        <w:rPr>
          <w:rFonts w:ascii="宋体" w:hAnsi="宋体" w:cs="宋体" w:hint="eastAsia"/>
          <w:sz w:val="24"/>
          <w:szCs w:val="24"/>
        </w:rPr>
        <w:t>年月日时分。</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注：发布招标公告的时间为招标公告发出之日起至递交投标文件截止时间止。</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5.2递交电子投标文件起始时间：</w:t>
      </w:r>
      <w:r w:rsidR="005857FA">
        <w:rPr>
          <w:rFonts w:ascii="宋体" w:hAnsi="宋体" w:cs="宋体"/>
          <w:sz w:val="24"/>
          <w:szCs w:val="24"/>
          <w:u w:val="single"/>
        </w:rPr>
        <w:t>2025</w:t>
      </w:r>
      <w:r w:rsidRPr="00341A8E">
        <w:rPr>
          <w:rFonts w:ascii="宋体" w:hAnsi="宋体" w:cs="宋体" w:hint="eastAsia"/>
          <w:sz w:val="24"/>
          <w:szCs w:val="24"/>
        </w:rPr>
        <w:t>年月日时分；</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截止时间：</w:t>
      </w:r>
      <w:r w:rsidR="005857FA">
        <w:rPr>
          <w:rFonts w:ascii="宋体" w:hAnsi="宋体" w:cs="宋体"/>
          <w:sz w:val="24"/>
          <w:szCs w:val="24"/>
          <w:u w:val="single"/>
        </w:rPr>
        <w:t>2025</w:t>
      </w:r>
      <w:r w:rsidRPr="00341A8E">
        <w:rPr>
          <w:rFonts w:ascii="宋体" w:hAnsi="宋体" w:cs="宋体" w:hint="eastAsia"/>
          <w:sz w:val="24"/>
          <w:szCs w:val="24"/>
        </w:rPr>
        <w:t>年月日时分。</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投标人通过</w:t>
      </w:r>
      <w:r w:rsidRPr="00341A8E">
        <w:rPr>
          <w:rFonts w:ascii="宋体" w:hAnsi="宋体" w:cs="宋体" w:hint="eastAsia"/>
          <w:sz w:val="24"/>
          <w:szCs w:val="24"/>
          <w:u w:val="single"/>
        </w:rPr>
        <w:t>广州交易集团有限公司（广州公共资源交易中心）</w:t>
      </w:r>
      <w:r w:rsidRPr="00341A8E">
        <w:rPr>
          <w:rFonts w:ascii="宋体" w:hAnsi="宋体" w:cs="宋体" w:hint="eastAsia"/>
          <w:sz w:val="24"/>
          <w:szCs w:val="24"/>
        </w:rPr>
        <w:t>交易平台递交电子投标文件。投标人应在递交投标文件截止时间前，登录</w:t>
      </w:r>
      <w:r w:rsidRPr="00341A8E">
        <w:rPr>
          <w:rFonts w:ascii="宋体" w:hAnsi="宋体" w:cs="宋体" w:hint="eastAsia"/>
          <w:sz w:val="24"/>
          <w:szCs w:val="24"/>
          <w:u w:val="single"/>
        </w:rPr>
        <w:t>广州交易集团有限公司（广州公共资源交易中心）</w:t>
      </w:r>
      <w:r w:rsidRPr="00341A8E">
        <w:rPr>
          <w:rFonts w:ascii="宋体" w:hAnsi="宋体" w:cs="宋体" w:hint="eastAsia"/>
          <w:sz w:val="24"/>
          <w:szCs w:val="24"/>
        </w:rPr>
        <w:t>交易平台办理投标登记手续。按照交易平台关于全流程电子化项目的相关指南进行操作。详见：</w:t>
      </w:r>
      <w:r w:rsidRPr="00341A8E">
        <w:rPr>
          <w:rFonts w:ascii="宋体" w:hAnsi="宋体" w:cs="宋体" w:hint="eastAsia"/>
          <w:sz w:val="24"/>
          <w:szCs w:val="24"/>
          <w:u w:val="single"/>
        </w:rPr>
        <w:t>广州交易集团有限公司（广州公共资源交易中心）最新指引。</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5.3递交备用投标文件电子光盘时间为：</w:t>
      </w:r>
      <w:r w:rsidR="005857FA">
        <w:rPr>
          <w:rFonts w:ascii="宋体" w:hAnsi="宋体" w:cs="宋体"/>
          <w:sz w:val="24"/>
          <w:szCs w:val="24"/>
          <w:u w:val="single"/>
        </w:rPr>
        <w:t>2025</w:t>
      </w:r>
      <w:r w:rsidRPr="00341A8E">
        <w:rPr>
          <w:rFonts w:ascii="宋体" w:hAnsi="宋体" w:cs="宋体" w:hint="eastAsia"/>
          <w:sz w:val="24"/>
          <w:szCs w:val="24"/>
        </w:rPr>
        <w:t>年月日时分至</w:t>
      </w:r>
      <w:r w:rsidR="005857FA">
        <w:rPr>
          <w:rFonts w:ascii="宋体" w:hAnsi="宋体" w:cs="宋体"/>
          <w:sz w:val="24"/>
          <w:szCs w:val="24"/>
          <w:u w:val="single"/>
        </w:rPr>
        <w:t>2025</w:t>
      </w:r>
      <w:r w:rsidRPr="00341A8E">
        <w:rPr>
          <w:rFonts w:ascii="宋体" w:hAnsi="宋体" w:cs="宋体" w:hint="eastAsia"/>
          <w:sz w:val="24"/>
          <w:szCs w:val="24"/>
        </w:rPr>
        <w:t>年月日时分；地点：广州交易集团有限公司（广州公共资源交易中心）第开标室（黄埔交易部）。（电子光盘需按规定封装。投标人在将数据刻录到光盘之后，投标前自行检查文件是否可以读取）。</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5.4逾期送达的投标文件，电子招标投标交易平台将予以拒收。逾期未上传成功的电子投标文件，招标人拒绝接收。逾期或未在指定地点递交投标文件光盘</w:t>
      </w:r>
      <w:r w:rsidRPr="00341A8E">
        <w:rPr>
          <w:rFonts w:ascii="宋体" w:hAnsi="宋体" w:cs="宋体" w:hint="eastAsia"/>
          <w:sz w:val="24"/>
          <w:szCs w:val="24"/>
        </w:rPr>
        <w:lastRenderedPageBreak/>
        <w:t>的,招标人拒绝接收其投标文件光盘。</w:t>
      </w:r>
    </w:p>
    <w:p w:rsidR="000D61B4" w:rsidRPr="00341A8E" w:rsidRDefault="00AA3C7A" w:rsidP="00954DA8">
      <w:pPr>
        <w:spacing w:line="360" w:lineRule="auto"/>
        <w:ind w:firstLineChars="177" w:firstLine="425"/>
        <w:rPr>
          <w:rFonts w:ascii="宋体" w:hAnsi="宋体" w:cs="宋体"/>
          <w:sz w:val="24"/>
          <w:szCs w:val="24"/>
        </w:rPr>
      </w:pPr>
      <w:r w:rsidRPr="00341A8E">
        <w:rPr>
          <w:rFonts w:ascii="宋体" w:hAnsi="宋体" w:cs="宋体" w:hint="eastAsia"/>
          <w:sz w:val="24"/>
          <w:szCs w:val="24"/>
        </w:rPr>
        <w:t>5.5开标时间：</w:t>
      </w:r>
      <w:r w:rsidR="005857FA">
        <w:rPr>
          <w:rFonts w:ascii="宋体" w:hAnsi="宋体" w:cs="宋体"/>
          <w:sz w:val="24"/>
          <w:szCs w:val="24"/>
          <w:u w:val="single"/>
        </w:rPr>
        <w:t>2025</w:t>
      </w:r>
      <w:r w:rsidRPr="00341A8E">
        <w:rPr>
          <w:rFonts w:ascii="宋体" w:hAnsi="宋体" w:cs="宋体" w:hint="eastAsia"/>
          <w:sz w:val="24"/>
          <w:szCs w:val="24"/>
        </w:rPr>
        <w:t>年月日时分。地点：广州交易集团有限公司（广州公共资源交易中心）第开标室（黄埔交易部）。</w:t>
      </w:r>
    </w:p>
    <w:p w:rsidR="000D61B4" w:rsidRPr="00341A8E" w:rsidRDefault="000D61B4" w:rsidP="00954DA8">
      <w:pPr>
        <w:spacing w:line="360" w:lineRule="auto"/>
        <w:rPr>
          <w:rFonts w:ascii="宋体" w:hAnsi="宋体" w:cs="宋体"/>
          <w:b/>
          <w:sz w:val="32"/>
          <w:szCs w:val="24"/>
        </w:rPr>
      </w:pPr>
    </w:p>
    <w:p w:rsidR="000D61B4" w:rsidRPr="00341A8E" w:rsidRDefault="00AA3C7A" w:rsidP="00954DA8">
      <w:pPr>
        <w:spacing w:line="360" w:lineRule="auto"/>
        <w:outlineLvl w:val="1"/>
        <w:rPr>
          <w:rFonts w:ascii="宋体" w:hAnsi="宋体" w:cs="宋体"/>
          <w:b/>
          <w:sz w:val="32"/>
          <w:szCs w:val="24"/>
        </w:rPr>
      </w:pPr>
      <w:bookmarkStart w:id="37" w:name="_Toc515033015"/>
      <w:bookmarkStart w:id="38" w:name="_Toc511557030"/>
      <w:bookmarkEnd w:id="35"/>
      <w:bookmarkEnd w:id="36"/>
      <w:r w:rsidRPr="00341A8E">
        <w:rPr>
          <w:rFonts w:ascii="宋体" w:hAnsi="宋体" w:cs="宋体" w:hint="eastAsia"/>
          <w:b/>
          <w:sz w:val="32"/>
          <w:szCs w:val="24"/>
        </w:rPr>
        <w:t>6. 发布公告的媒介</w:t>
      </w:r>
      <w:bookmarkEnd w:id="37"/>
      <w:bookmarkEnd w:id="38"/>
    </w:p>
    <w:p w:rsidR="000D61B4" w:rsidRPr="00341A8E" w:rsidRDefault="00AA3C7A" w:rsidP="00954DA8">
      <w:pPr>
        <w:spacing w:line="360" w:lineRule="auto"/>
        <w:ind w:firstLineChars="177" w:firstLine="425"/>
        <w:rPr>
          <w:rFonts w:ascii="宋体" w:hAnsi="宋体" w:cs="宋体"/>
          <w:sz w:val="24"/>
          <w:szCs w:val="24"/>
        </w:rPr>
      </w:pPr>
      <w:bookmarkStart w:id="39" w:name="_Toc511557031"/>
      <w:bookmarkStart w:id="40" w:name="_Toc515033016"/>
      <w:r w:rsidRPr="00341A8E">
        <w:rPr>
          <w:rFonts w:ascii="宋体" w:hAnsi="宋体" w:cs="宋体" w:hint="eastAsia"/>
          <w:sz w:val="24"/>
          <w:szCs w:val="24"/>
          <w:u w:val="single"/>
        </w:rPr>
        <w:t>本次招标公告同时在广州交易集团有限公司（广州公共资源交易中心）网站（网址：http://www.gzggzy.cn</w:t>
      </w:r>
      <w:r w:rsidRPr="00341A8E">
        <w:rPr>
          <w:rFonts w:ascii="宋体" w:hAnsi="宋体" w:cs="宋体"/>
          <w:sz w:val="24"/>
          <w:szCs w:val="24"/>
          <w:u w:val="single"/>
        </w:rPr>
        <w:t>/</w:t>
      </w:r>
      <w:r w:rsidRPr="00341A8E">
        <w:rPr>
          <w:rFonts w:ascii="宋体" w:hAnsi="宋体" w:cs="宋体" w:hint="eastAsia"/>
          <w:sz w:val="24"/>
          <w:szCs w:val="24"/>
          <w:u w:val="single"/>
        </w:rPr>
        <w:t>）、广东省招标投标监管网（网址：https://zbtb.gd.gov.cn/）和中国招标投标公共服务平台（网址：http://www.cebpubservice.com/）发布，本公告的修改、补充，在广州交易集团有限公司（广州公共资源交易中心）网站、广东省招标投标监管网上发布。</w:t>
      </w:r>
    </w:p>
    <w:p w:rsidR="000D61B4" w:rsidRPr="00341A8E" w:rsidRDefault="000D61B4" w:rsidP="00954DA8">
      <w:pPr>
        <w:spacing w:line="360" w:lineRule="auto"/>
        <w:rPr>
          <w:rFonts w:ascii="宋体" w:hAnsi="宋体" w:cs="宋体"/>
        </w:rPr>
      </w:pPr>
    </w:p>
    <w:p w:rsidR="000D61B4" w:rsidRPr="00341A8E" w:rsidRDefault="00AA3C7A" w:rsidP="00954DA8">
      <w:pPr>
        <w:spacing w:line="360" w:lineRule="auto"/>
        <w:outlineLvl w:val="1"/>
        <w:rPr>
          <w:rFonts w:ascii="宋体" w:hAnsi="宋体" w:cs="宋体"/>
          <w:b/>
          <w:sz w:val="32"/>
          <w:szCs w:val="24"/>
        </w:rPr>
      </w:pPr>
      <w:r w:rsidRPr="00341A8E">
        <w:rPr>
          <w:rFonts w:ascii="宋体" w:hAnsi="宋体" w:cs="宋体" w:hint="eastAsia"/>
          <w:b/>
          <w:sz w:val="32"/>
          <w:szCs w:val="24"/>
        </w:rPr>
        <w:t>7. 联系方式</w:t>
      </w:r>
      <w:bookmarkEnd w:id="39"/>
      <w:bookmarkEnd w:id="40"/>
    </w:p>
    <w:p w:rsidR="000D61B4" w:rsidRPr="00341A8E" w:rsidRDefault="00AA3C7A" w:rsidP="00954DA8">
      <w:pPr>
        <w:spacing w:line="360" w:lineRule="auto"/>
        <w:rPr>
          <w:rFonts w:ascii="宋体" w:hAnsi="宋体" w:cs="宋体"/>
          <w:sz w:val="24"/>
          <w:szCs w:val="24"/>
        </w:rPr>
      </w:pPr>
      <w:bookmarkStart w:id="41" w:name="_Toc152045512"/>
      <w:bookmarkStart w:id="42" w:name="_Toc369531495"/>
      <w:bookmarkStart w:id="43" w:name="_Toc144974480"/>
      <w:bookmarkStart w:id="44" w:name="_Toc10785"/>
      <w:bookmarkStart w:id="45" w:name="_Toc352691453"/>
      <w:bookmarkStart w:id="46" w:name="_Toc247527535"/>
      <w:bookmarkStart w:id="47" w:name="_Toc384308188"/>
      <w:bookmarkStart w:id="48" w:name="_Toc30817"/>
      <w:bookmarkStart w:id="49" w:name="_Toc300834929"/>
      <w:bookmarkStart w:id="50" w:name="_Toc17972"/>
      <w:bookmarkStart w:id="51" w:name="_Toc369531497"/>
      <w:bookmarkStart w:id="52" w:name="_Toc247527536"/>
      <w:bookmarkStart w:id="53" w:name="_Toc247513934"/>
      <w:bookmarkStart w:id="54" w:name="_Toc300834930"/>
      <w:bookmarkStart w:id="55" w:name="_Toc384308187"/>
      <w:bookmarkStart w:id="56" w:name="_Toc300834927"/>
      <w:bookmarkStart w:id="57" w:name="_Toc352691455"/>
      <w:bookmarkStart w:id="58" w:name="_Toc361508560"/>
      <w:bookmarkStart w:id="59" w:name="_Toc352691456"/>
      <w:bookmarkStart w:id="60" w:name="_Toc361508563"/>
      <w:bookmarkStart w:id="61" w:name="_Toc152045513"/>
      <w:bookmarkStart w:id="62" w:name="_Toc369531498"/>
      <w:bookmarkStart w:id="63" w:name="_Toc152042289"/>
      <w:bookmarkStart w:id="64" w:name="_Toc247513935"/>
      <w:bookmarkStart w:id="65" w:name="_Toc144974481"/>
      <w:bookmarkStart w:id="66" w:name="_Toc361508562"/>
      <w:bookmarkStart w:id="67" w:name="_Toc384308185"/>
      <w:bookmarkStart w:id="68" w:name="_Toc15204228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341A8E">
        <w:rPr>
          <w:rFonts w:ascii="宋体" w:hAnsi="宋体" w:cs="宋体" w:hint="eastAsia"/>
          <w:sz w:val="24"/>
          <w:szCs w:val="24"/>
        </w:rPr>
        <w:t>招 标 人：</w:t>
      </w:r>
      <w:r w:rsidRPr="00341A8E">
        <w:rPr>
          <w:rFonts w:ascii="宋体" w:hAnsi="宋体" w:cs="宋体" w:hint="eastAsia"/>
          <w:sz w:val="24"/>
          <w:szCs w:val="24"/>
          <w:u w:val="single"/>
        </w:rPr>
        <w:t>广州开发区财政投资建设项目管理中心</w:t>
      </w:r>
    </w:p>
    <w:p w:rsidR="000D61B4" w:rsidRPr="00341A8E" w:rsidRDefault="00AA3C7A" w:rsidP="00954DA8">
      <w:pPr>
        <w:spacing w:line="360" w:lineRule="auto"/>
        <w:rPr>
          <w:rFonts w:ascii="宋体" w:hAnsi="宋体" w:cs="宋体"/>
          <w:sz w:val="24"/>
          <w:szCs w:val="24"/>
        </w:rPr>
      </w:pPr>
      <w:r w:rsidRPr="00341A8E">
        <w:rPr>
          <w:rFonts w:ascii="宋体" w:hAnsi="宋体" w:cs="宋体" w:hint="eastAsia"/>
          <w:sz w:val="24"/>
          <w:szCs w:val="24"/>
        </w:rPr>
        <w:t>地    址：</w:t>
      </w:r>
      <w:r w:rsidRPr="00341A8E">
        <w:rPr>
          <w:rFonts w:ascii="宋体" w:hAnsi="宋体" w:cs="宋体" w:hint="eastAsia"/>
          <w:sz w:val="24"/>
          <w:u w:val="single"/>
        </w:rPr>
        <w:t>广州市科学城创意大厦B2主楼三楼</w:t>
      </w:r>
    </w:p>
    <w:p w:rsidR="000D61B4" w:rsidRPr="00341A8E" w:rsidRDefault="00AA3C7A" w:rsidP="00954DA8">
      <w:pPr>
        <w:spacing w:line="360" w:lineRule="auto"/>
        <w:rPr>
          <w:rFonts w:ascii="宋体" w:hAnsi="宋体" w:cs="宋体"/>
          <w:sz w:val="24"/>
          <w:szCs w:val="24"/>
        </w:rPr>
      </w:pPr>
      <w:r w:rsidRPr="00341A8E">
        <w:rPr>
          <w:rFonts w:ascii="宋体" w:hAnsi="宋体" w:cs="宋体" w:hint="eastAsia"/>
          <w:sz w:val="24"/>
          <w:szCs w:val="24"/>
        </w:rPr>
        <w:t>联 系 人：</w:t>
      </w:r>
      <w:r w:rsidR="00C511C9">
        <w:rPr>
          <w:rFonts w:ascii="宋体" w:hAnsi="宋体" w:cs="宋体" w:hint="eastAsia"/>
          <w:sz w:val="24"/>
          <w:szCs w:val="24"/>
          <w:u w:val="single"/>
        </w:rPr>
        <w:t>林</w:t>
      </w:r>
      <w:r w:rsidRPr="00341A8E">
        <w:rPr>
          <w:rFonts w:ascii="宋体" w:hAnsi="宋体" w:cs="宋体" w:hint="eastAsia"/>
          <w:sz w:val="24"/>
          <w:szCs w:val="24"/>
          <w:u w:val="single"/>
        </w:rPr>
        <w:t>工</w:t>
      </w:r>
      <w:r w:rsidRPr="00341A8E">
        <w:rPr>
          <w:rFonts w:ascii="宋体" w:hAnsi="宋体" w:cs="宋体" w:hint="eastAsia"/>
          <w:sz w:val="24"/>
          <w:szCs w:val="24"/>
        </w:rPr>
        <w:t xml:space="preserve">    电    话：</w:t>
      </w:r>
      <w:bookmarkStart w:id="69" w:name="OLE_LINK61"/>
      <w:r w:rsidR="00DC1384">
        <w:rPr>
          <w:rFonts w:ascii="宋体" w:hAnsi="宋体" w:cs="宋体" w:hint="eastAsia"/>
          <w:sz w:val="24"/>
          <w:szCs w:val="24"/>
          <w:u w:val="single"/>
        </w:rPr>
        <w:t>020-28068853</w:t>
      </w:r>
      <w:bookmarkEnd w:id="69"/>
    </w:p>
    <w:p w:rsidR="000D61B4" w:rsidRPr="00341A8E" w:rsidRDefault="000D61B4" w:rsidP="00954DA8">
      <w:pPr>
        <w:spacing w:line="360" w:lineRule="auto"/>
        <w:rPr>
          <w:rFonts w:ascii="宋体" w:hAnsi="宋体" w:cs="宋体"/>
          <w:sz w:val="24"/>
          <w:szCs w:val="24"/>
        </w:rPr>
      </w:pPr>
    </w:p>
    <w:p w:rsidR="000D61B4" w:rsidRPr="00341A8E" w:rsidRDefault="00AA3C7A" w:rsidP="00954DA8">
      <w:pPr>
        <w:spacing w:line="360" w:lineRule="auto"/>
        <w:rPr>
          <w:rFonts w:ascii="宋体" w:hAnsi="宋体" w:cs="宋体"/>
          <w:sz w:val="24"/>
          <w:szCs w:val="24"/>
        </w:rPr>
      </w:pPr>
      <w:r w:rsidRPr="00341A8E">
        <w:rPr>
          <w:rFonts w:ascii="宋体" w:hAnsi="宋体" w:cs="宋体" w:hint="eastAsia"/>
          <w:sz w:val="24"/>
          <w:szCs w:val="24"/>
        </w:rPr>
        <w:t>招标代理机构：</w:t>
      </w:r>
      <w:bookmarkStart w:id="70" w:name="OLE_LINK46"/>
      <w:bookmarkStart w:id="71" w:name="OLE_LINK47"/>
      <w:bookmarkStart w:id="72" w:name="OLE_LINK48"/>
      <w:r w:rsidR="00C511C9">
        <w:rPr>
          <w:rFonts w:ascii="宋体" w:hAnsi="宋体" w:cs="宋体" w:hint="eastAsia"/>
          <w:sz w:val="24"/>
          <w:szCs w:val="24"/>
          <w:u w:val="single"/>
        </w:rPr>
        <w:t>广东工程建设监理有限公司</w:t>
      </w:r>
      <w:bookmarkEnd w:id="70"/>
      <w:bookmarkEnd w:id="71"/>
      <w:bookmarkEnd w:id="72"/>
    </w:p>
    <w:p w:rsidR="000D61B4" w:rsidRPr="00341A8E" w:rsidRDefault="00AA3C7A" w:rsidP="00954DA8">
      <w:pPr>
        <w:spacing w:line="360" w:lineRule="auto"/>
        <w:rPr>
          <w:rFonts w:ascii="宋体" w:hAnsi="宋体" w:cs="宋体"/>
          <w:sz w:val="24"/>
          <w:szCs w:val="24"/>
          <w:u w:val="single"/>
        </w:rPr>
      </w:pPr>
      <w:r w:rsidRPr="00341A8E">
        <w:rPr>
          <w:rFonts w:ascii="宋体" w:hAnsi="宋体" w:cs="宋体" w:hint="eastAsia"/>
          <w:sz w:val="24"/>
          <w:szCs w:val="24"/>
        </w:rPr>
        <w:t>地    址：</w:t>
      </w:r>
      <w:r w:rsidRPr="00341A8E">
        <w:rPr>
          <w:rFonts w:ascii="宋体" w:hAnsi="宋体" w:cs="宋体" w:hint="eastAsia"/>
          <w:sz w:val="24"/>
          <w:szCs w:val="24"/>
          <w:u w:val="single"/>
        </w:rPr>
        <w:t>广州市越秀区</w:t>
      </w:r>
      <w:r w:rsidR="00C511C9">
        <w:rPr>
          <w:rFonts w:ascii="宋体" w:hAnsi="宋体" w:cs="宋体" w:hint="eastAsia"/>
          <w:sz w:val="24"/>
          <w:szCs w:val="24"/>
          <w:u w:val="single"/>
        </w:rPr>
        <w:t>白云路111号白云大厦16楼</w:t>
      </w:r>
    </w:p>
    <w:p w:rsidR="000D61B4" w:rsidRPr="00341A8E" w:rsidRDefault="00AA3C7A" w:rsidP="00954DA8">
      <w:pPr>
        <w:spacing w:line="360" w:lineRule="auto"/>
        <w:rPr>
          <w:rFonts w:ascii="宋体" w:hAnsi="宋体" w:cs="宋体"/>
          <w:sz w:val="24"/>
          <w:szCs w:val="24"/>
        </w:rPr>
      </w:pPr>
      <w:r w:rsidRPr="00341A8E">
        <w:rPr>
          <w:rFonts w:ascii="宋体" w:hAnsi="宋体" w:cs="宋体" w:hint="eastAsia"/>
          <w:sz w:val="24"/>
          <w:szCs w:val="24"/>
        </w:rPr>
        <w:t>联 系 人：</w:t>
      </w:r>
      <w:r w:rsidR="00C511C9">
        <w:rPr>
          <w:rFonts w:ascii="宋体" w:hAnsi="宋体" w:cs="宋体" w:hint="eastAsia"/>
          <w:sz w:val="24"/>
          <w:szCs w:val="24"/>
          <w:u w:val="single"/>
        </w:rPr>
        <w:t>余</w:t>
      </w:r>
      <w:r w:rsidRPr="00341A8E">
        <w:rPr>
          <w:rFonts w:ascii="宋体" w:hAnsi="宋体" w:cs="宋体" w:hint="eastAsia"/>
          <w:sz w:val="24"/>
          <w:szCs w:val="24"/>
          <w:u w:val="single"/>
        </w:rPr>
        <w:t>工</w:t>
      </w:r>
      <w:r w:rsidRPr="00341A8E">
        <w:rPr>
          <w:rFonts w:ascii="宋体" w:hAnsi="宋体" w:cs="宋体" w:hint="eastAsia"/>
          <w:sz w:val="24"/>
          <w:szCs w:val="24"/>
        </w:rPr>
        <w:t xml:space="preserve">   </w:t>
      </w:r>
      <w:r w:rsidR="00006D15">
        <w:rPr>
          <w:rFonts w:ascii="宋体" w:hAnsi="宋体" w:cs="宋体" w:hint="eastAsia"/>
          <w:sz w:val="24"/>
          <w:szCs w:val="24"/>
        </w:rPr>
        <w:t xml:space="preserve"> </w:t>
      </w:r>
      <w:r w:rsidRPr="00341A8E">
        <w:rPr>
          <w:rFonts w:ascii="宋体" w:hAnsi="宋体" w:cs="宋体" w:hint="eastAsia"/>
          <w:sz w:val="24"/>
          <w:szCs w:val="24"/>
        </w:rPr>
        <w:t>电    话：</w:t>
      </w:r>
      <w:r w:rsidRPr="00341A8E">
        <w:rPr>
          <w:rFonts w:ascii="宋体" w:hAnsi="宋体" w:cs="宋体" w:hint="eastAsia"/>
          <w:sz w:val="24"/>
          <w:szCs w:val="24"/>
          <w:u w:val="single"/>
        </w:rPr>
        <w:t>020-</w:t>
      </w:r>
      <w:r w:rsidR="00C511C9">
        <w:rPr>
          <w:rFonts w:ascii="宋体" w:hAnsi="宋体" w:cs="宋体" w:hint="eastAsia"/>
          <w:sz w:val="24"/>
          <w:szCs w:val="24"/>
          <w:u w:val="single"/>
        </w:rPr>
        <w:t>83292786</w:t>
      </w:r>
    </w:p>
    <w:p w:rsidR="000D61B4" w:rsidRPr="00341A8E" w:rsidRDefault="000D61B4" w:rsidP="00954DA8">
      <w:pPr>
        <w:spacing w:line="360" w:lineRule="auto"/>
        <w:rPr>
          <w:rFonts w:ascii="宋体" w:hAnsi="宋体" w:cs="宋体"/>
          <w:sz w:val="24"/>
          <w:szCs w:val="24"/>
        </w:rPr>
      </w:pPr>
    </w:p>
    <w:p w:rsidR="000D61B4" w:rsidRPr="00341A8E" w:rsidRDefault="00AA3C7A" w:rsidP="00954DA8">
      <w:pPr>
        <w:spacing w:line="360" w:lineRule="auto"/>
        <w:rPr>
          <w:rFonts w:ascii="宋体" w:hAnsi="宋体" w:cs="宋体"/>
          <w:sz w:val="24"/>
          <w:szCs w:val="24"/>
          <w:u w:val="single"/>
        </w:rPr>
      </w:pPr>
      <w:r w:rsidRPr="00341A8E">
        <w:rPr>
          <w:rFonts w:ascii="宋体" w:hAnsi="宋体" w:cs="宋体" w:hint="eastAsia"/>
          <w:sz w:val="24"/>
          <w:szCs w:val="24"/>
        </w:rPr>
        <w:t>异议受理部门：</w:t>
      </w:r>
      <w:r w:rsidRPr="00341A8E">
        <w:rPr>
          <w:rFonts w:ascii="宋体" w:hAnsi="宋体" w:cs="宋体" w:hint="eastAsia"/>
          <w:sz w:val="24"/>
          <w:szCs w:val="24"/>
          <w:u w:val="single"/>
        </w:rPr>
        <w:t>广州开发区财政投资建设项目管理中心</w:t>
      </w:r>
    </w:p>
    <w:p w:rsidR="000D61B4" w:rsidRPr="00341A8E" w:rsidRDefault="00AA3C7A" w:rsidP="00954DA8">
      <w:pPr>
        <w:spacing w:line="360" w:lineRule="auto"/>
        <w:rPr>
          <w:rFonts w:ascii="宋体" w:hAnsi="宋体" w:cs="宋体"/>
          <w:sz w:val="24"/>
          <w:szCs w:val="24"/>
        </w:rPr>
      </w:pPr>
      <w:r w:rsidRPr="00341A8E">
        <w:rPr>
          <w:rFonts w:ascii="宋体" w:hAnsi="宋体" w:cs="宋体" w:hint="eastAsia"/>
          <w:sz w:val="24"/>
          <w:szCs w:val="24"/>
        </w:rPr>
        <w:t>地    址：</w:t>
      </w:r>
      <w:r w:rsidRPr="00341A8E">
        <w:rPr>
          <w:rFonts w:ascii="宋体" w:hAnsi="宋体" w:cs="宋体" w:hint="eastAsia"/>
          <w:sz w:val="24"/>
          <w:u w:val="single"/>
        </w:rPr>
        <w:t>广州市科学城创意大厦B2主楼三楼</w:t>
      </w:r>
    </w:p>
    <w:p w:rsidR="000D61B4" w:rsidRPr="00341A8E" w:rsidRDefault="00AA3C7A" w:rsidP="00954DA8">
      <w:pPr>
        <w:spacing w:line="360" w:lineRule="auto"/>
        <w:rPr>
          <w:rFonts w:ascii="宋体" w:hAnsi="宋体" w:cs="宋体"/>
          <w:sz w:val="24"/>
          <w:szCs w:val="24"/>
        </w:rPr>
      </w:pPr>
      <w:r w:rsidRPr="00341A8E">
        <w:rPr>
          <w:rFonts w:ascii="宋体" w:hAnsi="宋体" w:cs="宋体" w:hint="eastAsia"/>
          <w:sz w:val="24"/>
          <w:szCs w:val="24"/>
        </w:rPr>
        <w:t>联 系 人：</w:t>
      </w:r>
      <w:r w:rsidR="00C511C9">
        <w:rPr>
          <w:rFonts w:ascii="宋体" w:hAnsi="宋体" w:cs="宋体" w:hint="eastAsia"/>
          <w:sz w:val="24"/>
          <w:szCs w:val="24"/>
          <w:u w:val="single"/>
        </w:rPr>
        <w:t>林</w:t>
      </w:r>
      <w:r w:rsidRPr="00341A8E">
        <w:rPr>
          <w:rFonts w:ascii="宋体" w:hAnsi="宋体" w:cs="宋体" w:hint="eastAsia"/>
          <w:sz w:val="24"/>
          <w:szCs w:val="24"/>
          <w:u w:val="single"/>
        </w:rPr>
        <w:t>工</w:t>
      </w:r>
      <w:r w:rsidR="00006D15">
        <w:rPr>
          <w:rFonts w:ascii="宋体" w:hAnsi="宋体" w:cs="宋体" w:hint="eastAsia"/>
          <w:sz w:val="24"/>
          <w:szCs w:val="24"/>
        </w:rPr>
        <w:t xml:space="preserve">    </w:t>
      </w:r>
      <w:r w:rsidRPr="00341A8E">
        <w:rPr>
          <w:rFonts w:ascii="宋体" w:hAnsi="宋体" w:cs="宋体" w:hint="eastAsia"/>
          <w:sz w:val="24"/>
          <w:szCs w:val="24"/>
        </w:rPr>
        <w:t>电    话：</w:t>
      </w:r>
      <w:r w:rsidR="00DC1384">
        <w:rPr>
          <w:rFonts w:ascii="宋体" w:hAnsi="宋体" w:cs="宋体" w:hint="eastAsia"/>
          <w:sz w:val="24"/>
          <w:szCs w:val="24"/>
          <w:u w:val="single"/>
        </w:rPr>
        <w:t>020-28068853</w:t>
      </w:r>
    </w:p>
    <w:p w:rsidR="000D61B4" w:rsidRPr="00341A8E" w:rsidRDefault="00AA3C7A" w:rsidP="00954DA8">
      <w:pPr>
        <w:spacing w:line="360" w:lineRule="auto"/>
        <w:rPr>
          <w:rFonts w:ascii="宋体" w:hAnsi="宋体" w:cs="宋体"/>
          <w:sz w:val="24"/>
          <w:szCs w:val="24"/>
        </w:rPr>
      </w:pPr>
      <w:r w:rsidRPr="00341A8E">
        <w:rPr>
          <w:rFonts w:ascii="宋体" w:hAnsi="宋体" w:cs="宋体" w:hint="eastAsia"/>
          <w:sz w:val="24"/>
          <w:szCs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rsidR="000D61B4" w:rsidRPr="00341A8E" w:rsidRDefault="000D61B4" w:rsidP="00954DA8">
      <w:pPr>
        <w:spacing w:line="360" w:lineRule="auto"/>
        <w:rPr>
          <w:rFonts w:ascii="宋体" w:hAnsi="宋体" w:cs="宋体"/>
          <w:sz w:val="24"/>
          <w:szCs w:val="24"/>
        </w:rPr>
      </w:pPr>
    </w:p>
    <w:p w:rsidR="000D61B4" w:rsidRPr="00341A8E" w:rsidRDefault="00AA3C7A" w:rsidP="00954DA8">
      <w:pPr>
        <w:spacing w:line="360" w:lineRule="auto"/>
        <w:rPr>
          <w:rFonts w:ascii="宋体" w:hAnsi="宋体" w:cs="宋体"/>
          <w:sz w:val="24"/>
          <w:szCs w:val="24"/>
        </w:rPr>
      </w:pPr>
      <w:r w:rsidRPr="00341A8E">
        <w:rPr>
          <w:rFonts w:ascii="宋体" w:hAnsi="宋体" w:cs="宋体" w:hint="eastAsia"/>
          <w:sz w:val="24"/>
          <w:szCs w:val="24"/>
        </w:rPr>
        <w:t>招标监督机构：</w:t>
      </w:r>
      <w:r w:rsidR="00C511C9" w:rsidRPr="00341A8E">
        <w:rPr>
          <w:rFonts w:ascii="宋体" w:hAnsi="宋体" w:cs="宋体" w:hint="eastAsia"/>
          <w:sz w:val="24"/>
          <w:szCs w:val="24"/>
          <w:u w:val="single"/>
        </w:rPr>
        <w:t>广州开发区财政投资建设项目管理中心</w:t>
      </w:r>
    </w:p>
    <w:p w:rsidR="000D61B4" w:rsidRPr="00341A8E" w:rsidRDefault="00AA3C7A" w:rsidP="00954DA8">
      <w:pPr>
        <w:spacing w:line="360" w:lineRule="auto"/>
        <w:rPr>
          <w:rFonts w:ascii="宋体" w:hAnsi="宋体" w:cs="宋体"/>
          <w:sz w:val="24"/>
          <w:szCs w:val="24"/>
        </w:rPr>
      </w:pPr>
      <w:r w:rsidRPr="00341A8E">
        <w:rPr>
          <w:rFonts w:ascii="宋体" w:hAnsi="宋体" w:cs="宋体" w:hint="eastAsia"/>
          <w:sz w:val="24"/>
          <w:szCs w:val="24"/>
        </w:rPr>
        <w:lastRenderedPageBreak/>
        <w:t>地   址：</w:t>
      </w:r>
      <w:r w:rsidR="00C511C9" w:rsidRPr="00341A8E">
        <w:rPr>
          <w:rFonts w:ascii="宋体" w:hAnsi="宋体" w:cs="宋体" w:hint="eastAsia"/>
          <w:sz w:val="24"/>
          <w:u w:val="single"/>
        </w:rPr>
        <w:t>广州市科学城创意大厦B2主楼三楼</w:t>
      </w:r>
    </w:p>
    <w:p w:rsidR="000D61B4" w:rsidRPr="00341A8E" w:rsidRDefault="00AA3C7A" w:rsidP="00954DA8">
      <w:pPr>
        <w:spacing w:line="360" w:lineRule="auto"/>
        <w:rPr>
          <w:rFonts w:ascii="宋体" w:hAnsi="宋体" w:cs="宋体"/>
        </w:rPr>
      </w:pPr>
      <w:r w:rsidRPr="00341A8E">
        <w:rPr>
          <w:rFonts w:ascii="宋体" w:hAnsi="宋体" w:cs="宋体" w:hint="eastAsia"/>
          <w:sz w:val="24"/>
          <w:szCs w:val="24"/>
        </w:rPr>
        <w:t>监督电话：</w:t>
      </w:r>
      <w:r w:rsidR="00DC1384">
        <w:rPr>
          <w:rFonts w:ascii="宋体" w:hAnsi="宋体" w:cs="宋体" w:hint="eastAsia"/>
          <w:sz w:val="24"/>
          <w:szCs w:val="24"/>
          <w:u w:val="single"/>
        </w:rPr>
        <w:t>020-28068853</w:t>
      </w:r>
    </w:p>
    <w:p w:rsidR="000D61B4" w:rsidRPr="00341A8E" w:rsidRDefault="000D61B4" w:rsidP="00954DA8">
      <w:pPr>
        <w:spacing w:line="360" w:lineRule="auto"/>
        <w:ind w:leftChars="32" w:left="7169" w:right="360" w:hangingChars="2959" w:hanging="7102"/>
        <w:jc w:val="left"/>
        <w:rPr>
          <w:rFonts w:ascii="宋体" w:hAnsi="宋体" w:cs="宋体"/>
          <w:sz w:val="24"/>
          <w:szCs w:val="24"/>
        </w:rPr>
      </w:pPr>
    </w:p>
    <w:p w:rsidR="000D61B4" w:rsidRPr="00341A8E" w:rsidRDefault="000D61B4" w:rsidP="00954DA8">
      <w:pPr>
        <w:spacing w:line="360" w:lineRule="auto"/>
        <w:ind w:leftChars="32" w:left="7169" w:right="360" w:hangingChars="2959" w:hanging="7102"/>
        <w:jc w:val="left"/>
        <w:rPr>
          <w:rFonts w:ascii="宋体" w:hAnsi="宋体" w:cs="宋体"/>
          <w:sz w:val="24"/>
          <w:szCs w:val="24"/>
        </w:rPr>
      </w:pPr>
    </w:p>
    <w:p w:rsidR="000D61B4" w:rsidRPr="00341A8E" w:rsidRDefault="00AA3C7A" w:rsidP="00954DA8">
      <w:pPr>
        <w:topLinePunct/>
        <w:spacing w:line="360" w:lineRule="auto"/>
        <w:ind w:leftChars="114" w:left="239" w:right="240" w:firstLineChars="750" w:firstLine="1800"/>
        <w:jc w:val="left"/>
        <w:rPr>
          <w:rFonts w:ascii="宋体" w:hAnsi="宋体" w:cs="宋体"/>
          <w:sz w:val="24"/>
          <w:szCs w:val="24"/>
        </w:rPr>
      </w:pPr>
      <w:r w:rsidRPr="00341A8E">
        <w:rPr>
          <w:rFonts w:ascii="宋体" w:hAnsi="宋体" w:cs="宋体" w:hint="eastAsia"/>
          <w:sz w:val="24"/>
          <w:szCs w:val="24"/>
        </w:rPr>
        <w:t>招标人：</w:t>
      </w:r>
      <w:r w:rsidR="00201183" w:rsidRPr="00201183">
        <w:rPr>
          <w:rFonts w:ascii="宋体" w:hAnsi="宋体" w:cs="宋体" w:hint="eastAsia"/>
          <w:sz w:val="24"/>
          <w:szCs w:val="24"/>
          <w:u w:val="single"/>
        </w:rPr>
        <w:t>广州开发区财政投资建设项目管理中心</w:t>
      </w:r>
    </w:p>
    <w:p w:rsidR="000D61B4" w:rsidRPr="00341A8E" w:rsidRDefault="00AA3C7A" w:rsidP="00954DA8">
      <w:pPr>
        <w:topLinePunct/>
        <w:spacing w:line="360" w:lineRule="auto"/>
        <w:ind w:leftChars="114" w:left="239" w:right="240" w:firstLineChars="650" w:firstLine="1560"/>
        <w:jc w:val="left"/>
        <w:rPr>
          <w:rFonts w:ascii="宋体" w:hAnsi="宋体" w:cs="宋体"/>
          <w:sz w:val="24"/>
          <w:szCs w:val="24"/>
        </w:rPr>
      </w:pPr>
      <w:r w:rsidRPr="00341A8E">
        <w:rPr>
          <w:rFonts w:ascii="宋体" w:hAnsi="宋体" w:cs="宋体" w:hint="eastAsia"/>
          <w:sz w:val="24"/>
          <w:szCs w:val="24"/>
        </w:rPr>
        <w:t xml:space="preserve">  招标代理机构：</w:t>
      </w:r>
      <w:r w:rsidR="00C511C9">
        <w:rPr>
          <w:rFonts w:ascii="宋体" w:hAnsi="宋体" w:cs="宋体" w:hint="eastAsia"/>
          <w:sz w:val="24"/>
          <w:szCs w:val="24"/>
          <w:u w:val="single"/>
        </w:rPr>
        <w:t>广东工程建设监理有限公司</w:t>
      </w:r>
    </w:p>
    <w:p w:rsidR="000D61B4" w:rsidRDefault="00AA3C7A" w:rsidP="00051DB4">
      <w:pPr>
        <w:topLinePunct/>
        <w:spacing w:line="360" w:lineRule="auto"/>
        <w:ind w:left="120" w:right="240" w:hangingChars="50" w:hanging="120"/>
        <w:jc w:val="left"/>
        <w:rPr>
          <w:rFonts w:ascii="宋体" w:hAnsi="宋体" w:cs="宋体"/>
          <w:sz w:val="24"/>
          <w:szCs w:val="24"/>
          <w:u w:val="single"/>
        </w:rPr>
      </w:pPr>
      <w:r w:rsidRPr="00341A8E">
        <w:rPr>
          <w:rFonts w:ascii="宋体" w:hAnsi="宋体" w:cs="宋体" w:hint="eastAsia"/>
          <w:sz w:val="24"/>
          <w:szCs w:val="24"/>
        </w:rPr>
        <w:t xml:space="preserve">                 日期：</w:t>
      </w:r>
      <w:r w:rsidR="00201183" w:rsidRPr="00201183">
        <w:rPr>
          <w:rFonts w:ascii="宋体" w:hAnsi="宋体" w:cs="宋体"/>
          <w:sz w:val="24"/>
          <w:szCs w:val="24"/>
          <w:u w:val="single"/>
        </w:rPr>
        <w:t>2025</w:t>
      </w:r>
      <w:r w:rsidR="00201183" w:rsidRPr="00201183">
        <w:rPr>
          <w:rFonts w:ascii="宋体" w:hAnsi="宋体" w:cs="宋体" w:hint="eastAsia"/>
          <w:sz w:val="24"/>
          <w:szCs w:val="24"/>
          <w:u w:val="single"/>
        </w:rPr>
        <w:t>年</w:t>
      </w:r>
      <w:r w:rsidR="005E4635">
        <w:rPr>
          <w:rFonts w:ascii="宋体" w:hAnsi="宋体" w:cs="宋体" w:hint="eastAsia"/>
          <w:sz w:val="24"/>
          <w:szCs w:val="24"/>
          <w:u w:val="single"/>
        </w:rPr>
        <w:t>7</w:t>
      </w:r>
      <w:r w:rsidR="00201183" w:rsidRPr="00201183">
        <w:rPr>
          <w:rFonts w:ascii="宋体" w:hAnsi="宋体" w:cs="宋体" w:hint="eastAsia"/>
          <w:sz w:val="24"/>
          <w:szCs w:val="24"/>
          <w:u w:val="single"/>
        </w:rPr>
        <w:t>月</w:t>
      </w:r>
      <w:r w:rsidR="006A0D81">
        <w:rPr>
          <w:rFonts w:ascii="宋体" w:hAnsi="宋体" w:cs="宋体" w:hint="eastAsia"/>
          <w:sz w:val="24"/>
          <w:szCs w:val="24"/>
          <w:u w:val="single"/>
        </w:rPr>
        <w:t>4</w:t>
      </w:r>
      <w:r w:rsidR="00201183" w:rsidRPr="00201183">
        <w:rPr>
          <w:rFonts w:ascii="宋体" w:hAnsi="宋体" w:cs="宋体" w:hint="eastAsia"/>
          <w:sz w:val="24"/>
          <w:szCs w:val="24"/>
          <w:u w:val="single"/>
        </w:rPr>
        <w:t>日</w:t>
      </w:r>
      <w:bookmarkEnd w:id="1"/>
      <w:bookmarkEnd w:id="2"/>
    </w:p>
    <w:p w:rsidR="004A0E94" w:rsidRDefault="004A0E94" w:rsidP="00051DB4">
      <w:pPr>
        <w:topLinePunct/>
        <w:spacing w:line="360" w:lineRule="auto"/>
        <w:ind w:left="120" w:right="240" w:hangingChars="50" w:hanging="120"/>
        <w:jc w:val="left"/>
        <w:rPr>
          <w:rFonts w:ascii="宋体" w:hAnsi="宋体" w:cs="宋体"/>
          <w:sz w:val="24"/>
          <w:szCs w:val="24"/>
          <w:u w:val="single"/>
        </w:rPr>
      </w:pPr>
    </w:p>
    <w:p w:rsidR="004A0E94" w:rsidRDefault="004A0E94">
      <w:pPr>
        <w:widowControl/>
        <w:spacing w:line="240" w:lineRule="auto"/>
        <w:jc w:val="left"/>
        <w:rPr>
          <w:rFonts w:ascii="宋体" w:hAnsi="宋体" w:cs="宋体"/>
          <w:sz w:val="24"/>
          <w:szCs w:val="24"/>
        </w:rPr>
      </w:pPr>
    </w:p>
    <w:p w:rsidR="005E4635" w:rsidRDefault="005E4635">
      <w:pPr>
        <w:widowControl/>
        <w:spacing w:line="240" w:lineRule="auto"/>
        <w:jc w:val="left"/>
        <w:rPr>
          <w:rFonts w:ascii="宋体" w:hAnsi="宋体" w:cs="宋体"/>
          <w:sz w:val="24"/>
          <w:szCs w:val="24"/>
        </w:rPr>
      </w:pPr>
      <w:r>
        <w:rPr>
          <w:rFonts w:ascii="宋体" w:hAnsi="宋体" w:cs="宋体"/>
          <w:sz w:val="24"/>
          <w:szCs w:val="24"/>
        </w:rPr>
        <w:br w:type="page"/>
      </w:r>
    </w:p>
    <w:p w:rsidR="005E4635" w:rsidRDefault="005E4635" w:rsidP="005E4635">
      <w:pPr>
        <w:topLinePunct/>
        <w:spacing w:line="360" w:lineRule="auto"/>
        <w:ind w:right="240"/>
        <w:jc w:val="left"/>
        <w:rPr>
          <w:rFonts w:ascii="宋体" w:hAnsi="宋体" w:cs="宋体"/>
          <w:sz w:val="24"/>
          <w:szCs w:val="24"/>
        </w:rPr>
      </w:pPr>
      <w:r>
        <w:rPr>
          <w:rFonts w:ascii="宋体" w:hAnsi="宋体" w:cs="宋体" w:hint="eastAsia"/>
          <w:sz w:val="24"/>
          <w:szCs w:val="24"/>
        </w:rPr>
        <w:lastRenderedPageBreak/>
        <w:t>附件：</w:t>
      </w:r>
    </w:p>
    <w:p w:rsidR="005E4635" w:rsidRDefault="005E4635" w:rsidP="005E4635">
      <w:pPr>
        <w:topLinePunct/>
        <w:spacing w:line="360" w:lineRule="auto"/>
        <w:ind w:left="181" w:right="240" w:hangingChars="50" w:hanging="181"/>
        <w:jc w:val="center"/>
        <w:rPr>
          <w:b/>
          <w:sz w:val="36"/>
          <w:szCs w:val="36"/>
        </w:rPr>
      </w:pPr>
      <w:r>
        <w:rPr>
          <w:rFonts w:hint="eastAsia"/>
          <w:b/>
          <w:sz w:val="36"/>
          <w:szCs w:val="36"/>
        </w:rPr>
        <w:t>被招标人拒绝投标的企业名单</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0"/>
        <w:gridCol w:w="3622"/>
        <w:gridCol w:w="5090"/>
      </w:tblGrid>
      <w:tr w:rsidR="005E4635" w:rsidTr="00AF22B8">
        <w:trPr>
          <w:trHeight w:val="602"/>
          <w:jc w:val="center"/>
        </w:trPr>
        <w:tc>
          <w:tcPr>
            <w:tcW w:w="820" w:type="dxa"/>
            <w:vAlign w:val="center"/>
          </w:tcPr>
          <w:p w:rsidR="005E4635" w:rsidRDefault="005E4635" w:rsidP="00AF22B8">
            <w:pPr>
              <w:jc w:val="center"/>
              <w:rPr>
                <w:rFonts w:ascii="宋体" w:cs="宋体"/>
                <w:b/>
                <w:sz w:val="24"/>
                <w:szCs w:val="24"/>
              </w:rPr>
            </w:pPr>
            <w:r>
              <w:rPr>
                <w:rFonts w:ascii="宋体" w:hAnsi="宋体" w:cs="宋体" w:hint="eastAsia"/>
                <w:b/>
                <w:sz w:val="24"/>
                <w:szCs w:val="24"/>
              </w:rPr>
              <w:t>序号</w:t>
            </w:r>
          </w:p>
        </w:tc>
        <w:tc>
          <w:tcPr>
            <w:tcW w:w="3622" w:type="dxa"/>
            <w:tcBorders>
              <w:left w:val="nil"/>
            </w:tcBorders>
            <w:vAlign w:val="center"/>
          </w:tcPr>
          <w:p w:rsidR="005E4635" w:rsidRDefault="005E4635" w:rsidP="00AF22B8">
            <w:pPr>
              <w:jc w:val="center"/>
              <w:rPr>
                <w:rFonts w:ascii="宋体" w:cs="宋体"/>
                <w:b/>
                <w:sz w:val="24"/>
                <w:szCs w:val="24"/>
              </w:rPr>
            </w:pPr>
            <w:r>
              <w:rPr>
                <w:rFonts w:ascii="宋体" w:hAnsi="宋体" w:cs="宋体" w:hint="eastAsia"/>
                <w:b/>
                <w:sz w:val="24"/>
                <w:szCs w:val="24"/>
              </w:rPr>
              <w:t>企业名称</w:t>
            </w:r>
          </w:p>
        </w:tc>
        <w:tc>
          <w:tcPr>
            <w:tcW w:w="5090" w:type="dxa"/>
            <w:tcBorders>
              <w:left w:val="nil"/>
            </w:tcBorders>
            <w:vAlign w:val="center"/>
          </w:tcPr>
          <w:p w:rsidR="005E4635" w:rsidRDefault="005E4635" w:rsidP="00AF22B8">
            <w:pPr>
              <w:jc w:val="center"/>
              <w:rPr>
                <w:rFonts w:ascii="宋体" w:hAnsi="宋体" w:cs="宋体"/>
                <w:b/>
                <w:sz w:val="24"/>
                <w:szCs w:val="24"/>
              </w:rPr>
            </w:pPr>
            <w:r>
              <w:rPr>
                <w:rFonts w:ascii="宋体" w:hAnsi="宋体" w:cs="宋体" w:hint="eastAsia"/>
                <w:b/>
                <w:sz w:val="24"/>
                <w:szCs w:val="24"/>
              </w:rPr>
              <w:t>限制投标期限</w:t>
            </w:r>
          </w:p>
        </w:tc>
      </w:tr>
      <w:tr w:rsidR="005E4635" w:rsidTr="00AF22B8">
        <w:trPr>
          <w:trHeight w:val="627"/>
          <w:jc w:val="center"/>
        </w:trPr>
        <w:tc>
          <w:tcPr>
            <w:tcW w:w="820" w:type="dxa"/>
            <w:vAlign w:val="center"/>
          </w:tcPr>
          <w:p w:rsidR="005E4635" w:rsidRDefault="005E4635" w:rsidP="00AF22B8">
            <w:pPr>
              <w:adjustRightInd w:val="0"/>
              <w:snapToGrid w:val="0"/>
              <w:spacing w:line="276" w:lineRule="auto"/>
              <w:jc w:val="center"/>
              <w:outlineLvl w:val="1"/>
              <w:rPr>
                <w:rFonts w:ascii="宋体" w:hAnsi="宋体" w:cs="宋体"/>
                <w:sz w:val="24"/>
                <w:szCs w:val="24"/>
              </w:rPr>
            </w:pPr>
            <w:r>
              <w:rPr>
                <w:rFonts w:ascii="宋体" w:hAnsi="宋体" w:cs="宋体" w:hint="eastAsia"/>
                <w:sz w:val="24"/>
                <w:szCs w:val="24"/>
              </w:rPr>
              <w:t>1</w:t>
            </w:r>
          </w:p>
        </w:tc>
        <w:tc>
          <w:tcPr>
            <w:tcW w:w="3622" w:type="dxa"/>
            <w:tcBorders>
              <w:left w:val="nil"/>
            </w:tcBorders>
            <w:vAlign w:val="center"/>
          </w:tcPr>
          <w:p w:rsidR="005E4635" w:rsidRDefault="005E4635" w:rsidP="00AF22B8">
            <w:pPr>
              <w:adjustRightInd w:val="0"/>
              <w:snapToGrid w:val="0"/>
              <w:spacing w:line="276" w:lineRule="auto"/>
              <w:jc w:val="center"/>
              <w:outlineLvl w:val="1"/>
              <w:rPr>
                <w:rFonts w:ascii="宋体" w:hAnsi="宋体" w:cs="宋体"/>
                <w:sz w:val="24"/>
                <w:szCs w:val="24"/>
              </w:rPr>
            </w:pPr>
            <w:r>
              <w:rPr>
                <w:rFonts w:ascii="宋体" w:hAnsi="宋体" w:cs="宋体" w:hint="eastAsia"/>
                <w:sz w:val="24"/>
                <w:szCs w:val="24"/>
              </w:rPr>
              <w:t>广东华隧建设集团股份有限公司</w:t>
            </w:r>
          </w:p>
        </w:tc>
        <w:tc>
          <w:tcPr>
            <w:tcW w:w="5090" w:type="dxa"/>
            <w:tcBorders>
              <w:left w:val="nil"/>
            </w:tcBorders>
            <w:vAlign w:val="center"/>
          </w:tcPr>
          <w:p w:rsidR="005E4635" w:rsidRDefault="005E4635" w:rsidP="00AF22B8">
            <w:pPr>
              <w:tabs>
                <w:tab w:val="left" w:pos="4200"/>
              </w:tabs>
              <w:adjustRightInd w:val="0"/>
              <w:snapToGrid w:val="0"/>
              <w:spacing w:line="276" w:lineRule="auto"/>
              <w:jc w:val="center"/>
              <w:outlineLvl w:val="1"/>
              <w:rPr>
                <w:rFonts w:ascii="宋体" w:hAnsi="宋体" w:cs="宋体"/>
                <w:sz w:val="24"/>
                <w:szCs w:val="24"/>
              </w:rPr>
            </w:pPr>
            <w:r>
              <w:rPr>
                <w:rFonts w:ascii="宋体" w:hAnsi="宋体" w:cs="宋体" w:hint="eastAsia"/>
                <w:sz w:val="24"/>
                <w:szCs w:val="24"/>
              </w:rPr>
              <w:t>自2025年7月2日起至2025年10月1日</w:t>
            </w:r>
          </w:p>
        </w:tc>
      </w:tr>
    </w:tbl>
    <w:p w:rsidR="0081215E" w:rsidRDefault="005E4635">
      <w:pPr>
        <w:widowControl/>
        <w:jc w:val="left"/>
        <w:rPr>
          <w:szCs w:val="21"/>
        </w:rPr>
      </w:pPr>
      <w:r>
        <w:rPr>
          <w:rFonts w:hint="eastAsia"/>
          <w:sz w:val="24"/>
          <w:szCs w:val="24"/>
        </w:rPr>
        <w:t>注：以上限制投标时间期限以截标时间为准。</w:t>
      </w:r>
    </w:p>
    <w:sectPr w:rsidR="0081215E" w:rsidSect="00E53D8D">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618" w:rsidRDefault="00393618">
      <w:pPr>
        <w:spacing w:line="240" w:lineRule="auto"/>
      </w:pPr>
      <w:r>
        <w:separator/>
      </w:r>
    </w:p>
  </w:endnote>
  <w:endnote w:type="continuationSeparator" w:id="1">
    <w:p w:rsidR="00393618" w:rsidRDefault="003936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57582"/>
      <w:docPartObj>
        <w:docPartGallery w:val="AutoText"/>
      </w:docPartObj>
    </w:sdtPr>
    <w:sdtContent>
      <w:p w:rsidR="000D61B4" w:rsidRDefault="005000EC">
        <w:pPr>
          <w:pStyle w:val="a6"/>
          <w:jc w:val="center"/>
        </w:pPr>
        <w:r>
          <w:fldChar w:fldCharType="begin"/>
        </w:r>
        <w:r w:rsidR="00AA3C7A">
          <w:instrText>PAGE   \* MERGEFORMAT</w:instrText>
        </w:r>
        <w:r>
          <w:fldChar w:fldCharType="separate"/>
        </w:r>
        <w:r w:rsidR="000750D9" w:rsidRPr="000750D9">
          <w:rPr>
            <w:noProof/>
            <w:lang w:val="zh-CN"/>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618" w:rsidRDefault="00393618">
      <w:pPr>
        <w:spacing w:line="240" w:lineRule="auto"/>
      </w:pPr>
      <w:r>
        <w:separator/>
      </w:r>
    </w:p>
  </w:footnote>
  <w:footnote w:type="continuationSeparator" w:id="1">
    <w:p w:rsidR="00393618" w:rsidRDefault="00393618">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f d">
    <w15:presenceInfo w15:providerId="Windows Live" w15:userId="f41047e3a0f376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00E7684F"/>
    <w:rsid w:val="00000DBA"/>
    <w:rsid w:val="00006D15"/>
    <w:rsid w:val="0001412C"/>
    <w:rsid w:val="00014AD2"/>
    <w:rsid w:val="000234CB"/>
    <w:rsid w:val="00051DB4"/>
    <w:rsid w:val="00053CF2"/>
    <w:rsid w:val="00060BBB"/>
    <w:rsid w:val="000750D9"/>
    <w:rsid w:val="00090B6C"/>
    <w:rsid w:val="00091DA4"/>
    <w:rsid w:val="00093AB4"/>
    <w:rsid w:val="000A4F07"/>
    <w:rsid w:val="000A5249"/>
    <w:rsid w:val="000A5B17"/>
    <w:rsid w:val="000B6347"/>
    <w:rsid w:val="000D61B4"/>
    <w:rsid w:val="000E4C90"/>
    <w:rsid w:val="000E65BF"/>
    <w:rsid w:val="000E7C1E"/>
    <w:rsid w:val="000F31C7"/>
    <w:rsid w:val="000F7317"/>
    <w:rsid w:val="00147E8E"/>
    <w:rsid w:val="00161670"/>
    <w:rsid w:val="00165128"/>
    <w:rsid w:val="00194727"/>
    <w:rsid w:val="001B3DD9"/>
    <w:rsid w:val="001C053C"/>
    <w:rsid w:val="001C3F4B"/>
    <w:rsid w:val="001C6096"/>
    <w:rsid w:val="001D6D71"/>
    <w:rsid w:val="001F1C02"/>
    <w:rsid w:val="001F7152"/>
    <w:rsid w:val="001F7255"/>
    <w:rsid w:val="002009B8"/>
    <w:rsid w:val="00201183"/>
    <w:rsid w:val="0020290E"/>
    <w:rsid w:val="002041AA"/>
    <w:rsid w:val="00217B96"/>
    <w:rsid w:val="00223285"/>
    <w:rsid w:val="002258EB"/>
    <w:rsid w:val="00250CD8"/>
    <w:rsid w:val="002542E7"/>
    <w:rsid w:val="00254685"/>
    <w:rsid w:val="0026060C"/>
    <w:rsid w:val="002B5DAA"/>
    <w:rsid w:val="002D5129"/>
    <w:rsid w:val="002D54A0"/>
    <w:rsid w:val="002D5CE6"/>
    <w:rsid w:val="002E4139"/>
    <w:rsid w:val="002E4E73"/>
    <w:rsid w:val="002E6644"/>
    <w:rsid w:val="00304858"/>
    <w:rsid w:val="00324B30"/>
    <w:rsid w:val="00341A8E"/>
    <w:rsid w:val="0035348A"/>
    <w:rsid w:val="00353B7D"/>
    <w:rsid w:val="00374DCE"/>
    <w:rsid w:val="00391146"/>
    <w:rsid w:val="00393618"/>
    <w:rsid w:val="00397D7B"/>
    <w:rsid w:val="003A14D2"/>
    <w:rsid w:val="003A7971"/>
    <w:rsid w:val="003C0F37"/>
    <w:rsid w:val="003C37FF"/>
    <w:rsid w:val="003E7DE7"/>
    <w:rsid w:val="003F4B2E"/>
    <w:rsid w:val="003F72AE"/>
    <w:rsid w:val="0041209E"/>
    <w:rsid w:val="00416F4F"/>
    <w:rsid w:val="00434CD1"/>
    <w:rsid w:val="00436B99"/>
    <w:rsid w:val="00463B59"/>
    <w:rsid w:val="00471B4D"/>
    <w:rsid w:val="00481550"/>
    <w:rsid w:val="00484DC6"/>
    <w:rsid w:val="004A0E94"/>
    <w:rsid w:val="004A46EA"/>
    <w:rsid w:val="004A6C50"/>
    <w:rsid w:val="004B2D93"/>
    <w:rsid w:val="004B6BD3"/>
    <w:rsid w:val="004C0015"/>
    <w:rsid w:val="004D2CC6"/>
    <w:rsid w:val="004E2BA2"/>
    <w:rsid w:val="005000EC"/>
    <w:rsid w:val="005023E5"/>
    <w:rsid w:val="00520B0D"/>
    <w:rsid w:val="005515B1"/>
    <w:rsid w:val="00552758"/>
    <w:rsid w:val="0055487B"/>
    <w:rsid w:val="005635AB"/>
    <w:rsid w:val="005757D7"/>
    <w:rsid w:val="005857FA"/>
    <w:rsid w:val="00586F8F"/>
    <w:rsid w:val="0059280F"/>
    <w:rsid w:val="005C3F69"/>
    <w:rsid w:val="005D0096"/>
    <w:rsid w:val="005D1CA2"/>
    <w:rsid w:val="005E4635"/>
    <w:rsid w:val="005E522F"/>
    <w:rsid w:val="005E79FA"/>
    <w:rsid w:val="005F2D6F"/>
    <w:rsid w:val="0060051A"/>
    <w:rsid w:val="0060591C"/>
    <w:rsid w:val="006101FB"/>
    <w:rsid w:val="00613CB5"/>
    <w:rsid w:val="00620E2F"/>
    <w:rsid w:val="00626370"/>
    <w:rsid w:val="006374FA"/>
    <w:rsid w:val="00640CA7"/>
    <w:rsid w:val="00644949"/>
    <w:rsid w:val="006462E4"/>
    <w:rsid w:val="00655E9E"/>
    <w:rsid w:val="0066515D"/>
    <w:rsid w:val="006708BC"/>
    <w:rsid w:val="006834F3"/>
    <w:rsid w:val="00685BFC"/>
    <w:rsid w:val="00686876"/>
    <w:rsid w:val="006A0D81"/>
    <w:rsid w:val="006A57EF"/>
    <w:rsid w:val="006A7EE5"/>
    <w:rsid w:val="006B6161"/>
    <w:rsid w:val="006C6317"/>
    <w:rsid w:val="006C7A59"/>
    <w:rsid w:val="006C7DC6"/>
    <w:rsid w:val="006E40E9"/>
    <w:rsid w:val="0071462C"/>
    <w:rsid w:val="00721822"/>
    <w:rsid w:val="00724603"/>
    <w:rsid w:val="0074000B"/>
    <w:rsid w:val="0075603D"/>
    <w:rsid w:val="00761748"/>
    <w:rsid w:val="00776364"/>
    <w:rsid w:val="007969D9"/>
    <w:rsid w:val="007A3237"/>
    <w:rsid w:val="007B7AE7"/>
    <w:rsid w:val="007D27C1"/>
    <w:rsid w:val="007E0344"/>
    <w:rsid w:val="007E2C23"/>
    <w:rsid w:val="007E5037"/>
    <w:rsid w:val="007F00D5"/>
    <w:rsid w:val="007F02D4"/>
    <w:rsid w:val="007F2908"/>
    <w:rsid w:val="007F2D75"/>
    <w:rsid w:val="00803452"/>
    <w:rsid w:val="0080542F"/>
    <w:rsid w:val="0081215E"/>
    <w:rsid w:val="00815F01"/>
    <w:rsid w:val="0083133A"/>
    <w:rsid w:val="008334A0"/>
    <w:rsid w:val="00837E84"/>
    <w:rsid w:val="00862E01"/>
    <w:rsid w:val="00870CBC"/>
    <w:rsid w:val="00875C1B"/>
    <w:rsid w:val="0088655B"/>
    <w:rsid w:val="00886969"/>
    <w:rsid w:val="00893EE5"/>
    <w:rsid w:val="00894E54"/>
    <w:rsid w:val="008A6D33"/>
    <w:rsid w:val="008B1EF3"/>
    <w:rsid w:val="008D2125"/>
    <w:rsid w:val="008E0841"/>
    <w:rsid w:val="008E36A3"/>
    <w:rsid w:val="008E71D8"/>
    <w:rsid w:val="008F2779"/>
    <w:rsid w:val="00902F1D"/>
    <w:rsid w:val="009034CC"/>
    <w:rsid w:val="00912A6F"/>
    <w:rsid w:val="00917C04"/>
    <w:rsid w:val="00931C83"/>
    <w:rsid w:val="00932191"/>
    <w:rsid w:val="0093765C"/>
    <w:rsid w:val="0094609A"/>
    <w:rsid w:val="00947016"/>
    <w:rsid w:val="00954DA8"/>
    <w:rsid w:val="00963A65"/>
    <w:rsid w:val="00984587"/>
    <w:rsid w:val="009A47D4"/>
    <w:rsid w:val="009A4BFD"/>
    <w:rsid w:val="009C4C9A"/>
    <w:rsid w:val="009D7B4F"/>
    <w:rsid w:val="009E2BE0"/>
    <w:rsid w:val="009F78E0"/>
    <w:rsid w:val="00A05F0E"/>
    <w:rsid w:val="00A149AA"/>
    <w:rsid w:val="00A154FF"/>
    <w:rsid w:val="00A16428"/>
    <w:rsid w:val="00A17491"/>
    <w:rsid w:val="00A20573"/>
    <w:rsid w:val="00A25085"/>
    <w:rsid w:val="00A63914"/>
    <w:rsid w:val="00AA18CF"/>
    <w:rsid w:val="00AA3C7A"/>
    <w:rsid w:val="00AB1277"/>
    <w:rsid w:val="00AC25D3"/>
    <w:rsid w:val="00AD1F4B"/>
    <w:rsid w:val="00AD7B48"/>
    <w:rsid w:val="00AE0AB0"/>
    <w:rsid w:val="00AE5CB9"/>
    <w:rsid w:val="00B03B35"/>
    <w:rsid w:val="00B13A24"/>
    <w:rsid w:val="00B1691D"/>
    <w:rsid w:val="00B1796C"/>
    <w:rsid w:val="00B2063C"/>
    <w:rsid w:val="00B22D6C"/>
    <w:rsid w:val="00B3049D"/>
    <w:rsid w:val="00B374AF"/>
    <w:rsid w:val="00B439F4"/>
    <w:rsid w:val="00B57481"/>
    <w:rsid w:val="00B65D18"/>
    <w:rsid w:val="00B76CD6"/>
    <w:rsid w:val="00B85D54"/>
    <w:rsid w:val="00B9502C"/>
    <w:rsid w:val="00B95F3D"/>
    <w:rsid w:val="00BA15E5"/>
    <w:rsid w:val="00BA25B7"/>
    <w:rsid w:val="00BA5604"/>
    <w:rsid w:val="00BA5C3C"/>
    <w:rsid w:val="00BB0D5B"/>
    <w:rsid w:val="00BC2E47"/>
    <w:rsid w:val="00BC5521"/>
    <w:rsid w:val="00BD732B"/>
    <w:rsid w:val="00BE23C2"/>
    <w:rsid w:val="00BE3F9A"/>
    <w:rsid w:val="00BE73FE"/>
    <w:rsid w:val="00C0228D"/>
    <w:rsid w:val="00C16FDA"/>
    <w:rsid w:val="00C511C9"/>
    <w:rsid w:val="00C6000F"/>
    <w:rsid w:val="00C659A1"/>
    <w:rsid w:val="00C77E34"/>
    <w:rsid w:val="00C82212"/>
    <w:rsid w:val="00C841A1"/>
    <w:rsid w:val="00C863C7"/>
    <w:rsid w:val="00C94FFC"/>
    <w:rsid w:val="00CA08A5"/>
    <w:rsid w:val="00CA1AF4"/>
    <w:rsid w:val="00CB21FD"/>
    <w:rsid w:val="00CB7D6C"/>
    <w:rsid w:val="00CD10FE"/>
    <w:rsid w:val="00D02D7F"/>
    <w:rsid w:val="00D071B7"/>
    <w:rsid w:val="00D15B32"/>
    <w:rsid w:val="00D47464"/>
    <w:rsid w:val="00D60713"/>
    <w:rsid w:val="00D63FA0"/>
    <w:rsid w:val="00D755FD"/>
    <w:rsid w:val="00D97AA0"/>
    <w:rsid w:val="00DA1AB3"/>
    <w:rsid w:val="00DA21D4"/>
    <w:rsid w:val="00DB6295"/>
    <w:rsid w:val="00DB63AF"/>
    <w:rsid w:val="00DC1384"/>
    <w:rsid w:val="00DF5AE8"/>
    <w:rsid w:val="00DF6B8D"/>
    <w:rsid w:val="00E2313D"/>
    <w:rsid w:val="00E254BD"/>
    <w:rsid w:val="00E346BE"/>
    <w:rsid w:val="00E35169"/>
    <w:rsid w:val="00E35576"/>
    <w:rsid w:val="00E416BF"/>
    <w:rsid w:val="00E452F2"/>
    <w:rsid w:val="00E53D8D"/>
    <w:rsid w:val="00E72656"/>
    <w:rsid w:val="00E74535"/>
    <w:rsid w:val="00E7684F"/>
    <w:rsid w:val="00E820CF"/>
    <w:rsid w:val="00E82742"/>
    <w:rsid w:val="00EC6584"/>
    <w:rsid w:val="00ED3F11"/>
    <w:rsid w:val="00ED5D83"/>
    <w:rsid w:val="00EE07ED"/>
    <w:rsid w:val="00EE1C79"/>
    <w:rsid w:val="00EE2344"/>
    <w:rsid w:val="00EF3011"/>
    <w:rsid w:val="00EF492E"/>
    <w:rsid w:val="00F11884"/>
    <w:rsid w:val="00F226A0"/>
    <w:rsid w:val="00F372C4"/>
    <w:rsid w:val="00F54274"/>
    <w:rsid w:val="00F545EB"/>
    <w:rsid w:val="00F56138"/>
    <w:rsid w:val="00F7467E"/>
    <w:rsid w:val="00F76C6C"/>
    <w:rsid w:val="00F812A2"/>
    <w:rsid w:val="00F81761"/>
    <w:rsid w:val="00F848C3"/>
    <w:rsid w:val="00F97D12"/>
    <w:rsid w:val="00FA06F7"/>
    <w:rsid w:val="00FA1776"/>
    <w:rsid w:val="00FD18FA"/>
    <w:rsid w:val="00FD5F28"/>
    <w:rsid w:val="00FE27E0"/>
    <w:rsid w:val="00FE7734"/>
    <w:rsid w:val="778B59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D8D"/>
    <w:pPr>
      <w:widowControl w:val="0"/>
      <w:spacing w:line="560" w:lineRule="exact"/>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53D8D"/>
    <w:pPr>
      <w:jc w:val="left"/>
    </w:pPr>
  </w:style>
  <w:style w:type="paragraph" w:styleId="a4">
    <w:name w:val="Date"/>
    <w:basedOn w:val="a"/>
    <w:next w:val="a"/>
    <w:link w:val="Char0"/>
    <w:uiPriority w:val="99"/>
    <w:semiHidden/>
    <w:unhideWhenUsed/>
    <w:rsid w:val="00E53D8D"/>
    <w:pPr>
      <w:ind w:leftChars="2500" w:left="100"/>
    </w:pPr>
  </w:style>
  <w:style w:type="paragraph" w:styleId="a5">
    <w:name w:val="Balloon Text"/>
    <w:basedOn w:val="a"/>
    <w:link w:val="Char1"/>
    <w:uiPriority w:val="99"/>
    <w:semiHidden/>
    <w:unhideWhenUsed/>
    <w:qFormat/>
    <w:rsid w:val="00E53D8D"/>
    <w:pPr>
      <w:spacing w:line="240" w:lineRule="auto"/>
    </w:pPr>
    <w:rPr>
      <w:sz w:val="18"/>
      <w:szCs w:val="18"/>
    </w:rPr>
  </w:style>
  <w:style w:type="paragraph" w:styleId="a6">
    <w:name w:val="footer"/>
    <w:basedOn w:val="a"/>
    <w:link w:val="Char2"/>
    <w:uiPriority w:val="99"/>
    <w:unhideWhenUsed/>
    <w:rsid w:val="00E53D8D"/>
    <w:pPr>
      <w:tabs>
        <w:tab w:val="center" w:pos="4153"/>
        <w:tab w:val="right" w:pos="8306"/>
      </w:tabs>
      <w:snapToGrid w:val="0"/>
      <w:spacing w:line="240" w:lineRule="atLeast"/>
      <w:jc w:val="left"/>
    </w:pPr>
    <w:rPr>
      <w:sz w:val="18"/>
      <w:szCs w:val="18"/>
    </w:rPr>
  </w:style>
  <w:style w:type="paragraph" w:styleId="a7">
    <w:name w:val="header"/>
    <w:basedOn w:val="a"/>
    <w:link w:val="Char3"/>
    <w:uiPriority w:val="99"/>
    <w:unhideWhenUsed/>
    <w:qFormat/>
    <w:rsid w:val="00E53D8D"/>
    <w:pPr>
      <w:pBdr>
        <w:bottom w:val="single" w:sz="6" w:space="1" w:color="auto"/>
      </w:pBdr>
      <w:tabs>
        <w:tab w:val="center" w:pos="4153"/>
        <w:tab w:val="right" w:pos="8306"/>
      </w:tabs>
      <w:snapToGrid w:val="0"/>
      <w:spacing w:line="240" w:lineRule="atLeast"/>
      <w:jc w:val="center"/>
    </w:pPr>
    <w:rPr>
      <w:sz w:val="18"/>
      <w:szCs w:val="18"/>
    </w:rPr>
  </w:style>
  <w:style w:type="paragraph" w:styleId="a8">
    <w:name w:val="annotation subject"/>
    <w:basedOn w:val="a3"/>
    <w:next w:val="a3"/>
    <w:link w:val="Char4"/>
    <w:uiPriority w:val="99"/>
    <w:semiHidden/>
    <w:unhideWhenUsed/>
    <w:rsid w:val="00E53D8D"/>
    <w:rPr>
      <w:b/>
      <w:bCs/>
    </w:rPr>
  </w:style>
  <w:style w:type="character" w:styleId="a9">
    <w:name w:val="annotation reference"/>
    <w:basedOn w:val="a0"/>
    <w:uiPriority w:val="99"/>
    <w:semiHidden/>
    <w:unhideWhenUsed/>
    <w:rsid w:val="00E53D8D"/>
    <w:rPr>
      <w:sz w:val="21"/>
      <w:szCs w:val="21"/>
    </w:rPr>
  </w:style>
  <w:style w:type="character" w:customStyle="1" w:styleId="Char2">
    <w:name w:val="页脚 Char"/>
    <w:basedOn w:val="a0"/>
    <w:link w:val="a6"/>
    <w:uiPriority w:val="99"/>
    <w:qFormat/>
    <w:rsid w:val="00E53D8D"/>
    <w:rPr>
      <w:rFonts w:ascii="Calibri" w:eastAsia="宋体" w:hAnsi="Calibri" w:cs="Times New Roman"/>
      <w:sz w:val="18"/>
      <w:szCs w:val="18"/>
    </w:rPr>
  </w:style>
  <w:style w:type="character" w:customStyle="1" w:styleId="Char3">
    <w:name w:val="页眉 Char"/>
    <w:basedOn w:val="a0"/>
    <w:link w:val="a7"/>
    <w:uiPriority w:val="99"/>
    <w:rsid w:val="00E53D8D"/>
    <w:rPr>
      <w:rFonts w:ascii="Calibri" w:eastAsia="宋体" w:hAnsi="Calibri" w:cs="Times New Roman"/>
      <w:sz w:val="18"/>
      <w:szCs w:val="18"/>
    </w:rPr>
  </w:style>
  <w:style w:type="character" w:customStyle="1" w:styleId="Char1">
    <w:name w:val="批注框文本 Char"/>
    <w:basedOn w:val="a0"/>
    <w:link w:val="a5"/>
    <w:uiPriority w:val="99"/>
    <w:semiHidden/>
    <w:rsid w:val="00E53D8D"/>
    <w:rPr>
      <w:rFonts w:ascii="Calibri" w:eastAsia="宋体" w:hAnsi="Calibri" w:cs="Times New Roman"/>
      <w:sz w:val="18"/>
      <w:szCs w:val="18"/>
    </w:rPr>
  </w:style>
  <w:style w:type="paragraph" w:customStyle="1" w:styleId="1">
    <w:name w:val="修订1"/>
    <w:hidden/>
    <w:uiPriority w:val="99"/>
    <w:semiHidden/>
    <w:rsid w:val="00E53D8D"/>
    <w:rPr>
      <w:rFonts w:ascii="Calibri" w:eastAsia="宋体" w:hAnsi="Calibri" w:cs="Times New Roman"/>
      <w:kern w:val="2"/>
      <w:sz w:val="21"/>
      <w:szCs w:val="22"/>
    </w:rPr>
  </w:style>
  <w:style w:type="character" w:customStyle="1" w:styleId="Char0">
    <w:name w:val="日期 Char"/>
    <w:basedOn w:val="a0"/>
    <w:link w:val="a4"/>
    <w:uiPriority w:val="99"/>
    <w:semiHidden/>
    <w:rsid w:val="00E53D8D"/>
    <w:rPr>
      <w:rFonts w:ascii="Calibri" w:eastAsia="宋体" w:hAnsi="Calibri" w:cs="Times New Roman"/>
    </w:rPr>
  </w:style>
  <w:style w:type="character" w:customStyle="1" w:styleId="Char">
    <w:name w:val="批注文字 Char"/>
    <w:basedOn w:val="a0"/>
    <w:link w:val="a3"/>
    <w:uiPriority w:val="99"/>
    <w:semiHidden/>
    <w:rsid w:val="00E53D8D"/>
    <w:rPr>
      <w:rFonts w:ascii="Calibri" w:eastAsia="宋体" w:hAnsi="Calibri" w:cs="Times New Roman"/>
    </w:rPr>
  </w:style>
  <w:style w:type="character" w:customStyle="1" w:styleId="Char4">
    <w:name w:val="批注主题 Char"/>
    <w:basedOn w:val="Char"/>
    <w:link w:val="a8"/>
    <w:uiPriority w:val="99"/>
    <w:semiHidden/>
    <w:rsid w:val="00E53D8D"/>
    <w:rPr>
      <w:rFonts w:ascii="Calibri" w:eastAsia="宋体" w:hAnsi="Calibri" w:cs="Times New Roman"/>
      <w:b/>
      <w:bCs/>
    </w:rPr>
  </w:style>
  <w:style w:type="paragraph" w:styleId="aa">
    <w:name w:val="Revision"/>
    <w:hidden/>
    <w:uiPriority w:val="99"/>
    <w:semiHidden/>
    <w:rsid w:val="002041AA"/>
    <w:rPr>
      <w:rFonts w:ascii="Calibri" w:eastAsia="宋体" w:hAnsi="Calibri" w:cs="Times New Roman"/>
      <w:kern w:val="2"/>
      <w:sz w:val="21"/>
      <w:szCs w:val="22"/>
    </w:rPr>
  </w:style>
  <w:style w:type="table" w:styleId="ab">
    <w:name w:val="Table Grid"/>
    <w:basedOn w:val="a1"/>
    <w:uiPriority w:val="39"/>
    <w:rsid w:val="004A0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djf</dc:creator>
  <cp:lastModifiedBy>deng</cp:lastModifiedBy>
  <cp:revision>34</cp:revision>
  <cp:lastPrinted>2025-07-04T02:50:00Z</cp:lastPrinted>
  <dcterms:created xsi:type="dcterms:W3CDTF">2025-06-07T12:38:00Z</dcterms:created>
  <dcterms:modified xsi:type="dcterms:W3CDTF">2025-07-04T08:04:00Z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DAC15CEEC79E4B96B21489A12F2C919B_12</vt:lpwstr>
  </property>
</Properties>
</file>