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95F" w:rsidRPr="00F447AB" w:rsidRDefault="00DC2BD4" w:rsidP="00DC2BD4">
      <w:pPr>
        <w:jc w:val="center"/>
        <w:rPr>
          <w:rFonts w:ascii="黑体" w:eastAsia="黑体" w:hAnsi="黑体"/>
          <w:b/>
          <w:sz w:val="36"/>
          <w:szCs w:val="36"/>
        </w:rPr>
      </w:pPr>
      <w:r w:rsidRPr="00F447AB">
        <w:rPr>
          <w:rFonts w:ascii="黑体" w:eastAsia="黑体" w:hAnsi="黑体"/>
          <w:b/>
          <w:sz w:val="36"/>
          <w:szCs w:val="36"/>
        </w:rPr>
        <w:t>博罗县福田河（栏门、</w:t>
      </w:r>
      <w:proofErr w:type="gramStart"/>
      <w:r w:rsidRPr="00F447AB">
        <w:rPr>
          <w:rFonts w:ascii="黑体" w:eastAsia="黑体" w:hAnsi="黑体"/>
          <w:b/>
          <w:sz w:val="36"/>
          <w:szCs w:val="36"/>
        </w:rPr>
        <w:t>坳</w:t>
      </w:r>
      <w:proofErr w:type="gramEnd"/>
      <w:r w:rsidRPr="00F447AB">
        <w:rPr>
          <w:rFonts w:ascii="黑体" w:eastAsia="黑体" w:hAnsi="黑体"/>
          <w:b/>
          <w:sz w:val="36"/>
          <w:szCs w:val="36"/>
        </w:rPr>
        <w:t>岭段）治理工程施工</w:t>
      </w:r>
      <w:r w:rsidRPr="00F447AB">
        <w:rPr>
          <w:rFonts w:ascii="黑体" w:eastAsia="黑体" w:hAnsi="黑体" w:hint="eastAsia"/>
          <w:b/>
          <w:sz w:val="36"/>
          <w:szCs w:val="36"/>
        </w:rPr>
        <w:t>招标公告</w:t>
      </w:r>
    </w:p>
    <w:p w:rsidR="00DC2BD4" w:rsidRPr="00F447AB" w:rsidRDefault="00DC2BD4" w:rsidP="00DC2BD4">
      <w:pPr>
        <w:widowControl/>
        <w:adjustRightInd w:val="0"/>
        <w:snapToGrid w:val="0"/>
        <w:spacing w:beforeLines="30" w:before="93" w:afterLines="30" w:after="93" w:line="300" w:lineRule="auto"/>
        <w:ind w:rightChars="-210" w:right="-441"/>
        <w:jc w:val="left"/>
        <w:outlineLvl w:val="2"/>
        <w:rPr>
          <w:rFonts w:ascii="Times New Roman"/>
          <w:b/>
          <w:kern w:val="0"/>
          <w:sz w:val="24"/>
          <w:szCs w:val="24"/>
        </w:rPr>
      </w:pPr>
      <w:r w:rsidRPr="00F447AB">
        <w:rPr>
          <w:rFonts w:ascii="Times New Roman"/>
          <w:b/>
          <w:kern w:val="0"/>
          <w:sz w:val="24"/>
          <w:szCs w:val="24"/>
        </w:rPr>
        <w:t xml:space="preserve">1  </w:t>
      </w:r>
      <w:r w:rsidRPr="00F447AB">
        <w:rPr>
          <w:rFonts w:ascii="Times New Roman"/>
          <w:b/>
          <w:kern w:val="0"/>
          <w:sz w:val="24"/>
          <w:szCs w:val="24"/>
        </w:rPr>
        <w:t>招标条件</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bookmarkStart w:id="0" w:name="_Toc338080146"/>
      <w:bookmarkStart w:id="1" w:name="_Toc18256"/>
      <w:bookmarkStart w:id="2" w:name="_Toc375559929"/>
      <w:r w:rsidRPr="00F447AB">
        <w:rPr>
          <w:rFonts w:ascii="Times New Roman"/>
          <w:bCs/>
          <w:sz w:val="24"/>
          <w:szCs w:val="24"/>
        </w:rPr>
        <w:t>本招标项目</w:t>
      </w:r>
      <w:r w:rsidRPr="00F447AB">
        <w:rPr>
          <w:rFonts w:ascii="Times New Roman" w:hint="eastAsia"/>
          <w:bCs/>
          <w:sz w:val="24"/>
          <w:szCs w:val="24"/>
        </w:rPr>
        <w:t>博罗县福田河（栏门、</w:t>
      </w:r>
      <w:proofErr w:type="gramStart"/>
      <w:r w:rsidRPr="00F447AB">
        <w:rPr>
          <w:rFonts w:ascii="Times New Roman" w:hint="eastAsia"/>
          <w:bCs/>
          <w:sz w:val="24"/>
          <w:szCs w:val="24"/>
        </w:rPr>
        <w:t>坳</w:t>
      </w:r>
      <w:proofErr w:type="gramEnd"/>
      <w:r w:rsidRPr="00F447AB">
        <w:rPr>
          <w:rFonts w:ascii="Times New Roman" w:hint="eastAsia"/>
          <w:bCs/>
          <w:sz w:val="24"/>
          <w:szCs w:val="24"/>
        </w:rPr>
        <w:t>岭段）治理工程</w:t>
      </w:r>
      <w:r w:rsidRPr="00F447AB">
        <w:rPr>
          <w:rFonts w:ascii="Times New Roman"/>
          <w:bCs/>
          <w:sz w:val="24"/>
          <w:szCs w:val="24"/>
        </w:rPr>
        <w:t>已经</w:t>
      </w:r>
      <w:r w:rsidRPr="00F447AB">
        <w:rPr>
          <w:rFonts w:ascii="Times New Roman" w:hint="eastAsia"/>
          <w:bCs/>
          <w:sz w:val="24"/>
          <w:szCs w:val="24"/>
        </w:rPr>
        <w:t>由博罗县水利局</w:t>
      </w:r>
      <w:proofErr w:type="gramStart"/>
      <w:r w:rsidRPr="00F447AB">
        <w:rPr>
          <w:rFonts w:ascii="Times New Roman" w:hint="eastAsia"/>
          <w:bCs/>
          <w:sz w:val="24"/>
          <w:szCs w:val="24"/>
        </w:rPr>
        <w:t>以博水〔</w:t>
      </w:r>
      <w:r w:rsidRPr="00F447AB">
        <w:rPr>
          <w:rFonts w:ascii="Times New Roman" w:hint="eastAsia"/>
          <w:bCs/>
          <w:sz w:val="24"/>
          <w:szCs w:val="24"/>
        </w:rPr>
        <w:t>2022</w:t>
      </w:r>
      <w:r w:rsidRPr="00F447AB">
        <w:rPr>
          <w:rFonts w:ascii="Times New Roman" w:hint="eastAsia"/>
          <w:bCs/>
          <w:sz w:val="24"/>
          <w:szCs w:val="24"/>
        </w:rPr>
        <w:t>〕</w:t>
      </w:r>
      <w:proofErr w:type="gramEnd"/>
      <w:r w:rsidRPr="00F447AB">
        <w:rPr>
          <w:rFonts w:ascii="Times New Roman" w:hint="eastAsia"/>
          <w:bCs/>
          <w:sz w:val="24"/>
          <w:szCs w:val="24"/>
        </w:rPr>
        <w:t>525</w:t>
      </w:r>
      <w:r w:rsidRPr="00F447AB">
        <w:rPr>
          <w:rFonts w:ascii="Times New Roman" w:hint="eastAsia"/>
          <w:bCs/>
          <w:sz w:val="24"/>
          <w:szCs w:val="24"/>
        </w:rPr>
        <w:t>号批准建设</w:t>
      </w:r>
      <w:r w:rsidRPr="00F447AB">
        <w:rPr>
          <w:rFonts w:ascii="Times New Roman"/>
          <w:bCs/>
          <w:sz w:val="24"/>
          <w:szCs w:val="24"/>
        </w:rPr>
        <w:t>，建设资金</w:t>
      </w:r>
      <w:proofErr w:type="gramStart"/>
      <w:r w:rsidRPr="00F447AB">
        <w:rPr>
          <w:rFonts w:ascii="Times New Roman"/>
          <w:bCs/>
          <w:sz w:val="24"/>
          <w:szCs w:val="24"/>
        </w:rPr>
        <w:t>为</w:t>
      </w:r>
      <w:r w:rsidRPr="00F447AB">
        <w:rPr>
          <w:rFonts w:ascii="Times New Roman" w:hint="eastAsia"/>
          <w:bCs/>
          <w:sz w:val="24"/>
          <w:szCs w:val="24"/>
        </w:rPr>
        <w:t>由县</w:t>
      </w:r>
      <w:proofErr w:type="gramEnd"/>
      <w:r w:rsidRPr="00F447AB">
        <w:rPr>
          <w:rFonts w:ascii="Times New Roman" w:hint="eastAsia"/>
          <w:bCs/>
          <w:sz w:val="24"/>
          <w:szCs w:val="24"/>
        </w:rPr>
        <w:t>财政统筹安排</w:t>
      </w:r>
      <w:r w:rsidRPr="00F447AB">
        <w:rPr>
          <w:rFonts w:ascii="Times New Roman"/>
          <w:bCs/>
          <w:sz w:val="24"/>
          <w:szCs w:val="24"/>
        </w:rPr>
        <w:t>，</w:t>
      </w:r>
      <w:r w:rsidRPr="00F447AB">
        <w:rPr>
          <w:rFonts w:ascii="Times New Roman"/>
          <w:kern w:val="0"/>
          <w:sz w:val="24"/>
          <w:szCs w:val="24"/>
        </w:rPr>
        <w:t>资金已落实。招标人为</w:t>
      </w:r>
      <w:r w:rsidRPr="00F447AB">
        <w:rPr>
          <w:rFonts w:ascii="Times New Roman"/>
          <w:bCs/>
          <w:sz w:val="24"/>
          <w:szCs w:val="24"/>
        </w:rPr>
        <w:t>博罗县水务工程建设管理中心。</w:t>
      </w:r>
      <w:r w:rsidRPr="00F447AB">
        <w:rPr>
          <w:rFonts w:ascii="Times New Roman"/>
          <w:kern w:val="0"/>
          <w:sz w:val="24"/>
          <w:szCs w:val="24"/>
        </w:rPr>
        <w:t>现已具备招标条件，并按核准的意见进行施工公开招标。</w:t>
      </w:r>
    </w:p>
    <w:p w:rsidR="00DC2BD4" w:rsidRPr="00F447AB" w:rsidRDefault="00DC2BD4" w:rsidP="00DC2BD4">
      <w:pPr>
        <w:widowControl/>
        <w:adjustRightInd w:val="0"/>
        <w:snapToGrid w:val="0"/>
        <w:spacing w:beforeLines="30" w:before="93" w:afterLines="30" w:after="93" w:line="300" w:lineRule="auto"/>
        <w:ind w:rightChars="-210" w:right="-441"/>
        <w:jc w:val="left"/>
        <w:outlineLvl w:val="2"/>
        <w:rPr>
          <w:rFonts w:ascii="Times New Roman"/>
          <w:b/>
          <w:kern w:val="0"/>
          <w:sz w:val="24"/>
          <w:szCs w:val="24"/>
        </w:rPr>
      </w:pPr>
      <w:r w:rsidRPr="00F447AB">
        <w:rPr>
          <w:rFonts w:ascii="Times New Roman"/>
          <w:b/>
          <w:kern w:val="0"/>
          <w:sz w:val="24"/>
          <w:szCs w:val="24"/>
        </w:rPr>
        <w:t xml:space="preserve">2  </w:t>
      </w:r>
      <w:r w:rsidRPr="00F447AB">
        <w:rPr>
          <w:rFonts w:ascii="Times New Roman"/>
          <w:b/>
          <w:kern w:val="0"/>
          <w:sz w:val="24"/>
          <w:szCs w:val="24"/>
        </w:rPr>
        <w:t>项目概况与招标范围</w:t>
      </w:r>
      <w:bookmarkEnd w:id="0"/>
      <w:bookmarkEnd w:id="1"/>
      <w:bookmarkEnd w:id="2"/>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ascii="Times New Roman"/>
          <w:kern w:val="0"/>
          <w:sz w:val="24"/>
          <w:szCs w:val="24"/>
        </w:rPr>
        <w:t>2.1</w:t>
      </w:r>
      <w:r w:rsidRPr="00F447AB">
        <w:rPr>
          <w:rFonts w:ascii="Times New Roman"/>
          <w:kern w:val="0"/>
          <w:sz w:val="24"/>
          <w:szCs w:val="24"/>
        </w:rPr>
        <w:t>项目概况：</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ascii="Times New Roman"/>
          <w:bCs/>
          <w:sz w:val="24"/>
          <w:szCs w:val="24"/>
        </w:rPr>
        <w:t>本工程主要建设内容为</w:t>
      </w:r>
      <w:r w:rsidRPr="00F447AB">
        <w:rPr>
          <w:rFonts w:ascii="Times New Roman" w:hint="eastAsia"/>
          <w:bCs/>
          <w:sz w:val="24"/>
          <w:szCs w:val="24"/>
        </w:rPr>
        <w:t>：本工程规模为小型，工程等别为Ⅴ等，主要建设内容为：治理河道总长度为</w:t>
      </w:r>
      <w:r w:rsidRPr="00F447AB">
        <w:rPr>
          <w:rFonts w:ascii="Times New Roman" w:hint="eastAsia"/>
          <w:bCs/>
          <w:sz w:val="24"/>
          <w:szCs w:val="24"/>
        </w:rPr>
        <w:t>7.96km(</w:t>
      </w:r>
      <w:r w:rsidRPr="00F447AB">
        <w:rPr>
          <w:rFonts w:ascii="Times New Roman" w:hint="eastAsia"/>
          <w:bCs/>
          <w:sz w:val="24"/>
          <w:szCs w:val="24"/>
        </w:rPr>
        <w:t>其中栏门段</w:t>
      </w:r>
      <w:r w:rsidRPr="00F447AB">
        <w:rPr>
          <w:rFonts w:ascii="Times New Roman" w:hint="eastAsia"/>
          <w:bCs/>
          <w:sz w:val="24"/>
          <w:szCs w:val="24"/>
        </w:rPr>
        <w:t>5.208km</w:t>
      </w:r>
      <w:r w:rsidRPr="00F447AB">
        <w:rPr>
          <w:rFonts w:ascii="Times New Roman" w:hint="eastAsia"/>
          <w:bCs/>
          <w:sz w:val="24"/>
          <w:szCs w:val="24"/>
        </w:rPr>
        <w:t>，</w:t>
      </w:r>
      <w:proofErr w:type="gramStart"/>
      <w:r w:rsidRPr="00F447AB">
        <w:rPr>
          <w:rFonts w:ascii="Times New Roman" w:hint="eastAsia"/>
          <w:bCs/>
          <w:sz w:val="24"/>
          <w:szCs w:val="24"/>
        </w:rPr>
        <w:t>坳</w:t>
      </w:r>
      <w:proofErr w:type="gramEnd"/>
      <w:r w:rsidRPr="00F447AB">
        <w:rPr>
          <w:rFonts w:ascii="Times New Roman" w:hint="eastAsia"/>
          <w:bCs/>
          <w:sz w:val="24"/>
          <w:szCs w:val="24"/>
        </w:rPr>
        <w:t>岭段</w:t>
      </w:r>
      <w:r w:rsidRPr="00F447AB">
        <w:rPr>
          <w:rFonts w:ascii="Times New Roman" w:hint="eastAsia"/>
          <w:bCs/>
          <w:sz w:val="24"/>
          <w:szCs w:val="24"/>
        </w:rPr>
        <w:t>2.752km)</w:t>
      </w:r>
      <w:r w:rsidRPr="00F447AB">
        <w:rPr>
          <w:rFonts w:ascii="Times New Roman" w:hint="eastAsia"/>
          <w:bCs/>
          <w:sz w:val="24"/>
          <w:szCs w:val="24"/>
        </w:rPr>
        <w:t>，新建护岸长度为</w:t>
      </w:r>
      <w:r w:rsidRPr="00F447AB">
        <w:rPr>
          <w:rFonts w:ascii="Times New Roman" w:hint="eastAsia"/>
          <w:bCs/>
          <w:sz w:val="24"/>
          <w:szCs w:val="24"/>
        </w:rPr>
        <w:t>3.699km</w:t>
      </w:r>
      <w:r w:rsidRPr="00F447AB">
        <w:rPr>
          <w:rFonts w:ascii="Times New Roman" w:hint="eastAsia"/>
          <w:bCs/>
          <w:sz w:val="24"/>
          <w:szCs w:val="24"/>
        </w:rPr>
        <w:t>，河道清淤疏浚长度为</w:t>
      </w:r>
      <w:r w:rsidRPr="00F447AB">
        <w:rPr>
          <w:rFonts w:ascii="Times New Roman" w:hint="eastAsia"/>
          <w:bCs/>
          <w:sz w:val="24"/>
          <w:szCs w:val="24"/>
        </w:rPr>
        <w:t>4.491km</w:t>
      </w:r>
      <w:r w:rsidRPr="00F447AB">
        <w:rPr>
          <w:rFonts w:ascii="Times New Roman" w:hint="eastAsia"/>
          <w:bCs/>
          <w:sz w:val="24"/>
          <w:szCs w:val="24"/>
        </w:rPr>
        <w:t>，新建亲水平台长度为</w:t>
      </w:r>
      <w:r w:rsidRPr="00F447AB">
        <w:rPr>
          <w:rFonts w:ascii="Times New Roman" w:hint="eastAsia"/>
          <w:bCs/>
          <w:sz w:val="24"/>
          <w:szCs w:val="24"/>
        </w:rPr>
        <w:t>2.502km</w:t>
      </w:r>
      <w:r w:rsidRPr="00F447AB">
        <w:rPr>
          <w:rFonts w:ascii="Times New Roman" w:hint="eastAsia"/>
          <w:bCs/>
          <w:sz w:val="24"/>
          <w:szCs w:val="24"/>
        </w:rPr>
        <w:t>，改造壅水</w:t>
      </w:r>
      <w:proofErr w:type="gramStart"/>
      <w:r w:rsidRPr="00F447AB">
        <w:rPr>
          <w:rFonts w:ascii="Times New Roman" w:hint="eastAsia"/>
          <w:bCs/>
          <w:sz w:val="24"/>
          <w:szCs w:val="24"/>
        </w:rPr>
        <w:t>陂</w:t>
      </w:r>
      <w:proofErr w:type="gramEnd"/>
      <w:r w:rsidRPr="00F447AB">
        <w:rPr>
          <w:rFonts w:ascii="Times New Roman" w:hint="eastAsia"/>
          <w:bCs/>
          <w:sz w:val="24"/>
          <w:szCs w:val="24"/>
        </w:rPr>
        <w:t>头</w:t>
      </w:r>
      <w:r w:rsidRPr="00F447AB">
        <w:rPr>
          <w:rFonts w:ascii="Times New Roman" w:hint="eastAsia"/>
          <w:bCs/>
          <w:sz w:val="24"/>
          <w:szCs w:val="24"/>
        </w:rPr>
        <w:t>1</w:t>
      </w:r>
      <w:r w:rsidRPr="00F447AB">
        <w:rPr>
          <w:rFonts w:ascii="Times New Roman" w:hint="eastAsia"/>
          <w:bCs/>
          <w:sz w:val="24"/>
          <w:szCs w:val="24"/>
        </w:rPr>
        <w:t>座</w:t>
      </w:r>
      <w:r w:rsidRPr="00F447AB">
        <w:rPr>
          <w:rFonts w:ascii="Times New Roman" w:hint="eastAsia"/>
          <w:bCs/>
          <w:sz w:val="24"/>
          <w:szCs w:val="24"/>
        </w:rPr>
        <w:t>(</w:t>
      </w:r>
      <w:r w:rsidRPr="00F447AB">
        <w:rPr>
          <w:rFonts w:ascii="Times New Roman" w:hint="eastAsia"/>
          <w:bCs/>
          <w:sz w:val="24"/>
          <w:szCs w:val="24"/>
        </w:rPr>
        <w:t>木棉</w:t>
      </w:r>
      <w:proofErr w:type="gramStart"/>
      <w:r w:rsidRPr="00F447AB">
        <w:rPr>
          <w:rFonts w:ascii="Times New Roman" w:hint="eastAsia"/>
          <w:bCs/>
          <w:sz w:val="24"/>
          <w:szCs w:val="24"/>
        </w:rPr>
        <w:t>陂</w:t>
      </w:r>
      <w:proofErr w:type="gramEnd"/>
      <w:r w:rsidRPr="00F447AB">
        <w:rPr>
          <w:rFonts w:ascii="Times New Roman" w:hint="eastAsia"/>
          <w:bCs/>
          <w:sz w:val="24"/>
          <w:szCs w:val="24"/>
        </w:rPr>
        <w:t>)</w:t>
      </w:r>
      <w:r w:rsidRPr="00F447AB">
        <w:rPr>
          <w:rFonts w:ascii="Times New Roman" w:hint="eastAsia"/>
          <w:bCs/>
          <w:sz w:val="24"/>
          <w:szCs w:val="24"/>
        </w:rPr>
        <w:t>，重建桥涵</w:t>
      </w:r>
      <w:r w:rsidRPr="00F447AB">
        <w:rPr>
          <w:rFonts w:ascii="Times New Roman" w:hint="eastAsia"/>
          <w:bCs/>
          <w:sz w:val="24"/>
          <w:szCs w:val="24"/>
        </w:rPr>
        <w:t>1</w:t>
      </w:r>
      <w:r w:rsidRPr="00F447AB">
        <w:rPr>
          <w:rFonts w:ascii="Times New Roman" w:hint="eastAsia"/>
          <w:bCs/>
          <w:sz w:val="24"/>
          <w:szCs w:val="24"/>
        </w:rPr>
        <w:t>座</w:t>
      </w:r>
      <w:r w:rsidRPr="00F447AB">
        <w:rPr>
          <w:rFonts w:ascii="Times New Roman" w:hint="eastAsia"/>
          <w:bCs/>
          <w:sz w:val="24"/>
          <w:szCs w:val="24"/>
        </w:rPr>
        <w:t>(</w:t>
      </w:r>
      <w:r w:rsidRPr="00F447AB">
        <w:rPr>
          <w:rFonts w:ascii="Times New Roman" w:hint="eastAsia"/>
          <w:bCs/>
          <w:sz w:val="24"/>
          <w:szCs w:val="24"/>
        </w:rPr>
        <w:t>水中桥</w:t>
      </w:r>
      <w:r w:rsidRPr="00F447AB">
        <w:rPr>
          <w:rFonts w:ascii="Times New Roman" w:hint="eastAsia"/>
          <w:bCs/>
          <w:sz w:val="24"/>
          <w:szCs w:val="24"/>
        </w:rPr>
        <w:t>)</w:t>
      </w:r>
      <w:r w:rsidRPr="00F447AB">
        <w:rPr>
          <w:rFonts w:ascii="Times New Roman" w:hint="eastAsia"/>
          <w:bCs/>
          <w:sz w:val="24"/>
          <w:szCs w:val="24"/>
        </w:rPr>
        <w:t>，新建过河汀步</w:t>
      </w:r>
      <w:r w:rsidRPr="00F447AB">
        <w:rPr>
          <w:rFonts w:ascii="Times New Roman" w:hint="eastAsia"/>
          <w:bCs/>
          <w:sz w:val="24"/>
          <w:szCs w:val="24"/>
        </w:rPr>
        <w:t>1</w:t>
      </w:r>
      <w:r w:rsidRPr="00F447AB">
        <w:rPr>
          <w:rFonts w:ascii="Times New Roman" w:hint="eastAsia"/>
          <w:bCs/>
          <w:sz w:val="24"/>
          <w:szCs w:val="24"/>
        </w:rPr>
        <w:t>处，新建村民活动广场</w:t>
      </w:r>
      <w:r w:rsidRPr="00F447AB">
        <w:rPr>
          <w:rFonts w:ascii="Times New Roman" w:hint="eastAsia"/>
          <w:bCs/>
          <w:sz w:val="24"/>
          <w:szCs w:val="24"/>
        </w:rPr>
        <w:t>1</w:t>
      </w:r>
      <w:r w:rsidRPr="00F447AB">
        <w:rPr>
          <w:rFonts w:ascii="Times New Roman" w:hint="eastAsia"/>
          <w:bCs/>
          <w:sz w:val="24"/>
          <w:szCs w:val="24"/>
        </w:rPr>
        <w:t>处。</w:t>
      </w:r>
      <w:r w:rsidRPr="00F447AB">
        <w:rPr>
          <w:rFonts w:ascii="Times New Roman"/>
          <w:bCs/>
          <w:sz w:val="24"/>
          <w:szCs w:val="24"/>
        </w:rPr>
        <w:t>（具体内容以施工图、招标人书面通知及财政审核的清单为准）。本项目招标控制价暂定为人民币</w:t>
      </w:r>
      <w:r w:rsidRPr="00F447AB">
        <w:rPr>
          <w:rFonts w:ascii="Times New Roman" w:hint="eastAsia"/>
          <w:bCs/>
          <w:sz w:val="24"/>
          <w:szCs w:val="24"/>
        </w:rPr>
        <w:t>1300</w:t>
      </w:r>
      <w:r w:rsidRPr="00F447AB">
        <w:rPr>
          <w:rFonts w:ascii="Times New Roman"/>
          <w:bCs/>
          <w:sz w:val="24"/>
          <w:szCs w:val="24"/>
        </w:rPr>
        <w:t>万元整。</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ascii="Times New Roman"/>
          <w:kern w:val="0"/>
          <w:sz w:val="24"/>
          <w:szCs w:val="24"/>
        </w:rPr>
        <w:t>2.2</w:t>
      </w:r>
      <w:r w:rsidRPr="00F447AB">
        <w:rPr>
          <w:rFonts w:ascii="Times New Roman"/>
          <w:kern w:val="0"/>
          <w:sz w:val="24"/>
          <w:szCs w:val="24"/>
        </w:rPr>
        <w:t>计划工期：</w:t>
      </w:r>
      <w:r w:rsidRPr="00F447AB">
        <w:rPr>
          <w:rFonts w:ascii="Times New Roman" w:hint="eastAsia"/>
          <w:kern w:val="0"/>
          <w:sz w:val="24"/>
          <w:szCs w:val="24"/>
        </w:rPr>
        <w:t>12</w:t>
      </w:r>
      <w:r w:rsidRPr="00F447AB">
        <w:rPr>
          <w:rFonts w:ascii="Times New Roman" w:hint="eastAsia"/>
          <w:kern w:val="0"/>
          <w:sz w:val="24"/>
          <w:szCs w:val="24"/>
        </w:rPr>
        <w:t>个月</w:t>
      </w:r>
      <w:r w:rsidRPr="00F447AB">
        <w:rPr>
          <w:rFonts w:ascii="Times New Roman"/>
          <w:kern w:val="0"/>
          <w:sz w:val="24"/>
          <w:szCs w:val="24"/>
        </w:rPr>
        <w:t>。</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ascii="Times New Roman"/>
          <w:kern w:val="0"/>
          <w:sz w:val="24"/>
          <w:szCs w:val="24"/>
        </w:rPr>
        <w:t>2.3</w:t>
      </w:r>
      <w:r w:rsidRPr="00F447AB">
        <w:rPr>
          <w:rFonts w:ascii="Times New Roman"/>
          <w:kern w:val="0"/>
          <w:sz w:val="24"/>
          <w:szCs w:val="24"/>
        </w:rPr>
        <w:t>招标范围：本项目施工总承包，具体内容详见施工图。</w:t>
      </w:r>
    </w:p>
    <w:p w:rsidR="00DC2BD4" w:rsidRPr="00F447AB" w:rsidRDefault="00DC2BD4" w:rsidP="00DC2BD4">
      <w:pPr>
        <w:widowControl/>
        <w:adjustRightInd w:val="0"/>
        <w:snapToGrid w:val="0"/>
        <w:spacing w:beforeLines="30" w:before="93" w:afterLines="30" w:after="93" w:line="300" w:lineRule="auto"/>
        <w:ind w:rightChars="-210" w:right="-441"/>
        <w:outlineLvl w:val="2"/>
        <w:rPr>
          <w:rFonts w:ascii="Times New Roman"/>
          <w:b/>
          <w:kern w:val="0"/>
          <w:sz w:val="24"/>
          <w:szCs w:val="24"/>
        </w:rPr>
      </w:pPr>
      <w:bookmarkStart w:id="3" w:name="_Toc338080147"/>
      <w:bookmarkStart w:id="4" w:name="_Toc375559930"/>
      <w:bookmarkStart w:id="5" w:name="_Toc20251"/>
      <w:r w:rsidRPr="00F447AB">
        <w:rPr>
          <w:rFonts w:ascii="Times New Roman"/>
          <w:b/>
          <w:kern w:val="0"/>
          <w:sz w:val="24"/>
          <w:szCs w:val="24"/>
        </w:rPr>
        <w:t xml:space="preserve">3  </w:t>
      </w:r>
      <w:r w:rsidRPr="00F447AB">
        <w:rPr>
          <w:rFonts w:ascii="Times New Roman"/>
          <w:b/>
          <w:kern w:val="0"/>
          <w:sz w:val="24"/>
          <w:szCs w:val="24"/>
        </w:rPr>
        <w:t>投标人资格要求</w:t>
      </w:r>
      <w:bookmarkEnd w:id="3"/>
      <w:bookmarkEnd w:id="4"/>
      <w:bookmarkEnd w:id="5"/>
    </w:p>
    <w:p w:rsidR="00DC2BD4" w:rsidRPr="00F447AB" w:rsidRDefault="00DC2BD4" w:rsidP="00DE15DE">
      <w:pPr>
        <w:widowControl/>
        <w:adjustRightInd w:val="0"/>
        <w:snapToGrid w:val="0"/>
        <w:spacing w:line="360" w:lineRule="auto"/>
        <w:ind w:firstLineChars="200" w:firstLine="482"/>
        <w:rPr>
          <w:rFonts w:ascii="Times New Roman"/>
          <w:b/>
          <w:kern w:val="0"/>
          <w:sz w:val="24"/>
          <w:szCs w:val="24"/>
        </w:rPr>
      </w:pPr>
      <w:r w:rsidRPr="00F447AB">
        <w:rPr>
          <w:rFonts w:ascii="Times New Roman"/>
          <w:b/>
          <w:kern w:val="0"/>
          <w:sz w:val="24"/>
          <w:szCs w:val="24"/>
        </w:rPr>
        <w:t>3.1</w:t>
      </w:r>
      <w:r w:rsidRPr="00F447AB">
        <w:rPr>
          <w:rFonts w:ascii="Times New Roman"/>
          <w:b/>
          <w:kern w:val="0"/>
          <w:sz w:val="24"/>
          <w:szCs w:val="24"/>
        </w:rPr>
        <w:t>本次招标要求投标人须具备以下条件：</w:t>
      </w:r>
    </w:p>
    <w:p w:rsidR="00DC2BD4" w:rsidRPr="00F447AB" w:rsidRDefault="00DC2BD4" w:rsidP="00DE15DE">
      <w:pPr>
        <w:widowControl/>
        <w:adjustRightInd w:val="0"/>
        <w:snapToGrid w:val="0"/>
        <w:spacing w:line="360" w:lineRule="auto"/>
        <w:ind w:firstLineChars="200" w:firstLine="480"/>
        <w:rPr>
          <w:rFonts w:ascii="Times New Roman"/>
          <w:kern w:val="0"/>
          <w:sz w:val="24"/>
          <w:szCs w:val="24"/>
        </w:rPr>
      </w:pPr>
      <w:r w:rsidRPr="00F447AB">
        <w:rPr>
          <w:rFonts w:ascii="Times New Roman"/>
          <w:kern w:val="0"/>
          <w:sz w:val="24"/>
          <w:szCs w:val="24"/>
        </w:rPr>
        <w:t>3.1.1</w:t>
      </w:r>
      <w:r w:rsidRPr="00F447AB">
        <w:rPr>
          <w:rFonts w:ascii="Times New Roman"/>
          <w:kern w:val="0"/>
          <w:sz w:val="24"/>
          <w:szCs w:val="24"/>
        </w:rPr>
        <w:t>具有独立法人资格；</w:t>
      </w:r>
    </w:p>
    <w:p w:rsidR="00DC2BD4" w:rsidRPr="00F447AB" w:rsidRDefault="00DC2BD4" w:rsidP="00DE15DE">
      <w:pPr>
        <w:widowControl/>
        <w:adjustRightInd w:val="0"/>
        <w:snapToGrid w:val="0"/>
        <w:spacing w:line="360" w:lineRule="auto"/>
        <w:ind w:firstLineChars="200" w:firstLine="480"/>
        <w:rPr>
          <w:rFonts w:ascii="Times New Roman"/>
          <w:kern w:val="0"/>
          <w:sz w:val="24"/>
          <w:szCs w:val="24"/>
        </w:rPr>
      </w:pPr>
      <w:r w:rsidRPr="00F447AB">
        <w:rPr>
          <w:rFonts w:ascii="Times New Roman"/>
          <w:kern w:val="0"/>
          <w:sz w:val="24"/>
          <w:szCs w:val="24"/>
        </w:rPr>
        <w:t>3.1.2</w:t>
      </w:r>
      <w:r w:rsidRPr="00F447AB">
        <w:rPr>
          <w:rFonts w:ascii="Times New Roman"/>
          <w:kern w:val="0"/>
          <w:sz w:val="24"/>
          <w:szCs w:val="24"/>
        </w:rPr>
        <w:t>本次招标要求投标人须具备水利水电工程施工总承包</w:t>
      </w:r>
      <w:r w:rsidRPr="00F447AB">
        <w:rPr>
          <w:rFonts w:ascii="Times New Roman" w:hint="eastAsia"/>
          <w:kern w:val="0"/>
          <w:sz w:val="24"/>
          <w:szCs w:val="24"/>
        </w:rPr>
        <w:t>叁级</w:t>
      </w:r>
      <w:r w:rsidRPr="00F447AB">
        <w:rPr>
          <w:rFonts w:ascii="Times New Roman"/>
          <w:kern w:val="0"/>
          <w:sz w:val="24"/>
          <w:szCs w:val="24"/>
        </w:rPr>
        <w:t>或以上资质，并在人员、设备、资金等方面具有承担本项目施工的能力；</w:t>
      </w:r>
    </w:p>
    <w:p w:rsidR="00DC2BD4" w:rsidRPr="00F447AB" w:rsidRDefault="00DC2BD4" w:rsidP="00DE15DE">
      <w:pPr>
        <w:widowControl/>
        <w:adjustRightInd w:val="0"/>
        <w:snapToGrid w:val="0"/>
        <w:spacing w:line="360" w:lineRule="auto"/>
        <w:ind w:firstLineChars="200" w:firstLine="480"/>
        <w:rPr>
          <w:rFonts w:ascii="Times New Roman"/>
          <w:kern w:val="0"/>
          <w:sz w:val="24"/>
          <w:szCs w:val="24"/>
        </w:rPr>
      </w:pPr>
      <w:r w:rsidRPr="00F447AB">
        <w:rPr>
          <w:rFonts w:ascii="Times New Roman"/>
          <w:kern w:val="0"/>
          <w:sz w:val="24"/>
          <w:szCs w:val="24"/>
        </w:rPr>
        <w:t>3.1.3</w:t>
      </w:r>
      <w:r w:rsidRPr="00F447AB">
        <w:rPr>
          <w:rFonts w:ascii="Times New Roman"/>
          <w:kern w:val="0"/>
          <w:sz w:val="24"/>
          <w:szCs w:val="24"/>
        </w:rPr>
        <w:t>具有有效的建筑施工企业安全生产许可证；</w:t>
      </w:r>
    </w:p>
    <w:p w:rsidR="00DC2BD4" w:rsidRPr="00F447AB" w:rsidRDefault="00DC2BD4" w:rsidP="00DE15DE">
      <w:pPr>
        <w:widowControl/>
        <w:adjustRightInd w:val="0"/>
        <w:snapToGrid w:val="0"/>
        <w:spacing w:line="360" w:lineRule="auto"/>
        <w:ind w:firstLineChars="200" w:firstLine="480"/>
        <w:rPr>
          <w:rFonts w:ascii="Times New Roman"/>
          <w:kern w:val="0"/>
          <w:sz w:val="24"/>
          <w:szCs w:val="24"/>
        </w:rPr>
      </w:pPr>
      <w:r w:rsidRPr="00F447AB">
        <w:rPr>
          <w:rFonts w:ascii="Times New Roman"/>
          <w:kern w:val="0"/>
          <w:sz w:val="24"/>
          <w:szCs w:val="24"/>
        </w:rPr>
        <w:t>3.1.4</w:t>
      </w:r>
      <w:r w:rsidRPr="00F447AB">
        <w:rPr>
          <w:rFonts w:ascii="Times New Roman"/>
          <w:kern w:val="0"/>
          <w:sz w:val="24"/>
          <w:szCs w:val="24"/>
        </w:rPr>
        <w:t>投标人已在广东省水利建设市场信用信息平台完成信息录入手续；</w:t>
      </w:r>
    </w:p>
    <w:p w:rsidR="00DC2BD4" w:rsidRPr="00F447AB" w:rsidRDefault="00DC2BD4" w:rsidP="00DE15DE">
      <w:pPr>
        <w:widowControl/>
        <w:adjustRightInd w:val="0"/>
        <w:snapToGrid w:val="0"/>
        <w:spacing w:line="360" w:lineRule="auto"/>
        <w:ind w:firstLineChars="200" w:firstLine="480"/>
        <w:rPr>
          <w:rFonts w:ascii="Times New Roman"/>
          <w:kern w:val="0"/>
          <w:sz w:val="24"/>
          <w:szCs w:val="24"/>
        </w:rPr>
      </w:pPr>
      <w:r w:rsidRPr="00F447AB">
        <w:rPr>
          <w:rFonts w:ascii="Times New Roman"/>
          <w:kern w:val="0"/>
          <w:sz w:val="24"/>
          <w:szCs w:val="24"/>
        </w:rPr>
        <w:t>3.1.5</w:t>
      </w:r>
      <w:r w:rsidRPr="00F447AB">
        <w:rPr>
          <w:rFonts w:ascii="Times New Roman"/>
          <w:kern w:val="0"/>
          <w:sz w:val="24"/>
          <w:szCs w:val="24"/>
        </w:rPr>
        <w:t>拟派出项目负责人具备广东省注册的水利水电工程专业二级或以上（省外须一级）建造</w:t>
      </w:r>
      <w:proofErr w:type="gramStart"/>
      <w:r w:rsidRPr="00F447AB">
        <w:rPr>
          <w:rFonts w:ascii="Times New Roman"/>
          <w:kern w:val="0"/>
          <w:sz w:val="24"/>
          <w:szCs w:val="24"/>
        </w:rPr>
        <w:t>师注册</w:t>
      </w:r>
      <w:proofErr w:type="gramEnd"/>
      <w:r w:rsidRPr="00F447AB">
        <w:rPr>
          <w:rFonts w:ascii="Times New Roman"/>
          <w:kern w:val="0"/>
          <w:sz w:val="24"/>
          <w:szCs w:val="24"/>
        </w:rPr>
        <w:t>证书及水行政主管部门颁发的</w:t>
      </w:r>
      <w:r w:rsidRPr="00F447AB">
        <w:rPr>
          <w:rFonts w:ascii="Times New Roman"/>
          <w:kern w:val="0"/>
          <w:sz w:val="24"/>
          <w:szCs w:val="24"/>
        </w:rPr>
        <w:t>B</w:t>
      </w:r>
      <w:r w:rsidRPr="00F447AB">
        <w:rPr>
          <w:rFonts w:ascii="Times New Roman"/>
          <w:kern w:val="0"/>
          <w:sz w:val="24"/>
          <w:szCs w:val="24"/>
        </w:rPr>
        <w:t>类</w:t>
      </w:r>
      <w:r w:rsidRPr="00F447AB">
        <w:rPr>
          <w:rFonts w:ascii="Times New Roman" w:hint="eastAsia"/>
          <w:kern w:val="0"/>
          <w:sz w:val="24"/>
          <w:szCs w:val="24"/>
        </w:rPr>
        <w:t>或以上</w:t>
      </w:r>
      <w:r w:rsidRPr="00F447AB">
        <w:rPr>
          <w:rFonts w:ascii="Times New Roman"/>
          <w:kern w:val="0"/>
          <w:sz w:val="24"/>
          <w:szCs w:val="24"/>
        </w:rPr>
        <w:t>安全生产考核合格证书，在投标人本单位注册，未承担其他在建工程；</w:t>
      </w:r>
    </w:p>
    <w:p w:rsidR="00DC2BD4" w:rsidRPr="00F447AB" w:rsidRDefault="00DC2BD4" w:rsidP="00DE15DE">
      <w:pPr>
        <w:widowControl/>
        <w:adjustRightInd w:val="0"/>
        <w:snapToGrid w:val="0"/>
        <w:spacing w:line="360" w:lineRule="auto"/>
        <w:ind w:firstLineChars="200" w:firstLine="480"/>
        <w:rPr>
          <w:rFonts w:ascii="Times New Roman"/>
          <w:kern w:val="0"/>
          <w:sz w:val="24"/>
          <w:szCs w:val="24"/>
        </w:rPr>
      </w:pPr>
      <w:r w:rsidRPr="00F447AB">
        <w:rPr>
          <w:rFonts w:ascii="Times New Roman"/>
          <w:kern w:val="0"/>
          <w:sz w:val="24"/>
          <w:szCs w:val="24"/>
        </w:rPr>
        <w:t>3.1.6</w:t>
      </w:r>
      <w:r w:rsidRPr="00F447AB">
        <w:rPr>
          <w:rFonts w:ascii="Times New Roman"/>
          <w:kern w:val="0"/>
          <w:sz w:val="24"/>
          <w:szCs w:val="24"/>
        </w:rPr>
        <w:t>拟在施工现场所设项目管理机构的人员</w:t>
      </w:r>
      <w:proofErr w:type="gramStart"/>
      <w:r w:rsidRPr="00F447AB">
        <w:rPr>
          <w:rFonts w:ascii="Times New Roman"/>
          <w:kern w:val="0"/>
          <w:sz w:val="24"/>
          <w:szCs w:val="24"/>
        </w:rPr>
        <w:t>除项目</w:t>
      </w:r>
      <w:proofErr w:type="gramEnd"/>
      <w:r w:rsidRPr="00F447AB">
        <w:rPr>
          <w:rFonts w:ascii="Times New Roman"/>
          <w:kern w:val="0"/>
          <w:sz w:val="24"/>
          <w:szCs w:val="24"/>
        </w:rPr>
        <w:t>负责人外不少于</w:t>
      </w:r>
      <w:r w:rsidRPr="00F447AB">
        <w:rPr>
          <w:rFonts w:ascii="Times New Roman"/>
          <w:kern w:val="0"/>
          <w:sz w:val="24"/>
          <w:szCs w:val="24"/>
        </w:rPr>
        <w:t>10</w:t>
      </w:r>
      <w:r w:rsidRPr="00F447AB">
        <w:rPr>
          <w:rFonts w:ascii="Times New Roman"/>
          <w:kern w:val="0"/>
          <w:sz w:val="24"/>
          <w:szCs w:val="24"/>
        </w:rPr>
        <w:t>人（一人一岗，不得兼任），要求如下：</w:t>
      </w:r>
    </w:p>
    <w:p w:rsidR="00DC2BD4" w:rsidRPr="00F447AB" w:rsidRDefault="00DC2BD4" w:rsidP="00DE15DE">
      <w:pPr>
        <w:spacing w:line="360" w:lineRule="auto"/>
        <w:ind w:firstLineChars="196" w:firstLine="470"/>
        <w:rPr>
          <w:rFonts w:ascii="Times New Roman"/>
          <w:kern w:val="0"/>
          <w:sz w:val="24"/>
          <w:szCs w:val="24"/>
        </w:rPr>
      </w:pPr>
      <w:r w:rsidRPr="00F447AB">
        <w:rPr>
          <w:rFonts w:hAnsi="宋体" w:cs="宋体" w:hint="eastAsia"/>
          <w:kern w:val="0"/>
          <w:sz w:val="24"/>
          <w:szCs w:val="24"/>
        </w:rPr>
        <w:t>①</w:t>
      </w:r>
      <w:r w:rsidRPr="00F447AB">
        <w:rPr>
          <w:rFonts w:ascii="Times New Roman"/>
          <w:kern w:val="0"/>
          <w:sz w:val="24"/>
          <w:szCs w:val="24"/>
        </w:rPr>
        <w:t>技术负责人具有水利水电类工程师（或以上）职称证书；</w:t>
      </w:r>
    </w:p>
    <w:p w:rsidR="00DC2BD4" w:rsidRPr="00F447AB" w:rsidRDefault="00DC2BD4" w:rsidP="00DE15DE">
      <w:pPr>
        <w:spacing w:line="360" w:lineRule="auto"/>
        <w:ind w:firstLineChars="196" w:firstLine="470"/>
        <w:rPr>
          <w:rFonts w:ascii="Times New Roman"/>
          <w:sz w:val="24"/>
          <w:szCs w:val="24"/>
        </w:rPr>
      </w:pPr>
      <w:r w:rsidRPr="00F447AB">
        <w:rPr>
          <w:rFonts w:hAnsi="宋体" w:cs="宋体" w:hint="eastAsia"/>
          <w:kern w:val="0"/>
          <w:sz w:val="24"/>
          <w:szCs w:val="24"/>
        </w:rPr>
        <w:t>②</w:t>
      </w:r>
      <w:r w:rsidRPr="00F447AB">
        <w:rPr>
          <w:rFonts w:ascii="Times New Roman"/>
          <w:bCs/>
          <w:sz w:val="24"/>
          <w:szCs w:val="24"/>
        </w:rPr>
        <w:t>项目安全负责人</w:t>
      </w:r>
      <w:r w:rsidRPr="00F447AB">
        <w:rPr>
          <w:rFonts w:ascii="Times New Roman"/>
          <w:bCs/>
          <w:sz w:val="24"/>
          <w:szCs w:val="24"/>
        </w:rPr>
        <w:t>1</w:t>
      </w:r>
      <w:r w:rsidRPr="00F447AB">
        <w:rPr>
          <w:rFonts w:ascii="Times New Roman"/>
          <w:bCs/>
          <w:sz w:val="24"/>
          <w:szCs w:val="24"/>
        </w:rPr>
        <w:t>人，应持有注册安全工程师执业资格证书及注册证书，注册类</w:t>
      </w:r>
      <w:r w:rsidRPr="00F447AB">
        <w:rPr>
          <w:rFonts w:ascii="Times New Roman"/>
          <w:bCs/>
          <w:sz w:val="24"/>
          <w:szCs w:val="24"/>
        </w:rPr>
        <w:lastRenderedPageBreak/>
        <w:t>别为建筑施工安全</w:t>
      </w:r>
      <w:r w:rsidR="00FE58A3">
        <w:rPr>
          <w:rFonts w:ascii="Times New Roman" w:hint="eastAsia"/>
          <w:bCs/>
          <w:sz w:val="24"/>
          <w:szCs w:val="24"/>
        </w:rPr>
        <w:t>或其他安全</w:t>
      </w:r>
      <w:r w:rsidRPr="00F447AB">
        <w:rPr>
          <w:rFonts w:ascii="Times New Roman"/>
          <w:bCs/>
          <w:sz w:val="24"/>
          <w:szCs w:val="24"/>
        </w:rPr>
        <w:t>，并提供注册安全工程</w:t>
      </w:r>
      <w:proofErr w:type="gramStart"/>
      <w:r w:rsidRPr="00F447AB">
        <w:rPr>
          <w:rFonts w:ascii="Times New Roman"/>
          <w:bCs/>
          <w:sz w:val="24"/>
          <w:szCs w:val="24"/>
        </w:rPr>
        <w:t>师注册</w:t>
      </w:r>
      <w:proofErr w:type="gramEnd"/>
      <w:r w:rsidRPr="00F447AB">
        <w:rPr>
          <w:rFonts w:ascii="Times New Roman"/>
          <w:bCs/>
          <w:sz w:val="24"/>
          <w:szCs w:val="24"/>
        </w:rPr>
        <w:t>管理系统查询结果截图，或者具有水行政主管部门颁发的</w:t>
      </w:r>
      <w:r w:rsidRPr="00F447AB">
        <w:rPr>
          <w:rFonts w:ascii="Times New Roman"/>
          <w:bCs/>
          <w:sz w:val="24"/>
          <w:szCs w:val="24"/>
        </w:rPr>
        <w:t>B</w:t>
      </w:r>
      <w:r w:rsidRPr="00F447AB">
        <w:rPr>
          <w:rFonts w:ascii="Times New Roman"/>
          <w:bCs/>
          <w:sz w:val="24"/>
          <w:szCs w:val="24"/>
        </w:rPr>
        <w:t>类安全生产考核合格证，项目负责人和安全负责人不能为同一人；</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hAnsi="宋体" w:cs="宋体" w:hint="eastAsia"/>
          <w:kern w:val="0"/>
          <w:sz w:val="24"/>
          <w:szCs w:val="24"/>
        </w:rPr>
        <w:t>③</w:t>
      </w:r>
      <w:r w:rsidRPr="00F447AB">
        <w:rPr>
          <w:rFonts w:ascii="Times New Roman"/>
          <w:kern w:val="0"/>
          <w:sz w:val="24"/>
          <w:szCs w:val="24"/>
        </w:rPr>
        <w:t>专职安全员具有水行政主管部门颁发的</w:t>
      </w:r>
      <w:r w:rsidRPr="00F447AB">
        <w:rPr>
          <w:rFonts w:ascii="Times New Roman"/>
          <w:kern w:val="0"/>
          <w:sz w:val="24"/>
          <w:szCs w:val="24"/>
        </w:rPr>
        <w:t>C</w:t>
      </w:r>
      <w:r w:rsidRPr="00F447AB">
        <w:rPr>
          <w:rFonts w:ascii="Times New Roman"/>
          <w:kern w:val="0"/>
          <w:sz w:val="24"/>
          <w:szCs w:val="24"/>
        </w:rPr>
        <w:t>类或以上安全生产考核合格证；</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hAnsi="宋体" w:cs="宋体" w:hint="eastAsia"/>
          <w:kern w:val="0"/>
          <w:sz w:val="24"/>
          <w:szCs w:val="24"/>
        </w:rPr>
        <w:t>④</w:t>
      </w:r>
      <w:r w:rsidRPr="00F447AB">
        <w:rPr>
          <w:rFonts w:ascii="Times New Roman"/>
          <w:kern w:val="0"/>
          <w:sz w:val="24"/>
          <w:szCs w:val="24"/>
        </w:rPr>
        <w:t>造价人员具有水利工程专业的造价师资格证书；</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hAnsi="宋体" w:cs="宋体" w:hint="eastAsia"/>
          <w:kern w:val="0"/>
          <w:sz w:val="24"/>
          <w:szCs w:val="24"/>
        </w:rPr>
        <w:t>⑤</w:t>
      </w:r>
      <w:r w:rsidRPr="00FE58A3">
        <w:rPr>
          <w:rFonts w:ascii="Times New Roman"/>
          <w:spacing w:val="-6"/>
          <w:kern w:val="0"/>
          <w:sz w:val="24"/>
          <w:szCs w:val="24"/>
        </w:rPr>
        <w:t>施工员、质检员、材料员和资料员各</w:t>
      </w:r>
      <w:r w:rsidRPr="00FE58A3">
        <w:rPr>
          <w:rFonts w:ascii="Times New Roman"/>
          <w:spacing w:val="-6"/>
          <w:kern w:val="0"/>
          <w:sz w:val="24"/>
          <w:szCs w:val="24"/>
        </w:rPr>
        <w:t>1</w:t>
      </w:r>
      <w:r w:rsidRPr="00FE58A3">
        <w:rPr>
          <w:rFonts w:ascii="Times New Roman"/>
          <w:spacing w:val="-6"/>
          <w:kern w:val="0"/>
          <w:sz w:val="24"/>
          <w:szCs w:val="24"/>
        </w:rPr>
        <w:t>名，均具有中国水利工程协会颁发的岗位证书；</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hAnsi="宋体" w:cs="宋体" w:hint="eastAsia"/>
          <w:kern w:val="0"/>
          <w:sz w:val="24"/>
          <w:szCs w:val="24"/>
        </w:rPr>
        <w:t>⑥</w:t>
      </w:r>
      <w:r w:rsidRPr="00F447AB">
        <w:rPr>
          <w:rFonts w:ascii="Times New Roman"/>
          <w:kern w:val="0"/>
          <w:sz w:val="24"/>
          <w:szCs w:val="24"/>
        </w:rPr>
        <w:t>测量技术人员具有测量专业工程师（或以上）职称证书；</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hAnsi="宋体" w:cs="宋体" w:hint="eastAsia"/>
          <w:kern w:val="0"/>
          <w:sz w:val="24"/>
          <w:szCs w:val="24"/>
          <w:lang w:eastAsia="ja-JP"/>
        </w:rPr>
        <w:t>⑦</w:t>
      </w:r>
      <w:r w:rsidRPr="00F447AB">
        <w:rPr>
          <w:rFonts w:ascii="Times New Roman"/>
          <w:kern w:val="0"/>
          <w:sz w:val="24"/>
          <w:szCs w:val="24"/>
        </w:rPr>
        <w:t>财务负责人具有会计从业资格证书或助理会计师（或以上）职称证书。</w:t>
      </w:r>
    </w:p>
    <w:p w:rsidR="00DC2BD4" w:rsidRPr="00F447AB" w:rsidRDefault="00DC2BD4" w:rsidP="00DE15DE">
      <w:pPr>
        <w:widowControl/>
        <w:adjustRightInd w:val="0"/>
        <w:snapToGrid w:val="0"/>
        <w:spacing w:line="360" w:lineRule="auto"/>
        <w:ind w:firstLineChars="200" w:firstLine="480"/>
        <w:rPr>
          <w:rFonts w:ascii="Times New Roman"/>
          <w:kern w:val="0"/>
          <w:sz w:val="24"/>
          <w:szCs w:val="24"/>
        </w:rPr>
      </w:pPr>
      <w:r w:rsidRPr="00F447AB">
        <w:rPr>
          <w:rFonts w:ascii="Times New Roman"/>
          <w:kern w:val="0"/>
          <w:sz w:val="24"/>
          <w:szCs w:val="24"/>
        </w:rPr>
        <w:t>3.1.7</w:t>
      </w:r>
      <w:r w:rsidRPr="00F447AB">
        <w:rPr>
          <w:rFonts w:ascii="Times New Roman"/>
          <w:kern w:val="0"/>
          <w:sz w:val="24"/>
          <w:szCs w:val="24"/>
        </w:rPr>
        <w:t>业绩要求：</w:t>
      </w:r>
      <w:r w:rsidRPr="00F447AB">
        <w:rPr>
          <w:rFonts w:ascii="Times New Roman"/>
          <w:kern w:val="0"/>
          <w:sz w:val="24"/>
          <w:szCs w:val="24"/>
        </w:rPr>
        <w:t>2019</w:t>
      </w:r>
      <w:r w:rsidRPr="00F447AB">
        <w:rPr>
          <w:rFonts w:ascii="Times New Roman"/>
          <w:kern w:val="0"/>
          <w:sz w:val="24"/>
          <w:szCs w:val="24"/>
        </w:rPr>
        <w:t>年</w:t>
      </w:r>
      <w:r w:rsidRPr="00F447AB">
        <w:rPr>
          <w:rFonts w:ascii="Times New Roman"/>
          <w:kern w:val="0"/>
          <w:sz w:val="24"/>
          <w:szCs w:val="24"/>
        </w:rPr>
        <w:t>1</w:t>
      </w:r>
      <w:r w:rsidRPr="00F447AB">
        <w:rPr>
          <w:rFonts w:ascii="Times New Roman"/>
          <w:kern w:val="0"/>
          <w:sz w:val="24"/>
          <w:szCs w:val="24"/>
        </w:rPr>
        <w:t>月</w:t>
      </w:r>
      <w:r w:rsidRPr="00F447AB">
        <w:rPr>
          <w:rFonts w:ascii="Times New Roman"/>
          <w:kern w:val="0"/>
          <w:sz w:val="24"/>
          <w:szCs w:val="24"/>
        </w:rPr>
        <w:t>1</w:t>
      </w:r>
      <w:r w:rsidRPr="00F447AB">
        <w:rPr>
          <w:rFonts w:ascii="Times New Roman"/>
          <w:kern w:val="0"/>
          <w:sz w:val="24"/>
          <w:szCs w:val="24"/>
        </w:rPr>
        <w:t>日至今（以合同签订日期为准）具有公开招标单项工程业绩中标合同价不少于</w:t>
      </w:r>
      <w:r w:rsidRPr="00F447AB">
        <w:rPr>
          <w:rFonts w:ascii="Times New Roman"/>
          <w:kern w:val="0"/>
          <w:sz w:val="24"/>
          <w:szCs w:val="24"/>
        </w:rPr>
        <w:t>850</w:t>
      </w:r>
      <w:r w:rsidRPr="00F447AB">
        <w:rPr>
          <w:rFonts w:ascii="Times New Roman"/>
          <w:kern w:val="0"/>
          <w:sz w:val="24"/>
          <w:szCs w:val="24"/>
        </w:rPr>
        <w:t>万元的水利工程施工业绩，业绩取自</w:t>
      </w:r>
      <w:r w:rsidRPr="00F447AB">
        <w:rPr>
          <w:rFonts w:ascii="Times New Roman" w:hint="eastAsia"/>
          <w:kern w:val="0"/>
          <w:sz w:val="24"/>
          <w:szCs w:val="24"/>
        </w:rPr>
        <w:t>“</w:t>
      </w:r>
      <w:r w:rsidRPr="00F447AB">
        <w:rPr>
          <w:rFonts w:ascii="Times New Roman"/>
          <w:kern w:val="0"/>
          <w:sz w:val="24"/>
          <w:szCs w:val="24"/>
        </w:rPr>
        <w:t>广东省水利建设市场信用信息平台</w:t>
      </w:r>
      <w:r w:rsidRPr="00F447AB">
        <w:rPr>
          <w:rFonts w:ascii="Times New Roman" w:hint="eastAsia"/>
          <w:kern w:val="0"/>
          <w:sz w:val="24"/>
          <w:szCs w:val="24"/>
        </w:rPr>
        <w:t>”</w:t>
      </w:r>
      <w:r w:rsidRPr="00F447AB">
        <w:rPr>
          <w:rFonts w:ascii="Times New Roman"/>
          <w:kern w:val="0"/>
          <w:sz w:val="24"/>
          <w:szCs w:val="24"/>
        </w:rPr>
        <w:t>（须提供平台中含项目名称等内容并含网址的网页打印件，载有招标公告并含网址的网页打印页，中标通知书、合同关键页、竣工验收报告证明复印件）；</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ascii="Times New Roman"/>
          <w:kern w:val="0"/>
          <w:sz w:val="24"/>
          <w:szCs w:val="24"/>
        </w:rPr>
        <w:t>3.1.8</w:t>
      </w:r>
      <w:r w:rsidRPr="00F447AB">
        <w:rPr>
          <w:rFonts w:ascii="Times New Roman"/>
          <w:kern w:val="0"/>
          <w:sz w:val="24"/>
          <w:szCs w:val="24"/>
        </w:rPr>
        <w:t>近</w:t>
      </w:r>
      <w:r w:rsidRPr="00F447AB">
        <w:rPr>
          <w:rFonts w:ascii="Times New Roman"/>
          <w:kern w:val="0"/>
          <w:sz w:val="24"/>
          <w:szCs w:val="24"/>
        </w:rPr>
        <w:t>3</w:t>
      </w:r>
      <w:r w:rsidRPr="00F447AB">
        <w:rPr>
          <w:rFonts w:ascii="Times New Roman"/>
          <w:kern w:val="0"/>
          <w:sz w:val="24"/>
          <w:szCs w:val="24"/>
        </w:rPr>
        <w:t>年财务状况良好，净利润为正值（以</w:t>
      </w:r>
      <w:r w:rsidRPr="00F447AB">
        <w:rPr>
          <w:rFonts w:ascii="Times New Roman" w:hint="eastAsia"/>
          <w:kern w:val="0"/>
          <w:sz w:val="24"/>
          <w:szCs w:val="24"/>
        </w:rPr>
        <w:t>2019</w:t>
      </w:r>
      <w:r w:rsidRPr="00F447AB">
        <w:rPr>
          <w:rFonts w:ascii="Times New Roman" w:hint="eastAsia"/>
          <w:kern w:val="0"/>
          <w:sz w:val="24"/>
          <w:szCs w:val="24"/>
        </w:rPr>
        <w:t>至</w:t>
      </w:r>
      <w:r w:rsidRPr="00F447AB">
        <w:rPr>
          <w:rFonts w:ascii="Times New Roman" w:hint="eastAsia"/>
          <w:kern w:val="0"/>
          <w:sz w:val="24"/>
          <w:szCs w:val="24"/>
        </w:rPr>
        <w:t>2021</w:t>
      </w:r>
      <w:r w:rsidRPr="00F447AB">
        <w:rPr>
          <w:rFonts w:ascii="Times New Roman" w:hint="eastAsia"/>
          <w:kern w:val="0"/>
          <w:sz w:val="24"/>
          <w:szCs w:val="24"/>
        </w:rPr>
        <w:t>年</w:t>
      </w:r>
      <w:r w:rsidRPr="00F447AB">
        <w:rPr>
          <w:rFonts w:ascii="Times New Roman"/>
          <w:kern w:val="0"/>
          <w:sz w:val="24"/>
          <w:szCs w:val="24"/>
        </w:rPr>
        <w:t>度的财务会计报表为准，新成立的企业以自成立以来的财务会计报表为准）；</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ascii="Times New Roman"/>
          <w:kern w:val="0"/>
          <w:sz w:val="24"/>
          <w:szCs w:val="24"/>
        </w:rPr>
        <w:t>3.1.9 2019</w:t>
      </w:r>
      <w:r w:rsidRPr="00F447AB">
        <w:rPr>
          <w:rFonts w:ascii="Times New Roman"/>
          <w:kern w:val="0"/>
          <w:sz w:val="24"/>
          <w:szCs w:val="24"/>
        </w:rPr>
        <w:t>年</w:t>
      </w:r>
      <w:r w:rsidRPr="00F447AB">
        <w:rPr>
          <w:rFonts w:ascii="Times New Roman"/>
          <w:kern w:val="0"/>
          <w:sz w:val="24"/>
          <w:szCs w:val="24"/>
        </w:rPr>
        <w:t>1</w:t>
      </w:r>
      <w:r w:rsidRPr="00F447AB">
        <w:rPr>
          <w:rFonts w:ascii="Times New Roman"/>
          <w:kern w:val="0"/>
          <w:sz w:val="24"/>
          <w:szCs w:val="24"/>
        </w:rPr>
        <w:t>月</w:t>
      </w:r>
      <w:r w:rsidRPr="00F447AB">
        <w:rPr>
          <w:rFonts w:ascii="Times New Roman"/>
          <w:kern w:val="0"/>
          <w:sz w:val="24"/>
          <w:szCs w:val="24"/>
        </w:rPr>
        <w:t>1</w:t>
      </w:r>
      <w:r w:rsidRPr="00F447AB">
        <w:rPr>
          <w:rFonts w:ascii="Times New Roman"/>
          <w:kern w:val="0"/>
          <w:sz w:val="24"/>
          <w:szCs w:val="24"/>
        </w:rPr>
        <w:t>日至今没有骗取中标或严重违约，经营中无重大安全生产事故或质量事故、没有严重不良行为记录及违法犯罪记录，提供承诺书（格式见附件）；</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ascii="Times New Roman"/>
          <w:kern w:val="0"/>
          <w:sz w:val="24"/>
          <w:szCs w:val="24"/>
        </w:rPr>
        <w:t>3.1.10</w:t>
      </w:r>
      <w:r w:rsidRPr="00F447AB">
        <w:rPr>
          <w:rFonts w:ascii="Times New Roman"/>
          <w:kern w:val="0"/>
          <w:sz w:val="24"/>
          <w:szCs w:val="24"/>
        </w:rPr>
        <w:t>凡在广东省水利建设市场信用信息平台公布禁止参加广东省内水利工程建设投标期限内的单位不得参加本项目的投标。</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ascii="Times New Roman"/>
          <w:kern w:val="0"/>
          <w:sz w:val="24"/>
          <w:szCs w:val="24"/>
        </w:rPr>
        <w:t xml:space="preserve">3.2 </w:t>
      </w:r>
      <w:r w:rsidRPr="00F447AB">
        <w:rPr>
          <w:rFonts w:ascii="Times New Roman"/>
          <w:kern w:val="0"/>
          <w:sz w:val="24"/>
          <w:szCs w:val="24"/>
        </w:rPr>
        <w:t>本次招标不接受联合体投标。</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ascii="Times New Roman"/>
          <w:kern w:val="0"/>
          <w:sz w:val="24"/>
          <w:szCs w:val="24"/>
        </w:rPr>
        <w:t xml:space="preserve">3.3 </w:t>
      </w:r>
      <w:r w:rsidRPr="00F447AB">
        <w:rPr>
          <w:rFonts w:ascii="Times New Roman"/>
          <w:kern w:val="0"/>
          <w:sz w:val="24"/>
          <w:szCs w:val="24"/>
        </w:rPr>
        <w:t>本次招标实行资格后审，资格后审不合格的投标人投标文件将被否决投标。</w:t>
      </w:r>
    </w:p>
    <w:p w:rsidR="00DC2BD4" w:rsidRPr="00F447AB" w:rsidRDefault="00DC2BD4" w:rsidP="00DC2BD4">
      <w:pPr>
        <w:widowControl/>
        <w:adjustRightInd w:val="0"/>
        <w:snapToGrid w:val="0"/>
        <w:spacing w:beforeLines="30" w:before="93" w:afterLines="30" w:after="93" w:line="300" w:lineRule="auto"/>
        <w:ind w:rightChars="-210" w:right="-441"/>
        <w:jc w:val="left"/>
        <w:outlineLvl w:val="2"/>
        <w:rPr>
          <w:rFonts w:ascii="Times New Roman"/>
          <w:b/>
          <w:kern w:val="0"/>
          <w:sz w:val="24"/>
          <w:szCs w:val="24"/>
        </w:rPr>
      </w:pPr>
      <w:r w:rsidRPr="00F447AB">
        <w:rPr>
          <w:rFonts w:ascii="Times New Roman"/>
          <w:b/>
          <w:kern w:val="0"/>
          <w:sz w:val="24"/>
          <w:szCs w:val="24"/>
        </w:rPr>
        <w:t xml:space="preserve">4  </w:t>
      </w:r>
      <w:r w:rsidRPr="00F447AB">
        <w:rPr>
          <w:rFonts w:ascii="Times New Roman"/>
          <w:b/>
          <w:kern w:val="0"/>
          <w:sz w:val="24"/>
          <w:szCs w:val="24"/>
        </w:rPr>
        <w:t>招标文件的获取</w:t>
      </w:r>
    </w:p>
    <w:p w:rsidR="00DC2BD4" w:rsidRPr="00F447AB" w:rsidRDefault="00DC2BD4" w:rsidP="00DE15DE">
      <w:pPr>
        <w:widowControl/>
        <w:adjustRightInd w:val="0"/>
        <w:snapToGrid w:val="0"/>
        <w:spacing w:line="360" w:lineRule="auto"/>
        <w:ind w:firstLineChars="200" w:firstLine="480"/>
        <w:rPr>
          <w:rFonts w:ascii="Times New Roman"/>
          <w:kern w:val="0"/>
          <w:sz w:val="24"/>
          <w:szCs w:val="24"/>
        </w:rPr>
      </w:pPr>
      <w:r w:rsidRPr="00F447AB">
        <w:rPr>
          <w:rFonts w:ascii="Times New Roman"/>
          <w:kern w:val="0"/>
          <w:sz w:val="24"/>
          <w:szCs w:val="24"/>
        </w:rPr>
        <w:t xml:space="preserve">4.1 </w:t>
      </w:r>
      <w:r w:rsidRPr="00F447AB">
        <w:rPr>
          <w:rFonts w:ascii="Times New Roman"/>
          <w:kern w:val="0"/>
          <w:sz w:val="24"/>
          <w:szCs w:val="24"/>
        </w:rPr>
        <w:t>凡有意参加投标者，请派法定代表人或其委托代理人于</w:t>
      </w:r>
      <w:r w:rsidRPr="00F447AB">
        <w:rPr>
          <w:rFonts w:ascii="Times New Roman"/>
          <w:kern w:val="0"/>
          <w:sz w:val="24"/>
          <w:szCs w:val="24"/>
        </w:rPr>
        <w:t>2022</w:t>
      </w:r>
      <w:r w:rsidRPr="00F447AB">
        <w:rPr>
          <w:rFonts w:ascii="Times New Roman"/>
          <w:kern w:val="0"/>
          <w:sz w:val="24"/>
          <w:szCs w:val="24"/>
        </w:rPr>
        <w:t>年</w:t>
      </w:r>
      <w:r w:rsidRPr="00F447AB">
        <w:rPr>
          <w:rFonts w:ascii="Times New Roman"/>
          <w:kern w:val="0"/>
          <w:sz w:val="24"/>
          <w:szCs w:val="24"/>
          <w:u w:val="single"/>
        </w:rPr>
        <w:t>11</w:t>
      </w:r>
      <w:r w:rsidRPr="00F447AB">
        <w:rPr>
          <w:rFonts w:ascii="Times New Roman"/>
          <w:kern w:val="0"/>
          <w:sz w:val="24"/>
          <w:szCs w:val="24"/>
        </w:rPr>
        <w:t>月</w:t>
      </w:r>
      <w:r w:rsidR="00EE40D0" w:rsidRPr="00F447AB">
        <w:rPr>
          <w:rFonts w:ascii="Times New Roman" w:hint="eastAsia"/>
          <w:kern w:val="0"/>
          <w:sz w:val="24"/>
          <w:szCs w:val="24"/>
          <w:u w:val="single"/>
        </w:rPr>
        <w:t>28</w:t>
      </w:r>
      <w:r w:rsidRPr="00F447AB">
        <w:rPr>
          <w:rFonts w:ascii="Times New Roman"/>
          <w:kern w:val="0"/>
          <w:sz w:val="24"/>
          <w:szCs w:val="24"/>
        </w:rPr>
        <w:t>日至</w:t>
      </w:r>
      <w:r w:rsidRPr="00F447AB">
        <w:rPr>
          <w:rFonts w:ascii="Times New Roman" w:hint="eastAsia"/>
          <w:kern w:val="0"/>
          <w:sz w:val="24"/>
          <w:szCs w:val="24"/>
          <w:u w:val="single"/>
        </w:rPr>
        <w:t>1</w:t>
      </w:r>
      <w:r w:rsidR="00EE40D0" w:rsidRPr="00F447AB">
        <w:rPr>
          <w:rFonts w:ascii="Times New Roman" w:hint="eastAsia"/>
          <w:kern w:val="0"/>
          <w:sz w:val="24"/>
          <w:szCs w:val="24"/>
          <w:u w:val="single"/>
        </w:rPr>
        <w:t>2</w:t>
      </w:r>
      <w:r w:rsidRPr="00F447AB">
        <w:rPr>
          <w:rFonts w:ascii="Times New Roman" w:hint="eastAsia"/>
          <w:kern w:val="0"/>
          <w:sz w:val="24"/>
          <w:szCs w:val="24"/>
        </w:rPr>
        <w:t>月</w:t>
      </w:r>
      <w:r w:rsidR="00EE40D0" w:rsidRPr="00F447AB">
        <w:rPr>
          <w:rFonts w:ascii="Times New Roman" w:hint="eastAsia"/>
          <w:kern w:val="0"/>
          <w:sz w:val="24"/>
          <w:szCs w:val="24"/>
          <w:u w:val="single"/>
        </w:rPr>
        <w:t>2</w:t>
      </w:r>
      <w:r w:rsidRPr="00F447AB">
        <w:rPr>
          <w:rFonts w:ascii="Times New Roman"/>
          <w:kern w:val="0"/>
          <w:sz w:val="24"/>
          <w:szCs w:val="24"/>
        </w:rPr>
        <w:t>日（工作日）上午</w:t>
      </w:r>
      <w:r w:rsidRPr="00F447AB">
        <w:rPr>
          <w:rFonts w:ascii="Times New Roman"/>
          <w:kern w:val="0"/>
          <w:sz w:val="24"/>
          <w:szCs w:val="24"/>
        </w:rPr>
        <w:t>9:</w:t>
      </w:r>
      <w:r w:rsidRPr="00F447AB">
        <w:rPr>
          <w:rFonts w:ascii="Times New Roman" w:hint="eastAsia"/>
          <w:kern w:val="0"/>
          <w:sz w:val="24"/>
          <w:szCs w:val="24"/>
        </w:rPr>
        <w:t>3</w:t>
      </w:r>
      <w:r w:rsidRPr="00F447AB">
        <w:rPr>
          <w:rFonts w:ascii="Times New Roman"/>
          <w:kern w:val="0"/>
          <w:sz w:val="24"/>
          <w:szCs w:val="24"/>
        </w:rPr>
        <w:t>0</w:t>
      </w:r>
      <w:r w:rsidRPr="00F447AB">
        <w:rPr>
          <w:rFonts w:ascii="Times New Roman"/>
          <w:kern w:val="0"/>
          <w:sz w:val="24"/>
          <w:szCs w:val="24"/>
        </w:rPr>
        <w:t>～</w:t>
      </w:r>
      <w:r w:rsidRPr="00F447AB">
        <w:rPr>
          <w:rFonts w:ascii="Times New Roman"/>
          <w:kern w:val="0"/>
          <w:sz w:val="24"/>
          <w:szCs w:val="24"/>
        </w:rPr>
        <w:t>1</w:t>
      </w:r>
      <w:r w:rsidRPr="00F447AB">
        <w:rPr>
          <w:rFonts w:ascii="Times New Roman" w:hint="eastAsia"/>
          <w:kern w:val="0"/>
          <w:sz w:val="24"/>
          <w:szCs w:val="24"/>
        </w:rPr>
        <w:t>1</w:t>
      </w:r>
      <w:r w:rsidRPr="00F447AB">
        <w:rPr>
          <w:rFonts w:ascii="Times New Roman"/>
          <w:kern w:val="0"/>
          <w:sz w:val="24"/>
          <w:szCs w:val="24"/>
        </w:rPr>
        <w:t>:</w:t>
      </w:r>
      <w:r w:rsidRPr="00F447AB">
        <w:rPr>
          <w:rFonts w:ascii="Times New Roman" w:hint="eastAsia"/>
          <w:kern w:val="0"/>
          <w:sz w:val="24"/>
          <w:szCs w:val="24"/>
        </w:rPr>
        <w:t>3</w:t>
      </w:r>
      <w:r w:rsidRPr="00F447AB">
        <w:rPr>
          <w:rFonts w:ascii="Times New Roman"/>
          <w:kern w:val="0"/>
          <w:sz w:val="24"/>
          <w:szCs w:val="24"/>
        </w:rPr>
        <w:t>0</w:t>
      </w:r>
      <w:r w:rsidRPr="00F447AB">
        <w:rPr>
          <w:rFonts w:ascii="Times New Roman"/>
          <w:kern w:val="0"/>
          <w:sz w:val="24"/>
          <w:szCs w:val="24"/>
        </w:rPr>
        <w:t>，下午</w:t>
      </w:r>
      <w:r w:rsidRPr="00F447AB">
        <w:rPr>
          <w:rFonts w:ascii="Times New Roman"/>
          <w:kern w:val="0"/>
          <w:sz w:val="24"/>
          <w:szCs w:val="24"/>
        </w:rPr>
        <w:t>14:</w:t>
      </w:r>
      <w:r w:rsidRPr="00F447AB">
        <w:rPr>
          <w:rFonts w:ascii="Times New Roman" w:hint="eastAsia"/>
          <w:kern w:val="0"/>
          <w:sz w:val="24"/>
          <w:szCs w:val="24"/>
        </w:rPr>
        <w:t>0</w:t>
      </w:r>
      <w:r w:rsidRPr="00F447AB">
        <w:rPr>
          <w:rFonts w:ascii="Times New Roman"/>
          <w:kern w:val="0"/>
          <w:sz w:val="24"/>
          <w:szCs w:val="24"/>
        </w:rPr>
        <w:t>0</w:t>
      </w:r>
      <w:r w:rsidRPr="00F447AB">
        <w:rPr>
          <w:rFonts w:ascii="Times New Roman"/>
          <w:kern w:val="0"/>
          <w:sz w:val="24"/>
          <w:szCs w:val="24"/>
        </w:rPr>
        <w:t>～</w:t>
      </w:r>
      <w:r w:rsidRPr="00F447AB">
        <w:rPr>
          <w:rFonts w:ascii="Times New Roman"/>
          <w:kern w:val="0"/>
          <w:sz w:val="24"/>
          <w:szCs w:val="24"/>
        </w:rPr>
        <w:t>1</w:t>
      </w:r>
      <w:r w:rsidRPr="00F447AB">
        <w:rPr>
          <w:rFonts w:ascii="Times New Roman" w:hint="eastAsia"/>
          <w:kern w:val="0"/>
          <w:sz w:val="24"/>
          <w:szCs w:val="24"/>
        </w:rPr>
        <w:t>6</w:t>
      </w:r>
      <w:r w:rsidRPr="00F447AB">
        <w:rPr>
          <w:rFonts w:ascii="Times New Roman"/>
          <w:kern w:val="0"/>
          <w:sz w:val="24"/>
          <w:szCs w:val="24"/>
        </w:rPr>
        <w:t>:</w:t>
      </w:r>
      <w:r w:rsidRPr="00F447AB">
        <w:rPr>
          <w:rFonts w:ascii="Times New Roman" w:hint="eastAsia"/>
          <w:kern w:val="0"/>
          <w:sz w:val="24"/>
          <w:szCs w:val="24"/>
        </w:rPr>
        <w:t>0</w:t>
      </w:r>
      <w:r w:rsidRPr="00F447AB">
        <w:rPr>
          <w:rFonts w:ascii="Times New Roman"/>
          <w:kern w:val="0"/>
          <w:sz w:val="24"/>
          <w:szCs w:val="24"/>
        </w:rPr>
        <w:t>0</w:t>
      </w:r>
      <w:r w:rsidRPr="00F447AB">
        <w:rPr>
          <w:rFonts w:ascii="Times New Roman"/>
          <w:kern w:val="0"/>
          <w:sz w:val="24"/>
          <w:szCs w:val="24"/>
        </w:rPr>
        <w:t>（北京时间）到</w:t>
      </w:r>
      <w:r w:rsidR="001548EA" w:rsidRPr="00F447AB">
        <w:rPr>
          <w:rFonts w:ascii="Times New Roman" w:hint="eastAsia"/>
          <w:kern w:val="0"/>
          <w:sz w:val="24"/>
          <w:szCs w:val="24"/>
        </w:rPr>
        <w:t>广东粤源工程咨询有限公司</w:t>
      </w:r>
      <w:r w:rsidRPr="00F447AB">
        <w:rPr>
          <w:rFonts w:ascii="Times New Roman" w:hint="eastAsia"/>
          <w:kern w:val="0"/>
          <w:sz w:val="24"/>
          <w:szCs w:val="24"/>
        </w:rPr>
        <w:t>（地址：广州市天河区</w:t>
      </w:r>
      <w:proofErr w:type="gramStart"/>
      <w:r w:rsidRPr="00F447AB">
        <w:rPr>
          <w:rFonts w:ascii="Times New Roman" w:hint="eastAsia"/>
          <w:kern w:val="0"/>
          <w:sz w:val="24"/>
          <w:szCs w:val="24"/>
        </w:rPr>
        <w:t>天</w:t>
      </w:r>
      <w:r w:rsidR="001548EA" w:rsidRPr="00F447AB">
        <w:rPr>
          <w:rFonts w:ascii="Times New Roman" w:hint="eastAsia"/>
          <w:kern w:val="0"/>
          <w:sz w:val="24"/>
          <w:szCs w:val="24"/>
        </w:rPr>
        <w:t>寿</w:t>
      </w:r>
      <w:r w:rsidRPr="00F447AB">
        <w:rPr>
          <w:rFonts w:ascii="Times New Roman" w:hint="eastAsia"/>
          <w:kern w:val="0"/>
          <w:sz w:val="24"/>
          <w:szCs w:val="24"/>
        </w:rPr>
        <w:t>路</w:t>
      </w:r>
      <w:r w:rsidR="001548EA" w:rsidRPr="00F447AB">
        <w:rPr>
          <w:rFonts w:ascii="Times New Roman" w:hint="eastAsia"/>
          <w:kern w:val="0"/>
          <w:sz w:val="24"/>
          <w:szCs w:val="24"/>
        </w:rPr>
        <w:t>116</w:t>
      </w:r>
      <w:r w:rsidRPr="00F447AB">
        <w:rPr>
          <w:rFonts w:ascii="Times New Roman" w:hint="eastAsia"/>
          <w:kern w:val="0"/>
          <w:sz w:val="24"/>
          <w:szCs w:val="24"/>
        </w:rPr>
        <w:t>号</w:t>
      </w:r>
      <w:proofErr w:type="gramEnd"/>
      <w:r w:rsidR="001548EA" w:rsidRPr="00F447AB">
        <w:rPr>
          <w:rFonts w:ascii="Times New Roman" w:hint="eastAsia"/>
          <w:kern w:val="0"/>
          <w:sz w:val="24"/>
          <w:szCs w:val="24"/>
        </w:rPr>
        <w:t>广东粤源</w:t>
      </w:r>
      <w:r w:rsidR="001548EA" w:rsidRPr="00F447AB">
        <w:rPr>
          <w:rFonts w:ascii="Times New Roman" w:hint="eastAsia"/>
          <w:kern w:val="0"/>
          <w:sz w:val="24"/>
          <w:szCs w:val="24"/>
        </w:rPr>
        <w:t>308</w:t>
      </w:r>
      <w:r w:rsidR="001548EA" w:rsidRPr="00F447AB">
        <w:rPr>
          <w:rFonts w:ascii="Times New Roman" w:hint="eastAsia"/>
          <w:kern w:val="0"/>
          <w:sz w:val="24"/>
          <w:szCs w:val="24"/>
        </w:rPr>
        <w:t>室</w:t>
      </w:r>
      <w:r w:rsidRPr="00F447AB">
        <w:rPr>
          <w:rFonts w:ascii="Times New Roman" w:hint="eastAsia"/>
          <w:kern w:val="0"/>
          <w:sz w:val="24"/>
          <w:szCs w:val="24"/>
        </w:rPr>
        <w:t>）</w:t>
      </w:r>
      <w:r w:rsidRPr="00F447AB">
        <w:rPr>
          <w:rFonts w:ascii="Times New Roman"/>
          <w:kern w:val="0"/>
          <w:sz w:val="24"/>
          <w:szCs w:val="24"/>
        </w:rPr>
        <w:t>持相关资料</w:t>
      </w:r>
      <w:bookmarkStart w:id="6" w:name="_Toc221949525"/>
      <w:r w:rsidRPr="00F447AB">
        <w:rPr>
          <w:rFonts w:ascii="Times New Roman"/>
          <w:bCs/>
          <w:kern w:val="0"/>
          <w:sz w:val="24"/>
          <w:szCs w:val="24"/>
        </w:rPr>
        <w:t>（</w:t>
      </w:r>
      <w:r w:rsidRPr="00F447AB">
        <w:rPr>
          <w:rFonts w:ascii="Times New Roman" w:hint="eastAsia"/>
          <w:bCs/>
          <w:kern w:val="0"/>
          <w:sz w:val="24"/>
          <w:szCs w:val="24"/>
        </w:rPr>
        <w:t>一式两份，</w:t>
      </w:r>
      <w:r w:rsidRPr="00F447AB">
        <w:rPr>
          <w:rFonts w:ascii="Times New Roman"/>
          <w:bCs/>
          <w:kern w:val="0"/>
          <w:sz w:val="24"/>
          <w:szCs w:val="24"/>
        </w:rPr>
        <w:t>格式见附件）</w:t>
      </w:r>
      <w:r w:rsidRPr="00F447AB">
        <w:rPr>
          <w:rFonts w:ascii="Times New Roman" w:hint="eastAsia"/>
          <w:bCs/>
          <w:kern w:val="0"/>
          <w:sz w:val="24"/>
          <w:szCs w:val="24"/>
        </w:rPr>
        <w:t>办理投标登记</w:t>
      </w:r>
      <w:bookmarkEnd w:id="6"/>
      <w:r w:rsidRPr="00F447AB">
        <w:rPr>
          <w:rFonts w:ascii="Times New Roman" w:hint="eastAsia"/>
          <w:kern w:val="0"/>
          <w:sz w:val="24"/>
          <w:szCs w:val="24"/>
        </w:rPr>
        <w:t>，逾期恕不办理。</w:t>
      </w:r>
      <w:r w:rsidRPr="00F447AB">
        <w:rPr>
          <w:rFonts w:ascii="Times New Roman"/>
          <w:kern w:val="0"/>
          <w:sz w:val="24"/>
          <w:szCs w:val="24"/>
        </w:rPr>
        <w:t>招标文件</w:t>
      </w:r>
      <w:r w:rsidRPr="00F447AB">
        <w:rPr>
          <w:rFonts w:ascii="Times New Roman" w:hint="eastAsia"/>
          <w:kern w:val="0"/>
          <w:sz w:val="24"/>
          <w:szCs w:val="24"/>
        </w:rPr>
        <w:t>5</w:t>
      </w:r>
      <w:r w:rsidRPr="00F447AB">
        <w:rPr>
          <w:rFonts w:ascii="Times New Roman"/>
          <w:kern w:val="0"/>
          <w:sz w:val="24"/>
          <w:szCs w:val="24"/>
        </w:rPr>
        <w:t>00</w:t>
      </w:r>
      <w:r w:rsidRPr="00F447AB">
        <w:rPr>
          <w:rFonts w:ascii="Times New Roman"/>
          <w:kern w:val="0"/>
          <w:sz w:val="24"/>
          <w:szCs w:val="24"/>
        </w:rPr>
        <w:t>元</w:t>
      </w:r>
      <w:r w:rsidRPr="00F447AB">
        <w:rPr>
          <w:rFonts w:ascii="Times New Roman"/>
          <w:kern w:val="0"/>
          <w:sz w:val="24"/>
          <w:szCs w:val="24"/>
        </w:rPr>
        <w:t>/</w:t>
      </w:r>
      <w:r w:rsidRPr="00F447AB">
        <w:rPr>
          <w:rFonts w:ascii="Times New Roman"/>
          <w:kern w:val="0"/>
          <w:sz w:val="24"/>
          <w:szCs w:val="24"/>
        </w:rPr>
        <w:t>套，售后不退</w:t>
      </w:r>
      <w:r w:rsidRPr="00F447AB">
        <w:rPr>
          <w:rFonts w:ascii="Times New Roman" w:hint="eastAsia"/>
          <w:kern w:val="0"/>
          <w:sz w:val="24"/>
          <w:szCs w:val="24"/>
        </w:rPr>
        <w:t>。</w:t>
      </w:r>
    </w:p>
    <w:p w:rsidR="00DC2BD4" w:rsidRPr="00F447AB" w:rsidRDefault="00DC2BD4" w:rsidP="00DE15DE">
      <w:pPr>
        <w:widowControl/>
        <w:adjustRightInd w:val="0"/>
        <w:snapToGrid w:val="0"/>
        <w:spacing w:line="360" w:lineRule="auto"/>
        <w:ind w:firstLineChars="200" w:firstLine="480"/>
        <w:rPr>
          <w:sz w:val="24"/>
          <w:szCs w:val="24"/>
        </w:rPr>
      </w:pPr>
      <w:bookmarkStart w:id="7" w:name="_Toc375559932"/>
      <w:bookmarkStart w:id="8" w:name="_Toc31084"/>
      <w:bookmarkStart w:id="9" w:name="_Toc338080149"/>
      <w:r w:rsidRPr="00F447AB">
        <w:rPr>
          <w:rFonts w:ascii="Times New Roman"/>
          <w:kern w:val="0"/>
          <w:sz w:val="24"/>
          <w:szCs w:val="24"/>
        </w:rPr>
        <w:t xml:space="preserve">4.2 </w:t>
      </w:r>
      <w:r w:rsidRPr="00F447AB">
        <w:rPr>
          <w:rFonts w:ascii="Times New Roman"/>
          <w:kern w:val="0"/>
          <w:sz w:val="24"/>
          <w:szCs w:val="24"/>
        </w:rPr>
        <w:t>投标人及本项目负责人在</w:t>
      </w:r>
      <w:r w:rsidRPr="00F447AB">
        <w:rPr>
          <w:rFonts w:ascii="Times New Roman" w:hint="eastAsia"/>
          <w:kern w:val="0"/>
          <w:sz w:val="24"/>
          <w:szCs w:val="24"/>
        </w:rPr>
        <w:t>投标登记</w:t>
      </w:r>
      <w:r w:rsidRPr="00F447AB">
        <w:rPr>
          <w:rFonts w:ascii="Times New Roman"/>
          <w:kern w:val="0"/>
          <w:sz w:val="24"/>
          <w:szCs w:val="24"/>
        </w:rPr>
        <w:t>前须在广州公共资源交易中心企业库中完成信息登记，项目负责人须是本企业信息登记数据中的在册人员且未被广州公共资源交易中心加锁，项目负责人自</w:t>
      </w:r>
      <w:r w:rsidRPr="00F447AB">
        <w:rPr>
          <w:rFonts w:ascii="Times New Roman" w:hint="eastAsia"/>
          <w:kern w:val="0"/>
          <w:sz w:val="24"/>
          <w:szCs w:val="24"/>
        </w:rPr>
        <w:t>完成投标登记</w:t>
      </w:r>
      <w:r w:rsidRPr="00F447AB">
        <w:rPr>
          <w:rFonts w:ascii="Times New Roman"/>
          <w:kern w:val="0"/>
          <w:sz w:val="24"/>
          <w:szCs w:val="24"/>
        </w:rPr>
        <w:t>之日起，将被锁定。</w:t>
      </w:r>
    </w:p>
    <w:p w:rsidR="00DC2BD4" w:rsidRPr="00F447AB" w:rsidRDefault="00DC2BD4" w:rsidP="00DC2BD4">
      <w:pPr>
        <w:widowControl/>
        <w:adjustRightInd w:val="0"/>
        <w:snapToGrid w:val="0"/>
        <w:spacing w:beforeLines="50" w:before="156" w:afterLines="50" w:after="156" w:line="300" w:lineRule="auto"/>
        <w:ind w:rightChars="-210" w:right="-441"/>
        <w:jc w:val="left"/>
        <w:outlineLvl w:val="2"/>
        <w:rPr>
          <w:rFonts w:ascii="Times New Roman"/>
          <w:b/>
          <w:kern w:val="0"/>
          <w:sz w:val="24"/>
          <w:szCs w:val="24"/>
        </w:rPr>
      </w:pPr>
      <w:r w:rsidRPr="00F447AB">
        <w:rPr>
          <w:rFonts w:ascii="Times New Roman"/>
          <w:b/>
          <w:kern w:val="0"/>
          <w:sz w:val="24"/>
          <w:szCs w:val="24"/>
        </w:rPr>
        <w:t xml:space="preserve">5  </w:t>
      </w:r>
      <w:r w:rsidRPr="00F447AB">
        <w:rPr>
          <w:rFonts w:ascii="Times New Roman"/>
          <w:b/>
          <w:kern w:val="0"/>
          <w:sz w:val="24"/>
          <w:szCs w:val="24"/>
        </w:rPr>
        <w:t>投标文件的递交</w:t>
      </w:r>
      <w:bookmarkEnd w:id="7"/>
      <w:bookmarkEnd w:id="8"/>
      <w:bookmarkEnd w:id="9"/>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ascii="Times New Roman"/>
          <w:kern w:val="0"/>
          <w:sz w:val="24"/>
          <w:szCs w:val="24"/>
        </w:rPr>
        <w:lastRenderedPageBreak/>
        <w:t xml:space="preserve">5.1 </w:t>
      </w:r>
      <w:r w:rsidRPr="00F447AB">
        <w:rPr>
          <w:rFonts w:ascii="Times New Roman"/>
          <w:kern w:val="0"/>
          <w:sz w:val="24"/>
          <w:szCs w:val="24"/>
        </w:rPr>
        <w:t>投标文件递交的截止时间、地点详见广州公共资源交易网</w:t>
      </w:r>
      <w:r w:rsidRPr="00F447AB">
        <w:rPr>
          <w:rFonts w:ascii="Times New Roman" w:hint="eastAsia"/>
          <w:kern w:val="0"/>
          <w:sz w:val="24"/>
          <w:szCs w:val="24"/>
        </w:rPr>
        <w:t>“</w:t>
      </w:r>
      <w:r w:rsidRPr="00F447AB">
        <w:rPr>
          <w:rFonts w:ascii="Times New Roman"/>
          <w:kern w:val="0"/>
          <w:sz w:val="24"/>
          <w:szCs w:val="24"/>
        </w:rPr>
        <w:t>交易活动安排</w:t>
      </w:r>
      <w:r w:rsidRPr="00F447AB">
        <w:rPr>
          <w:rFonts w:ascii="Times New Roman" w:hint="eastAsia"/>
          <w:kern w:val="0"/>
          <w:sz w:val="24"/>
          <w:szCs w:val="24"/>
        </w:rPr>
        <w:t>”</w:t>
      </w:r>
      <w:r w:rsidRPr="00F447AB">
        <w:rPr>
          <w:rFonts w:ascii="Times New Roman"/>
          <w:kern w:val="0"/>
          <w:sz w:val="24"/>
          <w:szCs w:val="24"/>
        </w:rPr>
        <w:t>。</w:t>
      </w:r>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ascii="Times New Roman"/>
          <w:kern w:val="0"/>
          <w:sz w:val="24"/>
          <w:szCs w:val="24"/>
        </w:rPr>
        <w:t xml:space="preserve">5.2 </w:t>
      </w:r>
      <w:r w:rsidRPr="00F447AB">
        <w:rPr>
          <w:rFonts w:ascii="Times New Roman"/>
          <w:kern w:val="0"/>
          <w:sz w:val="24"/>
          <w:szCs w:val="24"/>
        </w:rPr>
        <w:t>逾期送达的或者未送达指定地点的投标文件，招标人不予受理。</w:t>
      </w:r>
    </w:p>
    <w:p w:rsidR="00DC2BD4" w:rsidRPr="00F447AB" w:rsidRDefault="00DC2BD4" w:rsidP="00DC2BD4">
      <w:pPr>
        <w:widowControl/>
        <w:adjustRightInd w:val="0"/>
        <w:snapToGrid w:val="0"/>
        <w:spacing w:beforeLines="50" w:before="156" w:afterLines="50" w:after="156" w:line="300" w:lineRule="auto"/>
        <w:ind w:rightChars="-210" w:right="-441"/>
        <w:jc w:val="left"/>
        <w:outlineLvl w:val="2"/>
        <w:rPr>
          <w:rFonts w:ascii="Times New Roman"/>
          <w:b/>
          <w:kern w:val="0"/>
          <w:sz w:val="24"/>
          <w:szCs w:val="24"/>
        </w:rPr>
      </w:pPr>
      <w:bookmarkStart w:id="10" w:name="_Toc23304"/>
      <w:bookmarkStart w:id="11" w:name="_Toc375559933"/>
      <w:bookmarkStart w:id="12" w:name="_Toc338080150"/>
      <w:r w:rsidRPr="00F447AB">
        <w:rPr>
          <w:rFonts w:ascii="Times New Roman"/>
          <w:b/>
          <w:kern w:val="0"/>
          <w:sz w:val="24"/>
          <w:szCs w:val="24"/>
        </w:rPr>
        <w:t xml:space="preserve">6  </w:t>
      </w:r>
      <w:r w:rsidRPr="00F447AB">
        <w:rPr>
          <w:rFonts w:ascii="Times New Roman"/>
          <w:b/>
          <w:kern w:val="0"/>
          <w:sz w:val="24"/>
          <w:szCs w:val="24"/>
        </w:rPr>
        <w:t>踏勘现场</w:t>
      </w:r>
    </w:p>
    <w:p w:rsidR="00DC2BD4" w:rsidRPr="00F447AB" w:rsidRDefault="00DC2BD4" w:rsidP="00DE15DE">
      <w:pPr>
        <w:widowControl/>
        <w:adjustRightInd w:val="0"/>
        <w:snapToGrid w:val="0"/>
        <w:spacing w:line="360" w:lineRule="auto"/>
        <w:ind w:firstLineChars="200" w:firstLine="480"/>
        <w:rPr>
          <w:rFonts w:ascii="Times New Roman"/>
          <w:kern w:val="0"/>
          <w:sz w:val="24"/>
          <w:szCs w:val="24"/>
        </w:rPr>
      </w:pPr>
      <w:r w:rsidRPr="00F447AB">
        <w:rPr>
          <w:rFonts w:ascii="Times New Roman" w:hint="eastAsia"/>
          <w:kern w:val="0"/>
          <w:sz w:val="24"/>
          <w:szCs w:val="24"/>
        </w:rPr>
        <w:t>本项目建设工期紧、施工条件复杂，投标人应进行标前勘察了解施工场地的位置、周边环境、道路、装卸、保管、安装限制等情况。投标人的项目负责人、项目技术负责人、项目安全负责人、专职安全员、施工员、造价人员、测量技术人员都须亲自携带本人身份证原件、注册证（或职称证或岗位证）原件、近</w:t>
      </w:r>
      <w:r w:rsidRPr="00F447AB">
        <w:rPr>
          <w:rFonts w:ascii="Times New Roman" w:hint="eastAsia"/>
          <w:kern w:val="0"/>
          <w:sz w:val="24"/>
          <w:szCs w:val="24"/>
        </w:rPr>
        <w:t>6</w:t>
      </w:r>
      <w:r w:rsidRPr="00F447AB">
        <w:rPr>
          <w:rFonts w:ascii="Times New Roman" w:hint="eastAsia"/>
          <w:kern w:val="0"/>
          <w:sz w:val="24"/>
          <w:szCs w:val="24"/>
        </w:rPr>
        <w:t>个月社保对账单（</w:t>
      </w:r>
      <w:r w:rsidRPr="00F447AB">
        <w:rPr>
          <w:rFonts w:ascii="Times New Roman" w:hint="eastAsia"/>
          <w:kern w:val="0"/>
          <w:sz w:val="24"/>
          <w:szCs w:val="24"/>
        </w:rPr>
        <w:t>2022</w:t>
      </w:r>
      <w:r w:rsidRPr="00F447AB">
        <w:rPr>
          <w:rFonts w:ascii="Times New Roman" w:hint="eastAsia"/>
          <w:kern w:val="0"/>
          <w:sz w:val="24"/>
          <w:szCs w:val="24"/>
        </w:rPr>
        <w:t>年</w:t>
      </w:r>
      <w:r w:rsidRPr="00F447AB">
        <w:rPr>
          <w:rFonts w:ascii="Times New Roman" w:hint="eastAsia"/>
          <w:kern w:val="0"/>
          <w:sz w:val="24"/>
          <w:szCs w:val="24"/>
        </w:rPr>
        <w:t>4</w:t>
      </w:r>
      <w:r w:rsidRPr="00F447AB">
        <w:rPr>
          <w:rFonts w:ascii="Times New Roman" w:hint="eastAsia"/>
          <w:kern w:val="0"/>
          <w:sz w:val="24"/>
          <w:szCs w:val="24"/>
        </w:rPr>
        <w:t>月～</w:t>
      </w:r>
      <w:r w:rsidRPr="00F447AB">
        <w:rPr>
          <w:rFonts w:ascii="Times New Roman" w:hint="eastAsia"/>
          <w:kern w:val="0"/>
          <w:sz w:val="24"/>
          <w:szCs w:val="24"/>
        </w:rPr>
        <w:t>2022</w:t>
      </w:r>
      <w:r w:rsidRPr="00F447AB">
        <w:rPr>
          <w:rFonts w:ascii="Times New Roman" w:hint="eastAsia"/>
          <w:kern w:val="0"/>
          <w:sz w:val="24"/>
          <w:szCs w:val="24"/>
        </w:rPr>
        <w:t>年</w:t>
      </w:r>
      <w:r w:rsidRPr="00F447AB">
        <w:rPr>
          <w:rFonts w:ascii="Times New Roman" w:hint="eastAsia"/>
          <w:kern w:val="0"/>
          <w:sz w:val="24"/>
          <w:szCs w:val="24"/>
        </w:rPr>
        <w:t>10</w:t>
      </w:r>
      <w:r w:rsidRPr="00F447AB">
        <w:rPr>
          <w:rFonts w:ascii="Times New Roman" w:hint="eastAsia"/>
          <w:kern w:val="0"/>
          <w:sz w:val="24"/>
          <w:szCs w:val="24"/>
        </w:rPr>
        <w:t>月）原件及上述资料的复印件一份（装订成册加盖公章）踏勘现场，原件校对后退回并由招标代理机构在现场踏勘证明（格式见附件）上盖章确认。递交踏勘资料时间</w:t>
      </w:r>
      <w:r w:rsidR="00EE40D0" w:rsidRPr="00F447AB">
        <w:rPr>
          <w:rFonts w:ascii="Times New Roman"/>
          <w:kern w:val="0"/>
          <w:sz w:val="24"/>
          <w:szCs w:val="24"/>
        </w:rPr>
        <w:t>2022</w:t>
      </w:r>
      <w:r w:rsidR="00EE40D0" w:rsidRPr="00F447AB">
        <w:rPr>
          <w:rFonts w:ascii="Times New Roman"/>
          <w:kern w:val="0"/>
          <w:sz w:val="24"/>
          <w:szCs w:val="24"/>
        </w:rPr>
        <w:t>年</w:t>
      </w:r>
      <w:r w:rsidR="00EE40D0" w:rsidRPr="00F447AB">
        <w:rPr>
          <w:rFonts w:ascii="Times New Roman"/>
          <w:kern w:val="0"/>
          <w:sz w:val="24"/>
          <w:szCs w:val="24"/>
          <w:u w:val="single"/>
        </w:rPr>
        <w:t>11</w:t>
      </w:r>
      <w:r w:rsidR="00EE40D0" w:rsidRPr="00F447AB">
        <w:rPr>
          <w:rFonts w:ascii="Times New Roman"/>
          <w:kern w:val="0"/>
          <w:sz w:val="24"/>
          <w:szCs w:val="24"/>
        </w:rPr>
        <w:t>月</w:t>
      </w:r>
      <w:r w:rsidR="00EE40D0" w:rsidRPr="00F447AB">
        <w:rPr>
          <w:rFonts w:ascii="Times New Roman" w:hint="eastAsia"/>
          <w:kern w:val="0"/>
          <w:sz w:val="24"/>
          <w:szCs w:val="24"/>
          <w:u w:val="single"/>
        </w:rPr>
        <w:t>28</w:t>
      </w:r>
      <w:r w:rsidR="00EE40D0" w:rsidRPr="00F447AB">
        <w:rPr>
          <w:rFonts w:ascii="Times New Roman"/>
          <w:kern w:val="0"/>
          <w:sz w:val="24"/>
          <w:szCs w:val="24"/>
        </w:rPr>
        <w:t>日至</w:t>
      </w:r>
      <w:r w:rsidR="00EE40D0" w:rsidRPr="00F447AB">
        <w:rPr>
          <w:rFonts w:ascii="Times New Roman" w:hint="eastAsia"/>
          <w:kern w:val="0"/>
          <w:sz w:val="24"/>
          <w:szCs w:val="24"/>
          <w:u w:val="single"/>
        </w:rPr>
        <w:t>12</w:t>
      </w:r>
      <w:r w:rsidR="00EE40D0" w:rsidRPr="00F447AB">
        <w:rPr>
          <w:rFonts w:ascii="Times New Roman" w:hint="eastAsia"/>
          <w:kern w:val="0"/>
          <w:sz w:val="24"/>
          <w:szCs w:val="24"/>
        </w:rPr>
        <w:t>月</w:t>
      </w:r>
      <w:r w:rsidR="00EE40D0" w:rsidRPr="00F447AB">
        <w:rPr>
          <w:rFonts w:ascii="Times New Roman" w:hint="eastAsia"/>
          <w:kern w:val="0"/>
          <w:sz w:val="24"/>
          <w:szCs w:val="24"/>
          <w:u w:val="single"/>
        </w:rPr>
        <w:t>2</w:t>
      </w:r>
      <w:r w:rsidR="00EE40D0" w:rsidRPr="00F447AB">
        <w:rPr>
          <w:rFonts w:ascii="Times New Roman"/>
          <w:kern w:val="0"/>
          <w:sz w:val="24"/>
          <w:szCs w:val="24"/>
        </w:rPr>
        <w:t>日</w:t>
      </w:r>
      <w:r w:rsidRPr="00F447AB">
        <w:rPr>
          <w:rFonts w:ascii="Times New Roman" w:hint="eastAsia"/>
          <w:kern w:val="0"/>
          <w:sz w:val="24"/>
          <w:szCs w:val="24"/>
        </w:rPr>
        <w:t>（工作日）上午</w:t>
      </w:r>
      <w:r w:rsidRPr="00F447AB">
        <w:rPr>
          <w:rFonts w:ascii="Times New Roman" w:hint="eastAsia"/>
          <w:kern w:val="0"/>
          <w:sz w:val="24"/>
          <w:szCs w:val="24"/>
        </w:rPr>
        <w:t>9:30</w:t>
      </w:r>
      <w:r w:rsidRPr="00F447AB">
        <w:rPr>
          <w:rFonts w:ascii="Times New Roman" w:hint="eastAsia"/>
          <w:kern w:val="0"/>
          <w:sz w:val="24"/>
          <w:szCs w:val="24"/>
        </w:rPr>
        <w:t>至</w:t>
      </w:r>
      <w:r w:rsidRPr="00F447AB">
        <w:rPr>
          <w:rFonts w:ascii="Times New Roman" w:hint="eastAsia"/>
          <w:kern w:val="0"/>
          <w:sz w:val="24"/>
          <w:szCs w:val="24"/>
        </w:rPr>
        <w:t>11:30</w:t>
      </w:r>
      <w:r w:rsidRPr="00F447AB">
        <w:rPr>
          <w:rFonts w:ascii="Times New Roman" w:hint="eastAsia"/>
          <w:kern w:val="0"/>
          <w:sz w:val="24"/>
          <w:szCs w:val="24"/>
        </w:rPr>
        <w:t>，下午</w:t>
      </w:r>
      <w:r w:rsidRPr="00F447AB">
        <w:rPr>
          <w:rFonts w:ascii="Times New Roman" w:hint="eastAsia"/>
          <w:kern w:val="0"/>
          <w:sz w:val="24"/>
          <w:szCs w:val="24"/>
        </w:rPr>
        <w:t>14:00</w:t>
      </w:r>
      <w:r w:rsidRPr="00F447AB">
        <w:rPr>
          <w:rFonts w:ascii="Times New Roman" w:hint="eastAsia"/>
          <w:kern w:val="0"/>
          <w:sz w:val="24"/>
          <w:szCs w:val="24"/>
        </w:rPr>
        <w:t>至</w:t>
      </w:r>
      <w:r w:rsidRPr="00F447AB">
        <w:rPr>
          <w:rFonts w:ascii="Times New Roman" w:hint="eastAsia"/>
          <w:kern w:val="0"/>
          <w:sz w:val="24"/>
          <w:szCs w:val="24"/>
        </w:rPr>
        <w:t>16:00</w:t>
      </w:r>
      <w:r w:rsidRPr="00F447AB">
        <w:rPr>
          <w:rFonts w:ascii="Times New Roman" w:hint="eastAsia"/>
          <w:kern w:val="0"/>
          <w:sz w:val="24"/>
          <w:szCs w:val="24"/>
        </w:rPr>
        <w:t>。</w:t>
      </w:r>
      <w:bookmarkStart w:id="13" w:name="_GoBack"/>
      <w:bookmarkEnd w:id="13"/>
    </w:p>
    <w:p w:rsidR="00DC2BD4" w:rsidRPr="00F447AB" w:rsidRDefault="00DC2BD4" w:rsidP="00DC2BD4">
      <w:pPr>
        <w:widowControl/>
        <w:adjustRightInd w:val="0"/>
        <w:snapToGrid w:val="0"/>
        <w:spacing w:beforeLines="50" w:before="156" w:afterLines="50" w:after="156" w:line="300" w:lineRule="auto"/>
        <w:ind w:rightChars="-210" w:right="-441"/>
        <w:jc w:val="left"/>
        <w:outlineLvl w:val="2"/>
        <w:rPr>
          <w:rFonts w:ascii="Times New Roman"/>
          <w:b/>
          <w:kern w:val="0"/>
          <w:sz w:val="24"/>
          <w:szCs w:val="24"/>
        </w:rPr>
      </w:pPr>
      <w:r w:rsidRPr="00F447AB">
        <w:rPr>
          <w:rFonts w:ascii="Times New Roman"/>
          <w:b/>
          <w:kern w:val="0"/>
          <w:sz w:val="24"/>
          <w:szCs w:val="24"/>
        </w:rPr>
        <w:t xml:space="preserve">7  </w:t>
      </w:r>
      <w:r w:rsidRPr="00F447AB">
        <w:rPr>
          <w:rFonts w:ascii="Times New Roman"/>
          <w:b/>
          <w:kern w:val="0"/>
          <w:sz w:val="24"/>
          <w:szCs w:val="24"/>
        </w:rPr>
        <w:t>发布公告的媒介</w:t>
      </w:r>
      <w:bookmarkEnd w:id="10"/>
      <w:bookmarkEnd w:id="11"/>
      <w:bookmarkEnd w:id="12"/>
    </w:p>
    <w:p w:rsidR="00DC2BD4" w:rsidRPr="00F447AB" w:rsidRDefault="00DC2BD4" w:rsidP="00DE15DE">
      <w:pPr>
        <w:widowControl/>
        <w:adjustRightInd w:val="0"/>
        <w:snapToGrid w:val="0"/>
        <w:spacing w:line="360" w:lineRule="auto"/>
        <w:ind w:firstLineChars="200" w:firstLine="480"/>
        <w:jc w:val="left"/>
        <w:rPr>
          <w:rFonts w:ascii="Times New Roman"/>
          <w:kern w:val="0"/>
          <w:sz w:val="24"/>
          <w:szCs w:val="24"/>
        </w:rPr>
      </w:pPr>
      <w:r w:rsidRPr="00F447AB">
        <w:rPr>
          <w:rFonts w:ascii="Times New Roman"/>
          <w:kern w:val="0"/>
          <w:sz w:val="24"/>
          <w:szCs w:val="24"/>
        </w:rPr>
        <w:t>本招标公告同时在</w:t>
      </w:r>
      <w:r w:rsidRPr="00F447AB">
        <w:rPr>
          <w:rFonts w:ascii="Times New Roman"/>
          <w:sz w:val="24"/>
          <w:szCs w:val="24"/>
        </w:rPr>
        <w:t>中国招标投标公共服务平台、</w:t>
      </w:r>
      <w:r w:rsidRPr="00F447AB">
        <w:rPr>
          <w:rFonts w:ascii="Times New Roman"/>
          <w:kern w:val="0"/>
          <w:sz w:val="24"/>
          <w:szCs w:val="24"/>
        </w:rPr>
        <w:t>广东省招标投标监管网、广州公共资源交易</w:t>
      </w:r>
      <w:r w:rsidRPr="00F447AB">
        <w:rPr>
          <w:rFonts w:ascii="Times New Roman" w:hint="eastAsia"/>
          <w:kern w:val="0"/>
          <w:sz w:val="24"/>
          <w:szCs w:val="24"/>
        </w:rPr>
        <w:t>中心网站</w:t>
      </w:r>
      <w:r w:rsidRPr="00F447AB">
        <w:rPr>
          <w:rFonts w:ascii="Times New Roman"/>
          <w:kern w:val="0"/>
          <w:sz w:val="24"/>
          <w:szCs w:val="24"/>
        </w:rPr>
        <w:t>发布。</w:t>
      </w:r>
    </w:p>
    <w:p w:rsidR="00DC2BD4" w:rsidRPr="00F447AB" w:rsidRDefault="00DC2BD4" w:rsidP="00DC2BD4">
      <w:pPr>
        <w:widowControl/>
        <w:adjustRightInd w:val="0"/>
        <w:snapToGrid w:val="0"/>
        <w:spacing w:beforeLines="50" w:before="156" w:afterLines="50" w:after="156" w:line="300" w:lineRule="auto"/>
        <w:ind w:rightChars="-210" w:right="-441"/>
        <w:jc w:val="left"/>
        <w:outlineLvl w:val="2"/>
        <w:rPr>
          <w:rFonts w:ascii="Times New Roman"/>
          <w:b/>
          <w:kern w:val="0"/>
          <w:sz w:val="24"/>
          <w:szCs w:val="24"/>
        </w:rPr>
      </w:pPr>
      <w:bookmarkStart w:id="14" w:name="_Toc375559934"/>
      <w:bookmarkStart w:id="15" w:name="_Toc13836"/>
      <w:bookmarkStart w:id="16" w:name="_Toc338080151"/>
      <w:r w:rsidRPr="00F447AB">
        <w:rPr>
          <w:rFonts w:ascii="Times New Roman"/>
          <w:b/>
          <w:kern w:val="0"/>
          <w:sz w:val="24"/>
          <w:szCs w:val="24"/>
        </w:rPr>
        <w:t xml:space="preserve">8  </w:t>
      </w:r>
      <w:r w:rsidRPr="00F447AB">
        <w:rPr>
          <w:rFonts w:ascii="Times New Roman"/>
          <w:b/>
          <w:kern w:val="0"/>
          <w:sz w:val="24"/>
          <w:szCs w:val="24"/>
        </w:rPr>
        <w:t>联系方式</w:t>
      </w:r>
      <w:bookmarkEnd w:id="14"/>
      <w:bookmarkEnd w:id="15"/>
      <w:bookmarkEnd w:id="16"/>
    </w:p>
    <w:p w:rsidR="00DC2BD4" w:rsidRPr="00F447AB" w:rsidRDefault="00DC2BD4" w:rsidP="00DE15DE">
      <w:pPr>
        <w:widowControl/>
        <w:adjustRightInd w:val="0"/>
        <w:snapToGrid w:val="0"/>
        <w:spacing w:line="360" w:lineRule="auto"/>
        <w:ind w:leftChars="-50" w:left="-105" w:rightChars="-150" w:right="-315" w:firstLineChars="200" w:firstLine="480"/>
        <w:jc w:val="left"/>
        <w:rPr>
          <w:rFonts w:ascii="Times New Roman"/>
          <w:kern w:val="0"/>
          <w:sz w:val="24"/>
          <w:szCs w:val="24"/>
          <w:lang w:val="zh-CN"/>
        </w:rPr>
      </w:pPr>
      <w:r w:rsidRPr="00F447AB">
        <w:rPr>
          <w:rFonts w:ascii="Times New Roman"/>
          <w:kern w:val="0"/>
          <w:sz w:val="24"/>
          <w:szCs w:val="24"/>
          <w:lang w:val="zh-CN"/>
        </w:rPr>
        <w:t>招标人：博罗县水务工程建设管理中心</w:t>
      </w:r>
    </w:p>
    <w:p w:rsidR="00DC2BD4" w:rsidRPr="00F447AB" w:rsidRDefault="00DC2BD4" w:rsidP="00DE15DE">
      <w:pPr>
        <w:widowControl/>
        <w:adjustRightInd w:val="0"/>
        <w:snapToGrid w:val="0"/>
        <w:spacing w:line="360" w:lineRule="auto"/>
        <w:ind w:leftChars="-50" w:left="-105" w:rightChars="-150" w:right="-315" w:firstLineChars="200" w:firstLine="480"/>
        <w:jc w:val="left"/>
        <w:rPr>
          <w:rFonts w:ascii="Times New Roman"/>
          <w:kern w:val="0"/>
          <w:sz w:val="24"/>
          <w:szCs w:val="24"/>
          <w:lang w:val="zh-CN"/>
        </w:rPr>
      </w:pPr>
      <w:r w:rsidRPr="00F447AB">
        <w:rPr>
          <w:rFonts w:ascii="Times New Roman"/>
          <w:kern w:val="0"/>
          <w:sz w:val="24"/>
          <w:szCs w:val="24"/>
          <w:lang w:val="zh-CN"/>
        </w:rPr>
        <w:t>地</w:t>
      </w:r>
      <w:r w:rsidRPr="00F447AB">
        <w:rPr>
          <w:rFonts w:ascii="Times New Roman"/>
          <w:kern w:val="0"/>
          <w:sz w:val="24"/>
          <w:szCs w:val="24"/>
          <w:lang w:val="zh-CN"/>
        </w:rPr>
        <w:t xml:space="preserve">  </w:t>
      </w:r>
      <w:r w:rsidRPr="00F447AB">
        <w:rPr>
          <w:rFonts w:ascii="Times New Roman"/>
          <w:kern w:val="0"/>
          <w:sz w:val="24"/>
          <w:szCs w:val="24"/>
          <w:lang w:val="zh-CN"/>
        </w:rPr>
        <w:t>址：博罗县北门路</w:t>
      </w:r>
      <w:r w:rsidRPr="00F447AB">
        <w:rPr>
          <w:rFonts w:ascii="Times New Roman"/>
          <w:kern w:val="0"/>
          <w:sz w:val="24"/>
          <w:szCs w:val="24"/>
          <w:lang w:val="zh-CN"/>
        </w:rPr>
        <w:t>94</w:t>
      </w:r>
      <w:r w:rsidRPr="00F447AB">
        <w:rPr>
          <w:rFonts w:ascii="Times New Roman"/>
          <w:kern w:val="0"/>
          <w:sz w:val="24"/>
          <w:szCs w:val="24"/>
          <w:lang w:val="zh-CN"/>
        </w:rPr>
        <w:t>号</w:t>
      </w:r>
    </w:p>
    <w:p w:rsidR="00DC2BD4" w:rsidRPr="00F447AB" w:rsidRDefault="00DC2BD4" w:rsidP="00DE15DE">
      <w:pPr>
        <w:widowControl/>
        <w:adjustRightInd w:val="0"/>
        <w:snapToGrid w:val="0"/>
        <w:spacing w:line="360" w:lineRule="auto"/>
        <w:ind w:leftChars="-50" w:left="-105" w:rightChars="-150" w:right="-315" w:firstLineChars="200" w:firstLine="480"/>
        <w:jc w:val="left"/>
        <w:rPr>
          <w:rFonts w:ascii="Times New Roman"/>
          <w:kern w:val="0"/>
          <w:sz w:val="24"/>
          <w:szCs w:val="24"/>
          <w:lang w:val="zh-CN"/>
        </w:rPr>
      </w:pPr>
      <w:r w:rsidRPr="00F447AB">
        <w:rPr>
          <w:rFonts w:ascii="Times New Roman"/>
          <w:kern w:val="0"/>
          <w:sz w:val="24"/>
          <w:szCs w:val="24"/>
          <w:lang w:val="zh-CN"/>
        </w:rPr>
        <w:t>联系人：林工</w:t>
      </w:r>
    </w:p>
    <w:p w:rsidR="00DC2BD4" w:rsidRPr="00F447AB" w:rsidRDefault="00DC2BD4" w:rsidP="00DE15DE">
      <w:pPr>
        <w:widowControl/>
        <w:adjustRightInd w:val="0"/>
        <w:snapToGrid w:val="0"/>
        <w:spacing w:line="360" w:lineRule="auto"/>
        <w:ind w:leftChars="-50" w:left="-105" w:rightChars="-150" w:right="-315" w:firstLineChars="200" w:firstLine="480"/>
        <w:jc w:val="left"/>
        <w:rPr>
          <w:rFonts w:ascii="Times New Roman"/>
          <w:kern w:val="0"/>
          <w:sz w:val="24"/>
          <w:szCs w:val="24"/>
          <w:lang w:val="zh-CN"/>
        </w:rPr>
      </w:pPr>
      <w:r w:rsidRPr="00F447AB">
        <w:rPr>
          <w:rFonts w:ascii="Times New Roman"/>
          <w:kern w:val="0"/>
          <w:sz w:val="24"/>
          <w:szCs w:val="24"/>
          <w:lang w:val="zh-CN"/>
        </w:rPr>
        <w:t>电</w:t>
      </w:r>
      <w:r w:rsidRPr="00F447AB">
        <w:rPr>
          <w:rFonts w:ascii="Times New Roman"/>
          <w:kern w:val="0"/>
          <w:sz w:val="24"/>
          <w:szCs w:val="24"/>
          <w:lang w:val="zh-CN"/>
        </w:rPr>
        <w:t xml:space="preserve">  </w:t>
      </w:r>
      <w:r w:rsidRPr="00F447AB">
        <w:rPr>
          <w:rFonts w:ascii="Times New Roman"/>
          <w:kern w:val="0"/>
          <w:sz w:val="24"/>
          <w:szCs w:val="24"/>
          <w:lang w:val="zh-CN"/>
        </w:rPr>
        <w:t>话：</w:t>
      </w:r>
      <w:r w:rsidRPr="00F447AB">
        <w:rPr>
          <w:rFonts w:ascii="Times New Roman"/>
          <w:kern w:val="0"/>
          <w:sz w:val="24"/>
          <w:szCs w:val="24"/>
          <w:lang w:val="zh-CN"/>
        </w:rPr>
        <w:t>0752-6208892</w:t>
      </w:r>
    </w:p>
    <w:p w:rsidR="00DC2BD4" w:rsidRPr="00F447AB" w:rsidRDefault="00DC2BD4" w:rsidP="00DC2BD4">
      <w:pPr>
        <w:pStyle w:val="Style3"/>
        <w:rPr>
          <w:sz w:val="24"/>
          <w:szCs w:val="24"/>
          <w:lang w:val="zh-CN"/>
        </w:rPr>
      </w:pPr>
    </w:p>
    <w:p w:rsidR="00DC2BD4" w:rsidRPr="00F447AB" w:rsidRDefault="00DC2BD4" w:rsidP="00DE15DE">
      <w:pPr>
        <w:widowControl/>
        <w:adjustRightInd w:val="0"/>
        <w:snapToGrid w:val="0"/>
        <w:spacing w:line="360" w:lineRule="auto"/>
        <w:ind w:leftChars="-50" w:left="-105" w:rightChars="-150" w:right="-315" w:firstLineChars="200" w:firstLine="480"/>
        <w:jc w:val="left"/>
        <w:rPr>
          <w:rFonts w:ascii="Times New Roman"/>
          <w:kern w:val="0"/>
          <w:sz w:val="24"/>
          <w:szCs w:val="24"/>
          <w:lang w:val="zh-CN"/>
        </w:rPr>
      </w:pPr>
      <w:r w:rsidRPr="00F447AB">
        <w:rPr>
          <w:rFonts w:ascii="Times New Roman"/>
          <w:kern w:val="0"/>
          <w:sz w:val="24"/>
          <w:szCs w:val="24"/>
          <w:lang w:val="zh-CN"/>
        </w:rPr>
        <w:t>招标代理机构：</w:t>
      </w:r>
      <w:r w:rsidRPr="00F447AB">
        <w:rPr>
          <w:rFonts w:ascii="Times New Roman" w:hint="eastAsia"/>
          <w:kern w:val="0"/>
          <w:sz w:val="24"/>
          <w:szCs w:val="24"/>
          <w:lang w:val="zh-CN"/>
        </w:rPr>
        <w:t>广东粤源工程咨询有限公司</w:t>
      </w:r>
    </w:p>
    <w:p w:rsidR="00DC2BD4" w:rsidRPr="00F447AB" w:rsidRDefault="00DC2BD4" w:rsidP="00DE15DE">
      <w:pPr>
        <w:widowControl/>
        <w:adjustRightInd w:val="0"/>
        <w:snapToGrid w:val="0"/>
        <w:spacing w:line="360" w:lineRule="auto"/>
        <w:ind w:leftChars="-50" w:left="-105" w:rightChars="-150" w:right="-315" w:firstLineChars="200" w:firstLine="480"/>
        <w:jc w:val="left"/>
        <w:rPr>
          <w:rFonts w:ascii="Times New Roman"/>
          <w:kern w:val="0"/>
          <w:sz w:val="24"/>
          <w:szCs w:val="24"/>
          <w:lang w:val="zh-CN"/>
        </w:rPr>
      </w:pPr>
      <w:r w:rsidRPr="00F447AB">
        <w:rPr>
          <w:rFonts w:ascii="Times New Roman"/>
          <w:kern w:val="0"/>
          <w:sz w:val="24"/>
          <w:szCs w:val="24"/>
          <w:lang w:val="zh-CN"/>
        </w:rPr>
        <w:t>地</w:t>
      </w:r>
      <w:r w:rsidRPr="00F447AB">
        <w:rPr>
          <w:rFonts w:ascii="Times New Roman"/>
          <w:kern w:val="0"/>
          <w:sz w:val="24"/>
          <w:szCs w:val="24"/>
          <w:lang w:val="zh-CN"/>
        </w:rPr>
        <w:t xml:space="preserve">  </w:t>
      </w:r>
      <w:r w:rsidRPr="00F447AB">
        <w:rPr>
          <w:rFonts w:ascii="Times New Roman"/>
          <w:kern w:val="0"/>
          <w:sz w:val="24"/>
          <w:szCs w:val="24"/>
          <w:lang w:val="zh-CN"/>
        </w:rPr>
        <w:t>址：</w:t>
      </w:r>
      <w:r w:rsidRPr="00F447AB">
        <w:rPr>
          <w:rFonts w:ascii="Times New Roman" w:hint="eastAsia"/>
          <w:kern w:val="0"/>
          <w:sz w:val="24"/>
          <w:szCs w:val="24"/>
          <w:lang w:val="zh-CN"/>
        </w:rPr>
        <w:t>广州市天河区</w:t>
      </w:r>
      <w:proofErr w:type="gramStart"/>
      <w:r w:rsidRPr="00F447AB">
        <w:rPr>
          <w:rFonts w:ascii="Times New Roman" w:hint="eastAsia"/>
          <w:kern w:val="0"/>
          <w:sz w:val="24"/>
          <w:szCs w:val="24"/>
          <w:lang w:val="zh-CN"/>
        </w:rPr>
        <w:t>天寿路</w:t>
      </w:r>
      <w:r w:rsidRPr="00F447AB">
        <w:rPr>
          <w:rFonts w:ascii="Times New Roman" w:hint="eastAsia"/>
          <w:kern w:val="0"/>
          <w:sz w:val="24"/>
          <w:szCs w:val="24"/>
          <w:lang w:val="zh-CN"/>
        </w:rPr>
        <w:t>116</w:t>
      </w:r>
      <w:r w:rsidRPr="00F447AB">
        <w:rPr>
          <w:rFonts w:ascii="Times New Roman" w:hint="eastAsia"/>
          <w:kern w:val="0"/>
          <w:sz w:val="24"/>
          <w:szCs w:val="24"/>
          <w:lang w:val="zh-CN"/>
        </w:rPr>
        <w:t>号</w:t>
      </w:r>
      <w:proofErr w:type="gramEnd"/>
    </w:p>
    <w:p w:rsidR="00DC2BD4" w:rsidRPr="00F447AB" w:rsidRDefault="00DC2BD4" w:rsidP="00DE15DE">
      <w:pPr>
        <w:widowControl/>
        <w:adjustRightInd w:val="0"/>
        <w:snapToGrid w:val="0"/>
        <w:spacing w:line="360" w:lineRule="auto"/>
        <w:ind w:leftChars="-50" w:left="-105" w:rightChars="-150" w:right="-315" w:firstLineChars="200" w:firstLine="480"/>
        <w:jc w:val="left"/>
        <w:rPr>
          <w:rFonts w:ascii="Times New Roman"/>
          <w:kern w:val="0"/>
          <w:sz w:val="24"/>
          <w:szCs w:val="24"/>
          <w:lang w:val="zh-CN"/>
        </w:rPr>
      </w:pPr>
      <w:r w:rsidRPr="00F447AB">
        <w:rPr>
          <w:rFonts w:ascii="Times New Roman"/>
          <w:kern w:val="0"/>
          <w:sz w:val="24"/>
          <w:szCs w:val="24"/>
          <w:lang w:val="zh-CN"/>
        </w:rPr>
        <w:t>联系人：</w:t>
      </w:r>
      <w:r w:rsidRPr="00F447AB">
        <w:rPr>
          <w:rFonts w:ascii="Times New Roman" w:hint="eastAsia"/>
          <w:kern w:val="0"/>
          <w:sz w:val="24"/>
          <w:szCs w:val="24"/>
        </w:rPr>
        <w:t>郭工</w:t>
      </w:r>
    </w:p>
    <w:p w:rsidR="00DC2BD4" w:rsidRPr="00F447AB" w:rsidRDefault="00DC2BD4" w:rsidP="00DE15DE">
      <w:pPr>
        <w:widowControl/>
        <w:adjustRightInd w:val="0"/>
        <w:snapToGrid w:val="0"/>
        <w:spacing w:line="360" w:lineRule="auto"/>
        <w:ind w:leftChars="-50" w:left="-105" w:rightChars="-150" w:right="-315" w:firstLineChars="200" w:firstLine="480"/>
        <w:jc w:val="left"/>
        <w:rPr>
          <w:rFonts w:ascii="Times New Roman"/>
          <w:kern w:val="0"/>
          <w:sz w:val="24"/>
          <w:szCs w:val="24"/>
        </w:rPr>
      </w:pPr>
      <w:r w:rsidRPr="00F447AB">
        <w:rPr>
          <w:rFonts w:ascii="Times New Roman"/>
          <w:kern w:val="0"/>
          <w:sz w:val="24"/>
          <w:szCs w:val="24"/>
          <w:lang w:val="zh-CN"/>
        </w:rPr>
        <w:t>电</w:t>
      </w:r>
      <w:r w:rsidRPr="00F447AB">
        <w:rPr>
          <w:rFonts w:ascii="Times New Roman"/>
          <w:kern w:val="0"/>
          <w:sz w:val="24"/>
          <w:szCs w:val="24"/>
          <w:lang w:val="zh-CN"/>
        </w:rPr>
        <w:t xml:space="preserve">  </w:t>
      </w:r>
      <w:r w:rsidRPr="00F447AB">
        <w:rPr>
          <w:rFonts w:ascii="Times New Roman"/>
          <w:kern w:val="0"/>
          <w:sz w:val="24"/>
          <w:szCs w:val="24"/>
          <w:lang w:val="zh-CN"/>
        </w:rPr>
        <w:t>话：</w:t>
      </w:r>
      <w:r w:rsidRPr="00F447AB">
        <w:rPr>
          <w:rFonts w:ascii="Times New Roman" w:hint="eastAsia"/>
          <w:kern w:val="0"/>
          <w:sz w:val="24"/>
          <w:szCs w:val="24"/>
        </w:rPr>
        <w:t>020-38036127</w:t>
      </w:r>
    </w:p>
    <w:p w:rsidR="00DE15DE" w:rsidRPr="00F447AB" w:rsidRDefault="00DE15DE" w:rsidP="00DE15DE">
      <w:pPr>
        <w:pStyle w:val="Style3"/>
      </w:pPr>
    </w:p>
    <w:p w:rsidR="00DC2BD4" w:rsidRPr="00F447AB" w:rsidRDefault="00DC2BD4" w:rsidP="00DE15DE">
      <w:pPr>
        <w:widowControl/>
        <w:wordWrap w:val="0"/>
        <w:adjustRightInd w:val="0"/>
        <w:snapToGrid w:val="0"/>
        <w:spacing w:line="360" w:lineRule="auto"/>
        <w:ind w:leftChars="-50" w:left="-105" w:rightChars="-51" w:right="-107" w:firstLineChars="200" w:firstLine="480"/>
        <w:jc w:val="right"/>
        <w:rPr>
          <w:rFonts w:ascii="Times New Roman"/>
          <w:kern w:val="0"/>
          <w:sz w:val="24"/>
          <w:szCs w:val="24"/>
        </w:rPr>
      </w:pPr>
      <w:r w:rsidRPr="00F447AB">
        <w:rPr>
          <w:rFonts w:ascii="Times New Roman"/>
          <w:kern w:val="0"/>
          <w:sz w:val="24"/>
          <w:szCs w:val="24"/>
        </w:rPr>
        <w:t>2022</w:t>
      </w:r>
      <w:r w:rsidRPr="00F447AB">
        <w:rPr>
          <w:rFonts w:ascii="Times New Roman"/>
          <w:kern w:val="0"/>
          <w:sz w:val="24"/>
          <w:szCs w:val="24"/>
        </w:rPr>
        <w:t>年</w:t>
      </w:r>
      <w:r w:rsidRPr="00F447AB">
        <w:rPr>
          <w:rFonts w:ascii="Times New Roman"/>
          <w:kern w:val="0"/>
          <w:sz w:val="24"/>
          <w:szCs w:val="24"/>
        </w:rPr>
        <w:t>11</w:t>
      </w:r>
      <w:r w:rsidRPr="00F447AB">
        <w:rPr>
          <w:rFonts w:ascii="Times New Roman"/>
          <w:kern w:val="0"/>
          <w:sz w:val="24"/>
          <w:szCs w:val="24"/>
        </w:rPr>
        <w:t>月</w:t>
      </w:r>
      <w:r w:rsidR="00DD06CE" w:rsidRPr="00F447AB">
        <w:rPr>
          <w:rFonts w:ascii="Times New Roman" w:hint="eastAsia"/>
          <w:kern w:val="0"/>
          <w:sz w:val="24"/>
          <w:szCs w:val="24"/>
          <w:u w:val="single"/>
        </w:rPr>
        <w:t>28</w:t>
      </w:r>
      <w:r w:rsidRPr="00F447AB">
        <w:rPr>
          <w:rFonts w:ascii="Times New Roman"/>
          <w:kern w:val="0"/>
          <w:sz w:val="24"/>
          <w:szCs w:val="24"/>
        </w:rPr>
        <w:t>日</w:t>
      </w:r>
    </w:p>
    <w:p w:rsidR="00DC2BD4" w:rsidRPr="00F447AB" w:rsidRDefault="00DC2BD4"/>
    <w:sectPr w:rsidR="00DC2BD4" w:rsidRPr="00F447AB" w:rsidSect="00DC2BD4">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DEB" w:rsidRDefault="00FD2DEB" w:rsidP="001548EA">
      <w:r>
        <w:separator/>
      </w:r>
    </w:p>
  </w:endnote>
  <w:endnote w:type="continuationSeparator" w:id="0">
    <w:p w:rsidR="00FD2DEB" w:rsidRDefault="00FD2DEB" w:rsidP="0015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DEB" w:rsidRDefault="00FD2DEB" w:rsidP="001548EA">
      <w:r>
        <w:separator/>
      </w:r>
    </w:p>
  </w:footnote>
  <w:footnote w:type="continuationSeparator" w:id="0">
    <w:p w:rsidR="00FD2DEB" w:rsidRDefault="00FD2DEB" w:rsidP="00154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D4"/>
    <w:rsid w:val="001548EA"/>
    <w:rsid w:val="00165A3C"/>
    <w:rsid w:val="0041066C"/>
    <w:rsid w:val="00573580"/>
    <w:rsid w:val="00C1395F"/>
    <w:rsid w:val="00CE24EE"/>
    <w:rsid w:val="00DC2BD4"/>
    <w:rsid w:val="00DD06CE"/>
    <w:rsid w:val="00DE15DE"/>
    <w:rsid w:val="00EE40D0"/>
    <w:rsid w:val="00F447AB"/>
    <w:rsid w:val="00FD2DEB"/>
    <w:rsid w:val="00FE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rsid w:val="00DC2BD4"/>
    <w:pPr>
      <w:widowControl w:val="0"/>
      <w:jc w:val="both"/>
    </w:pPr>
    <w:rPr>
      <w:rFonts w:ascii="宋体"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rsid w:val="00DC2BD4"/>
    <w:pPr>
      <w:widowControl w:val="0"/>
      <w:jc w:val="both"/>
    </w:pPr>
    <w:rPr>
      <w:rFonts w:ascii="Calibri" w:eastAsia="宋体" w:hAnsi="Calibri" w:cs="Times New Roman"/>
    </w:rPr>
  </w:style>
  <w:style w:type="paragraph" w:styleId="a3">
    <w:name w:val="header"/>
    <w:basedOn w:val="a"/>
    <w:link w:val="Char"/>
    <w:uiPriority w:val="99"/>
    <w:unhideWhenUsed/>
    <w:rsid w:val="001548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48EA"/>
    <w:rPr>
      <w:rFonts w:ascii="宋体" w:eastAsia="宋体" w:hAnsi="Times New Roman" w:cs="Times New Roman"/>
      <w:sz w:val="18"/>
      <w:szCs w:val="18"/>
    </w:rPr>
  </w:style>
  <w:style w:type="paragraph" w:styleId="a4">
    <w:name w:val="footer"/>
    <w:basedOn w:val="a"/>
    <w:link w:val="Char0"/>
    <w:uiPriority w:val="99"/>
    <w:unhideWhenUsed/>
    <w:rsid w:val="001548EA"/>
    <w:pPr>
      <w:tabs>
        <w:tab w:val="center" w:pos="4153"/>
        <w:tab w:val="right" w:pos="8306"/>
      </w:tabs>
      <w:snapToGrid w:val="0"/>
      <w:jc w:val="left"/>
    </w:pPr>
    <w:rPr>
      <w:sz w:val="18"/>
      <w:szCs w:val="18"/>
    </w:rPr>
  </w:style>
  <w:style w:type="character" w:customStyle="1" w:styleId="Char0">
    <w:name w:val="页脚 Char"/>
    <w:basedOn w:val="a0"/>
    <w:link w:val="a4"/>
    <w:uiPriority w:val="99"/>
    <w:rsid w:val="001548EA"/>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rsid w:val="00DC2BD4"/>
    <w:pPr>
      <w:widowControl w:val="0"/>
      <w:jc w:val="both"/>
    </w:pPr>
    <w:rPr>
      <w:rFonts w:ascii="宋体"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rsid w:val="00DC2BD4"/>
    <w:pPr>
      <w:widowControl w:val="0"/>
      <w:jc w:val="both"/>
    </w:pPr>
    <w:rPr>
      <w:rFonts w:ascii="Calibri" w:eastAsia="宋体" w:hAnsi="Calibri" w:cs="Times New Roman"/>
    </w:rPr>
  </w:style>
  <w:style w:type="paragraph" w:styleId="a3">
    <w:name w:val="header"/>
    <w:basedOn w:val="a"/>
    <w:link w:val="Char"/>
    <w:uiPriority w:val="99"/>
    <w:unhideWhenUsed/>
    <w:rsid w:val="001548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48EA"/>
    <w:rPr>
      <w:rFonts w:ascii="宋体" w:eastAsia="宋体" w:hAnsi="Times New Roman" w:cs="Times New Roman"/>
      <w:sz w:val="18"/>
      <w:szCs w:val="18"/>
    </w:rPr>
  </w:style>
  <w:style w:type="paragraph" w:styleId="a4">
    <w:name w:val="footer"/>
    <w:basedOn w:val="a"/>
    <w:link w:val="Char0"/>
    <w:uiPriority w:val="99"/>
    <w:unhideWhenUsed/>
    <w:rsid w:val="001548EA"/>
    <w:pPr>
      <w:tabs>
        <w:tab w:val="center" w:pos="4153"/>
        <w:tab w:val="right" w:pos="8306"/>
      </w:tabs>
      <w:snapToGrid w:val="0"/>
      <w:jc w:val="left"/>
    </w:pPr>
    <w:rPr>
      <w:sz w:val="18"/>
      <w:szCs w:val="18"/>
    </w:rPr>
  </w:style>
  <w:style w:type="character" w:customStyle="1" w:styleId="Char0">
    <w:name w:val="页脚 Char"/>
    <w:basedOn w:val="a0"/>
    <w:link w:val="a4"/>
    <w:uiPriority w:val="99"/>
    <w:rsid w:val="001548EA"/>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348</Words>
  <Characters>1987</Characters>
  <Application>Microsoft Office Word</Application>
  <DocSecurity>0</DocSecurity>
  <Lines>16</Lines>
  <Paragraphs>4</Paragraphs>
  <ScaleCrop>false</ScaleCrop>
  <Company>P R C</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8</cp:revision>
  <dcterms:created xsi:type="dcterms:W3CDTF">2022-11-13T23:25:00Z</dcterms:created>
  <dcterms:modified xsi:type="dcterms:W3CDTF">2022-11-24T09:15:00Z</dcterms:modified>
</cp:coreProperties>
</file>