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1C0A5">
      <w:pPr>
        <w:spacing w:before="150" w:after="150"/>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 xml:space="preserve">                       </w:t>
      </w:r>
    </w:p>
    <w:p w14:paraId="4377584A">
      <w:pPr>
        <w:spacing w:before="150" w:after="150"/>
        <w:ind w:firstLine="482"/>
        <w:jc w:val="center"/>
        <w:rPr>
          <w:rFonts w:ascii="宋体" w:hAnsi="Times New Roman" w:eastAsia="宋体" w:cs="Times New Roman"/>
          <w:color w:val="auto"/>
          <w:sz w:val="24"/>
          <w:szCs w:val="24"/>
          <w:highlight w:val="none"/>
        </w:rPr>
      </w:pPr>
      <w:r>
        <w:rPr>
          <w:rFonts w:hint="eastAsia" w:ascii="宋体" w:hAnsi="宋体" w:eastAsia="宋体" w:cs="宋体"/>
          <w:b/>
          <w:bCs/>
          <w:color w:val="auto"/>
          <w:sz w:val="24"/>
          <w:szCs w:val="24"/>
          <w:highlight w:val="none"/>
        </w:rPr>
        <w:t>联合体协议书</w:t>
      </w:r>
    </w:p>
    <w:p w14:paraId="1099C6B8">
      <w:pPr>
        <w:topLinePunct/>
        <w:spacing w:line="440" w:lineRule="exact"/>
        <w:ind w:firstLine="420"/>
        <w:rPr>
          <w:rFonts w:ascii="宋体" w:hAnsi="Times New Roman" w:eastAsia="宋体" w:cs="Times New Roman"/>
          <w:color w:val="auto"/>
          <w:highlight w:val="none"/>
        </w:rPr>
      </w:pPr>
      <w:r>
        <w:rPr>
          <w:rFonts w:hint="eastAsia" w:ascii="宋体" w:hAnsi="宋体" w:eastAsia="宋体" w:cs="宋体"/>
          <w:color w:val="auto"/>
          <w:highlight w:val="none"/>
          <w:u w:val="single"/>
        </w:rPr>
        <w:t>（所有成员单位名称）</w:t>
      </w:r>
      <w:r>
        <w:rPr>
          <w:rFonts w:hint="eastAsia" w:ascii="宋体" w:hAnsi="宋体" w:eastAsia="宋体" w:cs="宋体"/>
          <w:color w:val="auto"/>
          <w:highlight w:val="none"/>
        </w:rPr>
        <w:t>自愿组成联合体，共同参加</w:t>
      </w:r>
      <w:r>
        <w:rPr>
          <w:rFonts w:hint="eastAsia" w:ascii="宋体" w:hAnsi="宋体" w:eastAsia="宋体" w:cs="宋体"/>
          <w:color w:val="auto"/>
          <w:highlight w:val="none"/>
          <w:u w:val="single"/>
          <w:lang w:eastAsia="zh-CN"/>
        </w:rPr>
        <w:t>深圳盐田（东源）产业转移工业园三期（启动区）基础设施建设项目-牛头神河改道工程EPC（设计施工总承包）</w:t>
      </w:r>
      <w:r>
        <w:rPr>
          <w:rFonts w:hint="eastAsia" w:ascii="宋体" w:hAnsi="宋体" w:eastAsia="宋体" w:cs="宋体"/>
          <w:color w:val="auto"/>
          <w:highlight w:val="none"/>
          <w:u w:val="single"/>
        </w:rPr>
        <w:t>项目</w:t>
      </w:r>
      <w:r>
        <w:rPr>
          <w:rFonts w:hint="eastAsia" w:ascii="宋体" w:hAnsi="宋体" w:eastAsia="宋体" w:cs="宋体"/>
          <w:color w:val="auto"/>
          <w:highlight w:val="none"/>
        </w:rPr>
        <w:t>投标。现就联合体投标事宜订立如下协议。</w:t>
      </w:r>
    </w:p>
    <w:p w14:paraId="3EA61DBD">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w:t>
      </w:r>
      <w:r>
        <w:rPr>
          <w:rFonts w:hint="eastAsia" w:ascii="宋体" w:hAnsi="宋体" w:eastAsia="宋体" w:cs="宋体"/>
          <w:color w:val="auto"/>
          <w:highlight w:val="none"/>
          <w:u w:val="single"/>
        </w:rPr>
        <w:t>（某成员单位名称）</w:t>
      </w:r>
      <w:r>
        <w:rPr>
          <w:rFonts w:hint="eastAsia" w:ascii="宋体" w:hAnsi="宋体" w:eastAsia="宋体" w:cs="宋体"/>
          <w:color w:val="auto"/>
          <w:highlight w:val="none"/>
        </w:rPr>
        <w:t>为联合体牵头人。</w:t>
      </w:r>
    </w:p>
    <w:p w14:paraId="3F3C3B52">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569EB06">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、联合体将严格按照招标文件的各项要求，递交投标文件，履行合同，并对</w:t>
      </w: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承担连带责任。</w:t>
      </w:r>
    </w:p>
    <w:p w14:paraId="44101E0F">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、联合体各成员单位内部的职责分工如下：</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r>
        <w:rPr>
          <w:rFonts w:hint="eastAsia" w:ascii="宋体" w:hAnsi="宋体" w:eastAsia="宋体" w:cs="宋体"/>
          <w:color w:val="auto"/>
          <w:highlight w:val="none"/>
        </w:rPr>
        <w:t>。</w:t>
      </w:r>
    </w:p>
    <w:p w14:paraId="50BEA4CD">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、本协议书自签署之日起生效，合同履行完毕后自动失效。</w:t>
      </w:r>
      <w:r>
        <w:rPr>
          <w:rFonts w:ascii="宋体" w:hAnsi="宋体" w:eastAsia="宋体" w:cs="宋体"/>
          <w:color w:val="auto"/>
          <w:highlight w:val="none"/>
        </w:rPr>
        <w:t xml:space="preserve"> </w:t>
      </w:r>
    </w:p>
    <w:p w14:paraId="333F6392">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、本协议书一式</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份，联合体成员和招标人各执一份。</w:t>
      </w:r>
    </w:p>
    <w:p w14:paraId="4AAA8AFB">
      <w:pPr>
        <w:topLinePunct/>
        <w:spacing w:line="440" w:lineRule="exact"/>
        <w:ind w:firstLine="420"/>
        <w:rPr>
          <w:rFonts w:ascii="宋体" w:hAnsi="Times New Roman" w:eastAsia="宋体" w:cs="Times New Roman"/>
          <w:color w:val="auto"/>
          <w:highlight w:val="none"/>
        </w:rPr>
      </w:pPr>
    </w:p>
    <w:p w14:paraId="12DC814B">
      <w:pPr>
        <w:topLinePunct/>
        <w:spacing w:line="440" w:lineRule="exact"/>
        <w:ind w:firstLine="420"/>
        <w:rPr>
          <w:rFonts w:ascii="宋体" w:hAnsi="Times New Roman" w:eastAsia="宋体" w:cs="Times New Roman"/>
          <w:color w:val="auto"/>
          <w:highlight w:val="none"/>
        </w:rPr>
      </w:pPr>
    </w:p>
    <w:p w14:paraId="39002345">
      <w:pPr>
        <w:topLinePunct/>
        <w:spacing w:line="440" w:lineRule="exact"/>
        <w:ind w:firstLine="420"/>
        <w:rPr>
          <w:rFonts w:ascii="宋体" w:hAnsi="Times New Roman" w:eastAsia="宋体" w:cs="Times New Roman"/>
          <w:color w:val="auto"/>
          <w:highlight w:val="none"/>
        </w:rPr>
      </w:pPr>
      <w:r>
        <w:rPr>
          <w:rFonts w:hint="eastAsia" w:ascii="宋体" w:hAnsi="宋体" w:eastAsia="宋体" w:cs="宋体"/>
          <w:color w:val="auto"/>
          <w:highlight w:val="none"/>
        </w:rPr>
        <w:t>牵头人名称：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584710FE">
      <w:pPr>
        <w:topLinePunct/>
        <w:spacing w:line="440" w:lineRule="exact"/>
        <w:ind w:firstLine="420"/>
        <w:rPr>
          <w:rFonts w:ascii="宋体" w:hAnsi="Times New Roman" w:eastAsia="宋体" w:cs="Times New Roman"/>
          <w:color w:val="auto"/>
          <w:highlight w:val="none"/>
        </w:rPr>
      </w:pPr>
      <w:r>
        <w:rPr>
          <w:rFonts w:hint="eastAsia" w:ascii="宋体" w:hAnsi="宋体" w:eastAsia="宋体" w:cs="宋体"/>
          <w:color w:val="auto"/>
          <w:highlight w:val="none"/>
        </w:rPr>
        <w:t>法定代表人或其委托代理人：</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0812F7CE">
      <w:pPr>
        <w:topLinePunct/>
        <w:spacing w:line="440" w:lineRule="exact"/>
        <w:ind w:firstLine="420"/>
        <w:rPr>
          <w:rFonts w:ascii="宋体" w:hAnsi="Times New Roman" w:eastAsia="宋体" w:cs="Times New Roman"/>
          <w:color w:val="auto"/>
          <w:highlight w:val="none"/>
        </w:rPr>
      </w:pPr>
    </w:p>
    <w:p w14:paraId="2A808472">
      <w:pPr>
        <w:topLinePunct/>
        <w:spacing w:line="440" w:lineRule="exact"/>
        <w:ind w:firstLine="420"/>
        <w:rPr>
          <w:rFonts w:ascii="宋体" w:hAnsi="Times New Roman" w:eastAsia="宋体" w:cs="Times New Roman"/>
          <w:color w:val="auto"/>
          <w:highlight w:val="none"/>
        </w:rPr>
      </w:pPr>
      <w:r>
        <w:rPr>
          <w:rFonts w:hint="eastAsia" w:ascii="宋体" w:hAnsi="宋体" w:eastAsia="宋体" w:cs="宋体"/>
          <w:color w:val="auto"/>
          <w:highlight w:val="none"/>
        </w:rPr>
        <w:t>成员一名称：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467C6DFC">
      <w:pPr>
        <w:topLinePunct/>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2262E326">
      <w:pPr>
        <w:topLinePunct/>
        <w:spacing w:line="440" w:lineRule="exact"/>
        <w:ind w:firstLine="420"/>
        <w:rPr>
          <w:rFonts w:hint="eastAsia" w:ascii="宋体" w:hAnsi="宋体" w:eastAsia="宋体" w:cs="宋体"/>
          <w:color w:val="auto"/>
          <w:highlight w:val="none"/>
        </w:rPr>
      </w:pPr>
    </w:p>
    <w:p w14:paraId="12C4C135">
      <w:pPr>
        <w:topLinePunct/>
        <w:spacing w:line="440" w:lineRule="exact"/>
        <w:ind w:firstLine="420"/>
        <w:rPr>
          <w:rFonts w:hint="eastAsia" w:ascii="宋体" w:hAnsi="宋体" w:eastAsia="宋体" w:cs="宋体"/>
          <w:color w:val="auto"/>
          <w:highlight w:val="none"/>
        </w:rPr>
      </w:pPr>
    </w:p>
    <w:p w14:paraId="0CF4403F">
      <w:pPr>
        <w:topLinePunct/>
        <w:spacing w:line="440" w:lineRule="exact"/>
        <w:ind w:firstLine="420"/>
        <w:rPr>
          <w:rFonts w:ascii="宋体" w:hAnsi="Times New Roman" w:eastAsia="宋体" w:cs="Times New Roman"/>
          <w:color w:val="auto"/>
          <w:highlight w:val="none"/>
        </w:rPr>
      </w:pPr>
      <w:r>
        <w:rPr>
          <w:rFonts w:ascii="宋体" w:hAnsi="宋体" w:eastAsia="宋体" w:cs="宋体"/>
          <w:color w:val="auto"/>
          <w:highlight w:val="none"/>
        </w:rPr>
        <w:t xml:space="preserve"> </w:t>
      </w:r>
    </w:p>
    <w:p w14:paraId="5E2C8647">
      <w:pPr>
        <w:topLinePunct/>
        <w:spacing w:line="440" w:lineRule="exact"/>
        <w:ind w:firstLine="0" w:firstLineChars="0"/>
        <w:rPr>
          <w:rFonts w:hint="eastAsia" w:ascii="宋体" w:hAnsi="宋体" w:eastAsia="宋体" w:cs="宋体"/>
          <w:color w:val="auto"/>
          <w:highlight w:val="none"/>
        </w:rPr>
      </w:pPr>
    </w:p>
    <w:p w14:paraId="447464F9">
      <w:pPr>
        <w:widowControl w:val="0"/>
        <w:ind w:firstLine="480" w:firstLineChars="200"/>
        <w:jc w:val="both"/>
        <w:rPr>
          <w:rFonts w:ascii="宋体" w:hAnsi="Courier New" w:eastAsia="宋体" w:cs="Times New Roman"/>
          <w:color w:val="auto"/>
          <w:kern w:val="2"/>
          <w:sz w:val="24"/>
          <w:szCs w:val="24"/>
          <w:highlight w:val="none"/>
          <w:lang w:val="en-US" w:eastAsia="zh-CN" w:bidi="ar-SA"/>
        </w:rPr>
      </w:pPr>
    </w:p>
    <w:p w14:paraId="50F15D17">
      <w:r>
        <w:rPr>
          <w:rFonts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D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2025-06-17T07:45:27Z</dcterms:created>
  <dc:creator>MSUsers</dc:creator>
  <cp:lastModifiedBy>宁馨儿</cp:lastModifiedBy>
  <dcterms:modified xsi:type="dcterms:W3CDTF">2025-06-17T07:45:49Z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eyJoZGlkIjoiZjM4ZjhhMjk1YmRmMGI4ZGUyNmYzZmVjM2E0MDY5ZDIiLCJ1c2VySWQiOiIzMjkwMDAyMjIifQ==</vt:lpwstr>
  </property>
  <property fmtid="{D5CDD505-2E9C-101B-9397-08002B2CF9AE}" pid="4" name="ICV">
    <vt:lpwstr>3B8BE32A11D245B7A229391C0DB2F516_12</vt:lpwstr>
  </property>
</Properties>
</file>