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E10A" w14:textId="77777777" w:rsidR="00B078D1" w:rsidRDefault="00D67FCE">
      <w:pPr>
        <w:tabs>
          <w:tab w:val="left" w:pos="5400"/>
          <w:tab w:val="right" w:pos="10245"/>
        </w:tabs>
        <w:wordWrap w:val="0"/>
        <w:spacing w:line="360" w:lineRule="auto"/>
        <w:jc w:val="left"/>
        <w:rPr>
          <w:rFonts w:ascii="仿宋" w:eastAsia="仿宋" w:hAnsi="仿宋" w:cs="仿宋"/>
          <w:sz w:val="30"/>
          <w:szCs w:val="30"/>
          <w:u w:val="single"/>
        </w:rPr>
      </w:pPr>
      <w:r>
        <w:rPr>
          <w:rFonts w:ascii="仿宋" w:eastAsia="仿宋" w:hAnsi="仿宋" w:cs="仿宋" w:hint="eastAsia"/>
          <w:sz w:val="30"/>
          <w:szCs w:val="30"/>
        </w:rPr>
        <w:t>SF-2013-0204</w:t>
      </w:r>
      <w:r>
        <w:rPr>
          <w:rFonts w:ascii="仿宋" w:eastAsia="仿宋" w:hAnsi="仿宋" w:cs="仿宋" w:hint="eastAsia"/>
          <w:sz w:val="30"/>
          <w:szCs w:val="30"/>
        </w:rPr>
        <w:tab/>
        <w:t>合同编号：</w:t>
      </w:r>
    </w:p>
    <w:p w14:paraId="6AD40C6E" w14:textId="77777777" w:rsidR="00B078D1" w:rsidRDefault="00B078D1">
      <w:pPr>
        <w:spacing w:line="360" w:lineRule="auto"/>
        <w:jc w:val="right"/>
        <w:rPr>
          <w:rFonts w:ascii="仿宋" w:eastAsia="仿宋" w:hAnsi="仿宋" w:cs="仿宋"/>
          <w:sz w:val="32"/>
          <w:szCs w:val="32"/>
          <w:u w:val="single"/>
        </w:rPr>
      </w:pPr>
    </w:p>
    <w:p w14:paraId="63EDC2F5" w14:textId="77777777" w:rsidR="00B078D1" w:rsidRDefault="00B078D1">
      <w:pPr>
        <w:spacing w:line="360" w:lineRule="auto"/>
        <w:ind w:right="320"/>
        <w:jc w:val="right"/>
        <w:rPr>
          <w:rFonts w:ascii="仿宋" w:eastAsia="仿宋" w:hAnsi="仿宋" w:cs="仿宋"/>
          <w:sz w:val="32"/>
          <w:szCs w:val="32"/>
          <w:u w:val="single"/>
        </w:rPr>
      </w:pPr>
    </w:p>
    <w:p w14:paraId="335D1988" w14:textId="77777777" w:rsidR="00B078D1" w:rsidRDefault="00B078D1">
      <w:pPr>
        <w:spacing w:line="360" w:lineRule="auto"/>
        <w:ind w:right="320"/>
        <w:jc w:val="right"/>
        <w:rPr>
          <w:rFonts w:ascii="仿宋" w:eastAsia="仿宋" w:hAnsi="仿宋" w:cs="仿宋"/>
          <w:sz w:val="32"/>
          <w:szCs w:val="32"/>
          <w:u w:val="single"/>
        </w:rPr>
      </w:pPr>
    </w:p>
    <w:p w14:paraId="15A938CC" w14:textId="77777777" w:rsidR="00B078D1" w:rsidRDefault="00D67FCE">
      <w:pPr>
        <w:spacing w:line="360" w:lineRule="auto"/>
        <w:jc w:val="center"/>
        <w:rPr>
          <w:rFonts w:ascii="仿宋" w:eastAsia="仿宋" w:hAnsi="仿宋" w:cs="仿宋"/>
          <w:b/>
          <w:bCs/>
          <w:spacing w:val="-40"/>
          <w:kern w:val="0"/>
          <w:sz w:val="44"/>
          <w:szCs w:val="44"/>
        </w:rPr>
      </w:pPr>
      <w:r>
        <w:rPr>
          <w:rFonts w:ascii="仿宋" w:eastAsia="仿宋" w:hAnsi="仿宋" w:cs="仿宋" w:hint="eastAsia"/>
          <w:b/>
          <w:bCs/>
          <w:spacing w:val="-40"/>
          <w:kern w:val="0"/>
          <w:sz w:val="44"/>
          <w:szCs w:val="44"/>
        </w:rPr>
        <w:t>广  州  市  建  设  工  程  施  工  合  同</w:t>
      </w:r>
    </w:p>
    <w:p w14:paraId="17F49B0A" w14:textId="77777777" w:rsidR="00B078D1" w:rsidRDefault="00B078D1">
      <w:pPr>
        <w:spacing w:line="360" w:lineRule="auto"/>
        <w:rPr>
          <w:rFonts w:ascii="仿宋" w:eastAsia="仿宋" w:hAnsi="仿宋" w:cs="仿宋"/>
          <w:sz w:val="32"/>
          <w:szCs w:val="32"/>
        </w:rPr>
      </w:pPr>
    </w:p>
    <w:p w14:paraId="1DEC9990" w14:textId="77777777" w:rsidR="00B078D1" w:rsidRDefault="00B078D1">
      <w:pPr>
        <w:spacing w:line="360" w:lineRule="auto"/>
        <w:rPr>
          <w:rFonts w:ascii="仿宋" w:eastAsia="仿宋" w:hAnsi="仿宋" w:cs="仿宋"/>
          <w:sz w:val="32"/>
          <w:szCs w:val="32"/>
        </w:rPr>
      </w:pPr>
    </w:p>
    <w:p w14:paraId="18CBF55E" w14:textId="32207572" w:rsidR="00B078D1" w:rsidRDefault="00D67FCE">
      <w:pPr>
        <w:spacing w:beforeLines="100" w:before="312" w:afterLines="50" w:after="156" w:line="360" w:lineRule="auto"/>
        <w:ind w:leftChars="136" w:left="1985" w:hangingChars="531" w:hanging="1699"/>
        <w:rPr>
          <w:rFonts w:ascii="仿宋" w:eastAsia="仿宋" w:hAnsi="仿宋" w:cs="仿宋"/>
          <w:sz w:val="32"/>
          <w:szCs w:val="32"/>
          <w:u w:val="single"/>
        </w:rPr>
      </w:pPr>
      <w:r>
        <w:rPr>
          <w:rFonts w:ascii="仿宋" w:eastAsia="仿宋" w:hAnsi="仿宋" w:cs="仿宋" w:hint="eastAsia"/>
          <w:sz w:val="32"/>
          <w:szCs w:val="32"/>
        </w:rPr>
        <w:t>工程名称：</w:t>
      </w:r>
      <w:proofErr w:type="gramStart"/>
      <w:r w:rsidR="0053182E">
        <w:rPr>
          <w:rFonts w:ascii="仿宋" w:eastAsia="仿宋" w:hAnsi="仿宋" w:cs="仿宋" w:hint="eastAsia"/>
          <w:spacing w:val="-6"/>
          <w:sz w:val="30"/>
          <w:szCs w:val="30"/>
          <w:u w:val="single"/>
        </w:rPr>
        <w:t>番禺区新造镇创新</w:t>
      </w:r>
      <w:proofErr w:type="gramEnd"/>
      <w:r w:rsidR="0053182E">
        <w:rPr>
          <w:rFonts w:ascii="仿宋" w:eastAsia="仿宋" w:hAnsi="仿宋" w:cs="仿宋" w:hint="eastAsia"/>
          <w:spacing w:val="-6"/>
          <w:sz w:val="30"/>
          <w:szCs w:val="30"/>
          <w:u w:val="single"/>
        </w:rPr>
        <w:t>城C地块三、地块五和地块六“四通一平”工程</w:t>
      </w:r>
    </w:p>
    <w:p w14:paraId="6390D8A2" w14:textId="77777777" w:rsidR="00B078D1" w:rsidRDefault="00D67FCE">
      <w:pPr>
        <w:spacing w:beforeLines="100" w:before="312" w:afterLines="50" w:after="156" w:line="360" w:lineRule="auto"/>
        <w:ind w:firstLineChars="100" w:firstLine="320"/>
        <w:rPr>
          <w:rFonts w:ascii="仿宋" w:eastAsia="仿宋" w:hAnsi="仿宋" w:cs="仿宋"/>
          <w:sz w:val="32"/>
          <w:szCs w:val="32"/>
          <w:u w:val="single"/>
        </w:rPr>
      </w:pPr>
      <w:r>
        <w:rPr>
          <w:rFonts w:ascii="仿宋" w:eastAsia="仿宋" w:hAnsi="仿宋" w:cs="仿宋" w:hint="eastAsia"/>
          <w:sz w:val="32"/>
          <w:szCs w:val="32"/>
        </w:rPr>
        <w:t>工程编号：</w:t>
      </w:r>
      <w:r>
        <w:rPr>
          <w:rFonts w:ascii="仿宋" w:eastAsia="仿宋" w:hAnsi="仿宋" w:cs="仿宋" w:hint="eastAsia"/>
          <w:sz w:val="32"/>
          <w:szCs w:val="32"/>
          <w:u w:val="single"/>
        </w:rPr>
        <w:t xml:space="preserve">                          </w:t>
      </w:r>
    </w:p>
    <w:p w14:paraId="46D3B59D" w14:textId="04977680" w:rsidR="00B078D1" w:rsidRDefault="00D67FCE">
      <w:pPr>
        <w:spacing w:beforeLines="100" w:before="312" w:afterLines="50" w:after="156" w:line="360" w:lineRule="auto"/>
        <w:ind w:firstLineChars="100" w:firstLine="320"/>
        <w:rPr>
          <w:rFonts w:ascii="仿宋" w:eastAsia="仿宋" w:hAnsi="仿宋" w:cs="仿宋"/>
          <w:sz w:val="32"/>
          <w:szCs w:val="32"/>
        </w:rPr>
      </w:pPr>
      <w:r>
        <w:rPr>
          <w:rFonts w:ascii="仿宋" w:eastAsia="仿宋" w:hAnsi="仿宋" w:cs="仿宋" w:hint="eastAsia"/>
          <w:sz w:val="32"/>
          <w:szCs w:val="32"/>
        </w:rPr>
        <w:t>工程地点：</w:t>
      </w:r>
      <w:r w:rsidR="0053182E" w:rsidRPr="0053182E">
        <w:rPr>
          <w:rFonts w:ascii="仿宋" w:eastAsia="仿宋" w:hAnsi="仿宋" w:cs="仿宋" w:hint="eastAsia"/>
          <w:sz w:val="32"/>
          <w:szCs w:val="32"/>
          <w:u w:val="single"/>
        </w:rPr>
        <w:t>广州市</w:t>
      </w:r>
      <w:proofErr w:type="gramStart"/>
      <w:r w:rsidR="0053182E" w:rsidRPr="0053182E">
        <w:rPr>
          <w:rFonts w:ascii="仿宋" w:eastAsia="仿宋" w:hAnsi="仿宋" w:cs="仿宋" w:hint="eastAsia"/>
          <w:sz w:val="32"/>
          <w:szCs w:val="32"/>
          <w:u w:val="single"/>
        </w:rPr>
        <w:t>番禺区</w:t>
      </w:r>
      <w:proofErr w:type="gramEnd"/>
      <w:r w:rsidR="0053182E" w:rsidRPr="0053182E">
        <w:rPr>
          <w:rFonts w:ascii="仿宋" w:eastAsia="仿宋" w:hAnsi="仿宋" w:cs="仿宋" w:hint="eastAsia"/>
          <w:sz w:val="32"/>
          <w:szCs w:val="32"/>
          <w:u w:val="single"/>
        </w:rPr>
        <w:t>新造镇西南部，地处金光东大道（在建）以西，南大干线以南、</w:t>
      </w:r>
      <w:proofErr w:type="gramStart"/>
      <w:r w:rsidR="0053182E" w:rsidRPr="0053182E">
        <w:rPr>
          <w:rFonts w:ascii="仿宋" w:eastAsia="仿宋" w:hAnsi="仿宋" w:cs="仿宋" w:hint="eastAsia"/>
          <w:sz w:val="32"/>
          <w:szCs w:val="32"/>
          <w:u w:val="single"/>
        </w:rPr>
        <w:t>贲</w:t>
      </w:r>
      <w:proofErr w:type="gramEnd"/>
      <w:r w:rsidR="0053182E" w:rsidRPr="0053182E">
        <w:rPr>
          <w:rFonts w:ascii="仿宋" w:eastAsia="仿宋" w:hAnsi="仿宋" w:cs="仿宋" w:hint="eastAsia"/>
          <w:sz w:val="32"/>
          <w:szCs w:val="32"/>
          <w:u w:val="single"/>
        </w:rPr>
        <w:t>南路以东、兴业大道以北</w:t>
      </w:r>
    </w:p>
    <w:p w14:paraId="42EB1E0E" w14:textId="77777777" w:rsidR="00B078D1" w:rsidRDefault="00D67FCE">
      <w:pPr>
        <w:spacing w:beforeLines="100" w:before="312" w:afterLines="50" w:after="156" w:line="360" w:lineRule="auto"/>
        <w:ind w:firstLineChars="100" w:firstLine="320"/>
        <w:rPr>
          <w:rFonts w:ascii="仿宋" w:eastAsia="仿宋" w:hAnsi="仿宋" w:cs="仿宋"/>
          <w:sz w:val="32"/>
          <w:szCs w:val="32"/>
          <w:u w:val="single"/>
        </w:rPr>
      </w:pPr>
      <w:r>
        <w:rPr>
          <w:rFonts w:ascii="仿宋" w:eastAsia="仿宋" w:hAnsi="仿宋" w:cs="仿宋" w:hint="eastAsia"/>
          <w:sz w:val="32"/>
          <w:szCs w:val="32"/>
        </w:rPr>
        <w:t>发 包 人：</w:t>
      </w:r>
      <w:proofErr w:type="gramStart"/>
      <w:r>
        <w:rPr>
          <w:rFonts w:ascii="仿宋" w:eastAsia="仿宋" w:hAnsi="仿宋" w:cs="仿宋" w:hint="eastAsia"/>
          <w:sz w:val="32"/>
          <w:szCs w:val="32"/>
          <w:u w:val="single"/>
        </w:rPr>
        <w:t>广州市华舜房地产</w:t>
      </w:r>
      <w:proofErr w:type="gramEnd"/>
      <w:r>
        <w:rPr>
          <w:rFonts w:ascii="仿宋" w:eastAsia="仿宋" w:hAnsi="仿宋" w:cs="仿宋" w:hint="eastAsia"/>
          <w:sz w:val="32"/>
          <w:szCs w:val="32"/>
          <w:u w:val="single"/>
        </w:rPr>
        <w:t>有限公司</w:t>
      </w:r>
    </w:p>
    <w:p w14:paraId="50ECC6A4" w14:textId="77777777" w:rsidR="00B078D1" w:rsidRDefault="00D67FCE">
      <w:pPr>
        <w:spacing w:beforeLines="100" w:before="312" w:afterLines="50" w:after="156" w:line="360" w:lineRule="auto"/>
        <w:ind w:firstLineChars="100" w:firstLine="320"/>
        <w:rPr>
          <w:rFonts w:ascii="仿宋" w:eastAsia="仿宋" w:hAnsi="仿宋" w:cs="仿宋"/>
          <w:sz w:val="32"/>
          <w:szCs w:val="32"/>
          <w:u w:val="single"/>
        </w:rPr>
      </w:pPr>
      <w:r>
        <w:rPr>
          <w:rFonts w:ascii="仿宋" w:eastAsia="仿宋" w:hAnsi="仿宋" w:cs="仿宋" w:hint="eastAsia"/>
          <w:sz w:val="32"/>
          <w:szCs w:val="32"/>
        </w:rPr>
        <w:t>承 包 人：</w:t>
      </w:r>
      <w:r w:rsidR="00D76539" w:rsidRPr="00D76539">
        <w:rPr>
          <w:rFonts w:ascii="仿宋" w:eastAsia="仿宋" w:hAnsi="仿宋" w:cs="仿宋" w:hint="eastAsia"/>
          <w:sz w:val="32"/>
          <w:szCs w:val="32"/>
          <w:u w:val="single"/>
        </w:rPr>
        <w:t xml:space="preserve">                          </w:t>
      </w:r>
    </w:p>
    <w:p w14:paraId="268D6D54" w14:textId="77777777" w:rsidR="00B078D1" w:rsidRDefault="00B078D1">
      <w:pPr>
        <w:spacing w:beforeLines="100" w:before="312" w:afterLines="50" w:after="156" w:line="360" w:lineRule="auto"/>
        <w:ind w:firstLineChars="100" w:firstLine="320"/>
        <w:rPr>
          <w:rFonts w:ascii="仿宋" w:eastAsia="仿宋" w:hAnsi="仿宋" w:cs="仿宋"/>
          <w:sz w:val="32"/>
          <w:szCs w:val="32"/>
          <w:u w:val="single"/>
        </w:rPr>
      </w:pPr>
    </w:p>
    <w:p w14:paraId="1AA7EAA3" w14:textId="77777777" w:rsidR="00B078D1" w:rsidRDefault="00B078D1">
      <w:pPr>
        <w:spacing w:line="0" w:lineRule="atLeast"/>
        <w:jc w:val="center"/>
        <w:rPr>
          <w:rFonts w:ascii="仿宋" w:eastAsia="仿宋" w:hAnsi="仿宋" w:cs="仿宋"/>
          <w:b/>
          <w:spacing w:val="20"/>
          <w:sz w:val="28"/>
          <w:szCs w:val="28"/>
        </w:rPr>
      </w:pPr>
    </w:p>
    <w:p w14:paraId="36E12EC1" w14:textId="77777777" w:rsidR="00B078D1" w:rsidRDefault="00B078D1">
      <w:pPr>
        <w:spacing w:line="0" w:lineRule="atLeast"/>
        <w:jc w:val="center"/>
        <w:rPr>
          <w:rFonts w:ascii="仿宋" w:eastAsia="仿宋" w:hAnsi="仿宋" w:cs="仿宋"/>
          <w:b/>
          <w:spacing w:val="20"/>
          <w:sz w:val="28"/>
          <w:szCs w:val="28"/>
        </w:rPr>
      </w:pPr>
    </w:p>
    <w:p w14:paraId="77CB7D26" w14:textId="77777777" w:rsidR="00B078D1" w:rsidRDefault="00D67FCE">
      <w:pPr>
        <w:spacing w:line="0" w:lineRule="atLeast"/>
        <w:jc w:val="center"/>
        <w:rPr>
          <w:rFonts w:ascii="仿宋" w:eastAsia="仿宋" w:hAnsi="仿宋" w:cs="仿宋"/>
          <w:b/>
          <w:spacing w:val="20"/>
          <w:sz w:val="28"/>
          <w:szCs w:val="28"/>
        </w:rPr>
      </w:pPr>
      <w:r>
        <w:rPr>
          <w:rFonts w:ascii="仿宋" w:eastAsia="仿宋" w:hAnsi="仿宋" w:cs="仿宋" w:hint="eastAsia"/>
          <w:b/>
          <w:spacing w:val="20"/>
          <w:sz w:val="28"/>
          <w:szCs w:val="28"/>
        </w:rPr>
        <w:t>广州市城乡建设委员会</w:t>
      </w:r>
    </w:p>
    <w:p w14:paraId="548D0F3E" w14:textId="77777777" w:rsidR="00B078D1" w:rsidRDefault="00D67FCE">
      <w:pPr>
        <w:spacing w:line="0" w:lineRule="atLeast"/>
        <w:jc w:val="center"/>
        <w:rPr>
          <w:rFonts w:ascii="仿宋" w:eastAsia="仿宋" w:hAnsi="仿宋" w:cs="仿宋"/>
          <w:b/>
          <w:spacing w:val="20"/>
          <w:sz w:val="28"/>
          <w:szCs w:val="28"/>
        </w:rPr>
      </w:pPr>
      <w:r>
        <w:rPr>
          <w:rFonts w:ascii="仿宋" w:eastAsia="仿宋" w:hAnsi="仿宋" w:cs="仿宋" w:hint="eastAsia"/>
          <w:b/>
          <w:spacing w:val="20"/>
          <w:sz w:val="28"/>
          <w:szCs w:val="28"/>
        </w:rPr>
        <w:t xml:space="preserve">                        制定</w:t>
      </w:r>
    </w:p>
    <w:p w14:paraId="428EA1DA" w14:textId="77777777" w:rsidR="00B078D1" w:rsidRDefault="00D67FCE">
      <w:pPr>
        <w:spacing w:line="0" w:lineRule="atLeast"/>
        <w:jc w:val="center"/>
        <w:rPr>
          <w:rFonts w:ascii="仿宋" w:eastAsia="仿宋" w:hAnsi="仿宋" w:cs="仿宋"/>
          <w:b/>
          <w:spacing w:val="20"/>
          <w:sz w:val="28"/>
          <w:szCs w:val="28"/>
        </w:rPr>
      </w:pPr>
      <w:r>
        <w:rPr>
          <w:rFonts w:ascii="仿宋" w:eastAsia="仿宋" w:hAnsi="仿宋" w:cs="仿宋" w:hint="eastAsia"/>
          <w:b/>
          <w:spacing w:val="20"/>
          <w:sz w:val="28"/>
          <w:szCs w:val="28"/>
        </w:rPr>
        <w:t>广州市工商行政管理局</w:t>
      </w:r>
    </w:p>
    <w:p w14:paraId="74E40A59" w14:textId="77777777" w:rsidR="00B078D1" w:rsidRDefault="00B078D1">
      <w:pPr>
        <w:spacing w:line="0" w:lineRule="atLeast"/>
        <w:jc w:val="center"/>
        <w:rPr>
          <w:rFonts w:ascii="仿宋" w:eastAsia="仿宋" w:hAnsi="仿宋" w:cs="仿宋"/>
          <w:b/>
          <w:spacing w:val="20"/>
          <w:sz w:val="28"/>
          <w:szCs w:val="28"/>
        </w:rPr>
      </w:pPr>
    </w:p>
    <w:p w14:paraId="6B6DF695" w14:textId="7795D0D9" w:rsidR="00B078D1" w:rsidRDefault="00D67FCE">
      <w:pPr>
        <w:spacing w:line="0" w:lineRule="atLeast"/>
        <w:jc w:val="center"/>
        <w:rPr>
          <w:rFonts w:ascii="仿宋" w:eastAsia="仿宋" w:hAnsi="仿宋" w:cs="仿宋"/>
          <w:b/>
          <w:spacing w:val="20"/>
          <w:sz w:val="28"/>
          <w:szCs w:val="28"/>
        </w:rPr>
      </w:pPr>
      <w:r>
        <w:rPr>
          <w:rFonts w:ascii="仿宋" w:eastAsia="仿宋" w:hAnsi="仿宋" w:cs="仿宋" w:hint="eastAsia"/>
          <w:b/>
          <w:spacing w:val="20"/>
          <w:sz w:val="28"/>
          <w:szCs w:val="28"/>
        </w:rPr>
        <w:t>二〇二</w:t>
      </w:r>
      <w:r w:rsidR="0053182E">
        <w:rPr>
          <w:rFonts w:ascii="仿宋" w:eastAsia="仿宋" w:hAnsi="仿宋" w:cs="仿宋" w:hint="eastAsia"/>
          <w:b/>
          <w:spacing w:val="20"/>
          <w:sz w:val="28"/>
          <w:szCs w:val="28"/>
        </w:rPr>
        <w:t>五</w:t>
      </w:r>
      <w:r>
        <w:rPr>
          <w:rFonts w:ascii="仿宋" w:eastAsia="仿宋" w:hAnsi="仿宋" w:cs="仿宋" w:hint="eastAsia"/>
          <w:b/>
          <w:spacing w:val="20"/>
          <w:sz w:val="28"/>
          <w:szCs w:val="28"/>
        </w:rPr>
        <w:t>年</w:t>
      </w:r>
      <w:r w:rsidR="0053182E">
        <w:rPr>
          <w:rFonts w:ascii="仿宋" w:eastAsia="仿宋" w:hAnsi="仿宋" w:cs="仿宋" w:hint="eastAsia"/>
          <w:b/>
          <w:spacing w:val="20"/>
          <w:sz w:val="28"/>
          <w:szCs w:val="28"/>
        </w:rPr>
        <w:t xml:space="preserve"> </w:t>
      </w:r>
      <w:r w:rsidR="0053182E">
        <w:rPr>
          <w:rFonts w:ascii="仿宋" w:eastAsia="仿宋" w:hAnsi="仿宋" w:cs="仿宋"/>
          <w:b/>
          <w:spacing w:val="20"/>
          <w:sz w:val="28"/>
          <w:szCs w:val="28"/>
        </w:rPr>
        <w:t xml:space="preserve"> </w:t>
      </w:r>
      <w:r>
        <w:rPr>
          <w:rFonts w:ascii="仿宋" w:eastAsia="仿宋" w:hAnsi="仿宋" w:cs="仿宋" w:hint="eastAsia"/>
          <w:b/>
          <w:spacing w:val="20"/>
          <w:sz w:val="28"/>
          <w:szCs w:val="28"/>
        </w:rPr>
        <w:t>月</w:t>
      </w:r>
    </w:p>
    <w:p w14:paraId="7499B4E0" w14:textId="77777777" w:rsidR="00B078D1" w:rsidRPr="009A0422" w:rsidRDefault="00B078D1">
      <w:pPr>
        <w:spacing w:line="0" w:lineRule="atLeast"/>
        <w:jc w:val="center"/>
        <w:outlineLvl w:val="0"/>
        <w:rPr>
          <w:rFonts w:ascii="仿宋" w:eastAsia="仿宋" w:hAnsi="仿宋" w:cs="仿宋"/>
          <w:b/>
          <w:sz w:val="30"/>
          <w:szCs w:val="30"/>
        </w:rPr>
        <w:sectPr w:rsidR="00B078D1" w:rsidRPr="009A0422">
          <w:pgSz w:w="11906" w:h="16838"/>
          <w:pgMar w:top="1304" w:right="1417" w:bottom="1304" w:left="1417" w:header="851" w:footer="992" w:gutter="0"/>
          <w:pgNumType w:start="0"/>
          <w:cols w:space="0"/>
          <w:docGrid w:type="lines" w:linePitch="312"/>
        </w:sectPr>
      </w:pPr>
      <w:bookmarkStart w:id="0" w:name="_Toc114"/>
      <w:bookmarkStart w:id="1" w:name="_Toc4555"/>
      <w:bookmarkStart w:id="2" w:name="_Toc266892751"/>
      <w:bookmarkStart w:id="3" w:name="_Toc402171348"/>
    </w:p>
    <w:p w14:paraId="47BCF43A" w14:textId="77777777" w:rsidR="00B078D1" w:rsidRDefault="00D67FCE">
      <w:pPr>
        <w:spacing w:line="0" w:lineRule="atLeast"/>
        <w:jc w:val="center"/>
        <w:outlineLvl w:val="0"/>
        <w:rPr>
          <w:rFonts w:ascii="仿宋" w:eastAsia="仿宋" w:hAnsi="仿宋" w:cs="仿宋"/>
          <w:b/>
          <w:sz w:val="30"/>
          <w:szCs w:val="30"/>
        </w:rPr>
      </w:pPr>
      <w:r>
        <w:rPr>
          <w:rFonts w:ascii="仿宋" w:eastAsia="仿宋" w:hAnsi="仿宋" w:cs="仿宋" w:hint="eastAsia"/>
          <w:b/>
          <w:sz w:val="30"/>
          <w:szCs w:val="30"/>
        </w:rPr>
        <w:lastRenderedPageBreak/>
        <w:t>第一部分  协  议  书</w:t>
      </w:r>
      <w:bookmarkEnd w:id="0"/>
      <w:bookmarkEnd w:id="1"/>
      <w:bookmarkEnd w:id="2"/>
      <w:bookmarkEnd w:id="3"/>
    </w:p>
    <w:p w14:paraId="36F242D7" w14:textId="77777777" w:rsidR="00B078D1" w:rsidRDefault="00D67FCE">
      <w:pPr>
        <w:tabs>
          <w:tab w:val="center" w:pos="4415"/>
        </w:tabs>
        <w:spacing w:line="380" w:lineRule="atLeast"/>
        <w:rPr>
          <w:rFonts w:ascii="仿宋" w:eastAsia="仿宋" w:hAnsi="仿宋" w:cs="仿宋"/>
          <w:sz w:val="24"/>
          <w:szCs w:val="24"/>
          <w:u w:val="single"/>
        </w:rPr>
      </w:pPr>
      <w:r>
        <w:rPr>
          <w:rFonts w:ascii="仿宋" w:eastAsia="仿宋" w:hAnsi="仿宋" w:cs="仿宋" w:hint="eastAsia"/>
          <w:sz w:val="24"/>
        </w:rPr>
        <w:t>发包人:（全称）</w:t>
      </w:r>
      <w:proofErr w:type="gramStart"/>
      <w:r>
        <w:rPr>
          <w:rFonts w:ascii="仿宋" w:eastAsia="仿宋" w:hAnsi="仿宋" w:cs="仿宋" w:hint="eastAsia"/>
          <w:sz w:val="24"/>
          <w:szCs w:val="24"/>
          <w:u w:val="single"/>
        </w:rPr>
        <w:t>广州市华舜房地产</w:t>
      </w:r>
      <w:proofErr w:type="gramEnd"/>
      <w:r>
        <w:rPr>
          <w:rFonts w:ascii="仿宋" w:eastAsia="仿宋" w:hAnsi="仿宋" w:cs="仿宋" w:hint="eastAsia"/>
          <w:sz w:val="24"/>
          <w:szCs w:val="24"/>
          <w:u w:val="single"/>
        </w:rPr>
        <w:t>有限公司</w:t>
      </w:r>
    </w:p>
    <w:p w14:paraId="06FB0FEB" w14:textId="77777777" w:rsidR="00B078D1" w:rsidRDefault="00D67FCE">
      <w:pPr>
        <w:spacing w:line="380" w:lineRule="atLeast"/>
        <w:rPr>
          <w:rFonts w:ascii="仿宋" w:eastAsia="仿宋" w:hAnsi="仿宋" w:cs="仿宋"/>
          <w:sz w:val="24"/>
        </w:rPr>
      </w:pPr>
      <w:r>
        <w:rPr>
          <w:rFonts w:ascii="仿宋" w:eastAsia="仿宋" w:hAnsi="仿宋" w:cs="仿宋" w:hint="eastAsia"/>
          <w:sz w:val="24"/>
        </w:rPr>
        <w:t>承包人:（全称）</w:t>
      </w:r>
      <w:r w:rsidR="00D76539" w:rsidRPr="00D76539">
        <w:rPr>
          <w:rFonts w:ascii="仿宋" w:eastAsia="仿宋" w:hAnsi="仿宋" w:cs="仿宋" w:hint="eastAsia"/>
          <w:sz w:val="24"/>
          <w:u w:val="single"/>
        </w:rPr>
        <w:t xml:space="preserve">                          </w:t>
      </w:r>
    </w:p>
    <w:p w14:paraId="689E6DBB" w14:textId="77777777" w:rsidR="00B078D1" w:rsidRDefault="00D67FCE">
      <w:pPr>
        <w:spacing w:line="380" w:lineRule="atLeast"/>
        <w:ind w:firstLineChars="200" w:firstLine="480"/>
        <w:rPr>
          <w:rFonts w:ascii="仿宋" w:eastAsia="仿宋" w:hAnsi="仿宋" w:cs="仿宋"/>
          <w:sz w:val="24"/>
        </w:rPr>
      </w:pPr>
      <w:r>
        <w:rPr>
          <w:rFonts w:ascii="仿宋" w:eastAsia="仿宋" w:hAnsi="仿宋" w:cs="仿宋" w:hint="eastAsia"/>
          <w:sz w:val="24"/>
        </w:rPr>
        <w:t>依照《中华人民共和国民法典》、《中华人民共和国建筑法》及其他有关法律法规，遵循平等、自愿、公平和诚实信用的原则，双方就合同工程施工有关事项达成一致意见，订立本合同。</w:t>
      </w:r>
    </w:p>
    <w:p w14:paraId="20E48417" w14:textId="77777777" w:rsidR="00B078D1" w:rsidRDefault="00D67FCE">
      <w:pPr>
        <w:spacing w:line="380" w:lineRule="atLeast"/>
        <w:rPr>
          <w:rFonts w:ascii="仿宋" w:eastAsia="仿宋" w:hAnsi="仿宋" w:cs="仿宋"/>
          <w:b/>
          <w:bCs/>
          <w:sz w:val="24"/>
        </w:rPr>
      </w:pPr>
      <w:bookmarkStart w:id="4" w:name="_Toc266892752"/>
      <w:r>
        <w:rPr>
          <w:rFonts w:ascii="仿宋" w:eastAsia="仿宋" w:hAnsi="仿宋" w:cs="仿宋" w:hint="eastAsia"/>
          <w:b/>
          <w:bCs/>
          <w:sz w:val="24"/>
        </w:rPr>
        <w:t>一、工程概况</w:t>
      </w:r>
      <w:bookmarkEnd w:id="4"/>
    </w:p>
    <w:p w14:paraId="79AC2212" w14:textId="0C48E83E" w:rsidR="00B078D1" w:rsidRDefault="00D67FCE">
      <w:pPr>
        <w:spacing w:line="380" w:lineRule="atLeast"/>
        <w:ind w:firstLine="480"/>
        <w:rPr>
          <w:rFonts w:ascii="仿宋" w:eastAsia="仿宋" w:hAnsi="仿宋" w:cs="仿宋"/>
          <w:sz w:val="24"/>
        </w:rPr>
      </w:pPr>
      <w:r>
        <w:rPr>
          <w:rFonts w:ascii="仿宋" w:eastAsia="仿宋" w:hAnsi="仿宋" w:cs="仿宋" w:hint="eastAsia"/>
          <w:sz w:val="24"/>
        </w:rPr>
        <w:t>工程名称：</w:t>
      </w:r>
      <w:proofErr w:type="gramStart"/>
      <w:r w:rsidR="0053182E">
        <w:rPr>
          <w:rFonts w:ascii="仿宋" w:eastAsia="仿宋" w:hAnsi="仿宋" w:cs="仿宋" w:hint="eastAsia"/>
          <w:sz w:val="24"/>
          <w:szCs w:val="24"/>
          <w:u w:val="single"/>
        </w:rPr>
        <w:t>番禺区新造镇创新</w:t>
      </w:r>
      <w:proofErr w:type="gramEnd"/>
      <w:r w:rsidR="0053182E">
        <w:rPr>
          <w:rFonts w:ascii="仿宋" w:eastAsia="仿宋" w:hAnsi="仿宋" w:cs="仿宋" w:hint="eastAsia"/>
          <w:sz w:val="24"/>
          <w:szCs w:val="24"/>
          <w:u w:val="single"/>
        </w:rPr>
        <w:t>城C地块三、地块五和地块六“四通一平”工程</w:t>
      </w:r>
    </w:p>
    <w:p w14:paraId="5BA403D3" w14:textId="785CF78F" w:rsidR="00B078D1" w:rsidRDefault="00D67FCE">
      <w:pPr>
        <w:spacing w:line="380" w:lineRule="atLeast"/>
        <w:ind w:firstLine="480"/>
        <w:rPr>
          <w:rFonts w:ascii="仿宋" w:eastAsia="仿宋" w:hAnsi="仿宋" w:cs="仿宋"/>
          <w:sz w:val="24"/>
          <w:u w:val="single"/>
        </w:rPr>
      </w:pPr>
      <w:r>
        <w:rPr>
          <w:rFonts w:ascii="仿宋" w:eastAsia="仿宋" w:hAnsi="仿宋" w:cs="仿宋" w:hint="eastAsia"/>
          <w:sz w:val="24"/>
        </w:rPr>
        <w:t>工程地点：</w:t>
      </w:r>
      <w:r w:rsidR="0053182E" w:rsidRPr="0053182E">
        <w:rPr>
          <w:rFonts w:ascii="仿宋" w:eastAsia="仿宋" w:hAnsi="仿宋" w:cs="仿宋" w:hint="eastAsia"/>
          <w:sz w:val="24"/>
          <w:u w:val="single"/>
        </w:rPr>
        <w:t>广州市</w:t>
      </w:r>
      <w:proofErr w:type="gramStart"/>
      <w:r w:rsidR="0053182E" w:rsidRPr="0053182E">
        <w:rPr>
          <w:rFonts w:ascii="仿宋" w:eastAsia="仿宋" w:hAnsi="仿宋" w:cs="仿宋" w:hint="eastAsia"/>
          <w:sz w:val="24"/>
          <w:u w:val="single"/>
        </w:rPr>
        <w:t>番禺区</w:t>
      </w:r>
      <w:proofErr w:type="gramEnd"/>
      <w:r w:rsidR="0053182E" w:rsidRPr="0053182E">
        <w:rPr>
          <w:rFonts w:ascii="仿宋" w:eastAsia="仿宋" w:hAnsi="仿宋" w:cs="仿宋" w:hint="eastAsia"/>
          <w:sz w:val="24"/>
          <w:u w:val="single"/>
        </w:rPr>
        <w:t>新造镇西南部，地处金光东大道（在建）以西，南大干线以南、</w:t>
      </w:r>
      <w:proofErr w:type="gramStart"/>
      <w:r w:rsidR="0053182E" w:rsidRPr="0053182E">
        <w:rPr>
          <w:rFonts w:ascii="仿宋" w:eastAsia="仿宋" w:hAnsi="仿宋" w:cs="仿宋" w:hint="eastAsia"/>
          <w:sz w:val="24"/>
          <w:u w:val="single"/>
        </w:rPr>
        <w:t>贲</w:t>
      </w:r>
      <w:proofErr w:type="gramEnd"/>
      <w:r w:rsidR="0053182E" w:rsidRPr="0053182E">
        <w:rPr>
          <w:rFonts w:ascii="仿宋" w:eastAsia="仿宋" w:hAnsi="仿宋" w:cs="仿宋" w:hint="eastAsia"/>
          <w:sz w:val="24"/>
          <w:u w:val="single"/>
        </w:rPr>
        <w:t>南路以东、兴业大道以北</w:t>
      </w:r>
    </w:p>
    <w:p w14:paraId="3E339616" w14:textId="40AA39B2" w:rsidR="00B078D1" w:rsidRPr="00D67FCE" w:rsidRDefault="00D67FCE" w:rsidP="00D67FCE">
      <w:pPr>
        <w:spacing w:line="380" w:lineRule="atLeast"/>
        <w:ind w:firstLine="482"/>
        <w:rPr>
          <w:rFonts w:ascii="仿宋" w:eastAsia="仿宋" w:hAnsi="仿宋" w:cs="仿宋"/>
          <w:sz w:val="24"/>
          <w:u w:val="single"/>
        </w:rPr>
      </w:pPr>
      <w:r>
        <w:rPr>
          <w:rFonts w:ascii="仿宋" w:eastAsia="仿宋" w:hAnsi="仿宋" w:cs="仿宋" w:hint="eastAsia"/>
          <w:sz w:val="24"/>
        </w:rPr>
        <w:t>工程规模：</w:t>
      </w:r>
      <w:r w:rsidR="0053182E" w:rsidRPr="0053182E">
        <w:rPr>
          <w:rFonts w:ascii="仿宋" w:eastAsia="仿宋" w:hAnsi="仿宋" w:cs="仿宋" w:hint="eastAsia"/>
          <w:sz w:val="24"/>
          <w:u w:val="single"/>
        </w:rPr>
        <w:t>地块三人工</w:t>
      </w:r>
      <w:proofErr w:type="gramStart"/>
      <w:r w:rsidR="0053182E" w:rsidRPr="0053182E">
        <w:rPr>
          <w:rFonts w:ascii="仿宋" w:eastAsia="仿宋" w:hAnsi="仿宋" w:cs="仿宋" w:hint="eastAsia"/>
          <w:sz w:val="24"/>
          <w:u w:val="single"/>
        </w:rPr>
        <w:t>清表约</w:t>
      </w:r>
      <w:proofErr w:type="gramEnd"/>
      <w:r w:rsidR="0053182E" w:rsidRPr="0053182E">
        <w:rPr>
          <w:rFonts w:ascii="仿宋" w:eastAsia="仿宋" w:hAnsi="仿宋" w:cs="仿宋" w:hint="eastAsia"/>
          <w:sz w:val="24"/>
          <w:u w:val="single"/>
        </w:rPr>
        <w:t>2638.7平方米，机械</w:t>
      </w:r>
      <w:proofErr w:type="gramStart"/>
      <w:r w:rsidR="0053182E" w:rsidRPr="0053182E">
        <w:rPr>
          <w:rFonts w:ascii="仿宋" w:eastAsia="仿宋" w:hAnsi="仿宋" w:cs="仿宋" w:hint="eastAsia"/>
          <w:sz w:val="24"/>
          <w:u w:val="single"/>
        </w:rPr>
        <w:t>清表约</w:t>
      </w:r>
      <w:proofErr w:type="gramEnd"/>
      <w:r w:rsidR="0053182E" w:rsidRPr="0053182E">
        <w:rPr>
          <w:rFonts w:ascii="仿宋" w:eastAsia="仿宋" w:hAnsi="仿宋" w:cs="仿宋" w:hint="eastAsia"/>
          <w:sz w:val="24"/>
          <w:u w:val="single"/>
        </w:rPr>
        <w:t>7410.5平方米，拆除地块</w:t>
      </w:r>
      <w:proofErr w:type="gramStart"/>
      <w:r w:rsidR="0053182E" w:rsidRPr="0053182E">
        <w:rPr>
          <w:rFonts w:ascii="仿宋" w:eastAsia="仿宋" w:hAnsi="仿宋" w:cs="仿宋" w:hint="eastAsia"/>
          <w:sz w:val="24"/>
          <w:u w:val="single"/>
        </w:rPr>
        <w:t>五临时围蔽约</w:t>
      </w:r>
      <w:proofErr w:type="gramEnd"/>
      <w:r w:rsidR="0053182E" w:rsidRPr="0053182E">
        <w:rPr>
          <w:rFonts w:ascii="仿宋" w:eastAsia="仿宋" w:hAnsi="仿宋" w:cs="仿宋" w:hint="eastAsia"/>
          <w:sz w:val="24"/>
          <w:u w:val="single"/>
        </w:rPr>
        <w:t>96.0米、混凝土挡墙约78.7米、地块</w:t>
      </w:r>
      <w:proofErr w:type="gramStart"/>
      <w:r w:rsidR="0053182E" w:rsidRPr="0053182E">
        <w:rPr>
          <w:rFonts w:ascii="仿宋" w:eastAsia="仿宋" w:hAnsi="仿宋" w:cs="仿宋" w:hint="eastAsia"/>
          <w:sz w:val="24"/>
          <w:u w:val="single"/>
        </w:rPr>
        <w:t>六临时围蔽约</w:t>
      </w:r>
      <w:proofErr w:type="gramEnd"/>
      <w:r w:rsidR="0053182E" w:rsidRPr="0053182E">
        <w:rPr>
          <w:rFonts w:ascii="仿宋" w:eastAsia="仿宋" w:hAnsi="仿宋" w:cs="仿宋" w:hint="eastAsia"/>
          <w:sz w:val="24"/>
          <w:u w:val="single"/>
        </w:rPr>
        <w:t>114.4米，新建A1装配式方钢结构</w:t>
      </w:r>
      <w:proofErr w:type="gramStart"/>
      <w:r w:rsidR="0053182E" w:rsidRPr="0053182E">
        <w:rPr>
          <w:rFonts w:ascii="仿宋" w:eastAsia="仿宋" w:hAnsi="仿宋" w:cs="仿宋" w:hint="eastAsia"/>
          <w:sz w:val="24"/>
          <w:u w:val="single"/>
        </w:rPr>
        <w:t>围蔽约</w:t>
      </w:r>
      <w:proofErr w:type="gramEnd"/>
      <w:r w:rsidR="0053182E" w:rsidRPr="0053182E">
        <w:rPr>
          <w:rFonts w:ascii="仿宋" w:eastAsia="仿宋" w:hAnsi="仿宋" w:cs="仿宋" w:hint="eastAsia"/>
          <w:sz w:val="24"/>
          <w:u w:val="single"/>
        </w:rPr>
        <w:t>249.4米、方钢</w:t>
      </w:r>
      <w:proofErr w:type="gramStart"/>
      <w:r w:rsidR="0053182E" w:rsidRPr="0053182E">
        <w:rPr>
          <w:rFonts w:ascii="仿宋" w:eastAsia="仿宋" w:hAnsi="仿宋" w:cs="仿宋" w:hint="eastAsia"/>
          <w:sz w:val="24"/>
          <w:u w:val="single"/>
        </w:rPr>
        <w:t>钢</w:t>
      </w:r>
      <w:proofErr w:type="gramEnd"/>
      <w:r w:rsidR="0053182E" w:rsidRPr="0053182E">
        <w:rPr>
          <w:rFonts w:ascii="仿宋" w:eastAsia="仿宋" w:hAnsi="仿宋" w:cs="仿宋" w:hint="eastAsia"/>
          <w:sz w:val="24"/>
          <w:u w:val="single"/>
        </w:rPr>
        <w:t>丝网</w:t>
      </w:r>
      <w:proofErr w:type="gramStart"/>
      <w:r w:rsidR="0053182E" w:rsidRPr="0053182E">
        <w:rPr>
          <w:rFonts w:ascii="仿宋" w:eastAsia="仿宋" w:hAnsi="仿宋" w:cs="仿宋" w:hint="eastAsia"/>
          <w:sz w:val="24"/>
          <w:u w:val="single"/>
        </w:rPr>
        <w:t>围蔽约</w:t>
      </w:r>
      <w:proofErr w:type="gramEnd"/>
      <w:r w:rsidR="0053182E" w:rsidRPr="0053182E">
        <w:rPr>
          <w:rFonts w:ascii="仿宋" w:eastAsia="仿宋" w:hAnsi="仿宋" w:cs="仿宋" w:hint="eastAsia"/>
          <w:sz w:val="24"/>
          <w:u w:val="single"/>
        </w:rPr>
        <w:t>375.3米、DN80给水管约257米、雨水排水沟约622米及沉沙井3座、临时施工道路约5138.1平方米，敷设电缆约530米，挖方约163140.7立方米，填方约3.5立方米，</w:t>
      </w:r>
      <w:proofErr w:type="gramStart"/>
      <w:r w:rsidR="0053182E" w:rsidRPr="0053182E">
        <w:rPr>
          <w:rFonts w:ascii="仿宋" w:eastAsia="仿宋" w:hAnsi="仿宋" w:cs="仿宋" w:hint="eastAsia"/>
          <w:sz w:val="24"/>
          <w:u w:val="single"/>
        </w:rPr>
        <w:t>外运弃方约</w:t>
      </w:r>
      <w:proofErr w:type="gramEnd"/>
      <w:r w:rsidR="0053182E" w:rsidRPr="0053182E">
        <w:rPr>
          <w:rFonts w:ascii="仿宋" w:eastAsia="仿宋" w:hAnsi="仿宋" w:cs="仿宋" w:hint="eastAsia"/>
          <w:sz w:val="24"/>
          <w:u w:val="single"/>
        </w:rPr>
        <w:t>163137.3立方米，破除并修复路面约467平方米等。</w:t>
      </w:r>
      <w:r w:rsidR="0053182E" w:rsidRPr="0053182E">
        <w:rPr>
          <w:rFonts w:ascii="仿宋" w:eastAsia="仿宋" w:hAnsi="仿宋" w:cs="仿宋" w:hint="eastAsia"/>
          <w:b/>
          <w:bCs/>
          <w:sz w:val="24"/>
          <w:u w:val="single"/>
        </w:rPr>
        <w:t>该工程开挖外运的土方原则上由中标单位自行处理，在施工过程中，建设单位可要求中标单位外运至建设单位指定的</w:t>
      </w:r>
      <w:proofErr w:type="gramStart"/>
      <w:r w:rsidR="0053182E" w:rsidRPr="0053182E">
        <w:rPr>
          <w:rFonts w:ascii="仿宋" w:eastAsia="仿宋" w:hAnsi="仿宋" w:cs="仿宋" w:hint="eastAsia"/>
          <w:b/>
          <w:bCs/>
          <w:sz w:val="24"/>
          <w:u w:val="single"/>
        </w:rPr>
        <w:t>番禺区</w:t>
      </w:r>
      <w:proofErr w:type="gramEnd"/>
      <w:r w:rsidR="0053182E" w:rsidRPr="0053182E">
        <w:rPr>
          <w:rFonts w:ascii="仿宋" w:eastAsia="仿宋" w:hAnsi="仿宋" w:cs="仿宋" w:hint="eastAsia"/>
          <w:b/>
          <w:bCs/>
          <w:sz w:val="24"/>
          <w:u w:val="single"/>
        </w:rPr>
        <w:t>范围内的收纳点（实际运距超出招标图纸及工程量清单不予增加费用），并负责收纳点己方已运输堆土的堆放平整及有关措施费。</w:t>
      </w:r>
      <w:r w:rsidR="0053182E" w:rsidRPr="0053182E">
        <w:rPr>
          <w:rFonts w:ascii="仿宋" w:eastAsia="仿宋" w:hAnsi="仿宋" w:cs="仿宋" w:hint="eastAsia"/>
          <w:sz w:val="24"/>
          <w:u w:val="single"/>
        </w:rPr>
        <w:t>（具体工作内容详见施工设计图纸和工程量清单，如果工程量清单与图纸内容不一致的，以图纸内容为准）。</w:t>
      </w:r>
    </w:p>
    <w:p w14:paraId="5C119B10" w14:textId="77777777" w:rsidR="00B078D1" w:rsidRDefault="00D67FCE">
      <w:pPr>
        <w:spacing w:line="380" w:lineRule="atLeast"/>
        <w:ind w:firstLine="480"/>
        <w:rPr>
          <w:rFonts w:ascii="仿宋" w:eastAsia="仿宋" w:hAnsi="仿宋" w:cs="仿宋"/>
          <w:sz w:val="24"/>
          <w:u w:val="single"/>
        </w:rPr>
      </w:pPr>
      <w:r>
        <w:rPr>
          <w:rFonts w:ascii="仿宋" w:eastAsia="仿宋" w:hAnsi="仿宋" w:cs="仿宋" w:hint="eastAsia"/>
          <w:sz w:val="24"/>
        </w:rPr>
        <w:t>资金来源：</w:t>
      </w:r>
      <w:r>
        <w:rPr>
          <w:rFonts w:ascii="仿宋" w:eastAsia="仿宋" w:hAnsi="仿宋" w:cs="仿宋" w:hint="eastAsia"/>
          <w:sz w:val="24"/>
          <w:u w:val="single"/>
        </w:rPr>
        <w:t>财政资金</w:t>
      </w:r>
    </w:p>
    <w:p w14:paraId="2A76A32F" w14:textId="77777777" w:rsidR="00B078D1" w:rsidRDefault="00D67FCE">
      <w:pPr>
        <w:spacing w:line="380" w:lineRule="atLeast"/>
        <w:rPr>
          <w:rFonts w:ascii="仿宋" w:eastAsia="仿宋" w:hAnsi="仿宋" w:cs="仿宋"/>
          <w:b/>
          <w:bCs/>
          <w:sz w:val="24"/>
        </w:rPr>
      </w:pPr>
      <w:bookmarkStart w:id="5" w:name="_Toc266892753"/>
      <w:r>
        <w:rPr>
          <w:rFonts w:ascii="仿宋" w:eastAsia="仿宋" w:hAnsi="仿宋" w:cs="仿宋" w:hint="eastAsia"/>
          <w:b/>
          <w:bCs/>
          <w:sz w:val="24"/>
        </w:rPr>
        <w:t>二、工程承包范围</w:t>
      </w:r>
      <w:bookmarkEnd w:id="5"/>
    </w:p>
    <w:p w14:paraId="5234049D" w14:textId="77777777" w:rsidR="0053182E" w:rsidRPr="0053182E" w:rsidRDefault="00D67FCE" w:rsidP="0053182E">
      <w:pPr>
        <w:spacing w:line="380" w:lineRule="atLeast"/>
        <w:ind w:firstLineChars="224" w:firstLine="538"/>
        <w:rPr>
          <w:rFonts w:ascii="仿宋" w:eastAsia="仿宋" w:hAnsi="仿宋" w:cs="仿宋" w:hint="eastAsia"/>
          <w:sz w:val="24"/>
          <w:u w:val="single"/>
        </w:rPr>
      </w:pPr>
      <w:r>
        <w:rPr>
          <w:rFonts w:ascii="仿宋" w:eastAsia="仿宋" w:hAnsi="仿宋" w:cs="仿宋" w:hint="eastAsia"/>
          <w:sz w:val="24"/>
        </w:rPr>
        <w:t xml:space="preserve"> 承包范围:</w:t>
      </w:r>
      <w:bookmarkStart w:id="6" w:name="_Toc266892754"/>
      <w:r w:rsidR="00100686" w:rsidRPr="00100686">
        <w:rPr>
          <w:rFonts w:hint="eastAsia"/>
        </w:rPr>
        <w:t xml:space="preserve"> </w:t>
      </w:r>
      <w:r w:rsidR="0053182E" w:rsidRPr="0053182E">
        <w:rPr>
          <w:rFonts w:ascii="仿宋" w:eastAsia="仿宋" w:hAnsi="仿宋" w:cs="仿宋" w:hint="eastAsia"/>
          <w:sz w:val="24"/>
          <w:u w:val="single"/>
        </w:rPr>
        <w:t>①按发包人提供的招标公告、工程量清单、图纸及招标过程中所发出的相关文件要求，承包</w:t>
      </w:r>
      <w:proofErr w:type="gramStart"/>
      <w:r w:rsidR="0053182E" w:rsidRPr="0053182E">
        <w:rPr>
          <w:rFonts w:ascii="仿宋" w:eastAsia="仿宋" w:hAnsi="仿宋" w:cs="仿宋" w:hint="eastAsia"/>
          <w:sz w:val="24"/>
          <w:u w:val="single"/>
        </w:rPr>
        <w:t>番禺区新造镇创新</w:t>
      </w:r>
      <w:proofErr w:type="gramEnd"/>
      <w:r w:rsidR="0053182E" w:rsidRPr="0053182E">
        <w:rPr>
          <w:rFonts w:ascii="仿宋" w:eastAsia="仿宋" w:hAnsi="仿宋" w:cs="仿宋" w:hint="eastAsia"/>
          <w:sz w:val="24"/>
          <w:u w:val="single"/>
        </w:rPr>
        <w:t>城C地块三、地块五和地块六“四通一平”工程的全部内容，承包方需按发包人要求施工，根据现场实际情况施工，设计图纸有调整时，必须服从建设方要求调整，招投标的风险由承包方承担。（具体以招标图纸及招标过程相关资料所含全部内容为准）。</w:t>
      </w:r>
    </w:p>
    <w:p w14:paraId="245F0AE8" w14:textId="30A1EB34" w:rsidR="00B078D1" w:rsidRDefault="0053182E" w:rsidP="0053182E">
      <w:pPr>
        <w:spacing w:line="380" w:lineRule="atLeast"/>
        <w:ind w:firstLineChars="224" w:firstLine="538"/>
        <w:rPr>
          <w:rFonts w:ascii="仿宋" w:eastAsia="仿宋" w:hAnsi="仿宋" w:cs="仿宋"/>
          <w:kern w:val="0"/>
          <w:sz w:val="24"/>
          <w:szCs w:val="24"/>
          <w:u w:val="single"/>
        </w:rPr>
      </w:pPr>
      <w:r w:rsidRPr="0053182E">
        <w:rPr>
          <w:rFonts w:ascii="仿宋" w:eastAsia="仿宋" w:hAnsi="仿宋" w:cs="仿宋" w:hint="eastAsia"/>
          <w:sz w:val="24"/>
          <w:u w:val="single"/>
        </w:rPr>
        <w:t>②施工总承包管理配合服务：即对发包人另外发包或发包人与承包人联合招标的其它专业工程以及发包人直接供应的材料设备实施总承包管理、协调、配合服务。总承包单位须配合服务（配合服务的内容详见合同约定），总承包管理、协调、配合服务费由各投标人在投标报价</w:t>
      </w:r>
      <w:proofErr w:type="gramStart"/>
      <w:r w:rsidRPr="0053182E">
        <w:rPr>
          <w:rFonts w:ascii="仿宋" w:eastAsia="仿宋" w:hAnsi="仿宋" w:cs="仿宋" w:hint="eastAsia"/>
          <w:sz w:val="24"/>
          <w:u w:val="single"/>
        </w:rPr>
        <w:t>时综合</w:t>
      </w:r>
      <w:proofErr w:type="gramEnd"/>
      <w:r w:rsidRPr="0053182E">
        <w:rPr>
          <w:rFonts w:ascii="仿宋" w:eastAsia="仿宋" w:hAnsi="仿宋" w:cs="仿宋" w:hint="eastAsia"/>
          <w:sz w:val="24"/>
          <w:u w:val="single"/>
        </w:rPr>
        <w:t>考虑，发包人</w:t>
      </w:r>
      <w:proofErr w:type="gramStart"/>
      <w:r w:rsidRPr="0053182E">
        <w:rPr>
          <w:rFonts w:ascii="仿宋" w:eastAsia="仿宋" w:hAnsi="仿宋" w:cs="仿宋" w:hint="eastAsia"/>
          <w:sz w:val="24"/>
          <w:u w:val="single"/>
        </w:rPr>
        <w:t>不</w:t>
      </w:r>
      <w:proofErr w:type="gramEnd"/>
      <w:r w:rsidRPr="0053182E">
        <w:rPr>
          <w:rFonts w:ascii="仿宋" w:eastAsia="仿宋" w:hAnsi="仿宋" w:cs="仿宋" w:hint="eastAsia"/>
          <w:sz w:val="24"/>
          <w:u w:val="single"/>
        </w:rPr>
        <w:t>另行支付，承包人也不能以任何理由向各专业工程承包人收取。</w:t>
      </w:r>
    </w:p>
    <w:p w14:paraId="6D322F09" w14:textId="11614ED1" w:rsidR="00B078D1" w:rsidRDefault="00D67FCE" w:rsidP="00D67FCE">
      <w:pPr>
        <w:spacing w:line="380" w:lineRule="atLeast"/>
        <w:ind w:firstLineChars="224" w:firstLine="538"/>
        <w:rPr>
          <w:rFonts w:ascii="仿宋" w:eastAsia="仿宋" w:hAnsi="仿宋" w:cs="仿宋"/>
          <w:sz w:val="24"/>
          <w:szCs w:val="24"/>
          <w:u w:val="single"/>
        </w:rPr>
      </w:pPr>
      <w:r>
        <w:rPr>
          <w:rFonts w:ascii="仿宋" w:eastAsia="仿宋" w:hAnsi="仿宋" w:cs="仿宋" w:hint="eastAsia"/>
          <w:kern w:val="0"/>
          <w:sz w:val="24"/>
          <w:szCs w:val="24"/>
        </w:rPr>
        <w:t>承包方式：</w:t>
      </w:r>
      <w:r w:rsidR="0053182E" w:rsidRPr="0053182E">
        <w:rPr>
          <w:rFonts w:ascii="仿宋" w:eastAsia="仿宋" w:hAnsi="仿宋" w:cs="仿宋" w:hint="eastAsia"/>
          <w:sz w:val="24"/>
          <w:u w:val="single"/>
        </w:rPr>
        <w:t>包工、包料、包工期、包质量、包安全、包文明施工。合同约定风险范围内按投标综合单价（含项目措施</w:t>
      </w:r>
      <w:proofErr w:type="gramStart"/>
      <w:r w:rsidR="0053182E" w:rsidRPr="0053182E">
        <w:rPr>
          <w:rFonts w:ascii="仿宋" w:eastAsia="仿宋" w:hAnsi="仿宋" w:cs="仿宋" w:hint="eastAsia"/>
          <w:sz w:val="24"/>
          <w:u w:val="single"/>
        </w:rPr>
        <w:t>费综合</w:t>
      </w:r>
      <w:proofErr w:type="gramEnd"/>
      <w:r w:rsidR="0053182E" w:rsidRPr="0053182E">
        <w:rPr>
          <w:rFonts w:ascii="仿宋" w:eastAsia="仿宋" w:hAnsi="仿宋" w:cs="仿宋" w:hint="eastAsia"/>
          <w:sz w:val="24"/>
          <w:u w:val="single"/>
        </w:rPr>
        <w:t>单价）不变、不可计量项目措施费包干。总价合同，图纸大包干。</w:t>
      </w:r>
    </w:p>
    <w:p w14:paraId="3943546C" w14:textId="77777777" w:rsidR="00B078D1" w:rsidRDefault="00D67FCE">
      <w:pPr>
        <w:spacing w:line="380" w:lineRule="atLeast"/>
        <w:rPr>
          <w:rFonts w:ascii="仿宋" w:eastAsia="仿宋" w:hAnsi="仿宋" w:cs="仿宋"/>
          <w:b/>
          <w:bCs/>
          <w:sz w:val="24"/>
        </w:rPr>
      </w:pPr>
      <w:r>
        <w:rPr>
          <w:rFonts w:ascii="仿宋" w:eastAsia="仿宋" w:hAnsi="仿宋" w:cs="仿宋" w:hint="eastAsia"/>
          <w:b/>
          <w:bCs/>
          <w:sz w:val="24"/>
        </w:rPr>
        <w:t>三、合同工期</w:t>
      </w:r>
      <w:bookmarkEnd w:id="6"/>
    </w:p>
    <w:p w14:paraId="670A794A" w14:textId="51F355E4" w:rsidR="00B078D1" w:rsidRDefault="00D67FCE">
      <w:pPr>
        <w:spacing w:line="380" w:lineRule="atLeast"/>
        <w:ind w:left="1200" w:hangingChars="500" w:hanging="1200"/>
        <w:rPr>
          <w:rFonts w:ascii="仿宋" w:eastAsia="仿宋" w:hAnsi="仿宋" w:cs="仿宋"/>
          <w:sz w:val="24"/>
        </w:rPr>
      </w:pPr>
      <w:r>
        <w:rPr>
          <w:rFonts w:ascii="仿宋" w:eastAsia="仿宋" w:hAnsi="仿宋" w:cs="仿宋" w:hint="eastAsia"/>
          <w:sz w:val="24"/>
        </w:rPr>
        <w:t xml:space="preserve">    工程合同工期：</w:t>
      </w:r>
      <w:r w:rsidR="0061246C">
        <w:rPr>
          <w:rFonts w:ascii="仿宋" w:eastAsia="仿宋" w:hAnsi="仿宋" w:cs="仿宋" w:hint="eastAsia"/>
          <w:sz w:val="24"/>
          <w:u w:val="single"/>
        </w:rPr>
        <w:t xml:space="preserve"> </w:t>
      </w:r>
      <w:r w:rsidR="0053182E">
        <w:rPr>
          <w:rFonts w:ascii="仿宋" w:eastAsia="仿宋" w:hAnsi="仿宋" w:cs="仿宋"/>
          <w:sz w:val="24"/>
          <w:u w:val="single"/>
        </w:rPr>
        <w:t>12</w:t>
      </w:r>
      <w:r w:rsidR="009A0422">
        <w:rPr>
          <w:rFonts w:ascii="仿宋" w:eastAsia="仿宋" w:hAnsi="仿宋" w:cs="仿宋" w:hint="eastAsia"/>
          <w:sz w:val="24"/>
          <w:u w:val="single"/>
        </w:rPr>
        <w:t xml:space="preserve">0 </w:t>
      </w:r>
      <w:r>
        <w:rPr>
          <w:rFonts w:ascii="仿宋" w:eastAsia="仿宋" w:hAnsi="仿宋" w:cs="仿宋" w:hint="eastAsia"/>
          <w:sz w:val="24"/>
        </w:rPr>
        <w:t>日历天。</w:t>
      </w:r>
    </w:p>
    <w:p w14:paraId="17DC05B8" w14:textId="77777777" w:rsidR="00B078D1" w:rsidRDefault="00D67FCE">
      <w:pPr>
        <w:spacing w:line="380" w:lineRule="atLeast"/>
        <w:rPr>
          <w:rFonts w:ascii="仿宋" w:eastAsia="仿宋" w:hAnsi="仿宋" w:cs="仿宋"/>
          <w:b/>
          <w:bCs/>
          <w:sz w:val="24"/>
        </w:rPr>
      </w:pPr>
      <w:bookmarkStart w:id="7" w:name="_Toc266892755"/>
      <w:r>
        <w:rPr>
          <w:rFonts w:ascii="仿宋" w:eastAsia="仿宋" w:hAnsi="仿宋" w:cs="仿宋" w:hint="eastAsia"/>
          <w:b/>
          <w:bCs/>
          <w:sz w:val="24"/>
        </w:rPr>
        <w:lastRenderedPageBreak/>
        <w:t>四、质量标准</w:t>
      </w:r>
      <w:bookmarkEnd w:id="7"/>
    </w:p>
    <w:p w14:paraId="6ED424A7" w14:textId="77777777" w:rsidR="00B078D1" w:rsidRDefault="00D67FCE">
      <w:pPr>
        <w:spacing w:line="380" w:lineRule="atLeast"/>
        <w:ind w:left="1" w:firstLineChars="235" w:firstLine="564"/>
        <w:rPr>
          <w:rFonts w:ascii="仿宋" w:eastAsia="仿宋" w:hAnsi="仿宋" w:cs="仿宋"/>
          <w:sz w:val="24"/>
          <w:u w:val="single"/>
        </w:rPr>
      </w:pPr>
      <w:r>
        <w:rPr>
          <w:rFonts w:ascii="仿宋" w:eastAsia="仿宋" w:hAnsi="仿宋" w:cs="仿宋" w:hint="eastAsia"/>
          <w:sz w:val="24"/>
        </w:rPr>
        <w:t>工程质量标准：</w:t>
      </w:r>
      <w:r>
        <w:rPr>
          <w:rFonts w:ascii="仿宋" w:eastAsia="仿宋" w:hAnsi="仿宋" w:cs="仿宋" w:hint="eastAsia"/>
          <w:snapToGrid w:val="0"/>
          <w:kern w:val="13"/>
          <w:sz w:val="24"/>
          <w:u w:val="single"/>
        </w:rPr>
        <w:t>本工程所有项目均应</w:t>
      </w:r>
      <w:r>
        <w:rPr>
          <w:rFonts w:ascii="仿宋" w:eastAsia="仿宋" w:hAnsi="仿宋" w:cs="仿宋" w:hint="eastAsia"/>
          <w:snapToGrid w:val="0"/>
          <w:kern w:val="0"/>
          <w:sz w:val="24"/>
          <w:u w:val="single"/>
        </w:rPr>
        <w:t>按国家有关现行工程质量验收标准执行</w:t>
      </w:r>
      <w:r>
        <w:rPr>
          <w:rFonts w:ascii="仿宋" w:eastAsia="仿宋" w:hAnsi="仿宋" w:cs="仿宋" w:hint="eastAsia"/>
          <w:snapToGrid w:val="0"/>
          <w:kern w:val="13"/>
          <w:sz w:val="24"/>
          <w:u w:val="single"/>
        </w:rPr>
        <w:t>，且验收达到合格等级。</w:t>
      </w:r>
    </w:p>
    <w:p w14:paraId="5B8F1F71" w14:textId="77777777" w:rsidR="00B078D1" w:rsidRDefault="00D67FCE">
      <w:pPr>
        <w:spacing w:line="380" w:lineRule="atLeast"/>
        <w:rPr>
          <w:rFonts w:ascii="仿宋" w:eastAsia="仿宋" w:hAnsi="仿宋" w:cs="仿宋"/>
          <w:b/>
          <w:bCs/>
          <w:sz w:val="24"/>
        </w:rPr>
      </w:pPr>
      <w:bookmarkStart w:id="8" w:name="_Toc266892756"/>
      <w:r>
        <w:rPr>
          <w:rFonts w:ascii="仿宋" w:eastAsia="仿宋" w:hAnsi="仿宋" w:cs="仿宋" w:hint="eastAsia"/>
          <w:b/>
          <w:bCs/>
          <w:sz w:val="24"/>
        </w:rPr>
        <w:t>五、合同价款</w:t>
      </w:r>
      <w:bookmarkEnd w:id="8"/>
      <w:r>
        <w:rPr>
          <w:rFonts w:ascii="仿宋" w:eastAsia="仿宋" w:hAnsi="仿宋" w:cs="仿宋" w:hint="eastAsia"/>
          <w:b/>
          <w:bCs/>
          <w:sz w:val="24"/>
        </w:rPr>
        <w:t>（含税）</w:t>
      </w:r>
    </w:p>
    <w:p w14:paraId="1CB606CC" w14:textId="77777777" w:rsidR="00B078D1" w:rsidRDefault="0061246C">
      <w:pPr>
        <w:spacing w:line="380" w:lineRule="atLeast"/>
        <w:ind w:firstLine="480"/>
        <w:rPr>
          <w:rFonts w:ascii="仿宋" w:eastAsia="仿宋" w:hAnsi="仿宋" w:cs="仿宋"/>
          <w:sz w:val="24"/>
          <w:szCs w:val="24"/>
        </w:rPr>
      </w:pPr>
      <w:r>
        <w:rPr>
          <w:rFonts w:ascii="仿宋" w:eastAsia="仿宋" w:hAnsi="仿宋" w:cs="仿宋" w:hint="eastAsia"/>
          <w:sz w:val="24"/>
          <w:szCs w:val="24"/>
        </w:rPr>
        <w:t>合同总价</w:t>
      </w:r>
      <w:r w:rsidR="00D67FCE">
        <w:rPr>
          <w:rFonts w:ascii="仿宋" w:eastAsia="仿宋" w:hAnsi="仿宋" w:cs="仿宋" w:hint="eastAsia"/>
          <w:sz w:val="24"/>
          <w:szCs w:val="24"/>
        </w:rPr>
        <w:t>为（大写）：</w:t>
      </w:r>
      <w:r w:rsidR="00D76539">
        <w:rPr>
          <w:rFonts w:ascii="仿宋" w:eastAsia="仿宋" w:hAnsi="仿宋" w:cs="仿宋" w:hint="eastAsia"/>
          <w:sz w:val="24"/>
          <w:szCs w:val="24"/>
          <w:u w:val="single"/>
        </w:rPr>
        <w:t xml:space="preserve">                       </w:t>
      </w:r>
      <w:r w:rsidR="00D67FCE">
        <w:rPr>
          <w:rFonts w:ascii="仿宋" w:eastAsia="仿宋" w:hAnsi="仿宋" w:cs="仿宋" w:hint="eastAsia"/>
          <w:sz w:val="24"/>
          <w:szCs w:val="24"/>
        </w:rPr>
        <w:t>；</w:t>
      </w:r>
    </w:p>
    <w:p w14:paraId="0E2F844C" w14:textId="3F3EFF61" w:rsidR="00B078D1" w:rsidRDefault="00D67FCE" w:rsidP="0061246C">
      <w:pPr>
        <w:spacing w:line="380" w:lineRule="atLeast"/>
        <w:ind w:firstLineChars="700" w:firstLine="1680"/>
        <w:rPr>
          <w:rFonts w:ascii="仿宋" w:eastAsia="仿宋" w:hAnsi="仿宋" w:cs="仿宋"/>
          <w:sz w:val="24"/>
          <w:szCs w:val="24"/>
        </w:rPr>
      </w:pPr>
      <w:r>
        <w:rPr>
          <w:rFonts w:ascii="仿宋" w:eastAsia="仿宋" w:hAnsi="仿宋" w:cs="仿宋" w:hint="eastAsia"/>
          <w:sz w:val="24"/>
          <w:szCs w:val="24"/>
        </w:rPr>
        <w:t>（小写）：</w:t>
      </w:r>
      <w:r w:rsidR="00D76539">
        <w:rPr>
          <w:rFonts w:ascii="仿宋" w:eastAsia="仿宋" w:hAnsi="仿宋" w:cs="仿宋" w:hint="eastAsia"/>
          <w:sz w:val="24"/>
          <w:szCs w:val="24"/>
          <w:u w:val="single"/>
        </w:rPr>
        <w:t xml:space="preserve">              </w:t>
      </w:r>
      <w:r>
        <w:rPr>
          <w:rFonts w:ascii="仿宋" w:eastAsia="仿宋" w:hAnsi="仿宋" w:cs="仿宋" w:hint="eastAsia"/>
          <w:sz w:val="24"/>
          <w:szCs w:val="24"/>
        </w:rPr>
        <w:t>元。</w:t>
      </w:r>
    </w:p>
    <w:p w14:paraId="72AFC4F1" w14:textId="77777777" w:rsidR="00BB4ABA" w:rsidRDefault="00BB4ABA" w:rsidP="00BB4ABA">
      <w:pPr>
        <w:spacing w:line="360" w:lineRule="auto"/>
        <w:rPr>
          <w:rFonts w:ascii="仿宋" w:eastAsia="仿宋" w:hAnsi="仿宋"/>
          <w:b/>
          <w:bCs/>
          <w:kern w:val="0"/>
          <w:sz w:val="24"/>
          <w:szCs w:val="24"/>
        </w:rPr>
      </w:pPr>
      <w:r>
        <w:rPr>
          <w:rFonts w:ascii="仿宋" w:eastAsia="仿宋" w:hAnsi="仿宋" w:cs="仿宋" w:hint="eastAsia"/>
          <w:b/>
          <w:bCs/>
          <w:sz w:val="24"/>
          <w:szCs w:val="24"/>
        </w:rPr>
        <w:t>★六、</w:t>
      </w:r>
      <w:r>
        <w:rPr>
          <w:rFonts w:ascii="仿宋" w:eastAsia="仿宋" w:hAnsi="仿宋" w:cs="仿宋" w:hint="eastAsia"/>
          <w:b/>
          <w:bCs/>
          <w:kern w:val="0"/>
          <w:sz w:val="24"/>
          <w:szCs w:val="24"/>
        </w:rPr>
        <w:t>工人工资支付分账</w:t>
      </w:r>
    </w:p>
    <w:p w14:paraId="5C233AAC" w14:textId="77777777" w:rsidR="00BB4ABA" w:rsidRDefault="00BB4ABA" w:rsidP="00BB4ABA">
      <w:pPr>
        <w:spacing w:line="360" w:lineRule="auto"/>
        <w:rPr>
          <w:rFonts w:ascii="仿宋" w:eastAsia="仿宋" w:hAnsi="仿宋"/>
          <w:b/>
          <w:bCs/>
          <w:kern w:val="0"/>
          <w:sz w:val="24"/>
          <w:szCs w:val="24"/>
        </w:rPr>
      </w:pPr>
      <w:r>
        <w:rPr>
          <w:rFonts w:ascii="仿宋" w:eastAsia="仿宋" w:hAnsi="仿宋" w:cs="仿宋"/>
          <w:b/>
          <w:bCs/>
          <w:kern w:val="0"/>
          <w:sz w:val="24"/>
          <w:szCs w:val="24"/>
        </w:rPr>
        <w:t xml:space="preserve">    </w:t>
      </w:r>
      <w:r>
        <w:rPr>
          <w:rFonts w:ascii="仿宋" w:eastAsia="仿宋" w:hAnsi="仿宋" w:cs="仿宋" w:hint="eastAsia"/>
          <w:kern w:val="0"/>
          <w:sz w:val="24"/>
          <w:szCs w:val="24"/>
        </w:rPr>
        <w:t>工人工资款支付专用账户开设的约定内容：</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14:paraId="4E8ED2B1" w14:textId="77777777" w:rsidR="00BB4ABA" w:rsidRDefault="00BB4ABA" w:rsidP="00BB4ABA">
      <w:pPr>
        <w:spacing w:line="360" w:lineRule="auto"/>
        <w:ind w:firstLine="495"/>
        <w:rPr>
          <w:rFonts w:ascii="仿宋" w:eastAsia="仿宋" w:hAnsi="仿宋"/>
          <w:kern w:val="0"/>
          <w:sz w:val="24"/>
          <w:szCs w:val="24"/>
        </w:rPr>
      </w:pPr>
      <w:r>
        <w:rPr>
          <w:rFonts w:ascii="仿宋" w:eastAsia="仿宋" w:hAnsi="仿宋" w:cs="仿宋" w:hint="eastAsia"/>
          <w:kern w:val="0"/>
          <w:sz w:val="24"/>
          <w:szCs w:val="24"/>
        </w:rPr>
        <w:t>工人工资款支付专用账户开户银行（如有）：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14:paraId="5835B3F4" w14:textId="77777777" w:rsidR="00BB4ABA" w:rsidRDefault="00BB4ABA" w:rsidP="00BB4ABA">
      <w:pPr>
        <w:spacing w:line="360" w:lineRule="auto"/>
        <w:ind w:firstLine="495"/>
        <w:rPr>
          <w:rFonts w:ascii="仿宋" w:eastAsia="仿宋" w:hAnsi="仿宋"/>
          <w:kern w:val="0"/>
          <w:sz w:val="24"/>
          <w:szCs w:val="24"/>
        </w:rPr>
      </w:pPr>
      <w:r>
        <w:rPr>
          <w:rFonts w:ascii="仿宋" w:eastAsia="仿宋" w:hAnsi="仿宋" w:cs="仿宋" w:hint="eastAsia"/>
          <w:kern w:val="0"/>
          <w:sz w:val="24"/>
          <w:szCs w:val="24"/>
        </w:rPr>
        <w:t>工人工资款支付专用账户（如有）：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14:paraId="1F4587D0" w14:textId="77777777" w:rsidR="00BB4ABA" w:rsidRDefault="00BB4ABA" w:rsidP="00BB4ABA">
      <w:pPr>
        <w:spacing w:line="360" w:lineRule="auto"/>
        <w:ind w:leftChars="228" w:left="479" w:firstLineChars="5" w:firstLine="12"/>
        <w:rPr>
          <w:rFonts w:ascii="仿宋" w:eastAsia="仿宋" w:hAnsi="仿宋"/>
          <w:kern w:val="0"/>
          <w:sz w:val="24"/>
          <w:szCs w:val="24"/>
        </w:rPr>
      </w:pPr>
      <w:r>
        <w:rPr>
          <w:rFonts w:ascii="仿宋" w:eastAsia="仿宋" w:hAnsi="仿宋" w:cs="仿宋" w:hint="eastAsia"/>
          <w:kern w:val="0"/>
          <w:sz w:val="24"/>
          <w:szCs w:val="24"/>
        </w:rPr>
        <w:t>工程款中的工人工资款比例：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14:paraId="4977E6D1" w14:textId="77777777" w:rsidR="00BB4ABA" w:rsidRDefault="00BB4ABA" w:rsidP="00BB4ABA">
      <w:pPr>
        <w:spacing w:line="360" w:lineRule="auto"/>
        <w:ind w:leftChars="228" w:left="479" w:firstLineChars="5" w:firstLine="12"/>
        <w:rPr>
          <w:rFonts w:ascii="仿宋" w:eastAsia="仿宋" w:hAnsi="仿宋"/>
          <w:kern w:val="0"/>
          <w:sz w:val="24"/>
          <w:szCs w:val="24"/>
        </w:rPr>
      </w:pPr>
      <w:r>
        <w:rPr>
          <w:rFonts w:ascii="仿宋" w:eastAsia="仿宋" w:hAnsi="仿宋" w:cs="仿宋" w:hint="eastAsia"/>
          <w:kern w:val="0"/>
          <w:sz w:val="24"/>
          <w:szCs w:val="24"/>
        </w:rPr>
        <w:t>其中：每一期工程进度款中的工人工资款比例：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14:paraId="17DEB8DE" w14:textId="77777777" w:rsidR="00BB4ABA" w:rsidRDefault="00BB4ABA" w:rsidP="00BB4ABA">
      <w:pPr>
        <w:spacing w:line="360" w:lineRule="auto"/>
        <w:ind w:firstLineChars="500" w:firstLine="1200"/>
        <w:jc w:val="left"/>
        <w:rPr>
          <w:rFonts w:ascii="仿宋" w:eastAsia="仿宋" w:hAnsi="仿宋"/>
          <w:kern w:val="0"/>
          <w:sz w:val="24"/>
          <w:szCs w:val="24"/>
        </w:rPr>
      </w:pPr>
      <w:r>
        <w:rPr>
          <w:rFonts w:ascii="仿宋" w:eastAsia="仿宋" w:hAnsi="仿宋" w:cs="仿宋" w:hint="eastAsia"/>
          <w:kern w:val="0"/>
          <w:sz w:val="24"/>
          <w:szCs w:val="24"/>
        </w:rPr>
        <w:t>工人工资支付周期：</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14:paraId="6ED81523" w14:textId="5666E76D" w:rsidR="00BB4ABA" w:rsidRDefault="00BB4ABA" w:rsidP="00BB4ABA">
      <w:pPr>
        <w:spacing w:line="380" w:lineRule="atLeast"/>
        <w:rPr>
          <w:rFonts w:ascii="仿宋" w:eastAsia="仿宋" w:hAnsi="仿宋" w:cs="仿宋" w:hint="eastAsia"/>
          <w:sz w:val="24"/>
          <w:szCs w:val="24"/>
        </w:rPr>
      </w:pPr>
      <w:r>
        <w:rPr>
          <w:rFonts w:ascii="仿宋" w:eastAsia="仿宋" w:hAnsi="仿宋" w:cs="仿宋" w:hint="eastAsia"/>
          <w:kern w:val="0"/>
          <w:sz w:val="24"/>
          <w:szCs w:val="24"/>
        </w:rPr>
        <w:t>承包人已确认上述约定工程款中的工人工资款比例能满足本工程项目的工人工资支付。</w:t>
      </w:r>
    </w:p>
    <w:p w14:paraId="4FF31653" w14:textId="5EEAAB0B" w:rsidR="00B078D1" w:rsidRDefault="00BB4ABA">
      <w:pPr>
        <w:spacing w:line="380" w:lineRule="atLeast"/>
        <w:rPr>
          <w:rFonts w:ascii="仿宋" w:eastAsia="仿宋" w:hAnsi="仿宋" w:cs="仿宋"/>
          <w:b/>
          <w:bCs/>
          <w:sz w:val="24"/>
        </w:rPr>
      </w:pPr>
      <w:bookmarkStart w:id="9" w:name="_Toc266892757"/>
      <w:r>
        <w:rPr>
          <w:rFonts w:ascii="仿宋" w:eastAsia="仿宋" w:hAnsi="仿宋" w:cs="仿宋" w:hint="eastAsia"/>
          <w:b/>
          <w:bCs/>
          <w:sz w:val="24"/>
        </w:rPr>
        <w:t>七</w:t>
      </w:r>
      <w:r w:rsidR="00D67FCE">
        <w:rPr>
          <w:rFonts w:ascii="仿宋" w:eastAsia="仿宋" w:hAnsi="仿宋" w:cs="仿宋" w:hint="eastAsia"/>
          <w:b/>
          <w:bCs/>
          <w:sz w:val="24"/>
        </w:rPr>
        <w:t>、组成合同的文件</w:t>
      </w:r>
      <w:bookmarkEnd w:id="9"/>
    </w:p>
    <w:p w14:paraId="3BAC4944" w14:textId="77777777" w:rsidR="00B078D1" w:rsidRDefault="00D67FCE">
      <w:pPr>
        <w:pStyle w:val="a5"/>
        <w:tabs>
          <w:tab w:val="left" w:pos="1260"/>
        </w:tabs>
        <w:spacing w:line="380" w:lineRule="atLeast"/>
        <w:ind w:leftChars="41" w:left="86" w:firstLineChars="150" w:firstLine="360"/>
        <w:rPr>
          <w:rFonts w:ascii="仿宋" w:eastAsia="仿宋" w:hAnsi="仿宋" w:cs="仿宋"/>
        </w:rPr>
      </w:pPr>
      <w:r>
        <w:rPr>
          <w:rFonts w:ascii="仿宋" w:eastAsia="仿宋" w:hAnsi="仿宋" w:cs="仿宋" w:hint="eastAsia"/>
        </w:rPr>
        <w:t>组成本合同的文件及其优先解释顺序与本合同第二部分《通用条款》第2.2款赋予的规定一致。</w:t>
      </w:r>
    </w:p>
    <w:p w14:paraId="5B838ABF" w14:textId="5ABDABEF" w:rsidR="00B078D1" w:rsidRDefault="00BB4ABA">
      <w:pPr>
        <w:spacing w:line="380" w:lineRule="atLeast"/>
        <w:rPr>
          <w:rFonts w:ascii="仿宋" w:eastAsia="仿宋" w:hAnsi="仿宋" w:cs="仿宋"/>
          <w:b/>
          <w:bCs/>
          <w:sz w:val="24"/>
        </w:rPr>
      </w:pPr>
      <w:bookmarkStart w:id="10" w:name="_Toc266892758"/>
      <w:r>
        <w:rPr>
          <w:rFonts w:ascii="仿宋" w:eastAsia="仿宋" w:hAnsi="仿宋" w:cs="仿宋" w:hint="eastAsia"/>
          <w:b/>
          <w:bCs/>
          <w:sz w:val="24"/>
        </w:rPr>
        <w:t>八</w:t>
      </w:r>
      <w:r w:rsidR="00D67FCE">
        <w:rPr>
          <w:rFonts w:ascii="仿宋" w:eastAsia="仿宋" w:hAnsi="仿宋" w:cs="仿宋" w:hint="eastAsia"/>
          <w:b/>
          <w:bCs/>
          <w:sz w:val="24"/>
        </w:rPr>
        <w:t>、词语含义</w:t>
      </w:r>
      <w:bookmarkEnd w:id="10"/>
    </w:p>
    <w:p w14:paraId="606EA171" w14:textId="77777777" w:rsidR="00B078D1" w:rsidRDefault="00D67FCE">
      <w:pPr>
        <w:pStyle w:val="a4"/>
        <w:spacing w:after="0" w:line="380" w:lineRule="atLeast"/>
        <w:ind w:leftChars="0" w:left="0" w:firstLineChars="200" w:firstLine="480"/>
        <w:rPr>
          <w:rFonts w:ascii="仿宋" w:eastAsia="仿宋" w:hAnsi="仿宋" w:cs="仿宋"/>
          <w:sz w:val="24"/>
        </w:rPr>
      </w:pPr>
      <w:r>
        <w:rPr>
          <w:rFonts w:ascii="仿宋" w:eastAsia="仿宋" w:hAnsi="仿宋" w:cs="仿宋" w:hint="eastAsia"/>
          <w:sz w:val="24"/>
        </w:rPr>
        <w:t>本协议书中有关词语含义与本合同第二部分《通用条款》第1条赋予它们的定义相同。</w:t>
      </w:r>
    </w:p>
    <w:p w14:paraId="0F346703" w14:textId="2B460E8D" w:rsidR="00B078D1" w:rsidRDefault="00BB4ABA">
      <w:pPr>
        <w:spacing w:line="380" w:lineRule="atLeast"/>
        <w:rPr>
          <w:rFonts w:ascii="仿宋" w:eastAsia="仿宋" w:hAnsi="仿宋" w:cs="仿宋"/>
          <w:b/>
          <w:bCs/>
          <w:sz w:val="24"/>
        </w:rPr>
      </w:pPr>
      <w:bookmarkStart w:id="11" w:name="_Toc266892759"/>
      <w:r>
        <w:rPr>
          <w:rFonts w:ascii="仿宋" w:eastAsia="仿宋" w:hAnsi="仿宋" w:cs="仿宋" w:hint="eastAsia"/>
          <w:b/>
          <w:bCs/>
          <w:sz w:val="24"/>
        </w:rPr>
        <w:t>九</w:t>
      </w:r>
      <w:r w:rsidR="00D67FCE">
        <w:rPr>
          <w:rFonts w:ascii="仿宋" w:eastAsia="仿宋" w:hAnsi="仿宋" w:cs="仿宋" w:hint="eastAsia"/>
          <w:b/>
          <w:bCs/>
          <w:sz w:val="24"/>
        </w:rPr>
        <w:t>、承包人承诺</w:t>
      </w:r>
      <w:bookmarkEnd w:id="11"/>
    </w:p>
    <w:p w14:paraId="68609456" w14:textId="77777777" w:rsidR="00B078D1" w:rsidRDefault="00D67FCE">
      <w:pPr>
        <w:spacing w:line="380" w:lineRule="atLeast"/>
        <w:ind w:firstLineChars="200" w:firstLine="480"/>
        <w:rPr>
          <w:rFonts w:ascii="仿宋" w:eastAsia="仿宋" w:hAnsi="仿宋" w:cs="仿宋"/>
          <w:sz w:val="24"/>
        </w:rPr>
      </w:pPr>
      <w:r>
        <w:rPr>
          <w:rFonts w:ascii="仿宋" w:eastAsia="仿宋" w:hAnsi="仿宋" w:cs="仿宋" w:hint="eastAsia"/>
          <w:sz w:val="24"/>
        </w:rPr>
        <w:t>承包人向发包人承诺已阅读、理解并接受本合同所有条款，按照本合同约定实施、完成并保修合同工程，履行本合同所约定的全部义务。</w:t>
      </w:r>
    </w:p>
    <w:p w14:paraId="5C279490" w14:textId="56D631BC" w:rsidR="00B078D1" w:rsidRDefault="00BB4ABA">
      <w:pPr>
        <w:spacing w:line="380" w:lineRule="atLeast"/>
        <w:rPr>
          <w:rFonts w:ascii="仿宋" w:eastAsia="仿宋" w:hAnsi="仿宋" w:cs="仿宋"/>
          <w:b/>
          <w:bCs/>
          <w:sz w:val="24"/>
        </w:rPr>
      </w:pPr>
      <w:bookmarkStart w:id="12" w:name="_Toc266892760"/>
      <w:r>
        <w:rPr>
          <w:rFonts w:ascii="仿宋" w:eastAsia="仿宋" w:hAnsi="仿宋" w:cs="仿宋" w:hint="eastAsia"/>
          <w:b/>
          <w:bCs/>
          <w:sz w:val="24"/>
        </w:rPr>
        <w:t>十</w:t>
      </w:r>
      <w:r w:rsidR="00D67FCE">
        <w:rPr>
          <w:rFonts w:ascii="仿宋" w:eastAsia="仿宋" w:hAnsi="仿宋" w:cs="仿宋" w:hint="eastAsia"/>
          <w:b/>
          <w:bCs/>
          <w:sz w:val="24"/>
        </w:rPr>
        <w:t>、发包人承诺</w:t>
      </w:r>
      <w:bookmarkEnd w:id="12"/>
    </w:p>
    <w:p w14:paraId="757B32AC" w14:textId="77777777" w:rsidR="00B078D1" w:rsidRDefault="00D67FCE">
      <w:pPr>
        <w:spacing w:line="380" w:lineRule="atLeast"/>
        <w:ind w:firstLineChars="200" w:firstLine="480"/>
        <w:rPr>
          <w:rFonts w:ascii="仿宋" w:eastAsia="仿宋" w:hAnsi="仿宋" w:cs="仿宋"/>
          <w:sz w:val="24"/>
        </w:rPr>
      </w:pPr>
      <w:r>
        <w:rPr>
          <w:rFonts w:ascii="仿宋" w:eastAsia="仿宋" w:hAnsi="仿宋" w:cs="仿宋" w:hint="eastAsia"/>
          <w:sz w:val="24"/>
        </w:rPr>
        <w:t>发包人向承包人承诺已阅读、理解并接受本合同所有条款，按照本合同约定的时限和方法支付工程款及其他应当支付的款项，履行本合同所约定的全部义务。</w:t>
      </w:r>
      <w:bookmarkStart w:id="13" w:name="_Toc266892761"/>
    </w:p>
    <w:p w14:paraId="1253F2F0" w14:textId="32D21A83" w:rsidR="00B078D1" w:rsidRDefault="00D67FCE">
      <w:pPr>
        <w:spacing w:line="380" w:lineRule="atLeast"/>
        <w:rPr>
          <w:rFonts w:ascii="仿宋" w:eastAsia="仿宋" w:hAnsi="仿宋" w:cs="仿宋"/>
          <w:b/>
          <w:bCs/>
          <w:sz w:val="24"/>
        </w:rPr>
      </w:pPr>
      <w:r>
        <w:rPr>
          <w:rFonts w:ascii="仿宋" w:eastAsia="仿宋" w:hAnsi="仿宋" w:cs="仿宋" w:hint="eastAsia"/>
          <w:b/>
          <w:bCs/>
          <w:sz w:val="24"/>
        </w:rPr>
        <w:t>十</w:t>
      </w:r>
      <w:r w:rsidR="00BB4ABA">
        <w:rPr>
          <w:rFonts w:ascii="仿宋" w:eastAsia="仿宋" w:hAnsi="仿宋" w:cs="仿宋" w:hint="eastAsia"/>
          <w:b/>
          <w:bCs/>
          <w:sz w:val="24"/>
        </w:rPr>
        <w:t>一</w:t>
      </w:r>
      <w:r>
        <w:rPr>
          <w:rFonts w:ascii="仿宋" w:eastAsia="仿宋" w:hAnsi="仿宋" w:cs="仿宋" w:hint="eastAsia"/>
          <w:b/>
          <w:bCs/>
          <w:sz w:val="24"/>
        </w:rPr>
        <w:t>、合同生效</w:t>
      </w:r>
      <w:bookmarkEnd w:id="13"/>
    </w:p>
    <w:p w14:paraId="399B9DCE" w14:textId="5F485B4A" w:rsidR="00B078D1" w:rsidRDefault="00D67FCE">
      <w:pPr>
        <w:spacing w:line="380" w:lineRule="atLeast"/>
        <w:ind w:left="525"/>
        <w:rPr>
          <w:rFonts w:ascii="仿宋" w:eastAsia="仿宋" w:hAnsi="仿宋" w:cs="仿宋"/>
          <w:sz w:val="24"/>
        </w:rPr>
      </w:pPr>
      <w:r>
        <w:rPr>
          <w:rFonts w:ascii="仿宋" w:eastAsia="仿宋" w:hAnsi="仿宋" w:cs="仿宋" w:hint="eastAsia"/>
          <w:sz w:val="24"/>
        </w:rPr>
        <w:t>本合同订立时间：</w:t>
      </w:r>
      <w:r w:rsidR="00DC3934">
        <w:rPr>
          <w:rFonts w:ascii="仿宋" w:eastAsia="仿宋" w:hAnsi="仿宋" w:cs="仿宋" w:hint="eastAsia"/>
          <w:sz w:val="24"/>
        </w:rPr>
        <w:t xml:space="preserve"> </w:t>
      </w:r>
      <w:r w:rsidR="009A0422">
        <w:rPr>
          <w:rFonts w:ascii="仿宋" w:eastAsia="仿宋" w:hAnsi="仿宋" w:cs="仿宋" w:hint="eastAsia"/>
          <w:sz w:val="24"/>
        </w:rPr>
        <w:t>202</w:t>
      </w:r>
      <w:r w:rsidR="0053182E">
        <w:rPr>
          <w:rFonts w:ascii="仿宋" w:eastAsia="仿宋" w:hAnsi="仿宋" w:cs="仿宋"/>
          <w:sz w:val="24"/>
        </w:rPr>
        <w:t>5</w:t>
      </w:r>
      <w:r>
        <w:rPr>
          <w:rFonts w:ascii="仿宋" w:eastAsia="仿宋" w:hAnsi="仿宋" w:cs="仿宋" w:hint="eastAsia"/>
          <w:sz w:val="24"/>
        </w:rPr>
        <w:t>年</w:t>
      </w:r>
      <w:r w:rsidR="00D76539">
        <w:rPr>
          <w:rFonts w:ascii="仿宋" w:eastAsia="仿宋" w:hAnsi="仿宋" w:cs="仿宋" w:hint="eastAsia"/>
          <w:sz w:val="24"/>
        </w:rPr>
        <w:t xml:space="preserve">   </w:t>
      </w:r>
      <w:r>
        <w:rPr>
          <w:rFonts w:ascii="仿宋" w:eastAsia="仿宋" w:hAnsi="仿宋" w:cs="仿宋" w:hint="eastAsia"/>
          <w:sz w:val="24"/>
        </w:rPr>
        <w:t>月</w:t>
      </w:r>
      <w:r w:rsidR="0061246C">
        <w:rPr>
          <w:rFonts w:ascii="仿宋" w:eastAsia="仿宋" w:hAnsi="仿宋" w:cs="仿宋" w:hint="eastAsia"/>
          <w:sz w:val="24"/>
        </w:rPr>
        <w:t xml:space="preserve">  </w:t>
      </w:r>
      <w:r>
        <w:rPr>
          <w:rFonts w:ascii="仿宋" w:eastAsia="仿宋" w:hAnsi="仿宋" w:cs="仿宋" w:hint="eastAsia"/>
          <w:sz w:val="24"/>
        </w:rPr>
        <w:t>日</w:t>
      </w:r>
    </w:p>
    <w:p w14:paraId="2201BFA7" w14:textId="77777777" w:rsidR="00B078D1" w:rsidRDefault="00D67FCE">
      <w:pPr>
        <w:spacing w:line="380" w:lineRule="atLeast"/>
        <w:ind w:left="525"/>
        <w:rPr>
          <w:rFonts w:ascii="仿宋" w:eastAsia="仿宋" w:hAnsi="仿宋" w:cs="仿宋"/>
          <w:sz w:val="24"/>
        </w:rPr>
      </w:pPr>
      <w:r>
        <w:rPr>
          <w:rFonts w:ascii="仿宋" w:eastAsia="仿宋" w:hAnsi="仿宋" w:cs="仿宋" w:hint="eastAsia"/>
          <w:sz w:val="24"/>
        </w:rPr>
        <w:t>本合同订立地点：</w:t>
      </w:r>
      <w:r>
        <w:rPr>
          <w:rFonts w:ascii="仿宋" w:eastAsia="仿宋" w:hAnsi="仿宋" w:cs="仿宋" w:hint="eastAsia"/>
          <w:sz w:val="24"/>
          <w:u w:val="single"/>
        </w:rPr>
        <w:t>广州市番禺区</w:t>
      </w:r>
    </w:p>
    <w:p w14:paraId="38223F03" w14:textId="77777777" w:rsidR="00B078D1" w:rsidRDefault="00D67FCE">
      <w:pPr>
        <w:spacing w:line="380" w:lineRule="atLeast"/>
        <w:ind w:firstLineChars="218" w:firstLine="523"/>
        <w:jc w:val="left"/>
        <w:rPr>
          <w:rFonts w:ascii="仿宋" w:eastAsia="仿宋" w:hAnsi="仿宋" w:cs="仿宋"/>
          <w:sz w:val="24"/>
        </w:rPr>
      </w:pPr>
      <w:r>
        <w:rPr>
          <w:rFonts w:ascii="仿宋" w:eastAsia="仿宋" w:hAnsi="仿宋" w:cs="仿宋" w:hint="eastAsia"/>
          <w:sz w:val="24"/>
        </w:rPr>
        <w:t>合同双方当事人约定本合同自双方签字、盖章后生效。</w:t>
      </w:r>
    </w:p>
    <w:p w14:paraId="14D82BA9" w14:textId="6C8F10A0" w:rsidR="0053182E" w:rsidRDefault="0053182E">
      <w:pPr>
        <w:widowControl/>
        <w:jc w:val="left"/>
        <w:rPr>
          <w:rFonts w:ascii="仿宋" w:eastAsia="仿宋" w:hAnsi="仿宋" w:cs="仿宋"/>
          <w:sz w:val="24"/>
        </w:rPr>
      </w:pPr>
      <w:r>
        <w:rPr>
          <w:rFonts w:ascii="仿宋" w:eastAsia="仿宋" w:hAnsi="仿宋" w:cs="仿宋"/>
          <w:sz w:val="24"/>
        </w:rPr>
        <w:br w:type="page"/>
      </w:r>
    </w:p>
    <w:p w14:paraId="477DC2AF" w14:textId="77777777" w:rsidR="00B078D1" w:rsidRDefault="00B078D1">
      <w:pPr>
        <w:spacing w:line="380" w:lineRule="atLeast"/>
        <w:ind w:firstLineChars="218" w:firstLine="523"/>
        <w:jc w:val="left"/>
        <w:rPr>
          <w:rFonts w:ascii="仿宋" w:eastAsia="仿宋" w:hAnsi="仿宋" w:cs="仿宋"/>
          <w:sz w:val="24"/>
        </w:rPr>
      </w:pPr>
    </w:p>
    <w:tbl>
      <w:tblPr>
        <w:tblW w:w="9480" w:type="dxa"/>
        <w:tblLayout w:type="fixed"/>
        <w:tblLook w:val="04A0" w:firstRow="1" w:lastRow="0" w:firstColumn="1" w:lastColumn="0" w:noHBand="0" w:noVBand="1"/>
      </w:tblPr>
      <w:tblGrid>
        <w:gridCol w:w="4660"/>
        <w:gridCol w:w="80"/>
        <w:gridCol w:w="4580"/>
        <w:gridCol w:w="160"/>
      </w:tblGrid>
      <w:tr w:rsidR="00B078D1" w14:paraId="11043FB2" w14:textId="77777777">
        <w:trPr>
          <w:gridAfter w:val="1"/>
          <w:wAfter w:w="160" w:type="dxa"/>
          <w:trHeight w:val="788"/>
        </w:trPr>
        <w:tc>
          <w:tcPr>
            <w:tcW w:w="4660" w:type="dxa"/>
          </w:tcPr>
          <w:p w14:paraId="440FB681" w14:textId="77777777" w:rsidR="00B078D1" w:rsidRDefault="00D67FCE">
            <w:pPr>
              <w:spacing w:line="276" w:lineRule="auto"/>
              <w:rPr>
                <w:rFonts w:ascii="仿宋" w:eastAsia="仿宋" w:hAnsi="仿宋" w:cs="仿宋"/>
                <w:sz w:val="24"/>
              </w:rPr>
            </w:pPr>
            <w:r>
              <w:rPr>
                <w:rFonts w:ascii="仿宋" w:eastAsia="仿宋" w:hAnsi="仿宋" w:cs="仿宋" w:hint="eastAsia"/>
                <w:sz w:val="24"/>
              </w:rPr>
              <w:t>发包人：</w:t>
            </w:r>
            <w:proofErr w:type="gramStart"/>
            <w:r>
              <w:rPr>
                <w:rFonts w:ascii="仿宋" w:eastAsia="仿宋" w:hAnsi="仿宋" w:cs="仿宋" w:hint="eastAsia"/>
                <w:sz w:val="24"/>
                <w:u w:val="single"/>
              </w:rPr>
              <w:t>广州市华舜房地产</w:t>
            </w:r>
            <w:proofErr w:type="gramEnd"/>
            <w:r>
              <w:rPr>
                <w:rFonts w:ascii="仿宋" w:eastAsia="仿宋" w:hAnsi="仿宋" w:cs="仿宋" w:hint="eastAsia"/>
                <w:sz w:val="24"/>
                <w:u w:val="single"/>
              </w:rPr>
              <w:t>有限公司</w:t>
            </w:r>
          </w:p>
        </w:tc>
        <w:tc>
          <w:tcPr>
            <w:tcW w:w="4660" w:type="dxa"/>
            <w:gridSpan w:val="2"/>
          </w:tcPr>
          <w:p w14:paraId="29D950FA" w14:textId="77777777" w:rsidR="00B078D1" w:rsidRDefault="00D67FCE">
            <w:pPr>
              <w:spacing w:line="276" w:lineRule="auto"/>
              <w:rPr>
                <w:rFonts w:ascii="仿宋" w:eastAsia="仿宋" w:hAnsi="仿宋" w:cs="仿宋"/>
                <w:sz w:val="24"/>
              </w:rPr>
            </w:pPr>
            <w:r>
              <w:rPr>
                <w:rFonts w:ascii="仿宋" w:eastAsia="仿宋" w:hAnsi="仿宋" w:cs="仿宋" w:hint="eastAsia"/>
                <w:sz w:val="24"/>
              </w:rPr>
              <w:t>住所：</w:t>
            </w:r>
          </w:p>
        </w:tc>
      </w:tr>
      <w:tr w:rsidR="00B078D1" w14:paraId="6FC6F885" w14:textId="77777777">
        <w:trPr>
          <w:gridAfter w:val="1"/>
          <w:wAfter w:w="160" w:type="dxa"/>
          <w:trHeight w:val="1008"/>
        </w:trPr>
        <w:tc>
          <w:tcPr>
            <w:tcW w:w="4660" w:type="dxa"/>
            <w:vAlign w:val="center"/>
          </w:tcPr>
          <w:p w14:paraId="6B0C3DF8" w14:textId="77777777" w:rsidR="00B078D1" w:rsidRDefault="00D67FCE">
            <w:pPr>
              <w:spacing w:line="276" w:lineRule="auto"/>
              <w:rPr>
                <w:rFonts w:ascii="仿宋" w:eastAsia="仿宋" w:hAnsi="仿宋" w:cs="仿宋"/>
                <w:sz w:val="24"/>
              </w:rPr>
            </w:pPr>
            <w:r>
              <w:rPr>
                <w:rFonts w:ascii="仿宋" w:eastAsia="仿宋" w:hAnsi="仿宋" w:cs="仿宋" w:hint="eastAsia"/>
                <w:sz w:val="24"/>
              </w:rPr>
              <w:t>法定代表人</w:t>
            </w:r>
          </w:p>
          <w:p w14:paraId="4FB236AC" w14:textId="77777777" w:rsidR="00B078D1" w:rsidRDefault="00D67FCE">
            <w:pPr>
              <w:spacing w:line="276" w:lineRule="auto"/>
              <w:rPr>
                <w:rFonts w:ascii="仿宋" w:eastAsia="仿宋" w:hAnsi="仿宋" w:cs="仿宋"/>
                <w:sz w:val="24"/>
              </w:rPr>
            </w:pPr>
            <w:r>
              <w:rPr>
                <w:rFonts w:ascii="仿宋" w:eastAsia="仿宋" w:hAnsi="仿宋" w:cs="仿宋" w:hint="eastAsia"/>
                <w:sz w:val="24"/>
              </w:rPr>
              <w:t>或委托代理人：</w:t>
            </w:r>
          </w:p>
        </w:tc>
        <w:tc>
          <w:tcPr>
            <w:tcW w:w="4660" w:type="dxa"/>
            <w:gridSpan w:val="2"/>
            <w:vAlign w:val="center"/>
          </w:tcPr>
          <w:p w14:paraId="02E84DC3" w14:textId="77777777" w:rsidR="00B078D1" w:rsidRDefault="00B078D1">
            <w:pPr>
              <w:spacing w:line="276" w:lineRule="auto"/>
              <w:rPr>
                <w:rFonts w:ascii="仿宋" w:eastAsia="仿宋" w:hAnsi="仿宋" w:cs="仿宋"/>
                <w:sz w:val="24"/>
              </w:rPr>
            </w:pPr>
          </w:p>
          <w:p w14:paraId="24FBED2F" w14:textId="77777777" w:rsidR="00B078D1" w:rsidRDefault="00D67FCE">
            <w:pPr>
              <w:spacing w:line="276" w:lineRule="auto"/>
              <w:rPr>
                <w:rFonts w:ascii="仿宋" w:eastAsia="仿宋" w:hAnsi="仿宋" w:cs="仿宋"/>
                <w:sz w:val="24"/>
              </w:rPr>
            </w:pPr>
            <w:r>
              <w:rPr>
                <w:rFonts w:ascii="仿宋" w:eastAsia="仿宋" w:hAnsi="仿宋" w:cs="仿宋" w:hint="eastAsia"/>
                <w:sz w:val="24"/>
              </w:rPr>
              <w:t>电话：</w:t>
            </w:r>
          </w:p>
        </w:tc>
      </w:tr>
      <w:tr w:rsidR="00B078D1" w14:paraId="0C4A4EE1" w14:textId="77777777">
        <w:trPr>
          <w:gridAfter w:val="1"/>
          <w:wAfter w:w="160" w:type="dxa"/>
          <w:trHeight w:val="788"/>
        </w:trPr>
        <w:tc>
          <w:tcPr>
            <w:tcW w:w="4660" w:type="dxa"/>
            <w:vAlign w:val="center"/>
          </w:tcPr>
          <w:p w14:paraId="3F38EBFF" w14:textId="77777777" w:rsidR="00B078D1" w:rsidRDefault="00D67FCE">
            <w:pPr>
              <w:spacing w:line="276" w:lineRule="auto"/>
              <w:rPr>
                <w:rFonts w:ascii="仿宋" w:eastAsia="仿宋" w:hAnsi="仿宋" w:cs="仿宋"/>
                <w:sz w:val="24"/>
              </w:rPr>
            </w:pPr>
            <w:r>
              <w:rPr>
                <w:rFonts w:ascii="仿宋" w:eastAsia="仿宋" w:hAnsi="仿宋" w:cs="仿宋" w:hint="eastAsia"/>
                <w:sz w:val="24"/>
              </w:rPr>
              <w:t>传真：</w:t>
            </w:r>
          </w:p>
        </w:tc>
        <w:tc>
          <w:tcPr>
            <w:tcW w:w="4660" w:type="dxa"/>
            <w:gridSpan w:val="2"/>
            <w:vAlign w:val="center"/>
          </w:tcPr>
          <w:p w14:paraId="05C25BD9" w14:textId="77777777" w:rsidR="00B078D1" w:rsidRDefault="00D67FCE">
            <w:pPr>
              <w:spacing w:line="276" w:lineRule="auto"/>
              <w:rPr>
                <w:rFonts w:ascii="仿宋" w:eastAsia="仿宋" w:hAnsi="仿宋" w:cs="仿宋"/>
                <w:sz w:val="24"/>
              </w:rPr>
            </w:pPr>
            <w:r>
              <w:rPr>
                <w:rFonts w:ascii="仿宋" w:eastAsia="仿宋" w:hAnsi="仿宋" w:cs="仿宋" w:hint="eastAsia"/>
                <w:sz w:val="24"/>
              </w:rPr>
              <w:t>邮政编码：</w:t>
            </w:r>
          </w:p>
        </w:tc>
      </w:tr>
      <w:tr w:rsidR="00B078D1" w14:paraId="628EFC9F" w14:textId="77777777">
        <w:trPr>
          <w:gridAfter w:val="1"/>
          <w:wAfter w:w="160" w:type="dxa"/>
          <w:trHeight w:val="1249"/>
        </w:trPr>
        <w:tc>
          <w:tcPr>
            <w:tcW w:w="4660" w:type="dxa"/>
            <w:vAlign w:val="center"/>
          </w:tcPr>
          <w:p w14:paraId="19C0C650" w14:textId="77777777" w:rsidR="00B078D1" w:rsidRDefault="00D67FCE">
            <w:pPr>
              <w:spacing w:line="276" w:lineRule="auto"/>
              <w:rPr>
                <w:rFonts w:ascii="仿宋" w:eastAsia="仿宋" w:hAnsi="仿宋" w:cs="仿宋"/>
                <w:sz w:val="24"/>
              </w:rPr>
            </w:pPr>
            <w:r>
              <w:rPr>
                <w:rFonts w:ascii="仿宋" w:eastAsia="仿宋" w:hAnsi="仿宋" w:cs="仿宋" w:hint="eastAsia"/>
                <w:sz w:val="24"/>
              </w:rPr>
              <w:t>开户银行：</w:t>
            </w:r>
          </w:p>
        </w:tc>
        <w:tc>
          <w:tcPr>
            <w:tcW w:w="4660" w:type="dxa"/>
            <w:gridSpan w:val="2"/>
            <w:vAlign w:val="center"/>
          </w:tcPr>
          <w:p w14:paraId="1384A3DC" w14:textId="77777777" w:rsidR="00B078D1" w:rsidRDefault="00D67FCE">
            <w:pPr>
              <w:spacing w:line="276" w:lineRule="auto"/>
              <w:rPr>
                <w:rFonts w:ascii="仿宋" w:eastAsia="仿宋" w:hAnsi="仿宋" w:cs="仿宋"/>
                <w:sz w:val="24"/>
              </w:rPr>
            </w:pPr>
            <w:r>
              <w:rPr>
                <w:rFonts w:ascii="仿宋" w:eastAsia="仿宋" w:hAnsi="仿宋" w:cs="仿宋" w:hint="eastAsia"/>
                <w:sz w:val="24"/>
              </w:rPr>
              <w:t>账号：</w:t>
            </w:r>
          </w:p>
        </w:tc>
      </w:tr>
      <w:tr w:rsidR="00B078D1" w14:paraId="483EFE8F" w14:textId="77777777">
        <w:trPr>
          <w:trHeight w:val="544"/>
        </w:trPr>
        <w:tc>
          <w:tcPr>
            <w:tcW w:w="4740" w:type="dxa"/>
            <w:gridSpan w:val="2"/>
            <w:vAlign w:val="center"/>
          </w:tcPr>
          <w:p w14:paraId="227E4777" w14:textId="77777777" w:rsidR="00B078D1" w:rsidRDefault="00D67FCE">
            <w:pPr>
              <w:spacing w:line="276" w:lineRule="auto"/>
              <w:rPr>
                <w:rFonts w:ascii="仿宋" w:eastAsia="仿宋" w:hAnsi="仿宋" w:cs="仿宋"/>
                <w:sz w:val="24"/>
              </w:rPr>
            </w:pPr>
            <w:r>
              <w:rPr>
                <w:rFonts w:ascii="仿宋" w:eastAsia="仿宋" w:hAnsi="仿宋" w:cs="仿宋" w:hint="eastAsia"/>
                <w:sz w:val="24"/>
              </w:rPr>
              <w:t>承包人：</w:t>
            </w:r>
            <w:r w:rsidR="0061246C" w:rsidRPr="0061246C">
              <w:rPr>
                <w:rFonts w:ascii="仿宋" w:eastAsia="仿宋" w:hAnsi="仿宋" w:cs="仿宋" w:hint="eastAsia"/>
                <w:sz w:val="24"/>
                <w:u w:val="single"/>
              </w:rPr>
              <w:t xml:space="preserve">                        </w:t>
            </w:r>
          </w:p>
        </w:tc>
        <w:tc>
          <w:tcPr>
            <w:tcW w:w="4740" w:type="dxa"/>
            <w:gridSpan w:val="2"/>
            <w:vAlign w:val="center"/>
          </w:tcPr>
          <w:p w14:paraId="618862B1" w14:textId="77777777" w:rsidR="00B078D1" w:rsidRDefault="00D67FCE" w:rsidP="0061246C">
            <w:pPr>
              <w:spacing w:line="276" w:lineRule="auto"/>
              <w:rPr>
                <w:rFonts w:ascii="仿宋" w:eastAsia="仿宋" w:hAnsi="仿宋" w:cs="仿宋"/>
                <w:sz w:val="24"/>
              </w:rPr>
            </w:pPr>
            <w:r>
              <w:rPr>
                <w:rFonts w:ascii="仿宋" w:eastAsia="仿宋" w:hAnsi="仿宋" w:cs="仿宋" w:hint="eastAsia"/>
                <w:sz w:val="24"/>
              </w:rPr>
              <w:t>住所：</w:t>
            </w:r>
            <w:r w:rsidR="0061246C">
              <w:rPr>
                <w:rFonts w:ascii="仿宋" w:eastAsia="仿宋" w:hAnsi="仿宋" w:cstheme="majorEastAsia" w:hint="eastAsia"/>
                <w:sz w:val="24"/>
                <w:szCs w:val="24"/>
              </w:rPr>
              <w:t xml:space="preserve"> </w:t>
            </w:r>
          </w:p>
        </w:tc>
      </w:tr>
      <w:tr w:rsidR="00B078D1" w14:paraId="576563D0" w14:textId="77777777">
        <w:trPr>
          <w:trHeight w:val="943"/>
        </w:trPr>
        <w:tc>
          <w:tcPr>
            <w:tcW w:w="4740" w:type="dxa"/>
            <w:gridSpan w:val="2"/>
            <w:vAlign w:val="center"/>
          </w:tcPr>
          <w:p w14:paraId="33B8A11F" w14:textId="77777777" w:rsidR="00B078D1" w:rsidRDefault="00D67FCE">
            <w:pPr>
              <w:spacing w:line="276" w:lineRule="auto"/>
              <w:rPr>
                <w:rFonts w:ascii="仿宋" w:eastAsia="仿宋" w:hAnsi="仿宋" w:cs="仿宋"/>
                <w:sz w:val="24"/>
              </w:rPr>
            </w:pPr>
            <w:r>
              <w:rPr>
                <w:rFonts w:ascii="仿宋" w:eastAsia="仿宋" w:hAnsi="仿宋" w:cs="仿宋" w:hint="eastAsia"/>
                <w:sz w:val="24"/>
              </w:rPr>
              <w:t>法定代表人</w:t>
            </w:r>
          </w:p>
          <w:p w14:paraId="4D09EEB0" w14:textId="77777777" w:rsidR="00B078D1" w:rsidRDefault="00D67FCE">
            <w:pPr>
              <w:spacing w:line="276" w:lineRule="auto"/>
              <w:rPr>
                <w:rFonts w:ascii="仿宋" w:eastAsia="仿宋" w:hAnsi="仿宋" w:cs="仿宋"/>
                <w:sz w:val="24"/>
              </w:rPr>
            </w:pPr>
            <w:r>
              <w:rPr>
                <w:rFonts w:ascii="仿宋" w:eastAsia="仿宋" w:hAnsi="仿宋" w:cs="仿宋" w:hint="eastAsia"/>
                <w:sz w:val="24"/>
              </w:rPr>
              <w:t>或委托代理人：</w:t>
            </w:r>
          </w:p>
        </w:tc>
        <w:tc>
          <w:tcPr>
            <w:tcW w:w="4740" w:type="dxa"/>
            <w:gridSpan w:val="2"/>
            <w:vAlign w:val="center"/>
          </w:tcPr>
          <w:p w14:paraId="1116BA45" w14:textId="77777777" w:rsidR="00B078D1" w:rsidRDefault="00B078D1">
            <w:pPr>
              <w:spacing w:line="276" w:lineRule="auto"/>
              <w:rPr>
                <w:rFonts w:ascii="仿宋" w:eastAsia="仿宋" w:hAnsi="仿宋" w:cs="仿宋"/>
                <w:sz w:val="24"/>
              </w:rPr>
            </w:pPr>
          </w:p>
          <w:p w14:paraId="2FF4A4DC" w14:textId="77777777" w:rsidR="00B078D1" w:rsidRDefault="00D67FCE" w:rsidP="0061246C">
            <w:pPr>
              <w:spacing w:line="276" w:lineRule="auto"/>
              <w:rPr>
                <w:rFonts w:ascii="仿宋" w:eastAsia="仿宋" w:hAnsi="仿宋" w:cs="仿宋"/>
                <w:sz w:val="24"/>
              </w:rPr>
            </w:pPr>
            <w:r>
              <w:rPr>
                <w:rFonts w:ascii="仿宋" w:eastAsia="仿宋" w:hAnsi="仿宋" w:cs="仿宋" w:hint="eastAsia"/>
                <w:sz w:val="24"/>
              </w:rPr>
              <w:t>电话：</w:t>
            </w:r>
            <w:r w:rsidR="0061246C">
              <w:rPr>
                <w:rFonts w:asciiTheme="majorEastAsia" w:eastAsiaTheme="majorEastAsia" w:hAnsiTheme="majorEastAsia" w:cstheme="majorEastAsia" w:hint="eastAsia"/>
                <w:sz w:val="24"/>
                <w:szCs w:val="24"/>
              </w:rPr>
              <w:t xml:space="preserve"> </w:t>
            </w:r>
          </w:p>
        </w:tc>
      </w:tr>
      <w:tr w:rsidR="00B078D1" w14:paraId="70A16B22" w14:textId="77777777">
        <w:trPr>
          <w:trHeight w:val="544"/>
        </w:trPr>
        <w:tc>
          <w:tcPr>
            <w:tcW w:w="4740" w:type="dxa"/>
            <w:gridSpan w:val="2"/>
            <w:vAlign w:val="center"/>
          </w:tcPr>
          <w:p w14:paraId="67B2FEDF" w14:textId="77777777" w:rsidR="00B078D1" w:rsidRDefault="00D67FCE">
            <w:pPr>
              <w:spacing w:line="276" w:lineRule="auto"/>
              <w:rPr>
                <w:rFonts w:ascii="仿宋" w:eastAsia="仿宋" w:hAnsi="仿宋" w:cs="仿宋"/>
                <w:sz w:val="24"/>
              </w:rPr>
            </w:pPr>
            <w:r>
              <w:rPr>
                <w:rFonts w:ascii="仿宋" w:eastAsia="仿宋" w:hAnsi="仿宋" w:cs="仿宋" w:hint="eastAsia"/>
                <w:sz w:val="24"/>
              </w:rPr>
              <w:t>传真：/</w:t>
            </w:r>
          </w:p>
        </w:tc>
        <w:tc>
          <w:tcPr>
            <w:tcW w:w="4740" w:type="dxa"/>
            <w:gridSpan w:val="2"/>
            <w:vAlign w:val="center"/>
          </w:tcPr>
          <w:p w14:paraId="58E8A8D2" w14:textId="77777777" w:rsidR="00B078D1" w:rsidRDefault="00D67FCE" w:rsidP="0061246C">
            <w:pPr>
              <w:spacing w:line="276" w:lineRule="auto"/>
              <w:rPr>
                <w:rFonts w:ascii="仿宋" w:eastAsia="仿宋" w:hAnsi="仿宋" w:cs="仿宋"/>
                <w:sz w:val="24"/>
              </w:rPr>
            </w:pPr>
            <w:r>
              <w:rPr>
                <w:rFonts w:ascii="仿宋" w:eastAsia="仿宋" w:hAnsi="仿宋" w:cs="仿宋" w:hint="eastAsia"/>
                <w:sz w:val="24"/>
              </w:rPr>
              <w:t>邮政编码：</w:t>
            </w:r>
            <w:r w:rsidR="0061246C">
              <w:rPr>
                <w:rFonts w:ascii="仿宋" w:eastAsia="仿宋" w:hAnsi="仿宋" w:cs="仿宋" w:hint="eastAsia"/>
                <w:sz w:val="24"/>
              </w:rPr>
              <w:t xml:space="preserve"> </w:t>
            </w:r>
          </w:p>
        </w:tc>
      </w:tr>
      <w:tr w:rsidR="00B078D1" w14:paraId="3ADA6D2A" w14:textId="77777777">
        <w:trPr>
          <w:trHeight w:val="1180"/>
        </w:trPr>
        <w:tc>
          <w:tcPr>
            <w:tcW w:w="4740" w:type="dxa"/>
            <w:gridSpan w:val="2"/>
            <w:vAlign w:val="center"/>
          </w:tcPr>
          <w:p w14:paraId="7B97F84D" w14:textId="77777777" w:rsidR="00B078D1" w:rsidRDefault="00B078D1">
            <w:pPr>
              <w:spacing w:line="276" w:lineRule="auto"/>
              <w:rPr>
                <w:rFonts w:ascii="仿宋" w:eastAsia="仿宋" w:hAnsi="仿宋" w:cs="仿宋"/>
                <w:sz w:val="24"/>
              </w:rPr>
            </w:pPr>
          </w:p>
        </w:tc>
        <w:tc>
          <w:tcPr>
            <w:tcW w:w="4740" w:type="dxa"/>
            <w:gridSpan w:val="2"/>
            <w:vAlign w:val="center"/>
          </w:tcPr>
          <w:p w14:paraId="101D930B" w14:textId="77777777" w:rsidR="00B078D1" w:rsidRDefault="00D67FCE">
            <w:pPr>
              <w:spacing w:line="276" w:lineRule="auto"/>
              <w:rPr>
                <w:rFonts w:ascii="仿宋" w:eastAsia="仿宋" w:hAnsi="仿宋" w:cs="仿宋"/>
                <w:sz w:val="24"/>
              </w:rPr>
            </w:pPr>
            <w:r>
              <w:rPr>
                <w:rFonts w:ascii="仿宋" w:eastAsia="仿宋" w:hAnsi="仿宋" w:cs="仿宋" w:hint="eastAsia"/>
                <w:sz w:val="24"/>
              </w:rPr>
              <w:t>账号：</w:t>
            </w:r>
          </w:p>
          <w:p w14:paraId="599EC438" w14:textId="77777777" w:rsidR="00B078D1" w:rsidRDefault="00B078D1">
            <w:pPr>
              <w:spacing w:line="276" w:lineRule="auto"/>
              <w:rPr>
                <w:rFonts w:ascii="仿宋" w:eastAsia="仿宋" w:hAnsi="仿宋" w:cs="仿宋"/>
                <w:sz w:val="24"/>
              </w:rPr>
            </w:pPr>
          </w:p>
        </w:tc>
      </w:tr>
      <w:tr w:rsidR="00B078D1" w14:paraId="196A30EF" w14:textId="77777777">
        <w:trPr>
          <w:trHeight w:val="1180"/>
        </w:trPr>
        <w:tc>
          <w:tcPr>
            <w:tcW w:w="4740" w:type="dxa"/>
            <w:gridSpan w:val="2"/>
            <w:vAlign w:val="center"/>
          </w:tcPr>
          <w:p w14:paraId="689AAF69" w14:textId="77777777" w:rsidR="00B078D1" w:rsidRDefault="00B078D1" w:rsidP="005F7570">
            <w:pPr>
              <w:spacing w:line="276" w:lineRule="auto"/>
              <w:rPr>
                <w:rFonts w:ascii="仿宋" w:eastAsia="仿宋" w:hAnsi="仿宋" w:cs="仿宋"/>
                <w:sz w:val="24"/>
              </w:rPr>
            </w:pPr>
          </w:p>
        </w:tc>
        <w:tc>
          <w:tcPr>
            <w:tcW w:w="4740" w:type="dxa"/>
            <w:gridSpan w:val="2"/>
            <w:vAlign w:val="center"/>
          </w:tcPr>
          <w:p w14:paraId="1148301B" w14:textId="77777777" w:rsidR="00B078D1" w:rsidRDefault="00D67FCE">
            <w:pPr>
              <w:spacing w:line="276" w:lineRule="auto"/>
              <w:rPr>
                <w:rFonts w:ascii="仿宋" w:eastAsia="仿宋" w:hAnsi="仿宋" w:cs="仿宋"/>
                <w:sz w:val="24"/>
                <w:u w:val="single"/>
              </w:rPr>
            </w:pPr>
            <w:r>
              <w:rPr>
                <w:rFonts w:ascii="仿宋" w:eastAsia="仿宋" w:hAnsi="仿宋" w:cs="仿宋" w:hint="eastAsia"/>
                <w:sz w:val="24"/>
              </w:rPr>
              <w:t>账号：</w:t>
            </w:r>
          </w:p>
        </w:tc>
      </w:tr>
    </w:tbl>
    <w:p w14:paraId="19E41259" w14:textId="77777777" w:rsidR="00B078D1" w:rsidRDefault="00D67FCE">
      <w:pPr>
        <w:spacing w:line="0" w:lineRule="atLeast"/>
        <w:jc w:val="center"/>
        <w:outlineLvl w:val="0"/>
        <w:rPr>
          <w:rFonts w:ascii="仿宋" w:eastAsia="仿宋" w:hAnsi="仿宋" w:cs="仿宋"/>
          <w:b/>
          <w:sz w:val="30"/>
          <w:szCs w:val="30"/>
        </w:rPr>
      </w:pPr>
      <w:r>
        <w:rPr>
          <w:rFonts w:ascii="仿宋" w:eastAsia="仿宋" w:hAnsi="仿宋" w:cs="仿宋" w:hint="eastAsia"/>
          <w:b/>
          <w:sz w:val="30"/>
          <w:szCs w:val="30"/>
        </w:rPr>
        <w:br w:type="page"/>
      </w:r>
      <w:bookmarkStart w:id="14" w:name="_Toc31192"/>
      <w:bookmarkStart w:id="15" w:name="_Toc25301"/>
      <w:bookmarkStart w:id="16" w:name="_Toc402171349"/>
      <w:r>
        <w:rPr>
          <w:rFonts w:ascii="仿宋" w:eastAsia="仿宋" w:hAnsi="仿宋" w:cs="仿宋" w:hint="eastAsia"/>
          <w:b/>
          <w:sz w:val="30"/>
          <w:szCs w:val="30"/>
        </w:rPr>
        <w:lastRenderedPageBreak/>
        <w:t>第二部分 通用条款</w:t>
      </w:r>
      <w:bookmarkEnd w:id="14"/>
      <w:bookmarkEnd w:id="15"/>
      <w:bookmarkEnd w:id="16"/>
    </w:p>
    <w:p w14:paraId="5DA0ABC9" w14:textId="77777777" w:rsidR="00B078D1" w:rsidRDefault="00B078D1">
      <w:pPr>
        <w:rPr>
          <w:rFonts w:ascii="仿宋" w:eastAsia="仿宋" w:hAnsi="仿宋" w:cs="仿宋"/>
          <w:sz w:val="24"/>
          <w:szCs w:val="24"/>
        </w:rPr>
      </w:pPr>
    </w:p>
    <w:p w14:paraId="77EB147C" w14:textId="77777777" w:rsidR="00B078D1" w:rsidRDefault="00D67FCE">
      <w:pPr>
        <w:pStyle w:val="ab"/>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注：按《广州市建设工程施工合同》示范文本（</w:t>
      </w:r>
      <w:proofErr w:type="gramStart"/>
      <w:r>
        <w:rPr>
          <w:rFonts w:ascii="仿宋" w:eastAsia="仿宋" w:hAnsi="仿宋" w:cs="仿宋" w:hint="eastAsia"/>
          <w:sz w:val="24"/>
          <w:szCs w:val="24"/>
        </w:rPr>
        <w:t>穗建筑</w:t>
      </w:r>
      <w:proofErr w:type="gramEnd"/>
      <w:r>
        <w:rPr>
          <w:rFonts w:ascii="仿宋" w:eastAsia="仿宋" w:hAnsi="仿宋" w:cs="仿宋" w:hint="eastAsia"/>
          <w:sz w:val="24"/>
          <w:szCs w:val="24"/>
        </w:rPr>
        <w:t>〔2013〕598号）的《通用条款》执行。</w:t>
      </w:r>
    </w:p>
    <w:p w14:paraId="107DCA6B" w14:textId="77777777" w:rsidR="00B078D1" w:rsidRDefault="00D67FCE">
      <w:pPr>
        <w:spacing w:line="360" w:lineRule="auto"/>
        <w:jc w:val="center"/>
        <w:outlineLvl w:val="0"/>
        <w:rPr>
          <w:rFonts w:ascii="仿宋" w:eastAsia="仿宋" w:hAnsi="仿宋" w:cs="仿宋"/>
          <w:b/>
          <w:sz w:val="24"/>
        </w:rPr>
      </w:pPr>
      <w:bookmarkStart w:id="17" w:name="_Toc3045"/>
      <w:bookmarkStart w:id="18" w:name="_Toc402171350"/>
      <w:bookmarkStart w:id="19" w:name="_Toc4219"/>
      <w:r>
        <w:rPr>
          <w:rFonts w:ascii="仿宋" w:eastAsia="仿宋" w:hAnsi="仿宋" w:cs="仿宋" w:hint="eastAsia"/>
          <w:b/>
          <w:sz w:val="30"/>
          <w:szCs w:val="30"/>
        </w:rPr>
        <w:t>第三部分</w:t>
      </w:r>
      <w:r>
        <w:rPr>
          <w:rFonts w:ascii="仿宋" w:eastAsia="仿宋" w:hAnsi="仿宋" w:cs="仿宋" w:hint="eastAsia"/>
          <w:b/>
          <w:kern w:val="0"/>
          <w:sz w:val="32"/>
          <w:szCs w:val="32"/>
        </w:rPr>
        <w:t xml:space="preserve"> 专用条款</w:t>
      </w:r>
      <w:bookmarkEnd w:id="17"/>
      <w:bookmarkEnd w:id="18"/>
      <w:bookmarkEnd w:id="19"/>
    </w:p>
    <w:p w14:paraId="44CB179A" w14:textId="77777777" w:rsidR="00B078D1" w:rsidRDefault="00D67FCE">
      <w:pPr>
        <w:autoSpaceDE w:val="0"/>
        <w:autoSpaceDN w:val="0"/>
        <w:adjustRightInd w:val="0"/>
        <w:spacing w:line="480" w:lineRule="atLeast"/>
        <w:jc w:val="left"/>
        <w:rPr>
          <w:rFonts w:ascii="仿宋" w:eastAsia="仿宋" w:hAnsi="仿宋" w:cs="仿宋"/>
          <w:b/>
          <w:kern w:val="0"/>
          <w:sz w:val="24"/>
          <w:szCs w:val="24"/>
        </w:rPr>
      </w:pPr>
      <w:r>
        <w:rPr>
          <w:rFonts w:ascii="仿宋" w:eastAsia="仿宋" w:hAnsi="仿宋" w:cs="仿宋" w:hint="eastAsia"/>
          <w:b/>
          <w:kern w:val="0"/>
          <w:sz w:val="24"/>
          <w:szCs w:val="24"/>
        </w:rPr>
        <w:t xml:space="preserve">1．定义 </w:t>
      </w:r>
    </w:p>
    <w:p w14:paraId="3E5559A5" w14:textId="77777777" w:rsidR="00B078D1" w:rsidRDefault="00D67FCE">
      <w:pPr>
        <w:autoSpaceDE w:val="0"/>
        <w:autoSpaceDN w:val="0"/>
        <w:adjustRightInd w:val="0"/>
        <w:spacing w:line="480" w:lineRule="atLeast"/>
        <w:ind w:firstLineChars="100" w:firstLine="240"/>
        <w:jc w:val="left"/>
        <w:rPr>
          <w:rFonts w:ascii="仿宋" w:eastAsia="仿宋" w:hAnsi="仿宋" w:cs="仿宋"/>
          <w:kern w:val="0"/>
          <w:sz w:val="24"/>
          <w:szCs w:val="24"/>
        </w:rPr>
      </w:pPr>
      <w:r>
        <w:rPr>
          <w:rFonts w:ascii="仿宋" w:eastAsia="仿宋" w:hAnsi="仿宋" w:cs="仿宋" w:hint="eastAsia"/>
          <w:kern w:val="0"/>
          <w:sz w:val="24"/>
          <w:szCs w:val="24"/>
        </w:rPr>
        <w:t xml:space="preserve">1.53  所采用的书面形式包括： </w:t>
      </w:r>
    </w:p>
    <w:p w14:paraId="6B5CDB97" w14:textId="77777777" w:rsidR="00B078D1" w:rsidRDefault="00D67FCE">
      <w:pPr>
        <w:autoSpaceDE w:val="0"/>
        <w:autoSpaceDN w:val="0"/>
        <w:adjustRightInd w:val="0"/>
        <w:spacing w:line="480" w:lineRule="atLeast"/>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 xml:space="preserve">■ 文书； </w:t>
      </w:r>
    </w:p>
    <w:p w14:paraId="64612916" w14:textId="77777777" w:rsidR="00B078D1" w:rsidRDefault="00D67FCE">
      <w:pPr>
        <w:autoSpaceDE w:val="0"/>
        <w:autoSpaceDN w:val="0"/>
        <w:adjustRightInd w:val="0"/>
        <w:spacing w:line="480" w:lineRule="atLeast"/>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 xml:space="preserve">■  信件； </w:t>
      </w:r>
    </w:p>
    <w:p w14:paraId="7E722D4B" w14:textId="77777777" w:rsidR="00B078D1" w:rsidRDefault="00D67FCE">
      <w:pPr>
        <w:autoSpaceDE w:val="0"/>
        <w:autoSpaceDN w:val="0"/>
        <w:adjustRightInd w:val="0"/>
        <w:spacing w:line="480" w:lineRule="atLeast"/>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sym w:font="Wingdings 2" w:char="00A3"/>
      </w:r>
      <w:r>
        <w:rPr>
          <w:rFonts w:ascii="仿宋" w:eastAsia="仿宋" w:hAnsi="仿宋" w:cs="仿宋"/>
          <w:kern w:val="0"/>
          <w:sz w:val="24"/>
          <w:szCs w:val="24"/>
        </w:rPr>
        <w:t>电报；</w:t>
      </w:r>
    </w:p>
    <w:p w14:paraId="7D40A38F" w14:textId="77777777" w:rsidR="00B078D1" w:rsidRDefault="00D67FCE">
      <w:pPr>
        <w:autoSpaceDE w:val="0"/>
        <w:autoSpaceDN w:val="0"/>
        <w:adjustRightInd w:val="0"/>
        <w:spacing w:line="480" w:lineRule="atLeast"/>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 xml:space="preserve">■  传真； </w:t>
      </w:r>
    </w:p>
    <w:p w14:paraId="33CF94F8" w14:textId="77777777" w:rsidR="00B078D1" w:rsidRDefault="00D67FCE">
      <w:pPr>
        <w:autoSpaceDE w:val="0"/>
        <w:autoSpaceDN w:val="0"/>
        <w:adjustRightInd w:val="0"/>
        <w:spacing w:line="480" w:lineRule="atLeast"/>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■电子邮件；</w:t>
      </w:r>
    </w:p>
    <w:p w14:paraId="3D92B6D9" w14:textId="77777777" w:rsidR="00B078D1" w:rsidRDefault="00D67FCE">
      <w:pPr>
        <w:autoSpaceDE w:val="0"/>
        <w:autoSpaceDN w:val="0"/>
        <w:adjustRightInd w:val="0"/>
        <w:spacing w:line="480" w:lineRule="atLeast"/>
        <w:ind w:firstLineChars="150" w:firstLine="360"/>
        <w:jc w:val="left"/>
        <w:rPr>
          <w:rFonts w:ascii="仿宋" w:eastAsia="仿宋" w:hAnsi="仿宋" w:cs="仿宋"/>
          <w:kern w:val="0"/>
          <w:sz w:val="24"/>
          <w:szCs w:val="24"/>
          <w:u w:val="single"/>
        </w:rPr>
      </w:pPr>
      <w:r>
        <w:rPr>
          <w:rFonts w:ascii="仿宋" w:eastAsia="仿宋" w:hAnsi="仿宋" w:cs="仿宋" w:hint="eastAsia"/>
          <w:kern w:val="0"/>
          <w:sz w:val="24"/>
          <w:szCs w:val="24"/>
        </w:rPr>
        <w:t>□  其他：</w:t>
      </w:r>
    </w:p>
    <w:p w14:paraId="407D8AFC" w14:textId="77777777" w:rsidR="00B078D1" w:rsidRDefault="00D67FCE">
      <w:pPr>
        <w:autoSpaceDE w:val="0"/>
        <w:autoSpaceDN w:val="0"/>
        <w:adjustRightInd w:val="0"/>
        <w:spacing w:line="480" w:lineRule="atLeast"/>
        <w:jc w:val="left"/>
        <w:rPr>
          <w:rFonts w:ascii="仿宋" w:eastAsia="仿宋" w:hAnsi="仿宋" w:cs="仿宋"/>
          <w:b/>
          <w:kern w:val="0"/>
          <w:sz w:val="24"/>
          <w:szCs w:val="24"/>
        </w:rPr>
      </w:pPr>
      <w:r>
        <w:rPr>
          <w:rFonts w:ascii="仿宋" w:eastAsia="仿宋" w:hAnsi="仿宋" w:cs="仿宋" w:hint="eastAsia"/>
          <w:b/>
          <w:kern w:val="0"/>
          <w:sz w:val="24"/>
          <w:szCs w:val="24"/>
        </w:rPr>
        <w:t xml:space="preserve">2．合同文件及解释 </w:t>
      </w:r>
    </w:p>
    <w:p w14:paraId="2B49AB75" w14:textId="77777777" w:rsidR="00B078D1" w:rsidRDefault="00D67FCE">
      <w:pPr>
        <w:spacing w:line="480" w:lineRule="atLeast"/>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2.2下列组成本合同的文件是一个合同整体，彼此应当能相互解释，互为说明。当出现相互矛盾时，组成本合同文件的优先解释顺序如下：</w:t>
      </w:r>
      <w:r>
        <w:rPr>
          <w:rFonts w:ascii="仿宋" w:eastAsia="仿宋" w:hAnsi="仿宋" w:cs="仿宋" w:hint="eastAsia"/>
          <w:kern w:val="0"/>
          <w:sz w:val="24"/>
          <w:szCs w:val="24"/>
          <w:u w:val="single"/>
        </w:rPr>
        <w:t xml:space="preserve"> ①</w:t>
      </w:r>
      <w:r>
        <w:rPr>
          <w:rFonts w:ascii="仿宋" w:eastAsia="仿宋" w:hAnsi="仿宋" w:cs="仿宋" w:hint="eastAsia"/>
          <w:sz w:val="24"/>
          <w:szCs w:val="24"/>
          <w:u w:val="single"/>
        </w:rPr>
        <w:t>协议书</w:t>
      </w:r>
      <w:r>
        <w:rPr>
          <w:rFonts w:ascii="仿宋" w:eastAsia="仿宋" w:hAnsi="仿宋" w:cs="仿宋" w:hint="eastAsia"/>
          <w:kern w:val="0"/>
          <w:sz w:val="24"/>
          <w:szCs w:val="24"/>
          <w:u w:val="single"/>
        </w:rPr>
        <w:t>；②中标通知书；③招标文件及其附件；④投标书及其附件；⑤本合同专用条款；⑥本合同通用条款；⑦标准、规范及有关技术文件；⑧</w:t>
      </w:r>
      <w:r>
        <w:rPr>
          <w:rFonts w:ascii="仿宋" w:eastAsia="仿宋" w:hAnsi="仿宋" w:cs="仿宋" w:hint="eastAsia"/>
          <w:sz w:val="24"/>
          <w:szCs w:val="24"/>
          <w:u w:val="single"/>
        </w:rPr>
        <w:t>施工设计</w:t>
      </w:r>
      <w:r>
        <w:rPr>
          <w:rFonts w:ascii="仿宋" w:eastAsia="仿宋" w:hAnsi="仿宋" w:cs="仿宋" w:hint="eastAsia"/>
          <w:kern w:val="0"/>
          <w:sz w:val="24"/>
          <w:szCs w:val="24"/>
          <w:u w:val="single"/>
        </w:rPr>
        <w:t>图纸；⑨工程量清单。</w:t>
      </w:r>
    </w:p>
    <w:p w14:paraId="44436D0A" w14:textId="77777777" w:rsidR="00B078D1" w:rsidRDefault="00D67FCE">
      <w:pPr>
        <w:autoSpaceDE w:val="0"/>
        <w:autoSpaceDN w:val="0"/>
        <w:adjustRightInd w:val="0"/>
        <w:spacing w:line="480" w:lineRule="atLeast"/>
        <w:jc w:val="left"/>
        <w:rPr>
          <w:rFonts w:ascii="仿宋" w:eastAsia="仿宋" w:hAnsi="仿宋" w:cs="仿宋"/>
          <w:b/>
          <w:kern w:val="0"/>
          <w:sz w:val="24"/>
          <w:szCs w:val="24"/>
        </w:rPr>
      </w:pPr>
      <w:r>
        <w:rPr>
          <w:rFonts w:ascii="仿宋" w:eastAsia="仿宋" w:hAnsi="仿宋" w:cs="仿宋" w:hint="eastAsia"/>
          <w:b/>
          <w:kern w:val="0"/>
          <w:sz w:val="24"/>
          <w:szCs w:val="24"/>
        </w:rPr>
        <w:t xml:space="preserve">4．语言及适用的法律、标准与规范 </w:t>
      </w:r>
    </w:p>
    <w:p w14:paraId="69BAE1B0" w14:textId="77777777" w:rsidR="00B078D1" w:rsidRDefault="00D67FCE">
      <w:pPr>
        <w:spacing w:line="480" w:lineRule="atLeast"/>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4.3 约定适用的标准、规范的名称：</w:t>
      </w:r>
      <w:r>
        <w:rPr>
          <w:rFonts w:ascii="仿宋" w:eastAsia="仿宋" w:hAnsi="仿宋" w:cs="仿宋" w:hint="eastAsia"/>
          <w:sz w:val="24"/>
          <w:szCs w:val="24"/>
          <w:u w:val="single"/>
        </w:rPr>
        <w:t>国家现行建设工程标准、规范</w:t>
      </w:r>
    </w:p>
    <w:p w14:paraId="4170FA99"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5. 施工设计图纸</w:t>
      </w:r>
    </w:p>
    <w:p w14:paraId="264A9B5F"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 xml:space="preserve">  5.1 发包人提供施工设计图纸</w:t>
      </w:r>
    </w:p>
    <w:p w14:paraId="1737528C"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 xml:space="preserve"> （1）提供的时间：</w:t>
      </w:r>
      <w:r>
        <w:rPr>
          <w:rFonts w:ascii="仿宋" w:eastAsia="仿宋" w:hAnsi="仿宋" w:cs="仿宋" w:hint="eastAsia"/>
          <w:sz w:val="24"/>
          <w:szCs w:val="24"/>
          <w:u w:val="single"/>
        </w:rPr>
        <w:t xml:space="preserve">  签订合同后。 </w:t>
      </w:r>
    </w:p>
    <w:p w14:paraId="40667FD4"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 xml:space="preserve">  （2）提供的数量：</w:t>
      </w:r>
      <w:r>
        <w:rPr>
          <w:rFonts w:ascii="仿宋" w:eastAsia="仿宋" w:hAnsi="仿宋" w:cs="仿宋" w:hint="eastAsia"/>
          <w:sz w:val="24"/>
          <w:szCs w:val="24"/>
          <w:u w:val="single"/>
        </w:rPr>
        <w:t xml:space="preserve"> 提供图纸3套。 </w:t>
      </w:r>
    </w:p>
    <w:p w14:paraId="3742BFFB"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 xml:space="preserve">  5.2 承办人提供施工设计图纸</w:t>
      </w:r>
    </w:p>
    <w:p w14:paraId="16CBE377"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（1）提供的时间：</w:t>
      </w:r>
      <w:r>
        <w:rPr>
          <w:rFonts w:ascii="仿宋" w:eastAsia="仿宋" w:hAnsi="仿宋" w:cs="仿宋" w:hint="eastAsia"/>
          <w:sz w:val="24"/>
          <w:szCs w:val="24"/>
          <w:u w:val="single"/>
        </w:rPr>
        <w:t xml:space="preserve">            /                               </w:t>
      </w:r>
    </w:p>
    <w:p w14:paraId="26E2198F" w14:textId="77777777" w:rsidR="00B078D1" w:rsidRDefault="00D67FCE">
      <w:pPr>
        <w:spacing w:line="480" w:lineRule="atLeast"/>
        <w:rPr>
          <w:rFonts w:ascii="仿宋" w:eastAsia="仿宋" w:hAnsi="仿宋" w:cs="仿宋"/>
          <w:sz w:val="24"/>
          <w:szCs w:val="24"/>
          <w:u w:val="single"/>
        </w:rPr>
      </w:pPr>
      <w:r>
        <w:rPr>
          <w:rFonts w:ascii="仿宋" w:eastAsia="仿宋" w:hAnsi="仿宋" w:cs="仿宋" w:hint="eastAsia"/>
          <w:sz w:val="24"/>
          <w:szCs w:val="24"/>
        </w:rPr>
        <w:t>（2）提供的数量：</w:t>
      </w:r>
      <w:r>
        <w:rPr>
          <w:rFonts w:ascii="仿宋" w:eastAsia="仿宋" w:hAnsi="仿宋" w:cs="仿宋" w:hint="eastAsia"/>
          <w:sz w:val="24"/>
          <w:szCs w:val="24"/>
          <w:u w:val="single"/>
        </w:rPr>
        <w:t xml:space="preserve">             /                              </w:t>
      </w:r>
    </w:p>
    <w:p w14:paraId="4AFB47CF"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（3）监理工程师答复的时间：</w:t>
      </w:r>
      <w:r>
        <w:rPr>
          <w:rFonts w:ascii="仿宋" w:eastAsia="仿宋" w:hAnsi="仿宋" w:cs="仿宋" w:hint="eastAsia"/>
          <w:sz w:val="24"/>
          <w:szCs w:val="24"/>
          <w:u w:val="single"/>
        </w:rPr>
        <w:t xml:space="preserve">       /                          </w:t>
      </w:r>
    </w:p>
    <w:p w14:paraId="24FEA745" w14:textId="77777777" w:rsidR="00B078D1" w:rsidRDefault="00D67FCE">
      <w:pPr>
        <w:spacing w:line="480" w:lineRule="atLeast"/>
        <w:rPr>
          <w:rFonts w:ascii="仿宋" w:eastAsia="仿宋" w:hAnsi="仿宋" w:cs="仿宋"/>
          <w:b/>
          <w:sz w:val="24"/>
          <w:szCs w:val="24"/>
        </w:rPr>
      </w:pPr>
      <w:r>
        <w:rPr>
          <w:rFonts w:ascii="仿宋" w:eastAsia="仿宋" w:hAnsi="仿宋" w:cs="仿宋" w:hint="eastAsia"/>
          <w:b/>
          <w:sz w:val="24"/>
          <w:szCs w:val="24"/>
        </w:rPr>
        <w:t>6. 通信联络</w:t>
      </w:r>
    </w:p>
    <w:p w14:paraId="5863B817"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lastRenderedPageBreak/>
        <w:t xml:space="preserve">  6.2各方通讯地址、收件人及其他送达方式</w:t>
      </w:r>
    </w:p>
    <w:p w14:paraId="049A22C6" w14:textId="77777777" w:rsidR="00B078D1" w:rsidRDefault="00D67FCE">
      <w:pPr>
        <w:numPr>
          <w:ilvl w:val="0"/>
          <w:numId w:val="1"/>
        </w:numPr>
        <w:spacing w:line="480" w:lineRule="atLeast"/>
        <w:rPr>
          <w:rFonts w:ascii="仿宋" w:eastAsia="仿宋" w:hAnsi="仿宋" w:cs="仿宋"/>
          <w:sz w:val="24"/>
          <w:szCs w:val="24"/>
        </w:rPr>
      </w:pPr>
      <w:r>
        <w:rPr>
          <w:rFonts w:ascii="仿宋" w:eastAsia="仿宋" w:hAnsi="仿宋" w:cs="仿宋" w:hint="eastAsia"/>
          <w:sz w:val="24"/>
          <w:szCs w:val="24"/>
        </w:rPr>
        <w:t>各方通讯地址和设计人：</w:t>
      </w:r>
    </w:p>
    <w:p w14:paraId="2834C64B" w14:textId="77777777" w:rsidR="00B078D1" w:rsidRDefault="00D67FCE">
      <w:pPr>
        <w:spacing w:line="480" w:lineRule="atLeast"/>
        <w:ind w:firstLineChars="100" w:firstLine="240"/>
        <w:rPr>
          <w:rFonts w:ascii="仿宋" w:eastAsia="仿宋" w:hAnsi="仿宋" w:cs="仿宋"/>
          <w:sz w:val="24"/>
          <w:szCs w:val="24"/>
        </w:rPr>
      </w:pPr>
      <w:r>
        <w:rPr>
          <w:rFonts w:ascii="仿宋" w:eastAsia="仿宋" w:hAnsi="仿宋" w:cs="仿宋" w:hint="eastAsia"/>
          <w:sz w:val="24"/>
          <w:szCs w:val="24"/>
        </w:rPr>
        <w:t>发包人：</w:t>
      </w:r>
      <w:proofErr w:type="gramStart"/>
      <w:r>
        <w:rPr>
          <w:rFonts w:ascii="仿宋" w:eastAsia="仿宋" w:hAnsi="仿宋" w:cs="仿宋" w:hint="eastAsia"/>
          <w:sz w:val="24"/>
          <w:u w:val="single"/>
        </w:rPr>
        <w:t>广州市华舜房地产</w:t>
      </w:r>
      <w:proofErr w:type="gramEnd"/>
      <w:r>
        <w:rPr>
          <w:rFonts w:ascii="仿宋" w:eastAsia="仿宋" w:hAnsi="仿宋" w:cs="仿宋" w:hint="eastAsia"/>
          <w:sz w:val="24"/>
          <w:u w:val="single"/>
        </w:rPr>
        <w:t>有限公司</w:t>
      </w:r>
    </w:p>
    <w:p w14:paraId="0BA80636" w14:textId="77777777" w:rsidR="00B078D1" w:rsidRDefault="00D67FCE">
      <w:pPr>
        <w:spacing w:line="480" w:lineRule="atLeast"/>
        <w:ind w:firstLineChars="100" w:firstLine="240"/>
        <w:rPr>
          <w:rFonts w:ascii="仿宋" w:eastAsia="仿宋" w:hAnsi="仿宋" w:cs="仿宋"/>
          <w:sz w:val="24"/>
          <w:szCs w:val="24"/>
        </w:rPr>
      </w:pPr>
      <w:r>
        <w:rPr>
          <w:rFonts w:ascii="仿宋" w:eastAsia="仿宋" w:hAnsi="仿宋" w:cs="仿宋" w:hint="eastAsia"/>
          <w:sz w:val="24"/>
          <w:szCs w:val="24"/>
        </w:rPr>
        <w:t>通讯地址：</w:t>
      </w:r>
      <w:r>
        <w:rPr>
          <w:rFonts w:ascii="仿宋" w:eastAsia="仿宋" w:hAnsi="仿宋" w:cs="仿宋" w:hint="eastAsia"/>
          <w:sz w:val="24"/>
          <w:u w:val="single"/>
          <w:lang w:val="zh-CN"/>
        </w:rPr>
        <w:t>广州市</w:t>
      </w:r>
      <w:proofErr w:type="gramStart"/>
      <w:r>
        <w:rPr>
          <w:rFonts w:ascii="仿宋" w:eastAsia="仿宋" w:hAnsi="仿宋" w:cs="仿宋" w:hint="eastAsia"/>
          <w:sz w:val="24"/>
          <w:u w:val="single"/>
          <w:lang w:val="zh-CN"/>
        </w:rPr>
        <w:t>番禺区</w:t>
      </w:r>
      <w:proofErr w:type="gramEnd"/>
      <w:r>
        <w:rPr>
          <w:rFonts w:ascii="仿宋" w:eastAsia="仿宋" w:hAnsi="仿宋" w:cs="仿宋" w:hint="eastAsia"/>
          <w:sz w:val="24"/>
          <w:u w:val="single"/>
          <w:lang w:val="zh-CN"/>
        </w:rPr>
        <w:t>东兴路</w:t>
      </w:r>
      <w:r>
        <w:rPr>
          <w:rFonts w:ascii="仿宋" w:eastAsia="仿宋" w:hAnsi="仿宋" w:cs="仿宋" w:hint="eastAsia"/>
          <w:sz w:val="24"/>
          <w:u w:val="single"/>
        </w:rPr>
        <w:t>11</w:t>
      </w:r>
      <w:r>
        <w:rPr>
          <w:rFonts w:ascii="仿宋" w:eastAsia="仿宋" w:hAnsi="仿宋" w:cs="仿宋" w:hint="eastAsia"/>
          <w:sz w:val="24"/>
          <w:u w:val="single"/>
          <w:lang w:val="zh-CN"/>
        </w:rPr>
        <w:t>号</w:t>
      </w:r>
      <w:r>
        <w:rPr>
          <w:rFonts w:ascii="仿宋" w:eastAsia="仿宋" w:hAnsi="仿宋" w:cs="仿宋" w:hint="eastAsia"/>
          <w:sz w:val="24"/>
          <w:szCs w:val="24"/>
        </w:rPr>
        <w:t xml:space="preserve">     收件人： 邮政编码：</w:t>
      </w:r>
      <w:r>
        <w:rPr>
          <w:rFonts w:ascii="仿宋" w:eastAsia="仿宋" w:hAnsi="仿宋" w:cs="仿宋" w:hint="eastAsia"/>
          <w:sz w:val="24"/>
          <w:szCs w:val="24"/>
          <w:u w:val="single"/>
        </w:rPr>
        <w:t>511400</w:t>
      </w:r>
    </w:p>
    <w:p w14:paraId="48030CB9" w14:textId="77777777" w:rsidR="00B078D1" w:rsidRDefault="00D67FCE">
      <w:pPr>
        <w:spacing w:line="480" w:lineRule="atLeast"/>
        <w:ind w:firstLineChars="100" w:firstLine="240"/>
        <w:rPr>
          <w:rFonts w:ascii="仿宋" w:eastAsia="仿宋" w:hAnsi="仿宋" w:cs="仿宋"/>
          <w:sz w:val="24"/>
          <w:szCs w:val="24"/>
        </w:rPr>
      </w:pPr>
      <w:r>
        <w:rPr>
          <w:rFonts w:ascii="仿宋" w:eastAsia="仿宋" w:hAnsi="仿宋" w:cs="仿宋" w:hint="eastAsia"/>
          <w:sz w:val="24"/>
          <w:szCs w:val="24"/>
        </w:rPr>
        <w:t>承包人：</w:t>
      </w:r>
      <w:r w:rsidR="0061246C" w:rsidRPr="0061246C">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14:paraId="380BFD82" w14:textId="77777777" w:rsidR="00B078D1" w:rsidRPr="00100686" w:rsidRDefault="00D67FCE">
      <w:pPr>
        <w:spacing w:line="480" w:lineRule="atLeast"/>
        <w:ind w:leftChars="114" w:left="239"/>
        <w:rPr>
          <w:rFonts w:ascii="仿宋" w:eastAsia="仿宋" w:hAnsi="仿宋" w:cs="仿宋"/>
          <w:sz w:val="24"/>
          <w:szCs w:val="24"/>
        </w:rPr>
      </w:pPr>
      <w:r>
        <w:rPr>
          <w:rFonts w:ascii="仿宋" w:eastAsia="仿宋" w:hAnsi="仿宋" w:cs="仿宋" w:hint="eastAsia"/>
          <w:sz w:val="24"/>
          <w:szCs w:val="24"/>
        </w:rPr>
        <w:t>通讯地址：</w:t>
      </w:r>
      <w:r w:rsidR="0061246C" w:rsidRPr="0061246C">
        <w:rPr>
          <w:rFonts w:ascii="仿宋" w:eastAsia="仿宋" w:hAnsi="仿宋" w:cs="仿宋" w:hint="eastAsia"/>
          <w:sz w:val="24"/>
          <w:szCs w:val="24"/>
          <w:u w:val="single"/>
        </w:rPr>
        <w:t xml:space="preserve">                           </w:t>
      </w:r>
    </w:p>
    <w:p w14:paraId="3F093812" w14:textId="77777777" w:rsidR="00B078D1" w:rsidRDefault="00D67FCE">
      <w:pPr>
        <w:spacing w:line="480" w:lineRule="atLeast"/>
        <w:ind w:leftChars="114" w:left="239"/>
        <w:rPr>
          <w:rFonts w:ascii="仿宋" w:eastAsia="仿宋" w:hAnsi="仿宋" w:cs="仿宋"/>
          <w:sz w:val="24"/>
          <w:szCs w:val="24"/>
          <w:u w:val="single"/>
        </w:rPr>
      </w:pPr>
      <w:r>
        <w:rPr>
          <w:rFonts w:ascii="仿宋" w:eastAsia="仿宋" w:hAnsi="仿宋" w:cs="仿宋" w:hint="eastAsia"/>
          <w:sz w:val="24"/>
          <w:szCs w:val="24"/>
        </w:rPr>
        <w:t>收件人：</w:t>
      </w:r>
      <w:r w:rsidR="00FD5E09">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szCs w:val="24"/>
        </w:rPr>
        <w:t>邮政编码：</w:t>
      </w:r>
      <w:r w:rsidR="0061246C">
        <w:rPr>
          <w:rFonts w:ascii="仿宋" w:eastAsia="仿宋" w:hAnsi="仿宋" w:cs="仿宋" w:hint="eastAsia"/>
          <w:sz w:val="24"/>
          <w:u w:val="single"/>
        </w:rPr>
        <w:t xml:space="preserve">        </w:t>
      </w:r>
    </w:p>
    <w:p w14:paraId="5FB8EE31" w14:textId="77777777" w:rsidR="00B078D1" w:rsidRDefault="00D67FCE">
      <w:pPr>
        <w:spacing w:line="480" w:lineRule="atLeast"/>
        <w:ind w:firstLineChars="100" w:firstLine="240"/>
        <w:rPr>
          <w:rFonts w:ascii="仿宋" w:eastAsia="仿宋" w:hAnsi="仿宋" w:cs="仿宋"/>
          <w:sz w:val="24"/>
          <w:szCs w:val="24"/>
          <w:u w:val="single"/>
        </w:rPr>
      </w:pPr>
      <w:r>
        <w:rPr>
          <w:rFonts w:ascii="仿宋" w:eastAsia="仿宋" w:hAnsi="仿宋" w:cs="仿宋" w:hint="eastAsia"/>
          <w:sz w:val="24"/>
          <w:szCs w:val="24"/>
        </w:rPr>
        <w:t>监理人：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通讯地址：</w:t>
      </w:r>
      <w:r>
        <w:rPr>
          <w:rFonts w:ascii="仿宋" w:eastAsia="仿宋" w:hAnsi="仿宋" w:cs="仿宋" w:hint="eastAsia"/>
          <w:sz w:val="24"/>
          <w:u w:val="single"/>
        </w:rPr>
        <w:t xml:space="preserve">     </w:t>
      </w:r>
      <w:r w:rsidR="0061246C">
        <w:rPr>
          <w:rFonts w:ascii="宋体" w:hAnsi="宋体" w:cs="宋体" w:hint="eastAsia"/>
          <w:sz w:val="24"/>
          <w:szCs w:val="24"/>
        </w:rPr>
        <w:t xml:space="preserve"> </w:t>
      </w:r>
      <w:r>
        <w:rPr>
          <w:rFonts w:ascii="仿宋" w:eastAsia="仿宋" w:hAnsi="仿宋" w:cs="仿宋" w:hint="eastAsia"/>
          <w:sz w:val="24"/>
          <w:szCs w:val="24"/>
        </w:rPr>
        <w:t>收件人：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邮政编码：</w:t>
      </w:r>
      <w:r>
        <w:rPr>
          <w:rFonts w:ascii="仿宋" w:eastAsia="仿宋" w:hAnsi="仿宋" w:cs="仿宋" w:hint="eastAsia"/>
          <w:sz w:val="24"/>
          <w:u w:val="single"/>
        </w:rPr>
        <w:t xml:space="preserve">        </w:t>
      </w:r>
    </w:p>
    <w:p w14:paraId="5496BDF8" w14:textId="77777777" w:rsidR="00B078D1" w:rsidRDefault="00D67FCE">
      <w:pPr>
        <w:spacing w:line="480" w:lineRule="atLeast"/>
        <w:ind w:firstLineChars="100" w:firstLine="240"/>
        <w:rPr>
          <w:rFonts w:ascii="仿宋" w:eastAsia="仿宋" w:hAnsi="仿宋" w:cs="仿宋"/>
          <w:sz w:val="24"/>
          <w:szCs w:val="24"/>
        </w:rPr>
      </w:pPr>
      <w:r>
        <w:rPr>
          <w:rFonts w:ascii="仿宋" w:eastAsia="仿宋" w:hAnsi="仿宋" w:cs="仿宋" w:hint="eastAsia"/>
          <w:sz w:val="24"/>
          <w:szCs w:val="24"/>
        </w:rPr>
        <w:t xml:space="preserve">工程造价咨询人：      /                                                                 </w:t>
      </w:r>
    </w:p>
    <w:p w14:paraId="3602A9B6" w14:textId="77777777" w:rsidR="00B078D1" w:rsidRDefault="00D67FCE">
      <w:pPr>
        <w:spacing w:line="480" w:lineRule="atLeast"/>
        <w:ind w:firstLineChars="100" w:firstLine="240"/>
        <w:rPr>
          <w:rFonts w:ascii="仿宋" w:eastAsia="仿宋" w:hAnsi="仿宋" w:cs="仿宋"/>
          <w:sz w:val="24"/>
          <w:szCs w:val="24"/>
          <w:u w:val="single"/>
        </w:rPr>
      </w:pPr>
      <w:r>
        <w:rPr>
          <w:rFonts w:ascii="仿宋" w:eastAsia="仿宋" w:hAnsi="仿宋" w:cs="仿宋" w:hint="eastAsia"/>
          <w:sz w:val="24"/>
          <w:szCs w:val="24"/>
        </w:rPr>
        <w:t xml:space="preserve">通讯地址：/ 收件人： /     邮政编码：/   </w:t>
      </w:r>
    </w:p>
    <w:p w14:paraId="1F35840F" w14:textId="77777777" w:rsidR="00B078D1" w:rsidRDefault="00D67FCE">
      <w:pPr>
        <w:numPr>
          <w:ilvl w:val="0"/>
          <w:numId w:val="2"/>
        </w:numPr>
        <w:spacing w:line="480" w:lineRule="atLeast"/>
        <w:rPr>
          <w:rFonts w:ascii="仿宋" w:eastAsia="仿宋" w:hAnsi="仿宋" w:cs="仿宋"/>
          <w:sz w:val="24"/>
          <w:szCs w:val="24"/>
        </w:rPr>
      </w:pPr>
      <w:r>
        <w:rPr>
          <w:rFonts w:ascii="仿宋" w:eastAsia="仿宋" w:hAnsi="仿宋" w:cs="仿宋" w:hint="eastAsia"/>
          <w:sz w:val="24"/>
          <w:szCs w:val="24"/>
        </w:rPr>
        <w:t>视为送达的其他方式：</w:t>
      </w:r>
      <w:r>
        <w:rPr>
          <w:rFonts w:ascii="仿宋" w:eastAsia="仿宋" w:hAnsi="仿宋" w:cs="仿宋" w:hint="eastAsia"/>
          <w:kern w:val="0"/>
          <w:sz w:val="24"/>
          <w:szCs w:val="24"/>
          <w:u w:val="single"/>
        </w:rPr>
        <w:t>电子邮件、传真、直接送达受送达人签收（</w:t>
      </w:r>
      <w:proofErr w:type="gramStart"/>
      <w:r>
        <w:rPr>
          <w:rFonts w:ascii="仿宋" w:eastAsia="仿宋" w:hAnsi="仿宋" w:cs="仿宋" w:hint="eastAsia"/>
          <w:kern w:val="0"/>
          <w:sz w:val="24"/>
          <w:szCs w:val="24"/>
          <w:u w:val="single"/>
        </w:rPr>
        <w:t>含各方</w:t>
      </w:r>
      <w:proofErr w:type="gramEnd"/>
      <w:r>
        <w:rPr>
          <w:rFonts w:ascii="仿宋" w:eastAsia="仿宋" w:hAnsi="仿宋" w:cs="仿宋" w:hint="eastAsia"/>
          <w:kern w:val="0"/>
          <w:sz w:val="24"/>
          <w:szCs w:val="24"/>
          <w:u w:val="single"/>
        </w:rPr>
        <w:t>现场代表）。</w:t>
      </w:r>
    </w:p>
    <w:p w14:paraId="6317FE3A" w14:textId="77777777" w:rsidR="00B078D1" w:rsidRDefault="00D67FCE">
      <w:pPr>
        <w:spacing w:line="480" w:lineRule="atLeast"/>
        <w:ind w:left="120"/>
        <w:rPr>
          <w:rFonts w:ascii="仿宋" w:eastAsia="仿宋" w:hAnsi="仿宋" w:cs="仿宋"/>
          <w:b/>
          <w:sz w:val="24"/>
          <w:szCs w:val="24"/>
        </w:rPr>
      </w:pPr>
      <w:r>
        <w:rPr>
          <w:rFonts w:ascii="仿宋" w:eastAsia="仿宋" w:hAnsi="仿宋" w:cs="仿宋" w:hint="eastAsia"/>
          <w:b/>
          <w:sz w:val="24"/>
          <w:szCs w:val="24"/>
        </w:rPr>
        <w:t>7. 工程分包</w:t>
      </w:r>
    </w:p>
    <w:p w14:paraId="2A80DB8D" w14:textId="77777777" w:rsidR="00B078D1" w:rsidRDefault="00D67FCE">
      <w:pPr>
        <w:spacing w:line="480" w:lineRule="atLeast"/>
        <w:ind w:left="120"/>
        <w:rPr>
          <w:rFonts w:ascii="仿宋" w:eastAsia="仿宋" w:hAnsi="仿宋" w:cs="仿宋"/>
          <w:sz w:val="24"/>
          <w:u w:val="single"/>
        </w:rPr>
      </w:pPr>
      <w:r>
        <w:rPr>
          <w:rFonts w:ascii="仿宋" w:eastAsia="仿宋" w:hAnsi="仿宋" w:cs="仿宋" w:hint="eastAsia"/>
          <w:sz w:val="24"/>
        </w:rPr>
        <w:t>7.2 指定分包工程名称：</w:t>
      </w:r>
    </w:p>
    <w:p w14:paraId="2C7379F4" w14:textId="77777777" w:rsidR="00B078D1" w:rsidRDefault="00D67FCE">
      <w:pPr>
        <w:spacing w:line="480" w:lineRule="atLeast"/>
        <w:ind w:left="120"/>
        <w:rPr>
          <w:rFonts w:ascii="仿宋" w:eastAsia="仿宋" w:hAnsi="仿宋" w:cs="仿宋"/>
          <w:sz w:val="24"/>
          <w:u w:val="single"/>
        </w:rPr>
      </w:pPr>
      <w:r>
        <w:rPr>
          <w:rFonts w:ascii="仿宋" w:eastAsia="仿宋" w:hAnsi="仿宋" w:cs="仿宋" w:hint="eastAsia"/>
          <w:sz w:val="24"/>
        </w:rPr>
        <w:t>7.4 分包工程款的支付方式：</w:t>
      </w:r>
    </w:p>
    <w:p w14:paraId="651A554A" w14:textId="77777777" w:rsidR="00B078D1" w:rsidRDefault="00D67FCE">
      <w:pPr>
        <w:spacing w:line="480" w:lineRule="atLeast"/>
        <w:ind w:left="120"/>
        <w:rPr>
          <w:rFonts w:ascii="仿宋" w:eastAsia="仿宋" w:hAnsi="仿宋" w:cs="仿宋"/>
          <w:b/>
          <w:sz w:val="24"/>
          <w:szCs w:val="24"/>
        </w:rPr>
      </w:pPr>
      <w:r>
        <w:rPr>
          <w:rFonts w:ascii="仿宋" w:eastAsia="仿宋" w:hAnsi="仿宋" w:cs="仿宋" w:hint="eastAsia"/>
          <w:b/>
          <w:sz w:val="24"/>
          <w:szCs w:val="24"/>
        </w:rPr>
        <w:t>11.文物和地下障碍物</w:t>
      </w:r>
    </w:p>
    <w:p w14:paraId="3E46D4F2" w14:textId="77777777" w:rsidR="00B078D1" w:rsidRDefault="00D67FCE">
      <w:pPr>
        <w:spacing w:line="480" w:lineRule="atLeast"/>
        <w:ind w:left="119"/>
        <w:rPr>
          <w:rFonts w:ascii="仿宋" w:eastAsia="仿宋" w:hAnsi="仿宋" w:cs="仿宋"/>
          <w:sz w:val="24"/>
          <w:szCs w:val="24"/>
          <w:u w:val="single"/>
        </w:rPr>
      </w:pPr>
      <w:r>
        <w:rPr>
          <w:rFonts w:ascii="仿宋" w:eastAsia="仿宋" w:hAnsi="仿宋" w:cs="仿宋" w:hint="eastAsia"/>
          <w:sz w:val="24"/>
          <w:szCs w:val="24"/>
        </w:rPr>
        <w:t xml:space="preserve">  11.2</w:t>
      </w:r>
      <w:r>
        <w:rPr>
          <w:rFonts w:ascii="仿宋" w:eastAsia="仿宋" w:hAnsi="仿宋" w:cs="仿宋" w:hint="eastAsia"/>
          <w:sz w:val="24"/>
          <w:szCs w:val="24"/>
          <w:u w:val="single"/>
        </w:rPr>
        <w:t>对影响施工的管线的迁移工作，由承包人负责。对影响施工的地下障碍物(无论合同中是否明确指出)的拆除工作，由承包人负责，有关费用已包含在本合同总价款内，发包人不再承担任何费用。</w:t>
      </w:r>
    </w:p>
    <w:p w14:paraId="3E641251" w14:textId="77777777" w:rsidR="00B078D1" w:rsidRDefault="00D67FCE">
      <w:pPr>
        <w:spacing w:line="480" w:lineRule="atLeast"/>
        <w:ind w:left="120"/>
        <w:rPr>
          <w:rFonts w:ascii="仿宋" w:eastAsia="仿宋" w:hAnsi="仿宋" w:cs="仿宋"/>
          <w:b/>
          <w:sz w:val="24"/>
          <w:szCs w:val="24"/>
        </w:rPr>
      </w:pPr>
      <w:r>
        <w:rPr>
          <w:rFonts w:ascii="仿宋" w:eastAsia="仿宋" w:hAnsi="仿宋" w:cs="仿宋" w:hint="eastAsia"/>
          <w:b/>
          <w:sz w:val="24"/>
          <w:szCs w:val="24"/>
        </w:rPr>
        <w:t>12．事故处理</w:t>
      </w:r>
    </w:p>
    <w:p w14:paraId="201F956E" w14:textId="77777777" w:rsidR="00B078D1" w:rsidRDefault="00D67FCE">
      <w:pPr>
        <w:spacing w:line="480" w:lineRule="atLeast"/>
        <w:ind w:left="120"/>
        <w:rPr>
          <w:rFonts w:ascii="仿宋" w:eastAsia="仿宋" w:hAnsi="仿宋" w:cs="仿宋"/>
          <w:b/>
          <w:sz w:val="24"/>
          <w:szCs w:val="24"/>
        </w:rPr>
      </w:pPr>
      <w:r>
        <w:rPr>
          <w:rFonts w:ascii="仿宋" w:eastAsia="仿宋" w:hAnsi="仿宋" w:cs="仿宋" w:hint="eastAsia"/>
          <w:sz w:val="24"/>
          <w:szCs w:val="24"/>
        </w:rPr>
        <w:t xml:space="preserve">  12.4</w:t>
      </w:r>
      <w:r>
        <w:rPr>
          <w:rFonts w:ascii="仿宋" w:eastAsia="仿宋" w:hAnsi="仿宋" w:cs="仿宋" w:hint="eastAsia"/>
          <w:sz w:val="24"/>
          <w:szCs w:val="24"/>
          <w:u w:val="single"/>
        </w:rPr>
        <w:t>承包人在本工程施工中发生质量或安全事故的，由承包人承担相应的经济和法律责任。并自事故发生之日起两年内不再接受其参与发包人其它工程项目的投标，同时发包人扣罚承包人工程总价10％的罚款。</w:t>
      </w:r>
    </w:p>
    <w:p w14:paraId="76B454EE" w14:textId="77777777" w:rsidR="00B078D1" w:rsidRDefault="00D67FCE">
      <w:pPr>
        <w:spacing w:line="480" w:lineRule="atLeast"/>
        <w:rPr>
          <w:rFonts w:ascii="仿宋" w:eastAsia="仿宋" w:hAnsi="仿宋" w:cs="仿宋"/>
          <w:b/>
          <w:sz w:val="24"/>
          <w:szCs w:val="24"/>
        </w:rPr>
      </w:pPr>
      <w:r>
        <w:rPr>
          <w:rFonts w:ascii="仿宋" w:eastAsia="仿宋" w:hAnsi="仿宋" w:cs="仿宋" w:hint="eastAsia"/>
          <w:b/>
          <w:sz w:val="24"/>
          <w:szCs w:val="24"/>
        </w:rPr>
        <w:t>13. 交通运输</w:t>
      </w:r>
    </w:p>
    <w:p w14:paraId="7F2B2299" w14:textId="77777777" w:rsidR="00B078D1" w:rsidRDefault="00D67FCE">
      <w:pPr>
        <w:spacing w:line="480" w:lineRule="atLeast"/>
        <w:ind w:left="120"/>
        <w:rPr>
          <w:rFonts w:ascii="仿宋" w:eastAsia="仿宋" w:hAnsi="仿宋" w:cs="仿宋"/>
          <w:sz w:val="24"/>
          <w:szCs w:val="24"/>
        </w:rPr>
      </w:pPr>
      <w:r>
        <w:rPr>
          <w:rFonts w:ascii="仿宋" w:eastAsia="仿宋" w:hAnsi="仿宋" w:cs="仿宋" w:hint="eastAsia"/>
          <w:sz w:val="24"/>
          <w:szCs w:val="24"/>
        </w:rPr>
        <w:t xml:space="preserve">  13.1 办理道路通行权和修建场外设施的费用：</w:t>
      </w:r>
      <w:r>
        <w:rPr>
          <w:rFonts w:ascii="仿宋" w:eastAsia="仿宋" w:hAnsi="仿宋" w:cs="仿宋" w:hint="eastAsia"/>
          <w:sz w:val="24"/>
          <w:szCs w:val="24"/>
          <w:u w:val="single"/>
        </w:rPr>
        <w:t>由承包人负责，已包含在合同总价中，发包人</w:t>
      </w:r>
      <w:proofErr w:type="gramStart"/>
      <w:r>
        <w:rPr>
          <w:rFonts w:ascii="仿宋" w:eastAsia="仿宋" w:hAnsi="仿宋" w:cs="仿宋" w:hint="eastAsia"/>
          <w:sz w:val="24"/>
          <w:szCs w:val="24"/>
          <w:u w:val="single"/>
        </w:rPr>
        <w:t>不</w:t>
      </w:r>
      <w:proofErr w:type="gramEnd"/>
      <w:r>
        <w:rPr>
          <w:rFonts w:ascii="仿宋" w:eastAsia="仿宋" w:hAnsi="仿宋" w:cs="仿宋" w:hint="eastAsia"/>
          <w:sz w:val="24"/>
          <w:szCs w:val="24"/>
          <w:u w:val="single"/>
        </w:rPr>
        <w:t>另外支付。</w:t>
      </w:r>
    </w:p>
    <w:p w14:paraId="34DB3667" w14:textId="77777777" w:rsidR="00B078D1" w:rsidRDefault="00D67FCE">
      <w:pPr>
        <w:spacing w:line="480" w:lineRule="atLeast"/>
        <w:ind w:left="120"/>
        <w:rPr>
          <w:rFonts w:ascii="仿宋" w:eastAsia="仿宋" w:hAnsi="仿宋" w:cs="仿宋"/>
          <w:sz w:val="24"/>
          <w:szCs w:val="24"/>
        </w:rPr>
      </w:pPr>
      <w:r>
        <w:rPr>
          <w:rFonts w:ascii="仿宋" w:eastAsia="仿宋" w:hAnsi="仿宋" w:cs="仿宋" w:hint="eastAsia"/>
          <w:sz w:val="24"/>
          <w:szCs w:val="24"/>
        </w:rPr>
        <w:t xml:space="preserve">  13.2 修建场内临时道路和交通设施的费用：</w:t>
      </w:r>
      <w:r>
        <w:rPr>
          <w:rFonts w:ascii="仿宋" w:eastAsia="仿宋" w:hAnsi="仿宋" w:cs="仿宋" w:hint="eastAsia"/>
          <w:sz w:val="24"/>
          <w:szCs w:val="24"/>
          <w:u w:val="single"/>
        </w:rPr>
        <w:t>由承包人负责，已包含在合同总价中，发包人</w:t>
      </w:r>
      <w:proofErr w:type="gramStart"/>
      <w:r>
        <w:rPr>
          <w:rFonts w:ascii="仿宋" w:eastAsia="仿宋" w:hAnsi="仿宋" w:cs="仿宋" w:hint="eastAsia"/>
          <w:sz w:val="24"/>
          <w:szCs w:val="24"/>
          <w:u w:val="single"/>
        </w:rPr>
        <w:t>不</w:t>
      </w:r>
      <w:proofErr w:type="gramEnd"/>
      <w:r>
        <w:rPr>
          <w:rFonts w:ascii="仿宋" w:eastAsia="仿宋" w:hAnsi="仿宋" w:cs="仿宋" w:hint="eastAsia"/>
          <w:sz w:val="24"/>
          <w:szCs w:val="24"/>
          <w:u w:val="single"/>
        </w:rPr>
        <w:t>另外支付。</w:t>
      </w:r>
    </w:p>
    <w:p w14:paraId="58C2D9C5" w14:textId="77777777" w:rsidR="00B078D1" w:rsidRDefault="00D67FCE">
      <w:pPr>
        <w:spacing w:line="480" w:lineRule="atLeast"/>
        <w:ind w:left="120"/>
        <w:rPr>
          <w:rFonts w:ascii="仿宋" w:eastAsia="仿宋" w:hAnsi="仿宋" w:cs="仿宋"/>
          <w:sz w:val="24"/>
          <w:szCs w:val="24"/>
          <w:u w:val="single"/>
        </w:rPr>
      </w:pPr>
      <w:r>
        <w:rPr>
          <w:rFonts w:ascii="仿宋" w:eastAsia="仿宋" w:hAnsi="仿宋" w:cs="仿宋" w:hint="eastAsia"/>
          <w:sz w:val="24"/>
          <w:szCs w:val="24"/>
        </w:rPr>
        <w:t xml:space="preserve">  13.4 运输超大件和超重件的费用：</w:t>
      </w:r>
      <w:r>
        <w:rPr>
          <w:rFonts w:ascii="仿宋" w:eastAsia="仿宋" w:hAnsi="仿宋" w:cs="仿宋" w:hint="eastAsia"/>
          <w:sz w:val="24"/>
          <w:szCs w:val="24"/>
          <w:u w:val="single"/>
        </w:rPr>
        <w:t>由承包人负责，已包含在合同总价中，发包人</w:t>
      </w:r>
      <w:proofErr w:type="gramStart"/>
      <w:r>
        <w:rPr>
          <w:rFonts w:ascii="仿宋" w:eastAsia="仿宋" w:hAnsi="仿宋" w:cs="仿宋" w:hint="eastAsia"/>
          <w:sz w:val="24"/>
          <w:szCs w:val="24"/>
          <w:u w:val="single"/>
        </w:rPr>
        <w:t>不</w:t>
      </w:r>
      <w:proofErr w:type="gramEnd"/>
      <w:r>
        <w:rPr>
          <w:rFonts w:ascii="仿宋" w:eastAsia="仿宋" w:hAnsi="仿宋" w:cs="仿宋" w:hint="eastAsia"/>
          <w:sz w:val="24"/>
          <w:szCs w:val="24"/>
          <w:u w:val="single"/>
        </w:rPr>
        <w:lastRenderedPageBreak/>
        <w:t>另外支付。</w:t>
      </w:r>
    </w:p>
    <w:p w14:paraId="462937ED" w14:textId="77777777" w:rsidR="00B078D1" w:rsidRDefault="00D67FCE">
      <w:pPr>
        <w:spacing w:line="480" w:lineRule="atLeast"/>
        <w:ind w:left="120"/>
        <w:rPr>
          <w:rFonts w:ascii="仿宋" w:eastAsia="仿宋" w:hAnsi="仿宋" w:cs="仿宋"/>
          <w:sz w:val="24"/>
          <w:szCs w:val="24"/>
        </w:rPr>
      </w:pPr>
      <w:r>
        <w:rPr>
          <w:rFonts w:ascii="仿宋" w:eastAsia="仿宋" w:hAnsi="仿宋" w:cs="仿宋" w:hint="eastAsia"/>
          <w:sz w:val="24"/>
          <w:szCs w:val="24"/>
        </w:rPr>
        <w:t xml:space="preserve">  13.7</w:t>
      </w:r>
      <w:r>
        <w:rPr>
          <w:rFonts w:ascii="仿宋" w:eastAsia="仿宋" w:hAnsi="仿宋" w:cs="仿宋" w:hint="eastAsia"/>
          <w:sz w:val="24"/>
          <w:szCs w:val="24"/>
          <w:u w:val="single"/>
        </w:rPr>
        <w:t>承包人自进场施工起至项目竣工验收止，需保证临时道路（或通道）的畅通安全及整洁。保证沿线相关单位、居民的行车畅通，如封闭沿线单位、居民进入</w:t>
      </w:r>
      <w:proofErr w:type="gramStart"/>
      <w:r>
        <w:rPr>
          <w:rFonts w:ascii="仿宋" w:eastAsia="仿宋" w:hAnsi="仿宋" w:cs="仿宋" w:hint="eastAsia"/>
          <w:sz w:val="24"/>
          <w:szCs w:val="24"/>
          <w:u w:val="single"/>
        </w:rPr>
        <w:t>拟施工</w:t>
      </w:r>
      <w:proofErr w:type="gramEnd"/>
      <w:r>
        <w:rPr>
          <w:rFonts w:ascii="仿宋" w:eastAsia="仿宋" w:hAnsi="仿宋" w:cs="仿宋" w:hint="eastAsia"/>
          <w:sz w:val="24"/>
          <w:szCs w:val="24"/>
          <w:u w:val="single"/>
        </w:rPr>
        <w:t>道路的出入口，需按</w:t>
      </w:r>
      <w:proofErr w:type="gramStart"/>
      <w:r>
        <w:rPr>
          <w:rFonts w:ascii="仿宋" w:eastAsia="仿宋" w:hAnsi="仿宋" w:cs="仿宋" w:hint="eastAsia"/>
          <w:sz w:val="24"/>
          <w:szCs w:val="24"/>
          <w:u w:val="single"/>
        </w:rPr>
        <w:t>原道路</w:t>
      </w:r>
      <w:proofErr w:type="gramEnd"/>
      <w:r>
        <w:rPr>
          <w:rFonts w:ascii="仿宋" w:eastAsia="仿宋" w:hAnsi="仿宋" w:cs="仿宋" w:hint="eastAsia"/>
          <w:sz w:val="24"/>
          <w:szCs w:val="24"/>
          <w:u w:val="single"/>
        </w:rPr>
        <w:t>宽度，修建临时道路，解决沿线单位、居民出入</w:t>
      </w:r>
      <w:proofErr w:type="gramStart"/>
      <w:r>
        <w:rPr>
          <w:rFonts w:ascii="仿宋" w:eastAsia="仿宋" w:hAnsi="仿宋" w:cs="仿宋" w:hint="eastAsia"/>
          <w:sz w:val="24"/>
          <w:szCs w:val="24"/>
          <w:u w:val="single"/>
        </w:rPr>
        <w:t>拟施工</w:t>
      </w:r>
      <w:proofErr w:type="gramEnd"/>
      <w:r>
        <w:rPr>
          <w:rFonts w:ascii="仿宋" w:eastAsia="仿宋" w:hAnsi="仿宋" w:cs="仿宋" w:hint="eastAsia"/>
          <w:sz w:val="24"/>
          <w:szCs w:val="24"/>
          <w:u w:val="single"/>
        </w:rPr>
        <w:t>道路的问题，相关费用包含在合同总价中，若承包人无法保证，则发包人可另行委托其他单位实施上述工作，相关费用从支付给承包人的工程款中扣回。</w:t>
      </w:r>
    </w:p>
    <w:p w14:paraId="36536560" w14:textId="77777777" w:rsidR="00B078D1" w:rsidRDefault="00D67FCE">
      <w:pPr>
        <w:spacing w:line="480" w:lineRule="atLeast"/>
        <w:ind w:left="120"/>
        <w:rPr>
          <w:rFonts w:ascii="仿宋" w:eastAsia="仿宋" w:hAnsi="仿宋" w:cs="仿宋"/>
          <w:b/>
          <w:sz w:val="24"/>
          <w:szCs w:val="24"/>
        </w:rPr>
      </w:pPr>
      <w:r>
        <w:rPr>
          <w:rFonts w:ascii="仿宋" w:eastAsia="仿宋" w:hAnsi="仿宋" w:cs="仿宋" w:hint="eastAsia"/>
          <w:b/>
          <w:sz w:val="24"/>
          <w:szCs w:val="24"/>
        </w:rPr>
        <w:t>14. 专项批准事件的签认</w:t>
      </w:r>
    </w:p>
    <w:p w14:paraId="3864EB64" w14:textId="77777777" w:rsidR="00B078D1" w:rsidRDefault="00D67FCE">
      <w:pPr>
        <w:spacing w:line="480" w:lineRule="atLeast"/>
        <w:ind w:left="120"/>
        <w:rPr>
          <w:rFonts w:ascii="仿宋" w:eastAsia="仿宋" w:hAnsi="仿宋" w:cs="仿宋"/>
          <w:sz w:val="24"/>
          <w:szCs w:val="24"/>
        </w:rPr>
      </w:pPr>
      <w:bookmarkStart w:id="20" w:name="OLE_LINK5"/>
      <w:bookmarkEnd w:id="20"/>
      <w:r>
        <w:rPr>
          <w:rFonts w:ascii="仿宋" w:eastAsia="仿宋" w:hAnsi="仿宋" w:cs="仿宋" w:hint="eastAsia"/>
          <w:sz w:val="24"/>
          <w:szCs w:val="24"/>
        </w:rPr>
        <w:t>14.2 专项批准事件的签认人选</w:t>
      </w:r>
    </w:p>
    <w:p w14:paraId="12A73B2A" w14:textId="77777777" w:rsidR="00B078D1" w:rsidRDefault="00D67FCE">
      <w:pPr>
        <w:numPr>
          <w:ilvl w:val="0"/>
          <w:numId w:val="3"/>
        </w:numPr>
        <w:spacing w:line="480" w:lineRule="atLeast"/>
        <w:rPr>
          <w:rFonts w:ascii="仿宋" w:eastAsia="仿宋" w:hAnsi="仿宋" w:cs="仿宋"/>
          <w:sz w:val="24"/>
          <w:szCs w:val="24"/>
        </w:rPr>
      </w:pPr>
      <w:r>
        <w:rPr>
          <w:rFonts w:ascii="仿宋" w:eastAsia="仿宋" w:hAnsi="仿宋" w:cs="仿宋" w:hint="eastAsia"/>
          <w:sz w:val="24"/>
          <w:szCs w:val="24"/>
        </w:rPr>
        <w:t>监理工程师：</w:t>
      </w:r>
    </w:p>
    <w:p w14:paraId="349579F3" w14:textId="77777777" w:rsidR="00B078D1" w:rsidRDefault="00D67FCE">
      <w:pPr>
        <w:spacing w:line="480" w:lineRule="atLeast"/>
        <w:ind w:left="240"/>
        <w:rPr>
          <w:rFonts w:ascii="仿宋" w:eastAsia="仿宋" w:hAnsi="仿宋" w:cs="仿宋"/>
          <w:sz w:val="24"/>
          <w:szCs w:val="24"/>
          <w:u w:val="single"/>
        </w:rPr>
      </w:pPr>
      <w:r>
        <w:rPr>
          <w:rFonts w:ascii="仿宋" w:eastAsia="仿宋" w:hAnsi="仿宋" w:cs="仿宋" w:hint="eastAsia"/>
          <w:sz w:val="24"/>
          <w:szCs w:val="24"/>
        </w:rPr>
        <w:t xml:space="preserve"> 姓名：</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印章样式：</w:t>
      </w:r>
      <w:r>
        <w:rPr>
          <w:rFonts w:ascii="仿宋" w:eastAsia="仿宋" w:hAnsi="仿宋" w:cs="仿宋" w:hint="eastAsia"/>
          <w:sz w:val="24"/>
          <w:u w:val="single"/>
        </w:rPr>
        <w:t xml:space="preserve">          </w:t>
      </w:r>
      <w:r>
        <w:rPr>
          <w:rFonts w:ascii="仿宋" w:eastAsia="仿宋" w:hAnsi="仿宋" w:cs="仿宋" w:hint="eastAsia"/>
          <w:sz w:val="24"/>
          <w:szCs w:val="24"/>
        </w:rPr>
        <w:t xml:space="preserve"> 签字样式：</w:t>
      </w:r>
      <w:r>
        <w:rPr>
          <w:rFonts w:ascii="仿宋" w:eastAsia="仿宋" w:hAnsi="仿宋" w:cs="仿宋" w:hint="eastAsia"/>
          <w:sz w:val="24"/>
          <w:u w:val="single"/>
        </w:rPr>
        <w:t xml:space="preserve">          </w:t>
      </w:r>
    </w:p>
    <w:p w14:paraId="657421E3" w14:textId="77777777" w:rsidR="00B078D1" w:rsidRDefault="00D67FCE">
      <w:pPr>
        <w:spacing w:line="480" w:lineRule="atLeast"/>
        <w:ind w:left="240"/>
        <w:rPr>
          <w:rFonts w:ascii="仿宋" w:eastAsia="仿宋" w:hAnsi="仿宋" w:cs="仿宋"/>
          <w:sz w:val="24"/>
          <w:szCs w:val="24"/>
        </w:rPr>
      </w:pPr>
      <w:r>
        <w:rPr>
          <w:rFonts w:ascii="仿宋" w:eastAsia="仿宋" w:hAnsi="仿宋" w:cs="仿宋" w:hint="eastAsia"/>
          <w:sz w:val="24"/>
          <w:szCs w:val="24"/>
        </w:rPr>
        <w:t>造价工程师：</w:t>
      </w:r>
    </w:p>
    <w:p w14:paraId="3344EDAA" w14:textId="77777777" w:rsidR="00B078D1" w:rsidRDefault="00D67FCE">
      <w:pPr>
        <w:spacing w:line="480" w:lineRule="atLeast"/>
        <w:ind w:leftChars="114" w:left="239" w:firstLineChars="50" w:firstLine="120"/>
        <w:rPr>
          <w:rFonts w:ascii="仿宋" w:eastAsia="仿宋" w:hAnsi="仿宋" w:cs="仿宋"/>
          <w:sz w:val="24"/>
          <w:szCs w:val="24"/>
          <w:u w:val="single"/>
        </w:rPr>
      </w:pPr>
      <w:r>
        <w:rPr>
          <w:rFonts w:ascii="仿宋" w:eastAsia="仿宋" w:hAnsi="仿宋" w:cs="仿宋" w:hint="eastAsia"/>
          <w:sz w:val="24"/>
          <w:szCs w:val="24"/>
        </w:rPr>
        <w:t>姓名：</w:t>
      </w:r>
      <w:r>
        <w:rPr>
          <w:rFonts w:ascii="仿宋" w:eastAsia="仿宋" w:hAnsi="仿宋" w:cs="仿宋" w:hint="eastAsia"/>
          <w:sz w:val="24"/>
          <w:u w:val="single"/>
        </w:rPr>
        <w:t xml:space="preserve">          </w:t>
      </w:r>
      <w:r>
        <w:rPr>
          <w:rFonts w:ascii="仿宋" w:eastAsia="仿宋" w:hAnsi="仿宋" w:cs="仿宋" w:hint="eastAsia"/>
          <w:sz w:val="24"/>
          <w:szCs w:val="24"/>
        </w:rPr>
        <w:t>印章样式：</w:t>
      </w:r>
      <w:r>
        <w:rPr>
          <w:rFonts w:ascii="仿宋" w:eastAsia="仿宋" w:hAnsi="仿宋" w:cs="仿宋" w:hint="eastAsia"/>
          <w:sz w:val="24"/>
          <w:u w:val="single"/>
        </w:rPr>
        <w:t xml:space="preserve">          </w:t>
      </w:r>
      <w:r>
        <w:rPr>
          <w:rFonts w:ascii="仿宋" w:eastAsia="仿宋" w:hAnsi="仿宋" w:cs="仿宋" w:hint="eastAsia"/>
          <w:sz w:val="24"/>
          <w:szCs w:val="24"/>
        </w:rPr>
        <w:t>签字样式：</w:t>
      </w:r>
      <w:r>
        <w:rPr>
          <w:rFonts w:ascii="仿宋" w:eastAsia="仿宋" w:hAnsi="仿宋" w:cs="仿宋" w:hint="eastAsia"/>
          <w:sz w:val="24"/>
          <w:u w:val="single"/>
        </w:rPr>
        <w:t xml:space="preserve">          </w:t>
      </w:r>
    </w:p>
    <w:p w14:paraId="765E5152" w14:textId="77777777" w:rsidR="00B078D1" w:rsidRDefault="00D67FCE">
      <w:pPr>
        <w:numPr>
          <w:ilvl w:val="0"/>
          <w:numId w:val="3"/>
        </w:numPr>
        <w:spacing w:line="480" w:lineRule="atLeast"/>
        <w:rPr>
          <w:rFonts w:ascii="仿宋" w:eastAsia="仿宋" w:hAnsi="仿宋" w:cs="仿宋"/>
          <w:sz w:val="24"/>
          <w:szCs w:val="24"/>
        </w:rPr>
      </w:pPr>
      <w:r>
        <w:rPr>
          <w:rFonts w:ascii="仿宋" w:eastAsia="仿宋" w:hAnsi="仿宋" w:cs="仿宋" w:hint="eastAsia"/>
          <w:sz w:val="24"/>
          <w:szCs w:val="24"/>
        </w:rPr>
        <w:t>建造师：</w:t>
      </w:r>
    </w:p>
    <w:p w14:paraId="1B62AA55" w14:textId="77777777" w:rsidR="00B078D1" w:rsidRDefault="00D67FCE">
      <w:pPr>
        <w:spacing w:line="480" w:lineRule="atLeast"/>
        <w:ind w:leftChars="114" w:left="239" w:firstLineChars="50" w:firstLine="120"/>
        <w:rPr>
          <w:rFonts w:ascii="仿宋" w:eastAsia="仿宋" w:hAnsi="仿宋" w:cs="仿宋"/>
          <w:sz w:val="24"/>
          <w:szCs w:val="24"/>
          <w:u w:val="single"/>
        </w:rPr>
      </w:pPr>
      <w:r>
        <w:rPr>
          <w:rFonts w:ascii="仿宋" w:eastAsia="仿宋" w:hAnsi="仿宋" w:cs="仿宋" w:hint="eastAsia"/>
          <w:sz w:val="24"/>
          <w:szCs w:val="24"/>
        </w:rPr>
        <w:t>姓名：</w:t>
      </w:r>
      <w:r w:rsidR="00FD5E09">
        <w:rPr>
          <w:rFonts w:ascii="仿宋" w:eastAsia="仿宋" w:hAnsi="仿宋" w:cs="仿宋" w:hint="eastAsia"/>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szCs w:val="24"/>
        </w:rPr>
        <w:t>印章样式：</w:t>
      </w:r>
      <w:r>
        <w:rPr>
          <w:rFonts w:ascii="仿宋" w:eastAsia="仿宋" w:hAnsi="仿宋" w:cs="仿宋" w:hint="eastAsia"/>
          <w:sz w:val="24"/>
          <w:u w:val="single"/>
        </w:rPr>
        <w:t xml:space="preserve">          </w:t>
      </w:r>
      <w:r>
        <w:rPr>
          <w:rFonts w:ascii="仿宋" w:eastAsia="仿宋" w:hAnsi="仿宋" w:cs="仿宋" w:hint="eastAsia"/>
          <w:sz w:val="24"/>
          <w:szCs w:val="24"/>
        </w:rPr>
        <w:t>签字样式：</w:t>
      </w:r>
      <w:r>
        <w:rPr>
          <w:rFonts w:ascii="仿宋" w:eastAsia="仿宋" w:hAnsi="仿宋" w:cs="仿宋" w:hint="eastAsia"/>
          <w:sz w:val="24"/>
          <w:u w:val="single"/>
        </w:rPr>
        <w:t xml:space="preserve">          </w:t>
      </w:r>
    </w:p>
    <w:p w14:paraId="332D35F4" w14:textId="77777777" w:rsidR="00B078D1" w:rsidRDefault="00D67FCE">
      <w:pPr>
        <w:spacing w:line="480" w:lineRule="atLeast"/>
        <w:rPr>
          <w:rFonts w:ascii="仿宋" w:eastAsia="仿宋" w:hAnsi="仿宋" w:cs="仿宋"/>
          <w:b/>
          <w:sz w:val="24"/>
          <w:szCs w:val="24"/>
        </w:rPr>
      </w:pPr>
      <w:r>
        <w:rPr>
          <w:rFonts w:ascii="仿宋" w:eastAsia="仿宋" w:hAnsi="仿宋" w:cs="仿宋" w:hint="eastAsia"/>
          <w:b/>
          <w:sz w:val="24"/>
          <w:szCs w:val="24"/>
        </w:rPr>
        <w:t>19. 发包人</w:t>
      </w:r>
    </w:p>
    <w:p w14:paraId="687B9885" w14:textId="77777777" w:rsidR="00B078D1" w:rsidRDefault="00D67FCE">
      <w:pPr>
        <w:spacing w:line="480" w:lineRule="atLeast"/>
        <w:rPr>
          <w:rFonts w:ascii="仿宋" w:eastAsia="仿宋" w:hAnsi="仿宋" w:cs="仿宋"/>
          <w:sz w:val="24"/>
          <w:szCs w:val="24"/>
        </w:rPr>
      </w:pPr>
      <w:r>
        <w:rPr>
          <w:rFonts w:ascii="仿宋" w:eastAsia="仿宋" w:hAnsi="仿宋" w:cs="仿宋" w:hint="eastAsia"/>
          <w:sz w:val="24"/>
          <w:szCs w:val="24"/>
        </w:rPr>
        <w:t xml:space="preserve"> 19.2 发包人完成下列工作的约定</w:t>
      </w:r>
    </w:p>
    <w:p w14:paraId="68972013"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sz w:val="24"/>
          <w:szCs w:val="24"/>
        </w:rPr>
        <w:t>（1）办理土地征用、拆迁、平整施工场地等工作的时间：</w:t>
      </w:r>
      <w:r>
        <w:rPr>
          <w:rFonts w:ascii="仿宋" w:eastAsia="仿宋" w:hAnsi="仿宋" w:cs="仿宋" w:hint="eastAsia"/>
          <w:sz w:val="24"/>
          <w:szCs w:val="24"/>
          <w:u w:val="single"/>
        </w:rPr>
        <w:t>在开工前三天完成</w:t>
      </w:r>
      <w:r>
        <w:rPr>
          <w:rFonts w:ascii="仿宋" w:eastAsia="仿宋" w:hAnsi="仿宋" w:cs="仿宋" w:hint="eastAsia"/>
          <w:sz w:val="24"/>
          <w:szCs w:val="24"/>
        </w:rPr>
        <w:t>。</w:t>
      </w:r>
    </w:p>
    <w:p w14:paraId="08B6591D"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sz w:val="24"/>
          <w:szCs w:val="24"/>
        </w:rPr>
        <w:t>（2）施工所需水、电、通讯线路接驳的时间及地点：</w:t>
      </w:r>
      <w:r>
        <w:rPr>
          <w:rFonts w:ascii="仿宋" w:eastAsia="仿宋" w:hAnsi="仿宋" w:cs="仿宋" w:hint="eastAsia"/>
          <w:sz w:val="24"/>
          <w:szCs w:val="24"/>
          <w:u w:val="single"/>
        </w:rPr>
        <w:t>发包人</w:t>
      </w:r>
      <w:r>
        <w:rPr>
          <w:rFonts w:ascii="仿宋" w:eastAsia="仿宋" w:hAnsi="仿宋" w:cs="仿宋" w:hint="eastAsia"/>
          <w:sz w:val="24"/>
          <w:u w:val="single"/>
        </w:rPr>
        <w:t>不提供施工临时用水、用电；临时用水、用电的敷设由承包人自行解决</w:t>
      </w:r>
      <w:r>
        <w:rPr>
          <w:rFonts w:ascii="仿宋" w:eastAsia="仿宋" w:hAnsi="仿宋" w:cs="仿宋" w:hint="eastAsia"/>
          <w:sz w:val="24"/>
          <w:szCs w:val="24"/>
          <w:u w:val="single"/>
        </w:rPr>
        <w:t>。承包人为保证工期和质量而采取的其他措施（包括自行发电、自行供水等）所发生的相关费用发包人不再补偿。</w:t>
      </w:r>
    </w:p>
    <w:p w14:paraId="568569B4" w14:textId="77777777" w:rsidR="00B078D1" w:rsidRDefault="00D67FCE">
      <w:pPr>
        <w:spacing w:line="480" w:lineRule="atLeast"/>
        <w:ind w:leftChars="57" w:left="120" w:firstLineChars="100" w:firstLine="240"/>
        <w:rPr>
          <w:rFonts w:ascii="仿宋" w:eastAsia="仿宋" w:hAnsi="仿宋" w:cs="仿宋"/>
          <w:sz w:val="24"/>
          <w:szCs w:val="24"/>
        </w:rPr>
      </w:pPr>
      <w:r>
        <w:rPr>
          <w:rFonts w:ascii="仿宋" w:eastAsia="仿宋" w:hAnsi="仿宋" w:cs="仿宋" w:hint="eastAsia"/>
          <w:sz w:val="24"/>
          <w:szCs w:val="24"/>
        </w:rPr>
        <w:t>（3）开通施工现场与城乡公共道路间的通道的时间：</w:t>
      </w:r>
      <w:r>
        <w:rPr>
          <w:rFonts w:ascii="仿宋" w:eastAsia="仿宋" w:hAnsi="仿宋" w:cs="仿宋" w:hint="eastAsia"/>
          <w:sz w:val="24"/>
          <w:szCs w:val="24"/>
          <w:u w:val="single"/>
        </w:rPr>
        <w:t xml:space="preserve">  开工前三天                          </w:t>
      </w:r>
    </w:p>
    <w:p w14:paraId="5734F2C2" w14:textId="77777777" w:rsidR="00B078D1" w:rsidRDefault="00D67FCE">
      <w:pPr>
        <w:spacing w:line="480" w:lineRule="atLeast"/>
        <w:ind w:leftChars="57" w:left="120" w:firstLineChars="100" w:firstLine="240"/>
        <w:rPr>
          <w:rFonts w:ascii="仿宋" w:eastAsia="仿宋" w:hAnsi="仿宋" w:cs="仿宋"/>
          <w:sz w:val="24"/>
          <w:szCs w:val="24"/>
        </w:rPr>
      </w:pPr>
      <w:r>
        <w:rPr>
          <w:rFonts w:ascii="仿宋" w:eastAsia="仿宋" w:hAnsi="仿宋" w:cs="仿宋" w:hint="eastAsia"/>
          <w:sz w:val="24"/>
          <w:szCs w:val="24"/>
        </w:rPr>
        <w:t>（4）提供施工所需的有关资料的时间：</w:t>
      </w:r>
      <w:r>
        <w:rPr>
          <w:rFonts w:ascii="仿宋" w:eastAsia="仿宋" w:hAnsi="仿宋" w:cs="仿宋" w:hint="eastAsia"/>
          <w:sz w:val="24"/>
          <w:szCs w:val="24"/>
          <w:u w:val="single"/>
        </w:rPr>
        <w:t xml:space="preserve">  开工前三天                                      </w:t>
      </w:r>
    </w:p>
    <w:p w14:paraId="2551EA8C" w14:textId="77777777" w:rsidR="00B078D1" w:rsidRDefault="00D67FCE">
      <w:pPr>
        <w:spacing w:line="480" w:lineRule="atLeast"/>
        <w:ind w:leftChars="57" w:left="120" w:firstLineChars="100" w:firstLine="240"/>
        <w:rPr>
          <w:rFonts w:ascii="仿宋" w:eastAsia="仿宋" w:hAnsi="仿宋" w:cs="仿宋"/>
          <w:sz w:val="24"/>
          <w:szCs w:val="24"/>
          <w:u w:val="single"/>
        </w:rPr>
      </w:pPr>
      <w:r>
        <w:rPr>
          <w:rFonts w:ascii="仿宋" w:eastAsia="仿宋" w:hAnsi="仿宋" w:cs="仿宋" w:hint="eastAsia"/>
          <w:sz w:val="24"/>
          <w:szCs w:val="24"/>
        </w:rPr>
        <w:t>（5）办理施工所需的有关证件和批准手续的时间：</w:t>
      </w:r>
      <w:r>
        <w:rPr>
          <w:rFonts w:ascii="仿宋" w:eastAsia="仿宋" w:hAnsi="仿宋" w:cs="仿宋" w:hint="eastAsia"/>
          <w:sz w:val="24"/>
          <w:szCs w:val="24"/>
          <w:u w:val="single"/>
        </w:rPr>
        <w:t>开工前三天发包人只提供立项批文等施工报建所需相关证明文件，其中施工临时用地、停水、停电、中断道路交通、爆破作业等申请批准手续由承包人自行办理。</w:t>
      </w:r>
    </w:p>
    <w:p w14:paraId="529FD02E" w14:textId="77777777" w:rsidR="00B078D1" w:rsidRDefault="00D67FCE">
      <w:pPr>
        <w:spacing w:line="480" w:lineRule="atLeast"/>
        <w:ind w:leftChars="57" w:left="120" w:firstLineChars="100" w:firstLine="240"/>
        <w:rPr>
          <w:rFonts w:ascii="仿宋" w:eastAsia="仿宋" w:hAnsi="仿宋" w:cs="仿宋"/>
          <w:sz w:val="24"/>
          <w:szCs w:val="24"/>
          <w:u w:val="single"/>
        </w:rPr>
      </w:pPr>
      <w:r>
        <w:rPr>
          <w:rFonts w:ascii="仿宋" w:eastAsia="仿宋" w:hAnsi="仿宋" w:cs="仿宋" w:hint="eastAsia"/>
          <w:sz w:val="24"/>
          <w:szCs w:val="24"/>
        </w:rPr>
        <w:t>（6）现场交验的时间：</w:t>
      </w:r>
      <w:r>
        <w:rPr>
          <w:rFonts w:ascii="仿宋" w:eastAsia="仿宋" w:hAnsi="仿宋" w:cs="仿宋" w:hint="eastAsia"/>
          <w:sz w:val="24"/>
          <w:szCs w:val="24"/>
          <w:u w:val="single"/>
        </w:rPr>
        <w:t xml:space="preserve"> 开工前三天以书面形式交验。</w:t>
      </w:r>
    </w:p>
    <w:p w14:paraId="58024DF3"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sz w:val="24"/>
          <w:szCs w:val="24"/>
        </w:rPr>
        <w:t>（7）提供标准与规范的时间：</w:t>
      </w:r>
      <w:r>
        <w:rPr>
          <w:rFonts w:ascii="仿宋" w:eastAsia="仿宋" w:hAnsi="仿宋" w:cs="仿宋" w:hint="eastAsia"/>
          <w:sz w:val="24"/>
          <w:szCs w:val="24"/>
          <w:u w:val="single"/>
        </w:rPr>
        <w:t>不提供。</w:t>
      </w:r>
    </w:p>
    <w:p w14:paraId="6B7549ED" w14:textId="77777777" w:rsidR="00B078D1" w:rsidRDefault="00D67FCE">
      <w:pPr>
        <w:spacing w:line="480" w:lineRule="atLeast"/>
        <w:ind w:leftChars="57" w:left="120" w:firstLineChars="100" w:firstLine="240"/>
        <w:rPr>
          <w:rFonts w:ascii="仿宋" w:eastAsia="仿宋" w:hAnsi="仿宋" w:cs="仿宋"/>
          <w:sz w:val="24"/>
          <w:szCs w:val="24"/>
        </w:rPr>
      </w:pPr>
      <w:r>
        <w:rPr>
          <w:rFonts w:ascii="仿宋" w:eastAsia="仿宋" w:hAnsi="仿宋" w:cs="仿宋" w:hint="eastAsia"/>
          <w:sz w:val="24"/>
          <w:szCs w:val="24"/>
        </w:rPr>
        <w:t>（8）组织图纸会审和设计交底的时间：</w:t>
      </w:r>
      <w:r>
        <w:rPr>
          <w:rFonts w:ascii="仿宋" w:eastAsia="仿宋" w:hAnsi="仿宋" w:cs="仿宋" w:hint="eastAsia"/>
          <w:sz w:val="24"/>
          <w:szCs w:val="24"/>
          <w:u w:val="single"/>
        </w:rPr>
        <w:t>开工前三天。</w:t>
      </w:r>
    </w:p>
    <w:p w14:paraId="0DA20375" w14:textId="77777777" w:rsidR="00B078D1" w:rsidRDefault="00D67FCE">
      <w:pPr>
        <w:spacing w:line="480" w:lineRule="atLeast"/>
        <w:ind w:leftChars="57" w:left="120" w:firstLineChars="100" w:firstLine="240"/>
        <w:rPr>
          <w:rFonts w:ascii="仿宋" w:eastAsia="仿宋" w:hAnsi="仿宋" w:cs="仿宋"/>
          <w:sz w:val="24"/>
          <w:szCs w:val="24"/>
        </w:rPr>
      </w:pPr>
      <w:r>
        <w:rPr>
          <w:rFonts w:ascii="仿宋" w:eastAsia="仿宋" w:hAnsi="仿宋" w:cs="仿宋" w:hint="eastAsia"/>
          <w:sz w:val="24"/>
          <w:szCs w:val="24"/>
        </w:rPr>
        <w:t>（9）协调处理施工周围场地问题和邻近建筑物等保护工作的约定：</w:t>
      </w:r>
      <w:r>
        <w:rPr>
          <w:rFonts w:ascii="仿宋" w:eastAsia="仿宋" w:hAnsi="仿宋" w:cs="仿宋" w:hint="eastAsia"/>
          <w:sz w:val="24"/>
          <w:szCs w:val="24"/>
          <w:u w:val="single"/>
        </w:rPr>
        <w:t>由承包人自行勘</w:t>
      </w:r>
      <w:r>
        <w:rPr>
          <w:rFonts w:ascii="仿宋" w:eastAsia="仿宋" w:hAnsi="仿宋" w:cs="仿宋" w:hint="eastAsia"/>
          <w:sz w:val="24"/>
          <w:szCs w:val="24"/>
          <w:u w:val="single"/>
        </w:rPr>
        <w:lastRenderedPageBreak/>
        <w:t xml:space="preserve">查和负责保护，有关费用已包含在本合同总价款内，发包人不再承担任何费用。        </w:t>
      </w:r>
    </w:p>
    <w:p w14:paraId="1B6B6ACF"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sz w:val="24"/>
          <w:szCs w:val="24"/>
        </w:rPr>
        <w:t>委托承办人办理的工作有：</w:t>
      </w:r>
      <w:r>
        <w:rPr>
          <w:rFonts w:ascii="仿宋" w:eastAsia="仿宋" w:hAnsi="仿宋" w:cs="仿宋" w:hint="eastAsia"/>
          <w:sz w:val="24"/>
          <w:szCs w:val="24"/>
          <w:u w:val="single"/>
        </w:rPr>
        <w:t>对通用条款中应由发包人承担的工作而发包人委托承包人承担的，承包人已在投标时审慎报价，有关费用已包含在合同总价，发包人不再作补偿。</w:t>
      </w:r>
    </w:p>
    <w:p w14:paraId="02ED4FBC" w14:textId="77777777" w:rsidR="00B078D1" w:rsidRDefault="00D67FCE">
      <w:pPr>
        <w:spacing w:line="480" w:lineRule="atLeast"/>
        <w:ind w:left="120"/>
        <w:rPr>
          <w:rFonts w:ascii="仿宋" w:eastAsia="仿宋" w:hAnsi="仿宋" w:cs="仿宋"/>
          <w:sz w:val="24"/>
          <w:szCs w:val="24"/>
          <w:u w:val="single"/>
        </w:rPr>
      </w:pPr>
      <w:r>
        <w:rPr>
          <w:rFonts w:ascii="仿宋" w:eastAsia="仿宋" w:hAnsi="仿宋" w:cs="仿宋" w:hint="eastAsia"/>
          <w:sz w:val="24"/>
          <w:szCs w:val="24"/>
        </w:rPr>
        <w:t>19.3 提供施工场地的时间：</w:t>
      </w:r>
      <w:r>
        <w:rPr>
          <w:rFonts w:ascii="仿宋" w:eastAsia="仿宋" w:hAnsi="仿宋" w:cs="仿宋" w:hint="eastAsia"/>
          <w:sz w:val="24"/>
          <w:szCs w:val="24"/>
          <w:u w:val="single"/>
        </w:rPr>
        <w:t>开工前三天。</w:t>
      </w:r>
    </w:p>
    <w:p w14:paraId="65188C2D" w14:textId="77777777" w:rsidR="00B078D1" w:rsidRDefault="00D67FCE">
      <w:pPr>
        <w:spacing w:line="480" w:lineRule="atLeast"/>
        <w:ind w:left="120"/>
        <w:rPr>
          <w:rFonts w:ascii="仿宋" w:eastAsia="仿宋" w:hAnsi="仿宋" w:cs="仿宋"/>
          <w:sz w:val="24"/>
          <w:szCs w:val="24"/>
        </w:rPr>
      </w:pPr>
      <w:r>
        <w:rPr>
          <w:rFonts w:ascii="仿宋" w:eastAsia="仿宋" w:hAnsi="仿宋" w:cs="仿宋" w:hint="eastAsia"/>
          <w:sz w:val="24"/>
          <w:szCs w:val="24"/>
        </w:rPr>
        <w:t>19.4 支付款项</w:t>
      </w:r>
    </w:p>
    <w:p w14:paraId="79C692FB" w14:textId="77777777" w:rsidR="00B078D1" w:rsidRDefault="00D67FCE">
      <w:pPr>
        <w:spacing w:line="480" w:lineRule="atLeast"/>
        <w:ind w:left="120"/>
        <w:rPr>
          <w:rFonts w:ascii="仿宋" w:eastAsia="仿宋" w:hAnsi="仿宋" w:cs="仿宋"/>
          <w:sz w:val="24"/>
          <w:szCs w:val="24"/>
        </w:rPr>
      </w:pPr>
      <w:r>
        <w:rPr>
          <w:rFonts w:ascii="仿宋" w:eastAsia="仿宋" w:hAnsi="仿宋" w:cs="仿宋" w:hint="eastAsia"/>
          <w:sz w:val="24"/>
          <w:szCs w:val="24"/>
        </w:rPr>
        <w:t>（1） 工程款支付期限</w:t>
      </w:r>
    </w:p>
    <w:p w14:paraId="5201A8F5"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 按通用条款第80.3款、第81.3款、第83.3款等规定期限支付。</w:t>
      </w:r>
    </w:p>
    <w:p w14:paraId="24BBAFEC" w14:textId="77777777" w:rsidR="00B078D1" w:rsidRDefault="00D67FCE">
      <w:pPr>
        <w:spacing w:line="480" w:lineRule="atLeast"/>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   </w:t>
      </w:r>
    </w:p>
    <w:p w14:paraId="4F58C04F"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（2） 工程款支付方式</w:t>
      </w:r>
    </w:p>
    <w:p w14:paraId="1AD66CCB"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 按协议书所注明的银行账户转账。</w:t>
      </w:r>
    </w:p>
    <w:p w14:paraId="2F187646"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□支票支付。</w:t>
      </w:r>
    </w:p>
    <w:p w14:paraId="587E1CB1"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 其他方式：</w:t>
      </w:r>
      <w:r>
        <w:rPr>
          <w:rFonts w:ascii="仿宋" w:eastAsia="仿宋" w:hAnsi="仿宋" w:cs="仿宋" w:hint="eastAsia"/>
          <w:kern w:val="0"/>
          <w:sz w:val="24"/>
          <w:szCs w:val="24"/>
          <w:u w:val="single"/>
        </w:rPr>
        <w:t xml:space="preserve">       /                                           </w:t>
      </w:r>
    </w:p>
    <w:p w14:paraId="791F9427"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20. 承包人</w:t>
      </w:r>
    </w:p>
    <w:p w14:paraId="4B83A4E9"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20.2 承办人完成下列工作的约定</w:t>
      </w:r>
    </w:p>
    <w:p w14:paraId="145A6B85" w14:textId="77777777" w:rsidR="00B078D1" w:rsidRDefault="00D67FCE">
      <w:pPr>
        <w:spacing w:line="360" w:lineRule="auto"/>
        <w:rPr>
          <w:rFonts w:ascii="仿宋" w:eastAsia="仿宋" w:hAnsi="仿宋" w:cs="仿宋"/>
          <w:kern w:val="0"/>
          <w:sz w:val="24"/>
        </w:rPr>
      </w:pPr>
      <w:r>
        <w:rPr>
          <w:rFonts w:ascii="仿宋" w:eastAsia="仿宋" w:hAnsi="仿宋" w:cs="仿宋" w:hint="eastAsia"/>
          <w:kern w:val="0"/>
          <w:sz w:val="24"/>
        </w:rPr>
        <w:t>（3） 提交支付申请和工程款额报告期限</w:t>
      </w:r>
    </w:p>
    <w:p w14:paraId="6BDB7DDE" w14:textId="77777777" w:rsidR="00B078D1" w:rsidRDefault="00D67FCE">
      <w:pPr>
        <w:spacing w:line="360" w:lineRule="auto"/>
        <w:rPr>
          <w:rFonts w:ascii="仿宋" w:eastAsia="仿宋" w:hAnsi="仿宋" w:cs="仿宋"/>
          <w:kern w:val="0"/>
          <w:sz w:val="24"/>
        </w:rPr>
      </w:pPr>
      <w:r>
        <w:rPr>
          <w:rFonts w:ascii="仿宋" w:eastAsia="仿宋" w:hAnsi="仿宋" w:cs="仿宋" w:hint="eastAsia"/>
          <w:kern w:val="0"/>
          <w:sz w:val="24"/>
        </w:rPr>
        <w:t xml:space="preserve">   ■ 按通用条款第80.2款、第81.1款、第83.1款等规定期限提交。</w:t>
      </w:r>
    </w:p>
    <w:p w14:paraId="5E78A276" w14:textId="77777777" w:rsidR="00B078D1" w:rsidRDefault="00D67FCE">
      <w:pPr>
        <w:spacing w:line="360" w:lineRule="auto"/>
        <w:rPr>
          <w:rFonts w:ascii="仿宋" w:eastAsia="仿宋" w:hAnsi="仿宋" w:cs="仿宋"/>
          <w:kern w:val="0"/>
          <w:sz w:val="24"/>
          <w:u w:val="single"/>
        </w:rPr>
      </w:pPr>
      <w:r>
        <w:rPr>
          <w:rFonts w:ascii="仿宋" w:eastAsia="仿宋" w:hAnsi="仿宋" w:cs="仿宋" w:hint="eastAsia"/>
          <w:kern w:val="0"/>
          <w:sz w:val="24"/>
        </w:rPr>
        <w:t xml:space="preserve">   □另作约定：</w:t>
      </w:r>
      <w:r>
        <w:rPr>
          <w:rFonts w:ascii="仿宋" w:eastAsia="仿宋" w:hAnsi="仿宋" w:cs="仿宋" w:hint="eastAsia"/>
          <w:kern w:val="0"/>
          <w:sz w:val="24"/>
          <w:u w:val="single"/>
        </w:rPr>
        <w:t xml:space="preserve">      /          </w:t>
      </w:r>
    </w:p>
    <w:p w14:paraId="54FD6999" w14:textId="77777777" w:rsidR="00B078D1" w:rsidRDefault="00D67FCE">
      <w:pPr>
        <w:spacing w:line="360" w:lineRule="auto"/>
        <w:rPr>
          <w:rFonts w:ascii="仿宋" w:eastAsia="仿宋" w:hAnsi="仿宋" w:cs="仿宋"/>
          <w:kern w:val="0"/>
          <w:sz w:val="24"/>
        </w:rPr>
      </w:pPr>
      <w:r>
        <w:rPr>
          <w:rFonts w:ascii="仿宋" w:eastAsia="仿宋" w:hAnsi="仿宋" w:cs="仿宋" w:hint="eastAsia"/>
          <w:kern w:val="0"/>
          <w:sz w:val="24"/>
        </w:rPr>
        <w:t xml:space="preserve"> 20.2 承办人完成下列工作的约定</w:t>
      </w:r>
    </w:p>
    <w:p w14:paraId="18C8FF88" w14:textId="77777777" w:rsidR="00B078D1" w:rsidRDefault="00D67FCE">
      <w:pPr>
        <w:spacing w:line="360" w:lineRule="auto"/>
        <w:rPr>
          <w:rFonts w:ascii="仿宋" w:eastAsia="仿宋" w:hAnsi="仿宋" w:cs="仿宋"/>
          <w:kern w:val="0"/>
          <w:sz w:val="24"/>
        </w:rPr>
      </w:pPr>
      <w:r>
        <w:rPr>
          <w:rFonts w:ascii="仿宋" w:eastAsia="仿宋" w:hAnsi="仿宋" w:cs="仿宋" w:hint="eastAsia"/>
          <w:kern w:val="0"/>
          <w:sz w:val="24"/>
        </w:rPr>
        <w:t xml:space="preserve">  （3） 提交支付申请和工程款额报告期限</w:t>
      </w:r>
    </w:p>
    <w:p w14:paraId="71FFBBED" w14:textId="77777777" w:rsidR="00B078D1" w:rsidRDefault="00D67FCE">
      <w:pPr>
        <w:spacing w:line="360" w:lineRule="auto"/>
        <w:rPr>
          <w:rFonts w:ascii="仿宋" w:eastAsia="仿宋" w:hAnsi="仿宋" w:cs="仿宋"/>
          <w:kern w:val="0"/>
          <w:sz w:val="24"/>
        </w:rPr>
      </w:pPr>
      <w:r>
        <w:rPr>
          <w:rFonts w:ascii="仿宋" w:eastAsia="仿宋" w:hAnsi="仿宋" w:cs="仿宋" w:hint="eastAsia"/>
          <w:kern w:val="0"/>
          <w:sz w:val="24"/>
        </w:rPr>
        <w:t xml:space="preserve">   ■ 按通用条款第80.2款、第81.1款、第83.1款等规定期限提交。</w:t>
      </w:r>
    </w:p>
    <w:p w14:paraId="7AD963C9" w14:textId="77777777" w:rsidR="00B078D1" w:rsidRDefault="00D67FCE">
      <w:pPr>
        <w:spacing w:line="360" w:lineRule="auto"/>
        <w:rPr>
          <w:rFonts w:ascii="仿宋" w:eastAsia="仿宋" w:hAnsi="仿宋" w:cs="仿宋"/>
          <w:kern w:val="0"/>
          <w:sz w:val="24"/>
          <w:u w:val="single"/>
        </w:rPr>
      </w:pPr>
      <w:r>
        <w:rPr>
          <w:rFonts w:ascii="仿宋" w:eastAsia="仿宋" w:hAnsi="仿宋" w:cs="仿宋" w:hint="eastAsia"/>
          <w:kern w:val="0"/>
          <w:sz w:val="24"/>
        </w:rPr>
        <w:t xml:space="preserve">   □另作约定：</w:t>
      </w:r>
      <w:r>
        <w:rPr>
          <w:rFonts w:ascii="仿宋" w:eastAsia="仿宋" w:hAnsi="仿宋" w:cs="仿宋" w:hint="eastAsia"/>
          <w:kern w:val="0"/>
          <w:sz w:val="24"/>
          <w:u w:val="single"/>
        </w:rPr>
        <w:t xml:space="preserve">      /          </w:t>
      </w:r>
    </w:p>
    <w:p w14:paraId="00D61D6B" w14:textId="77777777" w:rsidR="00B078D1" w:rsidRDefault="00D67FCE">
      <w:pPr>
        <w:spacing w:line="500" w:lineRule="exact"/>
        <w:ind w:firstLineChars="100" w:firstLine="240"/>
        <w:rPr>
          <w:rFonts w:ascii="仿宋" w:eastAsia="仿宋" w:hAnsi="仿宋" w:cs="仿宋"/>
          <w:sz w:val="24"/>
          <w:u w:val="single"/>
        </w:rPr>
      </w:pPr>
      <w:r>
        <w:rPr>
          <w:rFonts w:ascii="仿宋" w:eastAsia="仿宋" w:hAnsi="仿宋" w:cs="仿宋" w:hint="eastAsia"/>
          <w:kern w:val="0"/>
          <w:sz w:val="24"/>
        </w:rPr>
        <w:t>（5）向发包人提供施工场地办公和生活的房屋及设施的数量和时间等要求：</w:t>
      </w:r>
      <w:r>
        <w:rPr>
          <w:rFonts w:ascii="仿宋" w:eastAsia="仿宋" w:hAnsi="仿宋" w:cs="仿宋" w:hint="eastAsia"/>
          <w:sz w:val="24"/>
          <w:u w:val="single"/>
        </w:rPr>
        <w:t xml:space="preserve">/   </w:t>
      </w:r>
    </w:p>
    <w:p w14:paraId="31334E0A" w14:textId="77777777" w:rsidR="00B078D1" w:rsidRDefault="00D67FCE">
      <w:pPr>
        <w:spacing w:line="500" w:lineRule="exact"/>
        <w:ind w:firstLineChars="100" w:firstLine="240"/>
        <w:rPr>
          <w:rFonts w:ascii="仿宋" w:eastAsia="仿宋" w:hAnsi="仿宋" w:cs="仿宋"/>
          <w:kern w:val="0"/>
          <w:sz w:val="24"/>
          <w:u w:val="single"/>
        </w:rPr>
      </w:pPr>
      <w:r>
        <w:rPr>
          <w:rFonts w:ascii="仿宋" w:eastAsia="仿宋" w:hAnsi="仿宋" w:cs="仿宋" w:hint="eastAsia"/>
          <w:kern w:val="0"/>
          <w:sz w:val="24"/>
        </w:rPr>
        <w:t>（6）办完施工场地交通、环境保护、施工噪声、安全文明施工等手续的时间：</w:t>
      </w:r>
      <w:r>
        <w:rPr>
          <w:rFonts w:ascii="仿宋" w:eastAsia="仿宋" w:hAnsi="仿宋" w:cs="仿宋" w:hint="eastAsia"/>
          <w:sz w:val="24"/>
          <w:u w:val="single"/>
        </w:rPr>
        <w:t>开工前完成。</w:t>
      </w:r>
    </w:p>
    <w:p w14:paraId="1845AA02" w14:textId="77777777" w:rsidR="00B078D1" w:rsidRDefault="00D67FCE">
      <w:pPr>
        <w:spacing w:line="500" w:lineRule="exact"/>
        <w:ind w:firstLine="539"/>
        <w:rPr>
          <w:rFonts w:ascii="仿宋" w:eastAsia="仿宋" w:hAnsi="仿宋" w:cs="仿宋"/>
          <w:sz w:val="24"/>
          <w:u w:val="single"/>
        </w:rPr>
      </w:pPr>
      <w:r>
        <w:rPr>
          <w:rFonts w:ascii="仿宋" w:eastAsia="仿宋" w:hAnsi="仿宋" w:cs="仿宋" w:hint="eastAsia"/>
          <w:kern w:val="0"/>
          <w:sz w:val="24"/>
        </w:rPr>
        <w:t>（8） 做好施工场地地下</w:t>
      </w:r>
      <w:r w:rsidRPr="0061246C">
        <w:rPr>
          <w:rFonts w:ascii="仿宋" w:eastAsia="仿宋" w:hAnsi="仿宋" w:cs="仿宋" w:hint="eastAsia"/>
          <w:kern w:val="0"/>
          <w:sz w:val="24"/>
        </w:rPr>
        <w:t>管线</w:t>
      </w:r>
      <w:r>
        <w:rPr>
          <w:rFonts w:ascii="仿宋" w:eastAsia="仿宋" w:hAnsi="仿宋" w:cs="仿宋" w:hint="eastAsia"/>
          <w:kern w:val="0"/>
          <w:sz w:val="24"/>
        </w:rPr>
        <w:t>和邻近建筑物、构筑物（包括文物保护建筑）、古树名木保护工作的约定：</w:t>
      </w:r>
      <w:r>
        <w:rPr>
          <w:rFonts w:ascii="仿宋" w:eastAsia="仿宋" w:hAnsi="仿宋" w:cs="仿宋" w:hint="eastAsia"/>
          <w:sz w:val="24"/>
          <w:u w:val="single"/>
        </w:rPr>
        <w:t>由承包人自行勘查和负责保护，有关费用已包含在本合同总价款内，发包人不再承担任何费用。因施工过程造成的破坏，由承包人负责其翻修费用及赔偿责任。</w:t>
      </w:r>
    </w:p>
    <w:p w14:paraId="4397BB92" w14:textId="77777777" w:rsidR="00B078D1" w:rsidRDefault="00D67FCE">
      <w:pPr>
        <w:spacing w:line="500" w:lineRule="exact"/>
        <w:ind w:firstLine="539"/>
        <w:rPr>
          <w:rFonts w:ascii="仿宋" w:eastAsia="仿宋" w:hAnsi="仿宋" w:cs="仿宋"/>
          <w:sz w:val="24"/>
          <w:u w:val="single"/>
        </w:rPr>
      </w:pPr>
      <w:r>
        <w:rPr>
          <w:rFonts w:ascii="仿宋" w:eastAsia="仿宋" w:hAnsi="仿宋" w:cs="仿宋" w:hint="eastAsia"/>
          <w:kern w:val="0"/>
          <w:sz w:val="24"/>
        </w:rPr>
        <w:lastRenderedPageBreak/>
        <w:t>（9） 保证施工场地的清洁和做好交工前施工现场清理工作的约定：</w:t>
      </w:r>
      <w:r>
        <w:rPr>
          <w:rFonts w:ascii="仿宋" w:eastAsia="仿宋" w:hAnsi="仿宋" w:cs="仿宋" w:hint="eastAsia"/>
          <w:sz w:val="24"/>
          <w:u w:val="single"/>
        </w:rPr>
        <w:t>承包人必须按广州市和</w:t>
      </w:r>
      <w:proofErr w:type="gramStart"/>
      <w:r>
        <w:rPr>
          <w:rFonts w:ascii="仿宋" w:eastAsia="仿宋" w:hAnsi="仿宋" w:cs="仿宋" w:hint="eastAsia"/>
          <w:sz w:val="24"/>
          <w:u w:val="single"/>
        </w:rPr>
        <w:t>番禺区</w:t>
      </w:r>
      <w:proofErr w:type="gramEnd"/>
      <w:r>
        <w:rPr>
          <w:rFonts w:ascii="仿宋" w:eastAsia="仿宋" w:hAnsi="仿宋" w:cs="仿宋" w:hint="eastAsia"/>
          <w:sz w:val="24"/>
          <w:u w:val="single"/>
        </w:rPr>
        <w:t>文明施工管理有关规定执行，做好施工场地的文明施工措施，符合有关部门的文明施工要求；在竣工后1天内搬走所有施工机械、垃圾及剩余材料，并使竣工现场干净、整齐。有关费用已包含在合同价款内。</w:t>
      </w:r>
    </w:p>
    <w:p w14:paraId="2F03B202" w14:textId="77777777" w:rsidR="00B078D1" w:rsidRDefault="00D67FCE">
      <w:pPr>
        <w:spacing w:line="500" w:lineRule="exact"/>
        <w:ind w:firstLine="539"/>
        <w:rPr>
          <w:rFonts w:ascii="仿宋" w:eastAsia="仿宋" w:hAnsi="仿宋" w:cs="仿宋"/>
          <w:sz w:val="24"/>
          <w:u w:val="single"/>
        </w:rPr>
      </w:pPr>
      <w:r>
        <w:rPr>
          <w:rFonts w:ascii="仿宋" w:eastAsia="仿宋" w:hAnsi="仿宋" w:cs="仿宋" w:hint="eastAsia"/>
          <w:sz w:val="24"/>
          <w:u w:val="single"/>
        </w:rPr>
        <w:t>承包人文明施工措施不能满足施工合同约定，发包人不予支付文明施工措施费用。</w:t>
      </w:r>
    </w:p>
    <w:p w14:paraId="3BD0D057" w14:textId="77777777" w:rsidR="00B078D1" w:rsidRDefault="00D67FCE">
      <w:pPr>
        <w:spacing w:line="480" w:lineRule="atLeast"/>
        <w:ind w:leftChars="57" w:left="120" w:firstLineChars="100" w:firstLine="240"/>
        <w:rPr>
          <w:rFonts w:ascii="仿宋" w:eastAsia="仿宋" w:hAnsi="仿宋" w:cs="仿宋"/>
          <w:kern w:val="0"/>
          <w:sz w:val="24"/>
          <w:szCs w:val="24"/>
        </w:rPr>
      </w:pPr>
      <w:r>
        <w:rPr>
          <w:rFonts w:ascii="仿宋" w:eastAsia="仿宋" w:hAnsi="仿宋" w:cs="仿宋" w:hint="eastAsia"/>
          <w:kern w:val="0"/>
          <w:sz w:val="24"/>
          <w:szCs w:val="24"/>
        </w:rPr>
        <w:t>（10）提交竣工验收申请报告和竣工结算文件</w:t>
      </w:r>
    </w:p>
    <w:p w14:paraId="54D57CBC"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■按通用条款第82.2款规定提交。</w:t>
      </w:r>
    </w:p>
    <w:p w14:paraId="1D1F1E0D" w14:textId="77777777" w:rsidR="00B078D1" w:rsidRDefault="00D67FCE">
      <w:pPr>
        <w:spacing w:line="480" w:lineRule="atLeast"/>
        <w:ind w:leftChars="57" w:left="120" w:firstLineChars="100" w:firstLine="240"/>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 xml:space="preserve">            /                                                                    </w:t>
      </w:r>
    </w:p>
    <w:p w14:paraId="4DD0A5D3"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20.4 承包人提供施工所需劳务、材料、国产设备、施工设备和其他物品的约定：</w:t>
      </w:r>
      <w:r>
        <w:rPr>
          <w:rFonts w:ascii="仿宋" w:eastAsia="仿宋" w:hAnsi="仿宋" w:cs="仿宋" w:hint="eastAsia"/>
          <w:kern w:val="0"/>
          <w:sz w:val="24"/>
          <w:szCs w:val="24"/>
          <w:u w:val="single"/>
        </w:rPr>
        <w:t xml:space="preserve">  /                    </w:t>
      </w:r>
    </w:p>
    <w:p w14:paraId="587665F8"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21. 现场管理人员任命和更换</w:t>
      </w:r>
    </w:p>
    <w:p w14:paraId="5132BE86"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21.1 发包人现场管理人员任命和更换：</w:t>
      </w:r>
    </w:p>
    <w:p w14:paraId="22C3F5F2"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21.2 承包人代表任命和更换：</w:t>
      </w:r>
    </w:p>
    <w:p w14:paraId="52BF0188"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21.3 监理工程师代表任命和撤回：</w:t>
      </w:r>
    </w:p>
    <w:p w14:paraId="04AA963A"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造价工程师代表任命和撤回：</w:t>
      </w:r>
    </w:p>
    <w:p w14:paraId="1F51DE0D"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21.4 承包人代表授权人选任命和撤回：</w:t>
      </w:r>
    </w:p>
    <w:p w14:paraId="22C06E4B"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22. 发包人代表</w:t>
      </w:r>
    </w:p>
    <w:p w14:paraId="4B53F75B"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22.1 发包人代表及其权力的限制</w:t>
      </w:r>
    </w:p>
    <w:p w14:paraId="6F453C2A" w14:textId="77777777" w:rsidR="00B078D1" w:rsidRDefault="00D67FCE">
      <w:pPr>
        <w:spacing w:line="480" w:lineRule="atLeast"/>
        <w:ind w:left="120"/>
        <w:rPr>
          <w:rFonts w:ascii="仿宋" w:eastAsia="仿宋" w:hAnsi="仿宋" w:cs="仿宋"/>
          <w:kern w:val="0"/>
          <w:sz w:val="24"/>
          <w:szCs w:val="24"/>
        </w:rPr>
      </w:pPr>
      <w:r>
        <w:rPr>
          <w:rFonts w:ascii="仿宋" w:eastAsia="仿宋" w:hAnsi="仿宋" w:cs="仿宋" w:hint="eastAsia"/>
          <w:kern w:val="0"/>
          <w:sz w:val="24"/>
          <w:szCs w:val="24"/>
        </w:rPr>
        <w:t xml:space="preserve"> （</w:t>
      </w:r>
      <w:r>
        <w:rPr>
          <w:rFonts w:ascii="仿宋" w:eastAsia="仿宋" w:hAnsi="仿宋" w:cs="仿宋"/>
          <w:kern w:val="0"/>
          <w:sz w:val="24"/>
          <w:szCs w:val="24"/>
        </w:rPr>
        <w:t xml:space="preserve">1） </w:t>
      </w:r>
      <w:r>
        <w:rPr>
          <w:rFonts w:ascii="仿宋" w:eastAsia="仿宋" w:hAnsi="仿宋" w:cs="仿宋" w:hint="eastAsia"/>
          <w:kern w:val="0"/>
          <w:sz w:val="24"/>
          <w:szCs w:val="24"/>
        </w:rPr>
        <w:t>发包人任命（</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）为发包人代表，其通讯方式为</w:t>
      </w:r>
      <w:r>
        <w:rPr>
          <w:rFonts w:ascii="仿宋" w:eastAsia="仿宋" w:hAnsi="仿宋" w:cs="仿宋" w:hint="eastAsia"/>
          <w:kern w:val="0"/>
          <w:sz w:val="24"/>
          <w:szCs w:val="24"/>
          <w:u w:val="single"/>
        </w:rPr>
        <w:t>020-84646627</w:t>
      </w:r>
    </w:p>
    <w:p w14:paraId="4E221CDB" w14:textId="77777777" w:rsidR="00B078D1" w:rsidRDefault="00D67FCE">
      <w:pPr>
        <w:spacing w:line="480" w:lineRule="atLeast"/>
        <w:ind w:left="120"/>
        <w:rPr>
          <w:rFonts w:ascii="仿宋" w:eastAsia="仿宋" w:hAnsi="仿宋" w:cs="仿宋"/>
          <w:kern w:val="0"/>
          <w:sz w:val="24"/>
          <w:szCs w:val="24"/>
          <w:u w:val="single"/>
        </w:rPr>
      </w:pPr>
      <w:r>
        <w:rPr>
          <w:rFonts w:ascii="仿宋" w:eastAsia="仿宋" w:hAnsi="仿宋" w:cs="仿宋"/>
          <w:kern w:val="0"/>
          <w:sz w:val="24"/>
          <w:szCs w:val="24"/>
        </w:rPr>
        <w:t xml:space="preserve">     通讯地址：</w:t>
      </w:r>
      <w:r>
        <w:rPr>
          <w:rFonts w:ascii="仿宋" w:eastAsia="仿宋" w:hAnsi="仿宋" w:cs="仿宋" w:hint="eastAsia"/>
          <w:kern w:val="0"/>
          <w:sz w:val="24"/>
          <w:szCs w:val="24"/>
          <w:u w:val="single"/>
          <w:lang w:val="zh-CN"/>
        </w:rPr>
        <w:t>广州市</w:t>
      </w:r>
      <w:proofErr w:type="gramStart"/>
      <w:r>
        <w:rPr>
          <w:rFonts w:ascii="仿宋" w:eastAsia="仿宋" w:hAnsi="仿宋" w:cs="仿宋" w:hint="eastAsia"/>
          <w:kern w:val="0"/>
          <w:sz w:val="24"/>
          <w:szCs w:val="24"/>
          <w:u w:val="single"/>
          <w:lang w:val="zh-CN"/>
        </w:rPr>
        <w:t>番禺区</w:t>
      </w:r>
      <w:proofErr w:type="gramEnd"/>
      <w:r>
        <w:rPr>
          <w:rFonts w:ascii="仿宋" w:eastAsia="仿宋" w:hAnsi="仿宋" w:cs="仿宋" w:hint="eastAsia"/>
          <w:kern w:val="0"/>
          <w:sz w:val="24"/>
          <w:szCs w:val="24"/>
          <w:u w:val="single"/>
          <w:lang w:val="zh-CN"/>
        </w:rPr>
        <w:t>东兴路</w:t>
      </w:r>
      <w:r>
        <w:rPr>
          <w:rFonts w:ascii="仿宋" w:eastAsia="仿宋" w:hAnsi="仿宋" w:cs="仿宋" w:hint="eastAsia"/>
          <w:kern w:val="0"/>
          <w:sz w:val="24"/>
          <w:szCs w:val="24"/>
          <w:u w:val="single"/>
        </w:rPr>
        <w:t>11</w:t>
      </w:r>
      <w:r>
        <w:rPr>
          <w:rFonts w:ascii="仿宋" w:eastAsia="仿宋" w:hAnsi="仿宋" w:cs="仿宋" w:hint="eastAsia"/>
          <w:kern w:val="0"/>
          <w:sz w:val="24"/>
          <w:szCs w:val="24"/>
          <w:u w:val="single"/>
          <w:lang w:val="zh-CN"/>
        </w:rPr>
        <w:t>号</w:t>
      </w: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w:t>
      </w:r>
      <w:r>
        <w:rPr>
          <w:rFonts w:ascii="仿宋" w:eastAsia="仿宋" w:hAnsi="仿宋" w:cs="仿宋"/>
          <w:kern w:val="0"/>
          <w:sz w:val="24"/>
          <w:szCs w:val="24"/>
        </w:rPr>
        <w:t>邮政编码：</w:t>
      </w:r>
      <w:r>
        <w:rPr>
          <w:rFonts w:ascii="仿宋" w:eastAsia="仿宋" w:hAnsi="仿宋" w:cs="仿宋"/>
          <w:kern w:val="0"/>
          <w:sz w:val="24"/>
          <w:szCs w:val="24"/>
          <w:u w:val="single"/>
        </w:rPr>
        <w:t>511400</w:t>
      </w:r>
    </w:p>
    <w:p w14:paraId="0DB9D24E" w14:textId="77777777" w:rsidR="00B078D1" w:rsidRDefault="00D67FCE">
      <w:pPr>
        <w:spacing w:line="480" w:lineRule="atLeast"/>
        <w:ind w:firstLineChars="100" w:firstLine="240"/>
        <w:rPr>
          <w:rFonts w:ascii="仿宋" w:eastAsia="仿宋" w:hAnsi="仿宋" w:cs="仿宋"/>
          <w:sz w:val="24"/>
          <w:szCs w:val="24"/>
          <w:u w:val="single"/>
        </w:rPr>
      </w:pPr>
      <w:r>
        <w:rPr>
          <w:rFonts w:ascii="仿宋" w:eastAsia="仿宋" w:hAnsi="仿宋" w:cs="仿宋" w:hint="eastAsia"/>
          <w:sz w:val="24"/>
          <w:szCs w:val="24"/>
        </w:rPr>
        <w:t xml:space="preserve">    联系电话：</w:t>
      </w:r>
      <w:r>
        <w:rPr>
          <w:rFonts w:ascii="仿宋" w:eastAsia="仿宋" w:hAnsi="仿宋" w:cs="仿宋" w:hint="eastAsia"/>
          <w:kern w:val="0"/>
          <w:sz w:val="24"/>
          <w:szCs w:val="24"/>
          <w:u w:val="single"/>
        </w:rPr>
        <w:t xml:space="preserve">       </w:t>
      </w:r>
      <w:r>
        <w:rPr>
          <w:rFonts w:ascii="仿宋" w:eastAsia="仿宋" w:hAnsi="仿宋" w:cs="仿宋" w:hint="eastAsia"/>
          <w:sz w:val="24"/>
          <w:szCs w:val="24"/>
        </w:rPr>
        <w:t xml:space="preserve">    传真号码：</w:t>
      </w:r>
    </w:p>
    <w:p w14:paraId="2CC5BE86" w14:textId="77777777" w:rsidR="00B078D1" w:rsidRDefault="00D67FCE">
      <w:pPr>
        <w:spacing w:line="480" w:lineRule="atLeast"/>
        <w:ind w:firstLineChars="100" w:firstLine="240"/>
        <w:rPr>
          <w:rFonts w:ascii="仿宋" w:eastAsia="仿宋" w:hAnsi="仿宋" w:cs="仿宋"/>
          <w:sz w:val="24"/>
          <w:szCs w:val="24"/>
          <w:u w:val="single"/>
        </w:rPr>
      </w:pPr>
      <w:r>
        <w:rPr>
          <w:rFonts w:ascii="仿宋" w:eastAsia="仿宋" w:hAnsi="仿宋" w:cs="仿宋" w:hint="eastAsia"/>
          <w:sz w:val="24"/>
          <w:szCs w:val="24"/>
        </w:rPr>
        <w:t>（2） 发包人对发包人代表权力做如下限制：</w:t>
      </w:r>
    </w:p>
    <w:p w14:paraId="392AD965"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23. 监理工程师</w:t>
      </w:r>
    </w:p>
    <w:p w14:paraId="3BE2D2CE"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23.1 负责合同工程的监理人及任命的监理工程师</w:t>
      </w:r>
    </w:p>
    <w:p w14:paraId="07BDFDE2" w14:textId="77777777"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（1） 监理人：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法定代表人：</w:t>
      </w:r>
      <w:r>
        <w:rPr>
          <w:rFonts w:ascii="仿宋" w:eastAsia="仿宋" w:hAnsi="仿宋" w:cs="仿宋" w:hint="eastAsia"/>
          <w:sz w:val="24"/>
          <w:szCs w:val="24"/>
          <w:u w:val="single"/>
        </w:rPr>
        <w:t xml:space="preserve">          </w:t>
      </w:r>
      <w:r>
        <w:rPr>
          <w:rFonts w:ascii="宋体" w:hAnsi="宋体" w:cs="宋体" w:hint="eastAsia"/>
          <w:sz w:val="24"/>
          <w:szCs w:val="24"/>
        </w:rPr>
        <w:t> </w:t>
      </w:r>
    </w:p>
    <w:p w14:paraId="1EC180CC"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 任命（</w:t>
      </w:r>
      <w:r>
        <w:rPr>
          <w:rFonts w:ascii="仿宋" w:eastAsia="仿宋" w:hAnsi="仿宋" w:cs="仿宋" w:hint="eastAsia"/>
          <w:sz w:val="24"/>
          <w:szCs w:val="24"/>
          <w:u w:val="single"/>
        </w:rPr>
        <w:t xml:space="preserve">         </w:t>
      </w:r>
      <w:r>
        <w:rPr>
          <w:rFonts w:ascii="仿宋" w:eastAsia="仿宋" w:hAnsi="仿宋" w:cs="仿宋" w:hint="eastAsia"/>
          <w:sz w:val="24"/>
          <w:szCs w:val="24"/>
        </w:rPr>
        <w:t>）为监理工程师，其通讯方式为</w:t>
      </w:r>
    </w:p>
    <w:p w14:paraId="0076E6B5" w14:textId="77777777" w:rsidR="00B078D1" w:rsidRDefault="00D67FCE">
      <w:pPr>
        <w:spacing w:line="480" w:lineRule="atLeast"/>
        <w:ind w:left="120" w:firstLineChars="200" w:firstLine="480"/>
        <w:rPr>
          <w:rFonts w:ascii="仿宋" w:eastAsia="仿宋" w:hAnsi="仿宋" w:cs="仿宋"/>
          <w:kern w:val="0"/>
          <w:sz w:val="24"/>
          <w:szCs w:val="24"/>
          <w:u w:val="single"/>
        </w:rPr>
      </w:pPr>
      <w:r>
        <w:rPr>
          <w:rFonts w:ascii="仿宋" w:eastAsia="仿宋" w:hAnsi="仿宋" w:cs="仿宋" w:hint="eastAsia"/>
          <w:kern w:val="0"/>
          <w:sz w:val="24"/>
          <w:szCs w:val="24"/>
        </w:rPr>
        <w:t>通讯地址：</w:t>
      </w:r>
      <w:r>
        <w:rPr>
          <w:rFonts w:ascii="仿宋" w:eastAsia="仿宋" w:hAnsi="仿宋" w:cs="仿宋" w:hint="eastAsia"/>
          <w:kern w:val="0"/>
          <w:sz w:val="24"/>
          <w:szCs w:val="24"/>
          <w:u w:val="single"/>
        </w:rPr>
        <w:t xml:space="preserve">                     </w:t>
      </w:r>
      <w:r>
        <w:rPr>
          <w:rFonts w:ascii="宋体" w:hAnsi="宋体" w:cs="宋体" w:hint="eastAsia"/>
          <w:kern w:val="0"/>
          <w:sz w:val="24"/>
          <w:szCs w:val="24"/>
        </w:rPr>
        <w:t> </w:t>
      </w:r>
      <w:r>
        <w:rPr>
          <w:rFonts w:ascii="仿宋" w:eastAsia="仿宋" w:hAnsi="仿宋" w:cs="仿宋" w:hint="eastAsia"/>
          <w:kern w:val="0"/>
          <w:sz w:val="24"/>
          <w:szCs w:val="24"/>
        </w:rPr>
        <w:t xml:space="preserve"> 邮政编码：</w:t>
      </w:r>
      <w:r>
        <w:rPr>
          <w:rFonts w:ascii="仿宋" w:eastAsia="仿宋" w:hAnsi="仿宋" w:cs="仿宋" w:hint="eastAsia"/>
          <w:kern w:val="0"/>
          <w:sz w:val="24"/>
          <w:szCs w:val="24"/>
          <w:u w:val="single"/>
        </w:rPr>
        <w:t xml:space="preserve">         </w:t>
      </w:r>
    </w:p>
    <w:p w14:paraId="6C7D6400" w14:textId="77777777" w:rsidR="00B078D1" w:rsidRDefault="00D67FCE">
      <w:pPr>
        <w:spacing w:line="480" w:lineRule="atLeast"/>
        <w:ind w:firstLineChars="100" w:firstLine="240"/>
        <w:rPr>
          <w:rFonts w:ascii="仿宋" w:eastAsia="仿宋" w:hAnsi="仿宋" w:cs="仿宋"/>
          <w:sz w:val="24"/>
          <w:szCs w:val="24"/>
          <w:u w:val="single"/>
        </w:rPr>
      </w:pPr>
      <w:r>
        <w:rPr>
          <w:rFonts w:ascii="仿宋" w:eastAsia="仿宋" w:hAnsi="仿宋" w:cs="仿宋" w:hint="eastAsia"/>
          <w:sz w:val="24"/>
          <w:szCs w:val="24"/>
        </w:rPr>
        <w:t xml:space="preserve">    联系电话：</w:t>
      </w:r>
      <w:r>
        <w:rPr>
          <w:rFonts w:ascii="仿宋" w:eastAsia="仿宋" w:hAnsi="仿宋" w:cs="仿宋" w:hint="eastAsia"/>
          <w:sz w:val="24"/>
          <w:szCs w:val="24"/>
          <w:u w:val="single"/>
        </w:rPr>
        <w:t xml:space="preserve">            </w:t>
      </w:r>
      <w:r>
        <w:rPr>
          <w:rFonts w:ascii="宋体" w:hAnsi="宋体" w:cs="宋体" w:hint="eastAsia"/>
          <w:sz w:val="24"/>
          <w:szCs w:val="24"/>
        </w:rPr>
        <w:t>  </w:t>
      </w:r>
      <w:r>
        <w:rPr>
          <w:rFonts w:ascii="仿宋" w:eastAsia="仿宋" w:hAnsi="仿宋" w:cs="仿宋" w:hint="eastAsia"/>
          <w:sz w:val="24"/>
          <w:szCs w:val="24"/>
        </w:rPr>
        <w:t xml:space="preserve"> 传真号码：</w:t>
      </w:r>
      <w:r>
        <w:rPr>
          <w:rFonts w:ascii="仿宋" w:eastAsia="仿宋" w:hAnsi="仿宋" w:cs="仿宋" w:hint="eastAsia"/>
          <w:sz w:val="24"/>
          <w:szCs w:val="24"/>
          <w:u w:val="single"/>
        </w:rPr>
        <w:t xml:space="preserve">           </w:t>
      </w:r>
      <w:r>
        <w:rPr>
          <w:rFonts w:ascii="宋体" w:hAnsi="宋体" w:cs="宋体" w:hint="eastAsia"/>
          <w:sz w:val="24"/>
          <w:szCs w:val="24"/>
        </w:rPr>
        <w:t>  </w:t>
      </w:r>
    </w:p>
    <w:p w14:paraId="21724153" w14:textId="77777777"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23.3 (12)需要发包人批准的其他事项：</w:t>
      </w:r>
    </w:p>
    <w:p w14:paraId="3740CCC4"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24. 造价工程师</w:t>
      </w:r>
    </w:p>
    <w:p w14:paraId="4BFC5D35"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lastRenderedPageBreak/>
        <w:t xml:space="preserve">  24.1 负责合同工程的造价咨询单位及任命的造价工程师</w:t>
      </w:r>
    </w:p>
    <w:p w14:paraId="2B90AA93" w14:textId="77777777"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（1） 工程造价咨询人：法定代表人：</w:t>
      </w:r>
    </w:p>
    <w:p w14:paraId="67EC8797"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 任命（           ）为造价工程师，其通讯方式为</w:t>
      </w:r>
    </w:p>
    <w:p w14:paraId="781AA2EA" w14:textId="77777777" w:rsidR="00B078D1" w:rsidRDefault="00D67FCE">
      <w:pPr>
        <w:spacing w:line="480" w:lineRule="atLeast"/>
        <w:ind w:left="120"/>
        <w:rPr>
          <w:rFonts w:ascii="仿宋" w:eastAsia="仿宋" w:hAnsi="仿宋" w:cs="仿宋"/>
          <w:kern w:val="0"/>
          <w:sz w:val="24"/>
          <w:szCs w:val="24"/>
          <w:u w:val="single"/>
        </w:rPr>
      </w:pPr>
      <w:r>
        <w:rPr>
          <w:rFonts w:ascii="仿宋" w:eastAsia="仿宋" w:hAnsi="仿宋" w:cs="仿宋" w:hint="eastAsia"/>
          <w:kern w:val="0"/>
          <w:sz w:val="24"/>
          <w:szCs w:val="24"/>
        </w:rPr>
        <w:t>通讯地址：邮政编码：</w:t>
      </w:r>
    </w:p>
    <w:p w14:paraId="30E8DCE6"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联系电话：传真号码：</w:t>
      </w:r>
    </w:p>
    <w:p w14:paraId="706F40FD"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24.3 （7）需要发包人批准的其他事项：</w:t>
      </w:r>
    </w:p>
    <w:p w14:paraId="771D1727"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25. 承包人代表</w:t>
      </w:r>
    </w:p>
    <w:p w14:paraId="320E2D14"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25.1 承办人任命（</w:t>
      </w:r>
      <w:r w:rsidR="00FD5E09">
        <w:rPr>
          <w:rFonts w:ascii="仿宋" w:eastAsia="仿宋" w:hAnsi="仿宋" w:cs="仿宋" w:hint="eastAsia"/>
          <w:sz w:val="24"/>
          <w:szCs w:val="24"/>
        </w:rPr>
        <w:t xml:space="preserve">    </w:t>
      </w:r>
      <w:r>
        <w:rPr>
          <w:rFonts w:ascii="仿宋" w:eastAsia="仿宋" w:hAnsi="仿宋" w:cs="仿宋" w:hint="eastAsia"/>
          <w:sz w:val="24"/>
          <w:szCs w:val="24"/>
        </w:rPr>
        <w:t>）为承办人代表，其通讯方式为</w:t>
      </w:r>
      <w:r w:rsidRPr="0061246C">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14:paraId="64E4201F" w14:textId="77777777" w:rsidR="00FD5E09"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通讯地</w:t>
      </w:r>
      <w:r>
        <w:rPr>
          <w:rFonts w:ascii="仿宋" w:eastAsia="仿宋" w:hAnsi="仿宋" w:cs="仿宋" w:hint="eastAsia"/>
          <w:sz w:val="24"/>
          <w:szCs w:val="24"/>
        </w:rPr>
        <w:t>址：</w:t>
      </w:r>
      <w:r w:rsidR="0061246C" w:rsidRPr="0061246C">
        <w:rPr>
          <w:rFonts w:ascii="仿宋" w:eastAsia="仿宋" w:hAnsi="仿宋" w:cs="仿宋" w:hint="eastAsia"/>
          <w:sz w:val="24"/>
          <w:szCs w:val="24"/>
          <w:u w:val="single"/>
        </w:rPr>
        <w:t xml:space="preserve">                  </w:t>
      </w:r>
      <w:r w:rsidRPr="0061246C">
        <w:rPr>
          <w:rFonts w:ascii="仿宋" w:eastAsia="仿宋" w:hAnsi="仿宋" w:cs="仿宋" w:hint="eastAsia"/>
          <w:sz w:val="24"/>
          <w:szCs w:val="24"/>
          <w:u w:val="single"/>
        </w:rPr>
        <w:t xml:space="preserve">  </w:t>
      </w:r>
      <w:r w:rsidRPr="0061246C">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 xml:space="preserve">         </w:t>
      </w:r>
    </w:p>
    <w:p w14:paraId="1EB1268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邮政编码：</w:t>
      </w:r>
      <w:r w:rsidR="0061246C" w:rsidRPr="0061246C">
        <w:rPr>
          <w:rFonts w:ascii="仿宋" w:eastAsia="仿宋" w:hAnsi="仿宋" w:cs="仿宋" w:hint="eastAsia"/>
          <w:kern w:val="0"/>
          <w:sz w:val="24"/>
          <w:szCs w:val="24"/>
          <w:u w:val="single"/>
        </w:rPr>
        <w:t xml:space="preserve">        </w:t>
      </w:r>
      <w:r w:rsidRPr="0061246C">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 xml:space="preserve">        </w:t>
      </w:r>
    </w:p>
    <w:p w14:paraId="0D1F8D51" w14:textId="77777777" w:rsidR="00B078D1" w:rsidRDefault="00D67FCE">
      <w:pPr>
        <w:spacing w:line="480" w:lineRule="atLeast"/>
        <w:rPr>
          <w:rFonts w:ascii="仿宋" w:eastAsia="仿宋" w:hAnsi="仿宋" w:cs="仿宋"/>
          <w:sz w:val="24"/>
          <w:szCs w:val="24"/>
          <w:u w:val="single"/>
        </w:rPr>
      </w:pPr>
      <w:r>
        <w:rPr>
          <w:rFonts w:ascii="仿宋" w:eastAsia="仿宋" w:hAnsi="仿宋" w:cs="仿宋" w:hint="eastAsia"/>
          <w:sz w:val="24"/>
          <w:szCs w:val="24"/>
        </w:rPr>
        <w:t>联系电话：</w:t>
      </w:r>
      <w:r w:rsidR="0061246C" w:rsidRPr="0061246C">
        <w:rPr>
          <w:rFonts w:asciiTheme="majorEastAsia" w:eastAsiaTheme="majorEastAsia" w:hAnsiTheme="majorEastAsia" w:cstheme="majorEastAsia" w:hint="eastAsia"/>
          <w:sz w:val="24"/>
          <w:szCs w:val="24"/>
          <w:u w:val="single"/>
        </w:rPr>
        <w:t xml:space="preserve">          </w:t>
      </w:r>
      <w:r w:rsidR="00FD5E09">
        <w:rPr>
          <w:rFonts w:asciiTheme="majorEastAsia" w:eastAsiaTheme="majorEastAsia" w:hAnsiTheme="majorEastAsia" w:cstheme="majorEastAsia" w:hint="eastAsia"/>
          <w:sz w:val="24"/>
          <w:szCs w:val="24"/>
        </w:rPr>
        <w:t xml:space="preserve"> </w:t>
      </w:r>
      <w:r>
        <w:rPr>
          <w:rFonts w:ascii="仿宋" w:eastAsia="仿宋" w:hAnsi="仿宋" w:cs="仿宋" w:hint="eastAsia"/>
          <w:sz w:val="24"/>
          <w:szCs w:val="24"/>
        </w:rPr>
        <w:t>传真号码：</w:t>
      </w:r>
      <w:r>
        <w:rPr>
          <w:rFonts w:ascii="仿宋" w:eastAsia="仿宋" w:hAnsi="仿宋" w:cs="仿宋"/>
          <w:sz w:val="24"/>
          <w:u w:val="single"/>
        </w:rPr>
        <w:t xml:space="preserve">      </w:t>
      </w:r>
    </w:p>
    <w:p w14:paraId="0E7D1D78"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26. 指定发包人</w:t>
      </w:r>
    </w:p>
    <w:p w14:paraId="70E02B2E"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26.1 依法指定的发包人</w:t>
      </w:r>
    </w:p>
    <w:p w14:paraId="62E57274"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（1） 实施、完成部分永久工程的分包人：</w:t>
      </w:r>
      <w:r>
        <w:rPr>
          <w:rFonts w:ascii="仿宋" w:eastAsia="仿宋" w:hAnsi="仿宋" w:cs="仿宋" w:hint="eastAsia"/>
          <w:sz w:val="24"/>
          <w:szCs w:val="24"/>
          <w:u w:val="single"/>
        </w:rPr>
        <w:t xml:space="preserve">     /     </w:t>
      </w:r>
    </w:p>
    <w:p w14:paraId="1764B7F7"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 提供材料和工程设备、服务的分包人：</w:t>
      </w:r>
      <w:r>
        <w:rPr>
          <w:rFonts w:ascii="仿宋" w:eastAsia="仿宋" w:hAnsi="仿宋" w:cs="仿宋" w:hint="eastAsia"/>
          <w:sz w:val="24"/>
          <w:szCs w:val="24"/>
          <w:u w:val="single"/>
        </w:rPr>
        <w:t xml:space="preserve">     /     </w:t>
      </w:r>
    </w:p>
    <w:p w14:paraId="0DF240D2"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28. 工程担保</w:t>
      </w:r>
    </w:p>
    <w:p w14:paraId="21AD73B6"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28.1 承包人提供履约担保的约定</w:t>
      </w:r>
    </w:p>
    <w:p w14:paraId="163CC22B"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（1） 履约担保的金额：</w:t>
      </w:r>
      <w:r>
        <w:rPr>
          <w:rFonts w:ascii="仿宋" w:eastAsia="仿宋" w:hAnsi="仿宋" w:cs="仿宋" w:hint="eastAsia"/>
          <w:sz w:val="24"/>
          <w:szCs w:val="24"/>
          <w:u w:val="single"/>
        </w:rPr>
        <w:t>履约保证金为中标价款的10%。</w:t>
      </w:r>
    </w:p>
    <w:p w14:paraId="33F1B62D" w14:textId="0CAC5D9A"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（2） 提供履约担保的时间：</w:t>
      </w:r>
      <w:r w:rsidR="00755124" w:rsidRPr="00755124">
        <w:rPr>
          <w:rFonts w:ascii="仿宋" w:eastAsia="仿宋" w:hAnsi="仿宋" w:cs="仿宋" w:hint="eastAsia"/>
          <w:sz w:val="24"/>
          <w:szCs w:val="24"/>
          <w:u w:val="single"/>
        </w:rPr>
        <w:t>合同正式签订之日后的15日内</w:t>
      </w:r>
      <w:r>
        <w:rPr>
          <w:rFonts w:ascii="仿宋" w:eastAsia="仿宋" w:hAnsi="仿宋" w:cs="仿宋" w:hint="eastAsia"/>
          <w:sz w:val="24"/>
          <w:szCs w:val="24"/>
          <w:u w:val="single"/>
        </w:rPr>
        <w:t>。</w:t>
      </w:r>
    </w:p>
    <w:p w14:paraId="5AE6ABEC"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签订本合同时。</w:t>
      </w:r>
    </w:p>
    <w:p w14:paraId="629DBCFE" w14:textId="0C53FA69" w:rsidR="00B84E03" w:rsidRPr="00B84E03" w:rsidRDefault="00D67FCE" w:rsidP="00B84E03">
      <w:pPr>
        <w:spacing w:line="480" w:lineRule="atLeast"/>
        <w:ind w:firstLineChars="200" w:firstLine="480"/>
        <w:rPr>
          <w:rFonts w:ascii="仿宋" w:eastAsia="仿宋" w:hAnsi="仿宋" w:cs="仿宋" w:hint="eastAsia"/>
          <w:sz w:val="24"/>
          <w:szCs w:val="24"/>
          <w:u w:val="single"/>
        </w:rPr>
      </w:pPr>
      <w:r>
        <w:rPr>
          <w:rFonts w:ascii="仿宋" w:eastAsia="仿宋" w:hAnsi="仿宋" w:cs="仿宋" w:hint="eastAsia"/>
          <w:kern w:val="0"/>
          <w:sz w:val="24"/>
          <w:szCs w:val="24"/>
        </w:rPr>
        <w:t>■另作约定：</w:t>
      </w:r>
      <w:r>
        <w:rPr>
          <w:rFonts w:ascii="仿宋" w:eastAsia="仿宋" w:hAnsi="仿宋" w:cs="仿宋" w:hint="eastAsia"/>
          <w:sz w:val="24"/>
          <w:szCs w:val="24"/>
        </w:rPr>
        <w:t>（1）</w:t>
      </w:r>
      <w:r w:rsidR="00D76539" w:rsidRPr="00D76539">
        <w:rPr>
          <w:rFonts w:ascii="仿宋" w:eastAsia="仿宋" w:hAnsi="仿宋" w:cs="仿宋" w:hint="eastAsia"/>
          <w:sz w:val="24"/>
          <w:szCs w:val="24"/>
          <w:u w:val="single"/>
        </w:rPr>
        <w:t>合同正式签订之日后的15日内</w:t>
      </w:r>
      <w:r w:rsidR="00D76539">
        <w:rPr>
          <w:rFonts w:ascii="仿宋" w:eastAsia="仿宋" w:hAnsi="仿宋" w:cs="仿宋" w:hint="eastAsia"/>
          <w:sz w:val="24"/>
          <w:szCs w:val="24"/>
          <w:u w:val="single"/>
        </w:rPr>
        <w:t>,</w:t>
      </w:r>
      <w:r>
        <w:rPr>
          <w:rFonts w:ascii="仿宋" w:eastAsia="仿宋" w:hAnsi="仿宋" w:cs="仿宋" w:hint="eastAsia"/>
          <w:sz w:val="24"/>
          <w:szCs w:val="24"/>
          <w:u w:val="single"/>
        </w:rPr>
        <w:t>中标人须向招标人提交履约保证金，履约保证金为中标价款的10%，</w:t>
      </w:r>
      <w:r w:rsidR="00D76539" w:rsidRPr="00D76539">
        <w:rPr>
          <w:rFonts w:ascii="仿宋" w:eastAsia="仿宋" w:hAnsi="仿宋" w:cs="仿宋" w:hint="eastAsia"/>
          <w:sz w:val="24"/>
          <w:szCs w:val="24"/>
          <w:u w:val="single"/>
        </w:rPr>
        <w:t>可以以现金转账、银行保函形式或履约保证保险等有效方式向招标人递交履约担保；</w:t>
      </w:r>
      <w:r w:rsidR="00B84E03" w:rsidRPr="00B84E03">
        <w:rPr>
          <w:rFonts w:ascii="仿宋" w:eastAsia="仿宋" w:hAnsi="仿宋" w:cs="仿宋" w:hint="eastAsia"/>
          <w:sz w:val="24"/>
          <w:szCs w:val="24"/>
          <w:u w:val="single"/>
        </w:rPr>
        <w:t>履约保证金的提交方式为：</w:t>
      </w:r>
    </w:p>
    <w:p w14:paraId="58684266" w14:textId="0CBA582D" w:rsidR="00B84E03" w:rsidRPr="00B84E03" w:rsidRDefault="00B84E03" w:rsidP="00B84E03">
      <w:pPr>
        <w:spacing w:line="480" w:lineRule="atLeast"/>
        <w:ind w:firstLineChars="200" w:firstLine="480"/>
        <w:rPr>
          <w:rFonts w:ascii="仿宋" w:eastAsia="仿宋" w:hAnsi="仿宋" w:cs="仿宋" w:hint="eastAsia"/>
          <w:sz w:val="24"/>
          <w:szCs w:val="24"/>
          <w:u w:val="single"/>
        </w:rPr>
      </w:pPr>
      <w:r w:rsidRPr="00B84E03">
        <w:rPr>
          <w:rFonts w:ascii="仿宋" w:eastAsia="仿宋" w:hAnsi="仿宋" w:cs="仿宋" w:hint="eastAsia"/>
          <w:sz w:val="24"/>
          <w:szCs w:val="24"/>
          <w:u w:val="single"/>
        </w:rPr>
        <w:t>方式</w:t>
      </w:r>
      <w:proofErr w:type="gramStart"/>
      <w:r w:rsidRPr="00B84E03">
        <w:rPr>
          <w:rFonts w:ascii="仿宋" w:eastAsia="仿宋" w:hAnsi="仿宋" w:cs="仿宋" w:hint="eastAsia"/>
          <w:sz w:val="24"/>
          <w:szCs w:val="24"/>
          <w:u w:val="single"/>
        </w:rPr>
        <w:t>一</w:t>
      </w:r>
      <w:proofErr w:type="gramEnd"/>
      <w:r w:rsidRPr="00B84E03">
        <w:rPr>
          <w:rFonts w:ascii="仿宋" w:eastAsia="仿宋" w:hAnsi="仿宋" w:cs="仿宋" w:hint="eastAsia"/>
          <w:sz w:val="24"/>
          <w:szCs w:val="24"/>
          <w:u w:val="single"/>
        </w:rPr>
        <w:t>：从中标人开户银行</w:t>
      </w:r>
      <w:proofErr w:type="gramStart"/>
      <w:r w:rsidRPr="00B84E03">
        <w:rPr>
          <w:rFonts w:ascii="仿宋" w:eastAsia="仿宋" w:hAnsi="仿宋" w:cs="仿宋" w:hint="eastAsia"/>
          <w:sz w:val="24"/>
          <w:szCs w:val="24"/>
          <w:u w:val="single"/>
        </w:rPr>
        <w:t>帐户</w:t>
      </w:r>
      <w:proofErr w:type="gramEnd"/>
      <w:r w:rsidRPr="00B84E03">
        <w:rPr>
          <w:rFonts w:ascii="仿宋" w:eastAsia="仿宋" w:hAnsi="仿宋" w:cs="仿宋" w:hint="eastAsia"/>
          <w:sz w:val="24"/>
          <w:szCs w:val="24"/>
          <w:u w:val="single"/>
        </w:rPr>
        <w:t>中</w:t>
      </w:r>
      <w:proofErr w:type="gramStart"/>
      <w:r w:rsidRPr="00B84E03">
        <w:rPr>
          <w:rFonts w:ascii="仿宋" w:eastAsia="仿宋" w:hAnsi="仿宋" w:cs="仿宋" w:hint="eastAsia"/>
          <w:sz w:val="24"/>
          <w:szCs w:val="24"/>
          <w:u w:val="single"/>
        </w:rPr>
        <w:t>转帐</w:t>
      </w:r>
      <w:proofErr w:type="gramEnd"/>
      <w:r w:rsidRPr="00B84E03">
        <w:rPr>
          <w:rFonts w:ascii="仿宋" w:eastAsia="仿宋" w:hAnsi="仿宋" w:cs="仿宋" w:hint="eastAsia"/>
          <w:sz w:val="24"/>
          <w:szCs w:val="24"/>
          <w:u w:val="single"/>
        </w:rPr>
        <w:t>或汇款到招标人以下银行</w:t>
      </w:r>
      <w:proofErr w:type="gramStart"/>
      <w:r w:rsidRPr="00B84E03">
        <w:rPr>
          <w:rFonts w:ascii="仿宋" w:eastAsia="仿宋" w:hAnsi="仿宋" w:cs="仿宋" w:hint="eastAsia"/>
          <w:sz w:val="24"/>
          <w:szCs w:val="24"/>
          <w:u w:val="single"/>
        </w:rPr>
        <w:t>帐户</w:t>
      </w:r>
      <w:proofErr w:type="gramEnd"/>
      <w:r w:rsidRPr="00B84E03">
        <w:rPr>
          <w:rFonts w:ascii="仿宋" w:eastAsia="仿宋" w:hAnsi="仿宋" w:cs="仿宋" w:hint="eastAsia"/>
          <w:sz w:val="24"/>
          <w:szCs w:val="24"/>
          <w:u w:val="single"/>
        </w:rPr>
        <w:t>﹙收款单位：</w:t>
      </w:r>
      <w:proofErr w:type="gramStart"/>
      <w:r w:rsidRPr="00B84E03">
        <w:rPr>
          <w:rFonts w:ascii="仿宋" w:eastAsia="仿宋" w:hAnsi="仿宋" w:cs="仿宋" w:hint="eastAsia"/>
          <w:sz w:val="24"/>
          <w:szCs w:val="24"/>
          <w:u w:val="single"/>
        </w:rPr>
        <w:t>广州市华舜房地产</w:t>
      </w:r>
      <w:proofErr w:type="gramEnd"/>
      <w:r w:rsidRPr="00B84E03">
        <w:rPr>
          <w:rFonts w:ascii="仿宋" w:eastAsia="仿宋" w:hAnsi="仿宋" w:cs="仿宋" w:hint="eastAsia"/>
          <w:sz w:val="24"/>
          <w:szCs w:val="24"/>
          <w:u w:val="single"/>
        </w:rPr>
        <w:t>有限公司，银行帐号：中国民生银行番禺支行，开户银行：0314014170015051﹚内。</w:t>
      </w:r>
    </w:p>
    <w:p w14:paraId="3744054F" w14:textId="32C83300" w:rsidR="00B84E03" w:rsidRDefault="00B84E03" w:rsidP="00B84E03">
      <w:pPr>
        <w:spacing w:line="480" w:lineRule="atLeast"/>
        <w:ind w:firstLineChars="200" w:firstLine="480"/>
        <w:rPr>
          <w:rFonts w:ascii="仿宋" w:eastAsia="仿宋" w:hAnsi="仿宋" w:cs="仿宋"/>
          <w:sz w:val="24"/>
          <w:szCs w:val="24"/>
          <w:u w:val="single"/>
        </w:rPr>
      </w:pPr>
      <w:r w:rsidRPr="00B84E03">
        <w:rPr>
          <w:rFonts w:ascii="仿宋" w:eastAsia="仿宋" w:hAnsi="仿宋" w:cs="仿宋" w:hint="eastAsia"/>
          <w:sz w:val="24"/>
          <w:szCs w:val="24"/>
          <w:u w:val="single"/>
        </w:rPr>
        <w:t>方式二：若采用银行保函方式的：中标人按施工合同附件中的格式向发包人提供保证额为中标价款的10%的履约保证金银行保函，该银行保函应由在中国注册的银行开具。</w:t>
      </w:r>
    </w:p>
    <w:p w14:paraId="5E5E52D3" w14:textId="20535080"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开具</w:t>
      </w:r>
      <w:r>
        <w:rPr>
          <w:rFonts w:ascii="仿宋" w:eastAsia="仿宋" w:hAnsi="仿宋" w:cs="仿宋" w:hint="eastAsia"/>
          <w:color w:val="FF0000"/>
          <w:sz w:val="24"/>
          <w:szCs w:val="24"/>
          <w:u w:val="single"/>
        </w:rPr>
        <w:t>履约</w:t>
      </w:r>
      <w:r>
        <w:rPr>
          <w:rFonts w:ascii="仿宋" w:eastAsia="仿宋" w:hAnsi="仿宋" w:cs="仿宋" w:hint="eastAsia"/>
          <w:sz w:val="24"/>
          <w:szCs w:val="24"/>
          <w:u w:val="single"/>
        </w:rPr>
        <w:t>保函的有效期至本工程竣工验收后90天止。如保函过期工程尚未竣工初</w:t>
      </w:r>
      <w:r>
        <w:rPr>
          <w:rFonts w:ascii="仿宋" w:eastAsia="仿宋" w:hAnsi="仿宋" w:cs="仿宋" w:hint="eastAsia"/>
          <w:sz w:val="24"/>
          <w:szCs w:val="24"/>
          <w:u w:val="single"/>
        </w:rPr>
        <w:lastRenderedPageBreak/>
        <w:t>验，承包人应自觉及时办理保函延期手续，确保保函担保期间不出现空缺，否则不予办理请款手续。合同担保作为本合同附件。若</w:t>
      </w:r>
      <w:r w:rsidR="00D76539">
        <w:rPr>
          <w:rFonts w:ascii="仿宋" w:eastAsia="仿宋" w:hAnsi="仿宋" w:cs="仿宋" w:hint="eastAsia"/>
          <w:sz w:val="24"/>
          <w:szCs w:val="24"/>
          <w:u w:val="single"/>
        </w:rPr>
        <w:t>在</w:t>
      </w:r>
      <w:r w:rsidR="00D76539" w:rsidRPr="00D76539">
        <w:rPr>
          <w:rFonts w:ascii="仿宋" w:eastAsia="仿宋" w:hAnsi="仿宋" w:cs="仿宋" w:hint="eastAsia"/>
          <w:sz w:val="24"/>
          <w:szCs w:val="24"/>
          <w:u w:val="single"/>
        </w:rPr>
        <w:t>合同正式签订之日后的15日内</w:t>
      </w:r>
      <w:r>
        <w:rPr>
          <w:rFonts w:ascii="仿宋" w:eastAsia="仿宋" w:hAnsi="仿宋" w:cs="仿宋" w:hint="eastAsia"/>
          <w:sz w:val="24"/>
          <w:szCs w:val="24"/>
          <w:u w:val="single"/>
        </w:rPr>
        <w:t>，中标人未提交履约保证金且未征得招标人同意延期缴交的，</w:t>
      </w:r>
      <w:r w:rsidR="00D76539" w:rsidRPr="00D76539">
        <w:rPr>
          <w:rFonts w:ascii="仿宋" w:eastAsia="仿宋" w:hAnsi="仿宋" w:cs="仿宋" w:hint="eastAsia"/>
          <w:sz w:val="24"/>
          <w:szCs w:val="24"/>
          <w:u w:val="single"/>
        </w:rPr>
        <w:t>并有权根据《关于投标保证金的承诺》，要求投标人足额补交投标保证金，其补交的投标保证金不予退还。原中标人给招标人造成的损失超过投标保证金数额的，还应当对超过部分予以赔偿。原中标人有异议的，可以向人民法院起诉。</w:t>
      </w:r>
    </w:p>
    <w:p w14:paraId="639C5D8A" w14:textId="77777777" w:rsidR="00B078D1" w:rsidRDefault="00D67FCE">
      <w:pPr>
        <w:spacing w:line="480" w:lineRule="atLeast"/>
        <w:ind w:firstLine="540"/>
        <w:rPr>
          <w:rFonts w:ascii="仿宋" w:eastAsia="仿宋" w:hAnsi="仿宋" w:cs="仿宋"/>
          <w:sz w:val="24"/>
          <w:szCs w:val="24"/>
          <w:bdr w:val="single" w:sz="4" w:space="0" w:color="auto"/>
        </w:rPr>
      </w:pPr>
      <w:r>
        <w:rPr>
          <w:rFonts w:ascii="仿宋" w:eastAsia="仿宋" w:hAnsi="仿宋" w:cs="仿宋" w:hint="eastAsia"/>
          <w:sz w:val="24"/>
          <w:szCs w:val="24"/>
        </w:rPr>
        <w:t>（2）</w:t>
      </w:r>
      <w:r>
        <w:rPr>
          <w:rFonts w:ascii="仿宋" w:eastAsia="仿宋" w:hAnsi="仿宋" w:cs="仿宋" w:hint="eastAsia"/>
          <w:sz w:val="24"/>
          <w:szCs w:val="24"/>
          <w:u w:val="single"/>
        </w:rPr>
        <w:t>履约保证金退还：如承包人在合同签订前以现金的方式缴交的合同履约保证金，则在工程竣工验收合格之日起28天后，承包人向发包人提出退还履约保证金的书面申请，经发包人审批一个月内无息退还。</w:t>
      </w:r>
    </w:p>
    <w:p w14:paraId="00BD5EC3"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（3） 出具履约保函的担保人：</w:t>
      </w:r>
      <w:r>
        <w:rPr>
          <w:rFonts w:ascii="仿宋" w:eastAsia="仿宋" w:hAnsi="仿宋" w:cs="仿宋" w:hint="eastAsia"/>
          <w:sz w:val="24"/>
          <w:szCs w:val="24"/>
          <w:u w:val="single"/>
        </w:rPr>
        <w:t>出具履约担保的银行须为广州市范围内四大国有股份制银行（即中国银行、农业银行、建设银行和工商银行）之一</w:t>
      </w:r>
      <w:r>
        <w:rPr>
          <w:rFonts w:ascii="仿宋" w:eastAsia="仿宋" w:hAnsi="仿宋" w:cs="仿宋" w:hint="eastAsia"/>
          <w:color w:val="FF0000"/>
          <w:sz w:val="24"/>
          <w:szCs w:val="24"/>
          <w:u w:val="single"/>
        </w:rPr>
        <w:t>或第三方担保机构</w:t>
      </w:r>
      <w:r>
        <w:rPr>
          <w:rFonts w:ascii="仿宋" w:eastAsia="仿宋" w:hAnsi="仿宋" w:cs="仿宋" w:hint="eastAsia"/>
          <w:sz w:val="24"/>
          <w:szCs w:val="24"/>
          <w:u w:val="single"/>
        </w:rPr>
        <w:t>。</w:t>
      </w:r>
    </w:p>
    <w:p w14:paraId="7BE91A54"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28.4 发包人提供支付担保的约定</w:t>
      </w:r>
    </w:p>
    <w:p w14:paraId="38A41143" w14:textId="77777777"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（1）  支付担保的金额：</w:t>
      </w:r>
      <w:r>
        <w:rPr>
          <w:rFonts w:ascii="仿宋" w:eastAsia="仿宋" w:hAnsi="仿宋" w:cs="仿宋" w:hint="eastAsia"/>
          <w:sz w:val="24"/>
          <w:szCs w:val="24"/>
          <w:u w:val="single"/>
        </w:rPr>
        <w:t>/</w:t>
      </w:r>
    </w:p>
    <w:p w14:paraId="09370964" w14:textId="77777777"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（2） 提供支付担保的时间：</w:t>
      </w:r>
    </w:p>
    <w:p w14:paraId="1F6FF0D6"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签订本合同时。</w:t>
      </w:r>
    </w:p>
    <w:p w14:paraId="2476FB5D"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 xml:space="preserve">               /                              </w:t>
      </w:r>
    </w:p>
    <w:p w14:paraId="0395EC6A"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（3） 出具支付保函的担保人：</w:t>
      </w:r>
      <w:r>
        <w:rPr>
          <w:rFonts w:ascii="仿宋" w:eastAsia="仿宋" w:hAnsi="仿宋" w:cs="仿宋" w:hint="eastAsia"/>
          <w:kern w:val="0"/>
          <w:sz w:val="24"/>
          <w:szCs w:val="24"/>
          <w:u w:val="single"/>
        </w:rPr>
        <w:t xml:space="preserve">           /                   </w:t>
      </w:r>
    </w:p>
    <w:p w14:paraId="299B58E1"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28.8 担保内容、方式和责任等事项的约定：</w:t>
      </w:r>
      <w:r>
        <w:rPr>
          <w:rFonts w:ascii="仿宋" w:eastAsia="仿宋" w:hAnsi="仿宋" w:cs="仿宋" w:hint="eastAsia"/>
          <w:kern w:val="0"/>
          <w:sz w:val="24"/>
          <w:szCs w:val="24"/>
          <w:u w:val="single"/>
        </w:rPr>
        <w:t xml:space="preserve">       /          </w:t>
      </w:r>
    </w:p>
    <w:p w14:paraId="47AD7652"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31. 不可抗力</w:t>
      </w:r>
    </w:p>
    <w:p w14:paraId="64A105AC"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31.1 （4）不可抗力的其他情形：</w:t>
      </w:r>
      <w:r>
        <w:rPr>
          <w:rFonts w:ascii="仿宋" w:eastAsia="仿宋" w:hAnsi="仿宋" w:cs="仿宋" w:hint="eastAsia"/>
          <w:kern w:val="0"/>
          <w:sz w:val="24"/>
          <w:szCs w:val="24"/>
          <w:u w:val="single"/>
        </w:rPr>
        <w:t xml:space="preserve">            /                 </w:t>
      </w:r>
    </w:p>
    <w:p w14:paraId="1063882E"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32. 保险</w:t>
      </w:r>
    </w:p>
    <w:p w14:paraId="556C0761"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32.1 委托承包人办理保险的事项有：</w:t>
      </w:r>
    </w:p>
    <w:p w14:paraId="2C63F6B2"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■通用条款第32.1款的第（1）项；</w:t>
      </w:r>
    </w:p>
    <w:p w14:paraId="11FBD811"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■通用条款第32.1款的第（2）项；</w:t>
      </w:r>
    </w:p>
    <w:p w14:paraId="059CD002"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■通用条款第32.1款的第（3）项；</w:t>
      </w:r>
    </w:p>
    <w:p w14:paraId="6BE4894E"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通用条款第32.1款的第（4）项。</w:t>
      </w:r>
    </w:p>
    <w:p w14:paraId="39747876"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32.8 投保内容、保险金、保险期限和责任等事项的约定：</w:t>
      </w:r>
      <w:r>
        <w:rPr>
          <w:rFonts w:ascii="仿宋" w:eastAsia="仿宋" w:hAnsi="仿宋" w:cs="仿宋" w:hint="eastAsia"/>
          <w:kern w:val="0"/>
          <w:sz w:val="24"/>
          <w:szCs w:val="24"/>
          <w:u w:val="single"/>
        </w:rPr>
        <w:t xml:space="preserve"> 另行约定                               </w:t>
      </w:r>
    </w:p>
    <w:p w14:paraId="443E1BE9"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33. 进度计划和报告</w:t>
      </w:r>
    </w:p>
    <w:p w14:paraId="1DC199B4"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kern w:val="0"/>
          <w:sz w:val="24"/>
          <w:szCs w:val="24"/>
        </w:rPr>
        <w:t>33.3 承包人编制</w:t>
      </w:r>
      <w:proofErr w:type="gramStart"/>
      <w:r>
        <w:rPr>
          <w:rFonts w:ascii="仿宋" w:eastAsia="仿宋" w:hAnsi="仿宋" w:cs="仿宋" w:hint="eastAsia"/>
          <w:kern w:val="0"/>
          <w:sz w:val="24"/>
          <w:szCs w:val="24"/>
        </w:rPr>
        <w:t>月施工</w:t>
      </w:r>
      <w:proofErr w:type="gramEnd"/>
      <w:r>
        <w:rPr>
          <w:rFonts w:ascii="仿宋" w:eastAsia="仿宋" w:hAnsi="仿宋" w:cs="仿宋" w:hint="eastAsia"/>
          <w:kern w:val="0"/>
          <w:sz w:val="24"/>
          <w:szCs w:val="24"/>
        </w:rPr>
        <w:t>进度报告和修订进度计划的约定：</w:t>
      </w:r>
      <w:r>
        <w:rPr>
          <w:rFonts w:ascii="仿宋" w:eastAsia="仿宋" w:hAnsi="仿宋" w:cs="仿宋" w:hint="eastAsia"/>
          <w:sz w:val="24"/>
          <w:szCs w:val="24"/>
          <w:u w:val="single"/>
        </w:rPr>
        <w:t>定标后三个工作天内。</w:t>
      </w:r>
    </w:p>
    <w:p w14:paraId="273262FD"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rPr>
        <w:lastRenderedPageBreak/>
        <w:t>工程师确认的时间：</w:t>
      </w:r>
      <w:r>
        <w:rPr>
          <w:rFonts w:ascii="仿宋" w:eastAsia="仿宋" w:hAnsi="仿宋" w:cs="仿宋" w:hint="eastAsia"/>
          <w:sz w:val="24"/>
          <w:szCs w:val="24"/>
          <w:u w:val="single"/>
        </w:rPr>
        <w:t>发包人收到承包人提供的施工方案后7个工作天内。</w:t>
      </w:r>
    </w:p>
    <w:p w14:paraId="530C3A28"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rPr>
        <w:t>群体工程中有关进度计划的要求：</w:t>
      </w:r>
      <w:r>
        <w:rPr>
          <w:rFonts w:ascii="仿宋" w:eastAsia="仿宋" w:hAnsi="仿宋" w:cs="仿宋" w:hint="eastAsia"/>
          <w:sz w:val="24"/>
          <w:szCs w:val="24"/>
          <w:u w:val="single"/>
        </w:rPr>
        <w:t>按双方确认的施工组织设计（施工方案）执行。</w:t>
      </w:r>
    </w:p>
    <w:p w14:paraId="171FFDDB" w14:textId="77777777" w:rsidR="00B078D1" w:rsidRDefault="00D67FCE">
      <w:pPr>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工程中主要的阶段性进度计划：</w:t>
      </w:r>
      <w:r>
        <w:rPr>
          <w:rFonts w:ascii="仿宋" w:eastAsia="仿宋" w:hAnsi="仿宋" w:cs="仿宋" w:hint="eastAsia"/>
          <w:sz w:val="24"/>
          <w:szCs w:val="24"/>
          <w:u w:val="single"/>
        </w:rPr>
        <w:t>/</w:t>
      </w:r>
    </w:p>
    <w:p w14:paraId="415A6E8F"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34. 开工</w:t>
      </w:r>
    </w:p>
    <w:p w14:paraId="45504009"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34.2 监理工程师在本合同签订后的（      ）天内签发开</w:t>
      </w:r>
      <w:proofErr w:type="gramStart"/>
      <w:r>
        <w:rPr>
          <w:rFonts w:ascii="仿宋" w:eastAsia="仿宋" w:hAnsi="仿宋" w:cs="仿宋" w:hint="eastAsia"/>
          <w:kern w:val="0"/>
          <w:sz w:val="24"/>
          <w:szCs w:val="24"/>
        </w:rPr>
        <w:t>工令</w:t>
      </w:r>
      <w:proofErr w:type="gramEnd"/>
      <w:r>
        <w:rPr>
          <w:rFonts w:ascii="仿宋" w:eastAsia="仿宋" w:hAnsi="仿宋" w:cs="仿宋" w:hint="eastAsia"/>
          <w:kern w:val="0"/>
          <w:sz w:val="24"/>
          <w:szCs w:val="24"/>
        </w:rPr>
        <w:t>。</w:t>
      </w:r>
    </w:p>
    <w:p w14:paraId="32B57C2D"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□按通用条款规定的42天。</w:t>
      </w:r>
    </w:p>
    <w:p w14:paraId="77699B31"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承包人应在签订本合同后的7天内，向监理工程师提交开工申请书，并附上表明已做好开工准备的有关资料。除专用条款另有约定外，监理工程师应在本合同签订后的14天内报发包人批准后向承包人发出开</w:t>
      </w:r>
      <w:proofErr w:type="gramStart"/>
      <w:r>
        <w:rPr>
          <w:rFonts w:ascii="仿宋" w:eastAsia="仿宋" w:hAnsi="仿宋" w:cs="仿宋" w:hint="eastAsia"/>
          <w:kern w:val="0"/>
          <w:sz w:val="24"/>
          <w:szCs w:val="24"/>
          <w:u w:val="single"/>
        </w:rPr>
        <w:t>工令</w:t>
      </w:r>
      <w:proofErr w:type="gramEnd"/>
      <w:r>
        <w:rPr>
          <w:rFonts w:ascii="仿宋" w:eastAsia="仿宋" w:hAnsi="仿宋" w:cs="仿宋" w:hint="eastAsia"/>
          <w:kern w:val="0"/>
          <w:sz w:val="24"/>
          <w:szCs w:val="24"/>
          <w:u w:val="single"/>
        </w:rPr>
        <w:t>；承包人应在接到开</w:t>
      </w:r>
      <w:proofErr w:type="gramStart"/>
      <w:r>
        <w:rPr>
          <w:rFonts w:ascii="仿宋" w:eastAsia="仿宋" w:hAnsi="仿宋" w:cs="仿宋" w:hint="eastAsia"/>
          <w:kern w:val="0"/>
          <w:sz w:val="24"/>
          <w:szCs w:val="24"/>
          <w:u w:val="single"/>
        </w:rPr>
        <w:t>工令</w:t>
      </w:r>
      <w:proofErr w:type="gramEnd"/>
      <w:r>
        <w:rPr>
          <w:rFonts w:ascii="仿宋" w:eastAsia="仿宋" w:hAnsi="仿宋" w:cs="仿宋" w:hint="eastAsia"/>
          <w:kern w:val="0"/>
          <w:sz w:val="24"/>
          <w:szCs w:val="24"/>
          <w:u w:val="single"/>
        </w:rPr>
        <w:t>后的3天内开工，并一直保持合同工</w:t>
      </w:r>
      <w:proofErr w:type="gramStart"/>
      <w:r>
        <w:rPr>
          <w:rFonts w:ascii="仿宋" w:eastAsia="仿宋" w:hAnsi="仿宋" w:cs="仿宋" w:hint="eastAsia"/>
          <w:kern w:val="0"/>
          <w:sz w:val="24"/>
          <w:szCs w:val="24"/>
          <w:u w:val="single"/>
        </w:rPr>
        <w:t>程连续</w:t>
      </w:r>
      <w:proofErr w:type="gramEnd"/>
      <w:r>
        <w:rPr>
          <w:rFonts w:ascii="仿宋" w:eastAsia="仿宋" w:hAnsi="仿宋" w:cs="仿宋" w:hint="eastAsia"/>
          <w:kern w:val="0"/>
          <w:sz w:val="24"/>
          <w:szCs w:val="24"/>
          <w:u w:val="single"/>
        </w:rPr>
        <w:t>均衡施工，直至其被改变为止。若在签订本合同后第4天承包人不具备开工条件的，发包人有权要求承包人按合同价的百分之五向发包人支付违约金；若在签订本合同后第24天承包人仍不具备开工条件的，发包人有权立即解除合同，没收承包人的履约保证金，并且承包人需向发包人赔偿因此而造成的一切损失。</w:t>
      </w:r>
    </w:p>
    <w:p w14:paraId="2973A6A1"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35.暂停施工和复工</w:t>
      </w:r>
    </w:p>
    <w:p w14:paraId="54CC43D5"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35.4 承包人原因造成暂停施工的其他原因：包括但不限于</w:t>
      </w:r>
      <w:r>
        <w:rPr>
          <w:rFonts w:ascii="仿宋" w:eastAsia="仿宋" w:hAnsi="仿宋" w:cs="仿宋" w:hint="eastAsia"/>
          <w:kern w:val="0"/>
          <w:sz w:val="24"/>
          <w:szCs w:val="24"/>
          <w:u w:val="single"/>
        </w:rPr>
        <w:t>承包人因材料供应、施工劳力和机具设备不足、管理不善或发生安全质量事故等乙方原因导致的暂停施工。</w:t>
      </w:r>
    </w:p>
    <w:p w14:paraId="3B5317F3"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36. 工期及工期延误</w:t>
      </w:r>
    </w:p>
    <w:p w14:paraId="7DCA8962" w14:textId="30888EB9"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36.1 合同工程的工期约定为（</w:t>
      </w:r>
      <w:r w:rsidR="0061246C">
        <w:rPr>
          <w:rFonts w:ascii="仿宋" w:eastAsia="仿宋" w:hAnsi="仿宋" w:cs="仿宋" w:hint="eastAsia"/>
          <w:kern w:val="0"/>
          <w:sz w:val="24"/>
          <w:szCs w:val="24"/>
          <w:u w:val="single"/>
        </w:rPr>
        <w:t xml:space="preserve"> </w:t>
      </w:r>
      <w:r w:rsidR="000C158B">
        <w:rPr>
          <w:rFonts w:ascii="仿宋" w:eastAsia="仿宋" w:hAnsi="仿宋" w:cs="仿宋"/>
          <w:kern w:val="0"/>
          <w:sz w:val="24"/>
          <w:szCs w:val="24"/>
          <w:u w:val="single"/>
        </w:rPr>
        <w:t>12</w:t>
      </w:r>
      <w:r w:rsidR="00D76539">
        <w:rPr>
          <w:rFonts w:ascii="仿宋" w:eastAsia="仿宋" w:hAnsi="仿宋" w:cs="仿宋" w:hint="eastAsia"/>
          <w:kern w:val="0"/>
          <w:sz w:val="24"/>
          <w:szCs w:val="24"/>
          <w:u w:val="single"/>
        </w:rPr>
        <w:t>0</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）天</w:t>
      </w:r>
      <w:r>
        <w:rPr>
          <w:rFonts w:ascii="仿宋" w:eastAsia="仿宋" w:hAnsi="仿宋" w:cs="仿宋" w:hint="eastAsia"/>
          <w:kern w:val="0"/>
          <w:sz w:val="24"/>
          <w:szCs w:val="24"/>
        </w:rPr>
        <w:t>。</w:t>
      </w:r>
    </w:p>
    <w:p w14:paraId="5E057913"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38. 竣工日期</w:t>
      </w:r>
    </w:p>
    <w:p w14:paraId="1302AD24" w14:textId="77777777"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 xml:space="preserve">   38.1 计划竣工日期：</w:t>
      </w:r>
    </w:p>
    <w:p w14:paraId="68B8EC62"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42. 质量标准</w:t>
      </w:r>
    </w:p>
    <w:p w14:paraId="19514F2F"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42.1 约定的工程质量标准</w:t>
      </w:r>
    </w:p>
    <w:p w14:paraId="5F5780E9"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sz w:val="24"/>
          <w:szCs w:val="24"/>
        </w:rPr>
        <w:t xml:space="preserve"> （1）合同工程质量标准：</w:t>
      </w:r>
      <w:r>
        <w:rPr>
          <w:rFonts w:ascii="仿宋" w:eastAsia="仿宋" w:hAnsi="仿宋" w:cs="仿宋" w:hint="eastAsia"/>
          <w:snapToGrid w:val="0"/>
          <w:kern w:val="0"/>
          <w:sz w:val="24"/>
          <w:szCs w:val="24"/>
          <w:u w:val="single"/>
        </w:rPr>
        <w:t>按国家有关现行工程质量验收标准执行</w:t>
      </w:r>
      <w:r>
        <w:rPr>
          <w:rFonts w:ascii="仿宋" w:eastAsia="仿宋" w:hAnsi="仿宋" w:cs="仿宋" w:hint="eastAsia"/>
          <w:snapToGrid w:val="0"/>
          <w:kern w:val="13"/>
          <w:sz w:val="24"/>
          <w:szCs w:val="24"/>
          <w:u w:val="single"/>
        </w:rPr>
        <w:t xml:space="preserve">，且验收达到合格等级。 </w:t>
      </w:r>
    </w:p>
    <w:p w14:paraId="3AF94562"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rPr>
        <w:t>（2）工程质量验收标准：</w:t>
      </w:r>
      <w:r>
        <w:rPr>
          <w:rFonts w:ascii="仿宋" w:eastAsia="仿宋" w:hAnsi="仿宋" w:cs="仿宋" w:hint="eastAsia"/>
          <w:snapToGrid w:val="0"/>
          <w:kern w:val="0"/>
          <w:sz w:val="24"/>
          <w:szCs w:val="24"/>
          <w:u w:val="single"/>
        </w:rPr>
        <w:t>按国家有关现行工程质量验收标准执行</w:t>
      </w:r>
      <w:r>
        <w:rPr>
          <w:rFonts w:ascii="仿宋" w:eastAsia="仿宋" w:hAnsi="仿宋" w:cs="仿宋" w:hint="eastAsia"/>
          <w:snapToGrid w:val="0"/>
          <w:kern w:val="13"/>
          <w:sz w:val="24"/>
          <w:szCs w:val="24"/>
          <w:u w:val="single"/>
        </w:rPr>
        <w:t xml:space="preserve">，且验收达到合格等级。 </w:t>
      </w:r>
    </w:p>
    <w:p w14:paraId="07E7992C"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45. 安全文明施工</w:t>
      </w:r>
    </w:p>
    <w:p w14:paraId="5AEBD4EB" w14:textId="414FDB60" w:rsidR="00B078D1" w:rsidRDefault="00D67FCE">
      <w:pPr>
        <w:spacing w:line="480" w:lineRule="atLeast"/>
        <w:ind w:firstLineChars="50" w:firstLine="120"/>
        <w:rPr>
          <w:rFonts w:ascii="仿宋" w:eastAsia="仿宋" w:hAnsi="仿宋" w:cs="仿宋"/>
          <w:sz w:val="24"/>
          <w:szCs w:val="24"/>
          <w:u w:val="single"/>
        </w:rPr>
      </w:pPr>
      <w:r>
        <w:rPr>
          <w:rFonts w:ascii="仿宋" w:eastAsia="仿宋" w:hAnsi="仿宋" w:cs="仿宋" w:hint="eastAsia"/>
          <w:sz w:val="24"/>
          <w:szCs w:val="24"/>
        </w:rPr>
        <w:t>45.1</w:t>
      </w:r>
      <w:r>
        <w:rPr>
          <w:rFonts w:ascii="仿宋" w:eastAsia="仿宋" w:hAnsi="仿宋" w:cs="仿宋" w:hint="eastAsia"/>
          <w:sz w:val="24"/>
          <w:szCs w:val="24"/>
          <w:u w:val="single"/>
        </w:rPr>
        <w:t>承包人必须严格执行</w:t>
      </w:r>
      <w:proofErr w:type="gramStart"/>
      <w:r>
        <w:rPr>
          <w:rFonts w:ascii="仿宋" w:eastAsia="仿宋" w:hAnsi="仿宋" w:cs="仿宋" w:hint="eastAsia"/>
          <w:sz w:val="24"/>
          <w:szCs w:val="24"/>
          <w:u w:val="single"/>
        </w:rPr>
        <w:t>穗建筑</w:t>
      </w:r>
      <w:proofErr w:type="gramEnd"/>
      <w:r>
        <w:rPr>
          <w:rFonts w:ascii="仿宋" w:eastAsia="仿宋" w:hAnsi="仿宋" w:cs="仿宋" w:hint="eastAsia"/>
          <w:sz w:val="24"/>
          <w:szCs w:val="24"/>
          <w:u w:val="single"/>
        </w:rPr>
        <w:t>[2003]106号文所规定的建筑工程安全生产措施。文</w:t>
      </w:r>
      <w:r>
        <w:rPr>
          <w:rFonts w:ascii="仿宋" w:eastAsia="仿宋" w:hAnsi="仿宋" w:cs="仿宋" w:hint="eastAsia"/>
          <w:sz w:val="24"/>
          <w:szCs w:val="24"/>
          <w:u w:val="single"/>
        </w:rPr>
        <w:lastRenderedPageBreak/>
        <w:t>明施工要求：</w:t>
      </w:r>
      <w:proofErr w:type="gramStart"/>
      <w:r>
        <w:rPr>
          <w:rFonts w:ascii="仿宋" w:eastAsia="仿宋" w:hAnsi="仿宋" w:cs="仿宋" w:hint="eastAsia"/>
          <w:sz w:val="24"/>
          <w:szCs w:val="24"/>
          <w:u w:val="single"/>
        </w:rPr>
        <w:t>按穗建筑</w:t>
      </w:r>
      <w:proofErr w:type="gramEnd"/>
      <w:r>
        <w:rPr>
          <w:rFonts w:ascii="仿宋" w:eastAsia="仿宋" w:hAnsi="仿宋" w:cs="仿宋" w:hint="eastAsia"/>
          <w:sz w:val="24"/>
          <w:szCs w:val="24"/>
          <w:u w:val="single"/>
        </w:rPr>
        <w:t>（2006）411号文、</w:t>
      </w:r>
      <w:proofErr w:type="gramStart"/>
      <w:r>
        <w:rPr>
          <w:rFonts w:ascii="仿宋" w:eastAsia="仿宋" w:hAnsi="仿宋" w:cs="仿宋" w:hint="eastAsia"/>
          <w:sz w:val="24"/>
          <w:szCs w:val="24"/>
          <w:u w:val="single"/>
        </w:rPr>
        <w:t>番建发</w:t>
      </w:r>
      <w:proofErr w:type="gramEnd"/>
      <w:r>
        <w:rPr>
          <w:rFonts w:ascii="仿宋" w:eastAsia="仿宋" w:hAnsi="仿宋" w:cs="仿宋" w:hint="eastAsia"/>
          <w:sz w:val="24"/>
          <w:szCs w:val="24"/>
          <w:u w:val="single"/>
        </w:rPr>
        <w:t>（2006）41号文、</w:t>
      </w:r>
      <w:proofErr w:type="gramStart"/>
      <w:r>
        <w:rPr>
          <w:rFonts w:ascii="仿宋" w:eastAsia="仿宋" w:hAnsi="仿宋" w:cs="仿宋" w:hint="eastAsia"/>
          <w:sz w:val="24"/>
          <w:szCs w:val="24"/>
          <w:u w:val="single"/>
        </w:rPr>
        <w:t>穗建质</w:t>
      </w:r>
      <w:proofErr w:type="gramEnd"/>
      <w:r>
        <w:rPr>
          <w:rFonts w:ascii="仿宋" w:eastAsia="仿宋" w:hAnsi="仿宋" w:cs="仿宋" w:hint="eastAsia"/>
          <w:sz w:val="24"/>
          <w:szCs w:val="24"/>
          <w:u w:val="single"/>
        </w:rPr>
        <w:t>[2008]937号文、</w:t>
      </w:r>
      <w:proofErr w:type="gramStart"/>
      <w:r>
        <w:rPr>
          <w:rFonts w:ascii="仿宋" w:eastAsia="仿宋" w:hAnsi="仿宋" w:cs="仿宋" w:hint="eastAsia"/>
          <w:sz w:val="24"/>
          <w:szCs w:val="24"/>
          <w:u w:val="single"/>
        </w:rPr>
        <w:t>穗建质</w:t>
      </w:r>
      <w:proofErr w:type="gramEnd"/>
      <w:r>
        <w:rPr>
          <w:rFonts w:ascii="仿宋" w:eastAsia="仿宋" w:hAnsi="仿宋" w:cs="仿宋" w:hint="eastAsia"/>
          <w:sz w:val="24"/>
          <w:szCs w:val="24"/>
          <w:u w:val="single"/>
        </w:rPr>
        <w:t>[2008]1008号文、广州市人民政府令第62号(2012年)执行，各文件内容之间如有矛盾，或有最新文件公布执行的，以最新文件内容执行。</w:t>
      </w:r>
    </w:p>
    <w:p w14:paraId="18FBB80D" w14:textId="7EAA3A2B" w:rsidR="00BB4ABA" w:rsidRDefault="00BB4ABA" w:rsidP="00BB4ABA">
      <w:pPr>
        <w:ind w:firstLineChars="150" w:firstLine="360"/>
        <w:rPr>
          <w:rFonts w:ascii="仿宋" w:eastAsia="仿宋" w:hAnsi="仿宋"/>
          <w:kern w:val="0"/>
          <w:sz w:val="24"/>
          <w:szCs w:val="24"/>
        </w:rPr>
      </w:pPr>
      <w:r>
        <w:rPr>
          <w:rFonts w:ascii="仿宋" w:eastAsia="仿宋" w:hAnsi="仿宋" w:cs="仿宋"/>
          <w:sz w:val="24"/>
          <w:szCs w:val="24"/>
        </w:rPr>
        <w:t>45.2</w:t>
      </w:r>
      <w:r>
        <w:rPr>
          <w:rFonts w:ascii="仿宋" w:eastAsia="仿宋" w:hAnsi="仿宋" w:cs="仿宋" w:hint="eastAsia"/>
          <w:kern w:val="0"/>
          <w:sz w:val="24"/>
          <w:szCs w:val="24"/>
        </w:rPr>
        <w:t>用工实名制、工人工资支付分账管理</w:t>
      </w:r>
    </w:p>
    <w:p w14:paraId="0BD094FB" w14:textId="77777777" w:rsidR="00BB4ABA" w:rsidRDefault="00BB4ABA" w:rsidP="00BB4ABA">
      <w:pPr>
        <w:ind w:firstLineChars="150" w:firstLine="36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按通用条款的规定以及以下文件规定：</w:t>
      </w:r>
    </w:p>
    <w:p w14:paraId="245E08AE" w14:textId="63867EBA" w:rsidR="00BB4ABA" w:rsidRDefault="00BB4ABA" w:rsidP="00BB4ABA">
      <w:pPr>
        <w:spacing w:line="360" w:lineRule="auto"/>
        <w:ind w:firstLineChars="400" w:firstLine="960"/>
        <w:rPr>
          <w:rFonts w:ascii="仿宋" w:eastAsia="仿宋" w:hAnsi="仿宋"/>
          <w:kern w:val="0"/>
          <w:sz w:val="24"/>
          <w:szCs w:val="24"/>
        </w:rPr>
      </w:pPr>
      <w:r>
        <w:rPr>
          <w:rFonts w:ascii="仿宋" w:eastAsia="仿宋" w:hAnsi="仿宋" w:cs="仿宋"/>
          <w:kern w:val="0"/>
          <w:sz w:val="24"/>
          <w:szCs w:val="24"/>
        </w:rPr>
        <w:t>1</w:t>
      </w:r>
      <w:r>
        <w:rPr>
          <w:rFonts w:ascii="仿宋" w:eastAsia="仿宋" w:hAnsi="仿宋" w:cs="仿宋" w:hint="eastAsia"/>
          <w:kern w:val="0"/>
          <w:sz w:val="24"/>
          <w:szCs w:val="24"/>
        </w:rPr>
        <w:t>、《广东省住房和城乡建设厅关于印发房屋建筑和市政基础设施工程用工实名管理暂行办法的通知》（粤</w:t>
      </w:r>
      <w:proofErr w:type="gramStart"/>
      <w:r>
        <w:rPr>
          <w:rFonts w:ascii="仿宋" w:eastAsia="仿宋" w:hAnsi="仿宋" w:cs="仿宋" w:hint="eastAsia"/>
          <w:kern w:val="0"/>
          <w:sz w:val="24"/>
          <w:szCs w:val="24"/>
        </w:rPr>
        <w:t>建规范</w:t>
      </w:r>
      <w:proofErr w:type="gramEnd"/>
      <w:r>
        <w:rPr>
          <w:rFonts w:ascii="仿宋" w:eastAsia="仿宋" w:hAnsi="仿宋" w:cs="仿宋" w:hint="eastAsia"/>
          <w:kern w:val="0"/>
          <w:sz w:val="24"/>
          <w:szCs w:val="24"/>
        </w:rPr>
        <w:t>〔</w:t>
      </w:r>
      <w:r>
        <w:rPr>
          <w:rFonts w:ascii="仿宋" w:eastAsia="仿宋" w:hAnsi="仿宋" w:cs="仿宋"/>
          <w:kern w:val="0"/>
          <w:sz w:val="24"/>
          <w:szCs w:val="24"/>
        </w:rPr>
        <w:t>2018</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号）</w:t>
      </w:r>
    </w:p>
    <w:p w14:paraId="467FC83D" w14:textId="77777777" w:rsidR="00BB4ABA" w:rsidRDefault="00BB4ABA" w:rsidP="00BB4ABA">
      <w:pPr>
        <w:spacing w:line="360" w:lineRule="auto"/>
        <w:ind w:leftChars="627" w:left="1557" w:hangingChars="100" w:hanging="240"/>
        <w:rPr>
          <w:rFonts w:ascii="仿宋" w:eastAsia="仿宋" w:hAnsi="仿宋"/>
          <w:kern w:val="0"/>
          <w:sz w:val="24"/>
          <w:szCs w:val="24"/>
        </w:rPr>
      </w:pPr>
      <w:r>
        <w:rPr>
          <w:rFonts w:ascii="仿宋" w:eastAsia="仿宋" w:hAnsi="仿宋" w:cs="仿宋"/>
          <w:kern w:val="0"/>
          <w:sz w:val="24"/>
          <w:szCs w:val="24"/>
        </w:rPr>
        <w:t>&lt;</w:t>
      </w:r>
      <w:r>
        <w:rPr>
          <w:rFonts w:ascii="仿宋" w:eastAsia="仿宋" w:hAnsi="仿宋" w:cs="仿宋" w:hint="eastAsia"/>
          <w:kern w:val="0"/>
          <w:sz w:val="24"/>
          <w:szCs w:val="24"/>
        </w:rPr>
        <w:t>广州市住房和城乡建设委员会关于转发《广东省住房和城乡建设厅关于房屋建筑和市政基础设施工程用工实名管理暂行办法》的通知</w:t>
      </w:r>
      <w:r>
        <w:rPr>
          <w:rFonts w:ascii="仿宋" w:eastAsia="仿宋" w:hAnsi="仿宋" w:cs="仿宋"/>
          <w:kern w:val="0"/>
          <w:sz w:val="24"/>
          <w:szCs w:val="24"/>
        </w:rPr>
        <w:t>&gt;</w:t>
      </w:r>
      <w:r>
        <w:rPr>
          <w:rFonts w:ascii="仿宋" w:eastAsia="仿宋" w:hAnsi="仿宋" w:cs="仿宋" w:hint="eastAsia"/>
          <w:kern w:val="0"/>
          <w:sz w:val="24"/>
          <w:szCs w:val="24"/>
        </w:rPr>
        <w:t>（</w:t>
      </w:r>
      <w:proofErr w:type="gramStart"/>
      <w:r>
        <w:rPr>
          <w:rFonts w:ascii="仿宋" w:eastAsia="仿宋" w:hAnsi="仿宋" w:cs="仿宋" w:hint="eastAsia"/>
          <w:kern w:val="0"/>
          <w:sz w:val="24"/>
          <w:szCs w:val="24"/>
        </w:rPr>
        <w:t>穗建筑</w:t>
      </w:r>
      <w:proofErr w:type="gramEnd"/>
      <w:r>
        <w:rPr>
          <w:rFonts w:ascii="仿宋" w:eastAsia="仿宋" w:hAnsi="仿宋" w:cs="仿宋" w:hint="eastAsia"/>
          <w:kern w:val="0"/>
          <w:sz w:val="24"/>
          <w:szCs w:val="24"/>
        </w:rPr>
        <w:t>〔</w:t>
      </w:r>
      <w:r>
        <w:rPr>
          <w:rFonts w:ascii="仿宋" w:eastAsia="仿宋" w:hAnsi="仿宋" w:cs="仿宋"/>
          <w:kern w:val="0"/>
          <w:sz w:val="24"/>
          <w:szCs w:val="24"/>
        </w:rPr>
        <w:t>2018</w:t>
      </w:r>
      <w:r>
        <w:rPr>
          <w:rFonts w:ascii="仿宋" w:eastAsia="仿宋" w:hAnsi="仿宋" w:cs="仿宋" w:hint="eastAsia"/>
          <w:kern w:val="0"/>
          <w:sz w:val="24"/>
          <w:szCs w:val="24"/>
        </w:rPr>
        <w:t>〕</w:t>
      </w:r>
      <w:r>
        <w:rPr>
          <w:rFonts w:ascii="仿宋" w:eastAsia="仿宋" w:hAnsi="仿宋" w:cs="仿宋"/>
          <w:kern w:val="0"/>
          <w:sz w:val="24"/>
          <w:szCs w:val="24"/>
        </w:rPr>
        <w:t>981</w:t>
      </w:r>
      <w:r>
        <w:rPr>
          <w:rFonts w:ascii="仿宋" w:eastAsia="仿宋" w:hAnsi="仿宋" w:cs="仿宋" w:hint="eastAsia"/>
          <w:kern w:val="0"/>
          <w:sz w:val="24"/>
          <w:szCs w:val="24"/>
        </w:rPr>
        <w:t>号）</w:t>
      </w:r>
    </w:p>
    <w:p w14:paraId="2F319B83" w14:textId="77777777" w:rsidR="00BB4ABA" w:rsidRDefault="00BB4ABA" w:rsidP="00BB4ABA">
      <w:pPr>
        <w:pStyle w:val="aa"/>
        <w:spacing w:before="0" w:beforeAutospacing="0" w:after="0" w:afterAutospacing="0" w:line="360" w:lineRule="auto"/>
        <w:ind w:leftChars="627" w:left="1557" w:hangingChars="100" w:hanging="240"/>
      </w:pPr>
      <w:r>
        <w:rPr>
          <w:rFonts w:ascii="仿宋" w:eastAsia="仿宋" w:hAnsi="仿宋" w:cs="仿宋"/>
        </w:rPr>
        <w:t>&lt;</w:t>
      </w:r>
      <w:r>
        <w:rPr>
          <w:rFonts w:ascii="仿宋" w:eastAsia="仿宋" w:hAnsi="仿宋" w:cs="仿宋" w:hint="eastAsia"/>
        </w:rPr>
        <w:t>广州市住房和城乡建设委员会关于实施</w:t>
      </w:r>
      <w:r>
        <w:rPr>
          <w:rFonts w:ascii="仿宋" w:eastAsia="仿宋" w:hAnsi="仿宋" w:cs="仿宋"/>
        </w:rPr>
        <w:t xml:space="preserve"> </w:t>
      </w:r>
      <w:r>
        <w:rPr>
          <w:rFonts w:ascii="仿宋" w:eastAsia="仿宋" w:hAnsi="仿宋" w:cs="仿宋" w:hint="eastAsia"/>
        </w:rPr>
        <w:t>《</w:t>
      </w:r>
      <w:r>
        <w:rPr>
          <w:rFonts w:ascii="仿宋" w:eastAsia="仿宋" w:hAnsi="仿宋" w:cs="仿宋"/>
        </w:rPr>
        <w:t xml:space="preserve"> </w:t>
      </w:r>
      <w:r>
        <w:rPr>
          <w:rFonts w:ascii="仿宋" w:eastAsia="仿宋" w:hAnsi="仿宋" w:cs="仿宋" w:hint="eastAsia"/>
        </w:rPr>
        <w:t>广州市建设领域工人工资支付分账管理实施细则</w:t>
      </w:r>
      <w:r>
        <w:rPr>
          <w:rFonts w:ascii="仿宋" w:eastAsia="仿宋" w:hAnsi="仿宋" w:cs="仿宋"/>
        </w:rPr>
        <w:t xml:space="preserve"> </w:t>
      </w:r>
      <w:r>
        <w:rPr>
          <w:rFonts w:ascii="仿宋" w:eastAsia="仿宋" w:hAnsi="仿宋" w:cs="仿宋" w:hint="eastAsia"/>
        </w:rPr>
        <w:t>》</w:t>
      </w:r>
      <w:r>
        <w:rPr>
          <w:rFonts w:ascii="仿宋" w:eastAsia="仿宋" w:hAnsi="仿宋" w:cs="仿宋"/>
        </w:rPr>
        <w:t xml:space="preserve"> </w:t>
      </w:r>
      <w:r>
        <w:rPr>
          <w:rFonts w:ascii="仿宋" w:eastAsia="仿宋" w:hAnsi="仿宋" w:cs="仿宋" w:hint="eastAsia"/>
        </w:rPr>
        <w:t>的通知</w:t>
      </w:r>
      <w:r>
        <w:rPr>
          <w:rFonts w:ascii="仿宋" w:eastAsia="仿宋" w:hAnsi="仿宋" w:cs="仿宋"/>
        </w:rPr>
        <w:t>&gt;</w:t>
      </w:r>
      <w:r>
        <w:rPr>
          <w:rFonts w:ascii="仿宋" w:eastAsia="仿宋" w:hAnsi="仿宋" w:cs="仿宋" w:hint="eastAsia"/>
        </w:rPr>
        <w:t>（</w:t>
      </w:r>
      <w:proofErr w:type="gramStart"/>
      <w:r>
        <w:rPr>
          <w:rFonts w:ascii="仿宋" w:eastAsia="仿宋" w:hAnsi="仿宋" w:cs="仿宋" w:hint="eastAsia"/>
        </w:rPr>
        <w:t>穗建筑</w:t>
      </w:r>
      <w:proofErr w:type="gramEnd"/>
      <w:r>
        <w:rPr>
          <w:rFonts w:ascii="仿宋" w:eastAsia="仿宋" w:hAnsi="仿宋" w:cs="仿宋" w:hint="eastAsia"/>
        </w:rPr>
        <w:t>〔</w:t>
      </w:r>
      <w:r>
        <w:rPr>
          <w:rFonts w:ascii="仿宋" w:eastAsia="仿宋" w:hAnsi="仿宋" w:cs="仿宋"/>
        </w:rPr>
        <w:t xml:space="preserve"> 2017 </w:t>
      </w:r>
      <w:r>
        <w:rPr>
          <w:rFonts w:ascii="仿宋" w:eastAsia="仿宋" w:hAnsi="仿宋" w:cs="仿宋" w:hint="eastAsia"/>
        </w:rPr>
        <w:t>〕</w:t>
      </w:r>
      <w:r>
        <w:rPr>
          <w:rFonts w:ascii="仿宋" w:eastAsia="仿宋" w:hAnsi="仿宋" w:cs="仿宋"/>
        </w:rPr>
        <w:t xml:space="preserve">1344 </w:t>
      </w:r>
      <w:r>
        <w:rPr>
          <w:rFonts w:ascii="仿宋" w:eastAsia="仿宋" w:hAnsi="仿宋" w:cs="仿宋" w:hint="eastAsia"/>
        </w:rPr>
        <w:t>号</w:t>
      </w:r>
      <w:r>
        <w:rPr>
          <w:rFonts w:ascii="仿宋_GB2312" w:eastAsia="仿宋_GB2312" w:cs="仿宋_GB2312"/>
          <w:sz w:val="32"/>
          <w:szCs w:val="32"/>
        </w:rPr>
        <w:t xml:space="preserve"> </w:t>
      </w:r>
      <w:r>
        <w:rPr>
          <w:rFonts w:ascii="仿宋" w:eastAsia="仿宋" w:hAnsi="仿宋" w:cs="仿宋" w:hint="eastAsia"/>
        </w:rPr>
        <w:t>）</w:t>
      </w:r>
    </w:p>
    <w:p w14:paraId="1D27B1C8" w14:textId="77777777" w:rsidR="00BB4ABA" w:rsidRDefault="00BB4ABA" w:rsidP="00BB4ABA">
      <w:pPr>
        <w:spacing w:line="360" w:lineRule="auto"/>
        <w:ind w:leftChars="68" w:left="1463" w:hangingChars="550" w:hanging="13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《关于印发广州市建设领域工人工资支付分账管理实施细则的通知》（穗建</w:t>
      </w:r>
      <w:proofErr w:type="gramStart"/>
      <w:r>
        <w:rPr>
          <w:rFonts w:ascii="仿宋" w:eastAsia="仿宋" w:hAnsi="仿宋" w:cs="仿宋" w:hint="eastAsia"/>
          <w:kern w:val="0"/>
          <w:sz w:val="24"/>
          <w:szCs w:val="24"/>
        </w:rPr>
        <w:t>规</w:t>
      </w:r>
      <w:proofErr w:type="gramEnd"/>
      <w:r>
        <w:rPr>
          <w:rFonts w:ascii="仿宋" w:eastAsia="仿宋" w:hAnsi="仿宋" w:cs="仿宋" w:hint="eastAsia"/>
          <w:kern w:val="0"/>
          <w:sz w:val="24"/>
          <w:szCs w:val="24"/>
        </w:rPr>
        <w:t>字〔</w:t>
      </w:r>
      <w:r>
        <w:rPr>
          <w:rFonts w:ascii="仿宋" w:eastAsia="仿宋" w:hAnsi="仿宋" w:cs="仿宋"/>
          <w:kern w:val="0"/>
          <w:sz w:val="24"/>
          <w:szCs w:val="24"/>
        </w:rPr>
        <w:t>2017</w:t>
      </w:r>
      <w:r>
        <w:rPr>
          <w:rFonts w:ascii="仿宋" w:eastAsia="仿宋" w:hAnsi="仿宋" w:cs="仿宋" w:hint="eastAsia"/>
          <w:kern w:val="0"/>
          <w:sz w:val="24"/>
          <w:szCs w:val="24"/>
        </w:rPr>
        <w:t>〕</w:t>
      </w:r>
      <w:r>
        <w:rPr>
          <w:rFonts w:ascii="仿宋" w:eastAsia="仿宋" w:hAnsi="仿宋" w:cs="仿宋"/>
          <w:kern w:val="0"/>
          <w:sz w:val="24"/>
          <w:szCs w:val="24"/>
        </w:rPr>
        <w:t>10</w:t>
      </w:r>
      <w:r>
        <w:rPr>
          <w:rFonts w:ascii="仿宋" w:eastAsia="仿宋" w:hAnsi="仿宋" w:cs="仿宋" w:hint="eastAsia"/>
          <w:kern w:val="0"/>
          <w:sz w:val="24"/>
          <w:szCs w:val="24"/>
        </w:rPr>
        <w:t>号）</w:t>
      </w:r>
    </w:p>
    <w:p w14:paraId="2F9FBCCE" w14:textId="5914A4E9" w:rsidR="00BB4ABA" w:rsidRDefault="00BB4ABA" w:rsidP="00BB4ABA">
      <w:pPr>
        <w:spacing w:line="480" w:lineRule="atLeast"/>
        <w:ind w:firstLineChars="450" w:firstLine="1080"/>
        <w:rPr>
          <w:rFonts w:ascii="仿宋" w:eastAsia="仿宋" w:hAnsi="仿宋" w:cs="仿宋" w:hint="eastAsia"/>
          <w:sz w:val="24"/>
          <w:szCs w:val="24"/>
          <w:u w:val="single"/>
        </w:rPr>
      </w:pPr>
      <w:r>
        <w:rPr>
          <w:rFonts w:ascii="仿宋" w:eastAsia="仿宋" w:hAnsi="仿宋" w:cs="仿宋" w:hint="eastAsia"/>
          <w:kern w:val="0"/>
          <w:sz w:val="24"/>
          <w:szCs w:val="24"/>
        </w:rPr>
        <w:t>2、■其他文件：</w:t>
      </w:r>
      <w:r w:rsidRPr="00BB4ABA">
        <w:rPr>
          <w:rFonts w:ascii="仿宋" w:eastAsia="仿宋" w:hAnsi="仿宋" w:cs="仿宋" w:hint="eastAsia"/>
          <w:kern w:val="0"/>
          <w:sz w:val="24"/>
          <w:szCs w:val="24"/>
          <w:u w:val="single"/>
        </w:rPr>
        <w:t>中标人须以工程项目为单位，在商业银行设立建设领域工人工资支付专用</w:t>
      </w:r>
      <w:proofErr w:type="gramStart"/>
      <w:r w:rsidRPr="00BB4ABA">
        <w:rPr>
          <w:rFonts w:ascii="仿宋" w:eastAsia="仿宋" w:hAnsi="仿宋" w:cs="仿宋" w:hint="eastAsia"/>
          <w:kern w:val="0"/>
          <w:sz w:val="24"/>
          <w:szCs w:val="24"/>
          <w:u w:val="single"/>
        </w:rPr>
        <w:t>帐户</w:t>
      </w:r>
      <w:proofErr w:type="gramEnd"/>
      <w:r w:rsidRPr="00BB4ABA">
        <w:rPr>
          <w:rFonts w:ascii="仿宋" w:eastAsia="仿宋" w:hAnsi="仿宋" w:cs="仿宋" w:hint="eastAsia"/>
          <w:kern w:val="0"/>
          <w:sz w:val="24"/>
          <w:szCs w:val="24"/>
          <w:u w:val="single"/>
        </w:rPr>
        <w:t>用于支付工人工资。具体执行及管理办法参照《广州市住房和城乡建设局关于印发广州市建筑施工实名制管理办法的通知(2020)》（穗建</w:t>
      </w:r>
      <w:proofErr w:type="gramStart"/>
      <w:r w:rsidRPr="00BB4ABA">
        <w:rPr>
          <w:rFonts w:ascii="仿宋" w:eastAsia="仿宋" w:hAnsi="仿宋" w:cs="仿宋" w:hint="eastAsia"/>
          <w:kern w:val="0"/>
          <w:sz w:val="24"/>
          <w:szCs w:val="24"/>
          <w:u w:val="single"/>
        </w:rPr>
        <w:t>规</w:t>
      </w:r>
      <w:proofErr w:type="gramEnd"/>
      <w:r w:rsidRPr="00BB4ABA">
        <w:rPr>
          <w:rFonts w:ascii="仿宋" w:eastAsia="仿宋" w:hAnsi="仿宋" w:cs="仿宋" w:hint="eastAsia"/>
          <w:kern w:val="0"/>
          <w:sz w:val="24"/>
          <w:szCs w:val="24"/>
          <w:u w:val="single"/>
        </w:rPr>
        <w:t>字〔2020〕18号）、《广州市住房和城乡建设局、广州市人力资源和社会保障局、广州市交通运输局等关于印发广州市建设领域工人工资支付分账管理实施细则的通知》（穗建</w:t>
      </w:r>
      <w:proofErr w:type="gramStart"/>
      <w:r w:rsidRPr="00BB4ABA">
        <w:rPr>
          <w:rFonts w:ascii="仿宋" w:eastAsia="仿宋" w:hAnsi="仿宋" w:cs="仿宋" w:hint="eastAsia"/>
          <w:kern w:val="0"/>
          <w:sz w:val="24"/>
          <w:szCs w:val="24"/>
          <w:u w:val="single"/>
        </w:rPr>
        <w:t>规</w:t>
      </w:r>
      <w:proofErr w:type="gramEnd"/>
      <w:r w:rsidRPr="00BB4ABA">
        <w:rPr>
          <w:rFonts w:ascii="仿宋" w:eastAsia="仿宋" w:hAnsi="仿宋" w:cs="仿宋" w:hint="eastAsia"/>
          <w:kern w:val="0"/>
          <w:sz w:val="24"/>
          <w:szCs w:val="24"/>
          <w:u w:val="single"/>
        </w:rPr>
        <w:t>字〔2020〕37号）。</w:t>
      </w:r>
    </w:p>
    <w:p w14:paraId="24543475"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45.3(8) </w:t>
      </w:r>
      <w:r>
        <w:rPr>
          <w:rFonts w:ascii="仿宋" w:eastAsia="仿宋" w:hAnsi="仿宋" w:cs="仿宋" w:hint="eastAsia"/>
          <w:sz w:val="24"/>
          <w:szCs w:val="24"/>
          <w:u w:val="single"/>
        </w:rPr>
        <w:t>施工期间垃圾余泥应运送至合法堆放点，发生费用由承包人负责，若遇投诉的，</w:t>
      </w:r>
      <w:proofErr w:type="gramStart"/>
      <w:r>
        <w:rPr>
          <w:rFonts w:ascii="仿宋" w:eastAsia="仿宋" w:hAnsi="仿宋" w:cs="仿宋" w:hint="eastAsia"/>
          <w:sz w:val="24"/>
          <w:szCs w:val="24"/>
          <w:u w:val="single"/>
        </w:rPr>
        <w:t>每投诉</w:t>
      </w:r>
      <w:proofErr w:type="gramEnd"/>
      <w:r>
        <w:rPr>
          <w:rFonts w:ascii="仿宋" w:eastAsia="仿宋" w:hAnsi="仿宋" w:cs="仿宋" w:hint="eastAsia"/>
          <w:sz w:val="24"/>
          <w:szCs w:val="24"/>
          <w:u w:val="single"/>
        </w:rPr>
        <w:t>一次扣款500元。</w:t>
      </w:r>
    </w:p>
    <w:p w14:paraId="4D6D345C"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45.5 治安管理：</w:t>
      </w:r>
    </w:p>
    <w:p w14:paraId="717E8EAD"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□按通用条款的规定。</w:t>
      </w:r>
    </w:p>
    <w:p w14:paraId="1F347A36"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承包人应在工程开工后，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3B412ABB"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46. 测量放线</w:t>
      </w:r>
    </w:p>
    <w:p w14:paraId="4E111BDA"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46.1 承包人提交施工控制网资料的时间：</w:t>
      </w:r>
      <w:r>
        <w:rPr>
          <w:rFonts w:ascii="仿宋" w:eastAsia="仿宋" w:hAnsi="仿宋" w:cs="仿宋" w:hint="eastAsia"/>
          <w:kern w:val="0"/>
          <w:sz w:val="24"/>
          <w:szCs w:val="24"/>
          <w:u w:val="single"/>
        </w:rPr>
        <w:t>在收到监理工程师提供的原始基准点、基</w:t>
      </w:r>
      <w:r>
        <w:rPr>
          <w:rFonts w:ascii="仿宋" w:eastAsia="仿宋" w:hAnsi="仿宋" w:cs="仿宋" w:hint="eastAsia"/>
          <w:kern w:val="0"/>
          <w:sz w:val="24"/>
          <w:szCs w:val="24"/>
          <w:u w:val="single"/>
        </w:rPr>
        <w:lastRenderedPageBreak/>
        <w:t>准线、基准高程等书面资料后3天内，承包人应根据国家测绘基准、测绘系统和工程测量技术规范，按照上述资料以及合同工程精度要求，测绘施工控制网，并将施工控制网资料提交监理工程师确认。</w:t>
      </w:r>
    </w:p>
    <w:p w14:paraId="016664D3"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46.4 测量放线误差的约定：</w:t>
      </w:r>
      <w:r>
        <w:rPr>
          <w:rFonts w:ascii="仿宋" w:eastAsia="仿宋" w:hAnsi="仿宋" w:cs="仿宋" w:hint="eastAsia"/>
          <w:kern w:val="0"/>
          <w:sz w:val="24"/>
          <w:szCs w:val="24"/>
          <w:u w:val="single"/>
        </w:rPr>
        <w:t>按现行国家、行业和广东省的标准与规范或规程要求执行。</w:t>
      </w:r>
    </w:p>
    <w:p w14:paraId="503691F9"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48.发包人供应材料和工程设备</w:t>
      </w:r>
    </w:p>
    <w:p w14:paraId="588AD473"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48.1 约定供应的材料和工程设备</w:t>
      </w:r>
    </w:p>
    <w:p w14:paraId="610520A8"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发包人不供应材料和工程设备，本条不适用。</w:t>
      </w:r>
    </w:p>
    <w:p w14:paraId="1CC2C7EB"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发包人供应材料和工程设备的，应与承包人约定“发包人供应材料和工程设备一览表”，作为本合同的附件。</w:t>
      </w:r>
    </w:p>
    <w:p w14:paraId="777C31A6"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48.8 发包人供应材料和工程设备的结算方式：</w:t>
      </w:r>
      <w:r>
        <w:rPr>
          <w:rFonts w:ascii="仿宋" w:eastAsia="仿宋" w:hAnsi="仿宋" w:cs="仿宋" w:hint="eastAsia"/>
          <w:kern w:val="0"/>
          <w:sz w:val="24"/>
          <w:szCs w:val="24"/>
          <w:u w:val="single"/>
        </w:rPr>
        <w:t>/</w:t>
      </w:r>
    </w:p>
    <w:p w14:paraId="72899EBE"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49. 承包人采购材料和工程设备</w:t>
      </w:r>
    </w:p>
    <w:p w14:paraId="249BDF87"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49.1 承包人采购材料和工程设备</w:t>
      </w:r>
    </w:p>
    <w:p w14:paraId="0ADB054E"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按通用条款规定，由承包人负责运输和保管。</w:t>
      </w:r>
    </w:p>
    <w:p w14:paraId="0F672AD9"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kern w:val="0"/>
          <w:sz w:val="24"/>
          <w:szCs w:val="24"/>
        </w:rPr>
        <w:t>■ 另作约定：</w:t>
      </w:r>
      <w:r>
        <w:rPr>
          <w:rFonts w:ascii="仿宋" w:eastAsia="仿宋" w:hAnsi="仿宋" w:cs="仿宋" w:hint="eastAsia"/>
          <w:sz w:val="24"/>
          <w:szCs w:val="24"/>
          <w:u w:val="single"/>
        </w:rPr>
        <w:t>（1）工程的材料由承包人严格按设计要求的规格、型号及国家相关标准进行采购，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w:t>
      </w:r>
    </w:p>
    <w:p w14:paraId="03E39270" w14:textId="77777777" w:rsidR="00B078D1" w:rsidRDefault="00D67FCE">
      <w:pPr>
        <w:spacing w:line="480" w:lineRule="atLeast"/>
        <w:ind w:firstLine="540"/>
        <w:rPr>
          <w:rFonts w:ascii="仿宋" w:eastAsia="仿宋" w:hAnsi="仿宋" w:cs="仿宋"/>
          <w:sz w:val="24"/>
          <w:szCs w:val="24"/>
          <w:u w:val="single"/>
        </w:rPr>
      </w:pPr>
      <w:r>
        <w:rPr>
          <w:rFonts w:ascii="仿宋" w:eastAsia="仿宋" w:hAnsi="仿宋" w:cs="仿宋" w:hint="eastAsia"/>
          <w:sz w:val="24"/>
          <w:szCs w:val="24"/>
          <w:u w:val="single"/>
        </w:rPr>
        <w:t xml:space="preserve"> (2) 承包人应按照施工组织计划在材料使用前30天前提出材料采购计划，确保工期按时进行。如需发包人提供的材料及成品，同样需在30天前提出计划，如承包人未履行此提前告知的义务，相关损失均由承包人负责赔偿，并承担由此造成的逾期违约责任。</w:t>
      </w:r>
    </w:p>
    <w:p w14:paraId="4C7590BA" w14:textId="77777777" w:rsidR="00B078D1" w:rsidRDefault="00D67FCE">
      <w:pPr>
        <w:spacing w:line="480" w:lineRule="atLeast"/>
        <w:ind w:firstLineChars="150" w:firstLine="360"/>
        <w:rPr>
          <w:rFonts w:ascii="仿宋" w:eastAsia="仿宋" w:hAnsi="仿宋" w:cs="仿宋"/>
          <w:sz w:val="24"/>
          <w:szCs w:val="24"/>
          <w:u w:val="single"/>
        </w:rPr>
      </w:pPr>
      <w:r>
        <w:rPr>
          <w:rFonts w:ascii="仿宋" w:eastAsia="仿宋" w:hAnsi="仿宋" w:cs="仿宋" w:hint="eastAsia"/>
          <w:kern w:val="0"/>
          <w:sz w:val="24"/>
          <w:szCs w:val="24"/>
        </w:rPr>
        <w:t>49.2 承包人供货要求：</w:t>
      </w:r>
      <w:r>
        <w:rPr>
          <w:rFonts w:ascii="仿宋" w:eastAsia="仿宋" w:hAnsi="仿宋" w:cs="仿宋" w:hint="eastAsia"/>
          <w:sz w:val="24"/>
          <w:szCs w:val="24"/>
          <w:u w:val="single"/>
        </w:rPr>
        <w:t>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14:paraId="553E18B2"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49.8 发包人依法指定的生产厂家和供应商：</w:t>
      </w:r>
      <w:r>
        <w:rPr>
          <w:rFonts w:ascii="仿宋" w:eastAsia="仿宋" w:hAnsi="仿宋" w:cs="仿宋" w:hint="eastAsia"/>
          <w:kern w:val="0"/>
          <w:sz w:val="24"/>
          <w:szCs w:val="24"/>
          <w:u w:val="single"/>
        </w:rPr>
        <w:t xml:space="preserve">     /    </w:t>
      </w:r>
    </w:p>
    <w:p w14:paraId="4A46386F"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50. 材料和工程设备的检验试验</w:t>
      </w:r>
    </w:p>
    <w:p w14:paraId="02EFD704" w14:textId="77777777" w:rsidR="00B078D1" w:rsidRDefault="00D67FCE">
      <w:pPr>
        <w:spacing w:line="480" w:lineRule="atLeast"/>
        <w:ind w:firstLineChars="50" w:firstLine="120"/>
        <w:rPr>
          <w:rFonts w:ascii="仿宋" w:eastAsia="仿宋" w:hAnsi="仿宋" w:cs="仿宋"/>
          <w:kern w:val="0"/>
          <w:sz w:val="24"/>
        </w:rPr>
      </w:pPr>
      <w:r>
        <w:rPr>
          <w:rFonts w:ascii="仿宋" w:eastAsia="仿宋" w:hAnsi="仿宋" w:cs="仿宋" w:hint="eastAsia"/>
          <w:kern w:val="0"/>
          <w:sz w:val="24"/>
        </w:rPr>
        <w:t xml:space="preserve"> 50.2 见证取样检验试验的材料和工程设备</w:t>
      </w:r>
    </w:p>
    <w:p w14:paraId="46185C04" w14:textId="77777777" w:rsidR="00B078D1" w:rsidRDefault="00D67FCE">
      <w:pPr>
        <w:spacing w:line="480" w:lineRule="atLeast"/>
        <w:ind w:firstLineChars="200" w:firstLine="480"/>
        <w:rPr>
          <w:rFonts w:ascii="仿宋" w:eastAsia="仿宋" w:hAnsi="仿宋" w:cs="仿宋"/>
          <w:sz w:val="24"/>
          <w:u w:val="single"/>
        </w:rPr>
      </w:pPr>
      <w:r>
        <w:rPr>
          <w:rFonts w:ascii="仿宋" w:eastAsia="仿宋" w:hAnsi="仿宋" w:cs="仿宋" w:hint="eastAsia"/>
          <w:kern w:val="0"/>
          <w:sz w:val="24"/>
        </w:rPr>
        <w:lastRenderedPageBreak/>
        <w:t>（1） 种类：</w:t>
      </w:r>
      <w:r>
        <w:rPr>
          <w:rFonts w:ascii="仿宋" w:eastAsia="仿宋" w:hAnsi="仿宋" w:cs="仿宋" w:hint="eastAsia"/>
          <w:sz w:val="24"/>
          <w:u w:val="single"/>
        </w:rPr>
        <w:t>所使用原材料、成品、半成品必须附有材料合格证和材质鉴定单据，所有使用原材料，成品、半成品及现场制作成品、半成品</w:t>
      </w:r>
    </w:p>
    <w:p w14:paraId="2F8EDBB3" w14:textId="77777777" w:rsidR="00B078D1" w:rsidRDefault="00D67FCE">
      <w:pPr>
        <w:spacing w:line="480" w:lineRule="atLeast"/>
        <w:ind w:firstLineChars="200" w:firstLine="480"/>
        <w:rPr>
          <w:rFonts w:ascii="仿宋" w:eastAsia="仿宋" w:hAnsi="仿宋" w:cs="仿宋"/>
          <w:sz w:val="24"/>
          <w:u w:val="single"/>
        </w:rPr>
      </w:pPr>
      <w:r>
        <w:rPr>
          <w:rFonts w:ascii="仿宋" w:eastAsia="仿宋" w:hAnsi="仿宋" w:cs="仿宋" w:hint="eastAsia"/>
          <w:kern w:val="0"/>
          <w:sz w:val="24"/>
        </w:rPr>
        <w:t>（2） 检测机构：</w:t>
      </w:r>
      <w:r>
        <w:rPr>
          <w:rFonts w:ascii="仿宋" w:eastAsia="仿宋" w:hAnsi="仿宋" w:cs="仿宋" w:hint="eastAsia"/>
          <w:sz w:val="24"/>
          <w:u w:val="single"/>
        </w:rPr>
        <w:t>全部按见证采样要求由现场监理人员见证取样送</w:t>
      </w:r>
      <w:proofErr w:type="gramStart"/>
      <w:r>
        <w:rPr>
          <w:rFonts w:ascii="仿宋" w:eastAsia="仿宋" w:hAnsi="仿宋" w:cs="仿宋" w:hint="eastAsia"/>
          <w:sz w:val="24"/>
          <w:u w:val="single"/>
        </w:rPr>
        <w:t>番禺区</w:t>
      </w:r>
      <w:proofErr w:type="gramEnd"/>
      <w:r>
        <w:rPr>
          <w:rFonts w:ascii="仿宋" w:eastAsia="仿宋" w:hAnsi="仿宋" w:cs="仿宋" w:hint="eastAsia"/>
          <w:sz w:val="24"/>
          <w:u w:val="single"/>
        </w:rPr>
        <w:t>建设工程质量监督检测中心检验，若部分材料</w:t>
      </w:r>
      <w:proofErr w:type="gramStart"/>
      <w:r>
        <w:rPr>
          <w:rFonts w:ascii="仿宋" w:eastAsia="仿宋" w:hAnsi="仿宋" w:cs="仿宋" w:hint="eastAsia"/>
          <w:sz w:val="24"/>
          <w:u w:val="single"/>
        </w:rPr>
        <w:t>番禺区</w:t>
      </w:r>
      <w:proofErr w:type="gramEnd"/>
      <w:r>
        <w:rPr>
          <w:rFonts w:ascii="仿宋" w:eastAsia="仿宋" w:hAnsi="仿宋" w:cs="仿宋" w:hint="eastAsia"/>
          <w:sz w:val="24"/>
          <w:u w:val="single"/>
        </w:rPr>
        <w:t>建设工程质量监督检测中心不能检验的，则送发包人认可的检测机构检测。检验结果经监理工程师和发包人认可后才可以使用，检验费用由承包人承担。</w:t>
      </w:r>
    </w:p>
    <w:p w14:paraId="168F2F22" w14:textId="77777777" w:rsidR="00B078D1" w:rsidRDefault="00D67FCE">
      <w:pPr>
        <w:spacing w:line="480" w:lineRule="atLeast"/>
        <w:ind w:firstLineChars="50" w:firstLine="120"/>
        <w:rPr>
          <w:rFonts w:ascii="仿宋" w:eastAsia="仿宋" w:hAnsi="仿宋" w:cs="仿宋"/>
          <w:b/>
          <w:sz w:val="24"/>
          <w:szCs w:val="24"/>
        </w:rPr>
      </w:pPr>
      <w:r>
        <w:rPr>
          <w:rFonts w:ascii="仿宋" w:eastAsia="仿宋" w:hAnsi="仿宋" w:cs="仿宋" w:hint="eastAsia"/>
          <w:b/>
          <w:sz w:val="24"/>
          <w:szCs w:val="24"/>
        </w:rPr>
        <w:t>51. 施工设备和临时设施</w:t>
      </w:r>
    </w:p>
    <w:p w14:paraId="0E0FDB4F" w14:textId="77777777" w:rsidR="00B078D1" w:rsidRDefault="00D67FCE">
      <w:pPr>
        <w:spacing w:line="480" w:lineRule="atLeast"/>
        <w:ind w:firstLineChars="50" w:firstLine="120"/>
        <w:rPr>
          <w:rFonts w:ascii="仿宋" w:eastAsia="仿宋" w:hAnsi="仿宋" w:cs="仿宋"/>
          <w:sz w:val="24"/>
          <w:szCs w:val="24"/>
        </w:rPr>
      </w:pPr>
      <w:r>
        <w:rPr>
          <w:rFonts w:ascii="仿宋" w:eastAsia="仿宋" w:hAnsi="仿宋" w:cs="仿宋" w:hint="eastAsia"/>
          <w:sz w:val="24"/>
          <w:szCs w:val="24"/>
        </w:rPr>
        <w:t xml:space="preserve">  51.1 承包人配置施工设备和临时设施</w:t>
      </w:r>
    </w:p>
    <w:p w14:paraId="115D22C5"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■按通用条款规定，承包人承担修建临时设施的费用。</w:t>
      </w:r>
    </w:p>
    <w:p w14:paraId="3D0B9477"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004B7C37"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51.2 发包人提供的施工设备和临时设施：</w:t>
      </w:r>
      <w:r>
        <w:rPr>
          <w:rFonts w:ascii="仿宋" w:eastAsia="仿宋" w:hAnsi="仿宋" w:cs="仿宋" w:hint="eastAsia"/>
          <w:kern w:val="0"/>
          <w:sz w:val="24"/>
          <w:szCs w:val="24"/>
          <w:u w:val="single"/>
        </w:rPr>
        <w:t xml:space="preserve">          /                             </w:t>
      </w:r>
    </w:p>
    <w:p w14:paraId="6AE8FB6E"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53. 隐蔽工程和中间验收</w:t>
      </w:r>
    </w:p>
    <w:p w14:paraId="0702A6AC"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53.1 中间验收的部位有：</w:t>
      </w:r>
      <w:r>
        <w:rPr>
          <w:rFonts w:ascii="仿宋" w:eastAsia="仿宋" w:hAnsi="仿宋" w:cs="仿宋" w:hint="eastAsia"/>
          <w:kern w:val="0"/>
          <w:sz w:val="24"/>
          <w:szCs w:val="24"/>
          <w:u w:val="single"/>
        </w:rPr>
        <w:t xml:space="preserve"> 按工程验收规定，属于隐蔽工程的由双方验收签证。                                                              </w:t>
      </w:r>
    </w:p>
    <w:p w14:paraId="0BC0D227"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55. 工程试车</w:t>
      </w:r>
    </w:p>
    <w:p w14:paraId="7F4AE872"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55.1 试车内容</w:t>
      </w:r>
    </w:p>
    <w:p w14:paraId="77C46C26"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不需要试车的，本条不适用。</w:t>
      </w:r>
    </w:p>
    <w:p w14:paraId="4575EF0E"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需要试车的，试车的内容和要求：</w:t>
      </w:r>
      <w:r>
        <w:rPr>
          <w:rFonts w:ascii="仿宋" w:eastAsia="仿宋" w:hAnsi="仿宋" w:cs="仿宋" w:hint="eastAsia"/>
          <w:kern w:val="0"/>
          <w:sz w:val="24"/>
          <w:szCs w:val="24"/>
          <w:u w:val="single"/>
        </w:rPr>
        <w:t xml:space="preserve"> 有关费用已包含在本合同总价款内，由承包人承担。</w:t>
      </w:r>
    </w:p>
    <w:p w14:paraId="5860D2A9"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56．工程变更</w:t>
      </w:r>
    </w:p>
    <w:p w14:paraId="157E90C9"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56.4 承包人提出工程变更建议</w:t>
      </w:r>
    </w:p>
    <w:p w14:paraId="33853E5F"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发包人采纳承包人建议带来利益的计奖方法：</w:t>
      </w:r>
      <w:r>
        <w:rPr>
          <w:rFonts w:ascii="仿宋" w:eastAsia="仿宋" w:hAnsi="仿宋" w:cs="仿宋" w:hint="eastAsia"/>
          <w:kern w:val="0"/>
          <w:sz w:val="24"/>
          <w:szCs w:val="24"/>
          <w:u w:val="single"/>
        </w:rPr>
        <w:t xml:space="preserve">       /                              </w:t>
      </w:r>
    </w:p>
    <w:p w14:paraId="19B683B4" w14:textId="77777777" w:rsidR="00B078D1" w:rsidRDefault="00D67FCE">
      <w:pPr>
        <w:spacing w:line="480" w:lineRule="atLeast"/>
        <w:ind w:firstLineChars="50" w:firstLine="120"/>
        <w:rPr>
          <w:rFonts w:ascii="仿宋" w:eastAsia="仿宋" w:hAnsi="仿宋" w:cs="仿宋"/>
          <w:b/>
          <w:kern w:val="0"/>
          <w:sz w:val="24"/>
          <w:szCs w:val="24"/>
        </w:rPr>
      </w:pPr>
      <w:r>
        <w:rPr>
          <w:rFonts w:ascii="仿宋" w:eastAsia="仿宋" w:hAnsi="仿宋" w:cs="仿宋" w:hint="eastAsia"/>
          <w:b/>
          <w:kern w:val="0"/>
          <w:sz w:val="24"/>
          <w:szCs w:val="24"/>
        </w:rPr>
        <w:t>58. 竣工验收</w:t>
      </w:r>
    </w:p>
    <w:p w14:paraId="09E744EB"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58.1 竣工验收标准</w:t>
      </w:r>
    </w:p>
    <w:p w14:paraId="084BAB83" w14:textId="77777777" w:rsidR="00B078D1" w:rsidRDefault="00D67FCE">
      <w:pPr>
        <w:tabs>
          <w:tab w:val="left" w:pos="0"/>
        </w:tabs>
        <w:spacing w:line="48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合同工程竣工验收标准：</w:t>
      </w:r>
      <w:r>
        <w:rPr>
          <w:rFonts w:ascii="仿宋" w:eastAsia="仿宋" w:hAnsi="仿宋" w:cs="仿宋" w:hint="eastAsia"/>
          <w:sz w:val="24"/>
          <w:szCs w:val="24"/>
          <w:u w:val="single"/>
        </w:rPr>
        <w:t>按照国家或行业的质量验收标准执行。</w:t>
      </w:r>
    </w:p>
    <w:p w14:paraId="59FF86A6" w14:textId="77777777" w:rsidR="00B078D1" w:rsidRDefault="00D67FCE">
      <w:pPr>
        <w:tabs>
          <w:tab w:val="left" w:pos="0"/>
        </w:tabs>
        <w:spacing w:line="480" w:lineRule="atLeast"/>
        <w:ind w:firstLineChars="200" w:firstLine="480"/>
        <w:rPr>
          <w:rFonts w:ascii="仿宋" w:eastAsia="仿宋" w:hAnsi="仿宋" w:cs="仿宋"/>
          <w:sz w:val="24"/>
          <w:szCs w:val="24"/>
          <w:u w:val="single"/>
        </w:rPr>
      </w:pPr>
      <w:r>
        <w:rPr>
          <w:rFonts w:ascii="仿宋" w:eastAsia="仿宋" w:hAnsi="仿宋" w:cs="仿宋" w:hint="eastAsia"/>
          <w:kern w:val="0"/>
          <w:sz w:val="24"/>
          <w:szCs w:val="24"/>
        </w:rPr>
        <w:t>（1）</w:t>
      </w:r>
      <w:r>
        <w:rPr>
          <w:rFonts w:ascii="仿宋" w:eastAsia="仿宋" w:hAnsi="仿宋" w:cs="仿宋" w:hint="eastAsia"/>
          <w:sz w:val="24"/>
          <w:szCs w:val="24"/>
          <w:u w:val="single"/>
        </w:rPr>
        <w:t>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承包人自评工</w:t>
      </w:r>
      <w:proofErr w:type="gramStart"/>
      <w:r>
        <w:rPr>
          <w:rFonts w:ascii="仿宋" w:eastAsia="仿宋" w:hAnsi="仿宋" w:cs="仿宋" w:hint="eastAsia"/>
          <w:sz w:val="24"/>
          <w:szCs w:val="24"/>
          <w:u w:val="single"/>
        </w:rPr>
        <w:t>程质量</w:t>
      </w:r>
      <w:proofErr w:type="gramEnd"/>
      <w:r>
        <w:rPr>
          <w:rFonts w:ascii="仿宋" w:eastAsia="仿宋" w:hAnsi="仿宋" w:cs="仿宋" w:hint="eastAsia"/>
          <w:sz w:val="24"/>
          <w:szCs w:val="24"/>
          <w:u w:val="single"/>
        </w:rPr>
        <w:t>等级、填写《工程竣工验收申请表》，经该项目负责人、承包人法人代表和技术负责人签字并加盖单位公</w:t>
      </w:r>
      <w:r>
        <w:rPr>
          <w:rFonts w:ascii="仿宋" w:eastAsia="仿宋" w:hAnsi="仿宋" w:cs="仿宋" w:hint="eastAsia"/>
          <w:sz w:val="24"/>
          <w:szCs w:val="24"/>
          <w:u w:val="single"/>
        </w:rPr>
        <w:lastRenderedPageBreak/>
        <w:t>章后，连同专用条款内约定的份数的竣工图，一并提交给工程监理单位核查。经监理单位对工程质量进行评估，提出《工程质量评估报告》，经总监理工程师签署意见和监理单位法人代表审核签名并加盖公章后，在计划竣工验收25个工作日前报送发包人。</w:t>
      </w:r>
    </w:p>
    <w:p w14:paraId="3ADD61C7" w14:textId="77777777" w:rsidR="00B078D1" w:rsidRDefault="00D67FCE">
      <w:pPr>
        <w:tabs>
          <w:tab w:val="left" w:pos="0"/>
        </w:tabs>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rPr>
        <w:t>（2）</w:t>
      </w:r>
      <w:r>
        <w:rPr>
          <w:rFonts w:ascii="仿宋" w:eastAsia="仿宋" w:hAnsi="仿宋" w:cs="仿宋" w:hint="eastAsia"/>
          <w:sz w:val="24"/>
          <w:szCs w:val="24"/>
          <w:u w:val="single"/>
        </w:rPr>
        <w:t>发包人在收到《工程竣工验收申请表》及上述其他资料后，可给予认可或提出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14:paraId="59FCD01B" w14:textId="77777777" w:rsidR="00B078D1" w:rsidRDefault="00D67FCE">
      <w:pPr>
        <w:tabs>
          <w:tab w:val="left" w:pos="0"/>
        </w:tabs>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rPr>
        <w:t>（3）</w:t>
      </w:r>
      <w:r>
        <w:rPr>
          <w:rFonts w:ascii="仿宋" w:eastAsia="仿宋" w:hAnsi="仿宋" w:cs="仿宋" w:hint="eastAsia"/>
          <w:sz w:val="24"/>
          <w:szCs w:val="24"/>
          <w:u w:val="single"/>
        </w:rPr>
        <w:t xml:space="preserve">发包人对符合竣工验收要求的工程，组织、勘察、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 </w:t>
      </w:r>
    </w:p>
    <w:p w14:paraId="52C87A38" w14:textId="77777777" w:rsidR="00B078D1" w:rsidRDefault="00D67FCE">
      <w:pPr>
        <w:tabs>
          <w:tab w:val="left" w:pos="0"/>
        </w:tabs>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rPr>
        <w:t>（4）</w:t>
      </w:r>
      <w:r>
        <w:rPr>
          <w:rFonts w:ascii="仿宋" w:eastAsia="仿宋" w:hAnsi="仿宋" w:cs="仿宋" w:hint="eastAsia"/>
          <w:sz w:val="24"/>
          <w:szCs w:val="24"/>
          <w:u w:val="single"/>
        </w:rPr>
        <w:t>承包人在竣工验收后十个工作天内向发包人提供完整竣工验收资料4套、安全文明施工管理竣工资料4套（按《广东省建筑施工安全管理资料统一用表》要求编制），竣工验收报告4份、竣工图纸4套、竣工图电子文件光盘2套。竣工验收资料须按工程档案管理的有关要求编制成册，竣工图纸应委托设计单位绘制，制作费用已包含在合同总价款内。</w:t>
      </w:r>
    </w:p>
    <w:p w14:paraId="70058B16" w14:textId="77777777" w:rsidR="00B078D1" w:rsidRDefault="00D67FCE">
      <w:pPr>
        <w:tabs>
          <w:tab w:val="left" w:pos="0"/>
        </w:tabs>
        <w:spacing w:line="480" w:lineRule="atLeast"/>
        <w:ind w:firstLineChars="200" w:firstLine="480"/>
        <w:rPr>
          <w:rFonts w:ascii="仿宋" w:eastAsia="仿宋" w:hAnsi="仿宋" w:cs="仿宋"/>
          <w:sz w:val="24"/>
          <w:szCs w:val="24"/>
          <w:u w:val="single"/>
        </w:rPr>
      </w:pPr>
      <w:r>
        <w:rPr>
          <w:rFonts w:ascii="仿宋" w:eastAsia="仿宋" w:hAnsi="仿宋" w:cs="仿宋" w:hint="eastAsia"/>
          <w:kern w:val="0"/>
          <w:sz w:val="24"/>
          <w:szCs w:val="24"/>
          <w:u w:val="single"/>
        </w:rPr>
        <w:t>如承包人不能在项目竣工验收后10个工作日内按规定收集、整理、装订并向发包人移交上述档案、报告、图纸和电子文件光盘，承包人须按合同价款的千分之五向发包人支付违约金。</w:t>
      </w:r>
    </w:p>
    <w:p w14:paraId="1FB5B58B"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58.8 单位工程和工程部位验收</w:t>
      </w:r>
    </w:p>
    <w:p w14:paraId="1902545D"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合同工程无单位工程、</w:t>
      </w:r>
      <w:proofErr w:type="gramStart"/>
      <w:r>
        <w:rPr>
          <w:rFonts w:ascii="仿宋" w:eastAsia="仿宋" w:hAnsi="仿宋" w:cs="仿宋" w:hint="eastAsia"/>
          <w:kern w:val="0"/>
          <w:sz w:val="24"/>
          <w:szCs w:val="24"/>
        </w:rPr>
        <w:t>无工程</w:t>
      </w:r>
      <w:proofErr w:type="gramEnd"/>
      <w:r>
        <w:rPr>
          <w:rFonts w:ascii="仿宋" w:eastAsia="仿宋" w:hAnsi="仿宋" w:cs="仿宋" w:hint="eastAsia"/>
          <w:kern w:val="0"/>
          <w:sz w:val="24"/>
          <w:szCs w:val="24"/>
        </w:rPr>
        <w:t>部位提前验收的，本款不适用。</w:t>
      </w:r>
    </w:p>
    <w:p w14:paraId="096B367A"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□合同工程单位工程或工程部位需提前验收的，各单位工程或工程部位的名称、竣工验收时间和范围如下：</w:t>
      </w:r>
    </w:p>
    <w:p w14:paraId="71158CC2"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（1）</w:t>
      </w:r>
      <w:r>
        <w:rPr>
          <w:rFonts w:ascii="仿宋" w:eastAsia="仿宋" w:hAnsi="仿宋" w:cs="仿宋" w:hint="eastAsia"/>
          <w:kern w:val="0"/>
          <w:sz w:val="24"/>
          <w:szCs w:val="24"/>
          <w:u w:val="single"/>
        </w:rPr>
        <w:t>（名称）</w:t>
      </w:r>
      <w:r>
        <w:rPr>
          <w:rFonts w:ascii="仿宋" w:eastAsia="仿宋" w:hAnsi="仿宋" w:cs="仿宋" w:hint="eastAsia"/>
          <w:kern w:val="0"/>
          <w:sz w:val="24"/>
          <w:szCs w:val="24"/>
        </w:rPr>
        <w:t>工程或部位，竣工验收时间为 ，其范围包括：</w:t>
      </w:r>
    </w:p>
    <w:p w14:paraId="62C5CF48"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u w:val="single"/>
        </w:rPr>
        <w:t>（名称）</w:t>
      </w:r>
      <w:r>
        <w:rPr>
          <w:rFonts w:ascii="仿宋" w:eastAsia="仿宋" w:hAnsi="仿宋" w:cs="仿宋" w:hint="eastAsia"/>
          <w:kern w:val="0"/>
          <w:sz w:val="24"/>
          <w:szCs w:val="24"/>
        </w:rPr>
        <w:t>工程或部位，竣工验收时间为  ，其范围包括：</w:t>
      </w:r>
    </w:p>
    <w:p w14:paraId="59ADF11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58.9 施工期运行</w:t>
      </w:r>
    </w:p>
    <w:p w14:paraId="0106194F"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■合同工程无单位工程、</w:t>
      </w:r>
      <w:proofErr w:type="gramStart"/>
      <w:r>
        <w:rPr>
          <w:rFonts w:ascii="仿宋" w:eastAsia="仿宋" w:hAnsi="仿宋" w:cs="仿宋" w:hint="eastAsia"/>
          <w:kern w:val="0"/>
          <w:sz w:val="24"/>
          <w:szCs w:val="24"/>
        </w:rPr>
        <w:t>无工程</w:t>
      </w:r>
      <w:proofErr w:type="gramEnd"/>
      <w:r>
        <w:rPr>
          <w:rFonts w:ascii="仿宋" w:eastAsia="仿宋" w:hAnsi="仿宋" w:cs="仿宋" w:hint="eastAsia"/>
          <w:kern w:val="0"/>
          <w:sz w:val="24"/>
          <w:szCs w:val="24"/>
        </w:rPr>
        <w:t>部位在施工期运行的，本款不适用。</w:t>
      </w:r>
    </w:p>
    <w:p w14:paraId="6205900A"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合同工程单位工程或工程部位需在施工期运行的，各单位工程或工程部位的名称、</w:t>
      </w:r>
      <w:r>
        <w:rPr>
          <w:rFonts w:ascii="仿宋" w:eastAsia="仿宋" w:hAnsi="仿宋" w:cs="仿宋" w:hint="eastAsia"/>
          <w:kern w:val="0"/>
          <w:sz w:val="24"/>
          <w:szCs w:val="24"/>
        </w:rPr>
        <w:lastRenderedPageBreak/>
        <w:t>运行时间如下：</w:t>
      </w:r>
    </w:p>
    <w:p w14:paraId="0A73AD2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（1）</w:t>
      </w:r>
      <w:r>
        <w:rPr>
          <w:rFonts w:ascii="仿宋" w:eastAsia="仿宋" w:hAnsi="仿宋" w:cs="仿宋" w:hint="eastAsia"/>
          <w:kern w:val="0"/>
          <w:sz w:val="24"/>
          <w:szCs w:val="24"/>
          <w:u w:val="single"/>
        </w:rPr>
        <w:t>（名称）</w:t>
      </w:r>
      <w:r>
        <w:rPr>
          <w:rFonts w:ascii="仿宋" w:eastAsia="仿宋" w:hAnsi="仿宋" w:cs="仿宋" w:hint="eastAsia"/>
          <w:kern w:val="0"/>
          <w:sz w:val="24"/>
          <w:szCs w:val="24"/>
        </w:rPr>
        <w:t>工程或部位，运行时间为；</w:t>
      </w:r>
    </w:p>
    <w:p w14:paraId="12C63DC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（2）</w:t>
      </w:r>
      <w:r>
        <w:rPr>
          <w:rFonts w:ascii="仿宋" w:eastAsia="仿宋" w:hAnsi="仿宋" w:cs="仿宋" w:hint="eastAsia"/>
          <w:kern w:val="0"/>
          <w:sz w:val="24"/>
          <w:szCs w:val="24"/>
          <w:u w:val="single"/>
        </w:rPr>
        <w:t>（名称）</w:t>
      </w:r>
      <w:r>
        <w:rPr>
          <w:rFonts w:ascii="仿宋" w:eastAsia="仿宋" w:hAnsi="仿宋" w:cs="仿宋" w:hint="eastAsia"/>
          <w:kern w:val="0"/>
          <w:sz w:val="24"/>
          <w:szCs w:val="24"/>
        </w:rPr>
        <w:t>工程或部位，运行时间为。</w:t>
      </w:r>
    </w:p>
    <w:p w14:paraId="5A3C02BB"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58.10 竣工清场</w:t>
      </w:r>
    </w:p>
    <w:p w14:paraId="4B41B62C"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■按通用条款规定。</w:t>
      </w:r>
    </w:p>
    <w:p w14:paraId="32F6819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另作约定： </w:t>
      </w:r>
      <w:r>
        <w:rPr>
          <w:rFonts w:ascii="仿宋" w:eastAsia="仿宋" w:hAnsi="仿宋" w:cs="仿宋" w:hint="eastAsia"/>
          <w:kern w:val="0"/>
          <w:sz w:val="24"/>
          <w:szCs w:val="24"/>
          <w:u w:val="single"/>
        </w:rPr>
        <w:t>/</w:t>
      </w:r>
    </w:p>
    <w:p w14:paraId="35D63BE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58.11 施工队伍的撤离</w:t>
      </w:r>
    </w:p>
    <w:p w14:paraId="76C4A950"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■按通用条款规定，承包人的人员和施工设备全部撤离施工现场。</w:t>
      </w:r>
    </w:p>
    <w:p w14:paraId="71A05C31" w14:textId="77777777" w:rsidR="00B078D1" w:rsidRDefault="00D67FCE">
      <w:pPr>
        <w:spacing w:line="48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2FFDC700"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59. 缺陷责任与质量保修</w:t>
      </w:r>
    </w:p>
    <w:p w14:paraId="35C826F0"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59.1 缺陷责任期计算</w:t>
      </w:r>
    </w:p>
    <w:p w14:paraId="5A8A9A2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缺陷责任期：</w:t>
      </w:r>
      <w:r>
        <w:rPr>
          <w:rFonts w:ascii="仿宋" w:eastAsia="仿宋" w:hAnsi="仿宋" w:cs="仿宋" w:hint="eastAsia"/>
          <w:kern w:val="0"/>
          <w:sz w:val="24"/>
          <w:szCs w:val="24"/>
          <w:u w:val="single"/>
        </w:rPr>
        <w:t xml:space="preserve">2年。 </w:t>
      </w:r>
    </w:p>
    <w:p w14:paraId="1248C9A0" w14:textId="77777777" w:rsidR="00B078D1" w:rsidRDefault="00D67FCE">
      <w:pPr>
        <w:spacing w:line="48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59.3</w:t>
      </w:r>
      <w:r>
        <w:rPr>
          <w:rFonts w:ascii="仿宋" w:eastAsia="仿宋" w:hAnsi="仿宋" w:cs="仿宋" w:hint="eastAsia"/>
          <w:kern w:val="0"/>
          <w:sz w:val="24"/>
          <w:szCs w:val="24"/>
          <w:u w:val="single"/>
        </w:rPr>
        <w:t>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所需费用和利润在质量保证金里扣除，质量保证金不足以抵扣的，发包人保留进一步追究承包人违约责任的权利。</w:t>
      </w:r>
    </w:p>
    <w:p w14:paraId="0D6BB17B"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59.8 质量保修期计算</w:t>
      </w:r>
    </w:p>
    <w:p w14:paraId="7784718E" w14:textId="77777777" w:rsidR="00B078D1" w:rsidRDefault="00D67FCE">
      <w:pPr>
        <w:spacing w:line="48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质量保修期：</w:t>
      </w:r>
      <w:r>
        <w:rPr>
          <w:rFonts w:ascii="仿宋" w:eastAsia="仿宋" w:hAnsi="仿宋" w:cs="仿宋" w:hint="eastAsia"/>
          <w:kern w:val="0"/>
          <w:sz w:val="24"/>
          <w:szCs w:val="24"/>
          <w:u w:val="single"/>
        </w:rPr>
        <w:t>按质量保修书规定执行。</w:t>
      </w:r>
    </w:p>
    <w:p w14:paraId="2F05456E"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61. 工程量</w:t>
      </w:r>
    </w:p>
    <w:p w14:paraId="784555B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61.1 清单工程量包括的工作内容</w:t>
      </w:r>
    </w:p>
    <w:p w14:paraId="16F635A2"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 按通用条款规定。</w:t>
      </w:r>
    </w:p>
    <w:p w14:paraId="7E744DE8" w14:textId="77777777" w:rsidR="00B078D1" w:rsidRDefault="00D67FCE">
      <w:pPr>
        <w:spacing w:line="48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 xml:space="preserve">承包人在招标疑问收集期间未对工程量清单提出质疑，或提出后经招标人答疑后，即视为承包人对本项目清单工程量的认可，以及工程量清单已包含图纸中的全部工程内容，且没有出现量差、漏项或重复计算等情况，承包人不得以任何理由要求发包人增加工程量或项目。  </w:t>
      </w:r>
    </w:p>
    <w:p w14:paraId="4EDDB71D" w14:textId="77777777" w:rsidR="00B078D1" w:rsidRDefault="00D67FCE">
      <w:pPr>
        <w:spacing w:line="480" w:lineRule="atLeast"/>
        <w:ind w:firstLineChars="150" w:firstLine="360"/>
        <w:rPr>
          <w:rFonts w:ascii="仿宋" w:eastAsia="仿宋" w:hAnsi="仿宋" w:cs="仿宋"/>
          <w:kern w:val="0"/>
          <w:sz w:val="24"/>
          <w:szCs w:val="24"/>
          <w:u w:val="single"/>
        </w:rPr>
      </w:pPr>
      <w:r>
        <w:rPr>
          <w:rFonts w:ascii="仿宋" w:eastAsia="仿宋" w:hAnsi="仿宋" w:cs="仿宋" w:hint="eastAsia"/>
          <w:kern w:val="0"/>
          <w:sz w:val="24"/>
          <w:szCs w:val="24"/>
        </w:rPr>
        <w:t>61.2</w:t>
      </w:r>
      <w:r>
        <w:rPr>
          <w:rFonts w:ascii="仿宋" w:eastAsia="仿宋" w:hAnsi="仿宋" w:cs="仿宋" w:hint="eastAsia"/>
          <w:kern w:val="0"/>
          <w:sz w:val="24"/>
          <w:szCs w:val="24"/>
          <w:u w:val="single"/>
        </w:rPr>
        <w:t>与专用条款61.1不同之处按专用条款61.1执行。</w:t>
      </w:r>
    </w:p>
    <w:p w14:paraId="2AC6BADD" w14:textId="126CE8B1"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61.3</w:t>
      </w:r>
      <w:r w:rsidR="000C158B" w:rsidRPr="000C158B">
        <w:rPr>
          <w:rFonts w:ascii="仿宋" w:eastAsia="仿宋" w:hAnsi="仿宋" w:cs="仿宋" w:hint="eastAsia"/>
          <w:b/>
          <w:bCs/>
          <w:kern w:val="0"/>
          <w:sz w:val="24"/>
          <w:szCs w:val="24"/>
          <w:highlight w:val="yellow"/>
          <w:u w:val="single"/>
        </w:rPr>
        <w:t>该工程开挖外运的土方原则上由中标单位自行处理，在施工过程中，建设单位</w:t>
      </w:r>
      <w:r w:rsidR="000C158B" w:rsidRPr="000C158B">
        <w:rPr>
          <w:rFonts w:ascii="仿宋" w:eastAsia="仿宋" w:hAnsi="仿宋" w:cs="仿宋" w:hint="eastAsia"/>
          <w:b/>
          <w:bCs/>
          <w:kern w:val="0"/>
          <w:sz w:val="24"/>
          <w:szCs w:val="24"/>
          <w:highlight w:val="yellow"/>
          <w:u w:val="single"/>
        </w:rPr>
        <w:lastRenderedPageBreak/>
        <w:t>可要求中标单位外运至建设单位指定的</w:t>
      </w:r>
      <w:proofErr w:type="gramStart"/>
      <w:r w:rsidR="000C158B" w:rsidRPr="000C158B">
        <w:rPr>
          <w:rFonts w:ascii="仿宋" w:eastAsia="仿宋" w:hAnsi="仿宋" w:cs="仿宋" w:hint="eastAsia"/>
          <w:b/>
          <w:bCs/>
          <w:kern w:val="0"/>
          <w:sz w:val="24"/>
          <w:szCs w:val="24"/>
          <w:highlight w:val="yellow"/>
          <w:u w:val="single"/>
        </w:rPr>
        <w:t>番禺区</w:t>
      </w:r>
      <w:proofErr w:type="gramEnd"/>
      <w:r w:rsidR="000C158B" w:rsidRPr="000C158B">
        <w:rPr>
          <w:rFonts w:ascii="仿宋" w:eastAsia="仿宋" w:hAnsi="仿宋" w:cs="仿宋" w:hint="eastAsia"/>
          <w:b/>
          <w:bCs/>
          <w:kern w:val="0"/>
          <w:sz w:val="24"/>
          <w:szCs w:val="24"/>
          <w:highlight w:val="yellow"/>
          <w:u w:val="single"/>
        </w:rPr>
        <w:t>范围内的收纳点（实际运距超出招标图纸及工程量清单不予增加费用）</w:t>
      </w:r>
      <w:r w:rsidR="00EE0F87" w:rsidRPr="00EE0F87">
        <w:rPr>
          <w:rFonts w:ascii="仿宋" w:eastAsia="仿宋" w:hAnsi="仿宋" w:cs="仿宋" w:hint="eastAsia"/>
          <w:kern w:val="0"/>
          <w:sz w:val="24"/>
          <w:szCs w:val="24"/>
          <w:u w:val="single"/>
        </w:rPr>
        <w:t>。</w:t>
      </w:r>
    </w:p>
    <w:p w14:paraId="24FB7645" w14:textId="77777777" w:rsidR="00B078D1" w:rsidRDefault="00D67FCE">
      <w:pPr>
        <w:spacing w:line="480" w:lineRule="atLeast"/>
        <w:rPr>
          <w:rFonts w:ascii="仿宋" w:eastAsia="仿宋" w:hAnsi="仿宋" w:cs="仿宋"/>
          <w:b/>
          <w:kern w:val="0"/>
          <w:sz w:val="24"/>
          <w:szCs w:val="24"/>
        </w:rPr>
      </w:pPr>
      <w:r>
        <w:rPr>
          <w:rFonts w:ascii="仿宋" w:eastAsia="仿宋" w:hAnsi="仿宋" w:cs="仿宋"/>
          <w:b/>
          <w:kern w:val="0"/>
          <w:sz w:val="24"/>
          <w:szCs w:val="24"/>
        </w:rPr>
        <w:t xml:space="preserve">63. </w:t>
      </w:r>
      <w:r>
        <w:rPr>
          <w:rFonts w:ascii="仿宋" w:eastAsia="仿宋" w:hAnsi="仿宋" w:cs="仿宋" w:hint="eastAsia"/>
          <w:b/>
          <w:kern w:val="0"/>
          <w:sz w:val="24"/>
          <w:szCs w:val="24"/>
        </w:rPr>
        <w:t>暂列金额</w:t>
      </w:r>
    </w:p>
    <w:p w14:paraId="5DF50191" w14:textId="77777777" w:rsidR="00B078D1" w:rsidRDefault="00D67FCE">
      <w:pPr>
        <w:spacing w:line="480" w:lineRule="atLeast"/>
        <w:rPr>
          <w:rFonts w:ascii="仿宋" w:eastAsia="仿宋" w:hAnsi="仿宋" w:cs="仿宋"/>
          <w:kern w:val="0"/>
          <w:sz w:val="24"/>
          <w:szCs w:val="24"/>
        </w:rPr>
      </w:pPr>
      <w:r>
        <w:rPr>
          <w:rFonts w:ascii="仿宋" w:eastAsia="仿宋" w:hAnsi="仿宋" w:cs="仿宋"/>
          <w:kern w:val="0"/>
          <w:sz w:val="24"/>
          <w:szCs w:val="24"/>
        </w:rPr>
        <w:t xml:space="preserve">  63.1 合同工程的暂列金额为 </w:t>
      </w:r>
      <w:r>
        <w:rPr>
          <w:rFonts w:ascii="仿宋" w:eastAsia="仿宋" w:hAnsi="仿宋" w:cs="仿宋"/>
          <w:kern w:val="0"/>
          <w:sz w:val="24"/>
          <w:szCs w:val="24"/>
          <w:u w:val="single"/>
        </w:rPr>
        <w:t>/</w:t>
      </w:r>
      <w:r>
        <w:rPr>
          <w:rFonts w:ascii="仿宋" w:eastAsia="仿宋" w:hAnsi="仿宋" w:cs="仿宋" w:hint="eastAsia"/>
          <w:kern w:val="0"/>
          <w:sz w:val="24"/>
          <w:szCs w:val="24"/>
        </w:rPr>
        <w:t>元。</w:t>
      </w:r>
    </w:p>
    <w:p w14:paraId="1B4A02FA"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65. 暂估价</w:t>
      </w:r>
    </w:p>
    <w:p w14:paraId="0160E87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65.1 招标暂估价项目</w:t>
      </w:r>
    </w:p>
    <w:p w14:paraId="7DC4020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必须招标暂估价项目合同双方当事人的权利、义务</w:t>
      </w:r>
    </w:p>
    <w:p w14:paraId="638F126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材料、工程设备：</w:t>
      </w:r>
      <w:r>
        <w:rPr>
          <w:rFonts w:ascii="仿宋" w:eastAsia="仿宋" w:hAnsi="仿宋" w:cs="仿宋" w:hint="eastAsia"/>
          <w:kern w:val="0"/>
          <w:sz w:val="24"/>
          <w:szCs w:val="24"/>
          <w:u w:val="single"/>
        </w:rPr>
        <w:t xml:space="preserve">   /    </w:t>
      </w:r>
    </w:p>
    <w:p w14:paraId="02C2A80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专业工程：</w:t>
      </w:r>
      <w:r>
        <w:rPr>
          <w:rFonts w:ascii="仿宋" w:eastAsia="仿宋" w:hAnsi="仿宋" w:cs="仿宋" w:hint="eastAsia"/>
          <w:kern w:val="0"/>
          <w:sz w:val="24"/>
          <w:szCs w:val="24"/>
          <w:u w:val="single"/>
        </w:rPr>
        <w:t xml:space="preserve">    /    </w:t>
      </w:r>
    </w:p>
    <w:p w14:paraId="00B5ED5E"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65.3 非招标专业工程款的确定</w:t>
      </w:r>
    </w:p>
    <w:p w14:paraId="5E5FDF2E"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按通用条款规定，由造价工程师与分包人确定。</w:t>
      </w:r>
    </w:p>
    <w:p w14:paraId="1F01C2B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2198D45C"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66. 提前竣工奖与误期赔偿费</w:t>
      </w:r>
    </w:p>
    <w:p w14:paraId="7F177F0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66.1 提前竣工奖</w:t>
      </w:r>
    </w:p>
    <w:p w14:paraId="4370EC7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（1） 提起竣工奖额度</w:t>
      </w:r>
    </w:p>
    <w:p w14:paraId="5E2C3844"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没约定提前竣工奖的，本款不适用。</w:t>
      </w:r>
    </w:p>
    <w:p w14:paraId="61777AE4"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约定提前竣工奖的，每</w:t>
      </w:r>
      <w:proofErr w:type="gramStart"/>
      <w:r>
        <w:rPr>
          <w:rFonts w:ascii="仿宋" w:eastAsia="仿宋" w:hAnsi="仿宋" w:cs="仿宋" w:hint="eastAsia"/>
          <w:kern w:val="0"/>
          <w:sz w:val="24"/>
          <w:szCs w:val="24"/>
        </w:rPr>
        <w:t>日历天应奖</w:t>
      </w:r>
      <w:proofErr w:type="gramEnd"/>
      <w:r>
        <w:rPr>
          <w:rFonts w:ascii="仿宋" w:eastAsia="仿宋" w:hAnsi="仿宋" w:cs="仿宋" w:hint="eastAsia"/>
          <w:kern w:val="0"/>
          <w:sz w:val="24"/>
          <w:szCs w:val="24"/>
        </w:rPr>
        <w:t>额度为</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3FB27623"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（2） 提前竣工奖的最高限额</w:t>
      </w:r>
    </w:p>
    <w:p w14:paraId="3C6AF97A"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按通用条款规定为合同价款的5%，即</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6EF19236"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44831A1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66.2 误期赔偿费</w:t>
      </w:r>
    </w:p>
    <w:p w14:paraId="748D344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（1） 每</w:t>
      </w:r>
      <w:proofErr w:type="gramStart"/>
      <w:r>
        <w:rPr>
          <w:rFonts w:ascii="仿宋" w:eastAsia="仿宋" w:hAnsi="仿宋" w:cs="仿宋" w:hint="eastAsia"/>
          <w:kern w:val="0"/>
          <w:sz w:val="24"/>
          <w:szCs w:val="24"/>
        </w:rPr>
        <w:t>日历天</w:t>
      </w:r>
      <w:proofErr w:type="gramEnd"/>
      <w:r>
        <w:rPr>
          <w:rFonts w:ascii="仿宋" w:eastAsia="仿宋" w:hAnsi="仿宋" w:cs="仿宋" w:hint="eastAsia"/>
          <w:kern w:val="0"/>
          <w:sz w:val="24"/>
          <w:szCs w:val="24"/>
        </w:rPr>
        <w:t>应赔偿额度为：</w:t>
      </w:r>
      <w:r w:rsidR="00B73A38" w:rsidRPr="00B73A38">
        <w:rPr>
          <w:rFonts w:ascii="仿宋" w:eastAsia="仿宋" w:hAnsi="仿宋" w:cs="仿宋" w:hint="eastAsia"/>
          <w:kern w:val="0"/>
          <w:sz w:val="24"/>
          <w:u w:val="single"/>
        </w:rPr>
        <w:t>若延误工期每天按1000元向发包人支付违约金，所扣违约金在工程结算款中扣除。若因承包人原因导致工期延误超过60日历天，发包人有权单方面解除合同，没收承包人全额履约保证金或履约保函的全部款项，并且承包人需向发包人赔偿因此而造成的一切损失。</w:t>
      </w:r>
    </w:p>
    <w:p w14:paraId="681B8A04"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（2） 误期赔偿费的最高限额</w:t>
      </w:r>
    </w:p>
    <w:p w14:paraId="038AAFF8"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按通用条款规定为合同价款的5%，即</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7A8D81E0"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 xml:space="preserve">没有最高限额规定。 </w:t>
      </w:r>
    </w:p>
    <w:p w14:paraId="21BC64D7"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67. 工程优质费</w:t>
      </w:r>
    </w:p>
    <w:p w14:paraId="5375465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lastRenderedPageBreak/>
        <w:t xml:space="preserve">  67.1 工程优质费的计算方法</w:t>
      </w:r>
    </w:p>
    <w:p w14:paraId="5517BD29"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没约定工程优质费的，本款不适用。</w:t>
      </w:r>
    </w:p>
    <w:p w14:paraId="0AC0B406" w14:textId="77777777" w:rsidR="00B078D1" w:rsidRDefault="00D67FCE">
      <w:pPr>
        <w:spacing w:line="48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 约定工程优质费的，其计算方法：</w:t>
      </w:r>
      <w:r>
        <w:rPr>
          <w:rFonts w:ascii="仿宋" w:eastAsia="仿宋" w:hAnsi="仿宋" w:cs="仿宋" w:hint="eastAsia"/>
          <w:kern w:val="0"/>
          <w:sz w:val="24"/>
          <w:szCs w:val="24"/>
          <w:u w:val="single"/>
        </w:rPr>
        <w:t>/</w:t>
      </w:r>
    </w:p>
    <w:p w14:paraId="1DC713C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67.2 工程优质费的计算额度：</w:t>
      </w:r>
      <w:r>
        <w:rPr>
          <w:rFonts w:ascii="仿宋" w:eastAsia="仿宋" w:hAnsi="仿宋" w:cs="仿宋" w:hint="eastAsia"/>
          <w:kern w:val="0"/>
          <w:sz w:val="24"/>
          <w:szCs w:val="24"/>
          <w:u w:val="single"/>
        </w:rPr>
        <w:t>/</w:t>
      </w:r>
    </w:p>
    <w:p w14:paraId="794DE18C"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■按通用条款规定计算。</w:t>
      </w:r>
    </w:p>
    <w:p w14:paraId="3BD2C38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另作约定（合同工</w:t>
      </w:r>
      <w:proofErr w:type="gramStart"/>
      <w:r>
        <w:rPr>
          <w:rFonts w:ascii="仿宋" w:eastAsia="仿宋" w:hAnsi="仿宋" w:cs="仿宋" w:hint="eastAsia"/>
          <w:kern w:val="0"/>
          <w:sz w:val="24"/>
          <w:szCs w:val="24"/>
        </w:rPr>
        <w:t>程同时</w:t>
      </w:r>
      <w:proofErr w:type="gramEnd"/>
      <w:r>
        <w:rPr>
          <w:rFonts w:ascii="仿宋" w:eastAsia="仿宋" w:hAnsi="仿宋" w:cs="仿宋" w:hint="eastAsia"/>
          <w:kern w:val="0"/>
          <w:sz w:val="24"/>
          <w:szCs w:val="24"/>
        </w:rPr>
        <w:t>获得下列多个奖项的，只按最高奖项的额度计算）：</w:t>
      </w:r>
    </w:p>
    <w:p w14:paraId="1FA3DBB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国家级质量奖，合同价款的</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6C302AB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省级质量奖，合同价款的</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0EE342F0"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市级质量奖，合同价款的</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3F8BBB4B"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68. 合同价款的约定与调整</w:t>
      </w:r>
    </w:p>
    <w:p w14:paraId="6E9CF85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68.2 合同价款的调整事件</w:t>
      </w:r>
    </w:p>
    <w:p w14:paraId="16F14355"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按通用条款规定的调整事件。</w:t>
      </w:r>
    </w:p>
    <w:p w14:paraId="40B0E03B" w14:textId="77777777" w:rsidR="00B078D1" w:rsidRDefault="00D67FCE">
      <w:pPr>
        <w:tabs>
          <w:tab w:val="left" w:pos="0"/>
        </w:tabs>
        <w:spacing w:line="480" w:lineRule="atLeast"/>
        <w:ind w:firstLineChars="150" w:firstLine="360"/>
        <w:rPr>
          <w:rFonts w:ascii="仿宋" w:eastAsia="仿宋" w:hAnsi="仿宋" w:cs="仿宋"/>
          <w:sz w:val="24"/>
          <w:szCs w:val="24"/>
          <w:u w:val="single"/>
        </w:rPr>
      </w:pPr>
      <w:r>
        <w:rPr>
          <w:rFonts w:ascii="仿宋" w:eastAsia="仿宋" w:hAnsi="仿宋" w:cs="仿宋" w:hint="eastAsia"/>
          <w:kern w:val="0"/>
          <w:sz w:val="24"/>
          <w:szCs w:val="24"/>
        </w:rPr>
        <w:t>■另作约定：</w:t>
      </w:r>
      <w:r>
        <w:rPr>
          <w:rFonts w:ascii="仿宋" w:eastAsia="仿宋" w:hAnsi="仿宋" w:cs="仿宋" w:hint="eastAsia"/>
          <w:sz w:val="24"/>
          <w:szCs w:val="24"/>
          <w:u w:val="single"/>
        </w:rPr>
        <w:t>采用固定价格合同。合同价款中包括的风险范围：除非合同中另有规定，报价汇总中的价格应包括施工设备、临时用水、用电、临时设施费、赶工措施费、交通安全维护设施费、技术措施费、材料检测费、试验费用、绿化养护费用、劳务、管理、材料、安装、维护、保险、利润、税金和政策性文件规定及合同包含内的所有风险、责任等各项应有费用。并包括执行和完成本合同工程时所有附带工作及费用，不论它们是否在合同文件中有所说明。</w:t>
      </w:r>
    </w:p>
    <w:p w14:paraId="5C9714CB"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风险费用的计算方法：风险费用已包括在合同中，发包方不再承担有关风险费用。</w:t>
      </w:r>
    </w:p>
    <w:p w14:paraId="2B059606"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风险范围以外合同价款调整方法：按照施工期间广州市有关工程计价文件规定和材料指导价格执行。</w:t>
      </w:r>
    </w:p>
    <w:p w14:paraId="10593BB3"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kern w:val="0"/>
          <w:sz w:val="24"/>
          <w:szCs w:val="24"/>
        </w:rPr>
        <w:t xml:space="preserve">  68.2（9）调整合同价款的其他事件：</w:t>
      </w:r>
      <w:r>
        <w:rPr>
          <w:rFonts w:ascii="仿宋" w:eastAsia="仿宋" w:hAnsi="仿宋" w:cs="仿宋" w:hint="eastAsia"/>
          <w:kern w:val="0"/>
          <w:sz w:val="24"/>
          <w:szCs w:val="24"/>
          <w:u w:val="single"/>
        </w:rPr>
        <w:t>①</w:t>
      </w:r>
      <w:r>
        <w:rPr>
          <w:rFonts w:ascii="仿宋" w:eastAsia="仿宋" w:hAnsi="仿宋" w:cs="仿宋" w:hint="eastAsia"/>
          <w:sz w:val="24"/>
          <w:szCs w:val="24"/>
          <w:u w:val="single"/>
        </w:rPr>
        <w:t>设计变更修改（施工单位原因造成的除外）；②发包人指派新的工作。</w:t>
      </w:r>
    </w:p>
    <w:p w14:paraId="4A53FB7F"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72. 工程变更事件</w:t>
      </w:r>
    </w:p>
    <w:p w14:paraId="12E41D31" w14:textId="77777777" w:rsidR="00B078D1" w:rsidRDefault="00D67FCE">
      <w:pPr>
        <w:spacing w:line="360" w:lineRule="auto"/>
        <w:ind w:firstLineChars="100" w:firstLine="240"/>
        <w:rPr>
          <w:rFonts w:ascii="仿宋" w:eastAsia="仿宋" w:hAnsi="仿宋" w:cs="仿宋"/>
          <w:kern w:val="0"/>
          <w:sz w:val="24"/>
        </w:rPr>
      </w:pPr>
      <w:r>
        <w:rPr>
          <w:rFonts w:ascii="仿宋" w:eastAsia="仿宋" w:hAnsi="仿宋" w:cs="仿宋" w:hint="eastAsia"/>
          <w:kern w:val="0"/>
          <w:sz w:val="24"/>
        </w:rPr>
        <w:t>72.1</w:t>
      </w:r>
      <w:r>
        <w:rPr>
          <w:rFonts w:ascii="仿宋" w:eastAsia="仿宋" w:hAnsi="仿宋" w:cs="仿宋" w:hint="eastAsia"/>
          <w:kern w:val="0"/>
          <w:sz w:val="24"/>
          <w:u w:val="single"/>
        </w:rPr>
        <w:t>变更工程价格的增加或减少以财政评审价为准。</w:t>
      </w:r>
    </w:p>
    <w:p w14:paraId="5440A369" w14:textId="77777777" w:rsidR="00B078D1" w:rsidRDefault="00D67FCE">
      <w:pPr>
        <w:pStyle w:val="3"/>
        <w:spacing w:after="0" w:line="360" w:lineRule="auto"/>
        <w:rPr>
          <w:rFonts w:ascii="仿宋" w:eastAsia="仿宋" w:hAnsi="仿宋" w:cs="仿宋"/>
          <w:sz w:val="24"/>
          <w:szCs w:val="24"/>
        </w:rPr>
      </w:pPr>
      <w:r>
        <w:rPr>
          <w:rFonts w:ascii="仿宋" w:eastAsia="仿宋" w:hAnsi="仿宋" w:cs="仿宋" w:hint="eastAsia"/>
          <w:sz w:val="24"/>
          <w:szCs w:val="24"/>
        </w:rPr>
        <w:t xml:space="preserve">  72.2调整分部分项工程费的方法</w:t>
      </w:r>
    </w:p>
    <w:p w14:paraId="4EC9DF57" w14:textId="77777777" w:rsidR="00B078D1" w:rsidRDefault="00D67FCE">
      <w:pPr>
        <w:spacing w:line="360" w:lineRule="auto"/>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按通用条款的规定调整。</w:t>
      </w:r>
    </w:p>
    <w:p w14:paraId="3189F189" w14:textId="77777777" w:rsidR="00B078D1" w:rsidRDefault="00D67FCE">
      <w:pPr>
        <w:spacing w:line="360" w:lineRule="auto"/>
        <w:ind w:firstLineChars="50" w:firstLine="120"/>
        <w:rPr>
          <w:rFonts w:ascii="仿宋" w:eastAsia="仿宋" w:hAnsi="仿宋" w:cs="仿宋"/>
          <w:sz w:val="24"/>
          <w:szCs w:val="24"/>
          <w:u w:val="single"/>
        </w:rPr>
      </w:pPr>
      <w:r>
        <w:rPr>
          <w:rFonts w:ascii="仿宋" w:eastAsia="仿宋" w:hAnsi="仿宋" w:cs="仿宋" w:hint="eastAsia"/>
          <w:kern w:val="0"/>
          <w:sz w:val="24"/>
          <w:szCs w:val="24"/>
        </w:rPr>
        <w:t xml:space="preserve"> ■按照下列方法调整：</w:t>
      </w:r>
      <w:r>
        <w:rPr>
          <w:rFonts w:ascii="仿宋" w:eastAsia="仿宋" w:hAnsi="仿宋" w:cs="仿宋" w:hint="eastAsia"/>
          <w:sz w:val="24"/>
          <w:szCs w:val="24"/>
          <w:u w:val="single"/>
        </w:rPr>
        <w:t>本工程采取的固定总价包干形式为按招标文件、图纸及招标期间的补充资料进行大包干，合同文件所包含的合同工程承包范围以外的增加工程的签证，</w:t>
      </w:r>
      <w:r>
        <w:rPr>
          <w:rFonts w:ascii="仿宋" w:eastAsia="仿宋" w:hAnsi="仿宋" w:cs="仿宋" w:hint="eastAsia"/>
          <w:sz w:val="24"/>
          <w:szCs w:val="24"/>
          <w:u w:val="single"/>
        </w:rPr>
        <w:lastRenderedPageBreak/>
        <w:t>应遵循先经监理单位和发包人同意确认，再进行变更的原则，洽商增加工程发生起的七天内，现场签证单须交发包人、监理人确认，过期不再补签证；工程项目实施期间所增加或减少的工程量和项目，必须经监理单位和发包人现场管理人员确认、按发包人的变更指引(</w:t>
      </w:r>
      <w:proofErr w:type="gramStart"/>
      <w:r>
        <w:rPr>
          <w:rFonts w:ascii="仿宋" w:eastAsia="仿宋" w:hAnsi="仿宋" w:cs="仿宋" w:hint="eastAsia"/>
          <w:sz w:val="24"/>
          <w:szCs w:val="24"/>
          <w:u w:val="single"/>
        </w:rPr>
        <w:t>见施工</w:t>
      </w:r>
      <w:proofErr w:type="gramEnd"/>
      <w:r>
        <w:rPr>
          <w:rFonts w:ascii="仿宋" w:eastAsia="仿宋" w:hAnsi="仿宋" w:cs="仿宋" w:hint="eastAsia"/>
          <w:sz w:val="24"/>
          <w:szCs w:val="24"/>
          <w:u w:val="single"/>
        </w:rPr>
        <w:t>合同附件)有关规定审批、经设计单位修改设计，由发包人加盖公章批准后，方能成为新增或减少项目、增加或减少工程量的结算依据。被视为新增或减少项目、增加或减少工程量的，按以下办法确定价格：</w:t>
      </w:r>
    </w:p>
    <w:p w14:paraId="1403E1F3" w14:textId="04601663" w:rsidR="00B078D1" w:rsidRDefault="00D67FCE">
      <w:pPr>
        <w:pStyle w:val="ab"/>
        <w:spacing w:after="0" w:line="360" w:lineRule="auto"/>
        <w:ind w:firstLineChars="200" w:firstLine="480"/>
        <w:rPr>
          <w:rFonts w:ascii="仿宋" w:eastAsia="仿宋" w:hAnsi="仿宋" w:cs="仿宋"/>
          <w:sz w:val="24"/>
          <w:u w:val="single"/>
        </w:rPr>
      </w:pPr>
      <w:r>
        <w:rPr>
          <w:rFonts w:ascii="仿宋" w:eastAsia="仿宋" w:hAnsi="仿宋" w:cs="仿宋" w:hint="eastAsia"/>
          <w:sz w:val="24"/>
          <w:u w:val="single"/>
        </w:rPr>
        <w:t>（1）</w:t>
      </w:r>
      <w:r w:rsidR="000C158B" w:rsidRPr="000C158B">
        <w:rPr>
          <w:rFonts w:ascii="仿宋" w:eastAsia="仿宋" w:hAnsi="仿宋" w:cs="仿宋" w:hint="eastAsia"/>
          <w:sz w:val="24"/>
          <w:u w:val="single"/>
        </w:rPr>
        <w:t>中标的投标文件工程量清单中已有相同项目的适用综合单价，则沿用</w:t>
      </w:r>
      <w:r>
        <w:rPr>
          <w:rFonts w:ascii="仿宋" w:eastAsia="仿宋" w:hAnsi="仿宋" w:cs="仿宋" w:hint="eastAsia"/>
          <w:sz w:val="24"/>
          <w:u w:val="single"/>
        </w:rPr>
        <w:t>；</w:t>
      </w:r>
    </w:p>
    <w:p w14:paraId="73FFDE32" w14:textId="633393BC" w:rsidR="00B078D1" w:rsidRDefault="00D67FCE">
      <w:pPr>
        <w:pStyle w:val="ab"/>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u w:val="single"/>
        </w:rPr>
        <w:t>（2）</w:t>
      </w:r>
      <w:r w:rsidR="000C158B" w:rsidRPr="000C158B">
        <w:rPr>
          <w:rFonts w:ascii="仿宋" w:eastAsia="仿宋" w:hAnsi="仿宋" w:cs="仿宋" w:hint="eastAsia"/>
          <w:sz w:val="24"/>
          <w:u w:val="singl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39FC29D6" w14:textId="0B06A6C4" w:rsidR="00B078D1" w:rsidRDefault="00D67FCE">
      <w:pPr>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（3）</w:t>
      </w:r>
      <w:r w:rsidR="000C158B" w:rsidRPr="000C158B">
        <w:rPr>
          <w:rFonts w:ascii="仿宋" w:eastAsia="仿宋" w:hAnsi="仿宋" w:cs="仿宋" w:hint="eastAsia"/>
          <w:sz w:val="24"/>
          <w:u w:val="single"/>
        </w:rPr>
        <w:t>中标的投标文件工程量清单中没有相同项目或类似项目的，如可套取相关定额，则以相关定额为基数下浮计算单价,</w:t>
      </w:r>
      <w:proofErr w:type="gramStart"/>
      <w:r w:rsidR="000C158B" w:rsidRPr="000C158B">
        <w:rPr>
          <w:rFonts w:ascii="仿宋" w:eastAsia="仿宋" w:hAnsi="仿宋" w:cs="仿宋" w:hint="eastAsia"/>
          <w:sz w:val="24"/>
          <w:u w:val="single"/>
        </w:rPr>
        <w:t>下浮率</w:t>
      </w:r>
      <w:proofErr w:type="gramEnd"/>
      <w:r w:rsidR="000C158B" w:rsidRPr="000C158B">
        <w:rPr>
          <w:rFonts w:ascii="仿宋" w:eastAsia="仿宋" w:hAnsi="仿宋" w:cs="仿宋" w:hint="eastAsia"/>
          <w:sz w:val="24"/>
          <w:u w:val="single"/>
        </w:rPr>
        <w:t>为中标价相对于最高投标限价的下浮率（</w:t>
      </w:r>
      <w:proofErr w:type="gramStart"/>
      <w:r w:rsidR="000C158B" w:rsidRPr="000C158B">
        <w:rPr>
          <w:rFonts w:ascii="仿宋" w:eastAsia="仿宋" w:hAnsi="仿宋" w:cs="仿宋" w:hint="eastAsia"/>
          <w:sz w:val="24"/>
          <w:u w:val="single"/>
        </w:rPr>
        <w:t>下浮率</w:t>
      </w:r>
      <w:proofErr w:type="gramEnd"/>
      <w:r w:rsidR="000C158B" w:rsidRPr="000C158B">
        <w:rPr>
          <w:rFonts w:ascii="仿宋" w:eastAsia="仿宋" w:hAnsi="仿宋" w:cs="仿宋" w:hint="eastAsia"/>
          <w:sz w:val="24"/>
          <w:u w:val="single"/>
        </w:rPr>
        <w:t>=(最高投标限价-中标价)/ 最高投标限价）。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19DDD262" w14:textId="77777777" w:rsidR="00B078D1" w:rsidRDefault="00D67FCE">
      <w:pPr>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（4）财政评审工程量清单中没有相同项目或类似项目的，如可套取相关定额计取。</w:t>
      </w:r>
    </w:p>
    <w:p w14:paraId="6DDCB2B2" w14:textId="77777777" w:rsidR="00B078D1" w:rsidRDefault="00D67FCE">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（5）本工程的变更及结算价，最终以评审机构核算结果为准。</w:t>
      </w:r>
    </w:p>
    <w:p w14:paraId="46C0403D" w14:textId="77777777" w:rsidR="00B078D1" w:rsidRDefault="00D67FCE" w:rsidP="00D67FCE">
      <w:pPr>
        <w:pStyle w:val="aa"/>
        <w:spacing w:before="0" w:after="0" w:line="360" w:lineRule="auto"/>
        <w:ind w:firstLineChars="147" w:firstLine="353"/>
        <w:rPr>
          <w:rFonts w:ascii="仿宋" w:eastAsia="仿宋" w:hAnsi="仿宋" w:cs="仿宋"/>
        </w:rPr>
      </w:pPr>
      <w:r>
        <w:rPr>
          <w:rFonts w:ascii="仿宋" w:eastAsia="仿宋" w:hAnsi="仿宋" w:cs="仿宋" w:hint="eastAsia"/>
        </w:rPr>
        <w:t>72.4 调整承包人报价偏差的方法</w:t>
      </w:r>
    </w:p>
    <w:p w14:paraId="586D3B73" w14:textId="77777777" w:rsidR="00B078D1" w:rsidRDefault="00D67FCE">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 按通用条款的规定调整。</w:t>
      </w:r>
    </w:p>
    <w:p w14:paraId="718E9C11" w14:textId="77777777" w:rsidR="00B078D1" w:rsidRDefault="00D67FCE">
      <w:pPr>
        <w:spacing w:line="360" w:lineRule="auto"/>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 按照下列方法调整：</w:t>
      </w:r>
      <w:r>
        <w:rPr>
          <w:rFonts w:ascii="仿宋" w:eastAsia="仿宋" w:hAnsi="仿宋" w:cs="仿宋" w:hint="eastAsia"/>
          <w:kern w:val="0"/>
          <w:sz w:val="24"/>
          <w:szCs w:val="24"/>
          <w:u w:val="single"/>
        </w:rPr>
        <w:t>/</w:t>
      </w:r>
    </w:p>
    <w:p w14:paraId="07062A98"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lastRenderedPageBreak/>
        <w:t>73. 工程量偏差事件</w:t>
      </w:r>
    </w:p>
    <w:p w14:paraId="129CCAC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73.1承包人在招标疑问收集期间未对工程量清单提出质疑，即视为承包人对本项目清单工程量的认可，以及工程量清单已包含图纸中的全部工程内容，且没有出现量差、漏项或重复计算等情况，承包人不得以任何理由要求发包人增加工程量或项目。</w:t>
      </w:r>
    </w:p>
    <w:p w14:paraId="241C3206"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73.2 调整分布分项工程费的方法</w:t>
      </w:r>
    </w:p>
    <w:p w14:paraId="68B7E21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调整结算分部分项工程费：</w:t>
      </w:r>
    </w:p>
    <w:p w14:paraId="7168E132"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 按通用条款的规定调整。</w:t>
      </w:r>
    </w:p>
    <w:p w14:paraId="5F942363" w14:textId="77777777" w:rsidR="00B078D1" w:rsidRDefault="00D67FCE">
      <w:pPr>
        <w:spacing w:line="480" w:lineRule="atLeast"/>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 xml:space="preserve">  ■ 按照下列方法调整：</w:t>
      </w:r>
      <w:r>
        <w:rPr>
          <w:rFonts w:ascii="仿宋" w:eastAsia="仿宋" w:hAnsi="仿宋" w:cs="仿宋" w:hint="eastAsia"/>
          <w:kern w:val="0"/>
          <w:sz w:val="24"/>
          <w:szCs w:val="24"/>
          <w:u w:val="single"/>
        </w:rPr>
        <w:t xml:space="preserve">无 </w:t>
      </w:r>
    </w:p>
    <w:p w14:paraId="511E8047"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73.3 调整措施项目费的方法</w:t>
      </w:r>
    </w:p>
    <w:p w14:paraId="1A2C128A"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调整结算措施项目费：</w:t>
      </w:r>
    </w:p>
    <w:p w14:paraId="27CFFD71"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□按通用条款的规定调整。</w:t>
      </w:r>
    </w:p>
    <w:p w14:paraId="713AB290"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按照下列方法调整：：</w:t>
      </w:r>
      <w:r>
        <w:rPr>
          <w:rFonts w:ascii="仿宋" w:eastAsia="仿宋" w:hAnsi="仿宋" w:cs="仿宋" w:hint="eastAsia"/>
          <w:kern w:val="0"/>
          <w:sz w:val="24"/>
          <w:szCs w:val="24"/>
          <w:u w:val="single"/>
        </w:rPr>
        <w:t>无</w:t>
      </w:r>
    </w:p>
    <w:p w14:paraId="73E12855"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75. 现场签证事件</w:t>
      </w:r>
    </w:p>
    <w:p w14:paraId="1FD545F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75.3 现场签证报告的确认</w:t>
      </w:r>
    </w:p>
    <w:p w14:paraId="53EA86D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提交现场签证报告的时间：</w:t>
      </w:r>
    </w:p>
    <w:p w14:paraId="674321EB"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■按通用条款的规定的时间提交。</w:t>
      </w:r>
    </w:p>
    <w:p w14:paraId="15792956"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64339079"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76. 物价涨落事件</w:t>
      </w:r>
    </w:p>
    <w:p w14:paraId="293A4FB2"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76.3 承包人采购材料和工程设备的材料设备费、施工机械费调整方法：</w:t>
      </w:r>
    </w:p>
    <w:p w14:paraId="3D101C0F"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（1） 价格系数法</w:t>
      </w:r>
    </w:p>
    <w:p w14:paraId="2E112E5D"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w:t>
      </w:r>
      <w:proofErr w:type="gramStart"/>
      <w:r>
        <w:rPr>
          <w:rFonts w:ascii="仿宋" w:eastAsia="仿宋" w:hAnsi="仿宋" w:cs="仿宋" w:hint="eastAsia"/>
          <w:kern w:val="0"/>
          <w:sz w:val="24"/>
          <w:szCs w:val="24"/>
        </w:rPr>
        <w:t>各资源</w:t>
      </w:r>
      <w:proofErr w:type="gramEnd"/>
      <w:r>
        <w:rPr>
          <w:rFonts w:ascii="仿宋" w:eastAsia="仿宋" w:hAnsi="仿宋" w:cs="仿宋" w:hint="eastAsia"/>
          <w:kern w:val="0"/>
          <w:sz w:val="24"/>
          <w:szCs w:val="24"/>
        </w:rPr>
        <w:t>的权重系数约定如下：</w:t>
      </w:r>
    </w:p>
    <w:p w14:paraId="642C6120"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 xml:space="preserve">1) 固定系数a为 </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1597036F" w14:textId="77777777" w:rsidR="00B078D1" w:rsidRDefault="00D67FCE">
      <w:pPr>
        <w:spacing w:line="480" w:lineRule="atLeast"/>
        <w:ind w:firstLineChars="150" w:firstLine="360"/>
        <w:rPr>
          <w:rFonts w:ascii="仿宋" w:eastAsia="仿宋" w:hAnsi="仿宋" w:cs="仿宋"/>
          <w:kern w:val="0"/>
          <w:sz w:val="24"/>
          <w:szCs w:val="24"/>
        </w:rPr>
      </w:pPr>
      <w:r>
        <w:rPr>
          <w:rFonts w:ascii="仿宋" w:eastAsia="仿宋" w:hAnsi="仿宋" w:cs="仿宋" w:hint="eastAsia"/>
          <w:kern w:val="0"/>
          <w:sz w:val="24"/>
          <w:szCs w:val="24"/>
        </w:rPr>
        <w:t>2）人工权重系数b为</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5D6B87F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3）机械台班权重系数c为</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014D3734"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4）钢筋权重系数d为</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0A4B792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5）水泥权重系数e为</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0C733D3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6）铜材权重系数f为</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3C000B8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7）沥青权重系数g为</w:t>
      </w:r>
      <w:r>
        <w:rPr>
          <w:rFonts w:ascii="仿宋" w:eastAsia="仿宋" w:hAnsi="仿宋" w:cs="仿宋" w:hint="eastAsia"/>
          <w:kern w:val="0"/>
          <w:sz w:val="24"/>
          <w:szCs w:val="24"/>
          <w:u w:val="single"/>
        </w:rPr>
        <w:t>/</w:t>
      </w:r>
      <w:r>
        <w:rPr>
          <w:rFonts w:ascii="仿宋" w:eastAsia="仿宋" w:hAnsi="仿宋" w:cs="仿宋" w:hint="eastAsia"/>
          <w:kern w:val="0"/>
          <w:sz w:val="24"/>
          <w:szCs w:val="24"/>
        </w:rPr>
        <w:t xml:space="preserve"> ；</w:t>
      </w:r>
    </w:p>
    <w:p w14:paraId="68C655F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8）其他资源的权重系数：</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1BDD2E97" w14:textId="77777777" w:rsidR="00B078D1" w:rsidRDefault="00B078D1">
      <w:pPr>
        <w:spacing w:line="480" w:lineRule="atLeast"/>
        <w:rPr>
          <w:rFonts w:ascii="仿宋" w:eastAsia="仿宋" w:hAnsi="仿宋" w:cs="仿宋"/>
          <w:kern w:val="0"/>
          <w:sz w:val="24"/>
          <w:szCs w:val="24"/>
        </w:rPr>
      </w:pPr>
    </w:p>
    <w:p w14:paraId="0F51175F"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78. 支付事项</w:t>
      </w:r>
    </w:p>
    <w:p w14:paraId="34FA5A0D" w14:textId="77777777" w:rsidR="00B078D1" w:rsidRDefault="00D67FCE">
      <w:pPr>
        <w:spacing w:line="48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78.2 计算利息的利率</w:t>
      </w:r>
    </w:p>
    <w:p w14:paraId="035D6397" w14:textId="77777777" w:rsidR="00B078D1" w:rsidRDefault="00D67FCE">
      <w:pPr>
        <w:spacing w:line="480" w:lineRule="atLeast"/>
        <w:ind w:firstLineChars="50" w:firstLine="120"/>
        <w:rPr>
          <w:rFonts w:ascii="仿宋" w:eastAsia="仿宋" w:hAnsi="仿宋" w:cs="仿宋"/>
          <w:kern w:val="0"/>
          <w:sz w:val="24"/>
          <w:szCs w:val="24"/>
        </w:rPr>
      </w:pPr>
      <w:r>
        <w:rPr>
          <w:rFonts w:ascii="仿宋" w:eastAsia="仿宋" w:hAnsi="仿宋" w:cs="仿宋" w:hint="eastAsia"/>
          <w:kern w:val="0"/>
          <w:sz w:val="24"/>
          <w:szCs w:val="24"/>
        </w:rPr>
        <w:t xml:space="preserve"> □ 按照中国人民银行发布的同期LPR标准计算。</w:t>
      </w:r>
    </w:p>
    <w:p w14:paraId="30C25A8B" w14:textId="77777777" w:rsidR="00B078D1" w:rsidRDefault="00D67FCE">
      <w:pPr>
        <w:spacing w:line="48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 xml:space="preserve"> 无利息支付。</w:t>
      </w:r>
    </w:p>
    <w:p w14:paraId="2B18534D"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79. 预付款</w:t>
      </w:r>
    </w:p>
    <w:p w14:paraId="5F406B6A"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79.1 预付款的约定及管理</w:t>
      </w:r>
    </w:p>
    <w:p w14:paraId="4565B56C"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（1） 预付款的约定</w:t>
      </w:r>
    </w:p>
    <w:p w14:paraId="69EDC9FF"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 没约定预付款的，本条不适用。</w:t>
      </w:r>
    </w:p>
    <w:p w14:paraId="626B2CB4"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■约定预付款的，预付款的金额为</w:t>
      </w:r>
      <w:r>
        <w:rPr>
          <w:rFonts w:ascii="仿宋" w:eastAsia="仿宋" w:hAnsi="仿宋" w:cs="仿宋" w:hint="eastAsia"/>
          <w:kern w:val="0"/>
          <w:sz w:val="24"/>
          <w:szCs w:val="24"/>
          <w:u w:val="single"/>
        </w:rPr>
        <w:t xml:space="preserve">合同价的20% </w:t>
      </w:r>
      <w:r>
        <w:rPr>
          <w:rFonts w:ascii="仿宋" w:eastAsia="仿宋" w:hAnsi="仿宋" w:cs="仿宋" w:hint="eastAsia"/>
          <w:kern w:val="0"/>
          <w:sz w:val="24"/>
          <w:szCs w:val="24"/>
        </w:rPr>
        <w:t>，起支付办法和抵扣方式，按本条有关专用条款的约定。</w:t>
      </w:r>
    </w:p>
    <w:p w14:paraId="449ED2E7"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（2）预付款的最高限额</w:t>
      </w:r>
    </w:p>
    <w:p w14:paraId="1C0DB5C5"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 按通用条款规定为合同价款的30%，即 </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550315D7" w14:textId="77777777" w:rsidR="00B078D1" w:rsidRDefault="00D67FCE">
      <w:pPr>
        <w:spacing w:line="360" w:lineRule="auto"/>
        <w:ind w:firstLineChars="118" w:firstLine="283"/>
        <w:rPr>
          <w:rFonts w:ascii="仿宋" w:eastAsia="仿宋" w:hAnsi="仿宋" w:cs="仿宋"/>
          <w:kern w:val="0"/>
          <w:sz w:val="24"/>
          <w:szCs w:val="24"/>
        </w:rPr>
      </w:pPr>
      <w:r>
        <w:rPr>
          <w:rFonts w:ascii="仿宋" w:eastAsia="仿宋" w:hAnsi="仿宋" w:cs="仿宋" w:hint="eastAsia"/>
          <w:kern w:val="0"/>
          <w:sz w:val="24"/>
        </w:rPr>
        <w:t>■ 另作约定：</w:t>
      </w:r>
      <w:r>
        <w:rPr>
          <w:rFonts w:ascii="仿宋" w:eastAsia="仿宋" w:hAnsi="仿宋" w:cs="仿宋" w:hint="eastAsia"/>
          <w:kern w:val="0"/>
          <w:sz w:val="24"/>
          <w:u w:val="single"/>
        </w:rPr>
        <w:t>发包人向承包人预付合同总价的20%；</w:t>
      </w:r>
    </w:p>
    <w:p w14:paraId="7269B9AF"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79.2 提交预付款支付申请期限：</w:t>
      </w:r>
    </w:p>
    <w:p w14:paraId="5D0573F2"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 按承包人在完成本款三项工作后的7天内。</w:t>
      </w:r>
    </w:p>
    <w:p w14:paraId="353DF10B" w14:textId="77777777" w:rsidR="00B078D1" w:rsidRDefault="00D67FCE">
      <w:pPr>
        <w:spacing w:line="360" w:lineRule="auto"/>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u w:val="single"/>
        </w:rPr>
        <w:t>合同已签订，承包人已完成进场，具备开工条件，且监理单位和发包人已在开工报告上签署同意开工意见，发包人受理申请之日起10个</w:t>
      </w:r>
      <w:proofErr w:type="gramStart"/>
      <w:r>
        <w:rPr>
          <w:rFonts w:ascii="仿宋" w:eastAsia="仿宋" w:hAnsi="仿宋" w:cs="仿宋" w:hint="eastAsia"/>
          <w:kern w:val="0"/>
          <w:sz w:val="24"/>
          <w:u w:val="single"/>
        </w:rPr>
        <w:t>日历天</w:t>
      </w:r>
      <w:proofErr w:type="gramEnd"/>
      <w:r>
        <w:rPr>
          <w:rFonts w:ascii="仿宋" w:eastAsia="仿宋" w:hAnsi="仿宋" w:cs="仿宋" w:hint="eastAsia"/>
          <w:kern w:val="0"/>
          <w:sz w:val="24"/>
          <w:u w:val="single"/>
        </w:rPr>
        <w:t>内。</w:t>
      </w:r>
    </w:p>
    <w:p w14:paraId="2454FC94"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79.4 预付款抵扣方式</w:t>
      </w:r>
    </w:p>
    <w:p w14:paraId="6B6A7B7A"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 预付款</w:t>
      </w:r>
      <w:proofErr w:type="gramStart"/>
      <w:r>
        <w:rPr>
          <w:rFonts w:ascii="仿宋" w:eastAsia="仿宋" w:hAnsi="仿宋" w:cs="仿宋" w:hint="eastAsia"/>
          <w:kern w:val="0"/>
          <w:sz w:val="24"/>
          <w:szCs w:val="24"/>
        </w:rPr>
        <w:t>按照期</w:t>
      </w:r>
      <w:proofErr w:type="gramEnd"/>
      <w:r>
        <w:rPr>
          <w:rFonts w:ascii="仿宋" w:eastAsia="仿宋" w:hAnsi="仿宋" w:cs="仿宋" w:hint="eastAsia"/>
          <w:kern w:val="0"/>
          <w:sz w:val="24"/>
          <w:szCs w:val="24"/>
        </w:rPr>
        <w:t>中应支付工程款的</w:t>
      </w:r>
      <w:r>
        <w:rPr>
          <w:rFonts w:ascii="仿宋" w:eastAsia="仿宋" w:hAnsi="仿宋" w:cs="仿宋" w:hint="eastAsia"/>
          <w:kern w:val="0"/>
          <w:sz w:val="24"/>
          <w:szCs w:val="24"/>
          <w:u w:val="single"/>
        </w:rPr>
        <w:t>/</w:t>
      </w:r>
      <w:r>
        <w:rPr>
          <w:rFonts w:ascii="仿宋" w:eastAsia="仿宋" w:hAnsi="仿宋" w:cs="仿宋" w:hint="eastAsia"/>
          <w:kern w:val="0"/>
          <w:sz w:val="24"/>
          <w:szCs w:val="24"/>
        </w:rPr>
        <w:t>%扣回，直到扣完为止。</w:t>
      </w:r>
    </w:p>
    <w:p w14:paraId="6F0FDC9F" w14:textId="77777777" w:rsidR="00B078D1" w:rsidRDefault="00D67FCE">
      <w:pPr>
        <w:spacing w:line="360" w:lineRule="auto"/>
        <w:rPr>
          <w:rFonts w:ascii="仿宋" w:eastAsia="仿宋" w:hAnsi="仿宋" w:cs="仿宋"/>
          <w:kern w:val="0"/>
          <w:sz w:val="24"/>
          <w:szCs w:val="24"/>
        </w:rPr>
      </w:pPr>
      <w:r>
        <w:rPr>
          <w:rFonts w:ascii="仿宋" w:eastAsia="仿宋" w:hAnsi="仿宋" w:cs="仿宋" w:hint="eastAsia"/>
          <w:kern w:val="0"/>
          <w:sz w:val="24"/>
          <w:szCs w:val="24"/>
        </w:rPr>
        <w:t xml:space="preserve"> □其他方式：</w:t>
      </w:r>
      <w:r>
        <w:rPr>
          <w:rFonts w:ascii="仿宋" w:eastAsia="仿宋" w:hAnsi="仿宋" w:cs="仿宋" w:hint="eastAsia"/>
          <w:kern w:val="0"/>
          <w:sz w:val="24"/>
          <w:u w:val="single"/>
        </w:rPr>
        <w:t xml:space="preserve">                        /                         。</w:t>
      </w:r>
    </w:p>
    <w:p w14:paraId="4E8FAFC7"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80. 安全文明施工费</w:t>
      </w:r>
    </w:p>
    <w:p w14:paraId="7957546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80.1 安全文明施工费的内容、范围和金额</w:t>
      </w:r>
    </w:p>
    <w:p w14:paraId="264E284C"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（1） 内容和范围</w:t>
      </w:r>
    </w:p>
    <w:p w14:paraId="1F6CB1AB"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■按通用条款的规定，以现行广东省统一工程计价依据规定为准。</w:t>
      </w:r>
    </w:p>
    <w:p w14:paraId="27E8C098"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27314809"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（2） 安全文明施工费的总金额为</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28A53951"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80.2 支付申请的提交与核实</w:t>
      </w:r>
    </w:p>
    <w:p w14:paraId="6594AD2B"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■按通用条款的规定。</w:t>
      </w:r>
    </w:p>
    <w:p w14:paraId="13C4352C"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693897B2"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lastRenderedPageBreak/>
        <w:t xml:space="preserve">  80.3 费用支付</w:t>
      </w:r>
    </w:p>
    <w:p w14:paraId="3B208924"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安全文明施工费的支付办法和抵扣方式：</w:t>
      </w:r>
    </w:p>
    <w:p w14:paraId="6A39FF1F"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■按通用条款的规定。</w:t>
      </w:r>
    </w:p>
    <w:p w14:paraId="4DFD2852"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0400A663" w14:textId="77777777" w:rsidR="00B078D1" w:rsidRDefault="00D67FCE">
      <w:pPr>
        <w:spacing w:line="440" w:lineRule="atLeast"/>
        <w:rPr>
          <w:rFonts w:ascii="仿宋" w:eastAsia="仿宋" w:hAnsi="仿宋" w:cs="仿宋"/>
          <w:b/>
          <w:kern w:val="0"/>
          <w:sz w:val="24"/>
          <w:szCs w:val="24"/>
        </w:rPr>
      </w:pPr>
      <w:r>
        <w:rPr>
          <w:rFonts w:ascii="仿宋" w:eastAsia="仿宋" w:hAnsi="仿宋" w:cs="仿宋" w:hint="eastAsia"/>
          <w:b/>
          <w:kern w:val="0"/>
          <w:sz w:val="24"/>
          <w:szCs w:val="24"/>
        </w:rPr>
        <w:t>81. 进度款</w:t>
      </w:r>
    </w:p>
    <w:p w14:paraId="27FBDA37" w14:textId="77777777" w:rsidR="00B078D1" w:rsidRDefault="00D67FCE">
      <w:pPr>
        <w:widowControl/>
        <w:spacing w:line="440" w:lineRule="atLeast"/>
        <w:jc w:val="left"/>
        <w:rPr>
          <w:rFonts w:ascii="仿宋" w:eastAsia="仿宋" w:hAnsi="仿宋" w:cs="仿宋"/>
          <w:kern w:val="0"/>
          <w:sz w:val="24"/>
          <w:szCs w:val="24"/>
        </w:rPr>
      </w:pPr>
      <w:r>
        <w:rPr>
          <w:rFonts w:ascii="仿宋" w:eastAsia="仿宋" w:hAnsi="仿宋" w:cs="仿宋" w:hint="eastAsia"/>
          <w:kern w:val="0"/>
          <w:sz w:val="24"/>
          <w:szCs w:val="24"/>
        </w:rPr>
        <w:t>81.2双方约定的工程款（进度款）支付的方式和时间：</w:t>
      </w:r>
    </w:p>
    <w:p w14:paraId="03EF36F1" w14:textId="77777777" w:rsidR="00B078D1" w:rsidRDefault="00D67FCE">
      <w:pPr>
        <w:widowControl/>
        <w:spacing w:line="440" w:lineRule="atLeast"/>
        <w:ind w:firstLineChars="236" w:firstLine="566"/>
        <w:jc w:val="left"/>
        <w:rPr>
          <w:rFonts w:ascii="仿宋" w:eastAsia="仿宋" w:hAnsi="仿宋" w:cs="仿宋"/>
          <w:kern w:val="0"/>
          <w:sz w:val="24"/>
          <w:szCs w:val="24"/>
        </w:rPr>
      </w:pPr>
      <w:r>
        <w:rPr>
          <w:rFonts w:ascii="仿宋" w:eastAsia="仿宋" w:hAnsi="仿宋" w:cs="仿宋" w:hint="eastAsia"/>
          <w:kern w:val="0"/>
          <w:sz w:val="24"/>
          <w:szCs w:val="24"/>
        </w:rPr>
        <w:t>（1）签订施工合同并进场开工后，支付合同总价的</w:t>
      </w:r>
      <w:r>
        <w:rPr>
          <w:rFonts w:ascii="仿宋" w:eastAsia="仿宋" w:hAnsi="仿宋" w:cs="仿宋" w:hint="eastAsia"/>
          <w:kern w:val="0"/>
          <w:sz w:val="24"/>
          <w:szCs w:val="24"/>
          <w:highlight w:val="yellow"/>
        </w:rPr>
        <w:t>2</w:t>
      </w:r>
      <w:r w:rsidRPr="00100686">
        <w:rPr>
          <w:rFonts w:ascii="仿宋" w:eastAsia="仿宋" w:hAnsi="仿宋" w:cs="仿宋"/>
          <w:kern w:val="0"/>
          <w:sz w:val="24"/>
          <w:szCs w:val="24"/>
          <w:highlight w:val="yellow"/>
        </w:rPr>
        <w:t>0%</w:t>
      </w:r>
      <w:r>
        <w:rPr>
          <w:rFonts w:ascii="仿宋" w:eastAsia="仿宋" w:hAnsi="仿宋" w:cs="仿宋" w:hint="eastAsia"/>
          <w:kern w:val="0"/>
          <w:sz w:val="24"/>
          <w:szCs w:val="24"/>
        </w:rPr>
        <w:t>（预付款）；</w:t>
      </w:r>
    </w:p>
    <w:p w14:paraId="0B1B6F8E" w14:textId="77777777" w:rsidR="00B078D1" w:rsidRDefault="00D67FCE">
      <w:pPr>
        <w:widowControl/>
        <w:spacing w:line="440" w:lineRule="atLeast"/>
        <w:ind w:firstLineChars="236" w:firstLine="566"/>
        <w:jc w:val="left"/>
        <w:rPr>
          <w:rFonts w:ascii="仿宋" w:eastAsia="仿宋" w:hAnsi="仿宋" w:cs="仿宋"/>
          <w:color w:val="FF0000"/>
          <w:kern w:val="0"/>
          <w:sz w:val="24"/>
          <w:szCs w:val="24"/>
        </w:rPr>
      </w:pPr>
      <w:r>
        <w:rPr>
          <w:rFonts w:ascii="仿宋" w:eastAsia="仿宋" w:hAnsi="仿宋" w:cs="仿宋" w:hint="eastAsia"/>
          <w:color w:val="FF0000"/>
          <w:kern w:val="0"/>
          <w:sz w:val="24"/>
          <w:szCs w:val="24"/>
        </w:rPr>
        <w:t>（2）工程施工至进度80%，</w:t>
      </w:r>
      <w:r w:rsidRPr="00100686">
        <w:rPr>
          <w:rFonts w:ascii="仿宋" w:eastAsia="仿宋" w:hAnsi="仿宋" w:cs="仿宋" w:hint="eastAsia"/>
          <w:color w:val="FF0000"/>
          <w:kern w:val="0"/>
          <w:sz w:val="24"/>
          <w:szCs w:val="24"/>
          <w:highlight w:val="yellow"/>
        </w:rPr>
        <w:t>支付至合同价的</w:t>
      </w:r>
      <w:r w:rsidRPr="00100686">
        <w:rPr>
          <w:rFonts w:ascii="仿宋" w:eastAsia="仿宋" w:hAnsi="仿宋" w:cs="仿宋"/>
          <w:color w:val="FF0000"/>
          <w:kern w:val="0"/>
          <w:sz w:val="24"/>
          <w:szCs w:val="24"/>
          <w:highlight w:val="yellow"/>
        </w:rPr>
        <w:t>60%</w:t>
      </w:r>
      <w:r w:rsidRPr="00100686">
        <w:rPr>
          <w:rFonts w:ascii="仿宋" w:eastAsia="仿宋" w:hAnsi="仿宋" w:cs="仿宋" w:hint="eastAsia"/>
          <w:color w:val="FF0000"/>
          <w:kern w:val="0"/>
          <w:sz w:val="24"/>
          <w:szCs w:val="24"/>
          <w:highlight w:val="yellow"/>
        </w:rPr>
        <w:t>，同时扣回预付款；</w:t>
      </w:r>
      <w:r>
        <w:rPr>
          <w:rFonts w:ascii="仿宋" w:eastAsia="仿宋" w:hAnsi="仿宋" w:cs="仿宋" w:hint="eastAsia"/>
          <w:color w:val="FF0000"/>
          <w:kern w:val="0"/>
          <w:sz w:val="24"/>
          <w:szCs w:val="24"/>
          <w:highlight w:val="yellow"/>
        </w:rPr>
        <w:t>(按合同价60%</w:t>
      </w:r>
      <w:proofErr w:type="gramStart"/>
      <w:r>
        <w:rPr>
          <w:rFonts w:ascii="仿宋" w:eastAsia="仿宋" w:hAnsi="仿宋" w:cs="仿宋" w:hint="eastAsia"/>
          <w:color w:val="FF0000"/>
          <w:kern w:val="0"/>
          <w:sz w:val="24"/>
          <w:szCs w:val="24"/>
          <w:highlight w:val="yellow"/>
        </w:rPr>
        <w:t>减已支付</w:t>
      </w:r>
      <w:proofErr w:type="gramEnd"/>
      <w:r>
        <w:rPr>
          <w:rFonts w:ascii="仿宋" w:eastAsia="仿宋" w:hAnsi="仿宋" w:cs="仿宋" w:hint="eastAsia"/>
          <w:color w:val="FF0000"/>
          <w:kern w:val="0"/>
          <w:sz w:val="24"/>
          <w:szCs w:val="24"/>
          <w:highlight w:val="yellow"/>
        </w:rPr>
        <w:t>的预付款，即本次需支付合同总价的40%。)</w:t>
      </w:r>
    </w:p>
    <w:p w14:paraId="3693504F" w14:textId="77777777" w:rsidR="00B078D1" w:rsidRDefault="00D67FCE">
      <w:pPr>
        <w:widowControl/>
        <w:spacing w:line="440" w:lineRule="atLeast"/>
        <w:ind w:firstLineChars="235" w:firstLine="564"/>
        <w:jc w:val="left"/>
        <w:rPr>
          <w:rFonts w:ascii="仿宋" w:eastAsia="仿宋" w:hAnsi="仿宋" w:cs="仿宋"/>
          <w:color w:val="FF0000"/>
          <w:kern w:val="0"/>
          <w:sz w:val="24"/>
          <w:szCs w:val="24"/>
        </w:rPr>
      </w:pPr>
      <w:r>
        <w:rPr>
          <w:rFonts w:ascii="仿宋" w:eastAsia="仿宋" w:hAnsi="仿宋" w:cs="仿宋" w:hint="eastAsia"/>
          <w:color w:val="FF0000"/>
          <w:kern w:val="0"/>
          <w:sz w:val="24"/>
          <w:szCs w:val="24"/>
        </w:rPr>
        <w:t>（3）工程完工后，支付至工程合同总价的80%；</w:t>
      </w:r>
    </w:p>
    <w:p w14:paraId="4C7CC99B" w14:textId="38535A4D" w:rsidR="00B078D1" w:rsidRDefault="00D67FCE">
      <w:pPr>
        <w:widowControl/>
        <w:spacing w:line="440" w:lineRule="atLeast"/>
        <w:ind w:firstLineChars="236" w:firstLine="566"/>
        <w:jc w:val="left"/>
        <w:rPr>
          <w:rFonts w:ascii="仿宋" w:eastAsia="仿宋" w:hAnsi="仿宋" w:cs="仿宋"/>
          <w:kern w:val="0"/>
          <w:sz w:val="24"/>
          <w:szCs w:val="24"/>
        </w:rPr>
      </w:pPr>
      <w:r>
        <w:rPr>
          <w:rFonts w:ascii="仿宋" w:eastAsia="仿宋" w:hAnsi="仿宋" w:cs="仿宋" w:hint="eastAsia"/>
          <w:kern w:val="0"/>
          <w:sz w:val="24"/>
          <w:szCs w:val="24"/>
        </w:rPr>
        <w:t>（4）工程结算</w:t>
      </w:r>
      <w:proofErr w:type="gramStart"/>
      <w:r>
        <w:rPr>
          <w:rFonts w:ascii="仿宋" w:eastAsia="仿宋" w:hAnsi="仿宋" w:cs="仿宋" w:hint="eastAsia"/>
          <w:kern w:val="0"/>
          <w:sz w:val="24"/>
          <w:szCs w:val="24"/>
        </w:rPr>
        <w:t>经财政</w:t>
      </w:r>
      <w:proofErr w:type="gramEnd"/>
      <w:r>
        <w:rPr>
          <w:rFonts w:ascii="仿宋" w:eastAsia="仿宋" w:hAnsi="仿宋" w:cs="仿宋" w:hint="eastAsia"/>
          <w:kern w:val="0"/>
          <w:sz w:val="24"/>
          <w:szCs w:val="24"/>
        </w:rPr>
        <w:t>评审后，支付至结算价款的97%。</w:t>
      </w:r>
    </w:p>
    <w:p w14:paraId="6A4F1027" w14:textId="77777777" w:rsidR="00B078D1" w:rsidRDefault="00D67FCE">
      <w:pPr>
        <w:widowControl/>
        <w:spacing w:line="440" w:lineRule="atLeast"/>
        <w:ind w:firstLineChars="236" w:firstLine="566"/>
        <w:jc w:val="left"/>
        <w:rPr>
          <w:rFonts w:ascii="仿宋" w:eastAsia="仿宋" w:hAnsi="仿宋" w:cs="仿宋"/>
          <w:kern w:val="0"/>
          <w:sz w:val="24"/>
          <w:szCs w:val="24"/>
        </w:rPr>
      </w:pPr>
      <w:r>
        <w:rPr>
          <w:rFonts w:ascii="仿宋" w:eastAsia="仿宋" w:hAnsi="仿宋" w:cs="仿宋" w:hint="eastAsia"/>
          <w:kern w:val="0"/>
          <w:sz w:val="24"/>
          <w:szCs w:val="24"/>
        </w:rPr>
        <w:t>（5）剩余结算总价的3%作为工程质量保证金，工程质量保修期满后且完成保修项目以及完成竣工验收备案手续后一个月内无息付清。</w:t>
      </w:r>
    </w:p>
    <w:p w14:paraId="762BA7FE" w14:textId="182E7E94" w:rsidR="00B078D1" w:rsidRDefault="00D67FCE">
      <w:pPr>
        <w:spacing w:line="44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备注：</w:t>
      </w:r>
      <w:r w:rsidR="005F7570">
        <w:rPr>
          <w:rFonts w:ascii="仿宋" w:eastAsia="仿宋" w:hAnsi="仿宋" w:cs="仿宋" w:hint="eastAsia"/>
          <w:sz w:val="24"/>
          <w:szCs w:val="24"/>
          <w:u w:val="single"/>
        </w:rPr>
        <w:t>（1）</w:t>
      </w:r>
      <w:r>
        <w:rPr>
          <w:rFonts w:ascii="仿宋" w:eastAsia="仿宋" w:hAnsi="仿宋" w:cs="仿宋" w:hint="eastAsia"/>
          <w:sz w:val="24"/>
          <w:szCs w:val="24"/>
          <w:u w:val="single"/>
        </w:rPr>
        <w:t>本项目所有款项支付时间和比例最终以上级财政部门拨款情况为准。</w:t>
      </w:r>
    </w:p>
    <w:p w14:paraId="50EC0BF9" w14:textId="44E55B6F" w:rsidR="00BB4ABA" w:rsidRDefault="00BB4ABA" w:rsidP="00BB4ABA">
      <w:pPr>
        <w:spacing w:line="440" w:lineRule="atLeast"/>
        <w:ind w:firstLine="540"/>
        <w:rPr>
          <w:rFonts w:ascii="仿宋" w:eastAsia="仿宋" w:hAnsi="仿宋" w:cs="仿宋"/>
          <w:sz w:val="24"/>
          <w:szCs w:val="24"/>
          <w:u w:val="single"/>
        </w:rPr>
      </w:pPr>
      <w:r>
        <w:rPr>
          <w:rFonts w:ascii="仿宋" w:eastAsia="仿宋" w:hAnsi="仿宋" w:cs="仿宋" w:hint="eastAsia"/>
          <w:sz w:val="24"/>
          <w:szCs w:val="24"/>
          <w:u w:val="single"/>
        </w:rPr>
        <w:t>（</w:t>
      </w:r>
      <w:r>
        <w:rPr>
          <w:rFonts w:ascii="仿宋" w:eastAsia="仿宋" w:hAnsi="仿宋" w:cs="仿宋"/>
          <w:sz w:val="24"/>
          <w:szCs w:val="24"/>
          <w:u w:val="single"/>
        </w:rPr>
        <w:t>2</w:t>
      </w:r>
      <w:r>
        <w:rPr>
          <w:rFonts w:ascii="仿宋" w:eastAsia="仿宋" w:hAnsi="仿宋" w:cs="仿宋" w:hint="eastAsia"/>
          <w:sz w:val="24"/>
          <w:szCs w:val="24"/>
          <w:u w:val="single"/>
        </w:rPr>
        <w:t>）</w:t>
      </w:r>
      <w:r w:rsidRPr="00BB4ABA">
        <w:rPr>
          <w:rFonts w:ascii="仿宋" w:eastAsia="仿宋" w:hAnsi="仿宋" w:cs="仿宋" w:hint="eastAsia"/>
          <w:sz w:val="24"/>
          <w:szCs w:val="24"/>
          <w:u w:val="single"/>
        </w:rPr>
        <w:t xml:space="preserve"> </w:t>
      </w:r>
      <w:r>
        <w:rPr>
          <w:rFonts w:ascii="仿宋" w:eastAsia="仿宋" w:hAnsi="仿宋" w:cs="仿宋" w:hint="eastAsia"/>
          <w:sz w:val="24"/>
          <w:szCs w:val="24"/>
          <w:u w:val="single"/>
        </w:rPr>
        <w:t>因本项目使用的是财政资金，发包人在前款规定的付款时间向政府采购支付部门提出办理财政支付申请手续的，即视为发包人已经按期支付。因该工程为财政投资项目，承包人知悉并同意实际付款数额及时间以财政部门批准为准，发包人对此不作任何承诺与保证，承包人不得以此追究发包人任何责任。</w:t>
      </w:r>
    </w:p>
    <w:p w14:paraId="4ABAAAD6" w14:textId="0A9426C1" w:rsidR="00BB4ABA" w:rsidRPr="00BB4ABA" w:rsidRDefault="00BB4ABA">
      <w:pPr>
        <w:spacing w:line="440" w:lineRule="atLeast"/>
        <w:ind w:firstLineChars="200" w:firstLine="480"/>
        <w:rPr>
          <w:rFonts w:ascii="仿宋" w:eastAsia="仿宋" w:hAnsi="仿宋" w:cs="仿宋" w:hint="eastAsia"/>
          <w:sz w:val="24"/>
          <w:szCs w:val="24"/>
          <w:u w:val="single"/>
        </w:rPr>
      </w:pPr>
    </w:p>
    <w:p w14:paraId="2BEAD116" w14:textId="77777777" w:rsidR="00B078D1" w:rsidRDefault="00D67FCE">
      <w:pPr>
        <w:spacing w:line="440" w:lineRule="atLeast"/>
        <w:ind w:firstLineChars="100" w:firstLine="240"/>
        <w:rPr>
          <w:rFonts w:ascii="仿宋" w:eastAsia="仿宋" w:hAnsi="仿宋" w:cs="仿宋"/>
          <w:kern w:val="0"/>
          <w:sz w:val="24"/>
          <w:szCs w:val="24"/>
        </w:rPr>
      </w:pPr>
      <w:r>
        <w:rPr>
          <w:rFonts w:ascii="仿宋" w:eastAsia="仿宋" w:hAnsi="仿宋" w:cs="仿宋" w:hint="eastAsia"/>
          <w:kern w:val="0"/>
          <w:sz w:val="24"/>
          <w:szCs w:val="24"/>
        </w:rPr>
        <w:t xml:space="preserve">81.2 期中支付的最低限额为 </w:t>
      </w:r>
      <w:r>
        <w:rPr>
          <w:rFonts w:ascii="仿宋" w:eastAsia="仿宋" w:hAnsi="仿宋" w:cs="仿宋" w:hint="eastAsia"/>
          <w:kern w:val="0"/>
          <w:sz w:val="24"/>
          <w:szCs w:val="24"/>
          <w:u w:val="single"/>
        </w:rPr>
        <w:t xml:space="preserve"> / </w:t>
      </w:r>
      <w:r>
        <w:rPr>
          <w:rFonts w:ascii="仿宋" w:eastAsia="仿宋" w:hAnsi="仿宋" w:cs="仿宋" w:hint="eastAsia"/>
          <w:kern w:val="0"/>
          <w:sz w:val="24"/>
          <w:szCs w:val="24"/>
        </w:rPr>
        <w:t>元。</w:t>
      </w:r>
    </w:p>
    <w:p w14:paraId="6A640C4F" w14:textId="77777777" w:rsidR="00B078D1" w:rsidRDefault="00D67FCE">
      <w:pPr>
        <w:spacing w:line="440" w:lineRule="atLeast"/>
        <w:rPr>
          <w:rFonts w:ascii="仿宋" w:eastAsia="仿宋" w:hAnsi="仿宋" w:cs="仿宋"/>
          <w:b/>
          <w:kern w:val="0"/>
          <w:sz w:val="24"/>
          <w:szCs w:val="24"/>
        </w:rPr>
      </w:pPr>
      <w:r>
        <w:rPr>
          <w:rFonts w:ascii="仿宋" w:eastAsia="仿宋" w:hAnsi="仿宋" w:cs="仿宋" w:hint="eastAsia"/>
          <w:b/>
          <w:kern w:val="0"/>
          <w:sz w:val="24"/>
          <w:szCs w:val="24"/>
        </w:rPr>
        <w:t>82. 竣工结算</w:t>
      </w:r>
    </w:p>
    <w:p w14:paraId="1B39324E"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82.1 竣工结算的程序和时限：</w:t>
      </w:r>
    </w:p>
    <w:p w14:paraId="7C4B9A9F"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 按通用条款的规定办理。</w:t>
      </w:r>
    </w:p>
    <w:p w14:paraId="7B77C01E" w14:textId="77777777" w:rsidR="00B078D1" w:rsidRDefault="00D67FCE">
      <w:pPr>
        <w:spacing w:line="440" w:lineRule="atLeast"/>
        <w:ind w:firstLineChars="150" w:firstLine="360"/>
        <w:rPr>
          <w:rFonts w:ascii="仿宋" w:eastAsia="仿宋" w:hAnsi="仿宋" w:cs="仿宋"/>
          <w:sz w:val="24"/>
          <w:szCs w:val="24"/>
          <w:u w:val="single"/>
        </w:rPr>
      </w:pPr>
      <w:r>
        <w:rPr>
          <w:rFonts w:ascii="仿宋" w:eastAsia="仿宋" w:hAnsi="仿宋" w:cs="仿宋" w:hint="eastAsia"/>
          <w:kern w:val="0"/>
          <w:sz w:val="24"/>
          <w:szCs w:val="24"/>
        </w:rPr>
        <w:t xml:space="preserve"> ■另作约定：</w:t>
      </w:r>
      <w:r>
        <w:rPr>
          <w:rFonts w:ascii="仿宋" w:eastAsia="仿宋" w:hAnsi="仿宋" w:cs="仿宋" w:hint="eastAsia"/>
          <w:sz w:val="24"/>
          <w:szCs w:val="24"/>
          <w:u w:val="single"/>
        </w:rPr>
        <w:t>（1）发包人收到竣工结算报告及结算资料后</w:t>
      </w:r>
      <w:proofErr w:type="gramStart"/>
      <w:r>
        <w:rPr>
          <w:rFonts w:ascii="仿宋" w:eastAsia="仿宋" w:hAnsi="仿宋" w:cs="仿宋" w:hint="eastAsia"/>
          <w:sz w:val="24"/>
          <w:szCs w:val="24"/>
          <w:u w:val="single"/>
        </w:rPr>
        <w:t>经财政</w:t>
      </w:r>
      <w:proofErr w:type="gramEnd"/>
      <w:r>
        <w:rPr>
          <w:rFonts w:ascii="仿宋" w:eastAsia="仿宋" w:hAnsi="仿宋" w:cs="仿宋" w:hint="eastAsia"/>
          <w:sz w:val="24"/>
          <w:szCs w:val="24"/>
          <w:u w:val="single"/>
        </w:rPr>
        <w:t xml:space="preserve">评审，评审结果确定，承包人提出支付申请后28天内发包人无正当理由不支付工程竣工结算价款，从第29天起按承包人同期向银行贷款利率支付拖欠工程价款的利息，并承担违约责任。 </w:t>
      </w:r>
    </w:p>
    <w:p w14:paraId="3C123091" w14:textId="77777777" w:rsidR="00B078D1" w:rsidRDefault="00D67FCE">
      <w:pPr>
        <w:spacing w:line="440" w:lineRule="atLeast"/>
        <w:ind w:firstLine="540"/>
        <w:rPr>
          <w:rFonts w:ascii="仿宋" w:eastAsia="仿宋" w:hAnsi="仿宋" w:cs="仿宋"/>
          <w:sz w:val="24"/>
          <w:szCs w:val="24"/>
          <w:u w:val="single"/>
        </w:rPr>
      </w:pPr>
      <w:r>
        <w:rPr>
          <w:rFonts w:ascii="仿宋" w:eastAsia="仿宋" w:hAnsi="仿宋" w:cs="仿宋" w:hint="eastAsia"/>
          <w:sz w:val="24"/>
          <w:szCs w:val="24"/>
          <w:u w:val="single"/>
        </w:rPr>
        <w:t>（2）发包人收到竣工结算报告及结算资料后</w:t>
      </w:r>
      <w:proofErr w:type="gramStart"/>
      <w:r>
        <w:rPr>
          <w:rFonts w:ascii="仿宋" w:eastAsia="仿宋" w:hAnsi="仿宋" w:cs="仿宋" w:hint="eastAsia"/>
          <w:sz w:val="24"/>
          <w:szCs w:val="24"/>
          <w:u w:val="single"/>
        </w:rPr>
        <w:t>经财政</w:t>
      </w:r>
      <w:proofErr w:type="gramEnd"/>
      <w:r>
        <w:rPr>
          <w:rFonts w:ascii="仿宋" w:eastAsia="仿宋" w:hAnsi="仿宋" w:cs="仿宋" w:hint="eastAsia"/>
          <w:sz w:val="24"/>
          <w:szCs w:val="24"/>
          <w:u w:val="single"/>
        </w:rPr>
        <w:t>评审，评审结果确定，承包人提出支付申请后28天内发包人无正当理由不支付工程竣工结算价款，承包人可以催告发包人支付结算价款。</w:t>
      </w:r>
    </w:p>
    <w:p w14:paraId="20DDF349" w14:textId="77777777" w:rsidR="00B078D1" w:rsidRDefault="00D67FCE">
      <w:pPr>
        <w:spacing w:line="440" w:lineRule="atLeast"/>
        <w:ind w:firstLine="540"/>
        <w:rPr>
          <w:rFonts w:ascii="仿宋" w:eastAsia="仿宋" w:hAnsi="仿宋" w:cs="仿宋"/>
          <w:sz w:val="24"/>
          <w:szCs w:val="24"/>
          <w:u w:val="single"/>
        </w:rPr>
      </w:pPr>
      <w:r>
        <w:rPr>
          <w:rFonts w:ascii="仿宋" w:eastAsia="仿宋" w:hAnsi="仿宋" w:cs="仿宋" w:hint="eastAsia"/>
          <w:sz w:val="24"/>
          <w:szCs w:val="24"/>
          <w:u w:val="single"/>
        </w:rPr>
        <w:t>（3）工程竣工后，承包人应当积极及时向发包人提交工程竣工验收报告。工程竣工验收报告经发包人认可后28天内，承包人未能向发包人递交竣工结算报告及完整的结算资料，造成工程竣工结算不能正常进行或工程竣工结算价款不能及时支付，发包人</w:t>
      </w:r>
      <w:r>
        <w:rPr>
          <w:rFonts w:ascii="仿宋" w:eastAsia="仿宋" w:hAnsi="仿宋" w:cs="仿宋" w:hint="eastAsia"/>
          <w:sz w:val="24"/>
          <w:szCs w:val="24"/>
          <w:u w:val="single"/>
        </w:rPr>
        <w:lastRenderedPageBreak/>
        <w:t>要求交付工程的，承包人应当交付；发包人不要求交付工程的，承包人承担保管责任。若承包人在工程竣工验收后二年内不能向发包人递交竣工结算报告及完整的结算资料，视为承包人放弃剩余工程款，承包人不得再向发包人申请支付任何工程款项。</w:t>
      </w:r>
    </w:p>
    <w:p w14:paraId="7DCAEB5E" w14:textId="77777777" w:rsidR="00B078D1" w:rsidRDefault="00D67FCE">
      <w:pPr>
        <w:spacing w:line="440" w:lineRule="atLeast"/>
        <w:ind w:firstLine="540"/>
        <w:rPr>
          <w:rFonts w:ascii="仿宋" w:eastAsia="仿宋" w:hAnsi="仿宋" w:cs="仿宋"/>
          <w:sz w:val="24"/>
          <w:szCs w:val="24"/>
          <w:u w:val="single"/>
        </w:rPr>
      </w:pPr>
      <w:r>
        <w:rPr>
          <w:rFonts w:ascii="仿宋" w:eastAsia="仿宋" w:hAnsi="仿宋" w:cs="仿宋" w:hint="eastAsia"/>
          <w:spacing w:val="-20"/>
          <w:sz w:val="24"/>
          <w:szCs w:val="24"/>
          <w:u w:val="single"/>
        </w:rPr>
        <w:t>（</w:t>
      </w:r>
      <w:r>
        <w:rPr>
          <w:rFonts w:ascii="仿宋" w:eastAsia="仿宋" w:hAnsi="仿宋" w:cs="仿宋" w:hint="eastAsia"/>
          <w:sz w:val="24"/>
          <w:szCs w:val="24"/>
          <w:u w:val="single"/>
        </w:rPr>
        <w:t xml:space="preserve">4）发包人承包人对工程竣工结算价款发生争议时，按本通用条款关于争议的约定处理。 </w:t>
      </w:r>
    </w:p>
    <w:p w14:paraId="6CB469A9" w14:textId="77777777" w:rsidR="00B078D1" w:rsidRDefault="00D67FCE">
      <w:pPr>
        <w:spacing w:line="440" w:lineRule="atLeast"/>
        <w:ind w:firstLine="540"/>
        <w:rPr>
          <w:rFonts w:ascii="仿宋" w:eastAsia="仿宋" w:hAnsi="仿宋" w:cs="仿宋"/>
          <w:sz w:val="24"/>
          <w:szCs w:val="24"/>
          <w:u w:val="single"/>
        </w:rPr>
      </w:pPr>
      <w:r>
        <w:rPr>
          <w:rFonts w:ascii="仿宋" w:eastAsia="仿宋" w:hAnsi="仿宋" w:cs="仿宋" w:hint="eastAsia"/>
          <w:sz w:val="24"/>
          <w:szCs w:val="24"/>
          <w:u w:val="single"/>
        </w:rPr>
        <w:t>因本项目使用的是财政资金，发包人在前款规定的付款时间向政府采购支付部门提出办理财政支付申请手续的，即视为发包人已经按期支付。因该工程为财政投资项目，承包人知悉并同意实际付款数额及时间以财政部门批准为准，发包人对此不作任何承诺与保证，承包人不得以此追究发包人任何责任。</w:t>
      </w:r>
    </w:p>
    <w:p w14:paraId="6046639E" w14:textId="77777777" w:rsidR="00B078D1" w:rsidRDefault="00B078D1">
      <w:pPr>
        <w:spacing w:line="440" w:lineRule="atLeast"/>
        <w:ind w:firstLine="540"/>
        <w:rPr>
          <w:rFonts w:ascii="仿宋" w:eastAsia="仿宋" w:hAnsi="仿宋" w:cs="仿宋"/>
          <w:sz w:val="24"/>
          <w:szCs w:val="24"/>
          <w:u w:val="single"/>
        </w:rPr>
      </w:pPr>
    </w:p>
    <w:p w14:paraId="07687B8B" w14:textId="77777777" w:rsidR="00B078D1" w:rsidRDefault="00D67FCE">
      <w:pPr>
        <w:spacing w:line="440" w:lineRule="atLeast"/>
        <w:rPr>
          <w:rFonts w:ascii="仿宋" w:eastAsia="仿宋" w:hAnsi="仿宋" w:cs="仿宋"/>
          <w:b/>
          <w:kern w:val="0"/>
          <w:sz w:val="24"/>
          <w:szCs w:val="24"/>
        </w:rPr>
      </w:pPr>
      <w:r>
        <w:rPr>
          <w:rFonts w:ascii="仿宋" w:eastAsia="仿宋" w:hAnsi="仿宋" w:cs="仿宋" w:hint="eastAsia"/>
          <w:b/>
          <w:kern w:val="0"/>
          <w:sz w:val="24"/>
          <w:szCs w:val="24"/>
        </w:rPr>
        <w:t>83. 结算款</w:t>
      </w:r>
    </w:p>
    <w:p w14:paraId="4E58407D"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83.1 提交竣工支付申请</w:t>
      </w:r>
    </w:p>
    <w:p w14:paraId="2AAECFB5"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（1） 竣工支付期限</w:t>
      </w:r>
    </w:p>
    <w:p w14:paraId="0F63137F"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■按通用条款的规定，在造价工程师签发竣工结算支付证书后的28天内。</w:t>
      </w:r>
    </w:p>
    <w:p w14:paraId="66EFA036"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 另有约定。</w:t>
      </w:r>
    </w:p>
    <w:p w14:paraId="11E236D9"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（2） 政府资金投资工程的支付期、支付办法</w:t>
      </w:r>
    </w:p>
    <w:p w14:paraId="2E5EE6A5"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■按通用条款的规定。</w:t>
      </w:r>
    </w:p>
    <w:p w14:paraId="09C30A2F" w14:textId="77777777" w:rsidR="00B078D1" w:rsidRDefault="00D67FCE">
      <w:pPr>
        <w:spacing w:line="440" w:lineRule="atLeast"/>
        <w:rPr>
          <w:rFonts w:ascii="仿宋" w:eastAsia="仿宋" w:hAnsi="仿宋" w:cs="仿宋"/>
          <w:kern w:val="0"/>
          <w:sz w:val="24"/>
          <w:szCs w:val="24"/>
          <w:u w:val="single"/>
        </w:rPr>
      </w:pPr>
      <w:r>
        <w:rPr>
          <w:rFonts w:ascii="仿宋" w:eastAsia="仿宋" w:hAnsi="仿宋" w:cs="仿宋" w:hint="eastAsia"/>
          <w:kern w:val="0"/>
          <w:sz w:val="24"/>
          <w:szCs w:val="24"/>
        </w:rPr>
        <w:t xml:space="preserve">  □ 另作约定：</w:t>
      </w:r>
      <w:r>
        <w:rPr>
          <w:rFonts w:ascii="仿宋" w:eastAsia="仿宋" w:hAnsi="仿宋" w:cs="仿宋" w:hint="eastAsia"/>
          <w:kern w:val="0"/>
          <w:sz w:val="24"/>
          <w:szCs w:val="24"/>
          <w:u w:val="single"/>
        </w:rPr>
        <w:t>/</w:t>
      </w:r>
    </w:p>
    <w:p w14:paraId="1A6A5011" w14:textId="77777777" w:rsidR="00B078D1" w:rsidRDefault="00D67FCE">
      <w:pPr>
        <w:spacing w:line="440" w:lineRule="atLeast"/>
        <w:rPr>
          <w:rFonts w:ascii="仿宋" w:eastAsia="仿宋" w:hAnsi="仿宋" w:cs="仿宋"/>
          <w:b/>
          <w:kern w:val="0"/>
          <w:sz w:val="24"/>
          <w:szCs w:val="24"/>
        </w:rPr>
      </w:pPr>
      <w:r>
        <w:rPr>
          <w:rFonts w:ascii="仿宋" w:eastAsia="仿宋" w:hAnsi="仿宋" w:cs="仿宋" w:hint="eastAsia"/>
          <w:b/>
          <w:kern w:val="0"/>
          <w:sz w:val="24"/>
          <w:szCs w:val="24"/>
        </w:rPr>
        <w:t>84. 质量保证金</w:t>
      </w:r>
    </w:p>
    <w:p w14:paraId="7B8E6F58" w14:textId="77777777" w:rsidR="00B078D1" w:rsidRDefault="00D67FCE">
      <w:pPr>
        <w:spacing w:line="440" w:lineRule="atLeast"/>
        <w:rPr>
          <w:rFonts w:ascii="仿宋" w:eastAsia="仿宋" w:hAnsi="仿宋" w:cs="仿宋"/>
          <w:kern w:val="0"/>
          <w:sz w:val="24"/>
          <w:szCs w:val="24"/>
        </w:rPr>
      </w:pPr>
      <w:r>
        <w:rPr>
          <w:rFonts w:ascii="仿宋" w:eastAsia="仿宋" w:hAnsi="仿宋" w:cs="仿宋" w:hint="eastAsia"/>
          <w:kern w:val="0"/>
          <w:sz w:val="24"/>
          <w:szCs w:val="24"/>
        </w:rPr>
        <w:t xml:space="preserve">  84.2 质量保证金的约定与扣留</w:t>
      </w:r>
    </w:p>
    <w:p w14:paraId="225274A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（1） 质量保证金的约定</w:t>
      </w:r>
    </w:p>
    <w:p w14:paraId="505159D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按通用条款规定为合同条款的3%，即 </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5BEFA780"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另有约定：</w:t>
      </w:r>
      <w:r>
        <w:rPr>
          <w:rFonts w:ascii="仿宋" w:eastAsia="仿宋" w:hAnsi="仿宋" w:cs="仿宋" w:hint="eastAsia"/>
          <w:kern w:val="0"/>
          <w:sz w:val="24"/>
          <w:szCs w:val="24"/>
          <w:u w:val="single"/>
        </w:rPr>
        <w:t xml:space="preserve">  结算价的3%。 </w:t>
      </w:r>
    </w:p>
    <w:p w14:paraId="13F9CE04"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（2） 质量保证金的扣留</w:t>
      </w:r>
    </w:p>
    <w:p w14:paraId="7161343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按通用条款的规定，按</w:t>
      </w:r>
      <w:proofErr w:type="gramStart"/>
      <w:r>
        <w:rPr>
          <w:rFonts w:ascii="仿宋" w:eastAsia="仿宋" w:hAnsi="仿宋" w:cs="仿宋" w:hint="eastAsia"/>
          <w:kern w:val="0"/>
          <w:sz w:val="24"/>
          <w:szCs w:val="24"/>
        </w:rPr>
        <w:t>每支付</w:t>
      </w:r>
      <w:proofErr w:type="gramEnd"/>
      <w:r>
        <w:rPr>
          <w:rFonts w:ascii="仿宋" w:eastAsia="仿宋" w:hAnsi="仿宋" w:cs="仿宋" w:hint="eastAsia"/>
          <w:kern w:val="0"/>
          <w:sz w:val="24"/>
          <w:szCs w:val="24"/>
        </w:rPr>
        <w:t>期应支付给承包人的进度款和结算款的3%扣留。</w:t>
      </w:r>
    </w:p>
    <w:p w14:paraId="391DD84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另有约定：</w:t>
      </w:r>
      <w:r>
        <w:rPr>
          <w:rFonts w:ascii="仿宋" w:eastAsia="仿宋" w:hAnsi="仿宋" w:cs="仿宋" w:hint="eastAsia"/>
          <w:kern w:val="0"/>
          <w:sz w:val="24"/>
          <w:szCs w:val="24"/>
          <w:u w:val="single"/>
        </w:rPr>
        <w:t>按支付给承包人的进度款和结算款的3%扣留。</w:t>
      </w:r>
    </w:p>
    <w:p w14:paraId="48FE3C8F"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85. 最终清算款</w:t>
      </w:r>
    </w:p>
    <w:p w14:paraId="5C6618F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85.1 提交最终清算支付申请</w:t>
      </w:r>
    </w:p>
    <w:p w14:paraId="53D85521"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（1） 最终清算支付申请</w:t>
      </w:r>
    </w:p>
    <w:p w14:paraId="2D46C2EF" w14:textId="77777777" w:rsidR="00B078D1" w:rsidRDefault="00D67FCE">
      <w:pPr>
        <w:spacing w:line="480" w:lineRule="atLeast"/>
        <w:ind w:firstLine="480"/>
        <w:rPr>
          <w:rFonts w:ascii="仿宋" w:eastAsia="仿宋" w:hAnsi="仿宋" w:cs="仿宋"/>
          <w:kern w:val="0"/>
          <w:sz w:val="24"/>
          <w:szCs w:val="24"/>
        </w:rPr>
      </w:pPr>
      <w:r>
        <w:rPr>
          <w:rFonts w:ascii="仿宋" w:eastAsia="仿宋" w:hAnsi="仿宋" w:cs="仿宋" w:hint="eastAsia"/>
          <w:kern w:val="0"/>
          <w:sz w:val="24"/>
          <w:szCs w:val="24"/>
        </w:rPr>
        <w:t>提交份数：</w:t>
      </w:r>
    </w:p>
    <w:p w14:paraId="0EB10C8A" w14:textId="77777777" w:rsidR="00B078D1" w:rsidRDefault="00D67FCE">
      <w:pPr>
        <w:spacing w:line="480" w:lineRule="atLeast"/>
        <w:ind w:firstLine="480"/>
        <w:rPr>
          <w:rFonts w:ascii="仿宋" w:eastAsia="仿宋" w:hAnsi="仿宋" w:cs="仿宋"/>
          <w:kern w:val="0"/>
          <w:sz w:val="24"/>
          <w:szCs w:val="24"/>
          <w:u w:val="single"/>
        </w:rPr>
      </w:pPr>
      <w:r>
        <w:rPr>
          <w:rFonts w:ascii="仿宋" w:eastAsia="仿宋" w:hAnsi="仿宋" w:cs="仿宋" w:hint="eastAsia"/>
          <w:kern w:val="0"/>
          <w:sz w:val="24"/>
          <w:szCs w:val="24"/>
        </w:rPr>
        <w:t>提交期限：</w:t>
      </w:r>
    </w:p>
    <w:p w14:paraId="393AC91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lastRenderedPageBreak/>
        <w:t xml:space="preserve">   (2)  最终清算支付时限</w:t>
      </w:r>
    </w:p>
    <w:p w14:paraId="1F40A78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按通用条款的规定，在造价工程师签发最终清算支付证书后的14天内。</w:t>
      </w:r>
    </w:p>
    <w:p w14:paraId="0E68E1A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另有约定：</w:t>
      </w:r>
      <w:r>
        <w:rPr>
          <w:rFonts w:ascii="仿宋" w:eastAsia="仿宋" w:hAnsi="仿宋" w:cs="仿宋" w:hint="eastAsia"/>
          <w:kern w:val="0"/>
          <w:sz w:val="24"/>
          <w:szCs w:val="24"/>
          <w:u w:val="single"/>
        </w:rPr>
        <w:t>/</w:t>
      </w:r>
    </w:p>
    <w:p w14:paraId="68A4BEAB"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86. 合同争议</w:t>
      </w:r>
    </w:p>
    <w:p w14:paraId="13339684"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86.4 调解或认定</w:t>
      </w:r>
    </w:p>
    <w:p w14:paraId="3D220B1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争议调解或认定机构：</w:t>
      </w:r>
    </w:p>
    <w:p w14:paraId="5E11241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□按通用条款的规定。</w:t>
      </w:r>
    </w:p>
    <w:p w14:paraId="52A33870"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□另有约定：</w:t>
      </w:r>
    </w:p>
    <w:p w14:paraId="5AB8FA9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（1）</w:t>
      </w:r>
      <w:r>
        <w:rPr>
          <w:rFonts w:ascii="仿宋" w:eastAsia="仿宋" w:hAnsi="仿宋" w:cs="仿宋" w:hint="eastAsia"/>
          <w:kern w:val="0"/>
          <w:sz w:val="24"/>
          <w:szCs w:val="24"/>
          <w:u w:val="single"/>
        </w:rPr>
        <w:t>/</w:t>
      </w:r>
    </w:p>
    <w:p w14:paraId="0572BE9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（2）</w:t>
      </w:r>
      <w:r>
        <w:rPr>
          <w:rFonts w:ascii="仿宋" w:eastAsia="仿宋" w:hAnsi="仿宋" w:cs="仿宋" w:hint="eastAsia"/>
          <w:kern w:val="0"/>
          <w:sz w:val="24"/>
          <w:szCs w:val="24"/>
          <w:u w:val="single"/>
        </w:rPr>
        <w:t>/</w:t>
      </w:r>
    </w:p>
    <w:p w14:paraId="1E0655C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解决争议的最终方式：</w:t>
      </w:r>
    </w:p>
    <w:p w14:paraId="7414E870"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□向广州仲裁委员会申请仲裁。</w:t>
      </w:r>
    </w:p>
    <w:p w14:paraId="6125FF4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■向广州市</w:t>
      </w:r>
      <w:proofErr w:type="gramStart"/>
      <w:r>
        <w:rPr>
          <w:rFonts w:ascii="仿宋" w:eastAsia="仿宋" w:hAnsi="仿宋" w:cs="仿宋" w:hint="eastAsia"/>
          <w:kern w:val="0"/>
          <w:sz w:val="24"/>
          <w:szCs w:val="24"/>
        </w:rPr>
        <w:t>番禺区</w:t>
      </w:r>
      <w:proofErr w:type="gramEnd"/>
      <w:r>
        <w:rPr>
          <w:rFonts w:ascii="仿宋" w:eastAsia="仿宋" w:hAnsi="仿宋" w:cs="仿宋" w:hint="eastAsia"/>
          <w:kern w:val="0"/>
          <w:sz w:val="24"/>
          <w:szCs w:val="24"/>
        </w:rPr>
        <w:t>人民法院提起诉讼。</w:t>
      </w:r>
    </w:p>
    <w:p w14:paraId="09BF4AE5"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87. 违约</w:t>
      </w:r>
    </w:p>
    <w:p w14:paraId="0AA8EF9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87.1 发包人违约</w:t>
      </w:r>
    </w:p>
    <w:p w14:paraId="0DFC106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87.1.1 发包人违约的情形</w:t>
      </w:r>
    </w:p>
    <w:p w14:paraId="1A0E2121"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在合同履行过程中发生的下列情形，属于发包人违约：</w:t>
      </w:r>
    </w:p>
    <w:p w14:paraId="2B199D1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（1）因发包人原因未能在计划开工日期前7天内下达开工通知的；</w:t>
      </w:r>
    </w:p>
    <w:p w14:paraId="10AB8A3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（2）因发包人原因未能按合同约定支付合同价款的；</w:t>
      </w:r>
    </w:p>
    <w:p w14:paraId="1FE22F2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（3）发包人违反约定，自行实施被取消的工作或转由他人实施的；</w:t>
      </w:r>
    </w:p>
    <w:p w14:paraId="4338D15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（4）发包人提供的材料、工程设备的规格、数量或质量不符合合同约定，或因发包人原因导致交货日期延误或交货地点变更等情况的；</w:t>
      </w:r>
    </w:p>
    <w:p w14:paraId="75C3404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（5）因发包人违反合同约定造成暂停施工的；</w:t>
      </w:r>
    </w:p>
    <w:p w14:paraId="5E85EFE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（6）发包人无正当理由没有在约定期限内发出复工指示，导致承包人无法复工的；</w:t>
      </w:r>
    </w:p>
    <w:p w14:paraId="53518AE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（7）发包人明确表示或者以其行为表明不履行合同主要义务的；</w:t>
      </w:r>
    </w:p>
    <w:p w14:paraId="7A4A5771"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（8）发包人未能按照合同约定履行其他义务的。</w:t>
      </w:r>
    </w:p>
    <w:p w14:paraId="11098B9B"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63D6F0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lastRenderedPageBreak/>
        <w:t>87.1.2 发包人违约的责任</w:t>
      </w:r>
    </w:p>
    <w:p w14:paraId="6DD968C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4896C46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87.1.3 因发包人违约解除合同</w:t>
      </w:r>
    </w:p>
    <w:p w14:paraId="5AF9C9A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除专用合同条款另有约定外，承包人按第87.1.1项〔发包人违约的情形〕约定暂停施工满28天后，发包人仍不纠正其违约行为并致使合同目的不能实现的，或出现第87.1.1项〔发包人违约的情形〕第（7）目约定的违约情况，承包人有权解除合同，发包人应承担由此增加的费用，并支付承包人合理的利润。</w:t>
      </w:r>
    </w:p>
    <w:p w14:paraId="3BBB1AB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87.1.4 因发包人违约解除合同后的付款</w:t>
      </w:r>
    </w:p>
    <w:p w14:paraId="13FD882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承包人按照本款约定解除合同的，发包人应在解除合同后28天内支付下列款项，并解除履约担保：</w:t>
      </w:r>
    </w:p>
    <w:p w14:paraId="005DCCB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（1）合同解除前所完成工作的价款；</w:t>
      </w:r>
    </w:p>
    <w:p w14:paraId="29833BF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（2）承包人为工程施工订购并已付款的材料、工程设备和其他物品的价款；</w:t>
      </w:r>
    </w:p>
    <w:p w14:paraId="2A9FF7AE" w14:textId="77777777" w:rsidR="00B078D1" w:rsidRDefault="00D67FCE">
      <w:pPr>
        <w:spacing w:line="480" w:lineRule="atLeast"/>
        <w:rPr>
          <w:rFonts w:ascii="仿宋" w:eastAsia="仿宋" w:hAnsi="仿宋" w:cs="仿宋"/>
          <w:kern w:val="0"/>
          <w:sz w:val="24"/>
          <w:szCs w:val="24"/>
        </w:rPr>
      </w:pPr>
      <w:r w:rsidRPr="00100686">
        <w:rPr>
          <w:rFonts w:ascii="仿宋" w:eastAsia="仿宋" w:hAnsi="仿宋" w:cs="仿宋" w:hint="eastAsia"/>
          <w:color w:val="FF0000"/>
          <w:kern w:val="0"/>
          <w:sz w:val="24"/>
          <w:szCs w:val="24"/>
        </w:rPr>
        <w:t>（</w:t>
      </w:r>
      <w:r>
        <w:rPr>
          <w:rFonts w:ascii="仿宋" w:eastAsia="仿宋" w:hAnsi="仿宋" w:cs="仿宋"/>
          <w:color w:val="FF0000"/>
          <w:kern w:val="0"/>
          <w:sz w:val="24"/>
          <w:szCs w:val="24"/>
        </w:rPr>
        <w:t>3</w:t>
      </w:r>
      <w:r w:rsidRPr="00100686">
        <w:rPr>
          <w:rFonts w:ascii="仿宋" w:eastAsia="仿宋" w:hAnsi="仿宋" w:cs="仿宋"/>
          <w:color w:val="FF0000"/>
          <w:kern w:val="0"/>
          <w:sz w:val="24"/>
          <w:szCs w:val="24"/>
        </w:rPr>
        <w:t>）</w:t>
      </w:r>
      <w:r>
        <w:rPr>
          <w:rFonts w:ascii="仿宋" w:eastAsia="仿宋" w:hAnsi="仿宋" w:cs="仿宋" w:hint="eastAsia"/>
          <w:kern w:val="0"/>
          <w:sz w:val="24"/>
          <w:szCs w:val="24"/>
        </w:rPr>
        <w:t>按照合同约定在合同解除前应支付的违约金；</w:t>
      </w:r>
    </w:p>
    <w:p w14:paraId="55ED8F9F" w14:textId="77777777" w:rsidR="00B078D1" w:rsidRDefault="00D67FCE">
      <w:pPr>
        <w:spacing w:line="480" w:lineRule="atLeast"/>
        <w:rPr>
          <w:rFonts w:ascii="仿宋" w:eastAsia="仿宋" w:hAnsi="仿宋" w:cs="仿宋"/>
          <w:kern w:val="0"/>
          <w:sz w:val="24"/>
          <w:szCs w:val="24"/>
        </w:rPr>
      </w:pPr>
      <w:r w:rsidRPr="00100686">
        <w:rPr>
          <w:rFonts w:ascii="仿宋" w:eastAsia="仿宋" w:hAnsi="仿宋" w:cs="仿宋" w:hint="eastAsia"/>
          <w:color w:val="FF0000"/>
          <w:kern w:val="0"/>
          <w:sz w:val="24"/>
          <w:szCs w:val="24"/>
        </w:rPr>
        <w:t>（</w:t>
      </w:r>
      <w:r>
        <w:rPr>
          <w:rFonts w:ascii="仿宋" w:eastAsia="仿宋" w:hAnsi="仿宋" w:cs="仿宋"/>
          <w:color w:val="FF0000"/>
          <w:kern w:val="0"/>
          <w:sz w:val="24"/>
          <w:szCs w:val="24"/>
        </w:rPr>
        <w:t>4</w:t>
      </w:r>
      <w:r w:rsidRPr="00100686">
        <w:rPr>
          <w:rFonts w:ascii="仿宋" w:eastAsia="仿宋" w:hAnsi="仿宋" w:cs="仿宋"/>
          <w:color w:val="FF0000"/>
          <w:kern w:val="0"/>
          <w:sz w:val="24"/>
          <w:szCs w:val="24"/>
        </w:rPr>
        <w:t>）</w:t>
      </w:r>
      <w:r>
        <w:rPr>
          <w:rFonts w:ascii="仿宋" w:eastAsia="仿宋" w:hAnsi="仿宋" w:cs="仿宋" w:hint="eastAsia"/>
          <w:kern w:val="0"/>
          <w:sz w:val="24"/>
          <w:szCs w:val="24"/>
        </w:rPr>
        <w:t>按照合同约定应退还的质量保证金；</w:t>
      </w:r>
    </w:p>
    <w:p w14:paraId="15ABB68F" w14:textId="77777777" w:rsidR="00B078D1" w:rsidRDefault="00D67FCE">
      <w:pPr>
        <w:spacing w:line="480" w:lineRule="atLeast"/>
        <w:rPr>
          <w:rFonts w:ascii="仿宋" w:eastAsia="仿宋" w:hAnsi="仿宋" w:cs="仿宋"/>
          <w:kern w:val="0"/>
          <w:sz w:val="24"/>
          <w:szCs w:val="24"/>
        </w:rPr>
      </w:pPr>
      <w:r w:rsidRPr="00100686">
        <w:rPr>
          <w:rFonts w:ascii="仿宋" w:eastAsia="仿宋" w:hAnsi="仿宋" w:cs="仿宋" w:hint="eastAsia"/>
          <w:color w:val="FF0000"/>
          <w:kern w:val="0"/>
          <w:sz w:val="24"/>
          <w:szCs w:val="24"/>
        </w:rPr>
        <w:t>（</w:t>
      </w:r>
      <w:r>
        <w:rPr>
          <w:rFonts w:ascii="仿宋" w:eastAsia="仿宋" w:hAnsi="仿宋" w:cs="仿宋"/>
          <w:color w:val="FF0000"/>
          <w:kern w:val="0"/>
          <w:sz w:val="24"/>
          <w:szCs w:val="24"/>
        </w:rPr>
        <w:t>5</w:t>
      </w:r>
      <w:r w:rsidRPr="00100686">
        <w:rPr>
          <w:rFonts w:ascii="仿宋" w:eastAsia="仿宋" w:hAnsi="仿宋" w:cs="仿宋"/>
          <w:color w:val="FF0000"/>
          <w:kern w:val="0"/>
          <w:sz w:val="24"/>
          <w:szCs w:val="24"/>
        </w:rPr>
        <w:t>）</w:t>
      </w:r>
      <w:r>
        <w:rPr>
          <w:rFonts w:ascii="仿宋" w:eastAsia="仿宋" w:hAnsi="仿宋" w:cs="仿宋" w:hint="eastAsia"/>
          <w:kern w:val="0"/>
          <w:sz w:val="24"/>
          <w:szCs w:val="24"/>
        </w:rPr>
        <w:t>因解除合同给承包人造成的损失。</w:t>
      </w:r>
    </w:p>
    <w:p w14:paraId="77873FB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合同当事人未能就解除合同后的结清达成一致的，按照争议解决的约定处理。</w:t>
      </w:r>
    </w:p>
    <w:p w14:paraId="1AA489C1"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承包人应妥善做好已完工程和与工程有关的已购材料、工程设备的保护和移交工作，并将施工设备和人员撤出施工现场，发包人应为承包人撤出提供必要条件。</w:t>
      </w:r>
    </w:p>
    <w:p w14:paraId="35457A2B"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87.2 承包人违约</w:t>
      </w:r>
    </w:p>
    <w:p w14:paraId="456CA14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87.2.1 承包人违约的情形</w:t>
      </w:r>
    </w:p>
    <w:p w14:paraId="737422F1"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在合同履行过程中发生的下列情形，属于承包人违约：</w:t>
      </w:r>
    </w:p>
    <w:p w14:paraId="496D64F2"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（1）承包人违反合同约定进行转包或违法分包的；</w:t>
      </w:r>
    </w:p>
    <w:p w14:paraId="04C67940"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（2）承包人违反合同约定采购和使用不合格的材料和工程设备的；</w:t>
      </w:r>
    </w:p>
    <w:p w14:paraId="4D263DD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（3）工程质量不符合合同要求的； </w:t>
      </w:r>
    </w:p>
    <w:p w14:paraId="4F1FB77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（4）承包人违反材料与设备</w:t>
      </w:r>
      <w:proofErr w:type="gramStart"/>
      <w:r>
        <w:rPr>
          <w:rFonts w:ascii="仿宋" w:eastAsia="仿宋" w:hAnsi="仿宋" w:cs="仿宋" w:hint="eastAsia"/>
          <w:kern w:val="0"/>
          <w:sz w:val="24"/>
          <w:szCs w:val="24"/>
        </w:rPr>
        <w:t>专用要求</w:t>
      </w:r>
      <w:proofErr w:type="gramEnd"/>
      <w:r>
        <w:rPr>
          <w:rFonts w:ascii="仿宋" w:eastAsia="仿宋" w:hAnsi="仿宋" w:cs="仿宋" w:hint="eastAsia"/>
          <w:kern w:val="0"/>
          <w:sz w:val="24"/>
          <w:szCs w:val="24"/>
        </w:rPr>
        <w:t>的约定，未经批准，私自将已按照合同约定进入施工现场的材料或设备撤离施工现场的；</w:t>
      </w:r>
    </w:p>
    <w:p w14:paraId="0ECE90A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（5）承包人未能按施工进度计划及时完成合同约定的工作，造成工期延误的；</w:t>
      </w:r>
    </w:p>
    <w:p w14:paraId="258FF52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lastRenderedPageBreak/>
        <w:t>（6）承包人在缺陷责任期及保修期内，未能在合理期限对工程缺陷进行修复，或拒绝按发包人要求进行修复的；</w:t>
      </w:r>
    </w:p>
    <w:p w14:paraId="1EBD2354"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（7）承包人明确表示或者以其行为表明不履行合同主要义务的；</w:t>
      </w:r>
    </w:p>
    <w:p w14:paraId="5901038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（8）承包人未能按照合同约定履行其他义务的。</w:t>
      </w:r>
    </w:p>
    <w:p w14:paraId="16F19D8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承包人发生除本项第（7）目约定以外的其他违约情况时，监理人可向承包人发出整改通知，要求其在指定的期限内改正。</w:t>
      </w:r>
    </w:p>
    <w:p w14:paraId="4E35EA9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87.2.2 承包人违约的责任</w:t>
      </w:r>
    </w:p>
    <w:p w14:paraId="05755776"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承包人应承担因其违约行为而增加的费用和（或）延误的工期。此外，合同当事人可在专用合同条款中另行约定承包人违约责任的承担方式和计算方法。</w:t>
      </w:r>
    </w:p>
    <w:p w14:paraId="01A8EA9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87.2.3 因承包人违约解除合同</w:t>
      </w:r>
    </w:p>
    <w:p w14:paraId="483D4AF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除专用合同条款另有约定外，出现第87.2.1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发包人对此不需向承包人支付任何费用。发包人继续使用的行为</w:t>
      </w:r>
      <w:proofErr w:type="gramStart"/>
      <w:r>
        <w:rPr>
          <w:rFonts w:ascii="仿宋" w:eastAsia="仿宋" w:hAnsi="仿宋" w:cs="仿宋" w:hint="eastAsia"/>
          <w:kern w:val="0"/>
          <w:sz w:val="24"/>
          <w:szCs w:val="24"/>
        </w:rPr>
        <w:t>不</w:t>
      </w:r>
      <w:proofErr w:type="gramEnd"/>
      <w:r>
        <w:rPr>
          <w:rFonts w:ascii="仿宋" w:eastAsia="仿宋" w:hAnsi="仿宋" w:cs="仿宋" w:hint="eastAsia"/>
          <w:kern w:val="0"/>
          <w:sz w:val="24"/>
          <w:szCs w:val="24"/>
        </w:rPr>
        <w:t>免除或减轻承包人应承担的违约责任。</w:t>
      </w:r>
    </w:p>
    <w:p w14:paraId="7272064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承包人因违反本合同义务，经发包人书面催告三次仍未更正的，发包人有权解除本合同，承包人应支付本合同总额20%的违约金。</w:t>
      </w:r>
    </w:p>
    <w:p w14:paraId="1B68A71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87.2.4因承包人违约解除合同后的处理</w:t>
      </w:r>
    </w:p>
    <w:p w14:paraId="18DF059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因承包人原因导致合同解除的，则合同当事人应在合同解除后28天内完成估价、付款和清算，并按以下约定执行：</w:t>
      </w:r>
    </w:p>
    <w:p w14:paraId="3EE5F201"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（1）合同解除后，经双方商定或确定承包人实际完成工作对应的合同价款，以及承包人已提供的材料、工程设备、施工设备和临时工程等的价值；</w:t>
      </w:r>
    </w:p>
    <w:p w14:paraId="1681F824"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（2）合同解除后，承包人应支付的违约金；</w:t>
      </w:r>
    </w:p>
    <w:p w14:paraId="1319468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（3）合同解除后，因解除合同给发包人造成的损失；</w:t>
      </w:r>
    </w:p>
    <w:p w14:paraId="4BB2C35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（4）合同解除后，承包人应按照发包人要求和监理人的指示完成现场的清理和撤离；</w:t>
      </w:r>
    </w:p>
    <w:p w14:paraId="23FDB455"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（5）发包人和承包人应在合同解除后进行清算，出具最终结清付款证书，结清全部款项。</w:t>
      </w:r>
    </w:p>
    <w:p w14:paraId="56FBE9C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（6）合同解除后，承包人应于5日内移交项目场地及资料，承包人不得以任何理由逾</w:t>
      </w:r>
      <w:r>
        <w:rPr>
          <w:rFonts w:ascii="仿宋" w:eastAsia="仿宋" w:hAnsi="仿宋" w:cs="仿宋" w:hint="eastAsia"/>
          <w:kern w:val="0"/>
          <w:sz w:val="24"/>
          <w:szCs w:val="24"/>
        </w:rPr>
        <w:lastRenderedPageBreak/>
        <w:t>期移交（包括但不限于未予结算支付款项），否则，发包人有权自行进场施工，由此导致的损失由承包人自行承担。</w:t>
      </w:r>
    </w:p>
    <w:p w14:paraId="194493BF"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因承包人违约解除合同的，发包人有权暂停对承包人的付款，查清各项付款和已扣款项。发包人和承包人未能就合同解除后的清算和款项支付达成一致的，按照双方约定处理。</w:t>
      </w:r>
    </w:p>
    <w:p w14:paraId="76E4C40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87.2.5采购合同权益转让</w:t>
      </w:r>
    </w:p>
    <w:p w14:paraId="4142135E"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EEDE5A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87.3 第三人造成的违约</w:t>
      </w:r>
    </w:p>
    <w:p w14:paraId="2790E03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在履行合同过程中，一方当事人因第三人的原因造成违约的，应当向对方当事人承担违约责任。一方当事人和第三人之间的纠纷，依照法律规定或者按照约定解决。</w:t>
      </w:r>
    </w:p>
    <w:p w14:paraId="7BF73516"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91. 保密要求</w:t>
      </w:r>
    </w:p>
    <w:p w14:paraId="55BC7E48"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91.1 提供保密信息的期限：</w:t>
      </w:r>
    </w:p>
    <w:p w14:paraId="3B458293"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94. 合同份数</w:t>
      </w:r>
    </w:p>
    <w:p w14:paraId="74AF02E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94.1 约定提供合同文件</w:t>
      </w:r>
    </w:p>
    <w:p w14:paraId="790EB539"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提供合同文本：</w:t>
      </w:r>
    </w:p>
    <w:p w14:paraId="444B482A"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按通用条款的规定，由发包人向承包人提供。</w:t>
      </w:r>
    </w:p>
    <w:p w14:paraId="171C41DC"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 另有约定：</w:t>
      </w:r>
      <w:r>
        <w:rPr>
          <w:rFonts w:ascii="仿宋" w:eastAsia="仿宋" w:hAnsi="仿宋" w:cs="仿宋" w:hint="eastAsia"/>
          <w:kern w:val="0"/>
          <w:sz w:val="24"/>
          <w:szCs w:val="24"/>
          <w:u w:val="single"/>
        </w:rPr>
        <w:t>/</w:t>
      </w:r>
    </w:p>
    <w:p w14:paraId="32175D2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94.2 正副本效力</w:t>
      </w:r>
    </w:p>
    <w:p w14:paraId="455D7EE7"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合同的份数：</w:t>
      </w:r>
    </w:p>
    <w:p w14:paraId="2EDA46AD"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正本</w:t>
      </w:r>
      <w:r>
        <w:rPr>
          <w:rFonts w:ascii="仿宋" w:eastAsia="仿宋" w:hAnsi="仿宋" w:cs="仿宋" w:hint="eastAsia"/>
          <w:kern w:val="0"/>
          <w:sz w:val="24"/>
          <w:szCs w:val="24"/>
          <w:u w:val="single"/>
        </w:rPr>
        <w:t>贰</w:t>
      </w:r>
      <w:r>
        <w:rPr>
          <w:rFonts w:ascii="仿宋" w:eastAsia="仿宋" w:hAnsi="仿宋" w:cs="仿宋" w:hint="eastAsia"/>
          <w:kern w:val="0"/>
          <w:sz w:val="24"/>
          <w:szCs w:val="24"/>
        </w:rPr>
        <w:t>份，副本</w:t>
      </w:r>
      <w:r w:rsidR="0061246C">
        <w:rPr>
          <w:rFonts w:ascii="仿宋" w:eastAsia="仿宋" w:hAnsi="仿宋" w:cs="仿宋" w:hint="eastAsia"/>
          <w:kern w:val="0"/>
          <w:sz w:val="24"/>
          <w:szCs w:val="24"/>
          <w:u w:val="single"/>
        </w:rPr>
        <w:t>陆</w:t>
      </w:r>
      <w:r>
        <w:rPr>
          <w:rFonts w:ascii="仿宋" w:eastAsia="仿宋" w:hAnsi="仿宋" w:cs="仿宋" w:hint="eastAsia"/>
          <w:kern w:val="0"/>
          <w:sz w:val="24"/>
          <w:szCs w:val="24"/>
        </w:rPr>
        <w:t>份。</w:t>
      </w:r>
    </w:p>
    <w:p w14:paraId="06D61DC3"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其中：发包人正本</w:t>
      </w:r>
      <w:r>
        <w:rPr>
          <w:rFonts w:ascii="仿宋" w:eastAsia="仿宋" w:hAnsi="仿宋" w:cs="仿宋" w:hint="eastAsia"/>
          <w:kern w:val="0"/>
          <w:sz w:val="24"/>
          <w:szCs w:val="24"/>
          <w:u w:val="single"/>
        </w:rPr>
        <w:t xml:space="preserve"> 壹 </w:t>
      </w:r>
      <w:r>
        <w:rPr>
          <w:rFonts w:ascii="仿宋" w:eastAsia="仿宋" w:hAnsi="仿宋" w:cs="仿宋" w:hint="eastAsia"/>
          <w:kern w:val="0"/>
          <w:sz w:val="24"/>
          <w:szCs w:val="24"/>
        </w:rPr>
        <w:t>份，副本</w:t>
      </w:r>
      <w:r w:rsidR="0061246C" w:rsidRPr="0061246C">
        <w:rPr>
          <w:rFonts w:ascii="仿宋" w:eastAsia="仿宋" w:hAnsi="仿宋" w:cs="仿宋" w:hint="eastAsia"/>
          <w:kern w:val="0"/>
          <w:sz w:val="24"/>
          <w:szCs w:val="24"/>
          <w:u w:val="single"/>
        </w:rPr>
        <w:t xml:space="preserve"> </w:t>
      </w:r>
      <w:r w:rsidR="0061246C">
        <w:rPr>
          <w:rFonts w:ascii="仿宋" w:eastAsia="仿宋" w:hAnsi="仿宋" w:cs="仿宋" w:hint="eastAsia"/>
          <w:kern w:val="0"/>
          <w:sz w:val="24"/>
          <w:szCs w:val="24"/>
          <w:u w:val="single"/>
        </w:rPr>
        <w:t xml:space="preserve">叁 </w:t>
      </w:r>
      <w:r>
        <w:rPr>
          <w:rFonts w:ascii="仿宋" w:eastAsia="仿宋" w:hAnsi="仿宋" w:cs="仿宋" w:hint="eastAsia"/>
          <w:kern w:val="0"/>
          <w:sz w:val="24"/>
          <w:szCs w:val="24"/>
        </w:rPr>
        <w:t>份；</w:t>
      </w:r>
    </w:p>
    <w:p w14:paraId="5F407D2E" w14:textId="77777777" w:rsidR="00B078D1" w:rsidRDefault="00D67FCE">
      <w:pPr>
        <w:spacing w:line="480" w:lineRule="atLeast"/>
        <w:rPr>
          <w:rFonts w:ascii="仿宋" w:eastAsia="仿宋" w:hAnsi="仿宋" w:cs="仿宋"/>
          <w:kern w:val="0"/>
          <w:sz w:val="24"/>
          <w:szCs w:val="24"/>
        </w:rPr>
      </w:pPr>
      <w:r>
        <w:rPr>
          <w:rFonts w:ascii="仿宋" w:eastAsia="仿宋" w:hAnsi="仿宋" w:cs="仿宋" w:hint="eastAsia"/>
          <w:kern w:val="0"/>
          <w:sz w:val="24"/>
          <w:szCs w:val="24"/>
        </w:rPr>
        <w:t xml:space="preserve">         承包人正本</w:t>
      </w:r>
      <w:r w:rsidR="0061246C" w:rsidRPr="0061246C">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u w:val="single"/>
        </w:rPr>
        <w:t xml:space="preserve">壹 </w:t>
      </w:r>
      <w:r>
        <w:rPr>
          <w:rFonts w:ascii="仿宋" w:eastAsia="仿宋" w:hAnsi="仿宋" w:cs="仿宋" w:hint="eastAsia"/>
          <w:kern w:val="0"/>
          <w:sz w:val="24"/>
          <w:szCs w:val="24"/>
        </w:rPr>
        <w:t>份，副本</w:t>
      </w:r>
      <w:r w:rsidR="0061246C" w:rsidRPr="0061246C">
        <w:rPr>
          <w:rFonts w:ascii="仿宋" w:eastAsia="仿宋" w:hAnsi="仿宋" w:cs="仿宋" w:hint="eastAsia"/>
          <w:kern w:val="0"/>
          <w:sz w:val="24"/>
          <w:szCs w:val="24"/>
          <w:u w:val="single"/>
        </w:rPr>
        <w:t xml:space="preserve"> </w:t>
      </w:r>
      <w:r w:rsidR="0061246C">
        <w:rPr>
          <w:rFonts w:ascii="仿宋" w:eastAsia="仿宋" w:hAnsi="仿宋" w:cs="仿宋" w:hint="eastAsia"/>
          <w:kern w:val="0"/>
          <w:sz w:val="24"/>
          <w:szCs w:val="24"/>
          <w:u w:val="single"/>
        </w:rPr>
        <w:t xml:space="preserve">叁 </w:t>
      </w:r>
      <w:r>
        <w:rPr>
          <w:rFonts w:ascii="仿宋" w:eastAsia="仿宋" w:hAnsi="仿宋" w:cs="仿宋" w:hint="eastAsia"/>
          <w:kern w:val="0"/>
          <w:sz w:val="24"/>
          <w:szCs w:val="24"/>
        </w:rPr>
        <w:t>份。</w:t>
      </w:r>
    </w:p>
    <w:p w14:paraId="480F4885" w14:textId="77777777" w:rsidR="00B078D1" w:rsidRDefault="00D67FCE">
      <w:pPr>
        <w:spacing w:line="480" w:lineRule="atLeast"/>
        <w:rPr>
          <w:rFonts w:ascii="仿宋" w:eastAsia="仿宋" w:hAnsi="仿宋" w:cs="仿宋"/>
          <w:b/>
          <w:kern w:val="0"/>
          <w:sz w:val="24"/>
          <w:szCs w:val="24"/>
        </w:rPr>
      </w:pPr>
      <w:r>
        <w:rPr>
          <w:rFonts w:ascii="仿宋" w:eastAsia="仿宋" w:hAnsi="仿宋" w:cs="仿宋" w:hint="eastAsia"/>
          <w:b/>
          <w:kern w:val="0"/>
          <w:sz w:val="24"/>
          <w:szCs w:val="24"/>
        </w:rPr>
        <w:t>95. 补充条款</w:t>
      </w:r>
    </w:p>
    <w:p w14:paraId="0D5DE4FF"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95.1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终止合同。</w:t>
      </w:r>
    </w:p>
    <w:p w14:paraId="6626B378"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95.2施工期间承包人应遵守并执行国家、省、市有关防火、爆破和施工安全以及文</w:t>
      </w:r>
      <w:r>
        <w:rPr>
          <w:rFonts w:ascii="仿宋" w:eastAsia="仿宋" w:hAnsi="仿宋" w:cs="仿宋" w:hint="eastAsia"/>
          <w:sz w:val="24"/>
          <w:szCs w:val="24"/>
        </w:rPr>
        <w:lastRenderedPageBreak/>
        <w:t>明卫生施工、环卫、环保噪音等规定，建立规章制度和防护措施。否则，因此造成的损失或被有关部门处罚，均由承包人负责。</w:t>
      </w:r>
    </w:p>
    <w:p w14:paraId="75C00291"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95.3项目负责人及现场管理人员要求：</w:t>
      </w:r>
    </w:p>
    <w:p w14:paraId="622F7E2B"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承包人必须派出投标文件中列出的项目负责人及现场管理人员负责本工程施工的管理工作，承包人有特殊情况需更换项目负责人或相关管理人员，须征得发包人同意并按有关规定报有关管理部门备案。</w:t>
      </w:r>
    </w:p>
    <w:p w14:paraId="53081D73"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项目负责人和现场管理人员每月驻工地时间不得少于24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技术负责人、施工员、质量员、安全员每月驻工地时间少于24天的，发包人将按照每人每天500元的金额对承包人进行罚款处理。</w:t>
      </w:r>
    </w:p>
    <w:p w14:paraId="795E98D8" w14:textId="77777777" w:rsidR="00B078D1" w:rsidRDefault="00D67FCE">
      <w:pPr>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项目负责人和安全员必须每日填写安全施工日志备查；施工单位必须提交项目施工总结；竣工验收时，同施工日记一并提交存档。</w:t>
      </w:r>
    </w:p>
    <w:p w14:paraId="3D1A8F07"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95.4安全生产措施费</w:t>
      </w:r>
    </w:p>
    <w:p w14:paraId="3EEDE36C" w14:textId="77777777" w:rsidR="00B078D1" w:rsidRDefault="00D67FCE">
      <w:pPr>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承包人必须严格执行</w:t>
      </w:r>
      <w:proofErr w:type="gramStart"/>
      <w:r>
        <w:rPr>
          <w:rFonts w:ascii="仿宋" w:eastAsia="仿宋" w:hAnsi="仿宋" w:cs="仿宋" w:hint="eastAsia"/>
          <w:sz w:val="24"/>
          <w:szCs w:val="24"/>
        </w:rPr>
        <w:t>穗建筑</w:t>
      </w:r>
      <w:proofErr w:type="gramEnd"/>
      <w:r>
        <w:rPr>
          <w:rFonts w:ascii="仿宋" w:eastAsia="仿宋" w:hAnsi="仿宋" w:cs="仿宋" w:hint="eastAsia"/>
          <w:sz w:val="24"/>
          <w:szCs w:val="24"/>
        </w:rPr>
        <w:t>[2003]106号文所规定的建筑工程安全生产措施。</w:t>
      </w:r>
    </w:p>
    <w:p w14:paraId="473A84F2" w14:textId="77777777" w:rsidR="00B078D1" w:rsidRDefault="00D67FCE">
      <w:pPr>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95.5文明施工要求：</w:t>
      </w:r>
      <w:proofErr w:type="gramStart"/>
      <w:r>
        <w:rPr>
          <w:rFonts w:ascii="仿宋" w:eastAsia="仿宋" w:hAnsi="仿宋" w:cs="仿宋" w:hint="eastAsia"/>
          <w:sz w:val="24"/>
          <w:szCs w:val="24"/>
        </w:rPr>
        <w:t>按穗建筑</w:t>
      </w:r>
      <w:proofErr w:type="gramEnd"/>
      <w:r>
        <w:rPr>
          <w:rFonts w:ascii="仿宋" w:eastAsia="仿宋" w:hAnsi="仿宋" w:cs="仿宋" w:hint="eastAsia"/>
          <w:sz w:val="24"/>
          <w:szCs w:val="24"/>
        </w:rPr>
        <w:t>（2006）411号文、</w:t>
      </w:r>
      <w:proofErr w:type="gramStart"/>
      <w:r>
        <w:rPr>
          <w:rFonts w:ascii="仿宋" w:eastAsia="仿宋" w:hAnsi="仿宋" w:cs="仿宋" w:hint="eastAsia"/>
          <w:sz w:val="24"/>
          <w:szCs w:val="24"/>
        </w:rPr>
        <w:t>番建发</w:t>
      </w:r>
      <w:proofErr w:type="gramEnd"/>
      <w:r>
        <w:rPr>
          <w:rFonts w:ascii="仿宋" w:eastAsia="仿宋" w:hAnsi="仿宋" w:cs="仿宋" w:hint="eastAsia"/>
          <w:sz w:val="24"/>
          <w:szCs w:val="24"/>
        </w:rPr>
        <w:t>（2006）41号文、</w:t>
      </w:r>
      <w:proofErr w:type="gramStart"/>
      <w:r>
        <w:rPr>
          <w:rFonts w:ascii="仿宋" w:eastAsia="仿宋" w:hAnsi="仿宋" w:cs="仿宋" w:hint="eastAsia"/>
          <w:sz w:val="24"/>
          <w:szCs w:val="24"/>
        </w:rPr>
        <w:t>穗建质</w:t>
      </w:r>
      <w:proofErr w:type="gramEnd"/>
      <w:r>
        <w:rPr>
          <w:rFonts w:ascii="仿宋" w:eastAsia="仿宋" w:hAnsi="仿宋" w:cs="仿宋" w:hint="eastAsia"/>
          <w:sz w:val="24"/>
          <w:szCs w:val="24"/>
        </w:rPr>
        <w:t>[2008]937号文、</w:t>
      </w:r>
      <w:proofErr w:type="gramStart"/>
      <w:r>
        <w:rPr>
          <w:rFonts w:ascii="仿宋" w:eastAsia="仿宋" w:hAnsi="仿宋" w:cs="仿宋" w:hint="eastAsia"/>
          <w:sz w:val="24"/>
          <w:szCs w:val="24"/>
        </w:rPr>
        <w:t>穗建质</w:t>
      </w:r>
      <w:proofErr w:type="gramEnd"/>
      <w:r>
        <w:rPr>
          <w:rFonts w:ascii="仿宋" w:eastAsia="仿宋" w:hAnsi="仿宋" w:cs="仿宋" w:hint="eastAsia"/>
          <w:sz w:val="24"/>
          <w:szCs w:val="24"/>
        </w:rPr>
        <w:t>[2008]1008号文执行，各文件内容之间如有矛盾，或有新出台文件的，以最新文件内容执行。</w:t>
      </w:r>
    </w:p>
    <w:p w14:paraId="2B0B022B" w14:textId="77777777" w:rsidR="00B078D1" w:rsidRDefault="00D67FCE">
      <w:pPr>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95.6 本合同在履行时如发生争议，承包人在协商解决过程中不得因此停止施工，否则，发包人为确保工程按时竣工，有权委托其他施工单位进行施工，发生的费用由承包人承担；当监理单位认定为情况严重时，发包人有权终止合同和要求承包人先行退场，退场后再进行工程结算。</w:t>
      </w:r>
    </w:p>
    <w:p w14:paraId="605F05AF" w14:textId="77777777" w:rsidR="00B078D1" w:rsidRDefault="00D67FCE">
      <w:pPr>
        <w:spacing w:line="480" w:lineRule="atLeast"/>
        <w:ind w:firstLine="461"/>
        <w:rPr>
          <w:rFonts w:ascii="仿宋" w:eastAsia="仿宋" w:hAnsi="仿宋" w:cs="仿宋"/>
          <w:sz w:val="24"/>
          <w:szCs w:val="24"/>
        </w:rPr>
      </w:pPr>
      <w:r>
        <w:rPr>
          <w:rFonts w:ascii="仿宋" w:eastAsia="仿宋" w:hAnsi="仿宋" w:cs="仿宋" w:hint="eastAsia"/>
          <w:sz w:val="24"/>
          <w:szCs w:val="24"/>
        </w:rPr>
        <w:t>95.7本工程使用的工程材料，须有建材质检部门的产品合格证、生产许可证及出厂合格证的优等品。</w:t>
      </w:r>
    </w:p>
    <w:p w14:paraId="3869F127" w14:textId="77777777" w:rsidR="00B078D1" w:rsidRDefault="00D67FCE">
      <w:pPr>
        <w:spacing w:line="480" w:lineRule="atLeast"/>
        <w:ind w:firstLine="480"/>
        <w:rPr>
          <w:rFonts w:ascii="仿宋" w:eastAsia="仿宋" w:hAnsi="仿宋" w:cs="仿宋"/>
          <w:sz w:val="24"/>
          <w:szCs w:val="24"/>
        </w:rPr>
      </w:pPr>
      <w:r>
        <w:rPr>
          <w:rFonts w:ascii="仿宋" w:eastAsia="仿宋" w:hAnsi="仿宋" w:cs="仿宋" w:hint="eastAsia"/>
          <w:sz w:val="24"/>
          <w:szCs w:val="24"/>
        </w:rPr>
        <w:t>95.8本工程使用的主要材料，订货前，承包人应提供生产厂家的合格证书及试验报告，主要装饰材料须提供样板并经发包人及监理单位确认，符合工程要求，方可使用。如发生货不对板，监理单位有权拒用，并由承包人承担损失。</w:t>
      </w:r>
    </w:p>
    <w:p w14:paraId="53553232" w14:textId="77777777" w:rsidR="00B078D1" w:rsidRDefault="00D67FCE">
      <w:pPr>
        <w:tabs>
          <w:tab w:val="left" w:pos="0"/>
        </w:tabs>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95.9本工程使用商品混凝土及商品砂浆。不得使用被有关主管部门检查不合格或通</w:t>
      </w:r>
      <w:r>
        <w:rPr>
          <w:rFonts w:ascii="仿宋" w:eastAsia="仿宋" w:hAnsi="仿宋" w:cs="仿宋" w:hint="eastAsia"/>
          <w:sz w:val="24"/>
          <w:szCs w:val="24"/>
        </w:rPr>
        <w:lastRenderedPageBreak/>
        <w:t>报批评的生产厂家。</w:t>
      </w:r>
    </w:p>
    <w:p w14:paraId="06737784" w14:textId="77777777" w:rsidR="00B078D1" w:rsidRDefault="00D67FCE">
      <w:pPr>
        <w:spacing w:line="480" w:lineRule="atLeast"/>
        <w:ind w:firstLineChars="150" w:firstLine="360"/>
        <w:jc w:val="left"/>
        <w:rPr>
          <w:rFonts w:ascii="仿宋" w:eastAsia="仿宋" w:hAnsi="仿宋" w:cs="仿宋"/>
          <w:sz w:val="24"/>
          <w:szCs w:val="24"/>
        </w:rPr>
      </w:pPr>
      <w:r>
        <w:rPr>
          <w:rFonts w:ascii="仿宋" w:eastAsia="仿宋" w:hAnsi="仿宋" w:cs="仿宋" w:hint="eastAsia"/>
          <w:sz w:val="24"/>
          <w:szCs w:val="24"/>
        </w:rPr>
        <w:t>95.10安全生产及文明施工要求将按合同专用条款外,还须参照《项目EH&amp;S管理规定》的安全和文明施工管理要求。</w:t>
      </w:r>
    </w:p>
    <w:p w14:paraId="16BCC425"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95.11本工程施工图纸中工程量表仅作参考，承包人要结合图纸与现场实际来综合考虑，相关风险包含在合同价中，在工程施工过程中不予增加费用。</w:t>
      </w:r>
    </w:p>
    <w:p w14:paraId="62BD73F7"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95.12项目开工</w:t>
      </w:r>
      <w:proofErr w:type="gramStart"/>
      <w:r>
        <w:rPr>
          <w:rFonts w:ascii="仿宋" w:eastAsia="仿宋" w:hAnsi="仿宋" w:cs="仿宋" w:hint="eastAsia"/>
          <w:sz w:val="24"/>
          <w:szCs w:val="24"/>
        </w:rPr>
        <w:t>前影响</w:t>
      </w:r>
      <w:proofErr w:type="gramEnd"/>
      <w:r>
        <w:rPr>
          <w:rFonts w:ascii="仿宋" w:eastAsia="仿宋" w:hAnsi="仿宋" w:cs="仿宋" w:hint="eastAsia"/>
          <w:sz w:val="24"/>
          <w:szCs w:val="24"/>
        </w:rPr>
        <w:t>沿线房屋结构安全的，要做好房屋鉴定及保护工作，发生相关费用须包含在合同价中，房屋鉴定时要约当地镇街建委人员到现场见证。</w:t>
      </w:r>
    </w:p>
    <w:p w14:paraId="1916B13C"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95.13本项目发包人所提供的沿线地下管线探测资料仅供参考，承包人应自行勘察地下管线资料，有关费用已包含在投标报价中。</w:t>
      </w:r>
    </w:p>
    <w:p w14:paraId="169A10DC"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95.14因工程需要，经发包人同意的相关施工单位（包括但不限于：供水、供电、燃气、通讯、绿化等）可进入承包人施工范围平行施工，承包人应提供相应便利及</w:t>
      </w:r>
      <w:proofErr w:type="gramStart"/>
      <w:r>
        <w:rPr>
          <w:rFonts w:ascii="仿宋" w:eastAsia="仿宋" w:hAnsi="仿宋" w:cs="仿宋" w:hint="eastAsia"/>
          <w:sz w:val="24"/>
          <w:szCs w:val="24"/>
        </w:rPr>
        <w:t>及</w:t>
      </w:r>
      <w:proofErr w:type="gramEnd"/>
      <w:r>
        <w:rPr>
          <w:rFonts w:ascii="仿宋" w:eastAsia="仿宋" w:hAnsi="仿宋" w:cs="仿宋" w:hint="eastAsia"/>
          <w:sz w:val="24"/>
          <w:szCs w:val="24"/>
        </w:rPr>
        <w:t>配合，相关费用及工期须在投标报价中考虑，承包人不再另行增加费用及工期。</w:t>
      </w:r>
    </w:p>
    <w:p w14:paraId="2F857508"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95.15若承包人收到工程款后没有专款专用，或拖欠工人薪酬、或拖欠材料款、或拖欠分包单位进度款，或与第三人发生纠纷导致不能完成施工计划进度、或导致工程停工达30天、或导致发包人的财产或在建工程或支付的工程进度款被采取强制措施影响工程施工的，发包人有权扣除本工程相应工程款直接支付工人薪酬或直接支付给供应本工程的机械、材料等供应商、分包单位，且发包人可视情况的进展有权经书面通知后即解除本合同；因此所造成的所有损失由承包人负责。</w:t>
      </w:r>
    </w:p>
    <w:p w14:paraId="2DE774B8"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95.16合同签订后3天内承包人的项目负责人与投标文件中配备的人员须到发包人处报到，否则发包人有权解除合同，没收承包人的履约保证金，并且承包人需向发包人赔偿因此而造成的一切损失。</w:t>
      </w:r>
    </w:p>
    <w:p w14:paraId="23759541"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t>95.17承包人自进场施工起至项目竣工验收止，需保证临时道路（或通道）的畅通安全及整洁。保证沿线相关单位的行车畅通，相关费用包含在投标报价中，若承包人无法保证，则发包人可另行委托其他单位实施上述工作，相关费用从支付给承包人的工程款中扣回。</w:t>
      </w:r>
    </w:p>
    <w:p w14:paraId="70EBB35B" w14:textId="77777777" w:rsidR="00B078D1" w:rsidRDefault="00D67FCE">
      <w:pPr>
        <w:spacing w:line="480" w:lineRule="atLeast"/>
        <w:ind w:firstLineChars="200" w:firstLine="480"/>
        <w:rPr>
          <w:rFonts w:ascii="仿宋" w:eastAsia="仿宋" w:hAnsi="仿宋" w:cs="仿宋"/>
          <w:sz w:val="24"/>
          <w:szCs w:val="24"/>
        </w:rPr>
      </w:pPr>
      <w:r>
        <w:rPr>
          <w:rFonts w:ascii="仿宋" w:eastAsia="仿宋" w:hAnsi="仿宋" w:cs="仿宋" w:hint="eastAsia"/>
          <w:sz w:val="24"/>
          <w:szCs w:val="24"/>
        </w:rPr>
        <w:t>95.18为了保护本合同工程无遭损坏，或为了现场附近和过往群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费用，承包</w:t>
      </w:r>
      <w:r>
        <w:rPr>
          <w:rFonts w:ascii="仿宋" w:eastAsia="仿宋" w:hAnsi="仿宋" w:cs="仿宋" w:hint="eastAsia"/>
          <w:sz w:val="24"/>
          <w:szCs w:val="24"/>
        </w:rPr>
        <w:lastRenderedPageBreak/>
        <w:t>人在投标报价中要充分考虑，全部由承包人承担。</w:t>
      </w:r>
    </w:p>
    <w:p w14:paraId="1D4C949C"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95.</w:t>
      </w:r>
      <w:r w:rsidR="005F7570">
        <w:rPr>
          <w:rFonts w:ascii="仿宋" w:eastAsia="仿宋" w:hAnsi="仿宋" w:cs="仿宋" w:hint="eastAsia"/>
          <w:sz w:val="24"/>
          <w:szCs w:val="24"/>
          <w:u w:val="single"/>
        </w:rPr>
        <w:t>19</w:t>
      </w:r>
      <w:r>
        <w:rPr>
          <w:rFonts w:ascii="仿宋" w:eastAsia="仿宋" w:hAnsi="仿宋" w:cs="仿宋" w:hint="eastAsia"/>
          <w:sz w:val="24"/>
          <w:szCs w:val="24"/>
          <w:u w:val="single"/>
        </w:rPr>
        <w:t>违约处理条款</w:t>
      </w:r>
    </w:p>
    <w:p w14:paraId="1DEDE38A"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(1)对发包人、监理单位要求提交的有关本工程的相关资料（包括但不限于各种验收文件、工程预算报价、施工进度计划、样板、取样和完成情况分析报告等），施工单位未能在承诺或要求的时间内完成的，每延迟一天应缴纳违约金300元，对工程项目管理影响较大或造成损失的，每天最高应缴纳违约金1000元。</w:t>
      </w:r>
    </w:p>
    <w:p w14:paraId="4A3EE7D2"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（2）对发包人、监理单位提出的施工安全、质量，以及文明施工等问题的整改，施工单位未能在规定的时间内完成的，每延迟一天应缴纳违约金500元，滞后三天或以上的每天最高应缴纳违约金2000元。</w:t>
      </w:r>
    </w:p>
    <w:p w14:paraId="6A503017"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3）对发包人、监理单位提出的进度控制计划落实不力、现场管理人员配备不到位、现场施工管理不力的，经发包人、监理单位在例会上公开通报，施工单位未能在承诺或要求的时间内完成整改的，每次应缴纳违约金2000元，情节严重的另按合同条款进行处理。</w:t>
      </w:r>
    </w:p>
    <w:p w14:paraId="2151C32A"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4）凡与本工程发包人或施工单位签订材料供应协议的供应商，因材料供应商自身原因不能按承诺的时间供应材料，造成施工单位工期延误的，经各方确认属实后，材料供应商按每延迟一天缴纳违约金500元，对工程项目进度影响较大或造成损失的，每天最高应缴纳违约金2000元。</w:t>
      </w:r>
    </w:p>
    <w:p w14:paraId="58B8EFCF"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5）对各施工总承包单位、分包单位，在承诺的时间内不能移交场地或提供施工条件给分包单位进场施工的，或各分包单位在承诺的时间内未能完成施工并移交总包单位的，责任方按每延迟一天缴纳违约金500元，对工程项目管理影响较大或造成损失的，每天最高应缴纳违约金2000元。</w:t>
      </w:r>
    </w:p>
    <w:p w14:paraId="49D4B1F7"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（6）发包人、监理单位召开工作会议，正常送达会议通知后，不能正常参加会议的单位和个人，未经批准迟到的，每人每次应缴纳违约金200元；未经批准缺席的，每人每次应缴纳违约金1000元。</w:t>
      </w:r>
    </w:p>
    <w:p w14:paraId="7FBC1B6E" w14:textId="77777777" w:rsidR="00B078D1" w:rsidRDefault="00D67FCE">
      <w:pPr>
        <w:spacing w:line="480" w:lineRule="atLeast"/>
        <w:ind w:firstLineChars="200" w:firstLine="480"/>
        <w:rPr>
          <w:rFonts w:ascii="仿宋" w:eastAsia="仿宋" w:hAnsi="仿宋" w:cs="仿宋"/>
          <w:sz w:val="24"/>
          <w:szCs w:val="24"/>
          <w:u w:val="single"/>
        </w:rPr>
      </w:pPr>
      <w:r>
        <w:rPr>
          <w:rFonts w:ascii="仿宋" w:eastAsia="仿宋" w:hAnsi="仿宋" w:cs="仿宋" w:hint="eastAsia"/>
          <w:sz w:val="24"/>
          <w:szCs w:val="24"/>
          <w:u w:val="single"/>
        </w:rPr>
        <w:t>对上述情况，与专用条款中其它处罚条款不一致的，按此条款执行。如经缴纳违约金处理后仍不整改的，监理单位将向发包人及有关主管部门提交企业不良行为记录建议或其他更加严厉的处罚建议。对承包人在合同履行过程中出现合同约定的包括但不限于上述</w:t>
      </w:r>
      <w:proofErr w:type="gramStart"/>
      <w:r>
        <w:rPr>
          <w:rFonts w:ascii="仿宋" w:eastAsia="仿宋" w:hAnsi="仿宋" w:cs="仿宋" w:hint="eastAsia"/>
          <w:sz w:val="24"/>
          <w:szCs w:val="24"/>
          <w:u w:val="single"/>
        </w:rPr>
        <w:t>不</w:t>
      </w:r>
      <w:proofErr w:type="gramEnd"/>
      <w:r>
        <w:rPr>
          <w:rFonts w:ascii="仿宋" w:eastAsia="仿宋" w:hAnsi="仿宋" w:cs="仿宋" w:hint="eastAsia"/>
          <w:sz w:val="24"/>
          <w:szCs w:val="24"/>
          <w:u w:val="single"/>
        </w:rPr>
        <w:t>诚信行为及不充分履约行为，如连续出现三次以上或经发包人要求整改后拒不改正的，发包人有权拒绝承包人参与发包人后续发包的所有工程项目。</w:t>
      </w:r>
    </w:p>
    <w:p w14:paraId="6E754ED5" w14:textId="77777777" w:rsidR="00B078D1" w:rsidRDefault="00D67FCE">
      <w:pPr>
        <w:spacing w:line="480" w:lineRule="atLeast"/>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95.2</w:t>
      </w:r>
      <w:r w:rsidR="005F7570">
        <w:rPr>
          <w:rFonts w:ascii="仿宋" w:eastAsia="仿宋" w:hAnsi="仿宋" w:cs="仿宋" w:hint="eastAsia"/>
          <w:sz w:val="24"/>
          <w:szCs w:val="24"/>
        </w:rPr>
        <w:t>0</w:t>
      </w:r>
      <w:r>
        <w:rPr>
          <w:rFonts w:ascii="仿宋" w:eastAsia="仿宋" w:hAnsi="仿宋" w:cs="仿宋" w:hint="eastAsia"/>
          <w:sz w:val="24"/>
          <w:szCs w:val="24"/>
        </w:rPr>
        <w:t>未尽事宜，按招标文件、附件及相关法规等有关规定协商处理。</w:t>
      </w:r>
    </w:p>
    <w:p w14:paraId="255E3598" w14:textId="77777777" w:rsidR="00B078D1" w:rsidRDefault="00D67FCE">
      <w:pPr>
        <w:spacing w:line="480" w:lineRule="atLeast"/>
        <w:ind w:leftChars="319" w:left="670"/>
        <w:rPr>
          <w:rFonts w:ascii="仿宋" w:eastAsia="仿宋" w:hAnsi="仿宋" w:cs="仿宋"/>
          <w:b/>
          <w:sz w:val="24"/>
        </w:rPr>
      </w:pPr>
      <w:r>
        <w:rPr>
          <w:rFonts w:ascii="仿宋" w:eastAsia="仿宋" w:hAnsi="仿宋" w:cs="仿宋" w:hint="eastAsia"/>
          <w:b/>
          <w:sz w:val="24"/>
          <w:szCs w:val="24"/>
        </w:rPr>
        <w:t>以下空白</w:t>
      </w:r>
      <w:r>
        <w:rPr>
          <w:rFonts w:ascii="仿宋" w:eastAsia="仿宋" w:hAnsi="仿宋" w:cs="仿宋" w:hint="eastAsia"/>
          <w:sz w:val="30"/>
        </w:rPr>
        <w:br w:type="page"/>
      </w:r>
      <w:bookmarkStart w:id="21" w:name="_Toc266892925"/>
      <w:bookmarkStart w:id="22" w:name="_Toc402171351"/>
      <w:bookmarkStart w:id="23" w:name="_Toc699"/>
      <w:r>
        <w:rPr>
          <w:rFonts w:ascii="仿宋" w:eastAsia="仿宋" w:hAnsi="仿宋" w:cs="仿宋" w:hint="eastAsia"/>
          <w:b/>
          <w:sz w:val="24"/>
        </w:rPr>
        <w:lastRenderedPageBreak/>
        <w:t>附件</w:t>
      </w:r>
      <w:bookmarkEnd w:id="21"/>
      <w:r>
        <w:rPr>
          <w:rFonts w:ascii="仿宋" w:eastAsia="仿宋" w:hAnsi="仿宋" w:cs="仿宋" w:hint="eastAsia"/>
          <w:b/>
          <w:sz w:val="24"/>
        </w:rPr>
        <w:t>一</w:t>
      </w:r>
      <w:bookmarkEnd w:id="22"/>
      <w:bookmarkEnd w:id="23"/>
    </w:p>
    <w:p w14:paraId="2A3AD792" w14:textId="77777777" w:rsidR="00B078D1" w:rsidRDefault="00D67FCE">
      <w:pPr>
        <w:adjustRightInd w:val="0"/>
        <w:snapToGrid w:val="0"/>
        <w:spacing w:line="360" w:lineRule="auto"/>
        <w:jc w:val="center"/>
        <w:rPr>
          <w:rFonts w:ascii="仿宋" w:eastAsia="仿宋" w:hAnsi="仿宋" w:cs="仿宋"/>
          <w:b/>
          <w:spacing w:val="32"/>
          <w:sz w:val="36"/>
          <w:szCs w:val="36"/>
        </w:rPr>
      </w:pPr>
      <w:r>
        <w:rPr>
          <w:rFonts w:ascii="仿宋" w:eastAsia="仿宋" w:hAnsi="仿宋" w:cs="仿宋" w:hint="eastAsia"/>
          <w:b/>
          <w:spacing w:val="32"/>
          <w:sz w:val="36"/>
          <w:szCs w:val="36"/>
        </w:rPr>
        <w:t>工程质量保修书</w:t>
      </w:r>
    </w:p>
    <w:p w14:paraId="2E6CBD3A" w14:textId="77777777" w:rsidR="00B078D1" w:rsidRDefault="00B078D1">
      <w:pPr>
        <w:adjustRightInd w:val="0"/>
        <w:snapToGrid w:val="0"/>
        <w:spacing w:line="360" w:lineRule="auto"/>
        <w:rPr>
          <w:rFonts w:ascii="仿宋" w:eastAsia="仿宋" w:hAnsi="仿宋" w:cs="仿宋"/>
          <w:sz w:val="24"/>
        </w:rPr>
      </w:pPr>
    </w:p>
    <w:p w14:paraId="1CA434F6" w14:textId="77777777" w:rsidR="00B078D1" w:rsidRDefault="00D67FCE">
      <w:pPr>
        <w:tabs>
          <w:tab w:val="left" w:pos="0"/>
        </w:tabs>
        <w:spacing w:line="360" w:lineRule="auto"/>
        <w:ind w:firstLineChars="200" w:firstLine="480"/>
        <w:rPr>
          <w:rFonts w:ascii="仿宋" w:eastAsia="仿宋" w:hAnsi="仿宋" w:cs="仿宋"/>
          <w:kern w:val="0"/>
          <w:sz w:val="24"/>
          <w:u w:val="single"/>
        </w:rPr>
      </w:pPr>
      <w:r>
        <w:rPr>
          <w:rFonts w:ascii="仿宋" w:eastAsia="仿宋" w:hAnsi="仿宋" w:cs="仿宋" w:hint="eastAsia"/>
          <w:sz w:val="24"/>
        </w:rPr>
        <w:t>发包人：（全称）</w:t>
      </w:r>
      <w:proofErr w:type="gramStart"/>
      <w:r>
        <w:rPr>
          <w:rFonts w:ascii="仿宋" w:eastAsia="仿宋" w:hAnsi="仿宋" w:cs="仿宋" w:hint="eastAsia"/>
          <w:kern w:val="0"/>
          <w:sz w:val="24"/>
          <w:u w:val="single"/>
        </w:rPr>
        <w:t>广州市华舜房地产</w:t>
      </w:r>
      <w:proofErr w:type="gramEnd"/>
      <w:r>
        <w:rPr>
          <w:rFonts w:ascii="仿宋" w:eastAsia="仿宋" w:hAnsi="仿宋" w:cs="仿宋" w:hint="eastAsia"/>
          <w:kern w:val="0"/>
          <w:sz w:val="24"/>
          <w:u w:val="single"/>
        </w:rPr>
        <w:t>有限公司</w:t>
      </w:r>
    </w:p>
    <w:p w14:paraId="62908181" w14:textId="77777777" w:rsidR="00B078D1" w:rsidRDefault="00D67FCE">
      <w:pPr>
        <w:adjustRightInd w:val="0"/>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承包人：（全称）</w:t>
      </w:r>
      <w:r w:rsidR="00D76539" w:rsidRPr="00D76539">
        <w:rPr>
          <w:rFonts w:ascii="仿宋" w:eastAsia="仿宋" w:hAnsi="仿宋" w:cs="仿宋" w:hint="eastAsia"/>
          <w:sz w:val="24"/>
          <w:u w:val="single"/>
        </w:rPr>
        <w:t xml:space="preserve">                          </w:t>
      </w:r>
    </w:p>
    <w:p w14:paraId="5CC51E48" w14:textId="47F36C46"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为保证</w:t>
      </w:r>
      <w:proofErr w:type="gramStart"/>
      <w:r w:rsidR="0053182E">
        <w:rPr>
          <w:rFonts w:ascii="仿宋" w:eastAsia="仿宋" w:hAnsi="仿宋" w:cs="仿宋" w:hint="eastAsia"/>
          <w:sz w:val="24"/>
          <w:szCs w:val="24"/>
          <w:u w:val="single"/>
        </w:rPr>
        <w:t>番禺区新造镇创新</w:t>
      </w:r>
      <w:proofErr w:type="gramEnd"/>
      <w:r w:rsidR="0053182E">
        <w:rPr>
          <w:rFonts w:ascii="仿宋" w:eastAsia="仿宋" w:hAnsi="仿宋" w:cs="仿宋" w:hint="eastAsia"/>
          <w:sz w:val="24"/>
          <w:szCs w:val="24"/>
          <w:u w:val="single"/>
        </w:rPr>
        <w:t>城C地块三、地块五和地块六“四通一平”工程</w:t>
      </w:r>
      <w:r>
        <w:rPr>
          <w:rFonts w:ascii="仿宋" w:eastAsia="仿宋" w:hAnsi="仿宋" w:cs="仿宋" w:hint="eastAsia"/>
          <w:sz w:val="24"/>
        </w:rPr>
        <w:t>（工程名称）在合理使用期限内正常使用，合同双方当事人根据《中华人民共和国建筑法》、《建设工程质量管理条例》和《房屋建筑工程质量保修办法》等规定，经协商一致，订立本质量保修书。</w:t>
      </w:r>
    </w:p>
    <w:p w14:paraId="1127A9FE" w14:textId="77777777" w:rsidR="00B078D1" w:rsidRDefault="00D67FCE">
      <w:pPr>
        <w:numPr>
          <w:ilvl w:val="0"/>
          <w:numId w:val="4"/>
        </w:numPr>
        <w:adjustRightInd w:val="0"/>
        <w:snapToGrid w:val="0"/>
        <w:spacing w:line="360" w:lineRule="auto"/>
        <w:ind w:leftChars="200" w:left="902" w:hangingChars="200" w:hanging="482"/>
        <w:rPr>
          <w:rFonts w:ascii="仿宋" w:eastAsia="仿宋" w:hAnsi="仿宋" w:cs="仿宋"/>
          <w:b/>
          <w:sz w:val="24"/>
        </w:rPr>
      </w:pPr>
      <w:r>
        <w:rPr>
          <w:rFonts w:ascii="仿宋" w:eastAsia="仿宋" w:hAnsi="仿宋" w:cs="仿宋" w:hint="eastAsia"/>
          <w:b/>
          <w:sz w:val="24"/>
        </w:rPr>
        <w:t>质量保修范围</w:t>
      </w:r>
    </w:p>
    <w:p w14:paraId="39B13616" w14:textId="319F9804" w:rsidR="00B078D1" w:rsidRDefault="00D67FCE">
      <w:pPr>
        <w:spacing w:line="360" w:lineRule="auto"/>
        <w:ind w:firstLineChars="224" w:firstLine="538"/>
        <w:rPr>
          <w:rFonts w:ascii="仿宋" w:eastAsia="仿宋" w:hAnsi="仿宋" w:cs="仿宋"/>
          <w:sz w:val="24"/>
        </w:rPr>
      </w:pPr>
      <w:r>
        <w:rPr>
          <w:rFonts w:ascii="仿宋" w:eastAsia="仿宋" w:hAnsi="仿宋" w:cs="仿宋" w:hint="eastAsia"/>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承包人负责保修</w:t>
      </w:r>
      <w:proofErr w:type="gramStart"/>
      <w:r w:rsidR="0053182E">
        <w:rPr>
          <w:rFonts w:ascii="仿宋" w:eastAsia="仿宋" w:hAnsi="仿宋" w:cs="仿宋" w:hint="eastAsia"/>
          <w:sz w:val="24"/>
          <w:szCs w:val="24"/>
          <w:u w:val="single"/>
        </w:rPr>
        <w:t>番禺区新造镇创新</w:t>
      </w:r>
      <w:proofErr w:type="gramEnd"/>
      <w:r w:rsidR="0053182E">
        <w:rPr>
          <w:rFonts w:ascii="仿宋" w:eastAsia="仿宋" w:hAnsi="仿宋" w:cs="仿宋" w:hint="eastAsia"/>
          <w:sz w:val="24"/>
          <w:szCs w:val="24"/>
          <w:u w:val="single"/>
        </w:rPr>
        <w:t>城C地块三、地块五和地块六“四通一平”工程</w:t>
      </w:r>
      <w:r>
        <w:rPr>
          <w:rFonts w:ascii="仿宋" w:eastAsia="仿宋" w:hAnsi="仿宋" w:cs="仿宋" w:hint="eastAsia"/>
          <w:sz w:val="24"/>
        </w:rPr>
        <w:t xml:space="preserve">图纸包含的由承包人承包施工的全部工程内容。                                                             </w:t>
      </w:r>
    </w:p>
    <w:p w14:paraId="5E74C866" w14:textId="77777777" w:rsidR="00B078D1" w:rsidRDefault="00D67FCE">
      <w:pPr>
        <w:numPr>
          <w:ilvl w:val="0"/>
          <w:numId w:val="4"/>
        </w:numPr>
        <w:adjustRightInd w:val="0"/>
        <w:snapToGrid w:val="0"/>
        <w:spacing w:line="360" w:lineRule="auto"/>
        <w:ind w:leftChars="200" w:left="902" w:hangingChars="200" w:hanging="482"/>
        <w:rPr>
          <w:rFonts w:ascii="仿宋" w:eastAsia="仿宋" w:hAnsi="仿宋" w:cs="仿宋"/>
          <w:b/>
          <w:sz w:val="24"/>
        </w:rPr>
      </w:pPr>
      <w:r>
        <w:rPr>
          <w:rFonts w:ascii="仿宋" w:eastAsia="仿宋" w:hAnsi="仿宋" w:cs="仿宋" w:hint="eastAsia"/>
          <w:b/>
          <w:sz w:val="24"/>
        </w:rPr>
        <w:t>质量保修期</w:t>
      </w:r>
    </w:p>
    <w:p w14:paraId="4138EC2A"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2.1 质量保修期从工程实际竣工之日算起。单项竣工验收的工程，按单项工程分别计算质量保修期。</w:t>
      </w:r>
    </w:p>
    <w:p w14:paraId="3FC8CB71"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2.2 </w:t>
      </w:r>
      <w:r>
        <w:rPr>
          <w:rFonts w:ascii="仿宋" w:eastAsia="仿宋" w:hAnsi="仿宋" w:cs="仿宋" w:hint="eastAsia"/>
          <w:kern w:val="0"/>
          <w:sz w:val="24"/>
          <w:lang w:val="zh-CN"/>
        </w:rPr>
        <w:t>合同工</w:t>
      </w:r>
      <w:proofErr w:type="gramStart"/>
      <w:r>
        <w:rPr>
          <w:rFonts w:ascii="仿宋" w:eastAsia="仿宋" w:hAnsi="仿宋" w:cs="仿宋" w:hint="eastAsia"/>
          <w:kern w:val="0"/>
          <w:sz w:val="24"/>
          <w:lang w:val="zh-CN"/>
        </w:rPr>
        <w:t>程质量</w:t>
      </w:r>
      <w:proofErr w:type="gramEnd"/>
      <w:r>
        <w:rPr>
          <w:rFonts w:ascii="仿宋" w:eastAsia="仿宋" w:hAnsi="仿宋" w:cs="仿宋" w:hint="eastAsia"/>
          <w:kern w:val="0"/>
          <w:sz w:val="24"/>
          <w:lang w:val="zh-CN"/>
        </w:rPr>
        <w:t>保修期，合同双方当事人约定如下</w:t>
      </w:r>
      <w:r>
        <w:rPr>
          <w:rFonts w:ascii="仿宋" w:eastAsia="仿宋" w:hAnsi="仿宋" w:cs="仿宋" w:hint="eastAsia"/>
          <w:sz w:val="24"/>
        </w:rPr>
        <w:t>：</w:t>
      </w:r>
    </w:p>
    <w:p w14:paraId="15319322"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1．地基基础工程、主体结构工程为设计文件规定的合理使用年限；</w:t>
      </w:r>
    </w:p>
    <w:p w14:paraId="29E6341A"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2．屋面防水工程、有防水要求的卫生间、房间和外墙面的防渗漏工程为</w:t>
      </w:r>
      <w:r>
        <w:rPr>
          <w:rFonts w:ascii="仿宋" w:eastAsia="仿宋" w:hAnsi="仿宋" w:cs="仿宋" w:hint="eastAsia"/>
          <w:sz w:val="24"/>
          <w:u w:val="single"/>
        </w:rPr>
        <w:t>5</w:t>
      </w:r>
      <w:r>
        <w:rPr>
          <w:rFonts w:ascii="仿宋" w:eastAsia="仿宋" w:hAnsi="仿宋" w:cs="仿宋" w:hint="eastAsia"/>
          <w:sz w:val="24"/>
        </w:rPr>
        <w:t>年；</w:t>
      </w:r>
    </w:p>
    <w:p w14:paraId="7F699E7C" w14:textId="77777777" w:rsidR="00B078D1" w:rsidRDefault="00D67FCE">
      <w:pPr>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 xml:space="preserve">  3．电气管线工程、给排水管道工程、设备安装工程为</w:t>
      </w:r>
      <w:r>
        <w:rPr>
          <w:rFonts w:ascii="仿宋" w:eastAsia="仿宋" w:hAnsi="仿宋" w:cs="仿宋" w:hint="eastAsia"/>
          <w:sz w:val="24"/>
          <w:u w:val="single"/>
        </w:rPr>
        <w:t>2</w:t>
      </w:r>
      <w:r>
        <w:rPr>
          <w:rFonts w:ascii="仿宋" w:eastAsia="仿宋" w:hAnsi="仿宋" w:cs="仿宋" w:hint="eastAsia"/>
          <w:sz w:val="24"/>
        </w:rPr>
        <w:t>年；</w:t>
      </w:r>
    </w:p>
    <w:p w14:paraId="11F20179"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4．供热、供冷系统工程为 </w:t>
      </w:r>
      <w:r>
        <w:rPr>
          <w:rFonts w:ascii="仿宋" w:eastAsia="仿宋" w:hAnsi="仿宋" w:cs="仿宋" w:hint="eastAsia"/>
          <w:sz w:val="24"/>
          <w:u w:val="single"/>
        </w:rPr>
        <w:t>2</w:t>
      </w:r>
      <w:r>
        <w:rPr>
          <w:rFonts w:ascii="仿宋" w:eastAsia="仿宋" w:hAnsi="仿宋" w:cs="仿宋" w:hint="eastAsia"/>
          <w:sz w:val="24"/>
        </w:rPr>
        <w:t>个采暖期、供冷期；</w:t>
      </w:r>
    </w:p>
    <w:p w14:paraId="0C2F2D57"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5．装饰装修工程为</w:t>
      </w:r>
      <w:r>
        <w:rPr>
          <w:rFonts w:ascii="仿宋" w:eastAsia="仿宋" w:hAnsi="仿宋" w:cs="仿宋" w:hint="eastAsia"/>
          <w:sz w:val="24"/>
          <w:u w:val="single"/>
        </w:rPr>
        <w:t xml:space="preserve"> 2</w:t>
      </w:r>
      <w:r>
        <w:rPr>
          <w:rFonts w:ascii="仿宋" w:eastAsia="仿宋" w:hAnsi="仿宋" w:cs="仿宋" w:hint="eastAsia"/>
          <w:sz w:val="24"/>
        </w:rPr>
        <w:t>年；</w:t>
      </w:r>
    </w:p>
    <w:p w14:paraId="08EB26CB"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6．其他项目：</w:t>
      </w:r>
      <w:r>
        <w:rPr>
          <w:rFonts w:ascii="仿宋" w:eastAsia="仿宋" w:hAnsi="仿宋" w:cs="仿宋" w:hint="eastAsia"/>
          <w:sz w:val="24"/>
          <w:u w:val="single"/>
        </w:rPr>
        <w:t xml:space="preserve">  本工程保修期为</w:t>
      </w:r>
      <w:r w:rsidR="009A0422">
        <w:rPr>
          <w:rFonts w:ascii="仿宋" w:eastAsia="仿宋" w:hAnsi="仿宋" w:cs="仿宋" w:hint="eastAsia"/>
          <w:sz w:val="24"/>
          <w:u w:val="single"/>
        </w:rPr>
        <w:t>1</w:t>
      </w:r>
      <w:r>
        <w:rPr>
          <w:rFonts w:ascii="仿宋" w:eastAsia="仿宋" w:hAnsi="仿宋" w:cs="仿宋" w:hint="eastAsia"/>
          <w:sz w:val="24"/>
          <w:u w:val="single"/>
        </w:rPr>
        <w:t xml:space="preserve">年  </w:t>
      </w:r>
      <w:r>
        <w:rPr>
          <w:rFonts w:ascii="仿宋" w:eastAsia="仿宋" w:hAnsi="仿宋" w:cs="仿宋" w:hint="eastAsia"/>
          <w:sz w:val="24"/>
        </w:rPr>
        <w:t>。</w:t>
      </w:r>
    </w:p>
    <w:p w14:paraId="403BF876" w14:textId="77777777" w:rsidR="00B078D1" w:rsidRDefault="00D67FCE">
      <w:pPr>
        <w:adjustRightInd w:val="0"/>
        <w:snapToGrid w:val="0"/>
        <w:spacing w:line="360" w:lineRule="auto"/>
        <w:ind w:left="480"/>
        <w:rPr>
          <w:rFonts w:ascii="仿宋" w:eastAsia="仿宋" w:hAnsi="仿宋" w:cs="仿宋"/>
          <w:sz w:val="24"/>
        </w:rPr>
      </w:pPr>
      <w:r>
        <w:rPr>
          <w:rFonts w:ascii="仿宋" w:eastAsia="仿宋" w:hAnsi="仿宋" w:cs="仿宋" w:hint="eastAsia"/>
          <w:sz w:val="24"/>
        </w:rPr>
        <w:t xml:space="preserve">3． </w:t>
      </w:r>
      <w:r>
        <w:rPr>
          <w:rFonts w:ascii="仿宋" w:eastAsia="仿宋" w:hAnsi="仿宋" w:cs="仿宋" w:hint="eastAsia"/>
          <w:b/>
          <w:sz w:val="24"/>
        </w:rPr>
        <w:t>质量保修责任</w:t>
      </w:r>
    </w:p>
    <w:p w14:paraId="57B7A1FB"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3.1  </w:t>
      </w:r>
      <w:r>
        <w:rPr>
          <w:rFonts w:ascii="仿宋" w:eastAsia="仿宋" w:hAnsi="仿宋" w:cs="仿宋" w:hint="eastAsia"/>
          <w:kern w:val="0"/>
          <w:sz w:val="24"/>
          <w:lang w:val="zh-CN"/>
        </w:rPr>
        <w:t>属于保修范围的项目，承包人应在接到发包人通知后的</w:t>
      </w:r>
      <w:r>
        <w:rPr>
          <w:rFonts w:ascii="仿宋" w:eastAsia="仿宋" w:hAnsi="仿宋" w:cs="仿宋" w:hint="eastAsia"/>
          <w:kern w:val="0"/>
          <w:sz w:val="24"/>
        </w:rPr>
        <w:t xml:space="preserve"> 7 </w:t>
      </w:r>
      <w:r>
        <w:rPr>
          <w:rFonts w:ascii="仿宋" w:eastAsia="仿宋" w:hAnsi="仿宋" w:cs="仿宋" w:hint="eastAsia"/>
          <w:kern w:val="0"/>
          <w:sz w:val="24"/>
          <w:lang w:val="zh-CN"/>
        </w:rPr>
        <w:t>天内派人保修。承包人未能在规定时间内派人保修的，发包人可自行或委托第三方保修，所产生的费用由承包人承担</w:t>
      </w:r>
      <w:r>
        <w:rPr>
          <w:rFonts w:ascii="仿宋" w:eastAsia="仿宋" w:hAnsi="仿宋" w:cs="仿宋" w:hint="eastAsia"/>
          <w:sz w:val="24"/>
        </w:rPr>
        <w:t>。</w:t>
      </w:r>
    </w:p>
    <w:p w14:paraId="3ACDEF3A"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3.2  发生紧急抢修事故的，承包人在接到通知后，应立即到达事故现场抢修。</w:t>
      </w:r>
    </w:p>
    <w:p w14:paraId="095F6422"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3.3  在国家规定的工程合理使用期限内，承包人应确保地基基础工程和主体结构的质量和安全。凡出现其质量问题，应立即报告当地建设行政主管部门，经设计人提出保修方案后，承包人应立即实施保修。</w:t>
      </w:r>
    </w:p>
    <w:p w14:paraId="2B911A95"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3.4  质量保修完成后，由发包人组织验收。</w:t>
      </w:r>
    </w:p>
    <w:p w14:paraId="78B5A2BD" w14:textId="77777777" w:rsidR="00B078D1" w:rsidRDefault="00D67FCE">
      <w:pPr>
        <w:adjustRightInd w:val="0"/>
        <w:snapToGrid w:val="0"/>
        <w:spacing w:line="360" w:lineRule="auto"/>
        <w:ind w:left="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b/>
          <w:sz w:val="24"/>
        </w:rPr>
        <w:t>质量保修费用</w:t>
      </w:r>
    </w:p>
    <w:p w14:paraId="6B3119FA"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kern w:val="0"/>
          <w:sz w:val="24"/>
          <w:lang w:val="zh-CN"/>
        </w:rPr>
        <w:t>质量保修等费用，由责任方承担</w:t>
      </w:r>
      <w:r>
        <w:rPr>
          <w:rFonts w:ascii="仿宋" w:eastAsia="仿宋" w:hAnsi="仿宋" w:cs="仿宋" w:hint="eastAsia"/>
          <w:sz w:val="24"/>
        </w:rPr>
        <w:t>。</w:t>
      </w:r>
    </w:p>
    <w:p w14:paraId="55BE8C9F"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b/>
          <w:sz w:val="24"/>
        </w:rPr>
        <w:t>质量保证金</w:t>
      </w:r>
    </w:p>
    <w:p w14:paraId="0A2592E5" w14:textId="77777777" w:rsidR="00B078D1" w:rsidRDefault="00D67FCE">
      <w:pPr>
        <w:tabs>
          <w:tab w:val="left" w:pos="0"/>
        </w:tabs>
        <w:spacing w:line="360" w:lineRule="auto"/>
        <w:ind w:firstLineChars="250" w:firstLine="600"/>
        <w:rPr>
          <w:rFonts w:ascii="仿宋" w:eastAsia="仿宋" w:hAnsi="仿宋" w:cs="仿宋"/>
          <w:b/>
          <w:sz w:val="24"/>
        </w:rPr>
      </w:pPr>
      <w:r>
        <w:rPr>
          <w:rFonts w:ascii="仿宋" w:eastAsia="仿宋" w:hAnsi="仿宋" w:cs="仿宋" w:hint="eastAsia"/>
          <w:kern w:val="0"/>
          <w:sz w:val="24"/>
          <w:lang w:val="zh-CN"/>
        </w:rPr>
        <w:t>（1）</w:t>
      </w:r>
      <w:r>
        <w:rPr>
          <w:rFonts w:ascii="仿宋" w:eastAsia="仿宋" w:hAnsi="仿宋" w:cs="仿宋" w:hint="eastAsia"/>
          <w:b/>
          <w:sz w:val="24"/>
        </w:rPr>
        <w:t>质量保修金的支付</w:t>
      </w:r>
    </w:p>
    <w:p w14:paraId="5E811A94" w14:textId="77777777" w:rsidR="00B078D1" w:rsidRDefault="00D67FCE">
      <w:pPr>
        <w:tabs>
          <w:tab w:val="left" w:pos="0"/>
        </w:tabs>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本工程约定的工程质量保修金为工程结算总价的3%。</w:t>
      </w:r>
    </w:p>
    <w:p w14:paraId="19E5933C" w14:textId="77777777" w:rsidR="00B078D1" w:rsidRDefault="00D67FCE">
      <w:pPr>
        <w:tabs>
          <w:tab w:val="left" w:pos="0"/>
        </w:tabs>
        <w:spacing w:line="360" w:lineRule="auto"/>
        <w:ind w:firstLineChars="200" w:firstLine="480"/>
        <w:rPr>
          <w:rFonts w:ascii="仿宋" w:eastAsia="仿宋" w:hAnsi="仿宋" w:cs="仿宋"/>
          <w:sz w:val="24"/>
        </w:rPr>
      </w:pPr>
      <w:r>
        <w:rPr>
          <w:rFonts w:ascii="仿宋" w:eastAsia="仿宋" w:hAnsi="仿宋" w:cs="仿宋" w:hint="eastAsia"/>
          <w:sz w:val="24"/>
        </w:rPr>
        <w:t>质量保修金利率为</w:t>
      </w:r>
      <w:r>
        <w:rPr>
          <w:rFonts w:ascii="仿宋" w:eastAsia="仿宋" w:hAnsi="仿宋" w:cs="仿宋" w:hint="eastAsia"/>
          <w:sz w:val="24"/>
          <w:u w:val="single"/>
        </w:rPr>
        <w:t xml:space="preserve">  零 </w:t>
      </w:r>
      <w:r>
        <w:rPr>
          <w:rFonts w:ascii="仿宋" w:eastAsia="仿宋" w:hAnsi="仿宋" w:cs="仿宋" w:hint="eastAsia"/>
          <w:sz w:val="24"/>
        </w:rPr>
        <w:t>。</w:t>
      </w:r>
    </w:p>
    <w:p w14:paraId="174E14C1" w14:textId="77777777" w:rsidR="00B078D1" w:rsidRDefault="00D67FCE" w:rsidP="00D67FCE">
      <w:pPr>
        <w:tabs>
          <w:tab w:val="left" w:pos="0"/>
        </w:tabs>
        <w:spacing w:line="360" w:lineRule="auto"/>
        <w:ind w:firstLineChars="147" w:firstLine="353"/>
        <w:rPr>
          <w:rFonts w:ascii="仿宋" w:eastAsia="仿宋" w:hAnsi="仿宋" w:cs="仿宋"/>
          <w:b/>
          <w:sz w:val="24"/>
        </w:rPr>
      </w:pPr>
      <w:r>
        <w:rPr>
          <w:rFonts w:ascii="仿宋" w:eastAsia="仿宋" w:hAnsi="仿宋" w:cs="仿宋" w:hint="eastAsia"/>
          <w:kern w:val="0"/>
          <w:sz w:val="24"/>
          <w:lang w:val="zh-CN"/>
        </w:rPr>
        <w:t>（2）</w:t>
      </w:r>
      <w:r>
        <w:rPr>
          <w:rFonts w:ascii="仿宋" w:eastAsia="仿宋" w:hAnsi="仿宋" w:cs="仿宋" w:hint="eastAsia"/>
          <w:b/>
          <w:sz w:val="24"/>
        </w:rPr>
        <w:t>质量保修金的返还</w:t>
      </w:r>
    </w:p>
    <w:p w14:paraId="297EED2E"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自工程</w:t>
      </w:r>
      <w:proofErr w:type="gramStart"/>
      <w:r>
        <w:rPr>
          <w:rFonts w:ascii="仿宋" w:eastAsia="仿宋" w:hAnsi="仿宋" w:cs="仿宋" w:hint="eastAsia"/>
          <w:sz w:val="24"/>
        </w:rPr>
        <w:t>缺陷责任期满且承包人</w:t>
      </w:r>
      <w:proofErr w:type="gramEnd"/>
      <w:r>
        <w:rPr>
          <w:rFonts w:ascii="仿宋" w:eastAsia="仿宋" w:hAnsi="仿宋" w:cs="仿宋" w:hint="eastAsia"/>
          <w:sz w:val="24"/>
        </w:rPr>
        <w:t>完成全部保修项目后一个月内，发包人向承包人无息返还质量保修金，发包人按照约定从质量保修金内扣除的保修费用不予返还。</w:t>
      </w:r>
    </w:p>
    <w:p w14:paraId="055DD8FA"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b/>
          <w:sz w:val="24"/>
        </w:rPr>
        <w:t>其他</w:t>
      </w:r>
    </w:p>
    <w:p w14:paraId="7C59AB6F"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6.1  </w:t>
      </w:r>
      <w:r>
        <w:rPr>
          <w:rFonts w:ascii="仿宋" w:eastAsia="仿宋" w:hAnsi="仿宋" w:cs="仿宋" w:hint="eastAsia"/>
          <w:kern w:val="0"/>
          <w:sz w:val="24"/>
          <w:lang w:val="zh-CN"/>
        </w:rPr>
        <w:t>合同双方当事人约定的其他质量保修事</w:t>
      </w:r>
      <w:r>
        <w:rPr>
          <w:rFonts w:ascii="仿宋" w:eastAsia="仿宋" w:hAnsi="仿宋" w:cs="仿宋" w:hint="eastAsia"/>
          <w:sz w:val="24"/>
        </w:rPr>
        <w:t>项：</w:t>
      </w:r>
    </w:p>
    <w:p w14:paraId="1712BF82"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6.2  </w:t>
      </w:r>
      <w:r>
        <w:rPr>
          <w:rFonts w:ascii="仿宋" w:eastAsia="仿宋" w:hAnsi="仿宋" w:cs="仿宋" w:hint="eastAsia"/>
          <w:kern w:val="0"/>
          <w:sz w:val="24"/>
          <w:lang w:val="zh-CN"/>
        </w:rPr>
        <w:t>本质量保修书，由合同双方当事人在承包人向发包人提交竣工验收申请报告时签署，作为本合同的附件</w:t>
      </w:r>
      <w:r>
        <w:rPr>
          <w:rFonts w:ascii="仿宋" w:eastAsia="仿宋" w:hAnsi="仿宋" w:cs="仿宋" w:hint="eastAsia"/>
          <w:sz w:val="24"/>
        </w:rPr>
        <w:t>。</w:t>
      </w:r>
    </w:p>
    <w:p w14:paraId="45498D35"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6.3  </w:t>
      </w:r>
      <w:r>
        <w:rPr>
          <w:rFonts w:ascii="仿宋" w:eastAsia="仿宋" w:hAnsi="仿宋" w:cs="仿宋" w:hint="eastAsia"/>
          <w:kern w:val="0"/>
          <w:sz w:val="24"/>
          <w:lang w:val="zh-CN"/>
        </w:rPr>
        <w:t>本质量保修书，自合同双方当事人签署之日起生效，至质量保修期满后失效。</w:t>
      </w:r>
    </w:p>
    <w:p w14:paraId="31BAFFD3" w14:textId="77777777" w:rsidR="00B078D1" w:rsidRDefault="00B078D1">
      <w:pPr>
        <w:adjustRightInd w:val="0"/>
        <w:snapToGrid w:val="0"/>
        <w:spacing w:line="360" w:lineRule="auto"/>
        <w:ind w:firstLineChars="200" w:firstLine="480"/>
        <w:rPr>
          <w:rFonts w:ascii="仿宋" w:eastAsia="仿宋" w:hAnsi="仿宋" w:cs="仿宋"/>
          <w:sz w:val="24"/>
        </w:rPr>
      </w:pPr>
    </w:p>
    <w:p w14:paraId="6DF505C2" w14:textId="77777777" w:rsidR="00B078D1" w:rsidRDefault="00B078D1">
      <w:pPr>
        <w:adjustRightInd w:val="0"/>
        <w:snapToGrid w:val="0"/>
        <w:spacing w:line="360" w:lineRule="auto"/>
        <w:ind w:firstLineChars="200" w:firstLine="480"/>
        <w:rPr>
          <w:rFonts w:ascii="仿宋" w:eastAsia="仿宋" w:hAnsi="仿宋" w:cs="仿宋"/>
          <w:sz w:val="24"/>
        </w:rPr>
      </w:pPr>
    </w:p>
    <w:p w14:paraId="6BEAE7F3" w14:textId="77777777" w:rsidR="00B078D1" w:rsidRDefault="00D67FCE">
      <w:pPr>
        <w:adjustRightInd w:val="0"/>
        <w:snapToGrid w:val="0"/>
        <w:spacing w:line="480" w:lineRule="auto"/>
        <w:ind w:firstLineChars="200" w:firstLine="480"/>
        <w:rPr>
          <w:rFonts w:ascii="仿宋" w:eastAsia="仿宋" w:hAnsi="仿宋" w:cs="仿宋"/>
          <w:sz w:val="24"/>
        </w:rPr>
      </w:pPr>
      <w:r>
        <w:rPr>
          <w:rFonts w:ascii="仿宋" w:eastAsia="仿宋" w:hAnsi="仿宋" w:cs="仿宋" w:hint="eastAsia"/>
          <w:sz w:val="24"/>
        </w:rPr>
        <w:t>发 包 人：（盖章）                       承 包 人：（盖章）</w:t>
      </w:r>
    </w:p>
    <w:p w14:paraId="2DD13483" w14:textId="77777777" w:rsidR="00B078D1" w:rsidRDefault="00D67FCE">
      <w:pPr>
        <w:adjustRightInd w:val="0"/>
        <w:snapToGrid w:val="0"/>
        <w:spacing w:line="480" w:lineRule="auto"/>
        <w:ind w:firstLineChars="200" w:firstLine="480"/>
        <w:rPr>
          <w:rFonts w:ascii="仿宋" w:eastAsia="仿宋" w:hAnsi="仿宋" w:cs="仿宋"/>
          <w:sz w:val="24"/>
        </w:rPr>
      </w:pPr>
      <w:r>
        <w:rPr>
          <w:rFonts w:ascii="仿宋" w:eastAsia="仿宋" w:hAnsi="仿宋" w:cs="仿宋" w:hint="eastAsia"/>
          <w:sz w:val="24"/>
        </w:rPr>
        <w:t>法定代表人：（签字）                     法定代表人：（签字）</w:t>
      </w:r>
    </w:p>
    <w:p w14:paraId="4DD85A55" w14:textId="77777777" w:rsidR="00B078D1" w:rsidRDefault="00D67FCE">
      <w:pPr>
        <w:spacing w:line="480" w:lineRule="auto"/>
        <w:ind w:firstLineChars="200" w:firstLine="480"/>
        <w:jc w:val="left"/>
        <w:rPr>
          <w:rFonts w:ascii="仿宋" w:eastAsia="仿宋" w:hAnsi="仿宋" w:cs="仿宋"/>
          <w:sz w:val="24"/>
        </w:rPr>
      </w:pPr>
      <w:r>
        <w:rPr>
          <w:rFonts w:ascii="仿宋" w:eastAsia="仿宋" w:hAnsi="仿宋" w:cs="仿宋" w:hint="eastAsia"/>
          <w:sz w:val="24"/>
        </w:rPr>
        <w:t>联系电话：</w:t>
      </w:r>
      <w:r w:rsidR="009A0422">
        <w:rPr>
          <w:rFonts w:ascii="仿宋" w:eastAsia="仿宋" w:hAnsi="仿宋" w:cs="仿宋" w:hint="eastAsia"/>
          <w:sz w:val="24"/>
        </w:rPr>
        <w:t xml:space="preserve">020-84815515                   </w:t>
      </w:r>
      <w:r>
        <w:rPr>
          <w:rFonts w:ascii="仿宋" w:eastAsia="仿宋" w:hAnsi="仿宋" w:cs="仿宋" w:hint="eastAsia"/>
          <w:sz w:val="24"/>
        </w:rPr>
        <w:t>联系电话：</w:t>
      </w:r>
    </w:p>
    <w:p w14:paraId="000E596E" w14:textId="77777777" w:rsidR="00B078D1" w:rsidRDefault="009A0422">
      <w:pPr>
        <w:adjustRightInd w:val="0"/>
        <w:snapToGrid w:val="0"/>
        <w:spacing w:line="480" w:lineRule="auto"/>
        <w:ind w:firstLineChars="200" w:firstLine="480"/>
        <w:rPr>
          <w:rFonts w:ascii="仿宋" w:eastAsia="仿宋" w:hAnsi="仿宋" w:cs="仿宋"/>
          <w:sz w:val="24"/>
        </w:rPr>
      </w:pPr>
      <w:r>
        <w:rPr>
          <w:rFonts w:ascii="仿宋" w:eastAsia="仿宋" w:hAnsi="仿宋" w:cs="仿宋" w:hint="eastAsia"/>
          <w:sz w:val="24"/>
        </w:rPr>
        <w:t>2024年</w:t>
      </w:r>
      <w:r w:rsidR="00D76539">
        <w:rPr>
          <w:rFonts w:ascii="仿宋" w:eastAsia="仿宋" w:hAnsi="仿宋" w:cs="仿宋" w:hint="eastAsia"/>
          <w:sz w:val="24"/>
        </w:rPr>
        <w:t xml:space="preserve">   </w:t>
      </w:r>
      <w:r>
        <w:rPr>
          <w:rFonts w:ascii="仿宋" w:eastAsia="仿宋" w:hAnsi="仿宋" w:cs="仿宋" w:hint="eastAsia"/>
          <w:sz w:val="24"/>
        </w:rPr>
        <w:t>月</w:t>
      </w:r>
      <w:r w:rsidR="00D67FCE">
        <w:rPr>
          <w:rFonts w:ascii="仿宋" w:eastAsia="仿宋" w:hAnsi="仿宋" w:cs="仿宋" w:hint="eastAsia"/>
          <w:sz w:val="24"/>
        </w:rPr>
        <w:t xml:space="preserve">   日</w:t>
      </w:r>
      <w:r>
        <w:rPr>
          <w:rFonts w:ascii="仿宋" w:eastAsia="仿宋" w:hAnsi="仿宋" w:cs="仿宋" w:hint="eastAsia"/>
          <w:sz w:val="24"/>
        </w:rPr>
        <w:t xml:space="preserve">                          2024</w:t>
      </w:r>
      <w:r w:rsidR="00D67FCE">
        <w:rPr>
          <w:rFonts w:ascii="仿宋" w:eastAsia="仿宋" w:hAnsi="仿宋" w:cs="仿宋" w:hint="eastAsia"/>
          <w:sz w:val="24"/>
        </w:rPr>
        <w:t>年</w:t>
      </w:r>
      <w:r w:rsidR="00D76539">
        <w:rPr>
          <w:rFonts w:ascii="仿宋" w:eastAsia="仿宋" w:hAnsi="仿宋" w:cs="仿宋" w:hint="eastAsia"/>
          <w:sz w:val="24"/>
        </w:rPr>
        <w:t xml:space="preserve">   </w:t>
      </w:r>
      <w:r w:rsidR="00D67FCE">
        <w:rPr>
          <w:rFonts w:ascii="仿宋" w:eastAsia="仿宋" w:hAnsi="仿宋" w:cs="仿宋" w:hint="eastAsia"/>
          <w:sz w:val="24"/>
        </w:rPr>
        <w:t>月</w:t>
      </w:r>
      <w:r>
        <w:rPr>
          <w:rFonts w:ascii="仿宋" w:eastAsia="仿宋" w:hAnsi="仿宋" w:cs="仿宋" w:hint="eastAsia"/>
          <w:sz w:val="24"/>
        </w:rPr>
        <w:t xml:space="preserve">   </w:t>
      </w:r>
      <w:r w:rsidR="00D67FCE">
        <w:rPr>
          <w:rFonts w:ascii="仿宋" w:eastAsia="仿宋" w:hAnsi="仿宋" w:cs="仿宋" w:hint="eastAsia"/>
          <w:sz w:val="24"/>
        </w:rPr>
        <w:t>日</w:t>
      </w:r>
    </w:p>
    <w:p w14:paraId="41898FAD" w14:textId="77777777" w:rsidR="00B078D1" w:rsidRDefault="00D67FCE">
      <w:pPr>
        <w:spacing w:line="360" w:lineRule="auto"/>
        <w:rPr>
          <w:rFonts w:ascii="仿宋" w:eastAsia="仿宋" w:hAnsi="仿宋" w:cs="仿宋"/>
          <w:b/>
          <w:sz w:val="24"/>
        </w:rPr>
      </w:pPr>
      <w:r>
        <w:rPr>
          <w:rFonts w:ascii="仿宋" w:eastAsia="仿宋" w:hAnsi="仿宋" w:cs="仿宋" w:hint="eastAsia"/>
          <w:sz w:val="24"/>
        </w:rPr>
        <w:br w:type="page"/>
      </w:r>
      <w:bookmarkStart w:id="24" w:name="_Toc402171352"/>
      <w:bookmarkStart w:id="25" w:name="_Toc24602"/>
      <w:r>
        <w:rPr>
          <w:rFonts w:ascii="仿宋" w:eastAsia="仿宋" w:hAnsi="仿宋" w:cs="仿宋" w:hint="eastAsia"/>
          <w:b/>
          <w:sz w:val="24"/>
        </w:rPr>
        <w:lastRenderedPageBreak/>
        <w:t>附件二</w:t>
      </w:r>
      <w:bookmarkEnd w:id="24"/>
      <w:bookmarkEnd w:id="25"/>
    </w:p>
    <w:p w14:paraId="5559BAF6" w14:textId="77777777" w:rsidR="00B078D1" w:rsidRDefault="00D67FCE">
      <w:pPr>
        <w:spacing w:line="360" w:lineRule="auto"/>
        <w:jc w:val="center"/>
        <w:rPr>
          <w:rFonts w:ascii="仿宋" w:eastAsia="仿宋" w:hAnsi="仿宋" w:cs="仿宋"/>
          <w:b/>
          <w:sz w:val="36"/>
          <w:szCs w:val="36"/>
        </w:rPr>
      </w:pPr>
      <w:r>
        <w:rPr>
          <w:rFonts w:ascii="仿宋" w:eastAsia="仿宋" w:hAnsi="仿宋" w:cs="仿宋" w:hint="eastAsia"/>
          <w:b/>
          <w:sz w:val="36"/>
          <w:szCs w:val="36"/>
        </w:rPr>
        <w:t>廉 政 合 同</w:t>
      </w:r>
    </w:p>
    <w:p w14:paraId="6E66520C" w14:textId="77777777" w:rsidR="00B078D1" w:rsidRDefault="00D67FCE">
      <w:pPr>
        <w:spacing w:line="360" w:lineRule="auto"/>
        <w:rPr>
          <w:rFonts w:ascii="仿宋" w:eastAsia="仿宋" w:hAnsi="仿宋" w:cs="仿宋"/>
          <w:kern w:val="0"/>
          <w:sz w:val="24"/>
          <w:u w:val="single"/>
        </w:rPr>
      </w:pPr>
      <w:r>
        <w:rPr>
          <w:rFonts w:ascii="仿宋" w:eastAsia="仿宋" w:hAnsi="仿宋" w:cs="仿宋" w:hint="eastAsia"/>
          <w:sz w:val="24"/>
        </w:rPr>
        <w:t>发包人：（全称）</w:t>
      </w:r>
      <w:proofErr w:type="gramStart"/>
      <w:r>
        <w:rPr>
          <w:rFonts w:ascii="仿宋" w:eastAsia="仿宋" w:hAnsi="仿宋" w:cs="仿宋" w:hint="eastAsia"/>
          <w:kern w:val="0"/>
          <w:sz w:val="24"/>
          <w:u w:val="single"/>
        </w:rPr>
        <w:t>广州市华舜房地产</w:t>
      </w:r>
      <w:proofErr w:type="gramEnd"/>
      <w:r>
        <w:rPr>
          <w:rFonts w:ascii="仿宋" w:eastAsia="仿宋" w:hAnsi="仿宋" w:cs="仿宋" w:hint="eastAsia"/>
          <w:kern w:val="0"/>
          <w:sz w:val="24"/>
          <w:u w:val="single"/>
        </w:rPr>
        <w:t>有限公司</w:t>
      </w:r>
    </w:p>
    <w:p w14:paraId="666678AA" w14:textId="77777777" w:rsidR="00B078D1" w:rsidRDefault="00D67FCE">
      <w:pPr>
        <w:spacing w:line="360" w:lineRule="auto"/>
        <w:rPr>
          <w:rFonts w:ascii="仿宋" w:eastAsia="仿宋" w:hAnsi="仿宋" w:cs="仿宋"/>
          <w:sz w:val="24"/>
          <w:u w:val="single"/>
        </w:rPr>
      </w:pPr>
      <w:r>
        <w:rPr>
          <w:rFonts w:ascii="仿宋" w:eastAsia="仿宋" w:hAnsi="仿宋" w:cs="仿宋" w:hint="eastAsia"/>
          <w:sz w:val="24"/>
        </w:rPr>
        <w:t>承包人：（全称）</w:t>
      </w:r>
      <w:r w:rsidR="00D76539" w:rsidRPr="00D76539">
        <w:rPr>
          <w:rFonts w:ascii="仿宋" w:eastAsia="仿宋" w:hAnsi="仿宋" w:cs="仿宋" w:hint="eastAsia"/>
          <w:sz w:val="24"/>
          <w:u w:val="single"/>
        </w:rPr>
        <w:t xml:space="preserve">                          </w:t>
      </w:r>
    </w:p>
    <w:p w14:paraId="042FF797" w14:textId="77777777" w:rsidR="00B078D1" w:rsidRDefault="00D67FCE">
      <w:pPr>
        <w:spacing w:line="360" w:lineRule="auto"/>
        <w:ind w:firstLineChars="200" w:firstLine="480"/>
        <w:rPr>
          <w:rFonts w:ascii="仿宋" w:eastAsia="仿宋" w:hAnsi="仿宋" w:cs="仿宋"/>
          <w:sz w:val="24"/>
        </w:rPr>
      </w:pPr>
      <w:r>
        <w:rPr>
          <w:rFonts w:ascii="仿宋" w:eastAsia="仿宋" w:hAnsi="仿宋" w:cs="仿宋" w:hint="eastAsia"/>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仿宋" w:eastAsia="仿宋" w:hAnsi="仿宋" w:cs="仿宋" w:hint="eastAsia"/>
          <w:sz w:val="24"/>
        </w:rPr>
        <w:t>。</w:t>
      </w:r>
    </w:p>
    <w:p w14:paraId="3F3A0990" w14:textId="77777777" w:rsidR="00B078D1" w:rsidRDefault="00D67FCE">
      <w:pPr>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1  双方权利和义务</w:t>
      </w:r>
    </w:p>
    <w:p w14:paraId="308DAB83" w14:textId="77777777" w:rsidR="00B078D1" w:rsidRDefault="00D67FCE">
      <w:pPr>
        <w:spacing w:line="400" w:lineRule="exact"/>
        <w:ind w:firstLineChars="200" w:firstLine="480"/>
        <w:jc w:val="left"/>
        <w:rPr>
          <w:rFonts w:ascii="仿宋" w:eastAsia="仿宋" w:hAnsi="仿宋" w:cs="仿宋"/>
          <w:sz w:val="24"/>
        </w:rPr>
      </w:pPr>
      <w:r>
        <w:rPr>
          <w:rFonts w:ascii="仿宋" w:eastAsia="仿宋" w:hAnsi="仿宋" w:cs="仿宋" w:hint="eastAsia"/>
          <w:sz w:val="24"/>
        </w:rPr>
        <w:t>1.1  严格遵守国家、省有关法律法规的规定。</w:t>
      </w:r>
    </w:p>
    <w:p w14:paraId="45F97E08"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1.2  严格执行合同工</w:t>
      </w:r>
      <w:proofErr w:type="gramStart"/>
      <w:r>
        <w:rPr>
          <w:rFonts w:ascii="仿宋" w:eastAsia="仿宋" w:hAnsi="仿宋" w:cs="仿宋" w:hint="eastAsia"/>
          <w:sz w:val="24"/>
        </w:rPr>
        <w:t>程一切</w:t>
      </w:r>
      <w:proofErr w:type="gramEnd"/>
      <w:r>
        <w:rPr>
          <w:rFonts w:ascii="仿宋" w:eastAsia="仿宋" w:hAnsi="仿宋" w:cs="仿宋" w:hint="eastAsia"/>
          <w:sz w:val="24"/>
        </w:rPr>
        <w:t>合同文件，自觉按合同办事。</w:t>
      </w:r>
    </w:p>
    <w:p w14:paraId="0F64D0A7"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1.3  </w:t>
      </w:r>
      <w:r>
        <w:rPr>
          <w:rFonts w:ascii="仿宋" w:eastAsia="仿宋" w:hAnsi="仿宋" w:cs="仿宋" w:hint="eastAsia"/>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ascii="仿宋" w:eastAsia="仿宋" w:hAnsi="仿宋" w:cs="仿宋" w:hint="eastAsia"/>
          <w:sz w:val="24"/>
        </w:rPr>
        <w:t>。</w:t>
      </w:r>
    </w:p>
    <w:p w14:paraId="29A53EAE"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1.4  建立健全廉政制度，开展廉政教育，设立廉政告示牌，公布举报电话，监督并认真查处违法违纪行为。</w:t>
      </w:r>
    </w:p>
    <w:p w14:paraId="436272E6"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1.5  发现对方在业务活动中有违反廉政建设规定的行为，应及时给予提醒和纠正。</w:t>
      </w:r>
    </w:p>
    <w:p w14:paraId="32DECBA7" w14:textId="77777777" w:rsidR="00B078D1" w:rsidRDefault="00D67FCE">
      <w:pPr>
        <w:spacing w:line="400" w:lineRule="exact"/>
        <w:ind w:firstLineChars="200" w:firstLine="480"/>
        <w:jc w:val="left"/>
        <w:rPr>
          <w:rFonts w:ascii="仿宋" w:eastAsia="仿宋" w:hAnsi="仿宋" w:cs="仿宋"/>
          <w:sz w:val="24"/>
        </w:rPr>
      </w:pPr>
      <w:r>
        <w:rPr>
          <w:rFonts w:ascii="仿宋" w:eastAsia="仿宋" w:hAnsi="仿宋" w:cs="仿宋" w:hint="eastAsia"/>
          <w:sz w:val="24"/>
        </w:rPr>
        <w:t>1.6  发现对方严重违反合同的行为，有向其上级部门举报、建议给</w:t>
      </w:r>
      <w:proofErr w:type="gramStart"/>
      <w:r>
        <w:rPr>
          <w:rFonts w:ascii="仿宋" w:eastAsia="仿宋" w:hAnsi="仿宋" w:cs="仿宋" w:hint="eastAsia"/>
          <w:sz w:val="24"/>
        </w:rPr>
        <w:t>予处理</w:t>
      </w:r>
      <w:proofErr w:type="gramEnd"/>
      <w:r>
        <w:rPr>
          <w:rFonts w:ascii="仿宋" w:eastAsia="仿宋" w:hAnsi="仿宋" w:cs="仿宋" w:hint="eastAsia"/>
          <w:sz w:val="24"/>
        </w:rPr>
        <w:t>并要求告知处理结果的权利。没有上级部门的，</w:t>
      </w:r>
      <w:r>
        <w:rPr>
          <w:rFonts w:ascii="仿宋" w:eastAsia="仿宋" w:hAnsi="仿宋" w:cs="仿宋" w:hint="eastAsia"/>
          <w:kern w:val="0"/>
          <w:sz w:val="24"/>
          <w:lang w:val="zh-CN"/>
        </w:rPr>
        <w:t>可按本合同第二部分《通用条款》第</w:t>
      </w:r>
      <w:r>
        <w:rPr>
          <w:rFonts w:ascii="仿宋" w:eastAsia="仿宋" w:hAnsi="仿宋" w:cs="仿宋" w:hint="eastAsia"/>
          <w:kern w:val="0"/>
          <w:sz w:val="24"/>
        </w:rPr>
        <w:t xml:space="preserve"> 87 </w:t>
      </w:r>
      <w:r>
        <w:rPr>
          <w:rFonts w:ascii="仿宋" w:eastAsia="仿宋" w:hAnsi="仿宋" w:cs="仿宋" w:hint="eastAsia"/>
          <w:kern w:val="0"/>
          <w:sz w:val="24"/>
          <w:lang w:val="zh-CN"/>
        </w:rPr>
        <w:t>条规定处</w:t>
      </w:r>
      <w:r>
        <w:rPr>
          <w:rFonts w:ascii="仿宋" w:eastAsia="仿宋" w:hAnsi="仿宋" w:cs="仿宋" w:hint="eastAsia"/>
          <w:sz w:val="24"/>
        </w:rPr>
        <w:t>。</w:t>
      </w:r>
    </w:p>
    <w:p w14:paraId="2837A74D" w14:textId="77777777" w:rsidR="00B078D1" w:rsidRDefault="00D67FCE">
      <w:pPr>
        <w:spacing w:line="4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2  发包人义务</w:t>
      </w:r>
    </w:p>
    <w:p w14:paraId="7A1A0272" w14:textId="77777777" w:rsidR="00B078D1" w:rsidRDefault="00D67FCE">
      <w:pPr>
        <w:spacing w:line="400" w:lineRule="exact"/>
        <w:ind w:firstLineChars="200" w:firstLine="480"/>
        <w:jc w:val="left"/>
        <w:rPr>
          <w:rFonts w:ascii="仿宋" w:eastAsia="仿宋" w:hAnsi="仿宋" w:cs="仿宋"/>
          <w:sz w:val="24"/>
        </w:rPr>
      </w:pPr>
      <w:r>
        <w:rPr>
          <w:rFonts w:ascii="仿宋" w:eastAsia="仿宋" w:hAnsi="仿宋" w:cs="仿宋" w:hint="eastAsia"/>
          <w:sz w:val="24"/>
        </w:rPr>
        <w:t>2.1  发包人及其工作人员不得索要或接受承包人的礼金、有价证券和贵重物品，不得在承包人报销任何应由发包人或工作人员个人支付的费用等。</w:t>
      </w:r>
    </w:p>
    <w:p w14:paraId="52DCC893"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2.2  发包人及其工作人员不得参加承包人安排的宴请（工作餐除外）和娱乐活动；不得接受承包人提供的通讯工具、交通工具和高档办公用品等。</w:t>
      </w:r>
    </w:p>
    <w:p w14:paraId="7B077E4C"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2.3  发包人及其工作人员不得要求或者接受承包人为其住房装修、婚丧嫁娶活动、配偶子女的工作安排以及出国出境、旅游等提供方便等。</w:t>
      </w:r>
    </w:p>
    <w:p w14:paraId="69853413"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2.4  </w:t>
      </w:r>
      <w:r>
        <w:rPr>
          <w:rFonts w:ascii="仿宋" w:eastAsia="仿宋" w:hAnsi="仿宋" w:cs="仿宋" w:hint="eastAsia"/>
          <w:kern w:val="0"/>
          <w:sz w:val="24"/>
          <w:lang w:val="zh-CN"/>
        </w:rPr>
        <w:t>发包人及其工作人员不得以任何理由向承包人推荐分包人、推销材料和工程设备，不得要求承包人购买合同以外的材料和工程设备</w:t>
      </w:r>
      <w:r>
        <w:rPr>
          <w:rFonts w:ascii="仿宋" w:eastAsia="仿宋" w:hAnsi="仿宋" w:cs="仿宋" w:hint="eastAsia"/>
          <w:sz w:val="24"/>
        </w:rPr>
        <w:t>。</w:t>
      </w:r>
    </w:p>
    <w:p w14:paraId="362BB085"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2.5  </w:t>
      </w:r>
      <w:r>
        <w:rPr>
          <w:rFonts w:ascii="仿宋" w:eastAsia="仿宋" w:hAnsi="仿宋" w:cs="仿宋" w:hint="eastAsia"/>
          <w:kern w:val="0"/>
          <w:sz w:val="24"/>
          <w:lang w:val="zh-CN"/>
        </w:rPr>
        <w:t>发包人及其工作人员要秉公办事，不准营私舞弊，不准利用职权私自为合同工</w:t>
      </w:r>
      <w:proofErr w:type="gramStart"/>
      <w:r>
        <w:rPr>
          <w:rFonts w:ascii="仿宋" w:eastAsia="仿宋" w:hAnsi="仿宋" w:cs="仿宋" w:hint="eastAsia"/>
          <w:kern w:val="0"/>
          <w:sz w:val="24"/>
          <w:lang w:val="zh-CN"/>
        </w:rPr>
        <w:t>程安排</w:t>
      </w:r>
      <w:proofErr w:type="gramEnd"/>
      <w:r>
        <w:rPr>
          <w:rFonts w:ascii="仿宋" w:eastAsia="仿宋" w:hAnsi="仿宋" w:cs="仿宋" w:hint="eastAsia"/>
          <w:kern w:val="0"/>
          <w:sz w:val="24"/>
          <w:lang w:val="zh-CN"/>
        </w:rPr>
        <w:t>施工队伍，也不得从事与合同工程有关的各种有偿中介活动</w:t>
      </w:r>
      <w:r>
        <w:rPr>
          <w:rFonts w:ascii="仿宋" w:eastAsia="仿宋" w:hAnsi="仿宋" w:cs="仿宋" w:hint="eastAsia"/>
          <w:sz w:val="24"/>
        </w:rPr>
        <w:t>。</w:t>
      </w:r>
    </w:p>
    <w:p w14:paraId="451F9C35"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2.6  </w:t>
      </w:r>
      <w:r>
        <w:rPr>
          <w:rFonts w:ascii="仿宋" w:eastAsia="仿宋" w:hAnsi="仿宋" w:cs="仿宋" w:hint="eastAsia"/>
          <w:kern w:val="0"/>
          <w:sz w:val="24"/>
          <w:lang w:val="zh-CN"/>
        </w:rPr>
        <w:t>发包人及其工作人员（含其配偶、子女）不得从事与合同工程有关的材料和工程设备供应、工程分包、劳务等经济活动</w:t>
      </w:r>
      <w:r>
        <w:rPr>
          <w:rFonts w:ascii="仿宋" w:eastAsia="仿宋" w:hAnsi="仿宋" w:cs="仿宋" w:hint="eastAsia"/>
          <w:sz w:val="24"/>
        </w:rPr>
        <w:t>。</w:t>
      </w:r>
    </w:p>
    <w:p w14:paraId="68B87871" w14:textId="77777777" w:rsidR="00B078D1" w:rsidRDefault="00D67FC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3  承包人义务</w:t>
      </w:r>
    </w:p>
    <w:p w14:paraId="07F16311"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lastRenderedPageBreak/>
        <w:t>3.1  承包人不得以任何理由向发包人及其工作人员行贿或馈赠礼金、有价证券、贵重礼品。</w:t>
      </w:r>
    </w:p>
    <w:p w14:paraId="527238C0"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3.2  承包人不得以任何名义为发包人及其工作人员报销应由发包人或工作人员个人支付的任何费用。</w:t>
      </w:r>
    </w:p>
    <w:p w14:paraId="02F7F2B9"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3.3  承包人不得以任何理由安排发包人及其工作人员参加宴请（工作餐除外）及娱乐活动。</w:t>
      </w:r>
    </w:p>
    <w:p w14:paraId="7D2755EE"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3.4  承包人不得为发包人和个人购置或提供通讯工具、交通工具和高档办公用品等。</w:t>
      </w:r>
    </w:p>
    <w:p w14:paraId="69188A8A"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3.5  </w:t>
      </w:r>
      <w:r>
        <w:rPr>
          <w:rFonts w:ascii="仿宋" w:eastAsia="仿宋" w:hAnsi="仿宋" w:cs="仿宋" w:hint="eastAsia"/>
          <w:kern w:val="0"/>
          <w:sz w:val="24"/>
          <w:lang w:val="zh-CN"/>
        </w:rPr>
        <w:t>承包人不得为发包人及其工作人员的住房装修、婚丧嫁娶活动、配偶子女工作安排以及出国出境、旅游等提供方便。</w:t>
      </w:r>
    </w:p>
    <w:p w14:paraId="6D87C372" w14:textId="77777777" w:rsidR="00B078D1" w:rsidRDefault="00D67FCE">
      <w:pPr>
        <w:tabs>
          <w:tab w:val="left" w:pos="900"/>
        </w:tabs>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4  违约责任</w:t>
      </w:r>
    </w:p>
    <w:p w14:paraId="0C61DB29"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4.1  发包人及其工作人员违反本合同第1条和第2条规定，应依据有关规定给予廉政建设规定的处分；涉嫌犯罪的，移交司法机关追究刑事责任；给承包人造成经济损失的，应予赔偿。</w:t>
      </w:r>
    </w:p>
    <w:p w14:paraId="2121795B"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4.2  </w:t>
      </w:r>
      <w:r>
        <w:rPr>
          <w:rFonts w:ascii="仿宋" w:eastAsia="仿宋" w:hAnsi="仿宋" w:cs="仿宋" w:hint="eastAsia"/>
          <w:kern w:val="0"/>
          <w:sz w:val="24"/>
          <w:lang w:val="zh-CN"/>
        </w:rPr>
        <w:t>承包人及其工作人员违反本合同第</w:t>
      </w:r>
      <w:r>
        <w:rPr>
          <w:rFonts w:ascii="仿宋" w:eastAsia="仿宋" w:hAnsi="仿宋" w:cs="仿宋" w:hint="eastAsia"/>
          <w:kern w:val="0"/>
          <w:sz w:val="24"/>
        </w:rPr>
        <w:t xml:space="preserve"> 1 </w:t>
      </w:r>
      <w:r>
        <w:rPr>
          <w:rFonts w:ascii="仿宋" w:eastAsia="仿宋" w:hAnsi="仿宋" w:cs="仿宋" w:hint="eastAsia"/>
          <w:kern w:val="0"/>
          <w:sz w:val="24"/>
          <w:lang w:val="zh-CN"/>
        </w:rPr>
        <w:t>条和第</w:t>
      </w:r>
      <w:r>
        <w:rPr>
          <w:rFonts w:ascii="仿宋" w:eastAsia="仿宋" w:hAnsi="仿宋" w:cs="仿宋" w:hint="eastAsia"/>
          <w:kern w:val="0"/>
          <w:sz w:val="24"/>
        </w:rPr>
        <w:t xml:space="preserve"> 3 </w:t>
      </w:r>
      <w:r>
        <w:rPr>
          <w:rFonts w:ascii="仿宋" w:eastAsia="仿宋" w:hAnsi="仿宋" w:cs="仿宋" w:hint="eastAsia"/>
          <w:kern w:val="0"/>
          <w:sz w:val="24"/>
          <w:lang w:val="zh-CN"/>
        </w:rPr>
        <w:t>条规定，应按照廉政建设的有关规定给予处分；情节严重的，给予承包人</w:t>
      </w:r>
      <w:r>
        <w:rPr>
          <w:rFonts w:ascii="仿宋" w:eastAsia="仿宋" w:hAnsi="仿宋" w:cs="仿宋" w:hint="eastAsia"/>
          <w:kern w:val="0"/>
          <w:sz w:val="24"/>
        </w:rPr>
        <w:t xml:space="preserve"> 1</w:t>
      </w:r>
      <w:r>
        <w:rPr>
          <w:rFonts w:ascii="仿宋" w:eastAsia="仿宋" w:hAnsi="仿宋" w:cs="仿宋" w:hint="eastAsia"/>
          <w:kern w:val="0"/>
          <w:sz w:val="24"/>
          <w:lang w:val="zh-CN"/>
        </w:rPr>
        <w:t>～</w:t>
      </w:r>
      <w:r>
        <w:rPr>
          <w:rFonts w:ascii="仿宋" w:eastAsia="仿宋" w:hAnsi="仿宋" w:cs="仿宋" w:hint="eastAsia"/>
          <w:kern w:val="0"/>
          <w:sz w:val="24"/>
        </w:rPr>
        <w:t xml:space="preserve">3 </w:t>
      </w:r>
      <w:r>
        <w:rPr>
          <w:rFonts w:ascii="仿宋" w:eastAsia="仿宋" w:hAnsi="仿宋" w:cs="仿宋" w:hint="eastAsia"/>
          <w:kern w:val="0"/>
          <w:sz w:val="24"/>
          <w:lang w:val="zh-CN"/>
        </w:rPr>
        <w:t>年内不得进入工程建设市场的处罚；涉嫌犯罪的，移交司法机关追究刑事责任；给发包人造成损失的，应予赔偿；</w:t>
      </w:r>
    </w:p>
    <w:p w14:paraId="1C395A26" w14:textId="77777777" w:rsidR="00B078D1" w:rsidRDefault="00D67FCE">
      <w:pPr>
        <w:numPr>
          <w:ilvl w:val="0"/>
          <w:numId w:val="5"/>
        </w:numPr>
        <w:spacing w:line="400" w:lineRule="exact"/>
        <w:rPr>
          <w:rFonts w:ascii="仿宋" w:eastAsia="仿宋" w:hAnsi="仿宋" w:cs="仿宋"/>
          <w:b/>
          <w:bCs/>
          <w:sz w:val="28"/>
          <w:szCs w:val="28"/>
        </w:rPr>
      </w:pPr>
      <w:r>
        <w:rPr>
          <w:rFonts w:ascii="仿宋" w:eastAsia="仿宋" w:hAnsi="仿宋" w:cs="仿宋" w:hint="eastAsia"/>
          <w:b/>
          <w:bCs/>
          <w:sz w:val="28"/>
          <w:szCs w:val="28"/>
        </w:rPr>
        <w:t>双方约定</w:t>
      </w:r>
    </w:p>
    <w:p w14:paraId="5F441F39" w14:textId="77777777" w:rsidR="00B078D1" w:rsidRDefault="00D67FCE">
      <w:pPr>
        <w:pStyle w:val="a4"/>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lang w:val="zh-CN"/>
        </w:rPr>
        <w:t>本合同由合同双方当事人或其上级部门负责监督执行，并由合同双方当事人或其上级部门相互约请对本合同执行情况进行检查</w:t>
      </w:r>
      <w:r>
        <w:rPr>
          <w:rFonts w:ascii="仿宋" w:eastAsia="仿宋" w:hAnsi="仿宋" w:cs="仿宋" w:hint="eastAsia"/>
          <w:sz w:val="24"/>
          <w:szCs w:val="24"/>
        </w:rPr>
        <w:t>。</w:t>
      </w:r>
    </w:p>
    <w:p w14:paraId="536EA91E" w14:textId="77777777" w:rsidR="00B078D1" w:rsidRDefault="00D67FC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6  合同法律效力</w:t>
      </w:r>
    </w:p>
    <w:p w14:paraId="575AD4D0" w14:textId="1EC9F6F9"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本合同作为</w:t>
      </w:r>
      <w:proofErr w:type="gramStart"/>
      <w:r w:rsidR="0053182E">
        <w:rPr>
          <w:rFonts w:ascii="仿宋" w:eastAsia="仿宋" w:hAnsi="仿宋" w:cs="仿宋" w:hint="eastAsia"/>
          <w:sz w:val="24"/>
          <w:szCs w:val="24"/>
          <w:u w:val="single"/>
        </w:rPr>
        <w:t>番禺区新造镇创新</w:t>
      </w:r>
      <w:proofErr w:type="gramEnd"/>
      <w:r w:rsidR="0053182E">
        <w:rPr>
          <w:rFonts w:ascii="仿宋" w:eastAsia="仿宋" w:hAnsi="仿宋" w:cs="仿宋" w:hint="eastAsia"/>
          <w:sz w:val="24"/>
          <w:szCs w:val="24"/>
          <w:u w:val="single"/>
        </w:rPr>
        <w:t>城C地块三、地块五和地块六“四通一平”工程</w:t>
      </w:r>
      <w:r>
        <w:rPr>
          <w:rFonts w:ascii="仿宋" w:eastAsia="仿宋" w:hAnsi="仿宋" w:cs="仿宋" w:hint="eastAsia"/>
          <w:sz w:val="24"/>
        </w:rPr>
        <w:t>（工程名称） 工程施工合同的附件，与施工合同具有同等的法律效力。</w:t>
      </w:r>
    </w:p>
    <w:p w14:paraId="52A32580" w14:textId="77777777" w:rsidR="00B078D1" w:rsidRDefault="00D67FCE">
      <w:pPr>
        <w:spacing w:line="40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7  合同份数</w:t>
      </w:r>
    </w:p>
    <w:p w14:paraId="57E27597" w14:textId="77777777" w:rsidR="00B078D1" w:rsidRDefault="00D67FCE">
      <w:pPr>
        <w:spacing w:line="400" w:lineRule="exact"/>
        <w:ind w:firstLineChars="200" w:firstLine="480"/>
        <w:rPr>
          <w:rFonts w:ascii="仿宋" w:eastAsia="仿宋" w:hAnsi="仿宋" w:cs="仿宋"/>
          <w:sz w:val="24"/>
        </w:rPr>
      </w:pPr>
      <w:r>
        <w:rPr>
          <w:rFonts w:ascii="仿宋" w:eastAsia="仿宋" w:hAnsi="仿宋" w:cs="仿宋" w:hint="eastAsia"/>
          <w:sz w:val="24"/>
        </w:rPr>
        <w:t>本合同一式</w:t>
      </w:r>
      <w:r>
        <w:rPr>
          <w:rFonts w:ascii="仿宋" w:eastAsia="仿宋" w:hAnsi="仿宋" w:cs="仿宋" w:hint="eastAsia"/>
          <w:sz w:val="24"/>
          <w:u w:val="single"/>
        </w:rPr>
        <w:t>陆</w:t>
      </w:r>
      <w:r>
        <w:rPr>
          <w:rFonts w:ascii="仿宋" w:eastAsia="仿宋" w:hAnsi="仿宋" w:cs="仿宋" w:hint="eastAsia"/>
          <w:sz w:val="24"/>
        </w:rPr>
        <w:t>份，合同双方当事人各执</w:t>
      </w:r>
      <w:r>
        <w:rPr>
          <w:rFonts w:ascii="仿宋" w:eastAsia="仿宋" w:hAnsi="仿宋" w:cs="仿宋" w:hint="eastAsia"/>
          <w:sz w:val="24"/>
          <w:u w:val="single"/>
        </w:rPr>
        <w:t>叁</w:t>
      </w:r>
      <w:r>
        <w:rPr>
          <w:rFonts w:ascii="仿宋" w:eastAsia="仿宋" w:hAnsi="仿宋" w:cs="仿宋" w:hint="eastAsia"/>
          <w:sz w:val="24"/>
        </w:rPr>
        <w:t>份。有上级部门的，合同双方当事人应送交其上级部门各一份。</w:t>
      </w:r>
    </w:p>
    <w:p w14:paraId="25C616BF" w14:textId="77777777" w:rsidR="00B078D1" w:rsidRDefault="00B078D1">
      <w:pPr>
        <w:spacing w:line="360" w:lineRule="auto"/>
        <w:ind w:firstLineChars="200" w:firstLine="480"/>
        <w:rPr>
          <w:rFonts w:ascii="仿宋" w:eastAsia="仿宋" w:hAnsi="仿宋" w:cs="仿宋"/>
          <w:sz w:val="24"/>
        </w:rPr>
      </w:pPr>
    </w:p>
    <w:p w14:paraId="3B635EA6"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发 包 人：（盖章）                       承 包 人：（盖章）</w:t>
      </w:r>
    </w:p>
    <w:p w14:paraId="6E32E829" w14:textId="77777777" w:rsidR="009A0422" w:rsidRDefault="009A0422">
      <w:pPr>
        <w:adjustRightInd w:val="0"/>
        <w:snapToGrid w:val="0"/>
        <w:spacing w:line="360" w:lineRule="auto"/>
        <w:ind w:firstLineChars="200" w:firstLine="480"/>
        <w:rPr>
          <w:rFonts w:ascii="仿宋" w:eastAsia="仿宋" w:hAnsi="仿宋" w:cs="仿宋"/>
          <w:sz w:val="24"/>
        </w:rPr>
      </w:pPr>
    </w:p>
    <w:p w14:paraId="32014F47" w14:textId="77777777" w:rsidR="00B078D1" w:rsidRDefault="00D67FC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法定代表人：（签字）                     法定代表人：（签字）</w:t>
      </w:r>
    </w:p>
    <w:p w14:paraId="774B1D4C" w14:textId="77777777" w:rsidR="009A0422" w:rsidRDefault="009A0422">
      <w:pPr>
        <w:adjustRightInd w:val="0"/>
        <w:snapToGrid w:val="0"/>
        <w:spacing w:line="360" w:lineRule="auto"/>
        <w:ind w:firstLineChars="200" w:firstLine="480"/>
        <w:rPr>
          <w:rFonts w:ascii="仿宋" w:eastAsia="仿宋" w:hAnsi="仿宋" w:cs="仿宋"/>
          <w:sz w:val="24"/>
        </w:rPr>
      </w:pPr>
    </w:p>
    <w:p w14:paraId="17AFE9E4" w14:textId="77777777" w:rsidR="00B078D1" w:rsidRDefault="00D67FCE">
      <w:pPr>
        <w:spacing w:line="360" w:lineRule="auto"/>
        <w:ind w:firstLineChars="200" w:firstLine="480"/>
        <w:jc w:val="left"/>
        <w:rPr>
          <w:rFonts w:ascii="仿宋" w:eastAsia="仿宋" w:hAnsi="仿宋" w:cs="仿宋"/>
          <w:sz w:val="24"/>
        </w:rPr>
      </w:pPr>
      <w:r>
        <w:rPr>
          <w:rFonts w:ascii="仿宋" w:eastAsia="仿宋" w:hAnsi="仿宋" w:cs="仿宋" w:hint="eastAsia"/>
          <w:sz w:val="24"/>
        </w:rPr>
        <w:t>联系电话：                               联系电话：</w:t>
      </w:r>
    </w:p>
    <w:p w14:paraId="52AC9E47" w14:textId="77777777" w:rsidR="009A0422" w:rsidRDefault="009A0422">
      <w:pPr>
        <w:spacing w:line="360" w:lineRule="auto"/>
        <w:ind w:firstLineChars="200" w:firstLine="480"/>
        <w:jc w:val="left"/>
        <w:rPr>
          <w:rFonts w:ascii="仿宋" w:eastAsia="仿宋" w:hAnsi="仿宋" w:cs="仿宋"/>
          <w:sz w:val="24"/>
          <w:u w:val="single"/>
        </w:rPr>
      </w:pPr>
    </w:p>
    <w:p w14:paraId="4340EA73" w14:textId="77777777" w:rsidR="00B078D1" w:rsidRPr="00D76539" w:rsidRDefault="009A0422" w:rsidP="00D76539">
      <w:pPr>
        <w:tabs>
          <w:tab w:val="left" w:pos="3900"/>
          <w:tab w:val="right" w:pos="10245"/>
        </w:tabs>
        <w:wordWrap w:val="0"/>
        <w:spacing w:line="360" w:lineRule="auto"/>
        <w:ind w:firstLineChars="200" w:firstLine="480"/>
        <w:jc w:val="left"/>
        <w:rPr>
          <w:rFonts w:ascii="仿宋" w:eastAsia="仿宋" w:hAnsi="仿宋" w:cs="仿宋"/>
          <w:sz w:val="24"/>
        </w:rPr>
      </w:pPr>
      <w:r>
        <w:rPr>
          <w:rFonts w:ascii="仿宋" w:eastAsia="仿宋" w:hAnsi="仿宋" w:cs="仿宋" w:hint="eastAsia"/>
          <w:sz w:val="24"/>
        </w:rPr>
        <w:t>2024年</w:t>
      </w:r>
      <w:r w:rsidR="00D76539">
        <w:rPr>
          <w:rFonts w:ascii="仿宋" w:eastAsia="仿宋" w:hAnsi="仿宋" w:cs="仿宋" w:hint="eastAsia"/>
          <w:sz w:val="24"/>
        </w:rPr>
        <w:t xml:space="preserve">  </w:t>
      </w:r>
      <w:r>
        <w:rPr>
          <w:rFonts w:ascii="仿宋" w:eastAsia="仿宋" w:hAnsi="仿宋" w:cs="仿宋" w:hint="eastAsia"/>
          <w:sz w:val="24"/>
        </w:rPr>
        <w:t>月</w:t>
      </w:r>
      <w:r w:rsidR="00D67FCE">
        <w:rPr>
          <w:rFonts w:ascii="仿宋" w:eastAsia="仿宋" w:hAnsi="仿宋" w:cs="仿宋" w:hint="eastAsia"/>
          <w:sz w:val="24"/>
        </w:rPr>
        <w:t xml:space="preserve">    日                       </w:t>
      </w:r>
      <w:r>
        <w:rPr>
          <w:rFonts w:ascii="仿宋" w:eastAsia="仿宋" w:hAnsi="仿宋" w:cs="仿宋" w:hint="eastAsia"/>
          <w:sz w:val="24"/>
        </w:rPr>
        <w:t xml:space="preserve"> </w:t>
      </w:r>
      <w:r w:rsidR="00D67FCE">
        <w:rPr>
          <w:rFonts w:ascii="仿宋" w:eastAsia="仿宋" w:hAnsi="仿宋" w:cs="仿宋" w:hint="eastAsia"/>
          <w:sz w:val="24"/>
        </w:rPr>
        <w:t xml:space="preserve"> </w:t>
      </w:r>
      <w:r>
        <w:rPr>
          <w:rFonts w:ascii="仿宋" w:eastAsia="仿宋" w:hAnsi="仿宋" w:cs="仿宋" w:hint="eastAsia"/>
          <w:sz w:val="24"/>
        </w:rPr>
        <w:t>2024年</w:t>
      </w:r>
      <w:r w:rsidR="00D76539">
        <w:rPr>
          <w:rFonts w:ascii="仿宋" w:eastAsia="仿宋" w:hAnsi="仿宋" w:cs="仿宋" w:hint="eastAsia"/>
          <w:sz w:val="24"/>
        </w:rPr>
        <w:t xml:space="preserve">  </w:t>
      </w:r>
      <w:r>
        <w:rPr>
          <w:rFonts w:ascii="仿宋" w:eastAsia="仿宋" w:hAnsi="仿宋" w:cs="仿宋" w:hint="eastAsia"/>
          <w:sz w:val="24"/>
        </w:rPr>
        <w:t>月</w:t>
      </w:r>
      <w:r w:rsidR="00D67FCE">
        <w:rPr>
          <w:rFonts w:ascii="仿宋" w:eastAsia="仿宋" w:hAnsi="仿宋" w:cs="仿宋" w:hint="eastAsia"/>
          <w:sz w:val="24"/>
        </w:rPr>
        <w:t xml:space="preserve">    日</w:t>
      </w:r>
    </w:p>
    <w:sectPr w:rsidR="00B078D1" w:rsidRPr="00D76539">
      <w:footerReference w:type="default" r:id="rId8"/>
      <w:pgSz w:w="11906" w:h="16838"/>
      <w:pgMar w:top="1304" w:right="1417" w:bottom="1304" w:left="1417"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5007" w14:textId="77777777" w:rsidR="00F25271" w:rsidRDefault="00F25271">
      <w:r>
        <w:separator/>
      </w:r>
    </w:p>
  </w:endnote>
  <w:endnote w:type="continuationSeparator" w:id="0">
    <w:p w14:paraId="6EFAF4F1" w14:textId="77777777" w:rsidR="00F25271" w:rsidRDefault="00F2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AA3E" w14:textId="77777777" w:rsidR="00C05826" w:rsidRDefault="00C05826">
    <w:pPr>
      <w:pStyle w:val="a8"/>
    </w:pPr>
    <w:r>
      <w:rPr>
        <w:noProof/>
      </w:rPr>
      <mc:AlternateContent>
        <mc:Choice Requires="wps">
          <w:drawing>
            <wp:anchor distT="0" distB="0" distL="114300" distR="114300" simplePos="0" relativeHeight="251659264" behindDoc="0" locked="0" layoutInCell="1" allowOverlap="1" wp14:anchorId="57F6CCBD" wp14:editId="32194B1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63C3A6" w14:textId="77777777" w:rsidR="00C05826" w:rsidRDefault="00C05826">
                          <w:pPr>
                            <w:pStyle w:val="a8"/>
                          </w:pPr>
                          <w:r>
                            <w:fldChar w:fldCharType="begin"/>
                          </w:r>
                          <w:r>
                            <w:instrText xml:space="preserve"> PAGE  \* MERGEFORMAT </w:instrText>
                          </w:r>
                          <w:r>
                            <w:fldChar w:fldCharType="separate"/>
                          </w:r>
                          <w:r w:rsidR="00EE0F87">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F6CCB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14:paraId="0F63C3A6" w14:textId="77777777" w:rsidR="00C05826" w:rsidRDefault="00C05826">
                    <w:pPr>
                      <w:pStyle w:val="a8"/>
                    </w:pPr>
                    <w:r>
                      <w:fldChar w:fldCharType="begin"/>
                    </w:r>
                    <w:r>
                      <w:instrText xml:space="preserve"> PAGE  \* MERGEFORMAT </w:instrText>
                    </w:r>
                    <w:r>
                      <w:fldChar w:fldCharType="separate"/>
                    </w:r>
                    <w:r w:rsidR="00EE0F87">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579A" w14:textId="77777777" w:rsidR="00F25271" w:rsidRDefault="00F25271">
      <w:r>
        <w:separator/>
      </w:r>
    </w:p>
  </w:footnote>
  <w:footnote w:type="continuationSeparator" w:id="0">
    <w:p w14:paraId="382A855A" w14:textId="77777777" w:rsidR="00F25271" w:rsidRDefault="00F25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2"/>
    <w:multiLevelType w:val="multilevel"/>
    <w:tmpl w:val="00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3"/>
    <w:multiLevelType w:val="multilevel"/>
    <w:tmpl w:val="00000003"/>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00000004"/>
    <w:multiLevelType w:val="multilevel"/>
    <w:tmpl w:val="00000004"/>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A770586"/>
    <w:multiLevelType w:val="multilevel"/>
    <w:tmpl w:val="4A770586"/>
    <w:lvl w:ilvl="0">
      <w:start w:val="1"/>
      <w:numFmt w:val="decimal"/>
      <w:lvlText w:val="（%1）"/>
      <w:lvlJc w:val="left"/>
      <w:pPr>
        <w:tabs>
          <w:tab w:val="left" w:pos="960"/>
        </w:tabs>
        <w:ind w:left="960" w:hanging="720"/>
      </w:pPr>
      <w:rPr>
        <w:rFonts w:hint="default"/>
      </w:rPr>
    </w:lvl>
    <w:lvl w:ilvl="1">
      <w:start w:val="1"/>
      <w:numFmt w:val="lowerLetter"/>
      <w:lvlText w:val="%2)"/>
      <w:lvlJc w:val="left"/>
      <w:pPr>
        <w:tabs>
          <w:tab w:val="left" w:pos="1080"/>
        </w:tabs>
        <w:ind w:left="1080" w:hanging="420"/>
      </w:p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wYjNhMTg4OWY1NzY2OTE5MzVkMmMzYjY2N2UzNjEifQ=="/>
  </w:docVars>
  <w:rsids>
    <w:rsidRoot w:val="00C2138A"/>
    <w:rsid w:val="00006489"/>
    <w:rsid w:val="0001114F"/>
    <w:rsid w:val="00042CFE"/>
    <w:rsid w:val="000C158B"/>
    <w:rsid w:val="00100686"/>
    <w:rsid w:val="00126307"/>
    <w:rsid w:val="00165169"/>
    <w:rsid w:val="001D4A6A"/>
    <w:rsid w:val="001F039B"/>
    <w:rsid w:val="001F0947"/>
    <w:rsid w:val="001F3837"/>
    <w:rsid w:val="00200EF9"/>
    <w:rsid w:val="0026592E"/>
    <w:rsid w:val="00296668"/>
    <w:rsid w:val="002C2F1C"/>
    <w:rsid w:val="00310921"/>
    <w:rsid w:val="00417459"/>
    <w:rsid w:val="004805BE"/>
    <w:rsid w:val="00490CD5"/>
    <w:rsid w:val="0049456F"/>
    <w:rsid w:val="004D3E4B"/>
    <w:rsid w:val="0053182E"/>
    <w:rsid w:val="005672B2"/>
    <w:rsid w:val="005F7570"/>
    <w:rsid w:val="0061246C"/>
    <w:rsid w:val="00670FA5"/>
    <w:rsid w:val="006C233F"/>
    <w:rsid w:val="006C453C"/>
    <w:rsid w:val="006D691C"/>
    <w:rsid w:val="00703185"/>
    <w:rsid w:val="00713243"/>
    <w:rsid w:val="007308B8"/>
    <w:rsid w:val="007349E9"/>
    <w:rsid w:val="00755124"/>
    <w:rsid w:val="0075598D"/>
    <w:rsid w:val="007A06AF"/>
    <w:rsid w:val="007F47FA"/>
    <w:rsid w:val="007F66FA"/>
    <w:rsid w:val="0080496A"/>
    <w:rsid w:val="00822B4B"/>
    <w:rsid w:val="00871F5B"/>
    <w:rsid w:val="008947C9"/>
    <w:rsid w:val="008B1CF4"/>
    <w:rsid w:val="008E4579"/>
    <w:rsid w:val="008E6B84"/>
    <w:rsid w:val="00915D2C"/>
    <w:rsid w:val="0095156C"/>
    <w:rsid w:val="00955286"/>
    <w:rsid w:val="00955E8E"/>
    <w:rsid w:val="009A0422"/>
    <w:rsid w:val="009D40BB"/>
    <w:rsid w:val="00A018DC"/>
    <w:rsid w:val="00A21548"/>
    <w:rsid w:val="00A2170D"/>
    <w:rsid w:val="00A37153"/>
    <w:rsid w:val="00A776A1"/>
    <w:rsid w:val="00A83ABB"/>
    <w:rsid w:val="00AA2029"/>
    <w:rsid w:val="00AD118C"/>
    <w:rsid w:val="00B078D1"/>
    <w:rsid w:val="00B10BA8"/>
    <w:rsid w:val="00B455E2"/>
    <w:rsid w:val="00B62CA4"/>
    <w:rsid w:val="00B720D1"/>
    <w:rsid w:val="00B73A38"/>
    <w:rsid w:val="00B84E03"/>
    <w:rsid w:val="00B87C23"/>
    <w:rsid w:val="00BB4ABA"/>
    <w:rsid w:val="00BC3D9B"/>
    <w:rsid w:val="00BF39DE"/>
    <w:rsid w:val="00C05826"/>
    <w:rsid w:val="00C2138A"/>
    <w:rsid w:val="00C36DE0"/>
    <w:rsid w:val="00C448E7"/>
    <w:rsid w:val="00C74411"/>
    <w:rsid w:val="00C84B70"/>
    <w:rsid w:val="00D67FCE"/>
    <w:rsid w:val="00D76539"/>
    <w:rsid w:val="00D9725E"/>
    <w:rsid w:val="00DC3934"/>
    <w:rsid w:val="00E42E58"/>
    <w:rsid w:val="00E7077A"/>
    <w:rsid w:val="00EA38D6"/>
    <w:rsid w:val="00EE0F87"/>
    <w:rsid w:val="00F03151"/>
    <w:rsid w:val="00F21107"/>
    <w:rsid w:val="00F25271"/>
    <w:rsid w:val="00F309E1"/>
    <w:rsid w:val="00F34C34"/>
    <w:rsid w:val="00F678A0"/>
    <w:rsid w:val="00FB5925"/>
    <w:rsid w:val="00FC5EA3"/>
    <w:rsid w:val="00FD13E1"/>
    <w:rsid w:val="00FD5E09"/>
    <w:rsid w:val="038C56F2"/>
    <w:rsid w:val="05164DBB"/>
    <w:rsid w:val="0566565B"/>
    <w:rsid w:val="05F2122D"/>
    <w:rsid w:val="08155701"/>
    <w:rsid w:val="09041444"/>
    <w:rsid w:val="0A9239C6"/>
    <w:rsid w:val="0BAC3C92"/>
    <w:rsid w:val="0BB73761"/>
    <w:rsid w:val="0CAD1FC3"/>
    <w:rsid w:val="0DD63868"/>
    <w:rsid w:val="0E271112"/>
    <w:rsid w:val="0E4615AA"/>
    <w:rsid w:val="0ECE7C4B"/>
    <w:rsid w:val="108725D3"/>
    <w:rsid w:val="10DE3CB6"/>
    <w:rsid w:val="179C41F6"/>
    <w:rsid w:val="185B2896"/>
    <w:rsid w:val="198E5682"/>
    <w:rsid w:val="1A072123"/>
    <w:rsid w:val="1E57192F"/>
    <w:rsid w:val="1EAA576E"/>
    <w:rsid w:val="1F1E3401"/>
    <w:rsid w:val="1F3012E8"/>
    <w:rsid w:val="234C0CF7"/>
    <w:rsid w:val="28006E55"/>
    <w:rsid w:val="28603176"/>
    <w:rsid w:val="2D544DE8"/>
    <w:rsid w:val="2ECB4E44"/>
    <w:rsid w:val="2EFE6064"/>
    <w:rsid w:val="34227802"/>
    <w:rsid w:val="34622411"/>
    <w:rsid w:val="37E43320"/>
    <w:rsid w:val="3913550A"/>
    <w:rsid w:val="397610BB"/>
    <w:rsid w:val="3A4D3D75"/>
    <w:rsid w:val="3A5D4AF6"/>
    <w:rsid w:val="3A9C1049"/>
    <w:rsid w:val="3AE31593"/>
    <w:rsid w:val="3C015A22"/>
    <w:rsid w:val="3C2F51A4"/>
    <w:rsid w:val="3D482F04"/>
    <w:rsid w:val="3D6E0C19"/>
    <w:rsid w:val="3DCD0487"/>
    <w:rsid w:val="3F9D7042"/>
    <w:rsid w:val="403F5263"/>
    <w:rsid w:val="40A13A75"/>
    <w:rsid w:val="40CE5255"/>
    <w:rsid w:val="40E156CB"/>
    <w:rsid w:val="41EF2AEE"/>
    <w:rsid w:val="43EA4510"/>
    <w:rsid w:val="44A27051"/>
    <w:rsid w:val="460276EA"/>
    <w:rsid w:val="462D3E34"/>
    <w:rsid w:val="464518DB"/>
    <w:rsid w:val="48AC1368"/>
    <w:rsid w:val="48CE797D"/>
    <w:rsid w:val="498E541D"/>
    <w:rsid w:val="4A0C77BB"/>
    <w:rsid w:val="4B650C0C"/>
    <w:rsid w:val="4D690F3F"/>
    <w:rsid w:val="4DC25D38"/>
    <w:rsid w:val="4F12647B"/>
    <w:rsid w:val="4F9F4CD1"/>
    <w:rsid w:val="4FF52859"/>
    <w:rsid w:val="50172264"/>
    <w:rsid w:val="50406C30"/>
    <w:rsid w:val="53344CC0"/>
    <w:rsid w:val="56623ABF"/>
    <w:rsid w:val="58853A17"/>
    <w:rsid w:val="5B106CC1"/>
    <w:rsid w:val="5B3B18E5"/>
    <w:rsid w:val="5B414C03"/>
    <w:rsid w:val="5D633E9C"/>
    <w:rsid w:val="60497781"/>
    <w:rsid w:val="639606D6"/>
    <w:rsid w:val="676E7ACA"/>
    <w:rsid w:val="689F0032"/>
    <w:rsid w:val="68C9363E"/>
    <w:rsid w:val="696B50E6"/>
    <w:rsid w:val="6A75321D"/>
    <w:rsid w:val="6B1F60C9"/>
    <w:rsid w:val="6C044CFE"/>
    <w:rsid w:val="6C3D3288"/>
    <w:rsid w:val="6D286830"/>
    <w:rsid w:val="6F806D7D"/>
    <w:rsid w:val="6F8533E8"/>
    <w:rsid w:val="6FFA5D2E"/>
    <w:rsid w:val="70E13559"/>
    <w:rsid w:val="72F5541E"/>
    <w:rsid w:val="767B0330"/>
    <w:rsid w:val="77984B7F"/>
    <w:rsid w:val="7816292F"/>
    <w:rsid w:val="783C3049"/>
    <w:rsid w:val="7BAB6685"/>
    <w:rsid w:val="7D9F707B"/>
    <w:rsid w:val="7EC2497A"/>
    <w:rsid w:val="7EDF261C"/>
    <w:rsid w:val="7F185250"/>
    <w:rsid w:val="7F2B0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D44B1"/>
  <w15:docId w15:val="{63469278-57DB-4761-AE40-9F619BCB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after="120"/>
    </w:pPr>
    <w:rPr>
      <w:kern w:val="0"/>
      <w:sz w:val="16"/>
      <w:szCs w:val="20"/>
    </w:rPr>
  </w:style>
  <w:style w:type="paragraph" w:styleId="a3">
    <w:name w:val="Body Text"/>
    <w:basedOn w:val="a"/>
    <w:qFormat/>
    <w:pPr>
      <w:spacing w:after="120"/>
    </w:pPr>
    <w:rPr>
      <w:rFonts w:ascii="Times New Roman" w:eastAsia="楷体_GB2312" w:hAnsi="Times New Roman"/>
      <w:szCs w:val="20"/>
    </w:rPr>
  </w:style>
  <w:style w:type="paragraph" w:styleId="a4">
    <w:name w:val="Body Text Indent"/>
    <w:basedOn w:val="a"/>
    <w:qFormat/>
    <w:pPr>
      <w:spacing w:after="120"/>
      <w:ind w:leftChars="200" w:left="420"/>
    </w:pPr>
    <w:rPr>
      <w:rFonts w:eastAsia="楷体_GB2312"/>
      <w:kern w:val="0"/>
      <w:sz w:val="20"/>
      <w:szCs w:val="20"/>
    </w:rPr>
  </w:style>
  <w:style w:type="paragraph" w:styleId="a5">
    <w:name w:val="Plain Text"/>
    <w:basedOn w:val="a"/>
    <w:qFormat/>
    <w:rPr>
      <w:rFonts w:ascii="宋体" w:eastAsia="楷体_GB2312" w:hAnsi="Courier New"/>
      <w:kern w:val="0"/>
      <w:sz w:val="24"/>
      <w:szCs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b">
    <w:name w:val="Body Text First Indent"/>
    <w:basedOn w:val="a3"/>
    <w:qFormat/>
    <w:pPr>
      <w:ind w:firstLine="420"/>
    </w:pPr>
  </w:style>
  <w:style w:type="character" w:customStyle="1" w:styleId="a7">
    <w:name w:val="批注框文本 字符"/>
    <w:basedOn w:val="a0"/>
    <w:link w:val="a6"/>
    <w:qFormat/>
    <w:rPr>
      <w:rFonts w:ascii="Calibri" w:hAnsi="Calibri"/>
      <w:kern w:val="2"/>
      <w:sz w:val="18"/>
      <w:szCs w:val="18"/>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472">
      <w:bodyDiv w:val="1"/>
      <w:marLeft w:val="0"/>
      <w:marRight w:val="0"/>
      <w:marTop w:val="0"/>
      <w:marBottom w:val="0"/>
      <w:divBdr>
        <w:top w:val="none" w:sz="0" w:space="0" w:color="auto"/>
        <w:left w:val="none" w:sz="0" w:space="0" w:color="auto"/>
        <w:bottom w:val="none" w:sz="0" w:space="0" w:color="auto"/>
        <w:right w:val="none" w:sz="0" w:space="0" w:color="auto"/>
      </w:divBdr>
    </w:div>
    <w:div w:id="20749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36</Pages>
  <Words>3956</Words>
  <Characters>22554</Characters>
  <Application>Microsoft Office Word</Application>
  <DocSecurity>0</DocSecurity>
  <Lines>187</Lines>
  <Paragraphs>52</Paragraphs>
  <ScaleCrop>false</ScaleCrop>
  <Company>P R C</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cp:revision>
  <dcterms:created xsi:type="dcterms:W3CDTF">2023-04-11T02:52:00Z</dcterms:created>
  <dcterms:modified xsi:type="dcterms:W3CDTF">2025-06-12T08:33:00Z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3A5053F1F4F340BA97F8F76EF76E18A2</vt:lpwstr>
  </property>
</Properties>
</file>