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800" w:lineRule="exact"/>
        <w:jc w:val="center"/>
        <w:rPr>
          <w:rFonts w:hint="eastAsia" w:ascii="宋体" w:hAnsi="宋体"/>
          <w:b/>
          <w:color w:val="auto"/>
          <w:sz w:val="44"/>
          <w:szCs w:val="44"/>
          <w:highlight w:val="none"/>
          <w:lang w:eastAsia="zh-CN"/>
        </w:rPr>
      </w:pPr>
    </w:p>
    <w:p>
      <w:pPr>
        <w:rPr>
          <w:rFonts w:hint="eastAsia"/>
          <w:color w:val="auto"/>
          <w:highlight w:val="none"/>
          <w:lang w:eastAsia="zh-CN"/>
        </w:rPr>
      </w:pPr>
    </w:p>
    <w:p>
      <w:pPr>
        <w:pStyle w:val="5"/>
        <w:spacing w:line="800" w:lineRule="exact"/>
        <w:jc w:val="center"/>
        <w:rPr>
          <w:color w:val="auto"/>
          <w:highlight w:val="none"/>
        </w:rPr>
      </w:pPr>
      <w:r>
        <w:rPr>
          <w:rFonts w:hint="eastAsia" w:ascii="宋体" w:hAnsi="宋体"/>
          <w:b/>
          <w:color w:val="auto"/>
          <w:sz w:val="44"/>
          <w:szCs w:val="44"/>
          <w:highlight w:val="none"/>
          <w:lang w:eastAsia="zh-CN"/>
        </w:rPr>
        <w:t>化州市农村生活污水处理设施建设项目（子项目三化北片区）勘察、设计、施工工程总承包</w:t>
      </w:r>
    </w:p>
    <w:p>
      <w:pPr>
        <w:rPr>
          <w:color w:val="auto"/>
          <w:highlight w:val="none"/>
        </w:rPr>
      </w:pPr>
    </w:p>
    <w:p>
      <w:pPr>
        <w:rPr>
          <w:color w:val="auto"/>
          <w:highlight w:val="none"/>
        </w:rPr>
      </w:pPr>
    </w:p>
    <w:p>
      <w:pPr>
        <w:rPr>
          <w:color w:val="auto"/>
          <w:highlight w:val="none"/>
        </w:rPr>
      </w:pPr>
    </w:p>
    <w:p>
      <w:pPr>
        <w:spacing w:line="600" w:lineRule="exact"/>
        <w:jc w:val="center"/>
        <w:rPr>
          <w:b/>
          <w:color w:val="auto"/>
          <w:spacing w:val="6"/>
          <w:sz w:val="44"/>
          <w:szCs w:val="44"/>
          <w:highlight w:val="none"/>
        </w:rPr>
      </w:pPr>
    </w:p>
    <w:p>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pPr>
        <w:spacing w:line="360" w:lineRule="auto"/>
        <w:rPr>
          <w:color w:val="auto"/>
          <w:spacing w:val="6"/>
          <w:sz w:val="24"/>
          <w:highlight w:val="none"/>
        </w:rPr>
      </w:pPr>
    </w:p>
    <w:p>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pPr>
        <w:spacing w:line="600" w:lineRule="exact"/>
        <w:jc w:val="center"/>
        <w:rPr>
          <w:color w:val="auto"/>
          <w:spacing w:val="6"/>
          <w:sz w:val="28"/>
          <w:szCs w:val="28"/>
          <w:highlight w:val="none"/>
        </w:rPr>
      </w:pPr>
    </w:p>
    <w:p>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pStyle w:val="2"/>
        <w:rPr>
          <w:color w:val="auto"/>
          <w:spacing w:val="6"/>
          <w:sz w:val="28"/>
          <w:highlight w:val="none"/>
        </w:rPr>
      </w:pPr>
    </w:p>
    <w:p>
      <w:pPr>
        <w:pStyle w:val="3"/>
      </w:pPr>
    </w:p>
    <w:p>
      <w:pPr>
        <w:spacing w:line="700" w:lineRule="exact"/>
        <w:rPr>
          <w:color w:val="auto"/>
          <w:spacing w:val="6"/>
          <w:sz w:val="28"/>
          <w:highlight w:val="none"/>
          <w:u w:val="single"/>
        </w:rPr>
      </w:pPr>
      <w:r>
        <w:rPr>
          <w:rFonts w:hint="eastAsia"/>
          <w:color w:val="auto"/>
          <w:spacing w:val="6"/>
          <w:sz w:val="28"/>
          <w:highlight w:val="none"/>
        </w:rPr>
        <w:t>项目名称：</w:t>
      </w:r>
      <w:r>
        <w:rPr>
          <w:rFonts w:hint="eastAsia"/>
          <w:color w:val="auto"/>
          <w:spacing w:val="6"/>
          <w:sz w:val="28"/>
          <w:highlight w:val="none"/>
          <w:lang w:eastAsia="zh-CN"/>
        </w:rPr>
        <w:t>化州市农村生活污水处理设施建设项目（子项目三化北片区）勘察、设计、施工工程总承包</w:t>
      </w:r>
    </w:p>
    <w:p>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（盖章）</w:t>
      </w:r>
    </w:p>
    <w:p>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pPr>
        <w:tabs>
          <w:tab w:val="left" w:pos="0"/>
          <w:tab w:val="left" w:pos="1155"/>
          <w:tab w:val="left" w:pos="1470"/>
        </w:tabs>
        <w:spacing w:before="156" w:beforeLines="50" w:line="480" w:lineRule="exact"/>
        <w:rPr>
          <w:color w:val="auto"/>
          <w:spacing w:val="6"/>
          <w:sz w:val="28"/>
          <w:highlight w:val="none"/>
        </w:rPr>
      </w:pPr>
      <w:r>
        <w:rPr>
          <w:rFonts w:hint="eastAsia"/>
          <w:color w:val="auto"/>
          <w:spacing w:val="6"/>
          <w:sz w:val="28"/>
          <w:highlight w:val="none"/>
        </w:rPr>
        <w:t>日    期：</w:t>
      </w:r>
      <w:r>
        <w:rPr>
          <w:rFonts w:hint="eastAsia" w:ascii="宋体" w:hAnsi="宋体"/>
          <w:color w:val="auto"/>
          <w:sz w:val="24"/>
          <w:highlight w:val="none"/>
          <w:u w:val="single"/>
        </w:rPr>
        <w:t xml:space="preserve">      </w:t>
      </w:r>
      <w:r>
        <w:rPr>
          <w:rFonts w:hint="eastAsia"/>
          <w:color w:val="auto"/>
          <w:spacing w:val="6"/>
          <w:sz w:val="28"/>
          <w:highlight w:val="none"/>
        </w:rPr>
        <w:t>年</w:t>
      </w:r>
      <w:r>
        <w:rPr>
          <w:rFonts w:hint="eastAsia" w:ascii="宋体" w:hAnsi="宋体"/>
          <w:color w:val="auto"/>
          <w:sz w:val="24"/>
          <w:highlight w:val="none"/>
          <w:u w:val="single"/>
        </w:rPr>
        <w:t xml:space="preserve">      </w:t>
      </w:r>
      <w:r>
        <w:rPr>
          <w:rFonts w:hint="eastAsia"/>
          <w:color w:val="auto"/>
          <w:spacing w:val="6"/>
          <w:sz w:val="28"/>
          <w:highlight w:val="none"/>
        </w:rPr>
        <w:t>月</w:t>
      </w:r>
      <w:r>
        <w:rPr>
          <w:rFonts w:hint="eastAsia" w:ascii="宋体" w:hAnsi="宋体"/>
          <w:color w:val="auto"/>
          <w:sz w:val="24"/>
          <w:highlight w:val="none"/>
          <w:u w:val="single"/>
        </w:rPr>
        <w:t xml:space="preserve">      </w:t>
      </w:r>
      <w:r>
        <w:rPr>
          <w:rFonts w:hint="eastAsia"/>
          <w:color w:val="auto"/>
          <w:spacing w:val="6"/>
          <w:sz w:val="28"/>
          <w:highlight w:val="none"/>
        </w:rPr>
        <w:t>日</w:t>
      </w:r>
    </w:p>
    <w:p>
      <w:pPr>
        <w:tabs>
          <w:tab w:val="left" w:pos="0"/>
          <w:tab w:val="left" w:pos="1155"/>
          <w:tab w:val="left" w:pos="1470"/>
        </w:tabs>
        <w:spacing w:beforeLines="50" w:line="480" w:lineRule="exact"/>
        <w:rPr>
          <w:color w:val="auto"/>
          <w:spacing w:val="6"/>
          <w:sz w:val="28"/>
          <w:highlight w:val="none"/>
        </w:rPr>
      </w:pPr>
    </w:p>
    <w:p>
      <w:pPr>
        <w:jc w:val="center"/>
        <w:rPr>
          <w:rFonts w:hint="eastAsia"/>
          <w:b/>
          <w:bCs/>
          <w:color w:val="auto"/>
          <w:sz w:val="30"/>
          <w:szCs w:val="30"/>
          <w:highlight w:val="none"/>
        </w:rPr>
      </w:pPr>
    </w:p>
    <w:p>
      <w:pPr>
        <w:jc w:val="center"/>
        <w:rPr>
          <w:b/>
          <w:bCs/>
          <w:color w:val="auto"/>
          <w:sz w:val="30"/>
          <w:szCs w:val="30"/>
          <w:highlight w:val="none"/>
        </w:rPr>
      </w:pPr>
      <w:r>
        <w:rPr>
          <w:rFonts w:hint="eastAsia"/>
          <w:b/>
          <w:bCs/>
          <w:color w:val="auto"/>
          <w:sz w:val="30"/>
          <w:szCs w:val="30"/>
          <w:highlight w:val="none"/>
        </w:rPr>
        <w:t>目录</w:t>
      </w:r>
    </w:p>
    <w:p>
      <w:pPr>
        <w:pStyle w:val="2"/>
        <w:ind w:left="0" w:firstLine="0"/>
        <w:jc w:val="center"/>
        <w:rPr>
          <w:color w:val="auto"/>
          <w:highlight w:val="none"/>
        </w:rPr>
      </w:pPr>
      <w:r>
        <w:rPr>
          <w:rFonts w:hint="eastAsia"/>
          <w:b/>
          <w:bCs/>
          <w:color w:val="auto"/>
          <w:spacing w:val="4"/>
          <w:sz w:val="30"/>
          <w:szCs w:val="30"/>
          <w:highlight w:val="none"/>
        </w:rPr>
        <w:t>（自行编制）</w:t>
      </w:r>
    </w:p>
    <w:p>
      <w:pPr>
        <w:spacing w:beforeLines="50" w:line="480" w:lineRule="exact"/>
        <w:jc w:val="center"/>
        <w:rPr>
          <w:b/>
          <w:color w:val="auto"/>
          <w:spacing w:val="6"/>
          <w:sz w:val="30"/>
          <w:szCs w:val="30"/>
          <w:highlight w:val="none"/>
        </w:rPr>
      </w:pPr>
      <w:r>
        <w:rPr>
          <w:b/>
          <w:color w:val="auto"/>
          <w:spacing w:val="6"/>
          <w:sz w:val="32"/>
          <w:szCs w:val="32"/>
          <w:highlight w:val="none"/>
        </w:rPr>
        <w:br w:type="page"/>
      </w:r>
      <w:r>
        <w:rPr>
          <w:rFonts w:hint="eastAsia"/>
          <w:b/>
          <w:color w:val="auto"/>
          <w:spacing w:val="6"/>
          <w:sz w:val="30"/>
          <w:szCs w:val="30"/>
          <w:highlight w:val="none"/>
        </w:rPr>
        <w:t>一、投标承诺书</w:t>
      </w:r>
    </w:p>
    <w:p>
      <w:pPr>
        <w:spacing w:line="420" w:lineRule="exact"/>
        <w:rPr>
          <w:rFonts w:ascii="宋体" w:hAnsi="宋体"/>
          <w:b/>
          <w:color w:val="auto"/>
          <w:sz w:val="24"/>
          <w:szCs w:val="24"/>
          <w:highlight w:val="none"/>
          <w:u w:val="single"/>
        </w:rPr>
      </w:pPr>
      <w:r>
        <w:rPr>
          <w:rFonts w:hint="eastAsia" w:ascii="宋体" w:hAnsi="宋体"/>
          <w:b/>
          <w:color w:val="auto"/>
          <w:sz w:val="24"/>
          <w:szCs w:val="24"/>
          <w:highlight w:val="none"/>
        </w:rPr>
        <w:t>致：</w:t>
      </w:r>
      <w:r>
        <w:rPr>
          <w:rFonts w:hint="eastAsia" w:ascii="宋体" w:hAnsi="宋体"/>
          <w:b/>
          <w:bCs/>
          <w:color w:val="auto"/>
          <w:sz w:val="24"/>
          <w:szCs w:val="24"/>
          <w:highlight w:val="none"/>
          <w:lang w:eastAsia="zh-CN"/>
        </w:rPr>
        <w:t>广东中锐城市建设投资有限公司</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1、根据你方</w:t>
      </w:r>
      <w:r>
        <w:rPr>
          <w:rFonts w:hint="eastAsia" w:ascii="宋体" w:hAnsi="宋体"/>
          <w:b/>
          <w:bCs/>
          <w:color w:val="auto"/>
          <w:spacing w:val="8"/>
          <w:sz w:val="24"/>
          <w:szCs w:val="24"/>
          <w:highlight w:val="none"/>
          <w:u w:val="single"/>
        </w:rPr>
        <w:t xml:space="preserve"> </w:t>
      </w:r>
      <w:r>
        <w:rPr>
          <w:rFonts w:hint="eastAsia" w:ascii="宋体" w:hAnsi="宋体"/>
          <w:b/>
          <w:bCs/>
          <w:color w:val="auto"/>
          <w:spacing w:val="8"/>
          <w:sz w:val="24"/>
          <w:szCs w:val="24"/>
          <w:highlight w:val="none"/>
          <w:u w:val="single"/>
          <w:lang w:eastAsia="zh-CN"/>
        </w:rPr>
        <w:t>化州市农村生活污水处理设施建设项目（子项目三化北片区）勘察、设计、施工工程总承包</w:t>
      </w:r>
      <w:r>
        <w:rPr>
          <w:rFonts w:hint="eastAsia" w:ascii="宋体" w:hAnsi="宋体"/>
          <w:b/>
          <w:bCs/>
          <w:color w:val="auto"/>
          <w:spacing w:val="8"/>
          <w:sz w:val="24"/>
          <w:szCs w:val="24"/>
          <w:highlight w:val="none"/>
          <w:u w:val="single"/>
        </w:rPr>
        <w:t xml:space="preserve"> </w:t>
      </w:r>
      <w:r>
        <w:rPr>
          <w:rFonts w:hint="eastAsia" w:ascii="宋体" w:hAnsi="宋体"/>
          <w:color w:val="auto"/>
          <w:sz w:val="24"/>
          <w:szCs w:val="24"/>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作为工程</w:t>
      </w:r>
      <w:r>
        <w:rPr>
          <w:rFonts w:hint="eastAsia" w:ascii="宋体" w:hAnsi="宋体"/>
          <w:color w:val="auto"/>
          <w:sz w:val="24"/>
          <w:szCs w:val="24"/>
          <w:highlight w:val="none"/>
          <w:lang w:eastAsia="zh-CN"/>
        </w:rPr>
        <w:t>勘察</w:t>
      </w:r>
      <w:r>
        <w:rPr>
          <w:rFonts w:hint="eastAsia" w:ascii="宋体" w:hAnsi="宋体"/>
          <w:color w:val="auto"/>
          <w:sz w:val="24"/>
          <w:szCs w:val="24"/>
          <w:highlight w:val="none"/>
        </w:rPr>
        <w:t>费的投标报价下浮率，愿意以下浮率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作为工程</w:t>
      </w:r>
      <w:r>
        <w:rPr>
          <w:rFonts w:hint="eastAsia" w:ascii="宋体" w:hAnsi="宋体"/>
          <w:color w:val="auto"/>
          <w:sz w:val="24"/>
          <w:szCs w:val="24"/>
          <w:highlight w:val="none"/>
          <w:lang w:eastAsia="zh-CN"/>
        </w:rPr>
        <w:t>设计</w:t>
      </w:r>
      <w:r>
        <w:rPr>
          <w:rFonts w:hint="eastAsia" w:ascii="宋体" w:hAnsi="宋体"/>
          <w:color w:val="auto"/>
          <w:sz w:val="24"/>
          <w:szCs w:val="24"/>
          <w:highlight w:val="none"/>
        </w:rPr>
        <w:t>费的投标报价下浮率</w:t>
      </w:r>
      <w:r>
        <w:rPr>
          <w:rFonts w:ascii="宋体" w:hAnsi="宋体"/>
          <w:color w:val="auto"/>
          <w:sz w:val="24"/>
          <w:szCs w:val="24"/>
          <w:highlight w:val="none"/>
        </w:rPr>
        <w:t>，</w:t>
      </w:r>
      <w:r>
        <w:rPr>
          <w:rFonts w:hint="eastAsia" w:ascii="宋体" w:hAnsi="宋体"/>
          <w:color w:val="auto"/>
          <w:sz w:val="24"/>
          <w:szCs w:val="24"/>
          <w:highlight w:val="none"/>
        </w:rPr>
        <w:t>愿意以下浮率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作为工程建安费的投标报价下浮率</w:t>
      </w:r>
      <w:r>
        <w:rPr>
          <w:rFonts w:ascii="宋体" w:hAnsi="宋体"/>
          <w:color w:val="auto"/>
          <w:sz w:val="24"/>
          <w:szCs w:val="24"/>
          <w:highlight w:val="none"/>
        </w:rPr>
        <w:t>，</w:t>
      </w:r>
      <w:r>
        <w:rPr>
          <w:rFonts w:hint="eastAsia" w:ascii="宋体" w:hAnsi="宋体"/>
          <w:color w:val="auto"/>
          <w:sz w:val="24"/>
          <w:szCs w:val="24"/>
          <w:highlight w:val="none"/>
        </w:rPr>
        <w:t>承包上述工程的</w:t>
      </w:r>
      <w:r>
        <w:rPr>
          <w:rFonts w:hint="eastAsia" w:ascii="宋体" w:hAnsi="宋体"/>
          <w:color w:val="auto"/>
          <w:sz w:val="24"/>
          <w:szCs w:val="24"/>
          <w:highlight w:val="none"/>
          <w:lang w:eastAsia="zh-CN"/>
        </w:rPr>
        <w:t>勘察、</w:t>
      </w:r>
      <w:r>
        <w:rPr>
          <w:rFonts w:hint="eastAsia" w:ascii="宋体" w:hAnsi="宋体"/>
          <w:color w:val="auto"/>
          <w:sz w:val="24"/>
          <w:szCs w:val="24"/>
          <w:highlight w:val="none"/>
        </w:rPr>
        <w:t>设计、施工、竣工，并承担任何质量缺陷保修责任。</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2、我方已详细审核全部招标文件（包括澄清、修改或补充文件及有关附件）。</w:t>
      </w:r>
    </w:p>
    <w:p>
      <w:pPr>
        <w:tabs>
          <w:tab w:val="left" w:pos="840"/>
        </w:tabs>
        <w:spacing w:line="420" w:lineRule="exact"/>
        <w:ind w:firstLine="480" w:firstLineChars="200"/>
        <w:rPr>
          <w:rFonts w:hint="eastAsia" w:ascii="宋体" w:hAnsi="宋体" w:eastAsia="宋体" w:cs="宋体"/>
          <w:color w:val="auto"/>
          <w:spacing w:val="8"/>
          <w:sz w:val="24"/>
          <w:szCs w:val="24"/>
          <w:highlight w:val="none"/>
        </w:rPr>
      </w:pPr>
      <w:r>
        <w:rPr>
          <w:rFonts w:hint="eastAsia" w:ascii="宋体" w:hAnsi="宋体"/>
          <w:color w:val="auto"/>
          <w:sz w:val="24"/>
          <w:szCs w:val="24"/>
          <w:highlight w:val="none"/>
        </w:rPr>
        <w:t>3、一旦我方中标，我方保证按合同协议书中规定的总工期</w:t>
      </w:r>
      <w:r>
        <w:rPr>
          <w:rFonts w:hint="eastAsia" w:ascii="宋体" w:hAnsi="宋体"/>
          <w:color w:val="auto"/>
          <w:sz w:val="24"/>
          <w:szCs w:val="24"/>
          <w:highlight w:val="none"/>
          <w:lang w:eastAsia="zh-CN"/>
        </w:rPr>
        <w:t>：</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日历天内完成并移交全部工程。</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pacing w:val="8"/>
          <w:sz w:val="24"/>
          <w:szCs w:val="24"/>
          <w:highlight w:val="none"/>
        </w:rPr>
        <w:t>如果我方中标，我方将按照规定提交</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w:t>
      </w:r>
      <w:r>
        <w:rPr>
          <w:rFonts w:hint="eastAsia" w:ascii="宋体" w:hAnsi="宋体"/>
          <w:color w:val="auto"/>
          <w:sz w:val="24"/>
          <w:szCs w:val="24"/>
          <w:highlight w:val="none"/>
        </w:rPr>
        <w:t>我方将派出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作为本工程的项目经理常驻施工现场，履行职责</w:t>
      </w:r>
      <w:r>
        <w:rPr>
          <w:rFonts w:hint="eastAsia" w:ascii="宋体" w:hAnsi="宋体"/>
          <w:color w:val="auto"/>
          <w:spacing w:val="8"/>
          <w:sz w:val="24"/>
          <w:szCs w:val="24"/>
          <w:highlight w:val="none"/>
        </w:rPr>
        <w:t>。保证工程施工质量达到</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，文明施工安全达到</w:t>
      </w:r>
      <w:r>
        <w:rPr>
          <w:rFonts w:hint="eastAsia" w:ascii="宋体" w:hAnsi="宋体"/>
          <w:color w:val="auto"/>
          <w:spacing w:val="8"/>
          <w:sz w:val="24"/>
          <w:szCs w:val="24"/>
          <w:highlight w:val="none"/>
          <w:u w:val="single"/>
        </w:rPr>
        <w:t xml:space="preserve"> 合格 </w:t>
      </w:r>
      <w:r>
        <w:rPr>
          <w:rFonts w:hint="eastAsia" w:ascii="宋体" w:hAnsi="宋体"/>
          <w:color w:val="auto"/>
          <w:spacing w:val="8"/>
          <w:sz w:val="24"/>
          <w:szCs w:val="24"/>
          <w:highlight w:val="none"/>
        </w:rPr>
        <w:t>。</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6、除非另外达成协议并生效，你方的中标通知书和本投标文件将成为约束双方的合同文件的组成部分。</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pacing w:val="8"/>
          <w:sz w:val="24"/>
          <w:szCs w:val="24"/>
          <w:highlight w:val="none"/>
        </w:rPr>
        <w:t>我方已按规定提交投标保证金，并承诺以人民币</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万元作为本项目的投标担保。</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spacing w:line="420" w:lineRule="exact"/>
        <w:ind w:firstLine="480" w:firstLineChars="200"/>
        <w:rPr>
          <w:rFonts w:ascii="宋体" w:hAnsi="宋体"/>
          <w:color w:val="auto"/>
          <w:sz w:val="24"/>
          <w:szCs w:val="24"/>
          <w:highlight w:val="none"/>
        </w:rPr>
      </w:pPr>
    </w:p>
    <w:p>
      <w:pPr>
        <w:spacing w:line="420" w:lineRule="exact"/>
        <w:ind w:firstLine="480" w:firstLineChars="200"/>
        <w:rPr>
          <w:rFonts w:ascii="宋体" w:hAnsi="宋体"/>
          <w:color w:val="auto"/>
          <w:sz w:val="24"/>
          <w:szCs w:val="24"/>
          <w:highlight w:val="none"/>
        </w:rPr>
      </w:pPr>
    </w:p>
    <w:p>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（盖单位章）  </w:t>
      </w:r>
    </w:p>
    <w:p>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或委托代理人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（签字）  </w:t>
      </w:r>
    </w:p>
    <w:p>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beforeLines="50" w:afterLines="50" w:line="620" w:lineRule="exact"/>
        <w:jc w:val="center"/>
        <w:rPr>
          <w:rFonts w:hint="eastAsia"/>
          <w:b/>
          <w:color w:val="auto"/>
          <w:spacing w:val="6"/>
          <w:sz w:val="32"/>
          <w:highlight w:val="none"/>
        </w:rPr>
      </w:pPr>
    </w:p>
    <w:p>
      <w:pPr>
        <w:spacing w:beforeLines="5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pPr>
        <w:spacing w:line="400" w:lineRule="exact"/>
        <w:jc w:val="center"/>
        <w:rPr>
          <w:b/>
          <w:color w:val="auto"/>
          <w:spacing w:val="6"/>
          <w:sz w:val="32"/>
          <w:highlight w:val="none"/>
        </w:rPr>
      </w:pP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none"/>
          <w:lang w:val="en-US" w:eastAsia="zh-CN"/>
        </w:rPr>
        <w:t xml:space="preserve"> </w:t>
      </w:r>
      <w:r>
        <w:rPr>
          <w:rFonts w:hint="eastAsia"/>
          <w:color w:val="auto"/>
          <w:spacing w:val="6"/>
          <w:sz w:val="28"/>
          <w:highlight w:val="none"/>
          <w:u w:val="single"/>
        </w:rPr>
        <w:t xml:space="preserve">                  </w:t>
      </w: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单位性质：</w:t>
      </w:r>
      <w:r>
        <w:rPr>
          <w:rFonts w:hint="eastAsia"/>
          <w:color w:val="auto"/>
          <w:spacing w:val="6"/>
          <w:sz w:val="28"/>
          <w:highlight w:val="none"/>
          <w:u w:val="single"/>
        </w:rPr>
        <w:t xml:space="preserve">                  </w:t>
      </w: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地    址：</w:t>
      </w:r>
      <w:r>
        <w:rPr>
          <w:rFonts w:hint="eastAsia"/>
          <w:color w:val="auto"/>
          <w:spacing w:val="6"/>
          <w:sz w:val="28"/>
          <w:highlight w:val="none"/>
          <w:u w:val="single"/>
        </w:rPr>
        <w:t xml:space="preserve">                  </w:t>
      </w: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pacing w:line="560" w:lineRule="exact"/>
        <w:ind w:firstLine="540" w:firstLineChars="225"/>
        <w:rPr>
          <w:rFonts w:hint="eastAsia" w:ascii="宋体" w:hAnsi="宋体"/>
          <w:b/>
          <w:bCs/>
          <w:color w:val="auto"/>
          <w:sz w:val="24"/>
          <w:highlight w:val="none"/>
        </w:rPr>
      </w:pPr>
      <w:r>
        <w:rPr>
          <w:rFonts w:hint="eastAsia" w:ascii="宋体" w:hAnsi="宋体"/>
          <w:color w:val="auto"/>
          <w:sz w:val="24"/>
          <w:highlight w:val="none"/>
        </w:rPr>
        <w:t>经营期限：</w:t>
      </w:r>
      <w:r>
        <w:rPr>
          <w:rFonts w:hint="eastAsia"/>
          <w:color w:val="auto"/>
          <w:spacing w:val="6"/>
          <w:sz w:val="28"/>
          <w:highlight w:val="none"/>
          <w:u w:val="single"/>
        </w:rPr>
        <w:t xml:space="preserve">                  </w:t>
      </w: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2"/>
          <w:szCs w:val="22"/>
          <w:highlight w:val="none"/>
          <w:u w:val="single"/>
        </w:rPr>
        <w:t xml:space="preserve">   </w:t>
      </w:r>
      <w:r>
        <w:rPr>
          <w:rFonts w:hint="eastAsia"/>
          <w:color w:val="auto"/>
          <w:spacing w:val="6"/>
          <w:sz w:val="28"/>
          <w:highlight w:val="none"/>
          <w:u w:val="single"/>
        </w:rPr>
        <w:t xml:space="preserve">          </w:t>
      </w: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职务：</w:t>
      </w:r>
      <w:r>
        <w:rPr>
          <w:rFonts w:hint="eastAsia"/>
          <w:color w:val="auto"/>
          <w:spacing w:val="6"/>
          <w:sz w:val="28"/>
          <w:highlight w:val="none"/>
          <w:u w:val="single"/>
        </w:rPr>
        <w:t xml:space="preserve">          </w:t>
      </w: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jc w:val="right"/>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wordWrap w:val="0"/>
        <w:spacing w:line="560" w:lineRule="exact"/>
        <w:ind w:right="70" w:firstLine="3969" w:firstLineChars="1575"/>
        <w:jc w:val="right"/>
        <w:rPr>
          <w:color w:val="auto"/>
          <w:szCs w:val="21"/>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40" w:lineRule="exact"/>
        <w:jc w:val="left"/>
        <w:rPr>
          <w:rFonts w:ascii="宋体" w:hAnsi="宋体"/>
          <w:color w:val="auto"/>
          <w:szCs w:val="21"/>
          <w:highlight w:val="none"/>
        </w:rPr>
      </w:pPr>
    </w:p>
    <w:p>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pPr>
        <w:spacing w:line="240" w:lineRule="exact"/>
        <w:jc w:val="center"/>
        <w:rPr>
          <w:b/>
          <w:color w:val="auto"/>
          <w:spacing w:val="6"/>
          <w:sz w:val="32"/>
          <w:highlight w:val="none"/>
        </w:rPr>
      </w:pPr>
    </w:p>
    <w:p>
      <w:pPr>
        <w:spacing w:line="360" w:lineRule="auto"/>
        <w:jc w:val="center"/>
        <w:rPr>
          <w:b/>
          <w:color w:val="auto"/>
          <w:spacing w:val="6"/>
          <w:sz w:val="32"/>
          <w:highlight w:val="none"/>
        </w:rPr>
      </w:pPr>
      <w:r>
        <w:rPr>
          <w:rFonts w:hint="eastAsia"/>
          <w:b/>
          <w:color w:val="auto"/>
          <w:spacing w:val="6"/>
          <w:sz w:val="32"/>
          <w:highlight w:val="none"/>
        </w:rPr>
        <w:t>三、法人授权委托证明书</w:t>
      </w:r>
    </w:p>
    <w:p>
      <w:pPr>
        <w:spacing w:before="312" w:beforeLines="10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（项目名称）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投标文件、签订合同和处理有关事宜，其法律后果由我方承担。</w:t>
      </w:r>
    </w:p>
    <w:p>
      <w:pPr>
        <w:spacing w:line="520" w:lineRule="exact"/>
        <w:rPr>
          <w:rFonts w:hint="eastAsia" w:ascii="宋体" w:hAnsi="宋体"/>
          <w:color w:val="auto"/>
          <w:sz w:val="24"/>
          <w:highlight w:val="none"/>
        </w:rPr>
      </w:pPr>
      <w:r>
        <w:rPr>
          <w:rFonts w:hint="eastAsia" w:ascii="宋体" w:hAnsi="宋体"/>
          <w:color w:val="auto"/>
          <w:sz w:val="24"/>
          <w:highlight w:val="none"/>
        </w:rPr>
        <w:t>委托期限：自开标之日起至投标有效期满。</w:t>
      </w:r>
    </w:p>
    <w:p>
      <w:pPr>
        <w:spacing w:line="520" w:lineRule="exact"/>
        <w:rPr>
          <w:rFonts w:hint="eastAsia" w:ascii="宋体" w:hAnsi="宋体"/>
          <w:color w:val="auto"/>
          <w:sz w:val="24"/>
          <w:highlight w:val="none"/>
        </w:rPr>
      </w:pPr>
      <w:r>
        <w:rPr>
          <w:rFonts w:hint="eastAsia" w:ascii="宋体" w:hAnsi="宋体"/>
          <w:color w:val="auto"/>
          <w:sz w:val="24"/>
          <w:highlight w:val="none"/>
        </w:rPr>
        <w:t>代理人无转委托权。</w:t>
      </w:r>
    </w:p>
    <w:p>
      <w:pPr>
        <w:spacing w:line="400" w:lineRule="exact"/>
        <w:ind w:firstLine="3600" w:firstLineChars="1500"/>
        <w:rPr>
          <w:rFonts w:ascii="宋体" w:hAnsi="宋体"/>
          <w:color w:val="auto"/>
          <w:sz w:val="24"/>
          <w:highlight w:val="none"/>
        </w:rPr>
      </w:pPr>
    </w:p>
    <w:p>
      <w:pPr>
        <w:spacing w:before="156" w:beforeLines="50" w:after="156" w:afterLines="50"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before="156" w:beforeLines="50" w:after="156" w:afterLines="50"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before="156" w:beforeLines="50" w:after="156" w:afterLines="50"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before="156" w:beforeLines="50" w:after="156" w:afterLines="50"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before="156" w:beforeLines="50" w:after="156" w:afterLines="50"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before="156" w:beforeLines="50" w:after="156" w:afterLines="50" w:line="400" w:lineRule="exact"/>
        <w:ind w:firstLine="3780" w:firstLineChars="1500"/>
        <w:jc w:val="right"/>
        <w:rPr>
          <w:rFonts w:hint="eastAsia"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pPr>
        <w:rPr>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spacing w:before="156" w:beforeLines="50"/>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pPr>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2.委托期限可写：自开标之日起至投标有效期满。</w:t>
      </w:r>
    </w:p>
    <w:p>
      <w:pPr>
        <w:rPr>
          <w:rFonts w:hint="eastAsia" w:ascii="宋体" w:hAnsi="宋体" w:eastAsia="宋体" w:cs="宋体"/>
          <w:color w:val="auto"/>
          <w:spacing w:val="-2"/>
          <w:sz w:val="22"/>
          <w:szCs w:val="22"/>
          <w:highlight w:val="none"/>
        </w:rPr>
      </w:pPr>
      <w:r>
        <w:rPr>
          <w:rFonts w:hint="eastAsia" w:ascii="宋体" w:hAnsi="宋体" w:eastAsia="宋体" w:cs="宋体"/>
          <w:color w:val="auto"/>
          <w:spacing w:val="3"/>
          <w:sz w:val="22"/>
          <w:szCs w:val="22"/>
          <w:highlight w:val="none"/>
          <w:lang w:val="en-US" w:eastAsia="zh-CN"/>
        </w:rPr>
        <w:t>3.</w:t>
      </w:r>
      <w:r>
        <w:rPr>
          <w:rFonts w:ascii="宋体" w:hAnsi="宋体" w:eastAsia="宋体" w:cs="宋体"/>
          <w:color w:val="auto"/>
          <w:spacing w:val="3"/>
          <w:sz w:val="22"/>
          <w:szCs w:val="22"/>
          <w:highlight w:val="none"/>
        </w:rPr>
        <w:t>后附</w:t>
      </w:r>
      <w:r>
        <w:rPr>
          <w:rFonts w:ascii="宋体" w:hAnsi="宋体" w:eastAsia="宋体" w:cs="宋体"/>
          <w:color w:val="auto"/>
          <w:spacing w:val="-2"/>
          <w:sz w:val="22"/>
          <w:szCs w:val="22"/>
          <w:highlight w:val="none"/>
        </w:rPr>
        <w:t>授权代理人的至少包含</w:t>
      </w:r>
      <w:r>
        <w:rPr>
          <w:rFonts w:ascii="宋体" w:hAnsi="宋体" w:eastAsia="宋体" w:cs="宋体"/>
          <w:b/>
          <w:bCs/>
          <w:color w:val="auto"/>
          <w:spacing w:val="-2"/>
          <w:sz w:val="22"/>
          <w:szCs w:val="22"/>
          <w:highlight w:val="none"/>
        </w:rPr>
        <w:t>202</w:t>
      </w:r>
      <w:r>
        <w:rPr>
          <w:rFonts w:hint="eastAsia" w:ascii="宋体" w:hAnsi="宋体" w:cs="宋体"/>
          <w:b/>
          <w:bCs/>
          <w:color w:val="auto"/>
          <w:spacing w:val="-2"/>
          <w:sz w:val="22"/>
          <w:szCs w:val="22"/>
          <w:highlight w:val="none"/>
          <w:lang w:val="en-US" w:eastAsia="zh-CN"/>
        </w:rPr>
        <w:t>5</w:t>
      </w:r>
      <w:r>
        <w:rPr>
          <w:rFonts w:ascii="宋体" w:hAnsi="宋体" w:eastAsia="宋体" w:cs="宋体"/>
          <w:b/>
          <w:bCs/>
          <w:color w:val="auto"/>
          <w:spacing w:val="-2"/>
          <w:sz w:val="22"/>
          <w:szCs w:val="22"/>
          <w:highlight w:val="none"/>
        </w:rPr>
        <w:t>年0</w:t>
      </w:r>
      <w:r>
        <w:rPr>
          <w:rFonts w:hint="eastAsia" w:ascii="宋体" w:hAnsi="宋体" w:cs="宋体"/>
          <w:b/>
          <w:bCs/>
          <w:color w:val="auto"/>
          <w:spacing w:val="-2"/>
          <w:sz w:val="22"/>
          <w:szCs w:val="22"/>
          <w:highlight w:val="none"/>
          <w:lang w:val="en-US" w:eastAsia="zh-CN"/>
        </w:rPr>
        <w:t>3</w:t>
      </w:r>
      <w:r>
        <w:rPr>
          <w:rFonts w:ascii="宋体" w:hAnsi="宋体" w:eastAsia="宋体" w:cs="宋体"/>
          <w:b/>
          <w:bCs/>
          <w:color w:val="auto"/>
          <w:spacing w:val="-2"/>
          <w:sz w:val="22"/>
          <w:szCs w:val="22"/>
          <w:highlight w:val="none"/>
        </w:rPr>
        <w:t>月至20</w:t>
      </w:r>
      <w:r>
        <w:rPr>
          <w:rFonts w:hint="eastAsia" w:ascii="宋体" w:hAnsi="宋体" w:cs="宋体"/>
          <w:b/>
          <w:bCs/>
          <w:color w:val="auto"/>
          <w:spacing w:val="-2"/>
          <w:sz w:val="22"/>
          <w:szCs w:val="22"/>
          <w:highlight w:val="none"/>
          <w:lang w:val="en-US" w:eastAsia="zh-CN"/>
        </w:rPr>
        <w:t>05</w:t>
      </w:r>
      <w:r>
        <w:rPr>
          <w:rFonts w:ascii="宋体" w:hAnsi="宋体" w:eastAsia="宋体" w:cs="宋体"/>
          <w:b/>
          <w:bCs/>
          <w:color w:val="auto"/>
          <w:spacing w:val="-2"/>
          <w:sz w:val="22"/>
          <w:szCs w:val="22"/>
          <w:highlight w:val="none"/>
        </w:rPr>
        <w:t>年</w:t>
      </w:r>
      <w:r>
        <w:rPr>
          <w:rFonts w:hint="eastAsia" w:ascii="宋体" w:hAnsi="宋体" w:cs="宋体"/>
          <w:b/>
          <w:bCs/>
          <w:color w:val="auto"/>
          <w:spacing w:val="-2"/>
          <w:sz w:val="22"/>
          <w:szCs w:val="22"/>
          <w:highlight w:val="none"/>
          <w:lang w:val="en-US" w:eastAsia="zh-CN"/>
        </w:rPr>
        <w:t>05</w:t>
      </w:r>
      <w:r>
        <w:rPr>
          <w:rFonts w:ascii="宋体" w:hAnsi="宋体" w:eastAsia="宋体" w:cs="宋体"/>
          <w:b/>
          <w:bCs/>
          <w:color w:val="auto"/>
          <w:spacing w:val="-2"/>
          <w:sz w:val="22"/>
          <w:szCs w:val="22"/>
          <w:highlight w:val="none"/>
        </w:rPr>
        <w:t>月</w:t>
      </w:r>
      <w:r>
        <w:rPr>
          <w:rFonts w:ascii="宋体" w:hAnsi="宋体" w:eastAsia="宋体" w:cs="宋体"/>
          <w:color w:val="auto"/>
          <w:spacing w:val="-2"/>
          <w:sz w:val="22"/>
          <w:szCs w:val="22"/>
          <w:highlight w:val="none"/>
        </w:rPr>
        <w:t>的社保管理机构的证明材料（含社保管理机构的查询机器打印件并加盖投标人单位公章），已退休项目经理可提供退休证明代替社保证明。</w:t>
      </w:r>
    </w:p>
    <w:p>
      <w:pPr>
        <w:spacing w:line="360" w:lineRule="auto"/>
        <w:jc w:val="center"/>
        <w:rPr>
          <w:rFonts w:hint="eastAsia"/>
          <w:b/>
          <w:color w:val="auto"/>
          <w:spacing w:val="6"/>
          <w:sz w:val="32"/>
          <w:highlight w:val="none"/>
        </w:rPr>
      </w:pPr>
    </w:p>
    <w:p>
      <w:pPr>
        <w:spacing w:line="360" w:lineRule="auto"/>
        <w:jc w:val="center"/>
        <w:rPr>
          <w:rFonts w:hint="eastAsia"/>
          <w:b/>
          <w:color w:val="auto"/>
          <w:spacing w:val="6"/>
          <w:sz w:val="32"/>
          <w:highlight w:val="none"/>
        </w:rPr>
      </w:pPr>
    </w:p>
    <w:p>
      <w:pPr>
        <w:spacing w:line="360" w:lineRule="auto"/>
        <w:jc w:val="center"/>
        <w:rPr>
          <w:b/>
          <w:color w:val="auto"/>
          <w:spacing w:val="6"/>
          <w:sz w:val="32"/>
          <w:highlight w:val="none"/>
        </w:rPr>
      </w:pPr>
      <w:r>
        <w:rPr>
          <w:rFonts w:hint="eastAsia"/>
          <w:b/>
          <w:color w:val="auto"/>
          <w:spacing w:val="6"/>
          <w:sz w:val="32"/>
          <w:highlight w:val="none"/>
        </w:rPr>
        <w:t>四、联合体协议书（如果有）</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rPr>
        <w:t>投标。现就联合体投标事宜订立如下协议。</w:t>
      </w:r>
    </w:p>
    <w:p>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（某成员单位名称）为牵头人。</w:t>
      </w:r>
    </w:p>
    <w:p>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pPr>
        <w:spacing w:line="5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 xml:space="preserve">  （成员名称）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lang w:eastAsia="zh-CN"/>
        </w:rPr>
        <w:t>，</w:t>
      </w:r>
      <w:r>
        <w:rPr>
          <w:rFonts w:hint="eastAsia" w:ascii="宋体" w:hAnsi="宋体"/>
          <w:color w:val="auto"/>
          <w:sz w:val="24"/>
          <w:highlight w:val="none"/>
          <w:u w:val="single"/>
        </w:rPr>
        <w:t xml:space="preserve">  （成员名称）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pPr>
        <w:spacing w:line="5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7.本协议书自签署之日起生效，合同履行完毕后自动失效。</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p>
    <w:p>
      <w:pPr>
        <w:spacing w:line="480" w:lineRule="exact"/>
        <w:ind w:firstLine="480" w:firstLineChars="200"/>
        <w:rPr>
          <w:rFonts w:hint="eastAsia" w:ascii="宋体" w:hAnsi="宋体"/>
          <w:color w:val="auto"/>
          <w:sz w:val="24"/>
          <w:highlight w:val="none"/>
        </w:rPr>
      </w:pPr>
    </w:p>
    <w:p>
      <w:pPr>
        <w:spacing w:before="156" w:beforeLines="50" w:line="700" w:lineRule="exact"/>
        <w:rPr>
          <w:rFonts w:hint="eastAsia" w:ascii="宋体" w:hAnsi="宋体"/>
          <w:color w:val="auto"/>
          <w:sz w:val="24"/>
          <w:highlight w:val="none"/>
        </w:rPr>
      </w:pPr>
      <w:r>
        <w:rPr>
          <w:rFonts w:hint="eastAsia" w:ascii="宋体" w:hAnsi="宋体"/>
          <w:color w:val="auto"/>
          <w:sz w:val="24"/>
          <w:highlight w:val="none"/>
        </w:rPr>
        <w:t>牵头人名称：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pPr>
        <w:spacing w:line="700" w:lineRule="exact"/>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r>
        <w:rPr>
          <w:rFonts w:hint="eastAsia" w:ascii="宋体" w:hAnsi="宋体"/>
          <w:color w:val="auto"/>
          <w:sz w:val="24"/>
          <w:highlight w:val="none"/>
          <w:u w:val="single"/>
          <w:lang w:val="en-US" w:eastAsia="zh-CN"/>
        </w:rPr>
        <w:t>或盖章</w:t>
      </w:r>
      <w:r>
        <w:rPr>
          <w:rFonts w:hint="eastAsia" w:ascii="宋体" w:hAnsi="宋体"/>
          <w:color w:val="auto"/>
          <w:sz w:val="24"/>
          <w:highlight w:val="none"/>
          <w:u w:val="single"/>
        </w:rPr>
        <w:t>）</w:t>
      </w:r>
      <w:r>
        <w:rPr>
          <w:rFonts w:hint="eastAsia" w:ascii="宋体" w:hAnsi="宋体"/>
          <w:color w:val="auto"/>
          <w:sz w:val="24"/>
          <w:highlight w:val="none"/>
        </w:rPr>
        <w:t xml:space="preserve">    </w:t>
      </w:r>
    </w:p>
    <w:p>
      <w:pPr>
        <w:spacing w:before="156" w:beforeLines="50" w:line="700" w:lineRule="exact"/>
        <w:rPr>
          <w:rFonts w:hint="eastAsia"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pPr>
        <w:spacing w:before="156" w:beforeLines="50" w:line="700" w:lineRule="exact"/>
        <w:rPr>
          <w:rFonts w:hint="eastAsia" w:ascii="宋体" w:hAnsi="宋体"/>
          <w:b/>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r>
        <w:rPr>
          <w:rFonts w:hint="eastAsia" w:ascii="宋体" w:hAnsi="宋体"/>
          <w:color w:val="auto"/>
          <w:sz w:val="24"/>
          <w:highlight w:val="none"/>
          <w:u w:val="single"/>
          <w:lang w:val="en-US" w:eastAsia="zh-CN"/>
        </w:rPr>
        <w:t>或盖章</w:t>
      </w:r>
      <w:r>
        <w:rPr>
          <w:rFonts w:hint="eastAsia" w:ascii="宋体" w:hAnsi="宋体"/>
          <w:color w:val="auto"/>
          <w:sz w:val="24"/>
          <w:highlight w:val="none"/>
          <w:u w:val="single"/>
        </w:rPr>
        <w:t xml:space="preserve">） </w:t>
      </w:r>
      <w:r>
        <w:rPr>
          <w:rFonts w:hint="eastAsia" w:ascii="宋体" w:hAnsi="宋体"/>
          <w:b/>
          <w:color w:val="auto"/>
          <w:sz w:val="24"/>
          <w:highlight w:val="none"/>
        </w:rPr>
        <w:t xml:space="preserve">  </w:t>
      </w:r>
    </w:p>
    <w:p>
      <w:pPr>
        <w:spacing w:before="156" w:beforeLines="50" w:line="700" w:lineRule="exact"/>
        <w:rPr>
          <w:rFonts w:hint="eastAsia"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pPr>
        <w:pStyle w:val="2"/>
        <w:ind w:left="0" w:firstLine="0"/>
        <w:rPr>
          <w:rFonts w:hAnsi="宋体"/>
          <w:color w:val="auto"/>
          <w:highlight w:val="none"/>
        </w:rPr>
      </w:pPr>
    </w:p>
    <w:p>
      <w:pPr>
        <w:pStyle w:val="2"/>
        <w:ind w:left="0" w:firstLine="0"/>
        <w:rPr>
          <w:color w:val="auto"/>
          <w:highlight w:val="none"/>
        </w:rPr>
      </w:pPr>
      <w:r>
        <w:rPr>
          <w:rFonts w:hint="eastAsia" w:hAnsi="宋体"/>
          <w:color w:val="auto"/>
          <w:highlight w:val="none"/>
        </w:rPr>
        <w:t>法定代表人：</w:t>
      </w:r>
      <w:r>
        <w:rPr>
          <w:rFonts w:hint="eastAsia" w:hAnsi="宋体"/>
          <w:color w:val="auto"/>
          <w:highlight w:val="none"/>
          <w:u w:val="single"/>
        </w:rPr>
        <w:t xml:space="preserve">               （签字</w:t>
      </w:r>
      <w:r>
        <w:rPr>
          <w:rFonts w:hint="eastAsia" w:ascii="宋体" w:hAnsi="宋体"/>
          <w:color w:val="auto"/>
          <w:sz w:val="24"/>
          <w:highlight w:val="none"/>
          <w:u w:val="single"/>
          <w:lang w:val="en-US" w:eastAsia="zh-CN"/>
        </w:rPr>
        <w:t>或盖章</w:t>
      </w:r>
      <w:r>
        <w:rPr>
          <w:rFonts w:hint="eastAsia" w:hAnsi="宋体"/>
          <w:color w:val="auto"/>
          <w:highlight w:val="none"/>
          <w:u w:val="single"/>
        </w:rPr>
        <w:t>）</w:t>
      </w:r>
    </w:p>
    <w:p>
      <w:pPr>
        <w:rPr>
          <w:b/>
          <w:color w:val="auto"/>
          <w:spacing w:val="6"/>
          <w:sz w:val="32"/>
          <w:highlight w:val="none"/>
        </w:rPr>
      </w:pPr>
      <w:r>
        <w:rPr>
          <w:b/>
          <w:color w:val="auto"/>
          <w:spacing w:val="6"/>
          <w:sz w:val="32"/>
          <w:highlight w:val="none"/>
        </w:rPr>
        <w:br w:type="page"/>
      </w:r>
    </w:p>
    <w:p>
      <w:pPr>
        <w:ind w:firstLine="3056" w:firstLineChars="917"/>
        <w:rPr>
          <w:b/>
          <w:color w:val="auto"/>
          <w:spacing w:val="6"/>
          <w:sz w:val="32"/>
          <w:highlight w:val="none"/>
        </w:rPr>
      </w:pPr>
      <w:r>
        <w:rPr>
          <w:rFonts w:hint="eastAsia"/>
          <w:b/>
          <w:color w:val="auto"/>
          <w:spacing w:val="6"/>
          <w:sz w:val="32"/>
          <w:highlight w:val="none"/>
        </w:rPr>
        <w:t>五、投标保证金</w:t>
      </w:r>
    </w:p>
    <w:p>
      <w:pPr>
        <w:ind w:firstLine="3056" w:firstLineChars="917"/>
        <w:rPr>
          <w:b/>
          <w:color w:val="auto"/>
          <w:spacing w:val="6"/>
          <w:sz w:val="32"/>
          <w:highlight w:val="none"/>
        </w:rPr>
      </w:pPr>
    </w:p>
    <w:p>
      <w:pPr>
        <w:spacing w:line="480" w:lineRule="exact"/>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一、转账形式：</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2、投标人从基本户转账投标保证金凭据复印件。</w:t>
      </w:r>
    </w:p>
    <w:p>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二、电子保函形式：</w:t>
      </w:r>
    </w:p>
    <w:p>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color w:val="auto"/>
          <w:highlight w:val="none"/>
        </w:rPr>
      </w:pPr>
      <w:r>
        <w:rPr>
          <w:rFonts w:hint="eastAsia" w:ascii="宋体" w:hAnsi="宋体"/>
          <w:color w:val="auto"/>
          <w:sz w:val="24"/>
          <w:highlight w:val="none"/>
        </w:rPr>
        <w:t>2、电子保函（</w:t>
      </w:r>
      <w:r>
        <w:rPr>
          <w:rFonts w:hint="eastAsia"/>
          <w:color w:val="auto"/>
          <w:sz w:val="24"/>
          <w:szCs w:val="24"/>
          <w:highlight w:val="none"/>
        </w:rPr>
        <w:t>广东省建筑市场监管公共服务平台招投标及合同履约监管系统开具带有底纹和可验证二维码电子保函打印件</w:t>
      </w:r>
      <w:r>
        <w:rPr>
          <w:rFonts w:hint="eastAsia" w:ascii="宋体" w:hAnsi="宋体"/>
          <w:color w:val="auto"/>
          <w:sz w:val="24"/>
          <w:highlight w:val="none"/>
        </w:rPr>
        <w:t>）。</w:t>
      </w:r>
    </w:p>
    <w:p>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三、银行保函形式：</w:t>
      </w:r>
    </w:p>
    <w:p>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2、投标保函（版本见附件1）。</w:t>
      </w:r>
    </w:p>
    <w:p>
      <w:pPr>
        <w:spacing w:line="480" w:lineRule="exact"/>
        <w:ind w:firstLine="524" w:firstLineChars="205"/>
        <w:rPr>
          <w:color w:val="auto"/>
          <w:spacing w:val="8"/>
          <w:sz w:val="24"/>
          <w:highlight w:val="none"/>
        </w:rPr>
      </w:pPr>
      <w:r>
        <w:rPr>
          <w:rFonts w:hint="eastAsia"/>
          <w:color w:val="auto"/>
          <w:spacing w:val="8"/>
          <w:sz w:val="24"/>
          <w:highlight w:val="none"/>
        </w:rPr>
        <w:t>四、保证保险形式：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pPr>
        <w:spacing w:line="480" w:lineRule="exact"/>
        <w:ind w:left="525"/>
        <w:rPr>
          <w:rFonts w:ascii="宋体" w:hAnsi="宋体"/>
          <w:color w:val="auto"/>
          <w:spacing w:val="8"/>
          <w:sz w:val="24"/>
          <w:szCs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rPr>
          <w:color w:val="auto"/>
          <w:spacing w:val="8"/>
          <w:sz w:val="24"/>
          <w:highlight w:val="none"/>
        </w:rPr>
      </w:pPr>
      <w:r>
        <w:rPr>
          <w:rFonts w:hint="eastAsia"/>
          <w:color w:val="auto"/>
          <w:spacing w:val="8"/>
          <w:sz w:val="24"/>
          <w:highlight w:val="none"/>
        </w:rPr>
        <w:t>附件1</w:t>
      </w:r>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广州公共资源交易中心</w:t>
      </w:r>
      <w:r>
        <w:rPr>
          <w:rFonts w:hint="eastAsia" w:ascii="宋体" w:hAnsi="宋体"/>
          <w:color w:val="auto"/>
          <w:szCs w:val="21"/>
          <w:highlight w:val="none"/>
          <w:lang w:val="en-US" w:eastAsia="zh-CN"/>
        </w:rPr>
        <w:t>项目</w:t>
      </w:r>
      <w:r>
        <w:rPr>
          <w:rFonts w:hint="eastAsia" w:ascii="宋体" w:hAnsi="宋体"/>
          <w:color w:val="auto"/>
          <w:szCs w:val="21"/>
          <w:highlight w:val="none"/>
        </w:rPr>
        <w:t>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日期：____年____月_____日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pPr>
        <w:jc w:val="center"/>
        <w:rPr>
          <w:rFonts w:ascii="宋体"/>
          <w:b/>
          <w:color w:val="auto"/>
          <w:sz w:val="36"/>
          <w:szCs w:val="36"/>
          <w:highlight w:val="none"/>
        </w:rPr>
      </w:pPr>
      <w:r>
        <w:rPr>
          <w:rFonts w:hint="eastAsia" w:ascii="宋体" w:hAnsi="宋体"/>
          <w:b/>
          <w:color w:val="auto"/>
          <w:sz w:val="36"/>
          <w:szCs w:val="36"/>
          <w:highlight w:val="none"/>
        </w:rPr>
        <w:t>投</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标</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保 证 保 险 保</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广州公共资源交易中心</w:t>
      </w:r>
      <w:r>
        <w:rPr>
          <w:rFonts w:hint="eastAsia" w:ascii="宋体" w:hAnsi="宋体"/>
          <w:color w:val="auto"/>
          <w:szCs w:val="21"/>
          <w:highlight w:val="none"/>
          <w:lang w:val="en-US" w:eastAsia="zh-CN"/>
        </w:rPr>
        <w:t>项目</w:t>
      </w:r>
      <w:r>
        <w:rPr>
          <w:rFonts w:hint="eastAsia" w:ascii="宋体" w:hAnsi="宋体"/>
          <w:color w:val="auto"/>
          <w:szCs w:val="21"/>
          <w:highlight w:val="none"/>
        </w:rPr>
        <w:t>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240" w:lineRule="exact"/>
        <w:jc w:val="center"/>
        <w:rPr>
          <w:b/>
          <w:color w:val="auto"/>
          <w:spacing w:val="6"/>
          <w:sz w:val="32"/>
          <w:highlight w:val="none"/>
        </w:rPr>
      </w:pPr>
      <w:r>
        <w:rPr>
          <w:b/>
          <w:color w:val="auto"/>
          <w:spacing w:val="6"/>
          <w:sz w:val="32"/>
          <w:highlight w:val="none"/>
        </w:rPr>
        <w:br w:type="page"/>
      </w:r>
    </w:p>
    <w:p>
      <w:pPr>
        <w:spacing w:line="360" w:lineRule="auto"/>
        <w:jc w:val="center"/>
        <w:rPr>
          <w:b/>
          <w:color w:val="auto"/>
          <w:spacing w:val="6"/>
          <w:sz w:val="32"/>
          <w:highlight w:val="none"/>
        </w:rPr>
      </w:pPr>
      <w:r>
        <w:rPr>
          <w:rFonts w:hint="eastAsia"/>
          <w:b/>
          <w:color w:val="auto"/>
          <w:spacing w:val="6"/>
          <w:sz w:val="32"/>
          <w:highlight w:val="none"/>
        </w:rPr>
        <w:t>六、投标报价书</w:t>
      </w:r>
    </w:p>
    <w:p>
      <w:pPr>
        <w:spacing w:line="440" w:lineRule="exact"/>
        <w:rPr>
          <w:color w:val="auto"/>
          <w:sz w:val="24"/>
          <w:szCs w:val="24"/>
          <w:highlight w:val="none"/>
        </w:rPr>
      </w:pP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80"/>
        <w:gridCol w:w="359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5" w:type="dxa"/>
            <w:vMerge w:val="restart"/>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序号</w:t>
            </w:r>
          </w:p>
        </w:tc>
        <w:tc>
          <w:tcPr>
            <w:tcW w:w="1380" w:type="dxa"/>
            <w:vMerge w:val="restart"/>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项目</w:t>
            </w:r>
          </w:p>
        </w:tc>
        <w:tc>
          <w:tcPr>
            <w:tcW w:w="5718" w:type="dxa"/>
            <w:gridSpan w:val="2"/>
            <w:vAlign w:val="center"/>
          </w:tcPr>
          <w:p>
            <w:pPr>
              <w:shd w:val="clear"/>
              <w:jc w:val="center"/>
              <w:outlineLvl w:val="9"/>
              <w:rPr>
                <w:rFonts w:ascii="宋体" w:hAnsi="宋体"/>
                <w:color w:val="auto"/>
                <w:sz w:val="24"/>
                <w:highlight w:val="none"/>
                <w:u w:val="single"/>
              </w:rPr>
            </w:pPr>
            <w:r>
              <w:rPr>
                <w:rFonts w:hint="eastAsia"/>
                <w:color w:val="auto"/>
                <w:sz w:val="24"/>
                <w:highlight w:val="none"/>
              </w:rPr>
              <w:t>投标报价</w:t>
            </w:r>
          </w:p>
        </w:tc>
        <w:tc>
          <w:tcPr>
            <w:tcW w:w="1585" w:type="dxa"/>
            <w:vMerge w:val="restart"/>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65" w:type="dxa"/>
            <w:vMerge w:val="continue"/>
            <w:vAlign w:val="center"/>
          </w:tcPr>
          <w:p>
            <w:pPr>
              <w:shd w:val="clear"/>
              <w:jc w:val="center"/>
              <w:outlineLvl w:val="9"/>
              <w:rPr>
                <w:rFonts w:ascii="宋体" w:hAnsi="宋体"/>
                <w:color w:val="auto"/>
                <w:sz w:val="24"/>
                <w:highlight w:val="none"/>
              </w:rPr>
            </w:pPr>
          </w:p>
        </w:tc>
        <w:tc>
          <w:tcPr>
            <w:tcW w:w="1380" w:type="dxa"/>
            <w:vMerge w:val="continue"/>
            <w:vAlign w:val="center"/>
          </w:tcPr>
          <w:p>
            <w:pPr>
              <w:shd w:val="clear"/>
              <w:jc w:val="center"/>
              <w:outlineLvl w:val="9"/>
              <w:rPr>
                <w:rFonts w:ascii="宋体" w:hAnsi="宋体"/>
                <w:color w:val="auto"/>
                <w:sz w:val="24"/>
                <w:highlight w:val="none"/>
              </w:rPr>
            </w:pPr>
          </w:p>
        </w:tc>
        <w:tc>
          <w:tcPr>
            <w:tcW w:w="3592" w:type="dxa"/>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报价范围要求</w:t>
            </w:r>
          </w:p>
        </w:tc>
        <w:tc>
          <w:tcPr>
            <w:tcW w:w="2126" w:type="dxa"/>
            <w:vAlign w:val="center"/>
          </w:tcPr>
          <w:p>
            <w:pPr>
              <w:shd w:val="clear"/>
              <w:jc w:val="center"/>
              <w:outlineLvl w:val="9"/>
              <w:rPr>
                <w:color w:val="auto"/>
                <w:sz w:val="24"/>
                <w:highlight w:val="none"/>
              </w:rPr>
            </w:pPr>
            <w:r>
              <w:rPr>
                <w:rFonts w:hint="eastAsia"/>
                <w:color w:val="auto"/>
                <w:sz w:val="24"/>
                <w:highlight w:val="none"/>
              </w:rPr>
              <w:t>投标人填报</w:t>
            </w:r>
          </w:p>
        </w:tc>
        <w:tc>
          <w:tcPr>
            <w:tcW w:w="1585" w:type="dxa"/>
            <w:vMerge w:val="continue"/>
            <w:vAlign w:val="center"/>
          </w:tcPr>
          <w:p>
            <w:pPr>
              <w:shd w:val="clear"/>
              <w:jc w:val="center"/>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65" w:type="dxa"/>
            <w:vMerge w:val="restart"/>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1</w:t>
            </w:r>
          </w:p>
        </w:tc>
        <w:tc>
          <w:tcPr>
            <w:tcW w:w="1380" w:type="dxa"/>
            <w:vMerge w:val="restart"/>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工程</w:t>
            </w:r>
            <w:r>
              <w:rPr>
                <w:rFonts w:hint="eastAsia" w:ascii="宋体" w:hAnsi="宋体"/>
                <w:color w:val="auto"/>
                <w:sz w:val="24"/>
                <w:highlight w:val="none"/>
                <w:lang w:val="en-US" w:eastAsia="zh-CN"/>
              </w:rPr>
              <w:t>勘察</w:t>
            </w:r>
            <w:r>
              <w:rPr>
                <w:rFonts w:hint="eastAsia" w:ascii="宋体" w:hAnsi="宋体"/>
                <w:color w:val="auto"/>
                <w:sz w:val="24"/>
                <w:highlight w:val="none"/>
              </w:rPr>
              <w:t>费</w:t>
            </w:r>
          </w:p>
        </w:tc>
        <w:tc>
          <w:tcPr>
            <w:tcW w:w="3592" w:type="dxa"/>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有效报价下浮率范围</w:t>
            </w:r>
          </w:p>
          <w:p>
            <w:pPr>
              <w:shd w:val="clear"/>
              <w:jc w:val="center"/>
              <w:outlineLvl w:val="9"/>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下浮率</w:t>
            </w:r>
            <w:r>
              <w:rPr>
                <w:rFonts w:hint="eastAsia" w:ascii="宋体" w:hAnsi="宋体"/>
                <w:color w:val="auto"/>
                <w:spacing w:val="-6"/>
                <w:sz w:val="24"/>
                <w:highlight w:val="none"/>
              </w:rPr>
              <w:t>＞20</w:t>
            </w:r>
            <w:r>
              <w:rPr>
                <w:rFonts w:hint="eastAsia" w:ascii="宋体" w:hAnsi="宋体"/>
                <w:color w:val="auto"/>
                <w:spacing w:val="-6"/>
                <w:sz w:val="24"/>
                <w:highlight w:val="none"/>
                <w:lang w:val="en-US" w:eastAsia="zh-CN"/>
              </w:rPr>
              <w:t>.00</w:t>
            </w:r>
            <w:r>
              <w:rPr>
                <w:rFonts w:hint="eastAsia" w:ascii="宋体" w:hAnsi="宋体"/>
                <w:color w:val="auto"/>
                <w:sz w:val="24"/>
                <w:highlight w:val="none"/>
              </w:rPr>
              <w:t>%</w:t>
            </w:r>
            <w:r>
              <w:rPr>
                <w:rFonts w:hint="eastAsia" w:ascii="宋体" w:hAnsi="宋体"/>
                <w:color w:val="auto"/>
                <w:spacing w:val="-4"/>
                <w:sz w:val="24"/>
                <w:highlight w:val="none"/>
              </w:rPr>
              <w:t>）</w:t>
            </w:r>
          </w:p>
        </w:tc>
        <w:tc>
          <w:tcPr>
            <w:tcW w:w="2126" w:type="dxa"/>
            <w:vAlign w:val="center"/>
          </w:tcPr>
          <w:p>
            <w:pPr>
              <w:shd w:val="clear"/>
              <w:jc w:val="center"/>
              <w:outlineLvl w:val="9"/>
              <w:rPr>
                <w:rFonts w:hint="eastAsia" w:ascii="Gulim" w:hAnsi="Gulim" w:eastAsia="Gulim"/>
                <w:color w:val="auto"/>
                <w:sz w:val="24"/>
                <w:highlight w:val="none"/>
              </w:rPr>
            </w:pPr>
            <w:r>
              <w:rPr>
                <w:rFonts w:hint="eastAsia" w:ascii="Gulim" w:hAnsi="Gulim" w:eastAsia="宋体"/>
                <w:color w:val="auto"/>
                <w:sz w:val="24"/>
                <w:highlight w:val="none"/>
                <w:u w:val="single"/>
                <w:lang w:val="en-US" w:eastAsia="zh-CN"/>
              </w:rPr>
              <w:t xml:space="preserve">      </w:t>
            </w:r>
            <w:r>
              <w:rPr>
                <w:rFonts w:hint="eastAsia" w:ascii="Gulim" w:hAnsi="Gulim" w:eastAsia="Gulim"/>
                <w:color w:val="auto"/>
                <w:sz w:val="24"/>
                <w:highlight w:val="none"/>
              </w:rPr>
              <w:t>%</w:t>
            </w:r>
          </w:p>
          <w:p>
            <w:pPr>
              <w:shd w:val="clear"/>
              <w:jc w:val="center"/>
              <w:outlineLvl w:val="9"/>
              <w:rPr>
                <w:rFonts w:ascii="宋体" w:hAnsi="宋体"/>
                <w:color w:val="auto"/>
                <w:sz w:val="24"/>
                <w:highlight w:val="none"/>
                <w:u w:val="single"/>
              </w:rPr>
            </w:pPr>
            <w:r>
              <w:rPr>
                <w:rFonts w:hint="eastAsia" w:ascii="宋体" w:hAnsi="宋体"/>
                <w:bCs/>
                <w:color w:val="auto"/>
                <w:spacing w:val="4"/>
                <w:sz w:val="24"/>
                <w:highlight w:val="none"/>
              </w:rPr>
              <w:t>（如</w:t>
            </w:r>
            <w:r>
              <w:rPr>
                <w:rFonts w:hint="eastAsia" w:ascii="宋体" w:hAnsi="宋体"/>
                <w:bCs/>
                <w:color w:val="auto"/>
                <w:spacing w:val="4"/>
                <w:sz w:val="24"/>
                <w:highlight w:val="none"/>
                <w:lang w:val="en-US" w:eastAsia="zh-CN"/>
              </w:rPr>
              <w:t>20.00</w:t>
            </w:r>
            <w:r>
              <w:rPr>
                <w:rFonts w:hint="eastAsia" w:ascii="宋体" w:hAnsi="宋体"/>
                <w:bCs/>
                <w:color w:val="auto"/>
                <w:spacing w:val="4"/>
                <w:sz w:val="24"/>
                <w:highlight w:val="none"/>
              </w:rPr>
              <w:t>%）</w:t>
            </w:r>
          </w:p>
        </w:tc>
        <w:tc>
          <w:tcPr>
            <w:tcW w:w="1585" w:type="dxa"/>
            <w:vAlign w:val="center"/>
          </w:tcPr>
          <w:p>
            <w:pPr>
              <w:shd w:val="clear"/>
              <w:outlineLvl w:val="9"/>
              <w:rPr>
                <w:rFonts w:ascii="宋体" w:hAnsi="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65" w:type="dxa"/>
            <w:vMerge w:val="continue"/>
            <w:vAlign w:val="center"/>
          </w:tcPr>
          <w:p>
            <w:pPr>
              <w:shd w:val="clear"/>
              <w:jc w:val="center"/>
              <w:outlineLvl w:val="9"/>
              <w:rPr>
                <w:rFonts w:ascii="宋体" w:hAnsi="宋体"/>
                <w:color w:val="auto"/>
                <w:sz w:val="24"/>
                <w:highlight w:val="none"/>
              </w:rPr>
            </w:pPr>
          </w:p>
        </w:tc>
        <w:tc>
          <w:tcPr>
            <w:tcW w:w="1380" w:type="dxa"/>
            <w:vMerge w:val="continue"/>
            <w:vAlign w:val="center"/>
          </w:tcPr>
          <w:p>
            <w:pPr>
              <w:shd w:val="clear"/>
              <w:jc w:val="center"/>
              <w:outlineLvl w:val="9"/>
              <w:rPr>
                <w:rFonts w:ascii="宋体" w:hAnsi="宋体"/>
                <w:color w:val="auto"/>
                <w:sz w:val="24"/>
                <w:highlight w:val="none"/>
              </w:rPr>
            </w:pPr>
          </w:p>
        </w:tc>
        <w:tc>
          <w:tcPr>
            <w:tcW w:w="3592" w:type="dxa"/>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投标报价（元）</w:t>
            </w:r>
          </w:p>
          <w:p>
            <w:pPr>
              <w:shd w:val="clear"/>
              <w:jc w:val="center"/>
              <w:outlineLvl w:val="9"/>
              <w:rPr>
                <w:rFonts w:ascii="宋体" w:hAnsi="宋体"/>
                <w:color w:val="auto"/>
                <w:sz w:val="24"/>
                <w:highlight w:val="none"/>
              </w:rPr>
            </w:pPr>
            <w:r>
              <w:rPr>
                <w:rFonts w:hint="eastAsia" w:ascii="宋体" w:hAnsi="宋体" w:cs="TimesNewRomanPSMT"/>
                <w:color w:val="auto"/>
                <w:kern w:val="0"/>
                <w:sz w:val="24"/>
                <w:highlight w:val="none"/>
              </w:rPr>
              <w:t>金额=</w:t>
            </w:r>
            <w:r>
              <w:rPr>
                <w:rFonts w:hint="eastAsia" w:ascii="宋体" w:hAnsi="宋体"/>
                <w:color w:val="auto"/>
                <w:sz w:val="24"/>
                <w:highlight w:val="none"/>
              </w:rPr>
              <w:t>工程</w:t>
            </w:r>
            <w:r>
              <w:rPr>
                <w:rFonts w:hint="eastAsia" w:ascii="宋体" w:hAnsi="宋体"/>
                <w:color w:val="auto"/>
                <w:sz w:val="24"/>
                <w:highlight w:val="none"/>
                <w:lang w:eastAsia="zh-CN"/>
              </w:rPr>
              <w:t>勘察</w:t>
            </w:r>
            <w:r>
              <w:rPr>
                <w:rFonts w:hint="eastAsia" w:ascii="宋体" w:hAnsi="宋体"/>
                <w:color w:val="auto"/>
                <w:sz w:val="24"/>
                <w:highlight w:val="none"/>
              </w:rPr>
              <w:t>费</w:t>
            </w:r>
          </w:p>
          <w:p>
            <w:pPr>
              <w:shd w:val="clear"/>
              <w:jc w:val="center"/>
              <w:outlineLvl w:val="9"/>
              <w:rPr>
                <w:rFonts w:ascii="宋体" w:hAnsi="宋体" w:cs="TimesNewRomanPSMT"/>
                <w:color w:val="auto"/>
                <w:kern w:val="0"/>
                <w:sz w:val="24"/>
                <w:highlight w:val="none"/>
              </w:rPr>
            </w:pPr>
            <w:r>
              <w:rPr>
                <w:rFonts w:hint="eastAsia" w:ascii="宋体" w:hAnsi="宋体" w:cs="宋体"/>
                <w:b/>
                <w:bCs/>
                <w:color w:val="auto"/>
                <w:kern w:val="0"/>
                <w:sz w:val="24"/>
                <w:szCs w:val="24"/>
                <w:highlight w:val="none"/>
                <w:u w:val="single"/>
                <w:lang w:val="en-US" w:eastAsia="zh-CN"/>
              </w:rPr>
              <w:t>341670.34</w:t>
            </w:r>
            <w:r>
              <w:rPr>
                <w:rFonts w:hint="eastAsia" w:ascii="宋体" w:hAnsi="宋体" w:eastAsia="宋体" w:cs="宋体"/>
                <w:color w:val="auto"/>
                <w:kern w:val="0"/>
                <w:sz w:val="24"/>
                <w:szCs w:val="24"/>
                <w:highlight w:val="none"/>
              </w:rPr>
              <w:t xml:space="preserve"> </w:t>
            </w:r>
            <w:r>
              <w:rPr>
                <w:rFonts w:hint="eastAsia" w:ascii="宋体" w:hAnsi="宋体"/>
                <w:color w:val="auto"/>
                <w:sz w:val="24"/>
                <w:highlight w:val="none"/>
              </w:rPr>
              <w:t>元</w:t>
            </w:r>
            <w:r>
              <w:rPr>
                <w:rFonts w:hint="eastAsia" w:ascii="宋体" w:hAnsi="宋体" w:cs="TimesNewRomanPSMT"/>
                <w:color w:val="auto"/>
                <w:kern w:val="0"/>
                <w:sz w:val="24"/>
                <w:highlight w:val="none"/>
              </w:rPr>
              <w:t>×【1-投标下浮率】</w:t>
            </w:r>
          </w:p>
        </w:tc>
        <w:tc>
          <w:tcPr>
            <w:tcW w:w="2126" w:type="dxa"/>
            <w:vAlign w:val="center"/>
          </w:tcPr>
          <w:p>
            <w:pPr>
              <w:shd w:val="clear"/>
              <w:outlineLvl w:val="9"/>
              <w:rPr>
                <w:rFonts w:ascii="宋体" w:hAnsi="宋体"/>
                <w:color w:val="auto"/>
                <w:sz w:val="24"/>
                <w:highlight w:val="none"/>
              </w:rPr>
            </w:pPr>
            <w:r>
              <w:rPr>
                <w:rFonts w:hint="eastAsia" w:ascii="宋体" w:hAnsi="宋体"/>
                <w:color w:val="auto"/>
                <w:sz w:val="24"/>
                <w:highlight w:val="none"/>
              </w:rPr>
              <w:t>小写：</w:t>
            </w:r>
          </w:p>
          <w:p>
            <w:pPr>
              <w:shd w:val="clear"/>
              <w:outlineLvl w:val="9"/>
              <w:rPr>
                <w:rFonts w:ascii="宋体" w:hAnsi="宋体"/>
                <w:color w:val="auto"/>
                <w:sz w:val="24"/>
                <w:highlight w:val="none"/>
                <w:u w:val="single"/>
              </w:rPr>
            </w:pPr>
            <w:r>
              <w:rPr>
                <w:rFonts w:hint="eastAsia" w:ascii="宋体" w:hAnsi="宋体"/>
                <w:color w:val="auto"/>
                <w:sz w:val="24"/>
                <w:highlight w:val="none"/>
              </w:rPr>
              <w:t>大写：</w:t>
            </w:r>
          </w:p>
        </w:tc>
        <w:tc>
          <w:tcPr>
            <w:tcW w:w="1585" w:type="dxa"/>
            <w:vAlign w:val="center"/>
          </w:tcPr>
          <w:p>
            <w:pPr>
              <w:widowControl/>
              <w:shd w:val="clear"/>
              <w:jc w:val="left"/>
              <w:outlineLvl w:val="9"/>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5" w:type="dxa"/>
            <w:vMerge w:val="restart"/>
            <w:vAlign w:val="center"/>
          </w:tcPr>
          <w:p>
            <w:pPr>
              <w:shd w:val="clear"/>
              <w:jc w:val="cente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380" w:type="dxa"/>
            <w:vMerge w:val="restart"/>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工程设计费</w:t>
            </w:r>
          </w:p>
        </w:tc>
        <w:tc>
          <w:tcPr>
            <w:tcW w:w="3592" w:type="dxa"/>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有效报价下浮率范围</w:t>
            </w:r>
          </w:p>
          <w:p>
            <w:pPr>
              <w:shd w:val="clear"/>
              <w:jc w:val="center"/>
              <w:outlineLvl w:val="9"/>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下浮率</w:t>
            </w:r>
            <w:r>
              <w:rPr>
                <w:rFonts w:hint="eastAsia" w:ascii="宋体" w:hAnsi="宋体"/>
                <w:color w:val="auto"/>
                <w:spacing w:val="-6"/>
                <w:sz w:val="24"/>
                <w:highlight w:val="none"/>
              </w:rPr>
              <w:t>＞20</w:t>
            </w:r>
            <w:r>
              <w:rPr>
                <w:rFonts w:hint="eastAsia" w:ascii="宋体" w:hAnsi="宋体"/>
                <w:color w:val="auto"/>
                <w:spacing w:val="-6"/>
                <w:sz w:val="24"/>
                <w:highlight w:val="none"/>
                <w:lang w:val="en-US" w:eastAsia="zh-CN"/>
              </w:rPr>
              <w:t>.00</w:t>
            </w:r>
            <w:r>
              <w:rPr>
                <w:rFonts w:hint="eastAsia" w:ascii="宋体" w:hAnsi="宋体"/>
                <w:color w:val="auto"/>
                <w:sz w:val="24"/>
                <w:highlight w:val="none"/>
              </w:rPr>
              <w:t>%</w:t>
            </w:r>
            <w:r>
              <w:rPr>
                <w:rFonts w:hint="eastAsia" w:ascii="宋体" w:hAnsi="宋体"/>
                <w:color w:val="auto"/>
                <w:spacing w:val="-4"/>
                <w:sz w:val="24"/>
                <w:highlight w:val="none"/>
              </w:rPr>
              <w:t>）</w:t>
            </w:r>
          </w:p>
        </w:tc>
        <w:tc>
          <w:tcPr>
            <w:tcW w:w="2126" w:type="dxa"/>
            <w:vAlign w:val="center"/>
          </w:tcPr>
          <w:p>
            <w:pPr>
              <w:shd w:val="clear"/>
              <w:jc w:val="center"/>
              <w:outlineLvl w:val="9"/>
              <w:rPr>
                <w:rFonts w:hint="eastAsia" w:ascii="Gulim" w:hAnsi="Gulim" w:eastAsia="Gulim"/>
                <w:color w:val="auto"/>
                <w:sz w:val="24"/>
                <w:highlight w:val="none"/>
              </w:rPr>
            </w:pPr>
            <w:r>
              <w:rPr>
                <w:rFonts w:hint="eastAsia" w:ascii="Gulim" w:hAnsi="Gulim" w:eastAsia="宋体"/>
                <w:color w:val="auto"/>
                <w:sz w:val="24"/>
                <w:highlight w:val="none"/>
                <w:u w:val="single"/>
                <w:lang w:val="en-US" w:eastAsia="zh-CN"/>
              </w:rPr>
              <w:t xml:space="preserve">       </w:t>
            </w:r>
            <w:r>
              <w:rPr>
                <w:rFonts w:hint="eastAsia" w:ascii="Gulim" w:hAnsi="Gulim" w:eastAsia="Gulim"/>
                <w:color w:val="auto"/>
                <w:sz w:val="24"/>
                <w:highlight w:val="none"/>
              </w:rPr>
              <w:t>%</w:t>
            </w:r>
          </w:p>
          <w:p>
            <w:pPr>
              <w:shd w:val="clear"/>
              <w:jc w:val="center"/>
              <w:outlineLvl w:val="9"/>
              <w:rPr>
                <w:rFonts w:hint="eastAsia" w:ascii="宋体" w:hAnsi="宋体"/>
                <w:color w:val="auto"/>
                <w:sz w:val="24"/>
                <w:highlight w:val="none"/>
              </w:rPr>
            </w:pPr>
            <w:r>
              <w:rPr>
                <w:rFonts w:hint="eastAsia" w:ascii="宋体" w:hAnsi="宋体"/>
                <w:bCs/>
                <w:color w:val="auto"/>
                <w:spacing w:val="4"/>
                <w:sz w:val="24"/>
                <w:highlight w:val="none"/>
              </w:rPr>
              <w:t>（如</w:t>
            </w:r>
            <w:r>
              <w:rPr>
                <w:rFonts w:hint="eastAsia" w:ascii="宋体" w:hAnsi="宋体"/>
                <w:bCs/>
                <w:color w:val="auto"/>
                <w:spacing w:val="4"/>
                <w:sz w:val="24"/>
                <w:highlight w:val="none"/>
                <w:lang w:val="en-US" w:eastAsia="zh-CN"/>
              </w:rPr>
              <w:t>20.00</w:t>
            </w:r>
            <w:r>
              <w:rPr>
                <w:rFonts w:hint="eastAsia" w:ascii="宋体" w:hAnsi="宋体"/>
                <w:bCs/>
                <w:color w:val="auto"/>
                <w:spacing w:val="4"/>
                <w:sz w:val="24"/>
                <w:highlight w:val="none"/>
              </w:rPr>
              <w:t>%）</w:t>
            </w:r>
          </w:p>
        </w:tc>
        <w:tc>
          <w:tcPr>
            <w:tcW w:w="1585" w:type="dxa"/>
            <w:vAlign w:val="center"/>
          </w:tcPr>
          <w:p>
            <w:pPr>
              <w:shd w:val="clear"/>
              <w:outlineLvl w:val="9"/>
              <w:rPr>
                <w:rFonts w:hint="eastAsia" w:ascii="宋体" w:hAnsi="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65" w:type="dxa"/>
            <w:vMerge w:val="continue"/>
            <w:vAlign w:val="center"/>
          </w:tcPr>
          <w:p>
            <w:pPr>
              <w:shd w:val="clear"/>
              <w:jc w:val="center"/>
              <w:outlineLvl w:val="9"/>
              <w:rPr>
                <w:rFonts w:ascii="宋体" w:hAnsi="宋体"/>
                <w:color w:val="auto"/>
                <w:sz w:val="24"/>
                <w:highlight w:val="none"/>
              </w:rPr>
            </w:pPr>
          </w:p>
        </w:tc>
        <w:tc>
          <w:tcPr>
            <w:tcW w:w="1380" w:type="dxa"/>
            <w:vMerge w:val="continue"/>
            <w:vAlign w:val="center"/>
          </w:tcPr>
          <w:p>
            <w:pPr>
              <w:shd w:val="clear"/>
              <w:jc w:val="center"/>
              <w:outlineLvl w:val="9"/>
              <w:rPr>
                <w:rFonts w:ascii="宋体" w:hAnsi="宋体"/>
                <w:color w:val="auto"/>
                <w:sz w:val="24"/>
                <w:highlight w:val="none"/>
              </w:rPr>
            </w:pPr>
          </w:p>
        </w:tc>
        <w:tc>
          <w:tcPr>
            <w:tcW w:w="3592" w:type="dxa"/>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投标报价（元）</w:t>
            </w:r>
          </w:p>
          <w:p>
            <w:pPr>
              <w:shd w:val="clear"/>
              <w:jc w:val="center"/>
              <w:outlineLvl w:val="9"/>
              <w:rPr>
                <w:rFonts w:ascii="宋体" w:hAnsi="宋体"/>
                <w:color w:val="auto"/>
                <w:sz w:val="24"/>
                <w:highlight w:val="none"/>
              </w:rPr>
            </w:pPr>
            <w:r>
              <w:rPr>
                <w:rFonts w:hint="eastAsia" w:ascii="宋体" w:hAnsi="宋体" w:cs="TimesNewRomanPSMT"/>
                <w:color w:val="auto"/>
                <w:kern w:val="0"/>
                <w:sz w:val="24"/>
                <w:highlight w:val="none"/>
              </w:rPr>
              <w:t>金额=</w:t>
            </w:r>
            <w:r>
              <w:rPr>
                <w:rFonts w:hint="eastAsia" w:ascii="宋体" w:hAnsi="宋体"/>
                <w:color w:val="auto"/>
                <w:sz w:val="24"/>
                <w:highlight w:val="none"/>
              </w:rPr>
              <w:t>工程设计费</w:t>
            </w:r>
          </w:p>
          <w:p>
            <w:pPr>
              <w:shd w:val="clear"/>
              <w:jc w:val="center"/>
              <w:outlineLvl w:val="9"/>
              <w:rPr>
                <w:rFonts w:hint="eastAsia" w:ascii="宋体" w:hAnsi="宋体"/>
                <w:color w:val="auto"/>
                <w:sz w:val="24"/>
                <w:highlight w:val="none"/>
              </w:rPr>
            </w:pPr>
            <w:r>
              <w:rPr>
                <w:rFonts w:hint="eastAsia" w:ascii="宋体" w:hAnsi="宋体" w:cs="宋体"/>
                <w:b/>
                <w:bCs/>
                <w:color w:val="auto"/>
                <w:sz w:val="24"/>
                <w:szCs w:val="24"/>
                <w:highlight w:val="none"/>
                <w:u w:val="single"/>
                <w:lang w:val="en-US" w:eastAsia="zh-CN"/>
              </w:rPr>
              <w:t>579318.60</w:t>
            </w:r>
            <w:r>
              <w:rPr>
                <w:rFonts w:hint="eastAsia" w:ascii="宋体" w:hAnsi="宋体"/>
                <w:color w:val="auto"/>
                <w:sz w:val="24"/>
                <w:highlight w:val="none"/>
              </w:rPr>
              <w:t>元</w:t>
            </w:r>
            <w:r>
              <w:rPr>
                <w:rFonts w:hint="eastAsia" w:ascii="宋体" w:hAnsi="宋体" w:cs="TimesNewRomanPSMT"/>
                <w:color w:val="auto"/>
                <w:kern w:val="0"/>
                <w:sz w:val="24"/>
                <w:highlight w:val="none"/>
              </w:rPr>
              <w:t>×【1-投标下浮率】</w:t>
            </w:r>
          </w:p>
        </w:tc>
        <w:tc>
          <w:tcPr>
            <w:tcW w:w="2126" w:type="dxa"/>
            <w:vAlign w:val="center"/>
          </w:tcPr>
          <w:p>
            <w:pPr>
              <w:shd w:val="clear"/>
              <w:outlineLvl w:val="9"/>
              <w:rPr>
                <w:rFonts w:ascii="宋体" w:hAnsi="宋体"/>
                <w:color w:val="auto"/>
                <w:sz w:val="24"/>
                <w:highlight w:val="none"/>
              </w:rPr>
            </w:pPr>
            <w:r>
              <w:rPr>
                <w:rFonts w:hint="eastAsia" w:ascii="宋体" w:hAnsi="宋体"/>
                <w:color w:val="auto"/>
                <w:sz w:val="24"/>
                <w:highlight w:val="none"/>
              </w:rPr>
              <w:t>小写：</w:t>
            </w:r>
          </w:p>
          <w:p>
            <w:pPr>
              <w:shd w:val="clear"/>
              <w:outlineLvl w:val="9"/>
              <w:rPr>
                <w:rFonts w:hint="eastAsia" w:ascii="宋体" w:hAnsi="宋体"/>
                <w:color w:val="auto"/>
                <w:sz w:val="24"/>
                <w:highlight w:val="none"/>
              </w:rPr>
            </w:pPr>
            <w:r>
              <w:rPr>
                <w:rFonts w:hint="eastAsia" w:ascii="宋体" w:hAnsi="宋体"/>
                <w:color w:val="auto"/>
                <w:sz w:val="24"/>
                <w:highlight w:val="none"/>
              </w:rPr>
              <w:t>大写：</w:t>
            </w:r>
          </w:p>
        </w:tc>
        <w:tc>
          <w:tcPr>
            <w:tcW w:w="1585" w:type="dxa"/>
            <w:vAlign w:val="center"/>
          </w:tcPr>
          <w:p>
            <w:pPr>
              <w:widowControl/>
              <w:shd w:val="clear"/>
              <w:jc w:val="left"/>
              <w:outlineLvl w:val="9"/>
              <w:rPr>
                <w:rFonts w:hint="eastAsia" w:ascii="宋体" w:hAnsi="宋体"/>
                <w:color w:val="auto"/>
                <w:spacing w:val="-6"/>
                <w:sz w:val="22"/>
                <w:szCs w:val="22"/>
                <w:highlight w:val="none"/>
              </w:rPr>
            </w:pPr>
            <w:r>
              <w:rPr>
                <w:rFonts w:hint="eastAsia" w:ascii="宋体" w:hAnsi="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65" w:type="dxa"/>
            <w:vMerge w:val="restart"/>
            <w:vAlign w:val="center"/>
          </w:tcPr>
          <w:p>
            <w:pPr>
              <w:shd w:val="clear"/>
              <w:jc w:val="center"/>
              <w:outlineLvl w:val="9"/>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1380" w:type="dxa"/>
            <w:vMerge w:val="restart"/>
            <w:vAlign w:val="center"/>
          </w:tcPr>
          <w:p>
            <w:pPr>
              <w:shd w:val="clear"/>
              <w:jc w:val="center"/>
              <w:outlineLvl w:val="9"/>
              <w:rPr>
                <w:rFonts w:ascii="宋体" w:hAnsi="宋体" w:cs="TimesNewRomanPSMT"/>
                <w:color w:val="auto"/>
                <w:kern w:val="0"/>
                <w:sz w:val="24"/>
                <w:highlight w:val="none"/>
              </w:rPr>
            </w:pPr>
            <w:r>
              <w:rPr>
                <w:rFonts w:hint="eastAsia" w:ascii="宋体" w:hAnsi="宋体"/>
                <w:color w:val="auto"/>
                <w:sz w:val="24"/>
                <w:highlight w:val="none"/>
              </w:rPr>
              <w:t>工程建</w:t>
            </w:r>
            <w:r>
              <w:rPr>
                <w:rFonts w:hint="eastAsia" w:ascii="宋体" w:hAnsi="宋体" w:cs="TimesNewRomanPSMT"/>
                <w:color w:val="auto"/>
                <w:kern w:val="0"/>
                <w:sz w:val="24"/>
                <w:highlight w:val="none"/>
              </w:rPr>
              <w:t>安费</w:t>
            </w:r>
          </w:p>
        </w:tc>
        <w:tc>
          <w:tcPr>
            <w:tcW w:w="3592" w:type="dxa"/>
            <w:vAlign w:val="center"/>
          </w:tcPr>
          <w:p>
            <w:pPr>
              <w:shd w:val="clear"/>
              <w:jc w:val="center"/>
              <w:outlineLvl w:val="9"/>
              <w:rPr>
                <w:rFonts w:ascii="宋体" w:hAnsi="宋体"/>
                <w:color w:val="auto"/>
                <w:spacing w:val="-6"/>
                <w:sz w:val="24"/>
                <w:highlight w:val="none"/>
              </w:rPr>
            </w:pPr>
            <w:r>
              <w:rPr>
                <w:rFonts w:hint="eastAsia" w:ascii="宋体" w:hAnsi="宋体"/>
                <w:color w:val="auto"/>
                <w:spacing w:val="-6"/>
                <w:sz w:val="24"/>
                <w:highlight w:val="none"/>
              </w:rPr>
              <w:t>有效报价下浮率范围</w:t>
            </w:r>
          </w:p>
          <w:p>
            <w:pPr>
              <w:shd w:val="clear"/>
              <w:jc w:val="center"/>
              <w:outlineLvl w:val="9"/>
              <w:rPr>
                <w:rFonts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下浮率</w:t>
            </w:r>
            <w:r>
              <w:rPr>
                <w:rFonts w:hint="eastAsia" w:ascii="宋体" w:hAnsi="宋体"/>
                <w:color w:val="auto"/>
                <w:spacing w:val="-6"/>
                <w:sz w:val="24"/>
                <w:highlight w:val="none"/>
              </w:rPr>
              <w:t>＞4</w:t>
            </w:r>
            <w:r>
              <w:rPr>
                <w:rFonts w:hint="eastAsia" w:ascii="宋体" w:hAnsi="宋体"/>
                <w:color w:val="auto"/>
                <w:spacing w:val="-6"/>
                <w:sz w:val="24"/>
                <w:highlight w:val="none"/>
                <w:lang w:val="en-US" w:eastAsia="zh-CN"/>
              </w:rPr>
              <w:t>.00</w:t>
            </w:r>
            <w:r>
              <w:rPr>
                <w:rFonts w:hint="eastAsia" w:ascii="Gulim" w:hAnsi="Gulim" w:eastAsia="Gulim"/>
                <w:color w:val="auto"/>
                <w:spacing w:val="-6"/>
                <w:sz w:val="24"/>
                <w:highlight w:val="none"/>
              </w:rPr>
              <w:t>%</w:t>
            </w:r>
            <w:r>
              <w:rPr>
                <w:rFonts w:hint="eastAsia" w:ascii="宋体" w:hAnsi="宋体"/>
                <w:color w:val="auto"/>
                <w:spacing w:val="-6"/>
                <w:sz w:val="24"/>
                <w:highlight w:val="none"/>
              </w:rPr>
              <w:t>）</w:t>
            </w:r>
          </w:p>
        </w:tc>
        <w:tc>
          <w:tcPr>
            <w:tcW w:w="2126" w:type="dxa"/>
            <w:vAlign w:val="center"/>
          </w:tcPr>
          <w:p>
            <w:pPr>
              <w:shd w:val="clear"/>
              <w:jc w:val="center"/>
              <w:outlineLvl w:val="9"/>
              <w:rPr>
                <w:rFonts w:hint="eastAsia" w:ascii="Gulim" w:hAnsi="Gulim" w:eastAsia="Gulim"/>
                <w:color w:val="auto"/>
                <w:sz w:val="24"/>
                <w:highlight w:val="none"/>
              </w:rPr>
            </w:pPr>
            <w:r>
              <w:rPr>
                <w:rFonts w:hint="eastAsia" w:ascii="Gulim" w:hAnsi="Gulim" w:eastAsia="宋体"/>
                <w:color w:val="auto"/>
                <w:sz w:val="24"/>
                <w:highlight w:val="none"/>
                <w:u w:val="single"/>
                <w:lang w:val="en-US" w:eastAsia="zh-CN"/>
              </w:rPr>
              <w:t xml:space="preserve">       </w:t>
            </w:r>
            <w:r>
              <w:rPr>
                <w:rFonts w:hint="eastAsia" w:ascii="Gulim" w:hAnsi="Gulim" w:eastAsia="Gulim"/>
                <w:color w:val="auto"/>
                <w:sz w:val="24"/>
                <w:highlight w:val="none"/>
              </w:rPr>
              <w:t>%</w:t>
            </w:r>
          </w:p>
          <w:p>
            <w:pPr>
              <w:shd w:val="clear"/>
              <w:jc w:val="center"/>
              <w:outlineLvl w:val="9"/>
              <w:rPr>
                <w:rFonts w:ascii="Gulim" w:hAnsi="Gulim" w:eastAsia="Gulim"/>
                <w:b/>
                <w:color w:val="auto"/>
                <w:szCs w:val="21"/>
                <w:highlight w:val="none"/>
              </w:rPr>
            </w:pPr>
            <w:r>
              <w:rPr>
                <w:rFonts w:hint="eastAsia" w:ascii="宋体" w:hAnsi="宋体"/>
                <w:bCs/>
                <w:color w:val="auto"/>
                <w:spacing w:val="4"/>
                <w:sz w:val="24"/>
                <w:highlight w:val="none"/>
              </w:rPr>
              <w:t>（如</w:t>
            </w:r>
            <w:r>
              <w:rPr>
                <w:rFonts w:hint="eastAsia" w:ascii="宋体" w:hAnsi="宋体"/>
                <w:bCs/>
                <w:color w:val="auto"/>
                <w:spacing w:val="4"/>
                <w:sz w:val="24"/>
                <w:highlight w:val="none"/>
                <w:lang w:val="en-US" w:eastAsia="zh-CN"/>
              </w:rPr>
              <w:t>4.00</w:t>
            </w:r>
            <w:r>
              <w:rPr>
                <w:rFonts w:hint="eastAsia" w:ascii="宋体" w:hAnsi="宋体"/>
                <w:bCs/>
                <w:color w:val="auto"/>
                <w:spacing w:val="4"/>
                <w:sz w:val="24"/>
                <w:highlight w:val="none"/>
              </w:rPr>
              <w:t>%）</w:t>
            </w:r>
          </w:p>
        </w:tc>
        <w:tc>
          <w:tcPr>
            <w:tcW w:w="1585" w:type="dxa"/>
            <w:vAlign w:val="center"/>
          </w:tcPr>
          <w:p>
            <w:pPr>
              <w:shd w:val="clear"/>
              <w:outlineLvl w:val="9"/>
              <w:rPr>
                <w:rFonts w:ascii="宋体" w:hAnsi="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665" w:type="dxa"/>
            <w:vMerge w:val="continue"/>
          </w:tcPr>
          <w:p>
            <w:pPr>
              <w:shd w:val="clear"/>
              <w:jc w:val="center"/>
              <w:outlineLvl w:val="9"/>
              <w:rPr>
                <w:rFonts w:ascii="宋体" w:hAnsi="宋体"/>
                <w:b/>
                <w:color w:val="auto"/>
                <w:spacing w:val="-20"/>
                <w:szCs w:val="21"/>
                <w:highlight w:val="none"/>
              </w:rPr>
            </w:pPr>
          </w:p>
        </w:tc>
        <w:tc>
          <w:tcPr>
            <w:tcW w:w="1380" w:type="dxa"/>
            <w:vMerge w:val="continue"/>
            <w:vAlign w:val="center"/>
          </w:tcPr>
          <w:p>
            <w:pPr>
              <w:shd w:val="clear"/>
              <w:jc w:val="center"/>
              <w:outlineLvl w:val="9"/>
              <w:rPr>
                <w:rFonts w:ascii="宋体" w:hAnsi="宋体"/>
                <w:b/>
                <w:color w:val="auto"/>
                <w:spacing w:val="-20"/>
                <w:szCs w:val="21"/>
                <w:highlight w:val="none"/>
              </w:rPr>
            </w:pPr>
          </w:p>
        </w:tc>
        <w:tc>
          <w:tcPr>
            <w:tcW w:w="3592" w:type="dxa"/>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投标报价（元）</w:t>
            </w:r>
          </w:p>
          <w:p>
            <w:pPr>
              <w:shd w:val="clear"/>
              <w:jc w:val="center"/>
              <w:outlineLvl w:val="9"/>
              <w:rPr>
                <w:rFonts w:ascii="宋体" w:hAnsi="宋体" w:cs="TimesNewRomanPSMT"/>
                <w:color w:val="auto"/>
                <w:spacing w:val="-6"/>
                <w:kern w:val="0"/>
                <w:sz w:val="24"/>
                <w:highlight w:val="none"/>
              </w:rPr>
            </w:pPr>
            <w:r>
              <w:rPr>
                <w:rFonts w:hint="eastAsia" w:ascii="宋体" w:hAnsi="宋体" w:cs="TimesNewRomanPSMT"/>
                <w:color w:val="auto"/>
                <w:spacing w:val="-6"/>
                <w:kern w:val="0"/>
                <w:sz w:val="24"/>
                <w:highlight w:val="none"/>
              </w:rPr>
              <w:t>金额=工程</w:t>
            </w:r>
            <w:r>
              <w:rPr>
                <w:rFonts w:hint="eastAsia" w:ascii="宋体" w:hAnsi="宋体"/>
                <w:color w:val="auto"/>
                <w:spacing w:val="-6"/>
                <w:sz w:val="24"/>
                <w:highlight w:val="none"/>
              </w:rPr>
              <w:t>建</w:t>
            </w:r>
            <w:r>
              <w:rPr>
                <w:rFonts w:hint="eastAsia" w:ascii="宋体" w:hAnsi="宋体" w:cs="TimesNewRomanPSMT"/>
                <w:color w:val="auto"/>
                <w:spacing w:val="-6"/>
                <w:kern w:val="0"/>
                <w:sz w:val="24"/>
                <w:highlight w:val="none"/>
              </w:rPr>
              <w:t>安费</w:t>
            </w:r>
          </w:p>
          <w:p>
            <w:pPr>
              <w:shd w:val="clear"/>
              <w:outlineLvl w:val="9"/>
              <w:rPr>
                <w:rFonts w:ascii="宋体" w:hAnsi="宋体"/>
                <w:b/>
                <w:color w:val="auto"/>
                <w:spacing w:val="-6"/>
                <w:szCs w:val="21"/>
                <w:highlight w:val="none"/>
              </w:rPr>
            </w:pPr>
            <w:r>
              <w:rPr>
                <w:rFonts w:hint="eastAsia" w:ascii="宋体" w:hAnsi="宋体" w:cs="宋体"/>
                <w:b/>
                <w:bCs/>
                <w:color w:val="auto"/>
                <w:sz w:val="24"/>
                <w:szCs w:val="24"/>
                <w:highlight w:val="none"/>
                <w:u w:val="single"/>
                <w:lang w:val="en-US" w:eastAsia="zh-CN"/>
              </w:rPr>
              <w:t>42708800.00</w:t>
            </w:r>
            <w:r>
              <w:rPr>
                <w:rFonts w:hint="eastAsia" w:ascii="宋体" w:hAnsi="宋体"/>
                <w:color w:val="auto"/>
                <w:spacing w:val="-6"/>
                <w:sz w:val="24"/>
                <w:highlight w:val="none"/>
              </w:rPr>
              <w:t>元</w:t>
            </w:r>
            <w:r>
              <w:rPr>
                <w:rFonts w:hint="eastAsia" w:ascii="宋体" w:hAnsi="宋体" w:cs="TimesNewRomanPSMT"/>
                <w:color w:val="auto"/>
                <w:spacing w:val="-6"/>
                <w:kern w:val="0"/>
                <w:sz w:val="24"/>
                <w:highlight w:val="none"/>
              </w:rPr>
              <w:t>×</w:t>
            </w:r>
            <w:r>
              <w:rPr>
                <w:rFonts w:hint="eastAsia" w:ascii="宋体" w:hAnsi="宋体" w:cs="TimesNewRomanPSMT"/>
                <w:color w:val="auto"/>
                <w:kern w:val="0"/>
                <w:sz w:val="24"/>
                <w:highlight w:val="none"/>
              </w:rPr>
              <w:t>【1-投标下浮率】</w:t>
            </w:r>
          </w:p>
        </w:tc>
        <w:tc>
          <w:tcPr>
            <w:tcW w:w="2126" w:type="dxa"/>
            <w:vAlign w:val="center"/>
          </w:tcPr>
          <w:p>
            <w:pPr>
              <w:shd w:val="clear"/>
              <w:outlineLvl w:val="9"/>
              <w:rPr>
                <w:rFonts w:ascii="宋体" w:hAnsi="宋体"/>
                <w:color w:val="auto"/>
                <w:sz w:val="24"/>
                <w:highlight w:val="none"/>
              </w:rPr>
            </w:pPr>
            <w:r>
              <w:rPr>
                <w:rFonts w:hint="eastAsia" w:ascii="宋体" w:hAnsi="宋体"/>
                <w:color w:val="auto"/>
                <w:sz w:val="24"/>
                <w:highlight w:val="none"/>
              </w:rPr>
              <w:t>小写：</w:t>
            </w:r>
          </w:p>
          <w:p>
            <w:pPr>
              <w:shd w:val="clear"/>
              <w:outlineLvl w:val="9"/>
              <w:rPr>
                <w:rFonts w:ascii="宋体" w:hAnsi="宋体"/>
                <w:color w:val="auto"/>
                <w:sz w:val="24"/>
                <w:highlight w:val="none"/>
                <w:u w:val="single"/>
              </w:rPr>
            </w:pPr>
            <w:r>
              <w:rPr>
                <w:rFonts w:hint="eastAsia" w:ascii="宋体" w:hAnsi="宋体"/>
                <w:color w:val="auto"/>
                <w:sz w:val="24"/>
                <w:highlight w:val="none"/>
              </w:rPr>
              <w:t>大写：</w:t>
            </w:r>
          </w:p>
        </w:tc>
        <w:tc>
          <w:tcPr>
            <w:tcW w:w="1585" w:type="dxa"/>
            <w:vAlign w:val="center"/>
          </w:tcPr>
          <w:p>
            <w:pPr>
              <w:widowControl/>
              <w:shd w:val="clear"/>
              <w:jc w:val="left"/>
              <w:outlineLvl w:val="9"/>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65" w:type="dxa"/>
            <w:tcBorders>
              <w:bottom w:val="single" w:color="auto" w:sz="4" w:space="0"/>
            </w:tcBorders>
            <w:vAlign w:val="center"/>
          </w:tcPr>
          <w:p>
            <w:pPr>
              <w:shd w:val="clear"/>
              <w:jc w:val="center"/>
              <w:outlineLvl w:val="9"/>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4972" w:type="dxa"/>
            <w:gridSpan w:val="2"/>
            <w:tcBorders>
              <w:bottom w:val="single" w:color="auto" w:sz="4" w:space="0"/>
            </w:tcBorders>
            <w:vAlign w:val="center"/>
          </w:tcPr>
          <w:p>
            <w:pPr>
              <w:shd w:val="clear"/>
              <w:jc w:val="center"/>
              <w:outlineLvl w:val="9"/>
              <w:rPr>
                <w:rFonts w:ascii="宋体" w:hAnsi="宋体"/>
                <w:color w:val="auto"/>
                <w:sz w:val="24"/>
                <w:highlight w:val="none"/>
              </w:rPr>
            </w:pPr>
            <w:r>
              <w:rPr>
                <w:rFonts w:hint="eastAsia" w:ascii="宋体" w:hAnsi="宋体"/>
                <w:color w:val="auto"/>
                <w:sz w:val="24"/>
                <w:highlight w:val="none"/>
              </w:rPr>
              <w:t>投标总报价（暂定）</w:t>
            </w:r>
          </w:p>
          <w:p>
            <w:pPr>
              <w:shd w:val="clear"/>
              <w:jc w:val="center"/>
              <w:outlineLvl w:val="9"/>
              <w:rPr>
                <w:rFonts w:ascii="宋体" w:hAnsi="宋体"/>
                <w:color w:val="auto"/>
                <w:sz w:val="24"/>
                <w:highlight w:val="none"/>
              </w:rPr>
            </w:pPr>
            <w:r>
              <w:rPr>
                <w:rFonts w:hint="eastAsia" w:ascii="宋体" w:hAnsi="宋体"/>
                <w:color w:val="auto"/>
                <w:sz w:val="24"/>
                <w:highlight w:val="none"/>
              </w:rPr>
              <w:t>（工程</w:t>
            </w:r>
            <w:r>
              <w:rPr>
                <w:rFonts w:hint="eastAsia" w:ascii="宋体" w:hAnsi="宋体"/>
                <w:color w:val="auto"/>
                <w:sz w:val="24"/>
                <w:highlight w:val="none"/>
                <w:lang w:val="en-US" w:eastAsia="zh-CN"/>
              </w:rPr>
              <w:t>勘察</w:t>
            </w:r>
            <w:r>
              <w:rPr>
                <w:rFonts w:hint="eastAsia" w:ascii="宋体" w:hAnsi="宋体"/>
                <w:color w:val="auto"/>
                <w:sz w:val="24"/>
                <w:highlight w:val="none"/>
              </w:rPr>
              <w:t>费投标报价</w:t>
            </w:r>
            <w:r>
              <w:rPr>
                <w:rFonts w:hint="eastAsia" w:ascii="宋体" w:hAnsi="宋体"/>
                <w:color w:val="auto"/>
                <w:sz w:val="24"/>
                <w:highlight w:val="none"/>
                <w:lang w:val="en-US" w:eastAsia="zh-CN"/>
              </w:rPr>
              <w:t>+</w:t>
            </w:r>
            <w:r>
              <w:rPr>
                <w:rFonts w:hint="eastAsia" w:ascii="宋体" w:hAnsi="宋体"/>
                <w:color w:val="auto"/>
                <w:sz w:val="24"/>
                <w:highlight w:val="none"/>
              </w:rPr>
              <w:t>工程设计费投标报价+工程建安费投标报价）</w:t>
            </w:r>
          </w:p>
        </w:tc>
        <w:tc>
          <w:tcPr>
            <w:tcW w:w="2126" w:type="dxa"/>
            <w:tcBorders>
              <w:bottom w:val="single" w:color="auto" w:sz="4" w:space="0"/>
            </w:tcBorders>
            <w:vAlign w:val="center"/>
          </w:tcPr>
          <w:p>
            <w:pPr>
              <w:shd w:val="clear"/>
              <w:outlineLvl w:val="9"/>
              <w:rPr>
                <w:rFonts w:ascii="宋体" w:hAnsi="宋体"/>
                <w:color w:val="auto"/>
                <w:sz w:val="24"/>
                <w:highlight w:val="none"/>
              </w:rPr>
            </w:pPr>
            <w:r>
              <w:rPr>
                <w:rFonts w:hint="eastAsia" w:ascii="宋体" w:hAnsi="宋体"/>
                <w:color w:val="auto"/>
                <w:sz w:val="24"/>
                <w:highlight w:val="none"/>
              </w:rPr>
              <w:t>小写：</w:t>
            </w:r>
          </w:p>
          <w:p>
            <w:pPr>
              <w:shd w:val="clear"/>
              <w:outlineLvl w:val="9"/>
              <w:rPr>
                <w:rFonts w:ascii="宋体" w:hAnsi="宋体"/>
                <w:color w:val="auto"/>
                <w:sz w:val="24"/>
                <w:highlight w:val="none"/>
              </w:rPr>
            </w:pPr>
            <w:r>
              <w:rPr>
                <w:rFonts w:hint="eastAsia" w:ascii="宋体" w:hAnsi="宋体"/>
                <w:color w:val="auto"/>
                <w:sz w:val="24"/>
                <w:highlight w:val="none"/>
              </w:rPr>
              <w:t>大写：</w:t>
            </w:r>
          </w:p>
        </w:tc>
        <w:tc>
          <w:tcPr>
            <w:tcW w:w="1585" w:type="dxa"/>
            <w:tcBorders>
              <w:bottom w:val="single" w:color="auto" w:sz="4" w:space="0"/>
            </w:tcBorders>
            <w:vAlign w:val="center"/>
          </w:tcPr>
          <w:p>
            <w:pPr>
              <w:widowControl/>
              <w:shd w:val="clear"/>
              <w:jc w:val="left"/>
              <w:outlineLvl w:val="9"/>
              <w:rPr>
                <w:rFonts w:ascii="黑体" w:hAnsi="宋体" w:eastAsia="黑体"/>
                <w:color w:val="auto"/>
                <w:spacing w:val="-6"/>
                <w:szCs w:val="21"/>
                <w:highlight w:val="none"/>
              </w:rPr>
            </w:pPr>
          </w:p>
        </w:tc>
      </w:tr>
    </w:tbl>
    <w:p>
      <w:pPr>
        <w:spacing w:before="156" w:beforeLines="50" w:line="360" w:lineRule="auto"/>
        <w:ind w:left="901" w:leftChars="429" w:firstLine="2577" w:firstLineChars="10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（盖单位章）</w:t>
      </w:r>
    </w:p>
    <w:p>
      <w:pPr>
        <w:spacing w:before="156" w:beforeLines="50" w:line="360" w:lineRule="auto"/>
        <w:ind w:left="901" w:leftChars="429" w:firstLine="2577" w:firstLineChars="1074"/>
        <w:jc w:val="right"/>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或委托代理人</w:t>
      </w:r>
      <w:r>
        <w:rPr>
          <w:rFonts w:hint="eastAsia" w:ascii="宋体" w:hAnsi="宋体"/>
          <w:color w:val="auto"/>
          <w:sz w:val="24"/>
          <w:szCs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before="156" w:beforeLines="50" w:line="360" w:lineRule="auto"/>
        <w:ind w:firstLine="3540" w:firstLineChars="1475"/>
        <w:jc w:val="right"/>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120" w:lineRule="exact"/>
        <w:jc w:val="center"/>
        <w:rPr>
          <w:b/>
          <w:color w:val="auto"/>
          <w:spacing w:val="8"/>
          <w:sz w:val="32"/>
          <w:highlight w:val="none"/>
        </w:rPr>
      </w:pPr>
    </w:p>
    <w:p>
      <w:pPr>
        <w:spacing w:line="120" w:lineRule="exact"/>
        <w:jc w:val="center"/>
        <w:rPr>
          <w:b/>
          <w:color w:val="auto"/>
          <w:sz w:val="32"/>
          <w:highlight w:val="none"/>
        </w:rPr>
      </w:pPr>
    </w:p>
    <w:p>
      <w:pPr>
        <w:spacing w:line="360" w:lineRule="auto"/>
        <w:jc w:val="center"/>
        <w:rPr>
          <w:b/>
          <w:color w:val="auto"/>
          <w:sz w:val="32"/>
          <w:highlight w:val="none"/>
        </w:rPr>
      </w:pPr>
      <w:r>
        <w:rPr>
          <w:rFonts w:hint="eastAsia"/>
          <w:b/>
          <w:color w:val="auto"/>
          <w:sz w:val="32"/>
          <w:highlight w:val="none"/>
        </w:rPr>
        <w:t>七、资格审查资料</w:t>
      </w:r>
    </w:p>
    <w:p>
      <w:pPr>
        <w:rPr>
          <w:rFonts w:ascii="宋体" w:hAnsi="宋体"/>
          <w:b/>
          <w:color w:val="auto"/>
          <w:sz w:val="28"/>
          <w:szCs w:val="28"/>
          <w:highlight w:val="none"/>
        </w:rPr>
      </w:pPr>
      <w:r>
        <w:rPr>
          <w:rFonts w:hint="eastAsia" w:ascii="宋体" w:hAnsi="宋体"/>
          <w:b/>
          <w:color w:val="auto"/>
          <w:sz w:val="28"/>
          <w:szCs w:val="28"/>
          <w:highlight w:val="none"/>
        </w:rPr>
        <w:t>表7-1投标人基本情况表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公司成立</w:t>
            </w:r>
          </w:p>
          <w:p>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城市</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传真</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jc w:val="center"/>
              <w:rPr>
                <w:rFonts w:ascii="宋体" w:hAnsi="宋体" w:cs="Tahoma"/>
                <w:color w:val="auto"/>
                <w:sz w:val="24"/>
                <w:highlight w:val="none"/>
              </w:rPr>
            </w:pP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pPr>
              <w:jc w:val="center"/>
              <w:rPr>
                <w:color w:val="auto"/>
                <w:spacing w:val="10"/>
                <w:sz w:val="24"/>
                <w:highlight w:val="none"/>
              </w:rPr>
            </w:pPr>
            <w:r>
              <w:rPr>
                <w:rFonts w:hint="eastAsia"/>
                <w:color w:val="auto"/>
                <w:spacing w:val="10"/>
                <w:sz w:val="24"/>
                <w:highlight w:val="none"/>
              </w:rPr>
              <w:t>职 务</w:t>
            </w: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340" w:type="dxa"/>
            <w:vAlign w:val="center"/>
          </w:tcPr>
          <w:p>
            <w:pPr>
              <w:jc w:val="center"/>
              <w:rPr>
                <w:color w:val="auto"/>
                <w:spacing w:val="10"/>
                <w:sz w:val="24"/>
                <w:highlight w:val="none"/>
              </w:rPr>
            </w:pPr>
          </w:p>
        </w:tc>
      </w:tr>
    </w:tbl>
    <w:p>
      <w:pPr>
        <w:pStyle w:val="5"/>
        <w:spacing w:beforeLines="30" w:line="320" w:lineRule="exact"/>
        <w:rPr>
          <w:rFonts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；④广东省外企业须提交已办理通过</w:t>
      </w:r>
      <w:r>
        <w:rPr>
          <w:rFonts w:hint="eastAsia" w:ascii="宋体" w:hAnsi="宋体"/>
          <w:b/>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录入信息并通过数据规范检查显示正常登记的带标志网页打印件（同时须包含项目相关主要负责人的网页截图）。</w:t>
      </w:r>
    </w:p>
    <w:p>
      <w:pPr>
        <w:pStyle w:val="5"/>
        <w:spacing w:line="32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pPr>
        <w:pStyle w:val="5"/>
        <w:spacing w:line="320" w:lineRule="exact"/>
        <w:ind w:firstLine="416" w:firstLineChars="200"/>
        <w:rPr>
          <w:rFonts w:ascii="宋体" w:hAnsi="宋体"/>
          <w:color w:val="auto"/>
          <w:highlight w:val="none"/>
        </w:rPr>
      </w:pPr>
      <w:r>
        <w:rPr>
          <w:rFonts w:hint="eastAsia" w:ascii="宋体" w:hAnsi="宋体"/>
          <w:color w:val="auto"/>
          <w:spacing w:val="-6"/>
          <w:sz w:val="22"/>
          <w:szCs w:val="22"/>
          <w:highlight w:val="none"/>
        </w:rPr>
        <w:t>3、联合体投标的需分别填写本表。复印件（或打印件）由盖牵头人单位章。</w:t>
      </w:r>
      <w:r>
        <w:rPr>
          <w:color w:val="auto"/>
          <w:sz w:val="28"/>
          <w:szCs w:val="28"/>
          <w:highlight w:val="none"/>
        </w:rPr>
        <w:br w:type="page"/>
      </w:r>
    </w:p>
    <w:p>
      <w:pPr>
        <w:rPr>
          <w:rFonts w:ascii="宋体" w:hAnsi="宋体"/>
          <w:b/>
          <w:color w:val="auto"/>
          <w:sz w:val="28"/>
          <w:szCs w:val="28"/>
          <w:highlight w:val="none"/>
        </w:rPr>
      </w:pPr>
      <w:r>
        <w:rPr>
          <w:rFonts w:hint="eastAsia" w:ascii="宋体" w:hAnsi="宋体"/>
          <w:b/>
          <w:color w:val="auto"/>
          <w:sz w:val="28"/>
          <w:szCs w:val="28"/>
          <w:highlight w:val="none"/>
        </w:rPr>
        <w:t>表7-2近三年内发生的诉讼及仲裁情况表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bl>
    <w:p>
      <w:pPr>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年1月1日以来。</w:t>
      </w:r>
    </w:p>
    <w:p>
      <w:pPr>
        <w:spacing w:line="400" w:lineRule="exact"/>
        <w:ind w:firstLine="416" w:firstLineChars="200"/>
        <w:rPr>
          <w:rFonts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pPr>
        <w:spacing w:line="360" w:lineRule="auto"/>
        <w:jc w:val="center"/>
        <w:rPr>
          <w:b/>
          <w:color w:val="auto"/>
          <w:sz w:val="32"/>
          <w:highlight w:val="none"/>
        </w:rPr>
      </w:pP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spacing w:line="240" w:lineRule="exact"/>
        <w:jc w:val="center"/>
        <w:rPr>
          <w:color w:val="auto"/>
          <w:sz w:val="28"/>
          <w:szCs w:val="28"/>
          <w:highlight w:val="none"/>
        </w:rPr>
      </w:pPr>
      <w:r>
        <w:rPr>
          <w:color w:val="auto"/>
          <w:sz w:val="28"/>
          <w:szCs w:val="28"/>
          <w:highlight w:val="none"/>
        </w:rPr>
        <w:br w:type="page"/>
      </w:r>
    </w:p>
    <w:p>
      <w:pPr>
        <w:jc w:val="center"/>
        <w:rPr>
          <w:rFonts w:ascii="宋体" w:hAnsi="宋体"/>
          <w:color w:val="auto"/>
          <w:sz w:val="30"/>
          <w:szCs w:val="30"/>
          <w:highlight w:val="none"/>
        </w:rPr>
      </w:pPr>
      <w:r>
        <w:rPr>
          <w:rFonts w:hint="eastAsia" w:ascii="宋体" w:hAnsi="宋体"/>
          <w:color w:val="auto"/>
          <w:sz w:val="30"/>
          <w:szCs w:val="30"/>
          <w:highlight w:val="none"/>
        </w:rPr>
        <w:t>表7-3企业近三年内其他信誉情况表</w:t>
      </w:r>
    </w:p>
    <w:p>
      <w:pPr>
        <w:pStyle w:val="4"/>
        <w:rPr>
          <w:color w:val="auto"/>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b/>
                <w:bCs/>
                <w:color w:val="auto"/>
                <w:sz w:val="24"/>
                <w:szCs w:val="24"/>
                <w:highlight w:val="none"/>
              </w:rPr>
              <w:t>202</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年1月1日起至投标截止日</w:t>
            </w:r>
            <w:r>
              <w:rPr>
                <w:rFonts w:hint="eastAsia" w:ascii="宋体" w:hAnsi="宋体"/>
                <w:color w:val="auto"/>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color w:val="auto"/>
                <w:sz w:val="24"/>
                <w:szCs w:val="24"/>
                <w:highlight w:val="none"/>
              </w:rPr>
              <w:t>。</w:t>
            </w:r>
          </w:p>
        </w:tc>
        <w:tc>
          <w:tcPr>
            <w:tcW w:w="5460" w:type="dxa"/>
            <w:vAlign w:val="center"/>
          </w:tcPr>
          <w:p>
            <w:pPr>
              <w:spacing w:line="440" w:lineRule="exact"/>
              <w:jc w:val="center"/>
              <w:rPr>
                <w:rFonts w:cs="Tahoma"/>
                <w:color w:val="auto"/>
                <w:spacing w:val="-20"/>
                <w:sz w:val="24"/>
                <w:highlight w:val="none"/>
              </w:rPr>
            </w:pPr>
          </w:p>
        </w:tc>
      </w:tr>
    </w:tbl>
    <w:p>
      <w:pPr>
        <w:spacing w:line="440" w:lineRule="exact"/>
        <w:rPr>
          <w:color w:val="auto"/>
          <w:sz w:val="22"/>
          <w:szCs w:val="22"/>
          <w:highlight w:val="none"/>
        </w:rPr>
      </w:pPr>
      <w:r>
        <w:rPr>
          <w:color w:val="auto"/>
          <w:sz w:val="22"/>
          <w:szCs w:val="22"/>
          <w:highlight w:val="none"/>
        </w:rPr>
        <w:t>注</w:t>
      </w:r>
      <w:r>
        <w:rPr>
          <w:rFonts w:hint="eastAsia"/>
          <w:color w:val="auto"/>
          <w:sz w:val="22"/>
          <w:szCs w:val="22"/>
          <w:highlight w:val="none"/>
        </w:rPr>
        <w:t>：1.</w:t>
      </w:r>
      <w:r>
        <w:rPr>
          <w:rFonts w:hint="eastAsia" w:ascii="宋体" w:hAnsi="宋体" w:cs="Tahoma"/>
          <w:color w:val="auto"/>
          <w:sz w:val="24"/>
          <w:highlight w:val="none"/>
        </w:rPr>
        <w:t>联合体投标的包括全部成员</w:t>
      </w:r>
      <w:r>
        <w:rPr>
          <w:rFonts w:hint="eastAsia" w:ascii="宋体" w:hAnsi="宋体"/>
          <w:color w:val="auto"/>
          <w:spacing w:val="-6"/>
          <w:sz w:val="22"/>
          <w:szCs w:val="22"/>
          <w:highlight w:val="none"/>
        </w:rPr>
        <w:t>，由牵头人盖单位章</w:t>
      </w:r>
      <w:r>
        <w:rPr>
          <w:rFonts w:hint="eastAsia" w:ascii="宋体" w:hAnsi="宋体" w:cs="Tahoma"/>
          <w:color w:val="auto"/>
          <w:sz w:val="24"/>
          <w:highlight w:val="none"/>
        </w:rPr>
        <w:t>。</w:t>
      </w:r>
    </w:p>
    <w:p>
      <w:pPr>
        <w:spacing w:line="440" w:lineRule="exact"/>
        <w:ind w:firstLine="440" w:firstLineChars="200"/>
        <w:rPr>
          <w:rFonts w:ascii="宋体" w:hAnsi="宋体" w:cs="Tahoma"/>
          <w:color w:val="auto"/>
          <w:sz w:val="24"/>
          <w:highlight w:val="none"/>
        </w:rPr>
      </w:pPr>
      <w:r>
        <w:rPr>
          <w:rFonts w:hint="eastAsia"/>
          <w:color w:val="auto"/>
          <w:sz w:val="22"/>
          <w:szCs w:val="22"/>
          <w:highlight w:val="none"/>
        </w:rPr>
        <w:t>2.</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jc w:val="center"/>
        <w:rPr>
          <w:rFonts w:ascii="宋体" w:hAnsi="宋体"/>
          <w:b/>
          <w:color w:val="auto"/>
          <w:sz w:val="24"/>
          <w:szCs w:val="24"/>
          <w:highlight w:val="none"/>
        </w:rPr>
      </w:pPr>
      <w:r>
        <w:rPr>
          <w:color w:val="auto"/>
          <w:szCs w:val="28"/>
          <w:highlight w:val="none"/>
        </w:rPr>
        <w:br w:type="page"/>
      </w:r>
      <w:bookmarkStart w:id="0" w:name="_Toc179632823"/>
      <w:bookmarkStart w:id="1" w:name="_Toc144974871"/>
      <w:bookmarkStart w:id="2" w:name="_Toc152045803"/>
      <w:bookmarkStart w:id="3" w:name="_Toc152042592"/>
    </w:p>
    <w:p>
      <w:pPr>
        <w:rPr>
          <w:rFonts w:ascii="宋体" w:hAnsi="宋体"/>
          <w:b/>
          <w:color w:val="auto"/>
          <w:sz w:val="28"/>
          <w:szCs w:val="28"/>
          <w:highlight w:val="none"/>
        </w:rPr>
      </w:pPr>
      <w:r>
        <w:rPr>
          <w:rFonts w:hint="eastAsia" w:ascii="宋体" w:hAnsi="宋体"/>
          <w:b/>
          <w:color w:val="auto"/>
          <w:sz w:val="28"/>
          <w:szCs w:val="28"/>
          <w:highlight w:val="none"/>
        </w:rPr>
        <w:t>表7-4</w:t>
      </w:r>
      <w:r>
        <w:rPr>
          <w:rFonts w:ascii="宋体" w:hAnsi="宋体"/>
          <w:b/>
          <w:color w:val="auto"/>
          <w:sz w:val="28"/>
          <w:szCs w:val="28"/>
          <w:highlight w:val="none"/>
        </w:rPr>
        <w:t>项目管理机构</w:t>
      </w:r>
    </w:p>
    <w:p>
      <w:pPr>
        <w:spacing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pPr>
        <w:spacing w:line="240" w:lineRule="exact"/>
        <w:rPr>
          <w:color w:val="auto"/>
          <w:sz w:val="28"/>
          <w:szCs w:val="28"/>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9"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9"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pPr>
        <w:spacing w:beforeLines="50" w:line="360" w:lineRule="exact"/>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pPr>
        <w:spacing w:line="360" w:lineRule="exact"/>
        <w:rPr>
          <w:rFonts w:ascii="宋体" w:hAnsi="宋体"/>
          <w:b/>
          <w:color w:val="auto"/>
          <w:sz w:val="28"/>
          <w:szCs w:val="28"/>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spacing w:line="240" w:lineRule="exact"/>
        <w:rPr>
          <w:rFonts w:ascii="宋体" w:hAnsi="宋体"/>
          <w:color w:val="auto"/>
          <w:szCs w:val="21"/>
          <w:highlight w:val="none"/>
        </w:rPr>
      </w:pPr>
      <w:r>
        <w:rPr>
          <w:rFonts w:hint="eastAsia" w:ascii="宋体" w:hAnsi="宋体"/>
          <w:b/>
          <w:color w:val="auto"/>
          <w:sz w:val="24"/>
          <w:szCs w:val="24"/>
          <w:highlight w:val="none"/>
        </w:rPr>
        <w:t>表2拟委任的项目经理简历表</w:t>
      </w:r>
    </w:p>
    <w:p>
      <w:pPr>
        <w:rPr>
          <w:rFonts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pPr>
              <w:spacing w:line="440" w:lineRule="exact"/>
              <w:jc w:val="center"/>
              <w:rPr>
                <w:rFonts w:ascii="宋体" w:hAnsi="宋体"/>
                <w:color w:val="auto"/>
                <w:sz w:val="24"/>
                <w:szCs w:val="24"/>
                <w:highlight w:val="none"/>
              </w:rPr>
            </w:pPr>
          </w:p>
        </w:tc>
        <w:tc>
          <w:tcPr>
            <w:tcW w:w="198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bl>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pacing w:val="-4"/>
          <w:sz w:val="22"/>
          <w:szCs w:val="22"/>
          <w:highlight w:val="none"/>
        </w:rPr>
        <w:t>本表后附拟委任项目经理的身份证、职称证书（如有），</w:t>
      </w:r>
      <w:r>
        <w:rPr>
          <w:rFonts w:hint="eastAsia" w:ascii="宋体" w:hAnsi="宋体" w:cs="宋体"/>
          <w:bCs/>
          <w:color w:val="auto"/>
          <w:spacing w:val="10"/>
          <w:sz w:val="24"/>
          <w:highlight w:val="none"/>
        </w:rPr>
        <w:t>注册执业资格[包括：注册建筑师、勘察设计注册工程师、注册建造师或者注册监理工程师]或者未实施注册执业资格的，取得高级专业技术职称</w:t>
      </w:r>
      <w:r>
        <w:rPr>
          <w:rFonts w:hint="eastAsia" w:ascii="宋体" w:hAnsi="宋体" w:cs="宋体"/>
          <w:color w:val="auto"/>
          <w:sz w:val="22"/>
          <w:szCs w:val="22"/>
          <w:highlight w:val="none"/>
        </w:rPr>
        <w:t>、至少包含</w:t>
      </w:r>
      <w:r>
        <w:rPr>
          <w:rFonts w:hint="eastAsia" w:ascii="宋体" w:hAnsi="宋体" w:eastAsia="宋体" w:cs="宋体"/>
          <w:b/>
          <w:bCs/>
          <w:color w:val="auto"/>
          <w:spacing w:val="0"/>
          <w:sz w:val="22"/>
          <w:szCs w:val="22"/>
          <w:highlight w:val="none"/>
          <w:u w:val="none" w:color="auto"/>
        </w:rPr>
        <w:t>202</w:t>
      </w:r>
      <w:r>
        <w:rPr>
          <w:rFonts w:hint="eastAsia" w:ascii="宋体" w:hAnsi="宋体" w:eastAsia="宋体" w:cs="宋体"/>
          <w:b/>
          <w:bCs/>
          <w:color w:val="auto"/>
          <w:spacing w:val="0"/>
          <w:sz w:val="22"/>
          <w:szCs w:val="22"/>
          <w:highlight w:val="none"/>
          <w:u w:val="none" w:color="auto"/>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color="auto"/>
        </w:rPr>
        <w:t>0</w:t>
      </w:r>
      <w:r>
        <w:rPr>
          <w:rFonts w:hint="eastAsia" w:ascii="宋体" w:hAnsi="宋体" w:cs="宋体"/>
          <w:b/>
          <w:bCs/>
          <w:color w:val="auto"/>
          <w:spacing w:val="0"/>
          <w:sz w:val="22"/>
          <w:szCs w:val="22"/>
          <w:highlight w:val="none"/>
          <w:u w:val="none" w:color="auto"/>
          <w:lang w:val="en-US" w:eastAsia="zh-CN"/>
        </w:rPr>
        <w:t>3</w:t>
      </w:r>
      <w:r>
        <w:rPr>
          <w:rFonts w:hint="eastAsia" w:ascii="宋体" w:hAnsi="宋体" w:eastAsia="宋体" w:cs="宋体"/>
          <w:b/>
          <w:bCs/>
          <w:color w:val="auto"/>
          <w:spacing w:val="0"/>
          <w:sz w:val="22"/>
          <w:szCs w:val="22"/>
          <w:highlight w:val="none"/>
        </w:rPr>
        <w:t>月</w:t>
      </w:r>
      <w:r>
        <w:rPr>
          <w:rFonts w:hint="eastAsia" w:ascii="宋体" w:hAnsi="宋体" w:eastAsia="宋体" w:cs="宋体"/>
          <w:b/>
          <w:bCs/>
          <w:color w:val="auto"/>
          <w:spacing w:val="0"/>
          <w:sz w:val="22"/>
          <w:szCs w:val="22"/>
          <w:highlight w:val="none"/>
          <w:u w:val="none" w:color="auto"/>
        </w:rPr>
        <w:t>202</w:t>
      </w:r>
      <w:r>
        <w:rPr>
          <w:rFonts w:hint="eastAsia" w:ascii="宋体" w:hAnsi="宋体" w:eastAsia="宋体" w:cs="宋体"/>
          <w:b/>
          <w:bCs/>
          <w:color w:val="auto"/>
          <w:spacing w:val="0"/>
          <w:sz w:val="22"/>
          <w:szCs w:val="22"/>
          <w:highlight w:val="none"/>
          <w:u w:val="none" w:color="auto"/>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color="auto"/>
          <w:lang w:val="en-US" w:eastAsia="zh-CN"/>
        </w:rPr>
        <w:t>0</w:t>
      </w:r>
      <w:r>
        <w:rPr>
          <w:rFonts w:hint="eastAsia" w:ascii="宋体" w:hAnsi="宋体" w:cs="宋体"/>
          <w:b/>
          <w:bCs/>
          <w:color w:val="auto"/>
          <w:spacing w:val="0"/>
          <w:sz w:val="22"/>
          <w:szCs w:val="22"/>
          <w:highlight w:val="none"/>
          <w:u w:val="none" w:color="auto"/>
          <w:lang w:val="en-US" w:eastAsia="zh-CN"/>
        </w:rPr>
        <w:t>5</w:t>
      </w:r>
      <w:r>
        <w:rPr>
          <w:rFonts w:hint="eastAsia" w:ascii="宋体" w:hAnsi="宋体" w:eastAsia="宋体" w:cs="宋体"/>
          <w:b/>
          <w:bCs/>
          <w:color w:val="auto"/>
          <w:spacing w:val="0"/>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如果在委托书已附社保证明材料则本页可不再附。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3、提供项目经理业绩证明材料复印件。（如有）</w:t>
      </w:r>
    </w:p>
    <w:p>
      <w:pPr>
        <w:spacing w:line="360" w:lineRule="atLeast"/>
        <w:ind w:firstLine="424" w:firstLineChars="193"/>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4、以上复印件须加盖投标人单位章。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项目经理：</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rFonts w:hint="eastAsia" w:ascii="宋体" w:hAnsi="宋体"/>
          <w:b/>
          <w:color w:val="auto"/>
          <w:sz w:val="24"/>
          <w:szCs w:val="24"/>
          <w:highlight w:val="none"/>
        </w:rPr>
      </w:pPr>
    </w:p>
    <w:p>
      <w:pPr>
        <w:rPr>
          <w:rFonts w:hint="eastAsia"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.拟委任的项目设计负责人简历表</w:t>
      </w:r>
    </w:p>
    <w:p>
      <w:pPr>
        <w:spacing w:line="240" w:lineRule="exact"/>
        <w:rPr>
          <w:rFonts w:hint="eastAsia" w:ascii="宋体" w:hAnsi="宋体"/>
          <w:color w:val="auto"/>
          <w:szCs w:val="21"/>
          <w:highlight w:val="none"/>
        </w:rPr>
      </w:pPr>
    </w:p>
    <w:tbl>
      <w:tblPr>
        <w:tblStyle w:val="7"/>
        <w:tblW w:w="0" w:type="auto"/>
        <w:tblInd w:w="2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95" w:hRule="exact"/>
        </w:trPr>
        <w:tc>
          <w:tcPr>
            <w:tcW w:w="9363" w:type="dxa"/>
            <w:gridSpan w:val="13"/>
            <w:vAlign w:val="center"/>
          </w:tcPr>
          <w:p>
            <w:pPr>
              <w:spacing w:line="360" w:lineRule="exact"/>
              <w:jc w:val="center"/>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姓名</w:t>
            </w:r>
          </w:p>
        </w:tc>
        <w:tc>
          <w:tcPr>
            <w:tcW w:w="1150" w:type="dxa"/>
            <w:gridSpan w:val="2"/>
            <w:vAlign w:val="center"/>
          </w:tcPr>
          <w:p>
            <w:pPr>
              <w:spacing w:line="360" w:lineRule="exact"/>
              <w:jc w:val="center"/>
              <w:rPr>
                <w:rFonts w:hint="eastAsia" w:ascii="宋体" w:hAnsi="宋体"/>
                <w:color w:val="auto"/>
                <w:sz w:val="24"/>
                <w:highlight w:val="none"/>
              </w:rPr>
            </w:pPr>
          </w:p>
        </w:tc>
        <w:tc>
          <w:tcPr>
            <w:tcW w:w="737"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性别</w:t>
            </w:r>
          </w:p>
        </w:tc>
        <w:tc>
          <w:tcPr>
            <w:tcW w:w="993" w:type="dxa"/>
            <w:vAlign w:val="center"/>
          </w:tcPr>
          <w:p>
            <w:pPr>
              <w:spacing w:line="360" w:lineRule="exact"/>
              <w:jc w:val="center"/>
              <w:rPr>
                <w:rFonts w:hint="eastAsia" w:ascii="宋体" w:hAnsi="宋体"/>
                <w:color w:val="auto"/>
                <w:sz w:val="24"/>
                <w:highlight w:val="none"/>
              </w:rPr>
            </w:pPr>
          </w:p>
        </w:tc>
        <w:tc>
          <w:tcPr>
            <w:tcW w:w="720"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年龄</w:t>
            </w:r>
          </w:p>
        </w:tc>
        <w:tc>
          <w:tcPr>
            <w:tcW w:w="740" w:type="dxa"/>
            <w:vAlign w:val="center"/>
          </w:tcPr>
          <w:p>
            <w:pPr>
              <w:spacing w:line="360" w:lineRule="exact"/>
              <w:jc w:val="center"/>
              <w:rPr>
                <w:rFonts w:hint="eastAsia" w:ascii="宋体" w:hAnsi="宋体"/>
                <w:color w:val="auto"/>
                <w:sz w:val="24"/>
                <w:highlight w:val="none"/>
              </w:rPr>
            </w:pPr>
          </w:p>
        </w:tc>
        <w:tc>
          <w:tcPr>
            <w:tcW w:w="540" w:type="dxa"/>
            <w:gridSpan w:val="2"/>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学位</w:t>
            </w:r>
          </w:p>
        </w:tc>
        <w:tc>
          <w:tcPr>
            <w:tcW w:w="720" w:type="dxa"/>
            <w:vAlign w:val="center"/>
          </w:tcPr>
          <w:p>
            <w:pPr>
              <w:spacing w:line="360" w:lineRule="exact"/>
              <w:jc w:val="center"/>
              <w:rPr>
                <w:rFonts w:hint="eastAsia" w:ascii="宋体" w:hAnsi="宋体"/>
                <w:color w:val="auto"/>
                <w:sz w:val="24"/>
                <w:highlight w:val="none"/>
              </w:rPr>
            </w:pPr>
          </w:p>
        </w:tc>
        <w:tc>
          <w:tcPr>
            <w:tcW w:w="1440" w:type="dxa"/>
            <w:gridSpan w:val="2"/>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1423" w:type="dxa"/>
            <w:vAlign w:val="center"/>
          </w:tcPr>
          <w:p>
            <w:pPr>
              <w:spacing w:line="360" w:lineRule="exact"/>
              <w:jc w:val="center"/>
              <w:rPr>
                <w:rFonts w:hint="eastAsia"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职称</w:t>
            </w:r>
          </w:p>
        </w:tc>
        <w:tc>
          <w:tcPr>
            <w:tcW w:w="1150" w:type="dxa"/>
            <w:gridSpan w:val="2"/>
            <w:vAlign w:val="center"/>
          </w:tcPr>
          <w:p>
            <w:pPr>
              <w:spacing w:line="360" w:lineRule="exact"/>
              <w:jc w:val="center"/>
              <w:rPr>
                <w:rFonts w:hint="eastAsia" w:ascii="宋体" w:hAnsi="宋体"/>
                <w:color w:val="auto"/>
                <w:sz w:val="24"/>
                <w:highlight w:val="none"/>
              </w:rPr>
            </w:pPr>
          </w:p>
        </w:tc>
        <w:tc>
          <w:tcPr>
            <w:tcW w:w="2450" w:type="dxa"/>
            <w:gridSpan w:val="3"/>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为投标人服务时间</w:t>
            </w:r>
            <w:r>
              <w:rPr>
                <w:rFonts w:ascii="宋体" w:hAnsi="宋体"/>
                <w:color w:val="auto"/>
                <w:sz w:val="24"/>
                <w:highlight w:val="none"/>
              </w:rPr>
              <w:t>(</w:t>
            </w:r>
            <w:r>
              <w:rPr>
                <w:rFonts w:hint="eastAsia" w:ascii="宋体" w:hAnsi="宋体"/>
                <w:color w:val="auto"/>
                <w:sz w:val="24"/>
                <w:highlight w:val="none"/>
              </w:rPr>
              <w:t>年</w:t>
            </w:r>
            <w:r>
              <w:rPr>
                <w:rFonts w:ascii="宋体" w:hAnsi="宋体"/>
                <w:color w:val="auto"/>
                <w:sz w:val="24"/>
                <w:highlight w:val="none"/>
              </w:rPr>
              <w:t>)</w:t>
            </w:r>
          </w:p>
        </w:tc>
        <w:tc>
          <w:tcPr>
            <w:tcW w:w="1280" w:type="dxa"/>
            <w:gridSpan w:val="3"/>
            <w:vAlign w:val="center"/>
          </w:tcPr>
          <w:p>
            <w:pPr>
              <w:spacing w:line="360" w:lineRule="exact"/>
              <w:jc w:val="center"/>
              <w:rPr>
                <w:rFonts w:hint="eastAsia" w:ascii="宋体" w:hAnsi="宋体"/>
                <w:color w:val="auto"/>
                <w:sz w:val="24"/>
                <w:highlight w:val="none"/>
              </w:rPr>
            </w:pPr>
          </w:p>
        </w:tc>
        <w:tc>
          <w:tcPr>
            <w:tcW w:w="2160" w:type="dxa"/>
            <w:gridSpan w:val="3"/>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在本合同中拟任职</w:t>
            </w:r>
          </w:p>
        </w:tc>
        <w:tc>
          <w:tcPr>
            <w:tcW w:w="1423" w:type="dxa"/>
            <w:vAlign w:val="center"/>
          </w:tcPr>
          <w:p>
            <w:pPr>
              <w:spacing w:line="360" w:lineRule="exact"/>
              <w:jc w:val="center"/>
              <w:rPr>
                <w:rFonts w:hint="eastAsia"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学历</w:t>
            </w:r>
          </w:p>
        </w:tc>
        <w:tc>
          <w:tcPr>
            <w:tcW w:w="8463" w:type="dxa"/>
            <w:gridSpan w:val="12"/>
          </w:tcPr>
          <w:p>
            <w:pPr>
              <w:spacing w:line="360" w:lineRule="exact"/>
              <w:ind w:firstLine="1080" w:firstLineChars="450"/>
              <w:rPr>
                <w:rFonts w:hint="eastAsia" w:ascii="宋体" w:hAnsi="宋体"/>
                <w:color w:val="auto"/>
                <w:sz w:val="24"/>
                <w:highlight w:val="none"/>
              </w:rPr>
            </w:pPr>
            <w:r>
              <w:rPr>
                <w:rFonts w:hint="eastAsia" w:ascii="宋体" w:hAnsi="宋体"/>
                <w:color w:val="auto"/>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pPr>
              <w:spacing w:line="360" w:lineRule="exact"/>
              <w:ind w:firstLine="600" w:firstLineChars="250"/>
              <w:rPr>
                <w:rFonts w:hint="eastAsia" w:ascii="宋体" w:hAnsi="宋体"/>
                <w:color w:val="auto"/>
                <w:sz w:val="24"/>
                <w:highlight w:val="none"/>
              </w:rPr>
            </w:pPr>
            <w:r>
              <w:rPr>
                <w:rFonts w:hint="eastAsia" w:ascii="宋体" w:hAnsi="宋体"/>
                <w:color w:val="auto"/>
                <w:sz w:val="24"/>
                <w:highlight w:val="none"/>
              </w:rPr>
              <w:t>职称资格证书编号</w:t>
            </w:r>
          </w:p>
        </w:tc>
        <w:tc>
          <w:tcPr>
            <w:tcW w:w="4863" w:type="dxa"/>
            <w:gridSpan w:val="7"/>
            <w:vAlign w:val="center"/>
          </w:tcPr>
          <w:p>
            <w:pPr>
              <w:spacing w:line="360" w:lineRule="exact"/>
              <w:ind w:firstLine="600" w:firstLineChars="250"/>
              <w:rPr>
                <w:rFonts w:hint="eastAsia"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pPr>
              <w:spacing w:line="360" w:lineRule="exact"/>
              <w:jc w:val="center"/>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时间</w:t>
            </w:r>
          </w:p>
        </w:tc>
        <w:tc>
          <w:tcPr>
            <w:tcW w:w="4681" w:type="dxa"/>
            <w:gridSpan w:val="6"/>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负责过的主要工程（类型和金额）</w:t>
            </w:r>
          </w:p>
        </w:tc>
        <w:tc>
          <w:tcPr>
            <w:tcW w:w="1827" w:type="dxa"/>
            <w:gridSpan w:val="3"/>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8" w:type="dxa"/>
            <w:gridSpan w:val="2"/>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发包人及</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7" w:hRule="exact"/>
        </w:trPr>
        <w:tc>
          <w:tcPr>
            <w:tcW w:w="1047" w:type="dxa"/>
            <w:gridSpan w:val="2"/>
          </w:tcPr>
          <w:p>
            <w:pPr>
              <w:spacing w:line="360" w:lineRule="exact"/>
              <w:rPr>
                <w:rFonts w:hint="eastAsia" w:ascii="宋体" w:hAnsi="宋体"/>
                <w:color w:val="auto"/>
                <w:sz w:val="24"/>
                <w:highlight w:val="none"/>
              </w:rPr>
            </w:pPr>
          </w:p>
        </w:tc>
        <w:tc>
          <w:tcPr>
            <w:tcW w:w="4681" w:type="dxa"/>
            <w:gridSpan w:val="6"/>
          </w:tcPr>
          <w:p>
            <w:pPr>
              <w:spacing w:line="360" w:lineRule="exact"/>
              <w:rPr>
                <w:rFonts w:hint="eastAsia" w:ascii="宋体" w:hAnsi="宋体"/>
                <w:color w:val="auto"/>
                <w:sz w:val="24"/>
                <w:highlight w:val="none"/>
              </w:rPr>
            </w:pPr>
          </w:p>
        </w:tc>
        <w:tc>
          <w:tcPr>
            <w:tcW w:w="1827" w:type="dxa"/>
            <w:gridSpan w:val="3"/>
          </w:tcPr>
          <w:p>
            <w:pPr>
              <w:spacing w:line="360" w:lineRule="exact"/>
              <w:rPr>
                <w:rFonts w:hint="eastAsia" w:ascii="宋体" w:hAnsi="宋体"/>
                <w:color w:val="auto"/>
                <w:sz w:val="24"/>
                <w:highlight w:val="none"/>
              </w:rPr>
            </w:pPr>
          </w:p>
        </w:tc>
        <w:tc>
          <w:tcPr>
            <w:tcW w:w="1808" w:type="dxa"/>
            <w:gridSpan w:val="2"/>
          </w:tcPr>
          <w:p>
            <w:pPr>
              <w:spacing w:line="360" w:lineRule="exact"/>
              <w:rPr>
                <w:rFonts w:hint="eastAsia"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pPr>
              <w:spacing w:line="360" w:lineRule="exact"/>
              <w:jc w:val="center"/>
              <w:rPr>
                <w:rFonts w:hint="eastAsia"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70" w:hRule="exact"/>
        </w:trPr>
        <w:tc>
          <w:tcPr>
            <w:tcW w:w="9363" w:type="dxa"/>
            <w:gridSpan w:val="13"/>
          </w:tcPr>
          <w:p>
            <w:pPr>
              <w:spacing w:line="360" w:lineRule="exact"/>
              <w:rPr>
                <w:rFonts w:hint="eastAsia" w:ascii="宋体" w:hAnsi="宋体"/>
                <w:color w:val="auto"/>
                <w:sz w:val="24"/>
                <w:highlight w:val="none"/>
              </w:rPr>
            </w:pPr>
          </w:p>
        </w:tc>
      </w:tr>
    </w:tbl>
    <w:p>
      <w:pPr>
        <w:rPr>
          <w:rFonts w:hint="eastAsia" w:ascii="宋体" w:hAnsi="宋体"/>
          <w:b/>
          <w:color w:val="auto"/>
          <w:szCs w:val="21"/>
          <w:highlight w:val="none"/>
        </w:rPr>
      </w:pP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注：1、本表后附拟委任项目设计负责人的身份证、注册执业资格</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职称证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复印件、</w:t>
      </w:r>
      <w:r>
        <w:rPr>
          <w:rFonts w:hint="eastAsia" w:ascii="宋体" w:hAnsi="宋体" w:cs="宋体"/>
          <w:color w:val="auto"/>
          <w:spacing w:val="-4"/>
          <w:sz w:val="22"/>
          <w:szCs w:val="22"/>
          <w:highlight w:val="none"/>
        </w:rPr>
        <w:t>至少含</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rPr>
        <w:t>0</w:t>
      </w:r>
      <w:r>
        <w:rPr>
          <w:rFonts w:hint="eastAsia" w:ascii="宋体" w:hAnsi="宋体" w:cs="宋体"/>
          <w:b/>
          <w:bCs/>
          <w:color w:val="auto"/>
          <w:spacing w:val="0"/>
          <w:sz w:val="22"/>
          <w:szCs w:val="22"/>
          <w:highlight w:val="none"/>
          <w:u w:val="none"/>
          <w:lang w:val="en-US" w:eastAsia="zh-CN"/>
        </w:rPr>
        <w:t>3</w:t>
      </w:r>
      <w:r>
        <w:rPr>
          <w:rFonts w:hint="eastAsia" w:ascii="宋体" w:hAnsi="宋体" w:eastAsia="宋体" w:cs="宋体"/>
          <w:b/>
          <w:bCs/>
          <w:color w:val="auto"/>
          <w:spacing w:val="0"/>
          <w:sz w:val="22"/>
          <w:szCs w:val="22"/>
          <w:highlight w:val="none"/>
        </w:rPr>
        <w:t>月</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lang w:val="en-US" w:eastAsia="zh-CN"/>
        </w:rPr>
        <w:t>0</w:t>
      </w:r>
      <w:r>
        <w:rPr>
          <w:rFonts w:hint="eastAsia" w:ascii="宋体" w:hAnsi="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lang w:val="en-US" w:eastAsia="zh-CN"/>
        </w:rPr>
        <w:t>月</w:t>
      </w:r>
      <w:r>
        <w:rPr>
          <w:rFonts w:hint="eastAsia" w:ascii="宋体" w:hAnsi="宋体" w:cs="宋体"/>
          <w:color w:val="auto"/>
          <w:spacing w:val="-4"/>
          <w:sz w:val="22"/>
          <w:szCs w:val="22"/>
          <w:highlight w:val="none"/>
        </w:rPr>
        <w:t>的社保管理机构的证明材料（如社保管理机构的查询机器打印件或复印件）</w:t>
      </w:r>
      <w:r>
        <w:rPr>
          <w:rFonts w:hint="eastAsia" w:ascii="宋体" w:hAnsi="宋体" w:cs="宋体"/>
          <w:color w:val="auto"/>
          <w:sz w:val="22"/>
          <w:szCs w:val="22"/>
          <w:highlight w:val="none"/>
        </w:rPr>
        <w:t>。</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s="宋体"/>
          <w:color w:val="auto"/>
          <w:sz w:val="22"/>
          <w:szCs w:val="22"/>
          <w:highlight w:val="none"/>
        </w:rPr>
        <w:t>项目设计负责人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b/>
          <w:color w:val="auto"/>
          <w:sz w:val="22"/>
          <w:szCs w:val="22"/>
          <w:highlight w:val="none"/>
        </w:rPr>
        <w:sectPr>
          <w:headerReference r:id="rId3" w:type="default"/>
          <w:pgSz w:w="11906" w:h="16838"/>
          <w:pgMar w:top="1440" w:right="1080" w:bottom="1440" w:left="1080" w:header="851" w:footer="964" w:gutter="0"/>
          <w:pgNumType w:fmt="decimal"/>
          <w:cols w:space="720" w:num="1"/>
          <w:docGrid w:type="lines" w:linePitch="312" w:charSpace="0"/>
        </w:sect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rPr>
          <w:rFonts w:hint="eastAsia" w:ascii="宋体" w:hAnsi="宋体"/>
          <w:b/>
          <w:bCs/>
          <w:color w:val="auto"/>
          <w:sz w:val="24"/>
          <w:highlight w:val="none"/>
        </w:rPr>
      </w:pPr>
      <w:r>
        <w:rPr>
          <w:rFonts w:hint="eastAsia" w:ascii="宋体" w:hAnsi="宋体"/>
          <w:b/>
          <w:bCs/>
          <w:color w:val="auto"/>
          <w:sz w:val="24"/>
          <w:highlight w:val="none"/>
        </w:rPr>
        <w:t>表</w:t>
      </w:r>
      <w:r>
        <w:rPr>
          <w:rFonts w:hint="eastAsia" w:ascii="宋体" w:hAnsi="宋体"/>
          <w:b/>
          <w:bCs/>
          <w:color w:val="auto"/>
          <w:sz w:val="24"/>
          <w:highlight w:val="none"/>
          <w:lang w:val="en-US" w:eastAsia="zh-CN"/>
        </w:rPr>
        <w:t>4</w:t>
      </w:r>
      <w:r>
        <w:rPr>
          <w:rFonts w:hint="eastAsia" w:ascii="宋体" w:hAnsi="宋体"/>
          <w:b/>
          <w:bCs/>
          <w:color w:val="auto"/>
          <w:sz w:val="24"/>
          <w:highlight w:val="none"/>
        </w:rPr>
        <w:t>.拟委任的项目施工负责人简历表</w:t>
      </w:r>
    </w:p>
    <w:p>
      <w:pPr>
        <w:spacing w:line="240" w:lineRule="exact"/>
        <w:rPr>
          <w:rFonts w:hint="eastAsia" w:ascii="宋体" w:hAnsi="宋体"/>
          <w:b/>
          <w:color w:val="auto"/>
          <w:sz w:val="24"/>
          <w:szCs w:val="24"/>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hint="eastAsia" w:ascii="宋体" w:hAnsi="宋体"/>
                <w:color w:val="auto"/>
                <w:sz w:val="24"/>
                <w:szCs w:val="24"/>
                <w:highlight w:val="none"/>
              </w:rPr>
            </w:pPr>
          </w:p>
        </w:tc>
        <w:tc>
          <w:tcPr>
            <w:tcW w:w="927" w:type="dxa"/>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hint="eastAsia" w:ascii="宋体" w:hAnsi="宋体"/>
                <w:color w:val="auto"/>
                <w:sz w:val="24"/>
                <w:szCs w:val="24"/>
                <w:highlight w:val="none"/>
              </w:rPr>
            </w:pPr>
          </w:p>
        </w:tc>
        <w:tc>
          <w:tcPr>
            <w:tcW w:w="1964" w:type="dxa"/>
            <w:gridSpan w:val="2"/>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学历</w:t>
            </w:r>
          </w:p>
        </w:tc>
        <w:tc>
          <w:tcPr>
            <w:tcW w:w="2374" w:type="dxa"/>
            <w:vAlign w:val="center"/>
          </w:tcPr>
          <w:p>
            <w:pPr>
              <w:spacing w:line="440" w:lineRule="exact"/>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hint="eastAsia" w:ascii="宋体" w:hAnsi="宋体"/>
                <w:color w:val="auto"/>
                <w:sz w:val="24"/>
                <w:szCs w:val="24"/>
                <w:highlight w:val="none"/>
              </w:rPr>
            </w:pPr>
          </w:p>
        </w:tc>
        <w:tc>
          <w:tcPr>
            <w:tcW w:w="927" w:type="dxa"/>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hint="eastAsia" w:ascii="宋体" w:hAnsi="宋体"/>
                <w:color w:val="auto"/>
                <w:sz w:val="24"/>
                <w:szCs w:val="24"/>
                <w:highlight w:val="none"/>
              </w:rPr>
            </w:pPr>
          </w:p>
        </w:tc>
        <w:tc>
          <w:tcPr>
            <w:tcW w:w="1964" w:type="dxa"/>
            <w:gridSpan w:val="2"/>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拟在本合同任职</w:t>
            </w:r>
          </w:p>
        </w:tc>
        <w:tc>
          <w:tcPr>
            <w:tcW w:w="2374" w:type="dxa"/>
            <w:vAlign w:val="center"/>
          </w:tcPr>
          <w:p>
            <w:pPr>
              <w:spacing w:line="440" w:lineRule="exact"/>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hint="eastAsia" w:ascii="宋体" w:hAnsi="宋体"/>
                <w:color w:val="auto"/>
                <w:sz w:val="24"/>
                <w:szCs w:val="24"/>
                <w:highlight w:val="none"/>
              </w:rPr>
            </w:pPr>
          </w:p>
        </w:tc>
        <w:tc>
          <w:tcPr>
            <w:tcW w:w="1964" w:type="dxa"/>
            <w:gridSpan w:val="2"/>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专业</w:t>
            </w:r>
          </w:p>
        </w:tc>
        <w:tc>
          <w:tcPr>
            <w:tcW w:w="2374" w:type="dxa"/>
          </w:tcPr>
          <w:p>
            <w:pPr>
              <w:spacing w:line="440" w:lineRule="exact"/>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pPr>
              <w:spacing w:line="440" w:lineRule="exact"/>
              <w:jc w:val="center"/>
              <w:rPr>
                <w:rFonts w:hint="eastAsia"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hint="eastAsia" w:ascii="宋体" w:hAnsi="宋体"/>
                <w:color w:val="auto"/>
                <w:sz w:val="24"/>
                <w:szCs w:val="24"/>
                <w:highlight w:val="none"/>
              </w:rPr>
            </w:pPr>
          </w:p>
        </w:tc>
        <w:tc>
          <w:tcPr>
            <w:tcW w:w="3960" w:type="dxa"/>
            <w:gridSpan w:val="4"/>
            <w:vAlign w:val="center"/>
          </w:tcPr>
          <w:p>
            <w:pPr>
              <w:spacing w:line="440" w:lineRule="exact"/>
              <w:jc w:val="center"/>
              <w:rPr>
                <w:rFonts w:hint="eastAsia" w:ascii="宋体" w:hAnsi="宋体"/>
                <w:color w:val="auto"/>
                <w:sz w:val="24"/>
                <w:szCs w:val="24"/>
                <w:highlight w:val="none"/>
              </w:rPr>
            </w:pPr>
            <w:r>
              <w:rPr>
                <w:rFonts w:hint="eastAsia"/>
                <w:color w:val="auto"/>
                <w:sz w:val="24"/>
                <w:highlight w:val="none"/>
              </w:rPr>
              <w:t>职称资格证书编号</w:t>
            </w:r>
          </w:p>
        </w:tc>
        <w:tc>
          <w:tcPr>
            <w:tcW w:w="2374" w:type="dxa"/>
          </w:tcPr>
          <w:p>
            <w:pPr>
              <w:spacing w:line="440" w:lineRule="exact"/>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214" w:type="dxa"/>
            <w:gridSpan w:val="8"/>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担任职务</w:t>
            </w:r>
          </w:p>
        </w:tc>
        <w:tc>
          <w:tcPr>
            <w:tcW w:w="2899" w:type="dxa"/>
            <w:gridSpan w:val="2"/>
            <w:vAlign w:val="center"/>
          </w:tcPr>
          <w:p>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899"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899"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899"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bl>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注：1、本表后附拟委任项目施工负责人的身份证、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注册</w:t>
      </w:r>
      <w:r>
        <w:rPr>
          <w:rFonts w:ascii="宋体" w:hAnsi="宋体"/>
          <w:color w:val="auto"/>
          <w:sz w:val="22"/>
          <w:szCs w:val="22"/>
          <w:highlight w:val="none"/>
        </w:rPr>
        <w:t>执业资格</w:t>
      </w:r>
      <w:r>
        <w:rPr>
          <w:rFonts w:hint="eastAsia" w:ascii="宋体" w:hAnsi="宋体"/>
          <w:color w:val="auto"/>
          <w:sz w:val="22"/>
          <w:szCs w:val="22"/>
          <w:highlight w:val="none"/>
          <w:lang w:eastAsia="zh-CN"/>
        </w:rPr>
        <w:t>、</w:t>
      </w:r>
      <w:r>
        <w:rPr>
          <w:rFonts w:ascii="宋体" w:hAnsi="宋体"/>
          <w:color w:val="auto"/>
          <w:sz w:val="22"/>
          <w:szCs w:val="22"/>
          <w:highlight w:val="none"/>
        </w:rPr>
        <w:t>安全生产考核合格证书（B 类）</w:t>
      </w:r>
      <w:r>
        <w:rPr>
          <w:rFonts w:hint="eastAsia" w:ascii="宋体" w:hAnsi="宋体" w:cs="宋体"/>
          <w:color w:val="auto"/>
          <w:sz w:val="22"/>
          <w:szCs w:val="22"/>
          <w:highlight w:val="none"/>
        </w:rPr>
        <w:t>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职称证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复印件、</w:t>
      </w:r>
      <w:r>
        <w:rPr>
          <w:rFonts w:hint="eastAsia" w:ascii="宋体" w:hAnsi="宋体" w:cs="宋体"/>
          <w:color w:val="auto"/>
          <w:spacing w:val="-4"/>
          <w:sz w:val="22"/>
          <w:szCs w:val="22"/>
          <w:highlight w:val="none"/>
        </w:rPr>
        <w:t>至少含</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rPr>
        <w:t>0</w:t>
      </w:r>
      <w:r>
        <w:rPr>
          <w:rFonts w:hint="eastAsia" w:ascii="宋体" w:hAnsi="宋体" w:cs="宋体"/>
          <w:b/>
          <w:bCs/>
          <w:color w:val="auto"/>
          <w:spacing w:val="0"/>
          <w:sz w:val="22"/>
          <w:szCs w:val="22"/>
          <w:highlight w:val="none"/>
          <w:u w:val="none"/>
          <w:lang w:val="en-US" w:eastAsia="zh-CN"/>
        </w:rPr>
        <w:t>3</w:t>
      </w:r>
      <w:r>
        <w:rPr>
          <w:rFonts w:hint="eastAsia" w:ascii="宋体" w:hAnsi="宋体" w:eastAsia="宋体" w:cs="宋体"/>
          <w:b/>
          <w:bCs/>
          <w:color w:val="auto"/>
          <w:spacing w:val="0"/>
          <w:sz w:val="22"/>
          <w:szCs w:val="22"/>
          <w:highlight w:val="none"/>
        </w:rPr>
        <w:t>月</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lang w:val="en-US" w:eastAsia="zh-CN"/>
        </w:rPr>
        <w:t>0</w:t>
      </w:r>
      <w:r>
        <w:rPr>
          <w:rFonts w:hint="eastAsia" w:ascii="宋体" w:hAnsi="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lang w:val="en-US" w:eastAsia="zh-CN"/>
        </w:rPr>
        <w:t>月</w:t>
      </w:r>
      <w:r>
        <w:rPr>
          <w:rFonts w:hint="eastAsia" w:ascii="宋体" w:hAnsi="宋体" w:cs="宋体"/>
          <w:color w:val="auto"/>
          <w:spacing w:val="-4"/>
          <w:sz w:val="22"/>
          <w:szCs w:val="22"/>
          <w:highlight w:val="none"/>
        </w:rPr>
        <w:t>的社保管理机构的证明材料（如社保管理机构的查询机器打印件或复印件）</w:t>
      </w:r>
      <w:r>
        <w:rPr>
          <w:rFonts w:hint="eastAsia" w:ascii="宋体" w:hAnsi="宋体" w:cs="宋体"/>
          <w:color w:val="auto"/>
          <w:sz w:val="22"/>
          <w:szCs w:val="22"/>
          <w:highlight w:val="none"/>
        </w:rPr>
        <w:t>。</w:t>
      </w:r>
      <w:r>
        <w:rPr>
          <w:rFonts w:ascii="宋体" w:hAnsi="宋体" w:eastAsia="宋体" w:cs="宋体"/>
          <w:color w:val="auto"/>
          <w:spacing w:val="4"/>
          <w:sz w:val="22"/>
          <w:szCs w:val="22"/>
          <w:highlight w:val="none"/>
        </w:rPr>
        <w:t>如</w:t>
      </w:r>
      <w:r>
        <w:rPr>
          <w:rFonts w:ascii="宋体" w:hAnsi="宋体" w:eastAsia="宋体" w:cs="宋体"/>
          <w:color w:val="auto"/>
          <w:spacing w:val="2"/>
          <w:sz w:val="22"/>
          <w:szCs w:val="22"/>
          <w:highlight w:val="none"/>
        </w:rPr>
        <w:t>果安全生产考核合格证已按新规定办理信息公开，则提交有二维码的网上信息系统证明的</w:t>
      </w:r>
      <w:r>
        <w:rPr>
          <w:rFonts w:ascii="宋体" w:hAnsi="宋体" w:eastAsia="宋体" w:cs="宋体"/>
          <w:color w:val="auto"/>
          <w:spacing w:val="-1"/>
          <w:sz w:val="22"/>
          <w:szCs w:val="22"/>
          <w:highlight w:val="none"/>
        </w:rPr>
        <w:t>打印件；未办理信息公开的则提交证书复印件。</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before="156" w:beforeLines="50" w:line="360" w:lineRule="auto"/>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360" w:lineRule="auto"/>
        <w:ind w:left="901" w:leftChars="429" w:firstLine="2362" w:firstLineChars="1074"/>
        <w:jc w:val="right"/>
        <w:rPr>
          <w:rFonts w:hint="eastAsia" w:ascii="宋体" w:hAnsi="宋体"/>
          <w:color w:val="auto"/>
          <w:sz w:val="22"/>
          <w:szCs w:val="18"/>
          <w:highlight w:val="none"/>
          <w:u w:val="single"/>
        </w:rPr>
      </w:pPr>
      <w:r>
        <w:rPr>
          <w:rFonts w:hint="eastAsia" w:ascii="宋体" w:hAnsi="宋体" w:cs="宋体"/>
          <w:color w:val="auto"/>
          <w:sz w:val="22"/>
          <w:szCs w:val="22"/>
          <w:highlight w:val="none"/>
        </w:rPr>
        <w:t>项目施工负责人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360" w:lineRule="auto"/>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.拟委任的安全负责人简历表</w:t>
      </w:r>
    </w:p>
    <w:p>
      <w:pPr>
        <w:spacing w:line="240" w:lineRule="exact"/>
        <w:rPr>
          <w:rFonts w:hint="eastAsia"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pPr>
              <w:spacing w:line="440" w:lineRule="exact"/>
              <w:jc w:val="center"/>
              <w:rPr>
                <w:rFonts w:hint="eastAsia" w:ascii="宋体" w:hAnsi="宋体" w:cs="宋体"/>
                <w:color w:val="auto"/>
                <w:sz w:val="24"/>
                <w:szCs w:val="24"/>
                <w:highlight w:val="none"/>
              </w:rPr>
            </w:pPr>
          </w:p>
        </w:tc>
        <w:tc>
          <w:tcPr>
            <w:tcW w:w="991"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pPr>
              <w:spacing w:line="440" w:lineRule="exact"/>
              <w:jc w:val="center"/>
              <w:rPr>
                <w:rFonts w:hint="eastAsia" w:ascii="宋体" w:hAnsi="宋体" w:cs="宋体"/>
                <w:color w:val="auto"/>
                <w:sz w:val="24"/>
                <w:szCs w:val="24"/>
                <w:highlight w:val="none"/>
              </w:rPr>
            </w:pPr>
          </w:p>
        </w:tc>
        <w:tc>
          <w:tcPr>
            <w:tcW w:w="991"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pPr>
              <w:spacing w:line="440" w:lineRule="exact"/>
              <w:jc w:val="center"/>
              <w:rPr>
                <w:rFonts w:hint="eastAsia" w:ascii="宋体" w:hAnsi="宋体" w:cs="宋体"/>
                <w:color w:val="auto"/>
                <w:sz w:val="24"/>
                <w:szCs w:val="24"/>
                <w:highlight w:val="none"/>
              </w:rPr>
            </w:pPr>
          </w:p>
        </w:tc>
        <w:tc>
          <w:tcPr>
            <w:tcW w:w="4234" w:type="dxa"/>
            <w:gridSpan w:val="4"/>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tcPr>
          <w:p>
            <w:pPr>
              <w:spacing w:line="440" w:lineRule="exact"/>
              <w:rPr>
                <w:rFonts w:hint="eastAsia" w:ascii="宋体" w:hAnsi="宋体" w:cs="宋体"/>
                <w:color w:val="auto"/>
                <w:sz w:val="24"/>
                <w:szCs w:val="24"/>
                <w:highlight w:val="none"/>
              </w:rPr>
            </w:pPr>
          </w:p>
        </w:tc>
        <w:tc>
          <w:tcPr>
            <w:tcW w:w="3743" w:type="dxa"/>
            <w:gridSpan w:val="3"/>
          </w:tcPr>
          <w:p>
            <w:pPr>
              <w:spacing w:line="440" w:lineRule="exact"/>
              <w:rPr>
                <w:rFonts w:hint="eastAsia" w:ascii="宋体" w:hAnsi="宋体" w:cs="宋体"/>
                <w:color w:val="auto"/>
                <w:sz w:val="24"/>
                <w:szCs w:val="24"/>
                <w:highlight w:val="none"/>
              </w:rPr>
            </w:pPr>
          </w:p>
        </w:tc>
        <w:tc>
          <w:tcPr>
            <w:tcW w:w="1539" w:type="dxa"/>
          </w:tcPr>
          <w:p>
            <w:pPr>
              <w:spacing w:line="440" w:lineRule="exact"/>
              <w:rPr>
                <w:rFonts w:hint="eastAsia" w:ascii="宋体" w:hAnsi="宋体" w:cs="宋体"/>
                <w:color w:val="auto"/>
                <w:sz w:val="24"/>
                <w:szCs w:val="24"/>
                <w:highlight w:val="none"/>
              </w:rPr>
            </w:pPr>
          </w:p>
        </w:tc>
        <w:tc>
          <w:tcPr>
            <w:tcW w:w="2844" w:type="dxa"/>
            <w:gridSpan w:val="2"/>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hint="eastAsia" w:ascii="宋体" w:hAnsi="宋体" w:cs="宋体"/>
                <w:color w:val="auto"/>
                <w:sz w:val="24"/>
                <w:szCs w:val="24"/>
                <w:highlight w:val="none"/>
              </w:rPr>
            </w:pPr>
          </w:p>
        </w:tc>
        <w:tc>
          <w:tcPr>
            <w:tcW w:w="3743" w:type="dxa"/>
            <w:gridSpan w:val="3"/>
            <w:vAlign w:val="center"/>
          </w:tcPr>
          <w:p>
            <w:pPr>
              <w:spacing w:line="440" w:lineRule="exact"/>
              <w:rPr>
                <w:rFonts w:hint="eastAsia" w:ascii="宋体" w:hAnsi="宋体" w:cs="宋体"/>
                <w:color w:val="auto"/>
                <w:sz w:val="24"/>
                <w:szCs w:val="24"/>
                <w:highlight w:val="none"/>
              </w:rPr>
            </w:pPr>
          </w:p>
        </w:tc>
        <w:tc>
          <w:tcPr>
            <w:tcW w:w="1539" w:type="dxa"/>
            <w:vAlign w:val="center"/>
          </w:tcPr>
          <w:p>
            <w:pPr>
              <w:spacing w:line="440" w:lineRule="exact"/>
              <w:rPr>
                <w:rFonts w:hint="eastAsia" w:ascii="宋体" w:hAnsi="宋体" w:cs="宋体"/>
                <w:color w:val="auto"/>
                <w:sz w:val="24"/>
                <w:szCs w:val="24"/>
                <w:highlight w:val="none"/>
              </w:rPr>
            </w:pPr>
          </w:p>
        </w:tc>
        <w:tc>
          <w:tcPr>
            <w:tcW w:w="2844" w:type="dxa"/>
            <w:gridSpan w:val="2"/>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bl>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注：1、本表后附拟委任安全负责人的身份证、安全生产考核合格证（C证）、至少包含</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rPr>
        <w:t>0</w:t>
      </w:r>
      <w:r>
        <w:rPr>
          <w:rFonts w:hint="eastAsia" w:ascii="宋体" w:hAnsi="宋体" w:cs="宋体"/>
          <w:b/>
          <w:bCs/>
          <w:color w:val="auto"/>
          <w:spacing w:val="0"/>
          <w:sz w:val="22"/>
          <w:szCs w:val="22"/>
          <w:highlight w:val="none"/>
          <w:u w:val="none"/>
          <w:lang w:val="en-US" w:eastAsia="zh-CN"/>
        </w:rPr>
        <w:t>3</w:t>
      </w:r>
      <w:r>
        <w:rPr>
          <w:rFonts w:hint="eastAsia" w:ascii="宋体" w:hAnsi="宋体" w:eastAsia="宋体" w:cs="宋体"/>
          <w:b/>
          <w:bCs/>
          <w:color w:val="auto"/>
          <w:spacing w:val="0"/>
          <w:sz w:val="22"/>
          <w:szCs w:val="22"/>
          <w:highlight w:val="none"/>
        </w:rPr>
        <w:t>月</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lang w:val="en-US" w:eastAsia="zh-CN"/>
        </w:rPr>
        <w:t>0</w:t>
      </w:r>
      <w:r>
        <w:rPr>
          <w:rFonts w:hint="eastAsia" w:ascii="宋体" w:hAnsi="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w:t>
      </w:r>
      <w:r>
        <w:rPr>
          <w:rFonts w:ascii="宋体" w:hAnsi="宋体" w:eastAsia="宋体" w:cs="宋体"/>
          <w:color w:val="auto"/>
          <w:spacing w:val="4"/>
          <w:sz w:val="22"/>
          <w:szCs w:val="22"/>
          <w:highlight w:val="none"/>
        </w:rPr>
        <w:t>如</w:t>
      </w:r>
      <w:r>
        <w:rPr>
          <w:rFonts w:ascii="宋体" w:hAnsi="宋体" w:eastAsia="宋体" w:cs="宋体"/>
          <w:color w:val="auto"/>
          <w:spacing w:val="2"/>
          <w:sz w:val="22"/>
          <w:szCs w:val="22"/>
          <w:highlight w:val="none"/>
        </w:rPr>
        <w:t>果安全生产考核合格证已按新规定办理信息公开，则提交有二维码的网上信息系统证明的</w:t>
      </w:r>
      <w:r>
        <w:rPr>
          <w:rFonts w:ascii="宋体" w:hAnsi="宋体" w:eastAsia="宋体" w:cs="宋体"/>
          <w:color w:val="auto"/>
          <w:spacing w:val="-1"/>
          <w:sz w:val="22"/>
          <w:szCs w:val="22"/>
          <w:highlight w:val="none"/>
        </w:rPr>
        <w:t>打印件；未办理信息公开的则提交证书复印件。</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360" w:lineRule="auto"/>
        <w:ind w:firstLine="4320" w:firstLineChars="1800"/>
        <w:jc w:val="right"/>
        <w:rPr>
          <w:rFonts w:hint="eastAsia" w:ascii="宋体" w:hAnsi="宋体"/>
          <w:color w:val="auto"/>
          <w:sz w:val="24"/>
          <w:highlight w:val="none"/>
        </w:rPr>
      </w:pP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s="宋体"/>
          <w:color w:val="auto"/>
          <w:sz w:val="22"/>
          <w:szCs w:val="22"/>
          <w:highlight w:val="none"/>
        </w:rPr>
        <w:t>安全负责人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rPr>
          <w:rFonts w:hint="eastAsia"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.拟委任的质量负责人简历表</w:t>
      </w:r>
    </w:p>
    <w:p>
      <w:pPr>
        <w:spacing w:line="240" w:lineRule="exact"/>
        <w:rPr>
          <w:rFonts w:hint="eastAsia"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pPr>
              <w:spacing w:line="440" w:lineRule="exact"/>
              <w:jc w:val="center"/>
              <w:rPr>
                <w:rFonts w:hint="eastAsia" w:ascii="宋体" w:hAnsi="宋体" w:cs="宋体"/>
                <w:color w:val="auto"/>
                <w:sz w:val="24"/>
                <w:szCs w:val="24"/>
                <w:highlight w:val="none"/>
              </w:rPr>
            </w:pPr>
          </w:p>
        </w:tc>
        <w:tc>
          <w:tcPr>
            <w:tcW w:w="991"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pPr>
              <w:spacing w:line="440" w:lineRule="exact"/>
              <w:jc w:val="center"/>
              <w:rPr>
                <w:rFonts w:hint="eastAsia" w:ascii="宋体" w:hAnsi="宋体" w:cs="宋体"/>
                <w:color w:val="auto"/>
                <w:sz w:val="24"/>
                <w:szCs w:val="24"/>
                <w:highlight w:val="none"/>
              </w:rPr>
            </w:pPr>
          </w:p>
        </w:tc>
        <w:tc>
          <w:tcPr>
            <w:tcW w:w="991"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pPr>
              <w:spacing w:line="440" w:lineRule="exact"/>
              <w:jc w:val="center"/>
              <w:rPr>
                <w:rFonts w:hint="eastAsia" w:ascii="宋体" w:hAnsi="宋体" w:cs="宋体"/>
                <w:color w:val="auto"/>
                <w:sz w:val="24"/>
                <w:szCs w:val="24"/>
                <w:highlight w:val="none"/>
              </w:rPr>
            </w:pPr>
          </w:p>
        </w:tc>
        <w:tc>
          <w:tcPr>
            <w:tcW w:w="4234" w:type="dxa"/>
            <w:gridSpan w:val="4"/>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tcPr>
          <w:p>
            <w:pPr>
              <w:spacing w:line="440" w:lineRule="exact"/>
              <w:rPr>
                <w:rFonts w:hint="eastAsia" w:ascii="宋体" w:hAnsi="宋体" w:cs="宋体"/>
                <w:color w:val="auto"/>
                <w:sz w:val="24"/>
                <w:szCs w:val="24"/>
                <w:highlight w:val="none"/>
              </w:rPr>
            </w:pPr>
          </w:p>
        </w:tc>
        <w:tc>
          <w:tcPr>
            <w:tcW w:w="3743" w:type="dxa"/>
            <w:gridSpan w:val="3"/>
          </w:tcPr>
          <w:p>
            <w:pPr>
              <w:spacing w:line="440" w:lineRule="exact"/>
              <w:rPr>
                <w:rFonts w:hint="eastAsia" w:ascii="宋体" w:hAnsi="宋体" w:cs="宋体"/>
                <w:color w:val="auto"/>
                <w:sz w:val="24"/>
                <w:szCs w:val="24"/>
                <w:highlight w:val="none"/>
              </w:rPr>
            </w:pPr>
          </w:p>
        </w:tc>
        <w:tc>
          <w:tcPr>
            <w:tcW w:w="1539" w:type="dxa"/>
          </w:tcPr>
          <w:p>
            <w:pPr>
              <w:spacing w:line="440" w:lineRule="exact"/>
              <w:rPr>
                <w:rFonts w:hint="eastAsia" w:ascii="宋体" w:hAnsi="宋体" w:cs="宋体"/>
                <w:color w:val="auto"/>
                <w:sz w:val="24"/>
                <w:szCs w:val="24"/>
                <w:highlight w:val="none"/>
              </w:rPr>
            </w:pPr>
          </w:p>
        </w:tc>
        <w:tc>
          <w:tcPr>
            <w:tcW w:w="2844" w:type="dxa"/>
            <w:gridSpan w:val="2"/>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hint="eastAsia" w:ascii="宋体" w:hAnsi="宋体" w:cs="宋体"/>
                <w:color w:val="auto"/>
                <w:sz w:val="24"/>
                <w:szCs w:val="24"/>
                <w:highlight w:val="none"/>
              </w:rPr>
            </w:pPr>
          </w:p>
        </w:tc>
        <w:tc>
          <w:tcPr>
            <w:tcW w:w="3743" w:type="dxa"/>
            <w:gridSpan w:val="3"/>
            <w:vAlign w:val="center"/>
          </w:tcPr>
          <w:p>
            <w:pPr>
              <w:spacing w:line="440" w:lineRule="exact"/>
              <w:rPr>
                <w:rFonts w:hint="eastAsia" w:ascii="宋体" w:hAnsi="宋体" w:cs="宋体"/>
                <w:color w:val="auto"/>
                <w:sz w:val="24"/>
                <w:szCs w:val="24"/>
                <w:highlight w:val="none"/>
              </w:rPr>
            </w:pPr>
          </w:p>
        </w:tc>
        <w:tc>
          <w:tcPr>
            <w:tcW w:w="1539" w:type="dxa"/>
            <w:vAlign w:val="center"/>
          </w:tcPr>
          <w:p>
            <w:pPr>
              <w:spacing w:line="440" w:lineRule="exact"/>
              <w:rPr>
                <w:rFonts w:hint="eastAsia" w:ascii="宋体" w:hAnsi="宋体" w:cs="宋体"/>
                <w:color w:val="auto"/>
                <w:sz w:val="24"/>
                <w:szCs w:val="24"/>
                <w:highlight w:val="none"/>
              </w:rPr>
            </w:pPr>
          </w:p>
        </w:tc>
        <w:tc>
          <w:tcPr>
            <w:tcW w:w="2844" w:type="dxa"/>
            <w:gridSpan w:val="2"/>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bl>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注：1、本表后附拟委任质量负责人的身份证、岗位证、至少包含</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rPr>
        <w:t>0</w:t>
      </w:r>
      <w:r>
        <w:rPr>
          <w:rFonts w:hint="eastAsia" w:ascii="宋体" w:hAnsi="宋体" w:cs="宋体"/>
          <w:b/>
          <w:bCs/>
          <w:color w:val="auto"/>
          <w:spacing w:val="0"/>
          <w:sz w:val="22"/>
          <w:szCs w:val="22"/>
          <w:highlight w:val="none"/>
          <w:u w:val="none"/>
          <w:lang w:val="en-US" w:eastAsia="zh-CN"/>
        </w:rPr>
        <w:t>3</w:t>
      </w:r>
      <w:r>
        <w:rPr>
          <w:rFonts w:hint="eastAsia" w:ascii="宋体" w:hAnsi="宋体" w:eastAsia="宋体" w:cs="宋体"/>
          <w:b/>
          <w:bCs/>
          <w:color w:val="auto"/>
          <w:spacing w:val="0"/>
          <w:sz w:val="22"/>
          <w:szCs w:val="22"/>
          <w:highlight w:val="none"/>
        </w:rPr>
        <w:t>月</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lang w:val="en-US" w:eastAsia="zh-CN"/>
        </w:rPr>
        <w:t>0</w:t>
      </w:r>
      <w:r>
        <w:rPr>
          <w:rFonts w:hint="eastAsia" w:ascii="宋体" w:hAnsi="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360" w:lineRule="auto"/>
        <w:ind w:firstLine="4320" w:firstLineChars="1800"/>
        <w:jc w:val="right"/>
        <w:rPr>
          <w:rFonts w:hint="eastAsia" w:ascii="宋体" w:hAnsi="宋体"/>
          <w:color w:val="auto"/>
          <w:sz w:val="24"/>
          <w:highlight w:val="none"/>
        </w:rPr>
      </w:pPr>
    </w:p>
    <w:p>
      <w:pPr>
        <w:spacing w:before="156" w:beforeLines="50" w:line="360" w:lineRule="auto"/>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360" w:lineRule="auto"/>
        <w:ind w:left="901" w:leftChars="429" w:firstLine="2362" w:firstLineChars="1074"/>
        <w:jc w:val="center"/>
        <w:rPr>
          <w:rFonts w:hint="eastAsia" w:ascii="宋体" w:hAnsi="宋体"/>
          <w:color w:val="auto"/>
          <w:sz w:val="22"/>
          <w:szCs w:val="18"/>
          <w:highlight w:val="none"/>
          <w:u w:val="singl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质量负责人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pStyle w:val="2"/>
        <w:spacing w:line="360" w:lineRule="auto"/>
        <w:ind w:left="1795" w:leftChars="855" w:firstLine="4457" w:firstLineChars="2026"/>
        <w:rPr>
          <w:rFonts w:hint="eastAsia" w:hAnsi="宋体"/>
          <w:color w:val="auto"/>
          <w:sz w:val="22"/>
          <w:szCs w:val="18"/>
          <w:highlight w:val="none"/>
        </w:rPr>
      </w:pPr>
    </w:p>
    <w:p>
      <w:pPr>
        <w:pStyle w:val="2"/>
        <w:spacing w:line="360" w:lineRule="auto"/>
        <w:ind w:left="1795" w:leftChars="855" w:firstLine="4457" w:firstLineChars="2026"/>
        <w:rPr>
          <w:rFonts w:hint="eastAsia" w:hAnsi="宋体"/>
          <w:color w:val="auto"/>
          <w:sz w:val="22"/>
          <w:szCs w:val="18"/>
          <w:highlight w:val="none"/>
        </w:rPr>
      </w:pPr>
      <w:r>
        <w:rPr>
          <w:rFonts w:hint="eastAsia" w:hAnsi="宋体"/>
          <w:color w:val="auto"/>
          <w:sz w:val="22"/>
          <w:szCs w:val="18"/>
          <w:highlight w:val="none"/>
        </w:rPr>
        <w:t>日   期：</w:t>
      </w:r>
      <w:r>
        <w:rPr>
          <w:rFonts w:hint="eastAsia" w:hAnsi="宋体"/>
          <w:color w:val="auto"/>
          <w:sz w:val="22"/>
          <w:szCs w:val="18"/>
          <w:highlight w:val="none"/>
          <w:u w:val="single"/>
        </w:rPr>
        <w:t xml:space="preserve">      </w:t>
      </w:r>
      <w:r>
        <w:rPr>
          <w:rFonts w:hint="eastAsia" w:hAnsi="宋体"/>
          <w:color w:val="auto"/>
          <w:sz w:val="22"/>
          <w:szCs w:val="18"/>
          <w:highlight w:val="none"/>
        </w:rPr>
        <w:t>年</w:t>
      </w:r>
      <w:r>
        <w:rPr>
          <w:rFonts w:hint="eastAsia" w:hAnsi="宋体"/>
          <w:color w:val="auto"/>
          <w:sz w:val="22"/>
          <w:szCs w:val="18"/>
          <w:highlight w:val="none"/>
          <w:u w:val="single"/>
        </w:rPr>
        <w:t xml:space="preserve">    </w:t>
      </w:r>
      <w:r>
        <w:rPr>
          <w:rFonts w:hint="eastAsia" w:hAnsi="宋体"/>
          <w:color w:val="auto"/>
          <w:sz w:val="22"/>
          <w:szCs w:val="18"/>
          <w:highlight w:val="none"/>
        </w:rPr>
        <w:t>月</w:t>
      </w:r>
      <w:r>
        <w:rPr>
          <w:rFonts w:hint="eastAsia" w:hAnsi="宋体"/>
          <w:color w:val="auto"/>
          <w:sz w:val="22"/>
          <w:szCs w:val="18"/>
          <w:highlight w:val="none"/>
          <w:u w:val="single"/>
        </w:rPr>
        <w:t xml:space="preserve">    </w:t>
      </w:r>
      <w:r>
        <w:rPr>
          <w:rFonts w:hint="eastAsia" w:hAnsi="宋体"/>
          <w:color w:val="auto"/>
          <w:sz w:val="22"/>
          <w:szCs w:val="18"/>
          <w:highlight w:val="none"/>
        </w:rPr>
        <w:t>日</w:t>
      </w:r>
    </w:p>
    <w:p>
      <w:pPr>
        <w:pStyle w:val="3"/>
        <w:rPr>
          <w:rFonts w:hint="eastAsia" w:hAnsi="宋体"/>
          <w:color w:val="auto"/>
          <w:sz w:val="22"/>
          <w:szCs w:val="18"/>
          <w:highlight w:val="none"/>
        </w:rPr>
      </w:pPr>
    </w:p>
    <w:p>
      <w:pPr>
        <w:pStyle w:val="3"/>
        <w:rPr>
          <w:rFonts w:hint="eastAsia" w:hAnsi="宋体"/>
          <w:color w:val="auto"/>
          <w:sz w:val="22"/>
          <w:szCs w:val="18"/>
          <w:highlight w:val="none"/>
        </w:rPr>
      </w:pPr>
    </w:p>
    <w:p>
      <w:pPr>
        <w:pStyle w:val="3"/>
        <w:rPr>
          <w:rFonts w:hint="eastAsia" w:hAnsi="宋体"/>
          <w:color w:val="auto"/>
          <w:sz w:val="22"/>
          <w:szCs w:val="18"/>
          <w:highlight w:val="none"/>
        </w:rPr>
      </w:pPr>
    </w:p>
    <w:p>
      <w:pPr>
        <w:pStyle w:val="3"/>
        <w:rPr>
          <w:rFonts w:hint="eastAsia" w:hAnsi="宋体"/>
          <w:color w:val="auto"/>
          <w:sz w:val="22"/>
          <w:szCs w:val="18"/>
          <w:highlight w:val="none"/>
        </w:rPr>
      </w:pPr>
    </w:p>
    <w:p>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w:t>
      </w:r>
      <w:r>
        <w:rPr>
          <w:rFonts w:hint="eastAsia" w:ascii="宋体" w:hAnsi="宋体"/>
          <w:b/>
          <w:bCs/>
          <w:color w:val="auto"/>
          <w:sz w:val="24"/>
          <w:highlight w:val="none"/>
          <w:lang w:val="en-US" w:eastAsia="zh-CN"/>
        </w:rPr>
        <w:t>7</w:t>
      </w:r>
      <w:r>
        <w:rPr>
          <w:rFonts w:hint="eastAsia" w:ascii="宋体" w:hAnsi="宋体"/>
          <w:b/>
          <w:color w:val="auto"/>
          <w:sz w:val="24"/>
          <w:szCs w:val="24"/>
          <w:highlight w:val="none"/>
        </w:rPr>
        <w:t>.</w:t>
      </w:r>
      <w:r>
        <w:rPr>
          <w:rFonts w:hint="eastAsia" w:ascii="宋体" w:hAnsi="宋体"/>
          <w:b/>
          <w:bCs/>
          <w:color w:val="auto"/>
          <w:sz w:val="24"/>
          <w:highlight w:val="none"/>
        </w:rPr>
        <w:t>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pPr>
              <w:spacing w:line="440" w:lineRule="exact"/>
              <w:jc w:val="center"/>
              <w:rPr>
                <w:rFonts w:hint="eastAsia" w:ascii="宋体" w:hAnsi="宋体" w:cs="宋体"/>
                <w:color w:val="auto"/>
                <w:sz w:val="24"/>
                <w:szCs w:val="24"/>
                <w:highlight w:val="none"/>
              </w:rPr>
            </w:pPr>
          </w:p>
        </w:tc>
        <w:tc>
          <w:tcPr>
            <w:tcW w:w="991"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pPr>
              <w:spacing w:line="440" w:lineRule="exact"/>
              <w:jc w:val="center"/>
              <w:rPr>
                <w:rFonts w:hint="eastAsia" w:ascii="宋体" w:hAnsi="宋体" w:cs="宋体"/>
                <w:color w:val="auto"/>
                <w:sz w:val="24"/>
                <w:szCs w:val="24"/>
                <w:highlight w:val="none"/>
              </w:rPr>
            </w:pPr>
          </w:p>
        </w:tc>
        <w:tc>
          <w:tcPr>
            <w:tcW w:w="991"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pPr>
              <w:spacing w:line="440" w:lineRule="exact"/>
              <w:jc w:val="center"/>
              <w:rPr>
                <w:rFonts w:hint="eastAsia" w:ascii="宋体" w:hAnsi="宋体" w:cs="宋体"/>
                <w:color w:val="auto"/>
                <w:sz w:val="24"/>
                <w:szCs w:val="24"/>
                <w:highlight w:val="none"/>
              </w:rPr>
            </w:pPr>
          </w:p>
        </w:tc>
        <w:tc>
          <w:tcPr>
            <w:tcW w:w="2100"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pPr>
              <w:spacing w:line="440" w:lineRule="exact"/>
              <w:jc w:val="center"/>
              <w:rPr>
                <w:rFonts w:hint="eastAsia" w:ascii="宋体" w:hAnsi="宋体" w:cs="宋体"/>
                <w:color w:val="auto"/>
                <w:sz w:val="24"/>
                <w:szCs w:val="24"/>
                <w:highlight w:val="none"/>
              </w:rPr>
            </w:pPr>
          </w:p>
        </w:tc>
        <w:tc>
          <w:tcPr>
            <w:tcW w:w="4234" w:type="dxa"/>
            <w:gridSpan w:val="4"/>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7" w:type="dxa"/>
            <w:gridSpan w:val="8"/>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71"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tcPr>
          <w:p>
            <w:pPr>
              <w:spacing w:line="440" w:lineRule="exact"/>
              <w:rPr>
                <w:rFonts w:hint="eastAsia" w:ascii="宋体" w:hAnsi="宋体" w:cs="宋体"/>
                <w:color w:val="auto"/>
                <w:sz w:val="24"/>
                <w:szCs w:val="24"/>
                <w:highlight w:val="none"/>
              </w:rPr>
            </w:pPr>
          </w:p>
        </w:tc>
        <w:tc>
          <w:tcPr>
            <w:tcW w:w="3743" w:type="dxa"/>
            <w:gridSpan w:val="3"/>
          </w:tcPr>
          <w:p>
            <w:pPr>
              <w:spacing w:line="440" w:lineRule="exact"/>
              <w:rPr>
                <w:rFonts w:hint="eastAsia" w:ascii="宋体" w:hAnsi="宋体" w:cs="宋体"/>
                <w:color w:val="auto"/>
                <w:sz w:val="24"/>
                <w:szCs w:val="24"/>
                <w:highlight w:val="none"/>
              </w:rPr>
            </w:pPr>
          </w:p>
        </w:tc>
        <w:tc>
          <w:tcPr>
            <w:tcW w:w="1539" w:type="dxa"/>
          </w:tcPr>
          <w:p>
            <w:pPr>
              <w:spacing w:line="440" w:lineRule="exact"/>
              <w:rPr>
                <w:rFonts w:hint="eastAsia" w:ascii="宋体" w:hAnsi="宋体" w:cs="宋体"/>
                <w:color w:val="auto"/>
                <w:sz w:val="24"/>
                <w:szCs w:val="24"/>
                <w:highlight w:val="none"/>
              </w:rPr>
            </w:pPr>
          </w:p>
        </w:tc>
        <w:tc>
          <w:tcPr>
            <w:tcW w:w="2844" w:type="dxa"/>
            <w:gridSpan w:val="2"/>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pPr>
              <w:spacing w:line="440" w:lineRule="exact"/>
              <w:rPr>
                <w:rFonts w:hint="eastAsia" w:ascii="宋体" w:hAnsi="宋体" w:cs="宋体"/>
                <w:color w:val="auto"/>
                <w:sz w:val="24"/>
                <w:szCs w:val="24"/>
                <w:highlight w:val="none"/>
              </w:rPr>
            </w:pPr>
          </w:p>
        </w:tc>
        <w:tc>
          <w:tcPr>
            <w:tcW w:w="3743" w:type="dxa"/>
            <w:gridSpan w:val="3"/>
            <w:vAlign w:val="center"/>
          </w:tcPr>
          <w:p>
            <w:pPr>
              <w:spacing w:line="440" w:lineRule="exact"/>
              <w:rPr>
                <w:rFonts w:hint="eastAsia" w:ascii="宋体" w:hAnsi="宋体" w:cs="宋体"/>
                <w:color w:val="auto"/>
                <w:sz w:val="24"/>
                <w:szCs w:val="24"/>
                <w:highlight w:val="none"/>
              </w:rPr>
            </w:pPr>
          </w:p>
        </w:tc>
        <w:tc>
          <w:tcPr>
            <w:tcW w:w="1539" w:type="dxa"/>
            <w:vAlign w:val="center"/>
          </w:tcPr>
          <w:p>
            <w:pPr>
              <w:spacing w:line="440" w:lineRule="exact"/>
              <w:rPr>
                <w:rFonts w:hint="eastAsia" w:ascii="宋体" w:hAnsi="宋体" w:cs="宋体"/>
                <w:color w:val="auto"/>
                <w:sz w:val="24"/>
                <w:szCs w:val="24"/>
                <w:highlight w:val="none"/>
              </w:rPr>
            </w:pPr>
          </w:p>
        </w:tc>
        <w:tc>
          <w:tcPr>
            <w:tcW w:w="2844" w:type="dxa"/>
            <w:gridSpan w:val="2"/>
            <w:vAlign w:val="center"/>
          </w:tcPr>
          <w:p>
            <w:pPr>
              <w:spacing w:line="440" w:lineRule="exact"/>
              <w:rPr>
                <w:rFonts w:hint="eastAsia"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pPr>
              <w:spacing w:line="440" w:lineRule="exact"/>
              <w:rPr>
                <w:rFonts w:eastAsia="黑体"/>
                <w:color w:val="auto"/>
                <w:szCs w:val="21"/>
                <w:highlight w:val="none"/>
              </w:rPr>
            </w:pPr>
          </w:p>
        </w:tc>
        <w:tc>
          <w:tcPr>
            <w:tcW w:w="3743" w:type="dxa"/>
            <w:gridSpan w:val="3"/>
            <w:vAlign w:val="center"/>
          </w:tcPr>
          <w:p>
            <w:pPr>
              <w:spacing w:line="440" w:lineRule="exact"/>
              <w:rPr>
                <w:rFonts w:eastAsia="黑体"/>
                <w:color w:val="auto"/>
                <w:szCs w:val="21"/>
                <w:highlight w:val="none"/>
              </w:rPr>
            </w:pPr>
          </w:p>
        </w:tc>
        <w:tc>
          <w:tcPr>
            <w:tcW w:w="1539" w:type="dxa"/>
            <w:vAlign w:val="center"/>
          </w:tcPr>
          <w:p>
            <w:pPr>
              <w:spacing w:line="440" w:lineRule="exact"/>
              <w:rPr>
                <w:rFonts w:eastAsia="黑体"/>
                <w:color w:val="auto"/>
                <w:szCs w:val="21"/>
                <w:highlight w:val="none"/>
              </w:rPr>
            </w:pPr>
          </w:p>
        </w:tc>
        <w:tc>
          <w:tcPr>
            <w:tcW w:w="2844" w:type="dxa"/>
            <w:gridSpan w:val="2"/>
            <w:vAlign w:val="center"/>
          </w:tcPr>
          <w:p>
            <w:pPr>
              <w:spacing w:line="440" w:lineRule="exact"/>
              <w:rPr>
                <w:rFonts w:eastAsia="黑体"/>
                <w:color w:val="auto"/>
                <w:szCs w:val="21"/>
                <w:highlight w:val="none"/>
              </w:rPr>
            </w:pPr>
          </w:p>
        </w:tc>
      </w:tr>
    </w:tbl>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注：1、本表后附拟委任财务负责人的身份证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至少包含</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rPr>
        <w:t>0</w:t>
      </w:r>
      <w:r>
        <w:rPr>
          <w:rFonts w:hint="eastAsia" w:ascii="宋体" w:hAnsi="宋体" w:cs="宋体"/>
          <w:b/>
          <w:bCs/>
          <w:color w:val="auto"/>
          <w:spacing w:val="0"/>
          <w:sz w:val="22"/>
          <w:szCs w:val="22"/>
          <w:highlight w:val="none"/>
          <w:u w:val="none"/>
          <w:lang w:val="en-US" w:eastAsia="zh-CN"/>
        </w:rPr>
        <w:t>3</w:t>
      </w:r>
      <w:r>
        <w:rPr>
          <w:rFonts w:hint="eastAsia" w:ascii="宋体" w:hAnsi="宋体" w:eastAsia="宋体" w:cs="宋体"/>
          <w:b/>
          <w:bCs/>
          <w:color w:val="auto"/>
          <w:spacing w:val="0"/>
          <w:sz w:val="22"/>
          <w:szCs w:val="22"/>
          <w:highlight w:val="none"/>
        </w:rPr>
        <w:t>月</w:t>
      </w:r>
      <w:r>
        <w:rPr>
          <w:rFonts w:hint="eastAsia" w:ascii="宋体" w:hAnsi="宋体" w:eastAsia="宋体" w:cs="宋体"/>
          <w:b/>
          <w:bCs/>
          <w:color w:val="auto"/>
          <w:spacing w:val="0"/>
          <w:sz w:val="22"/>
          <w:szCs w:val="22"/>
          <w:highlight w:val="none"/>
          <w:u w:val="none"/>
        </w:rPr>
        <w:t>202</w:t>
      </w:r>
      <w:r>
        <w:rPr>
          <w:rFonts w:hint="eastAsia" w:ascii="宋体" w:hAnsi="宋体" w:eastAsia="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rPr>
        <w:t>年</w:t>
      </w:r>
      <w:r>
        <w:rPr>
          <w:rFonts w:hint="eastAsia" w:ascii="宋体" w:hAnsi="宋体" w:eastAsia="宋体" w:cs="宋体"/>
          <w:b/>
          <w:bCs/>
          <w:color w:val="auto"/>
          <w:spacing w:val="0"/>
          <w:sz w:val="22"/>
          <w:szCs w:val="22"/>
          <w:highlight w:val="none"/>
          <w:u w:val="none"/>
          <w:lang w:val="en-US" w:eastAsia="zh-CN"/>
        </w:rPr>
        <w:t>0</w:t>
      </w:r>
      <w:r>
        <w:rPr>
          <w:rFonts w:hint="eastAsia" w:ascii="宋体" w:hAnsi="宋体" w:cs="宋体"/>
          <w:b/>
          <w:bCs/>
          <w:color w:val="auto"/>
          <w:spacing w:val="0"/>
          <w:sz w:val="22"/>
          <w:szCs w:val="22"/>
          <w:highlight w:val="none"/>
          <w:u w:val="none"/>
          <w:lang w:val="en-US" w:eastAsia="zh-CN"/>
        </w:rPr>
        <w:t>5</w:t>
      </w:r>
      <w:r>
        <w:rPr>
          <w:rFonts w:hint="eastAsia" w:ascii="宋体" w:hAnsi="宋体" w:eastAsia="宋体" w:cs="宋体"/>
          <w:b/>
          <w:bCs/>
          <w:color w:val="auto"/>
          <w:spacing w:val="0"/>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360" w:lineRule="exact"/>
        <w:ind w:firstLine="440"/>
        <w:rPr>
          <w:rFonts w:hint="eastAsia" w:ascii="宋体" w:hAnsi="宋体" w:cs="宋体"/>
          <w:color w:val="auto"/>
          <w:sz w:val="22"/>
          <w:szCs w:val="22"/>
          <w:highlight w:val="none"/>
        </w:rPr>
      </w:pP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财务负责人：</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pStyle w:val="3"/>
        <w:rPr>
          <w:rFonts w:hint="eastAsia" w:hAnsi="宋体"/>
          <w:color w:val="auto"/>
          <w:sz w:val="22"/>
          <w:szCs w:val="18"/>
          <w:highlight w:val="none"/>
        </w:rPr>
        <w:sectPr>
          <w:headerReference r:id="rId4" w:type="default"/>
          <w:pgSz w:w="11906" w:h="16838"/>
          <w:pgMar w:top="1440" w:right="1080" w:bottom="1440" w:left="1080" w:header="851" w:footer="964" w:gutter="0"/>
          <w:pgNumType w:fmt="decimal"/>
          <w:cols w:space="720" w:num="1"/>
          <w:docGrid w:type="lines" w:linePitch="312" w:charSpace="0"/>
        </w:sectPr>
      </w:pPr>
    </w:p>
    <w:bookmarkEnd w:id="0"/>
    <w:bookmarkEnd w:id="1"/>
    <w:bookmarkEnd w:id="2"/>
    <w:bookmarkEnd w:id="3"/>
    <w:p>
      <w:pPr>
        <w:jc w:val="center"/>
        <w:rPr>
          <w:b/>
          <w:color w:val="auto"/>
          <w:spacing w:val="10"/>
          <w:sz w:val="32"/>
          <w:highlight w:val="none"/>
        </w:rPr>
      </w:pPr>
      <w:r>
        <w:rPr>
          <w:rFonts w:hint="eastAsia"/>
          <w:b/>
          <w:color w:val="auto"/>
          <w:sz w:val="32"/>
          <w:szCs w:val="32"/>
          <w:highlight w:val="none"/>
        </w:rPr>
        <w:t>八、投标人</w:t>
      </w:r>
      <w:r>
        <w:rPr>
          <w:rFonts w:hint="eastAsia"/>
          <w:b/>
          <w:color w:val="auto"/>
          <w:spacing w:val="10"/>
          <w:sz w:val="32"/>
          <w:highlight w:val="none"/>
        </w:rPr>
        <w:t>企业信誉及荣誉证明材料表</w:t>
      </w:r>
    </w:p>
    <w:p>
      <w:pPr>
        <w:rPr>
          <w:color w:val="auto"/>
          <w:highlight w:val="none"/>
        </w:rPr>
      </w:pPr>
    </w:p>
    <w:tbl>
      <w:tblPr>
        <w:tblStyle w:val="7"/>
        <w:tblW w:w="89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07"/>
        <w:gridCol w:w="2588"/>
        <w:gridCol w:w="26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3707" w:type="dxa"/>
            <w:vAlign w:val="center"/>
          </w:tcPr>
          <w:p>
            <w:pPr>
              <w:autoSpaceDE w:val="0"/>
              <w:autoSpaceDN w:val="0"/>
              <w:adjustRightInd w:val="0"/>
              <w:jc w:val="center"/>
              <w:rPr>
                <w:rFonts w:hint="eastAsia" w:ascii="宋体" w:hAnsi="宋体"/>
                <w:color w:val="auto"/>
                <w:sz w:val="24"/>
                <w:highlight w:val="none"/>
              </w:rPr>
            </w:pPr>
            <w:r>
              <w:rPr>
                <w:rFonts w:hint="eastAsia" w:ascii="宋体" w:hAnsi="宋体" w:cs="仿宋_GB2312"/>
                <w:color w:val="auto"/>
                <w:sz w:val="24"/>
                <w:highlight w:val="none"/>
                <w:lang w:val="zh-CN"/>
              </w:rPr>
              <w:t>信誉及荣誉内容</w:t>
            </w:r>
          </w:p>
        </w:tc>
        <w:tc>
          <w:tcPr>
            <w:tcW w:w="2588" w:type="dxa"/>
            <w:vAlign w:val="center"/>
          </w:tcPr>
          <w:p>
            <w:pPr>
              <w:autoSpaceDE w:val="0"/>
              <w:autoSpaceDN w:val="0"/>
              <w:adjustRightInd w:val="0"/>
              <w:jc w:val="center"/>
              <w:rPr>
                <w:rFonts w:hint="eastAsia" w:ascii="宋体" w:hAnsi="宋体"/>
                <w:color w:val="auto"/>
                <w:sz w:val="24"/>
                <w:szCs w:val="24"/>
                <w:highlight w:val="none"/>
              </w:rPr>
            </w:pPr>
            <w:r>
              <w:rPr>
                <w:rFonts w:hint="eastAsia"/>
                <w:color w:val="auto"/>
                <w:spacing w:val="10"/>
                <w:sz w:val="24"/>
                <w:szCs w:val="24"/>
                <w:highlight w:val="none"/>
              </w:rPr>
              <w:t>证明材料</w:t>
            </w:r>
          </w:p>
        </w:tc>
        <w:tc>
          <w:tcPr>
            <w:tcW w:w="2625" w:type="dxa"/>
            <w:vAlign w:val="center"/>
          </w:tcPr>
          <w:p>
            <w:pPr>
              <w:autoSpaceDE w:val="0"/>
              <w:autoSpaceDN w:val="0"/>
              <w:adjustRightInd w:val="0"/>
              <w:spacing w:line="380" w:lineRule="exact"/>
              <w:ind w:left="278" w:hanging="278"/>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pPr>
              <w:autoSpaceDE w:val="0"/>
              <w:autoSpaceDN w:val="0"/>
              <w:adjustRightInd w:val="0"/>
              <w:spacing w:line="380" w:lineRule="exact"/>
              <w:ind w:left="278" w:hanging="278"/>
              <w:jc w:val="center"/>
              <w:rPr>
                <w:rFonts w:hint="eastAsia" w:ascii="宋体" w:hAnsi="宋体"/>
                <w:color w:val="auto"/>
                <w:sz w:val="24"/>
                <w:highlight w:val="none"/>
              </w:rPr>
            </w:pPr>
            <w:r>
              <w:rPr>
                <w:rFonts w:hint="eastAsia" w:ascii="宋体" w:hAnsi="宋体" w:cs="仿宋_GB2312"/>
                <w:color w:val="auto"/>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8" w:hRule="exact"/>
        </w:trPr>
        <w:tc>
          <w:tcPr>
            <w:tcW w:w="3707" w:type="dxa"/>
            <w:vAlign w:val="center"/>
          </w:tcPr>
          <w:p>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pPr>
              <w:autoSpaceDE w:val="0"/>
              <w:autoSpaceDN w:val="0"/>
              <w:adjustRightInd w:val="0"/>
              <w:spacing w:line="380" w:lineRule="exact"/>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exact"/>
        </w:trPr>
        <w:tc>
          <w:tcPr>
            <w:tcW w:w="3707" w:type="dxa"/>
            <w:vAlign w:val="center"/>
          </w:tcPr>
          <w:p>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pPr>
              <w:autoSpaceDE w:val="0"/>
              <w:autoSpaceDN w:val="0"/>
              <w:adjustRightInd w:val="0"/>
              <w:spacing w:line="380" w:lineRule="exact"/>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exact"/>
        </w:trPr>
        <w:tc>
          <w:tcPr>
            <w:tcW w:w="3707" w:type="dxa"/>
            <w:vAlign w:val="center"/>
          </w:tcPr>
          <w:p>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pPr>
              <w:autoSpaceDE w:val="0"/>
              <w:autoSpaceDN w:val="0"/>
              <w:adjustRightInd w:val="0"/>
              <w:spacing w:line="380" w:lineRule="exact"/>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1" w:hRule="exact"/>
        </w:trPr>
        <w:tc>
          <w:tcPr>
            <w:tcW w:w="3707" w:type="dxa"/>
            <w:vAlign w:val="center"/>
          </w:tcPr>
          <w:p>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pPr>
              <w:autoSpaceDE w:val="0"/>
              <w:autoSpaceDN w:val="0"/>
              <w:adjustRightInd w:val="0"/>
              <w:spacing w:line="380" w:lineRule="exact"/>
              <w:rPr>
                <w:rFonts w:hint="eastAsia" w:ascii="宋体" w:hAnsi="宋体"/>
                <w:color w:val="auto"/>
                <w:sz w:val="24"/>
                <w:highlight w:val="none"/>
              </w:rPr>
            </w:pPr>
          </w:p>
        </w:tc>
      </w:tr>
    </w:tbl>
    <w:p>
      <w:pPr>
        <w:autoSpaceDE w:val="0"/>
        <w:autoSpaceDN w:val="0"/>
        <w:adjustRightInd w:val="0"/>
        <w:spacing w:before="156" w:beforeLines="50" w:line="3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注：1、</w:t>
      </w:r>
      <w:r>
        <w:rPr>
          <w:rFonts w:ascii="宋体" w:hAnsi="宋体"/>
          <w:color w:val="auto"/>
          <w:sz w:val="22"/>
          <w:szCs w:val="22"/>
          <w:highlight w:val="none"/>
        </w:rPr>
        <w:t>本表后附上述有关证书、证件的复印件</w:t>
      </w:r>
      <w:r>
        <w:rPr>
          <w:rFonts w:hint="eastAsia" w:ascii="宋体" w:hAnsi="宋体"/>
          <w:color w:val="auto"/>
          <w:sz w:val="22"/>
          <w:szCs w:val="22"/>
          <w:highlight w:val="none"/>
        </w:rPr>
        <w:t>并加盖公章</w:t>
      </w:r>
      <w:r>
        <w:rPr>
          <w:rFonts w:hint="eastAsia" w:ascii="宋体" w:hAnsi="宋体"/>
          <w:color w:val="auto"/>
          <w:spacing w:val="-6"/>
          <w:sz w:val="22"/>
          <w:szCs w:val="22"/>
          <w:highlight w:val="none"/>
        </w:rPr>
        <w:t>，联合体投标的由盖牵头人单位章</w:t>
      </w:r>
      <w:r>
        <w:rPr>
          <w:rFonts w:hint="eastAsia" w:ascii="宋体" w:hAnsi="宋体"/>
          <w:color w:val="auto"/>
          <w:sz w:val="22"/>
          <w:szCs w:val="22"/>
          <w:highlight w:val="none"/>
        </w:rPr>
        <w:t>。</w:t>
      </w:r>
    </w:p>
    <w:p>
      <w:pPr>
        <w:autoSpaceDE w:val="0"/>
        <w:autoSpaceDN w:val="0"/>
        <w:adjustRightInd w:val="0"/>
        <w:spacing w:line="400" w:lineRule="exact"/>
        <w:ind w:firstLine="919" w:firstLineChars="418"/>
        <w:rPr>
          <w:rFonts w:hint="eastAsia" w:ascii="宋体" w:hAnsi="宋体" w:cs="宋体"/>
          <w:color w:val="auto"/>
          <w:kern w:val="0"/>
          <w:sz w:val="22"/>
          <w:szCs w:val="22"/>
          <w:highlight w:val="none"/>
        </w:rPr>
      </w:pPr>
      <w:r>
        <w:rPr>
          <w:rFonts w:hint="eastAsia" w:ascii="宋体" w:hAnsi="宋体"/>
          <w:color w:val="auto"/>
          <w:sz w:val="22"/>
          <w:szCs w:val="22"/>
          <w:highlight w:val="none"/>
        </w:rPr>
        <w:t>2、以上复印件须加盖单位章，按照第三章评标办法1.2商务评分细则评分标准前附表的要求提供</w:t>
      </w:r>
      <w:r>
        <w:rPr>
          <w:rFonts w:hint="eastAsia" w:ascii="宋体" w:hAnsi="宋体"/>
          <w:color w:val="auto"/>
          <w:sz w:val="22"/>
          <w:szCs w:val="22"/>
          <w:highlight w:val="none"/>
          <w:lang w:val="en-US" w:eastAsia="zh-CN"/>
        </w:rPr>
        <w:t>复印件</w:t>
      </w:r>
      <w:r>
        <w:rPr>
          <w:rFonts w:hint="eastAsia" w:ascii="宋体" w:hAnsi="宋体"/>
          <w:color w:val="auto"/>
          <w:sz w:val="22"/>
          <w:szCs w:val="22"/>
          <w:highlight w:val="none"/>
        </w:rPr>
        <w:t>核对。</w:t>
      </w:r>
    </w:p>
    <w:p>
      <w:pPr>
        <w:spacing w:line="460" w:lineRule="exact"/>
        <w:ind w:firstLine="881"/>
        <w:rPr>
          <w:rFonts w:hint="eastAsia" w:ascii="宋体" w:hAnsi="宋体"/>
          <w:color w:val="auto"/>
          <w:sz w:val="24"/>
          <w:highlight w:val="none"/>
        </w:rPr>
      </w:pP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jc w:val="center"/>
        <w:rPr>
          <w:rFonts w:ascii="宋体" w:cs="宋体"/>
          <w:dstrike/>
          <w:color w:val="auto"/>
          <w:kern w:val="0"/>
          <w:sz w:val="28"/>
          <w:szCs w:val="28"/>
          <w:highlight w:val="none"/>
        </w:rPr>
      </w:pPr>
      <w:r>
        <w:rPr>
          <w:rFonts w:hint="eastAsia" w:ascii="宋体" w:hAnsi="宋体"/>
          <w:color w:val="auto"/>
          <w:sz w:val="24"/>
          <w:highlight w:val="none"/>
        </w:rPr>
        <w:br w:type="page"/>
      </w:r>
      <w:r>
        <w:rPr>
          <w:rFonts w:hint="eastAsia"/>
          <w:b/>
          <w:color w:val="auto"/>
          <w:sz w:val="32"/>
          <w:szCs w:val="32"/>
          <w:highlight w:val="none"/>
        </w:rPr>
        <w:t>九、</w:t>
      </w:r>
      <w:r>
        <w:rPr>
          <w:rFonts w:hint="eastAsia"/>
          <w:b/>
          <w:color w:val="auto"/>
          <w:spacing w:val="6"/>
          <w:sz w:val="32"/>
          <w:szCs w:val="32"/>
          <w:highlight w:val="none"/>
        </w:rPr>
        <w:t>企业业绩情况表</w:t>
      </w:r>
    </w:p>
    <w:tbl>
      <w:tblPr>
        <w:tblStyle w:val="7"/>
        <w:tblW w:w="0" w:type="auto"/>
        <w:tblInd w:w="12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559"/>
        <w:gridCol w:w="59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940" w:type="dxa"/>
            <w:vAlign w:val="center"/>
          </w:tcPr>
          <w:p>
            <w:pPr>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spacing w:line="100" w:lineRule="exact"/>
              <w:jc w:val="center"/>
              <w:rPr>
                <w:color w:val="auto"/>
                <w:kern w:val="0"/>
                <w:sz w:val="10"/>
                <w:szCs w:val="10"/>
                <w:highlight w:val="none"/>
              </w:rPr>
            </w:pPr>
          </w:p>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940"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3559"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940" w:type="dxa"/>
            <w:vAlign w:val="center"/>
          </w:tcPr>
          <w:p>
            <w:pPr>
              <w:autoSpaceDE w:val="0"/>
              <w:autoSpaceDN w:val="0"/>
              <w:adjustRightInd w:val="0"/>
              <w:rPr>
                <w:color w:val="auto"/>
                <w:kern w:val="0"/>
                <w:sz w:val="24"/>
                <w:highlight w:val="none"/>
              </w:rPr>
            </w:pPr>
          </w:p>
        </w:tc>
      </w:tr>
    </w:tbl>
    <w:p>
      <w:pPr>
        <w:autoSpaceDE w:val="0"/>
        <w:autoSpaceDN w:val="0"/>
        <w:adjustRightInd w:val="0"/>
        <w:spacing w:line="200" w:lineRule="exact"/>
        <w:jc w:val="left"/>
        <w:rPr>
          <w:dstrike/>
          <w:color w:val="auto"/>
          <w:kern w:val="0"/>
          <w:sz w:val="20"/>
          <w:highlight w:val="none"/>
        </w:rPr>
      </w:pPr>
    </w:p>
    <w:p>
      <w:pPr>
        <w:spacing w:line="300" w:lineRule="exact"/>
        <w:ind w:left="770" w:hanging="770" w:hangingChars="350"/>
        <w:rPr>
          <w:rFonts w:hint="eastAsia"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pPr>
        <w:spacing w:line="3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2、本表填写与施工总承包、工程总承包、设计业绩商务评分相关的项目业绩。</w:t>
      </w:r>
    </w:p>
    <w:p>
      <w:pPr>
        <w:spacing w:line="300" w:lineRule="exact"/>
        <w:ind w:firstLine="440" w:firstLineChars="200"/>
        <w:rPr>
          <w:rFonts w:hint="eastAsia" w:ascii="宋体" w:hAnsi="宋体"/>
          <w:b/>
          <w:color w:val="auto"/>
          <w:sz w:val="22"/>
          <w:szCs w:val="22"/>
          <w:highlight w:val="none"/>
        </w:rPr>
      </w:pPr>
      <w:r>
        <w:rPr>
          <w:rFonts w:hint="eastAsia" w:ascii="宋体" w:hAnsi="宋体"/>
          <w:color w:val="auto"/>
          <w:sz w:val="22"/>
          <w:szCs w:val="22"/>
          <w:highlight w:val="none"/>
        </w:rPr>
        <w:t>3、本表后应附商务评分要求的证明材料复印件</w:t>
      </w:r>
      <w:r>
        <w:rPr>
          <w:rFonts w:hint="eastAsia" w:ascii="宋体" w:cs="宋体"/>
          <w:color w:val="auto"/>
          <w:spacing w:val="-2"/>
          <w:kern w:val="0"/>
          <w:szCs w:val="21"/>
          <w:highlight w:val="none"/>
        </w:rPr>
        <w:t>。</w:t>
      </w:r>
    </w:p>
    <w:p>
      <w:pPr>
        <w:spacing w:line="3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pPr>
        <w:spacing w:line="300" w:lineRule="exact"/>
        <w:ind w:firstLine="440" w:firstLineChars="200"/>
        <w:rPr>
          <w:b/>
          <w:color w:val="auto"/>
          <w:sz w:val="32"/>
          <w:szCs w:val="32"/>
          <w:highlight w:val="none"/>
        </w:rPr>
      </w:pPr>
      <w:r>
        <w:rPr>
          <w:rFonts w:hint="eastAsia" w:ascii="宋体" w:hAnsi="宋体"/>
          <w:color w:val="auto"/>
          <w:sz w:val="22"/>
          <w:szCs w:val="22"/>
          <w:highlight w:val="none"/>
        </w:rPr>
        <w:t>5、以上资料复印件须加盖投标人单位章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kern w:val="0"/>
          <w:sz w:val="22"/>
          <w:szCs w:val="22"/>
          <w:highlight w:val="none"/>
        </w:rPr>
        <w:t>。</w:t>
      </w:r>
    </w:p>
    <w:p>
      <w:pPr>
        <w:rPr>
          <w:rFonts w:hint="eastAsia" w:ascii="宋体" w:hAnsi="宋体"/>
          <w:color w:val="auto"/>
          <w:sz w:val="22"/>
          <w:szCs w:val="22"/>
          <w:highlight w:val="none"/>
        </w:rPr>
      </w:pPr>
    </w:p>
    <w:p>
      <w:pPr>
        <w:ind w:firstLine="440" w:firstLineChars="200"/>
        <w:rPr>
          <w:rFonts w:hint="eastAsia" w:ascii="宋体" w:hAnsi="宋体"/>
          <w:color w:val="auto"/>
          <w:sz w:val="22"/>
          <w:szCs w:val="22"/>
          <w:highlight w:val="none"/>
        </w:rPr>
      </w:pPr>
    </w:p>
    <w:p>
      <w:pPr>
        <w:ind w:firstLine="3740" w:firstLineChars="1700"/>
        <w:rPr>
          <w:rFonts w:hint="eastAsia" w:ascii="宋体" w:hAnsi="宋体"/>
          <w:color w:val="auto"/>
          <w:sz w:val="22"/>
          <w:szCs w:val="18"/>
          <w:highlight w:val="none"/>
          <w:u w:val="single"/>
        </w:rPr>
      </w:pPr>
      <w:r>
        <w:rPr>
          <w:rFonts w:hint="eastAsia" w:ascii="宋体" w:hAnsi="宋体"/>
          <w:color w:val="auto"/>
          <w:sz w:val="22"/>
          <w:szCs w:val="22"/>
          <w:highlight w:val="none"/>
        </w:rPr>
        <w:t>投标人：</w:t>
      </w:r>
      <w:r>
        <w:rPr>
          <w:rFonts w:hint="eastAsia" w:ascii="宋体" w:hAnsi="宋体"/>
          <w:color w:val="auto"/>
          <w:sz w:val="22"/>
          <w:szCs w:val="22"/>
          <w:highlight w:val="none"/>
          <w:u w:val="single"/>
        </w:rPr>
        <w:t xml:space="preserve">                      </w:t>
      </w:r>
      <w:r>
        <w:rPr>
          <w:rFonts w:hint="eastAsia" w:ascii="宋体" w:hAnsi="宋体"/>
          <w:color w:val="auto"/>
          <w:sz w:val="22"/>
          <w:szCs w:val="18"/>
          <w:highlight w:val="none"/>
          <w:u w:val="single"/>
        </w:rPr>
        <w:t>（盖单位章）</w:t>
      </w:r>
    </w:p>
    <w:p>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pPr>
        <w:jc w:val="center"/>
        <w:rPr>
          <w:rFonts w:ascii="宋体" w:hAnsi="宋体" w:cs="宋体"/>
          <w:b/>
          <w:color w:val="auto"/>
          <w:kern w:val="0"/>
          <w:sz w:val="32"/>
          <w:szCs w:val="32"/>
          <w:highlight w:val="none"/>
        </w:rPr>
      </w:pPr>
      <w:bookmarkStart w:id="4" w:name="_Toc425169087"/>
      <w:r>
        <w:rPr>
          <w:rFonts w:hint="eastAsia" w:ascii="宋体" w:hAnsi="宋体" w:cs="宋体"/>
          <w:b/>
          <w:color w:val="auto"/>
          <w:kern w:val="0"/>
          <w:sz w:val="32"/>
          <w:szCs w:val="32"/>
          <w:highlight w:val="none"/>
        </w:rPr>
        <w:t>十、</w:t>
      </w:r>
      <w:r>
        <w:rPr>
          <w:rFonts w:ascii="宋体" w:hAnsi="宋体" w:cs="宋体"/>
          <w:b/>
          <w:color w:val="auto"/>
          <w:kern w:val="0"/>
          <w:sz w:val="32"/>
          <w:szCs w:val="32"/>
          <w:highlight w:val="none"/>
        </w:rPr>
        <w:t>财务状况表</w:t>
      </w:r>
      <w:bookmarkEnd w:id="4"/>
    </w:p>
    <w:p>
      <w:pPr>
        <w:jc w:val="center"/>
        <w:rPr>
          <w:color w:val="auto"/>
          <w:highlight w:val="none"/>
        </w:rPr>
      </w:pPr>
      <w:r>
        <w:rPr>
          <w:color w:val="auto"/>
          <w:highlight w:val="none"/>
        </w:rPr>
        <w:t>（</w:t>
      </w:r>
      <w:r>
        <w:rPr>
          <w:rFonts w:hint="eastAsia"/>
          <w:color w:val="auto"/>
          <w:highlight w:val="none"/>
        </w:rPr>
        <w:t>如果有，由</w:t>
      </w:r>
      <w:r>
        <w:rPr>
          <w:color w:val="auto"/>
          <w:highlight w:val="none"/>
        </w:rPr>
        <w:t>联合体投标牵头人提供）</w:t>
      </w:r>
    </w:p>
    <w:p>
      <w:pPr>
        <w:rPr>
          <w:rFonts w:ascii="宋体" w:hAnsi="宋体"/>
          <w:bCs/>
          <w:color w:val="auto"/>
          <w:spacing w:val="10"/>
          <w:sz w:val="22"/>
          <w:szCs w:val="22"/>
          <w:highlight w:val="none"/>
        </w:rPr>
      </w:pPr>
      <w:r>
        <w:rPr>
          <w:rFonts w:ascii="宋体" w:hAnsi="宋体"/>
          <w:bCs/>
          <w:color w:val="auto"/>
          <w:spacing w:val="10"/>
          <w:sz w:val="22"/>
          <w:szCs w:val="22"/>
          <w:highlight w:val="none"/>
        </w:rPr>
        <w:t>1、开户银行情况</w:t>
      </w:r>
    </w:p>
    <w:p>
      <w:pPr>
        <w:spacing w:line="160" w:lineRule="exact"/>
        <w:rPr>
          <w:rFonts w:ascii="宋体" w:hAnsi="宋体"/>
          <w:b/>
          <w:color w:val="auto"/>
          <w:spacing w:val="10"/>
          <w:sz w:val="22"/>
          <w:szCs w:val="22"/>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pPr>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ascii="宋体" w:hAnsi="宋体"/>
                <w:color w:val="auto"/>
                <w:spacing w:val="10"/>
                <w:sz w:val="22"/>
                <w:szCs w:val="22"/>
                <w:highlight w:val="none"/>
              </w:rPr>
            </w:pPr>
          </w:p>
        </w:tc>
        <w:tc>
          <w:tcPr>
            <w:tcW w:w="2160" w:type="dxa"/>
            <w:noWrap/>
            <w:vAlign w:val="center"/>
          </w:tcPr>
          <w:p>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pPr>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ascii="宋体" w:hAnsi="宋体"/>
                <w:color w:val="auto"/>
                <w:spacing w:val="10"/>
                <w:sz w:val="22"/>
                <w:szCs w:val="22"/>
                <w:highlight w:val="none"/>
              </w:rPr>
            </w:pPr>
          </w:p>
        </w:tc>
        <w:tc>
          <w:tcPr>
            <w:tcW w:w="2160" w:type="dxa"/>
            <w:noWrap/>
            <w:vAlign w:val="center"/>
          </w:tcPr>
          <w:p>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pPr>
              <w:rPr>
                <w:rFonts w:ascii="宋体" w:hAnsi="宋体"/>
                <w:color w:val="auto"/>
                <w:spacing w:val="10"/>
                <w:sz w:val="22"/>
                <w:szCs w:val="22"/>
                <w:highlight w:val="none"/>
              </w:rPr>
            </w:pPr>
          </w:p>
        </w:tc>
        <w:tc>
          <w:tcPr>
            <w:tcW w:w="1527" w:type="dxa"/>
            <w:noWrap/>
            <w:vAlign w:val="center"/>
          </w:tcPr>
          <w:p>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pPr>
              <w:rPr>
                <w:rFonts w:ascii="宋体" w:hAnsi="宋体"/>
                <w:color w:val="auto"/>
                <w:spacing w:val="10"/>
                <w:sz w:val="22"/>
                <w:szCs w:val="22"/>
                <w:highlight w:val="none"/>
              </w:rPr>
            </w:pPr>
          </w:p>
        </w:tc>
      </w:tr>
    </w:tbl>
    <w:p>
      <w:pPr>
        <w:spacing w:line="240" w:lineRule="exact"/>
        <w:rPr>
          <w:rFonts w:ascii="宋体" w:hAnsi="宋体"/>
          <w:color w:val="auto"/>
          <w:position w:val="6"/>
          <w:szCs w:val="21"/>
          <w:highlight w:val="none"/>
        </w:rPr>
      </w:pPr>
    </w:p>
    <w:p>
      <w:pPr>
        <w:spacing w:beforeLines="100"/>
        <w:rPr>
          <w:rFonts w:ascii="宋体" w:hAnsi="宋体"/>
          <w:color w:val="auto"/>
          <w:szCs w:val="21"/>
          <w:highlight w:val="none"/>
        </w:rPr>
      </w:pPr>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p>
    <w:tbl>
      <w:tblPr>
        <w:tblStyle w:val="7"/>
        <w:tblW w:w="9014"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财务状况</w:t>
            </w:r>
          </w:p>
        </w:tc>
        <w:tc>
          <w:tcPr>
            <w:tcW w:w="1928" w:type="dxa"/>
            <w:noWrap/>
            <w:vAlign w:val="center"/>
          </w:tcPr>
          <w:p>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年度</w:t>
            </w:r>
          </w:p>
        </w:tc>
        <w:tc>
          <w:tcPr>
            <w:tcW w:w="2048" w:type="dxa"/>
            <w:noWrap/>
            <w:vAlign w:val="center"/>
          </w:tcPr>
          <w:p>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c>
          <w:tcPr>
            <w:tcW w:w="1951" w:type="dxa"/>
            <w:noWrap/>
            <w:vAlign w:val="center"/>
          </w:tcPr>
          <w:p>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1、总资产</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2、主营业务</w:t>
            </w:r>
            <w:r>
              <w:rPr>
                <w:color w:val="auto"/>
                <w:sz w:val="22"/>
                <w:szCs w:val="22"/>
                <w:highlight w:val="none"/>
              </w:rPr>
              <w:t>收入</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3、注册资金</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4、流动资产</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5、总负债</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6、负债率</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7、流动负债</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8、税前利润</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9、税后利润</w:t>
            </w:r>
          </w:p>
        </w:tc>
        <w:tc>
          <w:tcPr>
            <w:tcW w:w="1928" w:type="dxa"/>
            <w:noWrap/>
            <w:vAlign w:val="center"/>
          </w:tcPr>
          <w:p>
            <w:pPr>
              <w:spacing w:line="264" w:lineRule="auto"/>
              <w:rPr>
                <w:rFonts w:ascii="宋体" w:hAnsi="宋体"/>
                <w:color w:val="auto"/>
                <w:spacing w:val="10"/>
                <w:sz w:val="22"/>
                <w:szCs w:val="22"/>
                <w:highlight w:val="none"/>
              </w:rPr>
            </w:pPr>
          </w:p>
        </w:tc>
        <w:tc>
          <w:tcPr>
            <w:tcW w:w="2048" w:type="dxa"/>
            <w:noWrap/>
            <w:vAlign w:val="center"/>
          </w:tcPr>
          <w:p>
            <w:pPr>
              <w:spacing w:line="264" w:lineRule="auto"/>
              <w:rPr>
                <w:rFonts w:ascii="宋体" w:hAnsi="宋体"/>
                <w:color w:val="auto"/>
                <w:spacing w:val="10"/>
                <w:sz w:val="22"/>
                <w:szCs w:val="22"/>
                <w:highlight w:val="none"/>
              </w:rPr>
            </w:pPr>
          </w:p>
        </w:tc>
        <w:tc>
          <w:tcPr>
            <w:tcW w:w="1951" w:type="dxa"/>
            <w:noWrap/>
            <w:vAlign w:val="center"/>
          </w:tcPr>
          <w:p>
            <w:pPr>
              <w:spacing w:line="264" w:lineRule="auto"/>
              <w:rPr>
                <w:rFonts w:ascii="宋体" w:hAnsi="宋体"/>
                <w:color w:val="auto"/>
                <w:spacing w:val="10"/>
                <w:sz w:val="22"/>
                <w:szCs w:val="22"/>
                <w:highlight w:val="none"/>
              </w:rPr>
            </w:pPr>
          </w:p>
        </w:tc>
      </w:tr>
    </w:tbl>
    <w:p>
      <w:pPr>
        <w:rPr>
          <w:color w:val="auto"/>
          <w:highlight w:val="none"/>
        </w:rPr>
      </w:pPr>
    </w:p>
    <w:p>
      <w:pPr>
        <w:spacing w:line="360" w:lineRule="auto"/>
        <w:jc w:val="left"/>
        <w:rPr>
          <w:rFonts w:hint="eastAsia" w:ascii="宋体" w:hAnsi="宋体"/>
          <w:color w:val="auto"/>
          <w:spacing w:val="-6"/>
          <w:sz w:val="22"/>
          <w:szCs w:val="22"/>
          <w:highlight w:val="none"/>
        </w:rPr>
      </w:pPr>
      <w:r>
        <w:rPr>
          <w:rFonts w:ascii="宋体" w:hAnsi="宋体"/>
          <w:color w:val="auto"/>
          <w:spacing w:val="-6"/>
          <w:sz w:val="22"/>
          <w:szCs w:val="22"/>
          <w:highlight w:val="none"/>
        </w:rPr>
        <w:t>注：</w:t>
      </w:r>
    </w:p>
    <w:p>
      <w:pPr>
        <w:spacing w:line="360" w:lineRule="auto"/>
        <w:ind w:firstLine="416" w:firstLineChars="200"/>
        <w:jc w:val="left"/>
        <w:rPr>
          <w:rFonts w:hint="eastAsia" w:ascii="宋体" w:hAnsi="宋体"/>
          <w:color w:val="auto"/>
          <w:spacing w:val="-6"/>
          <w:sz w:val="22"/>
          <w:szCs w:val="22"/>
          <w:highlight w:val="none"/>
        </w:rPr>
      </w:pPr>
      <w:r>
        <w:rPr>
          <w:rFonts w:ascii="宋体" w:hAnsi="宋体"/>
          <w:color w:val="auto"/>
          <w:spacing w:val="-6"/>
          <w:sz w:val="22"/>
          <w:szCs w:val="22"/>
          <w:highlight w:val="none"/>
        </w:rPr>
        <w:t>1、本表后应附投标人（联合体投标的，由牵头人提供</w:t>
      </w:r>
      <w:r>
        <w:rPr>
          <w:rFonts w:hint="eastAsia" w:ascii="宋体" w:hAnsi="宋体"/>
          <w:color w:val="auto"/>
          <w:spacing w:val="-6"/>
          <w:sz w:val="22"/>
          <w:szCs w:val="22"/>
          <w:highlight w:val="none"/>
        </w:rPr>
        <w:t>）2021年至2023年</w:t>
      </w:r>
      <w:r>
        <w:rPr>
          <w:rFonts w:ascii="宋体" w:hAnsi="宋体"/>
          <w:color w:val="auto"/>
          <w:spacing w:val="-6"/>
          <w:sz w:val="22"/>
          <w:szCs w:val="22"/>
          <w:highlight w:val="none"/>
        </w:rPr>
        <w:t>年</w:t>
      </w:r>
      <w:r>
        <w:rPr>
          <w:rFonts w:hint="eastAsia" w:ascii="宋体" w:hAnsi="宋体"/>
          <w:color w:val="auto"/>
          <w:spacing w:val="-6"/>
          <w:sz w:val="22"/>
          <w:szCs w:val="22"/>
          <w:highlight w:val="none"/>
        </w:rPr>
        <w:t>度</w:t>
      </w:r>
      <w:r>
        <w:rPr>
          <w:rFonts w:ascii="宋体" w:hAnsi="宋体"/>
          <w:color w:val="auto"/>
          <w:spacing w:val="-6"/>
          <w:sz w:val="22"/>
          <w:szCs w:val="22"/>
          <w:highlight w:val="none"/>
        </w:rPr>
        <w:t>报</w:t>
      </w:r>
      <w:r>
        <w:rPr>
          <w:rFonts w:hint="eastAsia" w:ascii="宋体" w:hAnsi="宋体"/>
          <w:color w:val="auto"/>
          <w:spacing w:val="-6"/>
          <w:sz w:val="22"/>
          <w:szCs w:val="22"/>
          <w:highlight w:val="none"/>
        </w:rPr>
        <w:t>表</w:t>
      </w:r>
      <w:r>
        <w:rPr>
          <w:rFonts w:ascii="宋体" w:hAnsi="宋体"/>
          <w:color w:val="auto"/>
          <w:spacing w:val="-6"/>
          <w:sz w:val="22"/>
          <w:szCs w:val="22"/>
          <w:highlight w:val="none"/>
        </w:rPr>
        <w:t>复印件，至少包括资产负债表、现金流量表、利润表，并加盖投标人公章。</w:t>
      </w:r>
    </w:p>
    <w:p>
      <w:pPr>
        <w:spacing w:line="360" w:lineRule="auto"/>
        <w:ind w:firstLine="416" w:firstLineChars="200"/>
        <w:jc w:val="left"/>
        <w:rPr>
          <w:rFonts w:hint="eastAsia" w:ascii="宋体" w:hAnsi="宋体"/>
          <w:color w:val="auto"/>
          <w:spacing w:val="-6"/>
          <w:sz w:val="22"/>
          <w:szCs w:val="22"/>
          <w:highlight w:val="none"/>
        </w:rPr>
      </w:pPr>
      <w:r>
        <w:rPr>
          <w:rFonts w:ascii="宋体" w:hAnsi="宋体"/>
          <w:color w:val="auto"/>
          <w:spacing w:val="-6"/>
          <w:sz w:val="22"/>
          <w:szCs w:val="22"/>
          <w:highlight w:val="none"/>
        </w:rPr>
        <w:t>2、本表所列数据必须与本表各附件中的数据相一致。</w:t>
      </w: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r>
        <w:rPr>
          <w:rFonts w:hint="eastAsia"/>
          <w:b/>
          <w:color w:val="auto"/>
          <w:sz w:val="32"/>
          <w:szCs w:val="32"/>
          <w:highlight w:val="none"/>
        </w:rPr>
        <w:t>十一、投标人声明</w:t>
      </w:r>
    </w:p>
    <w:p>
      <w:pPr>
        <w:widowControl/>
        <w:snapToGrid w:val="0"/>
        <w:spacing w:before="156" w:beforeLines="50" w:after="156"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关于遵守招标文件和履行施工合同的声明</w:t>
      </w:r>
    </w:p>
    <w:p>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的投标工作，作出郑重声明：</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二、若成为本工程的中标人，我公司将严格遵守招标文件和履行施工合同的下列要求：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1、订立合同：在招标文件规定的限期内与招标人订立施工承包合同。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2、施工现场技术和管理人员：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（1）投标函及派驻现场的项目管理架构中全部技术和管理人员均为我公司员工；</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（2）根据本工程建设的实际需要适当设置的项目管理架构，委派的技术和管理人员的数量、资质和实际工作能力均满足本工程建设实施要求；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（3）在收到发包人进场通知的 3 天内，所有技术和管理人员全部到位，进入现场办公，严格遵守茂名市建筑从业人员实名制管理相关规定。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3、工期：保证尽一切力量确保投标函的工期。本公司充分了解和预计在施工过程中，本项目可能会存在比正常项目更多的阻碍工期的情况出现，保证不因自身原因导致实际工期超过合同竣工时间。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4、材料、设备：保证准备并供应充足的材料设备，按投标函的时间全部按时到位。不因任何材料、设备因素阻碍工期而影响投标承诺的竣工日期。</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5、质量、安全：保证实现本工程招标文件所确定的工程质量、安全目标计划，落实企业全员安全生产责任制，且按茂名市有关文件及本工程招标文件文明施工管理方案中的要求进行文明施工管理。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6、不发生出 借资质、转包、违法分包行为。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7、不拖欠或克扣劳务人员工资，不拖欠材料、设备价款、分包合同工程款（如有分包工程）。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8、承诺按中标价限额施工。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三、如不能履行上述承诺，本公司愿意承担由此带来的法律后果，并自愿无条件地接受招标人和建设行政主管部门的以下处理：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1、取消中标资格或者解除合同；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2、由招标人没收投标保证金或合同履约保证金；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3、半年内（或五年内）停止参与茂名市财政资金建设工程的投标；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4、对不良行为予以记录，并进行公告；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5、报</w:t>
      </w:r>
      <w:r>
        <w:rPr>
          <w:rFonts w:hint="eastAsia" w:ascii="宋体" w:hAnsi="宋体" w:eastAsia="宋体" w:cs="宋体"/>
          <w:color w:val="auto"/>
          <w:kern w:val="0"/>
          <w:sz w:val="24"/>
          <w:szCs w:val="24"/>
          <w:highlight w:val="none"/>
          <w:lang w:eastAsia="zh-CN"/>
        </w:rPr>
        <w:t>茂名</w:t>
      </w:r>
      <w:r>
        <w:rPr>
          <w:rFonts w:hint="eastAsia" w:ascii="宋体" w:hAnsi="宋体" w:eastAsia="宋体" w:cs="宋体"/>
          <w:color w:val="auto"/>
          <w:kern w:val="0"/>
          <w:sz w:val="24"/>
          <w:szCs w:val="24"/>
          <w:highlight w:val="none"/>
        </w:rPr>
        <w:t xml:space="preserve">市建设行政主管部门备案，并提请上级相关行政主管部门依法进行处罚；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6、其他行政处理决定。 </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widowControl/>
        <w:shd w:val="clear" w:color="auto" w:fill="FFFFFF"/>
        <w:tabs>
          <w:tab w:val="left" w:pos="2076"/>
          <w:tab w:val="right" w:pos="9866"/>
        </w:tabs>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u w:val="none"/>
          <w:lang w:eastAsia="zh-CN"/>
        </w:rPr>
        <w:tab/>
      </w:r>
      <w:r>
        <w:rPr>
          <w:rFonts w:hint="eastAsia" w:ascii="宋体" w:hAnsi="宋体" w:eastAsia="宋体" w:cs="宋体"/>
          <w:color w:val="auto"/>
          <w:spacing w:val="15"/>
          <w:kern w:val="0"/>
          <w:sz w:val="24"/>
          <w:szCs w:val="24"/>
          <w:highlight w:val="none"/>
          <w:u w:val="none"/>
          <w:lang w:eastAsia="zh-CN"/>
        </w:rPr>
        <w:tab/>
      </w:r>
      <w:r>
        <w:rPr>
          <w:rFonts w:hint="eastAsia" w:ascii="宋体" w:hAnsi="宋体" w:eastAsia="宋体" w:cs="宋体"/>
          <w:color w:val="auto"/>
          <w:spacing w:val="15"/>
          <w:kern w:val="0"/>
          <w:sz w:val="24"/>
          <w:szCs w:val="24"/>
          <w:highlight w:val="none"/>
          <w:u w:val="none"/>
        </w:rPr>
        <w:t>声明企业：</w:t>
      </w:r>
      <w:r>
        <w:rPr>
          <w:rFonts w:hint="eastAsia" w:ascii="宋体" w:hAnsi="宋体" w:eastAsia="宋体" w:cs="宋体"/>
          <w:color w:val="auto"/>
          <w:spacing w:val="15"/>
          <w:kern w:val="0"/>
          <w:sz w:val="24"/>
          <w:szCs w:val="24"/>
          <w:highlight w:val="none"/>
          <w:u w:val="single"/>
        </w:rPr>
        <w:t xml:space="preserve">        (盖单位章)</w:t>
      </w:r>
    </w:p>
    <w:p>
      <w:pPr>
        <w:jc w:val="right"/>
        <w:rPr>
          <w:rFonts w:hint="eastAsia" w:ascii="宋体" w:hAnsi="宋体" w:eastAsia="宋体" w:cs="宋体"/>
          <w:color w:val="auto"/>
          <w:sz w:val="24"/>
          <w:szCs w:val="24"/>
          <w:highlight w:val="none"/>
        </w:rPr>
      </w:pPr>
    </w:p>
    <w:p>
      <w:pPr>
        <w:widowControl/>
        <w:jc w:val="right"/>
        <w:rPr>
          <w:rFonts w:hint="eastAsia" w:ascii="宋体" w:hAnsi="宋体" w:eastAsia="宋体" w:cs="宋体"/>
          <w:b/>
          <w:color w:val="auto"/>
          <w:spacing w:val="15"/>
          <w:kern w:val="0"/>
          <w:sz w:val="24"/>
          <w:szCs w:val="24"/>
          <w:highlight w:val="none"/>
        </w:rPr>
      </w:pPr>
      <w:r>
        <w:rPr>
          <w:rFonts w:hint="eastAsia" w:ascii="宋体" w:hAnsi="宋体" w:eastAsia="宋体" w:cs="宋体"/>
          <w:color w:val="auto"/>
          <w:spacing w:val="15"/>
          <w:kern w:val="0"/>
          <w:sz w:val="24"/>
          <w:szCs w:val="24"/>
          <w:highlight w:val="none"/>
        </w:rPr>
        <w:t xml:space="preserve"> 法定代表人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或委托代理人</w:t>
      </w:r>
      <w:r>
        <w:rPr>
          <w:rFonts w:hint="eastAsia" w:ascii="宋体" w:hAnsi="宋体"/>
          <w:color w:val="auto"/>
          <w:sz w:val="24"/>
          <w:szCs w:val="24"/>
          <w:highlight w:val="none"/>
          <w:lang w:eastAsia="zh-CN"/>
        </w:rPr>
        <w:t>）</w:t>
      </w:r>
      <w:r>
        <w:rPr>
          <w:rFonts w:hint="eastAsia" w:ascii="宋体" w:hAnsi="宋体" w:eastAsia="宋体" w:cs="宋体"/>
          <w:color w:val="auto"/>
          <w:spacing w:val="15"/>
          <w:kern w:val="0"/>
          <w:sz w:val="24"/>
          <w:szCs w:val="24"/>
          <w:highlight w:val="none"/>
        </w:rPr>
        <w:t>：</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u w:val="single"/>
        </w:rPr>
        <w:t>(签字)</w:t>
      </w:r>
    </w:p>
    <w:p>
      <w:pPr>
        <w:widowControl/>
        <w:shd w:val="clear" w:color="auto" w:fill="FFFFFF"/>
        <w:snapToGrid w:val="0"/>
        <w:spacing w:line="440" w:lineRule="exact"/>
        <w:ind w:firstLine="540" w:firstLineChars="200"/>
        <w:jc w:val="righ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日期：</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rPr>
        <w:t>年</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rPr>
        <w:t>月</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rPr>
        <w:t>日</w:t>
      </w:r>
    </w:p>
    <w:p>
      <w:pPr>
        <w:widowControl/>
        <w:snapToGrid w:val="0"/>
        <w:spacing w:line="440" w:lineRule="exact"/>
        <w:rPr>
          <w:b/>
          <w:color w:val="auto"/>
          <w:sz w:val="32"/>
          <w:szCs w:val="32"/>
          <w:highlight w:val="none"/>
        </w:rPr>
      </w:pPr>
      <w:r>
        <w:rPr>
          <w:rFonts w:hint="eastAsia" w:ascii="宋体" w:hAnsi="宋体"/>
          <w:color w:val="auto"/>
          <w:spacing w:val="15"/>
          <w:kern w:val="0"/>
          <w:sz w:val="24"/>
          <w:szCs w:val="24"/>
          <w:highlight w:val="none"/>
        </w:rPr>
        <w:br w:type="page"/>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w:t>
      </w:r>
      <w:r>
        <w:rPr>
          <w:rFonts w:hint="eastAsia" w:ascii="宋体" w:hAnsi="宋体"/>
          <w:b/>
          <w:color w:val="auto"/>
          <w:sz w:val="24"/>
          <w:szCs w:val="24"/>
          <w:highlight w:val="none"/>
        </w:rPr>
        <w:t>竖向</w:t>
      </w:r>
      <w:r>
        <w:rPr>
          <w:rFonts w:hint="eastAsia" w:ascii="宋体" w:hAnsi="宋体"/>
          <w:color w:val="auto"/>
          <w:sz w:val="24"/>
          <w:szCs w:val="24"/>
          <w:highlight w:val="none"/>
        </w:rPr>
        <w:t>布置]</w:t>
      </w:r>
    </w:p>
    <w:p>
      <w:pPr>
        <w:spacing w:line="440" w:lineRule="exact"/>
        <w:rPr>
          <w:rFonts w:ascii="楷体_GB2312" w:hAnsi="宋体" w:eastAsia="楷体_GB2312"/>
          <w:b/>
          <w:color w:val="auto"/>
          <w:kern w:val="0"/>
          <w:sz w:val="44"/>
          <w:szCs w:val="44"/>
          <w:highlight w:val="none"/>
          <w:u w:val="single"/>
        </w:rPr>
      </w:pPr>
    </w:p>
    <w:p>
      <w:pPr>
        <w:spacing w:line="780" w:lineRule="exact"/>
        <w:jc w:val="center"/>
        <w:rPr>
          <w:rFonts w:hint="eastAsia" w:ascii="黑体" w:hAnsi="宋体" w:eastAsia="黑体"/>
          <w:color w:val="auto"/>
          <w:sz w:val="48"/>
          <w:szCs w:val="48"/>
          <w:highlight w:val="none"/>
          <w:u w:val="single"/>
          <w:lang w:eastAsia="zh-CN"/>
        </w:rPr>
      </w:pPr>
    </w:p>
    <w:p>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u w:val="single"/>
          <w:lang w:eastAsia="zh-CN"/>
        </w:rPr>
        <w:t>化州市农村生活污水处理设施建设项目（子项目三化北片区）勘察、设计、施工工程总承包</w:t>
      </w:r>
      <w:r>
        <w:rPr>
          <w:rFonts w:hint="eastAsia" w:ascii="宋体" w:hAnsi="宋体"/>
          <w:color w:val="auto"/>
          <w:sz w:val="24"/>
          <w:highlight w:val="none"/>
        </w:rPr>
        <w:t>-- 小1号字黑体</w:t>
      </w:r>
    </w:p>
    <w:p>
      <w:pPr>
        <w:pStyle w:val="5"/>
        <w:spacing w:line="360" w:lineRule="auto"/>
        <w:rPr>
          <w:color w:val="auto"/>
          <w:spacing w:val="6"/>
          <w:sz w:val="48"/>
          <w:szCs w:val="48"/>
          <w:highlight w:val="none"/>
        </w:rPr>
      </w:pPr>
    </w:p>
    <w:p>
      <w:pPr>
        <w:spacing w:line="780" w:lineRule="exact"/>
        <w:jc w:val="center"/>
        <w:rPr>
          <w:rFonts w:hint="eastAsia"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投标文件</w:t>
      </w:r>
      <w:r>
        <w:rPr>
          <w:rFonts w:hint="eastAsia" w:ascii="宋体" w:hAnsi="宋体"/>
          <w:color w:val="auto"/>
          <w:sz w:val="24"/>
          <w:highlight w:val="none"/>
        </w:rPr>
        <w:t>-- 小1号字黑体</w:t>
      </w:r>
    </w:p>
    <w:p>
      <w:pPr>
        <w:spacing w:line="360" w:lineRule="auto"/>
        <w:jc w:val="center"/>
        <w:rPr>
          <w:color w:val="auto"/>
          <w:spacing w:val="6"/>
          <w:sz w:val="24"/>
          <w:highlight w:val="none"/>
        </w:rPr>
      </w:pPr>
    </w:p>
    <w:p>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pPr>
        <w:spacing w:line="400" w:lineRule="exact"/>
        <w:jc w:val="center"/>
        <w:rPr>
          <w:color w:val="auto"/>
          <w:spacing w:val="6"/>
          <w:sz w:val="28"/>
          <w:highlight w:val="none"/>
        </w:rPr>
      </w:pP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pPr>
        <w:spacing w:line="560" w:lineRule="exact"/>
        <w:jc w:val="center"/>
        <w:rPr>
          <w:rFonts w:ascii="黑体" w:eastAsia="黑体"/>
          <w:color w:val="auto"/>
          <w:spacing w:val="6"/>
          <w:sz w:val="48"/>
          <w:szCs w:val="48"/>
          <w:highlight w:val="none"/>
        </w:rPr>
      </w:pPr>
    </w:p>
    <w:p>
      <w:pPr>
        <w:spacing w:line="560" w:lineRule="exact"/>
        <w:jc w:val="center"/>
        <w:rPr>
          <w:rFonts w:ascii="黑体" w:eastAsia="黑体"/>
          <w:color w:val="auto"/>
          <w:spacing w:val="6"/>
          <w:sz w:val="48"/>
          <w:szCs w:val="48"/>
          <w:highlight w:val="none"/>
        </w:rPr>
      </w:pPr>
    </w:p>
    <w:p>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jc w:val="center"/>
        <w:rPr>
          <w:rFonts w:ascii="宋体" w:hAnsi="宋体"/>
          <w:color w:val="auto"/>
          <w:sz w:val="24"/>
          <w:highlight w:val="none"/>
        </w:rPr>
      </w:pPr>
    </w:p>
    <w:p>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pPr>
        <w:spacing w:line="800" w:lineRule="exact"/>
        <w:ind w:firstLine="602" w:firstLineChars="200"/>
        <w:rPr>
          <w:b/>
          <w:color w:val="auto"/>
          <w:sz w:val="30"/>
          <w:szCs w:val="30"/>
          <w:highlight w:val="none"/>
        </w:rPr>
      </w:pP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bCs/>
          <w:color w:val="auto"/>
          <w:sz w:val="24"/>
          <w:highlight w:val="none"/>
        </w:rPr>
        <w:t>技术投标文件</w:t>
      </w:r>
      <w:r>
        <w:rPr>
          <w:rFonts w:hint="eastAsia" w:ascii="宋体" w:hAnsi="宋体"/>
          <w:color w:val="auto"/>
          <w:sz w:val="24"/>
          <w:highlight w:val="none"/>
        </w:rPr>
        <w:t>评分标准要求自行编制，格式自拟。</w:t>
      </w:r>
    </w:p>
    <w:p>
      <w:pPr>
        <w:pStyle w:val="2"/>
        <w:rPr>
          <w:rFonts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pPr>
        <w:rPr>
          <w:rFonts w:hint="eastAsia"/>
          <w:b/>
          <w:bCs/>
          <w:color w:val="auto"/>
          <w:spacing w:val="8"/>
          <w:sz w:val="32"/>
          <w:szCs w:val="32"/>
          <w:highlight w:val="none"/>
        </w:rPr>
      </w:pPr>
    </w:p>
    <w:p>
      <w:pPr>
        <w:rPr>
          <w:b/>
          <w:color w:val="auto"/>
          <w:sz w:val="52"/>
          <w:szCs w:val="52"/>
          <w:highlight w:val="none"/>
        </w:rPr>
      </w:pPr>
      <w:r>
        <w:rPr>
          <w:rFonts w:hint="eastAsia"/>
          <w:b/>
          <w:bCs/>
          <w:color w:val="auto"/>
          <w:spacing w:val="8"/>
          <w:sz w:val="32"/>
          <w:szCs w:val="32"/>
          <w:highlight w:val="none"/>
        </w:rPr>
        <w:t>（正本）/（副本）</w:t>
      </w:r>
    </w:p>
    <w:p>
      <w:pPr>
        <w:pStyle w:val="3"/>
        <w:rPr>
          <w:rFonts w:hint="eastAsia" w:ascii="宋体" w:hAnsi="宋体"/>
          <w:color w:val="auto"/>
          <w:highlight w:val="none"/>
        </w:rPr>
      </w:pPr>
    </w:p>
    <w:p>
      <w:pPr>
        <w:jc w:val="center"/>
        <w:rPr>
          <w:b/>
          <w:color w:val="auto"/>
          <w:sz w:val="52"/>
          <w:szCs w:val="52"/>
          <w:highlight w:val="none"/>
        </w:rPr>
      </w:pPr>
    </w:p>
    <w:p>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pPr>
        <w:jc w:val="center"/>
        <w:rPr>
          <w:b/>
          <w:color w:val="auto"/>
          <w:sz w:val="52"/>
          <w:szCs w:val="52"/>
          <w:highlight w:val="none"/>
        </w:rPr>
      </w:pPr>
      <w:r>
        <w:rPr>
          <w:rFonts w:hint="eastAsia"/>
          <w:color w:val="auto"/>
          <w:spacing w:val="4"/>
          <w:sz w:val="32"/>
          <w:szCs w:val="32"/>
          <w:highlight w:val="none"/>
        </w:rPr>
        <w:t>致</w:t>
      </w:r>
      <w:r>
        <w:rPr>
          <w:rFonts w:hint="eastAsia"/>
          <w:color w:val="auto"/>
          <w:spacing w:val="4"/>
          <w:sz w:val="32"/>
          <w:szCs w:val="32"/>
          <w:highlight w:val="none"/>
          <w:u w:val="single"/>
          <w:lang w:eastAsia="zh-CN"/>
        </w:rPr>
        <w:t>化州市农村生活污水处理设施建设项目（子项目三化北片区）勘察、设计、施工工程总承包</w:t>
      </w:r>
      <w:r>
        <w:rPr>
          <w:rFonts w:hint="eastAsia" w:ascii="宋体" w:hAnsi="宋体"/>
          <w:color w:val="auto"/>
          <w:sz w:val="32"/>
          <w:szCs w:val="32"/>
          <w:highlight w:val="none"/>
        </w:rPr>
        <w:t>定标委员会的函</w:t>
      </w:r>
    </w:p>
    <w:p>
      <w:pPr>
        <w:jc w:val="center"/>
        <w:rPr>
          <w:color w:val="auto"/>
          <w:spacing w:val="4"/>
          <w:szCs w:val="21"/>
          <w:highlight w:val="none"/>
        </w:rPr>
      </w:pPr>
    </w:p>
    <w:p>
      <w:pPr>
        <w:rPr>
          <w:color w:val="auto"/>
          <w:spacing w:val="4"/>
          <w:sz w:val="32"/>
          <w:szCs w:val="32"/>
          <w:highlight w:val="none"/>
        </w:rPr>
      </w:pPr>
      <w:r>
        <w:rPr>
          <w:rFonts w:hint="eastAsia" w:ascii="宋体" w:hAnsi="宋体"/>
          <w:color w:val="auto"/>
          <w:sz w:val="32"/>
          <w:szCs w:val="32"/>
          <w:highlight w:val="none"/>
          <w:lang w:eastAsia="zh-CN"/>
        </w:rPr>
        <w:t>化州市农村生活污水处理设施建设项目（子项目三化北片区）勘察、设计、施工工程总承包</w:t>
      </w:r>
      <w:r>
        <w:rPr>
          <w:rFonts w:hint="eastAsia" w:ascii="宋体" w:hAnsi="宋体"/>
          <w:color w:val="auto"/>
          <w:sz w:val="32"/>
          <w:szCs w:val="32"/>
          <w:highlight w:val="none"/>
        </w:rPr>
        <w:t>定标委员会：</w:t>
      </w:r>
    </w:p>
    <w:p>
      <w:pPr>
        <w:ind w:firstLine="659" w:firstLineChars="201"/>
        <w:rPr>
          <w:color w:val="auto"/>
          <w:spacing w:val="4"/>
          <w:sz w:val="32"/>
          <w:szCs w:val="32"/>
          <w:highlight w:val="none"/>
        </w:rPr>
      </w:pPr>
    </w:p>
    <w:p>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w:t>
      </w:r>
    </w:p>
    <w:p>
      <w:pPr>
        <w:ind w:firstLine="659" w:firstLineChars="201"/>
        <w:rPr>
          <w:color w:val="auto"/>
          <w:spacing w:val="4"/>
          <w:sz w:val="32"/>
          <w:szCs w:val="32"/>
          <w:highlight w:val="none"/>
        </w:rPr>
      </w:pPr>
    </w:p>
    <w:p>
      <w:pPr>
        <w:ind w:firstLine="659" w:firstLineChars="201"/>
        <w:rPr>
          <w:color w:val="auto"/>
          <w:spacing w:val="4"/>
          <w:sz w:val="32"/>
          <w:szCs w:val="32"/>
          <w:highlight w:val="none"/>
        </w:rPr>
      </w:pPr>
    </w:p>
    <w:p>
      <w:pPr>
        <w:ind w:firstLine="659" w:firstLineChars="201"/>
        <w:rPr>
          <w:color w:val="auto"/>
          <w:spacing w:val="4"/>
          <w:sz w:val="32"/>
          <w:szCs w:val="32"/>
          <w:highlight w:val="none"/>
        </w:rPr>
      </w:pPr>
    </w:p>
    <w:p>
      <w:pPr>
        <w:jc w:val="right"/>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（盖单位章）</w:t>
      </w:r>
    </w:p>
    <w:p>
      <w:pPr>
        <w:ind w:firstLine="1312" w:firstLineChars="400"/>
        <w:rPr>
          <w:color w:val="auto"/>
          <w:spacing w:val="4"/>
          <w:sz w:val="32"/>
          <w:szCs w:val="32"/>
          <w:highlight w:val="none"/>
          <w:u w:val="single"/>
        </w:rPr>
      </w:pPr>
      <w:bookmarkStart w:id="5" w:name="_GoBack"/>
      <w:bookmarkEnd w:id="5"/>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pPr>
        <w:jc w:val="right"/>
        <w:rPr>
          <w:color w:val="auto"/>
          <w:spacing w:val="4"/>
          <w:sz w:val="32"/>
          <w:szCs w:val="32"/>
          <w:highlight w:val="none"/>
        </w:rPr>
      </w:pPr>
      <w:r>
        <w:rPr>
          <w:rFonts w:hint="eastAsia"/>
          <w:color w:val="auto"/>
          <w:spacing w:val="4"/>
          <w:sz w:val="32"/>
          <w:szCs w:val="32"/>
          <w:highlight w:val="none"/>
        </w:rPr>
        <w:t>日期：</w:t>
      </w:r>
      <w:r>
        <w:rPr>
          <w:rFonts w:hint="eastAsia"/>
          <w:color w:val="auto"/>
          <w:spacing w:val="4"/>
          <w:sz w:val="32"/>
          <w:szCs w:val="32"/>
          <w:highlight w:val="none"/>
          <w:u w:val="single"/>
        </w:rPr>
        <w:t xml:space="preserve">        </w:t>
      </w:r>
      <w:r>
        <w:rPr>
          <w:rFonts w:hint="eastAsia"/>
          <w:color w:val="auto"/>
          <w:spacing w:val="4"/>
          <w:sz w:val="32"/>
          <w:szCs w:val="32"/>
          <w:highlight w:val="none"/>
        </w:rPr>
        <w:t>年</w:t>
      </w:r>
      <w:r>
        <w:rPr>
          <w:rFonts w:hint="eastAsia"/>
          <w:color w:val="auto"/>
          <w:spacing w:val="4"/>
          <w:sz w:val="32"/>
          <w:szCs w:val="32"/>
          <w:highlight w:val="none"/>
          <w:u w:val="single"/>
        </w:rPr>
        <w:t xml:space="preserve">    </w:t>
      </w:r>
      <w:r>
        <w:rPr>
          <w:rFonts w:hint="eastAsia"/>
          <w:color w:val="auto"/>
          <w:spacing w:val="4"/>
          <w:sz w:val="32"/>
          <w:szCs w:val="32"/>
          <w:highlight w:val="none"/>
        </w:rPr>
        <w:t>月</w:t>
      </w:r>
      <w:r>
        <w:rPr>
          <w:rFonts w:hint="eastAsia"/>
          <w:color w:val="auto"/>
          <w:spacing w:val="4"/>
          <w:sz w:val="32"/>
          <w:szCs w:val="32"/>
          <w:highlight w:val="none"/>
          <w:u w:val="single"/>
        </w:rPr>
        <w:t xml:space="preserve">    </w:t>
      </w:r>
      <w:r>
        <w:rPr>
          <w:rFonts w:hint="eastAsia"/>
          <w:color w:val="auto"/>
          <w:spacing w:val="4"/>
          <w:sz w:val="32"/>
          <w:szCs w:val="32"/>
          <w:highlight w:val="none"/>
        </w:rPr>
        <w:t>日</w:t>
      </w:r>
    </w:p>
    <w:p>
      <w:pPr>
        <w:pStyle w:val="3"/>
        <w:rPr>
          <w:rFonts w:ascii="宋体" w:hAnsi="宋体"/>
          <w:color w:val="auto"/>
          <w:highlight w:val="none"/>
        </w:rPr>
      </w:pPr>
    </w:p>
    <w:p>
      <w:pPr>
        <w:pStyle w:val="3"/>
        <w:rPr>
          <w:rFonts w:ascii="宋体" w:hAnsi="宋体"/>
          <w:color w:val="auto"/>
          <w:highlight w:val="none"/>
        </w:rPr>
      </w:pPr>
    </w:p>
    <w:p>
      <w:pPr>
        <w:pStyle w:val="3"/>
        <w:rPr>
          <w:rFonts w:ascii="宋体" w:hAnsi="宋体"/>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lim">
    <w:panose1 w:val="020B0600000101010101"/>
    <w:charset w:val="81"/>
    <w:family w:val="swiss"/>
    <w:pitch w:val="default"/>
    <w:sig w:usb0="B00002AF" w:usb1="69D77CFB" w:usb2="00000030" w:usb3="00000000" w:csb0="4008009F" w:csb1="DFD70000"/>
  </w:font>
  <w:font w:name="TimesNewRomanPSMT">
    <w:altName w:val="Times New Roman"/>
    <w:panose1 w:val="00000000000000000000"/>
    <w:charset w:val="00"/>
    <w:family w:val="auto"/>
    <w:pitch w:val="default"/>
    <w:sig w:usb0="00000000" w:usb1="00000000" w:usb2="00000010" w:usb3="00000000" w:csb0="0002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s>
      <w:jc w:val="both"/>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7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1</TotalTime>
  <ScaleCrop>false</ScaleCrop>
  <LinksUpToDate>false</LinksUpToDate>
  <CharactersWithSpaces>0</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2025-06-10T12:26:14Z</dcterms:created>
  <dc:creator>Lenovo</dc:creator>
  <cp:lastModifiedBy>Lenovo</cp:lastModifiedBy>
  <dcterms:modified xsi:type="dcterms:W3CDTF">2025-06-10T12:27:17Z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C2691A358909494E8CD56F006FE821DC</vt:lpwstr>
  </property>
</Properties>
</file>