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A71" w:rsidRPr="00F530C9" w:rsidRDefault="001F0A71">
      <w:pPr>
        <w:pStyle w:val="22"/>
        <w:snapToGrid w:val="0"/>
        <w:spacing w:line="360" w:lineRule="auto"/>
        <w:ind w:rightChars="12" w:right="25"/>
        <w:jc w:val="center"/>
        <w:rPr>
          <w:rFonts w:cs="宋体"/>
          <w:b/>
          <w:color w:val="000000" w:themeColor="text1"/>
          <w:sz w:val="48"/>
          <w:szCs w:val="48"/>
          <w:u w:val="none"/>
        </w:rPr>
      </w:pPr>
    </w:p>
    <w:p w:rsidR="001F0A71" w:rsidRPr="00F530C9" w:rsidRDefault="004F0751">
      <w:pPr>
        <w:pStyle w:val="22"/>
        <w:snapToGrid w:val="0"/>
        <w:spacing w:line="360" w:lineRule="auto"/>
        <w:ind w:rightChars="12" w:right="25"/>
        <w:jc w:val="center"/>
        <w:rPr>
          <w:rFonts w:cs="宋体"/>
          <w:b/>
          <w:color w:val="000000" w:themeColor="text1"/>
          <w:sz w:val="48"/>
          <w:szCs w:val="48"/>
          <w:u w:val="none"/>
        </w:rPr>
      </w:pPr>
      <w:r w:rsidRPr="00F530C9">
        <w:rPr>
          <w:rFonts w:cs="宋体" w:hint="eastAsia"/>
          <w:b/>
          <w:color w:val="000000" w:themeColor="text1"/>
          <w:sz w:val="48"/>
          <w:szCs w:val="48"/>
          <w:u w:val="none"/>
        </w:rPr>
        <w:t>广州石化新建220kV变电站外供电线路（双回路）工程施工（第二次）</w:t>
      </w:r>
    </w:p>
    <w:p w:rsidR="001F0A71" w:rsidRPr="00F530C9" w:rsidRDefault="001F0A71">
      <w:pPr>
        <w:snapToGrid w:val="0"/>
        <w:spacing w:line="360" w:lineRule="auto"/>
        <w:jc w:val="center"/>
        <w:rPr>
          <w:rFonts w:ascii="宋体" w:hAnsi="宋体" w:cs="宋体"/>
          <w:color w:val="000000" w:themeColor="text1"/>
          <w:sz w:val="36"/>
          <w:szCs w:val="36"/>
          <w:u w:val="single"/>
        </w:rPr>
      </w:pPr>
    </w:p>
    <w:p w:rsidR="001F0A71" w:rsidRPr="00F530C9" w:rsidRDefault="004F0751">
      <w:pPr>
        <w:pStyle w:val="a8"/>
        <w:snapToGrid w:val="0"/>
        <w:spacing w:line="360" w:lineRule="auto"/>
        <w:rPr>
          <w:rFonts w:hAnsi="宋体" w:cs="宋体"/>
          <w:color w:val="000000" w:themeColor="text1"/>
        </w:rPr>
      </w:pPr>
      <w:r w:rsidRPr="00F530C9">
        <w:rPr>
          <w:rFonts w:hAnsi="宋体" w:cs="宋体" w:hint="eastAsia"/>
          <w:color w:val="000000" w:themeColor="text1"/>
        </w:rPr>
        <w:t xml:space="preserve"> </w:t>
      </w:r>
    </w:p>
    <w:p w:rsidR="001F0A71" w:rsidRPr="00F530C9" w:rsidRDefault="001F0A71">
      <w:pPr>
        <w:pStyle w:val="a8"/>
        <w:snapToGrid w:val="0"/>
        <w:spacing w:line="360" w:lineRule="auto"/>
        <w:rPr>
          <w:rFonts w:hAnsi="宋体" w:cs="宋体"/>
          <w:color w:val="000000" w:themeColor="text1"/>
          <w:sz w:val="36"/>
          <w:szCs w:val="36"/>
          <w:u w:val="single"/>
        </w:rPr>
      </w:pPr>
    </w:p>
    <w:p w:rsidR="001F0A71" w:rsidRPr="00F530C9" w:rsidRDefault="001F0A71">
      <w:pPr>
        <w:pStyle w:val="a8"/>
        <w:snapToGrid w:val="0"/>
        <w:spacing w:line="360" w:lineRule="auto"/>
        <w:rPr>
          <w:rFonts w:hAnsi="宋体" w:cs="宋体"/>
          <w:color w:val="000000" w:themeColor="text1"/>
          <w:sz w:val="36"/>
          <w:szCs w:val="36"/>
          <w:u w:val="single"/>
        </w:rPr>
      </w:pPr>
    </w:p>
    <w:p w:rsidR="001F0A71" w:rsidRPr="00F530C9" w:rsidRDefault="001F0A71">
      <w:pPr>
        <w:pStyle w:val="a8"/>
        <w:snapToGrid w:val="0"/>
        <w:spacing w:line="360" w:lineRule="auto"/>
        <w:rPr>
          <w:rFonts w:hAnsi="宋体" w:cs="宋体"/>
          <w:color w:val="000000" w:themeColor="text1"/>
          <w:sz w:val="36"/>
          <w:szCs w:val="36"/>
          <w:u w:val="single"/>
        </w:rPr>
      </w:pPr>
    </w:p>
    <w:p w:rsidR="001F0A71" w:rsidRPr="00F530C9" w:rsidRDefault="004F0751">
      <w:pPr>
        <w:snapToGrid w:val="0"/>
        <w:spacing w:line="360" w:lineRule="auto"/>
        <w:jc w:val="center"/>
        <w:rPr>
          <w:rFonts w:ascii="宋体" w:hAnsi="宋体" w:cs="宋体"/>
          <w:b/>
          <w:bCs/>
          <w:color w:val="000000" w:themeColor="text1"/>
          <w:spacing w:val="26"/>
          <w:sz w:val="110"/>
          <w:szCs w:val="110"/>
        </w:rPr>
      </w:pPr>
      <w:r w:rsidRPr="00F530C9">
        <w:rPr>
          <w:rFonts w:ascii="宋体" w:hAnsi="宋体" w:cs="宋体" w:hint="eastAsia"/>
          <w:b/>
          <w:bCs/>
          <w:color w:val="000000" w:themeColor="text1"/>
          <w:spacing w:val="26"/>
          <w:sz w:val="110"/>
          <w:szCs w:val="110"/>
        </w:rPr>
        <w:t>招标文件</w:t>
      </w:r>
    </w:p>
    <w:p w:rsidR="001F0A71" w:rsidRPr="00F530C9" w:rsidRDefault="001F0A71">
      <w:pPr>
        <w:snapToGrid w:val="0"/>
        <w:spacing w:line="360" w:lineRule="auto"/>
        <w:jc w:val="center"/>
        <w:rPr>
          <w:rFonts w:ascii="宋体" w:hAnsi="宋体" w:cs="宋体"/>
          <w:color w:val="000000" w:themeColor="text1"/>
          <w:sz w:val="32"/>
          <w:szCs w:val="32"/>
        </w:rPr>
      </w:pPr>
    </w:p>
    <w:p w:rsidR="001F0A71" w:rsidRPr="00F530C9" w:rsidRDefault="001F0A71">
      <w:pPr>
        <w:snapToGrid w:val="0"/>
        <w:spacing w:line="360" w:lineRule="auto"/>
        <w:ind w:firstLineChars="800" w:firstLine="2560"/>
        <w:rPr>
          <w:rFonts w:ascii="宋体" w:hAnsi="宋体" w:cs="宋体"/>
          <w:color w:val="000000" w:themeColor="text1"/>
          <w:sz w:val="32"/>
          <w:szCs w:val="32"/>
        </w:rPr>
      </w:pPr>
    </w:p>
    <w:p w:rsidR="001F0A71" w:rsidRPr="00F530C9" w:rsidRDefault="004F0751">
      <w:pPr>
        <w:snapToGrid w:val="0"/>
        <w:spacing w:line="360" w:lineRule="auto"/>
        <w:ind w:firstLineChars="400" w:firstLine="1200"/>
        <w:rPr>
          <w:rFonts w:ascii="宋体" w:hAnsi="宋体" w:cs="宋体"/>
          <w:color w:val="000000" w:themeColor="text1"/>
          <w:sz w:val="30"/>
          <w:szCs w:val="30"/>
        </w:rPr>
      </w:pPr>
      <w:r w:rsidRPr="00F530C9">
        <w:rPr>
          <w:rFonts w:ascii="宋体" w:hAnsi="宋体" w:cs="宋体" w:hint="eastAsia"/>
          <w:color w:val="000000" w:themeColor="text1"/>
          <w:sz w:val="30"/>
          <w:szCs w:val="30"/>
        </w:rPr>
        <w:t xml:space="preserve"> </w:t>
      </w:r>
    </w:p>
    <w:p w:rsidR="001F0A71" w:rsidRPr="00F530C9" w:rsidRDefault="001F0A71">
      <w:pPr>
        <w:pStyle w:val="a8"/>
        <w:snapToGrid w:val="0"/>
        <w:spacing w:line="360" w:lineRule="auto"/>
        <w:rPr>
          <w:rFonts w:hAnsi="宋体" w:cs="宋体"/>
          <w:color w:val="000000" w:themeColor="text1"/>
        </w:rPr>
      </w:pPr>
    </w:p>
    <w:p w:rsidR="001F0A71" w:rsidRPr="00F530C9" w:rsidRDefault="004F0751">
      <w:pPr>
        <w:snapToGrid w:val="0"/>
        <w:spacing w:line="360" w:lineRule="auto"/>
        <w:ind w:firstLineChars="213" w:firstLine="639"/>
        <w:rPr>
          <w:rFonts w:ascii="宋体" w:hAnsi="宋体" w:cs="宋体"/>
          <w:color w:val="000000" w:themeColor="text1"/>
          <w:spacing w:val="-2"/>
          <w:sz w:val="30"/>
          <w:szCs w:val="30"/>
        </w:rPr>
      </w:pPr>
      <w:r w:rsidRPr="00F530C9">
        <w:rPr>
          <w:rFonts w:ascii="宋体" w:hAnsi="宋体" w:cs="宋体" w:hint="eastAsia"/>
          <w:color w:val="000000" w:themeColor="text1"/>
          <w:sz w:val="30"/>
          <w:szCs w:val="30"/>
        </w:rPr>
        <w:t>招  标 单 位：</w:t>
      </w:r>
      <w:r w:rsidRPr="00F530C9">
        <w:rPr>
          <w:rFonts w:ascii="宋体" w:hAnsi="宋体" w:cs="宋体" w:hint="eastAsia"/>
          <w:color w:val="000000" w:themeColor="text1"/>
          <w:spacing w:val="-2"/>
          <w:sz w:val="30"/>
          <w:szCs w:val="30"/>
          <w:u w:val="single"/>
        </w:rPr>
        <w:t>广州开发区财政投资建设项目管理中心</w:t>
      </w:r>
    </w:p>
    <w:p w:rsidR="001F0A71" w:rsidRPr="00F530C9" w:rsidRDefault="004F0751">
      <w:pPr>
        <w:snapToGrid w:val="0"/>
        <w:spacing w:line="360" w:lineRule="auto"/>
        <w:ind w:firstLineChars="213" w:firstLine="639"/>
        <w:rPr>
          <w:rFonts w:ascii="宋体" w:hAnsi="宋体" w:cs="宋体"/>
          <w:color w:val="000000" w:themeColor="text1"/>
          <w:sz w:val="30"/>
          <w:szCs w:val="30"/>
        </w:rPr>
      </w:pPr>
      <w:r w:rsidRPr="00F530C9">
        <w:rPr>
          <w:rFonts w:ascii="宋体" w:hAnsi="宋体" w:cs="宋体" w:hint="eastAsia"/>
          <w:color w:val="000000" w:themeColor="text1"/>
          <w:sz w:val="30"/>
          <w:szCs w:val="30"/>
        </w:rPr>
        <w:t>招标代理单位：</w:t>
      </w:r>
      <w:r w:rsidRPr="00F530C9">
        <w:rPr>
          <w:rFonts w:ascii="宋体" w:hAnsi="宋体" w:cs="宋体" w:hint="eastAsia"/>
          <w:color w:val="000000" w:themeColor="text1"/>
          <w:sz w:val="30"/>
          <w:szCs w:val="30"/>
          <w:u w:val="single"/>
        </w:rPr>
        <w:t>广东建发工程管理有限公司</w:t>
      </w:r>
    </w:p>
    <w:p w:rsidR="001F0A71" w:rsidRPr="00F530C9" w:rsidRDefault="004F0751">
      <w:pPr>
        <w:snapToGrid w:val="0"/>
        <w:spacing w:line="360" w:lineRule="auto"/>
        <w:ind w:firstLineChars="213" w:firstLine="639"/>
        <w:rPr>
          <w:rFonts w:ascii="宋体" w:hAnsi="宋体" w:cs="宋体"/>
          <w:color w:val="000000" w:themeColor="text1"/>
          <w:sz w:val="30"/>
          <w:szCs w:val="30"/>
        </w:rPr>
      </w:pPr>
      <w:r w:rsidRPr="00F530C9">
        <w:rPr>
          <w:rFonts w:ascii="宋体" w:hAnsi="宋体" w:cs="宋体" w:hint="eastAsia"/>
          <w:color w:val="000000" w:themeColor="text1"/>
          <w:sz w:val="30"/>
          <w:szCs w:val="30"/>
        </w:rPr>
        <w:t>日        期：</w:t>
      </w:r>
      <w:r w:rsidRPr="00F530C9">
        <w:rPr>
          <w:rFonts w:ascii="宋体" w:hAnsi="宋体" w:cs="宋体" w:hint="eastAsia"/>
          <w:color w:val="000000" w:themeColor="text1"/>
          <w:sz w:val="30"/>
          <w:szCs w:val="30"/>
          <w:u w:val="single"/>
        </w:rPr>
        <w:t>2025年</w:t>
      </w:r>
      <w:r w:rsidR="00494483" w:rsidRPr="00F530C9">
        <w:rPr>
          <w:rFonts w:ascii="宋体" w:hAnsi="宋体" w:cs="宋体" w:hint="eastAsia"/>
          <w:color w:val="000000" w:themeColor="text1"/>
          <w:sz w:val="30"/>
          <w:szCs w:val="30"/>
          <w:u w:val="single"/>
        </w:rPr>
        <w:t>6</w:t>
      </w:r>
      <w:r w:rsidRPr="00F530C9">
        <w:rPr>
          <w:rFonts w:ascii="宋体" w:hAnsi="宋体" w:cs="宋体" w:hint="eastAsia"/>
          <w:color w:val="000000" w:themeColor="text1"/>
          <w:sz w:val="30"/>
          <w:szCs w:val="30"/>
          <w:u w:val="single"/>
        </w:rPr>
        <w:t>月</w:t>
      </w:r>
    </w:p>
    <w:p w:rsidR="001F0A71" w:rsidRPr="00F530C9" w:rsidRDefault="004F0751">
      <w:pPr>
        <w:snapToGrid w:val="0"/>
        <w:spacing w:line="360" w:lineRule="auto"/>
        <w:jc w:val="center"/>
        <w:rPr>
          <w:rStyle w:val="af2"/>
          <w:rFonts w:ascii="宋体" w:hAnsi="宋体" w:cs="宋体"/>
          <w:b/>
          <w:bCs/>
          <w:color w:val="000000" w:themeColor="text1"/>
          <w:sz w:val="36"/>
          <w:szCs w:val="36"/>
        </w:rPr>
      </w:pPr>
      <w:r w:rsidRPr="00F530C9">
        <w:rPr>
          <w:rStyle w:val="af2"/>
          <w:rFonts w:ascii="宋体" w:hAnsi="宋体" w:cs="宋体" w:hint="eastAsia"/>
          <w:b/>
          <w:bCs/>
          <w:color w:val="000000" w:themeColor="text1"/>
        </w:rPr>
        <w:br w:type="page"/>
      </w:r>
      <w:r w:rsidRPr="00F530C9">
        <w:rPr>
          <w:rStyle w:val="af2"/>
          <w:rFonts w:ascii="宋体" w:hAnsi="宋体" w:cs="宋体" w:hint="eastAsia"/>
          <w:b/>
          <w:bCs/>
          <w:color w:val="000000" w:themeColor="text1"/>
          <w:sz w:val="36"/>
          <w:szCs w:val="36"/>
          <w:u w:val="none"/>
        </w:rPr>
        <w:lastRenderedPageBreak/>
        <w:t>目录</w:t>
      </w:r>
    </w:p>
    <w:p w:rsidR="001F0A71" w:rsidRPr="00F530C9" w:rsidRDefault="001F0A71">
      <w:pPr>
        <w:snapToGrid w:val="0"/>
        <w:spacing w:line="360" w:lineRule="auto"/>
        <w:jc w:val="center"/>
        <w:rPr>
          <w:rFonts w:ascii="宋体" w:hAnsi="宋体" w:cs="宋体"/>
          <w:b/>
          <w:caps/>
          <w:color w:val="000000" w:themeColor="text1"/>
          <w:kern w:val="0"/>
          <w:sz w:val="36"/>
          <w:szCs w:val="36"/>
        </w:rPr>
      </w:pPr>
    </w:p>
    <w:p w:rsidR="008205F3" w:rsidRPr="00F530C9" w:rsidRDefault="004F0751">
      <w:pPr>
        <w:pStyle w:val="10"/>
        <w:rPr>
          <w:rFonts w:asciiTheme="minorHAnsi" w:eastAsiaTheme="minorEastAsia" w:hAnsiTheme="minorHAnsi" w:cstheme="minorBidi"/>
          <w:caps w:val="0"/>
          <w:noProof/>
          <w:color w:val="000000" w:themeColor="text1"/>
          <w:kern w:val="2"/>
          <w:sz w:val="21"/>
          <w:szCs w:val="22"/>
        </w:rPr>
      </w:pPr>
      <w:r w:rsidRPr="00F530C9">
        <w:rPr>
          <w:rFonts w:cs="宋体" w:hint="eastAsia"/>
          <w:color w:val="000000" w:themeColor="text1"/>
          <w:szCs w:val="24"/>
        </w:rPr>
        <w:fldChar w:fldCharType="begin"/>
      </w:r>
      <w:r w:rsidRPr="00F530C9">
        <w:rPr>
          <w:rFonts w:cs="宋体" w:hint="eastAsia"/>
          <w:color w:val="000000" w:themeColor="text1"/>
          <w:szCs w:val="24"/>
        </w:rPr>
        <w:instrText xml:space="preserve"> TOC \o "1-3" \h \z \u </w:instrText>
      </w:r>
      <w:r w:rsidRPr="00F530C9">
        <w:rPr>
          <w:rFonts w:cs="宋体" w:hint="eastAsia"/>
          <w:color w:val="000000" w:themeColor="text1"/>
          <w:szCs w:val="24"/>
        </w:rPr>
        <w:fldChar w:fldCharType="separate"/>
      </w:r>
      <w:hyperlink w:anchor="_Toc199321493" w:history="1">
        <w:r w:rsidR="008205F3" w:rsidRPr="00F530C9">
          <w:rPr>
            <w:rStyle w:val="af2"/>
            <w:rFonts w:cs="宋体" w:hint="eastAsia"/>
            <w:bCs/>
            <w:noProof/>
            <w:color w:val="000000" w:themeColor="text1"/>
          </w:rPr>
          <w:t>第一章</w:t>
        </w:r>
        <w:r w:rsidR="008205F3" w:rsidRPr="00F530C9">
          <w:rPr>
            <w:rStyle w:val="af2"/>
            <w:rFonts w:cs="宋体"/>
            <w:bCs/>
            <w:noProof/>
            <w:color w:val="000000" w:themeColor="text1"/>
          </w:rPr>
          <w:t xml:space="preserve">  </w:t>
        </w:r>
        <w:r w:rsidR="008205F3" w:rsidRPr="00F530C9">
          <w:rPr>
            <w:rStyle w:val="af2"/>
            <w:rFonts w:cs="宋体" w:hint="eastAsia"/>
            <w:bCs/>
            <w:noProof/>
            <w:color w:val="000000" w:themeColor="text1"/>
          </w:rPr>
          <w:t>投标须知</w:t>
        </w:r>
        <w:r w:rsidR="008205F3" w:rsidRPr="00F530C9">
          <w:rPr>
            <w:noProof/>
            <w:webHidden/>
            <w:color w:val="000000" w:themeColor="text1"/>
          </w:rPr>
          <w:tab/>
        </w:r>
        <w:r w:rsidR="008205F3" w:rsidRPr="00F530C9">
          <w:rPr>
            <w:noProof/>
            <w:webHidden/>
            <w:color w:val="000000" w:themeColor="text1"/>
          </w:rPr>
          <w:fldChar w:fldCharType="begin"/>
        </w:r>
        <w:r w:rsidR="008205F3" w:rsidRPr="00F530C9">
          <w:rPr>
            <w:noProof/>
            <w:webHidden/>
            <w:color w:val="000000" w:themeColor="text1"/>
          </w:rPr>
          <w:instrText xml:space="preserve"> PAGEREF _Toc199321493 \h </w:instrText>
        </w:r>
        <w:r w:rsidR="008205F3" w:rsidRPr="00F530C9">
          <w:rPr>
            <w:noProof/>
            <w:webHidden/>
            <w:color w:val="000000" w:themeColor="text1"/>
          </w:rPr>
        </w:r>
        <w:r w:rsidR="008205F3" w:rsidRPr="00F530C9">
          <w:rPr>
            <w:noProof/>
            <w:webHidden/>
            <w:color w:val="000000" w:themeColor="text1"/>
          </w:rPr>
          <w:fldChar w:fldCharType="separate"/>
        </w:r>
        <w:r w:rsidR="00594F88">
          <w:rPr>
            <w:noProof/>
            <w:webHidden/>
            <w:color w:val="000000" w:themeColor="text1"/>
          </w:rPr>
          <w:t>3</w:t>
        </w:r>
        <w:r w:rsidR="008205F3" w:rsidRPr="00F530C9">
          <w:rPr>
            <w:noProof/>
            <w:webHidden/>
            <w:color w:val="000000" w:themeColor="text1"/>
          </w:rPr>
          <w:fldChar w:fldCharType="end"/>
        </w:r>
      </w:hyperlink>
    </w:p>
    <w:p w:rsidR="008205F3" w:rsidRPr="00F530C9" w:rsidRDefault="007B57D0">
      <w:pPr>
        <w:pStyle w:val="21"/>
        <w:rPr>
          <w:rFonts w:asciiTheme="minorHAnsi" w:eastAsiaTheme="minorEastAsia" w:hAnsiTheme="minorHAnsi" w:cstheme="minorBidi"/>
          <w:noProof/>
          <w:color w:val="000000" w:themeColor="text1"/>
          <w:sz w:val="21"/>
          <w:szCs w:val="22"/>
        </w:rPr>
      </w:pPr>
      <w:hyperlink w:anchor="_Toc199321494" w:history="1">
        <w:r w:rsidR="008205F3" w:rsidRPr="00F530C9">
          <w:rPr>
            <w:rStyle w:val="af2"/>
            <w:rFonts w:ascii="宋体" w:hAnsi="宋体" w:cs="宋体" w:hint="eastAsia"/>
            <w:noProof/>
            <w:color w:val="000000" w:themeColor="text1"/>
          </w:rPr>
          <w:t>一、投标须知前附表</w:t>
        </w:r>
        <w:r w:rsidR="008205F3" w:rsidRPr="00F530C9">
          <w:rPr>
            <w:noProof/>
            <w:webHidden/>
            <w:color w:val="000000" w:themeColor="text1"/>
          </w:rPr>
          <w:tab/>
        </w:r>
        <w:r w:rsidR="008205F3" w:rsidRPr="00F530C9">
          <w:rPr>
            <w:noProof/>
            <w:webHidden/>
            <w:color w:val="000000" w:themeColor="text1"/>
          </w:rPr>
          <w:fldChar w:fldCharType="begin"/>
        </w:r>
        <w:r w:rsidR="008205F3" w:rsidRPr="00F530C9">
          <w:rPr>
            <w:noProof/>
            <w:webHidden/>
            <w:color w:val="000000" w:themeColor="text1"/>
          </w:rPr>
          <w:instrText xml:space="preserve"> PAGEREF _Toc199321494 \h </w:instrText>
        </w:r>
        <w:r w:rsidR="008205F3" w:rsidRPr="00F530C9">
          <w:rPr>
            <w:noProof/>
            <w:webHidden/>
            <w:color w:val="000000" w:themeColor="text1"/>
          </w:rPr>
        </w:r>
        <w:r w:rsidR="008205F3" w:rsidRPr="00F530C9">
          <w:rPr>
            <w:noProof/>
            <w:webHidden/>
            <w:color w:val="000000" w:themeColor="text1"/>
          </w:rPr>
          <w:fldChar w:fldCharType="separate"/>
        </w:r>
        <w:r w:rsidR="00594F88">
          <w:rPr>
            <w:noProof/>
            <w:webHidden/>
            <w:color w:val="000000" w:themeColor="text1"/>
          </w:rPr>
          <w:t>3</w:t>
        </w:r>
        <w:r w:rsidR="008205F3" w:rsidRPr="00F530C9">
          <w:rPr>
            <w:noProof/>
            <w:webHidden/>
            <w:color w:val="000000" w:themeColor="text1"/>
          </w:rPr>
          <w:fldChar w:fldCharType="end"/>
        </w:r>
      </w:hyperlink>
    </w:p>
    <w:p w:rsidR="008205F3" w:rsidRPr="00F530C9" w:rsidRDefault="007B57D0">
      <w:pPr>
        <w:pStyle w:val="21"/>
        <w:rPr>
          <w:rFonts w:asciiTheme="minorHAnsi" w:eastAsiaTheme="minorEastAsia" w:hAnsiTheme="minorHAnsi" w:cstheme="minorBidi"/>
          <w:noProof/>
          <w:color w:val="000000" w:themeColor="text1"/>
          <w:sz w:val="21"/>
          <w:szCs w:val="22"/>
        </w:rPr>
      </w:pPr>
      <w:hyperlink w:anchor="_Toc199321495" w:history="1">
        <w:r w:rsidR="008205F3" w:rsidRPr="00F530C9">
          <w:rPr>
            <w:rStyle w:val="af2"/>
            <w:rFonts w:ascii="宋体" w:hAnsi="宋体" w:cs="宋体" w:hint="eastAsia"/>
            <w:noProof/>
            <w:color w:val="000000" w:themeColor="text1"/>
          </w:rPr>
          <w:t>二、投标须知修改表</w:t>
        </w:r>
        <w:r w:rsidR="008205F3" w:rsidRPr="00F530C9">
          <w:rPr>
            <w:noProof/>
            <w:webHidden/>
            <w:color w:val="000000" w:themeColor="text1"/>
          </w:rPr>
          <w:tab/>
        </w:r>
        <w:r w:rsidR="008205F3" w:rsidRPr="00F530C9">
          <w:rPr>
            <w:noProof/>
            <w:webHidden/>
            <w:color w:val="000000" w:themeColor="text1"/>
          </w:rPr>
          <w:fldChar w:fldCharType="begin"/>
        </w:r>
        <w:r w:rsidR="008205F3" w:rsidRPr="00F530C9">
          <w:rPr>
            <w:noProof/>
            <w:webHidden/>
            <w:color w:val="000000" w:themeColor="text1"/>
          </w:rPr>
          <w:instrText xml:space="preserve"> PAGEREF _Toc199321495 \h </w:instrText>
        </w:r>
        <w:r w:rsidR="008205F3" w:rsidRPr="00F530C9">
          <w:rPr>
            <w:noProof/>
            <w:webHidden/>
            <w:color w:val="000000" w:themeColor="text1"/>
          </w:rPr>
        </w:r>
        <w:r w:rsidR="008205F3" w:rsidRPr="00F530C9">
          <w:rPr>
            <w:noProof/>
            <w:webHidden/>
            <w:color w:val="000000" w:themeColor="text1"/>
          </w:rPr>
          <w:fldChar w:fldCharType="separate"/>
        </w:r>
        <w:r w:rsidR="00594F88">
          <w:rPr>
            <w:noProof/>
            <w:webHidden/>
            <w:color w:val="000000" w:themeColor="text1"/>
          </w:rPr>
          <w:t>9</w:t>
        </w:r>
        <w:r w:rsidR="008205F3" w:rsidRPr="00F530C9">
          <w:rPr>
            <w:noProof/>
            <w:webHidden/>
            <w:color w:val="000000" w:themeColor="text1"/>
          </w:rPr>
          <w:fldChar w:fldCharType="end"/>
        </w:r>
      </w:hyperlink>
    </w:p>
    <w:p w:rsidR="008205F3" w:rsidRPr="00F530C9" w:rsidRDefault="007B57D0">
      <w:pPr>
        <w:pStyle w:val="21"/>
        <w:rPr>
          <w:rFonts w:asciiTheme="minorHAnsi" w:eastAsiaTheme="minorEastAsia" w:hAnsiTheme="minorHAnsi" w:cstheme="minorBidi"/>
          <w:noProof/>
          <w:color w:val="000000" w:themeColor="text1"/>
          <w:sz w:val="21"/>
          <w:szCs w:val="22"/>
        </w:rPr>
      </w:pPr>
      <w:hyperlink w:anchor="_Toc199321496" w:history="1">
        <w:r w:rsidR="008205F3" w:rsidRPr="00F530C9">
          <w:rPr>
            <w:rStyle w:val="af2"/>
            <w:rFonts w:ascii="宋体" w:hint="eastAsia"/>
            <w:noProof/>
            <w:color w:val="000000" w:themeColor="text1"/>
          </w:rPr>
          <w:t>三、投标须知通用条款</w:t>
        </w:r>
        <w:r w:rsidR="008205F3" w:rsidRPr="00F530C9">
          <w:rPr>
            <w:noProof/>
            <w:webHidden/>
            <w:color w:val="000000" w:themeColor="text1"/>
          </w:rPr>
          <w:tab/>
        </w:r>
        <w:r w:rsidR="008205F3" w:rsidRPr="00F530C9">
          <w:rPr>
            <w:noProof/>
            <w:webHidden/>
            <w:color w:val="000000" w:themeColor="text1"/>
          </w:rPr>
          <w:fldChar w:fldCharType="begin"/>
        </w:r>
        <w:r w:rsidR="008205F3" w:rsidRPr="00F530C9">
          <w:rPr>
            <w:noProof/>
            <w:webHidden/>
            <w:color w:val="000000" w:themeColor="text1"/>
          </w:rPr>
          <w:instrText xml:space="preserve"> PAGEREF _Toc199321496 \h </w:instrText>
        </w:r>
        <w:r w:rsidR="008205F3" w:rsidRPr="00F530C9">
          <w:rPr>
            <w:noProof/>
            <w:webHidden/>
            <w:color w:val="000000" w:themeColor="text1"/>
          </w:rPr>
        </w:r>
        <w:r w:rsidR="008205F3" w:rsidRPr="00F530C9">
          <w:rPr>
            <w:noProof/>
            <w:webHidden/>
            <w:color w:val="000000" w:themeColor="text1"/>
          </w:rPr>
          <w:fldChar w:fldCharType="separate"/>
        </w:r>
        <w:r w:rsidR="00594F88">
          <w:rPr>
            <w:noProof/>
            <w:webHidden/>
            <w:color w:val="000000" w:themeColor="text1"/>
          </w:rPr>
          <w:t>27</w:t>
        </w:r>
        <w:r w:rsidR="008205F3" w:rsidRPr="00F530C9">
          <w:rPr>
            <w:noProof/>
            <w:webHidden/>
            <w:color w:val="000000" w:themeColor="text1"/>
          </w:rPr>
          <w:fldChar w:fldCharType="end"/>
        </w:r>
      </w:hyperlink>
    </w:p>
    <w:p w:rsidR="008205F3" w:rsidRPr="00F530C9" w:rsidRDefault="007B57D0">
      <w:pPr>
        <w:pStyle w:val="21"/>
        <w:rPr>
          <w:rFonts w:asciiTheme="minorHAnsi" w:eastAsiaTheme="minorEastAsia" w:hAnsiTheme="minorHAnsi" w:cstheme="minorBidi"/>
          <w:noProof/>
          <w:color w:val="000000" w:themeColor="text1"/>
          <w:sz w:val="21"/>
          <w:szCs w:val="22"/>
        </w:rPr>
      </w:pPr>
      <w:hyperlink w:anchor="_Toc199321497" w:history="1">
        <w:r w:rsidR="008205F3" w:rsidRPr="00F530C9">
          <w:rPr>
            <w:rStyle w:val="af2"/>
            <w:rFonts w:ascii="宋体" w:hint="eastAsia"/>
            <w:noProof/>
            <w:color w:val="000000" w:themeColor="text1"/>
          </w:rPr>
          <w:t>（一）总则</w:t>
        </w:r>
        <w:r w:rsidR="008205F3" w:rsidRPr="00F530C9">
          <w:rPr>
            <w:noProof/>
            <w:webHidden/>
            <w:color w:val="000000" w:themeColor="text1"/>
          </w:rPr>
          <w:tab/>
        </w:r>
        <w:r w:rsidR="008205F3" w:rsidRPr="00F530C9">
          <w:rPr>
            <w:noProof/>
            <w:webHidden/>
            <w:color w:val="000000" w:themeColor="text1"/>
          </w:rPr>
          <w:fldChar w:fldCharType="begin"/>
        </w:r>
        <w:r w:rsidR="008205F3" w:rsidRPr="00F530C9">
          <w:rPr>
            <w:noProof/>
            <w:webHidden/>
            <w:color w:val="000000" w:themeColor="text1"/>
          </w:rPr>
          <w:instrText xml:space="preserve"> PAGEREF _Toc199321497 \h </w:instrText>
        </w:r>
        <w:r w:rsidR="008205F3" w:rsidRPr="00F530C9">
          <w:rPr>
            <w:noProof/>
            <w:webHidden/>
            <w:color w:val="000000" w:themeColor="text1"/>
          </w:rPr>
        </w:r>
        <w:r w:rsidR="008205F3" w:rsidRPr="00F530C9">
          <w:rPr>
            <w:noProof/>
            <w:webHidden/>
            <w:color w:val="000000" w:themeColor="text1"/>
          </w:rPr>
          <w:fldChar w:fldCharType="separate"/>
        </w:r>
        <w:r w:rsidR="00594F88">
          <w:rPr>
            <w:noProof/>
            <w:webHidden/>
            <w:color w:val="000000" w:themeColor="text1"/>
          </w:rPr>
          <w:t>27</w:t>
        </w:r>
        <w:r w:rsidR="008205F3" w:rsidRPr="00F530C9">
          <w:rPr>
            <w:noProof/>
            <w:webHidden/>
            <w:color w:val="000000" w:themeColor="text1"/>
          </w:rPr>
          <w:fldChar w:fldCharType="end"/>
        </w:r>
      </w:hyperlink>
    </w:p>
    <w:p w:rsidR="008205F3" w:rsidRPr="00F530C9" w:rsidRDefault="007B57D0">
      <w:pPr>
        <w:pStyle w:val="21"/>
        <w:rPr>
          <w:rFonts w:asciiTheme="minorHAnsi" w:eastAsiaTheme="minorEastAsia" w:hAnsiTheme="minorHAnsi" w:cstheme="minorBidi"/>
          <w:noProof/>
          <w:color w:val="000000" w:themeColor="text1"/>
          <w:sz w:val="21"/>
          <w:szCs w:val="22"/>
        </w:rPr>
      </w:pPr>
      <w:hyperlink w:anchor="_Toc199321498" w:history="1">
        <w:r w:rsidR="008205F3" w:rsidRPr="00F530C9">
          <w:rPr>
            <w:rStyle w:val="af2"/>
            <w:rFonts w:ascii="宋体" w:hint="eastAsia"/>
            <w:noProof/>
            <w:color w:val="000000" w:themeColor="text1"/>
          </w:rPr>
          <w:t>（二）招标文件</w:t>
        </w:r>
        <w:r w:rsidR="008205F3" w:rsidRPr="00F530C9">
          <w:rPr>
            <w:noProof/>
            <w:webHidden/>
            <w:color w:val="000000" w:themeColor="text1"/>
          </w:rPr>
          <w:tab/>
        </w:r>
        <w:r w:rsidR="008205F3" w:rsidRPr="00F530C9">
          <w:rPr>
            <w:noProof/>
            <w:webHidden/>
            <w:color w:val="000000" w:themeColor="text1"/>
          </w:rPr>
          <w:fldChar w:fldCharType="begin"/>
        </w:r>
        <w:r w:rsidR="008205F3" w:rsidRPr="00F530C9">
          <w:rPr>
            <w:noProof/>
            <w:webHidden/>
            <w:color w:val="000000" w:themeColor="text1"/>
          </w:rPr>
          <w:instrText xml:space="preserve"> PAGEREF _Toc199321498 \h </w:instrText>
        </w:r>
        <w:r w:rsidR="008205F3" w:rsidRPr="00F530C9">
          <w:rPr>
            <w:noProof/>
            <w:webHidden/>
            <w:color w:val="000000" w:themeColor="text1"/>
          </w:rPr>
        </w:r>
        <w:r w:rsidR="008205F3" w:rsidRPr="00F530C9">
          <w:rPr>
            <w:noProof/>
            <w:webHidden/>
            <w:color w:val="000000" w:themeColor="text1"/>
          </w:rPr>
          <w:fldChar w:fldCharType="separate"/>
        </w:r>
        <w:r w:rsidR="00594F88">
          <w:rPr>
            <w:noProof/>
            <w:webHidden/>
            <w:color w:val="000000" w:themeColor="text1"/>
          </w:rPr>
          <w:t>28</w:t>
        </w:r>
        <w:r w:rsidR="008205F3" w:rsidRPr="00F530C9">
          <w:rPr>
            <w:noProof/>
            <w:webHidden/>
            <w:color w:val="000000" w:themeColor="text1"/>
          </w:rPr>
          <w:fldChar w:fldCharType="end"/>
        </w:r>
      </w:hyperlink>
    </w:p>
    <w:p w:rsidR="008205F3" w:rsidRPr="00F530C9" w:rsidRDefault="007B57D0">
      <w:pPr>
        <w:pStyle w:val="21"/>
        <w:rPr>
          <w:rFonts w:asciiTheme="minorHAnsi" w:eastAsiaTheme="minorEastAsia" w:hAnsiTheme="minorHAnsi" w:cstheme="minorBidi"/>
          <w:noProof/>
          <w:color w:val="000000" w:themeColor="text1"/>
          <w:sz w:val="21"/>
          <w:szCs w:val="22"/>
        </w:rPr>
      </w:pPr>
      <w:hyperlink w:anchor="_Toc199321499" w:history="1">
        <w:r w:rsidR="008205F3" w:rsidRPr="00F530C9">
          <w:rPr>
            <w:rStyle w:val="af2"/>
            <w:rFonts w:ascii="宋体" w:hint="eastAsia"/>
            <w:noProof/>
            <w:color w:val="000000" w:themeColor="text1"/>
          </w:rPr>
          <w:t>（三）投标文件的编制</w:t>
        </w:r>
        <w:r w:rsidR="008205F3" w:rsidRPr="00F530C9">
          <w:rPr>
            <w:noProof/>
            <w:webHidden/>
            <w:color w:val="000000" w:themeColor="text1"/>
          </w:rPr>
          <w:tab/>
        </w:r>
        <w:r w:rsidR="008205F3" w:rsidRPr="00F530C9">
          <w:rPr>
            <w:noProof/>
            <w:webHidden/>
            <w:color w:val="000000" w:themeColor="text1"/>
          </w:rPr>
          <w:fldChar w:fldCharType="begin"/>
        </w:r>
        <w:r w:rsidR="008205F3" w:rsidRPr="00F530C9">
          <w:rPr>
            <w:noProof/>
            <w:webHidden/>
            <w:color w:val="000000" w:themeColor="text1"/>
          </w:rPr>
          <w:instrText xml:space="preserve"> PAGEREF _Toc199321499 \h </w:instrText>
        </w:r>
        <w:r w:rsidR="008205F3" w:rsidRPr="00F530C9">
          <w:rPr>
            <w:noProof/>
            <w:webHidden/>
            <w:color w:val="000000" w:themeColor="text1"/>
          </w:rPr>
        </w:r>
        <w:r w:rsidR="008205F3" w:rsidRPr="00F530C9">
          <w:rPr>
            <w:noProof/>
            <w:webHidden/>
            <w:color w:val="000000" w:themeColor="text1"/>
          </w:rPr>
          <w:fldChar w:fldCharType="separate"/>
        </w:r>
        <w:r w:rsidR="00594F88">
          <w:rPr>
            <w:noProof/>
            <w:webHidden/>
            <w:color w:val="000000" w:themeColor="text1"/>
          </w:rPr>
          <w:t>30</w:t>
        </w:r>
        <w:r w:rsidR="008205F3" w:rsidRPr="00F530C9">
          <w:rPr>
            <w:noProof/>
            <w:webHidden/>
            <w:color w:val="000000" w:themeColor="text1"/>
          </w:rPr>
          <w:fldChar w:fldCharType="end"/>
        </w:r>
      </w:hyperlink>
    </w:p>
    <w:p w:rsidR="008205F3" w:rsidRPr="00F530C9" w:rsidRDefault="007B57D0">
      <w:pPr>
        <w:pStyle w:val="21"/>
        <w:rPr>
          <w:rFonts w:asciiTheme="minorHAnsi" w:eastAsiaTheme="minorEastAsia" w:hAnsiTheme="minorHAnsi" w:cstheme="minorBidi"/>
          <w:noProof/>
          <w:color w:val="000000" w:themeColor="text1"/>
          <w:sz w:val="21"/>
          <w:szCs w:val="22"/>
        </w:rPr>
      </w:pPr>
      <w:hyperlink w:anchor="_Toc199321500" w:history="1">
        <w:r w:rsidR="008205F3" w:rsidRPr="00F530C9">
          <w:rPr>
            <w:rStyle w:val="af2"/>
            <w:rFonts w:ascii="宋体" w:hint="eastAsia"/>
            <w:noProof/>
            <w:color w:val="000000" w:themeColor="text1"/>
          </w:rPr>
          <w:t>（四）投标文件的递交</w:t>
        </w:r>
        <w:r w:rsidR="008205F3" w:rsidRPr="00F530C9">
          <w:rPr>
            <w:noProof/>
            <w:webHidden/>
            <w:color w:val="000000" w:themeColor="text1"/>
          </w:rPr>
          <w:tab/>
        </w:r>
        <w:r w:rsidR="008205F3" w:rsidRPr="00F530C9">
          <w:rPr>
            <w:noProof/>
            <w:webHidden/>
            <w:color w:val="000000" w:themeColor="text1"/>
          </w:rPr>
          <w:fldChar w:fldCharType="begin"/>
        </w:r>
        <w:r w:rsidR="008205F3" w:rsidRPr="00F530C9">
          <w:rPr>
            <w:noProof/>
            <w:webHidden/>
            <w:color w:val="000000" w:themeColor="text1"/>
          </w:rPr>
          <w:instrText xml:space="preserve"> PAGEREF _Toc199321500 \h </w:instrText>
        </w:r>
        <w:r w:rsidR="008205F3" w:rsidRPr="00F530C9">
          <w:rPr>
            <w:noProof/>
            <w:webHidden/>
            <w:color w:val="000000" w:themeColor="text1"/>
          </w:rPr>
        </w:r>
        <w:r w:rsidR="008205F3" w:rsidRPr="00F530C9">
          <w:rPr>
            <w:noProof/>
            <w:webHidden/>
            <w:color w:val="000000" w:themeColor="text1"/>
          </w:rPr>
          <w:fldChar w:fldCharType="separate"/>
        </w:r>
        <w:r w:rsidR="00594F88">
          <w:rPr>
            <w:noProof/>
            <w:webHidden/>
            <w:color w:val="000000" w:themeColor="text1"/>
          </w:rPr>
          <w:t>37</w:t>
        </w:r>
        <w:r w:rsidR="008205F3" w:rsidRPr="00F530C9">
          <w:rPr>
            <w:noProof/>
            <w:webHidden/>
            <w:color w:val="000000" w:themeColor="text1"/>
          </w:rPr>
          <w:fldChar w:fldCharType="end"/>
        </w:r>
      </w:hyperlink>
    </w:p>
    <w:p w:rsidR="008205F3" w:rsidRPr="00F530C9" w:rsidRDefault="007B57D0">
      <w:pPr>
        <w:pStyle w:val="21"/>
        <w:rPr>
          <w:rFonts w:asciiTheme="minorHAnsi" w:eastAsiaTheme="minorEastAsia" w:hAnsiTheme="minorHAnsi" w:cstheme="minorBidi"/>
          <w:noProof/>
          <w:color w:val="000000" w:themeColor="text1"/>
          <w:sz w:val="21"/>
          <w:szCs w:val="22"/>
        </w:rPr>
      </w:pPr>
      <w:hyperlink w:anchor="_Toc199321501" w:history="1">
        <w:r w:rsidR="008205F3" w:rsidRPr="00F530C9">
          <w:rPr>
            <w:rStyle w:val="af2"/>
            <w:rFonts w:ascii="宋体" w:hint="eastAsia"/>
            <w:noProof/>
            <w:color w:val="000000" w:themeColor="text1"/>
          </w:rPr>
          <w:t>（五）开标、评标、定标及合同签定</w:t>
        </w:r>
        <w:r w:rsidR="008205F3" w:rsidRPr="00F530C9">
          <w:rPr>
            <w:noProof/>
            <w:webHidden/>
            <w:color w:val="000000" w:themeColor="text1"/>
          </w:rPr>
          <w:tab/>
        </w:r>
        <w:r w:rsidR="008205F3" w:rsidRPr="00F530C9">
          <w:rPr>
            <w:noProof/>
            <w:webHidden/>
            <w:color w:val="000000" w:themeColor="text1"/>
          </w:rPr>
          <w:fldChar w:fldCharType="begin"/>
        </w:r>
        <w:r w:rsidR="008205F3" w:rsidRPr="00F530C9">
          <w:rPr>
            <w:noProof/>
            <w:webHidden/>
            <w:color w:val="000000" w:themeColor="text1"/>
          </w:rPr>
          <w:instrText xml:space="preserve"> PAGEREF _Toc199321501 \h </w:instrText>
        </w:r>
        <w:r w:rsidR="008205F3" w:rsidRPr="00F530C9">
          <w:rPr>
            <w:noProof/>
            <w:webHidden/>
            <w:color w:val="000000" w:themeColor="text1"/>
          </w:rPr>
        </w:r>
        <w:r w:rsidR="008205F3" w:rsidRPr="00F530C9">
          <w:rPr>
            <w:noProof/>
            <w:webHidden/>
            <w:color w:val="000000" w:themeColor="text1"/>
          </w:rPr>
          <w:fldChar w:fldCharType="separate"/>
        </w:r>
        <w:r w:rsidR="00594F88">
          <w:rPr>
            <w:noProof/>
            <w:webHidden/>
            <w:color w:val="000000" w:themeColor="text1"/>
          </w:rPr>
          <w:t>38</w:t>
        </w:r>
        <w:r w:rsidR="008205F3" w:rsidRPr="00F530C9">
          <w:rPr>
            <w:noProof/>
            <w:webHidden/>
            <w:color w:val="000000" w:themeColor="text1"/>
          </w:rPr>
          <w:fldChar w:fldCharType="end"/>
        </w:r>
      </w:hyperlink>
    </w:p>
    <w:p w:rsidR="008205F3" w:rsidRPr="00F530C9" w:rsidRDefault="007B57D0">
      <w:pPr>
        <w:pStyle w:val="10"/>
        <w:rPr>
          <w:rFonts w:asciiTheme="minorHAnsi" w:eastAsiaTheme="minorEastAsia" w:hAnsiTheme="minorHAnsi" w:cstheme="minorBidi"/>
          <w:caps w:val="0"/>
          <w:noProof/>
          <w:color w:val="000000" w:themeColor="text1"/>
          <w:kern w:val="2"/>
          <w:sz w:val="21"/>
          <w:szCs w:val="22"/>
        </w:rPr>
      </w:pPr>
      <w:hyperlink w:anchor="_Toc199321502" w:history="1">
        <w:r w:rsidR="008205F3" w:rsidRPr="00F530C9">
          <w:rPr>
            <w:rStyle w:val="af2"/>
            <w:rFonts w:cs="宋体" w:hint="eastAsia"/>
            <w:bCs/>
            <w:noProof/>
            <w:color w:val="000000" w:themeColor="text1"/>
          </w:rPr>
          <w:t>第二章</w:t>
        </w:r>
        <w:r w:rsidR="008205F3" w:rsidRPr="00F530C9">
          <w:rPr>
            <w:rStyle w:val="af2"/>
            <w:rFonts w:cs="宋体"/>
            <w:bCs/>
            <w:noProof/>
            <w:color w:val="000000" w:themeColor="text1"/>
          </w:rPr>
          <w:t xml:space="preserve">  </w:t>
        </w:r>
        <w:r w:rsidR="008205F3" w:rsidRPr="00F530C9">
          <w:rPr>
            <w:rStyle w:val="af2"/>
            <w:rFonts w:cs="宋体" w:hint="eastAsia"/>
            <w:bCs/>
            <w:noProof/>
            <w:color w:val="000000" w:themeColor="text1"/>
          </w:rPr>
          <w:t>开标、评标及定标办法</w:t>
        </w:r>
        <w:r w:rsidR="008205F3" w:rsidRPr="00F530C9">
          <w:rPr>
            <w:noProof/>
            <w:webHidden/>
            <w:color w:val="000000" w:themeColor="text1"/>
          </w:rPr>
          <w:tab/>
        </w:r>
        <w:r w:rsidR="008205F3" w:rsidRPr="00F530C9">
          <w:rPr>
            <w:noProof/>
            <w:webHidden/>
            <w:color w:val="000000" w:themeColor="text1"/>
          </w:rPr>
          <w:fldChar w:fldCharType="begin"/>
        </w:r>
        <w:r w:rsidR="008205F3" w:rsidRPr="00F530C9">
          <w:rPr>
            <w:noProof/>
            <w:webHidden/>
            <w:color w:val="000000" w:themeColor="text1"/>
          </w:rPr>
          <w:instrText xml:space="preserve"> PAGEREF _Toc199321502 \h </w:instrText>
        </w:r>
        <w:r w:rsidR="008205F3" w:rsidRPr="00F530C9">
          <w:rPr>
            <w:noProof/>
            <w:webHidden/>
            <w:color w:val="000000" w:themeColor="text1"/>
          </w:rPr>
        </w:r>
        <w:r w:rsidR="008205F3" w:rsidRPr="00F530C9">
          <w:rPr>
            <w:noProof/>
            <w:webHidden/>
            <w:color w:val="000000" w:themeColor="text1"/>
          </w:rPr>
          <w:fldChar w:fldCharType="separate"/>
        </w:r>
        <w:r w:rsidR="00594F88">
          <w:rPr>
            <w:noProof/>
            <w:webHidden/>
            <w:color w:val="000000" w:themeColor="text1"/>
          </w:rPr>
          <w:t>41</w:t>
        </w:r>
        <w:r w:rsidR="008205F3" w:rsidRPr="00F530C9">
          <w:rPr>
            <w:noProof/>
            <w:webHidden/>
            <w:color w:val="000000" w:themeColor="text1"/>
          </w:rPr>
          <w:fldChar w:fldCharType="end"/>
        </w:r>
      </w:hyperlink>
    </w:p>
    <w:p w:rsidR="008205F3" w:rsidRPr="00F530C9" w:rsidRDefault="007B57D0">
      <w:pPr>
        <w:pStyle w:val="21"/>
        <w:rPr>
          <w:rFonts w:asciiTheme="minorHAnsi" w:eastAsiaTheme="minorEastAsia" w:hAnsiTheme="minorHAnsi" w:cstheme="minorBidi"/>
          <w:noProof/>
          <w:color w:val="000000" w:themeColor="text1"/>
          <w:sz w:val="21"/>
          <w:szCs w:val="22"/>
        </w:rPr>
      </w:pPr>
      <w:hyperlink w:anchor="_Toc199321503" w:history="1">
        <w:r w:rsidR="008205F3" w:rsidRPr="00F530C9">
          <w:rPr>
            <w:rStyle w:val="af2"/>
            <w:rFonts w:ascii="宋体" w:hAnsi="宋体" w:cs="宋体" w:hint="eastAsia"/>
            <w:noProof/>
            <w:color w:val="000000" w:themeColor="text1"/>
          </w:rPr>
          <w:t>一、开标、评标及定标办法修改表</w:t>
        </w:r>
        <w:r w:rsidR="008205F3" w:rsidRPr="00F530C9">
          <w:rPr>
            <w:noProof/>
            <w:webHidden/>
            <w:color w:val="000000" w:themeColor="text1"/>
          </w:rPr>
          <w:tab/>
        </w:r>
        <w:r w:rsidR="008205F3" w:rsidRPr="00F530C9">
          <w:rPr>
            <w:noProof/>
            <w:webHidden/>
            <w:color w:val="000000" w:themeColor="text1"/>
          </w:rPr>
          <w:fldChar w:fldCharType="begin"/>
        </w:r>
        <w:r w:rsidR="008205F3" w:rsidRPr="00F530C9">
          <w:rPr>
            <w:noProof/>
            <w:webHidden/>
            <w:color w:val="000000" w:themeColor="text1"/>
          </w:rPr>
          <w:instrText xml:space="preserve"> PAGEREF _Toc199321503 \h </w:instrText>
        </w:r>
        <w:r w:rsidR="008205F3" w:rsidRPr="00F530C9">
          <w:rPr>
            <w:noProof/>
            <w:webHidden/>
            <w:color w:val="000000" w:themeColor="text1"/>
          </w:rPr>
        </w:r>
        <w:r w:rsidR="008205F3" w:rsidRPr="00F530C9">
          <w:rPr>
            <w:noProof/>
            <w:webHidden/>
            <w:color w:val="000000" w:themeColor="text1"/>
          </w:rPr>
          <w:fldChar w:fldCharType="separate"/>
        </w:r>
        <w:r w:rsidR="00594F88">
          <w:rPr>
            <w:noProof/>
            <w:webHidden/>
            <w:color w:val="000000" w:themeColor="text1"/>
          </w:rPr>
          <w:t>41</w:t>
        </w:r>
        <w:r w:rsidR="008205F3" w:rsidRPr="00F530C9">
          <w:rPr>
            <w:noProof/>
            <w:webHidden/>
            <w:color w:val="000000" w:themeColor="text1"/>
          </w:rPr>
          <w:fldChar w:fldCharType="end"/>
        </w:r>
      </w:hyperlink>
    </w:p>
    <w:p w:rsidR="008205F3" w:rsidRPr="00F530C9" w:rsidRDefault="007B57D0">
      <w:pPr>
        <w:pStyle w:val="21"/>
        <w:rPr>
          <w:rFonts w:asciiTheme="minorHAnsi" w:eastAsiaTheme="minorEastAsia" w:hAnsiTheme="minorHAnsi" w:cstheme="minorBidi"/>
          <w:noProof/>
          <w:color w:val="000000" w:themeColor="text1"/>
          <w:sz w:val="21"/>
          <w:szCs w:val="22"/>
        </w:rPr>
      </w:pPr>
      <w:hyperlink w:anchor="_Toc199321504" w:history="1">
        <w:r w:rsidR="008205F3" w:rsidRPr="00F530C9">
          <w:rPr>
            <w:rStyle w:val="af2"/>
            <w:rFonts w:ascii="宋体" w:hAnsi="宋体" w:cs="宋体" w:hint="eastAsia"/>
            <w:noProof/>
            <w:color w:val="000000" w:themeColor="text1"/>
          </w:rPr>
          <w:t>二、采用资格后审方式施工招标项目开标、评标及定标办法</w:t>
        </w:r>
        <w:r w:rsidR="008205F3" w:rsidRPr="00F530C9">
          <w:rPr>
            <w:noProof/>
            <w:webHidden/>
            <w:color w:val="000000" w:themeColor="text1"/>
          </w:rPr>
          <w:tab/>
        </w:r>
        <w:r w:rsidR="008205F3" w:rsidRPr="00F530C9">
          <w:rPr>
            <w:noProof/>
            <w:webHidden/>
            <w:color w:val="000000" w:themeColor="text1"/>
          </w:rPr>
          <w:fldChar w:fldCharType="begin"/>
        </w:r>
        <w:r w:rsidR="008205F3" w:rsidRPr="00F530C9">
          <w:rPr>
            <w:noProof/>
            <w:webHidden/>
            <w:color w:val="000000" w:themeColor="text1"/>
          </w:rPr>
          <w:instrText xml:space="preserve"> PAGEREF _Toc199321504 \h </w:instrText>
        </w:r>
        <w:r w:rsidR="008205F3" w:rsidRPr="00F530C9">
          <w:rPr>
            <w:noProof/>
            <w:webHidden/>
            <w:color w:val="000000" w:themeColor="text1"/>
          </w:rPr>
        </w:r>
        <w:r w:rsidR="008205F3" w:rsidRPr="00F530C9">
          <w:rPr>
            <w:noProof/>
            <w:webHidden/>
            <w:color w:val="000000" w:themeColor="text1"/>
          </w:rPr>
          <w:fldChar w:fldCharType="separate"/>
        </w:r>
        <w:r w:rsidR="00594F88">
          <w:rPr>
            <w:noProof/>
            <w:webHidden/>
            <w:color w:val="000000" w:themeColor="text1"/>
          </w:rPr>
          <w:t>48</w:t>
        </w:r>
        <w:r w:rsidR="008205F3" w:rsidRPr="00F530C9">
          <w:rPr>
            <w:noProof/>
            <w:webHidden/>
            <w:color w:val="000000" w:themeColor="text1"/>
          </w:rPr>
          <w:fldChar w:fldCharType="end"/>
        </w:r>
      </w:hyperlink>
    </w:p>
    <w:p w:rsidR="008205F3" w:rsidRPr="00F530C9" w:rsidRDefault="007B57D0">
      <w:pPr>
        <w:pStyle w:val="21"/>
        <w:rPr>
          <w:rFonts w:asciiTheme="minorHAnsi" w:eastAsiaTheme="minorEastAsia" w:hAnsiTheme="minorHAnsi" w:cstheme="minorBidi"/>
          <w:noProof/>
          <w:color w:val="000000" w:themeColor="text1"/>
          <w:sz w:val="21"/>
          <w:szCs w:val="22"/>
        </w:rPr>
      </w:pPr>
      <w:hyperlink w:anchor="_Toc199321505" w:history="1">
        <w:r w:rsidR="008205F3" w:rsidRPr="00F530C9">
          <w:rPr>
            <w:rStyle w:val="af2"/>
            <w:rFonts w:ascii="宋体" w:hAnsi="宋体" w:cs="宋体" w:hint="eastAsia"/>
            <w:noProof/>
            <w:color w:val="000000" w:themeColor="text1"/>
          </w:rPr>
          <w:t>（一）总则</w:t>
        </w:r>
        <w:r w:rsidR="008205F3" w:rsidRPr="00F530C9">
          <w:rPr>
            <w:noProof/>
            <w:webHidden/>
            <w:color w:val="000000" w:themeColor="text1"/>
          </w:rPr>
          <w:tab/>
        </w:r>
        <w:r w:rsidR="008205F3" w:rsidRPr="00F530C9">
          <w:rPr>
            <w:noProof/>
            <w:webHidden/>
            <w:color w:val="000000" w:themeColor="text1"/>
          </w:rPr>
          <w:fldChar w:fldCharType="begin"/>
        </w:r>
        <w:r w:rsidR="008205F3" w:rsidRPr="00F530C9">
          <w:rPr>
            <w:noProof/>
            <w:webHidden/>
            <w:color w:val="000000" w:themeColor="text1"/>
          </w:rPr>
          <w:instrText xml:space="preserve"> PAGEREF _Toc199321505 \h </w:instrText>
        </w:r>
        <w:r w:rsidR="008205F3" w:rsidRPr="00F530C9">
          <w:rPr>
            <w:noProof/>
            <w:webHidden/>
            <w:color w:val="000000" w:themeColor="text1"/>
          </w:rPr>
        </w:r>
        <w:r w:rsidR="008205F3" w:rsidRPr="00F530C9">
          <w:rPr>
            <w:noProof/>
            <w:webHidden/>
            <w:color w:val="000000" w:themeColor="text1"/>
          </w:rPr>
          <w:fldChar w:fldCharType="separate"/>
        </w:r>
        <w:r w:rsidR="00594F88">
          <w:rPr>
            <w:noProof/>
            <w:webHidden/>
            <w:color w:val="000000" w:themeColor="text1"/>
          </w:rPr>
          <w:t>48</w:t>
        </w:r>
        <w:r w:rsidR="008205F3" w:rsidRPr="00F530C9">
          <w:rPr>
            <w:noProof/>
            <w:webHidden/>
            <w:color w:val="000000" w:themeColor="text1"/>
          </w:rPr>
          <w:fldChar w:fldCharType="end"/>
        </w:r>
      </w:hyperlink>
    </w:p>
    <w:p w:rsidR="008205F3" w:rsidRPr="00F530C9" w:rsidRDefault="007B57D0">
      <w:pPr>
        <w:pStyle w:val="21"/>
        <w:rPr>
          <w:rFonts w:asciiTheme="minorHAnsi" w:eastAsiaTheme="minorEastAsia" w:hAnsiTheme="minorHAnsi" w:cstheme="minorBidi"/>
          <w:noProof/>
          <w:color w:val="000000" w:themeColor="text1"/>
          <w:sz w:val="21"/>
          <w:szCs w:val="22"/>
        </w:rPr>
      </w:pPr>
      <w:hyperlink w:anchor="_Toc199321506" w:history="1">
        <w:r w:rsidR="008205F3" w:rsidRPr="00F530C9">
          <w:rPr>
            <w:rStyle w:val="af2"/>
            <w:rFonts w:ascii="宋体" w:hAnsi="宋体" w:cs="宋体" w:hint="eastAsia"/>
            <w:noProof/>
            <w:color w:val="000000" w:themeColor="text1"/>
          </w:rPr>
          <w:t>（二）开标评标办法程序和细则</w:t>
        </w:r>
        <w:r w:rsidR="008205F3" w:rsidRPr="00F530C9">
          <w:rPr>
            <w:noProof/>
            <w:webHidden/>
            <w:color w:val="000000" w:themeColor="text1"/>
          </w:rPr>
          <w:tab/>
        </w:r>
        <w:r w:rsidR="008205F3" w:rsidRPr="00F530C9">
          <w:rPr>
            <w:noProof/>
            <w:webHidden/>
            <w:color w:val="000000" w:themeColor="text1"/>
          </w:rPr>
          <w:fldChar w:fldCharType="begin"/>
        </w:r>
        <w:r w:rsidR="008205F3" w:rsidRPr="00F530C9">
          <w:rPr>
            <w:noProof/>
            <w:webHidden/>
            <w:color w:val="000000" w:themeColor="text1"/>
          </w:rPr>
          <w:instrText xml:space="preserve"> PAGEREF _Toc199321506 \h </w:instrText>
        </w:r>
        <w:r w:rsidR="008205F3" w:rsidRPr="00F530C9">
          <w:rPr>
            <w:noProof/>
            <w:webHidden/>
            <w:color w:val="000000" w:themeColor="text1"/>
          </w:rPr>
        </w:r>
        <w:r w:rsidR="008205F3" w:rsidRPr="00F530C9">
          <w:rPr>
            <w:noProof/>
            <w:webHidden/>
            <w:color w:val="000000" w:themeColor="text1"/>
          </w:rPr>
          <w:fldChar w:fldCharType="separate"/>
        </w:r>
        <w:r w:rsidR="00594F88">
          <w:rPr>
            <w:noProof/>
            <w:webHidden/>
            <w:color w:val="000000" w:themeColor="text1"/>
          </w:rPr>
          <w:t>50</w:t>
        </w:r>
        <w:r w:rsidR="008205F3" w:rsidRPr="00F530C9">
          <w:rPr>
            <w:noProof/>
            <w:webHidden/>
            <w:color w:val="000000" w:themeColor="text1"/>
          </w:rPr>
          <w:fldChar w:fldCharType="end"/>
        </w:r>
      </w:hyperlink>
    </w:p>
    <w:p w:rsidR="008205F3" w:rsidRPr="00F530C9" w:rsidRDefault="007B57D0">
      <w:pPr>
        <w:pStyle w:val="10"/>
        <w:rPr>
          <w:rFonts w:asciiTheme="minorHAnsi" w:eastAsiaTheme="minorEastAsia" w:hAnsiTheme="minorHAnsi" w:cstheme="minorBidi"/>
          <w:caps w:val="0"/>
          <w:noProof/>
          <w:color w:val="000000" w:themeColor="text1"/>
          <w:kern w:val="2"/>
          <w:sz w:val="21"/>
          <w:szCs w:val="22"/>
        </w:rPr>
      </w:pPr>
      <w:hyperlink w:anchor="_Toc199321507" w:history="1">
        <w:r w:rsidR="008205F3" w:rsidRPr="00F530C9">
          <w:rPr>
            <w:rStyle w:val="af2"/>
            <w:rFonts w:cs="宋体" w:hint="eastAsia"/>
            <w:noProof/>
            <w:color w:val="000000" w:themeColor="text1"/>
          </w:rPr>
          <w:t>第三章</w:t>
        </w:r>
        <w:r w:rsidR="008205F3" w:rsidRPr="00F530C9">
          <w:rPr>
            <w:rStyle w:val="af2"/>
            <w:rFonts w:cs="宋体"/>
            <w:noProof/>
            <w:color w:val="000000" w:themeColor="text1"/>
          </w:rPr>
          <w:t xml:space="preserve">  </w:t>
        </w:r>
        <w:r w:rsidR="008205F3" w:rsidRPr="00F530C9">
          <w:rPr>
            <w:rStyle w:val="af2"/>
            <w:rFonts w:cs="宋体" w:hint="eastAsia"/>
            <w:noProof/>
            <w:color w:val="000000" w:themeColor="text1"/>
          </w:rPr>
          <w:t>合同条款</w:t>
        </w:r>
        <w:r w:rsidR="008205F3" w:rsidRPr="00F530C9">
          <w:rPr>
            <w:noProof/>
            <w:webHidden/>
            <w:color w:val="000000" w:themeColor="text1"/>
          </w:rPr>
          <w:tab/>
        </w:r>
        <w:r w:rsidR="008205F3" w:rsidRPr="00F530C9">
          <w:rPr>
            <w:noProof/>
            <w:webHidden/>
            <w:color w:val="000000" w:themeColor="text1"/>
          </w:rPr>
          <w:fldChar w:fldCharType="begin"/>
        </w:r>
        <w:r w:rsidR="008205F3" w:rsidRPr="00F530C9">
          <w:rPr>
            <w:noProof/>
            <w:webHidden/>
            <w:color w:val="000000" w:themeColor="text1"/>
          </w:rPr>
          <w:instrText xml:space="preserve"> PAGEREF _Toc199321507 \h </w:instrText>
        </w:r>
        <w:r w:rsidR="008205F3" w:rsidRPr="00F530C9">
          <w:rPr>
            <w:noProof/>
            <w:webHidden/>
            <w:color w:val="000000" w:themeColor="text1"/>
          </w:rPr>
        </w:r>
        <w:r w:rsidR="008205F3" w:rsidRPr="00F530C9">
          <w:rPr>
            <w:noProof/>
            <w:webHidden/>
            <w:color w:val="000000" w:themeColor="text1"/>
          </w:rPr>
          <w:fldChar w:fldCharType="separate"/>
        </w:r>
        <w:r w:rsidR="00594F88">
          <w:rPr>
            <w:noProof/>
            <w:webHidden/>
            <w:color w:val="000000" w:themeColor="text1"/>
          </w:rPr>
          <w:t>67</w:t>
        </w:r>
        <w:r w:rsidR="008205F3" w:rsidRPr="00F530C9">
          <w:rPr>
            <w:noProof/>
            <w:webHidden/>
            <w:color w:val="000000" w:themeColor="text1"/>
          </w:rPr>
          <w:fldChar w:fldCharType="end"/>
        </w:r>
      </w:hyperlink>
    </w:p>
    <w:p w:rsidR="008205F3" w:rsidRPr="00F530C9" w:rsidRDefault="007B57D0">
      <w:pPr>
        <w:pStyle w:val="10"/>
        <w:rPr>
          <w:rFonts w:asciiTheme="minorHAnsi" w:eastAsiaTheme="minorEastAsia" w:hAnsiTheme="minorHAnsi" w:cstheme="minorBidi"/>
          <w:caps w:val="0"/>
          <w:noProof/>
          <w:color w:val="000000" w:themeColor="text1"/>
          <w:kern w:val="2"/>
          <w:sz w:val="21"/>
          <w:szCs w:val="22"/>
        </w:rPr>
      </w:pPr>
      <w:hyperlink w:anchor="_Toc199321508" w:history="1">
        <w:r w:rsidR="008205F3" w:rsidRPr="00F530C9">
          <w:rPr>
            <w:rStyle w:val="af2"/>
            <w:rFonts w:cs="宋体" w:hint="eastAsia"/>
            <w:noProof/>
            <w:color w:val="000000" w:themeColor="text1"/>
          </w:rPr>
          <w:t>第四章</w:t>
        </w:r>
        <w:r w:rsidR="008205F3" w:rsidRPr="00F530C9">
          <w:rPr>
            <w:rStyle w:val="af2"/>
            <w:rFonts w:cs="宋体"/>
            <w:noProof/>
            <w:color w:val="000000" w:themeColor="text1"/>
          </w:rPr>
          <w:t xml:space="preserve">  </w:t>
        </w:r>
        <w:r w:rsidR="008205F3" w:rsidRPr="00F530C9">
          <w:rPr>
            <w:rStyle w:val="af2"/>
            <w:rFonts w:cs="宋体" w:hint="eastAsia"/>
            <w:noProof/>
            <w:color w:val="000000" w:themeColor="text1"/>
          </w:rPr>
          <w:t>投标文件格式</w:t>
        </w:r>
        <w:r w:rsidR="008205F3" w:rsidRPr="00F530C9">
          <w:rPr>
            <w:noProof/>
            <w:webHidden/>
            <w:color w:val="000000" w:themeColor="text1"/>
          </w:rPr>
          <w:tab/>
        </w:r>
        <w:r w:rsidR="008205F3" w:rsidRPr="00F530C9">
          <w:rPr>
            <w:noProof/>
            <w:webHidden/>
            <w:color w:val="000000" w:themeColor="text1"/>
          </w:rPr>
          <w:fldChar w:fldCharType="begin"/>
        </w:r>
        <w:r w:rsidR="008205F3" w:rsidRPr="00F530C9">
          <w:rPr>
            <w:noProof/>
            <w:webHidden/>
            <w:color w:val="000000" w:themeColor="text1"/>
          </w:rPr>
          <w:instrText xml:space="preserve"> PAGEREF _Toc199321508 \h </w:instrText>
        </w:r>
        <w:r w:rsidR="008205F3" w:rsidRPr="00F530C9">
          <w:rPr>
            <w:noProof/>
            <w:webHidden/>
            <w:color w:val="000000" w:themeColor="text1"/>
          </w:rPr>
        </w:r>
        <w:r w:rsidR="008205F3" w:rsidRPr="00F530C9">
          <w:rPr>
            <w:noProof/>
            <w:webHidden/>
            <w:color w:val="000000" w:themeColor="text1"/>
          </w:rPr>
          <w:fldChar w:fldCharType="separate"/>
        </w:r>
        <w:r w:rsidR="00594F88">
          <w:rPr>
            <w:noProof/>
            <w:webHidden/>
            <w:color w:val="000000" w:themeColor="text1"/>
          </w:rPr>
          <w:t>137</w:t>
        </w:r>
        <w:r w:rsidR="008205F3" w:rsidRPr="00F530C9">
          <w:rPr>
            <w:noProof/>
            <w:webHidden/>
            <w:color w:val="000000" w:themeColor="text1"/>
          </w:rPr>
          <w:fldChar w:fldCharType="end"/>
        </w:r>
      </w:hyperlink>
    </w:p>
    <w:p w:rsidR="008205F3" w:rsidRPr="00F530C9" w:rsidRDefault="007B57D0">
      <w:pPr>
        <w:pStyle w:val="10"/>
        <w:rPr>
          <w:rFonts w:asciiTheme="minorHAnsi" w:eastAsiaTheme="minorEastAsia" w:hAnsiTheme="minorHAnsi" w:cstheme="minorBidi"/>
          <w:caps w:val="0"/>
          <w:noProof/>
          <w:color w:val="000000" w:themeColor="text1"/>
          <w:kern w:val="2"/>
          <w:sz w:val="21"/>
          <w:szCs w:val="22"/>
        </w:rPr>
      </w:pPr>
      <w:hyperlink w:anchor="_Toc199321509" w:history="1">
        <w:r w:rsidR="008205F3" w:rsidRPr="00F530C9">
          <w:rPr>
            <w:rStyle w:val="af2"/>
            <w:rFonts w:cs="宋体" w:hint="eastAsia"/>
            <w:noProof/>
            <w:color w:val="000000" w:themeColor="text1"/>
          </w:rPr>
          <w:t>第五章</w:t>
        </w:r>
        <w:r w:rsidR="008205F3" w:rsidRPr="00F530C9">
          <w:rPr>
            <w:rStyle w:val="af2"/>
            <w:rFonts w:cs="宋体"/>
            <w:noProof/>
            <w:color w:val="000000" w:themeColor="text1"/>
          </w:rPr>
          <w:t xml:space="preserve">  </w:t>
        </w:r>
        <w:r w:rsidR="008205F3" w:rsidRPr="00F530C9">
          <w:rPr>
            <w:rStyle w:val="af2"/>
            <w:rFonts w:cs="宋体" w:hint="eastAsia"/>
            <w:noProof/>
            <w:color w:val="000000" w:themeColor="text1"/>
          </w:rPr>
          <w:t>技术条件（工程建设标准）</w:t>
        </w:r>
        <w:r w:rsidR="008205F3" w:rsidRPr="00F530C9">
          <w:rPr>
            <w:noProof/>
            <w:webHidden/>
            <w:color w:val="000000" w:themeColor="text1"/>
          </w:rPr>
          <w:tab/>
        </w:r>
        <w:r w:rsidR="008205F3" w:rsidRPr="00F530C9">
          <w:rPr>
            <w:noProof/>
            <w:webHidden/>
            <w:color w:val="000000" w:themeColor="text1"/>
          </w:rPr>
          <w:fldChar w:fldCharType="begin"/>
        </w:r>
        <w:r w:rsidR="008205F3" w:rsidRPr="00F530C9">
          <w:rPr>
            <w:noProof/>
            <w:webHidden/>
            <w:color w:val="000000" w:themeColor="text1"/>
          </w:rPr>
          <w:instrText xml:space="preserve"> PAGEREF _Toc199321509 \h </w:instrText>
        </w:r>
        <w:r w:rsidR="008205F3" w:rsidRPr="00F530C9">
          <w:rPr>
            <w:noProof/>
            <w:webHidden/>
            <w:color w:val="000000" w:themeColor="text1"/>
          </w:rPr>
        </w:r>
        <w:r w:rsidR="008205F3" w:rsidRPr="00F530C9">
          <w:rPr>
            <w:noProof/>
            <w:webHidden/>
            <w:color w:val="000000" w:themeColor="text1"/>
          </w:rPr>
          <w:fldChar w:fldCharType="separate"/>
        </w:r>
        <w:r w:rsidR="00594F88">
          <w:rPr>
            <w:noProof/>
            <w:webHidden/>
            <w:color w:val="000000" w:themeColor="text1"/>
          </w:rPr>
          <w:t>159</w:t>
        </w:r>
        <w:r w:rsidR="008205F3" w:rsidRPr="00F530C9">
          <w:rPr>
            <w:noProof/>
            <w:webHidden/>
            <w:color w:val="000000" w:themeColor="text1"/>
          </w:rPr>
          <w:fldChar w:fldCharType="end"/>
        </w:r>
      </w:hyperlink>
    </w:p>
    <w:p w:rsidR="008205F3" w:rsidRPr="00F530C9" w:rsidRDefault="007B57D0">
      <w:pPr>
        <w:pStyle w:val="10"/>
        <w:rPr>
          <w:rFonts w:asciiTheme="minorHAnsi" w:eastAsiaTheme="minorEastAsia" w:hAnsiTheme="minorHAnsi" w:cstheme="minorBidi"/>
          <w:caps w:val="0"/>
          <w:noProof/>
          <w:color w:val="000000" w:themeColor="text1"/>
          <w:kern w:val="2"/>
          <w:sz w:val="21"/>
          <w:szCs w:val="22"/>
        </w:rPr>
      </w:pPr>
      <w:hyperlink w:anchor="_Toc199321510" w:history="1">
        <w:r w:rsidR="008205F3" w:rsidRPr="00F530C9">
          <w:rPr>
            <w:rStyle w:val="af2"/>
            <w:rFonts w:cs="宋体" w:hint="eastAsia"/>
            <w:noProof/>
            <w:color w:val="000000" w:themeColor="text1"/>
          </w:rPr>
          <w:t>第六章</w:t>
        </w:r>
        <w:r w:rsidR="008205F3" w:rsidRPr="00F530C9">
          <w:rPr>
            <w:rStyle w:val="af2"/>
            <w:rFonts w:cs="宋体"/>
            <w:noProof/>
            <w:color w:val="000000" w:themeColor="text1"/>
          </w:rPr>
          <w:t xml:space="preserve">  </w:t>
        </w:r>
        <w:r w:rsidR="008205F3" w:rsidRPr="00F530C9">
          <w:rPr>
            <w:rStyle w:val="af2"/>
            <w:rFonts w:cs="宋体" w:hint="eastAsia"/>
            <w:noProof/>
            <w:color w:val="000000" w:themeColor="text1"/>
          </w:rPr>
          <w:t>图纸及勘察资料</w:t>
        </w:r>
        <w:r w:rsidR="008205F3" w:rsidRPr="00F530C9">
          <w:rPr>
            <w:noProof/>
            <w:webHidden/>
            <w:color w:val="000000" w:themeColor="text1"/>
          </w:rPr>
          <w:tab/>
        </w:r>
        <w:r w:rsidR="008205F3" w:rsidRPr="00F530C9">
          <w:rPr>
            <w:noProof/>
            <w:webHidden/>
            <w:color w:val="000000" w:themeColor="text1"/>
          </w:rPr>
          <w:fldChar w:fldCharType="begin"/>
        </w:r>
        <w:r w:rsidR="008205F3" w:rsidRPr="00F530C9">
          <w:rPr>
            <w:noProof/>
            <w:webHidden/>
            <w:color w:val="000000" w:themeColor="text1"/>
          </w:rPr>
          <w:instrText xml:space="preserve"> PAGEREF _Toc199321510 \h </w:instrText>
        </w:r>
        <w:r w:rsidR="008205F3" w:rsidRPr="00F530C9">
          <w:rPr>
            <w:noProof/>
            <w:webHidden/>
            <w:color w:val="000000" w:themeColor="text1"/>
          </w:rPr>
        </w:r>
        <w:r w:rsidR="008205F3" w:rsidRPr="00F530C9">
          <w:rPr>
            <w:noProof/>
            <w:webHidden/>
            <w:color w:val="000000" w:themeColor="text1"/>
          </w:rPr>
          <w:fldChar w:fldCharType="separate"/>
        </w:r>
        <w:r w:rsidR="00594F88">
          <w:rPr>
            <w:noProof/>
            <w:webHidden/>
            <w:color w:val="000000" w:themeColor="text1"/>
          </w:rPr>
          <w:t>162</w:t>
        </w:r>
        <w:r w:rsidR="008205F3" w:rsidRPr="00F530C9">
          <w:rPr>
            <w:noProof/>
            <w:webHidden/>
            <w:color w:val="000000" w:themeColor="text1"/>
          </w:rPr>
          <w:fldChar w:fldCharType="end"/>
        </w:r>
      </w:hyperlink>
    </w:p>
    <w:p w:rsidR="008205F3" w:rsidRPr="00F530C9" w:rsidRDefault="007B57D0">
      <w:pPr>
        <w:pStyle w:val="10"/>
        <w:rPr>
          <w:rFonts w:asciiTheme="minorHAnsi" w:eastAsiaTheme="minorEastAsia" w:hAnsiTheme="minorHAnsi" w:cstheme="minorBidi"/>
          <w:caps w:val="0"/>
          <w:noProof/>
          <w:color w:val="000000" w:themeColor="text1"/>
          <w:kern w:val="2"/>
          <w:sz w:val="21"/>
          <w:szCs w:val="22"/>
        </w:rPr>
      </w:pPr>
      <w:hyperlink w:anchor="_Toc199321511" w:history="1">
        <w:r w:rsidR="008205F3" w:rsidRPr="00F530C9">
          <w:rPr>
            <w:rStyle w:val="af2"/>
            <w:rFonts w:cs="宋体" w:hint="eastAsia"/>
            <w:noProof/>
            <w:color w:val="000000" w:themeColor="text1"/>
          </w:rPr>
          <w:t>第七章</w:t>
        </w:r>
        <w:r w:rsidR="008205F3" w:rsidRPr="00F530C9">
          <w:rPr>
            <w:rStyle w:val="af2"/>
            <w:rFonts w:cs="宋体"/>
            <w:noProof/>
            <w:color w:val="000000" w:themeColor="text1"/>
          </w:rPr>
          <w:t xml:space="preserve">  </w:t>
        </w:r>
        <w:r w:rsidR="008205F3" w:rsidRPr="00F530C9">
          <w:rPr>
            <w:rStyle w:val="af2"/>
            <w:rFonts w:cs="宋体" w:hint="eastAsia"/>
            <w:noProof/>
            <w:color w:val="000000" w:themeColor="text1"/>
          </w:rPr>
          <w:t>工程量清单</w:t>
        </w:r>
        <w:r w:rsidR="008205F3" w:rsidRPr="00F530C9">
          <w:rPr>
            <w:noProof/>
            <w:webHidden/>
            <w:color w:val="000000" w:themeColor="text1"/>
          </w:rPr>
          <w:tab/>
        </w:r>
        <w:r w:rsidR="008205F3" w:rsidRPr="00F530C9">
          <w:rPr>
            <w:noProof/>
            <w:webHidden/>
            <w:color w:val="000000" w:themeColor="text1"/>
          </w:rPr>
          <w:fldChar w:fldCharType="begin"/>
        </w:r>
        <w:r w:rsidR="008205F3" w:rsidRPr="00F530C9">
          <w:rPr>
            <w:noProof/>
            <w:webHidden/>
            <w:color w:val="000000" w:themeColor="text1"/>
          </w:rPr>
          <w:instrText xml:space="preserve"> PAGEREF _Toc199321511 \h </w:instrText>
        </w:r>
        <w:r w:rsidR="008205F3" w:rsidRPr="00F530C9">
          <w:rPr>
            <w:noProof/>
            <w:webHidden/>
            <w:color w:val="000000" w:themeColor="text1"/>
          </w:rPr>
        </w:r>
        <w:r w:rsidR="008205F3" w:rsidRPr="00F530C9">
          <w:rPr>
            <w:noProof/>
            <w:webHidden/>
            <w:color w:val="000000" w:themeColor="text1"/>
          </w:rPr>
          <w:fldChar w:fldCharType="separate"/>
        </w:r>
        <w:r w:rsidR="00594F88">
          <w:rPr>
            <w:noProof/>
            <w:webHidden/>
            <w:color w:val="000000" w:themeColor="text1"/>
          </w:rPr>
          <w:t>163</w:t>
        </w:r>
        <w:r w:rsidR="008205F3" w:rsidRPr="00F530C9">
          <w:rPr>
            <w:noProof/>
            <w:webHidden/>
            <w:color w:val="000000" w:themeColor="text1"/>
          </w:rPr>
          <w:fldChar w:fldCharType="end"/>
        </w:r>
      </w:hyperlink>
    </w:p>
    <w:p w:rsidR="008205F3" w:rsidRPr="00F530C9" w:rsidRDefault="007B57D0">
      <w:pPr>
        <w:pStyle w:val="10"/>
        <w:rPr>
          <w:rFonts w:asciiTheme="minorHAnsi" w:eastAsiaTheme="minorEastAsia" w:hAnsiTheme="minorHAnsi" w:cstheme="minorBidi"/>
          <w:caps w:val="0"/>
          <w:noProof/>
          <w:color w:val="000000" w:themeColor="text1"/>
          <w:kern w:val="2"/>
          <w:sz w:val="21"/>
          <w:szCs w:val="22"/>
        </w:rPr>
      </w:pPr>
      <w:hyperlink w:anchor="_Toc199321512" w:history="1">
        <w:r w:rsidR="008205F3" w:rsidRPr="00F530C9">
          <w:rPr>
            <w:rStyle w:val="af2"/>
            <w:rFonts w:cs="宋体" w:hint="eastAsia"/>
            <w:noProof/>
            <w:color w:val="000000" w:themeColor="text1"/>
          </w:rPr>
          <w:t>第八章</w:t>
        </w:r>
        <w:r w:rsidR="008205F3" w:rsidRPr="00F530C9">
          <w:rPr>
            <w:rStyle w:val="af2"/>
            <w:rFonts w:cs="宋体"/>
            <w:noProof/>
            <w:color w:val="000000" w:themeColor="text1"/>
          </w:rPr>
          <w:t xml:space="preserve">  </w:t>
        </w:r>
        <w:r w:rsidR="008205F3" w:rsidRPr="00F530C9">
          <w:rPr>
            <w:rStyle w:val="af2"/>
            <w:rFonts w:cs="宋体" w:hint="eastAsia"/>
            <w:noProof/>
            <w:color w:val="000000" w:themeColor="text1"/>
          </w:rPr>
          <w:t>最高投标限价</w:t>
        </w:r>
        <w:r w:rsidR="008205F3" w:rsidRPr="00F530C9">
          <w:rPr>
            <w:noProof/>
            <w:webHidden/>
            <w:color w:val="000000" w:themeColor="text1"/>
          </w:rPr>
          <w:tab/>
        </w:r>
        <w:r w:rsidR="008205F3" w:rsidRPr="00F530C9">
          <w:rPr>
            <w:noProof/>
            <w:webHidden/>
            <w:color w:val="000000" w:themeColor="text1"/>
          </w:rPr>
          <w:fldChar w:fldCharType="begin"/>
        </w:r>
        <w:r w:rsidR="008205F3" w:rsidRPr="00F530C9">
          <w:rPr>
            <w:noProof/>
            <w:webHidden/>
            <w:color w:val="000000" w:themeColor="text1"/>
          </w:rPr>
          <w:instrText xml:space="preserve"> PAGEREF _Toc199321512 \h </w:instrText>
        </w:r>
        <w:r w:rsidR="008205F3" w:rsidRPr="00F530C9">
          <w:rPr>
            <w:noProof/>
            <w:webHidden/>
            <w:color w:val="000000" w:themeColor="text1"/>
          </w:rPr>
        </w:r>
        <w:r w:rsidR="008205F3" w:rsidRPr="00F530C9">
          <w:rPr>
            <w:noProof/>
            <w:webHidden/>
            <w:color w:val="000000" w:themeColor="text1"/>
          </w:rPr>
          <w:fldChar w:fldCharType="separate"/>
        </w:r>
        <w:r w:rsidR="00594F88">
          <w:rPr>
            <w:noProof/>
            <w:webHidden/>
            <w:color w:val="000000" w:themeColor="text1"/>
          </w:rPr>
          <w:t>164</w:t>
        </w:r>
        <w:r w:rsidR="008205F3" w:rsidRPr="00F530C9">
          <w:rPr>
            <w:noProof/>
            <w:webHidden/>
            <w:color w:val="000000" w:themeColor="text1"/>
          </w:rPr>
          <w:fldChar w:fldCharType="end"/>
        </w:r>
      </w:hyperlink>
    </w:p>
    <w:p w:rsidR="001F0A71" w:rsidRPr="00F530C9" w:rsidRDefault="004F0751">
      <w:pPr>
        <w:pStyle w:val="1"/>
        <w:tabs>
          <w:tab w:val="right" w:pos="9070"/>
        </w:tabs>
        <w:snapToGrid w:val="0"/>
        <w:spacing w:before="0" w:after="0"/>
        <w:jc w:val="center"/>
        <w:rPr>
          <w:rFonts w:ascii="宋体" w:hAnsi="宋体" w:cs="宋体"/>
          <w:color w:val="000000" w:themeColor="text1"/>
          <w:sz w:val="24"/>
          <w:szCs w:val="24"/>
        </w:rPr>
      </w:pPr>
      <w:r w:rsidRPr="00F530C9">
        <w:rPr>
          <w:rFonts w:ascii="宋体" w:hAnsi="宋体" w:cs="宋体" w:hint="eastAsia"/>
          <w:color w:val="000000" w:themeColor="text1"/>
          <w:szCs w:val="24"/>
        </w:rPr>
        <w:fldChar w:fldCharType="end"/>
      </w:r>
    </w:p>
    <w:p w:rsidR="001F0A71" w:rsidRPr="00F530C9" w:rsidRDefault="001F0A71">
      <w:pPr>
        <w:pStyle w:val="1"/>
        <w:snapToGrid w:val="0"/>
        <w:spacing w:before="0" w:after="0"/>
        <w:jc w:val="center"/>
        <w:rPr>
          <w:rFonts w:ascii="宋体" w:hAnsi="宋体" w:cs="宋体"/>
          <w:color w:val="000000" w:themeColor="text1"/>
          <w:sz w:val="24"/>
          <w:szCs w:val="24"/>
        </w:rPr>
      </w:pPr>
    </w:p>
    <w:p w:rsidR="001F0A71" w:rsidRPr="00F530C9" w:rsidRDefault="001F0A71" w:rsidP="00D212BE">
      <w:pPr>
        <w:pStyle w:val="ae"/>
      </w:pPr>
    </w:p>
    <w:p w:rsidR="001F0A71" w:rsidRPr="00F530C9" w:rsidRDefault="001F0A71">
      <w:pPr>
        <w:pStyle w:val="1"/>
        <w:snapToGrid w:val="0"/>
        <w:spacing w:before="0" w:after="0"/>
        <w:jc w:val="center"/>
        <w:rPr>
          <w:rFonts w:ascii="宋体" w:hAnsi="宋体" w:cs="宋体"/>
          <w:bCs/>
          <w:color w:val="000000" w:themeColor="text1"/>
          <w:sz w:val="32"/>
          <w:szCs w:val="32"/>
        </w:rPr>
      </w:pPr>
    </w:p>
    <w:p w:rsidR="001F0A71" w:rsidRPr="00F530C9" w:rsidRDefault="004F0751">
      <w:pPr>
        <w:snapToGrid w:val="0"/>
        <w:spacing w:line="360" w:lineRule="auto"/>
        <w:rPr>
          <w:rFonts w:ascii="宋体" w:hAnsi="宋体" w:cs="宋体"/>
          <w:b/>
          <w:bCs/>
          <w:color w:val="000000" w:themeColor="text1"/>
          <w:sz w:val="32"/>
          <w:szCs w:val="32"/>
        </w:rPr>
      </w:pPr>
      <w:r w:rsidRPr="00F530C9">
        <w:rPr>
          <w:rFonts w:ascii="宋体" w:hAnsi="宋体" w:cs="宋体" w:hint="eastAsia"/>
          <w:b/>
          <w:bCs/>
          <w:color w:val="000000" w:themeColor="text1"/>
          <w:sz w:val="32"/>
          <w:szCs w:val="32"/>
        </w:rPr>
        <w:br w:type="page"/>
      </w:r>
    </w:p>
    <w:p w:rsidR="001F0A71" w:rsidRPr="00F530C9" w:rsidRDefault="004F0751">
      <w:pPr>
        <w:pStyle w:val="1"/>
        <w:snapToGrid w:val="0"/>
        <w:spacing w:before="0" w:after="0"/>
        <w:jc w:val="center"/>
        <w:rPr>
          <w:rFonts w:ascii="宋体" w:hAnsi="宋体" w:cs="宋体"/>
          <w:bCs/>
          <w:color w:val="000000" w:themeColor="text1"/>
          <w:sz w:val="32"/>
          <w:szCs w:val="32"/>
        </w:rPr>
      </w:pPr>
      <w:bookmarkStart w:id="0" w:name="_Toc199321493"/>
      <w:r w:rsidRPr="00F530C9">
        <w:rPr>
          <w:rFonts w:ascii="宋体" w:hAnsi="宋体" w:cs="宋体" w:hint="eastAsia"/>
          <w:bCs/>
          <w:color w:val="000000" w:themeColor="text1"/>
          <w:sz w:val="32"/>
          <w:szCs w:val="32"/>
        </w:rPr>
        <w:t>第一章  投标须知</w:t>
      </w:r>
      <w:bookmarkEnd w:id="0"/>
    </w:p>
    <w:p w:rsidR="001F0A71" w:rsidRPr="00F530C9" w:rsidRDefault="004F0751">
      <w:pPr>
        <w:pStyle w:val="2"/>
        <w:snapToGrid w:val="0"/>
        <w:spacing w:before="0" w:after="0" w:line="360" w:lineRule="auto"/>
        <w:ind w:left="0"/>
        <w:rPr>
          <w:rFonts w:ascii="宋体" w:hAnsi="宋体" w:cs="宋体"/>
          <w:color w:val="000000" w:themeColor="text1"/>
        </w:rPr>
      </w:pPr>
      <w:bookmarkStart w:id="1" w:name="_Toc199321494"/>
      <w:r w:rsidRPr="00F530C9">
        <w:rPr>
          <w:rFonts w:ascii="宋体" w:hAnsi="宋体" w:cs="宋体" w:hint="eastAsia"/>
          <w:color w:val="000000" w:themeColor="text1"/>
        </w:rPr>
        <w:t>一、投标须知前附表</w:t>
      </w:r>
      <w:bookmarkEnd w:id="1"/>
    </w:p>
    <w:p w:rsidR="001F0A71" w:rsidRPr="00F530C9" w:rsidRDefault="004F0751" w:rsidP="00494483">
      <w:pPr>
        <w:pStyle w:val="a1"/>
        <w:snapToGrid w:val="0"/>
        <w:spacing w:line="360" w:lineRule="auto"/>
        <w:ind w:firstLineChars="196" w:firstLine="413"/>
        <w:rPr>
          <w:rFonts w:ascii="宋体" w:hAnsi="宋体" w:cs="宋体"/>
          <w:b/>
          <w:color w:val="000000" w:themeColor="text1"/>
          <w:szCs w:val="21"/>
        </w:rPr>
      </w:pPr>
      <w:r w:rsidRPr="00F530C9">
        <w:rPr>
          <w:rFonts w:ascii="宋体" w:hAnsi="宋体" w:cs="宋体" w:hint="eastAsia"/>
          <w:b/>
          <w:color w:val="000000" w:themeColor="text1"/>
          <w:szCs w:val="21"/>
        </w:rPr>
        <w:t>声明：</w:t>
      </w:r>
      <w:r w:rsidRPr="00F530C9">
        <w:rPr>
          <w:rFonts w:ascii="宋体" w:hAnsi="宋体" w:cs="宋体" w:hint="eastAsia"/>
          <w:color w:val="000000" w:themeColor="text1"/>
          <w:szCs w:val="21"/>
        </w:rPr>
        <w:t>本投标须知前附表使用GZZB2018-2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W w:w="93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2"/>
        <w:gridCol w:w="981"/>
        <w:gridCol w:w="1402"/>
        <w:gridCol w:w="6265"/>
      </w:tblGrid>
      <w:tr w:rsidR="00F530C9" w:rsidRPr="00F530C9" w:rsidTr="00D16F71">
        <w:trPr>
          <w:trHeight w:val="966"/>
          <w:tblHeader/>
        </w:trPr>
        <w:tc>
          <w:tcPr>
            <w:tcW w:w="702" w:type="dxa"/>
            <w:tcBorders>
              <w:top w:val="double" w:sz="4" w:space="0" w:color="auto"/>
              <w:left w:val="doub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hint="eastAsia"/>
                <w:color w:val="000000" w:themeColor="text1"/>
                <w:szCs w:val="21"/>
              </w:rPr>
              <w:t>项目</w:t>
            </w:r>
          </w:p>
        </w:tc>
        <w:tc>
          <w:tcPr>
            <w:tcW w:w="981" w:type="dxa"/>
            <w:tcBorders>
              <w:top w:val="doub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hint="eastAsia"/>
                <w:color w:val="000000" w:themeColor="text1"/>
                <w:szCs w:val="21"/>
              </w:rPr>
              <w:t>条款号</w:t>
            </w:r>
          </w:p>
        </w:tc>
        <w:tc>
          <w:tcPr>
            <w:tcW w:w="1402" w:type="dxa"/>
            <w:tcBorders>
              <w:top w:val="double" w:sz="4" w:space="0" w:color="auto"/>
              <w:left w:val="single" w:sz="4" w:space="0" w:color="auto"/>
              <w:bottom w:val="single" w:sz="4" w:space="0" w:color="auto"/>
              <w:right w:val="single" w:sz="4" w:space="0" w:color="auto"/>
            </w:tcBorders>
            <w:vAlign w:val="center"/>
          </w:tcPr>
          <w:p w:rsidR="001F0A71" w:rsidRPr="00F530C9" w:rsidRDefault="004F0751">
            <w:pPr>
              <w:ind w:firstLine="458"/>
              <w:rPr>
                <w:rFonts w:ascii="宋体" w:hAnsi="宋体"/>
                <w:color w:val="000000" w:themeColor="text1"/>
                <w:szCs w:val="21"/>
              </w:rPr>
            </w:pPr>
            <w:r w:rsidRPr="00F530C9">
              <w:rPr>
                <w:rFonts w:ascii="宋体" w:hAnsi="宋体" w:hint="eastAsia"/>
                <w:color w:val="000000" w:themeColor="text1"/>
                <w:szCs w:val="21"/>
              </w:rPr>
              <w:t>内容</w:t>
            </w:r>
          </w:p>
        </w:tc>
        <w:tc>
          <w:tcPr>
            <w:tcW w:w="6265" w:type="dxa"/>
            <w:tcBorders>
              <w:top w:val="double" w:sz="4" w:space="0" w:color="auto"/>
              <w:left w:val="single" w:sz="4" w:space="0" w:color="auto"/>
              <w:bottom w:val="single" w:sz="4" w:space="0" w:color="auto"/>
              <w:right w:val="double" w:sz="4" w:space="0" w:color="auto"/>
            </w:tcBorders>
            <w:vAlign w:val="center"/>
          </w:tcPr>
          <w:p w:rsidR="001F0A71" w:rsidRPr="00F530C9" w:rsidRDefault="004F0751">
            <w:pPr>
              <w:pStyle w:val="a9"/>
              <w:ind w:firstLine="458"/>
              <w:jc w:val="center"/>
              <w:rPr>
                <w:rFonts w:ascii="宋体" w:hAnsi="宋体"/>
                <w:color w:val="000000" w:themeColor="text1"/>
                <w:sz w:val="21"/>
                <w:szCs w:val="21"/>
              </w:rPr>
            </w:pPr>
            <w:r w:rsidRPr="00F530C9">
              <w:rPr>
                <w:rFonts w:ascii="宋体" w:hAnsi="宋体" w:hint="eastAsia"/>
                <w:color w:val="000000" w:themeColor="text1"/>
                <w:sz w:val="21"/>
                <w:szCs w:val="21"/>
              </w:rPr>
              <w:t>说明与要求</w:t>
            </w:r>
          </w:p>
        </w:tc>
      </w:tr>
      <w:tr w:rsidR="00F530C9" w:rsidRPr="00F530C9" w:rsidTr="00D16F71">
        <w:trPr>
          <w:trHeight w:val="1304"/>
        </w:trPr>
        <w:tc>
          <w:tcPr>
            <w:tcW w:w="702" w:type="dxa"/>
            <w:tcBorders>
              <w:top w:val="single" w:sz="4" w:space="0" w:color="auto"/>
              <w:left w:val="doub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color w:val="000000" w:themeColor="text1"/>
                <w:szCs w:val="21"/>
              </w:rPr>
              <w:t>1</w:t>
            </w:r>
          </w:p>
        </w:tc>
        <w:tc>
          <w:tcPr>
            <w:tcW w:w="981"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color w:val="000000" w:themeColor="text1"/>
                <w:szCs w:val="21"/>
              </w:rPr>
              <w:t>1</w:t>
            </w:r>
          </w:p>
        </w:tc>
        <w:tc>
          <w:tcPr>
            <w:tcW w:w="1402"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hint="eastAsia"/>
                <w:color w:val="000000" w:themeColor="text1"/>
                <w:szCs w:val="21"/>
              </w:rPr>
              <w:t>定义</w:t>
            </w:r>
          </w:p>
        </w:tc>
        <w:tc>
          <w:tcPr>
            <w:tcW w:w="6265" w:type="dxa"/>
            <w:tcBorders>
              <w:top w:val="single" w:sz="4" w:space="0" w:color="auto"/>
              <w:left w:val="single" w:sz="4" w:space="0" w:color="auto"/>
              <w:bottom w:val="single" w:sz="4" w:space="0" w:color="auto"/>
              <w:right w:val="doub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hint="eastAsia"/>
                <w:color w:val="000000" w:themeColor="text1"/>
                <w:szCs w:val="21"/>
              </w:rPr>
              <w:t>招标人（即发包人）：</w:t>
            </w:r>
            <w:r w:rsidRPr="00F530C9">
              <w:rPr>
                <w:rFonts w:ascii="宋体" w:hAnsi="宋体" w:hint="eastAsia"/>
                <w:color w:val="000000" w:themeColor="text1"/>
                <w:szCs w:val="21"/>
                <w:u w:val="single"/>
              </w:rPr>
              <w:t>广州开发区财政投资建设项目管理中心</w:t>
            </w:r>
          </w:p>
          <w:p w:rsidR="001F0A71" w:rsidRPr="00F530C9" w:rsidRDefault="004F0751">
            <w:pPr>
              <w:rPr>
                <w:rFonts w:ascii="宋体" w:hAnsi="宋体"/>
                <w:color w:val="000000" w:themeColor="text1"/>
                <w:szCs w:val="21"/>
              </w:rPr>
            </w:pPr>
            <w:r w:rsidRPr="00F530C9">
              <w:rPr>
                <w:rFonts w:ascii="宋体" w:hAnsi="宋体" w:hint="eastAsia"/>
                <w:color w:val="000000" w:themeColor="text1"/>
                <w:szCs w:val="21"/>
              </w:rPr>
              <w:t>项目建设管理单位：</w:t>
            </w:r>
            <w:r w:rsidRPr="00F530C9">
              <w:rPr>
                <w:rFonts w:ascii="宋体" w:hAnsi="宋体"/>
                <w:color w:val="000000" w:themeColor="text1"/>
                <w:szCs w:val="21"/>
                <w:u w:val="single"/>
              </w:rPr>
              <w:t xml:space="preserve">              </w:t>
            </w:r>
            <w:r w:rsidRPr="00F530C9">
              <w:rPr>
                <w:rFonts w:ascii="宋体" w:hAnsi="宋体" w:cs="宋体" w:hint="eastAsia"/>
                <w:color w:val="000000" w:themeColor="text1"/>
                <w:szCs w:val="21"/>
                <w:u w:val="single"/>
              </w:rPr>
              <w:t>/</w:t>
            </w:r>
            <w:r w:rsidRPr="00F530C9">
              <w:rPr>
                <w:rFonts w:ascii="宋体" w:hAnsi="宋体"/>
                <w:color w:val="000000" w:themeColor="text1"/>
                <w:szCs w:val="21"/>
                <w:u w:val="single"/>
              </w:rPr>
              <w:t xml:space="preserve">                 </w:t>
            </w:r>
            <w:r w:rsidRPr="00F530C9">
              <w:rPr>
                <w:rFonts w:ascii="宋体" w:hAnsi="宋体" w:hint="eastAsia"/>
                <w:color w:val="000000" w:themeColor="text1"/>
                <w:szCs w:val="21"/>
                <w:u w:val="single"/>
              </w:rPr>
              <w:t xml:space="preserve"> </w:t>
            </w:r>
          </w:p>
          <w:p w:rsidR="001F0A71" w:rsidRPr="00F530C9" w:rsidRDefault="004F0751">
            <w:pPr>
              <w:rPr>
                <w:rFonts w:ascii="宋体" w:hAnsi="宋体"/>
                <w:color w:val="000000" w:themeColor="text1"/>
                <w:szCs w:val="21"/>
              </w:rPr>
            </w:pPr>
            <w:r w:rsidRPr="00F530C9">
              <w:rPr>
                <w:rFonts w:ascii="宋体" w:hAnsi="宋体" w:hint="eastAsia"/>
                <w:color w:val="000000" w:themeColor="text1"/>
                <w:szCs w:val="21"/>
              </w:rPr>
              <w:t>招标代理：</w:t>
            </w:r>
            <w:r w:rsidRPr="00F530C9">
              <w:rPr>
                <w:rFonts w:ascii="宋体" w:hAnsi="宋体" w:hint="eastAsia"/>
                <w:color w:val="000000" w:themeColor="text1"/>
                <w:szCs w:val="21"/>
                <w:u w:val="single"/>
              </w:rPr>
              <w:t>广东建发工程管理有限公司</w:t>
            </w:r>
          </w:p>
          <w:p w:rsidR="001F0A71" w:rsidRPr="00F530C9" w:rsidRDefault="004F0751">
            <w:pPr>
              <w:rPr>
                <w:rFonts w:ascii="宋体" w:hAnsi="宋体"/>
                <w:color w:val="000000" w:themeColor="text1"/>
                <w:szCs w:val="21"/>
              </w:rPr>
            </w:pPr>
            <w:r w:rsidRPr="00F530C9">
              <w:rPr>
                <w:rFonts w:ascii="宋体" w:hAnsi="宋体" w:hint="eastAsia"/>
                <w:color w:val="000000" w:themeColor="text1"/>
                <w:szCs w:val="21"/>
              </w:rPr>
              <w:t>设计单位：</w:t>
            </w:r>
            <w:r w:rsidRPr="00F530C9">
              <w:rPr>
                <w:rFonts w:ascii="宋体" w:hAnsi="宋体" w:hint="eastAsia"/>
                <w:color w:val="000000" w:themeColor="text1"/>
                <w:szCs w:val="21"/>
                <w:u w:val="single"/>
              </w:rPr>
              <w:t>广州电力设计院有限公司</w:t>
            </w:r>
          </w:p>
          <w:p w:rsidR="001F0A71" w:rsidRPr="00F530C9" w:rsidRDefault="004F0751">
            <w:pPr>
              <w:rPr>
                <w:rFonts w:ascii="宋体" w:hAnsi="宋体"/>
                <w:color w:val="000000" w:themeColor="text1"/>
                <w:szCs w:val="21"/>
                <w:u w:val="single"/>
              </w:rPr>
            </w:pPr>
            <w:r w:rsidRPr="00F530C9">
              <w:rPr>
                <w:rFonts w:ascii="宋体" w:hAnsi="宋体" w:hint="eastAsia"/>
                <w:color w:val="000000" w:themeColor="text1"/>
                <w:szCs w:val="21"/>
              </w:rPr>
              <w:t>监理单位：</w:t>
            </w:r>
            <w:r w:rsidRPr="00F530C9">
              <w:rPr>
                <w:rFonts w:ascii="宋体" w:hAnsi="宋体"/>
                <w:color w:val="000000" w:themeColor="text1"/>
                <w:szCs w:val="21"/>
                <w:u w:val="single"/>
              </w:rPr>
              <w:t xml:space="preserve">                 </w:t>
            </w:r>
            <w:r w:rsidRPr="00F530C9">
              <w:rPr>
                <w:rFonts w:ascii="宋体" w:hAnsi="宋体" w:cs="宋体"/>
                <w:color w:val="000000" w:themeColor="text1"/>
                <w:szCs w:val="21"/>
                <w:u w:val="single"/>
              </w:rPr>
              <w:t>/</w:t>
            </w:r>
            <w:r w:rsidRPr="00F530C9">
              <w:rPr>
                <w:rFonts w:ascii="宋体" w:hAnsi="宋体"/>
                <w:color w:val="000000" w:themeColor="text1"/>
                <w:szCs w:val="21"/>
                <w:u w:val="single"/>
              </w:rPr>
              <w:t xml:space="preserve">                       </w:t>
            </w:r>
          </w:p>
          <w:p w:rsidR="001F0A71" w:rsidRPr="00F530C9" w:rsidRDefault="004F0751">
            <w:pPr>
              <w:rPr>
                <w:rFonts w:ascii="宋体" w:hAnsi="宋体"/>
                <w:color w:val="000000" w:themeColor="text1"/>
                <w:szCs w:val="21"/>
              </w:rPr>
            </w:pPr>
            <w:r w:rsidRPr="00F530C9">
              <w:rPr>
                <w:rFonts w:ascii="宋体" w:hAnsi="宋体" w:hint="eastAsia"/>
                <w:color w:val="000000" w:themeColor="text1"/>
                <w:szCs w:val="21"/>
              </w:rPr>
              <w:t>检测机构：</w:t>
            </w:r>
            <w:r w:rsidRPr="00F530C9">
              <w:rPr>
                <w:rFonts w:ascii="宋体" w:hAnsi="宋体" w:hint="eastAsia"/>
                <w:color w:val="000000" w:themeColor="text1"/>
                <w:szCs w:val="21"/>
                <w:u w:val="single"/>
              </w:rPr>
              <w:t xml:space="preserve">                 </w:t>
            </w:r>
            <w:r w:rsidRPr="00F530C9">
              <w:rPr>
                <w:rFonts w:ascii="宋体" w:hAnsi="宋体" w:cs="宋体"/>
                <w:color w:val="000000" w:themeColor="text1"/>
                <w:szCs w:val="21"/>
                <w:u w:val="single"/>
              </w:rPr>
              <w:t>/</w:t>
            </w:r>
            <w:r w:rsidRPr="00F530C9">
              <w:rPr>
                <w:rFonts w:ascii="宋体" w:hAnsi="宋体" w:hint="eastAsia"/>
                <w:color w:val="000000" w:themeColor="text1"/>
                <w:szCs w:val="21"/>
                <w:u w:val="single"/>
              </w:rPr>
              <w:t xml:space="preserve">                       </w:t>
            </w:r>
          </w:p>
        </w:tc>
      </w:tr>
      <w:tr w:rsidR="00F530C9" w:rsidRPr="00F530C9" w:rsidTr="00D16F71">
        <w:trPr>
          <w:trHeight w:val="558"/>
        </w:trPr>
        <w:tc>
          <w:tcPr>
            <w:tcW w:w="702" w:type="dxa"/>
            <w:tcBorders>
              <w:top w:val="single" w:sz="4" w:space="0" w:color="auto"/>
              <w:left w:val="doub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color w:val="000000" w:themeColor="text1"/>
                <w:szCs w:val="21"/>
              </w:rPr>
              <w:t>2</w:t>
            </w:r>
          </w:p>
        </w:tc>
        <w:tc>
          <w:tcPr>
            <w:tcW w:w="981"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color w:val="000000" w:themeColor="text1"/>
                <w:szCs w:val="21"/>
              </w:rPr>
              <w:t>2.2</w:t>
            </w:r>
          </w:p>
        </w:tc>
        <w:tc>
          <w:tcPr>
            <w:tcW w:w="1402"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hint="eastAsia"/>
                <w:color w:val="000000" w:themeColor="text1"/>
                <w:szCs w:val="21"/>
              </w:rPr>
              <w:t>工程名称</w:t>
            </w:r>
          </w:p>
        </w:tc>
        <w:tc>
          <w:tcPr>
            <w:tcW w:w="6265" w:type="dxa"/>
            <w:tcBorders>
              <w:top w:val="single" w:sz="4" w:space="0" w:color="auto"/>
              <w:left w:val="single" w:sz="4" w:space="0" w:color="auto"/>
              <w:bottom w:val="single" w:sz="4" w:space="0" w:color="auto"/>
              <w:right w:val="double" w:sz="4" w:space="0" w:color="auto"/>
            </w:tcBorders>
            <w:vAlign w:val="center"/>
          </w:tcPr>
          <w:p w:rsidR="001F0A71" w:rsidRPr="00F530C9" w:rsidRDefault="004F0751">
            <w:pPr>
              <w:rPr>
                <w:rFonts w:ascii="宋体" w:hAnsi="宋体"/>
                <w:color w:val="000000" w:themeColor="text1"/>
                <w:szCs w:val="21"/>
                <w:u w:val="single"/>
              </w:rPr>
            </w:pPr>
            <w:r w:rsidRPr="00F530C9">
              <w:rPr>
                <w:rFonts w:ascii="宋体" w:hAnsi="宋体" w:hint="eastAsia"/>
                <w:color w:val="000000" w:themeColor="text1"/>
                <w:szCs w:val="21"/>
                <w:u w:val="single"/>
              </w:rPr>
              <w:t>广州石化新建220kV变电站外供电线路（双回路）工程施工（第二次）</w:t>
            </w:r>
          </w:p>
        </w:tc>
      </w:tr>
      <w:tr w:rsidR="00F530C9" w:rsidRPr="00F530C9" w:rsidTr="00D16F71">
        <w:trPr>
          <w:trHeight w:val="452"/>
        </w:trPr>
        <w:tc>
          <w:tcPr>
            <w:tcW w:w="702" w:type="dxa"/>
            <w:tcBorders>
              <w:top w:val="single" w:sz="4" w:space="0" w:color="auto"/>
              <w:left w:val="doub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color w:val="000000" w:themeColor="text1"/>
                <w:szCs w:val="21"/>
              </w:rPr>
              <w:t>3</w:t>
            </w:r>
          </w:p>
        </w:tc>
        <w:tc>
          <w:tcPr>
            <w:tcW w:w="981"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color w:val="000000" w:themeColor="text1"/>
                <w:szCs w:val="21"/>
              </w:rPr>
              <w:t>2.2</w:t>
            </w:r>
          </w:p>
        </w:tc>
        <w:tc>
          <w:tcPr>
            <w:tcW w:w="1402"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hint="eastAsia"/>
                <w:color w:val="000000" w:themeColor="text1"/>
                <w:szCs w:val="21"/>
              </w:rPr>
              <w:t>建设地点</w:t>
            </w:r>
          </w:p>
        </w:tc>
        <w:tc>
          <w:tcPr>
            <w:tcW w:w="6265" w:type="dxa"/>
            <w:tcBorders>
              <w:top w:val="single" w:sz="4" w:space="0" w:color="auto"/>
              <w:left w:val="single" w:sz="4" w:space="0" w:color="auto"/>
              <w:bottom w:val="single" w:sz="4" w:space="0" w:color="auto"/>
              <w:right w:val="double" w:sz="4" w:space="0" w:color="auto"/>
            </w:tcBorders>
            <w:vAlign w:val="center"/>
          </w:tcPr>
          <w:p w:rsidR="001F0A71" w:rsidRPr="00F530C9" w:rsidRDefault="004F0751">
            <w:pPr>
              <w:rPr>
                <w:rFonts w:ascii="宋体" w:hAnsi="宋体"/>
                <w:color w:val="000000" w:themeColor="text1"/>
                <w:szCs w:val="21"/>
                <w:u w:val="single"/>
              </w:rPr>
            </w:pPr>
            <w:r w:rsidRPr="00F530C9">
              <w:rPr>
                <w:rFonts w:ascii="宋体" w:hAnsi="宋体" w:hint="eastAsia"/>
                <w:color w:val="000000" w:themeColor="text1"/>
                <w:szCs w:val="21"/>
                <w:u w:val="single"/>
              </w:rPr>
              <w:t>广州市黄埔区广州石化公司附近</w:t>
            </w:r>
          </w:p>
        </w:tc>
      </w:tr>
      <w:tr w:rsidR="00F530C9" w:rsidRPr="00F530C9" w:rsidTr="00D16F71">
        <w:trPr>
          <w:trHeight w:val="569"/>
        </w:trPr>
        <w:tc>
          <w:tcPr>
            <w:tcW w:w="702" w:type="dxa"/>
            <w:tcBorders>
              <w:top w:val="single" w:sz="4" w:space="0" w:color="auto"/>
              <w:left w:val="doub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color w:val="000000" w:themeColor="text1"/>
                <w:szCs w:val="21"/>
              </w:rPr>
              <w:t>4</w:t>
            </w:r>
          </w:p>
        </w:tc>
        <w:tc>
          <w:tcPr>
            <w:tcW w:w="981"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color w:val="000000" w:themeColor="text1"/>
                <w:szCs w:val="21"/>
              </w:rPr>
              <w:t>2.2</w:t>
            </w:r>
          </w:p>
        </w:tc>
        <w:tc>
          <w:tcPr>
            <w:tcW w:w="1402"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hint="eastAsia"/>
                <w:color w:val="000000" w:themeColor="text1"/>
                <w:szCs w:val="21"/>
              </w:rPr>
              <w:t>建设规模</w:t>
            </w:r>
          </w:p>
        </w:tc>
        <w:tc>
          <w:tcPr>
            <w:tcW w:w="6265" w:type="dxa"/>
            <w:tcBorders>
              <w:top w:val="single" w:sz="4" w:space="0" w:color="auto"/>
              <w:left w:val="single" w:sz="4" w:space="0" w:color="auto"/>
              <w:bottom w:val="single" w:sz="4" w:space="0" w:color="auto"/>
              <w:right w:val="double" w:sz="4" w:space="0" w:color="auto"/>
            </w:tcBorders>
            <w:vAlign w:val="center"/>
          </w:tcPr>
          <w:p w:rsidR="001F0A71" w:rsidRPr="00F530C9" w:rsidRDefault="004F0751">
            <w:pPr>
              <w:rPr>
                <w:rFonts w:ascii="宋体" w:hAnsi="宋体"/>
                <w:color w:val="000000" w:themeColor="text1"/>
                <w:szCs w:val="21"/>
                <w:u w:val="single"/>
              </w:rPr>
            </w:pPr>
            <w:r w:rsidRPr="00F530C9">
              <w:rPr>
                <w:rFonts w:ascii="宋体" w:hAnsi="宋体" w:hint="eastAsia"/>
                <w:color w:val="000000" w:themeColor="text1"/>
                <w:szCs w:val="21"/>
                <w:u w:val="single"/>
              </w:rPr>
              <w:t>详见本工程招标公告，具体以工程量清单及图纸为准。</w:t>
            </w:r>
          </w:p>
        </w:tc>
      </w:tr>
      <w:tr w:rsidR="00F530C9" w:rsidRPr="00F530C9" w:rsidTr="00D16F71">
        <w:trPr>
          <w:trHeight w:val="674"/>
        </w:trPr>
        <w:tc>
          <w:tcPr>
            <w:tcW w:w="702" w:type="dxa"/>
            <w:tcBorders>
              <w:top w:val="single" w:sz="4" w:space="0" w:color="auto"/>
              <w:left w:val="doub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color w:val="000000" w:themeColor="text1"/>
                <w:szCs w:val="21"/>
              </w:rPr>
              <w:t>5</w:t>
            </w:r>
          </w:p>
        </w:tc>
        <w:tc>
          <w:tcPr>
            <w:tcW w:w="981"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color w:val="000000" w:themeColor="text1"/>
                <w:szCs w:val="21"/>
              </w:rPr>
              <w:t>2.2</w:t>
            </w:r>
          </w:p>
        </w:tc>
        <w:tc>
          <w:tcPr>
            <w:tcW w:w="1402"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hint="eastAsia"/>
                <w:color w:val="000000" w:themeColor="text1"/>
                <w:szCs w:val="21"/>
              </w:rPr>
              <w:t>承包方式</w:t>
            </w:r>
          </w:p>
        </w:tc>
        <w:tc>
          <w:tcPr>
            <w:tcW w:w="6265" w:type="dxa"/>
            <w:tcBorders>
              <w:top w:val="single" w:sz="4" w:space="0" w:color="auto"/>
              <w:left w:val="single" w:sz="4" w:space="0" w:color="auto"/>
              <w:bottom w:val="single" w:sz="4" w:space="0" w:color="auto"/>
              <w:right w:val="doub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cs="宋体" w:hint="eastAsia"/>
                <w:color w:val="000000" w:themeColor="text1"/>
                <w:szCs w:val="21"/>
                <w:u w:val="single"/>
              </w:rPr>
              <w:t>包工、包料、包工期、包质量、包安全、包文明施工、包验收送电、包检测检验、包保修。综合单价包干；措施项目费（除施工围蔽费用外）包干，施工围蔽清单综合单价包干，工程量按实计量。</w:t>
            </w:r>
          </w:p>
        </w:tc>
      </w:tr>
      <w:tr w:rsidR="00F530C9" w:rsidRPr="00F530C9" w:rsidTr="00D16F71">
        <w:trPr>
          <w:trHeight w:val="613"/>
        </w:trPr>
        <w:tc>
          <w:tcPr>
            <w:tcW w:w="702" w:type="dxa"/>
            <w:tcBorders>
              <w:top w:val="single" w:sz="4" w:space="0" w:color="auto"/>
              <w:left w:val="doub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color w:val="000000" w:themeColor="text1"/>
                <w:szCs w:val="21"/>
              </w:rPr>
              <w:t>6</w:t>
            </w:r>
          </w:p>
        </w:tc>
        <w:tc>
          <w:tcPr>
            <w:tcW w:w="981"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color w:val="000000" w:themeColor="text1"/>
                <w:szCs w:val="21"/>
              </w:rPr>
              <w:t>2.2</w:t>
            </w:r>
          </w:p>
        </w:tc>
        <w:tc>
          <w:tcPr>
            <w:tcW w:w="1402"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hint="eastAsia"/>
                <w:color w:val="000000" w:themeColor="text1"/>
                <w:szCs w:val="21"/>
              </w:rPr>
              <w:t>质量标准</w:t>
            </w:r>
          </w:p>
        </w:tc>
        <w:tc>
          <w:tcPr>
            <w:tcW w:w="6265" w:type="dxa"/>
            <w:tcBorders>
              <w:top w:val="single" w:sz="4" w:space="0" w:color="auto"/>
              <w:left w:val="single" w:sz="4" w:space="0" w:color="auto"/>
              <w:bottom w:val="single" w:sz="4" w:space="0" w:color="auto"/>
              <w:right w:val="double" w:sz="4" w:space="0" w:color="auto"/>
            </w:tcBorders>
            <w:vAlign w:val="center"/>
          </w:tcPr>
          <w:p w:rsidR="001F0A71" w:rsidRPr="00F530C9" w:rsidRDefault="004F0751">
            <w:pPr>
              <w:rPr>
                <w:rFonts w:ascii="宋体" w:hAnsi="宋体"/>
                <w:color w:val="000000" w:themeColor="text1"/>
                <w:szCs w:val="21"/>
                <w:u w:val="single"/>
              </w:rPr>
            </w:pPr>
            <w:r w:rsidRPr="00F530C9">
              <w:rPr>
                <w:rFonts w:ascii="宋体" w:hAnsi="宋体" w:hint="eastAsia"/>
                <w:color w:val="000000" w:themeColor="text1"/>
                <w:szCs w:val="21"/>
                <w:u w:val="single"/>
              </w:rPr>
              <w:t>工程质量达到国家或行业质量检验评定的合格标准。注：本工程正式签署合同时，质量标准按中标人投标文件承诺质量标准。</w:t>
            </w:r>
          </w:p>
        </w:tc>
      </w:tr>
      <w:tr w:rsidR="00F530C9" w:rsidRPr="00F530C9" w:rsidTr="00D16F71">
        <w:trPr>
          <w:trHeight w:val="518"/>
        </w:trPr>
        <w:tc>
          <w:tcPr>
            <w:tcW w:w="702" w:type="dxa"/>
            <w:tcBorders>
              <w:top w:val="single" w:sz="4" w:space="0" w:color="auto"/>
              <w:left w:val="doub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color w:val="000000" w:themeColor="text1"/>
                <w:szCs w:val="21"/>
              </w:rPr>
              <w:t>7</w:t>
            </w:r>
          </w:p>
        </w:tc>
        <w:tc>
          <w:tcPr>
            <w:tcW w:w="981"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color w:val="000000" w:themeColor="text1"/>
                <w:szCs w:val="21"/>
              </w:rPr>
              <w:t>2.2</w:t>
            </w:r>
          </w:p>
        </w:tc>
        <w:tc>
          <w:tcPr>
            <w:tcW w:w="1402"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hint="eastAsia"/>
                <w:color w:val="000000" w:themeColor="text1"/>
                <w:szCs w:val="21"/>
              </w:rPr>
              <w:t>招标范围</w:t>
            </w:r>
          </w:p>
        </w:tc>
        <w:tc>
          <w:tcPr>
            <w:tcW w:w="6265" w:type="dxa"/>
            <w:tcBorders>
              <w:top w:val="single" w:sz="4" w:space="0" w:color="auto"/>
              <w:left w:val="single" w:sz="4" w:space="0" w:color="auto"/>
              <w:bottom w:val="single" w:sz="4" w:space="0" w:color="auto"/>
              <w:right w:val="double" w:sz="4" w:space="0" w:color="auto"/>
            </w:tcBorders>
            <w:vAlign w:val="center"/>
          </w:tcPr>
          <w:p w:rsidR="001F0A71" w:rsidRPr="00F530C9" w:rsidRDefault="004F0751">
            <w:pPr>
              <w:rPr>
                <w:rFonts w:ascii="宋体" w:hAnsi="宋体"/>
                <w:color w:val="000000" w:themeColor="text1"/>
                <w:szCs w:val="21"/>
                <w:u w:val="single"/>
              </w:rPr>
            </w:pPr>
            <w:r w:rsidRPr="00F530C9">
              <w:rPr>
                <w:rFonts w:ascii="宋体" w:hAnsi="宋体" w:hint="eastAsia"/>
                <w:color w:val="000000" w:themeColor="text1"/>
                <w:szCs w:val="21"/>
                <w:u w:val="single"/>
              </w:rPr>
              <w:t>详见本工程招标公告，具体以工程量清单及图纸为准。</w:t>
            </w:r>
          </w:p>
        </w:tc>
      </w:tr>
      <w:tr w:rsidR="00F530C9" w:rsidRPr="00F530C9" w:rsidTr="00D16F71">
        <w:trPr>
          <w:trHeight w:val="676"/>
        </w:trPr>
        <w:tc>
          <w:tcPr>
            <w:tcW w:w="702" w:type="dxa"/>
            <w:tcBorders>
              <w:top w:val="single" w:sz="4" w:space="0" w:color="auto"/>
              <w:left w:val="doub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color w:val="000000" w:themeColor="text1"/>
                <w:szCs w:val="21"/>
              </w:rPr>
              <w:t>8</w:t>
            </w:r>
          </w:p>
        </w:tc>
        <w:tc>
          <w:tcPr>
            <w:tcW w:w="981"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color w:val="000000" w:themeColor="text1"/>
                <w:szCs w:val="21"/>
              </w:rPr>
              <w:t>2.2</w:t>
            </w:r>
          </w:p>
        </w:tc>
        <w:tc>
          <w:tcPr>
            <w:tcW w:w="1402"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hint="eastAsia"/>
                <w:color w:val="000000" w:themeColor="text1"/>
                <w:szCs w:val="21"/>
              </w:rPr>
              <w:t>工期要求</w:t>
            </w:r>
          </w:p>
        </w:tc>
        <w:tc>
          <w:tcPr>
            <w:tcW w:w="6265" w:type="dxa"/>
            <w:tcBorders>
              <w:top w:val="single" w:sz="4" w:space="0" w:color="auto"/>
              <w:left w:val="single" w:sz="4" w:space="0" w:color="auto"/>
              <w:bottom w:val="single" w:sz="4" w:space="0" w:color="auto"/>
              <w:right w:val="doub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hint="eastAsia"/>
                <w:color w:val="000000" w:themeColor="text1"/>
                <w:szCs w:val="21"/>
              </w:rPr>
              <w:t>施工总期：</w:t>
            </w:r>
            <w:r w:rsidRPr="00F530C9">
              <w:rPr>
                <w:rFonts w:ascii="宋体" w:hAnsi="宋体" w:hint="eastAsia"/>
                <w:color w:val="000000" w:themeColor="text1"/>
                <w:szCs w:val="21"/>
                <w:u w:val="single"/>
              </w:rPr>
              <w:t xml:space="preserve">30 </w:t>
            </w:r>
            <w:r w:rsidRPr="00F530C9">
              <w:rPr>
                <w:rFonts w:ascii="宋体" w:hAnsi="宋体" w:hint="eastAsia"/>
                <w:color w:val="000000" w:themeColor="text1"/>
                <w:szCs w:val="21"/>
              </w:rPr>
              <w:t>日历天。</w:t>
            </w:r>
          </w:p>
          <w:p w:rsidR="001F0A71" w:rsidRPr="00F530C9" w:rsidRDefault="004F0751">
            <w:pPr>
              <w:rPr>
                <w:rFonts w:ascii="宋体" w:hAnsi="宋体"/>
                <w:color w:val="000000" w:themeColor="text1"/>
                <w:szCs w:val="21"/>
              </w:rPr>
            </w:pPr>
            <w:r w:rsidRPr="00F530C9">
              <w:rPr>
                <w:rFonts w:ascii="宋体" w:hAnsi="宋体" w:cs="宋体" w:hint="eastAsia"/>
                <w:color w:val="000000" w:themeColor="text1"/>
                <w:szCs w:val="21"/>
                <w:u w:val="single"/>
              </w:rPr>
              <w:t>注：本工程正式签署合同时，施工工期按中标投标文件承诺工期。</w:t>
            </w:r>
            <w:r w:rsidRPr="00F530C9">
              <w:rPr>
                <w:rFonts w:ascii="宋体" w:hAnsi="宋体"/>
                <w:color w:val="000000" w:themeColor="text1"/>
                <w:szCs w:val="21"/>
              </w:rPr>
              <w:t xml:space="preserve">                                                         </w:t>
            </w:r>
          </w:p>
        </w:tc>
      </w:tr>
      <w:tr w:rsidR="00F530C9" w:rsidRPr="00F530C9" w:rsidTr="00D16F71">
        <w:trPr>
          <w:trHeight w:val="374"/>
        </w:trPr>
        <w:tc>
          <w:tcPr>
            <w:tcW w:w="702" w:type="dxa"/>
            <w:tcBorders>
              <w:top w:val="single" w:sz="4" w:space="0" w:color="auto"/>
              <w:left w:val="doub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color w:val="000000" w:themeColor="text1"/>
                <w:szCs w:val="21"/>
              </w:rPr>
              <w:t>9</w:t>
            </w:r>
          </w:p>
        </w:tc>
        <w:tc>
          <w:tcPr>
            <w:tcW w:w="981"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hint="eastAsia"/>
                <w:color w:val="000000" w:themeColor="text1"/>
                <w:szCs w:val="21"/>
              </w:rPr>
              <w:t>3</w:t>
            </w:r>
          </w:p>
        </w:tc>
        <w:tc>
          <w:tcPr>
            <w:tcW w:w="1402"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hint="eastAsia"/>
                <w:color w:val="000000" w:themeColor="text1"/>
                <w:szCs w:val="21"/>
              </w:rPr>
              <w:t>资金来源</w:t>
            </w:r>
          </w:p>
        </w:tc>
        <w:tc>
          <w:tcPr>
            <w:tcW w:w="6265" w:type="dxa"/>
            <w:tcBorders>
              <w:top w:val="single" w:sz="4" w:space="0" w:color="auto"/>
              <w:left w:val="single" w:sz="4" w:space="0" w:color="auto"/>
              <w:bottom w:val="single" w:sz="4" w:space="0" w:color="auto"/>
              <w:right w:val="double" w:sz="4" w:space="0" w:color="auto"/>
            </w:tcBorders>
            <w:vAlign w:val="center"/>
          </w:tcPr>
          <w:p w:rsidR="001F0A71" w:rsidRPr="00F530C9" w:rsidRDefault="004F0751">
            <w:pPr>
              <w:rPr>
                <w:rFonts w:ascii="宋体" w:hAnsi="宋体"/>
                <w:color w:val="000000" w:themeColor="text1"/>
                <w:szCs w:val="21"/>
                <w:u w:val="single"/>
              </w:rPr>
            </w:pPr>
            <w:r w:rsidRPr="00F530C9">
              <w:rPr>
                <w:rFonts w:ascii="宋体" w:hAnsi="宋体" w:hint="eastAsia"/>
                <w:color w:val="000000" w:themeColor="text1"/>
                <w:szCs w:val="21"/>
                <w:u w:val="single"/>
              </w:rPr>
              <w:t>区财政资金</w:t>
            </w:r>
          </w:p>
        </w:tc>
      </w:tr>
      <w:tr w:rsidR="00F530C9" w:rsidRPr="00F530C9" w:rsidTr="00D16F71">
        <w:trPr>
          <w:trHeight w:val="987"/>
        </w:trPr>
        <w:tc>
          <w:tcPr>
            <w:tcW w:w="702" w:type="dxa"/>
            <w:tcBorders>
              <w:top w:val="single" w:sz="4" w:space="0" w:color="auto"/>
              <w:left w:val="doub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color w:val="000000" w:themeColor="text1"/>
                <w:szCs w:val="21"/>
              </w:rPr>
              <w:t>10</w:t>
            </w:r>
          </w:p>
        </w:tc>
        <w:tc>
          <w:tcPr>
            <w:tcW w:w="981"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hint="eastAsia"/>
                <w:color w:val="000000" w:themeColor="text1"/>
                <w:szCs w:val="21"/>
              </w:rPr>
              <w:t>4</w:t>
            </w:r>
          </w:p>
        </w:tc>
        <w:tc>
          <w:tcPr>
            <w:tcW w:w="1402"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hint="eastAsia"/>
                <w:color w:val="000000" w:themeColor="text1"/>
                <w:szCs w:val="21"/>
              </w:rPr>
              <w:t>投标人及项目负责人资质等级要求</w:t>
            </w:r>
          </w:p>
        </w:tc>
        <w:tc>
          <w:tcPr>
            <w:tcW w:w="6265" w:type="dxa"/>
            <w:tcBorders>
              <w:top w:val="single" w:sz="4" w:space="0" w:color="auto"/>
              <w:left w:val="single" w:sz="4" w:space="0" w:color="auto"/>
              <w:bottom w:val="single" w:sz="4" w:space="0" w:color="auto"/>
              <w:right w:val="doub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hint="eastAsia"/>
                <w:color w:val="000000" w:themeColor="text1"/>
                <w:szCs w:val="21"/>
              </w:rPr>
              <w:t>详见本工程招标公告。</w:t>
            </w:r>
          </w:p>
        </w:tc>
      </w:tr>
      <w:tr w:rsidR="00F530C9" w:rsidRPr="00F530C9" w:rsidTr="00D16F71">
        <w:trPr>
          <w:trHeight w:val="374"/>
        </w:trPr>
        <w:tc>
          <w:tcPr>
            <w:tcW w:w="702" w:type="dxa"/>
            <w:tcBorders>
              <w:top w:val="single" w:sz="4" w:space="0" w:color="auto"/>
              <w:left w:val="doub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color w:val="000000" w:themeColor="text1"/>
                <w:szCs w:val="21"/>
              </w:rPr>
              <w:t>11</w:t>
            </w:r>
          </w:p>
        </w:tc>
        <w:tc>
          <w:tcPr>
            <w:tcW w:w="981"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ind w:firstLine="458"/>
              <w:rPr>
                <w:rFonts w:ascii="宋体" w:hAnsi="宋体"/>
                <w:color w:val="000000" w:themeColor="text1"/>
                <w:szCs w:val="21"/>
              </w:rPr>
            </w:pPr>
          </w:p>
        </w:tc>
        <w:tc>
          <w:tcPr>
            <w:tcW w:w="1402"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hint="eastAsia"/>
                <w:color w:val="000000" w:themeColor="text1"/>
                <w:szCs w:val="21"/>
              </w:rPr>
              <w:t>资格审查方式</w:t>
            </w:r>
          </w:p>
        </w:tc>
        <w:tc>
          <w:tcPr>
            <w:tcW w:w="6265" w:type="dxa"/>
            <w:tcBorders>
              <w:top w:val="single" w:sz="4" w:space="0" w:color="auto"/>
              <w:left w:val="single" w:sz="4" w:space="0" w:color="auto"/>
              <w:bottom w:val="single" w:sz="4" w:space="0" w:color="auto"/>
              <w:right w:val="doub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hint="eastAsia"/>
                <w:color w:val="000000" w:themeColor="text1"/>
              </w:rPr>
              <w:t>电子化资格后审</w:t>
            </w:r>
          </w:p>
        </w:tc>
      </w:tr>
      <w:tr w:rsidR="00F530C9" w:rsidRPr="00F530C9" w:rsidTr="00D16F71">
        <w:trPr>
          <w:trHeight w:val="374"/>
        </w:trPr>
        <w:tc>
          <w:tcPr>
            <w:tcW w:w="702" w:type="dxa"/>
            <w:tcBorders>
              <w:top w:val="single" w:sz="4" w:space="0" w:color="auto"/>
              <w:left w:val="doub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color w:val="000000" w:themeColor="text1"/>
                <w:szCs w:val="21"/>
              </w:rPr>
              <w:t>12</w:t>
            </w:r>
          </w:p>
        </w:tc>
        <w:tc>
          <w:tcPr>
            <w:tcW w:w="981"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color w:val="000000" w:themeColor="text1"/>
                <w:szCs w:val="21"/>
              </w:rPr>
              <w:t>13.1</w:t>
            </w:r>
          </w:p>
        </w:tc>
        <w:tc>
          <w:tcPr>
            <w:tcW w:w="1402"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hint="eastAsia"/>
                <w:color w:val="000000" w:themeColor="text1"/>
                <w:szCs w:val="21"/>
              </w:rPr>
              <w:t>报价以及单价和总价计算方式</w:t>
            </w:r>
          </w:p>
        </w:tc>
        <w:tc>
          <w:tcPr>
            <w:tcW w:w="6265" w:type="dxa"/>
            <w:tcBorders>
              <w:top w:val="single" w:sz="4" w:space="0" w:color="auto"/>
              <w:left w:val="single" w:sz="4" w:space="0" w:color="auto"/>
              <w:bottom w:val="single" w:sz="4" w:space="0" w:color="auto"/>
              <w:right w:val="doub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hint="eastAsia"/>
                <w:color w:val="000000" w:themeColor="text1"/>
                <w:szCs w:val="21"/>
              </w:rPr>
              <w:t>工程量清单计价</w:t>
            </w:r>
            <w:r w:rsidRPr="00F530C9">
              <w:rPr>
                <w:rFonts w:ascii="宋体" w:hAnsi="宋体" w:cs="宋体" w:hint="eastAsia"/>
                <w:color w:val="000000" w:themeColor="text1"/>
                <w:szCs w:val="21"/>
                <w:u w:val="single"/>
              </w:rPr>
              <w:t>，按国家、省有关计价规范执行。纳入年度审计项目计划的政府投资项目，审计机关出具的审计结果应当作为该政府投资项目价款结算的依据（适用于纳入年度审计项目计划的项目）</w:t>
            </w:r>
            <w:r w:rsidRPr="00F530C9">
              <w:rPr>
                <w:rFonts w:ascii="宋体" w:hAnsi="宋体" w:hint="eastAsia"/>
                <w:color w:val="000000" w:themeColor="text1"/>
                <w:szCs w:val="21"/>
              </w:rPr>
              <w:t>。</w:t>
            </w:r>
          </w:p>
        </w:tc>
      </w:tr>
      <w:tr w:rsidR="00F530C9" w:rsidRPr="00F530C9" w:rsidTr="00D16F71">
        <w:trPr>
          <w:trHeight w:val="374"/>
        </w:trPr>
        <w:tc>
          <w:tcPr>
            <w:tcW w:w="702" w:type="dxa"/>
            <w:tcBorders>
              <w:top w:val="single" w:sz="4" w:space="0" w:color="auto"/>
              <w:left w:val="doub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color w:val="000000" w:themeColor="text1"/>
                <w:szCs w:val="21"/>
              </w:rPr>
              <w:t>13</w:t>
            </w:r>
          </w:p>
        </w:tc>
        <w:tc>
          <w:tcPr>
            <w:tcW w:w="981"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color w:val="000000" w:themeColor="text1"/>
                <w:szCs w:val="21"/>
              </w:rPr>
              <w:t>15.1</w:t>
            </w:r>
          </w:p>
        </w:tc>
        <w:tc>
          <w:tcPr>
            <w:tcW w:w="1402"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hint="eastAsia"/>
                <w:color w:val="000000" w:themeColor="text1"/>
                <w:szCs w:val="21"/>
              </w:rPr>
              <w:t>投标有效期</w:t>
            </w:r>
          </w:p>
        </w:tc>
        <w:tc>
          <w:tcPr>
            <w:tcW w:w="6265" w:type="dxa"/>
            <w:tcBorders>
              <w:top w:val="single" w:sz="4" w:space="0" w:color="auto"/>
              <w:left w:val="single" w:sz="4" w:space="0" w:color="auto"/>
              <w:bottom w:val="single" w:sz="4" w:space="0" w:color="auto"/>
              <w:right w:val="double" w:sz="4" w:space="0" w:color="auto"/>
            </w:tcBorders>
            <w:vAlign w:val="center"/>
          </w:tcPr>
          <w:p w:rsidR="001F0A71" w:rsidRPr="00F530C9" w:rsidRDefault="004F0751">
            <w:pPr>
              <w:rPr>
                <w:rFonts w:ascii="宋体" w:hAnsi="宋体" w:cs="宋体"/>
                <w:color w:val="000000" w:themeColor="text1"/>
                <w:szCs w:val="21"/>
                <w:u w:val="single"/>
              </w:rPr>
            </w:pPr>
            <w:r w:rsidRPr="00F530C9">
              <w:rPr>
                <w:rFonts w:ascii="宋体" w:hAnsi="宋体" w:cs="宋体" w:hint="eastAsia"/>
                <w:color w:val="000000" w:themeColor="text1"/>
                <w:szCs w:val="21"/>
                <w:u w:val="single"/>
              </w:rPr>
              <w:t>90</w:t>
            </w:r>
            <w:r w:rsidRPr="00F530C9">
              <w:rPr>
                <w:rFonts w:ascii="宋体" w:hAnsi="宋体" w:cs="宋体" w:hint="eastAsia"/>
                <w:color w:val="000000" w:themeColor="text1"/>
                <w:szCs w:val="21"/>
              </w:rPr>
              <w:t>日历天。（从递交投标截止之日计起）。</w:t>
            </w:r>
            <w:r w:rsidRPr="00F530C9">
              <w:rPr>
                <w:rFonts w:ascii="宋体" w:hAnsi="宋体" w:cs="宋体" w:hint="eastAsia"/>
                <w:color w:val="000000" w:themeColor="text1"/>
                <w:szCs w:val="21"/>
                <w:u w:val="single"/>
              </w:rPr>
              <w:t>如投标有效期内发生异议或投诉的，则投标有效期自动延长至异议或投诉处理结束后90日历天。中标人的投标有效期自动延期至合同履行完毕。</w:t>
            </w:r>
          </w:p>
        </w:tc>
      </w:tr>
      <w:tr w:rsidR="00F530C9" w:rsidRPr="00F530C9" w:rsidTr="00D16F71">
        <w:trPr>
          <w:trHeight w:val="374"/>
        </w:trPr>
        <w:tc>
          <w:tcPr>
            <w:tcW w:w="702" w:type="dxa"/>
            <w:tcBorders>
              <w:top w:val="single" w:sz="4" w:space="0" w:color="auto"/>
              <w:left w:val="doub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color w:val="000000" w:themeColor="text1"/>
                <w:szCs w:val="21"/>
              </w:rPr>
              <w:t>14</w:t>
            </w:r>
          </w:p>
        </w:tc>
        <w:tc>
          <w:tcPr>
            <w:tcW w:w="981"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color w:val="000000" w:themeColor="text1"/>
                <w:szCs w:val="21"/>
              </w:rPr>
              <w:t>16</w:t>
            </w:r>
          </w:p>
        </w:tc>
        <w:tc>
          <w:tcPr>
            <w:tcW w:w="1402"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hint="eastAsia"/>
                <w:color w:val="000000" w:themeColor="text1"/>
                <w:szCs w:val="21"/>
              </w:rPr>
              <w:t>投标保证金</w:t>
            </w:r>
          </w:p>
        </w:tc>
        <w:tc>
          <w:tcPr>
            <w:tcW w:w="6265" w:type="dxa"/>
            <w:tcBorders>
              <w:top w:val="single" w:sz="4" w:space="0" w:color="auto"/>
              <w:left w:val="single" w:sz="4" w:space="0" w:color="auto"/>
              <w:bottom w:val="single" w:sz="4" w:space="0" w:color="auto"/>
              <w:right w:val="double" w:sz="4" w:space="0" w:color="auto"/>
            </w:tcBorders>
            <w:vAlign w:val="center"/>
          </w:tcPr>
          <w:p w:rsidR="001F0A71" w:rsidRPr="00F530C9" w:rsidRDefault="004F0751">
            <w:pPr>
              <w:rPr>
                <w:color w:val="000000" w:themeColor="text1"/>
              </w:rPr>
            </w:pPr>
            <w:r w:rsidRPr="00F530C9">
              <w:rPr>
                <w:rFonts w:hint="eastAsia"/>
                <w:color w:val="000000" w:themeColor="text1"/>
              </w:rPr>
              <w:t>方式一：本项目不收投标保证金。</w:t>
            </w:r>
          </w:p>
          <w:p w:rsidR="001F0A71" w:rsidRPr="00F530C9" w:rsidRDefault="004F0751">
            <w:pPr>
              <w:rPr>
                <w:color w:val="000000" w:themeColor="text1"/>
              </w:rPr>
            </w:pPr>
            <w:r w:rsidRPr="00F530C9">
              <w:rPr>
                <w:rFonts w:ascii="宋体" w:hAnsi="宋体" w:hint="eastAsia"/>
                <w:color w:val="000000" w:themeColor="text1"/>
                <w:u w:val="single"/>
              </w:rPr>
              <w:t>注：投标保证金相关事宜详见招标文件16款。</w:t>
            </w:r>
          </w:p>
        </w:tc>
      </w:tr>
      <w:tr w:rsidR="00F530C9" w:rsidRPr="00F530C9" w:rsidTr="00D16F71">
        <w:trPr>
          <w:trHeight w:val="374"/>
        </w:trPr>
        <w:tc>
          <w:tcPr>
            <w:tcW w:w="702" w:type="dxa"/>
            <w:tcBorders>
              <w:top w:val="single" w:sz="4" w:space="0" w:color="auto"/>
              <w:left w:val="doub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hint="eastAsia"/>
                <w:color w:val="000000" w:themeColor="text1"/>
                <w:szCs w:val="21"/>
              </w:rPr>
              <w:t>15</w:t>
            </w:r>
          </w:p>
        </w:tc>
        <w:tc>
          <w:tcPr>
            <w:tcW w:w="981"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hint="eastAsia"/>
                <w:color w:val="000000" w:themeColor="text1"/>
                <w:szCs w:val="21"/>
              </w:rPr>
              <w:t>7.5</w:t>
            </w:r>
          </w:p>
        </w:tc>
        <w:tc>
          <w:tcPr>
            <w:tcW w:w="1402"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hint="eastAsia"/>
                <w:color w:val="000000" w:themeColor="text1"/>
                <w:szCs w:val="21"/>
              </w:rPr>
              <w:t>领取招标文件及图纸</w:t>
            </w:r>
          </w:p>
        </w:tc>
        <w:tc>
          <w:tcPr>
            <w:tcW w:w="6265" w:type="dxa"/>
            <w:tcBorders>
              <w:top w:val="single" w:sz="4" w:space="0" w:color="auto"/>
              <w:left w:val="single" w:sz="4" w:space="0" w:color="auto"/>
              <w:bottom w:val="single" w:sz="4" w:space="0" w:color="auto"/>
              <w:right w:val="double" w:sz="4" w:space="0" w:color="auto"/>
            </w:tcBorders>
            <w:vAlign w:val="center"/>
          </w:tcPr>
          <w:p w:rsidR="001F0A71" w:rsidRPr="00F530C9" w:rsidRDefault="004F0751">
            <w:pPr>
              <w:pStyle w:val="a9"/>
              <w:rPr>
                <w:rFonts w:ascii="宋体" w:hAnsi="宋体" w:cs="宋体"/>
                <w:color w:val="000000" w:themeColor="text1"/>
                <w:kern w:val="2"/>
                <w:sz w:val="21"/>
                <w:szCs w:val="21"/>
                <w:u w:val="single"/>
              </w:rPr>
            </w:pPr>
            <w:r w:rsidRPr="00F530C9">
              <w:rPr>
                <w:rFonts w:hint="eastAsia"/>
                <w:color w:val="000000" w:themeColor="text1"/>
                <w:kern w:val="2"/>
                <w:sz w:val="21"/>
                <w:szCs w:val="22"/>
              </w:rPr>
              <w:t>由投标人自行在</w:t>
            </w:r>
            <w:r w:rsidRPr="00F530C9">
              <w:rPr>
                <w:rFonts w:hint="eastAsia"/>
                <w:color w:val="000000" w:themeColor="text1"/>
                <w:kern w:val="2"/>
                <w:sz w:val="21"/>
                <w:szCs w:val="22"/>
                <w:u w:val="single"/>
              </w:rPr>
              <w:t>广州交易集团有限公司（广州公共资源交易中心）</w:t>
            </w:r>
            <w:r w:rsidRPr="00F530C9">
              <w:rPr>
                <w:rFonts w:hint="eastAsia"/>
                <w:color w:val="000000" w:themeColor="text1"/>
                <w:kern w:val="2"/>
                <w:sz w:val="21"/>
                <w:szCs w:val="22"/>
              </w:rPr>
              <w:t>网站下载。</w:t>
            </w:r>
          </w:p>
        </w:tc>
      </w:tr>
      <w:tr w:rsidR="00F530C9" w:rsidRPr="00F530C9" w:rsidTr="00D16F71">
        <w:trPr>
          <w:trHeight w:val="374"/>
        </w:trPr>
        <w:tc>
          <w:tcPr>
            <w:tcW w:w="702" w:type="dxa"/>
            <w:tcBorders>
              <w:top w:val="single" w:sz="4" w:space="0" w:color="auto"/>
              <w:left w:val="doub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hint="eastAsia"/>
                <w:color w:val="000000" w:themeColor="text1"/>
                <w:szCs w:val="21"/>
              </w:rPr>
              <w:t>16</w:t>
            </w:r>
          </w:p>
        </w:tc>
        <w:tc>
          <w:tcPr>
            <w:tcW w:w="981"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color w:val="000000" w:themeColor="text1"/>
                <w:szCs w:val="21"/>
              </w:rPr>
              <w:t>5</w:t>
            </w:r>
            <w:r w:rsidRPr="00F530C9">
              <w:rPr>
                <w:rFonts w:ascii="宋体" w:hAnsi="宋体" w:hint="eastAsia"/>
                <w:color w:val="000000" w:themeColor="text1"/>
                <w:szCs w:val="21"/>
              </w:rPr>
              <w:t>.1</w:t>
            </w:r>
          </w:p>
        </w:tc>
        <w:tc>
          <w:tcPr>
            <w:tcW w:w="1402"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hint="eastAsia"/>
                <w:color w:val="000000" w:themeColor="text1"/>
                <w:szCs w:val="21"/>
              </w:rPr>
              <w:t>踏勘现场</w:t>
            </w:r>
          </w:p>
        </w:tc>
        <w:tc>
          <w:tcPr>
            <w:tcW w:w="6265" w:type="dxa"/>
            <w:tcBorders>
              <w:top w:val="single" w:sz="4" w:space="0" w:color="auto"/>
              <w:left w:val="single" w:sz="4" w:space="0" w:color="auto"/>
              <w:bottom w:val="single" w:sz="4" w:space="0" w:color="auto"/>
              <w:right w:val="double" w:sz="4" w:space="0" w:color="auto"/>
            </w:tcBorders>
            <w:vAlign w:val="center"/>
          </w:tcPr>
          <w:p w:rsidR="001F0A71" w:rsidRPr="00F530C9" w:rsidRDefault="004F0751">
            <w:pPr>
              <w:pStyle w:val="a9"/>
              <w:jc w:val="left"/>
              <w:rPr>
                <w:rFonts w:ascii="宋体" w:hAnsi="宋体"/>
                <w:color w:val="000000" w:themeColor="text1"/>
                <w:szCs w:val="21"/>
              </w:rPr>
            </w:pPr>
            <w:r w:rsidRPr="00F530C9">
              <w:rPr>
                <w:rFonts w:ascii="宋体" w:hAnsi="宋体" w:cs="宋体" w:hint="eastAsia"/>
                <w:color w:val="000000" w:themeColor="text1"/>
                <w:kern w:val="2"/>
                <w:sz w:val="21"/>
                <w:szCs w:val="21"/>
                <w:u w:val="single"/>
              </w:rPr>
              <w:t>自行踏勘，投标人不进行踏勘的，视为已熟知现场条件，自行承担相关风险。</w:t>
            </w:r>
          </w:p>
        </w:tc>
      </w:tr>
      <w:tr w:rsidR="00F530C9" w:rsidRPr="00F530C9" w:rsidTr="00D16F71">
        <w:trPr>
          <w:trHeight w:val="374"/>
        </w:trPr>
        <w:tc>
          <w:tcPr>
            <w:tcW w:w="702" w:type="dxa"/>
            <w:tcBorders>
              <w:top w:val="single" w:sz="4" w:space="0" w:color="auto"/>
              <w:left w:val="doub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hint="eastAsia"/>
                <w:color w:val="000000" w:themeColor="text1"/>
                <w:szCs w:val="21"/>
              </w:rPr>
              <w:t>17</w:t>
            </w:r>
          </w:p>
        </w:tc>
        <w:tc>
          <w:tcPr>
            <w:tcW w:w="981"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color w:val="000000" w:themeColor="text1"/>
                <w:szCs w:val="21"/>
              </w:rPr>
              <w:t>8</w:t>
            </w:r>
            <w:r w:rsidRPr="00F530C9">
              <w:rPr>
                <w:rFonts w:ascii="宋体" w:hAnsi="宋体" w:hint="eastAsia"/>
                <w:color w:val="000000" w:themeColor="text1"/>
                <w:szCs w:val="21"/>
              </w:rPr>
              <w:t>.1</w:t>
            </w:r>
          </w:p>
        </w:tc>
        <w:tc>
          <w:tcPr>
            <w:tcW w:w="1402"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hint="eastAsia"/>
                <w:color w:val="000000" w:themeColor="text1"/>
                <w:szCs w:val="21"/>
              </w:rPr>
              <w:t>招标答疑</w:t>
            </w:r>
          </w:p>
        </w:tc>
        <w:tc>
          <w:tcPr>
            <w:tcW w:w="6265" w:type="dxa"/>
            <w:tcBorders>
              <w:top w:val="single" w:sz="4" w:space="0" w:color="auto"/>
              <w:left w:val="single" w:sz="4" w:space="0" w:color="auto"/>
              <w:bottom w:val="single" w:sz="4" w:space="0" w:color="auto"/>
              <w:right w:val="double" w:sz="4" w:space="0" w:color="auto"/>
            </w:tcBorders>
            <w:vAlign w:val="center"/>
          </w:tcPr>
          <w:p w:rsidR="001F0A71" w:rsidRPr="00F530C9" w:rsidRDefault="004F0751">
            <w:pPr>
              <w:rPr>
                <w:rFonts w:ascii="宋体" w:hAnsi="宋体" w:cs="宋体"/>
                <w:color w:val="000000" w:themeColor="text1"/>
                <w:szCs w:val="21"/>
              </w:rPr>
            </w:pPr>
            <w:r w:rsidRPr="00F530C9">
              <w:rPr>
                <w:rFonts w:ascii="宋体" w:hAnsi="宋体" w:cs="宋体" w:hint="eastAsia"/>
                <w:color w:val="000000" w:themeColor="text1"/>
                <w:szCs w:val="21"/>
              </w:rPr>
              <w:t>1.方式：投标人的疑问通过</w:t>
            </w:r>
            <w:r w:rsidRPr="00F530C9">
              <w:rPr>
                <w:rFonts w:hint="eastAsia"/>
                <w:color w:val="000000" w:themeColor="text1"/>
                <w:u w:val="single"/>
              </w:rPr>
              <w:t>广州交易集团有限公司（广州公共资源交易中心）</w:t>
            </w:r>
            <w:r w:rsidRPr="00F530C9">
              <w:rPr>
                <w:rFonts w:hint="eastAsia"/>
                <w:color w:val="000000" w:themeColor="text1"/>
              </w:rPr>
              <w:t>交易平台提交</w:t>
            </w:r>
          </w:p>
          <w:p w:rsidR="001F0A71" w:rsidRPr="00F530C9" w:rsidRDefault="004F0751">
            <w:pPr>
              <w:rPr>
                <w:rFonts w:ascii="宋体" w:hAnsi="宋体" w:cs="宋体"/>
                <w:color w:val="000000" w:themeColor="text1"/>
                <w:szCs w:val="21"/>
                <w:u w:val="single"/>
              </w:rPr>
            </w:pPr>
            <w:r w:rsidRPr="00F530C9">
              <w:rPr>
                <w:rFonts w:ascii="宋体" w:hAnsi="宋体" w:cs="宋体" w:hint="eastAsia"/>
                <w:color w:val="000000" w:themeColor="text1"/>
                <w:szCs w:val="21"/>
              </w:rPr>
              <w:t>2.疑问提交时间：</w:t>
            </w:r>
            <w:r w:rsidRPr="00F530C9">
              <w:rPr>
                <w:rFonts w:ascii="宋体" w:hAnsi="宋体" w:cs="宋体" w:hint="eastAsia"/>
                <w:color w:val="000000" w:themeColor="text1"/>
                <w:szCs w:val="21"/>
                <w:u w:val="single"/>
              </w:rPr>
              <w:t xml:space="preserve">  </w:t>
            </w:r>
            <w:r w:rsidRPr="00F530C9">
              <w:rPr>
                <w:rFonts w:ascii="宋体" w:hAnsi="宋体" w:cs="宋体" w:hint="eastAsia"/>
                <w:color w:val="000000" w:themeColor="text1"/>
                <w:szCs w:val="21"/>
              </w:rPr>
              <w:t>年</w:t>
            </w:r>
            <w:r w:rsidRPr="00F530C9">
              <w:rPr>
                <w:rFonts w:ascii="宋体" w:hAnsi="宋体" w:cs="宋体" w:hint="eastAsia"/>
                <w:color w:val="000000" w:themeColor="text1"/>
                <w:szCs w:val="21"/>
                <w:u w:val="single"/>
              </w:rPr>
              <w:t xml:space="preserve">  </w:t>
            </w:r>
            <w:r w:rsidRPr="00F530C9">
              <w:rPr>
                <w:rFonts w:ascii="宋体" w:hAnsi="宋体" w:cs="宋体" w:hint="eastAsia"/>
                <w:color w:val="000000" w:themeColor="text1"/>
                <w:szCs w:val="21"/>
              </w:rPr>
              <w:t>月</w:t>
            </w:r>
            <w:r w:rsidRPr="00F530C9">
              <w:rPr>
                <w:rFonts w:ascii="宋体" w:hAnsi="宋体" w:cs="宋体" w:hint="eastAsia"/>
                <w:color w:val="000000" w:themeColor="text1"/>
                <w:szCs w:val="21"/>
                <w:u w:val="single"/>
              </w:rPr>
              <w:t xml:space="preserve">  </w:t>
            </w:r>
            <w:r w:rsidRPr="00F530C9">
              <w:rPr>
                <w:rFonts w:ascii="宋体" w:hAnsi="宋体" w:cs="宋体" w:hint="eastAsia"/>
                <w:color w:val="000000" w:themeColor="text1"/>
                <w:szCs w:val="21"/>
              </w:rPr>
              <w:t>日</w:t>
            </w:r>
            <w:r w:rsidRPr="00F530C9">
              <w:rPr>
                <w:rFonts w:ascii="宋体" w:hAnsi="宋体" w:cs="宋体" w:hint="eastAsia"/>
                <w:color w:val="000000" w:themeColor="text1"/>
                <w:szCs w:val="21"/>
                <w:u w:val="single"/>
              </w:rPr>
              <w:t xml:space="preserve">  </w:t>
            </w:r>
            <w:r w:rsidRPr="00F530C9">
              <w:rPr>
                <w:rFonts w:ascii="宋体" w:hAnsi="宋体" w:cs="宋体" w:hint="eastAsia"/>
                <w:color w:val="000000" w:themeColor="text1"/>
                <w:szCs w:val="21"/>
              </w:rPr>
              <w:t>时</w:t>
            </w:r>
            <w:r w:rsidRPr="00F530C9">
              <w:rPr>
                <w:rFonts w:ascii="宋体" w:hAnsi="宋体" w:cs="宋体" w:hint="eastAsia"/>
                <w:color w:val="000000" w:themeColor="text1"/>
                <w:szCs w:val="21"/>
                <w:u w:val="single"/>
              </w:rPr>
              <w:t xml:space="preserve">  </w:t>
            </w:r>
            <w:r w:rsidRPr="00F530C9">
              <w:rPr>
                <w:rFonts w:ascii="宋体" w:hAnsi="宋体" w:cs="宋体" w:hint="eastAsia"/>
                <w:color w:val="000000" w:themeColor="text1"/>
                <w:szCs w:val="21"/>
              </w:rPr>
              <w:t>分前；</w:t>
            </w:r>
            <w:r w:rsidRPr="00F530C9">
              <w:rPr>
                <w:rFonts w:ascii="宋体" w:hAnsi="宋体" w:cs="宋体" w:hint="eastAsia"/>
                <w:color w:val="000000" w:themeColor="text1"/>
                <w:szCs w:val="21"/>
                <w:u w:val="single"/>
              </w:rPr>
              <w:t>(在递交投标文件截止日期前18日)</w:t>
            </w:r>
          </w:p>
          <w:p w:rsidR="001F0A71" w:rsidRPr="00F530C9" w:rsidRDefault="004F0751">
            <w:pPr>
              <w:rPr>
                <w:rFonts w:ascii="宋体" w:hAnsi="宋体" w:cs="宋体"/>
                <w:color w:val="000000" w:themeColor="text1"/>
                <w:szCs w:val="21"/>
              </w:rPr>
            </w:pPr>
            <w:r w:rsidRPr="00F530C9">
              <w:rPr>
                <w:rFonts w:ascii="宋体" w:hAnsi="宋体" w:cs="宋体"/>
                <w:color w:val="000000" w:themeColor="text1"/>
                <w:szCs w:val="21"/>
              </w:rPr>
              <w:t>3.</w:t>
            </w:r>
            <w:r w:rsidRPr="00F530C9">
              <w:rPr>
                <w:rFonts w:ascii="宋体" w:hAnsi="宋体" w:cs="宋体" w:hint="eastAsia"/>
                <w:color w:val="000000" w:themeColor="text1"/>
                <w:szCs w:val="21"/>
              </w:rPr>
              <w:t>招标人澄清</w:t>
            </w:r>
            <w:r w:rsidRPr="00F530C9">
              <w:rPr>
                <w:rFonts w:ascii="宋体" w:hAnsi="宋体" w:cs="宋体" w:hint="eastAsia"/>
                <w:color w:val="000000" w:themeColor="text1"/>
                <w:szCs w:val="21"/>
                <w:u w:val="single"/>
              </w:rPr>
              <w:t>、修补</w:t>
            </w:r>
            <w:r w:rsidRPr="00F530C9">
              <w:rPr>
                <w:rFonts w:ascii="宋体" w:hAnsi="宋体" w:cs="宋体" w:hint="eastAsia"/>
                <w:color w:val="000000" w:themeColor="text1"/>
                <w:szCs w:val="21"/>
              </w:rPr>
              <w:t>或答疑期限：在递交投标文件截止日期前</w:t>
            </w:r>
            <w:r w:rsidRPr="00F530C9">
              <w:rPr>
                <w:rFonts w:ascii="宋体" w:hAnsi="宋体" w:cs="宋体"/>
                <w:color w:val="000000" w:themeColor="text1"/>
                <w:szCs w:val="21"/>
                <w:u w:val="single"/>
              </w:rPr>
              <w:t xml:space="preserve">15 </w:t>
            </w:r>
            <w:r w:rsidRPr="00F530C9">
              <w:rPr>
                <w:rFonts w:ascii="宋体" w:hAnsi="宋体" w:cs="宋体" w:hint="eastAsia"/>
                <w:color w:val="000000" w:themeColor="text1"/>
                <w:szCs w:val="21"/>
              </w:rPr>
              <w:t>日。</w:t>
            </w:r>
          </w:p>
          <w:p w:rsidR="001F0A71" w:rsidRPr="00F530C9" w:rsidRDefault="00A87AAF" w:rsidP="0094096C">
            <w:pPr>
              <w:rPr>
                <w:color w:val="000000" w:themeColor="text1"/>
              </w:rPr>
            </w:pPr>
            <w:r w:rsidRPr="00F530C9">
              <w:rPr>
                <w:rFonts w:ascii="宋体" w:hAnsi="宋体" w:cs="宋体" w:hint="eastAsia"/>
                <w:color w:val="000000" w:themeColor="text1"/>
                <w:szCs w:val="21"/>
                <w:u w:val="single"/>
              </w:rPr>
              <w:t>4</w:t>
            </w:r>
            <w:r w:rsidR="004F0751" w:rsidRPr="00F530C9">
              <w:rPr>
                <w:rFonts w:ascii="宋体" w:hAnsi="宋体" w:cs="宋体" w:hint="eastAsia"/>
                <w:color w:val="000000" w:themeColor="text1"/>
                <w:szCs w:val="21"/>
                <w:u w:val="single"/>
              </w:rPr>
              <w:t>.具体要求：按照广州交易集团有限公司（广州公共资源交易中心）交易平台关于全流程电子化项目的相关指南进行操作，详见：广州交易集团有限公司（广州公共资源交易中心）最新指引。</w:t>
            </w:r>
            <w:r w:rsidR="004F0751" w:rsidRPr="00F530C9">
              <w:rPr>
                <w:rFonts w:ascii="宋体" w:hAnsi="宋体" w:cs="宋体" w:hint="eastAsia"/>
                <w:color w:val="000000" w:themeColor="text1"/>
                <w:szCs w:val="21"/>
              </w:rPr>
              <w:t>提问一律不得署名。</w:t>
            </w:r>
          </w:p>
        </w:tc>
      </w:tr>
      <w:tr w:rsidR="00F530C9" w:rsidRPr="00F530C9" w:rsidTr="00D16F71">
        <w:trPr>
          <w:trHeight w:val="374"/>
        </w:trPr>
        <w:tc>
          <w:tcPr>
            <w:tcW w:w="702" w:type="dxa"/>
            <w:tcBorders>
              <w:top w:val="single" w:sz="4" w:space="0" w:color="auto"/>
              <w:left w:val="doub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hint="eastAsia"/>
                <w:color w:val="000000" w:themeColor="text1"/>
              </w:rPr>
              <w:t>18</w:t>
            </w:r>
          </w:p>
        </w:tc>
        <w:tc>
          <w:tcPr>
            <w:tcW w:w="981"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rsidP="004E364C">
            <w:pPr>
              <w:rPr>
                <w:rFonts w:ascii="宋体" w:hAnsi="宋体"/>
                <w:color w:val="000000" w:themeColor="text1"/>
                <w:szCs w:val="21"/>
                <w:u w:val="single"/>
              </w:rPr>
            </w:pPr>
            <w:r w:rsidRPr="00F530C9">
              <w:rPr>
                <w:rFonts w:ascii="宋体" w:hAnsi="宋体"/>
                <w:color w:val="000000" w:themeColor="text1"/>
                <w:u w:val="single"/>
              </w:rPr>
              <w:t>11</w:t>
            </w:r>
          </w:p>
        </w:tc>
        <w:tc>
          <w:tcPr>
            <w:tcW w:w="1402"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hint="eastAsia"/>
                <w:color w:val="000000" w:themeColor="text1"/>
              </w:rPr>
              <w:t>投标文件的组成</w:t>
            </w:r>
          </w:p>
        </w:tc>
        <w:tc>
          <w:tcPr>
            <w:tcW w:w="6265" w:type="dxa"/>
            <w:tcBorders>
              <w:top w:val="single" w:sz="4" w:space="0" w:color="auto"/>
              <w:left w:val="single" w:sz="4" w:space="0" w:color="auto"/>
              <w:bottom w:val="single" w:sz="4" w:space="0" w:color="auto"/>
              <w:right w:val="double" w:sz="4" w:space="0" w:color="auto"/>
            </w:tcBorders>
            <w:vAlign w:val="center"/>
          </w:tcPr>
          <w:p w:rsidR="001F0A71" w:rsidRPr="00F530C9" w:rsidRDefault="004F0751" w:rsidP="004F0751">
            <w:pPr>
              <w:rPr>
                <w:rFonts w:ascii="宋体" w:hAnsi="宋体"/>
                <w:color w:val="000000" w:themeColor="text1"/>
                <w:szCs w:val="21"/>
                <w:u w:val="single"/>
              </w:rPr>
            </w:pPr>
            <w:r w:rsidRPr="00F530C9">
              <w:rPr>
                <w:rFonts w:ascii="宋体" w:hAnsi="宋体" w:hint="eastAsia"/>
                <w:color w:val="000000" w:themeColor="text1"/>
                <w:szCs w:val="21"/>
              </w:rPr>
              <w:t>投标文件由资格审查文件、《投标函》、《广州建设工程施工招标投标书》、用于评标的业绩、《</w:t>
            </w:r>
            <w:r w:rsidR="0099290F" w:rsidRPr="00F530C9">
              <w:rPr>
                <w:rFonts w:ascii="宋体" w:hAnsi="宋体" w:hint="eastAsia"/>
                <w:color w:val="000000" w:themeColor="text1"/>
                <w:szCs w:val="21"/>
                <w:u w:val="single"/>
              </w:rPr>
              <w:t>响应招标文件所附施工组织设计要点</w:t>
            </w:r>
            <w:r w:rsidRPr="00F530C9">
              <w:rPr>
                <w:rFonts w:ascii="宋体" w:hAnsi="宋体" w:hint="eastAsia"/>
                <w:color w:val="000000" w:themeColor="text1"/>
                <w:szCs w:val="21"/>
                <w:u w:val="single"/>
              </w:rPr>
              <w:t>承诺书</w:t>
            </w:r>
            <w:r w:rsidRPr="00F530C9">
              <w:rPr>
                <w:rFonts w:ascii="宋体" w:hAnsi="宋体" w:hint="eastAsia"/>
                <w:color w:val="000000" w:themeColor="text1"/>
                <w:szCs w:val="21"/>
              </w:rPr>
              <w:t>》、《对投标文件编制的承诺》、投标报价文件等组成。</w:t>
            </w:r>
          </w:p>
        </w:tc>
      </w:tr>
      <w:tr w:rsidR="00F530C9" w:rsidRPr="00F530C9" w:rsidTr="00D16F71">
        <w:trPr>
          <w:trHeight w:val="374"/>
        </w:trPr>
        <w:tc>
          <w:tcPr>
            <w:tcW w:w="702" w:type="dxa"/>
            <w:tcBorders>
              <w:top w:val="single" w:sz="4" w:space="0" w:color="auto"/>
              <w:left w:val="double" w:sz="4" w:space="0" w:color="auto"/>
              <w:bottom w:val="single" w:sz="4" w:space="0" w:color="auto"/>
              <w:right w:val="single" w:sz="4" w:space="0" w:color="auto"/>
            </w:tcBorders>
            <w:shd w:val="clear" w:color="auto" w:fill="auto"/>
            <w:vAlign w:val="center"/>
          </w:tcPr>
          <w:p w:rsidR="001F0A71" w:rsidRPr="00F530C9" w:rsidRDefault="004F0751">
            <w:pPr>
              <w:rPr>
                <w:rFonts w:ascii="宋体" w:hAnsi="宋体"/>
                <w:color w:val="000000" w:themeColor="text1"/>
              </w:rPr>
            </w:pPr>
            <w:r w:rsidRPr="00F530C9">
              <w:rPr>
                <w:rFonts w:ascii="宋体" w:hAnsi="宋体" w:hint="eastAsia"/>
                <w:color w:val="000000" w:themeColor="text1"/>
              </w:rPr>
              <w:t>19</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1F0A71" w:rsidRPr="00F530C9" w:rsidRDefault="004F0751">
            <w:pPr>
              <w:rPr>
                <w:rFonts w:ascii="宋体" w:hAnsi="宋体"/>
                <w:color w:val="000000" w:themeColor="text1"/>
              </w:rPr>
            </w:pPr>
            <w:r w:rsidRPr="00F530C9">
              <w:rPr>
                <w:rFonts w:ascii="宋体" w:hAnsi="宋体" w:hint="eastAsia"/>
                <w:color w:val="000000" w:themeColor="text1"/>
              </w:rPr>
              <w:t>17.1</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1F0A71" w:rsidRPr="00F530C9" w:rsidRDefault="004F0751">
            <w:pPr>
              <w:rPr>
                <w:rFonts w:ascii="宋体" w:hAnsi="宋体"/>
                <w:color w:val="000000" w:themeColor="text1"/>
              </w:rPr>
            </w:pPr>
            <w:r w:rsidRPr="00F530C9">
              <w:rPr>
                <w:rFonts w:ascii="宋体" w:hAnsi="宋体" w:hint="eastAsia"/>
                <w:color w:val="000000" w:themeColor="text1"/>
              </w:rPr>
              <w:t>投标文件份数</w:t>
            </w:r>
          </w:p>
        </w:tc>
        <w:tc>
          <w:tcPr>
            <w:tcW w:w="6265" w:type="dxa"/>
            <w:tcBorders>
              <w:top w:val="single" w:sz="4" w:space="0" w:color="auto"/>
              <w:left w:val="single" w:sz="4" w:space="0" w:color="auto"/>
              <w:bottom w:val="single" w:sz="4" w:space="0" w:color="auto"/>
              <w:right w:val="double" w:sz="4" w:space="0" w:color="auto"/>
            </w:tcBorders>
            <w:shd w:val="clear" w:color="auto" w:fill="auto"/>
            <w:vAlign w:val="center"/>
          </w:tcPr>
          <w:p w:rsidR="001F0A71" w:rsidRPr="00F530C9" w:rsidRDefault="004F0751">
            <w:pPr>
              <w:rPr>
                <w:rFonts w:ascii="宋体" w:hAnsi="宋体"/>
                <w:color w:val="000000" w:themeColor="text1"/>
              </w:rPr>
            </w:pPr>
            <w:r w:rsidRPr="00F530C9">
              <w:rPr>
                <w:rFonts w:ascii="宋体" w:hAnsi="宋体" w:cs="仿宋_GB2312" w:hint="eastAsia"/>
                <w:color w:val="000000" w:themeColor="text1"/>
              </w:rPr>
              <w:t>投标文件为含电子印章的加密电子投标文件</w:t>
            </w:r>
            <w:r w:rsidRPr="00F530C9">
              <w:rPr>
                <w:rFonts w:ascii="宋体" w:hAnsi="宋体" w:cs="仿宋_GB2312"/>
                <w:color w:val="000000" w:themeColor="text1"/>
              </w:rPr>
              <w:t>1</w:t>
            </w:r>
            <w:r w:rsidRPr="00F530C9">
              <w:rPr>
                <w:rFonts w:ascii="宋体" w:hAnsi="宋体" w:cs="仿宋_GB2312" w:hint="eastAsia"/>
                <w:color w:val="000000" w:themeColor="text1"/>
              </w:rPr>
              <w:t>套。</w:t>
            </w:r>
          </w:p>
        </w:tc>
      </w:tr>
      <w:tr w:rsidR="00F530C9" w:rsidRPr="00F530C9" w:rsidTr="00D16F71">
        <w:trPr>
          <w:trHeight w:val="374"/>
        </w:trPr>
        <w:tc>
          <w:tcPr>
            <w:tcW w:w="702" w:type="dxa"/>
            <w:tcBorders>
              <w:top w:val="single" w:sz="4" w:space="0" w:color="auto"/>
              <w:left w:val="doub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hint="eastAsia"/>
                <w:color w:val="000000" w:themeColor="text1"/>
              </w:rPr>
              <w:t>20</w:t>
            </w:r>
          </w:p>
        </w:tc>
        <w:tc>
          <w:tcPr>
            <w:tcW w:w="981"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color w:val="000000" w:themeColor="text1"/>
              </w:rPr>
              <w:t>19.1</w:t>
            </w:r>
          </w:p>
          <w:p w:rsidR="001F0A71" w:rsidRPr="00F530C9" w:rsidRDefault="004F0751">
            <w:pPr>
              <w:rPr>
                <w:rFonts w:ascii="宋体" w:hAnsi="宋体"/>
                <w:color w:val="000000" w:themeColor="text1"/>
                <w:szCs w:val="21"/>
              </w:rPr>
            </w:pPr>
            <w:r w:rsidRPr="00F530C9">
              <w:rPr>
                <w:rFonts w:ascii="宋体" w:hAnsi="宋体" w:hint="eastAsia"/>
                <w:color w:val="000000" w:themeColor="text1"/>
              </w:rPr>
              <w:t>20.1</w:t>
            </w:r>
          </w:p>
        </w:tc>
        <w:tc>
          <w:tcPr>
            <w:tcW w:w="1402"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hint="eastAsia"/>
                <w:color w:val="000000" w:themeColor="text1"/>
              </w:rPr>
              <w:t>递交投标文件的时间和地点</w:t>
            </w:r>
          </w:p>
        </w:tc>
        <w:tc>
          <w:tcPr>
            <w:tcW w:w="6265" w:type="dxa"/>
            <w:tcBorders>
              <w:top w:val="single" w:sz="4" w:space="0" w:color="auto"/>
              <w:left w:val="single" w:sz="4" w:space="0" w:color="auto"/>
              <w:bottom w:val="single" w:sz="4" w:space="0" w:color="auto"/>
              <w:right w:val="double" w:sz="4" w:space="0" w:color="auto"/>
            </w:tcBorders>
            <w:vAlign w:val="center"/>
          </w:tcPr>
          <w:p w:rsidR="001F0A71" w:rsidRPr="00F530C9" w:rsidRDefault="004F0751">
            <w:pPr>
              <w:rPr>
                <w:rFonts w:ascii="宋体" w:hAnsi="宋体"/>
                <w:color w:val="000000" w:themeColor="text1"/>
              </w:rPr>
            </w:pPr>
            <w:r w:rsidRPr="00F530C9">
              <w:rPr>
                <w:rFonts w:ascii="宋体" w:hAnsi="宋体" w:cs="仿宋_GB2312"/>
                <w:color w:val="000000" w:themeColor="text1"/>
              </w:rPr>
              <w:t>1.</w:t>
            </w:r>
            <w:r w:rsidRPr="00F530C9">
              <w:rPr>
                <w:rFonts w:ascii="宋体" w:hAnsi="宋体" w:cs="仿宋_GB2312" w:hint="eastAsia"/>
                <w:color w:val="000000" w:themeColor="text1"/>
              </w:rPr>
              <w:t>递交方式：网上递交</w:t>
            </w:r>
            <w:r w:rsidRPr="00F530C9">
              <w:rPr>
                <w:rFonts w:ascii="宋体" w:hAnsi="宋体" w:cs="仿宋_GB2312" w:hint="eastAsia"/>
                <w:color w:val="000000" w:themeColor="text1"/>
                <w:u w:val="single"/>
              </w:rPr>
              <w:t>电子</w:t>
            </w:r>
            <w:r w:rsidRPr="00F530C9">
              <w:rPr>
                <w:rFonts w:ascii="宋体" w:hAnsi="宋体" w:cs="仿宋_GB2312" w:hint="eastAsia"/>
                <w:color w:val="000000" w:themeColor="text1"/>
              </w:rPr>
              <w:t>投标文件</w:t>
            </w:r>
          </w:p>
          <w:p w:rsidR="001F0A71" w:rsidRPr="00F530C9" w:rsidRDefault="004F0751">
            <w:pPr>
              <w:rPr>
                <w:rFonts w:ascii="宋体" w:hAnsi="宋体"/>
                <w:color w:val="000000" w:themeColor="text1"/>
              </w:rPr>
            </w:pPr>
            <w:r w:rsidRPr="00F530C9">
              <w:rPr>
                <w:rFonts w:ascii="宋体" w:hAnsi="宋体" w:cs="仿宋_GB2312"/>
                <w:color w:val="000000" w:themeColor="text1"/>
              </w:rPr>
              <w:t>2.</w:t>
            </w:r>
            <w:r w:rsidRPr="00F530C9">
              <w:rPr>
                <w:rFonts w:ascii="宋体" w:hAnsi="宋体" w:cs="仿宋_GB2312" w:hint="eastAsia"/>
                <w:color w:val="000000" w:themeColor="text1"/>
              </w:rPr>
              <w:t>递交投标文件的起始时间：</w:t>
            </w:r>
          </w:p>
          <w:p w:rsidR="001F0A71" w:rsidRPr="00F530C9" w:rsidRDefault="004F0751">
            <w:pPr>
              <w:rPr>
                <w:rFonts w:ascii="宋体" w:hAnsi="宋体"/>
                <w:color w:val="000000" w:themeColor="text1"/>
              </w:rPr>
            </w:pPr>
            <w:r w:rsidRPr="00F530C9">
              <w:rPr>
                <w:rFonts w:ascii="宋体" w:hAnsi="宋体" w:cs="仿宋_GB2312"/>
                <w:color w:val="000000" w:themeColor="text1"/>
              </w:rPr>
              <w:t xml:space="preserve"> </w:t>
            </w:r>
            <w:r w:rsidRPr="00F530C9">
              <w:rPr>
                <w:rFonts w:ascii="宋体" w:hAnsi="宋体" w:cs="仿宋_GB2312"/>
                <w:color w:val="000000" w:themeColor="text1"/>
                <w:u w:val="single"/>
              </w:rPr>
              <w:t xml:space="preserve">   </w:t>
            </w:r>
            <w:r w:rsidRPr="00F530C9">
              <w:rPr>
                <w:rFonts w:ascii="宋体" w:hAnsi="宋体" w:cs="仿宋_GB2312" w:hint="eastAsia"/>
                <w:color w:val="000000" w:themeColor="text1"/>
              </w:rPr>
              <w:t>年</w:t>
            </w:r>
            <w:r w:rsidRPr="00F530C9">
              <w:rPr>
                <w:rFonts w:ascii="宋体" w:hAnsi="宋体" w:cs="仿宋_GB2312"/>
                <w:color w:val="000000" w:themeColor="text1"/>
                <w:u w:val="single"/>
              </w:rPr>
              <w:t xml:space="preserve">  </w:t>
            </w:r>
            <w:r w:rsidRPr="00F530C9">
              <w:rPr>
                <w:rFonts w:ascii="宋体" w:hAnsi="宋体" w:cs="仿宋_GB2312" w:hint="eastAsia"/>
                <w:color w:val="000000" w:themeColor="text1"/>
              </w:rPr>
              <w:t>月</w:t>
            </w:r>
            <w:r w:rsidRPr="00F530C9">
              <w:rPr>
                <w:rFonts w:ascii="宋体" w:hAnsi="宋体" w:cs="仿宋_GB2312"/>
                <w:color w:val="000000" w:themeColor="text1"/>
                <w:u w:val="single"/>
              </w:rPr>
              <w:t xml:space="preserve">  </w:t>
            </w:r>
            <w:r w:rsidRPr="00F530C9">
              <w:rPr>
                <w:rFonts w:ascii="宋体" w:hAnsi="宋体" w:cs="仿宋_GB2312" w:hint="eastAsia"/>
                <w:color w:val="000000" w:themeColor="text1"/>
              </w:rPr>
              <w:t>日</w:t>
            </w:r>
            <w:r w:rsidRPr="00F530C9">
              <w:rPr>
                <w:rFonts w:ascii="宋体" w:hAnsi="宋体" w:cs="仿宋_GB2312"/>
                <w:color w:val="000000" w:themeColor="text1"/>
                <w:u w:val="single"/>
              </w:rPr>
              <w:t xml:space="preserve">   </w:t>
            </w:r>
            <w:r w:rsidRPr="00F530C9">
              <w:rPr>
                <w:rFonts w:ascii="宋体" w:hAnsi="宋体" w:cs="仿宋_GB2312" w:hint="eastAsia"/>
                <w:color w:val="000000" w:themeColor="text1"/>
              </w:rPr>
              <w:t>时</w:t>
            </w:r>
            <w:r w:rsidRPr="00F530C9">
              <w:rPr>
                <w:rFonts w:ascii="宋体" w:hAnsi="宋体" w:cs="仿宋_GB2312"/>
                <w:color w:val="000000" w:themeColor="text1"/>
                <w:u w:val="single"/>
              </w:rPr>
              <w:t xml:space="preserve">   </w:t>
            </w:r>
            <w:r w:rsidRPr="00F530C9">
              <w:rPr>
                <w:rFonts w:ascii="宋体" w:hAnsi="宋体" w:cs="仿宋_GB2312" w:hint="eastAsia"/>
                <w:color w:val="000000" w:themeColor="text1"/>
              </w:rPr>
              <w:t>分。截止时间：</w:t>
            </w:r>
            <w:r w:rsidRPr="00F530C9">
              <w:rPr>
                <w:rFonts w:ascii="宋体" w:hAnsi="宋体" w:cs="仿宋_GB2312"/>
                <w:color w:val="000000" w:themeColor="text1"/>
                <w:u w:val="single"/>
              </w:rPr>
              <w:t xml:space="preserve">   </w:t>
            </w:r>
            <w:r w:rsidRPr="00F530C9">
              <w:rPr>
                <w:rFonts w:ascii="宋体" w:hAnsi="宋体" w:cs="仿宋_GB2312" w:hint="eastAsia"/>
                <w:color w:val="000000" w:themeColor="text1"/>
              </w:rPr>
              <w:t>年</w:t>
            </w:r>
            <w:r w:rsidRPr="00F530C9">
              <w:rPr>
                <w:rFonts w:ascii="宋体" w:hAnsi="宋体" w:cs="仿宋_GB2312"/>
                <w:color w:val="000000" w:themeColor="text1"/>
                <w:u w:val="single"/>
              </w:rPr>
              <w:t xml:space="preserve">  </w:t>
            </w:r>
            <w:r w:rsidRPr="00F530C9">
              <w:rPr>
                <w:rFonts w:ascii="宋体" w:hAnsi="宋体" w:cs="仿宋_GB2312" w:hint="eastAsia"/>
                <w:color w:val="000000" w:themeColor="text1"/>
              </w:rPr>
              <w:t>月</w:t>
            </w:r>
            <w:r w:rsidRPr="00F530C9">
              <w:rPr>
                <w:rFonts w:ascii="宋体" w:hAnsi="宋体" w:cs="仿宋_GB2312"/>
                <w:color w:val="000000" w:themeColor="text1"/>
                <w:u w:val="single"/>
              </w:rPr>
              <w:t xml:space="preserve">  </w:t>
            </w:r>
            <w:r w:rsidRPr="00F530C9">
              <w:rPr>
                <w:rFonts w:ascii="宋体" w:hAnsi="宋体" w:cs="仿宋_GB2312" w:hint="eastAsia"/>
                <w:color w:val="000000" w:themeColor="text1"/>
              </w:rPr>
              <w:t>日</w:t>
            </w:r>
            <w:r w:rsidRPr="00F530C9">
              <w:rPr>
                <w:rFonts w:ascii="宋体" w:hAnsi="宋体" w:cs="仿宋_GB2312"/>
                <w:color w:val="000000" w:themeColor="text1"/>
                <w:u w:val="single"/>
              </w:rPr>
              <w:t xml:space="preserve">   </w:t>
            </w:r>
            <w:r w:rsidRPr="00F530C9">
              <w:rPr>
                <w:rFonts w:ascii="宋体" w:hAnsi="宋体" w:cs="仿宋_GB2312" w:hint="eastAsia"/>
                <w:color w:val="000000" w:themeColor="text1"/>
              </w:rPr>
              <w:t>时</w:t>
            </w:r>
            <w:r w:rsidRPr="00F530C9">
              <w:rPr>
                <w:rFonts w:ascii="宋体" w:hAnsi="宋体" w:cs="仿宋_GB2312"/>
                <w:color w:val="000000" w:themeColor="text1"/>
                <w:u w:val="single"/>
              </w:rPr>
              <w:t xml:space="preserve">   </w:t>
            </w:r>
            <w:r w:rsidRPr="00F530C9">
              <w:rPr>
                <w:rFonts w:ascii="宋体" w:hAnsi="宋体" w:cs="仿宋_GB2312" w:hint="eastAsia"/>
                <w:color w:val="000000" w:themeColor="text1"/>
              </w:rPr>
              <w:t>分。</w:t>
            </w:r>
          </w:p>
          <w:p w:rsidR="001F0A71" w:rsidRPr="00F530C9" w:rsidRDefault="004F0751">
            <w:pPr>
              <w:rPr>
                <w:rFonts w:ascii="宋体" w:hAnsi="宋体"/>
                <w:color w:val="000000" w:themeColor="text1"/>
                <w:szCs w:val="21"/>
                <w:u w:val="single"/>
              </w:rPr>
            </w:pPr>
            <w:r w:rsidRPr="00F530C9">
              <w:rPr>
                <w:rFonts w:ascii="宋体" w:hAnsi="宋体" w:cs="仿宋_GB2312" w:hint="eastAsia"/>
                <w:color w:val="000000" w:themeColor="text1"/>
                <w:u w:val="single"/>
              </w:rPr>
              <w:t>3</w:t>
            </w:r>
            <w:r w:rsidRPr="00F530C9">
              <w:rPr>
                <w:rFonts w:ascii="宋体" w:hAnsi="宋体" w:cs="仿宋_GB2312"/>
                <w:color w:val="000000" w:themeColor="text1"/>
              </w:rPr>
              <w:t>.</w:t>
            </w:r>
            <w:r w:rsidRPr="00F530C9">
              <w:rPr>
                <w:rFonts w:ascii="宋体" w:hAnsi="宋体" w:cs="仿宋_GB2312" w:hint="eastAsia"/>
                <w:color w:val="000000" w:themeColor="text1"/>
              </w:rPr>
              <w:t>上述时间是否有改变，请密切留意招标答疑纪要的相关信息。</w:t>
            </w:r>
          </w:p>
        </w:tc>
      </w:tr>
      <w:tr w:rsidR="00F530C9" w:rsidRPr="00F530C9" w:rsidTr="00D16F71">
        <w:trPr>
          <w:trHeight w:val="374"/>
        </w:trPr>
        <w:tc>
          <w:tcPr>
            <w:tcW w:w="702" w:type="dxa"/>
            <w:tcBorders>
              <w:top w:val="single" w:sz="4" w:space="0" w:color="auto"/>
              <w:left w:val="doub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hint="eastAsia"/>
                <w:color w:val="000000" w:themeColor="text1"/>
                <w:szCs w:val="21"/>
              </w:rPr>
              <w:t>21</w:t>
            </w:r>
          </w:p>
        </w:tc>
        <w:tc>
          <w:tcPr>
            <w:tcW w:w="981"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hint="eastAsia"/>
                <w:color w:val="000000" w:themeColor="text1"/>
                <w:szCs w:val="21"/>
              </w:rPr>
              <w:t>37.1</w:t>
            </w:r>
          </w:p>
        </w:tc>
        <w:tc>
          <w:tcPr>
            <w:tcW w:w="1402"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hint="eastAsia"/>
                <w:color w:val="000000" w:themeColor="text1"/>
                <w:szCs w:val="21"/>
              </w:rPr>
              <w:t>开标开始时间和地点</w:t>
            </w:r>
          </w:p>
        </w:tc>
        <w:tc>
          <w:tcPr>
            <w:tcW w:w="6265" w:type="dxa"/>
            <w:tcBorders>
              <w:top w:val="single" w:sz="4" w:space="0" w:color="auto"/>
              <w:left w:val="single" w:sz="4" w:space="0" w:color="auto"/>
              <w:bottom w:val="single" w:sz="4" w:space="0" w:color="auto"/>
              <w:right w:val="double" w:sz="4" w:space="0" w:color="auto"/>
            </w:tcBorders>
            <w:vAlign w:val="center"/>
          </w:tcPr>
          <w:p w:rsidR="001F0A71" w:rsidRPr="00F530C9" w:rsidRDefault="004F0751">
            <w:pPr>
              <w:widowControl/>
              <w:jc w:val="left"/>
              <w:rPr>
                <w:rFonts w:ascii="宋体" w:hAnsi="宋体" w:cs="宋体"/>
                <w:color w:val="000000" w:themeColor="text1"/>
                <w:szCs w:val="21"/>
              </w:rPr>
            </w:pPr>
            <w:r w:rsidRPr="00F530C9">
              <w:rPr>
                <w:rFonts w:ascii="宋体" w:hAnsi="宋体" w:cs="宋体" w:hint="eastAsia"/>
                <w:color w:val="000000" w:themeColor="text1"/>
                <w:szCs w:val="21"/>
              </w:rPr>
              <w:t>开标开始时间：</w:t>
            </w:r>
            <w:r w:rsidRPr="00F530C9">
              <w:rPr>
                <w:rFonts w:ascii="宋体" w:hAnsi="宋体" w:cs="宋体"/>
                <w:color w:val="000000" w:themeColor="text1"/>
                <w:szCs w:val="21"/>
                <w:u w:val="single"/>
              </w:rPr>
              <w:t xml:space="preserve">     </w:t>
            </w:r>
            <w:r w:rsidRPr="00F530C9">
              <w:rPr>
                <w:rFonts w:ascii="宋体" w:hAnsi="宋体" w:cs="宋体" w:hint="eastAsia"/>
                <w:color w:val="000000" w:themeColor="text1"/>
                <w:szCs w:val="21"/>
              </w:rPr>
              <w:t>年</w:t>
            </w:r>
            <w:r w:rsidRPr="00F530C9">
              <w:rPr>
                <w:rFonts w:ascii="宋体" w:hAnsi="宋体" w:cs="宋体" w:hint="eastAsia"/>
                <w:color w:val="000000" w:themeColor="text1"/>
                <w:szCs w:val="21"/>
                <w:u w:val="single"/>
              </w:rPr>
              <w:t xml:space="preserve">   </w:t>
            </w:r>
            <w:r w:rsidRPr="00F530C9">
              <w:rPr>
                <w:rFonts w:ascii="宋体" w:hAnsi="宋体" w:cs="宋体" w:hint="eastAsia"/>
                <w:color w:val="000000" w:themeColor="text1"/>
                <w:szCs w:val="21"/>
              </w:rPr>
              <w:t>月</w:t>
            </w:r>
            <w:r w:rsidRPr="00F530C9">
              <w:rPr>
                <w:rFonts w:ascii="宋体" w:hAnsi="宋体" w:cs="宋体" w:hint="eastAsia"/>
                <w:color w:val="000000" w:themeColor="text1"/>
                <w:szCs w:val="21"/>
                <w:u w:val="single"/>
              </w:rPr>
              <w:t xml:space="preserve">   </w:t>
            </w:r>
            <w:r w:rsidRPr="00F530C9">
              <w:rPr>
                <w:rFonts w:ascii="宋体" w:hAnsi="宋体" w:cs="宋体" w:hint="eastAsia"/>
                <w:color w:val="000000" w:themeColor="text1"/>
                <w:szCs w:val="21"/>
              </w:rPr>
              <w:t>日</w:t>
            </w:r>
            <w:r w:rsidRPr="00F530C9">
              <w:rPr>
                <w:rFonts w:ascii="宋体" w:hAnsi="宋体" w:cs="宋体" w:hint="eastAsia"/>
                <w:color w:val="000000" w:themeColor="text1"/>
                <w:szCs w:val="21"/>
                <w:u w:val="single"/>
              </w:rPr>
              <w:t xml:space="preserve">   </w:t>
            </w:r>
            <w:r w:rsidRPr="00F530C9">
              <w:rPr>
                <w:rFonts w:ascii="宋体" w:hAnsi="宋体" w:cs="宋体" w:hint="eastAsia"/>
                <w:color w:val="000000" w:themeColor="text1"/>
                <w:szCs w:val="21"/>
              </w:rPr>
              <w:t>时</w:t>
            </w:r>
            <w:r w:rsidRPr="00F530C9">
              <w:rPr>
                <w:rFonts w:ascii="宋体" w:hAnsi="宋体" w:cs="宋体" w:hint="eastAsia"/>
                <w:color w:val="000000" w:themeColor="text1"/>
                <w:szCs w:val="21"/>
                <w:u w:val="single"/>
              </w:rPr>
              <w:t xml:space="preserve">   </w:t>
            </w:r>
            <w:r w:rsidRPr="00F530C9">
              <w:rPr>
                <w:rFonts w:ascii="宋体" w:hAnsi="宋体" w:cs="宋体" w:hint="eastAsia"/>
                <w:color w:val="000000" w:themeColor="text1"/>
                <w:szCs w:val="21"/>
              </w:rPr>
              <w:t>分（与投标截止时间为同一时间），地点：</w:t>
            </w:r>
            <w:r w:rsidRPr="00F530C9">
              <w:rPr>
                <w:rFonts w:ascii="宋体" w:hAnsi="宋体" w:cs="宋体" w:hint="eastAsia"/>
                <w:color w:val="000000" w:themeColor="text1"/>
                <w:szCs w:val="21"/>
                <w:u w:val="single"/>
              </w:rPr>
              <w:t>广州交易集团有限公司（广州公共资源交易中心）黄埔交易部指定开标室。</w:t>
            </w:r>
            <w:r w:rsidRPr="00F530C9">
              <w:rPr>
                <w:rFonts w:ascii="宋体" w:hAnsi="宋体" w:cs="宋体" w:hint="eastAsia"/>
                <w:color w:val="000000" w:themeColor="text1"/>
                <w:szCs w:val="21"/>
              </w:rPr>
              <w:t>投标人也可选择参加在线开标，具体按照交易平台相关指南进行操作。详见：</w:t>
            </w:r>
            <w:r w:rsidRPr="00F530C9">
              <w:rPr>
                <w:rFonts w:ascii="宋体" w:hAnsi="宋体" w:cs="宋体" w:hint="eastAsia"/>
                <w:color w:val="000000" w:themeColor="text1"/>
                <w:szCs w:val="21"/>
                <w:u w:val="single"/>
              </w:rPr>
              <w:t>广州交易集团有限公司（广州公共资源交易中心）网站最新指引</w:t>
            </w:r>
            <w:r w:rsidRPr="00F530C9">
              <w:rPr>
                <w:rFonts w:ascii="宋体" w:hAnsi="宋体" w:cs="宋体" w:hint="eastAsia"/>
                <w:color w:val="000000" w:themeColor="text1"/>
                <w:szCs w:val="21"/>
              </w:rPr>
              <w:t>。</w:t>
            </w:r>
          </w:p>
          <w:p w:rsidR="001F0A71" w:rsidRPr="00F530C9" w:rsidRDefault="004F0751">
            <w:pPr>
              <w:widowControl/>
              <w:jc w:val="left"/>
              <w:rPr>
                <w:rFonts w:ascii="宋体" w:hAnsi="宋体" w:cs="宋体"/>
                <w:color w:val="000000" w:themeColor="text1"/>
                <w:szCs w:val="21"/>
              </w:rPr>
            </w:pPr>
            <w:r w:rsidRPr="00F530C9">
              <w:rPr>
                <w:rFonts w:ascii="宋体" w:hAnsi="宋体" w:cs="宋体" w:hint="eastAsia"/>
                <w:color w:val="000000" w:themeColor="text1"/>
                <w:szCs w:val="21"/>
              </w:rPr>
              <w:t>注：投标文件解密问题。投标人只用执行一次解密，招标人执行解密次数根据招标文件开标次数确定。</w:t>
            </w:r>
          </w:p>
          <w:p w:rsidR="001F0A71" w:rsidRPr="00F530C9" w:rsidRDefault="004F0751">
            <w:pPr>
              <w:widowControl/>
              <w:jc w:val="left"/>
              <w:rPr>
                <w:rFonts w:ascii="宋体" w:hAnsi="宋体" w:cs="宋体"/>
                <w:color w:val="000000" w:themeColor="text1"/>
                <w:szCs w:val="21"/>
              </w:rPr>
            </w:pPr>
            <w:r w:rsidRPr="00F530C9">
              <w:rPr>
                <w:rFonts w:ascii="宋体" w:hAnsi="宋体" w:cs="宋体" w:hint="eastAsia"/>
                <w:color w:val="000000" w:themeColor="text1"/>
                <w:szCs w:val="21"/>
              </w:rPr>
              <w:t>上述时间及地点是否有改变，请密切留意补充公告</w:t>
            </w:r>
            <w:r w:rsidRPr="00F530C9">
              <w:rPr>
                <w:rFonts w:ascii="宋体" w:hAnsi="宋体" w:cs="宋体" w:hint="eastAsia"/>
                <w:color w:val="000000" w:themeColor="text1"/>
                <w:szCs w:val="21"/>
                <w:u w:val="single"/>
              </w:rPr>
              <w:t>（如有）</w:t>
            </w:r>
            <w:r w:rsidRPr="00F530C9">
              <w:rPr>
                <w:rFonts w:ascii="宋体" w:hAnsi="宋体" w:cs="宋体" w:hint="eastAsia"/>
                <w:color w:val="000000" w:themeColor="text1"/>
                <w:szCs w:val="21"/>
              </w:rPr>
              <w:t>和招标澄清答疑纪要（如有）的相关信息。</w:t>
            </w:r>
          </w:p>
          <w:p w:rsidR="001F0A71" w:rsidRPr="00F530C9" w:rsidRDefault="004F0751">
            <w:pPr>
              <w:widowControl/>
              <w:jc w:val="left"/>
              <w:rPr>
                <w:rFonts w:ascii="宋体" w:hAnsi="宋体" w:cs="宋体"/>
                <w:color w:val="000000" w:themeColor="text1"/>
                <w:szCs w:val="21"/>
                <w:u w:val="single"/>
              </w:rPr>
            </w:pPr>
            <w:r w:rsidRPr="00F530C9">
              <w:rPr>
                <w:rFonts w:ascii="宋体" w:hAnsi="宋体" w:cs="宋体" w:hint="eastAsia"/>
                <w:color w:val="000000" w:themeColor="text1"/>
                <w:szCs w:val="21"/>
                <w:u w:val="single"/>
              </w:rPr>
              <w:t>本项目各项投标活动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递交投标文件截止时间及开标时间是否有变化，请密切留意广州交易集团有限公司（广州公共资源交易中心）网站的相关信息。</w:t>
            </w:r>
          </w:p>
        </w:tc>
      </w:tr>
      <w:tr w:rsidR="00F530C9" w:rsidRPr="00F530C9" w:rsidTr="00D16F71">
        <w:trPr>
          <w:trHeight w:val="787"/>
        </w:trPr>
        <w:tc>
          <w:tcPr>
            <w:tcW w:w="702" w:type="dxa"/>
            <w:tcBorders>
              <w:top w:val="single" w:sz="4" w:space="0" w:color="auto"/>
              <w:left w:val="doub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hint="eastAsia"/>
                <w:color w:val="000000" w:themeColor="text1"/>
              </w:rPr>
              <w:t>22</w:t>
            </w:r>
          </w:p>
        </w:tc>
        <w:tc>
          <w:tcPr>
            <w:tcW w:w="981"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hint="eastAsia"/>
                <w:color w:val="000000" w:themeColor="text1"/>
              </w:rPr>
              <w:t>31.1</w:t>
            </w:r>
          </w:p>
        </w:tc>
        <w:tc>
          <w:tcPr>
            <w:tcW w:w="1402"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hint="eastAsia"/>
                <w:color w:val="000000" w:themeColor="text1"/>
              </w:rPr>
              <w:t>履约担保</w:t>
            </w:r>
          </w:p>
        </w:tc>
        <w:tc>
          <w:tcPr>
            <w:tcW w:w="6265" w:type="dxa"/>
            <w:tcBorders>
              <w:top w:val="single" w:sz="4" w:space="0" w:color="auto"/>
              <w:left w:val="single" w:sz="4" w:space="0" w:color="auto"/>
              <w:bottom w:val="single" w:sz="4" w:space="0" w:color="auto"/>
              <w:right w:val="double" w:sz="4" w:space="0" w:color="auto"/>
            </w:tcBorders>
            <w:vAlign w:val="center"/>
          </w:tcPr>
          <w:p w:rsidR="001F0A71" w:rsidRPr="00F530C9" w:rsidRDefault="004F0751">
            <w:pPr>
              <w:rPr>
                <w:rFonts w:ascii="宋体" w:hAnsi="宋体" w:cs="宋体"/>
                <w:color w:val="000000" w:themeColor="text1"/>
                <w:szCs w:val="21"/>
              </w:rPr>
            </w:pPr>
            <w:r w:rsidRPr="00F530C9">
              <w:rPr>
                <w:rFonts w:ascii="宋体" w:hAnsi="宋体" w:hint="eastAsia"/>
                <w:color w:val="000000" w:themeColor="text1"/>
              </w:rPr>
              <w:t>方式一：中标人提供的履约保证金金额为中标价款的</w:t>
            </w:r>
            <w:r w:rsidRPr="00F530C9">
              <w:rPr>
                <w:rFonts w:ascii="宋体" w:hAnsi="宋体" w:hint="eastAsia"/>
                <w:color w:val="000000" w:themeColor="text1"/>
                <w:u w:val="single"/>
              </w:rPr>
              <w:t>10</w:t>
            </w:r>
            <w:r w:rsidRPr="00F530C9">
              <w:rPr>
                <w:rFonts w:ascii="宋体" w:hAnsi="宋体" w:hint="eastAsia"/>
                <w:color w:val="000000" w:themeColor="text1"/>
              </w:rPr>
              <w:t>%。</w:t>
            </w:r>
          </w:p>
        </w:tc>
      </w:tr>
      <w:tr w:rsidR="00F530C9" w:rsidRPr="00F530C9" w:rsidTr="00D16F71">
        <w:trPr>
          <w:trHeight w:val="787"/>
        </w:trPr>
        <w:tc>
          <w:tcPr>
            <w:tcW w:w="702" w:type="dxa"/>
            <w:tcBorders>
              <w:top w:val="single" w:sz="4" w:space="0" w:color="auto"/>
              <w:left w:val="doub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color w:val="000000" w:themeColor="text1"/>
              </w:rPr>
              <w:t>23</w:t>
            </w:r>
          </w:p>
        </w:tc>
        <w:tc>
          <w:tcPr>
            <w:tcW w:w="981"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rPr>
                <w:rFonts w:ascii="宋体" w:hAnsi="宋体"/>
                <w:color w:val="000000" w:themeColor="text1"/>
              </w:rPr>
            </w:pPr>
          </w:p>
        </w:tc>
        <w:tc>
          <w:tcPr>
            <w:tcW w:w="1402"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color w:val="000000" w:themeColor="text1"/>
              </w:rPr>
              <w:t>最高投标限价</w:t>
            </w:r>
          </w:p>
        </w:tc>
        <w:tc>
          <w:tcPr>
            <w:tcW w:w="6265" w:type="dxa"/>
            <w:tcBorders>
              <w:top w:val="single" w:sz="4" w:space="0" w:color="auto"/>
              <w:left w:val="single" w:sz="4" w:space="0" w:color="auto"/>
              <w:bottom w:val="single" w:sz="4" w:space="0" w:color="auto"/>
              <w:right w:val="doub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hint="eastAsia"/>
                <w:color w:val="000000" w:themeColor="text1"/>
                <w:szCs w:val="21"/>
              </w:rPr>
              <w:t>本项目最高投标限价为人民币</w:t>
            </w:r>
            <w:r w:rsidRPr="00F530C9">
              <w:rPr>
                <w:rFonts w:ascii="宋体" w:hAnsi="宋体" w:cs="宋体"/>
                <w:color w:val="000000" w:themeColor="text1"/>
                <w:szCs w:val="21"/>
                <w:u w:val="single"/>
              </w:rPr>
              <w:t>15628374.94</w:t>
            </w:r>
            <w:r w:rsidRPr="00F530C9">
              <w:rPr>
                <w:rFonts w:ascii="宋体" w:hAnsi="宋体" w:hint="eastAsia"/>
                <w:color w:val="000000" w:themeColor="text1"/>
                <w:szCs w:val="21"/>
              </w:rPr>
              <w:t>元。</w:t>
            </w:r>
            <w:r w:rsidRPr="00F530C9">
              <w:rPr>
                <w:rFonts w:ascii="宋体" w:hAnsi="宋体" w:cs="宋体" w:hint="eastAsia"/>
                <w:color w:val="000000" w:themeColor="text1"/>
                <w:szCs w:val="21"/>
                <w:u w:val="single"/>
              </w:rPr>
              <w:t>详见招标人最终发出的《最高投标限价公布函》，</w:t>
            </w:r>
            <w:r w:rsidRPr="00F530C9">
              <w:rPr>
                <w:rFonts w:ascii="宋体" w:hAnsi="宋体" w:hint="eastAsia"/>
                <w:color w:val="000000" w:themeColor="text1"/>
                <w:szCs w:val="21"/>
              </w:rPr>
              <w:t>投标</w:t>
            </w:r>
            <w:r w:rsidRPr="00F530C9">
              <w:rPr>
                <w:rFonts w:ascii="宋体" w:hAnsi="宋体" w:hint="eastAsia"/>
                <w:color w:val="000000" w:themeColor="text1"/>
                <w:szCs w:val="21"/>
                <w:u w:val="single"/>
              </w:rPr>
              <w:t>总报</w:t>
            </w:r>
            <w:r w:rsidRPr="00F530C9">
              <w:rPr>
                <w:rFonts w:ascii="宋体" w:hAnsi="宋体" w:hint="eastAsia"/>
                <w:color w:val="000000" w:themeColor="text1"/>
                <w:szCs w:val="21"/>
              </w:rPr>
              <w:t>价超过最高投标限价的投标文件将被拒绝。</w:t>
            </w:r>
          </w:p>
          <w:p w:rsidR="001F0A71" w:rsidRPr="00F530C9" w:rsidRDefault="004F0751" w:rsidP="00623899">
            <w:pPr>
              <w:rPr>
                <w:rFonts w:ascii="宋体" w:hAnsi="宋体"/>
                <w:color w:val="000000" w:themeColor="text1"/>
              </w:rPr>
            </w:pPr>
            <w:r w:rsidRPr="00F530C9">
              <w:rPr>
                <w:rFonts w:ascii="宋体" w:hAnsi="宋体" w:hint="eastAsia"/>
                <w:color w:val="000000" w:themeColor="text1"/>
                <w:szCs w:val="21"/>
              </w:rPr>
              <w:t>其中：</w:t>
            </w:r>
            <w:r w:rsidRPr="00F530C9">
              <w:rPr>
                <w:rFonts w:ascii="宋体" w:hAnsi="宋体" w:hint="eastAsia"/>
                <w:color w:val="000000" w:themeColor="text1"/>
                <w:szCs w:val="21"/>
                <w:u w:val="single"/>
              </w:rPr>
              <w:t>安全文明施工</w:t>
            </w:r>
            <w:r w:rsidRPr="00F530C9">
              <w:rPr>
                <w:rFonts w:ascii="宋体" w:hAnsi="宋体" w:hint="eastAsia"/>
                <w:color w:val="000000" w:themeColor="text1"/>
                <w:szCs w:val="21"/>
              </w:rPr>
              <w:t>费为</w:t>
            </w:r>
            <w:r w:rsidR="00623899" w:rsidRPr="00F530C9">
              <w:rPr>
                <w:rFonts w:ascii="宋体" w:hAnsi="宋体" w:hint="eastAsia"/>
                <w:color w:val="000000" w:themeColor="text1"/>
                <w:szCs w:val="21"/>
                <w:u w:val="single"/>
              </w:rPr>
              <w:t>135068.72</w:t>
            </w:r>
            <w:r w:rsidRPr="00F530C9">
              <w:rPr>
                <w:rFonts w:ascii="宋体" w:hAnsi="宋体" w:hint="eastAsia"/>
                <w:color w:val="000000" w:themeColor="text1"/>
                <w:szCs w:val="21"/>
              </w:rPr>
              <w:t>元, 暂列金额为</w:t>
            </w:r>
            <w:r w:rsidRPr="00F530C9">
              <w:rPr>
                <w:rFonts w:ascii="宋体" w:hAnsi="宋体" w:hint="eastAsia"/>
                <w:color w:val="000000" w:themeColor="text1"/>
                <w:szCs w:val="21"/>
                <w:u w:val="single"/>
              </w:rPr>
              <w:t xml:space="preserve"> 0</w:t>
            </w:r>
            <w:r w:rsidRPr="00F530C9">
              <w:rPr>
                <w:rFonts w:ascii="宋体" w:hAnsi="宋体" w:hint="eastAsia"/>
                <w:color w:val="000000" w:themeColor="text1"/>
                <w:szCs w:val="21"/>
              </w:rPr>
              <w:t>元，暂估价为</w:t>
            </w:r>
            <w:r w:rsidRPr="00F530C9">
              <w:rPr>
                <w:rFonts w:ascii="宋体" w:hAnsi="宋体" w:hint="eastAsia"/>
                <w:color w:val="000000" w:themeColor="text1"/>
                <w:szCs w:val="21"/>
                <w:u w:val="single"/>
              </w:rPr>
              <w:t xml:space="preserve">  0</w:t>
            </w:r>
            <w:r w:rsidRPr="00F530C9">
              <w:rPr>
                <w:rFonts w:ascii="宋体" w:hAnsi="宋体" w:hint="eastAsia"/>
                <w:color w:val="000000" w:themeColor="text1"/>
                <w:szCs w:val="21"/>
              </w:rPr>
              <w:t>元。（</w:t>
            </w:r>
            <w:r w:rsidRPr="00F530C9">
              <w:rPr>
                <w:rFonts w:ascii="宋体" w:hAnsi="宋体" w:hint="eastAsia"/>
                <w:color w:val="000000" w:themeColor="text1"/>
                <w:szCs w:val="21"/>
                <w:u w:val="single"/>
              </w:rPr>
              <w:t>未按招标文件规定的金额填写的，由评标委员会按照招标文件规定的金额进行修正</w:t>
            </w:r>
            <w:r w:rsidRPr="00F530C9">
              <w:rPr>
                <w:rFonts w:ascii="宋体" w:hAnsi="宋体" w:hint="eastAsia"/>
                <w:color w:val="000000" w:themeColor="text1"/>
                <w:szCs w:val="21"/>
              </w:rPr>
              <w:t>）</w:t>
            </w:r>
          </w:p>
        </w:tc>
      </w:tr>
      <w:tr w:rsidR="00F530C9" w:rsidRPr="00F530C9" w:rsidTr="00D16F71">
        <w:trPr>
          <w:trHeight w:val="787"/>
        </w:trPr>
        <w:tc>
          <w:tcPr>
            <w:tcW w:w="702" w:type="dxa"/>
            <w:tcBorders>
              <w:top w:val="single" w:sz="4" w:space="0" w:color="auto"/>
              <w:left w:val="doub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color w:val="000000" w:themeColor="text1"/>
              </w:rPr>
              <w:t>24</w:t>
            </w:r>
          </w:p>
        </w:tc>
        <w:tc>
          <w:tcPr>
            <w:tcW w:w="981"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rPr>
                <w:rFonts w:ascii="宋体" w:hAnsi="宋体"/>
                <w:color w:val="000000" w:themeColor="text1"/>
              </w:rPr>
            </w:pPr>
          </w:p>
        </w:tc>
        <w:tc>
          <w:tcPr>
            <w:tcW w:w="1402"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cs="宋体" w:hint="eastAsia"/>
                <w:color w:val="000000" w:themeColor="text1"/>
                <w:szCs w:val="21"/>
              </w:rPr>
              <w:t>工程成本警戒价</w:t>
            </w:r>
          </w:p>
        </w:tc>
        <w:tc>
          <w:tcPr>
            <w:tcW w:w="6265" w:type="dxa"/>
            <w:tcBorders>
              <w:top w:val="single" w:sz="4" w:space="0" w:color="auto"/>
              <w:left w:val="single" w:sz="4" w:space="0" w:color="auto"/>
              <w:bottom w:val="single" w:sz="4" w:space="0" w:color="auto"/>
              <w:right w:val="double" w:sz="4" w:space="0" w:color="auto"/>
            </w:tcBorders>
            <w:vAlign w:val="center"/>
          </w:tcPr>
          <w:p w:rsidR="001F0A71" w:rsidRPr="00F530C9" w:rsidRDefault="004F0751">
            <w:pPr>
              <w:rPr>
                <w:rFonts w:ascii="宋体" w:hAnsi="宋体" w:cs="宋体"/>
                <w:color w:val="000000" w:themeColor="text1"/>
                <w:szCs w:val="21"/>
              </w:rPr>
            </w:pPr>
            <w:r w:rsidRPr="00F530C9">
              <w:rPr>
                <w:rFonts w:ascii="宋体" w:hAnsi="宋体" w:cs="宋体" w:hint="eastAsia"/>
                <w:color w:val="000000" w:themeColor="text1"/>
                <w:szCs w:val="21"/>
              </w:rPr>
              <w:t>工程成本警戒价为</w:t>
            </w:r>
            <w:r w:rsidRPr="00F530C9">
              <w:rPr>
                <w:rFonts w:ascii="宋体" w:hAnsi="宋体" w:cs="宋体"/>
                <w:color w:val="000000" w:themeColor="text1"/>
                <w:szCs w:val="21"/>
                <w:u w:val="single"/>
              </w:rPr>
              <w:t>13284118.70</w:t>
            </w:r>
            <w:r w:rsidRPr="00F530C9">
              <w:rPr>
                <w:rFonts w:ascii="宋体" w:hAnsi="宋体" w:cs="宋体" w:hint="eastAsia"/>
                <w:color w:val="000000" w:themeColor="text1"/>
                <w:szCs w:val="21"/>
              </w:rPr>
              <w:t>元。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rsidR="001F0A71" w:rsidRPr="00F530C9" w:rsidRDefault="004F0751">
            <w:pPr>
              <w:rPr>
                <w:rFonts w:ascii="宋体" w:hAnsi="宋体"/>
                <w:color w:val="000000" w:themeColor="text1"/>
                <w:szCs w:val="21"/>
              </w:rPr>
            </w:pPr>
            <w:r w:rsidRPr="00F530C9">
              <w:rPr>
                <w:rFonts w:ascii="宋体" w:hAnsi="宋体" w:cs="宋体" w:hint="eastAsia"/>
                <w:color w:val="000000" w:themeColor="text1"/>
                <w:szCs w:val="21"/>
              </w:rPr>
              <w:t>注：为充分体现招标人意愿及落实项目招标人负责制，警戒价由招标人决定。</w:t>
            </w:r>
          </w:p>
        </w:tc>
      </w:tr>
      <w:tr w:rsidR="00F530C9" w:rsidRPr="00F530C9" w:rsidTr="00D16F71">
        <w:trPr>
          <w:trHeight w:val="787"/>
        </w:trPr>
        <w:tc>
          <w:tcPr>
            <w:tcW w:w="702" w:type="dxa"/>
            <w:tcBorders>
              <w:top w:val="single" w:sz="4" w:space="0" w:color="auto"/>
              <w:left w:val="double" w:sz="4" w:space="0" w:color="auto"/>
              <w:bottom w:val="single" w:sz="4" w:space="0" w:color="auto"/>
              <w:right w:val="single" w:sz="4" w:space="0" w:color="auto"/>
            </w:tcBorders>
            <w:vAlign w:val="center"/>
          </w:tcPr>
          <w:p w:rsidR="001F0A71" w:rsidRPr="00F530C9" w:rsidRDefault="004F0751">
            <w:pPr>
              <w:rPr>
                <w:rFonts w:ascii="宋体" w:hAnsi="宋体" w:cs="宋体"/>
                <w:color w:val="000000" w:themeColor="text1"/>
                <w:szCs w:val="21"/>
              </w:rPr>
            </w:pPr>
            <w:r w:rsidRPr="00F530C9">
              <w:rPr>
                <w:rFonts w:ascii="宋体" w:hAnsi="宋体" w:cs="宋体"/>
                <w:color w:val="000000" w:themeColor="text1"/>
                <w:szCs w:val="21"/>
              </w:rPr>
              <w:t>2</w:t>
            </w:r>
            <w:r w:rsidRPr="00F530C9">
              <w:rPr>
                <w:rFonts w:ascii="宋体" w:hAnsi="宋体" w:cs="宋体" w:hint="eastAsia"/>
                <w:color w:val="000000" w:themeColor="text1"/>
                <w:szCs w:val="21"/>
              </w:rPr>
              <w:t>5</w:t>
            </w:r>
          </w:p>
        </w:tc>
        <w:tc>
          <w:tcPr>
            <w:tcW w:w="981"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rPr>
                <w:rFonts w:ascii="宋体" w:hAnsi="宋体" w:cs="宋体"/>
                <w:color w:val="000000" w:themeColor="text1"/>
                <w:szCs w:val="21"/>
              </w:rPr>
            </w:pPr>
          </w:p>
        </w:tc>
        <w:tc>
          <w:tcPr>
            <w:tcW w:w="1402"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rsidP="00623899">
            <w:pPr>
              <w:rPr>
                <w:rFonts w:ascii="宋体" w:hAnsi="宋体" w:cs="宋体"/>
                <w:color w:val="000000" w:themeColor="text1"/>
                <w:szCs w:val="21"/>
              </w:rPr>
            </w:pPr>
            <w:r w:rsidRPr="00F530C9">
              <w:rPr>
                <w:rFonts w:ascii="宋体" w:hAnsi="宋体" w:cs="宋体" w:hint="eastAsia"/>
                <w:color w:val="000000" w:themeColor="text1"/>
                <w:szCs w:val="21"/>
              </w:rPr>
              <w:t>保修期</w:t>
            </w:r>
          </w:p>
        </w:tc>
        <w:tc>
          <w:tcPr>
            <w:tcW w:w="6265" w:type="dxa"/>
            <w:tcBorders>
              <w:top w:val="single" w:sz="4" w:space="0" w:color="auto"/>
              <w:left w:val="single" w:sz="4" w:space="0" w:color="auto"/>
              <w:bottom w:val="single" w:sz="4" w:space="0" w:color="auto"/>
              <w:right w:val="double" w:sz="4" w:space="0" w:color="auto"/>
            </w:tcBorders>
            <w:vAlign w:val="center"/>
          </w:tcPr>
          <w:p w:rsidR="001F0A71" w:rsidRPr="00F530C9" w:rsidRDefault="004F0751">
            <w:pPr>
              <w:rPr>
                <w:rFonts w:ascii="宋体" w:hAnsi="宋体" w:cs="宋体"/>
                <w:color w:val="000000" w:themeColor="text1"/>
                <w:szCs w:val="21"/>
              </w:rPr>
            </w:pPr>
            <w:r w:rsidRPr="00F530C9">
              <w:rPr>
                <w:rFonts w:ascii="宋体" w:hAnsi="宋体" w:cs="宋体" w:hint="eastAsia"/>
                <w:color w:val="000000" w:themeColor="text1"/>
                <w:szCs w:val="21"/>
              </w:rPr>
              <w:t>按照《建设工程质量管理条例》规定</w:t>
            </w:r>
          </w:p>
        </w:tc>
      </w:tr>
      <w:tr w:rsidR="00F530C9" w:rsidRPr="00F530C9" w:rsidTr="00D16F71">
        <w:trPr>
          <w:trHeight w:val="787"/>
        </w:trPr>
        <w:tc>
          <w:tcPr>
            <w:tcW w:w="702" w:type="dxa"/>
            <w:tcBorders>
              <w:top w:val="single" w:sz="4" w:space="0" w:color="auto"/>
              <w:left w:val="double" w:sz="4" w:space="0" w:color="auto"/>
              <w:bottom w:val="single" w:sz="4" w:space="0" w:color="auto"/>
              <w:right w:val="single" w:sz="4" w:space="0" w:color="auto"/>
            </w:tcBorders>
            <w:vAlign w:val="center"/>
          </w:tcPr>
          <w:p w:rsidR="001F0A71" w:rsidRPr="00F530C9" w:rsidRDefault="004F0751">
            <w:pPr>
              <w:rPr>
                <w:rFonts w:ascii="宋体" w:hAnsi="宋体" w:cs="宋体"/>
                <w:color w:val="000000" w:themeColor="text1"/>
                <w:szCs w:val="21"/>
              </w:rPr>
            </w:pPr>
            <w:r w:rsidRPr="00F530C9">
              <w:rPr>
                <w:rFonts w:ascii="宋体" w:hAnsi="宋体" w:hint="eastAsia"/>
                <w:color w:val="000000" w:themeColor="text1"/>
              </w:rPr>
              <w:t>26</w:t>
            </w:r>
          </w:p>
        </w:tc>
        <w:tc>
          <w:tcPr>
            <w:tcW w:w="981"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s="宋体"/>
                <w:color w:val="000000" w:themeColor="text1"/>
                <w:szCs w:val="21"/>
              </w:rPr>
            </w:pPr>
            <w:r w:rsidRPr="00F530C9">
              <w:rPr>
                <w:rFonts w:ascii="宋体" w:hAnsi="宋体" w:hint="eastAsia"/>
                <w:color w:val="000000" w:themeColor="text1"/>
              </w:rPr>
              <w:t>41.2</w:t>
            </w:r>
          </w:p>
        </w:tc>
        <w:tc>
          <w:tcPr>
            <w:tcW w:w="1402"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s="宋体"/>
                <w:color w:val="000000" w:themeColor="text1"/>
                <w:szCs w:val="21"/>
              </w:rPr>
            </w:pPr>
            <w:r w:rsidRPr="00F530C9">
              <w:rPr>
                <w:rFonts w:ascii="宋体" w:hAnsi="宋体" w:hint="eastAsia"/>
                <w:color w:val="000000" w:themeColor="text1"/>
                <w:szCs w:val="21"/>
              </w:rPr>
              <w:t>计算评标参考价的等分点值</w:t>
            </w:r>
          </w:p>
        </w:tc>
        <w:tc>
          <w:tcPr>
            <w:tcW w:w="6265" w:type="dxa"/>
            <w:tcBorders>
              <w:top w:val="single" w:sz="4" w:space="0" w:color="auto"/>
              <w:left w:val="single" w:sz="4" w:space="0" w:color="auto"/>
              <w:bottom w:val="single" w:sz="4" w:space="0" w:color="auto"/>
              <w:right w:val="double" w:sz="4" w:space="0" w:color="auto"/>
            </w:tcBorders>
            <w:vAlign w:val="center"/>
          </w:tcPr>
          <w:p w:rsidR="001F0A71" w:rsidRPr="00F530C9" w:rsidRDefault="004F0751">
            <w:pPr>
              <w:rPr>
                <w:rFonts w:ascii="宋体" w:hAnsi="宋体" w:cs="宋体"/>
                <w:color w:val="000000" w:themeColor="text1"/>
                <w:szCs w:val="21"/>
              </w:rPr>
            </w:pPr>
            <w:r w:rsidRPr="00F530C9">
              <w:rPr>
                <w:rFonts w:ascii="宋体" w:hAnsi="宋体" w:hint="eastAsia"/>
                <w:color w:val="000000" w:themeColor="text1"/>
                <w:szCs w:val="21"/>
              </w:rPr>
              <w:t>计算评标参考价的等分点值</w:t>
            </w:r>
            <w:r w:rsidRPr="00F530C9">
              <w:rPr>
                <w:rFonts w:ascii="宋体" w:hAnsi="宋体"/>
                <w:color w:val="000000" w:themeColor="text1"/>
                <w:szCs w:val="21"/>
              </w:rPr>
              <w:t>X</w:t>
            </w:r>
            <w:r w:rsidRPr="00F530C9">
              <w:rPr>
                <w:rFonts w:ascii="宋体" w:hAnsi="宋体" w:cs="宋体" w:hint="eastAsia"/>
                <w:color w:val="000000" w:themeColor="text1"/>
                <w:szCs w:val="21"/>
                <w:u w:val="single"/>
              </w:rPr>
              <w:t>采用广州交易集团有限公司（广州公共资源交易中心）交易平台在线系统</w:t>
            </w:r>
            <w:r w:rsidRPr="00F530C9">
              <w:rPr>
                <w:rFonts w:ascii="宋体" w:hAnsi="宋体" w:hint="eastAsia"/>
                <w:color w:val="000000" w:themeColor="text1"/>
                <w:szCs w:val="21"/>
              </w:rPr>
              <w:t>在开标前从[0,100]</w:t>
            </w:r>
            <w:r w:rsidRPr="00F530C9">
              <w:rPr>
                <w:rFonts w:ascii="宋体" w:hAnsi="宋体" w:hint="eastAsia"/>
                <w:color w:val="000000" w:themeColor="text1"/>
              </w:rPr>
              <w:t xml:space="preserve"> </w:t>
            </w:r>
            <w:r w:rsidRPr="00F530C9">
              <w:rPr>
                <w:rFonts w:ascii="宋体" w:hAnsi="宋体" w:hint="eastAsia"/>
                <w:color w:val="000000" w:themeColor="text1"/>
                <w:szCs w:val="21"/>
              </w:rPr>
              <w:t>的整数中随机抽取。</w:t>
            </w:r>
          </w:p>
        </w:tc>
      </w:tr>
      <w:tr w:rsidR="00F530C9" w:rsidRPr="00F530C9" w:rsidTr="00D16F71">
        <w:trPr>
          <w:trHeight w:val="787"/>
        </w:trPr>
        <w:tc>
          <w:tcPr>
            <w:tcW w:w="702" w:type="dxa"/>
            <w:tcBorders>
              <w:top w:val="single" w:sz="4" w:space="0" w:color="auto"/>
              <w:left w:val="doub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color w:val="000000" w:themeColor="text1"/>
              </w:rPr>
              <w:t>27</w:t>
            </w:r>
          </w:p>
        </w:tc>
        <w:tc>
          <w:tcPr>
            <w:tcW w:w="981"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rPr>
                <w:rFonts w:ascii="宋体" w:hAnsi="宋体"/>
                <w:color w:val="000000" w:themeColor="text1"/>
              </w:rPr>
            </w:pPr>
          </w:p>
        </w:tc>
        <w:tc>
          <w:tcPr>
            <w:tcW w:w="1402"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hint="eastAsia"/>
                <w:color w:val="000000" w:themeColor="text1"/>
              </w:rPr>
              <w:t>评标委员会组成</w:t>
            </w:r>
          </w:p>
        </w:tc>
        <w:tc>
          <w:tcPr>
            <w:tcW w:w="6265" w:type="dxa"/>
            <w:tcBorders>
              <w:top w:val="single" w:sz="4" w:space="0" w:color="auto"/>
              <w:left w:val="single" w:sz="4" w:space="0" w:color="auto"/>
              <w:bottom w:val="single" w:sz="4" w:space="0" w:color="auto"/>
              <w:right w:val="doub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hint="eastAsia"/>
                <w:color w:val="000000" w:themeColor="text1"/>
              </w:rPr>
              <w:t>由招标人依法组建评标委员会。</w:t>
            </w:r>
            <w:r w:rsidRPr="00F530C9">
              <w:rPr>
                <w:rFonts w:ascii="宋体" w:hAnsi="宋体" w:cs="宋体" w:hint="eastAsia"/>
                <w:color w:val="000000" w:themeColor="text1"/>
                <w:szCs w:val="21"/>
                <w:u w:val="single"/>
              </w:rPr>
              <w:t>招标代理机构应严格按照《广东省发展改革委关于广东省综合评标评审专家库专家酬劳的管理办法》（粤发改规[2020]1号）的规定向评标专家支付酬金，不得额外支付费用。评标专家对符合《广东省发展改革委关于广东省综合评标评审专家库专家酬劳的管理办法》（粤发改规[2020]1号）的规定计取的专家报酬不得有异议。</w:t>
            </w:r>
          </w:p>
        </w:tc>
      </w:tr>
      <w:tr w:rsidR="00F530C9" w:rsidRPr="00F530C9" w:rsidTr="00D16F71">
        <w:trPr>
          <w:trHeight w:val="787"/>
        </w:trPr>
        <w:tc>
          <w:tcPr>
            <w:tcW w:w="702" w:type="dxa"/>
            <w:tcBorders>
              <w:top w:val="single" w:sz="4" w:space="0" w:color="auto"/>
              <w:left w:val="doub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color w:val="000000" w:themeColor="text1"/>
              </w:rPr>
              <w:t>2</w:t>
            </w:r>
            <w:r w:rsidRPr="00F530C9">
              <w:rPr>
                <w:rFonts w:ascii="宋体" w:hAnsi="宋体" w:hint="eastAsia"/>
                <w:color w:val="000000" w:themeColor="text1"/>
              </w:rPr>
              <w:t>8</w:t>
            </w:r>
          </w:p>
        </w:tc>
        <w:tc>
          <w:tcPr>
            <w:tcW w:w="981"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rPr>
                <w:rFonts w:ascii="宋体" w:hAnsi="宋体"/>
                <w:color w:val="000000" w:themeColor="text1"/>
              </w:rPr>
            </w:pPr>
          </w:p>
        </w:tc>
        <w:tc>
          <w:tcPr>
            <w:tcW w:w="1402"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color w:val="000000" w:themeColor="text1"/>
              </w:rPr>
              <w:t>企业综合诚信评价排名计分</w:t>
            </w:r>
          </w:p>
        </w:tc>
        <w:tc>
          <w:tcPr>
            <w:tcW w:w="6265" w:type="dxa"/>
            <w:tcBorders>
              <w:top w:val="single" w:sz="4" w:space="0" w:color="auto"/>
              <w:left w:val="single" w:sz="4" w:space="0" w:color="auto"/>
              <w:bottom w:val="single" w:sz="4" w:space="0" w:color="auto"/>
              <w:right w:val="double" w:sz="4" w:space="0" w:color="auto"/>
            </w:tcBorders>
            <w:vAlign w:val="center"/>
          </w:tcPr>
          <w:p w:rsidR="001F0A71" w:rsidRPr="00F530C9" w:rsidRDefault="004F0751">
            <w:pPr>
              <w:rPr>
                <w:rFonts w:ascii="宋体" w:hAnsi="宋体"/>
                <w:color w:val="000000" w:themeColor="text1"/>
              </w:rPr>
            </w:pPr>
            <w:r w:rsidRPr="00F530C9">
              <w:rPr>
                <w:rFonts w:ascii="宋体" w:hAnsi="宋体" w:cs="宋体" w:hint="eastAsia"/>
                <w:color w:val="000000" w:themeColor="text1"/>
                <w:szCs w:val="21"/>
                <w:u w:val="single"/>
              </w:rPr>
              <w:t>本工程不设综合诚信评价得分。</w:t>
            </w:r>
          </w:p>
        </w:tc>
      </w:tr>
      <w:tr w:rsidR="00F530C9" w:rsidRPr="00F530C9" w:rsidTr="00D16F71">
        <w:trPr>
          <w:trHeight w:val="787"/>
        </w:trPr>
        <w:tc>
          <w:tcPr>
            <w:tcW w:w="702" w:type="dxa"/>
            <w:tcBorders>
              <w:top w:val="single" w:sz="4" w:space="0" w:color="auto"/>
              <w:left w:val="double" w:sz="4" w:space="0" w:color="auto"/>
              <w:bottom w:val="single" w:sz="4" w:space="0" w:color="auto"/>
              <w:right w:val="single" w:sz="4" w:space="0" w:color="auto"/>
            </w:tcBorders>
            <w:vAlign w:val="center"/>
          </w:tcPr>
          <w:p w:rsidR="001F0A71" w:rsidRPr="00F530C9" w:rsidRDefault="004F0751">
            <w:pPr>
              <w:rPr>
                <w:rFonts w:ascii="宋体" w:hAnsi="宋体"/>
                <w:strike/>
                <w:color w:val="000000" w:themeColor="text1"/>
              </w:rPr>
            </w:pPr>
            <w:r w:rsidRPr="00F530C9">
              <w:rPr>
                <w:rFonts w:ascii="宋体" w:hAnsi="宋体" w:hint="eastAsia"/>
                <w:color w:val="000000" w:themeColor="text1"/>
              </w:rPr>
              <w:t>29</w:t>
            </w:r>
          </w:p>
        </w:tc>
        <w:tc>
          <w:tcPr>
            <w:tcW w:w="981"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strike/>
                <w:color w:val="000000" w:themeColor="text1"/>
              </w:rPr>
            </w:pPr>
            <w:r w:rsidRPr="00F530C9">
              <w:rPr>
                <w:rFonts w:ascii="宋体" w:hAnsi="宋体" w:hint="eastAsia"/>
                <w:color w:val="000000" w:themeColor="text1"/>
              </w:rPr>
              <w:t>13.4、13.5.2</w:t>
            </w:r>
          </w:p>
        </w:tc>
        <w:tc>
          <w:tcPr>
            <w:tcW w:w="1402"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strike/>
                <w:color w:val="000000" w:themeColor="text1"/>
              </w:rPr>
            </w:pPr>
            <w:r w:rsidRPr="00F530C9">
              <w:rPr>
                <w:rFonts w:ascii="宋体" w:hAnsi="宋体" w:hint="eastAsia"/>
                <w:color w:val="000000" w:themeColor="text1"/>
              </w:rPr>
              <w:t>合同价款的调整办法</w:t>
            </w:r>
          </w:p>
        </w:tc>
        <w:tc>
          <w:tcPr>
            <w:tcW w:w="6265" w:type="dxa"/>
            <w:tcBorders>
              <w:top w:val="single" w:sz="4" w:space="0" w:color="auto"/>
              <w:left w:val="single" w:sz="4" w:space="0" w:color="auto"/>
              <w:bottom w:val="single" w:sz="4" w:space="0" w:color="auto"/>
              <w:right w:val="double" w:sz="4" w:space="0" w:color="auto"/>
            </w:tcBorders>
            <w:vAlign w:val="center"/>
          </w:tcPr>
          <w:p w:rsidR="001F0A71" w:rsidRPr="00F530C9" w:rsidRDefault="004F0751">
            <w:pPr>
              <w:rPr>
                <w:rFonts w:ascii="宋体" w:hAnsi="宋体"/>
                <w:strike/>
                <w:color w:val="000000" w:themeColor="text1"/>
                <w:szCs w:val="21"/>
              </w:rPr>
            </w:pPr>
            <w:r w:rsidRPr="00F530C9">
              <w:rPr>
                <w:rFonts w:ascii="宋体" w:hAnsi="宋体" w:cs="宋体" w:hint="eastAsia"/>
                <w:color w:val="000000" w:themeColor="text1"/>
                <w:szCs w:val="21"/>
                <w:u w:val="single"/>
              </w:rPr>
              <w:t>详见招标文件及相关合同条款。</w:t>
            </w:r>
            <w:r w:rsidRPr="00F530C9">
              <w:rPr>
                <w:rFonts w:ascii="宋体" w:hAnsi="宋体" w:hint="eastAsia"/>
                <w:color w:val="000000" w:themeColor="text1"/>
              </w:rPr>
              <w:t xml:space="preserve">                                   </w:t>
            </w:r>
          </w:p>
        </w:tc>
      </w:tr>
      <w:tr w:rsidR="00F530C9" w:rsidRPr="00F530C9" w:rsidTr="00D16F71">
        <w:trPr>
          <w:trHeight w:val="787"/>
        </w:trPr>
        <w:tc>
          <w:tcPr>
            <w:tcW w:w="702" w:type="dxa"/>
            <w:tcBorders>
              <w:top w:val="single" w:sz="4" w:space="0" w:color="auto"/>
              <w:left w:val="doub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color w:val="000000" w:themeColor="text1"/>
              </w:rPr>
              <w:t>3</w:t>
            </w:r>
            <w:r w:rsidR="00623899" w:rsidRPr="00F530C9">
              <w:rPr>
                <w:rFonts w:ascii="宋体" w:hAnsi="宋体" w:hint="eastAsia"/>
                <w:color w:val="000000" w:themeColor="text1"/>
              </w:rPr>
              <w:t>0</w:t>
            </w:r>
          </w:p>
        </w:tc>
        <w:tc>
          <w:tcPr>
            <w:tcW w:w="981"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rPr>
                <w:rFonts w:ascii="宋体" w:hAnsi="宋体"/>
                <w:color w:val="000000" w:themeColor="text1"/>
              </w:rPr>
            </w:pPr>
          </w:p>
        </w:tc>
        <w:tc>
          <w:tcPr>
            <w:tcW w:w="1402"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color w:val="000000" w:themeColor="text1"/>
              </w:rPr>
              <w:t>建设工程质量检测单位</w:t>
            </w:r>
          </w:p>
        </w:tc>
        <w:tc>
          <w:tcPr>
            <w:tcW w:w="6265" w:type="dxa"/>
            <w:tcBorders>
              <w:top w:val="single" w:sz="4" w:space="0" w:color="auto"/>
              <w:left w:val="single" w:sz="4" w:space="0" w:color="auto"/>
              <w:bottom w:val="single" w:sz="4" w:space="0" w:color="auto"/>
              <w:right w:val="double" w:sz="4" w:space="0" w:color="auto"/>
            </w:tcBorders>
            <w:vAlign w:val="center"/>
          </w:tcPr>
          <w:p w:rsidR="001F0A71" w:rsidRPr="00F530C9" w:rsidRDefault="004F0751">
            <w:pPr>
              <w:autoSpaceDE w:val="0"/>
              <w:autoSpaceDN w:val="0"/>
              <w:adjustRightInd w:val="0"/>
              <w:jc w:val="left"/>
              <w:rPr>
                <w:rFonts w:ascii="宋体" w:hAnsi="宋体"/>
                <w:color w:val="000000" w:themeColor="text1"/>
              </w:rPr>
            </w:pPr>
            <w:r w:rsidRPr="00F530C9">
              <w:rPr>
                <w:rFonts w:ascii="宋体" w:hAnsi="宋体" w:hint="eastAsia"/>
                <w:color w:val="000000" w:themeColor="text1"/>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rsidR="00F530C9" w:rsidRPr="00F530C9" w:rsidTr="00D16F71">
        <w:trPr>
          <w:trHeight w:val="342"/>
        </w:trPr>
        <w:tc>
          <w:tcPr>
            <w:tcW w:w="702" w:type="dxa"/>
            <w:tcBorders>
              <w:top w:val="single" w:sz="4" w:space="0" w:color="auto"/>
              <w:left w:val="doub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color w:val="000000" w:themeColor="text1"/>
              </w:rPr>
              <w:t>3</w:t>
            </w:r>
            <w:r w:rsidR="00623899" w:rsidRPr="00F530C9">
              <w:rPr>
                <w:rFonts w:ascii="宋体" w:hAnsi="宋体" w:hint="eastAsia"/>
                <w:color w:val="000000" w:themeColor="text1"/>
              </w:rPr>
              <w:t>1</w:t>
            </w:r>
          </w:p>
        </w:tc>
        <w:tc>
          <w:tcPr>
            <w:tcW w:w="981"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rPr>
                <w:rFonts w:ascii="宋体" w:hAnsi="宋体"/>
                <w:color w:val="000000" w:themeColor="text1"/>
              </w:rPr>
            </w:pPr>
          </w:p>
        </w:tc>
        <w:tc>
          <w:tcPr>
            <w:tcW w:w="1402"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cs="宋体" w:hint="eastAsia"/>
                <w:color w:val="000000" w:themeColor="text1"/>
                <w:kern w:val="0"/>
                <w:szCs w:val="21"/>
                <w:lang w:val="zh-CN"/>
              </w:rPr>
              <w:t>分包</w:t>
            </w:r>
          </w:p>
        </w:tc>
        <w:tc>
          <w:tcPr>
            <w:tcW w:w="6265" w:type="dxa"/>
            <w:tcBorders>
              <w:top w:val="single" w:sz="4" w:space="0" w:color="auto"/>
              <w:left w:val="single" w:sz="4" w:space="0" w:color="auto"/>
              <w:bottom w:val="single" w:sz="4" w:space="0" w:color="auto"/>
              <w:right w:val="double" w:sz="4" w:space="0" w:color="auto"/>
            </w:tcBorders>
            <w:vAlign w:val="center"/>
          </w:tcPr>
          <w:p w:rsidR="001F0A71" w:rsidRPr="00F530C9" w:rsidRDefault="004F0751">
            <w:pPr>
              <w:rPr>
                <w:rFonts w:ascii="宋体" w:hAnsi="宋体" w:cs="宋体"/>
                <w:color w:val="000000" w:themeColor="text1"/>
                <w:kern w:val="0"/>
                <w:szCs w:val="21"/>
                <w:lang w:val="zh-CN"/>
              </w:rPr>
            </w:pPr>
            <w:r w:rsidRPr="00F530C9">
              <w:rPr>
                <w:rFonts w:ascii="宋体" w:hAnsi="宋体" w:cs="宋体" w:hint="eastAsia"/>
                <w:color w:val="000000" w:themeColor="text1"/>
                <w:kern w:val="0"/>
                <w:szCs w:val="21"/>
                <w:lang w:val="zh-CN"/>
              </w:rPr>
              <w:t>□不允许；</w:t>
            </w:r>
          </w:p>
          <w:p w:rsidR="001F0A71" w:rsidRPr="00F530C9" w:rsidRDefault="004F0751">
            <w:pPr>
              <w:rPr>
                <w:rFonts w:ascii="宋体" w:hAnsi="宋体" w:cs="宋体"/>
                <w:color w:val="000000" w:themeColor="text1"/>
                <w:kern w:val="0"/>
                <w:szCs w:val="21"/>
                <w:lang w:val="zh-CN"/>
              </w:rPr>
            </w:pPr>
            <w:r w:rsidRPr="00F530C9">
              <w:rPr>
                <w:rFonts w:ascii="宋体" w:hAnsi="宋体" w:cs="宋体" w:hint="eastAsia"/>
                <w:color w:val="000000" w:themeColor="text1"/>
                <w:kern w:val="0"/>
                <w:szCs w:val="21"/>
                <w:lang w:val="zh-CN"/>
              </w:rPr>
              <w:t>☑允许：分包内容要要求：</w:t>
            </w:r>
            <w:r w:rsidRPr="00F530C9">
              <w:rPr>
                <w:rFonts w:ascii="宋体" w:hAnsi="宋体" w:hint="eastAsia"/>
                <w:color w:val="000000" w:themeColor="text1"/>
                <w:szCs w:val="21"/>
                <w:u w:val="single"/>
              </w:rPr>
              <w:t>允许非主体、非关键性工程进行分包。经监理工程师及发包人同意后可依法分包。</w:t>
            </w:r>
          </w:p>
          <w:p w:rsidR="001F0A71" w:rsidRPr="00F530C9" w:rsidRDefault="004F0751">
            <w:pPr>
              <w:rPr>
                <w:rFonts w:ascii="宋体" w:hAnsi="宋体" w:cs="宋体"/>
                <w:color w:val="000000" w:themeColor="text1"/>
                <w:kern w:val="0"/>
                <w:szCs w:val="21"/>
                <w:lang w:val="zh-CN"/>
              </w:rPr>
            </w:pPr>
            <w:r w:rsidRPr="00F530C9">
              <w:rPr>
                <w:rFonts w:ascii="宋体" w:hAnsi="宋体" w:cs="宋体" w:hint="eastAsia"/>
                <w:color w:val="000000" w:themeColor="text1"/>
                <w:kern w:val="0"/>
                <w:szCs w:val="21"/>
                <w:lang w:val="zh-CN"/>
              </w:rPr>
              <w:t xml:space="preserve">        分包金额要求：</w:t>
            </w:r>
            <w:r w:rsidRPr="00F530C9">
              <w:rPr>
                <w:rFonts w:hint="eastAsia"/>
                <w:color w:val="000000" w:themeColor="text1"/>
                <w:szCs w:val="21"/>
                <w:u w:val="single"/>
              </w:rPr>
              <w:t>无。</w:t>
            </w:r>
          </w:p>
          <w:p w:rsidR="001F0A71" w:rsidRPr="00F530C9" w:rsidRDefault="004F0751" w:rsidP="00623899">
            <w:pPr>
              <w:ind w:firstLineChars="400" w:firstLine="840"/>
              <w:rPr>
                <w:rFonts w:ascii="宋体" w:hAnsi="宋体" w:cs="宋体"/>
                <w:color w:val="000000" w:themeColor="text1"/>
                <w:kern w:val="0"/>
                <w:szCs w:val="21"/>
                <w:lang w:val="zh-CN"/>
              </w:rPr>
            </w:pPr>
            <w:r w:rsidRPr="00F530C9">
              <w:rPr>
                <w:rFonts w:ascii="宋体" w:hAnsi="宋体" w:cs="宋体" w:hint="eastAsia"/>
                <w:color w:val="000000" w:themeColor="text1"/>
                <w:kern w:val="0"/>
                <w:szCs w:val="21"/>
                <w:lang w:val="zh-CN"/>
              </w:rPr>
              <w:t>对分包人的资质要求：</w:t>
            </w:r>
            <w:r w:rsidRPr="00F530C9">
              <w:rPr>
                <w:rFonts w:ascii="宋体" w:hAnsi="宋体" w:hint="eastAsia"/>
                <w:color w:val="000000" w:themeColor="text1"/>
                <w:szCs w:val="21"/>
                <w:u w:val="single"/>
              </w:rPr>
              <w:t>符合有关法律法规和文件规定，并不得再次分包。</w:t>
            </w:r>
          </w:p>
          <w:p w:rsidR="001F0A71" w:rsidRPr="00F530C9" w:rsidRDefault="004F0751">
            <w:pPr>
              <w:rPr>
                <w:rFonts w:ascii="宋体" w:hAnsi="宋体"/>
                <w:color w:val="000000" w:themeColor="text1"/>
              </w:rPr>
            </w:pPr>
            <w:r w:rsidRPr="00F530C9">
              <w:rPr>
                <w:rFonts w:ascii="宋体" w:hAnsi="宋体" w:cs="宋体" w:hint="eastAsia"/>
                <w:color w:val="000000" w:themeColor="text1"/>
                <w:kern w:val="0"/>
                <w:szCs w:val="21"/>
                <w:lang w:val="zh-CN"/>
              </w:rPr>
              <w:t xml:space="preserve">        对分包人的其他要求：</w:t>
            </w:r>
            <w:r w:rsidRPr="00F530C9">
              <w:rPr>
                <w:rFonts w:ascii="宋体" w:hAnsi="宋体" w:hint="eastAsia"/>
                <w:color w:val="000000" w:themeColor="text1"/>
                <w:kern w:val="0"/>
                <w:szCs w:val="21"/>
                <w:u w:val="single"/>
                <w:lang w:val="zh-CN"/>
              </w:rPr>
              <w:t>无。</w:t>
            </w:r>
          </w:p>
        </w:tc>
      </w:tr>
      <w:tr w:rsidR="00F530C9" w:rsidRPr="00F530C9" w:rsidTr="00D16F71">
        <w:trPr>
          <w:trHeight w:val="342"/>
        </w:trPr>
        <w:tc>
          <w:tcPr>
            <w:tcW w:w="702" w:type="dxa"/>
            <w:tcBorders>
              <w:top w:val="single" w:sz="4" w:space="0" w:color="auto"/>
              <w:left w:val="doub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color w:val="000000" w:themeColor="text1"/>
              </w:rPr>
              <w:t>3</w:t>
            </w:r>
            <w:r w:rsidR="00623899" w:rsidRPr="00F530C9">
              <w:rPr>
                <w:rFonts w:ascii="宋体" w:hAnsi="宋体" w:hint="eastAsia"/>
                <w:color w:val="000000" w:themeColor="text1"/>
              </w:rPr>
              <w:t>2</w:t>
            </w:r>
          </w:p>
        </w:tc>
        <w:tc>
          <w:tcPr>
            <w:tcW w:w="981"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rPr>
                <w:rFonts w:ascii="宋体" w:hAnsi="宋体"/>
                <w:color w:val="000000" w:themeColor="text1"/>
              </w:rPr>
            </w:pPr>
          </w:p>
        </w:tc>
        <w:tc>
          <w:tcPr>
            <w:tcW w:w="1402"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rPr>
                <w:rFonts w:ascii="宋体" w:hAnsi="宋体" w:cs="宋体"/>
                <w:color w:val="000000" w:themeColor="text1"/>
                <w:kern w:val="0"/>
                <w:szCs w:val="21"/>
                <w:lang w:val="zh-CN"/>
              </w:rPr>
            </w:pPr>
          </w:p>
        </w:tc>
        <w:tc>
          <w:tcPr>
            <w:tcW w:w="6265" w:type="dxa"/>
            <w:tcBorders>
              <w:top w:val="single" w:sz="4" w:space="0" w:color="auto"/>
              <w:left w:val="single" w:sz="4" w:space="0" w:color="auto"/>
              <w:bottom w:val="single" w:sz="4" w:space="0" w:color="auto"/>
              <w:right w:val="double" w:sz="4" w:space="0" w:color="auto"/>
            </w:tcBorders>
            <w:vAlign w:val="center"/>
          </w:tcPr>
          <w:p w:rsidR="00623899" w:rsidRPr="00F530C9" w:rsidRDefault="00623899">
            <w:pPr>
              <w:rPr>
                <w:rFonts w:ascii="宋体" w:hAnsi="宋体" w:cs="宋体"/>
                <w:color w:val="000000" w:themeColor="text1"/>
                <w:kern w:val="0"/>
                <w:szCs w:val="21"/>
                <w:lang w:val="zh-CN"/>
              </w:rPr>
            </w:pPr>
            <w:r w:rsidRPr="00F530C9">
              <w:rPr>
                <w:rFonts w:ascii="宋体" w:hAnsi="宋体" w:cs="宋体" w:hint="eastAsia"/>
                <w:color w:val="000000" w:themeColor="text1"/>
                <w:kern w:val="0"/>
                <w:szCs w:val="21"/>
                <w:lang w:val="zh-CN"/>
              </w:rPr>
              <w:t>内容：招标人对中标人参与“百千万工程”的具体要求</w:t>
            </w:r>
          </w:p>
          <w:p w:rsidR="001F0A71" w:rsidRPr="00F530C9" w:rsidRDefault="004F0751">
            <w:pPr>
              <w:rPr>
                <w:rFonts w:ascii="宋体" w:hAnsi="宋体" w:cs="宋体"/>
                <w:color w:val="000000" w:themeColor="text1"/>
                <w:kern w:val="0"/>
                <w:szCs w:val="21"/>
                <w:lang w:val="zh-CN"/>
              </w:rPr>
            </w:pPr>
            <w:r w:rsidRPr="00F530C9">
              <w:rPr>
                <w:rFonts w:ascii="宋体" w:hAnsi="宋体" w:cs="宋体" w:hint="eastAsia"/>
                <w:color w:val="000000" w:themeColor="text1"/>
                <w:kern w:val="0"/>
                <w:szCs w:val="21"/>
                <w:lang w:val="zh-CN"/>
              </w:rPr>
              <w:t>说明与要求：</w:t>
            </w:r>
          </w:p>
          <w:p w:rsidR="001F0A71" w:rsidRPr="00F530C9" w:rsidRDefault="004F0751">
            <w:pPr>
              <w:rPr>
                <w:rFonts w:ascii="宋体" w:hAnsi="宋体" w:cs="宋体"/>
                <w:color w:val="000000" w:themeColor="text1"/>
                <w:kern w:val="0"/>
                <w:szCs w:val="21"/>
                <w:lang w:val="zh-CN"/>
              </w:rPr>
            </w:pPr>
            <w:r w:rsidRPr="00F530C9">
              <w:rPr>
                <w:rFonts w:ascii="宋体" w:hAnsi="宋体" w:cs="宋体" w:hint="eastAsia"/>
                <w:color w:val="000000" w:themeColor="text1"/>
                <w:kern w:val="0"/>
                <w:szCs w:val="21"/>
                <w:lang w:val="zh-CN"/>
              </w:rPr>
              <w:t>☑具体要求在中标后按照投标承诺和招标人的要求执行。</w:t>
            </w:r>
            <w:r w:rsidRPr="00F530C9">
              <w:rPr>
                <w:rFonts w:ascii="宋体" w:hAnsi="宋体" w:cs="Courier New" w:hint="eastAsia"/>
                <w:color w:val="000000" w:themeColor="text1"/>
                <w:szCs w:val="21"/>
                <w:u w:val="single"/>
              </w:rPr>
              <w:t>如政府部门有“百千万工程”相关要求，中标人须无条件配合。</w:t>
            </w:r>
          </w:p>
          <w:p w:rsidR="001F0A71" w:rsidRPr="00F530C9" w:rsidRDefault="004F0751">
            <w:pPr>
              <w:rPr>
                <w:rFonts w:ascii="宋体" w:hAnsi="宋体" w:cs="宋体"/>
                <w:color w:val="000000" w:themeColor="text1"/>
                <w:kern w:val="0"/>
                <w:szCs w:val="21"/>
                <w:lang w:val="zh-CN"/>
              </w:rPr>
            </w:pPr>
            <w:r w:rsidRPr="00F530C9">
              <w:rPr>
                <w:rFonts w:ascii="宋体" w:hAnsi="宋体" w:cs="宋体" w:hint="eastAsia"/>
                <w:color w:val="000000" w:themeColor="text1"/>
                <w:kern w:val="0"/>
                <w:szCs w:val="21"/>
                <w:lang w:val="zh-CN"/>
              </w:rPr>
              <w:t>□具体要求：（由招标人填写）</w:t>
            </w:r>
          </w:p>
        </w:tc>
      </w:tr>
      <w:tr w:rsidR="00F530C9" w:rsidRPr="00F530C9" w:rsidTr="00D16F71">
        <w:trPr>
          <w:trHeight w:val="315"/>
        </w:trPr>
        <w:tc>
          <w:tcPr>
            <w:tcW w:w="702" w:type="dxa"/>
            <w:tcBorders>
              <w:top w:val="single" w:sz="4" w:space="0" w:color="auto"/>
              <w:left w:val="doub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rPr>
            </w:pPr>
            <w:r w:rsidRPr="00F530C9">
              <w:rPr>
                <w:rFonts w:ascii="宋体" w:hAnsi="宋体"/>
                <w:color w:val="000000" w:themeColor="text1"/>
                <w:szCs w:val="21"/>
                <w:u w:val="single"/>
              </w:rPr>
              <w:t>3</w:t>
            </w:r>
            <w:r w:rsidR="00623899" w:rsidRPr="00F530C9">
              <w:rPr>
                <w:rFonts w:ascii="宋体" w:hAnsi="宋体" w:hint="eastAsia"/>
                <w:color w:val="000000" w:themeColor="text1"/>
                <w:szCs w:val="21"/>
                <w:u w:val="single"/>
              </w:rPr>
              <w:t>3</w:t>
            </w:r>
          </w:p>
        </w:tc>
        <w:tc>
          <w:tcPr>
            <w:tcW w:w="981"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jc w:val="center"/>
              <w:rPr>
                <w:rFonts w:ascii="宋体" w:hAnsi="宋体"/>
                <w:color w:val="000000" w:themeColor="text1"/>
              </w:rPr>
            </w:pPr>
          </w:p>
        </w:tc>
        <w:tc>
          <w:tcPr>
            <w:tcW w:w="1402"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jc w:val="center"/>
              <w:rPr>
                <w:rFonts w:ascii="宋体" w:hAnsi="宋体"/>
                <w:color w:val="000000" w:themeColor="text1"/>
                <w:u w:val="single"/>
              </w:rPr>
            </w:pPr>
            <w:r w:rsidRPr="00F530C9">
              <w:rPr>
                <w:rFonts w:ascii="宋体" w:hAnsi="宋体" w:hint="eastAsia"/>
                <w:color w:val="000000" w:themeColor="text1"/>
                <w:u w:val="single"/>
              </w:rPr>
              <w:t>电子招标投标解密失败及突发情况的补救</w:t>
            </w:r>
          </w:p>
        </w:tc>
        <w:tc>
          <w:tcPr>
            <w:tcW w:w="6265" w:type="dxa"/>
            <w:tcBorders>
              <w:top w:val="single" w:sz="4" w:space="0" w:color="auto"/>
              <w:left w:val="single" w:sz="4" w:space="0" w:color="auto"/>
              <w:bottom w:val="single" w:sz="4" w:space="0" w:color="auto"/>
              <w:right w:val="double" w:sz="4" w:space="0" w:color="auto"/>
            </w:tcBorders>
            <w:vAlign w:val="center"/>
          </w:tcPr>
          <w:p w:rsidR="001F0A71" w:rsidRPr="00F530C9" w:rsidRDefault="004F0751">
            <w:pPr>
              <w:rPr>
                <w:rFonts w:ascii="宋体" w:hAnsi="宋体" w:cs="Courier New"/>
                <w:color w:val="000000" w:themeColor="text1"/>
                <w:szCs w:val="21"/>
                <w:u w:val="single"/>
              </w:rPr>
            </w:pPr>
            <w:r w:rsidRPr="00F530C9">
              <w:rPr>
                <w:rFonts w:ascii="宋体" w:hAnsi="宋体" w:cs="Courier New"/>
                <w:color w:val="000000" w:themeColor="text1"/>
                <w:szCs w:val="21"/>
                <w:u w:val="single"/>
              </w:rPr>
              <w:t>1、按照</w:t>
            </w:r>
            <w:r w:rsidRPr="00F530C9">
              <w:rPr>
                <w:rFonts w:ascii="宋体" w:hAnsi="宋体" w:cs="宋体" w:hint="eastAsia"/>
                <w:color w:val="000000" w:themeColor="text1"/>
                <w:szCs w:val="21"/>
                <w:u w:val="single"/>
              </w:rPr>
              <w:t>广州交易集团有限公司（广州公共资源交易中心）</w:t>
            </w:r>
            <w:r w:rsidRPr="00F530C9">
              <w:rPr>
                <w:rFonts w:ascii="宋体" w:hAnsi="宋体" w:cs="Courier New" w:hint="eastAsia"/>
                <w:color w:val="000000" w:themeColor="text1"/>
                <w:szCs w:val="21"/>
                <w:u w:val="single"/>
              </w:rPr>
              <w:t>交易平台关于全流程电子化项目的相关指南进行操作。详见：</w:t>
            </w:r>
            <w:r w:rsidRPr="00F530C9">
              <w:rPr>
                <w:rFonts w:ascii="宋体" w:hAnsi="宋体" w:cs="宋体" w:hint="eastAsia"/>
                <w:color w:val="000000" w:themeColor="text1"/>
                <w:szCs w:val="21"/>
                <w:u w:val="single"/>
              </w:rPr>
              <w:t>广州交易集团有限公司（广州公共资源交易中心）网站最新指引</w:t>
            </w:r>
            <w:r w:rsidRPr="00F530C9">
              <w:rPr>
                <w:rFonts w:ascii="宋体" w:hAnsi="宋体" w:cs="Courier New" w:hint="eastAsia"/>
                <w:color w:val="000000" w:themeColor="text1"/>
                <w:szCs w:val="21"/>
                <w:u w:val="single"/>
              </w:rPr>
              <w:t>。</w:t>
            </w:r>
            <w:r w:rsidRPr="00F530C9">
              <w:rPr>
                <w:rFonts w:ascii="宋体" w:hAnsi="宋体" w:cs="Courier New"/>
                <w:color w:val="000000" w:themeColor="text1"/>
                <w:szCs w:val="21"/>
                <w:u w:val="single"/>
              </w:rPr>
              <w:t xml:space="preserve">  </w:t>
            </w:r>
          </w:p>
          <w:p w:rsidR="001F0A71" w:rsidRPr="00F530C9" w:rsidRDefault="004F0751">
            <w:pPr>
              <w:rPr>
                <w:rFonts w:ascii="宋体" w:hAnsi="宋体" w:cs="Courier New"/>
                <w:color w:val="000000" w:themeColor="text1"/>
                <w:szCs w:val="21"/>
                <w:u w:val="single"/>
              </w:rPr>
            </w:pPr>
            <w:r w:rsidRPr="00F530C9">
              <w:rPr>
                <w:rFonts w:ascii="宋体" w:hAnsi="宋体" w:cs="Courier New"/>
                <w:color w:val="000000" w:themeColor="text1"/>
                <w:szCs w:val="21"/>
                <w:u w:val="single"/>
              </w:rPr>
              <w:t>2、提交投标文件光盘备用</w:t>
            </w:r>
          </w:p>
          <w:p w:rsidR="001F0A71" w:rsidRPr="00F530C9" w:rsidRDefault="004F0751">
            <w:pPr>
              <w:rPr>
                <w:rFonts w:ascii="宋体" w:hAnsi="宋体" w:cs="Courier New"/>
                <w:color w:val="000000" w:themeColor="text1"/>
                <w:szCs w:val="21"/>
                <w:u w:val="single"/>
              </w:rPr>
            </w:pPr>
            <w:r w:rsidRPr="00F530C9">
              <w:rPr>
                <w:rFonts w:ascii="宋体" w:hAnsi="宋体" w:cs="Courier New" w:hint="eastAsia"/>
                <w:color w:val="000000" w:themeColor="text1"/>
                <w:szCs w:val="21"/>
                <w:u w:val="single"/>
              </w:rPr>
              <w:t>投标人可制作非加密的电子投标文件（</w:t>
            </w:r>
            <w:r w:rsidRPr="00F530C9">
              <w:rPr>
                <w:rFonts w:ascii="宋体" w:hAnsi="宋体" w:cs="Courier New"/>
                <w:color w:val="000000" w:themeColor="text1"/>
                <w:szCs w:val="21"/>
                <w:u w:val="single"/>
              </w:rPr>
              <w:t>PDF格式）刻入光盘（1份），在投标须知前附表第22</w:t>
            </w:r>
            <w:r w:rsidRPr="00F530C9">
              <w:rPr>
                <w:rFonts w:ascii="宋体" w:hAnsi="宋体" w:cs="Courier New" w:hint="eastAsia"/>
                <w:color w:val="000000" w:themeColor="text1"/>
                <w:szCs w:val="21"/>
                <w:u w:val="single"/>
              </w:rPr>
              <w:t>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rsidR="001F0A71" w:rsidRPr="00F530C9" w:rsidRDefault="004F0751">
            <w:pPr>
              <w:rPr>
                <w:rFonts w:ascii="宋体" w:hAnsi="宋体" w:cs="Courier New"/>
                <w:color w:val="000000" w:themeColor="text1"/>
                <w:szCs w:val="21"/>
                <w:u w:val="single"/>
              </w:rPr>
            </w:pPr>
            <w:r w:rsidRPr="00F530C9">
              <w:rPr>
                <w:rFonts w:ascii="宋体" w:hAnsi="宋体" w:cs="Courier New"/>
                <w:color w:val="000000" w:themeColor="text1"/>
                <w:szCs w:val="21"/>
                <w:u w:val="single"/>
              </w:rPr>
              <w:t>3、补救方案</w:t>
            </w:r>
          </w:p>
          <w:p w:rsidR="001F0A71" w:rsidRPr="00F530C9" w:rsidRDefault="004F0751">
            <w:pPr>
              <w:rPr>
                <w:rFonts w:ascii="宋体" w:hAnsi="宋体" w:cs="Courier New"/>
                <w:color w:val="000000" w:themeColor="text1"/>
                <w:szCs w:val="21"/>
                <w:u w:val="single"/>
              </w:rPr>
            </w:pPr>
            <w:r w:rsidRPr="00F530C9">
              <w:rPr>
                <w:rFonts w:ascii="宋体" w:hAnsi="宋体" w:cs="Courier New" w:hint="eastAsia"/>
                <w:color w:val="000000" w:themeColor="text1"/>
                <w:szCs w:val="21"/>
                <w:u w:val="single"/>
              </w:rPr>
              <w:t>（</w:t>
            </w:r>
            <w:r w:rsidRPr="00F530C9">
              <w:rPr>
                <w:rFonts w:ascii="宋体" w:hAnsi="宋体" w:cs="Courier New"/>
                <w:color w:val="000000" w:themeColor="text1"/>
                <w:szCs w:val="21"/>
                <w:u w:val="single"/>
              </w:rPr>
              <w:t>1）投标文件解密失败的补救方案：</w:t>
            </w:r>
          </w:p>
          <w:p w:rsidR="001F0A71" w:rsidRPr="00F530C9" w:rsidRDefault="004F0751">
            <w:pPr>
              <w:rPr>
                <w:rFonts w:ascii="宋体" w:hAnsi="宋体" w:cs="Courier New"/>
                <w:color w:val="000000" w:themeColor="text1"/>
                <w:szCs w:val="21"/>
                <w:u w:val="single"/>
              </w:rPr>
            </w:pPr>
            <w:r w:rsidRPr="00F530C9">
              <w:rPr>
                <w:rFonts w:ascii="宋体" w:hAnsi="宋体" w:cs="Courier New" w:hint="eastAsia"/>
                <w:color w:val="000000" w:themeColor="text1"/>
                <w:szCs w:val="21"/>
                <w:u w:val="single"/>
              </w:rPr>
              <w:t>在规定时间内，因投标人之外原因</w:t>
            </w:r>
            <w:r w:rsidRPr="00F530C9">
              <w:rPr>
                <w:rFonts w:ascii="宋体" w:hAnsi="宋体" w:cs="Courier New"/>
                <w:color w:val="000000" w:themeColor="text1"/>
                <w:szCs w:val="21"/>
                <w:u w:val="single"/>
              </w:rPr>
              <w:t>(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rsidR="001F0A71" w:rsidRPr="00F530C9" w:rsidRDefault="004F0751">
            <w:pPr>
              <w:rPr>
                <w:rFonts w:ascii="宋体" w:hAnsi="宋体" w:cs="Courier New"/>
                <w:color w:val="000000" w:themeColor="text1"/>
                <w:szCs w:val="21"/>
                <w:u w:val="single"/>
              </w:rPr>
            </w:pPr>
            <w:r w:rsidRPr="00F530C9">
              <w:rPr>
                <w:rFonts w:ascii="宋体" w:hAnsi="宋体" w:cs="Courier New" w:hint="eastAsia"/>
                <w:color w:val="000000" w:themeColor="text1"/>
                <w:szCs w:val="21"/>
                <w:u w:val="single"/>
              </w:rPr>
              <w:t>（</w:t>
            </w:r>
            <w:r w:rsidRPr="00F530C9">
              <w:rPr>
                <w:rFonts w:ascii="宋体" w:hAnsi="宋体" w:cs="Courier New"/>
                <w:color w:val="000000" w:themeColor="text1"/>
                <w:szCs w:val="21"/>
                <w:u w:val="single"/>
              </w:rPr>
              <w:t>2）评标时突发情况的补救方案</w:t>
            </w:r>
          </w:p>
          <w:p w:rsidR="001F0A71" w:rsidRPr="00F530C9" w:rsidRDefault="004F0751">
            <w:pPr>
              <w:rPr>
                <w:rFonts w:ascii="宋体" w:hAnsi="宋体" w:cs="Courier New"/>
                <w:color w:val="000000" w:themeColor="text1"/>
                <w:szCs w:val="21"/>
                <w:u w:val="single"/>
              </w:rPr>
            </w:pPr>
            <w:r w:rsidRPr="00F530C9">
              <w:rPr>
                <w:rFonts w:ascii="宋体" w:hAnsi="宋体" w:cs="Courier New" w:hint="eastAsia"/>
                <w:color w:val="000000" w:themeColor="text1"/>
                <w:szCs w:val="21"/>
                <w:u w:val="single"/>
              </w:rPr>
              <w:t>若遇不可抗力发生（指网络瘫痪、服务器损坏、交易系统故障短期无法恢复等因素），由评标委员会开启投标人递交的全部投标文件光盘，并按光盘内容进行评审。</w:t>
            </w:r>
          </w:p>
          <w:p w:rsidR="001F0A71" w:rsidRPr="00F530C9" w:rsidRDefault="004F0751">
            <w:pPr>
              <w:rPr>
                <w:rFonts w:ascii="宋体" w:hAnsi="宋体" w:cs="宋体"/>
                <w:color w:val="000000" w:themeColor="text1"/>
                <w:szCs w:val="21"/>
                <w:u w:val="single"/>
              </w:rPr>
            </w:pPr>
            <w:r w:rsidRPr="00F530C9">
              <w:rPr>
                <w:rFonts w:ascii="宋体" w:hAnsi="宋体" w:cs="Courier New" w:hint="eastAsia"/>
                <w:color w:val="000000" w:themeColor="text1"/>
                <w:szCs w:val="21"/>
                <w:u w:val="single"/>
              </w:rPr>
              <w:t>（</w:t>
            </w:r>
            <w:r w:rsidRPr="00F530C9">
              <w:rPr>
                <w:rFonts w:ascii="宋体" w:hAnsi="宋体" w:cs="Courier New"/>
                <w:color w:val="000000" w:themeColor="text1"/>
                <w:szCs w:val="21"/>
                <w:u w:val="single"/>
              </w:rPr>
              <w:t>3）除发生上述情况外，开标评标均以投标人通过</w:t>
            </w:r>
            <w:r w:rsidRPr="00F530C9">
              <w:rPr>
                <w:rFonts w:ascii="宋体" w:hAnsi="宋体" w:cs="宋体" w:hint="eastAsia"/>
                <w:color w:val="000000" w:themeColor="text1"/>
                <w:szCs w:val="21"/>
                <w:u w:val="single"/>
              </w:rPr>
              <w:t>广州交易集团有限公司（广州公共资源交易中心）</w:t>
            </w:r>
            <w:r w:rsidRPr="00F530C9">
              <w:rPr>
                <w:rFonts w:ascii="宋体" w:hAnsi="宋体" w:cs="Courier New" w:hint="eastAsia"/>
                <w:color w:val="000000" w:themeColor="text1"/>
                <w:szCs w:val="21"/>
                <w:u w:val="single"/>
              </w:rPr>
              <w:t>交易平台网上递交的电子投标文件（含电子定标文件）为准。</w:t>
            </w:r>
          </w:p>
        </w:tc>
      </w:tr>
      <w:tr w:rsidR="00F530C9" w:rsidRPr="00F530C9" w:rsidTr="00D16F71">
        <w:trPr>
          <w:trHeight w:val="414"/>
        </w:trPr>
        <w:tc>
          <w:tcPr>
            <w:tcW w:w="702" w:type="dxa"/>
            <w:tcBorders>
              <w:top w:val="single" w:sz="4" w:space="0" w:color="auto"/>
              <w:left w:val="doub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u w:val="single"/>
              </w:rPr>
            </w:pPr>
            <w:r w:rsidRPr="00F530C9">
              <w:rPr>
                <w:rFonts w:ascii="宋体" w:hAnsi="宋体" w:hint="eastAsia"/>
                <w:color w:val="000000" w:themeColor="text1"/>
                <w:szCs w:val="21"/>
                <w:u w:val="single"/>
              </w:rPr>
              <w:t>3</w:t>
            </w:r>
            <w:r w:rsidR="00623899" w:rsidRPr="00F530C9">
              <w:rPr>
                <w:rFonts w:ascii="宋体" w:hAnsi="宋体" w:hint="eastAsia"/>
                <w:color w:val="000000" w:themeColor="text1"/>
                <w:szCs w:val="21"/>
                <w:u w:val="single"/>
              </w:rPr>
              <w:t>4</w:t>
            </w:r>
          </w:p>
        </w:tc>
        <w:tc>
          <w:tcPr>
            <w:tcW w:w="981"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jc w:val="center"/>
              <w:rPr>
                <w:rFonts w:ascii="宋体" w:hAnsi="宋体"/>
                <w:color w:val="000000" w:themeColor="text1"/>
              </w:rPr>
            </w:pPr>
          </w:p>
        </w:tc>
        <w:tc>
          <w:tcPr>
            <w:tcW w:w="1402"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jc w:val="left"/>
              <w:rPr>
                <w:rFonts w:ascii="宋体" w:hAnsi="宋体"/>
                <w:color w:val="000000" w:themeColor="text1"/>
              </w:rPr>
            </w:pPr>
            <w:r w:rsidRPr="00F530C9">
              <w:rPr>
                <w:rFonts w:ascii="宋体" w:hAnsi="宋体" w:cs="宋体" w:hint="eastAsia"/>
                <w:color w:val="000000" w:themeColor="text1"/>
                <w:szCs w:val="21"/>
                <w:u w:val="single"/>
              </w:rPr>
              <w:t>招标人拒绝接收投标文件备用光盘的情况</w:t>
            </w:r>
          </w:p>
        </w:tc>
        <w:tc>
          <w:tcPr>
            <w:tcW w:w="6265" w:type="dxa"/>
            <w:tcBorders>
              <w:top w:val="single" w:sz="4" w:space="0" w:color="auto"/>
              <w:left w:val="single" w:sz="4" w:space="0" w:color="auto"/>
              <w:bottom w:val="single" w:sz="4" w:space="0" w:color="auto"/>
              <w:right w:val="double" w:sz="4" w:space="0" w:color="auto"/>
            </w:tcBorders>
            <w:vAlign w:val="center"/>
          </w:tcPr>
          <w:p w:rsidR="001F0A71" w:rsidRPr="00F530C9" w:rsidRDefault="004F0751">
            <w:pPr>
              <w:rPr>
                <w:rFonts w:ascii="宋体" w:hAnsi="宋体" w:cs="宋体"/>
                <w:color w:val="000000" w:themeColor="text1"/>
                <w:szCs w:val="21"/>
                <w:u w:val="single"/>
              </w:rPr>
            </w:pPr>
            <w:r w:rsidRPr="00F530C9">
              <w:rPr>
                <w:rFonts w:ascii="宋体" w:hAnsi="宋体" w:cs="宋体" w:hint="eastAsia"/>
                <w:color w:val="000000" w:themeColor="text1"/>
                <w:szCs w:val="21"/>
                <w:u w:val="single"/>
              </w:rPr>
              <w:t>1、在投标截止期后逾期或未在指定地点递交投标文件备用光盘的；</w:t>
            </w:r>
          </w:p>
          <w:p w:rsidR="001F0A71" w:rsidRPr="00F530C9" w:rsidRDefault="004F0751">
            <w:pPr>
              <w:rPr>
                <w:rFonts w:ascii="宋体" w:hAnsi="宋体" w:cs="宋体"/>
                <w:color w:val="000000" w:themeColor="text1"/>
                <w:szCs w:val="21"/>
                <w:u w:val="single"/>
              </w:rPr>
            </w:pPr>
            <w:r w:rsidRPr="00F530C9">
              <w:rPr>
                <w:rFonts w:ascii="宋体" w:hAnsi="宋体" w:cs="宋体" w:hint="eastAsia"/>
                <w:color w:val="000000" w:themeColor="text1"/>
                <w:szCs w:val="21"/>
                <w:u w:val="single"/>
              </w:rPr>
              <w:t>2、投标文件备用光盘未按招标文件要求密封或未在密封处盖章的；</w:t>
            </w:r>
          </w:p>
          <w:p w:rsidR="001F0A71" w:rsidRPr="00F530C9" w:rsidRDefault="004F0751" w:rsidP="00623899">
            <w:pPr>
              <w:rPr>
                <w:rFonts w:ascii="宋体" w:hAnsi="宋体" w:cs="宋体"/>
                <w:color w:val="000000" w:themeColor="text1"/>
                <w:szCs w:val="21"/>
                <w:u w:val="single"/>
              </w:rPr>
            </w:pPr>
            <w:r w:rsidRPr="00F530C9">
              <w:rPr>
                <w:rFonts w:ascii="宋体" w:hAnsi="宋体" w:cs="宋体" w:hint="eastAsia"/>
                <w:color w:val="000000" w:themeColor="text1"/>
                <w:szCs w:val="21"/>
                <w:u w:val="single"/>
              </w:rPr>
              <w:t>3、投标人代表未凭法定代表人证明书（原件）、授权委托书原件（仅限于非法定代表人）、本人身份证原件及授权委托人投标截止时间前近一个月（</w:t>
            </w:r>
            <w:r w:rsidR="00623899" w:rsidRPr="00F530C9">
              <w:rPr>
                <w:rFonts w:ascii="宋体" w:hAnsi="宋体" w:cs="宋体" w:hint="eastAsia"/>
                <w:color w:val="000000" w:themeColor="text1"/>
                <w:szCs w:val="21"/>
                <w:u w:val="single"/>
              </w:rPr>
              <w:t>2025年</w:t>
            </w:r>
            <w:r w:rsidR="00623899" w:rsidRPr="00F530C9">
              <w:rPr>
                <w:rFonts w:ascii="宋体" w:hAnsi="宋体" w:cs="宋体"/>
                <w:color w:val="000000" w:themeColor="text1"/>
                <w:szCs w:val="21"/>
                <w:u w:val="single"/>
              </w:rPr>
              <w:t>4</w:t>
            </w:r>
            <w:r w:rsidRPr="00F530C9">
              <w:rPr>
                <w:rFonts w:ascii="宋体" w:hAnsi="宋体" w:cs="宋体"/>
                <w:color w:val="000000" w:themeColor="text1"/>
                <w:szCs w:val="21"/>
                <w:u w:val="single"/>
              </w:rPr>
              <w:t>月或</w:t>
            </w:r>
            <w:r w:rsidR="00623899" w:rsidRPr="00F530C9">
              <w:rPr>
                <w:rFonts w:ascii="宋体" w:hAnsi="宋体" w:cs="宋体"/>
                <w:color w:val="000000" w:themeColor="text1"/>
                <w:szCs w:val="21"/>
                <w:u w:val="single"/>
              </w:rPr>
              <w:t>5</w:t>
            </w:r>
            <w:r w:rsidRPr="00F530C9">
              <w:rPr>
                <w:rFonts w:ascii="宋体" w:hAnsi="宋体" w:cs="宋体"/>
                <w:color w:val="000000" w:themeColor="text1"/>
                <w:szCs w:val="21"/>
                <w:u w:val="single"/>
              </w:rPr>
              <w:t>月</w:t>
            </w:r>
            <w:r w:rsidRPr="00F530C9">
              <w:rPr>
                <w:rFonts w:ascii="宋体" w:hAnsi="宋体" w:cs="宋体" w:hint="eastAsia"/>
                <w:color w:val="000000" w:themeColor="text1"/>
                <w:szCs w:val="21"/>
                <w:u w:val="single"/>
              </w:rPr>
              <w:t>）的有效社保证明材料递交投标文件备用光盘的。</w:t>
            </w:r>
          </w:p>
        </w:tc>
      </w:tr>
      <w:tr w:rsidR="00F530C9" w:rsidRPr="00F530C9" w:rsidTr="00D16F71">
        <w:trPr>
          <w:trHeight w:val="915"/>
        </w:trPr>
        <w:tc>
          <w:tcPr>
            <w:tcW w:w="702" w:type="dxa"/>
            <w:tcBorders>
              <w:top w:val="single" w:sz="4" w:space="0" w:color="auto"/>
              <w:left w:val="doub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u w:val="single"/>
              </w:rPr>
            </w:pPr>
            <w:r w:rsidRPr="00F530C9">
              <w:rPr>
                <w:rFonts w:ascii="宋体" w:hAnsi="宋体" w:hint="eastAsia"/>
                <w:color w:val="000000" w:themeColor="text1"/>
                <w:szCs w:val="21"/>
                <w:u w:val="single"/>
              </w:rPr>
              <w:t>3</w:t>
            </w:r>
            <w:r w:rsidR="00457729" w:rsidRPr="00F530C9">
              <w:rPr>
                <w:rFonts w:ascii="宋体" w:hAnsi="宋体" w:hint="eastAsia"/>
                <w:color w:val="000000" w:themeColor="text1"/>
                <w:szCs w:val="21"/>
                <w:u w:val="single"/>
              </w:rPr>
              <w:t>5</w:t>
            </w:r>
          </w:p>
        </w:tc>
        <w:tc>
          <w:tcPr>
            <w:tcW w:w="981"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jc w:val="center"/>
              <w:rPr>
                <w:rFonts w:ascii="宋体" w:hAnsi="宋体"/>
                <w:color w:val="000000" w:themeColor="text1"/>
              </w:rPr>
            </w:pPr>
          </w:p>
        </w:tc>
        <w:tc>
          <w:tcPr>
            <w:tcW w:w="1402"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jc w:val="left"/>
              <w:rPr>
                <w:rFonts w:ascii="宋体" w:hAnsi="宋体"/>
                <w:color w:val="000000" w:themeColor="text1"/>
              </w:rPr>
            </w:pPr>
            <w:r w:rsidRPr="00F530C9">
              <w:rPr>
                <w:rFonts w:ascii="宋体" w:hAnsi="宋体" w:hint="eastAsia"/>
                <w:color w:val="000000" w:themeColor="text1"/>
                <w:szCs w:val="21"/>
                <w:u w:val="single"/>
              </w:rPr>
              <w:t>安全生产责任保险及绿色发展理念</w:t>
            </w:r>
          </w:p>
        </w:tc>
        <w:tc>
          <w:tcPr>
            <w:tcW w:w="6265" w:type="dxa"/>
            <w:tcBorders>
              <w:top w:val="single" w:sz="4" w:space="0" w:color="auto"/>
              <w:left w:val="single" w:sz="4" w:space="0" w:color="auto"/>
              <w:bottom w:val="single" w:sz="4" w:space="0" w:color="auto"/>
              <w:right w:val="double" w:sz="4" w:space="0" w:color="auto"/>
            </w:tcBorders>
            <w:vAlign w:val="center"/>
          </w:tcPr>
          <w:p w:rsidR="001F0A71" w:rsidRPr="00F530C9" w:rsidRDefault="004F0751">
            <w:pPr>
              <w:rPr>
                <w:rFonts w:ascii="宋体" w:hAnsi="宋体" w:cs="宋体"/>
                <w:color w:val="000000" w:themeColor="text1"/>
                <w:szCs w:val="21"/>
                <w:u w:val="single"/>
              </w:rPr>
            </w:pPr>
            <w:r w:rsidRPr="00F530C9">
              <w:rPr>
                <w:rFonts w:ascii="宋体" w:hAnsi="宋体" w:cs="宋体" w:hint="eastAsia"/>
                <w:color w:val="000000" w:themeColor="text1"/>
                <w:szCs w:val="21"/>
                <w:u w:val="single"/>
              </w:rPr>
              <w:t>1、开工前中标人应当投保安全生产责任保险，且该保险保障场所应包含中标项目。投标人的投标报价视为包含该项费用。中标人未按规定购买安全生产责任保险，招标人可视严重程度拒绝该单位一定时期内参与后续工程投标，在招标公告和合同专用条款中予以明确，并在后续工程招标时随招标公告发布拒绝投标名单（注明拒绝理由）。</w:t>
            </w:r>
          </w:p>
          <w:p w:rsidR="001F0A71" w:rsidRPr="00F530C9" w:rsidRDefault="004F0751">
            <w:pPr>
              <w:rPr>
                <w:rFonts w:ascii="宋体" w:hAnsi="宋体" w:cs="宋体"/>
                <w:color w:val="000000" w:themeColor="text1"/>
                <w:kern w:val="0"/>
                <w:szCs w:val="21"/>
                <w:u w:val="single"/>
                <w:lang w:val="zh-CN"/>
              </w:rPr>
            </w:pPr>
            <w:r w:rsidRPr="00F530C9">
              <w:rPr>
                <w:rFonts w:ascii="宋体" w:hAnsi="宋体" w:cs="宋体" w:hint="eastAsia"/>
                <w:color w:val="000000" w:themeColor="text1"/>
                <w:szCs w:val="21"/>
                <w:u w:val="single"/>
              </w:rPr>
              <w:t>2、为贯彻绿色发展理念，本项目应积极使用燃料电池汽车等新能源工程车，要求投标人投入的新能源工程车占投入的建筑垃圾自卸车（渣土车）总数比例不低于</w:t>
            </w:r>
            <w:r w:rsidRPr="00F530C9">
              <w:rPr>
                <w:rFonts w:ascii="宋体" w:hAnsi="宋体" w:cs="宋体" w:hint="eastAsia"/>
                <w:b/>
                <w:bCs/>
                <w:color w:val="000000" w:themeColor="text1"/>
                <w:szCs w:val="21"/>
                <w:u w:val="single"/>
              </w:rPr>
              <w:t>40%</w:t>
            </w:r>
            <w:r w:rsidRPr="00F530C9">
              <w:rPr>
                <w:rFonts w:ascii="宋体" w:hAnsi="宋体" w:cs="宋体" w:hint="eastAsia"/>
                <w:color w:val="000000" w:themeColor="text1"/>
                <w:szCs w:val="21"/>
                <w:u w:val="single"/>
              </w:rPr>
              <w:t>。一旦中标，必须全部到位，否则按合同违约处理。</w:t>
            </w:r>
          </w:p>
        </w:tc>
      </w:tr>
      <w:tr w:rsidR="00F530C9" w:rsidRPr="00F530C9" w:rsidTr="00D16F71">
        <w:trPr>
          <w:trHeight w:val="915"/>
        </w:trPr>
        <w:tc>
          <w:tcPr>
            <w:tcW w:w="702" w:type="dxa"/>
            <w:tcBorders>
              <w:top w:val="single" w:sz="4" w:space="0" w:color="auto"/>
              <w:left w:val="doub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u w:val="single"/>
              </w:rPr>
            </w:pPr>
            <w:r w:rsidRPr="00F530C9">
              <w:rPr>
                <w:rFonts w:ascii="宋体" w:hAnsi="宋体" w:hint="eastAsia"/>
                <w:color w:val="000000" w:themeColor="text1"/>
                <w:szCs w:val="21"/>
                <w:u w:val="single"/>
              </w:rPr>
              <w:t>3</w:t>
            </w:r>
            <w:r w:rsidR="00457729" w:rsidRPr="00F530C9">
              <w:rPr>
                <w:rFonts w:ascii="宋体" w:hAnsi="宋体" w:hint="eastAsia"/>
                <w:color w:val="000000" w:themeColor="text1"/>
                <w:szCs w:val="21"/>
                <w:u w:val="single"/>
              </w:rPr>
              <w:t>6</w:t>
            </w:r>
          </w:p>
        </w:tc>
        <w:tc>
          <w:tcPr>
            <w:tcW w:w="981"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jc w:val="center"/>
              <w:rPr>
                <w:rFonts w:ascii="宋体" w:hAnsi="宋体"/>
                <w:color w:val="000000" w:themeColor="text1"/>
              </w:rPr>
            </w:pPr>
          </w:p>
        </w:tc>
        <w:tc>
          <w:tcPr>
            <w:tcW w:w="1402"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jc w:val="left"/>
              <w:rPr>
                <w:rFonts w:ascii="宋体" w:hAnsi="宋体"/>
                <w:color w:val="000000" w:themeColor="text1"/>
              </w:rPr>
            </w:pPr>
            <w:r w:rsidRPr="00F530C9">
              <w:rPr>
                <w:rFonts w:ascii="宋体" w:hAnsi="宋体" w:hint="eastAsia"/>
                <w:color w:val="000000" w:themeColor="text1"/>
                <w:szCs w:val="21"/>
                <w:u w:val="single"/>
              </w:rPr>
              <w:t>是否授权评标委员会确定中标人</w:t>
            </w:r>
          </w:p>
        </w:tc>
        <w:tc>
          <w:tcPr>
            <w:tcW w:w="6265" w:type="dxa"/>
            <w:tcBorders>
              <w:top w:val="single" w:sz="4" w:space="0" w:color="auto"/>
              <w:left w:val="single" w:sz="4" w:space="0" w:color="auto"/>
              <w:bottom w:val="single" w:sz="4" w:space="0" w:color="auto"/>
              <w:right w:val="double" w:sz="4" w:space="0" w:color="auto"/>
            </w:tcBorders>
            <w:vAlign w:val="center"/>
          </w:tcPr>
          <w:p w:rsidR="001F0A71" w:rsidRPr="00F530C9" w:rsidRDefault="004F0751">
            <w:pPr>
              <w:rPr>
                <w:rFonts w:ascii="宋体" w:hAnsi="宋体" w:cs="Courier New"/>
                <w:color w:val="000000" w:themeColor="text1"/>
                <w:szCs w:val="21"/>
              </w:rPr>
            </w:pPr>
            <w:r w:rsidRPr="00F530C9">
              <w:rPr>
                <w:rFonts w:ascii="宋体" w:hAnsi="宋体" w:cs="宋体" w:hint="eastAsia"/>
                <w:color w:val="000000" w:themeColor="text1"/>
                <w:szCs w:val="21"/>
                <w:u w:val="single"/>
              </w:rPr>
              <w:t>否。</w:t>
            </w:r>
          </w:p>
        </w:tc>
      </w:tr>
      <w:tr w:rsidR="00F530C9" w:rsidRPr="00F530C9" w:rsidTr="007A3F25">
        <w:trPr>
          <w:trHeight w:val="915"/>
        </w:trPr>
        <w:tc>
          <w:tcPr>
            <w:tcW w:w="702" w:type="dxa"/>
            <w:tcBorders>
              <w:top w:val="single" w:sz="4" w:space="0" w:color="auto"/>
              <w:left w:val="doub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szCs w:val="21"/>
                <w:u w:val="single"/>
              </w:rPr>
            </w:pPr>
            <w:r w:rsidRPr="00F530C9">
              <w:rPr>
                <w:rFonts w:ascii="宋体" w:hAnsi="宋体" w:hint="eastAsia"/>
                <w:color w:val="000000" w:themeColor="text1"/>
                <w:szCs w:val="21"/>
                <w:u w:val="single"/>
              </w:rPr>
              <w:t>3</w:t>
            </w:r>
            <w:r w:rsidR="00457729" w:rsidRPr="00F530C9">
              <w:rPr>
                <w:rFonts w:ascii="宋体" w:hAnsi="宋体" w:hint="eastAsia"/>
                <w:color w:val="000000" w:themeColor="text1"/>
                <w:szCs w:val="21"/>
                <w:u w:val="single"/>
              </w:rPr>
              <w:t>7</w:t>
            </w:r>
          </w:p>
        </w:tc>
        <w:tc>
          <w:tcPr>
            <w:tcW w:w="981"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jc w:val="center"/>
              <w:rPr>
                <w:rFonts w:ascii="宋体" w:hAnsi="宋体"/>
                <w:color w:val="000000" w:themeColor="text1"/>
              </w:rPr>
            </w:pPr>
          </w:p>
        </w:tc>
        <w:tc>
          <w:tcPr>
            <w:tcW w:w="1402"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jc w:val="left"/>
              <w:rPr>
                <w:rFonts w:ascii="宋体" w:hAnsi="宋体"/>
                <w:color w:val="000000" w:themeColor="text1"/>
              </w:rPr>
            </w:pPr>
            <w:r w:rsidRPr="00F530C9">
              <w:rPr>
                <w:rFonts w:ascii="宋体" w:hAnsi="宋体" w:hint="eastAsia"/>
                <w:color w:val="000000" w:themeColor="text1"/>
                <w:szCs w:val="21"/>
                <w:u w:val="single"/>
              </w:rPr>
              <w:t>经济标评审优惠政策</w:t>
            </w:r>
          </w:p>
        </w:tc>
        <w:tc>
          <w:tcPr>
            <w:tcW w:w="6265" w:type="dxa"/>
            <w:tcBorders>
              <w:top w:val="single" w:sz="4" w:space="0" w:color="auto"/>
              <w:left w:val="single" w:sz="4" w:space="0" w:color="auto"/>
              <w:bottom w:val="single" w:sz="4" w:space="0" w:color="auto"/>
              <w:right w:val="double" w:sz="4" w:space="0" w:color="auto"/>
            </w:tcBorders>
            <w:vAlign w:val="center"/>
          </w:tcPr>
          <w:p w:rsidR="001F0A71" w:rsidRPr="00F530C9" w:rsidRDefault="004F0751">
            <w:pPr>
              <w:rPr>
                <w:rFonts w:ascii="宋体" w:hAnsi="宋体" w:cs="宋体"/>
                <w:color w:val="000000" w:themeColor="text1"/>
                <w:szCs w:val="21"/>
                <w:u w:val="single"/>
              </w:rPr>
            </w:pPr>
            <w:r w:rsidRPr="00F530C9">
              <w:rPr>
                <w:rFonts w:ascii="宋体" w:hAnsi="宋体" w:cs="宋体" w:hint="eastAsia"/>
                <w:color w:val="000000" w:themeColor="text1"/>
                <w:szCs w:val="21"/>
                <w:u w:val="single"/>
              </w:rPr>
              <w:t>1、根据《广东省政府采购促进中小企业发展实施细则(试行)》要求，对符合《政府采购促进中小企业发展管理办法》的投标人，给予相应的价格评审优惠。</w:t>
            </w:r>
          </w:p>
          <w:p w:rsidR="001F0A71" w:rsidRPr="00F530C9" w:rsidRDefault="004F0751">
            <w:pPr>
              <w:rPr>
                <w:rFonts w:ascii="宋体" w:hAnsi="宋体" w:cs="宋体"/>
                <w:color w:val="000000" w:themeColor="text1"/>
                <w:szCs w:val="21"/>
                <w:u w:val="single"/>
              </w:rPr>
            </w:pPr>
            <w:r w:rsidRPr="00F530C9">
              <w:rPr>
                <w:rFonts w:ascii="宋体" w:hAnsi="宋体" w:cs="宋体" w:hint="eastAsia"/>
                <w:color w:val="000000" w:themeColor="text1"/>
                <w:szCs w:val="21"/>
                <w:u w:val="single"/>
              </w:rPr>
              <w:t>2、本招标项目评标计算价格分时，对小微企业投标的，先计算其价格得分（分数出现小数点时，保留小数点后二位，第三位小数四舍五入），在采用原报价进行评分的基础上增加其价格得分的5%作为其价格分（即</w:t>
            </w:r>
            <w:r w:rsidR="00623899" w:rsidRPr="00F530C9">
              <w:rPr>
                <w:rFonts w:ascii="宋体" w:hAnsi="宋体" w:cs="宋体" w:hint="eastAsia"/>
                <w:color w:val="000000" w:themeColor="text1"/>
                <w:szCs w:val="21"/>
                <w:u w:val="single"/>
              </w:rPr>
              <w:t>报价得</w:t>
            </w:r>
            <w:r w:rsidRPr="00F530C9">
              <w:rPr>
                <w:rFonts w:ascii="宋体" w:hAnsi="宋体" w:cs="宋体" w:hint="eastAsia"/>
                <w:color w:val="000000" w:themeColor="text1"/>
                <w:szCs w:val="21"/>
                <w:u w:val="single"/>
              </w:rPr>
              <w:t>分，分数出现小数点时，保留小数点后二位，第三位小数四舍五入）；对大中型企业向一家或者多家小微施工企业分包[分包意向协议约定小微企业的合同份额占到合同总金额30%（含）以上]的，先计算其价格得分（分数出现小数点时，保留小数点后二位，第三位小数四舍五入），在采用原报价进行评分的基础上增加其价格得分的2%作为其价格分（即</w:t>
            </w:r>
            <w:r w:rsidR="00623899" w:rsidRPr="00F530C9">
              <w:rPr>
                <w:rFonts w:ascii="宋体" w:hAnsi="宋体" w:cs="宋体" w:hint="eastAsia"/>
                <w:color w:val="000000" w:themeColor="text1"/>
                <w:szCs w:val="21"/>
                <w:u w:val="single"/>
              </w:rPr>
              <w:t>报价得</w:t>
            </w:r>
            <w:r w:rsidRPr="00F530C9">
              <w:rPr>
                <w:rFonts w:ascii="宋体" w:hAnsi="宋体" w:cs="宋体" w:hint="eastAsia"/>
                <w:color w:val="000000" w:themeColor="text1"/>
                <w:szCs w:val="21"/>
                <w:u w:val="single"/>
              </w:rPr>
              <w:t>分，分数出现小数点时，保留小数点后二位，第三位小数四舍五入）。若原报价已满分，仍可突破满分上限继续享受加分优惠，以实际计算结果作为最终价格分</w:t>
            </w:r>
            <w:r w:rsidR="00D00706" w:rsidRPr="00F530C9">
              <w:rPr>
                <w:rFonts w:ascii="宋体" w:hAnsi="宋体" w:cs="宋体" w:hint="eastAsia"/>
                <w:color w:val="000000" w:themeColor="text1"/>
                <w:szCs w:val="21"/>
                <w:u w:val="single"/>
              </w:rPr>
              <w:t>（即</w:t>
            </w:r>
            <w:r w:rsidR="00FC3E25" w:rsidRPr="00F530C9">
              <w:rPr>
                <w:rFonts w:ascii="宋体" w:hAnsi="宋体" w:cs="宋体" w:hint="eastAsia"/>
                <w:color w:val="000000" w:themeColor="text1"/>
                <w:szCs w:val="21"/>
                <w:u w:val="single"/>
              </w:rPr>
              <w:t>最终</w:t>
            </w:r>
            <w:r w:rsidR="00D00706" w:rsidRPr="00F530C9">
              <w:rPr>
                <w:rFonts w:ascii="宋体" w:hAnsi="宋体" w:cs="宋体" w:hint="eastAsia"/>
                <w:color w:val="000000" w:themeColor="text1"/>
                <w:szCs w:val="21"/>
                <w:u w:val="single"/>
              </w:rPr>
              <w:t>报价得分）</w:t>
            </w:r>
            <w:r w:rsidRPr="00F530C9">
              <w:rPr>
                <w:rFonts w:ascii="宋体" w:hAnsi="宋体" w:cs="宋体" w:hint="eastAsia"/>
                <w:color w:val="000000" w:themeColor="text1"/>
                <w:szCs w:val="21"/>
                <w:u w:val="single"/>
              </w:rPr>
              <w:t>。</w:t>
            </w:r>
          </w:p>
          <w:p w:rsidR="001F0A71" w:rsidRPr="00F530C9" w:rsidRDefault="004F0751">
            <w:pPr>
              <w:rPr>
                <w:rFonts w:ascii="宋体" w:hAnsi="宋体" w:cs="宋体"/>
                <w:color w:val="000000" w:themeColor="text1"/>
                <w:szCs w:val="21"/>
                <w:u w:val="single"/>
              </w:rPr>
            </w:pPr>
            <w:r w:rsidRPr="00F530C9">
              <w:rPr>
                <w:rFonts w:ascii="宋体" w:hAnsi="宋体" w:cs="宋体" w:hint="eastAsia"/>
                <w:color w:val="000000" w:themeColor="text1"/>
                <w:szCs w:val="21"/>
                <w:u w:val="single"/>
              </w:rPr>
              <w:t>3、投标人应按《政府采购促进中小企业发展管理办法》规定出具《中小企业声明函》(格式详见第四章投标文件格式)，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若投标人是大中型企业向一家或者多家小微企业分包[分包意向协议约定小微企业的合同份额占到合同总金额30%（含）以上]，须按要求提交《中小企业声明函》（由投标人出具）和《分包意向协议书》，否则不得享受相关价格评审优惠。</w:t>
            </w:r>
          </w:p>
          <w:p w:rsidR="001F0A71" w:rsidRPr="00F530C9" w:rsidRDefault="004F0751">
            <w:pPr>
              <w:rPr>
                <w:rFonts w:ascii="宋体" w:hAnsi="宋体" w:cs="宋体"/>
                <w:color w:val="000000" w:themeColor="text1"/>
                <w:szCs w:val="21"/>
                <w:u w:val="single"/>
              </w:rPr>
            </w:pPr>
            <w:r w:rsidRPr="00F530C9">
              <w:rPr>
                <w:rFonts w:ascii="宋体" w:hAnsi="宋体" w:cs="宋体" w:hint="eastAsia"/>
                <w:color w:val="000000" w:themeColor="text1"/>
                <w:szCs w:val="21"/>
                <w:u w:val="single"/>
              </w:rPr>
              <w:t>4、小微企业划分标准按照《工业和信息化部 国家统计局 国家发展和改革委员会 财政部关于印发中小企业划型标准规定的通知》(工信部联企业〔2011〕300号)执行。本招标项目属于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1F0A71" w:rsidRPr="00F530C9" w:rsidRDefault="004F0751">
            <w:pPr>
              <w:rPr>
                <w:rFonts w:ascii="宋体" w:hAnsi="宋体" w:cs="宋体"/>
                <w:color w:val="000000" w:themeColor="text1"/>
                <w:szCs w:val="21"/>
                <w:u w:val="single"/>
              </w:rPr>
            </w:pPr>
            <w:r w:rsidRPr="00F530C9">
              <w:rPr>
                <w:rFonts w:ascii="宋体" w:hAnsi="宋体" w:cs="宋体" w:hint="eastAsia"/>
                <w:color w:val="000000" w:themeColor="text1"/>
                <w:szCs w:val="21"/>
                <w:u w:val="single"/>
              </w:rPr>
              <w:t>注:(1)小微企业，是指在中华人民共和国境内依法设立，依据国务院批准的中小企业划分标准确定的小型企业和微型企业，但与大企业的负责人为同一人，或者与大企业存在直接控股、管理关系的除外。</w:t>
            </w:r>
          </w:p>
          <w:p w:rsidR="001F0A71" w:rsidRPr="00F530C9" w:rsidRDefault="004F0751">
            <w:pPr>
              <w:rPr>
                <w:rFonts w:ascii="宋体" w:hAnsi="宋体" w:cs="宋体"/>
                <w:color w:val="000000" w:themeColor="text1"/>
                <w:szCs w:val="21"/>
                <w:u w:val="single"/>
              </w:rPr>
            </w:pPr>
            <w:r w:rsidRPr="00F530C9">
              <w:rPr>
                <w:rFonts w:ascii="宋体" w:hAnsi="宋体" w:cs="宋体" w:hint="eastAsia"/>
                <w:color w:val="000000" w:themeColor="text1"/>
                <w:szCs w:val="21"/>
                <w:u w:val="single"/>
              </w:rPr>
              <w:t>(2)接受分包合同的小微企业、分包企业之间存在直接控股、管理关系的，不享受价格评分优惠。</w:t>
            </w:r>
          </w:p>
          <w:p w:rsidR="001F0A71" w:rsidRPr="00F530C9" w:rsidRDefault="004F0751">
            <w:pPr>
              <w:rPr>
                <w:rFonts w:ascii="宋体" w:hAnsi="宋体" w:cs="宋体"/>
                <w:color w:val="000000" w:themeColor="text1"/>
                <w:szCs w:val="21"/>
                <w:u w:val="single"/>
              </w:rPr>
            </w:pPr>
            <w:r w:rsidRPr="00F530C9">
              <w:rPr>
                <w:rFonts w:ascii="宋体" w:hAnsi="宋体" w:cs="宋体" w:hint="eastAsia"/>
                <w:color w:val="000000" w:themeColor="text1"/>
                <w:szCs w:val="21"/>
                <w:u w:val="single"/>
              </w:rPr>
              <w:t>(3)公示期间如有异议、投诉的，被异议、投诉单位需提供注册登记所在地的县级以上人民政府中小企业主管部门规定的认定流程或联系方式。</w:t>
            </w:r>
          </w:p>
        </w:tc>
      </w:tr>
      <w:tr w:rsidR="007A3F25" w:rsidRPr="00F530C9" w:rsidTr="00D16F71">
        <w:trPr>
          <w:trHeight w:val="915"/>
        </w:trPr>
        <w:tc>
          <w:tcPr>
            <w:tcW w:w="702" w:type="dxa"/>
            <w:tcBorders>
              <w:top w:val="single" w:sz="4" w:space="0" w:color="auto"/>
              <w:left w:val="double" w:sz="4" w:space="0" w:color="auto"/>
              <w:bottom w:val="double" w:sz="4" w:space="0" w:color="auto"/>
              <w:right w:val="single" w:sz="4" w:space="0" w:color="auto"/>
            </w:tcBorders>
            <w:vAlign w:val="center"/>
          </w:tcPr>
          <w:p w:rsidR="007A3F25" w:rsidRPr="00F530C9" w:rsidRDefault="007A3F25">
            <w:pPr>
              <w:rPr>
                <w:rFonts w:ascii="宋体" w:hAnsi="宋体"/>
                <w:color w:val="000000" w:themeColor="text1"/>
                <w:szCs w:val="21"/>
                <w:u w:val="single"/>
              </w:rPr>
            </w:pPr>
            <w:r w:rsidRPr="00F530C9">
              <w:rPr>
                <w:rFonts w:ascii="宋体" w:hAnsi="宋体" w:hint="eastAsia"/>
                <w:color w:val="000000" w:themeColor="text1"/>
                <w:szCs w:val="21"/>
                <w:u w:val="single"/>
              </w:rPr>
              <w:t>38</w:t>
            </w:r>
          </w:p>
        </w:tc>
        <w:tc>
          <w:tcPr>
            <w:tcW w:w="981" w:type="dxa"/>
            <w:tcBorders>
              <w:top w:val="single" w:sz="4" w:space="0" w:color="auto"/>
              <w:left w:val="single" w:sz="4" w:space="0" w:color="auto"/>
              <w:bottom w:val="double" w:sz="4" w:space="0" w:color="auto"/>
              <w:right w:val="single" w:sz="4" w:space="0" w:color="auto"/>
            </w:tcBorders>
            <w:vAlign w:val="center"/>
          </w:tcPr>
          <w:p w:rsidR="007A3F25" w:rsidRPr="00F530C9" w:rsidRDefault="007A3F25">
            <w:pPr>
              <w:jc w:val="center"/>
              <w:rPr>
                <w:rFonts w:ascii="宋体" w:hAnsi="宋体"/>
                <w:color w:val="000000" w:themeColor="text1"/>
              </w:rPr>
            </w:pPr>
          </w:p>
        </w:tc>
        <w:tc>
          <w:tcPr>
            <w:tcW w:w="1402" w:type="dxa"/>
            <w:tcBorders>
              <w:top w:val="single" w:sz="4" w:space="0" w:color="auto"/>
              <w:left w:val="single" w:sz="4" w:space="0" w:color="auto"/>
              <w:bottom w:val="double" w:sz="4" w:space="0" w:color="auto"/>
              <w:right w:val="single" w:sz="4" w:space="0" w:color="auto"/>
            </w:tcBorders>
            <w:vAlign w:val="center"/>
          </w:tcPr>
          <w:p w:rsidR="007A3F25" w:rsidRPr="00F530C9" w:rsidRDefault="007A3F25">
            <w:pPr>
              <w:jc w:val="left"/>
              <w:rPr>
                <w:rFonts w:ascii="宋体" w:hAnsi="宋体"/>
                <w:color w:val="000000" w:themeColor="text1"/>
                <w:szCs w:val="21"/>
                <w:u w:val="single"/>
              </w:rPr>
            </w:pPr>
            <w:r w:rsidRPr="00F530C9">
              <w:rPr>
                <w:rFonts w:ascii="宋体" w:hAnsi="宋体" w:hint="eastAsia"/>
                <w:color w:val="000000" w:themeColor="text1"/>
                <w:szCs w:val="21"/>
                <w:u w:val="single"/>
              </w:rPr>
              <w:t>异议及投诉</w:t>
            </w:r>
          </w:p>
        </w:tc>
        <w:tc>
          <w:tcPr>
            <w:tcW w:w="6265" w:type="dxa"/>
            <w:tcBorders>
              <w:top w:val="single" w:sz="4" w:space="0" w:color="auto"/>
              <w:left w:val="single" w:sz="4" w:space="0" w:color="auto"/>
              <w:bottom w:val="double" w:sz="4" w:space="0" w:color="auto"/>
              <w:right w:val="double" w:sz="4" w:space="0" w:color="auto"/>
            </w:tcBorders>
            <w:vAlign w:val="center"/>
          </w:tcPr>
          <w:p w:rsidR="007A3F25" w:rsidRPr="00F530C9" w:rsidRDefault="007A3F25" w:rsidP="007A3F25">
            <w:pPr>
              <w:rPr>
                <w:rFonts w:ascii="宋体" w:hAnsi="宋体" w:cs="宋体"/>
                <w:color w:val="000000" w:themeColor="text1"/>
                <w:szCs w:val="21"/>
                <w:u w:val="single"/>
              </w:rPr>
            </w:pPr>
            <w:r w:rsidRPr="00F530C9">
              <w:rPr>
                <w:rFonts w:ascii="宋体" w:hAnsi="宋体" w:cs="宋体" w:hint="eastAsia"/>
                <w:color w:val="000000" w:themeColor="text1"/>
                <w:szCs w:val="21"/>
                <w:u w:val="single"/>
              </w:rPr>
              <w:t>在招投标过程中，投标人（中标人）被异议（投诉）且经查实异议（投诉）情况属实的，或招标人收到异议（投诉）经查实属无有效法律法规依据的恶意异议（投诉）的，相关责任单位（过错方）自愿停止参与招标人后续工程招投标活动一年。同时，招标人将提请建设行政主管部门，并按《中华人民共和国招标投标法实施条例》《工程建设项目招标投标活动投诉处理办法》等严肃处理，同时将记录到招标人的诚信评价系统。</w:t>
            </w:r>
          </w:p>
        </w:tc>
      </w:tr>
    </w:tbl>
    <w:p w:rsidR="00D00706" w:rsidRPr="00F530C9" w:rsidRDefault="00D00706">
      <w:pPr>
        <w:snapToGrid w:val="0"/>
        <w:spacing w:line="360" w:lineRule="auto"/>
        <w:rPr>
          <w:rFonts w:ascii="宋体" w:hAnsi="宋体" w:cs="宋体"/>
          <w:strike/>
          <w:color w:val="000000" w:themeColor="text1"/>
          <w:sz w:val="24"/>
        </w:rPr>
      </w:pPr>
    </w:p>
    <w:p w:rsidR="001F0A71" w:rsidRPr="00F530C9" w:rsidRDefault="004F0751">
      <w:pPr>
        <w:snapToGrid w:val="0"/>
        <w:spacing w:line="360" w:lineRule="auto"/>
        <w:rPr>
          <w:rFonts w:ascii="宋体" w:hAnsi="宋体" w:cs="宋体"/>
          <w:strike/>
          <w:color w:val="000000" w:themeColor="text1"/>
          <w:szCs w:val="21"/>
        </w:rPr>
      </w:pPr>
      <w:r w:rsidRPr="00F530C9">
        <w:rPr>
          <w:rFonts w:ascii="宋体" w:hAnsi="宋体" w:cs="宋体" w:hint="eastAsia"/>
          <w:strike/>
          <w:color w:val="000000" w:themeColor="text1"/>
          <w:sz w:val="24"/>
        </w:rPr>
        <w:t>注：企业综合诚信评价得分即企业综合诚信评价60日诚信分，以下同。</w:t>
      </w:r>
    </w:p>
    <w:p w:rsidR="001F0A71" w:rsidRPr="00F530C9" w:rsidRDefault="004F0751">
      <w:pPr>
        <w:pStyle w:val="2"/>
        <w:snapToGrid w:val="0"/>
        <w:spacing w:before="0" w:after="0" w:line="360" w:lineRule="auto"/>
        <w:ind w:left="0"/>
        <w:rPr>
          <w:rFonts w:ascii="宋体" w:hAnsi="宋体" w:cs="宋体"/>
          <w:color w:val="000000" w:themeColor="text1"/>
        </w:rPr>
      </w:pPr>
      <w:r w:rsidRPr="00F530C9">
        <w:rPr>
          <w:rFonts w:ascii="宋体" w:hAnsi="宋体" w:cs="宋体" w:hint="eastAsia"/>
          <w:strike/>
          <w:color w:val="000000" w:themeColor="text1"/>
        </w:rPr>
        <w:br w:type="page"/>
      </w:r>
      <w:bookmarkStart w:id="2" w:name="_Toc199321495"/>
      <w:r w:rsidRPr="00F530C9">
        <w:rPr>
          <w:rFonts w:ascii="宋体" w:hAnsi="宋体" w:cs="宋体" w:hint="eastAsia"/>
          <w:color w:val="000000" w:themeColor="text1"/>
        </w:rPr>
        <w:t>二、投标须知修改表</w:t>
      </w:r>
      <w:bookmarkEnd w:id="2"/>
    </w:p>
    <w:p w:rsidR="001F0A71" w:rsidRPr="00F530C9" w:rsidRDefault="004F0751">
      <w:pPr>
        <w:adjustRightInd w:val="0"/>
        <w:snapToGrid w:val="0"/>
        <w:spacing w:line="360" w:lineRule="auto"/>
        <w:ind w:firstLineChars="196" w:firstLine="413"/>
        <w:rPr>
          <w:rFonts w:ascii="宋体" w:hAnsi="宋体" w:cs="宋体"/>
          <w:b/>
          <w:color w:val="000000" w:themeColor="text1"/>
          <w:szCs w:val="21"/>
        </w:rPr>
      </w:pPr>
      <w:r w:rsidRPr="00F530C9">
        <w:rPr>
          <w:rFonts w:ascii="宋体" w:hAnsi="宋体" w:cs="宋体" w:hint="eastAsia"/>
          <w:b/>
          <w:color w:val="000000" w:themeColor="text1"/>
          <w:szCs w:val="21"/>
        </w:rPr>
        <w:t>声明：</w:t>
      </w:r>
      <w:r w:rsidRPr="00F530C9">
        <w:rPr>
          <w:rFonts w:ascii="宋体" w:hAnsi="宋体" w:cs="宋体" w:hint="eastAsia"/>
          <w:color w:val="000000" w:themeColor="text1"/>
          <w:szCs w:val="21"/>
        </w:rPr>
        <w:t>本投标须知使用GZZB2018-2招标文件范本的投标须知通用条款，与该通用条款不同之处，均在本表中列明，并以现文为准，原文不再有效。本招标文件中不再转录投标须知通用条款，请投标人自行到广州市住房和城乡建设局网站（网址：</w:t>
      </w:r>
      <w:hyperlink r:id="rId10" w:history="1">
        <w:r w:rsidRPr="00F530C9">
          <w:rPr>
            <w:rStyle w:val="af2"/>
            <w:rFonts w:ascii="宋体" w:hAnsi="宋体" w:cs="宋体" w:hint="eastAsia"/>
            <w:color w:val="000000" w:themeColor="text1"/>
            <w:szCs w:val="21"/>
            <w:u w:val="none"/>
          </w:rPr>
          <w:t>http://zfcj.gz.gov.cn/）下载查阅。</w:t>
        </w:r>
      </w:hyperlink>
    </w:p>
    <w:p w:rsidR="001F0A71" w:rsidRPr="00F530C9" w:rsidRDefault="004F0751">
      <w:pPr>
        <w:spacing w:line="360" w:lineRule="auto"/>
        <w:ind w:firstLineChars="196" w:firstLine="413"/>
        <w:rPr>
          <w:rFonts w:ascii="宋体" w:hAnsi="宋体" w:cs="宋体"/>
          <w:b/>
          <w:color w:val="000000" w:themeColor="text1"/>
          <w:szCs w:val="21"/>
        </w:rPr>
      </w:pPr>
      <w:r w:rsidRPr="00F530C9">
        <w:rPr>
          <w:rFonts w:ascii="宋体" w:hAnsi="宋体" w:cs="宋体" w:hint="eastAsia"/>
          <w:b/>
          <w:color w:val="000000" w:themeColor="text1"/>
          <w:szCs w:val="21"/>
        </w:rPr>
        <w:t>条款号：2.5                         修改类型：增加</w:t>
      </w:r>
    </w:p>
    <w:p w:rsidR="001F0A71" w:rsidRPr="00F530C9" w:rsidRDefault="004F0751">
      <w:pPr>
        <w:pBdr>
          <w:bottom w:val="single" w:sz="6" w:space="1" w:color="auto"/>
        </w:pBdr>
        <w:spacing w:line="360" w:lineRule="auto"/>
        <w:ind w:firstLineChars="200" w:firstLine="422"/>
        <w:rPr>
          <w:rFonts w:ascii="宋体" w:hAnsi="宋体" w:cs="宋体"/>
          <w:color w:val="000000" w:themeColor="text1"/>
          <w:szCs w:val="21"/>
        </w:rPr>
      </w:pPr>
      <w:r w:rsidRPr="00F530C9">
        <w:rPr>
          <w:rFonts w:ascii="宋体" w:hAnsi="宋体" w:cs="宋体" w:hint="eastAsia"/>
          <w:b/>
          <w:color w:val="000000" w:themeColor="text1"/>
          <w:szCs w:val="21"/>
        </w:rPr>
        <w:t>现文：</w:t>
      </w:r>
      <w:r w:rsidRPr="00F530C9">
        <w:rPr>
          <w:rFonts w:ascii="宋体" w:hAnsi="宋体" w:cs="宋体" w:hint="eastAsia"/>
          <w:color w:val="000000" w:themeColor="text1"/>
          <w:szCs w:val="21"/>
        </w:rPr>
        <w:t>2.5</w:t>
      </w:r>
      <w:r w:rsidRPr="00F530C9">
        <w:rPr>
          <w:rFonts w:ascii="宋体" w:hAnsi="宋体" w:cs="宋体" w:hint="eastAsia"/>
          <w:bCs/>
          <w:color w:val="000000" w:themeColor="text1"/>
          <w:kern w:val="0"/>
          <w:szCs w:val="21"/>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rsidR="001F0A71" w:rsidRPr="00F530C9" w:rsidRDefault="004F0751">
      <w:pPr>
        <w:spacing w:line="360" w:lineRule="auto"/>
        <w:ind w:firstLineChars="200" w:firstLine="422"/>
        <w:rPr>
          <w:rFonts w:ascii="宋体" w:hAnsi="宋体" w:cs="宋体"/>
          <w:b/>
          <w:color w:val="000000" w:themeColor="text1"/>
          <w:szCs w:val="21"/>
        </w:rPr>
      </w:pPr>
      <w:r w:rsidRPr="00F530C9">
        <w:rPr>
          <w:rFonts w:ascii="宋体" w:hAnsi="宋体" w:cs="宋体" w:hint="eastAsia"/>
          <w:b/>
          <w:color w:val="000000" w:themeColor="text1"/>
          <w:szCs w:val="21"/>
        </w:rPr>
        <w:t>条款号：5.1                         修改类型：修改</w:t>
      </w:r>
    </w:p>
    <w:p w:rsidR="001F0A71" w:rsidRPr="00F530C9" w:rsidRDefault="004F0751">
      <w:pPr>
        <w:pBdr>
          <w:bottom w:val="single" w:sz="6" w:space="1" w:color="auto"/>
        </w:pBdr>
        <w:spacing w:line="360" w:lineRule="auto"/>
        <w:ind w:firstLineChars="200" w:firstLine="422"/>
        <w:rPr>
          <w:rFonts w:ascii="宋体" w:hAnsi="宋体" w:cs="宋体"/>
          <w:color w:val="000000" w:themeColor="text1"/>
          <w:szCs w:val="21"/>
        </w:rPr>
      </w:pPr>
      <w:r w:rsidRPr="00F530C9">
        <w:rPr>
          <w:rFonts w:ascii="宋体" w:hAnsi="宋体" w:cs="宋体" w:hint="eastAsia"/>
          <w:b/>
          <w:color w:val="000000" w:themeColor="text1"/>
          <w:szCs w:val="21"/>
        </w:rPr>
        <w:t>原文</w:t>
      </w:r>
      <w:r w:rsidRPr="00F530C9">
        <w:rPr>
          <w:rFonts w:ascii="宋体" w:hAnsi="宋体" w:cs="宋体" w:hint="eastAsia"/>
          <w:color w:val="000000" w:themeColor="text1"/>
          <w:szCs w:val="21"/>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rsidR="001F0A71" w:rsidRPr="00F530C9" w:rsidRDefault="004F0751">
      <w:pPr>
        <w:pBdr>
          <w:bottom w:val="single" w:sz="6" w:space="1" w:color="auto"/>
        </w:pBdr>
        <w:spacing w:line="360" w:lineRule="auto"/>
        <w:ind w:firstLineChars="200" w:firstLine="422"/>
        <w:rPr>
          <w:rFonts w:ascii="宋体" w:hAnsi="宋体" w:cs="宋体"/>
          <w:color w:val="000000" w:themeColor="text1"/>
          <w:szCs w:val="21"/>
        </w:rPr>
      </w:pPr>
      <w:r w:rsidRPr="00F530C9">
        <w:rPr>
          <w:rFonts w:ascii="宋体" w:hAnsi="宋体" w:cs="宋体" w:hint="eastAsia"/>
          <w:b/>
          <w:color w:val="000000" w:themeColor="text1"/>
          <w:szCs w:val="21"/>
        </w:rPr>
        <w:t>现文：</w:t>
      </w:r>
      <w:r w:rsidRPr="00F530C9">
        <w:rPr>
          <w:rFonts w:ascii="宋体" w:hAnsi="宋体" w:cs="宋体" w:hint="eastAsia"/>
          <w:color w:val="000000" w:themeColor="text1"/>
          <w:szCs w:val="21"/>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sidRPr="00F530C9">
        <w:rPr>
          <w:rFonts w:ascii="宋体" w:hAnsi="宋体" w:cs="宋体" w:hint="eastAsia"/>
          <w:color w:val="000000" w:themeColor="text1"/>
          <w:szCs w:val="21"/>
          <w:u w:val="single"/>
        </w:rPr>
        <w:t>，投标人不进行踏勘的，视为已熟知现场条件，自行承担相关风险</w:t>
      </w:r>
      <w:r w:rsidRPr="00F530C9">
        <w:rPr>
          <w:rFonts w:ascii="宋体" w:hAnsi="宋体" w:cs="宋体" w:hint="eastAsia"/>
          <w:color w:val="000000" w:themeColor="text1"/>
          <w:szCs w:val="21"/>
        </w:rPr>
        <w:t>。一旦中标，这种考察即被认为其结果已在中标文件中得到充分反映。</w:t>
      </w:r>
      <w:r w:rsidRPr="00F530C9">
        <w:rPr>
          <w:rFonts w:ascii="宋体" w:hAnsi="宋体" w:cs="宋体" w:hint="eastAsia"/>
          <w:color w:val="000000" w:themeColor="text1"/>
          <w:szCs w:val="21"/>
          <w:u w:val="single"/>
        </w:rPr>
        <w:t>招标人不受理因投标人缺乏对现场条件的了解或掌握而提出的任何索赔。</w:t>
      </w:r>
      <w:r w:rsidRPr="00F530C9">
        <w:rPr>
          <w:rFonts w:ascii="宋体" w:hAnsi="宋体" w:cs="宋体" w:hint="eastAsia"/>
          <w:color w:val="000000" w:themeColor="text1"/>
          <w:szCs w:val="21"/>
        </w:rPr>
        <w:t>考察现场的费用由投标人自己承担。</w:t>
      </w:r>
    </w:p>
    <w:p w:rsidR="00042BB1" w:rsidRPr="00F530C9" w:rsidRDefault="00042BB1" w:rsidP="00042BB1">
      <w:pPr>
        <w:spacing w:line="360" w:lineRule="auto"/>
        <w:ind w:firstLineChars="200" w:firstLine="422"/>
        <w:rPr>
          <w:rFonts w:ascii="宋体" w:hAnsi="宋体" w:cs="宋体"/>
          <w:b/>
          <w:color w:val="000000" w:themeColor="text1"/>
          <w:szCs w:val="21"/>
        </w:rPr>
      </w:pPr>
      <w:r w:rsidRPr="00F530C9">
        <w:rPr>
          <w:rFonts w:ascii="宋体" w:hAnsi="宋体" w:cs="宋体" w:hint="eastAsia"/>
          <w:b/>
          <w:color w:val="000000" w:themeColor="text1"/>
          <w:szCs w:val="21"/>
        </w:rPr>
        <w:t>条款号：7.5                         修改类型：修改</w:t>
      </w:r>
    </w:p>
    <w:p w:rsidR="00042BB1" w:rsidRPr="00F530C9" w:rsidRDefault="00042BB1" w:rsidP="00042BB1">
      <w:pPr>
        <w:pBdr>
          <w:bottom w:val="single" w:sz="6" w:space="1" w:color="auto"/>
        </w:pBdr>
        <w:spacing w:line="360" w:lineRule="auto"/>
        <w:ind w:firstLineChars="200" w:firstLine="422"/>
        <w:rPr>
          <w:rFonts w:ascii="宋体" w:hAnsi="宋体" w:cs="宋体"/>
          <w:color w:val="000000" w:themeColor="text1"/>
          <w:szCs w:val="21"/>
        </w:rPr>
      </w:pPr>
      <w:r w:rsidRPr="00F530C9">
        <w:rPr>
          <w:rFonts w:ascii="宋体" w:hAnsi="宋体" w:cs="宋体" w:hint="eastAsia"/>
          <w:b/>
          <w:color w:val="000000" w:themeColor="text1"/>
          <w:szCs w:val="21"/>
        </w:rPr>
        <w:t>原文</w:t>
      </w:r>
      <w:r w:rsidRPr="00F530C9">
        <w:rPr>
          <w:rFonts w:ascii="宋体" w:hAnsi="宋体" w:cs="宋体" w:hint="eastAsia"/>
          <w:color w:val="000000" w:themeColor="text1"/>
          <w:szCs w:val="21"/>
        </w:rPr>
        <w:t>：7.5发布招标公告的同时，通过</w:t>
      </w:r>
      <w:r w:rsidRPr="00F530C9">
        <w:rPr>
          <w:rFonts w:ascii="宋体" w:hAnsi="宋体" w:cs="宋体" w:hint="eastAsia"/>
          <w:color w:val="000000" w:themeColor="text1"/>
          <w:szCs w:val="21"/>
          <w:u w:val="single"/>
        </w:rPr>
        <w:t xml:space="preserve">          </w:t>
      </w:r>
      <w:r w:rsidRPr="00F530C9">
        <w:rPr>
          <w:rFonts w:ascii="宋体" w:hAnsi="宋体" w:cs="宋体" w:hint="eastAsia"/>
          <w:color w:val="000000" w:themeColor="text1"/>
          <w:szCs w:val="21"/>
        </w:rPr>
        <w:t>交易平台网站发布电子招标文件、施工图纸、最高投标限价。</w:t>
      </w:r>
    </w:p>
    <w:p w:rsidR="00042BB1" w:rsidRPr="00F530C9" w:rsidRDefault="00042BB1" w:rsidP="00042BB1">
      <w:pPr>
        <w:pBdr>
          <w:bottom w:val="single" w:sz="6" w:space="1" w:color="auto"/>
        </w:pBdr>
        <w:spacing w:line="360" w:lineRule="auto"/>
        <w:ind w:firstLineChars="200" w:firstLine="422"/>
        <w:rPr>
          <w:rFonts w:ascii="宋体" w:hAnsi="宋体" w:cs="宋体"/>
          <w:color w:val="000000" w:themeColor="text1"/>
          <w:szCs w:val="21"/>
        </w:rPr>
      </w:pPr>
      <w:r w:rsidRPr="00F530C9">
        <w:rPr>
          <w:rFonts w:ascii="宋体" w:hAnsi="宋体" w:cs="宋体" w:hint="eastAsia"/>
          <w:b/>
          <w:color w:val="000000" w:themeColor="text1"/>
          <w:szCs w:val="21"/>
        </w:rPr>
        <w:t>现文：</w:t>
      </w:r>
      <w:r w:rsidRPr="00F530C9">
        <w:rPr>
          <w:rFonts w:ascii="宋体" w:hAnsi="宋体" w:cs="宋体" w:hint="eastAsia"/>
          <w:color w:val="000000" w:themeColor="text1"/>
          <w:szCs w:val="21"/>
        </w:rPr>
        <w:t>7.5发布招标公告的同时，通过</w:t>
      </w:r>
      <w:r w:rsidR="00F3320F" w:rsidRPr="00F530C9">
        <w:rPr>
          <w:rFonts w:ascii="宋体" w:hAnsi="宋体" w:cs="宋体" w:hint="eastAsia"/>
          <w:color w:val="000000" w:themeColor="text1"/>
          <w:szCs w:val="21"/>
          <w:u w:val="single"/>
        </w:rPr>
        <w:t>广州交易集团有限公司（广州公共资源交易中心）</w:t>
      </w:r>
      <w:r w:rsidRPr="00F530C9">
        <w:rPr>
          <w:rFonts w:ascii="宋体" w:hAnsi="宋体" w:cs="宋体" w:hint="eastAsia"/>
          <w:color w:val="000000" w:themeColor="text1"/>
          <w:szCs w:val="21"/>
        </w:rPr>
        <w:t>交易平台网站发布电子招标文件、施工图纸、最高投标限价。</w:t>
      </w:r>
    </w:p>
    <w:p w:rsidR="00F3320F" w:rsidRPr="00F530C9" w:rsidRDefault="00F3320F" w:rsidP="00F3320F">
      <w:pPr>
        <w:spacing w:line="360" w:lineRule="auto"/>
        <w:ind w:firstLineChars="200" w:firstLine="422"/>
        <w:rPr>
          <w:rFonts w:ascii="宋体" w:hAnsi="宋体" w:cs="宋体"/>
          <w:b/>
          <w:color w:val="000000" w:themeColor="text1"/>
          <w:szCs w:val="21"/>
        </w:rPr>
      </w:pPr>
      <w:r w:rsidRPr="00F530C9">
        <w:rPr>
          <w:rFonts w:ascii="宋体" w:hAnsi="宋体" w:cs="宋体" w:hint="eastAsia"/>
          <w:b/>
          <w:color w:val="000000" w:themeColor="text1"/>
          <w:szCs w:val="21"/>
        </w:rPr>
        <w:t>条款号：7.6                         修改类型：修改</w:t>
      </w:r>
    </w:p>
    <w:p w:rsidR="00F3320F" w:rsidRPr="00F530C9" w:rsidRDefault="00F3320F" w:rsidP="00F3320F">
      <w:pPr>
        <w:pBdr>
          <w:bottom w:val="single" w:sz="6" w:space="1" w:color="auto"/>
        </w:pBdr>
        <w:spacing w:line="360" w:lineRule="auto"/>
        <w:ind w:firstLineChars="200" w:firstLine="422"/>
        <w:rPr>
          <w:rFonts w:ascii="宋体" w:hAnsi="宋体" w:cs="宋体"/>
          <w:color w:val="000000" w:themeColor="text1"/>
          <w:szCs w:val="21"/>
        </w:rPr>
      </w:pPr>
      <w:r w:rsidRPr="00F530C9">
        <w:rPr>
          <w:rFonts w:ascii="宋体" w:hAnsi="宋体" w:cs="宋体" w:hint="eastAsia"/>
          <w:b/>
          <w:color w:val="000000" w:themeColor="text1"/>
          <w:szCs w:val="21"/>
        </w:rPr>
        <w:t>原文</w:t>
      </w:r>
      <w:r w:rsidRPr="00F530C9">
        <w:rPr>
          <w:rFonts w:ascii="宋体" w:hAnsi="宋体" w:cs="宋体" w:hint="eastAsia"/>
          <w:color w:val="000000" w:themeColor="text1"/>
          <w:szCs w:val="21"/>
        </w:rPr>
        <w:t>：7.6招标文件一经在</w:t>
      </w:r>
      <w:r w:rsidRPr="00F530C9">
        <w:rPr>
          <w:rFonts w:ascii="宋体" w:hAnsi="宋体" w:cs="宋体" w:hint="eastAsia"/>
          <w:color w:val="000000" w:themeColor="text1"/>
          <w:szCs w:val="21"/>
          <w:u w:val="single"/>
        </w:rPr>
        <w:t xml:space="preserve">            </w:t>
      </w:r>
      <w:r w:rsidRPr="00F530C9">
        <w:rPr>
          <w:rFonts w:ascii="宋体" w:hAnsi="宋体" w:cs="宋体" w:hint="eastAsia"/>
          <w:color w:val="000000" w:themeColor="text1"/>
          <w:szCs w:val="21"/>
        </w:rPr>
        <w:t>交易平台网站发布，视作已发放给所有投标人。</w:t>
      </w:r>
    </w:p>
    <w:p w:rsidR="00F3320F" w:rsidRPr="00F530C9" w:rsidRDefault="00F3320F" w:rsidP="00F3320F">
      <w:pPr>
        <w:pBdr>
          <w:bottom w:val="single" w:sz="6" w:space="1" w:color="auto"/>
        </w:pBdr>
        <w:spacing w:line="360" w:lineRule="auto"/>
        <w:ind w:firstLineChars="200" w:firstLine="422"/>
        <w:rPr>
          <w:rFonts w:ascii="宋体" w:hAnsi="宋体" w:cs="宋体"/>
          <w:color w:val="000000" w:themeColor="text1"/>
          <w:szCs w:val="21"/>
        </w:rPr>
      </w:pPr>
      <w:r w:rsidRPr="00F530C9">
        <w:rPr>
          <w:rFonts w:ascii="宋体" w:hAnsi="宋体" w:cs="宋体" w:hint="eastAsia"/>
          <w:b/>
          <w:color w:val="000000" w:themeColor="text1"/>
          <w:szCs w:val="21"/>
        </w:rPr>
        <w:t>现文：</w:t>
      </w:r>
      <w:r w:rsidRPr="00F530C9">
        <w:rPr>
          <w:rFonts w:ascii="宋体" w:hAnsi="宋体" w:cs="宋体" w:hint="eastAsia"/>
          <w:color w:val="000000" w:themeColor="text1"/>
          <w:szCs w:val="21"/>
        </w:rPr>
        <w:t>7.6招标文件一经在</w:t>
      </w:r>
      <w:r w:rsidRPr="00F530C9">
        <w:rPr>
          <w:rFonts w:ascii="宋体" w:hAnsi="宋体" w:cs="宋体" w:hint="eastAsia"/>
          <w:color w:val="000000" w:themeColor="text1"/>
          <w:szCs w:val="21"/>
          <w:u w:val="single"/>
        </w:rPr>
        <w:t>广州交易集团有限公司（广州公共资源交易中心）</w:t>
      </w:r>
      <w:r w:rsidRPr="00F530C9">
        <w:rPr>
          <w:rFonts w:ascii="宋体" w:hAnsi="宋体" w:cs="宋体" w:hint="eastAsia"/>
          <w:color w:val="000000" w:themeColor="text1"/>
          <w:szCs w:val="21"/>
        </w:rPr>
        <w:t>交易平台网站发布，视作已发放给所有投标人。</w:t>
      </w:r>
    </w:p>
    <w:p w:rsidR="001F0A71" w:rsidRPr="00F530C9" w:rsidRDefault="004F0751">
      <w:pPr>
        <w:spacing w:line="360" w:lineRule="auto"/>
        <w:ind w:firstLineChars="196" w:firstLine="413"/>
        <w:rPr>
          <w:rFonts w:ascii="宋体" w:hAnsi="宋体" w:cs="宋体"/>
          <w:b/>
          <w:color w:val="000000" w:themeColor="text1"/>
          <w:szCs w:val="21"/>
        </w:rPr>
      </w:pPr>
      <w:r w:rsidRPr="00F530C9">
        <w:rPr>
          <w:rFonts w:ascii="宋体" w:hAnsi="宋体" w:cs="宋体" w:hint="eastAsia"/>
          <w:b/>
          <w:color w:val="000000" w:themeColor="text1"/>
          <w:szCs w:val="21"/>
        </w:rPr>
        <w:t>条款号：8.1                         修改类型：修改</w:t>
      </w:r>
    </w:p>
    <w:p w:rsidR="001F0A71" w:rsidRPr="00F530C9" w:rsidRDefault="004F0751" w:rsidP="0030150F">
      <w:pPr>
        <w:pStyle w:val="ae"/>
      </w:pPr>
      <w:r w:rsidRPr="00F530C9">
        <w:rPr>
          <w:rFonts w:hint="eastAsia"/>
        </w:rPr>
        <w:t>原文：</w:t>
      </w:r>
      <w:r w:rsidRPr="00F530C9">
        <w:rPr>
          <w:rFonts w:hint="eastAsia"/>
          <w:b w:val="0"/>
        </w:rPr>
        <w:t>8.1投标人若对招标文件（包括招标图纸）中有疑问，可以书面形式通过</w:t>
      </w:r>
      <w:r w:rsidRPr="00F530C9">
        <w:rPr>
          <w:b w:val="0"/>
          <w:u w:val="single"/>
        </w:rPr>
        <w:t xml:space="preserve">        </w:t>
      </w:r>
      <w:r w:rsidRPr="00F530C9">
        <w:rPr>
          <w:rFonts w:hint="eastAsia"/>
          <w:b w:val="0"/>
        </w:rPr>
        <w:t>交易平台提交给招标人或招标代理人，提交形式见本须知前附表第</w:t>
      </w:r>
      <w:r w:rsidRPr="00F530C9">
        <w:rPr>
          <w:b w:val="0"/>
        </w:rPr>
        <w:t>16</w:t>
      </w:r>
      <w:r w:rsidRPr="00F530C9">
        <w:rPr>
          <w:rFonts w:hint="eastAsia"/>
          <w:b w:val="0"/>
        </w:rPr>
        <w:t>项。</w:t>
      </w:r>
    </w:p>
    <w:p w:rsidR="002C22B2" w:rsidRPr="00F530C9" w:rsidRDefault="004F0751" w:rsidP="002C22B2">
      <w:pPr>
        <w:pBdr>
          <w:bottom w:val="single" w:sz="6" w:space="1" w:color="auto"/>
        </w:pBdr>
        <w:spacing w:line="360" w:lineRule="auto"/>
        <w:ind w:firstLineChars="200" w:firstLine="422"/>
        <w:rPr>
          <w:rFonts w:ascii="宋体" w:hAnsi="宋体" w:cs="宋体"/>
          <w:color w:val="000000" w:themeColor="text1"/>
          <w:szCs w:val="21"/>
        </w:rPr>
      </w:pPr>
      <w:r w:rsidRPr="00F530C9">
        <w:rPr>
          <w:rFonts w:hint="eastAsia"/>
          <w:b/>
          <w:color w:val="000000" w:themeColor="text1"/>
        </w:rPr>
        <w:t>现文：</w:t>
      </w:r>
      <w:r w:rsidRPr="00F530C9">
        <w:rPr>
          <w:rFonts w:asciiTheme="minorEastAsia" w:eastAsiaTheme="minorEastAsia" w:hAnsiTheme="minorEastAsia" w:hint="eastAsia"/>
          <w:color w:val="000000" w:themeColor="text1"/>
        </w:rPr>
        <w:t>8.1投标人若对招标文件（包括招标图纸、清单、最高投标限价）中有疑问，采用网上答疑方式进行，详见本须知前附表第1</w:t>
      </w:r>
      <w:r w:rsidR="00D85DE1" w:rsidRPr="00F530C9">
        <w:rPr>
          <w:rFonts w:asciiTheme="minorEastAsia" w:eastAsiaTheme="minorEastAsia" w:hAnsiTheme="minorEastAsia" w:hint="eastAsia"/>
          <w:color w:val="000000" w:themeColor="text1"/>
        </w:rPr>
        <w:t>7</w:t>
      </w:r>
      <w:r w:rsidRPr="00F530C9">
        <w:rPr>
          <w:rFonts w:asciiTheme="minorEastAsia" w:eastAsiaTheme="minorEastAsia" w:hAnsiTheme="minorEastAsia" w:hint="eastAsia"/>
          <w:color w:val="000000" w:themeColor="text1"/>
        </w:rPr>
        <w:t>项。招标人或招标代理人将于本须知前附表</w:t>
      </w:r>
      <w:r w:rsidR="00D85DE1" w:rsidRPr="00F530C9">
        <w:rPr>
          <w:rFonts w:asciiTheme="minorEastAsia" w:eastAsiaTheme="minorEastAsia" w:hAnsiTheme="minorEastAsia" w:hint="eastAsia"/>
          <w:color w:val="000000" w:themeColor="text1"/>
        </w:rPr>
        <w:t>第17</w:t>
      </w:r>
      <w:r w:rsidRPr="00F530C9">
        <w:rPr>
          <w:rFonts w:asciiTheme="minorEastAsia" w:eastAsiaTheme="minorEastAsia" w:hAnsiTheme="minorEastAsia" w:hint="eastAsia"/>
          <w:color w:val="000000" w:themeColor="text1"/>
        </w:rPr>
        <w:t>项指定的地点（交易平台）和时间对疑问进行答复。</w:t>
      </w:r>
    </w:p>
    <w:p w:rsidR="001F0A71" w:rsidRPr="00F530C9" w:rsidRDefault="004F0751" w:rsidP="002C22B2">
      <w:pPr>
        <w:pStyle w:val="ae"/>
        <w:rPr>
          <w:b w:val="0"/>
        </w:rPr>
      </w:pPr>
      <w:r w:rsidRPr="00F530C9">
        <w:rPr>
          <w:rFonts w:hint="eastAsia"/>
        </w:rPr>
        <w:t>条款号：8.2                         修改类型：修改</w:t>
      </w:r>
    </w:p>
    <w:p w:rsidR="001F0A71" w:rsidRPr="00F530C9" w:rsidRDefault="004F0751" w:rsidP="00D212BE">
      <w:pPr>
        <w:pStyle w:val="ae"/>
      </w:pPr>
      <w:r w:rsidRPr="00F530C9">
        <w:rPr>
          <w:rFonts w:hint="eastAsia"/>
        </w:rPr>
        <w:t>原文：</w:t>
      </w:r>
      <w:r w:rsidRPr="00F530C9">
        <w:rPr>
          <w:rFonts w:hint="eastAsia"/>
          <w:b w:val="0"/>
        </w:rPr>
        <w:t>8.2招标答疑会会议纪要将在提交投标文件截止时间15日前在</w:t>
      </w:r>
      <w:r w:rsidRPr="00F530C9">
        <w:rPr>
          <w:rFonts w:hint="eastAsia"/>
          <w:b w:val="0"/>
          <w:u w:val="single"/>
        </w:rPr>
        <w:t xml:space="preserve">        </w:t>
      </w:r>
      <w:r w:rsidRPr="00F530C9">
        <w:rPr>
          <w:rFonts w:hint="eastAsia"/>
          <w:b w:val="0"/>
        </w:rPr>
        <w:t>交易平台 “项目答疑纪要”专区公开发布。答疑纪要一经在</w:t>
      </w:r>
      <w:r w:rsidRPr="00F530C9">
        <w:rPr>
          <w:rFonts w:hint="eastAsia"/>
          <w:b w:val="0"/>
          <w:u w:val="single"/>
        </w:rPr>
        <w:t xml:space="preserve">        </w:t>
      </w:r>
      <w:r w:rsidRPr="00F530C9">
        <w:rPr>
          <w:rFonts w:hint="eastAsia"/>
          <w:b w:val="0"/>
        </w:rPr>
        <w:t>交易平台发布，视作已发放给所有投标人</w:t>
      </w:r>
      <w:r w:rsidR="00EE5CC1" w:rsidRPr="00F530C9">
        <w:rPr>
          <w:rFonts w:hint="eastAsia"/>
          <w:b w:val="0"/>
        </w:rPr>
        <w:t>，以</w:t>
      </w:r>
      <w:r w:rsidR="00EE5CC1" w:rsidRPr="00F530C9">
        <w:rPr>
          <w:rFonts w:hint="eastAsia"/>
          <w:b w:val="0"/>
          <w:u w:val="single"/>
        </w:rPr>
        <w:t xml:space="preserve">        </w:t>
      </w:r>
      <w:r w:rsidR="00EE5CC1" w:rsidRPr="00F530C9">
        <w:rPr>
          <w:rFonts w:hint="eastAsia"/>
          <w:b w:val="0"/>
        </w:rPr>
        <w:t>交易平台上网发布时间作为送达时间</w:t>
      </w:r>
      <w:r w:rsidRPr="00F530C9">
        <w:rPr>
          <w:rFonts w:hint="eastAsia"/>
          <w:b w:val="0"/>
        </w:rPr>
        <w:t>。</w:t>
      </w:r>
    </w:p>
    <w:p w:rsidR="00BE6EF7" w:rsidRPr="00F530C9" w:rsidRDefault="004F0751" w:rsidP="00BE6EF7">
      <w:pPr>
        <w:pBdr>
          <w:bottom w:val="single" w:sz="6" w:space="1" w:color="auto"/>
        </w:pBdr>
        <w:spacing w:line="360" w:lineRule="auto"/>
        <w:ind w:firstLineChars="200" w:firstLine="422"/>
        <w:rPr>
          <w:rFonts w:ascii="宋体" w:hAnsi="宋体" w:cs="宋体"/>
          <w:color w:val="000000" w:themeColor="text1"/>
          <w:szCs w:val="21"/>
        </w:rPr>
      </w:pPr>
      <w:r w:rsidRPr="00F530C9">
        <w:rPr>
          <w:rFonts w:ascii="宋体" w:hAnsi="宋体" w:cs="宋体" w:hint="eastAsia"/>
          <w:b/>
          <w:color w:val="000000" w:themeColor="text1"/>
          <w:kern w:val="0"/>
          <w:szCs w:val="21"/>
        </w:rPr>
        <w:t>现文：</w:t>
      </w:r>
      <w:r w:rsidRPr="00F530C9">
        <w:rPr>
          <w:rFonts w:ascii="宋体" w:hAnsi="宋体" w:cs="宋体" w:hint="eastAsia"/>
          <w:color w:val="000000" w:themeColor="text1"/>
          <w:kern w:val="0"/>
          <w:szCs w:val="21"/>
        </w:rPr>
        <w:t>8.2招标答疑会会议纪要将在提交投标文件截止时间15日前在</w:t>
      </w:r>
      <w:r w:rsidRPr="00F530C9">
        <w:rPr>
          <w:rFonts w:ascii="宋体" w:hAnsi="宋体" w:cs="宋体" w:hint="eastAsia"/>
          <w:color w:val="000000" w:themeColor="text1"/>
          <w:kern w:val="0"/>
          <w:szCs w:val="21"/>
          <w:u w:val="single"/>
        </w:rPr>
        <w:t>广州交易集团有限公司（广州公共资源交易中心）</w:t>
      </w:r>
      <w:r w:rsidRPr="00F530C9">
        <w:rPr>
          <w:rFonts w:ascii="宋体" w:hAnsi="宋体" w:cs="宋体" w:hint="eastAsia"/>
          <w:color w:val="000000" w:themeColor="text1"/>
          <w:kern w:val="0"/>
          <w:szCs w:val="21"/>
        </w:rPr>
        <w:t>交易平台“项目查询(日程安排、答疑纪要)”专区公开发布。答疑纪要一经在</w:t>
      </w:r>
      <w:r w:rsidRPr="00F530C9">
        <w:rPr>
          <w:rFonts w:ascii="宋体" w:hAnsi="宋体" w:cs="宋体" w:hint="eastAsia"/>
          <w:color w:val="000000" w:themeColor="text1"/>
          <w:kern w:val="0"/>
          <w:szCs w:val="21"/>
          <w:u w:val="single"/>
        </w:rPr>
        <w:t>广州交易集团有限公司（广州公共资源交易中心）</w:t>
      </w:r>
      <w:r w:rsidRPr="00F530C9">
        <w:rPr>
          <w:rFonts w:ascii="宋体" w:hAnsi="宋体" w:cs="宋体" w:hint="eastAsia"/>
          <w:color w:val="000000" w:themeColor="text1"/>
          <w:kern w:val="0"/>
          <w:szCs w:val="21"/>
        </w:rPr>
        <w:t>交易平台发布，视作已发放给所有投标人</w:t>
      </w:r>
      <w:r w:rsidR="00EE5CC1" w:rsidRPr="00F530C9">
        <w:rPr>
          <w:rFonts w:ascii="宋体" w:hAnsi="宋体" w:cs="宋体" w:hint="eastAsia"/>
          <w:color w:val="000000" w:themeColor="text1"/>
          <w:kern w:val="0"/>
          <w:szCs w:val="21"/>
        </w:rPr>
        <w:t>，以</w:t>
      </w:r>
      <w:r w:rsidR="00EE5CC1" w:rsidRPr="00F530C9">
        <w:rPr>
          <w:rFonts w:ascii="宋体" w:hAnsi="宋体" w:cs="宋体" w:hint="eastAsia"/>
          <w:color w:val="000000" w:themeColor="text1"/>
          <w:kern w:val="0"/>
          <w:szCs w:val="21"/>
          <w:u w:val="single"/>
        </w:rPr>
        <w:t>广州交易集团有限公司（广州公共资源交易中心）</w:t>
      </w:r>
      <w:r w:rsidR="00EE5CC1" w:rsidRPr="00F530C9">
        <w:rPr>
          <w:rFonts w:ascii="宋体" w:hAnsi="宋体" w:cs="宋体" w:hint="eastAsia"/>
          <w:color w:val="000000" w:themeColor="text1"/>
          <w:kern w:val="0"/>
          <w:szCs w:val="21"/>
        </w:rPr>
        <w:t>交易平台上网发布时间作为送达时间</w:t>
      </w:r>
      <w:r w:rsidRPr="00F530C9">
        <w:rPr>
          <w:rFonts w:hint="eastAsia"/>
          <w:color w:val="000000" w:themeColor="text1"/>
        </w:rPr>
        <w:t>。</w:t>
      </w:r>
    </w:p>
    <w:p w:rsidR="001F0A71" w:rsidRPr="00F530C9" w:rsidRDefault="004F0751" w:rsidP="00BE6EF7">
      <w:pPr>
        <w:pStyle w:val="ae"/>
        <w:rPr>
          <w:b w:val="0"/>
        </w:rPr>
      </w:pPr>
      <w:r w:rsidRPr="00F530C9">
        <w:rPr>
          <w:rFonts w:hint="eastAsia"/>
        </w:rPr>
        <w:t>条款号：8.4                         修改类型：修改</w:t>
      </w:r>
    </w:p>
    <w:p w:rsidR="001F0A71" w:rsidRPr="00F530C9" w:rsidRDefault="004F0751">
      <w:pPr>
        <w:spacing w:line="360" w:lineRule="auto"/>
        <w:ind w:firstLineChars="200" w:firstLine="422"/>
        <w:rPr>
          <w:rFonts w:ascii="宋体" w:hAnsi="宋体" w:cs="宋体"/>
          <w:color w:val="000000" w:themeColor="text1"/>
          <w:kern w:val="0"/>
          <w:szCs w:val="21"/>
        </w:rPr>
      </w:pPr>
      <w:r w:rsidRPr="00F530C9">
        <w:rPr>
          <w:rFonts w:ascii="宋体" w:hAnsi="宋体" w:cs="宋体" w:hint="eastAsia"/>
          <w:b/>
          <w:color w:val="000000" w:themeColor="text1"/>
          <w:kern w:val="0"/>
          <w:szCs w:val="21"/>
        </w:rPr>
        <w:t>原文：</w:t>
      </w:r>
      <w:r w:rsidRPr="00F530C9">
        <w:rPr>
          <w:rFonts w:ascii="宋体" w:hAnsi="宋体" w:cs="宋体" w:hint="eastAsia"/>
          <w:color w:val="000000" w:themeColor="text1"/>
          <w:kern w:val="0"/>
          <w:szCs w:val="21"/>
        </w:rPr>
        <w:t>8.4</w:t>
      </w:r>
      <w:r w:rsidR="00AA0E97" w:rsidRPr="00F530C9">
        <w:rPr>
          <w:rFonts w:ascii="宋体" w:hAnsi="宋体" w:cs="宋体" w:hint="eastAsia"/>
          <w:color w:val="000000" w:themeColor="text1"/>
          <w:kern w:val="0"/>
          <w:szCs w:val="21"/>
        </w:rPr>
        <w:t>若招标答疑纪要与招标文件有矛盾</w:t>
      </w:r>
      <w:r w:rsidRPr="00F530C9">
        <w:rPr>
          <w:rFonts w:ascii="宋体" w:hAnsi="宋体" w:cs="宋体" w:hint="eastAsia"/>
          <w:color w:val="000000" w:themeColor="text1"/>
          <w:kern w:val="0"/>
          <w:szCs w:val="21"/>
        </w:rPr>
        <w:t>，以答疑纪要最后发出的书面形式的文件为准。</w:t>
      </w:r>
    </w:p>
    <w:p w:rsidR="001F0A71" w:rsidRPr="00F530C9" w:rsidRDefault="004F0751">
      <w:pPr>
        <w:pBdr>
          <w:bottom w:val="single" w:sz="4" w:space="1" w:color="auto"/>
        </w:pBdr>
        <w:spacing w:line="360" w:lineRule="auto"/>
        <w:ind w:firstLineChars="200" w:firstLine="422"/>
        <w:rPr>
          <w:rFonts w:ascii="宋体" w:hAnsi="宋体" w:cs="宋体"/>
          <w:color w:val="000000" w:themeColor="text1"/>
          <w:kern w:val="0"/>
          <w:szCs w:val="21"/>
        </w:rPr>
      </w:pPr>
      <w:r w:rsidRPr="00F530C9">
        <w:rPr>
          <w:rFonts w:ascii="宋体" w:hAnsi="宋体" w:cs="宋体" w:hint="eastAsia"/>
          <w:b/>
          <w:color w:val="000000" w:themeColor="text1"/>
          <w:kern w:val="0"/>
          <w:szCs w:val="21"/>
        </w:rPr>
        <w:t>现文：</w:t>
      </w:r>
      <w:r w:rsidRPr="00F530C9">
        <w:rPr>
          <w:rFonts w:ascii="宋体" w:hAnsi="宋体" w:cs="宋体" w:hint="eastAsia"/>
          <w:color w:val="000000" w:themeColor="text1"/>
          <w:kern w:val="0"/>
          <w:szCs w:val="21"/>
        </w:rPr>
        <w:t>8.4若招标答疑纪要与招标文件有矛盾，以</w:t>
      </w:r>
      <w:r w:rsidRPr="00F530C9">
        <w:rPr>
          <w:rFonts w:ascii="宋体" w:hAnsi="宋体" w:cs="宋体" w:hint="eastAsia"/>
          <w:color w:val="000000" w:themeColor="text1"/>
          <w:kern w:val="0"/>
          <w:szCs w:val="21"/>
          <w:u w:val="single"/>
        </w:rPr>
        <w:t>广州交易集团有限公司（广州公共资源交易中心）网站最后发布的招标答疑纪要</w:t>
      </w:r>
      <w:r w:rsidRPr="00F530C9">
        <w:rPr>
          <w:rFonts w:ascii="宋体" w:hAnsi="宋体" w:cs="宋体" w:hint="eastAsia"/>
          <w:color w:val="000000" w:themeColor="text1"/>
          <w:kern w:val="0"/>
          <w:szCs w:val="21"/>
        </w:rPr>
        <w:t>为准。</w:t>
      </w:r>
    </w:p>
    <w:p w:rsidR="001F0A71" w:rsidRPr="00F530C9" w:rsidRDefault="004F0751">
      <w:pP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条款号：9.2                         修改类型：修改</w:t>
      </w:r>
    </w:p>
    <w:p w:rsidR="001F0A71" w:rsidRPr="00F530C9" w:rsidRDefault="004F0751">
      <w:pPr>
        <w:pBdr>
          <w:bottom w:val="single" w:sz="6" w:space="1" w:color="auto"/>
        </w:pBdr>
        <w:spacing w:line="360" w:lineRule="auto"/>
        <w:ind w:firstLineChars="224" w:firstLine="472"/>
        <w:rPr>
          <w:rFonts w:ascii="宋体" w:hAnsi="宋体" w:cs="宋体"/>
          <w:color w:val="000000" w:themeColor="text1"/>
          <w:szCs w:val="21"/>
        </w:rPr>
      </w:pPr>
      <w:r w:rsidRPr="00F530C9">
        <w:rPr>
          <w:rFonts w:ascii="宋体" w:hAnsi="宋体" w:cs="宋体" w:hint="eastAsia"/>
          <w:b/>
          <w:color w:val="000000" w:themeColor="text1"/>
          <w:szCs w:val="21"/>
        </w:rPr>
        <w:t>原文：</w:t>
      </w:r>
      <w:r w:rsidRPr="00F530C9">
        <w:rPr>
          <w:rFonts w:ascii="宋体" w:hAnsi="宋体" w:cs="宋体" w:hint="eastAsia"/>
          <w:color w:val="000000" w:themeColor="text1"/>
          <w:szCs w:val="21"/>
        </w:rPr>
        <w:t>9.2招标文件的澄清或修改将在</w:t>
      </w:r>
      <w:r w:rsidRPr="00F530C9">
        <w:rPr>
          <w:rFonts w:ascii="宋体" w:hAnsi="宋体" w:cs="宋体" w:hint="eastAsia"/>
          <w:color w:val="000000" w:themeColor="text1"/>
          <w:szCs w:val="21"/>
          <w:u w:val="single"/>
        </w:rPr>
        <w:t xml:space="preserve">        </w:t>
      </w:r>
      <w:r w:rsidRPr="00F530C9">
        <w:rPr>
          <w:rFonts w:ascii="宋体" w:hAnsi="宋体" w:cs="宋体" w:hint="eastAsia"/>
          <w:color w:val="000000" w:themeColor="text1"/>
          <w:szCs w:val="21"/>
        </w:rPr>
        <w:t>交易平台“项目答疑纪要”专区公开发布。答疑纪要一经在</w:t>
      </w:r>
      <w:r w:rsidRPr="00F530C9">
        <w:rPr>
          <w:rFonts w:ascii="宋体" w:hAnsi="宋体" w:cs="宋体" w:hint="eastAsia"/>
          <w:color w:val="000000" w:themeColor="text1"/>
          <w:szCs w:val="21"/>
          <w:u w:val="single"/>
        </w:rPr>
        <w:t xml:space="preserve">        </w:t>
      </w:r>
      <w:r w:rsidRPr="00F530C9">
        <w:rPr>
          <w:rFonts w:ascii="宋体" w:hAnsi="宋体" w:cs="宋体" w:hint="eastAsia"/>
          <w:color w:val="000000" w:themeColor="text1"/>
          <w:szCs w:val="21"/>
        </w:rPr>
        <w:t>交易平台发布，视作已发放给所有投标人，以</w:t>
      </w:r>
      <w:r w:rsidRPr="00F530C9">
        <w:rPr>
          <w:rFonts w:ascii="宋体" w:hAnsi="宋体" w:cs="宋体" w:hint="eastAsia"/>
          <w:color w:val="000000" w:themeColor="text1"/>
          <w:szCs w:val="21"/>
          <w:u w:val="single"/>
        </w:rPr>
        <w:t xml:space="preserve">        </w:t>
      </w:r>
      <w:r w:rsidRPr="00F530C9">
        <w:rPr>
          <w:rFonts w:ascii="宋体" w:hAnsi="宋体" w:cs="宋体" w:hint="eastAsia"/>
          <w:color w:val="000000" w:themeColor="text1"/>
          <w:szCs w:val="21"/>
        </w:rPr>
        <w:t>交易平台上网发布时间作为送达时间。</w:t>
      </w:r>
    </w:p>
    <w:p w:rsidR="001F0A71" w:rsidRPr="00F530C9" w:rsidRDefault="004F0751">
      <w:pPr>
        <w:pBdr>
          <w:bottom w:val="single" w:sz="6" w:space="1" w:color="auto"/>
        </w:pBdr>
        <w:spacing w:line="360" w:lineRule="auto"/>
        <w:ind w:firstLineChars="224" w:firstLine="472"/>
        <w:rPr>
          <w:rFonts w:ascii="宋体" w:hAnsi="宋体" w:cs="宋体"/>
          <w:color w:val="000000" w:themeColor="text1"/>
          <w:szCs w:val="21"/>
        </w:rPr>
      </w:pPr>
      <w:r w:rsidRPr="00F530C9">
        <w:rPr>
          <w:rFonts w:ascii="宋体" w:hAnsi="宋体" w:cs="宋体" w:hint="eastAsia"/>
          <w:b/>
          <w:color w:val="000000" w:themeColor="text1"/>
          <w:szCs w:val="21"/>
        </w:rPr>
        <w:t>现文：</w:t>
      </w:r>
      <w:r w:rsidRPr="00F530C9">
        <w:rPr>
          <w:rFonts w:ascii="宋体" w:hAnsi="宋体" w:cs="宋体" w:hint="eastAsia"/>
          <w:color w:val="000000" w:themeColor="text1"/>
          <w:szCs w:val="21"/>
        </w:rPr>
        <w:t>9.2招标文件的澄清或修改</w:t>
      </w:r>
      <w:r w:rsidRPr="00F530C9">
        <w:rPr>
          <w:rFonts w:ascii="宋体" w:hAnsi="宋体" w:cs="宋体" w:hint="eastAsia"/>
          <w:color w:val="000000" w:themeColor="text1"/>
          <w:szCs w:val="21"/>
          <w:u w:val="single"/>
        </w:rPr>
        <w:t>在广州交易集团有限公司（广州公共资源交易中心）</w:t>
      </w:r>
      <w:r w:rsidRPr="00F530C9">
        <w:rPr>
          <w:rFonts w:ascii="宋体" w:hAnsi="宋体" w:cs="宋体" w:hint="eastAsia"/>
          <w:color w:val="000000" w:themeColor="text1"/>
          <w:szCs w:val="21"/>
        </w:rPr>
        <w:t>交易平台“</w:t>
      </w:r>
      <w:r w:rsidRPr="00F530C9">
        <w:rPr>
          <w:rFonts w:ascii="宋体" w:hAnsi="宋体" w:cs="宋体" w:hint="eastAsia"/>
          <w:color w:val="000000" w:themeColor="text1"/>
          <w:szCs w:val="21"/>
          <w:u w:val="single"/>
        </w:rPr>
        <w:t>项目查询(日程安排、答疑纪要)</w:t>
      </w:r>
      <w:r w:rsidRPr="00F530C9">
        <w:rPr>
          <w:rFonts w:ascii="宋体" w:hAnsi="宋体" w:cs="宋体" w:hint="eastAsia"/>
          <w:color w:val="000000" w:themeColor="text1"/>
          <w:szCs w:val="21"/>
        </w:rPr>
        <w:t>”专区公开发布。答疑纪要一经在</w:t>
      </w:r>
      <w:r w:rsidRPr="00F530C9">
        <w:rPr>
          <w:rFonts w:ascii="宋体" w:hAnsi="宋体" w:cs="宋体" w:hint="eastAsia"/>
          <w:color w:val="000000" w:themeColor="text1"/>
          <w:szCs w:val="21"/>
          <w:u w:val="single"/>
        </w:rPr>
        <w:t>广州交易集团有限公司（广州公共资源交易中心）</w:t>
      </w:r>
      <w:r w:rsidRPr="00F530C9">
        <w:rPr>
          <w:rFonts w:ascii="宋体" w:hAnsi="宋体" w:cs="宋体" w:hint="eastAsia"/>
          <w:color w:val="000000" w:themeColor="text1"/>
          <w:szCs w:val="21"/>
        </w:rPr>
        <w:t>交易平台发布，视作已发放给所有投标人，以</w:t>
      </w:r>
      <w:r w:rsidRPr="00F530C9">
        <w:rPr>
          <w:rFonts w:ascii="宋体" w:hAnsi="宋体" w:cs="宋体" w:hint="eastAsia"/>
          <w:color w:val="000000" w:themeColor="text1"/>
          <w:szCs w:val="21"/>
          <w:u w:val="single"/>
        </w:rPr>
        <w:t>广州交易集团有限公司（广州公共资源交易中心）</w:t>
      </w:r>
      <w:r w:rsidRPr="00F530C9">
        <w:rPr>
          <w:rFonts w:ascii="宋体" w:hAnsi="宋体" w:cs="宋体" w:hint="eastAsia"/>
          <w:color w:val="000000" w:themeColor="text1"/>
          <w:szCs w:val="21"/>
        </w:rPr>
        <w:t>交易平台上网发布时间作为送达时间。</w:t>
      </w:r>
    </w:p>
    <w:p w:rsidR="001F0A71" w:rsidRPr="00F530C9" w:rsidRDefault="004F0751">
      <w:pP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条款号：9.4                         修改类型：修改</w:t>
      </w:r>
    </w:p>
    <w:p w:rsidR="001F0A71" w:rsidRPr="00F530C9" w:rsidRDefault="004F0751" w:rsidP="00D212BE">
      <w:pPr>
        <w:pStyle w:val="ae"/>
      </w:pPr>
      <w:r w:rsidRPr="00F530C9">
        <w:rPr>
          <w:rFonts w:hint="eastAsia"/>
        </w:rPr>
        <w:t>原文：</w:t>
      </w:r>
      <w:r w:rsidRPr="00F530C9">
        <w:rPr>
          <w:rFonts w:hint="eastAsia"/>
          <w:b w:val="0"/>
          <w:kern w:val="2"/>
        </w:rPr>
        <w:t>9.4招标文件的澄清或修改均以书面形式明确的内容为准。当招标文件的澄清、修改、补充等在同一内容的表述不一致时，以最后发出的书面形式的文件为准。</w:t>
      </w:r>
    </w:p>
    <w:p w:rsidR="001F0A71" w:rsidRPr="00F530C9" w:rsidRDefault="004F0751">
      <w:pPr>
        <w:pBdr>
          <w:bottom w:val="single" w:sz="6" w:space="1" w:color="auto"/>
        </w:pBdr>
        <w:spacing w:line="360" w:lineRule="auto"/>
        <w:ind w:firstLineChars="196" w:firstLine="413"/>
        <w:rPr>
          <w:rFonts w:ascii="宋体" w:hAnsi="宋体" w:cs="宋体"/>
          <w:color w:val="000000" w:themeColor="text1"/>
          <w:szCs w:val="21"/>
        </w:rPr>
      </w:pPr>
      <w:r w:rsidRPr="00F530C9">
        <w:rPr>
          <w:rFonts w:ascii="宋体" w:hAnsi="宋体" w:cs="宋体" w:hint="eastAsia"/>
          <w:b/>
          <w:color w:val="000000" w:themeColor="text1"/>
          <w:szCs w:val="21"/>
        </w:rPr>
        <w:t>现文：</w:t>
      </w:r>
      <w:r w:rsidRPr="00F530C9">
        <w:rPr>
          <w:rFonts w:ascii="宋体" w:hAnsi="宋体" w:cs="宋体" w:hint="eastAsia"/>
          <w:color w:val="000000" w:themeColor="text1"/>
          <w:szCs w:val="21"/>
        </w:rPr>
        <w:t>9.4招标文件的澄清或修改均以</w:t>
      </w:r>
      <w:r w:rsidRPr="00F530C9">
        <w:rPr>
          <w:rFonts w:ascii="宋体" w:hAnsi="宋体" w:cs="宋体" w:hint="eastAsia"/>
          <w:color w:val="000000" w:themeColor="text1"/>
          <w:szCs w:val="21"/>
          <w:u w:val="single"/>
        </w:rPr>
        <w:t>网上答疑公布</w:t>
      </w:r>
      <w:r w:rsidRPr="00F530C9">
        <w:rPr>
          <w:rFonts w:ascii="宋体" w:hAnsi="宋体" w:cs="宋体" w:hint="eastAsia"/>
          <w:color w:val="000000" w:themeColor="text1"/>
          <w:szCs w:val="21"/>
        </w:rPr>
        <w:t>的内容为准。当招标文件的澄清、修改、补充等在同一内容的表述不一致时，以最后发出的</w:t>
      </w:r>
      <w:r w:rsidRPr="00F530C9">
        <w:rPr>
          <w:rFonts w:ascii="宋体" w:hAnsi="宋体" w:cs="宋体" w:hint="eastAsia"/>
          <w:color w:val="000000" w:themeColor="text1"/>
          <w:szCs w:val="21"/>
          <w:u w:val="single"/>
        </w:rPr>
        <w:t>文件</w:t>
      </w:r>
      <w:r w:rsidRPr="00F530C9">
        <w:rPr>
          <w:rFonts w:ascii="宋体" w:hAnsi="宋体" w:cs="宋体" w:hint="eastAsia"/>
          <w:color w:val="000000" w:themeColor="text1"/>
          <w:szCs w:val="21"/>
        </w:rPr>
        <w:t>为准。</w:t>
      </w:r>
    </w:p>
    <w:p w:rsidR="00FD5EFE" w:rsidRPr="00F530C9" w:rsidRDefault="00FD5EFE" w:rsidP="00FD5EFE">
      <w:pP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条款号：11                          修改类型：修改</w:t>
      </w:r>
    </w:p>
    <w:p w:rsidR="00FD5EFE" w:rsidRPr="00F530C9" w:rsidRDefault="00FD5EFE" w:rsidP="00D212BE">
      <w:pPr>
        <w:pStyle w:val="ae"/>
        <w:rPr>
          <w:b w:val="0"/>
          <w:kern w:val="2"/>
        </w:rPr>
      </w:pPr>
      <w:r w:rsidRPr="00F530C9">
        <w:rPr>
          <w:rFonts w:hint="eastAsia"/>
        </w:rPr>
        <w:t>原文：</w:t>
      </w:r>
      <w:r w:rsidRPr="00F530C9">
        <w:rPr>
          <w:rFonts w:hint="eastAsia"/>
          <w:b w:val="0"/>
          <w:kern w:val="2"/>
        </w:rPr>
        <w:t>11．投标文件的组成：</w:t>
      </w:r>
    </w:p>
    <w:p w:rsidR="00FD5EFE" w:rsidRPr="00F530C9" w:rsidRDefault="00FD5EFE" w:rsidP="00CB19D0">
      <w:pPr>
        <w:pStyle w:val="ae"/>
        <w:ind w:firstLine="412"/>
        <w:rPr>
          <w:b w:val="0"/>
          <w:kern w:val="2"/>
        </w:rPr>
      </w:pPr>
      <w:r w:rsidRPr="00F530C9">
        <w:rPr>
          <w:rFonts w:hint="eastAsia"/>
          <w:b w:val="0"/>
          <w:kern w:val="2"/>
        </w:rPr>
        <w:t>11.1投标文件由资格审查文件、《投标函》、《广州建设工程施工招标投标书》、用于评标的业绩、《响应招标文件所附施工组织设计要点或施工方案的承诺书》、《对投标文件编制的承诺》投标报价文件等组成。</w:t>
      </w:r>
    </w:p>
    <w:p w:rsidR="00FD5EFE" w:rsidRPr="00F530C9" w:rsidRDefault="00FD5EFE" w:rsidP="00CB19D0">
      <w:pPr>
        <w:pStyle w:val="ae"/>
        <w:ind w:firstLine="412"/>
        <w:rPr>
          <w:b w:val="0"/>
          <w:kern w:val="2"/>
        </w:rPr>
      </w:pPr>
      <w:r w:rsidRPr="00F530C9">
        <w:rPr>
          <w:rFonts w:hint="eastAsia"/>
          <w:b w:val="0"/>
          <w:kern w:val="2"/>
        </w:rPr>
        <w:t>11.2资格审查文件主要包括的内容：</w:t>
      </w:r>
    </w:p>
    <w:p w:rsidR="00FD5EFE" w:rsidRPr="00F530C9" w:rsidRDefault="00BF0BAE" w:rsidP="00CB19D0">
      <w:pPr>
        <w:pStyle w:val="ae"/>
        <w:ind w:firstLine="412"/>
        <w:rPr>
          <w:b w:val="0"/>
          <w:kern w:val="2"/>
        </w:rPr>
      </w:pPr>
      <w:r w:rsidRPr="00F530C9">
        <w:rPr>
          <w:rFonts w:hint="eastAsia"/>
          <w:b w:val="0"/>
          <w:kern w:val="2"/>
        </w:rPr>
        <w:t>（1）</w:t>
      </w:r>
      <w:r w:rsidR="00FD5EFE" w:rsidRPr="00F530C9">
        <w:rPr>
          <w:rFonts w:hint="eastAsia"/>
          <w:b w:val="0"/>
          <w:kern w:val="2"/>
        </w:rPr>
        <w:t>法定代表人证明书，如投标文件为委托代理人签署应同时附上法定代表人证明书和法定代表人授权书；</w:t>
      </w:r>
    </w:p>
    <w:p w:rsidR="00FD5EFE" w:rsidRPr="00F530C9" w:rsidRDefault="00BF0BAE" w:rsidP="00CB19D0">
      <w:pPr>
        <w:pStyle w:val="ae"/>
        <w:ind w:firstLine="412"/>
        <w:rPr>
          <w:b w:val="0"/>
          <w:kern w:val="2"/>
        </w:rPr>
      </w:pPr>
      <w:r w:rsidRPr="00F530C9">
        <w:rPr>
          <w:rFonts w:hint="eastAsia"/>
          <w:b w:val="0"/>
          <w:kern w:val="2"/>
        </w:rPr>
        <w:t>（2）</w:t>
      </w:r>
      <w:r w:rsidR="00FD5EFE" w:rsidRPr="00F530C9">
        <w:rPr>
          <w:rFonts w:hint="eastAsia"/>
          <w:b w:val="0"/>
          <w:kern w:val="2"/>
        </w:rPr>
        <w:t>营业执照扫描件或电子证照；</w:t>
      </w:r>
    </w:p>
    <w:p w:rsidR="00FD5EFE" w:rsidRPr="00F530C9" w:rsidRDefault="00FD5EFE" w:rsidP="00CB19D0">
      <w:pPr>
        <w:pStyle w:val="ae"/>
        <w:ind w:firstLine="412"/>
        <w:rPr>
          <w:b w:val="0"/>
          <w:kern w:val="2"/>
        </w:rPr>
      </w:pPr>
      <w:r w:rsidRPr="00F530C9">
        <w:rPr>
          <w:rFonts w:hint="eastAsia"/>
          <w:b w:val="0"/>
          <w:kern w:val="2"/>
        </w:rPr>
        <w:t>（3）企业资质证书扫描件或电子证照；</w:t>
      </w:r>
    </w:p>
    <w:p w:rsidR="00FD5EFE" w:rsidRPr="00F530C9" w:rsidRDefault="00FD5EFE" w:rsidP="00CB19D0">
      <w:pPr>
        <w:pStyle w:val="ae"/>
        <w:ind w:firstLine="412"/>
        <w:rPr>
          <w:b w:val="0"/>
          <w:kern w:val="2"/>
        </w:rPr>
      </w:pPr>
      <w:r w:rsidRPr="00F530C9">
        <w:rPr>
          <w:rFonts w:hint="eastAsia"/>
          <w:b w:val="0"/>
          <w:kern w:val="2"/>
        </w:rPr>
        <w:t>（4）建筑施工企业安全生产许可证扫描件或电子证照；</w:t>
      </w:r>
    </w:p>
    <w:p w:rsidR="00FD5EFE" w:rsidRPr="00F530C9" w:rsidRDefault="00FD5EFE" w:rsidP="00CB19D0">
      <w:pPr>
        <w:pStyle w:val="ae"/>
        <w:ind w:firstLine="412"/>
        <w:rPr>
          <w:b w:val="0"/>
          <w:kern w:val="2"/>
        </w:rPr>
      </w:pPr>
      <w:r w:rsidRPr="00F530C9">
        <w:rPr>
          <w:rFonts w:hint="eastAsia"/>
          <w:b w:val="0"/>
          <w:kern w:val="2"/>
        </w:rPr>
        <w:t>（5）项目负责人（按网上投标登记时选择拟投标的项目负责人，提供拟委派项目负责人的有效期内的建造师注册证书扫描件或电子证书）；</w:t>
      </w:r>
    </w:p>
    <w:p w:rsidR="00FD5EFE" w:rsidRPr="00F530C9" w:rsidRDefault="00FD5EFE" w:rsidP="00CB19D0">
      <w:pPr>
        <w:pStyle w:val="ae"/>
        <w:ind w:firstLine="412"/>
        <w:rPr>
          <w:b w:val="0"/>
          <w:kern w:val="2"/>
        </w:rPr>
      </w:pPr>
      <w:r w:rsidRPr="00F530C9">
        <w:rPr>
          <w:rFonts w:hint="eastAsia"/>
          <w:b w:val="0"/>
          <w:kern w:val="2"/>
        </w:rPr>
        <w:t>（6）专职安全员（按网上投标登记时选择拟投标的拟派专职安全员，提供有效期内的安全生产考核合格证书（C类）或建筑施工企业专职安全生产管理人员安全生产考核合格证书扫描件或电子证书）；</w:t>
      </w:r>
    </w:p>
    <w:p w:rsidR="00FD5EFE" w:rsidRPr="00F530C9" w:rsidRDefault="00FD5EFE" w:rsidP="00CB19D0">
      <w:pPr>
        <w:pStyle w:val="ae"/>
        <w:ind w:firstLine="412"/>
        <w:rPr>
          <w:b w:val="0"/>
          <w:kern w:val="2"/>
        </w:rPr>
      </w:pPr>
      <w:r w:rsidRPr="00F530C9">
        <w:rPr>
          <w:rFonts w:hint="eastAsia"/>
          <w:b w:val="0"/>
          <w:kern w:val="2"/>
        </w:rPr>
        <w:t>（7）拟委托技术负责人的相关证书、资料（具体要求由招标人明确）；</w:t>
      </w:r>
    </w:p>
    <w:p w:rsidR="00FD5EFE" w:rsidRPr="00F530C9" w:rsidRDefault="00FD5EFE" w:rsidP="00CB19D0">
      <w:pPr>
        <w:pStyle w:val="ae"/>
        <w:ind w:firstLine="412"/>
        <w:rPr>
          <w:b w:val="0"/>
          <w:kern w:val="2"/>
        </w:rPr>
      </w:pPr>
      <w:r w:rsidRPr="00F530C9">
        <w:rPr>
          <w:rFonts w:hint="eastAsia"/>
          <w:b w:val="0"/>
          <w:kern w:val="2"/>
        </w:rPr>
        <w:t>（8）项目负责人安全生产考核合格证（B类）或建筑施工企业项目负责人安全生产考核合格证扫描件或电子证照；</w:t>
      </w:r>
    </w:p>
    <w:p w:rsidR="00FD5EFE" w:rsidRPr="00F530C9" w:rsidRDefault="00FD5EFE" w:rsidP="00CB19D0">
      <w:pPr>
        <w:pStyle w:val="ae"/>
        <w:ind w:firstLine="412"/>
        <w:rPr>
          <w:b w:val="0"/>
          <w:kern w:val="2"/>
        </w:rPr>
      </w:pPr>
      <w:r w:rsidRPr="00F530C9">
        <w:rPr>
          <w:rFonts w:hint="eastAsia"/>
          <w:b w:val="0"/>
          <w:kern w:val="2"/>
        </w:rPr>
        <w:t>（9）专职安全员的安全生产考核合格证（C类）或建筑施工企业专职安全生产管理人员安全生产考核合格证扫描件或电子证照；</w:t>
      </w:r>
    </w:p>
    <w:p w:rsidR="00FD5EFE" w:rsidRPr="00F530C9" w:rsidRDefault="00FD5EFE" w:rsidP="00CB19D0">
      <w:pPr>
        <w:pStyle w:val="ae"/>
        <w:ind w:firstLine="412"/>
        <w:rPr>
          <w:b w:val="0"/>
          <w:kern w:val="2"/>
        </w:rPr>
      </w:pPr>
      <w:r w:rsidRPr="00F530C9">
        <w:rPr>
          <w:rFonts w:hint="eastAsia"/>
          <w:b w:val="0"/>
          <w:kern w:val="2"/>
        </w:rPr>
        <w:t>（10）用于资格审查的业绩（设置业绩要求时选择此项，投标人在投标截止前按网上投标登记时选择用于资格审查的业绩，并用本企业的数字证书对生成的内容进行签章。业绩资料取自投标人在广州市住建行业信用管理平台内的上传件，在投标截止时间时广州市住建行业信用管理平台记录的该部分上传件将被视为投标人递交的投标资料的一部分，投标资料不需另行提交。）；</w:t>
      </w:r>
    </w:p>
    <w:p w:rsidR="00FD5EFE" w:rsidRPr="00F530C9" w:rsidRDefault="00FD5EFE" w:rsidP="00CB19D0">
      <w:pPr>
        <w:pStyle w:val="ae"/>
        <w:ind w:firstLine="412"/>
        <w:rPr>
          <w:b w:val="0"/>
          <w:kern w:val="2"/>
        </w:rPr>
      </w:pPr>
      <w:r w:rsidRPr="00F530C9">
        <w:rPr>
          <w:rFonts w:hint="eastAsia"/>
          <w:b w:val="0"/>
          <w:kern w:val="2"/>
        </w:rPr>
        <w:t>（11）资格审查前，投标人须在广州市住房和城乡建设局建立企业信用档案，拟担任本工程项目负责人、专职安全员须是本企业信用档案中的在册人员；</w:t>
      </w:r>
    </w:p>
    <w:p w:rsidR="00FD5EFE" w:rsidRPr="00F530C9" w:rsidRDefault="00FD5EFE" w:rsidP="00CB19D0">
      <w:pPr>
        <w:pStyle w:val="ae"/>
        <w:ind w:firstLine="412"/>
        <w:rPr>
          <w:b w:val="0"/>
          <w:kern w:val="2"/>
        </w:rPr>
      </w:pPr>
      <w:r w:rsidRPr="00F530C9">
        <w:rPr>
          <w:rFonts w:hint="eastAsia"/>
          <w:b w:val="0"/>
          <w:kern w:val="2"/>
        </w:rPr>
        <w:t>（12）投标人按照规定的格式及内容要求签署的《投标人声明》（格式见第四章）；</w:t>
      </w:r>
    </w:p>
    <w:p w:rsidR="00FD5EFE" w:rsidRPr="00F530C9" w:rsidRDefault="00FD5EFE" w:rsidP="00CB19D0">
      <w:pPr>
        <w:pStyle w:val="ae"/>
        <w:ind w:firstLine="412"/>
        <w:rPr>
          <w:b w:val="0"/>
          <w:kern w:val="2"/>
        </w:rPr>
      </w:pPr>
      <w:r w:rsidRPr="00F530C9">
        <w:rPr>
          <w:rFonts w:hint="eastAsia"/>
          <w:b w:val="0"/>
          <w:kern w:val="2"/>
        </w:rPr>
        <w:t xml:space="preserve">（13）列明主办单位的联合体工作协议（采用联合体投标时需递交，投标人拟任本工程项目负责人应为联合体主办方信用档案中的在册人员，联合体工作协议应明确约定各方拟承担的工作和责任）； </w:t>
      </w:r>
    </w:p>
    <w:p w:rsidR="00FD5EFE" w:rsidRPr="00F530C9" w:rsidRDefault="00FD5EFE" w:rsidP="00CB19D0">
      <w:pPr>
        <w:pStyle w:val="ae"/>
        <w:ind w:firstLine="412"/>
        <w:rPr>
          <w:b w:val="0"/>
          <w:kern w:val="2"/>
        </w:rPr>
      </w:pPr>
      <w:r w:rsidRPr="00F530C9">
        <w:rPr>
          <w:rFonts w:hint="eastAsia"/>
          <w:b w:val="0"/>
          <w:kern w:val="2"/>
        </w:rPr>
        <w:t>注：1.相关电子证书按规定需打印后手写本人签名的，应按照规定手写本人签名后再扫描提交。</w:t>
      </w:r>
    </w:p>
    <w:p w:rsidR="00FD5EFE" w:rsidRPr="00F530C9" w:rsidRDefault="00FD5EFE" w:rsidP="00CB19D0">
      <w:pPr>
        <w:pStyle w:val="ae"/>
        <w:ind w:firstLine="412"/>
        <w:rPr>
          <w:b w:val="0"/>
          <w:kern w:val="2"/>
        </w:rPr>
      </w:pPr>
      <w:r w:rsidRPr="00F530C9">
        <w:rPr>
          <w:rFonts w:hint="eastAsia"/>
          <w:b w:val="0"/>
          <w:kern w:val="2"/>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rsidR="00FD5EFE" w:rsidRPr="00F530C9" w:rsidRDefault="00FD5EFE" w:rsidP="00CB19D0">
      <w:pPr>
        <w:pStyle w:val="ae"/>
        <w:ind w:firstLine="412"/>
        <w:rPr>
          <w:b w:val="0"/>
          <w:kern w:val="2"/>
        </w:rPr>
      </w:pPr>
      <w:r w:rsidRPr="00F530C9">
        <w:rPr>
          <w:rFonts w:hint="eastAsia"/>
          <w:b w:val="0"/>
          <w:kern w:val="2"/>
        </w:rPr>
        <w:t>11.3 《投标函》（格式见第四章）</w:t>
      </w:r>
    </w:p>
    <w:p w:rsidR="00FD5EFE" w:rsidRPr="00F530C9" w:rsidRDefault="00FD5EFE" w:rsidP="00CB19D0">
      <w:pPr>
        <w:pStyle w:val="ae"/>
        <w:ind w:firstLine="412"/>
        <w:rPr>
          <w:b w:val="0"/>
          <w:kern w:val="2"/>
        </w:rPr>
      </w:pPr>
      <w:r w:rsidRPr="00F530C9">
        <w:rPr>
          <w:rFonts w:hint="eastAsia"/>
          <w:b w:val="0"/>
          <w:kern w:val="2"/>
        </w:rPr>
        <w:t>11.4《广州建设工程施工招标投标书》（格式见第四章）</w:t>
      </w:r>
    </w:p>
    <w:p w:rsidR="00FD5EFE" w:rsidRPr="00F530C9" w:rsidRDefault="00FD5EFE" w:rsidP="00CB19D0">
      <w:pPr>
        <w:pStyle w:val="ae"/>
        <w:ind w:firstLine="412"/>
        <w:rPr>
          <w:b w:val="0"/>
          <w:kern w:val="2"/>
        </w:rPr>
      </w:pPr>
      <w:r w:rsidRPr="00F530C9">
        <w:rPr>
          <w:rFonts w:hint="eastAsia"/>
          <w:b w:val="0"/>
          <w:kern w:val="2"/>
        </w:rPr>
        <w:t>11.5用于评标的企业业绩（投标人在投标截止前按网上投标登记时选择用于评标的业绩，并用本企业的数字证书对生成的内容进行签章。业绩资料取自投标人在广州市住建行业信用管理平台内的上传件，在投标截止时间时广州市住建行业信用管理平台记录的该部分上传件将被视为投标人递交的投标资料的一部分，投标资料不需另行提交。）</w:t>
      </w:r>
    </w:p>
    <w:p w:rsidR="00FD5EFE" w:rsidRPr="00F530C9" w:rsidRDefault="00FD5EFE" w:rsidP="00CB19D0">
      <w:pPr>
        <w:pStyle w:val="ae"/>
        <w:ind w:firstLine="412"/>
        <w:rPr>
          <w:b w:val="0"/>
          <w:kern w:val="2"/>
        </w:rPr>
      </w:pPr>
      <w:r w:rsidRPr="00F530C9">
        <w:rPr>
          <w:rFonts w:hint="eastAsia"/>
          <w:b w:val="0"/>
          <w:kern w:val="2"/>
        </w:rPr>
        <w:t>用于评标的项目负责人业绩（①投标人在投标截止前按网上投标登记时选择用于评标的业绩，并用本企业的数字证书对生成的内容进行签章。业绩资料取自投标人在广州市住建行业信用管理平台内的上传件，在广州市住建行业信用管理平台记录的该部分上传件将被视为投标人递交的投标资料的一部分，投标资料不需另行提交。②如拟派项目负责人使用其以往工作单位业绩的，须满足：a.业绩在广州市住建行业信用管理平台内；b.业绩竣工验收材料上的项目负责人与本次投标拟派项目负责人一致。）</w:t>
      </w:r>
    </w:p>
    <w:p w:rsidR="00FD5EFE" w:rsidRPr="00F530C9" w:rsidRDefault="00FD5EFE" w:rsidP="00CB19D0">
      <w:pPr>
        <w:pStyle w:val="ae"/>
        <w:ind w:firstLine="412"/>
        <w:rPr>
          <w:b w:val="0"/>
          <w:kern w:val="2"/>
        </w:rPr>
      </w:pPr>
      <w:r w:rsidRPr="00F530C9">
        <w:rPr>
          <w:rFonts w:hint="eastAsia"/>
          <w:b w:val="0"/>
          <w:kern w:val="2"/>
        </w:rPr>
        <w:t>11.6《响应招标文件所附施工组织设计要点或施工方案的承诺书》（格式见第四章）</w:t>
      </w:r>
    </w:p>
    <w:p w:rsidR="00FD5EFE" w:rsidRPr="00F530C9" w:rsidRDefault="00FD5EFE" w:rsidP="00CB19D0">
      <w:pPr>
        <w:pStyle w:val="ae"/>
        <w:ind w:firstLine="412"/>
        <w:rPr>
          <w:b w:val="0"/>
          <w:kern w:val="2"/>
        </w:rPr>
      </w:pPr>
      <w:r w:rsidRPr="00F530C9">
        <w:rPr>
          <w:rFonts w:hint="eastAsia"/>
          <w:b w:val="0"/>
          <w:kern w:val="2"/>
        </w:rPr>
        <w:t>11.7《对投标文件编制的承诺》</w:t>
      </w:r>
    </w:p>
    <w:p w:rsidR="00FD5EFE" w:rsidRPr="00F530C9" w:rsidRDefault="00FD5EFE" w:rsidP="00CB19D0">
      <w:pPr>
        <w:pStyle w:val="ae"/>
        <w:ind w:firstLine="412"/>
        <w:rPr>
          <w:b w:val="0"/>
          <w:kern w:val="2"/>
        </w:rPr>
      </w:pPr>
      <w:r w:rsidRPr="00F530C9">
        <w:rPr>
          <w:rFonts w:hint="eastAsia"/>
          <w:b w:val="0"/>
          <w:kern w:val="2"/>
        </w:rPr>
        <w:t>11.8投标报价部分：</w:t>
      </w:r>
    </w:p>
    <w:p w:rsidR="00FD5EFE" w:rsidRPr="00F530C9" w:rsidRDefault="00FD5EFE" w:rsidP="00CB19D0">
      <w:pPr>
        <w:pStyle w:val="ae"/>
        <w:ind w:firstLine="412"/>
        <w:rPr>
          <w:b w:val="0"/>
          <w:kern w:val="2"/>
        </w:rPr>
      </w:pPr>
      <w:r w:rsidRPr="00F530C9">
        <w:rPr>
          <w:rFonts w:hint="eastAsia"/>
          <w:b w:val="0"/>
          <w:kern w:val="2"/>
        </w:rPr>
        <w:t xml:space="preserve">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rsidR="00FD5EFE" w:rsidRPr="00F530C9" w:rsidRDefault="00FD5EFE" w:rsidP="00CB19D0">
      <w:pPr>
        <w:pStyle w:val="ae"/>
        <w:ind w:firstLine="412"/>
        <w:rPr>
          <w:b w:val="0"/>
          <w:kern w:val="2"/>
        </w:rPr>
      </w:pPr>
      <w:r w:rsidRPr="00F530C9">
        <w:rPr>
          <w:rFonts w:hint="eastAsia"/>
          <w:b w:val="0"/>
          <w:kern w:val="2"/>
        </w:rPr>
        <w:t>（1）投标总价封面、扉页；</w:t>
      </w:r>
    </w:p>
    <w:p w:rsidR="00FD5EFE" w:rsidRPr="00F530C9" w:rsidRDefault="00FD5EFE" w:rsidP="00CB19D0">
      <w:pPr>
        <w:pStyle w:val="ae"/>
        <w:ind w:firstLine="412"/>
        <w:rPr>
          <w:b w:val="0"/>
          <w:kern w:val="2"/>
        </w:rPr>
      </w:pPr>
      <w:r w:rsidRPr="00F530C9">
        <w:rPr>
          <w:rFonts w:hint="eastAsia"/>
          <w:b w:val="0"/>
          <w:kern w:val="2"/>
        </w:rPr>
        <w:t>（2）总说明</w:t>
      </w:r>
    </w:p>
    <w:p w:rsidR="00FD5EFE" w:rsidRPr="00F530C9" w:rsidRDefault="00FD5EFE" w:rsidP="00CB19D0">
      <w:pPr>
        <w:pStyle w:val="ae"/>
        <w:ind w:firstLine="412"/>
        <w:rPr>
          <w:b w:val="0"/>
          <w:kern w:val="2"/>
        </w:rPr>
      </w:pPr>
      <w:r w:rsidRPr="00F530C9">
        <w:rPr>
          <w:rFonts w:hint="eastAsia"/>
          <w:b w:val="0"/>
          <w:kern w:val="2"/>
        </w:rPr>
        <w:t>（3）工程项目投标报价汇总表；</w:t>
      </w:r>
    </w:p>
    <w:p w:rsidR="00FD5EFE" w:rsidRPr="00F530C9" w:rsidRDefault="00FD5EFE" w:rsidP="00CB19D0">
      <w:pPr>
        <w:pStyle w:val="ae"/>
        <w:ind w:firstLine="412"/>
        <w:rPr>
          <w:b w:val="0"/>
          <w:kern w:val="2"/>
        </w:rPr>
      </w:pPr>
      <w:r w:rsidRPr="00F530C9">
        <w:rPr>
          <w:rFonts w:hint="eastAsia"/>
          <w:b w:val="0"/>
          <w:kern w:val="2"/>
        </w:rPr>
        <w:t>（4）单项工程投标报价汇总表；</w:t>
      </w:r>
    </w:p>
    <w:p w:rsidR="00FD5EFE" w:rsidRPr="00F530C9" w:rsidRDefault="00FD5EFE" w:rsidP="00CB19D0">
      <w:pPr>
        <w:pStyle w:val="ae"/>
        <w:ind w:firstLine="412"/>
        <w:rPr>
          <w:b w:val="0"/>
          <w:kern w:val="2"/>
        </w:rPr>
      </w:pPr>
      <w:r w:rsidRPr="00F530C9">
        <w:rPr>
          <w:rFonts w:hint="eastAsia"/>
          <w:b w:val="0"/>
          <w:kern w:val="2"/>
        </w:rPr>
        <w:t>（5）单位工程投标报价汇总表；</w:t>
      </w:r>
    </w:p>
    <w:p w:rsidR="00FD5EFE" w:rsidRPr="00F530C9" w:rsidRDefault="00FD5EFE" w:rsidP="00CB19D0">
      <w:pPr>
        <w:pStyle w:val="ae"/>
        <w:ind w:firstLine="412"/>
        <w:rPr>
          <w:b w:val="0"/>
          <w:kern w:val="2"/>
        </w:rPr>
      </w:pPr>
      <w:r w:rsidRPr="00F530C9">
        <w:rPr>
          <w:rFonts w:hint="eastAsia"/>
          <w:b w:val="0"/>
          <w:kern w:val="2"/>
        </w:rPr>
        <w:t>（6）分部分项工程清单与计价表；</w:t>
      </w:r>
    </w:p>
    <w:p w:rsidR="00FD5EFE" w:rsidRPr="00F530C9" w:rsidRDefault="00FD5EFE" w:rsidP="00CB19D0">
      <w:pPr>
        <w:pStyle w:val="ae"/>
        <w:ind w:firstLine="412"/>
        <w:rPr>
          <w:b w:val="0"/>
          <w:kern w:val="2"/>
        </w:rPr>
      </w:pPr>
      <w:r w:rsidRPr="00F530C9">
        <w:rPr>
          <w:rFonts w:hint="eastAsia"/>
          <w:b w:val="0"/>
          <w:kern w:val="2"/>
        </w:rPr>
        <w:t>（7）单价措施项目清单与计价表；</w:t>
      </w:r>
    </w:p>
    <w:p w:rsidR="00FD5EFE" w:rsidRPr="00F530C9" w:rsidRDefault="00FD5EFE" w:rsidP="00CB19D0">
      <w:pPr>
        <w:pStyle w:val="ae"/>
        <w:ind w:firstLine="412"/>
        <w:rPr>
          <w:b w:val="0"/>
          <w:kern w:val="2"/>
        </w:rPr>
      </w:pPr>
      <w:r w:rsidRPr="00F530C9">
        <w:rPr>
          <w:rFonts w:hint="eastAsia"/>
          <w:b w:val="0"/>
          <w:kern w:val="2"/>
        </w:rPr>
        <w:t>（8）总价措施项目清单与计价表；</w:t>
      </w:r>
    </w:p>
    <w:p w:rsidR="00FD5EFE" w:rsidRPr="00F530C9" w:rsidRDefault="00FD5EFE" w:rsidP="00CB19D0">
      <w:pPr>
        <w:pStyle w:val="ae"/>
        <w:ind w:firstLine="412"/>
        <w:rPr>
          <w:b w:val="0"/>
          <w:kern w:val="2"/>
        </w:rPr>
      </w:pPr>
      <w:r w:rsidRPr="00F530C9">
        <w:rPr>
          <w:rFonts w:hint="eastAsia"/>
          <w:b w:val="0"/>
          <w:kern w:val="2"/>
        </w:rPr>
        <w:t>（9）综合单价分析表；</w:t>
      </w:r>
    </w:p>
    <w:p w:rsidR="00FD5EFE" w:rsidRPr="00F530C9" w:rsidRDefault="00FD5EFE" w:rsidP="00CB19D0">
      <w:pPr>
        <w:pStyle w:val="ae"/>
        <w:ind w:firstLine="412"/>
        <w:rPr>
          <w:b w:val="0"/>
          <w:kern w:val="2"/>
        </w:rPr>
      </w:pPr>
      <w:r w:rsidRPr="00F530C9">
        <w:rPr>
          <w:rFonts w:hint="eastAsia"/>
          <w:b w:val="0"/>
          <w:kern w:val="2"/>
        </w:rPr>
        <w:t>（10）其他项目清单与计价汇总表；</w:t>
      </w:r>
    </w:p>
    <w:p w:rsidR="00FD5EFE" w:rsidRPr="00F530C9" w:rsidRDefault="00FD5EFE" w:rsidP="00CB19D0">
      <w:pPr>
        <w:pStyle w:val="ae"/>
        <w:ind w:firstLine="412"/>
        <w:rPr>
          <w:b w:val="0"/>
          <w:kern w:val="2"/>
        </w:rPr>
      </w:pPr>
      <w:r w:rsidRPr="00F530C9">
        <w:rPr>
          <w:rFonts w:hint="eastAsia"/>
          <w:b w:val="0"/>
          <w:kern w:val="2"/>
        </w:rPr>
        <w:t>（11）暂列金额明细表；</w:t>
      </w:r>
    </w:p>
    <w:p w:rsidR="00FD5EFE" w:rsidRPr="00F530C9" w:rsidRDefault="00FD5EFE" w:rsidP="00CB19D0">
      <w:pPr>
        <w:pStyle w:val="ae"/>
        <w:ind w:firstLine="412"/>
        <w:rPr>
          <w:b w:val="0"/>
          <w:kern w:val="2"/>
        </w:rPr>
      </w:pPr>
      <w:r w:rsidRPr="00F530C9">
        <w:rPr>
          <w:rFonts w:hint="eastAsia"/>
          <w:b w:val="0"/>
          <w:kern w:val="2"/>
        </w:rPr>
        <w:t>（12）材料（工程设备）暂估价明细表；</w:t>
      </w:r>
    </w:p>
    <w:p w:rsidR="00FD5EFE" w:rsidRPr="00F530C9" w:rsidRDefault="00FD5EFE" w:rsidP="00CB19D0">
      <w:pPr>
        <w:pStyle w:val="ae"/>
        <w:ind w:firstLine="412"/>
        <w:rPr>
          <w:b w:val="0"/>
          <w:kern w:val="2"/>
        </w:rPr>
      </w:pPr>
      <w:r w:rsidRPr="00F530C9">
        <w:rPr>
          <w:rFonts w:hint="eastAsia"/>
          <w:b w:val="0"/>
          <w:kern w:val="2"/>
        </w:rPr>
        <w:t>（13）专业工程暂估价明细表；</w:t>
      </w:r>
    </w:p>
    <w:p w:rsidR="00FD5EFE" w:rsidRPr="00F530C9" w:rsidRDefault="00FD5EFE" w:rsidP="00CB19D0">
      <w:pPr>
        <w:pStyle w:val="ae"/>
        <w:ind w:firstLine="412"/>
        <w:rPr>
          <w:b w:val="0"/>
          <w:kern w:val="2"/>
        </w:rPr>
      </w:pPr>
      <w:r w:rsidRPr="00F530C9">
        <w:rPr>
          <w:rFonts w:hint="eastAsia"/>
          <w:b w:val="0"/>
          <w:kern w:val="2"/>
        </w:rPr>
        <w:t>（14）计日工表；</w:t>
      </w:r>
    </w:p>
    <w:p w:rsidR="00FD5EFE" w:rsidRPr="00F530C9" w:rsidRDefault="00FD5EFE" w:rsidP="00CB19D0">
      <w:pPr>
        <w:pStyle w:val="ae"/>
        <w:ind w:firstLine="412"/>
        <w:rPr>
          <w:b w:val="0"/>
          <w:kern w:val="2"/>
        </w:rPr>
      </w:pPr>
      <w:r w:rsidRPr="00F530C9">
        <w:rPr>
          <w:rFonts w:hint="eastAsia"/>
          <w:b w:val="0"/>
          <w:kern w:val="2"/>
        </w:rPr>
        <w:t>（15）总承包服务计价表；</w:t>
      </w:r>
    </w:p>
    <w:p w:rsidR="00FD5EFE" w:rsidRPr="00F530C9" w:rsidRDefault="00FD5EFE" w:rsidP="00CB19D0">
      <w:pPr>
        <w:pStyle w:val="ae"/>
        <w:ind w:firstLine="412"/>
        <w:rPr>
          <w:b w:val="0"/>
          <w:kern w:val="2"/>
        </w:rPr>
      </w:pPr>
      <w:r w:rsidRPr="00F530C9">
        <w:rPr>
          <w:rFonts w:hint="eastAsia"/>
          <w:b w:val="0"/>
          <w:kern w:val="2"/>
        </w:rPr>
        <w:t>（16）规费和税金项目计价表；</w:t>
      </w:r>
    </w:p>
    <w:p w:rsidR="00FD5EFE" w:rsidRPr="00F530C9" w:rsidRDefault="00FD5EFE" w:rsidP="00CB19D0">
      <w:pPr>
        <w:pStyle w:val="ae"/>
        <w:ind w:firstLine="412"/>
        <w:rPr>
          <w:b w:val="0"/>
          <w:kern w:val="2"/>
        </w:rPr>
      </w:pPr>
      <w:r w:rsidRPr="00F530C9">
        <w:rPr>
          <w:rFonts w:hint="eastAsia"/>
          <w:b w:val="0"/>
          <w:kern w:val="2"/>
        </w:rPr>
        <w:t xml:space="preserve"> （17）人工、主要材料和设备一览表</w:t>
      </w:r>
    </w:p>
    <w:p w:rsidR="00FD5EFE" w:rsidRPr="00F530C9" w:rsidRDefault="00FD5EFE" w:rsidP="00CB19D0">
      <w:pPr>
        <w:pStyle w:val="ae"/>
        <w:ind w:firstLine="412"/>
        <w:rPr>
          <w:b w:val="0"/>
          <w:kern w:val="2"/>
        </w:rPr>
      </w:pPr>
      <w:r w:rsidRPr="00F530C9">
        <w:rPr>
          <w:rFonts w:hint="eastAsia"/>
          <w:b w:val="0"/>
          <w:kern w:val="2"/>
        </w:rPr>
        <w:t>11.9工程量清单的组成、编制、计价、格式、项目编码、项目名称、工程内容、计量单位和工程量计算规则按照招标人给出的工程量清单及国家、省有关计价规范执行。</w:t>
      </w:r>
    </w:p>
    <w:p w:rsidR="00FD5EFE" w:rsidRPr="00F530C9" w:rsidRDefault="00FD5EFE" w:rsidP="00CB19D0">
      <w:pPr>
        <w:pStyle w:val="ae"/>
        <w:ind w:firstLine="412"/>
        <w:rPr>
          <w:b w:val="0"/>
          <w:kern w:val="2"/>
        </w:rPr>
      </w:pPr>
      <w:r w:rsidRPr="00F530C9">
        <w:rPr>
          <w:rFonts w:hint="eastAsia"/>
          <w:b w:val="0"/>
          <w:kern w:val="2"/>
        </w:rPr>
        <w:t>11.10若投标人的投标报价低于工程成本警戒价的，投标人还须提供详细的施工组织设计、单价、措施性费用、单价分析表、主要材料价格表、投标人成本分析供评标委员会评审。</w:t>
      </w:r>
    </w:p>
    <w:p w:rsidR="00FD5EFE" w:rsidRPr="00F530C9" w:rsidRDefault="00FD5EFE" w:rsidP="00CB19D0">
      <w:pPr>
        <w:pStyle w:val="ae"/>
        <w:ind w:firstLine="412"/>
      </w:pPr>
      <w:r w:rsidRPr="00F530C9">
        <w:rPr>
          <w:rFonts w:hint="eastAsia"/>
          <w:b w:val="0"/>
          <w:kern w:val="2"/>
        </w:rPr>
        <w:t>11.11投标人应使用</w:t>
      </w:r>
      <w:r w:rsidRPr="00F530C9">
        <w:rPr>
          <w:rFonts w:hint="eastAsia"/>
          <w:b w:val="0"/>
          <w:kern w:val="2"/>
          <w:u w:val="single"/>
        </w:rPr>
        <w:t xml:space="preserve">           </w:t>
      </w:r>
      <w:r w:rsidRPr="00F530C9">
        <w:rPr>
          <w:rFonts w:hint="eastAsia"/>
          <w:b w:val="0"/>
          <w:kern w:val="2"/>
        </w:rPr>
        <w:t>交易平台的投标文件管理软件进行投标文件的合成、采用单位数字证书加盖电子印章及加密打包工作，所有电子投标文件不能进行压缩处理。电子投标文件统一采用网络上传的形式，投标人需登录</w:t>
      </w:r>
      <w:r w:rsidRPr="00F530C9">
        <w:rPr>
          <w:rFonts w:hint="eastAsia"/>
          <w:b w:val="0"/>
          <w:kern w:val="2"/>
          <w:u w:val="single"/>
        </w:rPr>
        <w:t xml:space="preserve">           </w:t>
      </w:r>
      <w:r w:rsidRPr="00F530C9">
        <w:rPr>
          <w:rFonts w:hint="eastAsia"/>
          <w:b w:val="0"/>
          <w:kern w:val="2"/>
        </w:rPr>
        <w:t>交易平台在递交投标文件截止时间前完整上传至           交易平台的信息系统。</w:t>
      </w:r>
    </w:p>
    <w:p w:rsidR="00162444" w:rsidRPr="00F530C9" w:rsidRDefault="00FD5EFE" w:rsidP="00D212BE">
      <w:pPr>
        <w:pStyle w:val="ae"/>
      </w:pPr>
      <w:r w:rsidRPr="00F530C9">
        <w:rPr>
          <w:rFonts w:hint="eastAsia"/>
        </w:rPr>
        <w:t>现文：</w:t>
      </w:r>
      <w:r w:rsidR="00162444" w:rsidRPr="00F530C9">
        <w:t>11．投标文件的组成：</w:t>
      </w:r>
    </w:p>
    <w:p w:rsidR="00162444" w:rsidRPr="00F530C9" w:rsidRDefault="00162444" w:rsidP="00943267">
      <w:pPr>
        <w:spacing w:line="360" w:lineRule="auto"/>
        <w:ind w:firstLineChars="224" w:firstLine="470"/>
        <w:rPr>
          <w:rFonts w:ascii="宋体" w:hAnsi="宋体" w:cs="宋体"/>
          <w:color w:val="000000" w:themeColor="text1"/>
          <w:kern w:val="0"/>
          <w:szCs w:val="21"/>
        </w:rPr>
      </w:pPr>
      <w:r w:rsidRPr="00F530C9">
        <w:rPr>
          <w:rFonts w:ascii="宋体" w:hAnsi="宋体" w:cs="宋体" w:hint="eastAsia"/>
          <w:color w:val="000000" w:themeColor="text1"/>
          <w:kern w:val="0"/>
          <w:szCs w:val="21"/>
        </w:rPr>
        <w:t>11.1</w:t>
      </w:r>
      <w:r w:rsidRPr="00F530C9">
        <w:rPr>
          <w:rFonts w:ascii="宋体" w:hAnsi="宋体" w:cs="宋体" w:hint="eastAsia"/>
          <w:color w:val="000000" w:themeColor="text1"/>
          <w:kern w:val="0"/>
          <w:szCs w:val="21"/>
          <w:u w:val="single"/>
        </w:rPr>
        <w:t>《广州建设工程施工招标投标书》</w:t>
      </w:r>
      <w:r w:rsidR="004E364C" w:rsidRPr="00F530C9">
        <w:rPr>
          <w:rFonts w:ascii="宋体" w:hAnsi="宋体" w:cs="宋体" w:hint="eastAsia"/>
          <w:color w:val="000000" w:themeColor="text1"/>
          <w:kern w:val="0"/>
          <w:szCs w:val="21"/>
          <w:u w:val="single"/>
        </w:rPr>
        <w:t>（格式见招标文件第四章)</w:t>
      </w:r>
      <w:r w:rsidRPr="00F530C9">
        <w:rPr>
          <w:rFonts w:ascii="宋体" w:hAnsi="宋体" w:cs="宋体" w:hint="eastAsia"/>
          <w:color w:val="000000" w:themeColor="text1"/>
          <w:kern w:val="0"/>
          <w:szCs w:val="21"/>
          <w:u w:val="single"/>
        </w:rPr>
        <w:t>。</w:t>
      </w:r>
    </w:p>
    <w:p w:rsidR="00162444" w:rsidRPr="00F530C9" w:rsidRDefault="00162444" w:rsidP="00162444">
      <w:pPr>
        <w:spacing w:line="360" w:lineRule="auto"/>
        <w:ind w:firstLineChars="224" w:firstLine="470"/>
        <w:rPr>
          <w:rFonts w:ascii="宋体" w:hAnsi="宋体" w:cs="宋体"/>
          <w:color w:val="000000" w:themeColor="text1"/>
          <w:kern w:val="0"/>
          <w:szCs w:val="21"/>
        </w:rPr>
      </w:pPr>
      <w:r w:rsidRPr="00F530C9">
        <w:rPr>
          <w:rFonts w:ascii="宋体" w:hAnsi="宋体" w:cs="宋体" w:hint="eastAsia"/>
          <w:color w:val="000000" w:themeColor="text1"/>
          <w:kern w:val="0"/>
          <w:szCs w:val="21"/>
        </w:rPr>
        <w:t>11.2资格审查文件主要包括的内容：</w:t>
      </w:r>
    </w:p>
    <w:p w:rsidR="00162444" w:rsidRPr="00F530C9" w:rsidRDefault="00162444" w:rsidP="00162444">
      <w:pPr>
        <w:numPr>
          <w:ilvl w:val="255"/>
          <w:numId w:val="0"/>
        </w:numPr>
        <w:spacing w:line="360" w:lineRule="auto"/>
        <w:ind w:firstLineChars="200" w:firstLine="420"/>
        <w:rPr>
          <w:rFonts w:ascii="宋体" w:hAnsi="宋体" w:cs="宋体"/>
          <w:color w:val="000000" w:themeColor="text1"/>
          <w:kern w:val="0"/>
          <w:szCs w:val="21"/>
        </w:rPr>
      </w:pPr>
      <w:r w:rsidRPr="00F530C9">
        <w:rPr>
          <w:rFonts w:ascii="宋体" w:hAnsi="宋体" w:cs="宋体" w:hint="eastAsia"/>
          <w:color w:val="000000" w:themeColor="text1"/>
          <w:kern w:val="0"/>
          <w:szCs w:val="21"/>
        </w:rPr>
        <w:t>（1）法定代表人证明书，如投标文件为委托代理人签署应同时附上法定代表人证明书和法定代表人授权书</w:t>
      </w:r>
      <w:r w:rsidRPr="00F530C9">
        <w:rPr>
          <w:rFonts w:ascii="宋体" w:hAnsi="宋体" w:cs="宋体" w:hint="eastAsia"/>
          <w:color w:val="000000" w:themeColor="text1"/>
          <w:kern w:val="0"/>
          <w:szCs w:val="21"/>
          <w:u w:val="single"/>
        </w:rPr>
        <w:t>扫描件[注：提交</w:t>
      </w:r>
      <w:r w:rsidR="00F26476" w:rsidRPr="00F530C9">
        <w:rPr>
          <w:rFonts w:ascii="宋体" w:hAnsi="宋体" w:cs="宋体" w:hint="eastAsia"/>
          <w:color w:val="000000" w:themeColor="text1"/>
          <w:kern w:val="0"/>
          <w:szCs w:val="21"/>
          <w:u w:val="single"/>
        </w:rPr>
        <w:t>法定代表人授权书的，要求同时提交被授权</w:t>
      </w:r>
      <w:r w:rsidRPr="00F530C9">
        <w:rPr>
          <w:rFonts w:ascii="宋体" w:hAnsi="宋体" w:cs="宋体" w:hint="eastAsia"/>
          <w:color w:val="000000" w:themeColor="text1"/>
          <w:kern w:val="0"/>
          <w:szCs w:val="21"/>
          <w:u w:val="single"/>
        </w:rPr>
        <w:t>人缴纳的本项目投标截止时间前近一个月（2025年4月或5月）的有效社保证明材料]</w:t>
      </w:r>
      <w:r w:rsidRPr="00F530C9">
        <w:rPr>
          <w:rFonts w:ascii="宋体" w:hAnsi="宋体" w:cs="宋体" w:hint="eastAsia"/>
          <w:color w:val="000000" w:themeColor="text1"/>
          <w:kern w:val="0"/>
          <w:szCs w:val="21"/>
        </w:rPr>
        <w:t>；</w:t>
      </w:r>
    </w:p>
    <w:p w:rsidR="00162444" w:rsidRPr="00F530C9" w:rsidRDefault="00162444" w:rsidP="00162444">
      <w:pPr>
        <w:numPr>
          <w:ilvl w:val="255"/>
          <w:numId w:val="0"/>
        </w:numPr>
        <w:spacing w:line="360" w:lineRule="auto"/>
        <w:ind w:firstLineChars="200" w:firstLine="420"/>
        <w:rPr>
          <w:rFonts w:ascii="宋体" w:hAnsi="宋体" w:cs="宋体"/>
          <w:color w:val="000000" w:themeColor="text1"/>
          <w:kern w:val="0"/>
          <w:szCs w:val="21"/>
        </w:rPr>
      </w:pPr>
      <w:r w:rsidRPr="00F530C9">
        <w:rPr>
          <w:rFonts w:ascii="宋体" w:hAnsi="宋体" w:cs="宋体" w:hint="eastAsia"/>
          <w:color w:val="000000" w:themeColor="text1"/>
          <w:kern w:val="0"/>
          <w:szCs w:val="21"/>
        </w:rPr>
        <w:t>（2）</w:t>
      </w:r>
      <w:r w:rsidRPr="00F530C9">
        <w:rPr>
          <w:rFonts w:ascii="宋体" w:hAnsi="宋体" w:cs="宋体" w:hint="eastAsia"/>
          <w:color w:val="000000" w:themeColor="text1"/>
          <w:kern w:val="0"/>
          <w:szCs w:val="21"/>
          <w:u w:val="single"/>
        </w:rPr>
        <w:t>企业</w:t>
      </w:r>
      <w:r w:rsidRPr="00F530C9">
        <w:rPr>
          <w:rFonts w:ascii="宋体" w:hAnsi="宋体" w:cs="宋体" w:hint="eastAsia"/>
          <w:color w:val="000000" w:themeColor="text1"/>
          <w:kern w:val="0"/>
          <w:szCs w:val="21"/>
        </w:rPr>
        <w:t>营业执照扫描件或电子证照；</w:t>
      </w:r>
    </w:p>
    <w:p w:rsidR="00162444" w:rsidRPr="00F530C9" w:rsidRDefault="00162444" w:rsidP="00162444">
      <w:pPr>
        <w:spacing w:line="360" w:lineRule="auto"/>
        <w:ind w:firstLineChars="200" w:firstLine="420"/>
        <w:rPr>
          <w:rFonts w:ascii="宋体" w:hAnsi="宋体" w:cs="宋体"/>
          <w:color w:val="000000" w:themeColor="text1"/>
          <w:kern w:val="0"/>
          <w:szCs w:val="21"/>
        </w:rPr>
      </w:pPr>
      <w:r w:rsidRPr="00F530C9">
        <w:rPr>
          <w:rFonts w:ascii="宋体" w:hAnsi="宋体" w:cs="宋体" w:hint="eastAsia"/>
          <w:color w:val="000000" w:themeColor="text1"/>
          <w:kern w:val="0"/>
          <w:szCs w:val="21"/>
        </w:rPr>
        <w:t>（3）企业资质证书扫描件或电子证照；</w:t>
      </w:r>
    </w:p>
    <w:p w:rsidR="00162444" w:rsidRPr="00F530C9" w:rsidRDefault="00162444" w:rsidP="00162444">
      <w:pPr>
        <w:spacing w:line="360" w:lineRule="auto"/>
        <w:ind w:firstLineChars="200" w:firstLine="420"/>
        <w:rPr>
          <w:rFonts w:ascii="宋体" w:hAnsi="宋体" w:cs="宋体"/>
          <w:color w:val="000000" w:themeColor="text1"/>
          <w:kern w:val="0"/>
          <w:szCs w:val="21"/>
        </w:rPr>
      </w:pPr>
      <w:r w:rsidRPr="00F530C9">
        <w:rPr>
          <w:rFonts w:ascii="宋体" w:hAnsi="宋体" w:cs="宋体" w:hint="eastAsia"/>
          <w:color w:val="000000" w:themeColor="text1"/>
          <w:kern w:val="0"/>
          <w:szCs w:val="21"/>
        </w:rPr>
        <w:t>（4）建筑施工企业安全生产许可证扫描件或电子证照</w:t>
      </w:r>
      <w:r w:rsidRPr="00F530C9">
        <w:rPr>
          <w:rFonts w:ascii="宋体" w:hAnsi="宋体" w:cs="宋体" w:hint="eastAsia"/>
          <w:bCs/>
          <w:color w:val="000000" w:themeColor="text1"/>
          <w:kern w:val="0"/>
          <w:szCs w:val="21"/>
          <w:u w:val="single"/>
        </w:rPr>
        <w:t>或办理了资质延期的证明资料（如有，须符合招标公告第九条第</w:t>
      </w:r>
      <w:r w:rsidRPr="00F530C9">
        <w:rPr>
          <w:rFonts w:ascii="宋体" w:hAnsi="宋体" w:cs="宋体"/>
          <w:bCs/>
          <w:color w:val="000000" w:themeColor="text1"/>
          <w:kern w:val="0"/>
          <w:szCs w:val="21"/>
          <w:u w:val="single"/>
        </w:rPr>
        <w:t>4款注①的规定）</w:t>
      </w:r>
      <w:r w:rsidRPr="00F530C9">
        <w:rPr>
          <w:rFonts w:ascii="宋体" w:hAnsi="宋体" w:cs="宋体" w:hint="eastAsia"/>
          <w:color w:val="000000" w:themeColor="text1"/>
          <w:kern w:val="0"/>
          <w:szCs w:val="21"/>
        </w:rPr>
        <w:t>；</w:t>
      </w:r>
    </w:p>
    <w:p w:rsidR="00162444" w:rsidRPr="00F530C9" w:rsidRDefault="00162444" w:rsidP="00162444">
      <w:pPr>
        <w:spacing w:line="360" w:lineRule="auto"/>
        <w:ind w:firstLineChars="200" w:firstLine="420"/>
        <w:rPr>
          <w:rFonts w:ascii="宋体" w:hAnsi="宋体" w:cs="宋体"/>
          <w:color w:val="000000" w:themeColor="text1"/>
          <w:kern w:val="0"/>
          <w:szCs w:val="21"/>
        </w:rPr>
      </w:pPr>
      <w:r w:rsidRPr="00F530C9">
        <w:rPr>
          <w:rFonts w:ascii="宋体" w:hAnsi="宋体" w:cs="宋体" w:hint="eastAsia"/>
          <w:color w:val="000000" w:themeColor="text1"/>
          <w:kern w:val="0"/>
          <w:szCs w:val="21"/>
        </w:rPr>
        <w:t>（5）项目负责人（按网上投标登记时选择拟投标的项目负责人，提供建造师注册证书扫描件或电子证书</w:t>
      </w:r>
      <w:r w:rsidRPr="00F530C9">
        <w:rPr>
          <w:rFonts w:ascii="宋体" w:hAnsi="宋体" w:cs="宋体" w:hint="eastAsia"/>
          <w:color w:val="000000" w:themeColor="text1"/>
          <w:kern w:val="0"/>
          <w:szCs w:val="21"/>
          <w:u w:val="single"/>
        </w:rPr>
        <w:t>，递交的注册建造师注册证书须符合招标公告第九条第4款注②的规定</w:t>
      </w:r>
      <w:r w:rsidRPr="00F530C9">
        <w:rPr>
          <w:rFonts w:ascii="宋体" w:hAnsi="宋体" w:cs="宋体" w:hint="eastAsia"/>
          <w:color w:val="000000" w:themeColor="text1"/>
          <w:kern w:val="0"/>
          <w:szCs w:val="21"/>
        </w:rPr>
        <w:t>）；</w:t>
      </w:r>
    </w:p>
    <w:p w:rsidR="00162444" w:rsidRPr="00F530C9" w:rsidRDefault="00162444" w:rsidP="00162444">
      <w:pPr>
        <w:spacing w:line="360" w:lineRule="auto"/>
        <w:ind w:firstLineChars="200" w:firstLine="420"/>
        <w:rPr>
          <w:rFonts w:ascii="宋体" w:hAnsi="宋体" w:cs="宋体"/>
          <w:color w:val="000000" w:themeColor="text1"/>
          <w:kern w:val="0"/>
          <w:szCs w:val="21"/>
        </w:rPr>
      </w:pPr>
      <w:r w:rsidRPr="00F530C9">
        <w:rPr>
          <w:rFonts w:ascii="宋体" w:hAnsi="宋体" w:cs="宋体" w:hint="eastAsia"/>
          <w:color w:val="000000" w:themeColor="text1"/>
          <w:kern w:val="0"/>
          <w:szCs w:val="21"/>
        </w:rPr>
        <w:t>（6）专职安全员（按网上投标登记时选择拟投标的拟派专职安全员，提供有效期内的安全生产考核合格证书（C类）或建筑施工企业专职安全生产管理人员安全生产考核合格证书</w:t>
      </w:r>
      <w:r w:rsidRPr="00F530C9">
        <w:rPr>
          <w:rFonts w:ascii="宋体" w:hAnsi="宋体" w:cs="宋体" w:hint="eastAsia"/>
          <w:color w:val="000000" w:themeColor="text1"/>
          <w:kern w:val="0"/>
          <w:szCs w:val="21"/>
          <w:u w:val="single"/>
        </w:rPr>
        <w:t>（C3）</w:t>
      </w:r>
      <w:r w:rsidRPr="00F530C9">
        <w:rPr>
          <w:rFonts w:ascii="宋体" w:hAnsi="宋体" w:cs="宋体" w:hint="eastAsia"/>
          <w:color w:val="000000" w:themeColor="text1"/>
          <w:kern w:val="0"/>
          <w:szCs w:val="21"/>
        </w:rPr>
        <w:t>扫描件或电子证书）；</w:t>
      </w:r>
    </w:p>
    <w:p w:rsidR="00162444" w:rsidRPr="00F530C9" w:rsidRDefault="00162444" w:rsidP="00162444">
      <w:pPr>
        <w:spacing w:line="360" w:lineRule="auto"/>
        <w:ind w:firstLineChars="200" w:firstLine="420"/>
        <w:rPr>
          <w:rFonts w:ascii="宋体" w:hAnsi="宋体" w:cs="宋体"/>
          <w:color w:val="000000" w:themeColor="text1"/>
          <w:kern w:val="0"/>
          <w:szCs w:val="21"/>
        </w:rPr>
      </w:pPr>
      <w:r w:rsidRPr="00F530C9">
        <w:rPr>
          <w:rFonts w:ascii="宋体" w:hAnsi="宋体" w:cs="宋体" w:hint="eastAsia"/>
          <w:color w:val="000000" w:themeColor="text1"/>
          <w:kern w:val="0"/>
          <w:szCs w:val="21"/>
        </w:rPr>
        <w:t>（7）拟委托技术负责人的</w:t>
      </w:r>
      <w:r w:rsidRPr="00F530C9">
        <w:rPr>
          <w:rFonts w:ascii="宋体" w:hAnsi="宋体" w:cs="宋体" w:hint="eastAsia"/>
          <w:color w:val="000000" w:themeColor="text1"/>
          <w:kern w:val="0"/>
          <w:szCs w:val="21"/>
          <w:u w:val="single"/>
        </w:rPr>
        <w:t>职称证书扫描件或电子证照；</w:t>
      </w:r>
    </w:p>
    <w:p w:rsidR="00162444" w:rsidRPr="00F530C9" w:rsidRDefault="00162444" w:rsidP="00162444">
      <w:pPr>
        <w:spacing w:line="360" w:lineRule="auto"/>
        <w:ind w:firstLineChars="200" w:firstLine="420"/>
        <w:rPr>
          <w:rFonts w:ascii="宋体" w:hAnsi="宋体" w:cs="宋体"/>
          <w:color w:val="000000" w:themeColor="text1"/>
          <w:kern w:val="0"/>
          <w:szCs w:val="21"/>
        </w:rPr>
      </w:pPr>
      <w:r w:rsidRPr="00F530C9">
        <w:rPr>
          <w:rFonts w:ascii="宋体" w:hAnsi="宋体" w:cs="宋体" w:hint="eastAsia"/>
          <w:color w:val="000000" w:themeColor="text1"/>
          <w:kern w:val="0"/>
          <w:szCs w:val="21"/>
        </w:rPr>
        <w:t>（8）项目负责人</w:t>
      </w:r>
      <w:r w:rsidRPr="00F530C9">
        <w:rPr>
          <w:rFonts w:ascii="宋体" w:hAnsi="宋体" w:cs="宋体" w:hint="eastAsia"/>
          <w:color w:val="000000" w:themeColor="text1"/>
          <w:kern w:val="0"/>
          <w:szCs w:val="21"/>
          <w:u w:val="single"/>
        </w:rPr>
        <w:t>在有效期内的</w:t>
      </w:r>
      <w:r w:rsidRPr="00F530C9">
        <w:rPr>
          <w:rFonts w:ascii="宋体" w:hAnsi="宋体" w:cs="宋体" w:hint="eastAsia"/>
          <w:color w:val="000000" w:themeColor="text1"/>
          <w:kern w:val="0"/>
          <w:szCs w:val="21"/>
        </w:rPr>
        <w:t>安全生产考核合格证（B类）或建筑施工企业项目负责人安全生产考核合格证扫描件或电子证照；</w:t>
      </w:r>
    </w:p>
    <w:p w:rsidR="00162444" w:rsidRPr="00F530C9" w:rsidRDefault="00162444" w:rsidP="00162444">
      <w:pPr>
        <w:spacing w:line="360" w:lineRule="auto"/>
        <w:ind w:firstLineChars="200" w:firstLine="420"/>
        <w:rPr>
          <w:rFonts w:ascii="宋体" w:hAnsi="宋体" w:cs="宋体"/>
          <w:color w:val="000000" w:themeColor="text1"/>
          <w:kern w:val="0"/>
          <w:szCs w:val="21"/>
        </w:rPr>
      </w:pPr>
      <w:r w:rsidRPr="00F530C9">
        <w:rPr>
          <w:rFonts w:ascii="宋体" w:hAnsi="宋体" w:cs="宋体" w:hint="eastAsia"/>
          <w:color w:val="000000" w:themeColor="text1"/>
          <w:kern w:val="0"/>
          <w:szCs w:val="21"/>
        </w:rPr>
        <w:t>（9）专职安全员</w:t>
      </w:r>
      <w:r w:rsidRPr="00F530C9">
        <w:rPr>
          <w:rFonts w:ascii="宋体" w:hAnsi="宋体" w:cs="宋体" w:hint="eastAsia"/>
          <w:color w:val="000000" w:themeColor="text1"/>
          <w:kern w:val="0"/>
          <w:szCs w:val="21"/>
          <w:u w:val="single"/>
        </w:rPr>
        <w:t>在有效期内</w:t>
      </w:r>
      <w:r w:rsidRPr="00F530C9">
        <w:rPr>
          <w:rFonts w:ascii="宋体" w:hAnsi="宋体" w:cs="宋体" w:hint="eastAsia"/>
          <w:color w:val="000000" w:themeColor="text1"/>
          <w:kern w:val="0"/>
          <w:szCs w:val="21"/>
        </w:rPr>
        <w:t>的安全生产考核合格证（C类）或建筑施工企业专职安全生产管理人员安全生产考核合格证</w:t>
      </w:r>
      <w:r w:rsidRPr="00F530C9">
        <w:rPr>
          <w:rFonts w:ascii="宋体" w:hAnsi="宋体" w:cs="宋体" w:hint="eastAsia"/>
          <w:color w:val="000000" w:themeColor="text1"/>
          <w:kern w:val="0"/>
          <w:szCs w:val="21"/>
          <w:u w:val="single"/>
        </w:rPr>
        <w:t>书（</w:t>
      </w:r>
      <w:r w:rsidRPr="00F530C9">
        <w:rPr>
          <w:rFonts w:ascii="宋体" w:hAnsi="宋体" w:cs="宋体"/>
          <w:color w:val="000000" w:themeColor="text1"/>
          <w:kern w:val="0"/>
          <w:szCs w:val="21"/>
          <w:u w:val="single"/>
        </w:rPr>
        <w:t>C3</w:t>
      </w:r>
      <w:r w:rsidRPr="00F530C9">
        <w:rPr>
          <w:rFonts w:ascii="宋体" w:hAnsi="宋体" w:cs="宋体" w:hint="eastAsia"/>
          <w:color w:val="000000" w:themeColor="text1"/>
          <w:kern w:val="0"/>
          <w:szCs w:val="21"/>
          <w:u w:val="single"/>
        </w:rPr>
        <w:t>）</w:t>
      </w:r>
      <w:r w:rsidRPr="00F530C9">
        <w:rPr>
          <w:rFonts w:ascii="宋体" w:hAnsi="宋体" w:cs="宋体" w:hint="eastAsia"/>
          <w:color w:val="000000" w:themeColor="text1"/>
          <w:kern w:val="0"/>
          <w:szCs w:val="21"/>
        </w:rPr>
        <w:t>扫描件或电子证照；</w:t>
      </w:r>
    </w:p>
    <w:p w:rsidR="00162444" w:rsidRPr="00F530C9" w:rsidRDefault="00162444" w:rsidP="00162444">
      <w:pPr>
        <w:spacing w:line="360" w:lineRule="auto"/>
        <w:ind w:firstLineChars="200" w:firstLine="420"/>
        <w:rPr>
          <w:rFonts w:ascii="宋体" w:hAnsi="宋体" w:cs="宋体"/>
          <w:color w:val="000000" w:themeColor="text1"/>
          <w:kern w:val="0"/>
          <w:szCs w:val="21"/>
        </w:rPr>
      </w:pPr>
      <w:r w:rsidRPr="00F530C9">
        <w:rPr>
          <w:rFonts w:ascii="宋体" w:hAnsi="宋体" w:cs="宋体" w:hint="eastAsia"/>
          <w:color w:val="000000" w:themeColor="text1"/>
          <w:kern w:val="0"/>
          <w:szCs w:val="21"/>
          <w:u w:val="single"/>
        </w:rPr>
        <w:t>（10）</w:t>
      </w:r>
      <w:r w:rsidRPr="00F530C9">
        <w:rPr>
          <w:rFonts w:ascii="宋体" w:hAnsi="宋体" w:cs="宋体" w:hint="eastAsia"/>
          <w:color w:val="000000" w:themeColor="text1"/>
          <w:kern w:val="0"/>
          <w:szCs w:val="21"/>
        </w:rPr>
        <w:t>资格审查前，投标人须在广州市住房和城乡建设局建立企业信用档案，拟担任本工程项目负责人、专职安全员须是本企业信用档案中的在册人员；</w:t>
      </w:r>
    </w:p>
    <w:p w:rsidR="00162444" w:rsidRPr="00F530C9" w:rsidRDefault="00162444" w:rsidP="00162444">
      <w:pPr>
        <w:spacing w:line="360" w:lineRule="auto"/>
        <w:ind w:firstLineChars="200" w:firstLine="420"/>
        <w:rPr>
          <w:rFonts w:ascii="宋体" w:hAnsi="宋体" w:cs="宋体"/>
          <w:color w:val="000000" w:themeColor="text1"/>
          <w:kern w:val="0"/>
          <w:szCs w:val="21"/>
        </w:rPr>
      </w:pPr>
      <w:r w:rsidRPr="00F530C9">
        <w:rPr>
          <w:rFonts w:ascii="宋体" w:hAnsi="宋体" w:cs="宋体" w:hint="eastAsia"/>
          <w:color w:val="000000" w:themeColor="text1"/>
          <w:kern w:val="0"/>
          <w:szCs w:val="21"/>
          <w:u w:val="single"/>
        </w:rPr>
        <w:t>（11）</w:t>
      </w:r>
      <w:r w:rsidRPr="00F530C9">
        <w:rPr>
          <w:rFonts w:ascii="宋体" w:hAnsi="宋体" w:cs="宋体" w:hint="eastAsia"/>
          <w:color w:val="000000" w:themeColor="text1"/>
          <w:kern w:val="0"/>
          <w:szCs w:val="21"/>
        </w:rPr>
        <w:t>投标人按照规定的格式及内容要求签署的《投标人声明》</w:t>
      </w:r>
      <w:r w:rsidRPr="00F530C9">
        <w:rPr>
          <w:rFonts w:ascii="宋体" w:hAnsi="宋体" w:cs="宋体" w:hint="eastAsia"/>
          <w:color w:val="000000" w:themeColor="text1"/>
          <w:szCs w:val="21"/>
        </w:rPr>
        <w:t>扫描件（</w:t>
      </w:r>
      <w:r w:rsidRPr="00F530C9">
        <w:rPr>
          <w:rFonts w:ascii="宋体" w:hAnsi="宋体" w:cs="宋体" w:hint="eastAsia"/>
          <w:color w:val="000000" w:themeColor="text1"/>
          <w:szCs w:val="21"/>
          <w:u w:val="single"/>
        </w:rPr>
        <w:t>须按招标公告附件内容及格式要求编制</w:t>
      </w:r>
      <w:r w:rsidRPr="00F530C9">
        <w:rPr>
          <w:rFonts w:ascii="宋体" w:hAnsi="宋体" w:cs="宋体" w:hint="eastAsia"/>
          <w:color w:val="000000" w:themeColor="text1"/>
          <w:szCs w:val="21"/>
        </w:rPr>
        <w:t>）</w:t>
      </w:r>
      <w:r w:rsidRPr="00F530C9">
        <w:rPr>
          <w:rFonts w:ascii="宋体" w:hAnsi="宋体" w:cs="宋体" w:hint="eastAsia"/>
          <w:color w:val="000000" w:themeColor="text1"/>
          <w:kern w:val="0"/>
          <w:szCs w:val="21"/>
        </w:rPr>
        <w:t>；</w:t>
      </w:r>
    </w:p>
    <w:p w:rsidR="00162444" w:rsidRPr="00F530C9" w:rsidRDefault="00162444" w:rsidP="00E14840">
      <w:pPr>
        <w:spacing w:line="360" w:lineRule="auto"/>
        <w:ind w:firstLineChars="200" w:firstLine="420"/>
        <w:rPr>
          <w:color w:val="000000" w:themeColor="text1"/>
        </w:rPr>
      </w:pPr>
      <w:r w:rsidRPr="00F530C9">
        <w:rPr>
          <w:rFonts w:ascii="宋体" w:hAnsi="宋体" w:cs="宋体" w:hint="eastAsia"/>
          <w:color w:val="000000" w:themeColor="text1"/>
          <w:szCs w:val="21"/>
          <w:u w:val="single"/>
        </w:rPr>
        <w:t>（</w:t>
      </w:r>
      <w:r w:rsidRPr="00F530C9">
        <w:rPr>
          <w:rFonts w:ascii="宋体" w:hAnsi="宋体" w:cs="宋体"/>
          <w:color w:val="000000" w:themeColor="text1"/>
          <w:szCs w:val="21"/>
          <w:u w:val="single"/>
        </w:rPr>
        <w:t>1</w:t>
      </w:r>
      <w:r w:rsidRPr="00F530C9">
        <w:rPr>
          <w:rFonts w:ascii="宋体" w:hAnsi="宋体" w:cs="宋体" w:hint="eastAsia"/>
          <w:color w:val="000000" w:themeColor="text1"/>
          <w:szCs w:val="21"/>
          <w:u w:val="single"/>
        </w:rPr>
        <w:t>2</w:t>
      </w:r>
      <w:r w:rsidRPr="00F530C9">
        <w:rPr>
          <w:rFonts w:ascii="宋体" w:hAnsi="宋体" w:cs="宋体"/>
          <w:color w:val="000000" w:themeColor="text1"/>
          <w:szCs w:val="21"/>
          <w:u w:val="single"/>
        </w:rPr>
        <w:t>）投标人未在以往工程中因不充分履约行为被本项目招标人书面拒绝投标的。</w:t>
      </w:r>
    </w:p>
    <w:p w:rsidR="00162444" w:rsidRPr="00F530C9" w:rsidRDefault="00162444" w:rsidP="00CB19D0">
      <w:pPr>
        <w:spacing w:line="360" w:lineRule="auto"/>
        <w:ind w:firstLineChars="200" w:firstLine="420"/>
        <w:rPr>
          <w:rFonts w:ascii="宋体" w:hAnsi="宋体" w:cs="宋体"/>
          <w:color w:val="000000" w:themeColor="text1"/>
          <w:kern w:val="0"/>
          <w:szCs w:val="21"/>
          <w:u w:val="single"/>
        </w:rPr>
      </w:pPr>
      <w:r w:rsidRPr="00F530C9">
        <w:rPr>
          <w:rFonts w:ascii="宋体" w:hAnsi="宋体" w:cs="宋体" w:hint="eastAsia"/>
          <w:color w:val="000000" w:themeColor="text1"/>
          <w:kern w:val="0"/>
          <w:szCs w:val="21"/>
          <w:u w:val="single"/>
        </w:rPr>
        <w:t>（</w:t>
      </w:r>
      <w:r w:rsidRPr="00F530C9">
        <w:rPr>
          <w:rFonts w:ascii="宋体" w:hAnsi="宋体" w:cs="宋体"/>
          <w:color w:val="000000" w:themeColor="text1"/>
          <w:kern w:val="0"/>
          <w:szCs w:val="21"/>
          <w:u w:val="single"/>
        </w:rPr>
        <w:t>1</w:t>
      </w:r>
      <w:r w:rsidRPr="00F530C9">
        <w:rPr>
          <w:rFonts w:ascii="宋体" w:hAnsi="宋体" w:cs="宋体" w:hint="eastAsia"/>
          <w:color w:val="000000" w:themeColor="text1"/>
          <w:kern w:val="0"/>
          <w:szCs w:val="21"/>
          <w:u w:val="single"/>
        </w:rPr>
        <w:t>3</w:t>
      </w:r>
      <w:r w:rsidRPr="00F530C9">
        <w:rPr>
          <w:rFonts w:ascii="宋体" w:hAnsi="宋体" w:cs="宋体"/>
          <w:color w:val="000000" w:themeColor="text1"/>
          <w:kern w:val="0"/>
          <w:szCs w:val="21"/>
          <w:u w:val="single"/>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均按不符合投标人合格条件处理。</w:t>
      </w:r>
    </w:p>
    <w:p w:rsidR="00162444" w:rsidRPr="00F530C9" w:rsidRDefault="00162444" w:rsidP="00CB19D0">
      <w:pPr>
        <w:spacing w:line="360" w:lineRule="auto"/>
        <w:ind w:firstLineChars="200" w:firstLine="420"/>
        <w:rPr>
          <w:rFonts w:ascii="宋体" w:hAnsi="宋体" w:cs="宋体"/>
          <w:color w:val="000000" w:themeColor="text1"/>
          <w:kern w:val="0"/>
          <w:szCs w:val="21"/>
          <w:u w:val="single"/>
        </w:rPr>
      </w:pPr>
      <w:r w:rsidRPr="00F530C9">
        <w:rPr>
          <w:rFonts w:ascii="宋体" w:hAnsi="宋体" w:cs="宋体" w:hint="eastAsia"/>
          <w:color w:val="000000" w:themeColor="text1"/>
          <w:kern w:val="0"/>
          <w:szCs w:val="21"/>
          <w:u w:val="single"/>
        </w:rPr>
        <w:t>（</w:t>
      </w:r>
      <w:r w:rsidRPr="00F530C9">
        <w:rPr>
          <w:rFonts w:ascii="宋体" w:hAnsi="宋体" w:cs="宋体"/>
          <w:color w:val="000000" w:themeColor="text1"/>
          <w:kern w:val="0"/>
          <w:szCs w:val="21"/>
          <w:u w:val="single"/>
        </w:rPr>
        <w:t>1</w:t>
      </w:r>
      <w:r w:rsidRPr="00F530C9">
        <w:rPr>
          <w:rFonts w:ascii="宋体" w:hAnsi="宋体" w:cs="宋体" w:hint="eastAsia"/>
          <w:color w:val="000000" w:themeColor="text1"/>
          <w:kern w:val="0"/>
          <w:szCs w:val="21"/>
          <w:u w:val="single"/>
        </w:rPr>
        <w:t>4</w:t>
      </w:r>
      <w:r w:rsidRPr="00F530C9">
        <w:rPr>
          <w:rFonts w:ascii="宋体" w:hAnsi="宋体" w:cs="宋体"/>
          <w:color w:val="000000" w:themeColor="text1"/>
          <w:kern w:val="0"/>
          <w:szCs w:val="21"/>
          <w:u w:val="single"/>
        </w:rPr>
        <w:t>）投标人未被列入拖欠农民工工资失信联合惩戒对象名单。</w:t>
      </w:r>
    </w:p>
    <w:p w:rsidR="00162444" w:rsidRPr="00F530C9" w:rsidRDefault="00162444" w:rsidP="00CB19D0">
      <w:pPr>
        <w:spacing w:line="360" w:lineRule="auto"/>
        <w:ind w:firstLineChars="200" w:firstLine="420"/>
        <w:rPr>
          <w:rFonts w:ascii="宋体" w:hAnsi="宋体" w:cs="宋体"/>
          <w:color w:val="000000" w:themeColor="text1"/>
          <w:kern w:val="0"/>
          <w:szCs w:val="21"/>
        </w:rPr>
      </w:pPr>
      <w:r w:rsidRPr="00F530C9">
        <w:rPr>
          <w:rFonts w:ascii="宋体" w:hAnsi="宋体" w:cs="宋体" w:hint="eastAsia"/>
          <w:color w:val="000000" w:themeColor="text1"/>
          <w:kern w:val="0"/>
          <w:szCs w:val="21"/>
          <w:u w:val="single"/>
        </w:rPr>
        <w:t>（</w:t>
      </w:r>
      <w:r w:rsidRPr="00F530C9">
        <w:rPr>
          <w:rFonts w:ascii="宋体" w:hAnsi="宋体" w:cs="宋体"/>
          <w:color w:val="000000" w:themeColor="text1"/>
          <w:kern w:val="0"/>
          <w:szCs w:val="21"/>
          <w:u w:val="single"/>
        </w:rPr>
        <w:t>1</w:t>
      </w:r>
      <w:r w:rsidRPr="00F530C9">
        <w:rPr>
          <w:rFonts w:ascii="宋体" w:hAnsi="宋体" w:cs="宋体" w:hint="eastAsia"/>
          <w:color w:val="000000" w:themeColor="text1"/>
          <w:kern w:val="0"/>
          <w:szCs w:val="21"/>
          <w:u w:val="single"/>
        </w:rPr>
        <w:t>5</w:t>
      </w:r>
      <w:r w:rsidRPr="00F530C9">
        <w:rPr>
          <w:rFonts w:ascii="宋体" w:hAnsi="宋体" w:cs="宋体"/>
          <w:color w:val="000000" w:themeColor="text1"/>
          <w:kern w:val="0"/>
          <w:szCs w:val="21"/>
          <w:u w:val="single"/>
        </w:rPr>
        <w:t>）投标人认为应提供的其他资料（如有）。</w:t>
      </w:r>
    </w:p>
    <w:p w:rsidR="00162444" w:rsidRPr="00F530C9" w:rsidRDefault="00162444" w:rsidP="00162444">
      <w:pPr>
        <w:spacing w:line="360" w:lineRule="auto"/>
        <w:ind w:firstLineChars="200" w:firstLine="420"/>
        <w:rPr>
          <w:rFonts w:ascii="宋体" w:hAnsi="宋体" w:cs="宋体"/>
          <w:color w:val="000000" w:themeColor="text1"/>
          <w:kern w:val="0"/>
          <w:szCs w:val="21"/>
        </w:rPr>
      </w:pPr>
      <w:r w:rsidRPr="00F530C9">
        <w:rPr>
          <w:rFonts w:ascii="宋体" w:hAnsi="宋体" w:cs="宋体" w:hint="eastAsia"/>
          <w:color w:val="000000" w:themeColor="text1"/>
          <w:kern w:val="0"/>
          <w:szCs w:val="21"/>
        </w:rPr>
        <w:t>注：1.相关电子证书按规定需打印后手写本人签名的，应按照规定手写本人签名后再扫描提交。</w:t>
      </w:r>
    </w:p>
    <w:p w:rsidR="00162444" w:rsidRPr="00F530C9" w:rsidRDefault="00162444" w:rsidP="00E14840">
      <w:pPr>
        <w:spacing w:line="360" w:lineRule="auto"/>
        <w:ind w:firstLineChars="200" w:firstLine="420"/>
        <w:rPr>
          <w:rFonts w:ascii="宋体" w:hAnsi="宋体" w:cs="宋体"/>
          <w:color w:val="000000" w:themeColor="text1"/>
          <w:kern w:val="0"/>
          <w:szCs w:val="21"/>
        </w:rPr>
      </w:pPr>
      <w:r w:rsidRPr="00F530C9">
        <w:rPr>
          <w:rFonts w:ascii="宋体" w:hAnsi="宋体" w:cs="宋体" w:hint="eastAsia"/>
          <w:color w:val="000000" w:themeColor="text1"/>
          <w:kern w:val="0"/>
          <w:szCs w:val="21"/>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rsidR="00162444" w:rsidRPr="00F530C9" w:rsidRDefault="00162444" w:rsidP="00DA0EF6">
      <w:pPr>
        <w:spacing w:line="360" w:lineRule="auto"/>
        <w:ind w:firstLineChars="200" w:firstLine="420"/>
        <w:rPr>
          <w:rFonts w:ascii="宋体" w:hAnsi="宋体" w:cs="宋体"/>
          <w:color w:val="000000" w:themeColor="text1"/>
          <w:kern w:val="0"/>
          <w:szCs w:val="21"/>
          <w:u w:val="single"/>
        </w:rPr>
      </w:pPr>
      <w:r w:rsidRPr="00F530C9">
        <w:rPr>
          <w:rFonts w:ascii="宋体" w:hAnsi="宋体" w:cs="宋体" w:hint="eastAsia"/>
          <w:color w:val="000000" w:themeColor="text1"/>
          <w:kern w:val="0"/>
          <w:szCs w:val="21"/>
          <w:u w:val="single"/>
        </w:rPr>
        <w:t>3.上述第11.2（1）—（10）及（13）条没有要求提交的资料，不作为资格审查不合格的依据。上述第11.2（12）条，投标人无需提供资料，资格审查时，按招标公告附件二《被招标人拒绝投标的企业名单》进行评审。上述第11.2（14）条，投标人无需提供资料，按投标截止时间广州交易集团有限公司（广州公共资源交易中心）交易系统比对的结果进行评审。</w:t>
      </w:r>
    </w:p>
    <w:p w:rsidR="00162444" w:rsidRPr="00F530C9" w:rsidRDefault="00162444" w:rsidP="00DA0EF6">
      <w:pPr>
        <w:spacing w:line="360" w:lineRule="auto"/>
        <w:ind w:firstLineChars="200" w:firstLine="420"/>
        <w:rPr>
          <w:rFonts w:ascii="宋体" w:hAnsi="宋体" w:cs="宋体"/>
          <w:color w:val="000000" w:themeColor="text1"/>
          <w:kern w:val="0"/>
          <w:szCs w:val="21"/>
        </w:rPr>
      </w:pPr>
      <w:r w:rsidRPr="00F530C9">
        <w:rPr>
          <w:rFonts w:ascii="宋体" w:hAnsi="宋体" w:cs="宋体" w:hint="eastAsia"/>
          <w:color w:val="000000" w:themeColor="text1"/>
          <w:kern w:val="0"/>
          <w:szCs w:val="21"/>
        </w:rPr>
        <w:t>11.3 《投标函》</w:t>
      </w:r>
      <w:r w:rsidR="0056260A" w:rsidRPr="00F530C9">
        <w:rPr>
          <w:rFonts w:ascii="宋体" w:hAnsi="宋体" w:cs="宋体" w:hint="eastAsia"/>
          <w:color w:val="000000" w:themeColor="text1"/>
          <w:kern w:val="0"/>
          <w:szCs w:val="21"/>
          <w:u w:val="single"/>
        </w:rPr>
        <w:t>、《标函承诺书》、《中小企业声明函》（如有）、《分包意向协议书》（如有）、《项目负责人驻场承诺书》、《投入项目负责人及专职安全员承诺书》</w:t>
      </w:r>
      <w:r w:rsidRPr="00F530C9">
        <w:rPr>
          <w:rFonts w:ascii="宋体" w:hAnsi="宋体" w:cs="宋体" w:hint="eastAsia"/>
          <w:color w:val="000000" w:themeColor="text1"/>
          <w:kern w:val="0"/>
          <w:szCs w:val="21"/>
        </w:rPr>
        <w:t>（格式见</w:t>
      </w:r>
      <w:r w:rsidR="0056260A" w:rsidRPr="00F530C9">
        <w:rPr>
          <w:rFonts w:ascii="宋体" w:hAnsi="宋体" w:cs="宋体" w:hint="eastAsia"/>
          <w:color w:val="000000" w:themeColor="text1"/>
          <w:kern w:val="0"/>
          <w:szCs w:val="21"/>
          <w:u w:val="single"/>
        </w:rPr>
        <w:t>招标文件</w:t>
      </w:r>
      <w:r w:rsidRPr="00F530C9">
        <w:rPr>
          <w:rFonts w:ascii="宋体" w:hAnsi="宋体" w:cs="宋体" w:hint="eastAsia"/>
          <w:color w:val="000000" w:themeColor="text1"/>
          <w:kern w:val="0"/>
          <w:szCs w:val="21"/>
        </w:rPr>
        <w:t>第四章）</w:t>
      </w:r>
    </w:p>
    <w:p w:rsidR="00162444" w:rsidRPr="00F530C9" w:rsidRDefault="00162444" w:rsidP="00DA0EF6">
      <w:pPr>
        <w:spacing w:line="360" w:lineRule="auto"/>
        <w:ind w:firstLineChars="200" w:firstLine="420"/>
        <w:rPr>
          <w:rFonts w:ascii="宋体" w:hAnsi="宋体" w:cs="宋体"/>
          <w:color w:val="000000" w:themeColor="text1"/>
          <w:kern w:val="0"/>
          <w:szCs w:val="21"/>
        </w:rPr>
      </w:pPr>
      <w:r w:rsidRPr="00F530C9">
        <w:rPr>
          <w:rFonts w:ascii="宋体" w:hAnsi="宋体" w:cs="宋体" w:hint="eastAsia"/>
          <w:color w:val="000000" w:themeColor="text1"/>
          <w:kern w:val="0"/>
          <w:szCs w:val="21"/>
        </w:rPr>
        <w:t>11.4</w:t>
      </w:r>
      <w:r w:rsidR="0056260A" w:rsidRPr="00F530C9">
        <w:rPr>
          <w:rFonts w:ascii="宋体" w:hAnsi="宋体" w:cs="宋体" w:hint="eastAsia"/>
          <w:color w:val="000000" w:themeColor="text1"/>
          <w:kern w:val="0"/>
          <w:szCs w:val="21"/>
          <w:u w:val="single"/>
        </w:rPr>
        <w:t>《施工项目管理团队人员信息表》、《主要人员简历表》（格式见招标文件第四章）</w:t>
      </w:r>
    </w:p>
    <w:p w:rsidR="00DF3AFA" w:rsidRPr="00F530C9" w:rsidRDefault="00162444" w:rsidP="00DA0EF6">
      <w:pPr>
        <w:spacing w:line="360" w:lineRule="auto"/>
        <w:ind w:firstLineChars="200" w:firstLine="420"/>
        <w:rPr>
          <w:rFonts w:ascii="宋体" w:hAnsi="宋体" w:cs="宋体"/>
          <w:color w:val="000000" w:themeColor="text1"/>
          <w:kern w:val="0"/>
          <w:szCs w:val="21"/>
        </w:rPr>
      </w:pPr>
      <w:r w:rsidRPr="00F530C9">
        <w:rPr>
          <w:rFonts w:ascii="宋体" w:hAnsi="宋体" w:cs="宋体" w:hint="eastAsia"/>
          <w:color w:val="000000" w:themeColor="text1"/>
          <w:kern w:val="0"/>
          <w:szCs w:val="21"/>
        </w:rPr>
        <w:t>11.5用于评标的企业业绩</w:t>
      </w:r>
      <w:r w:rsidRPr="00F530C9">
        <w:rPr>
          <w:rFonts w:ascii="宋体" w:hAnsi="宋体" w:cs="宋体" w:hint="eastAsia"/>
          <w:color w:val="000000" w:themeColor="text1"/>
          <w:kern w:val="0"/>
          <w:szCs w:val="21"/>
          <w:u w:val="single"/>
        </w:rPr>
        <w:t>（</w:t>
      </w:r>
      <w:r w:rsidR="00DF3AFA" w:rsidRPr="00F530C9">
        <w:rPr>
          <w:rFonts w:ascii="宋体" w:hAnsi="宋体" w:cs="宋体" w:hint="eastAsia"/>
          <w:color w:val="000000" w:themeColor="text1"/>
          <w:kern w:val="0"/>
          <w:szCs w:val="21"/>
          <w:u w:val="single"/>
        </w:rPr>
        <w:t>投标人按照招标文件第二章附表《业绩部分评分表》注</w:t>
      </w:r>
      <w:r w:rsidR="00DF3AFA" w:rsidRPr="00F530C9">
        <w:rPr>
          <w:rFonts w:ascii="宋体" w:hAnsi="宋体" w:cs="宋体"/>
          <w:color w:val="000000" w:themeColor="text1"/>
          <w:kern w:val="0"/>
          <w:szCs w:val="21"/>
          <w:u w:val="single"/>
        </w:rPr>
        <w:t>2的要求提交</w:t>
      </w:r>
      <w:r w:rsidR="00DF3AFA" w:rsidRPr="00F530C9">
        <w:rPr>
          <w:rFonts w:ascii="宋体" w:hAnsi="宋体" w:cs="宋体" w:hint="eastAsia"/>
          <w:color w:val="000000" w:themeColor="text1"/>
          <w:kern w:val="0"/>
          <w:szCs w:val="21"/>
          <w:u w:val="single"/>
        </w:rPr>
        <w:t>业绩证明材料。）</w:t>
      </w:r>
    </w:p>
    <w:p w:rsidR="00162444" w:rsidRPr="00F530C9" w:rsidRDefault="00162444" w:rsidP="00DA0EF6">
      <w:pPr>
        <w:spacing w:line="360" w:lineRule="auto"/>
        <w:ind w:firstLineChars="200" w:firstLine="420"/>
        <w:rPr>
          <w:rFonts w:ascii="宋体" w:hAnsi="宋体" w:cs="宋体"/>
          <w:color w:val="000000" w:themeColor="text1"/>
          <w:kern w:val="0"/>
          <w:szCs w:val="21"/>
        </w:rPr>
      </w:pPr>
      <w:r w:rsidRPr="00F530C9">
        <w:rPr>
          <w:rFonts w:ascii="宋体" w:hAnsi="宋体" w:cs="宋体" w:hint="eastAsia"/>
          <w:color w:val="000000" w:themeColor="text1"/>
          <w:kern w:val="0"/>
          <w:szCs w:val="21"/>
        </w:rPr>
        <w:t>用于评标的项目负责人业绩</w:t>
      </w:r>
      <w:r w:rsidRPr="00F530C9">
        <w:rPr>
          <w:rFonts w:ascii="宋体" w:hAnsi="宋体" w:cs="宋体" w:hint="eastAsia"/>
          <w:color w:val="000000" w:themeColor="text1"/>
          <w:kern w:val="0"/>
          <w:szCs w:val="21"/>
          <w:u w:val="single"/>
        </w:rPr>
        <w:t>（</w:t>
      </w:r>
      <w:r w:rsidR="00DF3AFA" w:rsidRPr="00F530C9">
        <w:rPr>
          <w:rFonts w:ascii="宋体" w:hAnsi="宋体" w:cs="宋体" w:hint="eastAsia"/>
          <w:color w:val="000000" w:themeColor="text1"/>
          <w:kern w:val="0"/>
          <w:szCs w:val="21"/>
          <w:u w:val="single"/>
        </w:rPr>
        <w:t>投标人按照招标文件第二章附表《业绩部分评分表》注3</w:t>
      </w:r>
      <w:r w:rsidR="00B91773" w:rsidRPr="00F530C9">
        <w:rPr>
          <w:rFonts w:ascii="宋体" w:hAnsi="宋体" w:cs="宋体" w:hint="eastAsia"/>
          <w:color w:val="000000" w:themeColor="text1"/>
          <w:kern w:val="0"/>
          <w:szCs w:val="21"/>
          <w:u w:val="single"/>
        </w:rPr>
        <w:t>的要求提交业绩证明材料，包括但不限于《类似工程业绩汇总表》（格式见招标文件第四章），招标文件有规定格式的，需按招标文件格式提供，无格式要求的，格式自拟</w:t>
      </w:r>
      <w:r w:rsidRPr="00F530C9">
        <w:rPr>
          <w:rFonts w:ascii="宋体" w:hAnsi="宋体" w:cs="宋体" w:hint="eastAsia"/>
          <w:color w:val="000000" w:themeColor="text1"/>
          <w:kern w:val="0"/>
          <w:szCs w:val="21"/>
          <w:u w:val="single"/>
        </w:rPr>
        <w:t>）</w:t>
      </w:r>
    </w:p>
    <w:p w:rsidR="00162444" w:rsidRPr="00F530C9" w:rsidRDefault="00162444" w:rsidP="00DA0EF6">
      <w:pPr>
        <w:spacing w:line="360" w:lineRule="auto"/>
        <w:ind w:firstLineChars="200" w:firstLine="420"/>
        <w:rPr>
          <w:rFonts w:ascii="宋体" w:hAnsi="宋体" w:cs="宋体"/>
          <w:color w:val="000000" w:themeColor="text1"/>
          <w:kern w:val="0"/>
          <w:szCs w:val="21"/>
        </w:rPr>
      </w:pPr>
      <w:r w:rsidRPr="00F530C9">
        <w:rPr>
          <w:rFonts w:ascii="宋体" w:hAnsi="宋体" w:cs="宋体" w:hint="eastAsia"/>
          <w:color w:val="000000" w:themeColor="text1"/>
          <w:kern w:val="0"/>
          <w:szCs w:val="21"/>
        </w:rPr>
        <w:t>11.6</w:t>
      </w:r>
      <w:r w:rsidR="009E06ED" w:rsidRPr="00F530C9">
        <w:rPr>
          <w:rFonts w:ascii="宋体" w:hAnsi="宋体" w:cs="宋体" w:hint="eastAsia"/>
          <w:color w:val="000000" w:themeColor="text1"/>
          <w:kern w:val="0"/>
          <w:szCs w:val="21"/>
          <w:u w:val="single"/>
        </w:rPr>
        <w:t>《响应招标文件所附施工组织设计要点</w:t>
      </w:r>
      <w:r w:rsidRPr="00F530C9">
        <w:rPr>
          <w:rFonts w:ascii="宋体" w:hAnsi="宋体" w:cs="宋体" w:hint="eastAsia"/>
          <w:color w:val="000000" w:themeColor="text1"/>
          <w:kern w:val="0"/>
          <w:szCs w:val="21"/>
          <w:u w:val="single"/>
        </w:rPr>
        <w:t>承诺书》</w:t>
      </w:r>
      <w:r w:rsidR="000B6765" w:rsidRPr="00F530C9">
        <w:rPr>
          <w:rFonts w:ascii="宋体" w:hAnsi="宋体" w:cs="宋体" w:hint="eastAsia"/>
          <w:color w:val="000000" w:themeColor="text1"/>
          <w:kern w:val="0"/>
          <w:szCs w:val="21"/>
          <w:u w:val="single"/>
        </w:rPr>
        <w:t>、《拟投入本工程施工的主要机械设备配备表》、《危险性较大的分部分项工程安全管理措施》</w:t>
      </w:r>
      <w:r w:rsidRPr="00F530C9">
        <w:rPr>
          <w:rFonts w:ascii="宋体" w:hAnsi="宋体" w:cs="宋体" w:hint="eastAsia"/>
          <w:color w:val="000000" w:themeColor="text1"/>
          <w:kern w:val="0"/>
          <w:szCs w:val="21"/>
        </w:rPr>
        <w:t>（格式见</w:t>
      </w:r>
      <w:r w:rsidR="000B6765" w:rsidRPr="00F530C9">
        <w:rPr>
          <w:rFonts w:ascii="宋体" w:hAnsi="宋体" w:cs="宋体" w:hint="eastAsia"/>
          <w:color w:val="000000" w:themeColor="text1"/>
          <w:kern w:val="0"/>
          <w:szCs w:val="21"/>
          <w:u w:val="single"/>
        </w:rPr>
        <w:t>招标文件</w:t>
      </w:r>
      <w:r w:rsidRPr="00F530C9">
        <w:rPr>
          <w:rFonts w:ascii="宋体" w:hAnsi="宋体" w:cs="宋体" w:hint="eastAsia"/>
          <w:color w:val="000000" w:themeColor="text1"/>
          <w:kern w:val="0"/>
          <w:szCs w:val="21"/>
        </w:rPr>
        <w:t>第四章）</w:t>
      </w:r>
    </w:p>
    <w:p w:rsidR="00162444" w:rsidRPr="00F530C9" w:rsidRDefault="00162444" w:rsidP="00DA0EF6">
      <w:pPr>
        <w:spacing w:line="360" w:lineRule="auto"/>
        <w:ind w:firstLineChars="200" w:firstLine="420"/>
        <w:rPr>
          <w:rFonts w:ascii="宋体" w:hAnsi="宋体" w:cs="宋体"/>
          <w:color w:val="000000" w:themeColor="text1"/>
          <w:kern w:val="0"/>
          <w:szCs w:val="21"/>
        </w:rPr>
      </w:pPr>
      <w:r w:rsidRPr="00F530C9">
        <w:rPr>
          <w:rFonts w:ascii="宋体" w:hAnsi="宋体" w:cs="宋体" w:hint="eastAsia"/>
          <w:color w:val="000000" w:themeColor="text1"/>
          <w:kern w:val="0"/>
          <w:szCs w:val="21"/>
        </w:rPr>
        <w:t>11.7《对投标文件编制的承诺》</w:t>
      </w:r>
      <w:r w:rsidR="000B6765" w:rsidRPr="00F530C9">
        <w:rPr>
          <w:rFonts w:ascii="宋体" w:hAnsi="宋体" w:cs="宋体" w:hint="eastAsia"/>
          <w:color w:val="000000" w:themeColor="text1"/>
          <w:kern w:val="0"/>
          <w:szCs w:val="21"/>
          <w:u w:val="single"/>
        </w:rPr>
        <w:t>（格式见招标文件第四章）</w:t>
      </w:r>
    </w:p>
    <w:p w:rsidR="00162444" w:rsidRPr="00F530C9" w:rsidRDefault="00162444" w:rsidP="00DA0EF6">
      <w:pPr>
        <w:spacing w:line="360" w:lineRule="auto"/>
        <w:ind w:firstLineChars="200" w:firstLine="420"/>
        <w:rPr>
          <w:rFonts w:ascii="宋体" w:hAnsi="宋体" w:cs="宋体"/>
          <w:color w:val="000000" w:themeColor="text1"/>
          <w:kern w:val="0"/>
          <w:szCs w:val="21"/>
        </w:rPr>
      </w:pPr>
      <w:r w:rsidRPr="00F530C9">
        <w:rPr>
          <w:rFonts w:ascii="宋体" w:hAnsi="宋体" w:cs="宋体" w:hint="eastAsia"/>
          <w:color w:val="000000" w:themeColor="text1"/>
          <w:kern w:val="0"/>
          <w:szCs w:val="21"/>
        </w:rPr>
        <w:t>11.8投标报价部分：</w:t>
      </w:r>
    </w:p>
    <w:p w:rsidR="00162444" w:rsidRPr="00F530C9" w:rsidRDefault="00162444" w:rsidP="00DA0EF6">
      <w:pPr>
        <w:spacing w:line="360" w:lineRule="auto"/>
        <w:ind w:firstLineChars="200" w:firstLine="420"/>
        <w:rPr>
          <w:rFonts w:ascii="宋体" w:hAnsi="宋体" w:cs="宋体"/>
          <w:color w:val="000000" w:themeColor="text1"/>
          <w:kern w:val="0"/>
          <w:szCs w:val="21"/>
        </w:rPr>
      </w:pPr>
      <w:r w:rsidRPr="00F530C9">
        <w:rPr>
          <w:rFonts w:ascii="宋体" w:hAnsi="宋体" w:cs="宋体" w:hint="eastAsia"/>
          <w:color w:val="000000" w:themeColor="text1"/>
          <w:kern w:val="0"/>
          <w:szCs w:val="21"/>
        </w:rPr>
        <w:t xml:space="preserve">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rsidR="00162444" w:rsidRPr="00F530C9" w:rsidRDefault="00162444" w:rsidP="00DA0EF6">
      <w:pPr>
        <w:spacing w:line="360" w:lineRule="auto"/>
        <w:ind w:firstLineChars="200" w:firstLine="420"/>
        <w:rPr>
          <w:rFonts w:ascii="宋体" w:hAnsi="宋体" w:cs="宋体"/>
          <w:color w:val="000000" w:themeColor="text1"/>
          <w:kern w:val="0"/>
          <w:szCs w:val="21"/>
        </w:rPr>
      </w:pPr>
      <w:r w:rsidRPr="00F530C9">
        <w:rPr>
          <w:rFonts w:ascii="宋体" w:hAnsi="宋体" w:cs="宋体" w:hint="eastAsia"/>
          <w:color w:val="000000" w:themeColor="text1"/>
          <w:kern w:val="0"/>
          <w:szCs w:val="21"/>
        </w:rPr>
        <w:t>（1）投标总价封面、扉页；</w:t>
      </w:r>
    </w:p>
    <w:p w:rsidR="00162444" w:rsidRPr="00F530C9" w:rsidRDefault="00162444" w:rsidP="00DA0EF6">
      <w:pPr>
        <w:spacing w:line="360" w:lineRule="auto"/>
        <w:ind w:firstLineChars="200" w:firstLine="420"/>
        <w:rPr>
          <w:rFonts w:ascii="宋体" w:hAnsi="宋体" w:cs="宋体"/>
          <w:color w:val="000000" w:themeColor="text1"/>
          <w:kern w:val="0"/>
          <w:szCs w:val="21"/>
        </w:rPr>
      </w:pPr>
      <w:r w:rsidRPr="00F530C9">
        <w:rPr>
          <w:rFonts w:ascii="宋体" w:hAnsi="宋体" w:cs="宋体" w:hint="eastAsia"/>
          <w:color w:val="000000" w:themeColor="text1"/>
          <w:kern w:val="0"/>
          <w:szCs w:val="21"/>
        </w:rPr>
        <w:t>（2）总说明</w:t>
      </w:r>
    </w:p>
    <w:p w:rsidR="00162444" w:rsidRPr="00F530C9" w:rsidRDefault="000B6765" w:rsidP="00DA0EF6">
      <w:pPr>
        <w:spacing w:line="360" w:lineRule="auto"/>
        <w:ind w:firstLineChars="200" w:firstLine="420"/>
        <w:rPr>
          <w:rFonts w:ascii="宋体" w:hAnsi="宋体" w:cs="宋体"/>
          <w:color w:val="000000" w:themeColor="text1"/>
          <w:kern w:val="0"/>
          <w:szCs w:val="21"/>
          <w:u w:val="single"/>
        </w:rPr>
      </w:pPr>
      <w:r w:rsidRPr="00F530C9">
        <w:rPr>
          <w:rFonts w:ascii="宋体" w:hAnsi="宋体" w:cs="宋体" w:hint="eastAsia"/>
          <w:color w:val="000000" w:themeColor="text1"/>
          <w:kern w:val="0"/>
          <w:szCs w:val="21"/>
        </w:rPr>
        <w:t>（</w:t>
      </w:r>
      <w:r w:rsidRPr="00F530C9">
        <w:rPr>
          <w:rFonts w:ascii="宋体" w:hAnsi="宋体" w:cs="宋体" w:hint="eastAsia"/>
          <w:color w:val="000000" w:themeColor="text1"/>
          <w:kern w:val="0"/>
          <w:szCs w:val="21"/>
          <w:u w:val="single"/>
        </w:rPr>
        <w:t>3）工程量清单报价表及综合单价分析表（相关表格的内容及格式要求以招标人发出的最新版电子招标文件中的相应内容及格式为准）；</w:t>
      </w:r>
    </w:p>
    <w:p w:rsidR="00162444" w:rsidRPr="00F530C9" w:rsidRDefault="00162444" w:rsidP="00DA0EF6">
      <w:pPr>
        <w:spacing w:line="360" w:lineRule="auto"/>
        <w:ind w:firstLineChars="200" w:firstLine="420"/>
        <w:rPr>
          <w:rFonts w:ascii="宋体" w:hAnsi="宋体" w:cs="宋体"/>
          <w:color w:val="000000" w:themeColor="text1"/>
          <w:kern w:val="0"/>
          <w:szCs w:val="21"/>
          <w:u w:val="single"/>
        </w:rPr>
      </w:pPr>
      <w:r w:rsidRPr="00F530C9">
        <w:rPr>
          <w:rFonts w:ascii="宋体" w:hAnsi="宋体" w:cs="宋体" w:hint="eastAsia"/>
          <w:color w:val="000000" w:themeColor="text1"/>
          <w:kern w:val="0"/>
          <w:szCs w:val="21"/>
          <w:u w:val="single"/>
        </w:rPr>
        <w:t xml:space="preserve"> </w:t>
      </w:r>
      <w:r w:rsidR="000B6765" w:rsidRPr="00F530C9">
        <w:rPr>
          <w:rFonts w:ascii="宋体" w:hAnsi="宋体" w:cs="宋体" w:hint="eastAsia"/>
          <w:color w:val="000000" w:themeColor="text1"/>
          <w:kern w:val="0"/>
          <w:szCs w:val="21"/>
          <w:u w:val="single"/>
        </w:rPr>
        <w:t>（4）其它辅助说明资料（如有）。</w:t>
      </w:r>
    </w:p>
    <w:p w:rsidR="00E14840" w:rsidRPr="00F530C9" w:rsidRDefault="00E14840" w:rsidP="00DA0EF6">
      <w:pPr>
        <w:spacing w:line="360" w:lineRule="auto"/>
        <w:ind w:firstLineChars="200" w:firstLine="420"/>
        <w:rPr>
          <w:rFonts w:ascii="宋体" w:hAnsi="宋体" w:cs="宋体"/>
          <w:color w:val="000000" w:themeColor="text1"/>
          <w:kern w:val="0"/>
          <w:szCs w:val="21"/>
        </w:rPr>
      </w:pPr>
      <w:r w:rsidRPr="00F530C9">
        <w:rPr>
          <w:rFonts w:ascii="宋体" w:hAnsi="宋体" w:cs="宋体" w:hint="eastAsia"/>
          <w:color w:val="000000" w:themeColor="text1"/>
          <w:kern w:val="0"/>
          <w:szCs w:val="21"/>
          <w:u w:val="single"/>
        </w:rPr>
        <w:t>工程量清单的组成</w:t>
      </w:r>
      <w:r w:rsidRPr="00F530C9">
        <w:rPr>
          <w:rFonts w:ascii="宋体" w:hAnsi="宋体" w:cs="宋体" w:hint="eastAsia"/>
          <w:color w:val="000000" w:themeColor="text1"/>
          <w:kern w:val="0"/>
          <w:szCs w:val="21"/>
        </w:rPr>
        <w:t>、编制、计价、格式、项目编码、项目名称、工程内容、计量单位和工程量计算规则按照招标人给出的工程量清单及国家、省有关计价规范执行。</w:t>
      </w:r>
    </w:p>
    <w:p w:rsidR="001E7F8A" w:rsidRPr="00F530C9" w:rsidRDefault="001E7F8A" w:rsidP="00DA0EF6">
      <w:pPr>
        <w:spacing w:line="360" w:lineRule="auto"/>
        <w:ind w:firstLineChars="200" w:firstLine="420"/>
        <w:rPr>
          <w:color w:val="000000" w:themeColor="text1"/>
        </w:rPr>
      </w:pPr>
      <w:r w:rsidRPr="00F530C9">
        <w:rPr>
          <w:rFonts w:ascii="宋体" w:hAnsi="宋体" w:cs="宋体" w:hint="eastAsia"/>
          <w:color w:val="000000" w:themeColor="text1"/>
          <w:kern w:val="0"/>
          <w:szCs w:val="21"/>
          <w:u w:val="single"/>
        </w:rPr>
        <w:t>11.9</w:t>
      </w:r>
      <w:r w:rsidRPr="00F530C9">
        <w:rPr>
          <w:rFonts w:ascii="宋体" w:hAnsi="宋体" w:cs="宋体" w:hint="eastAsia"/>
          <w:color w:val="000000" w:themeColor="text1"/>
          <w:kern w:val="0"/>
          <w:szCs w:val="21"/>
        </w:rPr>
        <w:t>若投标人的投标报价低于工程成本警戒价的，投标人还须提供详细的施工组织设计、单价、措施性费用、单价分析表、主要材料价格表、投标人成本分析供评标委员会评审。</w:t>
      </w:r>
    </w:p>
    <w:p w:rsidR="00210D56" w:rsidRPr="00F530C9" w:rsidRDefault="00415DB4" w:rsidP="00210D56">
      <w:pPr>
        <w:pBdr>
          <w:bottom w:val="single" w:sz="6" w:space="1" w:color="auto"/>
        </w:pBdr>
        <w:spacing w:line="360" w:lineRule="auto"/>
        <w:ind w:firstLineChars="196" w:firstLine="412"/>
        <w:rPr>
          <w:rFonts w:ascii="宋体" w:hAnsi="宋体" w:cs="宋体"/>
          <w:color w:val="000000" w:themeColor="text1"/>
          <w:szCs w:val="21"/>
        </w:rPr>
      </w:pPr>
      <w:r w:rsidRPr="00F530C9">
        <w:rPr>
          <w:rFonts w:hint="eastAsia"/>
          <w:color w:val="000000" w:themeColor="text1"/>
          <w:u w:val="single"/>
        </w:rPr>
        <w:t>注：</w:t>
      </w:r>
      <w:r w:rsidR="00162444" w:rsidRPr="00F530C9">
        <w:rPr>
          <w:rFonts w:ascii="宋体" w:hAnsi="宋体" w:cs="宋体" w:hint="eastAsia"/>
          <w:color w:val="000000" w:themeColor="text1"/>
          <w:szCs w:val="21"/>
        </w:rPr>
        <w:t>投标人应使用</w:t>
      </w:r>
      <w:r w:rsidR="001E7F8A" w:rsidRPr="00F530C9">
        <w:rPr>
          <w:rFonts w:ascii="宋体" w:hAnsi="宋体" w:cs="宋体" w:hint="eastAsia"/>
          <w:color w:val="000000" w:themeColor="text1"/>
          <w:szCs w:val="21"/>
          <w:u w:val="single"/>
        </w:rPr>
        <w:t>广州交易集团有限公司（广州公共资源交易中心）</w:t>
      </w:r>
      <w:r w:rsidR="00162444" w:rsidRPr="00F530C9">
        <w:rPr>
          <w:rFonts w:ascii="宋体" w:hAnsi="宋体" w:cs="宋体" w:hint="eastAsia"/>
          <w:color w:val="000000" w:themeColor="text1"/>
          <w:szCs w:val="21"/>
        </w:rPr>
        <w:t>交易平台的投标文件管理软件进行投标文件的合成、采用单位数字证书加盖电子印章及加密打包工作，所有电子投标文件不能进行压缩处理。电子投标文件统一采用网络上传的形式，投标人需登录</w:t>
      </w:r>
      <w:r w:rsidR="001E7F8A" w:rsidRPr="00F530C9">
        <w:rPr>
          <w:rFonts w:ascii="宋体" w:hAnsi="宋体" w:cs="宋体" w:hint="eastAsia"/>
          <w:color w:val="000000" w:themeColor="text1"/>
          <w:szCs w:val="21"/>
          <w:u w:val="single"/>
        </w:rPr>
        <w:t>广州交易集团有限公司（广州公共资源交易中心）</w:t>
      </w:r>
      <w:r w:rsidR="00162444" w:rsidRPr="00F530C9">
        <w:rPr>
          <w:rFonts w:ascii="宋体" w:hAnsi="宋体" w:cs="宋体" w:hint="eastAsia"/>
          <w:color w:val="000000" w:themeColor="text1"/>
          <w:szCs w:val="21"/>
        </w:rPr>
        <w:t>交易平台在递交投标文件截止时间前完整上传至</w:t>
      </w:r>
      <w:r w:rsidR="001E7F8A" w:rsidRPr="00F530C9">
        <w:rPr>
          <w:rFonts w:ascii="宋体" w:hAnsi="宋体" w:cs="宋体" w:hint="eastAsia"/>
          <w:color w:val="000000" w:themeColor="text1"/>
          <w:szCs w:val="21"/>
          <w:u w:val="single"/>
        </w:rPr>
        <w:t>广州交易集团有限公司（广州公共资源交易中心）</w:t>
      </w:r>
      <w:r w:rsidR="00162444" w:rsidRPr="00F530C9">
        <w:rPr>
          <w:rFonts w:ascii="宋体" w:hAnsi="宋体" w:cs="宋体" w:hint="eastAsia"/>
          <w:color w:val="000000" w:themeColor="text1"/>
          <w:szCs w:val="21"/>
        </w:rPr>
        <w:t>交易平台的信息系统。</w:t>
      </w:r>
    </w:p>
    <w:p w:rsidR="001F0A71" w:rsidRPr="00F530C9" w:rsidRDefault="004F0751" w:rsidP="00597AA4">
      <w:pPr>
        <w:spacing w:line="360" w:lineRule="auto"/>
        <w:ind w:firstLineChars="196" w:firstLine="413"/>
        <w:textAlignment w:val="baseline"/>
        <w:rPr>
          <w:rFonts w:ascii="宋体" w:hAnsi="宋体" w:cs="宋体"/>
          <w:b/>
          <w:color w:val="000000" w:themeColor="text1"/>
          <w:szCs w:val="21"/>
        </w:rPr>
      </w:pPr>
      <w:r w:rsidRPr="00F530C9">
        <w:rPr>
          <w:rFonts w:ascii="宋体" w:hAnsi="宋体" w:cs="宋体" w:hint="eastAsia"/>
          <w:b/>
          <w:color w:val="000000" w:themeColor="text1"/>
          <w:szCs w:val="21"/>
        </w:rPr>
        <w:t>条款号：</w:t>
      </w:r>
      <w:r w:rsidRPr="00F530C9">
        <w:rPr>
          <w:rFonts w:ascii="宋体" w:hAnsi="宋体" w:cs="宋体"/>
          <w:b/>
          <w:color w:val="000000" w:themeColor="text1"/>
          <w:szCs w:val="21"/>
        </w:rPr>
        <w:t>12.2                      修改类型：修改</w:t>
      </w:r>
    </w:p>
    <w:p w:rsidR="001F0A71" w:rsidRPr="00F530C9" w:rsidRDefault="004F0751">
      <w:pPr>
        <w:spacing w:line="360" w:lineRule="auto"/>
        <w:ind w:firstLineChars="224" w:firstLine="472"/>
        <w:textAlignment w:val="baseline"/>
        <w:rPr>
          <w:rFonts w:ascii="宋体" w:hAnsi="宋体" w:cs="宋体"/>
          <w:bCs/>
          <w:color w:val="000000" w:themeColor="text1"/>
          <w:kern w:val="0"/>
          <w:szCs w:val="21"/>
        </w:rPr>
      </w:pPr>
      <w:r w:rsidRPr="00F530C9">
        <w:rPr>
          <w:rFonts w:ascii="宋体" w:hAnsi="宋体" w:cs="宋体" w:hint="eastAsia"/>
          <w:b/>
          <w:color w:val="000000" w:themeColor="text1"/>
          <w:szCs w:val="21"/>
        </w:rPr>
        <w:t>原文：</w:t>
      </w:r>
      <w:r w:rsidRPr="00F530C9">
        <w:rPr>
          <w:rFonts w:ascii="宋体" w:hAnsi="宋体" w:cs="宋体"/>
          <w:color w:val="000000" w:themeColor="text1"/>
          <w:szCs w:val="21"/>
        </w:rPr>
        <w:t>12.2</w:t>
      </w:r>
      <w:r w:rsidR="00E91D5C" w:rsidRPr="00F530C9">
        <w:rPr>
          <w:rFonts w:ascii="宋体" w:hAnsi="宋体" w:cs="宋体" w:hint="eastAsia"/>
          <w:color w:val="000000" w:themeColor="text1"/>
          <w:szCs w:val="21"/>
        </w:rPr>
        <w:t>投标人应仔细阅读第四章投标文件格式的相关规定和要求。</w:t>
      </w:r>
      <w:r w:rsidRPr="00F530C9">
        <w:rPr>
          <w:rFonts w:ascii="宋体" w:hAnsi="宋体" w:cs="宋体" w:hint="eastAsia"/>
          <w:bCs/>
          <w:color w:val="000000" w:themeColor="text1"/>
          <w:kern w:val="0"/>
          <w:szCs w:val="21"/>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w:t>
      </w:r>
      <w:r w:rsidR="00E91D5C" w:rsidRPr="00F530C9">
        <w:rPr>
          <w:rFonts w:ascii="宋体" w:hAnsi="宋体" w:cs="宋体" w:hint="eastAsia"/>
          <w:bCs/>
          <w:color w:val="000000" w:themeColor="text1"/>
          <w:kern w:val="0"/>
          <w:szCs w:val="21"/>
        </w:rPr>
        <w:t>详见：</w:t>
      </w:r>
      <w:r w:rsidR="00E91D5C" w:rsidRPr="00F530C9">
        <w:rPr>
          <w:rFonts w:ascii="宋体" w:hAnsi="宋体" w:cs="宋体" w:hint="eastAsia"/>
          <w:bCs/>
          <w:color w:val="000000" w:themeColor="text1"/>
          <w:kern w:val="0"/>
          <w:szCs w:val="21"/>
          <w:u w:val="single"/>
        </w:rPr>
        <w:t xml:space="preserve">             </w:t>
      </w:r>
      <w:r w:rsidR="00E91D5C" w:rsidRPr="00F530C9">
        <w:rPr>
          <w:rFonts w:ascii="宋体" w:hAnsi="宋体" w:cs="宋体" w:hint="eastAsia"/>
          <w:bCs/>
          <w:color w:val="000000" w:themeColor="text1"/>
          <w:kern w:val="0"/>
          <w:szCs w:val="21"/>
        </w:rPr>
        <w:t>。</w:t>
      </w:r>
    </w:p>
    <w:p w:rsidR="00705A32" w:rsidRPr="00F530C9" w:rsidRDefault="00705A32" w:rsidP="00705A32">
      <w:pPr>
        <w:spacing w:line="360" w:lineRule="auto"/>
        <w:ind w:firstLineChars="224" w:firstLine="470"/>
        <w:textAlignment w:val="baseline"/>
        <w:rPr>
          <w:rFonts w:ascii="宋体" w:hAnsi="宋体" w:cs="宋体"/>
          <w:bCs/>
          <w:color w:val="000000" w:themeColor="text1"/>
          <w:kern w:val="0"/>
          <w:szCs w:val="21"/>
        </w:rPr>
      </w:pPr>
      <w:r w:rsidRPr="00F530C9">
        <w:rPr>
          <w:rFonts w:ascii="宋体" w:hAnsi="宋体" w:cs="宋体" w:hint="eastAsia"/>
          <w:bCs/>
          <w:color w:val="000000" w:themeColor="text1"/>
          <w:kern w:val="0"/>
          <w:szCs w:val="21"/>
        </w:rPr>
        <w:t>注：投标文件电子文档需要投标人单位盖章的材料，投标人加盖电子印章即可，不得将投标人未对电子文档加盖实物印章作为否决投标的情形。</w:t>
      </w:r>
    </w:p>
    <w:p w:rsidR="001F0A71" w:rsidRPr="00F530C9" w:rsidRDefault="004F0751" w:rsidP="00E91D5C">
      <w:pPr>
        <w:pBdr>
          <w:bottom w:val="single" w:sz="6" w:space="1" w:color="auto"/>
        </w:pBdr>
        <w:spacing w:line="360" w:lineRule="auto"/>
        <w:ind w:firstLineChars="196" w:firstLine="413"/>
        <w:textAlignment w:val="baseline"/>
        <w:rPr>
          <w:rFonts w:ascii="宋体" w:hAnsi="宋体" w:cs="宋体"/>
          <w:color w:val="000000" w:themeColor="text1"/>
          <w:szCs w:val="21"/>
        </w:rPr>
      </w:pPr>
      <w:r w:rsidRPr="00F530C9">
        <w:rPr>
          <w:rFonts w:ascii="宋体" w:hAnsi="宋体" w:cs="宋体" w:hint="eastAsia"/>
          <w:b/>
          <w:color w:val="000000" w:themeColor="text1"/>
          <w:szCs w:val="21"/>
        </w:rPr>
        <w:t>现文：</w:t>
      </w:r>
      <w:r w:rsidRPr="00F530C9">
        <w:rPr>
          <w:rFonts w:ascii="宋体" w:hAnsi="宋体" w:cs="宋体"/>
          <w:color w:val="000000" w:themeColor="text1"/>
          <w:szCs w:val="21"/>
        </w:rPr>
        <w:t>12.2</w:t>
      </w:r>
      <w:r w:rsidR="00E91D5C" w:rsidRPr="00F530C9">
        <w:rPr>
          <w:rFonts w:ascii="宋体" w:hAnsi="宋体" w:cs="宋体" w:hint="eastAsia"/>
          <w:color w:val="000000" w:themeColor="text1"/>
          <w:szCs w:val="21"/>
        </w:rPr>
        <w:t>投标人应仔细阅读第四章投标文件格式的相关规定和要求。</w:t>
      </w:r>
      <w:r w:rsidRPr="00F530C9">
        <w:rPr>
          <w:rFonts w:ascii="宋体" w:hAnsi="宋体" w:cs="宋体" w:hint="eastAsia"/>
          <w:color w:val="000000" w:themeColor="text1"/>
          <w:szCs w:val="21"/>
        </w:rPr>
        <w:t>投标文件全部采用电子文档，投标文件所附证书证件均为扫描件，并采用单位数字证书，按招标文件要求在相应位置加盖电子印章。投标文件中需个人签字或盖章的，应加盖个人电子印章或在线下完成后原件扫描上传。按照</w:t>
      </w:r>
      <w:r w:rsidRPr="00F530C9">
        <w:rPr>
          <w:rFonts w:ascii="宋体" w:hAnsi="宋体" w:cs="宋体" w:hint="eastAsia"/>
          <w:bCs/>
          <w:color w:val="000000" w:themeColor="text1"/>
          <w:szCs w:val="21"/>
          <w:u w:val="single"/>
        </w:rPr>
        <w:t>广州交易集团有限公司（广州公共资源交易中心）</w:t>
      </w:r>
      <w:r w:rsidRPr="00F530C9">
        <w:rPr>
          <w:rFonts w:ascii="宋体" w:hAnsi="宋体" w:cs="宋体" w:hint="eastAsia"/>
          <w:color w:val="000000" w:themeColor="text1"/>
          <w:szCs w:val="21"/>
        </w:rPr>
        <w:t>交易平台关于全流程电子化项目的相关指南进行操作。详见：</w:t>
      </w:r>
      <w:r w:rsidRPr="00F530C9">
        <w:rPr>
          <w:rFonts w:ascii="宋体" w:hAnsi="宋体" w:cs="宋体" w:hint="eastAsia"/>
          <w:color w:val="000000" w:themeColor="text1"/>
          <w:szCs w:val="21"/>
          <w:u w:val="single"/>
        </w:rPr>
        <w:t>广州交易集团有限公司（广州公共资源交易中心）网站最新指引</w:t>
      </w:r>
      <w:r w:rsidRPr="00F530C9">
        <w:rPr>
          <w:rFonts w:ascii="宋体" w:hAnsi="宋体" w:cs="宋体" w:hint="eastAsia"/>
          <w:color w:val="000000" w:themeColor="text1"/>
          <w:szCs w:val="21"/>
        </w:rPr>
        <w:t>。</w:t>
      </w:r>
    </w:p>
    <w:p w:rsidR="00705A32" w:rsidRPr="00F530C9" w:rsidRDefault="00705A32" w:rsidP="00705A32">
      <w:pPr>
        <w:pBdr>
          <w:bottom w:val="single" w:sz="6" w:space="1" w:color="auto"/>
        </w:pBdr>
        <w:spacing w:line="360" w:lineRule="auto"/>
        <w:ind w:firstLineChars="196" w:firstLine="412"/>
        <w:textAlignment w:val="baseline"/>
        <w:rPr>
          <w:rFonts w:ascii="宋体" w:hAnsi="宋体" w:cs="宋体"/>
          <w:color w:val="000000" w:themeColor="text1"/>
          <w:szCs w:val="21"/>
        </w:rPr>
      </w:pPr>
      <w:r w:rsidRPr="00F530C9">
        <w:rPr>
          <w:rFonts w:ascii="宋体" w:hAnsi="宋体" w:cs="宋体" w:hint="eastAsia"/>
          <w:color w:val="000000" w:themeColor="text1"/>
          <w:szCs w:val="21"/>
        </w:rPr>
        <w:t>注：投标文件电子文档需要投标人单位盖章的材料，投标人加盖电子印章即可，不得将投标人未对电子文档加盖实物印章作为否决投标的情形。</w:t>
      </w:r>
    </w:p>
    <w:p w:rsidR="001F0A71" w:rsidRPr="00F530C9" w:rsidRDefault="004F0751">
      <w:pPr>
        <w:spacing w:line="360" w:lineRule="auto"/>
        <w:ind w:firstLineChars="224" w:firstLine="472"/>
        <w:textAlignment w:val="baseline"/>
        <w:rPr>
          <w:rFonts w:ascii="宋体" w:hAnsi="宋体" w:cs="宋体"/>
          <w:b/>
          <w:color w:val="000000" w:themeColor="text1"/>
          <w:szCs w:val="21"/>
        </w:rPr>
      </w:pPr>
      <w:r w:rsidRPr="00F530C9">
        <w:rPr>
          <w:rFonts w:ascii="宋体" w:hAnsi="宋体" w:cs="宋体" w:hint="eastAsia"/>
          <w:b/>
          <w:color w:val="000000" w:themeColor="text1"/>
          <w:szCs w:val="21"/>
        </w:rPr>
        <w:t>条款号：</w:t>
      </w:r>
      <w:r w:rsidRPr="00F530C9">
        <w:rPr>
          <w:rFonts w:ascii="宋体" w:hAnsi="宋体" w:cs="宋体"/>
          <w:b/>
          <w:color w:val="000000" w:themeColor="text1"/>
          <w:szCs w:val="21"/>
        </w:rPr>
        <w:t xml:space="preserve">12.3                       </w:t>
      </w:r>
      <w:r w:rsidRPr="00F530C9">
        <w:rPr>
          <w:rFonts w:ascii="宋体" w:hAnsi="宋体" w:cs="宋体" w:hint="eastAsia"/>
          <w:b/>
          <w:color w:val="000000" w:themeColor="text1"/>
          <w:szCs w:val="21"/>
        </w:rPr>
        <w:t>修改类型：修改</w:t>
      </w:r>
    </w:p>
    <w:p w:rsidR="001F0A71" w:rsidRPr="00F530C9" w:rsidRDefault="004F0751">
      <w:pPr>
        <w:adjustRightInd w:val="0"/>
        <w:spacing w:line="360" w:lineRule="auto"/>
        <w:ind w:firstLineChars="200" w:firstLine="422"/>
        <w:textAlignment w:val="baseline"/>
        <w:rPr>
          <w:rFonts w:ascii="宋体" w:hAnsi="宋体" w:cs="宋体"/>
          <w:color w:val="000000" w:themeColor="text1"/>
          <w:szCs w:val="21"/>
        </w:rPr>
      </w:pPr>
      <w:r w:rsidRPr="00F530C9">
        <w:rPr>
          <w:rFonts w:ascii="宋体" w:hAnsi="宋体" w:cs="宋体" w:hint="eastAsia"/>
          <w:b/>
          <w:color w:val="000000" w:themeColor="text1"/>
          <w:szCs w:val="21"/>
        </w:rPr>
        <w:t>原文：</w:t>
      </w:r>
      <w:r w:rsidRPr="00F530C9">
        <w:rPr>
          <w:rFonts w:ascii="宋体" w:hAnsi="宋体" w:cs="宋体"/>
          <w:color w:val="000000" w:themeColor="text1"/>
          <w:szCs w:val="21"/>
        </w:rPr>
        <w:t>12.3</w:t>
      </w:r>
      <w:r w:rsidR="00D12785" w:rsidRPr="00F530C9">
        <w:rPr>
          <w:rFonts w:ascii="宋体" w:hAnsi="宋体" w:cs="宋体" w:hint="eastAsia"/>
          <w:bCs/>
          <w:color w:val="000000" w:themeColor="text1"/>
          <w:szCs w:val="21"/>
        </w:rPr>
        <w:t>投标文件应按照交易平台的相关要求进行编制。如不按要求编制引起系统无法检索、读取相关信息的，其后果由投标人承担。</w:t>
      </w:r>
    </w:p>
    <w:p w:rsidR="001F0A71" w:rsidRPr="00F530C9" w:rsidRDefault="004F0751" w:rsidP="00D12785">
      <w:pPr>
        <w:pBdr>
          <w:bottom w:val="single" w:sz="6" w:space="1" w:color="auto"/>
        </w:pBdr>
        <w:spacing w:line="360" w:lineRule="auto"/>
        <w:ind w:firstLineChars="200" w:firstLine="422"/>
        <w:textAlignment w:val="baseline"/>
        <w:rPr>
          <w:rFonts w:ascii="宋体" w:hAnsi="宋体" w:cs="宋体"/>
          <w:b/>
          <w:color w:val="000000" w:themeColor="text1"/>
          <w:szCs w:val="21"/>
        </w:rPr>
      </w:pPr>
      <w:r w:rsidRPr="00F530C9">
        <w:rPr>
          <w:rFonts w:ascii="宋体" w:hAnsi="宋体" w:cs="宋体" w:hint="eastAsia"/>
          <w:b/>
          <w:color w:val="000000" w:themeColor="text1"/>
          <w:szCs w:val="21"/>
        </w:rPr>
        <w:t>现文：</w:t>
      </w:r>
      <w:r w:rsidRPr="00F530C9">
        <w:rPr>
          <w:rFonts w:ascii="宋体" w:hAnsi="宋体" w:cs="宋体"/>
          <w:color w:val="000000" w:themeColor="text1"/>
          <w:szCs w:val="21"/>
        </w:rPr>
        <w:t>12.3</w:t>
      </w:r>
      <w:r w:rsidRPr="00F530C9">
        <w:rPr>
          <w:rFonts w:ascii="宋体" w:hAnsi="宋体" w:cs="宋体" w:hint="eastAsia"/>
          <w:bCs/>
          <w:color w:val="000000" w:themeColor="text1"/>
          <w:szCs w:val="21"/>
        </w:rPr>
        <w:t>投标文件应按</w:t>
      </w:r>
      <w:r w:rsidRPr="00F530C9">
        <w:rPr>
          <w:rFonts w:ascii="宋体" w:hAnsi="宋体" w:cs="宋体" w:hint="eastAsia"/>
          <w:color w:val="000000" w:themeColor="text1"/>
          <w:szCs w:val="21"/>
        </w:rPr>
        <w:t>照</w:t>
      </w:r>
      <w:r w:rsidRPr="00F530C9">
        <w:rPr>
          <w:rFonts w:ascii="宋体" w:hAnsi="宋体" w:cs="宋体" w:hint="eastAsia"/>
          <w:bCs/>
          <w:color w:val="000000" w:themeColor="text1"/>
          <w:szCs w:val="21"/>
          <w:u w:val="single"/>
        </w:rPr>
        <w:t>广州交易集团有限公司（广州公共资源交易中心）</w:t>
      </w:r>
      <w:r w:rsidRPr="00F530C9">
        <w:rPr>
          <w:rFonts w:ascii="宋体" w:hAnsi="宋体" w:cs="宋体" w:hint="eastAsia"/>
          <w:color w:val="000000" w:themeColor="text1"/>
          <w:szCs w:val="21"/>
        </w:rPr>
        <w:t>交易平台</w:t>
      </w:r>
      <w:r w:rsidRPr="00F530C9">
        <w:rPr>
          <w:rFonts w:ascii="宋体" w:hAnsi="宋体" w:cs="宋体" w:hint="eastAsia"/>
          <w:color w:val="000000" w:themeColor="text1"/>
          <w:szCs w:val="21"/>
          <w:u w:val="single"/>
        </w:rPr>
        <w:t>关于全流程电子化项目的相关指南</w:t>
      </w:r>
      <w:r w:rsidRPr="00F530C9">
        <w:rPr>
          <w:rFonts w:ascii="宋体" w:hAnsi="宋体" w:cs="宋体" w:hint="eastAsia"/>
          <w:color w:val="000000" w:themeColor="text1"/>
          <w:szCs w:val="21"/>
        </w:rPr>
        <w:t>进行编制</w:t>
      </w:r>
      <w:r w:rsidRPr="00F530C9">
        <w:rPr>
          <w:rFonts w:ascii="宋体" w:hAnsi="宋体" w:cs="宋体" w:hint="eastAsia"/>
          <w:color w:val="000000" w:themeColor="text1"/>
          <w:szCs w:val="21"/>
          <w:u w:val="single"/>
        </w:rPr>
        <w:t>，详见：</w:t>
      </w:r>
      <w:r w:rsidRPr="00F530C9">
        <w:rPr>
          <w:rFonts w:ascii="宋体" w:hAnsi="宋体" w:cs="宋体" w:hint="eastAsia"/>
          <w:bCs/>
          <w:color w:val="000000" w:themeColor="text1"/>
          <w:szCs w:val="21"/>
          <w:u w:val="single"/>
        </w:rPr>
        <w:t>广州交易集团有限公司（广州公共资源交易中心）网站最新指引</w:t>
      </w:r>
      <w:r w:rsidRPr="00F530C9">
        <w:rPr>
          <w:rFonts w:ascii="宋体" w:hAnsi="宋体" w:cs="宋体" w:hint="eastAsia"/>
          <w:color w:val="000000" w:themeColor="text1"/>
          <w:szCs w:val="21"/>
        </w:rPr>
        <w:t>。</w:t>
      </w:r>
      <w:r w:rsidR="00D12785" w:rsidRPr="00F530C9">
        <w:rPr>
          <w:rFonts w:ascii="宋体" w:hAnsi="宋体" w:cs="宋体" w:hint="eastAsia"/>
          <w:bCs/>
          <w:color w:val="000000" w:themeColor="text1"/>
          <w:szCs w:val="21"/>
        </w:rPr>
        <w:t>如不按</w:t>
      </w:r>
      <w:r w:rsidRPr="00F530C9">
        <w:rPr>
          <w:rFonts w:ascii="宋体" w:hAnsi="宋体" w:cs="宋体" w:hint="eastAsia"/>
          <w:bCs/>
          <w:color w:val="000000" w:themeColor="text1"/>
          <w:szCs w:val="21"/>
        </w:rPr>
        <w:t>要求编制引起系统无法检索、读取相关信息的，其后果由投标人承担</w:t>
      </w:r>
      <w:r w:rsidRPr="00F530C9">
        <w:rPr>
          <w:rFonts w:ascii="宋体" w:hAnsi="宋体" w:cs="宋体" w:hint="eastAsia"/>
          <w:color w:val="000000" w:themeColor="text1"/>
          <w:szCs w:val="21"/>
        </w:rPr>
        <w:t>。</w:t>
      </w:r>
    </w:p>
    <w:p w:rsidR="001F0A71" w:rsidRPr="00F530C9" w:rsidRDefault="004F0751">
      <w:pP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条款号：</w:t>
      </w:r>
      <w:r w:rsidRPr="00F530C9">
        <w:rPr>
          <w:rFonts w:ascii="宋体" w:hAnsi="宋体" w:cs="宋体"/>
          <w:b/>
          <w:color w:val="000000" w:themeColor="text1"/>
          <w:szCs w:val="21"/>
        </w:rPr>
        <w:t xml:space="preserve">13.1                        </w:t>
      </w:r>
      <w:r w:rsidRPr="00F530C9">
        <w:rPr>
          <w:rFonts w:ascii="宋体" w:hAnsi="宋体" w:cs="宋体" w:hint="eastAsia"/>
          <w:b/>
          <w:color w:val="000000" w:themeColor="text1"/>
          <w:szCs w:val="21"/>
        </w:rPr>
        <w:t>修改类型：修改</w:t>
      </w:r>
    </w:p>
    <w:p w:rsidR="001F0A71" w:rsidRPr="00F530C9" w:rsidRDefault="004F0751">
      <w:pPr>
        <w:pBdr>
          <w:bottom w:val="single" w:sz="6" w:space="1" w:color="auto"/>
        </w:pBdr>
        <w:spacing w:line="360" w:lineRule="auto"/>
        <w:ind w:firstLineChars="224" w:firstLine="472"/>
        <w:rPr>
          <w:rFonts w:ascii="宋体" w:hAnsi="宋体" w:cs="宋体"/>
          <w:color w:val="000000" w:themeColor="text1"/>
          <w:szCs w:val="21"/>
          <w:u w:val="single"/>
        </w:rPr>
      </w:pPr>
      <w:r w:rsidRPr="00F530C9">
        <w:rPr>
          <w:rFonts w:ascii="宋体" w:hAnsi="宋体" w:cs="宋体" w:hint="eastAsia"/>
          <w:b/>
          <w:color w:val="000000" w:themeColor="text1"/>
          <w:szCs w:val="21"/>
        </w:rPr>
        <w:t>原文：</w:t>
      </w:r>
      <w:r w:rsidRPr="00F530C9">
        <w:rPr>
          <w:rFonts w:ascii="宋体" w:hAnsi="宋体" w:cs="宋体"/>
          <w:color w:val="000000" w:themeColor="text1"/>
          <w:szCs w:val="21"/>
        </w:rPr>
        <w:t>13.1本工程的投标报价采用投标须知前附表第12项所规定的方式。投标报价（含单价及总价）精确到“分”。</w:t>
      </w:r>
    </w:p>
    <w:p w:rsidR="001F0A71" w:rsidRPr="00F530C9" w:rsidRDefault="004F0751">
      <w:pPr>
        <w:pBdr>
          <w:bottom w:val="single" w:sz="6" w:space="1" w:color="auto"/>
        </w:pBdr>
        <w:spacing w:line="360" w:lineRule="auto"/>
        <w:ind w:firstLineChars="224" w:firstLine="472"/>
        <w:rPr>
          <w:rFonts w:ascii="宋体" w:hAnsi="宋体" w:cs="宋体"/>
          <w:color w:val="000000" w:themeColor="text1"/>
          <w:szCs w:val="21"/>
        </w:rPr>
      </w:pPr>
      <w:r w:rsidRPr="00F530C9">
        <w:rPr>
          <w:rFonts w:ascii="宋体" w:hAnsi="宋体" w:cs="宋体" w:hint="eastAsia"/>
          <w:b/>
          <w:color w:val="000000" w:themeColor="text1"/>
          <w:szCs w:val="21"/>
        </w:rPr>
        <w:t>现文：</w:t>
      </w:r>
      <w:r w:rsidRPr="00F530C9">
        <w:rPr>
          <w:rFonts w:ascii="宋体" w:hAnsi="宋体" w:cs="宋体"/>
          <w:color w:val="000000" w:themeColor="text1"/>
          <w:szCs w:val="21"/>
        </w:rPr>
        <w:t xml:space="preserve">13.1 </w:t>
      </w:r>
      <w:r w:rsidRPr="00F530C9">
        <w:rPr>
          <w:rFonts w:ascii="宋体" w:hAnsi="宋体" w:cs="宋体" w:hint="eastAsia"/>
          <w:color w:val="000000" w:themeColor="text1"/>
          <w:szCs w:val="21"/>
        </w:rPr>
        <w:t>本工程的投标报价采用投标须知前附表第</w:t>
      </w:r>
      <w:r w:rsidRPr="00F530C9">
        <w:rPr>
          <w:rFonts w:ascii="宋体" w:hAnsi="宋体" w:cs="宋体"/>
          <w:color w:val="000000" w:themeColor="text1"/>
          <w:szCs w:val="21"/>
        </w:rPr>
        <w:t>12项所规定的方式。</w:t>
      </w:r>
      <w:r w:rsidRPr="00F530C9">
        <w:rPr>
          <w:rFonts w:ascii="宋体" w:hAnsi="宋体" w:cs="宋体" w:hint="eastAsia"/>
          <w:color w:val="000000" w:themeColor="text1"/>
          <w:szCs w:val="21"/>
          <w:u w:val="single"/>
        </w:rPr>
        <w:t>投标文件中的大写金额和小写金额不一致的，以大写金额为准。</w:t>
      </w:r>
      <w:r w:rsidRPr="00F530C9">
        <w:rPr>
          <w:rFonts w:ascii="宋体" w:hAnsi="宋体" w:cs="宋体" w:hint="eastAsia"/>
          <w:color w:val="000000" w:themeColor="text1"/>
          <w:szCs w:val="21"/>
        </w:rPr>
        <w:t>投标报价（含单价及总价）精确到“分”。</w:t>
      </w:r>
    </w:p>
    <w:p w:rsidR="001F0A71" w:rsidRPr="00F530C9" w:rsidRDefault="004F0751">
      <w:pP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条款号：</w:t>
      </w:r>
      <w:r w:rsidRPr="00F530C9">
        <w:rPr>
          <w:rFonts w:ascii="宋体" w:hAnsi="宋体" w:cs="宋体"/>
          <w:b/>
          <w:color w:val="000000" w:themeColor="text1"/>
          <w:szCs w:val="21"/>
        </w:rPr>
        <w:t xml:space="preserve">13.3                        </w:t>
      </w:r>
      <w:r w:rsidRPr="00F530C9">
        <w:rPr>
          <w:rFonts w:ascii="宋体" w:hAnsi="宋体" w:cs="宋体" w:hint="eastAsia"/>
          <w:b/>
          <w:color w:val="000000" w:themeColor="text1"/>
          <w:szCs w:val="21"/>
        </w:rPr>
        <w:t>修改类型：修改</w:t>
      </w:r>
    </w:p>
    <w:p w:rsidR="001F0A71" w:rsidRPr="00F530C9" w:rsidRDefault="004F0751">
      <w:pP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原文：</w:t>
      </w:r>
      <w:r w:rsidRPr="00F530C9">
        <w:rPr>
          <w:rFonts w:ascii="宋体" w:hAnsi="宋体" w:cs="宋体"/>
          <w:color w:val="000000" w:themeColor="text1"/>
          <w:szCs w:val="21"/>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rsidR="001F0A71" w:rsidRPr="00F530C9" w:rsidRDefault="004F0751">
      <w:pPr>
        <w:pBdr>
          <w:bottom w:val="single" w:sz="6" w:space="1" w:color="auto"/>
        </w:pBdr>
        <w:spacing w:line="360" w:lineRule="auto"/>
        <w:ind w:firstLineChars="250" w:firstLine="527"/>
        <w:rPr>
          <w:rFonts w:ascii="宋体" w:hAnsi="宋体" w:cs="宋体"/>
          <w:color w:val="000000" w:themeColor="text1"/>
          <w:szCs w:val="21"/>
        </w:rPr>
      </w:pPr>
      <w:r w:rsidRPr="00F530C9">
        <w:rPr>
          <w:rFonts w:ascii="宋体" w:hAnsi="宋体" w:cs="宋体" w:hint="eastAsia"/>
          <w:b/>
          <w:color w:val="000000" w:themeColor="text1"/>
          <w:szCs w:val="21"/>
        </w:rPr>
        <w:t>现文：</w:t>
      </w:r>
      <w:r w:rsidRPr="00F530C9">
        <w:rPr>
          <w:rFonts w:ascii="宋体" w:hAnsi="宋体" w:cs="宋体"/>
          <w:color w:val="000000" w:themeColor="text1"/>
          <w:szCs w:val="21"/>
        </w:rPr>
        <w:t>13.3投标人的投标报价，应是按照投标须知前附表第8项的工期要求，在投标须知前附表第3项的建设地点，完成投标须知前附表第7项的招标范围内已由招标人</w:t>
      </w:r>
      <w:r w:rsidRPr="00F530C9">
        <w:rPr>
          <w:rFonts w:ascii="宋体" w:hAnsi="宋体" w:cs="宋体" w:hint="eastAsia"/>
          <w:color w:val="000000" w:themeColor="text1"/>
          <w:szCs w:val="21"/>
          <w:u w:val="single"/>
        </w:rPr>
        <w:t>提供的招标图纸（包括有关于本项目招标的相关资料）及</w:t>
      </w:r>
      <w:r w:rsidRPr="00F530C9">
        <w:rPr>
          <w:rFonts w:ascii="宋体" w:hAnsi="宋体" w:cs="宋体" w:hint="eastAsia"/>
          <w:color w:val="000000" w:themeColor="text1"/>
          <w:szCs w:val="21"/>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w:t>
      </w:r>
      <w:r w:rsidRPr="00F530C9">
        <w:rPr>
          <w:rFonts w:ascii="宋体" w:hAnsi="宋体" w:cs="宋体" w:hint="eastAsia"/>
          <w:color w:val="000000" w:themeColor="text1"/>
          <w:szCs w:val="21"/>
          <w:u w:val="single"/>
        </w:rPr>
        <w:t>安全文明施工费</w:t>
      </w:r>
      <w:r w:rsidRPr="00F530C9">
        <w:rPr>
          <w:rFonts w:ascii="宋体" w:hAnsi="宋体" w:cs="宋体" w:hint="eastAsia"/>
          <w:color w:val="000000" w:themeColor="text1"/>
          <w:szCs w:val="21"/>
        </w:rPr>
        <w:t>等非竞争性项目明列了单价或合价的金额的，投标人应按照明列的单价或合价的金额报价，未按照规定金额报价的，由评标委员会按照招标文件规定的金额进行修正。</w:t>
      </w:r>
    </w:p>
    <w:p w:rsidR="001F0A71" w:rsidRPr="00F530C9" w:rsidRDefault="004F0751">
      <w:pPr>
        <w:spacing w:line="360" w:lineRule="auto"/>
        <w:ind w:firstLineChars="196" w:firstLine="413"/>
        <w:rPr>
          <w:rFonts w:ascii="宋体" w:hAnsi="宋体" w:cs="宋体"/>
          <w:b/>
          <w:color w:val="000000" w:themeColor="text1"/>
          <w:szCs w:val="21"/>
        </w:rPr>
      </w:pPr>
      <w:r w:rsidRPr="00F530C9">
        <w:rPr>
          <w:rFonts w:ascii="宋体" w:hAnsi="宋体" w:cs="宋体" w:hint="eastAsia"/>
          <w:b/>
          <w:color w:val="000000" w:themeColor="text1"/>
          <w:szCs w:val="21"/>
        </w:rPr>
        <w:t>条款号：</w:t>
      </w:r>
      <w:r w:rsidRPr="00F530C9">
        <w:rPr>
          <w:rFonts w:ascii="宋体" w:hAnsi="宋体" w:cs="宋体"/>
          <w:b/>
          <w:color w:val="000000" w:themeColor="text1"/>
          <w:szCs w:val="21"/>
        </w:rPr>
        <w:t xml:space="preserve">13.4                         </w:t>
      </w:r>
      <w:r w:rsidRPr="00F530C9">
        <w:rPr>
          <w:rFonts w:ascii="宋体" w:hAnsi="宋体" w:cs="宋体" w:hint="eastAsia"/>
          <w:b/>
          <w:color w:val="000000" w:themeColor="text1"/>
          <w:szCs w:val="21"/>
        </w:rPr>
        <w:t>修改类型：修改</w:t>
      </w:r>
    </w:p>
    <w:p w:rsidR="001F0A71" w:rsidRPr="00F530C9" w:rsidRDefault="004F0751" w:rsidP="004D4C21">
      <w:pPr>
        <w:pBdr>
          <w:bottom w:val="single" w:sz="6" w:space="1" w:color="auto"/>
        </w:pBdr>
        <w:spacing w:line="360" w:lineRule="auto"/>
        <w:ind w:firstLineChars="200" w:firstLine="422"/>
        <w:rPr>
          <w:rFonts w:ascii="宋体" w:hAnsi="宋体" w:cs="宋体"/>
          <w:color w:val="000000" w:themeColor="text1"/>
          <w:szCs w:val="21"/>
        </w:rPr>
      </w:pPr>
      <w:r w:rsidRPr="00F530C9">
        <w:rPr>
          <w:rFonts w:ascii="宋体" w:hAnsi="宋体" w:cs="宋体" w:hint="eastAsia"/>
          <w:b/>
          <w:color w:val="000000" w:themeColor="text1"/>
          <w:szCs w:val="21"/>
        </w:rPr>
        <w:t>原文</w:t>
      </w:r>
      <w:r w:rsidRPr="00F530C9">
        <w:rPr>
          <w:rFonts w:ascii="宋体" w:hAnsi="宋体" w:cs="宋体" w:hint="eastAsia"/>
          <w:color w:val="000000" w:themeColor="text1"/>
          <w:szCs w:val="21"/>
        </w:rPr>
        <w:t>：</w:t>
      </w:r>
      <w:r w:rsidRPr="00F530C9">
        <w:rPr>
          <w:rFonts w:ascii="宋体" w:hAnsi="宋体" w:cs="宋体"/>
          <w:color w:val="000000" w:themeColor="text1"/>
          <w:szCs w:val="21"/>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rsidR="001F0A71" w:rsidRPr="00F530C9" w:rsidRDefault="004F0751">
      <w:pPr>
        <w:pBdr>
          <w:bottom w:val="single" w:sz="6" w:space="1" w:color="auto"/>
        </w:pBdr>
        <w:spacing w:line="360" w:lineRule="auto"/>
        <w:ind w:firstLineChars="200" w:firstLine="422"/>
        <w:rPr>
          <w:rFonts w:ascii="宋体" w:hAnsi="宋体" w:cs="宋体"/>
          <w:color w:val="000000" w:themeColor="text1"/>
          <w:szCs w:val="21"/>
          <w:u w:val="single"/>
        </w:rPr>
      </w:pPr>
      <w:r w:rsidRPr="00F530C9">
        <w:rPr>
          <w:rFonts w:ascii="宋体" w:hAnsi="宋体" w:cs="宋体" w:hint="eastAsia"/>
          <w:b/>
          <w:color w:val="000000" w:themeColor="text1"/>
          <w:szCs w:val="21"/>
        </w:rPr>
        <w:t>现文：</w:t>
      </w:r>
      <w:r w:rsidRPr="00F530C9">
        <w:rPr>
          <w:rFonts w:ascii="宋体" w:hAnsi="宋体" w:cs="宋体"/>
          <w:color w:val="000000" w:themeColor="text1"/>
          <w:szCs w:val="21"/>
        </w:rPr>
        <w:t>13.4投标人一旦中标，投标人对招标人提供的招标工程量清单中列出的工程项目所报出的综合单价</w:t>
      </w:r>
      <w:r w:rsidRPr="00F530C9">
        <w:rPr>
          <w:rFonts w:ascii="宋体" w:hAnsi="宋体" w:cs="宋体" w:hint="eastAsia"/>
          <w:color w:val="000000" w:themeColor="text1"/>
          <w:szCs w:val="21"/>
          <w:u w:val="single"/>
        </w:rPr>
        <w:t>和措施项目费（措施项目费必须单列，没有单独列出的，视为已经包含在投标报价中），在工程结算时，按招标文件第三章合同条款相关约定调整。</w:t>
      </w:r>
    </w:p>
    <w:p w:rsidR="001F0A71" w:rsidRPr="00F530C9" w:rsidRDefault="004F0751">
      <w:pPr>
        <w:spacing w:line="360" w:lineRule="auto"/>
        <w:ind w:firstLineChars="196" w:firstLine="413"/>
        <w:rPr>
          <w:rFonts w:ascii="宋体" w:hAnsi="宋体" w:cs="宋体"/>
          <w:b/>
          <w:color w:val="000000" w:themeColor="text1"/>
          <w:szCs w:val="21"/>
        </w:rPr>
      </w:pPr>
      <w:r w:rsidRPr="00F530C9">
        <w:rPr>
          <w:rFonts w:ascii="宋体" w:hAnsi="宋体" w:cs="宋体" w:hint="eastAsia"/>
          <w:b/>
          <w:color w:val="000000" w:themeColor="text1"/>
          <w:szCs w:val="21"/>
        </w:rPr>
        <w:t>条款号：</w:t>
      </w:r>
      <w:r w:rsidRPr="00F530C9">
        <w:rPr>
          <w:rFonts w:ascii="宋体" w:hAnsi="宋体" w:cs="宋体"/>
          <w:b/>
          <w:color w:val="000000" w:themeColor="text1"/>
          <w:szCs w:val="21"/>
        </w:rPr>
        <w:t xml:space="preserve">13.5                         </w:t>
      </w:r>
      <w:r w:rsidRPr="00F530C9">
        <w:rPr>
          <w:rFonts w:ascii="宋体" w:hAnsi="宋体" w:cs="宋体" w:hint="eastAsia"/>
          <w:b/>
          <w:color w:val="000000" w:themeColor="text1"/>
          <w:szCs w:val="21"/>
        </w:rPr>
        <w:t>修改类型：修改</w:t>
      </w:r>
    </w:p>
    <w:p w:rsidR="001F0A71" w:rsidRPr="00F530C9" w:rsidRDefault="004F0751" w:rsidP="002C22B2">
      <w:pPr>
        <w:spacing w:line="360" w:lineRule="auto"/>
        <w:ind w:firstLineChars="196" w:firstLine="413"/>
        <w:rPr>
          <w:rFonts w:ascii="宋体" w:hAnsi="宋体" w:cs="宋体"/>
          <w:color w:val="000000" w:themeColor="text1"/>
          <w:szCs w:val="21"/>
        </w:rPr>
      </w:pPr>
      <w:r w:rsidRPr="00F530C9">
        <w:rPr>
          <w:rFonts w:hint="eastAsia"/>
          <w:b/>
          <w:color w:val="000000" w:themeColor="text1"/>
        </w:rPr>
        <w:t>原文</w:t>
      </w:r>
      <w:r w:rsidRPr="00F530C9">
        <w:rPr>
          <w:rFonts w:hint="eastAsia"/>
          <w:color w:val="000000" w:themeColor="text1"/>
        </w:rPr>
        <w:t>：</w:t>
      </w:r>
      <w:r w:rsidRPr="00F530C9">
        <w:rPr>
          <w:rFonts w:ascii="宋体" w:hAnsi="宋体" w:cs="宋体"/>
          <w:color w:val="000000" w:themeColor="text1"/>
          <w:szCs w:val="21"/>
        </w:rPr>
        <w:t>13.5工程项目实施期间和结算时，招标文件工程量清单中漏列而由监理单位和招标人现场签证确认的工程项目、原设计没有而由招标人批准设计变更产生的工程项目，视为新增项目，按以下顺序确定价格：</w:t>
      </w:r>
    </w:p>
    <w:p w:rsidR="001F0A71" w:rsidRPr="00F530C9" w:rsidRDefault="004F0751" w:rsidP="002C22B2">
      <w:pPr>
        <w:spacing w:line="360" w:lineRule="auto"/>
        <w:ind w:firstLineChars="196" w:firstLine="412"/>
        <w:rPr>
          <w:rFonts w:ascii="宋体" w:hAnsi="宋体" w:cs="宋体"/>
          <w:color w:val="000000" w:themeColor="text1"/>
          <w:szCs w:val="21"/>
        </w:rPr>
      </w:pPr>
      <w:r w:rsidRPr="00F530C9">
        <w:rPr>
          <w:rFonts w:ascii="宋体" w:hAnsi="宋体" w:cs="宋体"/>
          <w:color w:val="000000" w:themeColor="text1"/>
          <w:szCs w:val="21"/>
        </w:rPr>
        <w:t>13.5.1中标的投标文件工程量清单中已有相同项目的适用综合单价，则沿用；</w:t>
      </w:r>
    </w:p>
    <w:p w:rsidR="001F0A71" w:rsidRPr="00F530C9" w:rsidRDefault="004F0751" w:rsidP="002C22B2">
      <w:pPr>
        <w:spacing w:line="360" w:lineRule="auto"/>
        <w:ind w:firstLineChars="196" w:firstLine="412"/>
        <w:rPr>
          <w:rFonts w:ascii="宋体" w:hAnsi="宋体" w:cs="宋体"/>
          <w:color w:val="000000" w:themeColor="text1"/>
          <w:szCs w:val="21"/>
        </w:rPr>
      </w:pPr>
      <w:r w:rsidRPr="00F530C9">
        <w:rPr>
          <w:rFonts w:ascii="宋体" w:hAnsi="宋体" w:cs="宋体"/>
          <w:color w:val="000000" w:themeColor="text1"/>
          <w:szCs w:val="21"/>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rsidR="001F0A71" w:rsidRPr="00F530C9" w:rsidRDefault="004F0751" w:rsidP="002C22B2">
      <w:pPr>
        <w:spacing w:line="360" w:lineRule="auto"/>
        <w:ind w:firstLineChars="196" w:firstLine="412"/>
        <w:rPr>
          <w:rFonts w:ascii="宋体" w:hAnsi="宋体" w:cs="宋体"/>
          <w:color w:val="000000" w:themeColor="text1"/>
          <w:szCs w:val="21"/>
        </w:rPr>
      </w:pPr>
      <w:r w:rsidRPr="00F530C9">
        <w:rPr>
          <w:rFonts w:ascii="宋体" w:hAnsi="宋体" w:cs="宋体"/>
          <w:color w:val="000000" w:themeColor="text1"/>
          <w:szCs w:val="21"/>
        </w:rPr>
        <w:t xml:space="preserve">13.5.3 </w:t>
      </w:r>
      <w:r w:rsidRPr="00F530C9">
        <w:rPr>
          <w:rFonts w:ascii="宋体" w:hAnsi="宋体" w:cs="宋体" w:hint="eastAsia"/>
          <w:color w:val="000000" w:themeColor="text1"/>
          <w:szCs w:val="21"/>
        </w:rPr>
        <w:t>中标的投标文件工程量清单中没有相同项目或类似项目的，如可套取相关定额，则以相关定额为基数下浮计算单价</w:t>
      </w:r>
      <w:r w:rsidRPr="00F530C9">
        <w:rPr>
          <w:rFonts w:ascii="宋体" w:hAnsi="宋体" w:cs="宋体"/>
          <w:color w:val="000000" w:themeColor="text1"/>
          <w:szCs w:val="21"/>
        </w:rPr>
        <w:t xml:space="preserve">,下浮率为中标价相对于最高投标限价的下浮率（下浮率=(最高投标限价-中标价)/ </w:t>
      </w:r>
      <w:r w:rsidRPr="00F530C9">
        <w:rPr>
          <w:rFonts w:ascii="宋体" w:hAnsi="宋体" w:cs="宋体" w:hint="eastAsia"/>
          <w:color w:val="000000" w:themeColor="text1"/>
          <w:szCs w:val="21"/>
        </w:rPr>
        <w:t>最高投标限价）。</w:t>
      </w:r>
    </w:p>
    <w:p w:rsidR="001F0A71" w:rsidRPr="00F530C9" w:rsidRDefault="004F0751" w:rsidP="00494483">
      <w:pPr>
        <w:spacing w:line="360" w:lineRule="auto"/>
        <w:ind w:firstLineChars="196" w:firstLine="412"/>
        <w:rPr>
          <w:rFonts w:ascii="宋体" w:hAnsi="宋体" w:cs="宋体"/>
          <w:color w:val="000000" w:themeColor="text1"/>
          <w:szCs w:val="21"/>
        </w:rPr>
      </w:pPr>
      <w:r w:rsidRPr="00F530C9">
        <w:rPr>
          <w:rFonts w:ascii="宋体" w:hAnsi="宋体" w:cs="宋体"/>
          <w:color w:val="000000" w:themeColor="text1"/>
          <w:szCs w:val="21"/>
        </w:rPr>
        <w:t xml:space="preserve">13.5.4 </w:t>
      </w:r>
      <w:r w:rsidRPr="00F530C9">
        <w:rPr>
          <w:rFonts w:ascii="宋体" w:hAnsi="宋体" w:cs="宋体" w:hint="eastAsia"/>
          <w:color w:val="000000" w:themeColor="text1"/>
          <w:szCs w:val="21"/>
        </w:rPr>
        <w:t>如相关定额没有相应子目的，其计价方式由招标人在本招标文件第三章中另行规定。未规定的，中标后双方协商约定。</w:t>
      </w:r>
    </w:p>
    <w:p w:rsidR="001F0A71" w:rsidRPr="00F530C9" w:rsidRDefault="004F0751">
      <w:pPr>
        <w:spacing w:line="360" w:lineRule="auto"/>
        <w:ind w:firstLineChars="196" w:firstLine="413"/>
        <w:rPr>
          <w:rFonts w:ascii="宋体" w:hAnsi="宋体" w:cs="宋体"/>
          <w:b/>
          <w:color w:val="000000" w:themeColor="text1"/>
          <w:szCs w:val="21"/>
          <w:u w:val="single"/>
        </w:rPr>
      </w:pPr>
      <w:r w:rsidRPr="00F530C9">
        <w:rPr>
          <w:rFonts w:ascii="宋体" w:hAnsi="宋体" w:cs="宋体" w:hint="eastAsia"/>
          <w:b/>
          <w:color w:val="000000" w:themeColor="text1"/>
          <w:szCs w:val="21"/>
        </w:rPr>
        <w:t>现文：</w:t>
      </w:r>
      <w:r w:rsidRPr="00F530C9">
        <w:rPr>
          <w:rFonts w:ascii="宋体" w:hAnsi="宋体" w:cs="宋体"/>
          <w:color w:val="000000" w:themeColor="text1"/>
          <w:szCs w:val="21"/>
        </w:rPr>
        <w:t>13.5</w:t>
      </w:r>
      <w:r w:rsidRPr="00F530C9">
        <w:rPr>
          <w:rFonts w:ascii="宋体" w:hAnsi="宋体" w:cs="宋体" w:hint="eastAsia"/>
          <w:color w:val="000000" w:themeColor="text1"/>
          <w:szCs w:val="21"/>
          <w:u w:val="single"/>
        </w:rPr>
        <w:t>工程项目实施期间和结算时，根据招标图纸及工程量清单计价规范在招标文件工程量清单中漏列而由监理单位和招标人现场签证确认的实体工程项目、原设计没有而由招标人批准设计变更产生的实体工程项目，视为新增项目，按合同专用条款相关约定确定价格。</w:t>
      </w:r>
    </w:p>
    <w:p w:rsidR="001F0A71" w:rsidRPr="00F530C9" w:rsidRDefault="004F0751">
      <w:pPr>
        <w:pBdr>
          <w:top w:val="single" w:sz="4" w:space="1" w:color="auto"/>
        </w:pBdr>
        <w:spacing w:line="360" w:lineRule="auto"/>
        <w:ind w:firstLineChars="196" w:firstLine="413"/>
        <w:rPr>
          <w:rFonts w:ascii="宋体" w:hAnsi="宋体" w:cs="宋体"/>
          <w:b/>
          <w:color w:val="000000" w:themeColor="text1"/>
          <w:szCs w:val="21"/>
        </w:rPr>
      </w:pPr>
      <w:r w:rsidRPr="00F530C9">
        <w:rPr>
          <w:rFonts w:ascii="宋体" w:hAnsi="宋体" w:cs="宋体" w:hint="eastAsia"/>
          <w:b/>
          <w:color w:val="000000" w:themeColor="text1"/>
          <w:szCs w:val="21"/>
        </w:rPr>
        <w:t>条款号：</w:t>
      </w:r>
      <w:r w:rsidRPr="00F530C9">
        <w:rPr>
          <w:rFonts w:ascii="宋体" w:hAnsi="宋体" w:cs="宋体"/>
          <w:b/>
          <w:color w:val="000000" w:themeColor="text1"/>
          <w:szCs w:val="21"/>
        </w:rPr>
        <w:t xml:space="preserve">13.6.2                      </w:t>
      </w:r>
      <w:r w:rsidRPr="00F530C9">
        <w:rPr>
          <w:rFonts w:ascii="宋体" w:hAnsi="宋体" w:cs="宋体" w:hint="eastAsia"/>
          <w:b/>
          <w:color w:val="000000" w:themeColor="text1"/>
          <w:szCs w:val="21"/>
        </w:rPr>
        <w:t>修改类型：修改</w:t>
      </w:r>
    </w:p>
    <w:p w:rsidR="001F0A71" w:rsidRPr="00F530C9" w:rsidRDefault="004F0751">
      <w:pPr>
        <w:spacing w:line="360" w:lineRule="auto"/>
        <w:ind w:firstLineChars="196" w:firstLine="413"/>
        <w:rPr>
          <w:rFonts w:ascii="宋体" w:hAnsi="宋体" w:cs="宋体"/>
          <w:color w:val="000000" w:themeColor="text1"/>
          <w:szCs w:val="21"/>
        </w:rPr>
      </w:pPr>
      <w:r w:rsidRPr="00F530C9">
        <w:rPr>
          <w:rFonts w:ascii="宋体" w:hAnsi="宋体" w:cs="宋体" w:hint="eastAsia"/>
          <w:b/>
          <w:color w:val="000000" w:themeColor="text1"/>
          <w:szCs w:val="21"/>
        </w:rPr>
        <w:t>原文：</w:t>
      </w:r>
      <w:r w:rsidRPr="00F530C9">
        <w:rPr>
          <w:rFonts w:ascii="宋体" w:hAnsi="宋体" w:cs="宋体"/>
          <w:color w:val="000000" w:themeColor="text1"/>
          <w:szCs w:val="21"/>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rsidR="001F0A71" w:rsidRPr="00F530C9" w:rsidRDefault="004F0751">
      <w:pPr>
        <w:pBdr>
          <w:bottom w:val="single" w:sz="6" w:space="1" w:color="auto"/>
        </w:pBdr>
        <w:spacing w:line="360" w:lineRule="auto"/>
        <w:ind w:firstLineChars="200" w:firstLine="422"/>
        <w:rPr>
          <w:rFonts w:ascii="宋体" w:hAnsi="宋体" w:cs="宋体"/>
          <w:color w:val="000000" w:themeColor="text1"/>
          <w:szCs w:val="21"/>
        </w:rPr>
      </w:pPr>
      <w:r w:rsidRPr="00F530C9">
        <w:rPr>
          <w:rFonts w:ascii="宋体" w:hAnsi="宋体" w:cs="宋体" w:hint="eastAsia"/>
          <w:b/>
          <w:color w:val="000000" w:themeColor="text1"/>
          <w:szCs w:val="21"/>
        </w:rPr>
        <w:t>现文：</w:t>
      </w:r>
      <w:r w:rsidRPr="00F530C9">
        <w:rPr>
          <w:rFonts w:ascii="宋体" w:hAnsi="宋体" w:cs="宋体"/>
          <w:color w:val="000000" w:themeColor="text1"/>
          <w:szCs w:val="21"/>
        </w:rPr>
        <w:t>13.6.2在工程实施中，暂列金额、暂估价所包含的工作范围和图纸、标准深化固定后，按照工程专业、设备、材料类别等分类汇总的金额，达到法定招标范围标准的</w:t>
      </w:r>
      <w:r w:rsidRPr="00F530C9">
        <w:rPr>
          <w:rFonts w:ascii="宋体" w:hAnsi="宋体" w:cs="宋体" w:hint="eastAsia"/>
          <w:color w:val="000000" w:themeColor="text1"/>
          <w:szCs w:val="21"/>
          <w:u w:val="single"/>
        </w:rPr>
        <w:t>应由招标人招标确定承包人和承包价格。</w:t>
      </w:r>
    </w:p>
    <w:p w:rsidR="001F0A71" w:rsidRPr="00F530C9" w:rsidRDefault="004F0751">
      <w:pPr>
        <w:spacing w:line="360" w:lineRule="auto"/>
        <w:ind w:firstLineChars="200" w:firstLine="422"/>
        <w:rPr>
          <w:rFonts w:ascii="宋体" w:hAnsi="宋体" w:cs="宋体"/>
          <w:b/>
          <w:color w:val="000000" w:themeColor="text1"/>
          <w:szCs w:val="21"/>
        </w:rPr>
      </w:pPr>
      <w:r w:rsidRPr="00F530C9">
        <w:rPr>
          <w:rFonts w:ascii="宋体" w:hAnsi="宋体" w:cs="宋体" w:hint="eastAsia"/>
          <w:b/>
          <w:color w:val="000000" w:themeColor="text1"/>
          <w:szCs w:val="21"/>
        </w:rPr>
        <w:t>条款号：</w:t>
      </w:r>
      <w:r w:rsidRPr="00F530C9">
        <w:rPr>
          <w:rFonts w:ascii="宋体" w:hAnsi="宋体" w:cs="宋体"/>
          <w:b/>
          <w:color w:val="000000" w:themeColor="text1"/>
          <w:szCs w:val="21"/>
        </w:rPr>
        <w:t xml:space="preserve">13.6.4                      </w:t>
      </w:r>
      <w:r w:rsidRPr="00F530C9">
        <w:rPr>
          <w:rFonts w:ascii="宋体" w:hAnsi="宋体" w:cs="宋体" w:hint="eastAsia"/>
          <w:b/>
          <w:color w:val="000000" w:themeColor="text1"/>
          <w:szCs w:val="21"/>
        </w:rPr>
        <w:t>修改类型：修改</w:t>
      </w:r>
    </w:p>
    <w:p w:rsidR="001F0A71" w:rsidRPr="00F530C9" w:rsidRDefault="004F0751">
      <w:pPr>
        <w:spacing w:line="360" w:lineRule="auto"/>
        <w:ind w:firstLineChars="200" w:firstLine="422"/>
        <w:rPr>
          <w:rFonts w:ascii="宋体" w:hAnsi="宋体" w:cs="宋体"/>
          <w:color w:val="000000" w:themeColor="text1"/>
          <w:szCs w:val="21"/>
        </w:rPr>
      </w:pPr>
      <w:r w:rsidRPr="00F530C9">
        <w:rPr>
          <w:rFonts w:ascii="宋体" w:hAnsi="宋体" w:cs="宋体" w:hint="eastAsia"/>
          <w:b/>
          <w:color w:val="000000" w:themeColor="text1"/>
          <w:szCs w:val="21"/>
        </w:rPr>
        <w:t>原文：</w:t>
      </w:r>
      <w:r w:rsidRPr="00F530C9">
        <w:rPr>
          <w:rFonts w:ascii="宋体" w:hAnsi="宋体" w:cs="宋体"/>
          <w:color w:val="000000" w:themeColor="text1"/>
          <w:szCs w:val="21"/>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rsidR="00322E6B" w:rsidRPr="00F530C9" w:rsidRDefault="004F0751" w:rsidP="00322E6B">
      <w:pPr>
        <w:pBdr>
          <w:bottom w:val="single" w:sz="6" w:space="1" w:color="auto"/>
        </w:pBdr>
        <w:spacing w:line="360" w:lineRule="auto"/>
        <w:ind w:firstLineChars="200" w:firstLine="422"/>
        <w:rPr>
          <w:rFonts w:ascii="宋体" w:hAnsi="宋体" w:cs="宋体"/>
          <w:color w:val="000000" w:themeColor="text1"/>
          <w:szCs w:val="21"/>
        </w:rPr>
      </w:pPr>
      <w:r w:rsidRPr="00F530C9">
        <w:rPr>
          <w:rFonts w:hint="eastAsia"/>
          <w:b/>
          <w:color w:val="000000" w:themeColor="text1"/>
        </w:rPr>
        <w:t>现文：</w:t>
      </w:r>
      <w:r w:rsidRPr="00F530C9">
        <w:rPr>
          <w:rFonts w:asciiTheme="minorEastAsia" w:eastAsiaTheme="minorEastAsia" w:hAnsiTheme="minorEastAsia"/>
          <w:color w:val="000000" w:themeColor="text1"/>
        </w:rPr>
        <w:t>13.6.4在工程实施中，暂列金额、暂估价所包含的工作范围和图纸、标准深化固定后，按照工程专业、设备、材料类别等分类汇总的金额，未达到法定招标范围标准也不适用政府采购规定，</w:t>
      </w:r>
      <w:r w:rsidRPr="00F530C9">
        <w:rPr>
          <w:rFonts w:asciiTheme="minorEastAsia" w:eastAsiaTheme="minorEastAsia" w:hAnsiTheme="minorEastAsia" w:hint="eastAsia"/>
          <w:color w:val="000000" w:themeColor="text1"/>
          <w:u w:val="single"/>
        </w:rPr>
        <w:t>经发包人同意，</w:t>
      </w:r>
      <w:r w:rsidRPr="00F530C9">
        <w:rPr>
          <w:rFonts w:asciiTheme="minorEastAsia" w:eastAsiaTheme="minorEastAsia" w:hAnsiTheme="minorEastAsia" w:hint="eastAsia"/>
          <w:color w:val="000000" w:themeColor="text1"/>
        </w:rPr>
        <w:t>承包人有法定的承包资格的，由承包人承包，承包人无法定的承包资格但有法定的分包权的，由承包人分包，招标人同承包人结算的价格按本投标须知</w:t>
      </w:r>
      <w:r w:rsidRPr="00F530C9">
        <w:rPr>
          <w:rFonts w:asciiTheme="minorEastAsia" w:eastAsiaTheme="minorEastAsia" w:hAnsiTheme="minorEastAsia"/>
          <w:color w:val="000000" w:themeColor="text1"/>
        </w:rPr>
        <w:t>13.5款</w:t>
      </w:r>
      <w:r w:rsidRPr="00F530C9">
        <w:rPr>
          <w:color w:val="000000" w:themeColor="text1"/>
        </w:rPr>
        <w:t>规定确定。</w:t>
      </w:r>
    </w:p>
    <w:p w:rsidR="001F0A71" w:rsidRPr="00F530C9" w:rsidRDefault="004F0751" w:rsidP="00D212BE">
      <w:pPr>
        <w:pStyle w:val="ae"/>
      </w:pPr>
      <w:r w:rsidRPr="00F530C9">
        <w:rPr>
          <w:rFonts w:hint="eastAsia"/>
        </w:rPr>
        <w:t>条款号：</w:t>
      </w:r>
      <w:r w:rsidRPr="00F530C9">
        <w:t xml:space="preserve">13.8                         </w:t>
      </w:r>
      <w:r w:rsidRPr="00F530C9">
        <w:rPr>
          <w:rFonts w:hint="eastAsia"/>
        </w:rPr>
        <w:t>修改类型：修改</w:t>
      </w:r>
    </w:p>
    <w:p w:rsidR="001F0A71" w:rsidRPr="00F530C9" w:rsidRDefault="004F0751" w:rsidP="00D212BE">
      <w:pPr>
        <w:pStyle w:val="ae"/>
      </w:pPr>
      <w:r w:rsidRPr="00F530C9">
        <w:rPr>
          <w:rFonts w:hint="eastAsia"/>
        </w:rPr>
        <w:t>原文：</w:t>
      </w:r>
      <w:r w:rsidRPr="00F530C9">
        <w:rPr>
          <w:rFonts w:asciiTheme="minorEastAsia" w:eastAsiaTheme="minorEastAsia" w:hAnsiTheme="minorEastAsia" w:cs="Times New Roman"/>
          <w:b w:val="0"/>
          <w:kern w:val="2"/>
          <w:szCs w:val="22"/>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rsidR="001F0A71" w:rsidRPr="00F530C9" w:rsidRDefault="004F0751">
      <w:pPr>
        <w:pBdr>
          <w:bottom w:val="single" w:sz="4" w:space="0" w:color="auto"/>
        </w:pBdr>
        <w:spacing w:line="360" w:lineRule="auto"/>
        <w:ind w:firstLineChars="200" w:firstLine="422"/>
        <w:rPr>
          <w:rFonts w:ascii="宋体" w:hAnsi="宋体" w:cs="宋体"/>
          <w:b/>
          <w:color w:val="000000" w:themeColor="text1"/>
          <w:szCs w:val="21"/>
        </w:rPr>
      </w:pPr>
      <w:r w:rsidRPr="00F530C9">
        <w:rPr>
          <w:rFonts w:ascii="宋体" w:hAnsi="宋体" w:cs="宋体" w:hint="eastAsia"/>
          <w:b/>
          <w:color w:val="000000" w:themeColor="text1"/>
          <w:szCs w:val="21"/>
        </w:rPr>
        <w:t>现文：</w:t>
      </w:r>
      <w:r w:rsidRPr="00F530C9">
        <w:rPr>
          <w:rFonts w:ascii="宋体" w:hAnsi="宋体" w:cs="宋体"/>
          <w:color w:val="000000" w:themeColor="text1"/>
          <w:szCs w:val="21"/>
        </w:rPr>
        <w:t>13.8</w:t>
      </w:r>
      <w:r w:rsidRPr="00F530C9">
        <w:rPr>
          <w:rFonts w:ascii="宋体" w:hAnsi="宋体" w:cs="宋体" w:hint="eastAsia"/>
          <w:color w:val="000000" w:themeColor="text1"/>
          <w:szCs w:val="21"/>
          <w:u w:val="single"/>
        </w:rPr>
        <w:t>投标期间，投标人不需在投标文件中明确所选用主要材料、设备的品牌、厂家以及质量等级。实施期间，所有材料品牌选择均须报业主、监理工程师确认，所有材料及成品质量必须满足设计与规范要求，且经检验合格后方可使用。</w:t>
      </w:r>
    </w:p>
    <w:p w:rsidR="001F0A71" w:rsidRPr="00F530C9" w:rsidRDefault="004F0751">
      <w:pPr>
        <w:spacing w:line="360" w:lineRule="auto"/>
        <w:ind w:firstLineChars="196" w:firstLine="413"/>
        <w:rPr>
          <w:rFonts w:ascii="宋体" w:hAnsi="宋体" w:cs="宋体"/>
          <w:b/>
          <w:color w:val="000000" w:themeColor="text1"/>
          <w:szCs w:val="21"/>
        </w:rPr>
      </w:pPr>
      <w:r w:rsidRPr="00F530C9">
        <w:rPr>
          <w:rFonts w:ascii="宋体" w:hAnsi="宋体" w:cs="宋体" w:hint="eastAsia"/>
          <w:b/>
          <w:color w:val="000000" w:themeColor="text1"/>
          <w:szCs w:val="21"/>
        </w:rPr>
        <w:t>条款号：</w:t>
      </w:r>
      <w:r w:rsidRPr="00F530C9">
        <w:rPr>
          <w:rFonts w:ascii="宋体" w:hAnsi="宋体" w:cs="宋体"/>
          <w:b/>
          <w:color w:val="000000" w:themeColor="text1"/>
          <w:szCs w:val="21"/>
        </w:rPr>
        <w:t xml:space="preserve">13.10                        </w:t>
      </w:r>
      <w:r w:rsidRPr="00F530C9">
        <w:rPr>
          <w:rFonts w:ascii="宋体" w:hAnsi="宋体" w:cs="宋体" w:hint="eastAsia"/>
          <w:b/>
          <w:color w:val="000000" w:themeColor="text1"/>
          <w:szCs w:val="21"/>
        </w:rPr>
        <w:t>修改类型：增加</w:t>
      </w:r>
    </w:p>
    <w:p w:rsidR="001F0A71" w:rsidRPr="00F530C9" w:rsidRDefault="004F0751">
      <w:pPr>
        <w:spacing w:line="360" w:lineRule="auto"/>
        <w:ind w:firstLineChars="196" w:firstLine="413"/>
        <w:rPr>
          <w:rFonts w:ascii="宋体" w:hAnsi="宋体" w:cs="宋体"/>
          <w:color w:val="000000" w:themeColor="text1"/>
          <w:szCs w:val="21"/>
          <w:u w:val="single"/>
        </w:rPr>
      </w:pPr>
      <w:r w:rsidRPr="00F530C9">
        <w:rPr>
          <w:rFonts w:ascii="宋体" w:hAnsi="宋体" w:cs="宋体" w:hint="eastAsia"/>
          <w:b/>
          <w:color w:val="000000" w:themeColor="text1"/>
          <w:szCs w:val="21"/>
        </w:rPr>
        <w:t>现文：</w:t>
      </w:r>
      <w:r w:rsidRPr="00F530C9">
        <w:rPr>
          <w:rFonts w:ascii="宋体" w:hAnsi="宋体" w:cs="宋体"/>
          <w:bCs/>
          <w:color w:val="000000" w:themeColor="text1"/>
          <w:szCs w:val="21"/>
          <w:u w:val="single"/>
        </w:rPr>
        <w:t>13.10</w:t>
      </w:r>
      <w:r w:rsidRPr="00F530C9">
        <w:rPr>
          <w:rFonts w:ascii="宋体" w:hAnsi="宋体" w:cs="宋体" w:hint="eastAsia"/>
          <w:color w:val="000000" w:themeColor="text1"/>
          <w:szCs w:val="21"/>
          <w:u w:val="single"/>
        </w:rPr>
        <w:t>工程量清单报价中有关问题的说明：</w:t>
      </w:r>
    </w:p>
    <w:p w:rsidR="001F0A71" w:rsidRPr="00F530C9" w:rsidRDefault="004F0751" w:rsidP="00494483">
      <w:pPr>
        <w:spacing w:line="360" w:lineRule="auto"/>
        <w:ind w:firstLineChars="196" w:firstLine="412"/>
        <w:rPr>
          <w:rFonts w:ascii="宋体" w:hAnsi="宋体" w:cs="宋体"/>
          <w:color w:val="000000" w:themeColor="text1"/>
          <w:szCs w:val="21"/>
          <w:u w:val="single"/>
        </w:rPr>
      </w:pPr>
      <w:r w:rsidRPr="00F530C9">
        <w:rPr>
          <w:rFonts w:ascii="宋体" w:hAnsi="宋体" w:cs="宋体" w:hint="eastAsia"/>
          <w:color w:val="000000" w:themeColor="text1"/>
          <w:szCs w:val="21"/>
          <w:u w:val="single"/>
        </w:rPr>
        <w:t>（</w:t>
      </w:r>
      <w:r w:rsidRPr="00F530C9">
        <w:rPr>
          <w:rFonts w:ascii="宋体" w:hAnsi="宋体" w:cs="宋体"/>
          <w:color w:val="000000" w:themeColor="text1"/>
          <w:szCs w:val="21"/>
          <w:u w:val="single"/>
        </w:rPr>
        <w:t>1）投标时，土方的弃运距离暂按15公里内考虑，超过15公里按15公里计算，结算时按招标人确认的实际运距计算,实际运距超过15公里时，按15公里包干。</w:t>
      </w:r>
    </w:p>
    <w:p w:rsidR="001F0A71" w:rsidRPr="00F530C9" w:rsidRDefault="004F0751">
      <w:pPr>
        <w:pBdr>
          <w:bottom w:val="single" w:sz="4" w:space="0" w:color="auto"/>
        </w:pBdr>
        <w:spacing w:line="360" w:lineRule="auto"/>
        <w:ind w:firstLineChars="224" w:firstLine="470"/>
        <w:rPr>
          <w:rFonts w:ascii="宋体" w:hAnsi="宋体" w:cs="宋体"/>
          <w:color w:val="000000" w:themeColor="text1"/>
          <w:szCs w:val="21"/>
        </w:rPr>
      </w:pPr>
      <w:r w:rsidRPr="00F530C9">
        <w:rPr>
          <w:rFonts w:ascii="宋体" w:hAnsi="宋体" w:cs="宋体" w:hint="eastAsia"/>
          <w:color w:val="000000" w:themeColor="text1"/>
          <w:szCs w:val="21"/>
          <w:u w:val="single"/>
        </w:rPr>
        <w:t>（</w:t>
      </w:r>
      <w:r w:rsidRPr="00F530C9">
        <w:rPr>
          <w:rFonts w:ascii="宋体" w:hAnsi="宋体" w:cs="宋体"/>
          <w:color w:val="000000" w:themeColor="text1"/>
          <w:szCs w:val="21"/>
          <w:u w:val="single"/>
        </w:rPr>
        <w:t>2）工程量清单中措施项目清单费计价表中的安全文明施工费执行《广东省住房和城乡建设厅关于印发&lt;</w:t>
      </w:r>
      <w:r w:rsidRPr="00F530C9">
        <w:rPr>
          <w:rFonts w:ascii="宋体" w:hAnsi="宋体" w:cs="宋体" w:hint="eastAsia"/>
          <w:color w:val="000000" w:themeColor="text1"/>
          <w:szCs w:val="21"/>
          <w:u w:val="single"/>
        </w:rPr>
        <w:t>广东省建设工程计价依据（</w:t>
      </w:r>
      <w:r w:rsidRPr="00F530C9">
        <w:rPr>
          <w:rFonts w:ascii="宋体" w:hAnsi="宋体" w:cs="宋体"/>
          <w:color w:val="000000" w:themeColor="text1"/>
          <w:szCs w:val="21"/>
          <w:u w:val="single"/>
        </w:rPr>
        <w:t>2018)&gt;</w:t>
      </w:r>
      <w:r w:rsidRPr="00F530C9">
        <w:rPr>
          <w:rFonts w:ascii="宋体" w:hAnsi="宋体" w:cs="宋体" w:hint="eastAsia"/>
          <w:color w:val="000000" w:themeColor="text1"/>
          <w:szCs w:val="21"/>
          <w:u w:val="single"/>
        </w:rPr>
        <w:t>的通知》（穗建市〔</w:t>
      </w:r>
      <w:r w:rsidRPr="00F530C9">
        <w:rPr>
          <w:rFonts w:ascii="宋体" w:hAnsi="宋体" w:cs="宋体"/>
          <w:color w:val="000000" w:themeColor="text1"/>
          <w:szCs w:val="21"/>
          <w:u w:val="single"/>
        </w:rPr>
        <w:t>2019〕6号）文，安全文明施工费按业主公布的本工程招标控制价中的安全文明施工费计取，作为非竞争费用，在投标报价中单列，不参与投标竞价，该费用从工程施工中标价中提取，专款专用。</w:t>
      </w:r>
    </w:p>
    <w:p w:rsidR="001F0A71" w:rsidRPr="00F530C9" w:rsidRDefault="004F0751">
      <w:pPr>
        <w:spacing w:line="360" w:lineRule="auto"/>
        <w:ind w:firstLineChars="196" w:firstLine="413"/>
        <w:rPr>
          <w:rFonts w:ascii="宋体" w:hAnsi="宋体" w:cs="宋体"/>
          <w:b/>
          <w:color w:val="000000" w:themeColor="text1"/>
          <w:szCs w:val="21"/>
        </w:rPr>
      </w:pPr>
      <w:r w:rsidRPr="00F530C9">
        <w:rPr>
          <w:rFonts w:ascii="宋体" w:hAnsi="宋体" w:cs="宋体" w:hint="eastAsia"/>
          <w:b/>
          <w:color w:val="000000" w:themeColor="text1"/>
          <w:szCs w:val="21"/>
        </w:rPr>
        <w:t>条款号：</w:t>
      </w:r>
      <w:r w:rsidRPr="00F530C9">
        <w:rPr>
          <w:rFonts w:ascii="宋体" w:hAnsi="宋体" w:cs="宋体"/>
          <w:b/>
          <w:color w:val="000000" w:themeColor="text1"/>
          <w:szCs w:val="21"/>
        </w:rPr>
        <w:t xml:space="preserve">13.11                          </w:t>
      </w:r>
      <w:r w:rsidRPr="00F530C9">
        <w:rPr>
          <w:rFonts w:ascii="宋体" w:hAnsi="宋体" w:cs="宋体" w:hint="eastAsia"/>
          <w:b/>
          <w:color w:val="000000" w:themeColor="text1"/>
          <w:szCs w:val="21"/>
        </w:rPr>
        <w:t>修改类型：增加</w:t>
      </w:r>
    </w:p>
    <w:p w:rsidR="001F0A71" w:rsidRPr="00F530C9" w:rsidRDefault="004F0751">
      <w:pPr>
        <w:pBdr>
          <w:bottom w:val="single" w:sz="6" w:space="1" w:color="auto"/>
        </w:pBdr>
        <w:spacing w:line="360" w:lineRule="auto"/>
        <w:ind w:firstLineChars="200" w:firstLine="422"/>
        <w:rPr>
          <w:rFonts w:ascii="宋体" w:hAnsi="宋体" w:cs="宋体"/>
          <w:color w:val="000000" w:themeColor="text1"/>
          <w:szCs w:val="21"/>
        </w:rPr>
      </w:pPr>
      <w:r w:rsidRPr="00F530C9">
        <w:rPr>
          <w:rFonts w:ascii="宋体" w:hAnsi="宋体" w:cs="宋体" w:hint="eastAsia"/>
          <w:b/>
          <w:color w:val="000000" w:themeColor="text1"/>
          <w:szCs w:val="21"/>
        </w:rPr>
        <w:t>现文：</w:t>
      </w:r>
      <w:r w:rsidRPr="00F530C9">
        <w:rPr>
          <w:rFonts w:ascii="宋体" w:hAnsi="宋体" w:cs="宋体"/>
          <w:color w:val="000000" w:themeColor="text1"/>
          <w:szCs w:val="21"/>
          <w:u w:val="single"/>
        </w:rPr>
        <w:t>13.11投标人应对当地现有的交通道路状况进行充分调查，充分考虑该路段的交通疏导问题和文明施工，制定可行的交通疏导（包括场内和场外）方案，确保原有道路的交通畅通和施工临时排水的通畅，并符合施工环保要求。中标人应与交警及公路管理部门协商，取得同意和协助，并负责承担道路改线或改善和其他费用。相关费用包含在措施项目费中，结算时按业主批准的实施方案，再按合同约定结算。如果中标人不及时按要求设置，业主可以另行委托实施，业主按实际发生的费用在工程款中扣除，中标人不得有任何异议。</w:t>
      </w:r>
    </w:p>
    <w:p w:rsidR="001F0A71" w:rsidRPr="00F530C9" w:rsidRDefault="004F0751">
      <w:pPr>
        <w:spacing w:line="360" w:lineRule="auto"/>
        <w:ind w:firstLineChars="196" w:firstLine="413"/>
        <w:rPr>
          <w:rFonts w:ascii="宋体" w:hAnsi="宋体" w:cs="宋体"/>
          <w:b/>
          <w:color w:val="000000" w:themeColor="text1"/>
          <w:szCs w:val="21"/>
        </w:rPr>
      </w:pPr>
      <w:r w:rsidRPr="00F530C9">
        <w:rPr>
          <w:rFonts w:ascii="宋体" w:hAnsi="宋体" w:cs="宋体" w:hint="eastAsia"/>
          <w:b/>
          <w:color w:val="000000" w:themeColor="text1"/>
          <w:szCs w:val="21"/>
        </w:rPr>
        <w:t>条款号：</w:t>
      </w:r>
      <w:r w:rsidRPr="00F530C9">
        <w:rPr>
          <w:rFonts w:ascii="宋体" w:hAnsi="宋体" w:cs="宋体"/>
          <w:b/>
          <w:color w:val="000000" w:themeColor="text1"/>
          <w:szCs w:val="21"/>
        </w:rPr>
        <w:t xml:space="preserve">13.12                       </w:t>
      </w:r>
      <w:r w:rsidRPr="00F530C9">
        <w:rPr>
          <w:rFonts w:ascii="宋体" w:hAnsi="宋体" w:cs="宋体" w:hint="eastAsia"/>
          <w:b/>
          <w:color w:val="000000" w:themeColor="text1"/>
          <w:szCs w:val="21"/>
        </w:rPr>
        <w:t>修改类型：增加</w:t>
      </w:r>
    </w:p>
    <w:p w:rsidR="001F0A71" w:rsidRPr="00F530C9" w:rsidRDefault="004F0751">
      <w:pPr>
        <w:pBdr>
          <w:bottom w:val="single" w:sz="4" w:space="0" w:color="auto"/>
        </w:pBdr>
        <w:spacing w:line="360" w:lineRule="auto"/>
        <w:ind w:firstLineChars="200" w:firstLine="422"/>
        <w:rPr>
          <w:rFonts w:ascii="宋体" w:hAnsi="宋体" w:cs="宋体"/>
          <w:color w:val="000000" w:themeColor="text1"/>
          <w:szCs w:val="21"/>
          <w:u w:val="single"/>
        </w:rPr>
      </w:pPr>
      <w:r w:rsidRPr="00F530C9">
        <w:rPr>
          <w:rFonts w:ascii="宋体" w:hAnsi="宋体" w:cs="宋体" w:hint="eastAsia"/>
          <w:b/>
          <w:color w:val="000000" w:themeColor="text1"/>
          <w:szCs w:val="21"/>
        </w:rPr>
        <w:t>现文：</w:t>
      </w:r>
      <w:r w:rsidRPr="00F530C9">
        <w:rPr>
          <w:rFonts w:ascii="宋体" w:hAnsi="宋体" w:cs="宋体"/>
          <w:color w:val="000000" w:themeColor="text1"/>
          <w:szCs w:val="21"/>
          <w:u w:val="single"/>
        </w:rPr>
        <w:t xml:space="preserve">13.12中标人应加强周边学校、居民住宅的环境保护，制定安全文明措施（包括防尘、防噪音、施工围蔽等），施工现场严格按照《广州市建设工程文明施工管理规定》（广州市人民政府令158号）、《广州市建设工程现场文明施工管理办法》（穗建质〔2008〕937号）、《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规范建设工程施工现场围蔽的通知》（穗建质[2008]1008号）、《广州市建设工程绿色施工围蔽指导图集（V2.0版）》(穗建质〔2020〕1号）、《危险性较大的分部分项工程安全管理规定》(中华人民共和国住房和城乡建设部令第47号)、《关于进一步落实我区市政建设项目施工围蔽提升工作的通知》（穗埔建[2019]123号）及《黄埔区住房和城乡建设局 </w:t>
      </w:r>
      <w:r w:rsidRPr="00F530C9">
        <w:rPr>
          <w:rFonts w:ascii="宋体" w:hAnsi="宋体" w:cs="宋体" w:hint="eastAsia"/>
          <w:color w:val="000000" w:themeColor="text1"/>
          <w:szCs w:val="21"/>
          <w:u w:val="single"/>
        </w:rPr>
        <w:t>广州开发区建设和交通局关于进一步规范全区建设工程施工围蔽标准的通知》（穗埔建﹝</w:t>
      </w:r>
      <w:r w:rsidRPr="00F530C9">
        <w:rPr>
          <w:rFonts w:ascii="宋体" w:hAnsi="宋体" w:cs="宋体"/>
          <w:color w:val="000000" w:themeColor="text1"/>
          <w:szCs w:val="21"/>
          <w:u w:val="single"/>
        </w:rPr>
        <w:t>2020﹞183号）的相关文件要求的标准实施。以上文件要求不一致的，以后发布文件为准，若相关部门发布有关施工现场管理及施工围蔽新规定的，按新规定执行。如中标人未及时按要求做好围蔽等安全文明措施，业主可另行委托单位实施，业主在工程款中扣减围蔽费用。</w:t>
      </w:r>
    </w:p>
    <w:p w:rsidR="001F0A71" w:rsidRPr="00F530C9" w:rsidRDefault="004F0751">
      <w:pPr>
        <w:spacing w:line="360" w:lineRule="auto"/>
        <w:ind w:firstLineChars="200" w:firstLine="422"/>
        <w:rPr>
          <w:rFonts w:ascii="宋体" w:hAnsi="宋体" w:cs="宋体"/>
          <w:b/>
          <w:color w:val="000000" w:themeColor="text1"/>
          <w:szCs w:val="21"/>
        </w:rPr>
      </w:pPr>
      <w:r w:rsidRPr="00F530C9">
        <w:rPr>
          <w:rFonts w:ascii="宋体" w:hAnsi="宋体" w:cs="宋体" w:hint="eastAsia"/>
          <w:b/>
          <w:color w:val="000000" w:themeColor="text1"/>
          <w:szCs w:val="21"/>
        </w:rPr>
        <w:t>条款号：</w:t>
      </w:r>
      <w:r w:rsidRPr="00F530C9">
        <w:rPr>
          <w:rFonts w:ascii="宋体" w:hAnsi="宋体" w:cs="宋体"/>
          <w:b/>
          <w:color w:val="000000" w:themeColor="text1"/>
          <w:szCs w:val="21"/>
        </w:rPr>
        <w:t xml:space="preserve">13.13                       </w:t>
      </w:r>
      <w:r w:rsidRPr="00F530C9">
        <w:rPr>
          <w:rFonts w:ascii="宋体" w:hAnsi="宋体" w:cs="宋体" w:hint="eastAsia"/>
          <w:b/>
          <w:color w:val="000000" w:themeColor="text1"/>
          <w:szCs w:val="21"/>
        </w:rPr>
        <w:t>修改类型：增加</w:t>
      </w:r>
    </w:p>
    <w:p w:rsidR="001F0A71" w:rsidRPr="00F530C9" w:rsidRDefault="004F0751">
      <w:pPr>
        <w:spacing w:line="360" w:lineRule="auto"/>
        <w:ind w:firstLineChars="200" w:firstLine="422"/>
        <w:rPr>
          <w:rFonts w:ascii="宋体" w:hAnsi="宋体" w:cs="宋体"/>
          <w:b/>
          <w:color w:val="000000" w:themeColor="text1"/>
          <w:szCs w:val="21"/>
        </w:rPr>
      </w:pPr>
      <w:r w:rsidRPr="00F530C9">
        <w:rPr>
          <w:rFonts w:ascii="宋体" w:hAnsi="宋体" w:cs="宋体" w:hint="eastAsia"/>
          <w:b/>
          <w:color w:val="000000" w:themeColor="text1"/>
          <w:szCs w:val="21"/>
        </w:rPr>
        <w:t>现文：</w:t>
      </w:r>
      <w:r w:rsidRPr="00F530C9">
        <w:rPr>
          <w:rFonts w:ascii="宋体" w:hAnsi="宋体" w:cs="宋体"/>
          <w:color w:val="000000" w:themeColor="text1"/>
          <w:szCs w:val="21"/>
          <w:u w:val="single"/>
        </w:rPr>
        <w:t>13.13本工程中标人通过现场考察，提出具体施工方案，无论在工程施工期间或是在质量保修期内，若因施工而引起的一切索赔、赔偿、诉讼费用和其他开支，由中标人承担全部责任。该项费用在措施项目费中设有独立单项项目，该费用包干（施工围蔽费用除外）使用，且中标人不得以任何理由要求业主另行增加该部分费用（中标人要充分考虑最不利因素影响而采用的施工方案所需的费用）。</w:t>
      </w:r>
    </w:p>
    <w:p w:rsidR="001F0A71" w:rsidRPr="00F530C9" w:rsidRDefault="004F0751">
      <w:pPr>
        <w:pBdr>
          <w:top w:val="single" w:sz="4" w:space="1" w:color="auto"/>
          <w:bottom w:val="single" w:sz="6" w:space="1" w:color="auto"/>
        </w:pBdr>
        <w:spacing w:line="360" w:lineRule="auto"/>
        <w:ind w:firstLineChars="200" w:firstLine="422"/>
        <w:rPr>
          <w:rFonts w:ascii="宋体" w:hAnsi="宋体" w:cs="宋体"/>
          <w:b/>
          <w:color w:val="000000" w:themeColor="text1"/>
          <w:szCs w:val="21"/>
        </w:rPr>
      </w:pPr>
      <w:r w:rsidRPr="00F530C9">
        <w:rPr>
          <w:rFonts w:ascii="宋体" w:hAnsi="宋体" w:cs="宋体" w:hint="eastAsia"/>
          <w:b/>
          <w:color w:val="000000" w:themeColor="text1"/>
          <w:szCs w:val="21"/>
        </w:rPr>
        <w:t>条款号：</w:t>
      </w:r>
      <w:r w:rsidRPr="00F530C9">
        <w:rPr>
          <w:rFonts w:ascii="宋体" w:hAnsi="宋体" w:cs="宋体"/>
          <w:b/>
          <w:color w:val="000000" w:themeColor="text1"/>
          <w:szCs w:val="21"/>
        </w:rPr>
        <w:t xml:space="preserve">13.14                       </w:t>
      </w:r>
      <w:r w:rsidRPr="00F530C9">
        <w:rPr>
          <w:rFonts w:ascii="宋体" w:hAnsi="宋体" w:cs="宋体" w:hint="eastAsia"/>
          <w:b/>
          <w:color w:val="000000" w:themeColor="text1"/>
          <w:szCs w:val="21"/>
        </w:rPr>
        <w:t>修改类型：增加</w:t>
      </w:r>
    </w:p>
    <w:p w:rsidR="001F0A71" w:rsidRPr="00F530C9" w:rsidRDefault="004F0751">
      <w:pPr>
        <w:pBdr>
          <w:top w:val="single" w:sz="4" w:space="1" w:color="auto"/>
          <w:bottom w:val="single" w:sz="6" w:space="1" w:color="auto"/>
        </w:pBdr>
        <w:spacing w:line="360" w:lineRule="auto"/>
        <w:ind w:firstLineChars="200" w:firstLine="422"/>
        <w:rPr>
          <w:rFonts w:ascii="宋体" w:hAnsi="宋体" w:cs="宋体"/>
          <w:color w:val="000000" w:themeColor="text1"/>
          <w:szCs w:val="21"/>
          <w:u w:val="single"/>
        </w:rPr>
      </w:pPr>
      <w:r w:rsidRPr="00F530C9">
        <w:rPr>
          <w:rFonts w:ascii="宋体" w:hAnsi="宋体" w:cs="宋体" w:hint="eastAsia"/>
          <w:b/>
          <w:color w:val="000000" w:themeColor="text1"/>
          <w:szCs w:val="21"/>
        </w:rPr>
        <w:t>现文：</w:t>
      </w:r>
      <w:r w:rsidRPr="00F530C9">
        <w:rPr>
          <w:rFonts w:ascii="宋体" w:hAnsi="宋体" w:cs="宋体"/>
          <w:color w:val="000000" w:themeColor="text1"/>
          <w:szCs w:val="21"/>
          <w:u w:val="single"/>
        </w:rPr>
        <w:t>13.14投标单位应结合本工程招标内容对现场进行充分的调查，充分考虑工程招标内容及施工组织方案，承包单位应与相关管理部门（如铁路管理部门）协商，取得同意协调，按要求完成工程招标内容，工程及相关费用包含在投标总价中，不另行计费。如果中标人不及时按要求完成，业主可以另行委托实施，业主按实际发生的费用在工程款中扣除，中标人不得有任何异议。</w:t>
      </w:r>
    </w:p>
    <w:p w:rsidR="001F0A71" w:rsidRPr="00F530C9" w:rsidRDefault="004F0751">
      <w:pPr>
        <w:spacing w:line="360" w:lineRule="auto"/>
        <w:ind w:firstLineChars="196" w:firstLine="413"/>
        <w:rPr>
          <w:rFonts w:ascii="宋体" w:hAnsi="宋体" w:cs="宋体"/>
          <w:b/>
          <w:color w:val="000000" w:themeColor="text1"/>
          <w:szCs w:val="21"/>
        </w:rPr>
      </w:pPr>
      <w:r w:rsidRPr="00F530C9">
        <w:rPr>
          <w:rFonts w:ascii="宋体" w:hAnsi="宋体" w:cs="宋体" w:hint="eastAsia"/>
          <w:b/>
          <w:color w:val="000000" w:themeColor="text1"/>
          <w:szCs w:val="21"/>
        </w:rPr>
        <w:t>条款号：</w:t>
      </w:r>
      <w:r w:rsidRPr="00F530C9">
        <w:rPr>
          <w:rFonts w:ascii="宋体" w:hAnsi="宋体" w:cs="宋体"/>
          <w:b/>
          <w:color w:val="000000" w:themeColor="text1"/>
          <w:szCs w:val="21"/>
        </w:rPr>
        <w:t xml:space="preserve">13.15                       </w:t>
      </w:r>
      <w:r w:rsidRPr="00F530C9">
        <w:rPr>
          <w:rFonts w:ascii="宋体" w:hAnsi="宋体" w:cs="宋体" w:hint="eastAsia"/>
          <w:b/>
          <w:color w:val="000000" w:themeColor="text1"/>
          <w:szCs w:val="21"/>
        </w:rPr>
        <w:t>修改类型：增加</w:t>
      </w:r>
    </w:p>
    <w:p w:rsidR="001F0A71" w:rsidRPr="00F530C9" w:rsidRDefault="004F0751">
      <w:pPr>
        <w:pBdr>
          <w:bottom w:val="single" w:sz="6" w:space="1" w:color="auto"/>
        </w:pBdr>
        <w:spacing w:line="360" w:lineRule="auto"/>
        <w:ind w:firstLineChars="200" w:firstLine="422"/>
        <w:rPr>
          <w:rFonts w:ascii="宋体" w:hAnsi="宋体" w:cs="宋体"/>
          <w:color w:val="000000" w:themeColor="text1"/>
          <w:szCs w:val="21"/>
          <w:u w:val="single"/>
        </w:rPr>
      </w:pPr>
      <w:r w:rsidRPr="00F530C9">
        <w:rPr>
          <w:rFonts w:ascii="宋体" w:hAnsi="宋体" w:cs="宋体" w:hint="eastAsia"/>
          <w:b/>
          <w:color w:val="000000" w:themeColor="text1"/>
          <w:szCs w:val="21"/>
        </w:rPr>
        <w:t>现文：</w:t>
      </w:r>
      <w:r w:rsidRPr="00F530C9">
        <w:rPr>
          <w:rFonts w:ascii="宋体" w:hAnsi="宋体" w:cs="宋体"/>
          <w:color w:val="000000" w:themeColor="text1"/>
          <w:szCs w:val="21"/>
          <w:u w:val="single"/>
        </w:rPr>
        <w:t>13.15投标单位应根据区相关主管部门批复的水土保持实施方案及相关规定完成本工程的水土保持工作，承担防止水土流失职责，相关费用包含在投标总价中，不另行计费。如果中标人不及时按要求完成上述工作，业主可以另行委托实施，业主按实际发生的费用在工程款中扣除，中标人不得有任何异议。</w:t>
      </w:r>
    </w:p>
    <w:p w:rsidR="001F0A71" w:rsidRPr="00F530C9" w:rsidRDefault="004F0751">
      <w:pPr>
        <w:spacing w:line="360" w:lineRule="auto"/>
        <w:ind w:firstLineChars="196" w:firstLine="413"/>
        <w:rPr>
          <w:rFonts w:ascii="宋体" w:hAnsi="宋体" w:cs="宋体"/>
          <w:b/>
          <w:color w:val="000000" w:themeColor="text1"/>
          <w:szCs w:val="21"/>
        </w:rPr>
      </w:pPr>
      <w:r w:rsidRPr="00F530C9">
        <w:rPr>
          <w:rFonts w:ascii="宋体" w:hAnsi="宋体" w:cs="宋体" w:hint="eastAsia"/>
          <w:b/>
          <w:color w:val="000000" w:themeColor="text1"/>
          <w:szCs w:val="21"/>
        </w:rPr>
        <w:t>条款号：</w:t>
      </w:r>
      <w:r w:rsidRPr="00F530C9">
        <w:rPr>
          <w:rFonts w:ascii="宋体" w:hAnsi="宋体" w:cs="宋体"/>
          <w:b/>
          <w:color w:val="000000" w:themeColor="text1"/>
          <w:szCs w:val="21"/>
        </w:rPr>
        <w:t xml:space="preserve">13.16                       </w:t>
      </w:r>
      <w:r w:rsidRPr="00F530C9">
        <w:rPr>
          <w:rFonts w:ascii="宋体" w:hAnsi="宋体" w:cs="宋体" w:hint="eastAsia"/>
          <w:b/>
          <w:color w:val="000000" w:themeColor="text1"/>
          <w:szCs w:val="21"/>
        </w:rPr>
        <w:t>修改类型：增加</w:t>
      </w:r>
    </w:p>
    <w:p w:rsidR="001F0A71" w:rsidRPr="00F530C9" w:rsidRDefault="004F0751">
      <w:pPr>
        <w:pBdr>
          <w:bottom w:val="single" w:sz="6" w:space="1" w:color="auto"/>
        </w:pBdr>
        <w:spacing w:line="360" w:lineRule="auto"/>
        <w:ind w:firstLineChars="200" w:firstLine="422"/>
        <w:rPr>
          <w:rFonts w:ascii="宋体" w:hAnsi="宋体" w:cs="宋体"/>
          <w:color w:val="000000" w:themeColor="text1"/>
          <w:szCs w:val="21"/>
          <w:u w:val="single"/>
        </w:rPr>
      </w:pPr>
      <w:r w:rsidRPr="00F530C9">
        <w:rPr>
          <w:rFonts w:ascii="宋体" w:hAnsi="宋体" w:cs="宋体" w:hint="eastAsia"/>
          <w:b/>
          <w:color w:val="000000" w:themeColor="text1"/>
          <w:szCs w:val="21"/>
        </w:rPr>
        <w:t>现文：</w:t>
      </w:r>
      <w:r w:rsidRPr="00F530C9">
        <w:rPr>
          <w:rFonts w:ascii="宋体" w:hAnsi="宋体" w:cs="宋体"/>
          <w:color w:val="000000" w:themeColor="text1"/>
          <w:szCs w:val="21"/>
          <w:u w:val="single"/>
        </w:rPr>
        <w:t>13.16中标人应使用绿色生产达标企业生产的混凝土，若不遵守承诺，自愿按不履行合同约定处理。</w:t>
      </w:r>
    </w:p>
    <w:p w:rsidR="001F0A71" w:rsidRPr="00F530C9" w:rsidRDefault="004F0751">
      <w:pPr>
        <w:spacing w:line="360" w:lineRule="auto"/>
        <w:ind w:firstLineChars="200" w:firstLine="422"/>
        <w:rPr>
          <w:rFonts w:ascii="宋体" w:hAnsi="宋体" w:cs="宋体"/>
          <w:b/>
          <w:color w:val="000000" w:themeColor="text1"/>
          <w:szCs w:val="21"/>
        </w:rPr>
      </w:pPr>
      <w:r w:rsidRPr="00F530C9">
        <w:rPr>
          <w:rFonts w:ascii="宋体" w:hAnsi="宋体" w:cs="宋体" w:hint="eastAsia"/>
          <w:b/>
          <w:color w:val="000000" w:themeColor="text1"/>
          <w:szCs w:val="21"/>
        </w:rPr>
        <w:t>条款号：</w:t>
      </w:r>
      <w:r w:rsidRPr="00F530C9">
        <w:rPr>
          <w:rFonts w:ascii="宋体" w:hAnsi="宋体" w:cs="宋体"/>
          <w:b/>
          <w:color w:val="000000" w:themeColor="text1"/>
          <w:szCs w:val="21"/>
        </w:rPr>
        <w:t xml:space="preserve">13.17                       </w:t>
      </w:r>
      <w:r w:rsidRPr="00F530C9">
        <w:rPr>
          <w:rFonts w:ascii="宋体" w:hAnsi="宋体" w:cs="宋体" w:hint="eastAsia"/>
          <w:b/>
          <w:color w:val="000000" w:themeColor="text1"/>
          <w:szCs w:val="21"/>
        </w:rPr>
        <w:t>修改类型：增加</w:t>
      </w:r>
    </w:p>
    <w:p w:rsidR="001F0A71" w:rsidRPr="00F530C9" w:rsidRDefault="004F0751">
      <w:pPr>
        <w:pBdr>
          <w:bottom w:val="single" w:sz="6" w:space="1" w:color="auto"/>
        </w:pBdr>
        <w:spacing w:line="360" w:lineRule="auto"/>
        <w:ind w:firstLineChars="224" w:firstLine="472"/>
        <w:rPr>
          <w:rFonts w:ascii="宋体" w:hAnsi="宋体" w:cs="宋体"/>
          <w:color w:val="000000" w:themeColor="text1"/>
          <w:szCs w:val="21"/>
        </w:rPr>
      </w:pPr>
      <w:r w:rsidRPr="00F530C9">
        <w:rPr>
          <w:rFonts w:ascii="宋体" w:hAnsi="宋体" w:cs="宋体" w:hint="eastAsia"/>
          <w:b/>
          <w:color w:val="000000" w:themeColor="text1"/>
          <w:szCs w:val="21"/>
        </w:rPr>
        <w:t>现文：</w:t>
      </w:r>
      <w:r w:rsidRPr="00F530C9">
        <w:rPr>
          <w:rFonts w:ascii="宋体" w:hAnsi="宋体" w:cs="宋体"/>
          <w:color w:val="000000" w:themeColor="text1"/>
          <w:szCs w:val="21"/>
          <w:u w:val="single"/>
        </w:rPr>
        <w:t>13.17中标人应按有关规定协助建设业主完成公共排水设施竣工图纸备案工作。</w:t>
      </w:r>
    </w:p>
    <w:p w:rsidR="001F0A71" w:rsidRPr="00F530C9" w:rsidRDefault="004F0751">
      <w:pPr>
        <w:spacing w:line="360" w:lineRule="auto"/>
        <w:ind w:firstLineChars="200" w:firstLine="422"/>
        <w:rPr>
          <w:rFonts w:ascii="宋体" w:hAnsi="宋体" w:cs="宋体"/>
          <w:b/>
          <w:color w:val="000000" w:themeColor="text1"/>
          <w:szCs w:val="21"/>
        </w:rPr>
      </w:pPr>
      <w:r w:rsidRPr="00F530C9">
        <w:rPr>
          <w:rFonts w:ascii="宋体" w:hAnsi="宋体" w:cs="宋体" w:hint="eastAsia"/>
          <w:b/>
          <w:color w:val="000000" w:themeColor="text1"/>
          <w:szCs w:val="21"/>
        </w:rPr>
        <w:t>条款号：</w:t>
      </w:r>
      <w:r w:rsidRPr="00F530C9">
        <w:rPr>
          <w:rFonts w:ascii="宋体" w:hAnsi="宋体" w:cs="宋体"/>
          <w:b/>
          <w:color w:val="000000" w:themeColor="text1"/>
          <w:szCs w:val="21"/>
        </w:rPr>
        <w:t xml:space="preserve">15.2                        </w:t>
      </w:r>
      <w:r w:rsidRPr="00F530C9">
        <w:rPr>
          <w:rFonts w:ascii="宋体" w:hAnsi="宋体" w:cs="宋体" w:hint="eastAsia"/>
          <w:b/>
          <w:color w:val="000000" w:themeColor="text1"/>
          <w:szCs w:val="21"/>
        </w:rPr>
        <w:t>修改类型：修改</w:t>
      </w:r>
    </w:p>
    <w:p w:rsidR="001F0A71" w:rsidRPr="00F530C9" w:rsidRDefault="004F0751">
      <w:pPr>
        <w:pBdr>
          <w:bottom w:val="single" w:sz="6" w:space="1" w:color="auto"/>
        </w:pBdr>
        <w:spacing w:line="360" w:lineRule="auto"/>
        <w:ind w:firstLineChars="224" w:firstLine="472"/>
        <w:rPr>
          <w:rFonts w:ascii="宋体" w:hAnsi="宋体" w:cs="宋体"/>
          <w:color w:val="000000" w:themeColor="text1"/>
          <w:szCs w:val="21"/>
        </w:rPr>
      </w:pPr>
      <w:r w:rsidRPr="00F530C9">
        <w:rPr>
          <w:rFonts w:ascii="宋体" w:hAnsi="宋体" w:cs="宋体" w:hint="eastAsia"/>
          <w:b/>
          <w:color w:val="000000" w:themeColor="text1"/>
          <w:szCs w:val="21"/>
        </w:rPr>
        <w:t>原文：</w:t>
      </w:r>
      <w:r w:rsidRPr="00F530C9">
        <w:rPr>
          <w:rFonts w:ascii="宋体" w:hAnsi="宋体" w:cs="宋体"/>
          <w:color w:val="000000" w:themeColor="text1"/>
          <w:szCs w:val="21"/>
        </w:rPr>
        <w:t>15.2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rsidR="001F0A71" w:rsidRPr="00F530C9" w:rsidRDefault="004F0751">
      <w:pPr>
        <w:pBdr>
          <w:bottom w:val="single" w:sz="6" w:space="1" w:color="auto"/>
        </w:pBdr>
        <w:spacing w:line="360" w:lineRule="auto"/>
        <w:ind w:firstLineChars="224" w:firstLine="472"/>
        <w:rPr>
          <w:rFonts w:ascii="宋体" w:hAnsi="宋体" w:cs="宋体"/>
          <w:color w:val="000000" w:themeColor="text1"/>
          <w:szCs w:val="21"/>
        </w:rPr>
      </w:pPr>
      <w:r w:rsidRPr="00F530C9">
        <w:rPr>
          <w:rFonts w:ascii="宋体" w:hAnsi="宋体" w:cs="宋体" w:hint="eastAsia"/>
          <w:b/>
          <w:color w:val="000000" w:themeColor="text1"/>
          <w:szCs w:val="21"/>
        </w:rPr>
        <w:t>现文：</w:t>
      </w:r>
      <w:r w:rsidRPr="00F530C9">
        <w:rPr>
          <w:rFonts w:ascii="宋体" w:hAnsi="宋体" w:cs="宋体"/>
          <w:color w:val="000000" w:themeColor="text1"/>
          <w:szCs w:val="21"/>
        </w:rPr>
        <w:t>15.2在特殊情况下，招标人在原定投标有效期内，可以根据需要以书面形式向投标人提出延长投标有效期的要求，对此要求投标人须以书面形式予以答复。</w:t>
      </w:r>
      <w:r w:rsidRPr="00F530C9">
        <w:rPr>
          <w:rFonts w:ascii="宋体" w:hAnsi="宋体" w:cs="宋体" w:hint="eastAsia"/>
          <w:color w:val="000000" w:themeColor="text1"/>
          <w:szCs w:val="21"/>
          <w:u w:val="single"/>
        </w:rPr>
        <w:t>投标人可以拒绝招标人这种要求。同意延长投标有效期的投标人既不能要求也不允许修改其投标文件。</w:t>
      </w:r>
    </w:p>
    <w:p w:rsidR="001F0A71" w:rsidRPr="00F530C9" w:rsidRDefault="004F0751" w:rsidP="00757CF5">
      <w:pPr>
        <w:spacing w:line="360" w:lineRule="auto"/>
        <w:ind w:firstLineChars="196" w:firstLine="413"/>
        <w:rPr>
          <w:rFonts w:ascii="宋体" w:hAnsi="宋体" w:cs="宋体"/>
          <w:color w:val="000000" w:themeColor="text1"/>
          <w:szCs w:val="21"/>
        </w:rPr>
      </w:pPr>
      <w:r w:rsidRPr="00F530C9">
        <w:rPr>
          <w:rFonts w:ascii="宋体" w:hAnsi="宋体" w:cs="宋体" w:hint="eastAsia"/>
          <w:b/>
          <w:color w:val="000000" w:themeColor="text1"/>
          <w:szCs w:val="21"/>
        </w:rPr>
        <w:t>条款号：</w:t>
      </w:r>
      <w:r w:rsidRPr="00F530C9">
        <w:rPr>
          <w:rFonts w:ascii="宋体" w:hAnsi="宋体" w:cs="宋体"/>
          <w:b/>
          <w:color w:val="000000" w:themeColor="text1"/>
          <w:szCs w:val="21"/>
        </w:rPr>
        <w:t xml:space="preserve">16             </w:t>
      </w:r>
      <w:r w:rsidRPr="00F530C9">
        <w:rPr>
          <w:rFonts w:ascii="宋体" w:hAnsi="宋体" w:cs="宋体" w:hint="eastAsia"/>
          <w:b/>
          <w:color w:val="000000" w:themeColor="text1"/>
          <w:szCs w:val="21"/>
        </w:rPr>
        <w:t>修改类型：修改</w:t>
      </w:r>
    </w:p>
    <w:p w:rsidR="001F0A71" w:rsidRPr="00F530C9" w:rsidRDefault="004F0751">
      <w:pPr>
        <w:spacing w:line="360" w:lineRule="auto"/>
        <w:ind w:firstLineChars="200" w:firstLine="422"/>
        <w:rPr>
          <w:rFonts w:ascii="宋体" w:hAnsi="宋体" w:cs="宋体"/>
          <w:b/>
          <w:color w:val="000000" w:themeColor="text1"/>
          <w:szCs w:val="21"/>
        </w:rPr>
      </w:pPr>
      <w:r w:rsidRPr="00F530C9">
        <w:rPr>
          <w:rFonts w:ascii="宋体" w:hAnsi="宋体" w:cs="宋体" w:hint="eastAsia"/>
          <w:b/>
          <w:color w:val="000000" w:themeColor="text1"/>
          <w:szCs w:val="21"/>
        </w:rPr>
        <w:t>原文：</w:t>
      </w:r>
      <w:r w:rsidRPr="00F530C9">
        <w:rPr>
          <w:rFonts w:ascii="宋体" w:hAnsi="宋体" w:cs="宋体"/>
          <w:b/>
          <w:color w:val="000000" w:themeColor="text1"/>
          <w:szCs w:val="21"/>
        </w:rPr>
        <w:t>16.投标保证金</w:t>
      </w:r>
    </w:p>
    <w:p w:rsidR="001F0A71" w:rsidRPr="00F530C9" w:rsidRDefault="004F0751">
      <w:pPr>
        <w:spacing w:line="360" w:lineRule="auto"/>
        <w:ind w:firstLineChars="200" w:firstLine="420"/>
        <w:rPr>
          <w:rFonts w:ascii="宋体" w:hAnsi="宋体" w:cs="宋体"/>
          <w:color w:val="000000" w:themeColor="text1"/>
          <w:szCs w:val="21"/>
        </w:rPr>
      </w:pPr>
      <w:r w:rsidRPr="00F530C9">
        <w:rPr>
          <w:rFonts w:ascii="宋体" w:hAnsi="宋体" w:cs="宋体"/>
          <w:color w:val="000000" w:themeColor="text1"/>
          <w:szCs w:val="21"/>
        </w:rPr>
        <w:t>16.1投标人应按投标须知前附表第14项所述金额和时间递交投标保证金。招标人应当允许投标人自主选择现金、银行保函、保证保险、专业工程担保公司担保等方式缴纳投标保证金。</w:t>
      </w:r>
    </w:p>
    <w:p w:rsidR="001F0A71" w:rsidRPr="00F530C9" w:rsidRDefault="004F0751">
      <w:pPr>
        <w:spacing w:line="360" w:lineRule="auto"/>
        <w:ind w:firstLineChars="200" w:firstLine="420"/>
        <w:rPr>
          <w:rFonts w:ascii="宋体" w:hAnsi="宋体" w:cs="宋体"/>
          <w:color w:val="000000" w:themeColor="text1"/>
          <w:szCs w:val="21"/>
        </w:rPr>
      </w:pPr>
      <w:r w:rsidRPr="00F530C9">
        <w:rPr>
          <w:rFonts w:ascii="宋体" w:hAnsi="宋体" w:cs="宋体"/>
          <w:color w:val="000000" w:themeColor="text1"/>
          <w:szCs w:val="21"/>
        </w:rPr>
        <w:t xml:space="preserve">16.1.1 </w:t>
      </w:r>
      <w:r w:rsidRPr="00F530C9">
        <w:rPr>
          <w:rFonts w:ascii="宋体" w:hAnsi="宋体" w:cs="宋体" w:hint="eastAsia"/>
          <w:color w:val="000000" w:themeColor="text1"/>
          <w:szCs w:val="21"/>
        </w:rPr>
        <w:t>采用现金或者支票形式提交的，投标保证金须从投标人的银行基本账户转出。</w:t>
      </w:r>
    </w:p>
    <w:p w:rsidR="001F0A71" w:rsidRPr="00F530C9" w:rsidRDefault="004F0751">
      <w:pPr>
        <w:spacing w:line="360" w:lineRule="auto"/>
        <w:ind w:firstLineChars="200" w:firstLine="420"/>
        <w:rPr>
          <w:rFonts w:ascii="宋体" w:hAnsi="宋体" w:cs="宋体"/>
          <w:color w:val="000000" w:themeColor="text1"/>
          <w:szCs w:val="21"/>
        </w:rPr>
      </w:pPr>
      <w:r w:rsidRPr="00F530C9">
        <w:rPr>
          <w:rFonts w:ascii="宋体" w:hAnsi="宋体" w:cs="宋体"/>
          <w:color w:val="000000" w:themeColor="text1"/>
          <w:szCs w:val="21"/>
        </w:rPr>
        <w:t xml:space="preserve">16.1.2 </w:t>
      </w:r>
      <w:r w:rsidRPr="00F530C9">
        <w:rPr>
          <w:rFonts w:ascii="宋体" w:hAnsi="宋体" w:cs="宋体" w:hint="eastAsia"/>
          <w:color w:val="000000" w:themeColor="text1"/>
          <w:szCs w:val="21"/>
        </w:rPr>
        <w:t>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w:t>
      </w:r>
      <w:r w:rsidRPr="00F530C9">
        <w:rPr>
          <w:rFonts w:ascii="宋体" w:hAnsi="宋体" w:cs="宋体"/>
          <w:color w:val="000000" w:themeColor="text1"/>
          <w:szCs w:val="21"/>
        </w:rPr>
        <w:t>16.4条款所列情形的，应将纸质原件提交给招标人。</w:t>
      </w:r>
    </w:p>
    <w:p w:rsidR="001F0A71" w:rsidRPr="00F530C9" w:rsidRDefault="004F0751">
      <w:pPr>
        <w:spacing w:line="360" w:lineRule="auto"/>
        <w:ind w:firstLineChars="200" w:firstLine="420"/>
        <w:rPr>
          <w:rFonts w:ascii="宋体" w:hAnsi="宋体" w:cs="宋体"/>
          <w:color w:val="000000" w:themeColor="text1"/>
          <w:szCs w:val="21"/>
        </w:rPr>
      </w:pPr>
      <w:r w:rsidRPr="00F530C9">
        <w:rPr>
          <w:rFonts w:ascii="宋体" w:hAnsi="宋体" w:cs="宋体"/>
          <w:color w:val="000000" w:themeColor="text1"/>
          <w:szCs w:val="21"/>
        </w:rPr>
        <w:t xml:space="preserve">16.1.3 </w:t>
      </w:r>
      <w:r w:rsidRPr="00F530C9">
        <w:rPr>
          <w:rFonts w:ascii="宋体" w:hAnsi="宋体" w:cs="宋体" w:hint="eastAsia"/>
          <w:color w:val="000000" w:themeColor="text1"/>
          <w:szCs w:val="21"/>
        </w:rPr>
        <w:t>采用电子形式的保函、担保或保证保险提交投标保证金的，应在招标文件中明确电子递交途径。</w:t>
      </w:r>
    </w:p>
    <w:p w:rsidR="001F0A71" w:rsidRPr="00F530C9" w:rsidRDefault="004F0751">
      <w:pPr>
        <w:spacing w:line="360" w:lineRule="auto"/>
        <w:ind w:firstLineChars="200" w:firstLine="420"/>
        <w:rPr>
          <w:rFonts w:ascii="宋体" w:hAnsi="宋体" w:cs="宋体"/>
          <w:color w:val="000000" w:themeColor="text1"/>
          <w:szCs w:val="21"/>
        </w:rPr>
      </w:pPr>
      <w:r w:rsidRPr="00F530C9">
        <w:rPr>
          <w:rFonts w:ascii="宋体" w:hAnsi="宋体" w:cs="宋体"/>
          <w:color w:val="000000" w:themeColor="text1"/>
          <w:szCs w:val="21"/>
        </w:rPr>
        <w:t>16.2开标时投标人没有按要求提供投标保证金的，其投标文件将被否决；未按招标文件要求提交符合免予提供投标保证金相关证明材料，且未提交投标保证金的投标人，视为未按要求提供投标保证金。</w:t>
      </w:r>
    </w:p>
    <w:p w:rsidR="001F0A71" w:rsidRPr="00F530C9" w:rsidRDefault="004F0751">
      <w:pPr>
        <w:spacing w:line="360" w:lineRule="auto"/>
        <w:ind w:firstLineChars="200" w:firstLine="420"/>
        <w:rPr>
          <w:rFonts w:ascii="宋体" w:hAnsi="宋体" w:cs="宋体"/>
          <w:color w:val="000000" w:themeColor="text1"/>
          <w:szCs w:val="21"/>
        </w:rPr>
      </w:pPr>
      <w:r w:rsidRPr="00F530C9">
        <w:rPr>
          <w:rFonts w:ascii="宋体" w:hAnsi="宋体" w:cs="宋体"/>
          <w:color w:val="000000" w:themeColor="text1"/>
          <w:szCs w:val="21"/>
        </w:rPr>
        <w:t>16.3投标保证金应依据法律法规的相关规定退还。</w:t>
      </w:r>
    </w:p>
    <w:p w:rsidR="001F0A71" w:rsidRPr="00F530C9" w:rsidRDefault="004F0751">
      <w:pPr>
        <w:pBdr>
          <w:bottom w:val="single" w:sz="6" w:space="1" w:color="auto"/>
        </w:pBdr>
        <w:spacing w:line="360" w:lineRule="auto"/>
        <w:ind w:firstLineChars="200" w:firstLine="420"/>
        <w:rPr>
          <w:rFonts w:ascii="宋体" w:hAnsi="宋体" w:cs="宋体"/>
          <w:color w:val="000000" w:themeColor="text1"/>
          <w:szCs w:val="21"/>
        </w:rPr>
      </w:pPr>
      <w:r w:rsidRPr="00F530C9">
        <w:rPr>
          <w:rFonts w:ascii="宋体" w:hAnsi="宋体" w:cs="宋体"/>
          <w:color w:val="000000" w:themeColor="text1"/>
          <w:szCs w:val="21"/>
        </w:rPr>
        <w:t>16.4如有下列情况之一的，招标人可以不予退还投标保证金（是否退还投标保证金由招标人在招标文件中规定）：</w:t>
      </w:r>
    </w:p>
    <w:p w:rsidR="001F0A71" w:rsidRPr="00F530C9" w:rsidRDefault="004F0751">
      <w:pPr>
        <w:pBdr>
          <w:bottom w:val="single" w:sz="6" w:space="1" w:color="auto"/>
        </w:pBdr>
        <w:spacing w:line="360" w:lineRule="auto"/>
        <w:ind w:firstLineChars="200" w:firstLine="420"/>
        <w:rPr>
          <w:rFonts w:ascii="宋体" w:hAnsi="宋体" w:cs="宋体"/>
          <w:color w:val="000000" w:themeColor="text1"/>
          <w:szCs w:val="21"/>
        </w:rPr>
      </w:pPr>
      <w:r w:rsidRPr="00F530C9">
        <w:rPr>
          <w:rFonts w:ascii="宋体" w:hAnsi="宋体" w:cs="宋体"/>
          <w:color w:val="000000" w:themeColor="text1"/>
          <w:szCs w:val="21"/>
        </w:rPr>
        <w:t>16.4.1因投标人原因造成投标文件未解密的；</w:t>
      </w:r>
    </w:p>
    <w:p w:rsidR="001F0A71" w:rsidRPr="00F530C9" w:rsidRDefault="004F0751">
      <w:pPr>
        <w:pBdr>
          <w:bottom w:val="single" w:sz="6" w:space="1" w:color="auto"/>
        </w:pBdr>
        <w:spacing w:line="360" w:lineRule="auto"/>
        <w:ind w:firstLineChars="200" w:firstLine="420"/>
        <w:rPr>
          <w:rFonts w:ascii="宋体" w:hAnsi="宋体" w:cs="宋体"/>
          <w:color w:val="000000" w:themeColor="text1"/>
          <w:szCs w:val="21"/>
        </w:rPr>
      </w:pPr>
      <w:r w:rsidRPr="00F530C9">
        <w:rPr>
          <w:rFonts w:ascii="宋体" w:hAnsi="宋体" w:cs="宋体"/>
          <w:color w:val="000000" w:themeColor="text1"/>
          <w:szCs w:val="21"/>
        </w:rPr>
        <w:t>16.4.2投标人在投标有效期内撤销投标文件；</w:t>
      </w:r>
    </w:p>
    <w:p w:rsidR="001F0A71" w:rsidRPr="00F530C9" w:rsidRDefault="004F0751">
      <w:pPr>
        <w:pBdr>
          <w:bottom w:val="single" w:sz="6" w:space="1" w:color="auto"/>
        </w:pBdr>
        <w:spacing w:line="360" w:lineRule="auto"/>
        <w:ind w:firstLineChars="200" w:firstLine="420"/>
        <w:rPr>
          <w:rFonts w:ascii="宋体" w:hAnsi="宋体" w:cs="宋体"/>
          <w:color w:val="000000" w:themeColor="text1"/>
          <w:szCs w:val="21"/>
        </w:rPr>
      </w:pPr>
      <w:r w:rsidRPr="00F530C9">
        <w:rPr>
          <w:rFonts w:ascii="宋体" w:hAnsi="宋体" w:cs="宋体"/>
          <w:color w:val="000000" w:themeColor="text1"/>
          <w:szCs w:val="21"/>
        </w:rPr>
        <w:t>16.4.3中标人未能在规定期限内按要求提交履约担保；</w:t>
      </w:r>
    </w:p>
    <w:p w:rsidR="001F0A71" w:rsidRPr="00F530C9" w:rsidRDefault="004F0751">
      <w:pPr>
        <w:pBdr>
          <w:bottom w:val="single" w:sz="6" w:space="1" w:color="auto"/>
        </w:pBdr>
        <w:spacing w:line="360" w:lineRule="auto"/>
        <w:ind w:firstLineChars="200" w:firstLine="420"/>
        <w:rPr>
          <w:rFonts w:ascii="宋体" w:hAnsi="宋体" w:cs="宋体"/>
          <w:color w:val="000000" w:themeColor="text1"/>
          <w:szCs w:val="21"/>
        </w:rPr>
      </w:pPr>
      <w:r w:rsidRPr="00F530C9">
        <w:rPr>
          <w:rFonts w:ascii="宋体" w:hAnsi="宋体" w:cs="宋体"/>
          <w:color w:val="000000" w:themeColor="text1"/>
          <w:szCs w:val="21"/>
        </w:rPr>
        <w:t>16.4.4中标人未能在规定期限内签署合同协议。</w:t>
      </w:r>
    </w:p>
    <w:p w:rsidR="001F0A71" w:rsidRPr="00F530C9" w:rsidRDefault="004F0751">
      <w:pPr>
        <w:pBdr>
          <w:bottom w:val="single" w:sz="6" w:space="1" w:color="auto"/>
        </w:pBdr>
        <w:spacing w:line="360" w:lineRule="auto"/>
        <w:ind w:firstLineChars="200" w:firstLine="420"/>
        <w:rPr>
          <w:rFonts w:ascii="宋体" w:hAnsi="宋体" w:cs="宋体"/>
          <w:color w:val="000000" w:themeColor="text1"/>
          <w:szCs w:val="21"/>
        </w:rPr>
      </w:pPr>
      <w:r w:rsidRPr="00F530C9">
        <w:rPr>
          <w:rFonts w:ascii="宋体" w:hAnsi="宋体" w:cs="宋体"/>
          <w:color w:val="000000" w:themeColor="text1"/>
          <w:szCs w:val="21"/>
        </w:rPr>
        <w:t>16.5投标人如存在下列情况之一的，将被拒绝在一定时期内参与招标人后续工程投标（拒绝时限需在招标文件中明确）：</w:t>
      </w:r>
    </w:p>
    <w:p w:rsidR="001F0A71" w:rsidRPr="00F530C9" w:rsidRDefault="004F0751">
      <w:pPr>
        <w:pBdr>
          <w:bottom w:val="single" w:sz="6" w:space="1" w:color="auto"/>
        </w:pBdr>
        <w:spacing w:line="360" w:lineRule="auto"/>
        <w:ind w:firstLineChars="200" w:firstLine="420"/>
        <w:rPr>
          <w:rFonts w:ascii="宋体" w:hAnsi="宋体" w:cs="宋体"/>
          <w:color w:val="000000" w:themeColor="text1"/>
          <w:szCs w:val="21"/>
        </w:rPr>
      </w:pPr>
      <w:r w:rsidRPr="00F530C9">
        <w:rPr>
          <w:rFonts w:ascii="宋体" w:hAnsi="宋体" w:cs="宋体"/>
          <w:color w:val="000000" w:themeColor="text1"/>
          <w:szCs w:val="21"/>
        </w:rPr>
        <w:t>16.5.1投标人存在16.4条款所列情形且投标人提交的保函、担保或保证保险无法兑付的；</w:t>
      </w:r>
    </w:p>
    <w:p w:rsidR="001F0A71" w:rsidRPr="00F530C9" w:rsidRDefault="004F0751">
      <w:pPr>
        <w:pBdr>
          <w:bottom w:val="single" w:sz="6" w:space="1" w:color="auto"/>
        </w:pBdr>
        <w:spacing w:line="360" w:lineRule="auto"/>
        <w:ind w:firstLineChars="200" w:firstLine="420"/>
        <w:rPr>
          <w:rFonts w:ascii="宋体" w:hAnsi="宋体" w:cs="宋体"/>
          <w:color w:val="000000" w:themeColor="text1"/>
          <w:szCs w:val="21"/>
        </w:rPr>
      </w:pPr>
      <w:r w:rsidRPr="00F530C9">
        <w:rPr>
          <w:rFonts w:ascii="宋体" w:hAnsi="宋体" w:cs="宋体"/>
          <w:color w:val="000000" w:themeColor="text1"/>
          <w:szCs w:val="21"/>
        </w:rPr>
        <w:t>16.5.2采用非电子形式提交投标保证金的投标人存在16.4条款所列情形，且未按招标人要求补交银行保函、专业工程担保公司担保或保证保险原件的；</w:t>
      </w:r>
    </w:p>
    <w:p w:rsidR="001F0A71" w:rsidRPr="00F530C9" w:rsidRDefault="004F0751">
      <w:pPr>
        <w:pBdr>
          <w:bottom w:val="single" w:sz="6" w:space="1" w:color="auto"/>
        </w:pBdr>
        <w:spacing w:line="360" w:lineRule="auto"/>
        <w:ind w:firstLineChars="200" w:firstLine="420"/>
        <w:rPr>
          <w:rFonts w:ascii="宋体" w:hAnsi="宋体" w:cs="宋体"/>
          <w:color w:val="000000" w:themeColor="text1"/>
          <w:szCs w:val="21"/>
        </w:rPr>
      </w:pPr>
      <w:r w:rsidRPr="00F530C9">
        <w:rPr>
          <w:rFonts w:ascii="宋体" w:hAnsi="宋体" w:cs="宋体"/>
          <w:color w:val="000000" w:themeColor="text1"/>
          <w:szCs w:val="21"/>
        </w:rPr>
        <w:t>16.5.3按招标文件要求免于提供投标保证金的投标人存在16.4条款所列情形，且未按招标人要求补交投标保证金的；</w:t>
      </w:r>
    </w:p>
    <w:p w:rsidR="001F0A71" w:rsidRPr="00F530C9" w:rsidRDefault="004F0751">
      <w:pPr>
        <w:pBdr>
          <w:bottom w:val="single" w:sz="6" w:space="1" w:color="auto"/>
        </w:pBdr>
        <w:spacing w:line="360" w:lineRule="auto"/>
        <w:ind w:firstLineChars="200" w:firstLine="420"/>
        <w:rPr>
          <w:rFonts w:ascii="宋体" w:hAnsi="宋体" w:cs="宋体"/>
          <w:color w:val="000000" w:themeColor="text1"/>
          <w:szCs w:val="21"/>
        </w:rPr>
      </w:pPr>
      <w:r w:rsidRPr="00F530C9">
        <w:rPr>
          <w:rFonts w:ascii="宋体" w:hAnsi="宋体" w:cs="宋体"/>
          <w:color w:val="000000" w:themeColor="text1"/>
          <w:szCs w:val="21"/>
        </w:rPr>
        <w:t>16.5.3按招标文件要求免于提供投标保证金的投标人存在16.4条款所列情形的。</w:t>
      </w:r>
    </w:p>
    <w:p w:rsidR="001F0A71" w:rsidRPr="00F530C9" w:rsidRDefault="004F0751">
      <w:pPr>
        <w:pBdr>
          <w:bottom w:val="single" w:sz="6" w:space="1" w:color="auto"/>
        </w:pBdr>
        <w:spacing w:line="360" w:lineRule="auto"/>
        <w:ind w:firstLineChars="200" w:firstLine="420"/>
        <w:rPr>
          <w:rFonts w:ascii="宋体" w:hAnsi="宋体" w:cs="宋体"/>
          <w:b/>
          <w:color w:val="000000" w:themeColor="text1"/>
          <w:szCs w:val="21"/>
        </w:rPr>
      </w:pPr>
      <w:r w:rsidRPr="00F530C9">
        <w:rPr>
          <w:rFonts w:ascii="宋体" w:hAnsi="宋体" w:cs="宋体" w:hint="eastAsia"/>
          <w:color w:val="000000" w:themeColor="text1"/>
          <w:szCs w:val="21"/>
        </w:rPr>
        <w:t>注：</w:t>
      </w:r>
      <w:r w:rsidRPr="00F530C9">
        <w:rPr>
          <w:rFonts w:ascii="宋体" w:hAnsi="宋体" w:cs="宋体"/>
          <w:color w:val="000000" w:themeColor="text1"/>
          <w:szCs w:val="21"/>
        </w:rPr>
        <w:t>16.5.3款由招标人二选一，需在招标文件中明确。</w:t>
      </w:r>
    </w:p>
    <w:p w:rsidR="001F0A71" w:rsidRPr="00F530C9" w:rsidRDefault="004F0751">
      <w:pPr>
        <w:pBdr>
          <w:bottom w:val="single" w:sz="6" w:space="1" w:color="auto"/>
        </w:pBdr>
        <w:spacing w:line="360" w:lineRule="auto"/>
        <w:ind w:firstLineChars="200" w:firstLine="422"/>
        <w:rPr>
          <w:rFonts w:ascii="宋体" w:hAnsi="宋体" w:cs="宋体"/>
          <w:b/>
          <w:color w:val="000000" w:themeColor="text1"/>
          <w:szCs w:val="21"/>
        </w:rPr>
      </w:pPr>
      <w:r w:rsidRPr="00F530C9">
        <w:rPr>
          <w:rFonts w:ascii="宋体" w:hAnsi="宋体" w:cs="宋体" w:hint="eastAsia"/>
          <w:b/>
          <w:color w:val="000000" w:themeColor="text1"/>
          <w:szCs w:val="21"/>
        </w:rPr>
        <w:t>现文：</w:t>
      </w:r>
      <w:r w:rsidRPr="00F530C9">
        <w:rPr>
          <w:rFonts w:ascii="宋体" w:hAnsi="宋体" w:cs="宋体"/>
          <w:b/>
          <w:color w:val="000000" w:themeColor="text1"/>
          <w:szCs w:val="21"/>
        </w:rPr>
        <w:t>16.投标保证金</w:t>
      </w:r>
    </w:p>
    <w:p w:rsidR="001F0A71" w:rsidRPr="00F530C9" w:rsidRDefault="004F0751">
      <w:pPr>
        <w:pBdr>
          <w:bottom w:val="single" w:sz="6" w:space="1" w:color="auto"/>
        </w:pBdr>
        <w:spacing w:line="360" w:lineRule="auto"/>
        <w:ind w:firstLineChars="200" w:firstLine="420"/>
        <w:rPr>
          <w:rFonts w:ascii="宋体" w:hAnsi="宋体" w:cs="宋体"/>
          <w:strike/>
          <w:color w:val="000000" w:themeColor="text1"/>
          <w:szCs w:val="21"/>
        </w:rPr>
      </w:pPr>
      <w:r w:rsidRPr="00F530C9">
        <w:rPr>
          <w:rFonts w:ascii="宋体" w:hAnsi="宋体" w:cs="宋体"/>
          <w:color w:val="000000" w:themeColor="text1"/>
          <w:szCs w:val="21"/>
        </w:rPr>
        <w:t>16.1</w:t>
      </w:r>
      <w:r w:rsidRPr="00F530C9">
        <w:rPr>
          <w:rFonts w:ascii="宋体" w:hAnsi="宋体" w:cs="宋体" w:hint="eastAsia"/>
          <w:color w:val="000000" w:themeColor="text1"/>
          <w:szCs w:val="21"/>
          <w:u w:val="single"/>
        </w:rPr>
        <w:t>本项目不要求递交投标保证金。</w:t>
      </w:r>
    </w:p>
    <w:p w:rsidR="001F0A71" w:rsidRPr="00F530C9" w:rsidRDefault="004F0751" w:rsidP="00D212BE">
      <w:pPr>
        <w:pStyle w:val="ae"/>
      </w:pPr>
      <w:r w:rsidRPr="00F530C9">
        <w:rPr>
          <w:rFonts w:hint="eastAsia"/>
        </w:rPr>
        <w:t>条款号：</w:t>
      </w:r>
      <w:r w:rsidRPr="00F530C9">
        <w:rPr>
          <w:bCs/>
        </w:rPr>
        <w:t>17</w:t>
      </w:r>
      <w:r w:rsidRPr="00F530C9">
        <w:t xml:space="preserve">                          修改类型：修改</w:t>
      </w:r>
    </w:p>
    <w:p w:rsidR="001F0A71" w:rsidRPr="00F530C9" w:rsidRDefault="004F0751">
      <w:pPr>
        <w:spacing w:line="360" w:lineRule="auto"/>
        <w:ind w:firstLineChars="200" w:firstLine="422"/>
        <w:rPr>
          <w:rFonts w:ascii="宋体" w:hAnsi="宋体" w:cs="宋体"/>
          <w:b/>
          <w:color w:val="000000" w:themeColor="text1"/>
          <w:szCs w:val="21"/>
        </w:rPr>
      </w:pPr>
      <w:r w:rsidRPr="00F530C9">
        <w:rPr>
          <w:rFonts w:ascii="宋体" w:hAnsi="宋体" w:cs="宋体" w:hint="eastAsia"/>
          <w:b/>
          <w:color w:val="000000" w:themeColor="text1"/>
          <w:szCs w:val="21"/>
        </w:rPr>
        <w:t>原文：</w:t>
      </w:r>
      <w:r w:rsidRPr="00F530C9">
        <w:rPr>
          <w:rFonts w:ascii="宋体" w:hAnsi="宋体" w:cs="宋体"/>
          <w:b/>
          <w:bCs/>
          <w:color w:val="000000" w:themeColor="text1"/>
          <w:szCs w:val="21"/>
        </w:rPr>
        <w:t>17．</w:t>
      </w:r>
      <w:r w:rsidRPr="00F530C9">
        <w:rPr>
          <w:rFonts w:ascii="宋体" w:hAnsi="宋体" w:cs="宋体" w:hint="eastAsia"/>
          <w:b/>
          <w:color w:val="000000" w:themeColor="text1"/>
          <w:szCs w:val="21"/>
        </w:rPr>
        <w:t>投标文件的</w:t>
      </w:r>
      <w:r w:rsidR="003C11AA" w:rsidRPr="00F530C9">
        <w:rPr>
          <w:rFonts w:ascii="宋体" w:hAnsi="宋体" w:cs="宋体" w:hint="eastAsia"/>
          <w:b/>
          <w:color w:val="000000" w:themeColor="text1"/>
          <w:szCs w:val="21"/>
        </w:rPr>
        <w:t>份数和</w:t>
      </w:r>
      <w:r w:rsidRPr="00F530C9">
        <w:rPr>
          <w:rFonts w:ascii="宋体" w:hAnsi="宋体" w:cs="宋体" w:hint="eastAsia"/>
          <w:b/>
          <w:color w:val="000000" w:themeColor="text1"/>
          <w:szCs w:val="21"/>
        </w:rPr>
        <w:t>签署</w:t>
      </w:r>
      <w:r w:rsidRPr="00F530C9">
        <w:rPr>
          <w:rFonts w:ascii="宋体" w:hAnsi="宋体" w:cs="宋体"/>
          <w:b/>
          <w:color w:val="000000" w:themeColor="text1"/>
          <w:szCs w:val="21"/>
        </w:rPr>
        <w:t xml:space="preserve">   </w:t>
      </w:r>
    </w:p>
    <w:p w:rsidR="003C11AA" w:rsidRPr="00F530C9" w:rsidRDefault="003C11AA">
      <w:pPr>
        <w:spacing w:line="360" w:lineRule="auto"/>
        <w:ind w:firstLineChars="200" w:firstLine="420"/>
        <w:rPr>
          <w:rFonts w:ascii="宋体" w:hAnsi="宋体" w:cs="宋体"/>
          <w:color w:val="000000" w:themeColor="text1"/>
          <w:szCs w:val="21"/>
        </w:rPr>
      </w:pPr>
      <w:r w:rsidRPr="00F530C9">
        <w:rPr>
          <w:rFonts w:ascii="宋体" w:hAnsi="宋体" w:cs="宋体" w:hint="eastAsia"/>
          <w:color w:val="000000" w:themeColor="text1"/>
          <w:szCs w:val="21"/>
        </w:rPr>
        <w:t>17.1 投标人应按投标须知前附表第19项规定的份数递交投标文件。</w:t>
      </w:r>
    </w:p>
    <w:p w:rsidR="001F0A71" w:rsidRPr="00F530C9" w:rsidRDefault="003C11AA">
      <w:pPr>
        <w:spacing w:line="360" w:lineRule="auto"/>
        <w:ind w:firstLineChars="200" w:firstLine="420"/>
        <w:rPr>
          <w:rFonts w:ascii="宋体" w:hAnsi="宋体" w:cs="宋体"/>
          <w:bCs/>
          <w:color w:val="000000" w:themeColor="text1"/>
          <w:kern w:val="0"/>
          <w:szCs w:val="21"/>
        </w:rPr>
      </w:pPr>
      <w:r w:rsidRPr="00F530C9">
        <w:rPr>
          <w:rFonts w:ascii="宋体" w:hAnsi="宋体" w:cs="宋体"/>
          <w:color w:val="000000" w:themeColor="text1"/>
          <w:szCs w:val="21"/>
        </w:rPr>
        <w:t>17.</w:t>
      </w:r>
      <w:r w:rsidRPr="00F530C9">
        <w:rPr>
          <w:rFonts w:ascii="宋体" w:hAnsi="宋体" w:cs="宋体" w:hint="eastAsia"/>
          <w:color w:val="000000" w:themeColor="text1"/>
          <w:szCs w:val="21"/>
        </w:rPr>
        <w:t>2</w:t>
      </w:r>
      <w:r w:rsidR="008E6ADE" w:rsidRPr="00F530C9">
        <w:rPr>
          <w:rFonts w:ascii="宋体" w:hAnsi="宋体" w:cs="宋体" w:hint="eastAsia"/>
          <w:color w:val="000000" w:themeColor="text1"/>
          <w:szCs w:val="21"/>
        </w:rPr>
        <w:t>投标人应采用单位数字证书，按招标文件要求在相应位置加盖电子印章。投标文件中需个人签字或盖章的，应加盖个人电子印章或在线下完成后扫描上传。</w:t>
      </w:r>
    </w:p>
    <w:p w:rsidR="001F0A71" w:rsidRPr="00F530C9" w:rsidRDefault="004F0751">
      <w:pPr>
        <w:spacing w:line="360" w:lineRule="auto"/>
        <w:ind w:firstLineChars="200" w:firstLine="422"/>
        <w:rPr>
          <w:rFonts w:ascii="宋体" w:hAnsi="宋体" w:cs="宋体"/>
          <w:b/>
          <w:color w:val="000000" w:themeColor="text1"/>
          <w:szCs w:val="21"/>
        </w:rPr>
      </w:pPr>
      <w:r w:rsidRPr="00F530C9">
        <w:rPr>
          <w:rFonts w:ascii="宋体" w:hAnsi="宋体" w:cs="宋体" w:hint="eastAsia"/>
          <w:b/>
          <w:color w:val="000000" w:themeColor="text1"/>
          <w:szCs w:val="21"/>
        </w:rPr>
        <w:t>现文：</w:t>
      </w:r>
      <w:r w:rsidRPr="00F530C9">
        <w:rPr>
          <w:rFonts w:ascii="宋体" w:hAnsi="宋体" w:cs="宋体"/>
          <w:b/>
          <w:color w:val="000000" w:themeColor="text1"/>
          <w:szCs w:val="21"/>
        </w:rPr>
        <w:t>17．投标文件的</w:t>
      </w:r>
      <w:r w:rsidR="003C11AA" w:rsidRPr="00F530C9">
        <w:rPr>
          <w:rFonts w:ascii="宋体" w:hAnsi="宋体" w:cs="宋体" w:hint="eastAsia"/>
          <w:b/>
          <w:color w:val="000000" w:themeColor="text1"/>
          <w:szCs w:val="21"/>
        </w:rPr>
        <w:t>份数和</w:t>
      </w:r>
      <w:r w:rsidRPr="00F530C9">
        <w:rPr>
          <w:rFonts w:ascii="宋体" w:hAnsi="宋体" w:cs="宋体"/>
          <w:b/>
          <w:color w:val="000000" w:themeColor="text1"/>
          <w:szCs w:val="21"/>
        </w:rPr>
        <w:t>签署</w:t>
      </w:r>
    </w:p>
    <w:p w:rsidR="003C11AA" w:rsidRPr="00F530C9" w:rsidRDefault="003C11AA">
      <w:pPr>
        <w:spacing w:line="360" w:lineRule="auto"/>
        <w:ind w:firstLineChars="200" w:firstLine="420"/>
        <w:rPr>
          <w:rFonts w:ascii="宋体" w:hAnsi="宋体" w:cs="宋体"/>
          <w:color w:val="000000" w:themeColor="text1"/>
          <w:szCs w:val="21"/>
        </w:rPr>
      </w:pPr>
      <w:r w:rsidRPr="00F530C9">
        <w:rPr>
          <w:rFonts w:ascii="宋体" w:hAnsi="宋体" w:cs="宋体" w:hint="eastAsia"/>
          <w:color w:val="000000" w:themeColor="text1"/>
          <w:szCs w:val="21"/>
        </w:rPr>
        <w:t>17.1 投标人应按投标须知前附表第19项规定的份数递交投标文件。</w:t>
      </w:r>
    </w:p>
    <w:p w:rsidR="001F0A71" w:rsidRPr="00F530C9" w:rsidRDefault="008E6ADE">
      <w:pPr>
        <w:spacing w:line="360" w:lineRule="auto"/>
        <w:ind w:firstLineChars="200" w:firstLine="420"/>
        <w:rPr>
          <w:rFonts w:ascii="宋体" w:hAnsi="宋体" w:cs="宋体"/>
          <w:color w:val="000000" w:themeColor="text1"/>
          <w:szCs w:val="21"/>
        </w:rPr>
      </w:pPr>
      <w:r w:rsidRPr="00F530C9">
        <w:rPr>
          <w:rFonts w:ascii="宋体" w:hAnsi="宋体" w:cs="宋体"/>
          <w:color w:val="000000" w:themeColor="text1"/>
          <w:szCs w:val="21"/>
        </w:rPr>
        <w:t>17.</w:t>
      </w:r>
      <w:r w:rsidRPr="00F530C9">
        <w:rPr>
          <w:rFonts w:ascii="宋体" w:hAnsi="宋体" w:cs="宋体" w:hint="eastAsia"/>
          <w:color w:val="000000" w:themeColor="text1"/>
          <w:szCs w:val="21"/>
        </w:rPr>
        <w:t>2</w:t>
      </w:r>
      <w:r w:rsidR="004F0751" w:rsidRPr="00F530C9">
        <w:rPr>
          <w:rFonts w:ascii="宋体" w:hAnsi="宋体" w:cs="宋体"/>
          <w:color w:val="000000" w:themeColor="text1"/>
          <w:szCs w:val="21"/>
        </w:rPr>
        <w:t>投标人应采用单位数字证书，按招标文件要求在相应位置加盖电子印章。投标文件中需个人签字或盖章的，应加盖个人电子印章或在线下完成后原件扫描上传。</w:t>
      </w:r>
      <w:r w:rsidR="004F0751" w:rsidRPr="00F530C9">
        <w:rPr>
          <w:rFonts w:ascii="宋体" w:hAnsi="宋体" w:cs="宋体"/>
          <w:color w:val="000000" w:themeColor="text1"/>
          <w:szCs w:val="21"/>
          <w:u w:val="single"/>
        </w:rPr>
        <w:t>按照</w:t>
      </w:r>
      <w:r w:rsidR="004F0751" w:rsidRPr="00F530C9">
        <w:rPr>
          <w:rFonts w:ascii="宋体" w:hAnsi="宋体" w:cs="宋体" w:hint="eastAsia"/>
          <w:color w:val="000000" w:themeColor="text1"/>
          <w:szCs w:val="21"/>
          <w:u w:val="single"/>
        </w:rPr>
        <w:t>广州交易集团有限公司（广州公共资源交易中心）交易平台关于全流程电子化项目的相关指南进行操作。详见：广州交易集团有限公司（广州公共资源交易中心）网站最新指引。</w:t>
      </w:r>
    </w:p>
    <w:p w:rsidR="001F0A71" w:rsidRPr="00F530C9" w:rsidRDefault="008E6ADE">
      <w:pPr>
        <w:pBdr>
          <w:bottom w:val="single" w:sz="4" w:space="0" w:color="auto"/>
        </w:pBdr>
        <w:spacing w:line="360" w:lineRule="auto"/>
        <w:ind w:firstLineChars="200" w:firstLine="420"/>
        <w:rPr>
          <w:rFonts w:ascii="宋体" w:hAnsi="宋体" w:cs="宋体"/>
          <w:b/>
          <w:color w:val="000000" w:themeColor="text1"/>
          <w:szCs w:val="21"/>
        </w:rPr>
      </w:pPr>
      <w:r w:rsidRPr="00F530C9">
        <w:rPr>
          <w:rFonts w:ascii="宋体" w:hAnsi="宋体" w:cs="宋体"/>
          <w:color w:val="000000" w:themeColor="text1"/>
          <w:szCs w:val="21"/>
          <w:u w:val="single"/>
        </w:rPr>
        <w:t>17.</w:t>
      </w:r>
      <w:r w:rsidRPr="00F530C9">
        <w:rPr>
          <w:rFonts w:ascii="宋体" w:hAnsi="宋体" w:cs="宋体" w:hint="eastAsia"/>
          <w:color w:val="000000" w:themeColor="text1"/>
          <w:szCs w:val="21"/>
          <w:u w:val="single"/>
        </w:rPr>
        <w:t>3</w:t>
      </w:r>
      <w:r w:rsidR="004F0751" w:rsidRPr="00F530C9">
        <w:rPr>
          <w:rFonts w:ascii="宋体" w:hAnsi="宋体" w:cs="宋体"/>
          <w:color w:val="000000" w:themeColor="text1"/>
          <w:szCs w:val="21"/>
          <w:u w:val="single"/>
        </w:rPr>
        <w:t>中标人在签订合同前需向招标人另行提供与投标递交的电子标书一致且加盖单位公章的纸质投标文件（含投标人须知11.</w:t>
      </w:r>
      <w:r w:rsidRPr="00F530C9">
        <w:rPr>
          <w:rFonts w:ascii="宋体" w:hAnsi="宋体" w:cs="宋体" w:hint="eastAsia"/>
          <w:color w:val="000000" w:themeColor="text1"/>
          <w:szCs w:val="21"/>
          <w:u w:val="single"/>
        </w:rPr>
        <w:t>8</w:t>
      </w:r>
      <w:r w:rsidR="004F0751" w:rsidRPr="00F530C9">
        <w:rPr>
          <w:rFonts w:ascii="宋体" w:hAnsi="宋体" w:cs="宋体"/>
          <w:color w:val="000000" w:themeColor="text1"/>
          <w:szCs w:val="21"/>
          <w:u w:val="single"/>
        </w:rPr>
        <w:t xml:space="preserve">列表明细包含的所有工程量清单报价表）4份及电子文件1份（不用生成投标书；包括用Microsoft Excel </w:t>
      </w:r>
      <w:r w:rsidR="004F0751" w:rsidRPr="00F530C9">
        <w:rPr>
          <w:rFonts w:ascii="宋体" w:hAnsi="宋体" w:cs="宋体" w:hint="eastAsia"/>
          <w:color w:val="000000" w:themeColor="text1"/>
          <w:szCs w:val="21"/>
          <w:u w:val="single"/>
        </w:rPr>
        <w:t>软件或广州交易集团有限公司（广州公共资源交易中心）提供的投标书制作软件制作的工程量清单报价表和单价分析表，用</w:t>
      </w:r>
      <w:r w:rsidR="004F0751" w:rsidRPr="00F530C9">
        <w:rPr>
          <w:rFonts w:ascii="宋体" w:hAnsi="宋体" w:cs="宋体"/>
          <w:color w:val="000000" w:themeColor="text1"/>
          <w:szCs w:val="21"/>
          <w:u w:val="single"/>
        </w:rPr>
        <w:t xml:space="preserve"> Microsoft Word </w:t>
      </w:r>
      <w:r w:rsidR="004F0751" w:rsidRPr="00F530C9">
        <w:rPr>
          <w:rFonts w:ascii="宋体" w:hAnsi="宋体" w:cs="宋体" w:hint="eastAsia"/>
          <w:color w:val="000000" w:themeColor="text1"/>
          <w:szCs w:val="21"/>
          <w:u w:val="single"/>
        </w:rPr>
        <w:t>软件或广州交易集团有限公司（广州公共资源交易中心）提供的投标书制作软件制作的经济投标文件其他部分。电子文件介质使用</w:t>
      </w:r>
      <w:r w:rsidR="004F0751" w:rsidRPr="00F530C9">
        <w:rPr>
          <w:rFonts w:ascii="宋体" w:hAnsi="宋体" w:cs="宋体"/>
          <w:color w:val="000000" w:themeColor="text1"/>
          <w:szCs w:val="21"/>
          <w:u w:val="single"/>
        </w:rPr>
        <w:t>CD-R光盘，所有电子文件不能采用压缩处理）。</w:t>
      </w:r>
    </w:p>
    <w:p w:rsidR="001F0A71" w:rsidRPr="00F530C9" w:rsidRDefault="004F0751">
      <w:pPr>
        <w:spacing w:line="360" w:lineRule="auto"/>
        <w:ind w:firstLineChars="196" w:firstLine="413"/>
        <w:rPr>
          <w:rFonts w:ascii="宋体" w:hAnsi="宋体" w:cs="宋体"/>
          <w:b/>
          <w:color w:val="000000" w:themeColor="text1"/>
          <w:szCs w:val="21"/>
        </w:rPr>
      </w:pPr>
      <w:r w:rsidRPr="00F530C9">
        <w:rPr>
          <w:rFonts w:ascii="宋体" w:hAnsi="宋体" w:cs="宋体" w:hint="eastAsia"/>
          <w:b/>
          <w:color w:val="000000" w:themeColor="text1"/>
          <w:szCs w:val="21"/>
        </w:rPr>
        <w:t>条款号：</w:t>
      </w:r>
      <w:r w:rsidRPr="00F530C9">
        <w:rPr>
          <w:rFonts w:ascii="宋体" w:hAnsi="宋体" w:cs="宋体"/>
          <w:b/>
          <w:bCs/>
          <w:color w:val="000000" w:themeColor="text1"/>
          <w:szCs w:val="21"/>
        </w:rPr>
        <w:t>18.</w:t>
      </w:r>
      <w:r w:rsidRPr="00F530C9">
        <w:rPr>
          <w:rFonts w:ascii="宋体" w:hAnsi="宋体" w:cs="宋体"/>
          <w:b/>
          <w:color w:val="000000" w:themeColor="text1"/>
          <w:szCs w:val="21"/>
        </w:rPr>
        <w:t xml:space="preserve">               </w:t>
      </w:r>
      <w:r w:rsidR="00A0306B" w:rsidRPr="00F530C9">
        <w:rPr>
          <w:rFonts w:ascii="宋体" w:hAnsi="宋体" w:cs="宋体" w:hint="eastAsia"/>
          <w:b/>
          <w:color w:val="000000" w:themeColor="text1"/>
          <w:szCs w:val="21"/>
        </w:rPr>
        <w:t xml:space="preserve">          </w:t>
      </w:r>
      <w:r w:rsidRPr="00F530C9">
        <w:rPr>
          <w:rFonts w:ascii="宋体" w:hAnsi="宋体" w:cs="宋体"/>
          <w:b/>
          <w:color w:val="000000" w:themeColor="text1"/>
          <w:szCs w:val="21"/>
        </w:rPr>
        <w:t>修改类型：修改</w:t>
      </w:r>
    </w:p>
    <w:p w:rsidR="001F0A71" w:rsidRPr="00F530C9" w:rsidRDefault="004F0751">
      <w:pPr>
        <w:spacing w:line="360" w:lineRule="auto"/>
        <w:ind w:firstLineChars="200" w:firstLine="422"/>
        <w:rPr>
          <w:rFonts w:ascii="宋体" w:hAnsi="宋体" w:cs="宋体"/>
          <w:b/>
          <w:color w:val="000000" w:themeColor="text1"/>
          <w:szCs w:val="21"/>
        </w:rPr>
      </w:pPr>
      <w:r w:rsidRPr="00F530C9">
        <w:rPr>
          <w:rFonts w:ascii="宋体" w:hAnsi="宋体" w:cs="宋体" w:hint="eastAsia"/>
          <w:b/>
          <w:color w:val="000000" w:themeColor="text1"/>
          <w:szCs w:val="21"/>
        </w:rPr>
        <w:t>原文：</w:t>
      </w:r>
      <w:r w:rsidRPr="00F530C9">
        <w:rPr>
          <w:rFonts w:ascii="宋体" w:hAnsi="宋体" w:cs="宋体"/>
          <w:b/>
          <w:color w:val="000000" w:themeColor="text1"/>
          <w:szCs w:val="21"/>
        </w:rPr>
        <w:t>18</w:t>
      </w:r>
      <w:r w:rsidR="00A0306B" w:rsidRPr="00F530C9">
        <w:rPr>
          <w:rFonts w:ascii="宋体" w:hAnsi="宋体" w:cs="宋体"/>
          <w:b/>
          <w:color w:val="000000" w:themeColor="text1"/>
          <w:szCs w:val="21"/>
        </w:rPr>
        <w:t>．投标文件的密封</w:t>
      </w:r>
    </w:p>
    <w:p w:rsidR="001F0A71" w:rsidRPr="00F530C9" w:rsidRDefault="004F0751">
      <w:pPr>
        <w:spacing w:line="360" w:lineRule="auto"/>
        <w:ind w:firstLineChars="200" w:firstLine="420"/>
        <w:rPr>
          <w:rFonts w:ascii="宋体" w:hAnsi="宋体" w:cs="宋体"/>
          <w:color w:val="000000" w:themeColor="text1"/>
          <w:szCs w:val="21"/>
        </w:rPr>
      </w:pPr>
      <w:r w:rsidRPr="00F530C9">
        <w:rPr>
          <w:rFonts w:ascii="宋体" w:hAnsi="宋体" w:cs="宋体"/>
          <w:bCs/>
          <w:color w:val="000000" w:themeColor="text1"/>
          <w:szCs w:val="21"/>
        </w:rPr>
        <w:t>18.1递交的电子投标文件必须进行加密。</w:t>
      </w:r>
    </w:p>
    <w:p w:rsidR="001F0A71" w:rsidRPr="00F530C9" w:rsidRDefault="004F0751" w:rsidP="00494483">
      <w:pPr>
        <w:spacing w:line="360" w:lineRule="auto"/>
        <w:ind w:firstLineChars="196" w:firstLine="412"/>
        <w:rPr>
          <w:rFonts w:ascii="宋体" w:hAnsi="宋体" w:cs="宋体"/>
          <w:bCs/>
          <w:color w:val="000000" w:themeColor="text1"/>
          <w:szCs w:val="21"/>
        </w:rPr>
      </w:pPr>
      <w:r w:rsidRPr="00F530C9">
        <w:rPr>
          <w:rFonts w:ascii="宋体" w:hAnsi="宋体" w:cs="宋体"/>
          <w:color w:val="000000" w:themeColor="text1"/>
          <w:szCs w:val="21"/>
        </w:rPr>
        <w:t>18.2</w:t>
      </w:r>
      <w:r w:rsidRPr="00F530C9">
        <w:rPr>
          <w:rFonts w:ascii="宋体" w:hAnsi="宋体" w:cs="宋体" w:hint="eastAsia"/>
          <w:bCs/>
          <w:color w:val="000000" w:themeColor="text1"/>
          <w:szCs w:val="21"/>
        </w:rPr>
        <w:t>未按要求加密的投标文件，</w:t>
      </w:r>
      <w:r w:rsidRPr="00F530C9">
        <w:rPr>
          <w:rFonts w:ascii="宋体" w:hAnsi="宋体" w:cs="宋体"/>
          <w:color w:val="000000" w:themeColor="text1"/>
          <w:szCs w:val="21"/>
          <w:u w:val="single"/>
        </w:rPr>
        <w:t xml:space="preserve">        </w:t>
      </w:r>
      <w:r w:rsidRPr="00F530C9">
        <w:rPr>
          <w:rFonts w:ascii="宋体" w:hAnsi="宋体" w:cs="宋体" w:hint="eastAsia"/>
          <w:color w:val="000000" w:themeColor="text1"/>
          <w:szCs w:val="21"/>
        </w:rPr>
        <w:t>交易平台</w:t>
      </w:r>
      <w:r w:rsidRPr="00F530C9">
        <w:rPr>
          <w:rFonts w:ascii="宋体" w:hAnsi="宋体" w:cs="宋体" w:hint="eastAsia"/>
          <w:bCs/>
          <w:color w:val="000000" w:themeColor="text1"/>
          <w:szCs w:val="21"/>
        </w:rPr>
        <w:t>将予以拒收。</w:t>
      </w:r>
    </w:p>
    <w:p w:rsidR="001F0A71" w:rsidRPr="00F530C9" w:rsidRDefault="004F0751">
      <w:pPr>
        <w:pBdr>
          <w:bottom w:val="single" w:sz="6" w:space="1" w:color="auto"/>
        </w:pBdr>
        <w:spacing w:line="360" w:lineRule="auto"/>
        <w:ind w:firstLineChars="200" w:firstLine="422"/>
        <w:rPr>
          <w:rFonts w:ascii="宋体" w:hAnsi="宋体" w:cs="宋体"/>
          <w:b/>
          <w:color w:val="000000" w:themeColor="text1"/>
          <w:szCs w:val="21"/>
        </w:rPr>
      </w:pPr>
      <w:r w:rsidRPr="00F530C9">
        <w:rPr>
          <w:rFonts w:ascii="宋体" w:hAnsi="宋体" w:cs="宋体" w:hint="eastAsia"/>
          <w:b/>
          <w:color w:val="000000" w:themeColor="text1"/>
          <w:szCs w:val="21"/>
        </w:rPr>
        <w:t>现文：</w:t>
      </w:r>
      <w:r w:rsidRPr="00F530C9">
        <w:rPr>
          <w:rFonts w:ascii="宋体" w:hAnsi="宋体" w:cs="宋体"/>
          <w:b/>
          <w:color w:val="000000" w:themeColor="text1"/>
          <w:szCs w:val="21"/>
        </w:rPr>
        <w:t>18．投标文件的密封</w:t>
      </w:r>
      <w:r w:rsidRPr="00F530C9">
        <w:rPr>
          <w:rFonts w:ascii="宋体" w:hAnsi="宋体" w:cs="宋体"/>
          <w:b/>
          <w:color w:val="000000" w:themeColor="text1"/>
          <w:szCs w:val="21"/>
          <w:u w:val="single"/>
        </w:rPr>
        <w:t>和标记</w:t>
      </w:r>
    </w:p>
    <w:p w:rsidR="001F0A71" w:rsidRPr="00F530C9" w:rsidRDefault="004F0751">
      <w:pPr>
        <w:pBdr>
          <w:bottom w:val="single" w:sz="6" w:space="1" w:color="auto"/>
        </w:pBdr>
        <w:spacing w:line="360" w:lineRule="auto"/>
        <w:ind w:firstLineChars="200" w:firstLine="420"/>
        <w:rPr>
          <w:rFonts w:ascii="宋体" w:hAnsi="宋体" w:cs="宋体"/>
          <w:bCs/>
          <w:color w:val="000000" w:themeColor="text1"/>
          <w:szCs w:val="21"/>
        </w:rPr>
      </w:pPr>
      <w:r w:rsidRPr="00F530C9">
        <w:rPr>
          <w:rFonts w:ascii="宋体" w:hAnsi="宋体" w:cs="宋体"/>
          <w:color w:val="000000" w:themeColor="text1"/>
          <w:szCs w:val="21"/>
        </w:rPr>
        <w:t>18.1</w:t>
      </w:r>
      <w:r w:rsidRPr="00F530C9">
        <w:rPr>
          <w:rFonts w:ascii="宋体" w:hAnsi="宋体" w:cs="宋体" w:hint="eastAsia"/>
          <w:bCs/>
          <w:color w:val="000000" w:themeColor="text1"/>
          <w:szCs w:val="21"/>
        </w:rPr>
        <w:t>递交的电子投标文件</w:t>
      </w:r>
      <w:r w:rsidRPr="00F530C9">
        <w:rPr>
          <w:rFonts w:ascii="宋体" w:hAnsi="宋体" w:cs="宋体" w:hint="eastAsia"/>
          <w:bCs/>
          <w:color w:val="000000" w:themeColor="text1"/>
          <w:szCs w:val="21"/>
          <w:u w:val="single"/>
        </w:rPr>
        <w:t>（不含备用光盘）</w:t>
      </w:r>
      <w:r w:rsidRPr="00F530C9">
        <w:rPr>
          <w:rFonts w:ascii="宋体" w:hAnsi="宋体" w:cs="宋体" w:hint="eastAsia"/>
          <w:bCs/>
          <w:color w:val="000000" w:themeColor="text1"/>
          <w:szCs w:val="21"/>
        </w:rPr>
        <w:t>必须进行加密。</w:t>
      </w:r>
      <w:r w:rsidRPr="00F530C9">
        <w:rPr>
          <w:rFonts w:ascii="宋体" w:hAnsi="宋体" w:cs="宋体" w:hint="eastAsia"/>
          <w:bCs/>
          <w:color w:val="000000" w:themeColor="text1"/>
          <w:szCs w:val="21"/>
          <w:u w:val="single"/>
        </w:rPr>
        <w:t>按照</w:t>
      </w:r>
      <w:r w:rsidRPr="00F530C9">
        <w:rPr>
          <w:rFonts w:ascii="宋体" w:hAnsi="宋体" w:cs="宋体" w:hint="eastAsia"/>
          <w:color w:val="000000" w:themeColor="text1"/>
          <w:szCs w:val="21"/>
          <w:u w:val="single"/>
        </w:rPr>
        <w:t>广州交易集团有限公司（广州公共资源交易中心）</w:t>
      </w:r>
      <w:r w:rsidRPr="00F530C9">
        <w:rPr>
          <w:rFonts w:ascii="宋体" w:hAnsi="宋体" w:cs="宋体" w:hint="eastAsia"/>
          <w:bCs/>
          <w:color w:val="000000" w:themeColor="text1"/>
          <w:szCs w:val="21"/>
          <w:u w:val="single"/>
        </w:rPr>
        <w:t>交易平台关于</w:t>
      </w:r>
      <w:r w:rsidRPr="00F530C9">
        <w:rPr>
          <w:rFonts w:ascii="宋体" w:hAnsi="宋体" w:cs="宋体" w:hint="eastAsia"/>
          <w:color w:val="000000" w:themeColor="text1"/>
          <w:szCs w:val="21"/>
          <w:u w:val="single"/>
        </w:rPr>
        <w:t>全流程电子化项目的相关指南进行操作。详见：广州交易集团有限公司（广州公共资源交易中心）网站最新指引</w:t>
      </w:r>
      <w:r w:rsidRPr="00F530C9">
        <w:rPr>
          <w:rFonts w:ascii="宋体" w:hAnsi="宋体" w:cs="宋体" w:hint="eastAsia"/>
          <w:bCs/>
          <w:color w:val="000000" w:themeColor="text1"/>
          <w:szCs w:val="21"/>
          <w:u w:val="single"/>
        </w:rPr>
        <w:t>。</w:t>
      </w:r>
    </w:p>
    <w:p w:rsidR="001F0A71" w:rsidRPr="00F530C9" w:rsidRDefault="004F0751">
      <w:pPr>
        <w:pBdr>
          <w:bottom w:val="single" w:sz="6" w:space="1" w:color="auto"/>
        </w:pBdr>
        <w:spacing w:line="360" w:lineRule="auto"/>
        <w:ind w:firstLineChars="200" w:firstLine="420"/>
        <w:rPr>
          <w:rFonts w:ascii="宋体" w:hAnsi="宋体" w:cs="宋体"/>
          <w:color w:val="000000" w:themeColor="text1"/>
          <w:szCs w:val="21"/>
        </w:rPr>
      </w:pPr>
      <w:r w:rsidRPr="00F530C9">
        <w:rPr>
          <w:rFonts w:ascii="宋体" w:hAnsi="宋体" w:cs="宋体"/>
          <w:color w:val="000000" w:themeColor="text1"/>
          <w:szCs w:val="21"/>
        </w:rPr>
        <w:t>18.2</w:t>
      </w:r>
      <w:r w:rsidRPr="00F530C9">
        <w:rPr>
          <w:rFonts w:ascii="宋体" w:hAnsi="宋体" w:cs="宋体" w:hint="eastAsia"/>
          <w:bCs/>
          <w:color w:val="000000" w:themeColor="text1"/>
          <w:szCs w:val="21"/>
        </w:rPr>
        <w:t>未按要求加密的投标文件，</w:t>
      </w:r>
      <w:r w:rsidRPr="00F530C9">
        <w:rPr>
          <w:rFonts w:ascii="宋体" w:hAnsi="宋体" w:cs="宋体" w:hint="eastAsia"/>
          <w:color w:val="000000" w:themeColor="text1"/>
          <w:szCs w:val="21"/>
          <w:u w:val="single"/>
        </w:rPr>
        <w:t>广州交易集团有限公司（广州公共资源交易中心）</w:t>
      </w:r>
      <w:r w:rsidRPr="00F530C9">
        <w:rPr>
          <w:rFonts w:ascii="宋体" w:hAnsi="宋体" w:cs="宋体" w:hint="eastAsia"/>
          <w:color w:val="000000" w:themeColor="text1"/>
          <w:szCs w:val="21"/>
        </w:rPr>
        <w:t>交易平台</w:t>
      </w:r>
      <w:r w:rsidRPr="00F530C9">
        <w:rPr>
          <w:rFonts w:ascii="宋体" w:hAnsi="宋体" w:cs="宋体" w:hint="eastAsia"/>
          <w:bCs/>
          <w:color w:val="000000" w:themeColor="text1"/>
          <w:szCs w:val="21"/>
        </w:rPr>
        <w:t>将予以拒收</w:t>
      </w:r>
      <w:r w:rsidRPr="00F530C9">
        <w:rPr>
          <w:rFonts w:ascii="宋体" w:hAnsi="宋体" w:cs="宋体" w:hint="eastAsia"/>
          <w:color w:val="000000" w:themeColor="text1"/>
          <w:szCs w:val="21"/>
        </w:rPr>
        <w:t>。</w:t>
      </w:r>
    </w:p>
    <w:p w:rsidR="001F0A71" w:rsidRPr="00F530C9" w:rsidRDefault="004F0751">
      <w:pPr>
        <w:pBdr>
          <w:bottom w:val="single" w:sz="6" w:space="1" w:color="auto"/>
        </w:pBdr>
        <w:spacing w:line="360" w:lineRule="auto"/>
        <w:ind w:firstLineChars="200" w:firstLine="420"/>
        <w:rPr>
          <w:rFonts w:ascii="宋体" w:hAnsi="宋体" w:cs="宋体"/>
          <w:color w:val="000000" w:themeColor="text1"/>
          <w:szCs w:val="21"/>
        </w:rPr>
      </w:pPr>
      <w:r w:rsidRPr="00F530C9">
        <w:rPr>
          <w:rFonts w:ascii="宋体" w:hAnsi="宋体" w:cs="宋体"/>
          <w:color w:val="000000" w:themeColor="text1"/>
          <w:szCs w:val="21"/>
          <w:u w:val="single"/>
        </w:rPr>
        <w:t>18.3投标人可制作非加密的电子投标文件光盘备用，制作要求详见投标须知前附表第</w:t>
      </w:r>
      <w:r w:rsidR="00881463" w:rsidRPr="00F530C9">
        <w:rPr>
          <w:rFonts w:ascii="宋体" w:hAnsi="宋体" w:cs="宋体"/>
          <w:color w:val="000000" w:themeColor="text1"/>
          <w:szCs w:val="21"/>
          <w:u w:val="single"/>
        </w:rPr>
        <w:t>3</w:t>
      </w:r>
      <w:r w:rsidR="00881463" w:rsidRPr="00F530C9">
        <w:rPr>
          <w:rFonts w:ascii="宋体" w:hAnsi="宋体" w:cs="宋体" w:hint="eastAsia"/>
          <w:color w:val="000000" w:themeColor="text1"/>
          <w:szCs w:val="21"/>
          <w:u w:val="single"/>
        </w:rPr>
        <w:t>3</w:t>
      </w:r>
      <w:r w:rsidRPr="00F530C9">
        <w:rPr>
          <w:rFonts w:ascii="宋体" w:hAnsi="宋体" w:cs="宋体"/>
          <w:color w:val="000000" w:themeColor="text1"/>
          <w:szCs w:val="21"/>
          <w:u w:val="single"/>
        </w:rPr>
        <w:t>项。</w:t>
      </w:r>
    </w:p>
    <w:p w:rsidR="001F0A71" w:rsidRPr="00F530C9" w:rsidRDefault="004F0751">
      <w:pPr>
        <w:spacing w:line="360" w:lineRule="auto"/>
        <w:ind w:firstLineChars="200" w:firstLine="422"/>
        <w:rPr>
          <w:rFonts w:ascii="宋体" w:hAnsi="宋体" w:cs="宋体"/>
          <w:b/>
          <w:color w:val="000000" w:themeColor="text1"/>
          <w:szCs w:val="21"/>
        </w:rPr>
      </w:pPr>
      <w:r w:rsidRPr="00F530C9">
        <w:rPr>
          <w:rFonts w:ascii="宋体" w:hAnsi="宋体" w:cs="宋体" w:hint="eastAsia"/>
          <w:b/>
          <w:color w:val="000000" w:themeColor="text1"/>
          <w:szCs w:val="21"/>
        </w:rPr>
        <w:t>条款号：</w:t>
      </w:r>
      <w:r w:rsidRPr="00F530C9">
        <w:rPr>
          <w:rFonts w:ascii="宋体" w:hAnsi="宋体" w:cs="宋体"/>
          <w:b/>
          <w:color w:val="000000" w:themeColor="text1"/>
          <w:szCs w:val="21"/>
        </w:rPr>
        <w:t xml:space="preserve">19                          </w:t>
      </w:r>
      <w:r w:rsidRPr="00F530C9">
        <w:rPr>
          <w:rFonts w:ascii="宋体" w:hAnsi="宋体" w:cs="宋体" w:hint="eastAsia"/>
          <w:b/>
          <w:color w:val="000000" w:themeColor="text1"/>
          <w:szCs w:val="21"/>
        </w:rPr>
        <w:t>修改类型：修改</w:t>
      </w:r>
    </w:p>
    <w:p w:rsidR="001F0A71" w:rsidRPr="00F530C9" w:rsidRDefault="004F0751">
      <w:pPr>
        <w:pBdr>
          <w:bottom w:val="single" w:sz="6" w:space="1" w:color="auto"/>
        </w:pBdr>
        <w:spacing w:line="360" w:lineRule="auto"/>
        <w:ind w:firstLineChars="200" w:firstLine="422"/>
        <w:rPr>
          <w:rFonts w:ascii="宋体" w:hAnsi="宋体" w:cs="宋体"/>
          <w:b/>
          <w:color w:val="000000" w:themeColor="text1"/>
          <w:szCs w:val="21"/>
        </w:rPr>
      </w:pPr>
      <w:r w:rsidRPr="00F530C9">
        <w:rPr>
          <w:rFonts w:ascii="宋体" w:hAnsi="宋体" w:cs="宋体" w:hint="eastAsia"/>
          <w:b/>
          <w:color w:val="000000" w:themeColor="text1"/>
          <w:szCs w:val="21"/>
        </w:rPr>
        <w:t>原文：</w:t>
      </w:r>
      <w:r w:rsidRPr="00F530C9">
        <w:rPr>
          <w:rFonts w:ascii="宋体" w:hAnsi="宋体" w:cs="宋体"/>
          <w:b/>
          <w:color w:val="000000" w:themeColor="text1"/>
          <w:szCs w:val="21"/>
        </w:rPr>
        <w:t>19.投标文件的递交和接收</w:t>
      </w:r>
    </w:p>
    <w:p w:rsidR="001F0A71" w:rsidRPr="00F530C9" w:rsidRDefault="004F0751">
      <w:pPr>
        <w:pBdr>
          <w:bottom w:val="single" w:sz="6" w:space="1" w:color="auto"/>
        </w:pBdr>
        <w:spacing w:line="360" w:lineRule="auto"/>
        <w:ind w:firstLineChars="200" w:firstLine="420"/>
        <w:rPr>
          <w:rFonts w:ascii="宋体" w:hAnsi="宋体" w:cs="宋体"/>
          <w:bCs/>
          <w:color w:val="000000" w:themeColor="text1"/>
          <w:szCs w:val="21"/>
        </w:rPr>
      </w:pPr>
      <w:r w:rsidRPr="00F530C9">
        <w:rPr>
          <w:rFonts w:ascii="宋体" w:hAnsi="宋体" w:cs="宋体"/>
          <w:bCs/>
          <w:color w:val="000000" w:themeColor="text1"/>
          <w:szCs w:val="21"/>
        </w:rPr>
        <w:t>19.1</w:t>
      </w:r>
      <w:r w:rsidR="006A24A8" w:rsidRPr="00F530C9">
        <w:rPr>
          <w:rFonts w:ascii="宋体" w:hAnsi="宋体" w:cs="宋体" w:hint="eastAsia"/>
          <w:bCs/>
          <w:color w:val="000000" w:themeColor="text1"/>
          <w:szCs w:val="21"/>
        </w:rPr>
        <w:t>投标人使用单位数字证书，</w:t>
      </w:r>
      <w:r w:rsidRPr="00F530C9">
        <w:rPr>
          <w:rFonts w:ascii="宋体" w:hAnsi="宋体" w:cs="宋体"/>
          <w:bCs/>
          <w:color w:val="000000" w:themeColor="text1"/>
          <w:szCs w:val="21"/>
        </w:rPr>
        <w:t>通过</w:t>
      </w:r>
      <w:r w:rsidRPr="00F530C9">
        <w:rPr>
          <w:rFonts w:ascii="宋体" w:hAnsi="宋体" w:cs="宋体"/>
          <w:color w:val="000000" w:themeColor="text1"/>
          <w:szCs w:val="21"/>
          <w:u w:val="single"/>
        </w:rPr>
        <w:t xml:space="preserve">        </w:t>
      </w:r>
      <w:r w:rsidRPr="00F530C9">
        <w:rPr>
          <w:rFonts w:ascii="宋体" w:hAnsi="宋体" w:cs="宋体" w:hint="eastAsia"/>
          <w:color w:val="000000" w:themeColor="text1"/>
          <w:szCs w:val="21"/>
        </w:rPr>
        <w:t>交易平台递交电子投标文件。</w:t>
      </w:r>
    </w:p>
    <w:p w:rsidR="001F0A71" w:rsidRPr="00F530C9" w:rsidRDefault="004F0751">
      <w:pPr>
        <w:pBdr>
          <w:bottom w:val="single" w:sz="6" w:space="1" w:color="auto"/>
        </w:pBdr>
        <w:spacing w:line="360" w:lineRule="auto"/>
        <w:ind w:firstLineChars="200" w:firstLine="420"/>
        <w:rPr>
          <w:rFonts w:ascii="宋体" w:hAnsi="宋体" w:cs="宋体"/>
          <w:bCs/>
          <w:color w:val="000000" w:themeColor="text1"/>
          <w:szCs w:val="21"/>
        </w:rPr>
      </w:pPr>
      <w:r w:rsidRPr="00F530C9">
        <w:rPr>
          <w:rFonts w:ascii="宋体" w:hAnsi="宋体" w:cs="宋体"/>
          <w:bCs/>
          <w:color w:val="000000" w:themeColor="text1"/>
          <w:szCs w:val="21"/>
        </w:rPr>
        <w:t>19.2投标人完成电子</w:t>
      </w:r>
      <w:r w:rsidRPr="00F530C9">
        <w:rPr>
          <w:rFonts w:ascii="宋体" w:hAnsi="宋体" w:cs="宋体" w:hint="eastAsia"/>
          <w:color w:val="000000" w:themeColor="text1"/>
          <w:szCs w:val="21"/>
        </w:rPr>
        <w:t>投标文件</w:t>
      </w:r>
      <w:r w:rsidRPr="00F530C9">
        <w:rPr>
          <w:rFonts w:ascii="宋体" w:hAnsi="宋体" w:cs="宋体" w:hint="eastAsia"/>
          <w:bCs/>
          <w:color w:val="000000" w:themeColor="text1"/>
          <w:szCs w:val="21"/>
        </w:rPr>
        <w:t>上传后，</w:t>
      </w:r>
      <w:r w:rsidRPr="00F530C9">
        <w:rPr>
          <w:rFonts w:ascii="宋体" w:hAnsi="宋体" w:cs="宋体"/>
          <w:color w:val="000000" w:themeColor="text1"/>
          <w:szCs w:val="21"/>
          <w:u w:val="single"/>
        </w:rPr>
        <w:t xml:space="preserve">        </w:t>
      </w:r>
      <w:r w:rsidRPr="00F530C9">
        <w:rPr>
          <w:rFonts w:ascii="宋体" w:hAnsi="宋体" w:cs="宋体" w:hint="eastAsia"/>
          <w:color w:val="000000" w:themeColor="text1"/>
          <w:szCs w:val="21"/>
        </w:rPr>
        <w:t>交易平台即时向投标人发出递交回执通知。递交时间以递交回执通知载明的传输完成时间为准。</w:t>
      </w:r>
    </w:p>
    <w:p w:rsidR="001F0A71" w:rsidRPr="00F530C9" w:rsidRDefault="004F0751">
      <w:pPr>
        <w:pBdr>
          <w:bottom w:val="single" w:sz="6" w:space="1" w:color="auto"/>
        </w:pBdr>
        <w:spacing w:line="360" w:lineRule="auto"/>
        <w:ind w:firstLineChars="200" w:firstLine="420"/>
        <w:rPr>
          <w:rFonts w:ascii="宋体" w:hAnsi="宋体" w:cs="宋体"/>
          <w:color w:val="000000" w:themeColor="text1"/>
          <w:szCs w:val="21"/>
        </w:rPr>
      </w:pPr>
      <w:r w:rsidRPr="00F530C9">
        <w:rPr>
          <w:rFonts w:ascii="宋体" w:hAnsi="宋体" w:cs="宋体"/>
          <w:bCs/>
          <w:color w:val="000000" w:themeColor="text1"/>
          <w:szCs w:val="21"/>
        </w:rPr>
        <w:t>19.3逾期送达的电子投标文件，</w:t>
      </w:r>
      <w:r w:rsidRPr="00F530C9">
        <w:rPr>
          <w:rFonts w:ascii="宋体" w:hAnsi="宋体" w:cs="宋体"/>
          <w:color w:val="000000" w:themeColor="text1"/>
          <w:szCs w:val="21"/>
          <w:u w:val="single"/>
        </w:rPr>
        <w:t xml:space="preserve">        </w:t>
      </w:r>
      <w:r w:rsidRPr="00F530C9">
        <w:rPr>
          <w:rFonts w:ascii="宋体" w:hAnsi="宋体" w:cs="宋体" w:hint="eastAsia"/>
          <w:color w:val="000000" w:themeColor="text1"/>
          <w:szCs w:val="21"/>
        </w:rPr>
        <w:t>交易平台将予以拒收。</w:t>
      </w:r>
    </w:p>
    <w:p w:rsidR="001F0A71" w:rsidRPr="00F530C9" w:rsidRDefault="004F0751">
      <w:pPr>
        <w:pBdr>
          <w:bottom w:val="single" w:sz="6" w:space="1" w:color="auto"/>
        </w:pBdr>
        <w:spacing w:line="360" w:lineRule="auto"/>
        <w:ind w:firstLineChars="200" w:firstLine="420"/>
        <w:rPr>
          <w:rFonts w:ascii="宋体" w:hAnsi="宋体" w:cs="宋体"/>
          <w:color w:val="000000" w:themeColor="text1"/>
          <w:szCs w:val="21"/>
        </w:rPr>
      </w:pPr>
      <w:r w:rsidRPr="00F530C9">
        <w:rPr>
          <w:rFonts w:ascii="宋体" w:hAnsi="宋体" w:cs="宋体"/>
          <w:color w:val="000000" w:themeColor="text1"/>
          <w:szCs w:val="21"/>
        </w:rPr>
        <w:t xml:space="preserve">19.4 </w:t>
      </w:r>
      <w:r w:rsidRPr="00F530C9">
        <w:rPr>
          <w:rFonts w:ascii="宋体" w:hAnsi="宋体" w:cs="宋体" w:hint="eastAsia"/>
          <w:color w:val="000000" w:themeColor="text1"/>
          <w:szCs w:val="21"/>
        </w:rPr>
        <w:t>投标截止前，招标人拒绝接收符合条件的投标文件，投标人可向招标投标监督机构投诉。</w:t>
      </w:r>
    </w:p>
    <w:p w:rsidR="001F0A71" w:rsidRPr="00F530C9" w:rsidRDefault="004F0751">
      <w:pPr>
        <w:pBdr>
          <w:bottom w:val="single" w:sz="6" w:space="1" w:color="auto"/>
        </w:pBdr>
        <w:spacing w:line="360" w:lineRule="auto"/>
        <w:ind w:firstLineChars="200" w:firstLine="422"/>
        <w:rPr>
          <w:rFonts w:ascii="宋体" w:hAnsi="宋体" w:cs="宋体"/>
          <w:b/>
          <w:color w:val="000000" w:themeColor="text1"/>
          <w:szCs w:val="21"/>
        </w:rPr>
      </w:pPr>
      <w:r w:rsidRPr="00F530C9">
        <w:rPr>
          <w:rFonts w:ascii="宋体" w:hAnsi="宋体" w:cs="宋体" w:hint="eastAsia"/>
          <w:b/>
          <w:color w:val="000000" w:themeColor="text1"/>
          <w:szCs w:val="21"/>
        </w:rPr>
        <w:t>现文：</w:t>
      </w:r>
      <w:r w:rsidRPr="00F530C9">
        <w:rPr>
          <w:rFonts w:ascii="宋体" w:hAnsi="宋体" w:cs="宋体"/>
          <w:b/>
          <w:color w:val="000000" w:themeColor="text1"/>
          <w:szCs w:val="21"/>
        </w:rPr>
        <w:t>19.</w:t>
      </w:r>
      <w:r w:rsidRPr="00F530C9">
        <w:rPr>
          <w:rFonts w:ascii="宋体" w:hAnsi="宋体" w:cs="宋体" w:hint="eastAsia"/>
          <w:b/>
          <w:color w:val="000000" w:themeColor="text1"/>
          <w:szCs w:val="21"/>
          <w:u w:val="single"/>
        </w:rPr>
        <w:t>投标登记和</w:t>
      </w:r>
      <w:r w:rsidRPr="00F530C9">
        <w:rPr>
          <w:rFonts w:ascii="宋体" w:hAnsi="宋体" w:cs="宋体" w:hint="eastAsia"/>
          <w:b/>
          <w:color w:val="000000" w:themeColor="text1"/>
          <w:szCs w:val="21"/>
        </w:rPr>
        <w:t>投标文件的递交和接收</w:t>
      </w:r>
    </w:p>
    <w:p w:rsidR="001F0A71" w:rsidRPr="00F530C9" w:rsidRDefault="004F0751">
      <w:pPr>
        <w:pBdr>
          <w:bottom w:val="single" w:sz="6" w:space="1" w:color="auto"/>
        </w:pBdr>
        <w:spacing w:line="360" w:lineRule="auto"/>
        <w:ind w:firstLineChars="200" w:firstLine="420"/>
        <w:rPr>
          <w:rFonts w:ascii="宋体" w:hAnsi="宋体" w:cs="宋体"/>
          <w:bCs/>
          <w:color w:val="000000" w:themeColor="text1"/>
          <w:szCs w:val="21"/>
        </w:rPr>
      </w:pPr>
      <w:r w:rsidRPr="00F530C9">
        <w:rPr>
          <w:rFonts w:ascii="宋体" w:hAnsi="宋体" w:cs="宋体"/>
          <w:bCs/>
          <w:color w:val="000000" w:themeColor="text1"/>
          <w:szCs w:val="21"/>
        </w:rPr>
        <w:t>19.1投标人</w:t>
      </w:r>
      <w:r w:rsidR="00014A1B" w:rsidRPr="00F530C9">
        <w:rPr>
          <w:rFonts w:ascii="宋体" w:hAnsi="宋体" w:cs="宋体" w:hint="eastAsia"/>
          <w:bCs/>
          <w:color w:val="000000" w:themeColor="text1"/>
          <w:szCs w:val="21"/>
        </w:rPr>
        <w:t>使用单位数字证书，</w:t>
      </w:r>
      <w:r w:rsidRPr="00F530C9">
        <w:rPr>
          <w:rFonts w:ascii="宋体" w:hAnsi="宋体" w:cs="宋体"/>
          <w:bCs/>
          <w:color w:val="000000" w:themeColor="text1"/>
          <w:szCs w:val="21"/>
        </w:rPr>
        <w:t>通过</w:t>
      </w:r>
      <w:r w:rsidRPr="00F530C9">
        <w:rPr>
          <w:rFonts w:ascii="宋体" w:hAnsi="宋体" w:cs="宋体" w:hint="eastAsia"/>
          <w:color w:val="000000" w:themeColor="text1"/>
          <w:szCs w:val="21"/>
          <w:u w:val="single"/>
        </w:rPr>
        <w:t>广州交易集团有限公司（广州公共资源交易中心）</w:t>
      </w:r>
      <w:r w:rsidRPr="00F530C9">
        <w:rPr>
          <w:rFonts w:ascii="宋体" w:hAnsi="宋体" w:cs="宋体" w:hint="eastAsia"/>
          <w:color w:val="000000" w:themeColor="text1"/>
          <w:szCs w:val="21"/>
        </w:rPr>
        <w:t>交易平台递交电子投标文件。</w:t>
      </w:r>
    </w:p>
    <w:p w:rsidR="001F0A71" w:rsidRPr="00F530C9" w:rsidRDefault="004F0751">
      <w:pPr>
        <w:pBdr>
          <w:bottom w:val="single" w:sz="6" w:space="1" w:color="auto"/>
        </w:pBdr>
        <w:spacing w:line="360" w:lineRule="auto"/>
        <w:ind w:firstLineChars="200" w:firstLine="420"/>
        <w:rPr>
          <w:rFonts w:ascii="宋体" w:hAnsi="宋体" w:cs="宋体"/>
          <w:bCs/>
          <w:color w:val="000000" w:themeColor="text1"/>
          <w:szCs w:val="21"/>
        </w:rPr>
      </w:pPr>
      <w:r w:rsidRPr="00F530C9">
        <w:rPr>
          <w:rFonts w:ascii="宋体" w:hAnsi="宋体" w:cs="宋体"/>
          <w:bCs/>
          <w:color w:val="000000" w:themeColor="text1"/>
          <w:szCs w:val="21"/>
        </w:rPr>
        <w:t>19.2投标人完成电子</w:t>
      </w:r>
      <w:r w:rsidRPr="00F530C9">
        <w:rPr>
          <w:rFonts w:ascii="宋体" w:hAnsi="宋体" w:cs="宋体" w:hint="eastAsia"/>
          <w:color w:val="000000" w:themeColor="text1"/>
          <w:szCs w:val="21"/>
        </w:rPr>
        <w:t>投标文件</w:t>
      </w:r>
      <w:r w:rsidRPr="00F530C9">
        <w:rPr>
          <w:rFonts w:ascii="宋体" w:hAnsi="宋体" w:cs="宋体" w:hint="eastAsia"/>
          <w:bCs/>
          <w:color w:val="000000" w:themeColor="text1"/>
          <w:szCs w:val="21"/>
        </w:rPr>
        <w:t>上传后，</w:t>
      </w:r>
      <w:r w:rsidRPr="00F530C9">
        <w:rPr>
          <w:rFonts w:ascii="宋体" w:hAnsi="宋体" w:cs="宋体" w:hint="eastAsia"/>
          <w:color w:val="000000" w:themeColor="text1"/>
          <w:szCs w:val="21"/>
          <w:u w:val="single"/>
        </w:rPr>
        <w:t>广州交易集团有限公司（广州公共资源交易中心）</w:t>
      </w:r>
      <w:r w:rsidRPr="00F530C9">
        <w:rPr>
          <w:rFonts w:ascii="宋体" w:hAnsi="宋体" w:cs="宋体" w:hint="eastAsia"/>
          <w:color w:val="000000" w:themeColor="text1"/>
          <w:szCs w:val="21"/>
        </w:rPr>
        <w:t>交易平台即时向投标人发出递交回执通知。递交时间以递交回执通知载明的传输完成时间为准。</w:t>
      </w:r>
    </w:p>
    <w:p w:rsidR="001F0A71" w:rsidRPr="00F530C9" w:rsidRDefault="004F0751">
      <w:pPr>
        <w:pBdr>
          <w:bottom w:val="single" w:sz="6" w:space="1" w:color="auto"/>
        </w:pBdr>
        <w:spacing w:line="360" w:lineRule="auto"/>
        <w:ind w:firstLineChars="200" w:firstLine="420"/>
        <w:rPr>
          <w:rFonts w:ascii="宋体" w:hAnsi="宋体" w:cs="宋体"/>
          <w:color w:val="000000" w:themeColor="text1"/>
          <w:szCs w:val="21"/>
        </w:rPr>
      </w:pPr>
      <w:r w:rsidRPr="00F530C9">
        <w:rPr>
          <w:rFonts w:ascii="宋体" w:hAnsi="宋体" w:cs="宋体"/>
          <w:bCs/>
          <w:color w:val="000000" w:themeColor="text1"/>
          <w:szCs w:val="21"/>
        </w:rPr>
        <w:t>19.3逾期送达的电子投标文件，</w:t>
      </w:r>
      <w:r w:rsidRPr="00F530C9">
        <w:rPr>
          <w:rFonts w:ascii="宋体" w:hAnsi="宋体" w:cs="宋体" w:hint="eastAsia"/>
          <w:color w:val="000000" w:themeColor="text1"/>
          <w:szCs w:val="21"/>
          <w:u w:val="single"/>
        </w:rPr>
        <w:t>广州交易集团有限公司（广州公共资源交易中心）</w:t>
      </w:r>
      <w:r w:rsidRPr="00F530C9">
        <w:rPr>
          <w:rFonts w:ascii="宋体" w:hAnsi="宋体" w:cs="宋体" w:hint="eastAsia"/>
          <w:color w:val="000000" w:themeColor="text1"/>
          <w:szCs w:val="21"/>
        </w:rPr>
        <w:t>交易平台将予以拒收。</w:t>
      </w:r>
    </w:p>
    <w:p w:rsidR="001F0A71" w:rsidRPr="00F530C9" w:rsidRDefault="004F0751">
      <w:pPr>
        <w:pBdr>
          <w:bottom w:val="single" w:sz="6" w:space="1" w:color="auto"/>
        </w:pBdr>
        <w:spacing w:line="360" w:lineRule="auto"/>
        <w:ind w:firstLineChars="200" w:firstLine="420"/>
        <w:rPr>
          <w:rFonts w:ascii="宋体" w:hAnsi="宋体" w:cs="宋体"/>
          <w:color w:val="000000" w:themeColor="text1"/>
          <w:szCs w:val="21"/>
        </w:rPr>
      </w:pPr>
      <w:r w:rsidRPr="00F530C9">
        <w:rPr>
          <w:rFonts w:ascii="宋体" w:hAnsi="宋体" w:cs="宋体"/>
          <w:color w:val="000000" w:themeColor="text1"/>
          <w:szCs w:val="21"/>
        </w:rPr>
        <w:t xml:space="preserve">19.4 </w:t>
      </w:r>
      <w:r w:rsidRPr="00F530C9">
        <w:rPr>
          <w:rFonts w:ascii="宋体" w:hAnsi="宋体" w:cs="宋体" w:hint="eastAsia"/>
          <w:color w:val="000000" w:themeColor="text1"/>
          <w:szCs w:val="21"/>
        </w:rPr>
        <w:t>投标截止前，招标人拒绝接收符合条件的投标文件，投标人可向招标投标监督机构投诉。</w:t>
      </w:r>
    </w:p>
    <w:p w:rsidR="001F0A71" w:rsidRPr="00F530C9" w:rsidRDefault="004F0751">
      <w:pP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条款号：</w:t>
      </w:r>
      <w:r w:rsidRPr="00F530C9">
        <w:rPr>
          <w:rFonts w:ascii="宋体" w:hAnsi="宋体" w:cs="宋体"/>
          <w:b/>
          <w:color w:val="000000" w:themeColor="text1"/>
          <w:szCs w:val="21"/>
        </w:rPr>
        <w:t xml:space="preserve">20.3                       </w:t>
      </w:r>
      <w:r w:rsidRPr="00F530C9">
        <w:rPr>
          <w:rFonts w:ascii="宋体" w:hAnsi="宋体" w:cs="宋体" w:hint="eastAsia"/>
          <w:b/>
          <w:color w:val="000000" w:themeColor="text1"/>
          <w:szCs w:val="21"/>
        </w:rPr>
        <w:t>修改类型：修改</w:t>
      </w:r>
    </w:p>
    <w:p w:rsidR="001F0A71" w:rsidRPr="00F530C9" w:rsidRDefault="004F0751">
      <w:pPr>
        <w:pBdr>
          <w:bottom w:val="single" w:sz="6" w:space="1" w:color="auto"/>
        </w:pBdr>
        <w:spacing w:line="360" w:lineRule="auto"/>
        <w:ind w:firstLineChars="224" w:firstLine="472"/>
        <w:rPr>
          <w:rFonts w:ascii="宋体" w:hAnsi="宋体" w:cs="宋体"/>
          <w:color w:val="000000" w:themeColor="text1"/>
          <w:szCs w:val="21"/>
        </w:rPr>
      </w:pPr>
      <w:r w:rsidRPr="00F530C9">
        <w:rPr>
          <w:rFonts w:ascii="宋体" w:hAnsi="宋体" w:cs="宋体" w:hint="eastAsia"/>
          <w:b/>
          <w:color w:val="000000" w:themeColor="text1"/>
          <w:szCs w:val="21"/>
        </w:rPr>
        <w:t>原文：</w:t>
      </w:r>
      <w:r w:rsidRPr="00F530C9">
        <w:rPr>
          <w:rFonts w:ascii="宋体" w:hAnsi="宋体" w:cs="宋体"/>
          <w:color w:val="000000" w:themeColor="text1"/>
          <w:szCs w:val="21"/>
        </w:rPr>
        <w:t>20.3到投标截止时间止，招标人收到的投标文件少于3家的，招标人将重新组织招标（当N个标段同时招标且不允许兼中时，若有效投标人不足N+2家，则重新组织招标）。</w:t>
      </w:r>
    </w:p>
    <w:p w:rsidR="001F0A71" w:rsidRPr="00F530C9" w:rsidRDefault="004F0751">
      <w:pPr>
        <w:pBdr>
          <w:bottom w:val="single" w:sz="6" w:space="1" w:color="auto"/>
        </w:pBdr>
        <w:spacing w:line="360" w:lineRule="auto"/>
        <w:ind w:firstLineChars="224" w:firstLine="472"/>
        <w:rPr>
          <w:rFonts w:ascii="宋体" w:hAnsi="宋体" w:cs="宋体"/>
          <w:color w:val="000000" w:themeColor="text1"/>
          <w:szCs w:val="21"/>
        </w:rPr>
      </w:pPr>
      <w:r w:rsidRPr="00F530C9">
        <w:rPr>
          <w:rFonts w:ascii="宋体" w:hAnsi="宋体" w:cs="宋体" w:hint="eastAsia"/>
          <w:b/>
          <w:color w:val="000000" w:themeColor="text1"/>
          <w:szCs w:val="21"/>
        </w:rPr>
        <w:t>现文：</w:t>
      </w:r>
      <w:r w:rsidRPr="00F530C9">
        <w:rPr>
          <w:rFonts w:ascii="宋体" w:hAnsi="宋体" w:cs="宋体"/>
          <w:color w:val="000000" w:themeColor="text1"/>
          <w:szCs w:val="21"/>
        </w:rPr>
        <w:t>20.3</w:t>
      </w:r>
      <w:r w:rsidRPr="00F530C9">
        <w:rPr>
          <w:rFonts w:ascii="宋体" w:hAnsi="宋体" w:cs="宋体" w:hint="eastAsia"/>
          <w:color w:val="000000" w:themeColor="text1"/>
          <w:szCs w:val="21"/>
          <w:u w:val="single"/>
        </w:rPr>
        <w:t>到投标截止时间止，招标人收到的投标文件少于</w:t>
      </w:r>
      <w:r w:rsidRPr="00F530C9">
        <w:rPr>
          <w:rFonts w:ascii="宋体" w:hAnsi="宋体" w:cs="宋体"/>
          <w:color w:val="000000" w:themeColor="text1"/>
          <w:szCs w:val="21"/>
          <w:u w:val="single"/>
        </w:rPr>
        <w:t>3家的，招标人将重新组织招标。</w:t>
      </w:r>
    </w:p>
    <w:p w:rsidR="001F0A71" w:rsidRPr="00F530C9" w:rsidRDefault="004F0751">
      <w:pPr>
        <w:spacing w:line="360" w:lineRule="auto"/>
        <w:ind w:firstLineChars="224" w:firstLine="472"/>
        <w:textAlignment w:val="baseline"/>
        <w:rPr>
          <w:rFonts w:ascii="宋体" w:hAnsi="宋体" w:cs="宋体"/>
          <w:b/>
          <w:color w:val="000000" w:themeColor="text1"/>
          <w:szCs w:val="21"/>
        </w:rPr>
      </w:pPr>
      <w:r w:rsidRPr="00F530C9">
        <w:rPr>
          <w:rFonts w:ascii="宋体" w:hAnsi="宋体" w:cs="宋体" w:hint="eastAsia"/>
          <w:b/>
          <w:color w:val="000000" w:themeColor="text1"/>
          <w:szCs w:val="21"/>
        </w:rPr>
        <w:t>条款号：</w:t>
      </w:r>
      <w:r w:rsidRPr="00F530C9">
        <w:rPr>
          <w:rFonts w:ascii="宋体" w:hAnsi="宋体" w:cs="宋体"/>
          <w:b/>
          <w:color w:val="000000" w:themeColor="text1"/>
          <w:szCs w:val="21"/>
        </w:rPr>
        <w:t xml:space="preserve">21.1                        </w:t>
      </w:r>
      <w:r w:rsidRPr="00F530C9">
        <w:rPr>
          <w:rFonts w:ascii="宋体" w:hAnsi="宋体" w:cs="宋体" w:hint="eastAsia"/>
          <w:b/>
          <w:color w:val="000000" w:themeColor="text1"/>
          <w:szCs w:val="21"/>
        </w:rPr>
        <w:t>修改类型：修改</w:t>
      </w:r>
    </w:p>
    <w:p w:rsidR="001F0A71" w:rsidRPr="00F530C9" w:rsidRDefault="004F0751">
      <w:pPr>
        <w:spacing w:line="360" w:lineRule="auto"/>
        <w:ind w:firstLineChars="224" w:firstLine="472"/>
        <w:textAlignment w:val="baseline"/>
        <w:rPr>
          <w:rFonts w:ascii="宋体" w:hAnsi="宋体" w:cs="宋体"/>
          <w:b/>
          <w:color w:val="000000" w:themeColor="text1"/>
          <w:szCs w:val="21"/>
        </w:rPr>
      </w:pPr>
      <w:r w:rsidRPr="00F530C9">
        <w:rPr>
          <w:rFonts w:ascii="宋体" w:hAnsi="宋体" w:cs="宋体" w:hint="eastAsia"/>
          <w:b/>
          <w:color w:val="000000" w:themeColor="text1"/>
          <w:szCs w:val="21"/>
        </w:rPr>
        <w:t>原文：</w:t>
      </w:r>
      <w:r w:rsidRPr="00F530C9">
        <w:rPr>
          <w:rFonts w:ascii="宋体" w:hAnsi="宋体" w:cs="宋体"/>
          <w:color w:val="000000" w:themeColor="text1"/>
          <w:szCs w:val="21"/>
        </w:rPr>
        <w:t>21.1本须知前附表第</w:t>
      </w:r>
      <w:r w:rsidR="004E51A2" w:rsidRPr="00F530C9">
        <w:rPr>
          <w:rFonts w:ascii="宋体" w:hAnsi="宋体" w:cs="宋体" w:hint="eastAsia"/>
          <w:color w:val="000000" w:themeColor="text1"/>
          <w:szCs w:val="21"/>
        </w:rPr>
        <w:t>20</w:t>
      </w:r>
      <w:r w:rsidRPr="00F530C9">
        <w:rPr>
          <w:rFonts w:ascii="宋体" w:hAnsi="宋体" w:cs="宋体"/>
          <w:color w:val="000000" w:themeColor="text1"/>
          <w:szCs w:val="21"/>
        </w:rPr>
        <w:t>项规定的投标截止时间</w:t>
      </w:r>
      <w:r w:rsidRPr="00F530C9">
        <w:rPr>
          <w:rFonts w:ascii="宋体" w:hAnsi="宋体" w:cs="宋体" w:hint="eastAsia"/>
          <w:bCs/>
          <w:color w:val="000000" w:themeColor="text1"/>
          <w:szCs w:val="21"/>
        </w:rPr>
        <w:t>后送达的电子投标文件，</w:t>
      </w:r>
      <w:r w:rsidRPr="00F530C9">
        <w:rPr>
          <w:rFonts w:ascii="宋体" w:hAnsi="宋体" w:cs="宋体" w:hint="eastAsia"/>
          <w:color w:val="000000" w:themeColor="text1"/>
          <w:szCs w:val="21"/>
        </w:rPr>
        <w:t>交易平台将予以拒收。</w:t>
      </w:r>
    </w:p>
    <w:p w:rsidR="001F0A71" w:rsidRPr="00F530C9" w:rsidRDefault="004F0751">
      <w:pPr>
        <w:pBdr>
          <w:bottom w:val="single" w:sz="6" w:space="1" w:color="auto"/>
        </w:pBdr>
        <w:spacing w:line="360" w:lineRule="auto"/>
        <w:ind w:firstLineChars="250" w:firstLine="527"/>
        <w:textAlignment w:val="baseline"/>
        <w:rPr>
          <w:rFonts w:ascii="宋体" w:hAnsi="宋体" w:cs="宋体"/>
          <w:color w:val="000000" w:themeColor="text1"/>
          <w:szCs w:val="21"/>
        </w:rPr>
      </w:pPr>
      <w:r w:rsidRPr="00F530C9">
        <w:rPr>
          <w:rFonts w:ascii="宋体" w:hAnsi="宋体" w:cs="宋体" w:hint="eastAsia"/>
          <w:b/>
          <w:color w:val="000000" w:themeColor="text1"/>
          <w:szCs w:val="21"/>
        </w:rPr>
        <w:t>现文：</w:t>
      </w:r>
      <w:r w:rsidRPr="00F530C9">
        <w:rPr>
          <w:rFonts w:ascii="宋体" w:hAnsi="宋体" w:cs="宋体"/>
          <w:color w:val="000000" w:themeColor="text1"/>
          <w:szCs w:val="21"/>
        </w:rPr>
        <w:t>21.1本须知前附表第</w:t>
      </w:r>
      <w:r w:rsidR="004E51A2" w:rsidRPr="00F530C9">
        <w:rPr>
          <w:rFonts w:ascii="宋体" w:hAnsi="宋体" w:cs="宋体" w:hint="eastAsia"/>
          <w:color w:val="000000" w:themeColor="text1"/>
          <w:szCs w:val="21"/>
        </w:rPr>
        <w:t>20</w:t>
      </w:r>
      <w:r w:rsidRPr="00F530C9">
        <w:rPr>
          <w:rFonts w:ascii="宋体" w:hAnsi="宋体" w:cs="宋体"/>
          <w:color w:val="000000" w:themeColor="text1"/>
          <w:szCs w:val="21"/>
        </w:rPr>
        <w:t>项规定的投标截止时间</w:t>
      </w:r>
      <w:r w:rsidRPr="00F530C9">
        <w:rPr>
          <w:rFonts w:ascii="宋体" w:hAnsi="宋体" w:cs="宋体" w:hint="eastAsia"/>
          <w:bCs/>
          <w:color w:val="000000" w:themeColor="text1"/>
          <w:szCs w:val="21"/>
        </w:rPr>
        <w:t>后送达的电子投标文件，</w:t>
      </w:r>
      <w:r w:rsidRPr="00F530C9">
        <w:rPr>
          <w:rFonts w:ascii="宋体" w:hAnsi="宋体" w:cs="宋体" w:hint="eastAsia"/>
          <w:color w:val="000000" w:themeColor="text1"/>
          <w:szCs w:val="21"/>
          <w:u w:val="single"/>
        </w:rPr>
        <w:t>广州交易集团有限公司（广州公共资源交易中心）</w:t>
      </w:r>
      <w:r w:rsidRPr="00F530C9">
        <w:rPr>
          <w:rFonts w:ascii="宋体" w:hAnsi="宋体" w:cs="宋体" w:hint="eastAsia"/>
          <w:color w:val="000000" w:themeColor="text1"/>
          <w:szCs w:val="21"/>
        </w:rPr>
        <w:t>交易平台将予以拒收。</w:t>
      </w:r>
    </w:p>
    <w:p w:rsidR="004B61D7" w:rsidRPr="00F530C9" w:rsidRDefault="004B61D7" w:rsidP="004B61D7">
      <w:pPr>
        <w:spacing w:line="360" w:lineRule="auto"/>
        <w:ind w:firstLineChars="224" w:firstLine="472"/>
        <w:textAlignment w:val="baseline"/>
        <w:rPr>
          <w:rFonts w:ascii="宋体" w:hAnsi="宋体" w:cs="宋体"/>
          <w:b/>
          <w:color w:val="000000" w:themeColor="text1"/>
          <w:szCs w:val="21"/>
        </w:rPr>
      </w:pPr>
      <w:r w:rsidRPr="00F530C9">
        <w:rPr>
          <w:rFonts w:ascii="宋体" w:hAnsi="宋体" w:cs="宋体" w:hint="eastAsia"/>
          <w:b/>
          <w:color w:val="000000" w:themeColor="text1"/>
          <w:szCs w:val="21"/>
        </w:rPr>
        <w:t>条款号：</w:t>
      </w:r>
      <w:r w:rsidRPr="00F530C9">
        <w:rPr>
          <w:rFonts w:ascii="宋体" w:hAnsi="宋体" w:cs="宋体"/>
          <w:b/>
          <w:color w:val="000000" w:themeColor="text1"/>
          <w:szCs w:val="21"/>
        </w:rPr>
        <w:t>2</w:t>
      </w:r>
      <w:r w:rsidRPr="00F530C9">
        <w:rPr>
          <w:rFonts w:ascii="宋体" w:hAnsi="宋体" w:cs="宋体" w:hint="eastAsia"/>
          <w:b/>
          <w:color w:val="000000" w:themeColor="text1"/>
          <w:szCs w:val="21"/>
        </w:rPr>
        <w:t>3</w:t>
      </w:r>
      <w:r w:rsidRPr="00F530C9">
        <w:rPr>
          <w:rFonts w:ascii="宋体" w:hAnsi="宋体" w:cs="宋体"/>
          <w:b/>
          <w:color w:val="000000" w:themeColor="text1"/>
          <w:szCs w:val="21"/>
        </w:rPr>
        <w:t xml:space="preserve">                        </w:t>
      </w:r>
      <w:r w:rsidRPr="00F530C9">
        <w:rPr>
          <w:rFonts w:ascii="宋体" w:hAnsi="宋体" w:cs="宋体" w:hint="eastAsia"/>
          <w:b/>
          <w:color w:val="000000" w:themeColor="text1"/>
          <w:szCs w:val="21"/>
        </w:rPr>
        <w:t xml:space="preserve">  修改类型：修改</w:t>
      </w:r>
    </w:p>
    <w:p w:rsidR="004B61D7" w:rsidRPr="00F530C9" w:rsidRDefault="004B61D7" w:rsidP="004B61D7">
      <w:pPr>
        <w:spacing w:line="360" w:lineRule="auto"/>
        <w:ind w:firstLineChars="224" w:firstLine="472"/>
        <w:textAlignment w:val="baseline"/>
        <w:rPr>
          <w:rFonts w:ascii="宋体" w:hAnsi="宋体"/>
          <w:b/>
          <w:color w:val="000000" w:themeColor="text1"/>
          <w:szCs w:val="21"/>
        </w:rPr>
      </w:pPr>
      <w:r w:rsidRPr="00F530C9">
        <w:rPr>
          <w:rFonts w:ascii="宋体" w:hAnsi="宋体" w:cs="宋体" w:hint="eastAsia"/>
          <w:b/>
          <w:color w:val="000000" w:themeColor="text1"/>
          <w:szCs w:val="21"/>
        </w:rPr>
        <w:t>原文：</w:t>
      </w:r>
      <w:r w:rsidRPr="00F530C9">
        <w:rPr>
          <w:rFonts w:ascii="宋体" w:hAnsi="宋体" w:hint="eastAsia"/>
          <w:b/>
          <w:color w:val="000000" w:themeColor="text1"/>
          <w:szCs w:val="21"/>
        </w:rPr>
        <w:t>23．投标信息录入</w:t>
      </w:r>
    </w:p>
    <w:p w:rsidR="004B61D7" w:rsidRPr="00F530C9" w:rsidRDefault="004B61D7" w:rsidP="001B002E">
      <w:pPr>
        <w:spacing w:line="360" w:lineRule="auto"/>
        <w:ind w:firstLineChars="200" w:firstLine="420"/>
        <w:textAlignment w:val="baseline"/>
        <w:rPr>
          <w:rFonts w:ascii="宋体" w:hAnsi="宋体" w:cs="宋体"/>
          <w:b/>
          <w:color w:val="000000" w:themeColor="text1"/>
          <w:szCs w:val="21"/>
        </w:rPr>
      </w:pPr>
      <w:r w:rsidRPr="00F530C9">
        <w:rPr>
          <w:rFonts w:ascii="宋体" w:hAnsi="宋体" w:cs="宋体" w:hint="eastAsia"/>
          <w:color w:val="000000" w:themeColor="text1"/>
          <w:szCs w:val="21"/>
        </w:rPr>
        <w:t>投标人应在上传电子投标文件前将投标人的相关信息在</w:t>
      </w:r>
      <w:r w:rsidRPr="00F530C9">
        <w:rPr>
          <w:rFonts w:ascii="宋体" w:hAnsi="宋体" w:cs="宋体" w:hint="eastAsia"/>
          <w:color w:val="000000" w:themeColor="text1"/>
          <w:szCs w:val="21"/>
          <w:u w:val="single"/>
        </w:rPr>
        <w:t xml:space="preserve">        </w:t>
      </w:r>
      <w:r w:rsidRPr="00F530C9">
        <w:rPr>
          <w:rFonts w:ascii="宋体" w:hAnsi="宋体" w:cs="宋体" w:hint="eastAsia"/>
          <w:color w:val="000000" w:themeColor="text1"/>
          <w:szCs w:val="21"/>
        </w:rPr>
        <w:t>交易平台中录入完毕。</w:t>
      </w:r>
    </w:p>
    <w:p w:rsidR="004B61D7" w:rsidRPr="00F530C9" w:rsidRDefault="004B61D7" w:rsidP="001B002E">
      <w:pPr>
        <w:pBdr>
          <w:bottom w:val="single" w:sz="6" w:space="1" w:color="auto"/>
        </w:pBdr>
        <w:spacing w:line="360" w:lineRule="auto"/>
        <w:ind w:firstLineChars="196" w:firstLine="413"/>
        <w:textAlignment w:val="baseline"/>
        <w:rPr>
          <w:rFonts w:ascii="宋体" w:hAnsi="宋体" w:cs="宋体"/>
          <w:b/>
          <w:color w:val="000000" w:themeColor="text1"/>
          <w:szCs w:val="21"/>
        </w:rPr>
      </w:pPr>
      <w:r w:rsidRPr="00F530C9">
        <w:rPr>
          <w:rFonts w:ascii="宋体" w:hAnsi="宋体" w:cs="宋体" w:hint="eastAsia"/>
          <w:b/>
          <w:color w:val="000000" w:themeColor="text1"/>
          <w:szCs w:val="21"/>
        </w:rPr>
        <w:t>现文：</w:t>
      </w:r>
      <w:r w:rsidRPr="00F530C9">
        <w:rPr>
          <w:rFonts w:ascii="宋体" w:hAnsi="宋体" w:hint="eastAsia"/>
          <w:b/>
          <w:color w:val="000000" w:themeColor="text1"/>
          <w:szCs w:val="21"/>
        </w:rPr>
        <w:t>23．投标信息录入</w:t>
      </w:r>
    </w:p>
    <w:p w:rsidR="004B61D7" w:rsidRPr="00F530C9" w:rsidRDefault="004B61D7" w:rsidP="001B002E">
      <w:pPr>
        <w:pBdr>
          <w:bottom w:val="single" w:sz="6" w:space="1" w:color="auto"/>
        </w:pBdr>
        <w:spacing w:line="360" w:lineRule="auto"/>
        <w:ind w:firstLineChars="200" w:firstLine="420"/>
        <w:textAlignment w:val="baseline"/>
        <w:rPr>
          <w:rFonts w:ascii="宋体" w:hAnsi="宋体" w:cs="宋体"/>
          <w:color w:val="000000" w:themeColor="text1"/>
          <w:szCs w:val="21"/>
        </w:rPr>
      </w:pPr>
      <w:r w:rsidRPr="00F530C9">
        <w:rPr>
          <w:rFonts w:ascii="宋体" w:hAnsi="宋体" w:cs="宋体" w:hint="eastAsia"/>
          <w:color w:val="000000" w:themeColor="text1"/>
          <w:szCs w:val="21"/>
        </w:rPr>
        <w:t>投标人应在上传电子投标文件前将投标人的相关信息在</w:t>
      </w:r>
      <w:r w:rsidRPr="00F530C9">
        <w:rPr>
          <w:rFonts w:ascii="宋体" w:hAnsi="宋体" w:cs="宋体" w:hint="eastAsia"/>
          <w:color w:val="000000" w:themeColor="text1"/>
          <w:szCs w:val="21"/>
          <w:u w:val="single"/>
        </w:rPr>
        <w:t>广州交易集团有限公司（广州公共资源交易中心）</w:t>
      </w:r>
      <w:r w:rsidRPr="00F530C9">
        <w:rPr>
          <w:rFonts w:ascii="宋体" w:hAnsi="宋体" w:cs="宋体" w:hint="eastAsia"/>
          <w:color w:val="000000" w:themeColor="text1"/>
          <w:szCs w:val="21"/>
        </w:rPr>
        <w:t>交易平台中录入完毕。</w:t>
      </w:r>
    </w:p>
    <w:p w:rsidR="001B002E" w:rsidRPr="00F530C9" w:rsidRDefault="001B002E" w:rsidP="001B002E">
      <w:pPr>
        <w:spacing w:line="360" w:lineRule="auto"/>
        <w:ind w:firstLineChars="224" w:firstLine="472"/>
        <w:textAlignment w:val="baseline"/>
        <w:rPr>
          <w:rFonts w:ascii="宋体" w:hAnsi="宋体" w:cs="宋体"/>
          <w:b/>
          <w:color w:val="000000" w:themeColor="text1"/>
          <w:szCs w:val="21"/>
        </w:rPr>
      </w:pPr>
      <w:r w:rsidRPr="00F530C9">
        <w:rPr>
          <w:rFonts w:ascii="宋体" w:hAnsi="宋体" w:cs="宋体" w:hint="eastAsia"/>
          <w:b/>
          <w:color w:val="000000" w:themeColor="text1"/>
          <w:szCs w:val="21"/>
        </w:rPr>
        <w:t>条款号：</w:t>
      </w:r>
      <w:r w:rsidRPr="00F530C9">
        <w:rPr>
          <w:rFonts w:ascii="宋体" w:hAnsi="宋体" w:cs="宋体"/>
          <w:b/>
          <w:color w:val="000000" w:themeColor="text1"/>
          <w:szCs w:val="21"/>
        </w:rPr>
        <w:t>2</w:t>
      </w:r>
      <w:r w:rsidRPr="00F530C9">
        <w:rPr>
          <w:rFonts w:ascii="宋体" w:hAnsi="宋体" w:cs="宋体" w:hint="eastAsia"/>
          <w:b/>
          <w:color w:val="000000" w:themeColor="text1"/>
          <w:szCs w:val="21"/>
        </w:rPr>
        <w:t>8</w:t>
      </w:r>
      <w:r w:rsidRPr="00F530C9">
        <w:rPr>
          <w:rFonts w:ascii="宋体" w:hAnsi="宋体" w:cs="宋体"/>
          <w:b/>
          <w:color w:val="000000" w:themeColor="text1"/>
          <w:szCs w:val="21"/>
        </w:rPr>
        <w:t xml:space="preserve">                        </w:t>
      </w:r>
      <w:r w:rsidRPr="00F530C9">
        <w:rPr>
          <w:rFonts w:ascii="宋体" w:hAnsi="宋体" w:cs="宋体" w:hint="eastAsia"/>
          <w:b/>
          <w:color w:val="000000" w:themeColor="text1"/>
          <w:szCs w:val="21"/>
        </w:rPr>
        <w:t xml:space="preserve">  修改类型：修改</w:t>
      </w:r>
    </w:p>
    <w:p w:rsidR="001B002E" w:rsidRPr="00F530C9" w:rsidRDefault="001B002E" w:rsidP="001B002E">
      <w:pPr>
        <w:spacing w:line="360" w:lineRule="auto"/>
        <w:ind w:firstLineChars="224" w:firstLine="472"/>
        <w:textAlignment w:val="baseline"/>
        <w:rPr>
          <w:rFonts w:ascii="宋体" w:hAnsi="宋体"/>
          <w:b/>
          <w:color w:val="000000" w:themeColor="text1"/>
          <w:szCs w:val="21"/>
        </w:rPr>
      </w:pPr>
      <w:r w:rsidRPr="00F530C9">
        <w:rPr>
          <w:rFonts w:ascii="宋体" w:hAnsi="宋体" w:cs="宋体" w:hint="eastAsia"/>
          <w:b/>
          <w:color w:val="000000" w:themeColor="text1"/>
          <w:szCs w:val="21"/>
        </w:rPr>
        <w:t>原文：</w:t>
      </w:r>
      <w:r w:rsidRPr="00F530C9">
        <w:rPr>
          <w:rFonts w:ascii="宋体" w:hAnsi="宋体" w:hint="eastAsia"/>
          <w:b/>
          <w:color w:val="000000" w:themeColor="text1"/>
          <w:szCs w:val="21"/>
        </w:rPr>
        <w:t>28．投标文件的评审、比较和否决</w:t>
      </w:r>
    </w:p>
    <w:p w:rsidR="001B002E" w:rsidRPr="00F530C9" w:rsidRDefault="001B002E" w:rsidP="001B002E">
      <w:pPr>
        <w:spacing w:line="360" w:lineRule="auto"/>
        <w:ind w:firstLineChars="200" w:firstLine="420"/>
        <w:textAlignment w:val="baseline"/>
        <w:rPr>
          <w:rFonts w:ascii="宋体" w:hAnsi="宋体" w:cs="宋体"/>
          <w:b/>
          <w:color w:val="000000" w:themeColor="text1"/>
          <w:szCs w:val="21"/>
        </w:rPr>
      </w:pPr>
      <w:r w:rsidRPr="00F530C9">
        <w:rPr>
          <w:rFonts w:ascii="宋体" w:hAnsi="宋体" w:cs="宋体" w:hint="eastAsia"/>
          <w:color w:val="000000" w:themeColor="text1"/>
          <w:szCs w:val="21"/>
        </w:rPr>
        <w:t>详见招标文件第二章开标、评标及定标办法。经评标委员会评审，资格审查合格的投标人少于3家或通过否决性条款审查的投标人少于3家的，招标人将依法重新招标（当N个标段同时招标且不允许兼中时，若有效投标人不足N+2家，则重新组织招标）。</w:t>
      </w:r>
    </w:p>
    <w:p w:rsidR="001B002E" w:rsidRPr="00F530C9" w:rsidRDefault="001B002E" w:rsidP="001B002E">
      <w:pPr>
        <w:pBdr>
          <w:bottom w:val="single" w:sz="6" w:space="1" w:color="auto"/>
        </w:pBdr>
        <w:spacing w:line="360" w:lineRule="auto"/>
        <w:ind w:firstLineChars="196" w:firstLine="413"/>
        <w:textAlignment w:val="baseline"/>
        <w:rPr>
          <w:rFonts w:ascii="宋体" w:hAnsi="宋体" w:cs="宋体"/>
          <w:b/>
          <w:color w:val="000000" w:themeColor="text1"/>
          <w:szCs w:val="21"/>
        </w:rPr>
      </w:pPr>
      <w:r w:rsidRPr="00F530C9">
        <w:rPr>
          <w:rFonts w:ascii="宋体" w:hAnsi="宋体" w:cs="宋体" w:hint="eastAsia"/>
          <w:b/>
          <w:color w:val="000000" w:themeColor="text1"/>
          <w:szCs w:val="21"/>
        </w:rPr>
        <w:t>现文：</w:t>
      </w:r>
      <w:r w:rsidRPr="00F530C9">
        <w:rPr>
          <w:rFonts w:ascii="宋体" w:hAnsi="宋体" w:hint="eastAsia"/>
          <w:b/>
          <w:color w:val="000000" w:themeColor="text1"/>
          <w:szCs w:val="21"/>
        </w:rPr>
        <w:t>28．投标文件的评审、比较和否决</w:t>
      </w:r>
    </w:p>
    <w:p w:rsidR="001B002E" w:rsidRPr="00F530C9" w:rsidRDefault="001B002E" w:rsidP="001B002E">
      <w:pPr>
        <w:pBdr>
          <w:bottom w:val="single" w:sz="6" w:space="1" w:color="auto"/>
        </w:pBdr>
        <w:spacing w:line="360" w:lineRule="auto"/>
        <w:ind w:firstLineChars="200" w:firstLine="420"/>
        <w:textAlignment w:val="baseline"/>
        <w:rPr>
          <w:rFonts w:ascii="宋体" w:hAnsi="宋体" w:cs="宋体"/>
          <w:color w:val="000000" w:themeColor="text1"/>
          <w:szCs w:val="21"/>
        </w:rPr>
      </w:pPr>
      <w:r w:rsidRPr="00F530C9">
        <w:rPr>
          <w:rFonts w:ascii="宋体" w:hAnsi="宋体" w:cs="宋体" w:hint="eastAsia"/>
          <w:color w:val="000000" w:themeColor="text1"/>
          <w:szCs w:val="21"/>
        </w:rPr>
        <w:t>详见招标文件第二章开标、评标及定标办法。经评标委员会评审，资格审查合格的投标人少于3家或通过否决性条款审查的投标人少于3家的，</w:t>
      </w:r>
      <w:r w:rsidRPr="00F530C9">
        <w:rPr>
          <w:rFonts w:ascii="宋体" w:hAnsi="宋体" w:cs="宋体" w:hint="eastAsia"/>
          <w:color w:val="000000" w:themeColor="text1"/>
          <w:szCs w:val="21"/>
          <w:u w:val="single"/>
        </w:rPr>
        <w:t>招标人将依法重新招标</w:t>
      </w:r>
      <w:r w:rsidRPr="00F530C9">
        <w:rPr>
          <w:rFonts w:ascii="宋体" w:hAnsi="宋体" w:cs="宋体" w:hint="eastAsia"/>
          <w:color w:val="000000" w:themeColor="text1"/>
          <w:szCs w:val="21"/>
        </w:rPr>
        <w:t>。</w:t>
      </w:r>
    </w:p>
    <w:p w:rsidR="00D743AA" w:rsidRPr="00F530C9" w:rsidRDefault="00D743AA" w:rsidP="00D743AA">
      <w:pPr>
        <w:spacing w:line="360" w:lineRule="auto"/>
        <w:ind w:firstLineChars="224" w:firstLine="472"/>
        <w:textAlignment w:val="baseline"/>
        <w:rPr>
          <w:rFonts w:ascii="宋体" w:hAnsi="宋体" w:cs="宋体"/>
          <w:b/>
          <w:color w:val="000000" w:themeColor="text1"/>
          <w:szCs w:val="21"/>
        </w:rPr>
      </w:pPr>
      <w:r w:rsidRPr="00F530C9">
        <w:rPr>
          <w:rFonts w:ascii="宋体" w:hAnsi="宋体" w:cs="宋体" w:hint="eastAsia"/>
          <w:b/>
          <w:color w:val="000000" w:themeColor="text1"/>
          <w:szCs w:val="21"/>
        </w:rPr>
        <w:t>条款号：</w:t>
      </w:r>
      <w:r w:rsidRPr="00F530C9">
        <w:rPr>
          <w:rFonts w:ascii="宋体" w:hAnsi="宋体" w:cs="宋体"/>
          <w:b/>
          <w:color w:val="000000" w:themeColor="text1"/>
          <w:szCs w:val="21"/>
        </w:rPr>
        <w:t>2</w:t>
      </w:r>
      <w:r w:rsidRPr="00F530C9">
        <w:rPr>
          <w:rFonts w:ascii="宋体" w:hAnsi="宋体" w:cs="宋体" w:hint="eastAsia"/>
          <w:b/>
          <w:color w:val="000000" w:themeColor="text1"/>
          <w:szCs w:val="21"/>
        </w:rPr>
        <w:t>9</w:t>
      </w:r>
      <w:r w:rsidRPr="00F530C9">
        <w:rPr>
          <w:rFonts w:ascii="宋体" w:hAnsi="宋体" w:cs="宋体"/>
          <w:b/>
          <w:color w:val="000000" w:themeColor="text1"/>
          <w:szCs w:val="21"/>
        </w:rPr>
        <w:t xml:space="preserve">                        </w:t>
      </w:r>
      <w:r w:rsidRPr="00F530C9">
        <w:rPr>
          <w:rFonts w:ascii="宋体" w:hAnsi="宋体" w:cs="宋体" w:hint="eastAsia"/>
          <w:b/>
          <w:color w:val="000000" w:themeColor="text1"/>
          <w:szCs w:val="21"/>
        </w:rPr>
        <w:t xml:space="preserve">  修改类型：修改</w:t>
      </w:r>
    </w:p>
    <w:p w:rsidR="00D743AA" w:rsidRPr="00F530C9" w:rsidRDefault="00D743AA" w:rsidP="00D743AA">
      <w:pPr>
        <w:spacing w:line="360" w:lineRule="auto"/>
        <w:ind w:firstLineChars="224" w:firstLine="472"/>
        <w:textAlignment w:val="baseline"/>
        <w:rPr>
          <w:rFonts w:ascii="宋体" w:hAnsi="宋体"/>
          <w:b/>
          <w:color w:val="000000" w:themeColor="text1"/>
          <w:szCs w:val="21"/>
        </w:rPr>
      </w:pPr>
      <w:r w:rsidRPr="00F530C9">
        <w:rPr>
          <w:rFonts w:ascii="宋体" w:hAnsi="宋体" w:cs="宋体" w:hint="eastAsia"/>
          <w:b/>
          <w:color w:val="000000" w:themeColor="text1"/>
          <w:szCs w:val="21"/>
        </w:rPr>
        <w:t>原文：</w:t>
      </w:r>
      <w:r w:rsidRPr="00F530C9">
        <w:rPr>
          <w:rFonts w:ascii="宋体" w:hAnsi="宋体" w:hint="eastAsia"/>
          <w:b/>
          <w:color w:val="000000" w:themeColor="text1"/>
          <w:szCs w:val="21"/>
        </w:rPr>
        <w:t>29．中标通知书</w:t>
      </w:r>
    </w:p>
    <w:p w:rsidR="00D743AA" w:rsidRPr="00F530C9" w:rsidRDefault="00D743AA" w:rsidP="00D743AA">
      <w:pPr>
        <w:spacing w:line="360" w:lineRule="auto"/>
        <w:ind w:firstLineChars="200" w:firstLine="420"/>
        <w:textAlignment w:val="baseline"/>
        <w:rPr>
          <w:rFonts w:ascii="宋体" w:hAnsi="宋体" w:cs="宋体"/>
          <w:color w:val="000000" w:themeColor="text1"/>
          <w:szCs w:val="21"/>
        </w:rPr>
      </w:pPr>
      <w:r w:rsidRPr="00F530C9">
        <w:rPr>
          <w:rFonts w:ascii="宋体" w:hAnsi="宋体" w:cs="宋体" w:hint="eastAsia"/>
          <w:color w:val="000000" w:themeColor="text1"/>
          <w:szCs w:val="21"/>
        </w:rPr>
        <w:t>27.1招标人将在</w:t>
      </w:r>
      <w:r w:rsidRPr="00F530C9">
        <w:rPr>
          <w:rFonts w:ascii="宋体" w:hAnsi="宋体" w:cs="宋体" w:hint="eastAsia"/>
          <w:color w:val="000000" w:themeColor="text1"/>
          <w:szCs w:val="21"/>
          <w:u w:val="single"/>
        </w:rPr>
        <w:t xml:space="preserve">        </w:t>
      </w:r>
      <w:r w:rsidRPr="00F530C9">
        <w:rPr>
          <w:rFonts w:ascii="宋体" w:hAnsi="宋体" w:cs="宋体" w:hint="eastAsia"/>
          <w:color w:val="000000" w:themeColor="text1"/>
          <w:szCs w:val="21"/>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rsidR="00D743AA" w:rsidRPr="00F530C9" w:rsidRDefault="00D743AA" w:rsidP="00D743AA">
      <w:pPr>
        <w:spacing w:line="360" w:lineRule="auto"/>
        <w:ind w:firstLineChars="200" w:firstLine="420"/>
        <w:textAlignment w:val="baseline"/>
        <w:rPr>
          <w:rFonts w:ascii="宋体" w:hAnsi="宋体" w:cs="宋体"/>
          <w:color w:val="000000" w:themeColor="text1"/>
          <w:szCs w:val="21"/>
        </w:rPr>
      </w:pPr>
      <w:r w:rsidRPr="00F530C9">
        <w:rPr>
          <w:rFonts w:ascii="宋体" w:hAnsi="宋体" w:cs="宋体" w:hint="eastAsia"/>
          <w:color w:val="000000" w:themeColor="text1"/>
          <w:szCs w:val="21"/>
        </w:rPr>
        <w:t>27.2招标人应当自确定中标人后，向招标投标监管机构提交招标投标情况的书面报告；经招投标监管机构备案后，方可发出中标通知书。</w:t>
      </w:r>
    </w:p>
    <w:p w:rsidR="00D743AA" w:rsidRPr="00F530C9" w:rsidRDefault="00D743AA" w:rsidP="00D743AA">
      <w:pPr>
        <w:spacing w:line="360" w:lineRule="auto"/>
        <w:ind w:firstLineChars="200" w:firstLine="420"/>
        <w:textAlignment w:val="baseline"/>
        <w:rPr>
          <w:rFonts w:ascii="宋体" w:hAnsi="宋体" w:cs="宋体"/>
          <w:color w:val="000000" w:themeColor="text1"/>
          <w:szCs w:val="21"/>
        </w:rPr>
      </w:pPr>
      <w:r w:rsidRPr="00F530C9">
        <w:rPr>
          <w:rFonts w:ascii="宋体" w:hAnsi="宋体" w:cs="宋体" w:hint="eastAsia"/>
          <w:color w:val="000000" w:themeColor="text1"/>
          <w:szCs w:val="21"/>
        </w:rPr>
        <w:t>27.3中标人必须在收到中标通知书后24小时之内以书面形式回复招标人，确认收到。</w:t>
      </w:r>
    </w:p>
    <w:p w:rsidR="00D743AA" w:rsidRPr="00F530C9" w:rsidRDefault="00D743AA" w:rsidP="00D743AA">
      <w:pPr>
        <w:spacing w:line="360" w:lineRule="auto"/>
        <w:ind w:firstLineChars="200" w:firstLine="420"/>
        <w:textAlignment w:val="baseline"/>
        <w:rPr>
          <w:rFonts w:ascii="宋体" w:hAnsi="宋体" w:cs="宋体"/>
          <w:b/>
          <w:color w:val="000000" w:themeColor="text1"/>
          <w:szCs w:val="21"/>
        </w:rPr>
      </w:pPr>
      <w:r w:rsidRPr="00F530C9">
        <w:rPr>
          <w:rFonts w:ascii="宋体" w:hAnsi="宋体" w:cs="宋体" w:hint="eastAsia"/>
          <w:color w:val="000000" w:themeColor="text1"/>
          <w:szCs w:val="21"/>
        </w:rPr>
        <w:t>27.4在产生中标候选人后，招标人将中标候选人的投标文件商务部分文件的所有内容（包括人员、业绩、奖项等资料）在</w:t>
      </w:r>
      <w:r w:rsidRPr="00F530C9">
        <w:rPr>
          <w:rFonts w:ascii="宋体" w:hAnsi="宋体" w:cs="宋体" w:hint="eastAsia"/>
          <w:color w:val="000000" w:themeColor="text1"/>
          <w:szCs w:val="21"/>
          <w:u w:val="single"/>
        </w:rPr>
        <w:t xml:space="preserve">        </w:t>
      </w:r>
      <w:r w:rsidRPr="00F530C9">
        <w:rPr>
          <w:rFonts w:ascii="宋体" w:hAnsi="宋体" w:cs="宋体" w:hint="eastAsia"/>
          <w:color w:val="000000" w:themeColor="text1"/>
          <w:szCs w:val="21"/>
        </w:rPr>
        <w:t>交易平台和广东省招标投标监管网公开。</w:t>
      </w:r>
    </w:p>
    <w:p w:rsidR="00D743AA" w:rsidRPr="00F530C9" w:rsidRDefault="00D743AA" w:rsidP="00D743AA">
      <w:pPr>
        <w:pBdr>
          <w:bottom w:val="single" w:sz="6" w:space="1" w:color="auto"/>
        </w:pBdr>
        <w:spacing w:line="360" w:lineRule="auto"/>
        <w:ind w:firstLineChars="196" w:firstLine="413"/>
        <w:textAlignment w:val="baseline"/>
        <w:rPr>
          <w:rFonts w:ascii="宋体" w:hAnsi="宋体" w:cs="宋体"/>
          <w:b/>
          <w:color w:val="000000" w:themeColor="text1"/>
          <w:szCs w:val="21"/>
        </w:rPr>
      </w:pPr>
      <w:r w:rsidRPr="00F530C9">
        <w:rPr>
          <w:rFonts w:ascii="宋体" w:hAnsi="宋体" w:cs="宋体" w:hint="eastAsia"/>
          <w:b/>
          <w:color w:val="000000" w:themeColor="text1"/>
          <w:szCs w:val="21"/>
        </w:rPr>
        <w:t>现文：</w:t>
      </w:r>
      <w:r w:rsidRPr="00F530C9">
        <w:rPr>
          <w:rFonts w:ascii="宋体" w:hAnsi="宋体" w:hint="eastAsia"/>
          <w:b/>
          <w:color w:val="000000" w:themeColor="text1"/>
          <w:szCs w:val="21"/>
        </w:rPr>
        <w:t>29．中标通知书</w:t>
      </w:r>
    </w:p>
    <w:p w:rsidR="00D743AA" w:rsidRPr="00F530C9" w:rsidRDefault="00D743AA" w:rsidP="00D743AA">
      <w:pPr>
        <w:pBdr>
          <w:bottom w:val="single" w:sz="6" w:space="1" w:color="auto"/>
        </w:pBdr>
        <w:spacing w:line="360" w:lineRule="auto"/>
        <w:ind w:firstLineChars="200" w:firstLine="420"/>
        <w:textAlignment w:val="baseline"/>
        <w:rPr>
          <w:rFonts w:ascii="宋体" w:hAnsi="宋体" w:cs="宋体"/>
          <w:color w:val="000000" w:themeColor="text1"/>
          <w:szCs w:val="21"/>
        </w:rPr>
      </w:pPr>
      <w:r w:rsidRPr="00F530C9">
        <w:rPr>
          <w:rFonts w:ascii="宋体" w:hAnsi="宋体" w:cs="宋体" w:hint="eastAsia"/>
          <w:color w:val="000000" w:themeColor="text1"/>
          <w:szCs w:val="21"/>
          <w:u w:val="single"/>
        </w:rPr>
        <w:t>29.1</w:t>
      </w:r>
      <w:r w:rsidRPr="00F530C9">
        <w:rPr>
          <w:rFonts w:ascii="宋体" w:hAnsi="宋体" w:cs="宋体"/>
          <w:color w:val="000000" w:themeColor="text1"/>
          <w:szCs w:val="21"/>
        </w:rPr>
        <w:t>招标人将在</w:t>
      </w:r>
      <w:r w:rsidRPr="00F530C9">
        <w:rPr>
          <w:rFonts w:ascii="宋体" w:hAnsi="宋体" w:cs="宋体" w:hint="eastAsia"/>
          <w:color w:val="000000" w:themeColor="text1"/>
          <w:szCs w:val="21"/>
          <w:u w:val="single"/>
        </w:rPr>
        <w:t>广州交易集团有限公司（广州公共资源交易中心）</w:t>
      </w:r>
      <w:r w:rsidRPr="00F530C9">
        <w:rPr>
          <w:rFonts w:ascii="宋体" w:hAnsi="宋体" w:cs="宋体" w:hint="eastAsia"/>
          <w:color w:val="000000" w:themeColor="text1"/>
          <w:szCs w:val="21"/>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w:t>
      </w:r>
      <w:r w:rsidRPr="00F530C9">
        <w:rPr>
          <w:rFonts w:ascii="宋体" w:hAnsi="宋体" w:cs="宋体" w:hint="eastAsia"/>
          <w:color w:val="000000" w:themeColor="text1"/>
          <w:szCs w:val="21"/>
          <w:u w:val="single"/>
        </w:rPr>
        <w:t>广州交易集团有限公司（广州公共资源交易中心）</w:t>
      </w:r>
      <w:r w:rsidRPr="00F530C9">
        <w:rPr>
          <w:rFonts w:ascii="宋体" w:hAnsi="宋体" w:cs="宋体" w:hint="eastAsia"/>
          <w:color w:val="000000" w:themeColor="text1"/>
          <w:szCs w:val="21"/>
        </w:rPr>
        <w:t>交易平台进行，招标人也应通过</w:t>
      </w:r>
      <w:r w:rsidRPr="00F530C9">
        <w:rPr>
          <w:rFonts w:ascii="宋体" w:hAnsi="宋体" w:cs="宋体" w:hint="eastAsia"/>
          <w:color w:val="000000" w:themeColor="text1"/>
          <w:szCs w:val="21"/>
          <w:u w:val="single"/>
        </w:rPr>
        <w:t>广州交易集团有限公司（广州公共资源交易中心）</w:t>
      </w:r>
      <w:r w:rsidRPr="00F530C9">
        <w:rPr>
          <w:rFonts w:ascii="宋体" w:hAnsi="宋体" w:cs="宋体" w:hint="eastAsia"/>
          <w:color w:val="000000" w:themeColor="text1"/>
          <w:szCs w:val="21"/>
        </w:rPr>
        <w:t>交易平台答复线上提交的异议。作出答复前，应当暂停招标投标活动。</w:t>
      </w:r>
    </w:p>
    <w:p w:rsidR="00D743AA" w:rsidRPr="00F530C9" w:rsidRDefault="00D743AA" w:rsidP="00D743AA">
      <w:pPr>
        <w:pBdr>
          <w:bottom w:val="single" w:sz="6" w:space="1" w:color="auto"/>
        </w:pBdr>
        <w:spacing w:line="360" w:lineRule="auto"/>
        <w:ind w:firstLineChars="200" w:firstLine="420"/>
        <w:textAlignment w:val="baseline"/>
        <w:rPr>
          <w:rFonts w:ascii="宋体" w:hAnsi="宋体" w:cs="宋体"/>
          <w:color w:val="000000" w:themeColor="text1"/>
          <w:szCs w:val="21"/>
        </w:rPr>
      </w:pPr>
      <w:r w:rsidRPr="00F530C9">
        <w:rPr>
          <w:rFonts w:ascii="宋体" w:hAnsi="宋体" w:cs="宋体" w:hint="eastAsia"/>
          <w:color w:val="000000" w:themeColor="text1"/>
          <w:szCs w:val="21"/>
          <w:u w:val="single"/>
        </w:rPr>
        <w:t>29.2</w:t>
      </w:r>
      <w:r w:rsidRPr="00F530C9">
        <w:rPr>
          <w:rFonts w:ascii="宋体" w:hAnsi="宋体" w:cs="宋体" w:hint="eastAsia"/>
          <w:color w:val="000000" w:themeColor="text1"/>
          <w:szCs w:val="21"/>
        </w:rPr>
        <w:t>招标人应当自确定中标人后，向招标投标监管机构提交招标投标情况的书面报告；经招投标监管机构备案后，方可发出中标通知书。</w:t>
      </w:r>
    </w:p>
    <w:p w:rsidR="00D743AA" w:rsidRPr="00F530C9" w:rsidRDefault="00D743AA" w:rsidP="00D743AA">
      <w:pPr>
        <w:pBdr>
          <w:bottom w:val="single" w:sz="6" w:space="1" w:color="auto"/>
        </w:pBdr>
        <w:spacing w:line="360" w:lineRule="auto"/>
        <w:ind w:firstLineChars="200" w:firstLine="420"/>
        <w:textAlignment w:val="baseline"/>
        <w:rPr>
          <w:rFonts w:ascii="宋体" w:hAnsi="宋体" w:cs="宋体"/>
          <w:color w:val="000000" w:themeColor="text1"/>
          <w:szCs w:val="21"/>
        </w:rPr>
      </w:pPr>
      <w:r w:rsidRPr="00F530C9">
        <w:rPr>
          <w:rFonts w:ascii="宋体" w:hAnsi="宋体" w:cs="宋体" w:hint="eastAsia"/>
          <w:color w:val="000000" w:themeColor="text1"/>
          <w:szCs w:val="21"/>
          <w:u w:val="single"/>
        </w:rPr>
        <w:t>29.3</w:t>
      </w:r>
      <w:r w:rsidRPr="00F530C9">
        <w:rPr>
          <w:rFonts w:ascii="宋体" w:hAnsi="宋体" w:cs="宋体" w:hint="eastAsia"/>
          <w:color w:val="000000" w:themeColor="text1"/>
          <w:szCs w:val="21"/>
        </w:rPr>
        <w:t>中标人必须在收到中标通知书后24小时之内以书面形式回复招标人，确认收到。</w:t>
      </w:r>
    </w:p>
    <w:p w:rsidR="00D743AA" w:rsidRPr="00F530C9" w:rsidRDefault="00D743AA" w:rsidP="00D743AA">
      <w:pPr>
        <w:pBdr>
          <w:bottom w:val="single" w:sz="6" w:space="1" w:color="auto"/>
        </w:pBdr>
        <w:spacing w:line="360" w:lineRule="auto"/>
        <w:ind w:firstLineChars="200" w:firstLine="420"/>
        <w:textAlignment w:val="baseline"/>
        <w:rPr>
          <w:rFonts w:ascii="宋体" w:hAnsi="宋体" w:cs="宋体"/>
          <w:color w:val="000000" w:themeColor="text1"/>
          <w:szCs w:val="21"/>
        </w:rPr>
      </w:pPr>
      <w:r w:rsidRPr="00F530C9">
        <w:rPr>
          <w:rFonts w:ascii="宋体" w:hAnsi="宋体" w:cs="宋体" w:hint="eastAsia"/>
          <w:color w:val="000000" w:themeColor="text1"/>
          <w:szCs w:val="21"/>
          <w:u w:val="single"/>
        </w:rPr>
        <w:t>29.4</w:t>
      </w:r>
      <w:r w:rsidRPr="00F530C9">
        <w:rPr>
          <w:rFonts w:ascii="宋体" w:hAnsi="宋体" w:cs="宋体" w:hint="eastAsia"/>
          <w:color w:val="000000" w:themeColor="text1"/>
          <w:szCs w:val="21"/>
        </w:rPr>
        <w:t>在产生中标候选人后，招标人将中标候选人的投标文件商务部分文件的所有内容（包括人员、业绩、奖项等资料）在</w:t>
      </w:r>
      <w:r w:rsidRPr="00F530C9">
        <w:rPr>
          <w:rFonts w:ascii="宋体" w:hAnsi="宋体" w:cs="宋体" w:hint="eastAsia"/>
          <w:color w:val="000000" w:themeColor="text1"/>
          <w:szCs w:val="21"/>
          <w:u w:val="single"/>
        </w:rPr>
        <w:t>广州交易集团有限公司（广州公共资源交易中心）</w:t>
      </w:r>
      <w:r w:rsidRPr="00F530C9">
        <w:rPr>
          <w:rFonts w:ascii="宋体" w:hAnsi="宋体" w:cs="宋体" w:hint="eastAsia"/>
          <w:color w:val="000000" w:themeColor="text1"/>
          <w:szCs w:val="21"/>
        </w:rPr>
        <w:t>交易平台和广东省招标投标监管网公开。</w:t>
      </w:r>
    </w:p>
    <w:p w:rsidR="001F0A71" w:rsidRPr="00F530C9" w:rsidRDefault="004F0751">
      <w:pPr>
        <w:spacing w:line="360" w:lineRule="auto"/>
        <w:ind w:firstLineChars="196" w:firstLine="413"/>
        <w:rPr>
          <w:rFonts w:ascii="宋体" w:hAnsi="宋体" w:cs="宋体"/>
          <w:b/>
          <w:color w:val="000000" w:themeColor="text1"/>
          <w:szCs w:val="21"/>
        </w:rPr>
      </w:pPr>
      <w:r w:rsidRPr="00F530C9">
        <w:rPr>
          <w:rFonts w:ascii="宋体" w:hAnsi="宋体" w:cs="宋体" w:hint="eastAsia"/>
          <w:b/>
          <w:color w:val="000000" w:themeColor="text1"/>
          <w:szCs w:val="21"/>
        </w:rPr>
        <w:t>条款号：</w:t>
      </w:r>
      <w:r w:rsidR="00FD1A69" w:rsidRPr="00F530C9">
        <w:rPr>
          <w:rFonts w:ascii="宋体" w:hAnsi="宋体" w:cs="宋体" w:hint="eastAsia"/>
          <w:b/>
          <w:color w:val="000000" w:themeColor="text1"/>
          <w:szCs w:val="21"/>
        </w:rPr>
        <w:t>30</w:t>
      </w:r>
      <w:r w:rsidRPr="00F530C9">
        <w:rPr>
          <w:rFonts w:ascii="宋体" w:hAnsi="宋体" w:cs="宋体"/>
          <w:b/>
          <w:color w:val="000000" w:themeColor="text1"/>
          <w:szCs w:val="21"/>
        </w:rPr>
        <w:t xml:space="preserve">.2                        </w:t>
      </w:r>
      <w:r w:rsidRPr="00F530C9">
        <w:rPr>
          <w:rFonts w:ascii="宋体" w:hAnsi="宋体" w:cs="宋体" w:hint="eastAsia"/>
          <w:b/>
          <w:color w:val="000000" w:themeColor="text1"/>
          <w:szCs w:val="21"/>
        </w:rPr>
        <w:t>修改类型：修改</w:t>
      </w:r>
    </w:p>
    <w:p w:rsidR="001F0A71" w:rsidRPr="00F530C9" w:rsidRDefault="004F0751">
      <w:pPr>
        <w:spacing w:line="360" w:lineRule="auto"/>
        <w:ind w:firstLineChars="200" w:firstLine="422"/>
        <w:rPr>
          <w:rFonts w:ascii="宋体" w:hAnsi="宋体" w:cs="宋体"/>
          <w:color w:val="000000" w:themeColor="text1"/>
          <w:szCs w:val="21"/>
        </w:rPr>
      </w:pPr>
      <w:r w:rsidRPr="00F530C9">
        <w:rPr>
          <w:rFonts w:ascii="宋体" w:hAnsi="宋体" w:cs="宋体" w:hint="eastAsia"/>
          <w:b/>
          <w:color w:val="000000" w:themeColor="text1"/>
          <w:szCs w:val="21"/>
        </w:rPr>
        <w:t>原文：</w:t>
      </w:r>
      <w:r w:rsidR="00FD1A69" w:rsidRPr="00F530C9">
        <w:rPr>
          <w:rFonts w:ascii="宋体" w:hAnsi="宋体" w:cs="宋体" w:hint="eastAsia"/>
          <w:color w:val="000000" w:themeColor="text1"/>
          <w:szCs w:val="21"/>
        </w:rPr>
        <w:t>30</w:t>
      </w:r>
      <w:r w:rsidRPr="00F530C9">
        <w:rPr>
          <w:rFonts w:ascii="宋体" w:hAnsi="宋体" w:cs="宋体"/>
          <w:color w:val="000000" w:themeColor="text1"/>
          <w:szCs w:val="21"/>
        </w:rPr>
        <w:t>.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1F0A71" w:rsidRPr="00F530C9" w:rsidRDefault="004F0751">
      <w:pPr>
        <w:pBdr>
          <w:bottom w:val="single" w:sz="6" w:space="1" w:color="auto"/>
        </w:pBdr>
        <w:spacing w:line="360" w:lineRule="auto"/>
        <w:ind w:firstLineChars="224" w:firstLine="472"/>
        <w:rPr>
          <w:rFonts w:ascii="宋体" w:hAnsi="宋体" w:cs="宋体"/>
          <w:color w:val="000000" w:themeColor="text1"/>
          <w:szCs w:val="21"/>
        </w:rPr>
      </w:pPr>
      <w:r w:rsidRPr="00F530C9">
        <w:rPr>
          <w:rFonts w:ascii="宋体" w:hAnsi="宋体" w:cs="宋体" w:hint="eastAsia"/>
          <w:b/>
          <w:color w:val="000000" w:themeColor="text1"/>
          <w:szCs w:val="21"/>
        </w:rPr>
        <w:t>现文：</w:t>
      </w:r>
      <w:r w:rsidR="00FD1A69" w:rsidRPr="00F530C9">
        <w:rPr>
          <w:rFonts w:ascii="宋体" w:hAnsi="宋体" w:cs="宋体" w:hint="eastAsia"/>
          <w:color w:val="000000" w:themeColor="text1"/>
          <w:szCs w:val="21"/>
        </w:rPr>
        <w:t>30</w:t>
      </w:r>
      <w:r w:rsidRPr="00F530C9">
        <w:rPr>
          <w:rFonts w:ascii="宋体" w:hAnsi="宋体" w:cs="宋体"/>
          <w:color w:val="000000" w:themeColor="text1"/>
          <w:szCs w:val="21"/>
        </w:rPr>
        <w:t>.2中标通知书发出之日起30日后，中标人未按上款的规定与招标人订立合同，招标人将解除中标通知书，</w:t>
      </w:r>
      <w:r w:rsidRPr="00F530C9">
        <w:rPr>
          <w:rFonts w:ascii="宋体" w:hAnsi="宋体" w:cs="宋体" w:hint="eastAsia"/>
          <w:color w:val="000000" w:themeColor="text1"/>
          <w:szCs w:val="21"/>
          <w:u w:val="single"/>
        </w:rPr>
        <w:t>原中标人依法承担相应法律责任。原中标人给招标人造成的损失，应当对其予以赔偿。</w:t>
      </w:r>
      <w:r w:rsidRPr="00F530C9">
        <w:rPr>
          <w:rFonts w:ascii="宋体" w:hAnsi="宋体" w:cs="宋体" w:hint="eastAsia"/>
          <w:color w:val="000000" w:themeColor="text1"/>
          <w:szCs w:val="21"/>
        </w:rPr>
        <w:t>原中标人有异议的，可以向人民法院起诉。</w:t>
      </w:r>
    </w:p>
    <w:p w:rsidR="001F0A71" w:rsidRPr="00F530C9" w:rsidRDefault="004F0751">
      <w:pPr>
        <w:spacing w:line="360" w:lineRule="auto"/>
        <w:ind w:firstLineChars="196" w:firstLine="413"/>
        <w:rPr>
          <w:rFonts w:ascii="宋体" w:hAnsi="宋体" w:cs="宋体"/>
          <w:b/>
          <w:color w:val="000000" w:themeColor="text1"/>
          <w:szCs w:val="21"/>
        </w:rPr>
      </w:pPr>
      <w:r w:rsidRPr="00F530C9">
        <w:rPr>
          <w:rFonts w:ascii="宋体" w:hAnsi="宋体" w:cs="宋体" w:hint="eastAsia"/>
          <w:b/>
          <w:color w:val="000000" w:themeColor="text1"/>
          <w:szCs w:val="21"/>
        </w:rPr>
        <w:t>条款号：</w:t>
      </w:r>
      <w:r w:rsidR="00FD1A69" w:rsidRPr="00F530C9">
        <w:rPr>
          <w:rFonts w:ascii="宋体" w:hAnsi="宋体" w:cs="宋体" w:hint="eastAsia"/>
          <w:b/>
          <w:color w:val="000000" w:themeColor="text1"/>
          <w:szCs w:val="21"/>
        </w:rPr>
        <w:t>30</w:t>
      </w:r>
      <w:r w:rsidRPr="00F530C9">
        <w:rPr>
          <w:rFonts w:ascii="宋体" w:hAnsi="宋体" w:cs="宋体"/>
          <w:b/>
          <w:color w:val="000000" w:themeColor="text1"/>
          <w:szCs w:val="21"/>
        </w:rPr>
        <w:t xml:space="preserve">.3                        </w:t>
      </w:r>
      <w:r w:rsidRPr="00F530C9">
        <w:rPr>
          <w:rFonts w:ascii="宋体" w:hAnsi="宋体" w:cs="宋体" w:hint="eastAsia"/>
          <w:b/>
          <w:color w:val="000000" w:themeColor="text1"/>
          <w:szCs w:val="21"/>
        </w:rPr>
        <w:t>修改类型：修改</w:t>
      </w:r>
    </w:p>
    <w:p w:rsidR="001F0A71" w:rsidRPr="00F530C9" w:rsidRDefault="004F0751">
      <w:pPr>
        <w:spacing w:line="360" w:lineRule="auto"/>
        <w:ind w:firstLineChars="200" w:firstLine="422"/>
        <w:rPr>
          <w:rFonts w:ascii="宋体" w:hAnsi="宋体" w:cs="宋体"/>
          <w:color w:val="000000" w:themeColor="text1"/>
          <w:szCs w:val="21"/>
        </w:rPr>
      </w:pPr>
      <w:r w:rsidRPr="00F530C9">
        <w:rPr>
          <w:rFonts w:ascii="宋体" w:hAnsi="宋体" w:cs="宋体" w:hint="eastAsia"/>
          <w:b/>
          <w:color w:val="000000" w:themeColor="text1"/>
          <w:szCs w:val="21"/>
        </w:rPr>
        <w:t>原文：</w:t>
      </w:r>
      <w:r w:rsidR="00FD1A69" w:rsidRPr="00F530C9">
        <w:rPr>
          <w:rFonts w:ascii="宋体" w:hAnsi="宋体" w:cs="宋体" w:hint="eastAsia"/>
          <w:color w:val="000000" w:themeColor="text1"/>
          <w:szCs w:val="21"/>
        </w:rPr>
        <w:t>30</w:t>
      </w:r>
      <w:r w:rsidRPr="00F530C9">
        <w:rPr>
          <w:rFonts w:ascii="宋体" w:hAnsi="宋体" w:cs="宋体"/>
          <w:color w:val="000000" w:themeColor="text1"/>
          <w:szCs w:val="21"/>
        </w:rPr>
        <w:t>.3非经招标人同意，中标人在投标过程中使用的银行名称及帐号至完成竣工结算不得变更，否则招标人有权停止工程款项的拔付及至解除合同，由此造成的一切责任由中标人承担。</w:t>
      </w:r>
    </w:p>
    <w:p w:rsidR="001F0A71" w:rsidRPr="00F530C9" w:rsidRDefault="004F0751">
      <w:pPr>
        <w:pBdr>
          <w:bottom w:val="single" w:sz="6" w:space="1" w:color="auto"/>
        </w:pBdr>
        <w:spacing w:line="360" w:lineRule="auto"/>
        <w:ind w:firstLineChars="224" w:firstLine="472"/>
        <w:rPr>
          <w:rFonts w:ascii="宋体" w:hAnsi="宋体" w:cs="宋体"/>
          <w:color w:val="000000" w:themeColor="text1"/>
          <w:szCs w:val="21"/>
        </w:rPr>
      </w:pPr>
      <w:r w:rsidRPr="00F530C9">
        <w:rPr>
          <w:rFonts w:ascii="宋体" w:hAnsi="宋体" w:cs="宋体" w:hint="eastAsia"/>
          <w:b/>
          <w:color w:val="000000" w:themeColor="text1"/>
          <w:szCs w:val="21"/>
        </w:rPr>
        <w:t>现文：</w:t>
      </w:r>
      <w:r w:rsidR="00FD1A69" w:rsidRPr="00F530C9">
        <w:rPr>
          <w:rFonts w:ascii="宋体" w:hAnsi="宋体" w:cs="宋体" w:hint="eastAsia"/>
          <w:color w:val="000000" w:themeColor="text1"/>
          <w:szCs w:val="21"/>
        </w:rPr>
        <w:t>30</w:t>
      </w:r>
      <w:r w:rsidRPr="00F530C9">
        <w:rPr>
          <w:rFonts w:ascii="宋体" w:hAnsi="宋体" w:cs="宋体"/>
          <w:color w:val="000000" w:themeColor="text1"/>
          <w:szCs w:val="21"/>
        </w:rPr>
        <w:t>.3非经招标人同意，中标人在投标过程中使用的银行名称及</w:t>
      </w:r>
      <w:r w:rsidRPr="00F530C9">
        <w:rPr>
          <w:rFonts w:ascii="宋体" w:hAnsi="宋体" w:cs="宋体" w:hint="eastAsia"/>
          <w:color w:val="000000" w:themeColor="text1"/>
          <w:szCs w:val="21"/>
          <w:u w:val="single"/>
        </w:rPr>
        <w:t>账号</w:t>
      </w:r>
      <w:r w:rsidRPr="00F530C9">
        <w:rPr>
          <w:rFonts w:ascii="宋体" w:hAnsi="宋体" w:cs="宋体" w:hint="eastAsia"/>
          <w:color w:val="000000" w:themeColor="text1"/>
          <w:szCs w:val="21"/>
        </w:rPr>
        <w:t>至完成竣工结算不得变更，否则招标人有权停止工程款项的</w:t>
      </w:r>
      <w:r w:rsidRPr="00F530C9">
        <w:rPr>
          <w:rFonts w:ascii="宋体" w:hAnsi="宋体" w:cs="宋体" w:hint="eastAsia"/>
          <w:color w:val="000000" w:themeColor="text1"/>
          <w:szCs w:val="21"/>
          <w:u w:val="single"/>
        </w:rPr>
        <w:t>拨付</w:t>
      </w:r>
      <w:r w:rsidRPr="00F530C9">
        <w:rPr>
          <w:rFonts w:ascii="宋体" w:hAnsi="宋体" w:cs="宋体" w:hint="eastAsia"/>
          <w:color w:val="000000" w:themeColor="text1"/>
          <w:szCs w:val="21"/>
        </w:rPr>
        <w:t>及至解除合同，由此造成的一切责任由中标人承担。</w:t>
      </w:r>
    </w:p>
    <w:p w:rsidR="001F0A71" w:rsidRPr="00F530C9" w:rsidRDefault="004F0751">
      <w:pPr>
        <w:spacing w:line="360" w:lineRule="auto"/>
        <w:ind w:firstLineChars="196" w:firstLine="413"/>
        <w:rPr>
          <w:rFonts w:ascii="宋体" w:hAnsi="宋体" w:cs="宋体"/>
          <w:b/>
          <w:color w:val="000000" w:themeColor="text1"/>
          <w:szCs w:val="21"/>
        </w:rPr>
      </w:pPr>
      <w:r w:rsidRPr="00F530C9">
        <w:rPr>
          <w:rFonts w:ascii="宋体" w:hAnsi="宋体" w:cs="宋体" w:hint="eastAsia"/>
          <w:b/>
          <w:color w:val="000000" w:themeColor="text1"/>
          <w:szCs w:val="21"/>
        </w:rPr>
        <w:t>条款号：</w:t>
      </w:r>
      <w:r w:rsidR="000A58B9" w:rsidRPr="00F530C9">
        <w:rPr>
          <w:rFonts w:ascii="宋体" w:hAnsi="宋体" w:cs="宋体" w:hint="eastAsia"/>
          <w:b/>
          <w:color w:val="000000" w:themeColor="text1"/>
          <w:szCs w:val="21"/>
        </w:rPr>
        <w:t>30</w:t>
      </w:r>
      <w:r w:rsidRPr="00F530C9">
        <w:rPr>
          <w:rFonts w:ascii="宋体" w:hAnsi="宋体" w:cs="宋体"/>
          <w:b/>
          <w:color w:val="000000" w:themeColor="text1"/>
          <w:szCs w:val="21"/>
        </w:rPr>
        <w:t xml:space="preserve">.5                        </w:t>
      </w:r>
      <w:r w:rsidRPr="00F530C9">
        <w:rPr>
          <w:rFonts w:ascii="宋体" w:hAnsi="宋体" w:cs="宋体" w:hint="eastAsia"/>
          <w:b/>
          <w:color w:val="000000" w:themeColor="text1"/>
          <w:szCs w:val="21"/>
        </w:rPr>
        <w:t>修改类型：增加</w:t>
      </w:r>
    </w:p>
    <w:p w:rsidR="001F0A71" w:rsidRPr="00F530C9" w:rsidRDefault="004F0751">
      <w:pPr>
        <w:pBdr>
          <w:bottom w:val="single" w:sz="6" w:space="1" w:color="auto"/>
        </w:pBdr>
        <w:spacing w:line="360" w:lineRule="auto"/>
        <w:ind w:firstLineChars="200" w:firstLine="422"/>
        <w:rPr>
          <w:rFonts w:ascii="宋体" w:hAnsi="宋体" w:cs="宋体"/>
          <w:b/>
          <w:color w:val="000000" w:themeColor="text1"/>
          <w:szCs w:val="21"/>
          <w:u w:val="single"/>
        </w:rPr>
      </w:pPr>
      <w:r w:rsidRPr="00F530C9">
        <w:rPr>
          <w:rFonts w:ascii="宋体" w:hAnsi="宋体" w:cs="宋体" w:hint="eastAsia"/>
          <w:b/>
          <w:color w:val="000000" w:themeColor="text1"/>
          <w:szCs w:val="21"/>
        </w:rPr>
        <w:t>现文：</w:t>
      </w:r>
      <w:r w:rsidR="000A58B9" w:rsidRPr="00F530C9">
        <w:rPr>
          <w:rFonts w:ascii="宋体" w:hAnsi="宋体" w:cs="宋体" w:hint="eastAsia"/>
          <w:color w:val="000000" w:themeColor="text1"/>
          <w:szCs w:val="21"/>
          <w:u w:val="single"/>
        </w:rPr>
        <w:t>30</w:t>
      </w:r>
      <w:r w:rsidRPr="00F530C9">
        <w:rPr>
          <w:rFonts w:ascii="宋体" w:hAnsi="宋体" w:cs="宋体"/>
          <w:color w:val="000000" w:themeColor="text1"/>
          <w:szCs w:val="21"/>
          <w:u w:val="single"/>
        </w:rPr>
        <w:t>.5如本工程委托代建单位（项目建设管理单位），则可由代建单位作为发包人与中标人签订合同。</w:t>
      </w:r>
    </w:p>
    <w:p w:rsidR="001F0A71" w:rsidRPr="00F530C9" w:rsidRDefault="004F0751">
      <w:pPr>
        <w:spacing w:line="360" w:lineRule="auto"/>
        <w:ind w:firstLineChars="196" w:firstLine="413"/>
        <w:rPr>
          <w:rFonts w:ascii="宋体" w:hAnsi="宋体" w:cs="宋体"/>
          <w:b/>
          <w:color w:val="000000" w:themeColor="text1"/>
          <w:szCs w:val="21"/>
        </w:rPr>
      </w:pPr>
      <w:r w:rsidRPr="00F530C9">
        <w:rPr>
          <w:rFonts w:ascii="宋体" w:hAnsi="宋体" w:cs="宋体" w:hint="eastAsia"/>
          <w:b/>
          <w:color w:val="000000" w:themeColor="text1"/>
          <w:szCs w:val="21"/>
        </w:rPr>
        <w:t>条款号：</w:t>
      </w:r>
      <w:r w:rsidR="0069337F" w:rsidRPr="00F530C9">
        <w:rPr>
          <w:rFonts w:ascii="宋体" w:hAnsi="宋体" w:cs="宋体" w:hint="eastAsia"/>
          <w:b/>
          <w:color w:val="000000" w:themeColor="text1"/>
          <w:szCs w:val="21"/>
        </w:rPr>
        <w:t>31</w:t>
      </w:r>
      <w:r w:rsidRPr="00F530C9">
        <w:rPr>
          <w:rFonts w:ascii="宋体" w:hAnsi="宋体" w:cs="宋体"/>
          <w:b/>
          <w:color w:val="000000" w:themeColor="text1"/>
          <w:szCs w:val="21"/>
        </w:rPr>
        <w:t xml:space="preserve">.1                        </w:t>
      </w:r>
      <w:r w:rsidRPr="00F530C9">
        <w:rPr>
          <w:rFonts w:ascii="宋体" w:hAnsi="宋体" w:cs="宋体" w:hint="eastAsia"/>
          <w:b/>
          <w:color w:val="000000" w:themeColor="text1"/>
          <w:szCs w:val="21"/>
        </w:rPr>
        <w:t>修改类型：修改</w:t>
      </w:r>
    </w:p>
    <w:p w:rsidR="001F0A71" w:rsidRPr="00F530C9" w:rsidRDefault="004F0751">
      <w:pPr>
        <w:pBdr>
          <w:bottom w:val="single" w:sz="6" w:space="1" w:color="auto"/>
        </w:pBdr>
        <w:spacing w:line="360" w:lineRule="auto"/>
        <w:ind w:firstLineChars="200" w:firstLine="422"/>
        <w:rPr>
          <w:rFonts w:ascii="宋体" w:hAnsi="宋体" w:cs="宋体"/>
          <w:color w:val="000000" w:themeColor="text1"/>
          <w:szCs w:val="21"/>
        </w:rPr>
      </w:pPr>
      <w:r w:rsidRPr="00F530C9">
        <w:rPr>
          <w:rFonts w:ascii="宋体" w:hAnsi="宋体" w:cs="宋体" w:hint="eastAsia"/>
          <w:b/>
          <w:color w:val="000000" w:themeColor="text1"/>
          <w:szCs w:val="21"/>
        </w:rPr>
        <w:t>原文：</w:t>
      </w:r>
      <w:r w:rsidR="0069337F" w:rsidRPr="00F530C9">
        <w:rPr>
          <w:rFonts w:ascii="宋体" w:hAnsi="宋体" w:cs="宋体" w:hint="eastAsia"/>
          <w:color w:val="000000" w:themeColor="text1"/>
          <w:szCs w:val="21"/>
        </w:rPr>
        <w:t>31</w:t>
      </w:r>
      <w:r w:rsidRPr="00F530C9">
        <w:rPr>
          <w:rFonts w:ascii="宋体" w:hAnsi="宋体" w:cs="宋体"/>
          <w:color w:val="000000" w:themeColor="text1"/>
          <w:szCs w:val="21"/>
        </w:rPr>
        <w:t>.1在收到中标通知书后的15日内，中标人应按本须知前附表第</w:t>
      </w:r>
      <w:r w:rsidR="0069337F" w:rsidRPr="00F530C9">
        <w:rPr>
          <w:rFonts w:ascii="宋体" w:hAnsi="宋体" w:cs="宋体" w:hint="eastAsia"/>
          <w:color w:val="000000" w:themeColor="text1"/>
          <w:szCs w:val="21"/>
        </w:rPr>
        <w:t>22</w:t>
      </w:r>
      <w:r w:rsidRPr="00F530C9">
        <w:rPr>
          <w:rFonts w:ascii="宋体" w:hAnsi="宋体" w:cs="宋体"/>
          <w:color w:val="000000" w:themeColor="text1"/>
          <w:szCs w:val="21"/>
        </w:rPr>
        <w:t>项的规定向招标人提交履约担保。</w:t>
      </w:r>
    </w:p>
    <w:p w:rsidR="001F0A71" w:rsidRPr="00F530C9" w:rsidRDefault="004F0751">
      <w:pPr>
        <w:pBdr>
          <w:bottom w:val="single" w:sz="6" w:space="1" w:color="auto"/>
        </w:pBdr>
        <w:spacing w:line="360" w:lineRule="auto"/>
        <w:ind w:firstLineChars="200" w:firstLine="422"/>
        <w:rPr>
          <w:rFonts w:ascii="宋体" w:hAnsi="宋体" w:cs="宋体"/>
          <w:color w:val="000000" w:themeColor="text1"/>
          <w:szCs w:val="21"/>
        </w:rPr>
      </w:pPr>
      <w:r w:rsidRPr="00F530C9">
        <w:rPr>
          <w:rFonts w:ascii="宋体" w:hAnsi="宋体" w:cs="宋体" w:hint="eastAsia"/>
          <w:b/>
          <w:color w:val="000000" w:themeColor="text1"/>
          <w:szCs w:val="21"/>
        </w:rPr>
        <w:t>现文：</w:t>
      </w:r>
      <w:r w:rsidR="0069337F" w:rsidRPr="00F530C9">
        <w:rPr>
          <w:rFonts w:ascii="宋体" w:hAnsi="宋体" w:cs="宋体" w:hint="eastAsia"/>
          <w:color w:val="000000" w:themeColor="text1"/>
          <w:szCs w:val="21"/>
        </w:rPr>
        <w:t>31</w:t>
      </w:r>
      <w:r w:rsidRPr="00F530C9">
        <w:rPr>
          <w:rFonts w:ascii="宋体" w:hAnsi="宋体" w:cs="宋体"/>
          <w:color w:val="000000" w:themeColor="text1"/>
          <w:szCs w:val="21"/>
        </w:rPr>
        <w:t>.1</w:t>
      </w:r>
      <w:r w:rsidRPr="00F530C9">
        <w:rPr>
          <w:rFonts w:ascii="宋体" w:hAnsi="宋体" w:cs="宋体" w:hint="eastAsia"/>
          <w:color w:val="000000" w:themeColor="text1"/>
          <w:szCs w:val="21"/>
          <w:u w:val="single"/>
        </w:rPr>
        <w:t>合同正式签订之日后的</w:t>
      </w:r>
      <w:r w:rsidRPr="00F530C9">
        <w:rPr>
          <w:rFonts w:ascii="宋体" w:hAnsi="宋体" w:cs="宋体"/>
          <w:color w:val="000000" w:themeColor="text1"/>
          <w:szCs w:val="21"/>
          <w:u w:val="single"/>
        </w:rPr>
        <w:t>30日内</w:t>
      </w:r>
      <w:r w:rsidRPr="00F530C9">
        <w:rPr>
          <w:rFonts w:ascii="宋体" w:hAnsi="宋体" w:cs="宋体" w:hint="eastAsia"/>
          <w:color w:val="000000" w:themeColor="text1"/>
          <w:szCs w:val="21"/>
        </w:rPr>
        <w:t>，中标人应按本须知前附表第</w:t>
      </w:r>
      <w:r w:rsidR="0069337F" w:rsidRPr="00F530C9">
        <w:rPr>
          <w:rFonts w:ascii="宋体" w:hAnsi="宋体" w:cs="宋体"/>
          <w:color w:val="000000" w:themeColor="text1"/>
          <w:szCs w:val="21"/>
        </w:rPr>
        <w:t>2</w:t>
      </w:r>
      <w:r w:rsidR="0069337F" w:rsidRPr="00F530C9">
        <w:rPr>
          <w:rFonts w:ascii="宋体" w:hAnsi="宋体" w:cs="宋体" w:hint="eastAsia"/>
          <w:color w:val="000000" w:themeColor="text1"/>
          <w:szCs w:val="21"/>
        </w:rPr>
        <w:t>2</w:t>
      </w:r>
      <w:r w:rsidRPr="00F530C9">
        <w:rPr>
          <w:rFonts w:ascii="宋体" w:hAnsi="宋体" w:cs="宋体"/>
          <w:color w:val="000000" w:themeColor="text1"/>
          <w:szCs w:val="21"/>
        </w:rPr>
        <w:t>项的规定向招标人提交履约担保。</w:t>
      </w:r>
    </w:p>
    <w:p w:rsidR="001F0A71" w:rsidRPr="00F530C9" w:rsidRDefault="004F0751">
      <w:pPr>
        <w:spacing w:line="360" w:lineRule="auto"/>
        <w:ind w:firstLineChars="196" w:firstLine="413"/>
        <w:rPr>
          <w:rFonts w:ascii="宋体" w:hAnsi="宋体" w:cs="宋体"/>
          <w:b/>
          <w:color w:val="000000" w:themeColor="text1"/>
          <w:szCs w:val="21"/>
        </w:rPr>
      </w:pPr>
      <w:r w:rsidRPr="00F530C9">
        <w:rPr>
          <w:rFonts w:ascii="宋体" w:hAnsi="宋体" w:cs="宋体" w:hint="eastAsia"/>
          <w:b/>
          <w:color w:val="000000" w:themeColor="text1"/>
          <w:szCs w:val="21"/>
        </w:rPr>
        <w:t>条款号：</w:t>
      </w:r>
      <w:r w:rsidR="00E62E8B" w:rsidRPr="00F530C9">
        <w:rPr>
          <w:rFonts w:ascii="宋体" w:hAnsi="宋体" w:cs="宋体" w:hint="eastAsia"/>
          <w:b/>
          <w:color w:val="000000" w:themeColor="text1"/>
          <w:szCs w:val="21"/>
        </w:rPr>
        <w:t>31</w:t>
      </w:r>
      <w:r w:rsidRPr="00F530C9">
        <w:rPr>
          <w:rFonts w:ascii="宋体" w:hAnsi="宋体" w:cs="宋体"/>
          <w:b/>
          <w:color w:val="000000" w:themeColor="text1"/>
          <w:szCs w:val="21"/>
        </w:rPr>
        <w:t xml:space="preserve">.2                        </w:t>
      </w:r>
      <w:r w:rsidRPr="00F530C9">
        <w:rPr>
          <w:rFonts w:ascii="宋体" w:hAnsi="宋体" w:cs="宋体" w:hint="eastAsia"/>
          <w:b/>
          <w:color w:val="000000" w:themeColor="text1"/>
          <w:szCs w:val="21"/>
        </w:rPr>
        <w:t>修改类型：修改</w:t>
      </w:r>
    </w:p>
    <w:p w:rsidR="001F0A71" w:rsidRPr="00F530C9" w:rsidRDefault="004F0751">
      <w:pPr>
        <w:spacing w:line="360" w:lineRule="auto"/>
        <w:ind w:firstLineChars="196" w:firstLine="413"/>
        <w:rPr>
          <w:rFonts w:ascii="宋体" w:hAnsi="宋体" w:cs="宋体"/>
          <w:color w:val="000000" w:themeColor="text1"/>
          <w:szCs w:val="21"/>
        </w:rPr>
      </w:pPr>
      <w:r w:rsidRPr="00F530C9">
        <w:rPr>
          <w:rFonts w:ascii="宋体" w:hAnsi="宋体" w:cs="宋体" w:hint="eastAsia"/>
          <w:b/>
          <w:color w:val="000000" w:themeColor="text1"/>
          <w:szCs w:val="21"/>
        </w:rPr>
        <w:t>原文：</w:t>
      </w:r>
      <w:r w:rsidR="00E62E8B" w:rsidRPr="00F530C9">
        <w:rPr>
          <w:rFonts w:ascii="宋体" w:hAnsi="宋体" w:cs="宋体" w:hint="eastAsia"/>
          <w:color w:val="000000" w:themeColor="text1"/>
          <w:szCs w:val="21"/>
        </w:rPr>
        <w:t>31</w:t>
      </w:r>
      <w:r w:rsidRPr="00F530C9">
        <w:rPr>
          <w:rFonts w:ascii="宋体" w:hAnsi="宋体" w:cs="宋体"/>
          <w:color w:val="000000" w:themeColor="text1"/>
          <w:szCs w:val="21"/>
        </w:rPr>
        <w:t>.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1F0A71" w:rsidRPr="00F530C9" w:rsidRDefault="004F0751">
      <w:pPr>
        <w:pBdr>
          <w:bottom w:val="single" w:sz="6" w:space="1" w:color="auto"/>
        </w:pBdr>
        <w:spacing w:line="360" w:lineRule="auto"/>
        <w:ind w:firstLineChars="200" w:firstLine="422"/>
        <w:rPr>
          <w:rFonts w:ascii="宋体" w:hAnsi="宋体" w:cs="宋体"/>
          <w:color w:val="000000" w:themeColor="text1"/>
          <w:szCs w:val="21"/>
        </w:rPr>
      </w:pPr>
      <w:r w:rsidRPr="00F530C9">
        <w:rPr>
          <w:rFonts w:ascii="宋体" w:hAnsi="宋体" w:cs="宋体" w:hint="eastAsia"/>
          <w:b/>
          <w:color w:val="000000" w:themeColor="text1"/>
          <w:szCs w:val="21"/>
        </w:rPr>
        <w:t>现文</w:t>
      </w:r>
      <w:r w:rsidRPr="00F530C9">
        <w:rPr>
          <w:rFonts w:ascii="宋体" w:hAnsi="宋体" w:cs="宋体" w:hint="eastAsia"/>
          <w:color w:val="000000" w:themeColor="text1"/>
          <w:szCs w:val="21"/>
        </w:rPr>
        <w:t>：</w:t>
      </w:r>
      <w:r w:rsidR="00E62E8B" w:rsidRPr="00F530C9">
        <w:rPr>
          <w:rFonts w:ascii="宋体" w:hAnsi="宋体" w:cs="宋体" w:hint="eastAsia"/>
          <w:color w:val="000000" w:themeColor="text1"/>
          <w:szCs w:val="21"/>
        </w:rPr>
        <w:t>31</w:t>
      </w:r>
      <w:r w:rsidRPr="00F530C9">
        <w:rPr>
          <w:rFonts w:ascii="宋体" w:hAnsi="宋体" w:cs="宋体"/>
          <w:color w:val="000000" w:themeColor="text1"/>
          <w:szCs w:val="21"/>
        </w:rPr>
        <w:t>.2</w:t>
      </w:r>
      <w:r w:rsidRPr="00F530C9">
        <w:rPr>
          <w:rFonts w:ascii="宋体" w:hAnsi="宋体" w:cs="宋体" w:hint="eastAsia"/>
          <w:color w:val="000000" w:themeColor="text1"/>
          <w:szCs w:val="21"/>
          <w:u w:val="single"/>
        </w:rPr>
        <w:t>合同正式签订之日后的</w:t>
      </w:r>
      <w:r w:rsidRPr="00F530C9">
        <w:rPr>
          <w:rFonts w:ascii="宋体" w:hAnsi="宋体" w:cs="宋体"/>
          <w:color w:val="000000" w:themeColor="text1"/>
          <w:szCs w:val="21"/>
          <w:u w:val="single"/>
        </w:rPr>
        <w:t>30日内</w:t>
      </w:r>
      <w:r w:rsidRPr="00F530C9">
        <w:rPr>
          <w:rFonts w:ascii="宋体" w:hAnsi="宋体" w:cs="宋体" w:hint="eastAsia"/>
          <w:color w:val="000000" w:themeColor="text1"/>
          <w:szCs w:val="21"/>
        </w:rPr>
        <w:t>，中标人未按上款的规定递交履约担保，招标人将解除中标通知书，</w:t>
      </w:r>
      <w:r w:rsidRPr="00F530C9">
        <w:rPr>
          <w:rFonts w:ascii="宋体" w:hAnsi="宋体" w:cs="宋体" w:hint="eastAsia"/>
          <w:color w:val="000000" w:themeColor="text1"/>
          <w:szCs w:val="21"/>
          <w:u w:val="single"/>
        </w:rPr>
        <w:t>原中标人依法承担相应法律责任。原中标人给招标人造成的损失，还应当予以赔偿</w:t>
      </w:r>
      <w:r w:rsidRPr="00F530C9">
        <w:rPr>
          <w:rFonts w:ascii="宋体" w:hAnsi="宋体" w:cs="宋体" w:hint="eastAsia"/>
          <w:color w:val="000000" w:themeColor="text1"/>
          <w:szCs w:val="21"/>
        </w:rPr>
        <w:t>。原中标人有异议的，可以向人民法院起诉。</w:t>
      </w:r>
    </w:p>
    <w:p w:rsidR="001F0A71" w:rsidRPr="00F530C9" w:rsidRDefault="004F0751">
      <w:pPr>
        <w:spacing w:line="360" w:lineRule="auto"/>
        <w:ind w:firstLineChars="196" w:firstLine="413"/>
        <w:rPr>
          <w:rFonts w:ascii="宋体" w:hAnsi="宋体" w:cs="宋体"/>
          <w:b/>
          <w:color w:val="000000" w:themeColor="text1"/>
          <w:szCs w:val="21"/>
        </w:rPr>
      </w:pPr>
      <w:r w:rsidRPr="00F530C9">
        <w:rPr>
          <w:rFonts w:ascii="宋体" w:hAnsi="宋体" w:cs="宋体" w:hint="eastAsia"/>
          <w:b/>
          <w:color w:val="000000" w:themeColor="text1"/>
          <w:szCs w:val="21"/>
        </w:rPr>
        <w:t>条款号：</w:t>
      </w:r>
      <w:r w:rsidRPr="00F530C9">
        <w:rPr>
          <w:rFonts w:ascii="宋体" w:hAnsi="宋体" w:cs="宋体"/>
          <w:b/>
          <w:color w:val="000000" w:themeColor="text1"/>
          <w:szCs w:val="21"/>
        </w:rPr>
        <w:t>3</w:t>
      </w:r>
      <w:r w:rsidR="004C126B" w:rsidRPr="00F530C9">
        <w:rPr>
          <w:rFonts w:ascii="宋体" w:hAnsi="宋体" w:cs="宋体" w:hint="eastAsia"/>
          <w:b/>
          <w:color w:val="000000" w:themeColor="text1"/>
          <w:szCs w:val="21"/>
        </w:rPr>
        <w:t>2</w:t>
      </w:r>
      <w:r w:rsidRPr="00F530C9">
        <w:rPr>
          <w:rFonts w:ascii="宋体" w:hAnsi="宋体" w:cs="宋体"/>
          <w:b/>
          <w:color w:val="000000" w:themeColor="text1"/>
          <w:szCs w:val="21"/>
        </w:rPr>
        <w:t xml:space="preserve">                        </w:t>
      </w:r>
      <w:r w:rsidRPr="00F530C9">
        <w:rPr>
          <w:rFonts w:ascii="宋体" w:hAnsi="宋体" w:cs="宋体" w:hint="eastAsia"/>
          <w:b/>
          <w:color w:val="000000" w:themeColor="text1"/>
          <w:szCs w:val="21"/>
        </w:rPr>
        <w:t>修改类型：修改</w:t>
      </w:r>
    </w:p>
    <w:p w:rsidR="004C126B" w:rsidRPr="00F530C9" w:rsidRDefault="004F0751">
      <w:pPr>
        <w:spacing w:line="360" w:lineRule="auto"/>
        <w:ind w:firstLineChars="200" w:firstLine="422"/>
        <w:rPr>
          <w:rFonts w:ascii="宋体" w:hAnsi="宋体" w:cs="宋体"/>
          <w:b/>
          <w:color w:val="000000" w:themeColor="text1"/>
          <w:szCs w:val="21"/>
        </w:rPr>
      </w:pPr>
      <w:r w:rsidRPr="00F530C9">
        <w:rPr>
          <w:rFonts w:ascii="宋体" w:hAnsi="宋体" w:cs="宋体" w:hint="eastAsia"/>
          <w:b/>
          <w:color w:val="000000" w:themeColor="text1"/>
          <w:szCs w:val="21"/>
        </w:rPr>
        <w:t>原文：</w:t>
      </w:r>
      <w:r w:rsidR="004C126B" w:rsidRPr="00F530C9">
        <w:rPr>
          <w:rFonts w:ascii="宋体" w:hAnsi="宋体" w:cs="宋体" w:hint="eastAsia"/>
          <w:b/>
          <w:color w:val="000000" w:themeColor="text1"/>
          <w:szCs w:val="21"/>
        </w:rPr>
        <w:t>32．合同生效</w:t>
      </w:r>
    </w:p>
    <w:p w:rsidR="001F0A71" w:rsidRPr="00F530C9" w:rsidRDefault="004F0751" w:rsidP="004C126B">
      <w:pPr>
        <w:spacing w:line="360" w:lineRule="auto"/>
        <w:ind w:firstLineChars="200" w:firstLine="420"/>
        <w:rPr>
          <w:rFonts w:ascii="宋体" w:hAnsi="宋体" w:cs="宋体"/>
          <w:color w:val="000000" w:themeColor="text1"/>
          <w:szCs w:val="21"/>
        </w:rPr>
      </w:pPr>
      <w:r w:rsidRPr="00F530C9">
        <w:rPr>
          <w:rFonts w:ascii="宋体" w:hAnsi="宋体" w:cs="宋体"/>
          <w:color w:val="000000" w:themeColor="text1"/>
          <w:szCs w:val="21"/>
        </w:rPr>
        <w:t>在合同双方全权代表在合同协议书上签字，并分别加盖双方单位的公章后，合同正式生效。</w:t>
      </w:r>
    </w:p>
    <w:p w:rsidR="004C126B" w:rsidRPr="00F530C9" w:rsidRDefault="004F0751">
      <w:pPr>
        <w:pBdr>
          <w:bottom w:val="single" w:sz="6" w:space="1" w:color="auto"/>
        </w:pBdr>
        <w:spacing w:line="360" w:lineRule="auto"/>
        <w:ind w:firstLineChars="200" w:firstLine="422"/>
        <w:rPr>
          <w:rFonts w:ascii="宋体" w:hAnsi="宋体" w:cs="宋体"/>
          <w:b/>
          <w:color w:val="000000" w:themeColor="text1"/>
          <w:szCs w:val="21"/>
        </w:rPr>
      </w:pPr>
      <w:r w:rsidRPr="00F530C9">
        <w:rPr>
          <w:rFonts w:ascii="宋体" w:hAnsi="宋体" w:cs="宋体" w:hint="eastAsia"/>
          <w:b/>
          <w:color w:val="000000" w:themeColor="text1"/>
          <w:szCs w:val="21"/>
        </w:rPr>
        <w:t>现文：</w:t>
      </w:r>
      <w:r w:rsidR="004C126B" w:rsidRPr="00F530C9">
        <w:rPr>
          <w:rFonts w:ascii="宋体" w:hAnsi="宋体" w:cs="宋体" w:hint="eastAsia"/>
          <w:b/>
          <w:color w:val="000000" w:themeColor="text1"/>
          <w:szCs w:val="21"/>
        </w:rPr>
        <w:t>32．合同生效</w:t>
      </w:r>
    </w:p>
    <w:p w:rsidR="001F0A71" w:rsidRPr="00F530C9" w:rsidRDefault="004F0751" w:rsidP="004C126B">
      <w:pPr>
        <w:pBdr>
          <w:bottom w:val="single" w:sz="6" w:space="1" w:color="auto"/>
        </w:pBdr>
        <w:spacing w:line="360" w:lineRule="auto"/>
        <w:ind w:firstLineChars="200" w:firstLine="420"/>
        <w:rPr>
          <w:rFonts w:ascii="宋体" w:hAnsi="宋体" w:cs="宋体"/>
          <w:b/>
          <w:color w:val="000000" w:themeColor="text1"/>
          <w:szCs w:val="21"/>
        </w:rPr>
      </w:pPr>
      <w:r w:rsidRPr="00F530C9">
        <w:rPr>
          <w:rFonts w:ascii="宋体" w:hAnsi="宋体" w:cs="宋体"/>
          <w:color w:val="000000" w:themeColor="text1"/>
          <w:szCs w:val="21"/>
        </w:rPr>
        <w:t>在合同双方全权代表在合同协议书上签字，并分别加盖双方单位的公章</w:t>
      </w:r>
      <w:r w:rsidRPr="00F530C9">
        <w:rPr>
          <w:rFonts w:ascii="宋体" w:hAnsi="宋体" w:cs="宋体" w:hint="eastAsia"/>
          <w:color w:val="000000" w:themeColor="text1"/>
          <w:szCs w:val="21"/>
          <w:u w:val="single"/>
        </w:rPr>
        <w:t>且承包人提交履约担保后，合同正式生效。</w:t>
      </w:r>
    </w:p>
    <w:p w:rsidR="001F0A71" w:rsidRPr="00F530C9" w:rsidRDefault="004F0751">
      <w:pPr>
        <w:spacing w:line="360" w:lineRule="auto"/>
        <w:ind w:firstLineChars="200" w:firstLine="422"/>
        <w:rPr>
          <w:rFonts w:ascii="宋体" w:hAnsi="宋体" w:cs="宋体"/>
          <w:b/>
          <w:bCs/>
          <w:color w:val="000000" w:themeColor="text1"/>
          <w:szCs w:val="21"/>
        </w:rPr>
      </w:pPr>
      <w:r w:rsidRPr="00F530C9">
        <w:rPr>
          <w:rFonts w:ascii="宋体" w:hAnsi="宋体" w:cs="宋体" w:hint="eastAsia"/>
          <w:b/>
          <w:bCs/>
          <w:color w:val="000000" w:themeColor="text1"/>
          <w:szCs w:val="21"/>
        </w:rPr>
        <w:t>条款号：</w:t>
      </w:r>
      <w:r w:rsidR="00A87022" w:rsidRPr="00F530C9">
        <w:rPr>
          <w:rFonts w:ascii="宋体" w:hAnsi="宋体" w:cs="宋体"/>
          <w:b/>
          <w:bCs/>
          <w:color w:val="000000" w:themeColor="text1"/>
          <w:szCs w:val="21"/>
        </w:rPr>
        <w:t>3</w:t>
      </w:r>
      <w:r w:rsidR="00A87022" w:rsidRPr="00F530C9">
        <w:rPr>
          <w:rFonts w:ascii="宋体" w:hAnsi="宋体" w:cs="宋体" w:hint="eastAsia"/>
          <w:b/>
          <w:bCs/>
          <w:color w:val="000000" w:themeColor="text1"/>
          <w:szCs w:val="21"/>
        </w:rPr>
        <w:t>3</w:t>
      </w:r>
      <w:r w:rsidRPr="00F530C9">
        <w:rPr>
          <w:rFonts w:ascii="宋体" w:hAnsi="宋体" w:cs="宋体"/>
          <w:b/>
          <w:bCs/>
          <w:color w:val="000000" w:themeColor="text1"/>
          <w:szCs w:val="21"/>
        </w:rPr>
        <w:t xml:space="preserve">                          </w:t>
      </w:r>
      <w:r w:rsidRPr="00F530C9">
        <w:rPr>
          <w:rFonts w:ascii="宋体" w:hAnsi="宋体" w:cs="宋体" w:hint="eastAsia"/>
          <w:b/>
          <w:bCs/>
          <w:color w:val="000000" w:themeColor="text1"/>
          <w:szCs w:val="21"/>
        </w:rPr>
        <w:t>修改类型：修改</w:t>
      </w:r>
    </w:p>
    <w:p w:rsidR="001F0A71" w:rsidRPr="00F530C9" w:rsidRDefault="004F0751">
      <w:pPr>
        <w:spacing w:line="360" w:lineRule="auto"/>
        <w:ind w:firstLineChars="200" w:firstLine="422"/>
        <w:rPr>
          <w:rFonts w:ascii="宋体" w:hAnsi="宋体" w:cs="宋体"/>
          <w:b/>
          <w:bCs/>
          <w:color w:val="000000" w:themeColor="text1"/>
          <w:szCs w:val="21"/>
        </w:rPr>
      </w:pPr>
      <w:r w:rsidRPr="00F530C9">
        <w:rPr>
          <w:rFonts w:ascii="宋体" w:hAnsi="宋体" w:cs="宋体" w:hint="eastAsia"/>
          <w:b/>
          <w:bCs/>
          <w:color w:val="000000" w:themeColor="text1"/>
          <w:szCs w:val="21"/>
        </w:rPr>
        <w:t>原文：</w:t>
      </w:r>
      <w:r w:rsidR="00A87022" w:rsidRPr="00F530C9">
        <w:rPr>
          <w:rFonts w:ascii="宋体" w:hAnsi="宋体" w:cs="宋体"/>
          <w:b/>
          <w:bCs/>
          <w:color w:val="000000" w:themeColor="text1"/>
          <w:szCs w:val="21"/>
        </w:rPr>
        <w:t>3</w:t>
      </w:r>
      <w:r w:rsidR="00A87022" w:rsidRPr="00F530C9">
        <w:rPr>
          <w:rFonts w:ascii="宋体" w:hAnsi="宋体" w:cs="宋体" w:hint="eastAsia"/>
          <w:b/>
          <w:bCs/>
          <w:color w:val="000000" w:themeColor="text1"/>
          <w:szCs w:val="21"/>
        </w:rPr>
        <w:t>3</w:t>
      </w:r>
      <w:r w:rsidRPr="00F530C9">
        <w:rPr>
          <w:rFonts w:ascii="宋体" w:hAnsi="宋体" w:cs="宋体"/>
          <w:b/>
          <w:bCs/>
          <w:color w:val="000000" w:themeColor="text1"/>
          <w:szCs w:val="21"/>
        </w:rPr>
        <w:t>.其它费用</w:t>
      </w:r>
    </w:p>
    <w:p w:rsidR="001F0A71" w:rsidRPr="00F530C9" w:rsidRDefault="004F0751">
      <w:pPr>
        <w:spacing w:line="360" w:lineRule="auto"/>
        <w:ind w:firstLineChars="200" w:firstLine="422"/>
        <w:rPr>
          <w:rFonts w:ascii="宋体" w:hAnsi="宋体" w:cs="宋体"/>
          <w:color w:val="000000" w:themeColor="text1"/>
          <w:szCs w:val="21"/>
        </w:rPr>
      </w:pPr>
      <w:r w:rsidRPr="00F530C9">
        <w:rPr>
          <w:rFonts w:ascii="宋体" w:hAnsi="宋体" w:cs="宋体" w:hint="eastAsia"/>
          <w:b/>
          <w:color w:val="000000" w:themeColor="text1"/>
          <w:szCs w:val="21"/>
        </w:rPr>
        <w:t>现文</w:t>
      </w:r>
      <w:r w:rsidRPr="00F530C9">
        <w:rPr>
          <w:rFonts w:ascii="宋体" w:hAnsi="宋体" w:cs="宋体" w:hint="eastAsia"/>
          <w:color w:val="000000" w:themeColor="text1"/>
          <w:szCs w:val="21"/>
        </w:rPr>
        <w:t>：</w:t>
      </w:r>
      <w:r w:rsidRPr="00F530C9">
        <w:rPr>
          <w:rFonts w:ascii="宋体" w:hAnsi="宋体" w:cs="宋体"/>
          <w:b/>
          <w:color w:val="000000" w:themeColor="text1"/>
          <w:szCs w:val="21"/>
        </w:rPr>
        <w:t>3</w:t>
      </w:r>
      <w:r w:rsidR="00A87022" w:rsidRPr="00F530C9">
        <w:rPr>
          <w:rFonts w:ascii="宋体" w:hAnsi="宋体" w:cs="宋体" w:hint="eastAsia"/>
          <w:b/>
          <w:color w:val="000000" w:themeColor="text1"/>
          <w:szCs w:val="21"/>
        </w:rPr>
        <w:t>3</w:t>
      </w:r>
      <w:r w:rsidRPr="00F530C9">
        <w:rPr>
          <w:rFonts w:ascii="宋体" w:hAnsi="宋体" w:cs="宋体"/>
          <w:b/>
          <w:color w:val="000000" w:themeColor="text1"/>
          <w:szCs w:val="21"/>
        </w:rPr>
        <w:t>.</w:t>
      </w:r>
      <w:r w:rsidRPr="00F530C9">
        <w:rPr>
          <w:rFonts w:ascii="宋体" w:hAnsi="宋体" w:cs="宋体" w:hint="eastAsia"/>
          <w:b/>
          <w:bCs/>
          <w:color w:val="000000" w:themeColor="text1"/>
          <w:szCs w:val="21"/>
        </w:rPr>
        <w:t>其它费用</w:t>
      </w:r>
    </w:p>
    <w:p w:rsidR="001F0A71" w:rsidRPr="00F530C9" w:rsidRDefault="004F0751">
      <w:pPr>
        <w:pBdr>
          <w:bottom w:val="single" w:sz="6" w:space="1" w:color="auto"/>
        </w:pBdr>
        <w:spacing w:line="360" w:lineRule="auto"/>
        <w:ind w:firstLineChars="200" w:firstLine="420"/>
        <w:rPr>
          <w:rFonts w:ascii="宋体" w:hAnsi="宋体" w:cs="宋体"/>
          <w:color w:val="000000" w:themeColor="text1"/>
          <w:szCs w:val="21"/>
        </w:rPr>
      </w:pPr>
      <w:r w:rsidRPr="00F530C9">
        <w:rPr>
          <w:rFonts w:ascii="宋体" w:hAnsi="宋体" w:cs="宋体" w:hint="eastAsia"/>
          <w:color w:val="000000" w:themeColor="text1"/>
          <w:szCs w:val="21"/>
          <w:u w:val="single"/>
        </w:rPr>
        <w:t>中标人应交纳交易服务费，该费用包含在投标价中</w:t>
      </w:r>
      <w:r w:rsidRPr="00F530C9">
        <w:rPr>
          <w:rFonts w:ascii="宋体" w:hAnsi="宋体" w:cs="宋体" w:hint="eastAsia"/>
          <w:color w:val="000000" w:themeColor="text1"/>
          <w:szCs w:val="21"/>
        </w:rPr>
        <w:t>。</w:t>
      </w:r>
    </w:p>
    <w:p w:rsidR="001F0A71" w:rsidRPr="00F530C9" w:rsidRDefault="004F0751">
      <w:pPr>
        <w:adjustRightInd w:val="0"/>
        <w:snapToGrid w:val="0"/>
        <w:spacing w:line="360" w:lineRule="auto"/>
        <w:ind w:firstLineChars="100" w:firstLine="211"/>
        <w:rPr>
          <w:rFonts w:ascii="宋体" w:hAnsi="宋体" w:cs="宋体"/>
          <w:b/>
          <w:strike/>
          <w:color w:val="000000" w:themeColor="text1"/>
          <w:szCs w:val="21"/>
        </w:rPr>
      </w:pPr>
      <w:r w:rsidRPr="00F530C9">
        <w:rPr>
          <w:rFonts w:ascii="宋体" w:hAnsi="宋体" w:cs="宋体" w:hint="eastAsia"/>
          <w:b/>
          <w:strike/>
          <w:color w:val="000000" w:themeColor="text1"/>
          <w:szCs w:val="21"/>
        </w:rPr>
        <w:t>注：以上修改，仅限于本范本中有可供选择条款的情形。</w:t>
      </w:r>
    </w:p>
    <w:p w:rsidR="001F0A71" w:rsidRPr="00F530C9" w:rsidRDefault="004F0751">
      <w:pPr>
        <w:adjustRightInd w:val="0"/>
        <w:snapToGrid w:val="0"/>
        <w:spacing w:line="360" w:lineRule="auto"/>
        <w:rPr>
          <w:rFonts w:ascii="宋体" w:hAnsi="宋体" w:cs="宋体"/>
          <w:color w:val="000000" w:themeColor="text1"/>
          <w:szCs w:val="21"/>
        </w:rPr>
      </w:pPr>
      <w:r w:rsidRPr="00F530C9">
        <w:rPr>
          <w:rFonts w:ascii="宋体" w:hAnsi="宋体" w:cs="宋体" w:hint="eastAsia"/>
          <w:b/>
          <w:color w:val="000000" w:themeColor="text1"/>
          <w:szCs w:val="21"/>
        </w:rPr>
        <w:t>（以下无正文）</w:t>
      </w:r>
    </w:p>
    <w:p w:rsidR="001F0A71" w:rsidRPr="00F530C9" w:rsidRDefault="004F0751" w:rsidP="00D212BE">
      <w:pPr>
        <w:pStyle w:val="ae"/>
      </w:pPr>
      <w:r w:rsidRPr="00F530C9">
        <w:rPr>
          <w:rFonts w:hint="eastAsia"/>
        </w:rPr>
        <w:br w:type="page"/>
      </w:r>
    </w:p>
    <w:p w:rsidR="001F0A71" w:rsidRPr="00F530C9" w:rsidRDefault="004F0751">
      <w:pPr>
        <w:pStyle w:val="2"/>
        <w:rPr>
          <w:rFonts w:ascii="宋体"/>
          <w:color w:val="000000" w:themeColor="text1"/>
        </w:rPr>
      </w:pPr>
      <w:bookmarkStart w:id="3" w:name="_Toc101777611"/>
      <w:bookmarkStart w:id="4" w:name="_Toc85505511"/>
      <w:bookmarkStart w:id="5" w:name="_Toc7266"/>
      <w:bookmarkStart w:id="6" w:name="_Toc6299408"/>
      <w:bookmarkStart w:id="7" w:name="_Toc199321496"/>
      <w:r w:rsidRPr="00F530C9">
        <w:rPr>
          <w:rFonts w:ascii="宋体" w:hint="eastAsia"/>
          <w:color w:val="000000" w:themeColor="text1"/>
        </w:rPr>
        <w:t>三、投标须知</w:t>
      </w:r>
      <w:bookmarkEnd w:id="3"/>
      <w:bookmarkEnd w:id="4"/>
      <w:r w:rsidRPr="00F530C9">
        <w:rPr>
          <w:rFonts w:ascii="宋体" w:hint="eastAsia"/>
          <w:color w:val="000000" w:themeColor="text1"/>
        </w:rPr>
        <w:t>通用条款</w:t>
      </w:r>
      <w:bookmarkEnd w:id="5"/>
      <w:bookmarkEnd w:id="6"/>
      <w:bookmarkEnd w:id="7"/>
    </w:p>
    <w:p w:rsidR="001F0A71" w:rsidRPr="00F530C9" w:rsidRDefault="004F0751">
      <w:pPr>
        <w:pStyle w:val="2"/>
        <w:rPr>
          <w:rFonts w:ascii="宋体"/>
          <w:color w:val="000000" w:themeColor="text1"/>
        </w:rPr>
      </w:pPr>
      <w:bookmarkStart w:id="8" w:name="_Toc85505512"/>
      <w:bookmarkStart w:id="9" w:name="_Toc6129"/>
      <w:bookmarkStart w:id="10" w:name="_Toc6299409"/>
      <w:bookmarkStart w:id="11" w:name="_Toc101777612"/>
      <w:bookmarkStart w:id="12" w:name="_Toc199321497"/>
      <w:r w:rsidRPr="00F530C9">
        <w:rPr>
          <w:rFonts w:ascii="宋体" w:hint="eastAsia"/>
          <w:color w:val="000000" w:themeColor="text1"/>
        </w:rPr>
        <w:t>（一）总则</w:t>
      </w:r>
      <w:bookmarkEnd w:id="8"/>
      <w:bookmarkEnd w:id="9"/>
      <w:bookmarkEnd w:id="10"/>
      <w:bookmarkEnd w:id="11"/>
      <w:bookmarkEnd w:id="12"/>
    </w:p>
    <w:p w:rsidR="001F0A71" w:rsidRPr="00F530C9" w:rsidRDefault="004F0751" w:rsidP="00D212BE">
      <w:pPr>
        <w:pStyle w:val="ae"/>
      </w:pPr>
      <w:r w:rsidRPr="00F530C9">
        <w:rPr>
          <w:rFonts w:hint="eastAsia"/>
        </w:rPr>
        <w:t>1．定义</w:t>
      </w:r>
    </w:p>
    <w:p w:rsidR="001F0A71" w:rsidRPr="00F530C9" w:rsidRDefault="004F0751" w:rsidP="006F13F9">
      <w:pPr>
        <w:spacing w:line="360" w:lineRule="auto"/>
        <w:ind w:firstLineChars="200" w:firstLine="480"/>
        <w:rPr>
          <w:rFonts w:ascii="宋体" w:hAnsi="宋体"/>
          <w:bCs/>
          <w:color w:val="000000" w:themeColor="text1"/>
          <w:sz w:val="24"/>
        </w:rPr>
      </w:pPr>
      <w:r w:rsidRPr="00F530C9">
        <w:rPr>
          <w:rFonts w:ascii="宋体" w:hAnsi="宋体" w:hint="eastAsia"/>
          <w:bCs/>
          <w:color w:val="000000" w:themeColor="text1"/>
          <w:sz w:val="24"/>
        </w:rPr>
        <w:t>本招标文件使用的下列词语具有如下规定的意义：</w:t>
      </w:r>
    </w:p>
    <w:p w:rsidR="001F0A71" w:rsidRPr="00F530C9" w:rsidRDefault="004F0751" w:rsidP="006F13F9">
      <w:pPr>
        <w:spacing w:line="360" w:lineRule="auto"/>
        <w:ind w:firstLineChars="200" w:firstLine="480"/>
        <w:rPr>
          <w:rFonts w:ascii="宋体" w:hAnsi="宋体"/>
          <w:bCs/>
          <w:color w:val="000000" w:themeColor="text1"/>
          <w:sz w:val="24"/>
        </w:rPr>
      </w:pPr>
      <w:r w:rsidRPr="00F530C9">
        <w:rPr>
          <w:rFonts w:ascii="宋体" w:hAnsi="宋体" w:hint="eastAsia"/>
          <w:bCs/>
          <w:color w:val="000000" w:themeColor="text1"/>
          <w:sz w:val="24"/>
        </w:rPr>
        <w:t>（1）“招标人”（即发包人）、“项目建设管理单位”（或称“项目代建单位”）、“招标代理”、“设计单位”、“监理单位”均已在投标须知前附表中列明。</w:t>
      </w:r>
    </w:p>
    <w:p w:rsidR="001F0A71" w:rsidRPr="00F530C9" w:rsidRDefault="004F0751" w:rsidP="006F13F9">
      <w:pPr>
        <w:spacing w:line="360" w:lineRule="auto"/>
        <w:ind w:firstLineChars="200" w:firstLine="480"/>
        <w:rPr>
          <w:rFonts w:ascii="宋体" w:hAnsi="宋体"/>
          <w:bCs/>
          <w:color w:val="000000" w:themeColor="text1"/>
          <w:sz w:val="24"/>
        </w:rPr>
      </w:pPr>
      <w:r w:rsidRPr="00F530C9">
        <w:rPr>
          <w:rFonts w:ascii="宋体" w:hAnsi="宋体" w:hint="eastAsia"/>
          <w:bCs/>
          <w:color w:val="000000" w:themeColor="text1"/>
          <w:sz w:val="24"/>
        </w:rPr>
        <w:t xml:space="preserve">（2）“投标人”指向招标人递交投标文件的当事人。   </w:t>
      </w:r>
    </w:p>
    <w:p w:rsidR="001F0A71" w:rsidRPr="00F530C9" w:rsidRDefault="004F0751" w:rsidP="006F13F9">
      <w:pPr>
        <w:spacing w:line="360" w:lineRule="auto"/>
        <w:ind w:firstLineChars="200" w:firstLine="480"/>
        <w:rPr>
          <w:rFonts w:ascii="宋体" w:hAnsi="宋体"/>
          <w:bCs/>
          <w:color w:val="000000" w:themeColor="text1"/>
          <w:sz w:val="24"/>
        </w:rPr>
      </w:pPr>
      <w:r w:rsidRPr="00F530C9">
        <w:rPr>
          <w:rFonts w:ascii="宋体" w:hAnsi="宋体" w:hint="eastAsia"/>
          <w:bCs/>
          <w:color w:val="000000" w:themeColor="text1"/>
          <w:sz w:val="24"/>
        </w:rPr>
        <w:t>（3）“承包人”指其投标被招标人接受并与其签订承包合同的当事人。</w:t>
      </w:r>
    </w:p>
    <w:p w:rsidR="001F0A71" w:rsidRPr="00F530C9" w:rsidRDefault="004F0751" w:rsidP="006F13F9">
      <w:pPr>
        <w:spacing w:line="360" w:lineRule="auto"/>
        <w:ind w:firstLineChars="200" w:firstLine="480"/>
        <w:rPr>
          <w:rFonts w:ascii="宋体" w:hAnsi="宋体"/>
          <w:bCs/>
          <w:color w:val="000000" w:themeColor="text1"/>
          <w:sz w:val="24"/>
        </w:rPr>
      </w:pPr>
      <w:r w:rsidRPr="00F530C9">
        <w:rPr>
          <w:rFonts w:ascii="宋体" w:hAnsi="宋体" w:hint="eastAsia"/>
          <w:bCs/>
          <w:color w:val="000000" w:themeColor="text1"/>
          <w:sz w:val="24"/>
        </w:rPr>
        <w:t>（4）“招标文件”指由招标代理发出的本文件（包括全部章节、附件）及招标答疑纪要和招标文件的澄清与修改文件。</w:t>
      </w:r>
    </w:p>
    <w:p w:rsidR="001F0A71" w:rsidRPr="00F530C9" w:rsidRDefault="004F0751" w:rsidP="006F13F9">
      <w:pPr>
        <w:spacing w:line="360" w:lineRule="auto"/>
        <w:ind w:firstLineChars="200" w:firstLine="480"/>
        <w:rPr>
          <w:rFonts w:ascii="宋体" w:hAnsi="宋体"/>
          <w:bCs/>
          <w:color w:val="000000" w:themeColor="text1"/>
          <w:sz w:val="24"/>
        </w:rPr>
      </w:pPr>
      <w:r w:rsidRPr="00F530C9">
        <w:rPr>
          <w:rFonts w:ascii="宋体" w:hAnsi="宋体" w:hint="eastAsia"/>
          <w:bCs/>
          <w:color w:val="000000" w:themeColor="text1"/>
          <w:sz w:val="24"/>
        </w:rPr>
        <w:t>（5）“投标文件”指投标人根据本项目招标文件向招标人递交的全部文件。</w:t>
      </w:r>
    </w:p>
    <w:p w:rsidR="001F0A71" w:rsidRPr="00F530C9" w:rsidRDefault="004F0751" w:rsidP="006F13F9">
      <w:pPr>
        <w:spacing w:line="360" w:lineRule="auto"/>
        <w:ind w:firstLineChars="200" w:firstLine="480"/>
        <w:rPr>
          <w:rFonts w:ascii="宋体" w:hAnsi="宋体"/>
          <w:bCs/>
          <w:color w:val="000000" w:themeColor="text1"/>
          <w:sz w:val="24"/>
        </w:rPr>
      </w:pPr>
      <w:r w:rsidRPr="00F530C9">
        <w:rPr>
          <w:rFonts w:ascii="宋体" w:hAnsi="宋体" w:hint="eastAsia"/>
          <w:bCs/>
          <w:color w:val="000000" w:themeColor="text1"/>
          <w:sz w:val="24"/>
        </w:rPr>
        <w:t>（6）“书面文件”指打字或印刷的文件，包括电传、电报和传真。</w:t>
      </w:r>
    </w:p>
    <w:p w:rsidR="001F0A71" w:rsidRPr="00F530C9" w:rsidRDefault="004F0751" w:rsidP="006F13F9">
      <w:pPr>
        <w:spacing w:line="360" w:lineRule="auto"/>
        <w:ind w:firstLineChars="200" w:firstLine="480"/>
        <w:rPr>
          <w:rFonts w:ascii="宋体" w:hAnsi="宋体"/>
          <w:bCs/>
          <w:color w:val="000000" w:themeColor="text1"/>
          <w:sz w:val="24"/>
        </w:rPr>
      </w:pPr>
      <w:r w:rsidRPr="00F530C9">
        <w:rPr>
          <w:rFonts w:ascii="宋体" w:hAnsi="宋体" w:hint="eastAsia"/>
          <w:bCs/>
          <w:color w:val="000000" w:themeColor="text1"/>
          <w:sz w:val="24"/>
        </w:rPr>
        <w:t>(7)“电子文件” 指数字、文字、图形等以数码形式存储于磁带、磁盘、光盘等载体，依赖计算机等数字设备阅读、处理，并可在通信网络上传送的文件。</w:t>
      </w:r>
    </w:p>
    <w:p w:rsidR="001F0A71" w:rsidRPr="00F530C9" w:rsidRDefault="004F0751">
      <w:pPr>
        <w:spacing w:line="360" w:lineRule="auto"/>
        <w:ind w:firstLineChars="200" w:firstLine="482"/>
        <w:rPr>
          <w:rFonts w:ascii="宋体" w:hAnsi="宋体"/>
          <w:b/>
          <w:color w:val="000000" w:themeColor="text1"/>
          <w:sz w:val="24"/>
        </w:rPr>
      </w:pPr>
      <w:r w:rsidRPr="00F530C9">
        <w:rPr>
          <w:rFonts w:ascii="宋体" w:hAnsi="宋体" w:hint="eastAsia"/>
          <w:b/>
          <w:color w:val="000000" w:themeColor="text1"/>
          <w:sz w:val="24"/>
        </w:rPr>
        <w:t>2．招标说明</w:t>
      </w:r>
    </w:p>
    <w:p w:rsidR="001F0A71" w:rsidRPr="00F530C9" w:rsidRDefault="004F0751">
      <w:pPr>
        <w:spacing w:line="360" w:lineRule="auto"/>
        <w:ind w:firstLineChars="200" w:firstLine="480"/>
        <w:rPr>
          <w:rFonts w:ascii="宋体" w:hAnsi="宋体"/>
          <w:bCs/>
          <w:color w:val="000000" w:themeColor="text1"/>
          <w:sz w:val="24"/>
        </w:rPr>
      </w:pPr>
      <w:r w:rsidRPr="00F530C9">
        <w:rPr>
          <w:rFonts w:ascii="宋体" w:hAnsi="宋体" w:hint="eastAsia"/>
          <w:bCs/>
          <w:color w:val="000000" w:themeColor="text1"/>
          <w:sz w:val="24"/>
        </w:rPr>
        <w:t>2.1本招标工程项目按照《中华人民共和国招标投标法》等有关法律、行政法规、规章和规范性文件，通过招标方式选定承包人。</w:t>
      </w:r>
    </w:p>
    <w:p w:rsidR="001F0A71" w:rsidRPr="00F530C9" w:rsidRDefault="004F0751">
      <w:pPr>
        <w:spacing w:line="360" w:lineRule="auto"/>
        <w:ind w:firstLineChars="200" w:firstLine="480"/>
        <w:rPr>
          <w:rFonts w:ascii="宋体" w:hAnsi="宋体"/>
          <w:bCs/>
          <w:color w:val="000000" w:themeColor="text1"/>
          <w:sz w:val="24"/>
        </w:rPr>
      </w:pPr>
      <w:r w:rsidRPr="00F530C9">
        <w:rPr>
          <w:rFonts w:ascii="宋体" w:hAnsi="宋体" w:hint="eastAsia"/>
          <w:bCs/>
          <w:color w:val="000000" w:themeColor="text1"/>
          <w:sz w:val="24"/>
        </w:rPr>
        <w:t>2.2工程名称、建设地点、建设规模、承包方式、质量标准、招标范围、工期要求等均在投标须知前附表中列明。</w:t>
      </w:r>
    </w:p>
    <w:p w:rsidR="001F0A71" w:rsidRPr="00F530C9" w:rsidRDefault="004F0751">
      <w:pPr>
        <w:spacing w:line="360" w:lineRule="auto"/>
        <w:ind w:firstLineChars="200" w:firstLine="480"/>
        <w:rPr>
          <w:rFonts w:ascii="宋体" w:hAnsi="宋体"/>
          <w:bCs/>
          <w:color w:val="000000" w:themeColor="text1"/>
          <w:sz w:val="24"/>
        </w:rPr>
      </w:pPr>
      <w:r w:rsidRPr="00F530C9">
        <w:rPr>
          <w:rFonts w:ascii="宋体" w:hAnsi="宋体" w:hint="eastAsia"/>
          <w:bCs/>
          <w:color w:val="000000" w:themeColor="text1"/>
          <w:sz w:val="24"/>
        </w:rPr>
        <w:t>2.3设计说明：详见招标图纸。</w:t>
      </w:r>
    </w:p>
    <w:p w:rsidR="001F0A71" w:rsidRPr="00F530C9" w:rsidRDefault="004F0751">
      <w:pPr>
        <w:spacing w:line="360" w:lineRule="auto"/>
        <w:ind w:firstLineChars="200" w:firstLine="480"/>
        <w:rPr>
          <w:rFonts w:ascii="宋体" w:hAnsi="宋体"/>
          <w:bCs/>
          <w:color w:val="000000" w:themeColor="text1"/>
          <w:sz w:val="24"/>
        </w:rPr>
      </w:pPr>
      <w:r w:rsidRPr="00F530C9">
        <w:rPr>
          <w:rFonts w:ascii="宋体" w:hAnsi="宋体" w:hint="eastAsia"/>
          <w:bCs/>
          <w:color w:val="000000" w:themeColor="text1"/>
          <w:sz w:val="24"/>
        </w:rPr>
        <w:t>2.4工程施工特点：详见招标图纸。</w:t>
      </w:r>
    </w:p>
    <w:p w:rsidR="001F0A71" w:rsidRPr="00F530C9" w:rsidRDefault="004F0751">
      <w:pPr>
        <w:tabs>
          <w:tab w:val="left" w:pos="105"/>
        </w:tabs>
        <w:spacing w:line="360" w:lineRule="auto"/>
        <w:ind w:firstLineChars="200" w:firstLine="482"/>
        <w:rPr>
          <w:rFonts w:ascii="宋体" w:hAnsi="宋体"/>
          <w:b/>
          <w:color w:val="000000" w:themeColor="text1"/>
          <w:sz w:val="24"/>
        </w:rPr>
      </w:pPr>
      <w:r w:rsidRPr="00F530C9">
        <w:rPr>
          <w:rFonts w:ascii="宋体" w:hAnsi="宋体" w:hint="eastAsia"/>
          <w:b/>
          <w:color w:val="000000" w:themeColor="text1"/>
          <w:sz w:val="24"/>
        </w:rPr>
        <w:t>3．资金来源</w:t>
      </w:r>
    </w:p>
    <w:p w:rsidR="001F0A71" w:rsidRPr="00F530C9" w:rsidRDefault="004F0751">
      <w:pPr>
        <w:spacing w:line="360" w:lineRule="auto"/>
        <w:ind w:firstLineChars="200" w:firstLine="480"/>
        <w:rPr>
          <w:rFonts w:ascii="宋体" w:hAnsi="宋体"/>
          <w:bCs/>
          <w:color w:val="000000" w:themeColor="text1"/>
          <w:sz w:val="24"/>
        </w:rPr>
      </w:pPr>
      <w:r w:rsidRPr="00F530C9">
        <w:rPr>
          <w:rFonts w:ascii="宋体" w:hAnsi="宋体" w:hint="eastAsia"/>
          <w:bCs/>
          <w:color w:val="000000" w:themeColor="text1"/>
          <w:sz w:val="24"/>
        </w:rPr>
        <w:t>本招标工程项目资金来源见投标须知前附表第9项</w:t>
      </w:r>
    </w:p>
    <w:p w:rsidR="001F0A71" w:rsidRPr="00F530C9" w:rsidRDefault="004F0751">
      <w:pPr>
        <w:tabs>
          <w:tab w:val="left" w:pos="105"/>
        </w:tabs>
        <w:spacing w:line="360" w:lineRule="auto"/>
        <w:ind w:firstLineChars="200" w:firstLine="482"/>
        <w:rPr>
          <w:rFonts w:ascii="宋体" w:hAnsi="宋体"/>
          <w:b/>
          <w:color w:val="000000" w:themeColor="text1"/>
          <w:sz w:val="24"/>
        </w:rPr>
      </w:pPr>
      <w:r w:rsidRPr="00F530C9">
        <w:rPr>
          <w:rFonts w:ascii="宋体" w:hAnsi="宋体" w:hint="eastAsia"/>
          <w:b/>
          <w:color w:val="000000" w:themeColor="text1"/>
          <w:sz w:val="24"/>
        </w:rPr>
        <w:t>4．合格投标人的条件</w:t>
      </w:r>
    </w:p>
    <w:p w:rsidR="001F0A71" w:rsidRPr="00F530C9" w:rsidRDefault="004F0751">
      <w:pPr>
        <w:spacing w:line="360" w:lineRule="auto"/>
        <w:ind w:firstLineChars="200" w:firstLine="480"/>
        <w:rPr>
          <w:rFonts w:ascii="宋体" w:hAnsi="宋体"/>
          <w:bCs/>
          <w:color w:val="000000" w:themeColor="text1"/>
          <w:sz w:val="24"/>
        </w:rPr>
      </w:pPr>
      <w:r w:rsidRPr="00F530C9">
        <w:rPr>
          <w:rFonts w:ascii="宋体" w:hAnsi="宋体" w:hint="eastAsia"/>
          <w:bCs/>
          <w:color w:val="000000" w:themeColor="text1"/>
          <w:sz w:val="24"/>
        </w:rPr>
        <w:t>详见本项目招标公告</w:t>
      </w:r>
    </w:p>
    <w:p w:rsidR="001F0A71" w:rsidRPr="00F530C9" w:rsidRDefault="004F0751">
      <w:pPr>
        <w:tabs>
          <w:tab w:val="left" w:pos="105"/>
        </w:tabs>
        <w:spacing w:line="360" w:lineRule="auto"/>
        <w:ind w:firstLineChars="200" w:firstLine="482"/>
        <w:rPr>
          <w:rFonts w:ascii="宋体" w:hAnsi="宋体"/>
          <w:b/>
          <w:color w:val="000000" w:themeColor="text1"/>
          <w:sz w:val="24"/>
        </w:rPr>
      </w:pPr>
      <w:r w:rsidRPr="00F530C9">
        <w:rPr>
          <w:rFonts w:ascii="宋体" w:hAnsi="宋体" w:hint="eastAsia"/>
          <w:b/>
          <w:color w:val="000000" w:themeColor="text1"/>
          <w:sz w:val="24"/>
        </w:rPr>
        <w:t>5．踏勘现场</w:t>
      </w:r>
    </w:p>
    <w:p w:rsidR="001F0A71" w:rsidRPr="00F530C9" w:rsidRDefault="004F0751">
      <w:pPr>
        <w:spacing w:line="360" w:lineRule="auto"/>
        <w:ind w:firstLineChars="200" w:firstLine="480"/>
        <w:rPr>
          <w:rFonts w:ascii="宋体" w:hAnsi="宋体"/>
          <w:bCs/>
          <w:color w:val="000000" w:themeColor="text1"/>
          <w:sz w:val="24"/>
          <w:u w:val="single"/>
        </w:rPr>
      </w:pPr>
      <w:r w:rsidRPr="00F530C9">
        <w:rPr>
          <w:rFonts w:ascii="宋体" w:hAnsi="宋体" w:hint="eastAsia"/>
          <w:bCs/>
          <w:color w:val="000000" w:themeColor="text1"/>
          <w:sz w:val="24"/>
        </w:rPr>
        <w:t>5.1 投标人应按本投标须知前附表第16项所述时间和要求对工程现场及周围环境进行踏勘，</w:t>
      </w:r>
      <w:r w:rsidRPr="00F530C9">
        <w:rPr>
          <w:rFonts w:ascii="宋体" w:hAnsi="宋体" w:hint="eastAsia"/>
          <w:color w:val="000000" w:themeColor="text1"/>
          <w:sz w:val="24"/>
        </w:rPr>
        <w:t>投标人应充分重视和仔细地进行这种考察，</w:t>
      </w:r>
      <w:r w:rsidRPr="00F530C9">
        <w:rPr>
          <w:rFonts w:ascii="宋体" w:hAnsi="宋体" w:hint="eastAsia"/>
          <w:bCs/>
          <w:color w:val="000000" w:themeColor="text1"/>
          <w:sz w:val="24"/>
        </w:rPr>
        <w:t>以便投标人获取</w:t>
      </w:r>
      <w:r w:rsidRPr="00F530C9">
        <w:rPr>
          <w:rFonts w:ascii="宋体" w:hAnsi="宋体" w:hint="eastAsia"/>
          <w:color w:val="000000" w:themeColor="text1"/>
          <w:sz w:val="24"/>
        </w:rPr>
        <w:t>那些须投标人自己负责的</w:t>
      </w:r>
      <w:r w:rsidRPr="00F530C9">
        <w:rPr>
          <w:rFonts w:ascii="宋体" w:hAnsi="宋体" w:hint="eastAsia"/>
          <w:bCs/>
          <w:color w:val="000000" w:themeColor="text1"/>
          <w:sz w:val="24"/>
        </w:rPr>
        <w:t>有关编制投标文件和签署合同所涉及现场所有的资料。</w:t>
      </w:r>
      <w:r w:rsidRPr="00F530C9">
        <w:rPr>
          <w:rFonts w:ascii="宋体" w:hAnsi="宋体" w:hint="eastAsia"/>
          <w:color w:val="000000" w:themeColor="text1"/>
          <w:sz w:val="24"/>
        </w:rPr>
        <w:t>一旦中标，这种考察即被认为其结果已在中标文件中得到充分反映。考察现场的费用由投标人自己承担。</w:t>
      </w:r>
    </w:p>
    <w:p w:rsidR="001F0A71" w:rsidRPr="00F530C9" w:rsidRDefault="004F0751">
      <w:pPr>
        <w:tabs>
          <w:tab w:val="left" w:pos="105"/>
        </w:tabs>
        <w:spacing w:line="360" w:lineRule="auto"/>
        <w:ind w:firstLineChars="200" w:firstLine="480"/>
        <w:rPr>
          <w:rFonts w:ascii="宋体" w:hAnsi="宋体"/>
          <w:bCs/>
          <w:color w:val="000000" w:themeColor="text1"/>
          <w:sz w:val="24"/>
        </w:rPr>
      </w:pPr>
      <w:r w:rsidRPr="00F530C9">
        <w:rPr>
          <w:rFonts w:ascii="宋体" w:hAnsi="宋体" w:hint="eastAsia"/>
          <w:bCs/>
          <w:color w:val="000000" w:themeColor="text1"/>
          <w:sz w:val="24"/>
        </w:rPr>
        <w:t>5.2 招标人向投标人提供的有关现场的数据和资料，是招标人现有的能被投标人利用的资料，招标人对投标人做出的任何推论、理解和结论均不负责任。</w:t>
      </w:r>
    </w:p>
    <w:p w:rsidR="001F0A71" w:rsidRPr="00F530C9" w:rsidRDefault="004F0751">
      <w:pPr>
        <w:spacing w:line="360" w:lineRule="auto"/>
        <w:ind w:firstLineChars="200" w:firstLine="480"/>
        <w:rPr>
          <w:rFonts w:ascii="宋体" w:hAnsi="宋体"/>
          <w:color w:val="000000" w:themeColor="text1"/>
          <w:sz w:val="24"/>
        </w:rPr>
      </w:pPr>
      <w:r w:rsidRPr="00F530C9">
        <w:rPr>
          <w:rFonts w:ascii="宋体" w:hAnsi="宋体" w:hint="eastAsia"/>
          <w:bCs/>
          <w:color w:val="000000" w:themeColor="text1"/>
          <w:sz w:val="24"/>
        </w:rPr>
        <w:t>5.3 经招标人允许，投标人可为踏勘目的进入招标人的项目现场。</w:t>
      </w:r>
      <w:r w:rsidRPr="00F530C9">
        <w:rPr>
          <w:rFonts w:ascii="宋体" w:hAnsi="宋体" w:hint="eastAsia"/>
          <w:color w:val="000000" w:themeColor="text1"/>
          <w:sz w:val="24"/>
        </w:rPr>
        <w:t>在考察过程中，投标人及其代表必须承担那些进入现场后，由于他们的行为所造成的人身伤害（不管是否致命）、财产损失或损坏，以及其他任何原因造成的损失、损坏或</w:t>
      </w:r>
    </w:p>
    <w:p w:rsidR="001F0A71" w:rsidRPr="00F530C9" w:rsidRDefault="004F0751">
      <w:pPr>
        <w:spacing w:line="360" w:lineRule="auto"/>
        <w:rPr>
          <w:rFonts w:ascii="宋体" w:hAnsi="宋体"/>
          <w:bCs/>
          <w:color w:val="000000" w:themeColor="text1"/>
          <w:sz w:val="24"/>
        </w:rPr>
      </w:pPr>
      <w:r w:rsidRPr="00F530C9">
        <w:rPr>
          <w:rFonts w:ascii="宋体" w:hAnsi="宋体" w:hint="eastAsia"/>
          <w:color w:val="000000" w:themeColor="text1"/>
          <w:sz w:val="24"/>
        </w:rPr>
        <w:t>费用，</w:t>
      </w:r>
      <w:r w:rsidRPr="00F530C9">
        <w:rPr>
          <w:rFonts w:ascii="宋体" w:hAnsi="宋体" w:hint="eastAsia"/>
          <w:bCs/>
          <w:color w:val="000000" w:themeColor="text1"/>
          <w:sz w:val="24"/>
        </w:rPr>
        <w:t>投标人不得因此使招标人承担有关的责任和蒙受损失。</w:t>
      </w:r>
    </w:p>
    <w:p w:rsidR="001F0A71" w:rsidRPr="00F530C9" w:rsidRDefault="004F0751">
      <w:pPr>
        <w:tabs>
          <w:tab w:val="left" w:pos="105"/>
        </w:tabs>
        <w:spacing w:line="360" w:lineRule="auto"/>
        <w:ind w:firstLineChars="200" w:firstLine="482"/>
        <w:rPr>
          <w:rFonts w:ascii="宋体" w:hAnsi="宋体"/>
          <w:b/>
          <w:color w:val="000000" w:themeColor="text1"/>
          <w:sz w:val="24"/>
        </w:rPr>
      </w:pPr>
      <w:r w:rsidRPr="00F530C9">
        <w:rPr>
          <w:rFonts w:ascii="宋体" w:hAnsi="宋体" w:hint="eastAsia"/>
          <w:b/>
          <w:color w:val="000000" w:themeColor="text1"/>
          <w:sz w:val="24"/>
        </w:rPr>
        <w:t>6．投标费用</w:t>
      </w:r>
    </w:p>
    <w:p w:rsidR="001F0A71" w:rsidRPr="00F530C9" w:rsidRDefault="004F0751">
      <w:pPr>
        <w:tabs>
          <w:tab w:val="left" w:pos="105"/>
        </w:tabs>
        <w:spacing w:line="360" w:lineRule="auto"/>
        <w:ind w:firstLineChars="200" w:firstLine="480"/>
        <w:rPr>
          <w:rFonts w:ascii="宋体" w:hAnsi="宋体"/>
          <w:bCs/>
          <w:color w:val="000000" w:themeColor="text1"/>
          <w:sz w:val="24"/>
        </w:rPr>
      </w:pPr>
      <w:r w:rsidRPr="00F530C9">
        <w:rPr>
          <w:rFonts w:ascii="宋体" w:hAnsi="宋体" w:hint="eastAsia"/>
          <w:color w:val="000000" w:themeColor="text1"/>
          <w:sz w:val="24"/>
        </w:rPr>
        <w:t>不论投标结果如何，投标人应承担</w:t>
      </w:r>
      <w:r w:rsidRPr="00F530C9">
        <w:rPr>
          <w:rFonts w:ascii="宋体" w:hAnsi="宋体" w:hint="eastAsia"/>
          <w:bCs/>
          <w:color w:val="000000" w:themeColor="text1"/>
          <w:sz w:val="24"/>
        </w:rPr>
        <w:t>自身</w:t>
      </w:r>
      <w:r w:rsidRPr="00F530C9">
        <w:rPr>
          <w:rFonts w:ascii="宋体" w:hAnsi="宋体" w:hint="eastAsia"/>
          <w:color w:val="000000" w:themeColor="text1"/>
          <w:sz w:val="24"/>
        </w:rPr>
        <w:t>因投标文件编制、递交及其他</w:t>
      </w:r>
      <w:r w:rsidRPr="00F530C9">
        <w:rPr>
          <w:rFonts w:ascii="宋体" w:hAnsi="宋体" w:hint="eastAsia"/>
          <w:bCs/>
          <w:color w:val="000000" w:themeColor="text1"/>
          <w:sz w:val="24"/>
        </w:rPr>
        <w:t>参加本招标活动</w:t>
      </w:r>
      <w:r w:rsidRPr="00F530C9">
        <w:rPr>
          <w:rFonts w:ascii="宋体" w:hAnsi="宋体" w:hint="eastAsia"/>
          <w:color w:val="000000" w:themeColor="text1"/>
          <w:sz w:val="24"/>
        </w:rPr>
        <w:t>所涉及的一切费用，招标人对上述费用不负任何责任。</w:t>
      </w:r>
    </w:p>
    <w:p w:rsidR="001F0A71" w:rsidRPr="00F530C9" w:rsidRDefault="004F0751">
      <w:pPr>
        <w:pStyle w:val="2"/>
        <w:rPr>
          <w:rFonts w:ascii="宋体"/>
          <w:color w:val="000000" w:themeColor="text1"/>
        </w:rPr>
      </w:pPr>
      <w:bookmarkStart w:id="13" w:name="_Toc101777613"/>
      <w:bookmarkStart w:id="14" w:name="_Toc14469"/>
      <w:bookmarkStart w:id="15" w:name="_Toc6299410"/>
      <w:bookmarkStart w:id="16" w:name="_Toc199321498"/>
      <w:r w:rsidRPr="00F530C9">
        <w:rPr>
          <w:rFonts w:ascii="宋体" w:hint="eastAsia"/>
          <w:color w:val="000000" w:themeColor="text1"/>
        </w:rPr>
        <w:t>（二）招标文件</w:t>
      </w:r>
      <w:bookmarkEnd w:id="13"/>
      <w:bookmarkEnd w:id="14"/>
      <w:bookmarkEnd w:id="15"/>
      <w:bookmarkEnd w:id="16"/>
    </w:p>
    <w:p w:rsidR="001F0A71" w:rsidRPr="00F530C9" w:rsidRDefault="004F0751">
      <w:pPr>
        <w:tabs>
          <w:tab w:val="left" w:pos="105"/>
        </w:tabs>
        <w:spacing w:line="360" w:lineRule="auto"/>
        <w:ind w:firstLineChars="200" w:firstLine="482"/>
        <w:rPr>
          <w:rFonts w:ascii="宋体" w:hAnsi="宋体"/>
          <w:b/>
          <w:color w:val="000000" w:themeColor="text1"/>
          <w:sz w:val="24"/>
        </w:rPr>
      </w:pPr>
      <w:r w:rsidRPr="00F530C9">
        <w:rPr>
          <w:rFonts w:ascii="宋体" w:hAnsi="宋体" w:hint="eastAsia"/>
          <w:b/>
          <w:color w:val="000000" w:themeColor="text1"/>
          <w:sz w:val="24"/>
        </w:rPr>
        <w:t>7.招标文件的组成</w:t>
      </w:r>
    </w:p>
    <w:p w:rsidR="001F0A71" w:rsidRPr="00F530C9" w:rsidRDefault="004F0751">
      <w:pPr>
        <w:spacing w:line="360" w:lineRule="auto"/>
        <w:ind w:firstLineChars="200" w:firstLine="480"/>
        <w:rPr>
          <w:rFonts w:ascii="宋体" w:hAnsi="宋体"/>
          <w:color w:val="000000" w:themeColor="text1"/>
          <w:sz w:val="24"/>
        </w:rPr>
      </w:pPr>
      <w:r w:rsidRPr="00F530C9">
        <w:rPr>
          <w:rFonts w:ascii="宋体" w:hAnsi="宋体" w:hint="eastAsia"/>
          <w:bCs/>
          <w:color w:val="000000" w:themeColor="text1"/>
          <w:sz w:val="24"/>
        </w:rPr>
        <w:t>7.1</w:t>
      </w:r>
      <w:r w:rsidRPr="00F530C9">
        <w:rPr>
          <w:rFonts w:ascii="宋体" w:hAnsi="宋体" w:hint="eastAsia"/>
          <w:color w:val="000000" w:themeColor="text1"/>
          <w:sz w:val="24"/>
        </w:rPr>
        <w:t>本招标文件包括下列文件，以及所有按本须知第8条发出的招标答疑和按本须知第9条发出的澄清或修改：</w:t>
      </w:r>
    </w:p>
    <w:p w:rsidR="001F0A71" w:rsidRPr="00F530C9" w:rsidRDefault="004F0751" w:rsidP="00282413">
      <w:pPr>
        <w:spacing w:line="360" w:lineRule="auto"/>
        <w:ind w:firstLineChars="200" w:firstLine="480"/>
        <w:rPr>
          <w:rFonts w:ascii="宋体" w:hAnsi="宋体"/>
          <w:color w:val="000000" w:themeColor="text1"/>
          <w:sz w:val="24"/>
        </w:rPr>
      </w:pPr>
      <w:r w:rsidRPr="00F530C9">
        <w:rPr>
          <w:rFonts w:ascii="宋体" w:hAnsi="宋体" w:hint="eastAsia"/>
          <w:color w:val="000000" w:themeColor="text1"/>
          <w:sz w:val="24"/>
        </w:rPr>
        <w:t>第一章  投标须知</w:t>
      </w:r>
    </w:p>
    <w:p w:rsidR="001F0A71" w:rsidRPr="00F530C9" w:rsidRDefault="004F0751" w:rsidP="00282413">
      <w:pPr>
        <w:spacing w:line="360" w:lineRule="auto"/>
        <w:ind w:firstLineChars="200" w:firstLine="480"/>
        <w:rPr>
          <w:rFonts w:ascii="宋体" w:hAnsi="宋体"/>
          <w:color w:val="000000" w:themeColor="text1"/>
          <w:sz w:val="24"/>
        </w:rPr>
      </w:pPr>
      <w:r w:rsidRPr="00F530C9">
        <w:rPr>
          <w:rFonts w:ascii="宋体" w:hAnsi="宋体" w:hint="eastAsia"/>
          <w:color w:val="000000" w:themeColor="text1"/>
          <w:sz w:val="24"/>
        </w:rPr>
        <w:t>第二章  开标、评标及定标办法</w:t>
      </w:r>
    </w:p>
    <w:p w:rsidR="001F0A71" w:rsidRPr="00F530C9" w:rsidRDefault="004F0751" w:rsidP="00282413">
      <w:pPr>
        <w:spacing w:line="360" w:lineRule="auto"/>
        <w:ind w:firstLineChars="200" w:firstLine="480"/>
        <w:rPr>
          <w:rFonts w:ascii="宋体" w:hAnsi="宋体"/>
          <w:color w:val="000000" w:themeColor="text1"/>
          <w:sz w:val="24"/>
        </w:rPr>
      </w:pPr>
      <w:r w:rsidRPr="00F530C9">
        <w:rPr>
          <w:rFonts w:ascii="宋体" w:hAnsi="宋体" w:hint="eastAsia"/>
          <w:color w:val="000000" w:themeColor="text1"/>
          <w:sz w:val="24"/>
        </w:rPr>
        <w:t>第三章  合同条款</w:t>
      </w:r>
    </w:p>
    <w:p w:rsidR="001F0A71" w:rsidRPr="00F530C9" w:rsidRDefault="004F0751" w:rsidP="00282413">
      <w:pPr>
        <w:spacing w:line="360" w:lineRule="auto"/>
        <w:ind w:firstLineChars="200" w:firstLine="480"/>
        <w:rPr>
          <w:rFonts w:ascii="宋体" w:hAnsi="宋体"/>
          <w:color w:val="000000" w:themeColor="text1"/>
          <w:sz w:val="24"/>
        </w:rPr>
      </w:pPr>
      <w:r w:rsidRPr="00F530C9">
        <w:rPr>
          <w:rFonts w:ascii="宋体" w:hAnsi="宋体" w:hint="eastAsia"/>
          <w:color w:val="000000" w:themeColor="text1"/>
          <w:sz w:val="24"/>
        </w:rPr>
        <w:t>第四章  投标文件格式</w:t>
      </w:r>
    </w:p>
    <w:p w:rsidR="001F0A71" w:rsidRPr="00F530C9" w:rsidRDefault="004F0751" w:rsidP="00282413">
      <w:pPr>
        <w:spacing w:line="360" w:lineRule="auto"/>
        <w:ind w:firstLineChars="200" w:firstLine="480"/>
        <w:rPr>
          <w:rFonts w:ascii="宋体" w:hAnsi="宋体"/>
          <w:color w:val="000000" w:themeColor="text1"/>
          <w:sz w:val="24"/>
        </w:rPr>
      </w:pPr>
      <w:r w:rsidRPr="00F530C9">
        <w:rPr>
          <w:rFonts w:ascii="宋体" w:hAnsi="宋体" w:hint="eastAsia"/>
          <w:color w:val="000000" w:themeColor="text1"/>
          <w:sz w:val="24"/>
        </w:rPr>
        <w:t>第五章  技术条件（工程建设标准）（另册）</w:t>
      </w:r>
    </w:p>
    <w:p w:rsidR="001F0A71" w:rsidRPr="00F530C9" w:rsidRDefault="004F0751" w:rsidP="00282413">
      <w:pPr>
        <w:spacing w:line="360" w:lineRule="auto"/>
        <w:ind w:firstLineChars="200" w:firstLine="480"/>
        <w:rPr>
          <w:rFonts w:ascii="宋体" w:hAnsi="宋体"/>
          <w:color w:val="000000" w:themeColor="text1"/>
          <w:sz w:val="24"/>
        </w:rPr>
      </w:pPr>
      <w:r w:rsidRPr="00F530C9">
        <w:rPr>
          <w:rFonts w:ascii="宋体" w:hAnsi="宋体" w:hint="eastAsia"/>
          <w:color w:val="000000" w:themeColor="text1"/>
          <w:sz w:val="24"/>
        </w:rPr>
        <w:t>第六章  图纸及勘察资料（另册）</w:t>
      </w:r>
    </w:p>
    <w:p w:rsidR="001F0A71" w:rsidRPr="00F530C9" w:rsidRDefault="004F0751" w:rsidP="00282413">
      <w:pPr>
        <w:spacing w:line="360" w:lineRule="auto"/>
        <w:ind w:firstLineChars="200" w:firstLine="480"/>
        <w:rPr>
          <w:rFonts w:ascii="宋体" w:hAnsi="宋体"/>
          <w:color w:val="000000" w:themeColor="text1"/>
          <w:sz w:val="24"/>
        </w:rPr>
      </w:pPr>
      <w:r w:rsidRPr="00F530C9">
        <w:rPr>
          <w:rFonts w:ascii="宋体" w:hAnsi="宋体" w:hint="eastAsia"/>
          <w:color w:val="000000" w:themeColor="text1"/>
          <w:sz w:val="24"/>
        </w:rPr>
        <w:t>第七章  工程量清单（另册）</w:t>
      </w:r>
    </w:p>
    <w:p w:rsidR="001F0A71" w:rsidRPr="00F530C9" w:rsidRDefault="004F0751" w:rsidP="00282413">
      <w:pPr>
        <w:spacing w:line="360" w:lineRule="auto"/>
        <w:ind w:firstLineChars="200" w:firstLine="480"/>
        <w:rPr>
          <w:rFonts w:ascii="宋体" w:hAnsi="宋体"/>
          <w:color w:val="000000" w:themeColor="text1"/>
          <w:sz w:val="24"/>
        </w:rPr>
      </w:pPr>
      <w:r w:rsidRPr="00F530C9">
        <w:rPr>
          <w:rFonts w:ascii="宋体" w:hAnsi="宋体" w:hint="eastAsia"/>
          <w:color w:val="000000" w:themeColor="text1"/>
          <w:sz w:val="24"/>
        </w:rPr>
        <w:t>第八章  最高投标限价（招标控制价）</w:t>
      </w:r>
    </w:p>
    <w:p w:rsidR="001F0A71" w:rsidRPr="00F530C9" w:rsidRDefault="004F0751" w:rsidP="00282413">
      <w:pPr>
        <w:spacing w:line="360" w:lineRule="auto"/>
        <w:ind w:firstLineChars="200" w:firstLine="480"/>
        <w:rPr>
          <w:rFonts w:ascii="宋体" w:hAnsi="宋体"/>
          <w:color w:val="000000" w:themeColor="text1"/>
          <w:sz w:val="24"/>
        </w:rPr>
      </w:pPr>
      <w:r w:rsidRPr="00F530C9">
        <w:rPr>
          <w:rFonts w:ascii="宋体" w:hAnsi="宋体" w:hint="eastAsia"/>
          <w:color w:val="000000" w:themeColor="text1"/>
          <w:sz w:val="24"/>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rsidR="001F0A71" w:rsidRPr="00F530C9" w:rsidRDefault="004F0751" w:rsidP="00282413">
      <w:pPr>
        <w:spacing w:line="360" w:lineRule="auto"/>
        <w:ind w:firstLineChars="200" w:firstLine="480"/>
        <w:rPr>
          <w:rFonts w:ascii="宋体" w:hAnsi="宋体"/>
          <w:color w:val="000000" w:themeColor="text1"/>
          <w:sz w:val="24"/>
        </w:rPr>
      </w:pPr>
      <w:r w:rsidRPr="00F530C9">
        <w:rPr>
          <w:rFonts w:ascii="宋体" w:hAnsi="宋体" w:hint="eastAsia"/>
          <w:color w:val="000000" w:themeColor="text1"/>
          <w:sz w:val="24"/>
        </w:rPr>
        <w:t>7.2 投标人获取招标文件后，应仔细检查招标文件的所有内容，认真审阅招标文件中所有的事项、格式、条款和规范要求等，若投标人的投标文件没有按招标文件要求递交全部资料，或投标文件实质上没有响应招标文件的要求，招标人将按评标办法的规定予以拒绝，并且不允许投标人通过修改或撤消其不符合要求的差异或保留使之成为具有响应性的投标文件。</w:t>
      </w:r>
    </w:p>
    <w:p w:rsidR="001F0A71" w:rsidRPr="00F530C9" w:rsidRDefault="004F0751" w:rsidP="00282413">
      <w:pPr>
        <w:spacing w:line="360" w:lineRule="auto"/>
        <w:ind w:firstLineChars="200" w:firstLine="480"/>
        <w:rPr>
          <w:rFonts w:ascii="宋体" w:hAnsi="宋体"/>
          <w:color w:val="000000" w:themeColor="text1"/>
          <w:sz w:val="24"/>
        </w:rPr>
      </w:pPr>
      <w:r w:rsidRPr="00F530C9">
        <w:rPr>
          <w:rFonts w:ascii="宋体" w:hAnsi="宋体" w:hint="eastAsia"/>
          <w:color w:val="000000" w:themeColor="text1"/>
          <w:sz w:val="24"/>
        </w:rPr>
        <w:t>7.3 投标人一旦中标，招标文件的内容对招标人和中标人双方均有约束力。</w:t>
      </w:r>
    </w:p>
    <w:p w:rsidR="001F0A71" w:rsidRPr="00F530C9" w:rsidRDefault="004F0751" w:rsidP="00282413">
      <w:pPr>
        <w:spacing w:line="360" w:lineRule="auto"/>
        <w:ind w:firstLineChars="200" w:firstLine="480"/>
        <w:rPr>
          <w:color w:val="000000" w:themeColor="text1"/>
        </w:rPr>
      </w:pPr>
      <w:r w:rsidRPr="00F530C9">
        <w:rPr>
          <w:rFonts w:ascii="宋体" w:hAnsi="宋体" w:hint="eastAsia"/>
          <w:color w:val="000000" w:themeColor="text1"/>
          <w:sz w:val="24"/>
        </w:rPr>
        <w:t>7.4招标人（或委托招标代理机构）使用单位数字证书在电子招标文件相应位置加盖电子印章。</w:t>
      </w:r>
    </w:p>
    <w:p w:rsidR="001F0A71" w:rsidRPr="00F530C9" w:rsidRDefault="004F0751" w:rsidP="00282413">
      <w:pPr>
        <w:spacing w:line="360" w:lineRule="auto"/>
        <w:ind w:firstLineChars="200" w:firstLine="480"/>
        <w:rPr>
          <w:rFonts w:ascii="宋体" w:hAnsi="宋体"/>
          <w:color w:val="000000" w:themeColor="text1"/>
          <w:sz w:val="24"/>
        </w:rPr>
      </w:pPr>
      <w:r w:rsidRPr="00F530C9">
        <w:rPr>
          <w:rFonts w:ascii="宋体" w:hAnsi="宋体" w:hint="eastAsia"/>
          <w:color w:val="000000" w:themeColor="text1"/>
          <w:sz w:val="24"/>
        </w:rPr>
        <w:t>7.5发布招标公告的同时，通过</w:t>
      </w:r>
      <w:r w:rsidRPr="00F530C9">
        <w:rPr>
          <w:rFonts w:ascii="宋体" w:hAnsi="宋体" w:hint="eastAsia"/>
          <w:color w:val="000000" w:themeColor="text1"/>
          <w:sz w:val="24"/>
          <w:u w:val="single"/>
        </w:rPr>
        <w:t xml:space="preserve">          </w:t>
      </w:r>
      <w:r w:rsidRPr="00F530C9">
        <w:rPr>
          <w:rFonts w:ascii="宋体" w:hAnsi="宋体" w:hint="eastAsia"/>
          <w:color w:val="000000" w:themeColor="text1"/>
          <w:sz w:val="24"/>
        </w:rPr>
        <w:t>交易平台网站发布电子招标文件、施工图纸、最高投标限价。</w:t>
      </w:r>
    </w:p>
    <w:p w:rsidR="001F0A71" w:rsidRPr="00F530C9" w:rsidRDefault="004F0751" w:rsidP="00282413">
      <w:pPr>
        <w:spacing w:line="360" w:lineRule="auto"/>
        <w:ind w:firstLineChars="200" w:firstLine="480"/>
        <w:rPr>
          <w:rFonts w:ascii="宋体" w:hAnsi="宋体"/>
          <w:color w:val="000000" w:themeColor="text1"/>
          <w:sz w:val="24"/>
        </w:rPr>
      </w:pPr>
      <w:r w:rsidRPr="00F530C9">
        <w:rPr>
          <w:rFonts w:ascii="宋体" w:hAnsi="宋体" w:hint="eastAsia"/>
          <w:color w:val="000000" w:themeColor="text1"/>
          <w:sz w:val="24"/>
        </w:rPr>
        <w:t>7.6招标文件一经在</w:t>
      </w:r>
      <w:r w:rsidRPr="00F530C9">
        <w:rPr>
          <w:rFonts w:ascii="宋体" w:hAnsi="宋体" w:hint="eastAsia"/>
          <w:color w:val="000000" w:themeColor="text1"/>
          <w:sz w:val="24"/>
          <w:u w:val="single"/>
        </w:rPr>
        <w:t xml:space="preserve">            </w:t>
      </w:r>
      <w:r w:rsidRPr="00F530C9">
        <w:rPr>
          <w:rFonts w:ascii="宋体" w:hAnsi="宋体" w:hint="eastAsia"/>
          <w:color w:val="000000" w:themeColor="text1"/>
          <w:sz w:val="24"/>
        </w:rPr>
        <w:t>交易平台网站发布，视作已发放给所有投标人。</w:t>
      </w:r>
    </w:p>
    <w:p w:rsidR="001F0A71" w:rsidRPr="00F530C9" w:rsidRDefault="004F0751" w:rsidP="00282413">
      <w:pPr>
        <w:spacing w:line="360" w:lineRule="auto"/>
        <w:ind w:firstLineChars="200" w:firstLine="480"/>
        <w:rPr>
          <w:rFonts w:ascii="宋体" w:hAnsi="宋体"/>
          <w:color w:val="000000" w:themeColor="text1"/>
          <w:sz w:val="24"/>
        </w:rPr>
      </w:pPr>
      <w:r w:rsidRPr="00F530C9">
        <w:rPr>
          <w:rFonts w:ascii="宋体" w:hAnsi="宋体" w:hint="eastAsia"/>
          <w:color w:val="000000" w:themeColor="text1"/>
          <w:sz w:val="24"/>
        </w:rPr>
        <w:t>7.7投标人获取电子招标文件后，应仔细检查电子招标文件的合法有效性。合法有效的电子招标文件应具有招标人（或招标代理机构）的电子印章。</w:t>
      </w:r>
    </w:p>
    <w:p w:rsidR="001F0A71" w:rsidRPr="00F530C9" w:rsidRDefault="004F0751" w:rsidP="00282413">
      <w:pPr>
        <w:spacing w:line="360" w:lineRule="auto"/>
        <w:ind w:firstLineChars="200" w:firstLine="480"/>
        <w:rPr>
          <w:rFonts w:ascii="宋体" w:hAnsi="宋体"/>
          <w:color w:val="000000" w:themeColor="text1"/>
          <w:sz w:val="24"/>
        </w:rPr>
      </w:pPr>
      <w:r w:rsidRPr="00F530C9">
        <w:rPr>
          <w:rFonts w:ascii="宋体" w:hAnsi="宋体" w:hint="eastAsia"/>
          <w:color w:val="000000" w:themeColor="text1"/>
          <w:sz w:val="24"/>
        </w:rPr>
        <w:t>7.8招标人应在招标文件第四章中明确编制投标文件主要内容的格式要求。</w:t>
      </w:r>
    </w:p>
    <w:p w:rsidR="001F0A71" w:rsidRPr="00F530C9" w:rsidRDefault="004F0751" w:rsidP="00A2195F">
      <w:pPr>
        <w:spacing w:line="360" w:lineRule="auto"/>
        <w:ind w:firstLineChars="200" w:firstLine="482"/>
        <w:rPr>
          <w:rFonts w:ascii="宋体" w:hAnsi="宋体"/>
          <w:b/>
          <w:color w:val="000000" w:themeColor="text1"/>
          <w:sz w:val="24"/>
        </w:rPr>
      </w:pPr>
      <w:r w:rsidRPr="00F530C9">
        <w:rPr>
          <w:rFonts w:ascii="宋体" w:hAnsi="宋体" w:hint="eastAsia"/>
          <w:b/>
          <w:color w:val="000000" w:themeColor="text1"/>
          <w:sz w:val="24"/>
        </w:rPr>
        <w:t>8．招标答疑</w:t>
      </w:r>
    </w:p>
    <w:p w:rsidR="001F0A71" w:rsidRPr="00F530C9" w:rsidRDefault="004F0751" w:rsidP="00282413">
      <w:pPr>
        <w:spacing w:line="360" w:lineRule="auto"/>
        <w:ind w:firstLineChars="200" w:firstLine="480"/>
        <w:rPr>
          <w:rFonts w:ascii="宋体" w:hAnsi="宋体"/>
          <w:color w:val="000000" w:themeColor="text1"/>
          <w:sz w:val="24"/>
        </w:rPr>
      </w:pPr>
      <w:r w:rsidRPr="00F530C9">
        <w:rPr>
          <w:rFonts w:ascii="宋体" w:hAnsi="宋体" w:hint="eastAsia"/>
          <w:color w:val="000000" w:themeColor="text1"/>
          <w:sz w:val="24"/>
        </w:rPr>
        <w:t>8.1 投标人若对招标文件（包括招标图纸）中有疑问，可以书面形式通过</w:t>
      </w:r>
      <w:r w:rsidRPr="00F530C9">
        <w:rPr>
          <w:rFonts w:ascii="宋体" w:hAnsi="宋体" w:hint="eastAsia"/>
          <w:color w:val="000000" w:themeColor="text1"/>
          <w:sz w:val="24"/>
          <w:u w:val="single"/>
        </w:rPr>
        <w:t xml:space="preserve">        </w:t>
      </w:r>
      <w:r w:rsidRPr="00F530C9">
        <w:rPr>
          <w:rFonts w:ascii="宋体" w:hAnsi="宋体" w:hint="eastAsia"/>
          <w:color w:val="000000" w:themeColor="text1"/>
          <w:sz w:val="24"/>
        </w:rPr>
        <w:t>交易平台提交给招标人或招标代理人，提交形式见本须知前附表第16项。</w:t>
      </w:r>
    </w:p>
    <w:p w:rsidR="001F0A71" w:rsidRPr="00F530C9" w:rsidRDefault="004F0751" w:rsidP="00282413">
      <w:pPr>
        <w:spacing w:line="360" w:lineRule="auto"/>
        <w:ind w:firstLineChars="200" w:firstLine="480"/>
        <w:rPr>
          <w:rFonts w:ascii="宋体" w:hAnsi="宋体"/>
          <w:color w:val="000000" w:themeColor="text1"/>
          <w:sz w:val="24"/>
        </w:rPr>
      </w:pPr>
      <w:r w:rsidRPr="00F530C9">
        <w:rPr>
          <w:rFonts w:ascii="宋体" w:hAnsi="宋体" w:hint="eastAsia"/>
          <w:color w:val="000000" w:themeColor="text1"/>
          <w:sz w:val="24"/>
        </w:rPr>
        <w:t>8.2招标答疑纪要将在提交投标文件截止时间15日前在</w:t>
      </w:r>
      <w:r w:rsidRPr="00F530C9">
        <w:rPr>
          <w:rFonts w:ascii="宋体" w:hAnsi="宋体" w:hint="eastAsia"/>
          <w:color w:val="000000" w:themeColor="text1"/>
          <w:sz w:val="24"/>
          <w:u w:val="single"/>
        </w:rPr>
        <w:t xml:space="preserve">        </w:t>
      </w:r>
      <w:r w:rsidRPr="00F530C9">
        <w:rPr>
          <w:rFonts w:ascii="宋体" w:hAnsi="宋体" w:hint="eastAsia"/>
          <w:color w:val="000000" w:themeColor="text1"/>
          <w:sz w:val="24"/>
        </w:rPr>
        <w:t>交易平台 “项目答疑纪要”专区公开发布。答疑纪要一经在</w:t>
      </w:r>
      <w:r w:rsidRPr="00F530C9">
        <w:rPr>
          <w:rFonts w:ascii="宋体" w:hAnsi="宋体" w:hint="eastAsia"/>
          <w:color w:val="000000" w:themeColor="text1"/>
          <w:sz w:val="24"/>
          <w:u w:val="single"/>
        </w:rPr>
        <w:t xml:space="preserve">        </w:t>
      </w:r>
      <w:r w:rsidRPr="00F530C9">
        <w:rPr>
          <w:rFonts w:ascii="宋体" w:hAnsi="宋体" w:hint="eastAsia"/>
          <w:color w:val="000000" w:themeColor="text1"/>
          <w:sz w:val="24"/>
        </w:rPr>
        <w:t>交易平台发布，视作已发放给所有投标人，以</w:t>
      </w:r>
      <w:r w:rsidRPr="00F530C9">
        <w:rPr>
          <w:rFonts w:ascii="宋体" w:hAnsi="宋体" w:hint="eastAsia"/>
          <w:color w:val="000000" w:themeColor="text1"/>
          <w:sz w:val="24"/>
          <w:u w:val="single"/>
        </w:rPr>
        <w:t xml:space="preserve">        </w:t>
      </w:r>
      <w:r w:rsidRPr="00F530C9">
        <w:rPr>
          <w:rFonts w:ascii="宋体" w:hAnsi="宋体" w:hint="eastAsia"/>
          <w:color w:val="000000" w:themeColor="text1"/>
          <w:sz w:val="24"/>
        </w:rPr>
        <w:t>交易平台上网发布时间作为送达时间。</w:t>
      </w:r>
    </w:p>
    <w:p w:rsidR="001F0A71" w:rsidRPr="00F530C9" w:rsidRDefault="004F0751" w:rsidP="00282413">
      <w:pPr>
        <w:tabs>
          <w:tab w:val="left" w:pos="1125"/>
        </w:tabs>
        <w:spacing w:line="360" w:lineRule="auto"/>
        <w:ind w:firstLineChars="200" w:firstLine="480"/>
        <w:rPr>
          <w:rFonts w:ascii="宋体" w:hAnsi="宋体"/>
          <w:bCs/>
          <w:color w:val="000000" w:themeColor="text1"/>
          <w:sz w:val="24"/>
          <w:szCs w:val="24"/>
        </w:rPr>
      </w:pPr>
      <w:r w:rsidRPr="00F530C9">
        <w:rPr>
          <w:rFonts w:ascii="宋体" w:hAnsi="宋体" w:hint="eastAsia"/>
          <w:bCs/>
          <w:color w:val="000000" w:themeColor="text1"/>
          <w:sz w:val="24"/>
          <w:szCs w:val="24"/>
        </w:rPr>
        <w:t>8.3答疑纪要为招标文件的一部分。</w:t>
      </w:r>
    </w:p>
    <w:p w:rsidR="001F0A71" w:rsidRPr="00F530C9" w:rsidRDefault="004F0751" w:rsidP="00282413">
      <w:pPr>
        <w:tabs>
          <w:tab w:val="left" w:pos="1125"/>
        </w:tabs>
        <w:spacing w:line="360" w:lineRule="auto"/>
        <w:ind w:firstLineChars="200" w:firstLine="480"/>
        <w:rPr>
          <w:rFonts w:ascii="宋体" w:hAnsi="宋体"/>
          <w:bCs/>
          <w:color w:val="000000" w:themeColor="text1"/>
          <w:sz w:val="24"/>
          <w:szCs w:val="24"/>
        </w:rPr>
      </w:pPr>
      <w:r w:rsidRPr="00F530C9">
        <w:rPr>
          <w:rFonts w:ascii="宋体" w:hAnsi="宋体" w:hint="eastAsia"/>
          <w:bCs/>
          <w:color w:val="000000" w:themeColor="text1"/>
          <w:sz w:val="24"/>
          <w:szCs w:val="24"/>
        </w:rPr>
        <w:t>8.4若招标答疑纪要与招标文件有矛盾，以答疑纪要最后发出的书面形式的文件为准。</w:t>
      </w:r>
    </w:p>
    <w:p w:rsidR="001F0A71" w:rsidRPr="00F530C9" w:rsidRDefault="004F0751" w:rsidP="00A2195F">
      <w:pPr>
        <w:tabs>
          <w:tab w:val="left" w:pos="1125"/>
        </w:tabs>
        <w:spacing w:line="360" w:lineRule="auto"/>
        <w:ind w:firstLineChars="200" w:firstLine="482"/>
        <w:rPr>
          <w:rFonts w:ascii="宋体" w:hAnsi="宋体"/>
          <w:b/>
          <w:bCs/>
          <w:color w:val="000000" w:themeColor="text1"/>
          <w:sz w:val="24"/>
          <w:szCs w:val="24"/>
        </w:rPr>
      </w:pPr>
      <w:r w:rsidRPr="00F530C9">
        <w:rPr>
          <w:rFonts w:ascii="宋体" w:hAnsi="宋体" w:hint="eastAsia"/>
          <w:b/>
          <w:bCs/>
          <w:color w:val="000000" w:themeColor="text1"/>
          <w:sz w:val="24"/>
          <w:szCs w:val="24"/>
        </w:rPr>
        <w:t>9.招标文件的澄清与修改</w:t>
      </w:r>
    </w:p>
    <w:p w:rsidR="001F0A71" w:rsidRPr="00F530C9" w:rsidRDefault="004F0751" w:rsidP="00282413">
      <w:pPr>
        <w:tabs>
          <w:tab w:val="left" w:pos="1125"/>
        </w:tabs>
        <w:spacing w:line="360" w:lineRule="auto"/>
        <w:ind w:firstLineChars="200" w:firstLine="480"/>
        <w:rPr>
          <w:rFonts w:ascii="宋体" w:hAnsi="宋体"/>
          <w:bCs/>
          <w:color w:val="000000" w:themeColor="text1"/>
          <w:sz w:val="24"/>
          <w:szCs w:val="24"/>
        </w:rPr>
      </w:pPr>
      <w:r w:rsidRPr="00F530C9">
        <w:rPr>
          <w:rFonts w:ascii="宋体" w:hAnsi="宋体" w:hint="eastAsia"/>
          <w:bCs/>
          <w:color w:val="000000" w:themeColor="text1"/>
          <w:sz w:val="24"/>
          <w:szCs w:val="24"/>
        </w:rPr>
        <w:t>9.1招标文件发出后,在提交投标文件截止时间15日前，招标人可对招标文件进行必要的澄清或修改。</w:t>
      </w:r>
    </w:p>
    <w:p w:rsidR="001F0A71" w:rsidRPr="00F530C9" w:rsidRDefault="004F0751" w:rsidP="00282413">
      <w:pPr>
        <w:tabs>
          <w:tab w:val="left" w:pos="1125"/>
        </w:tabs>
        <w:spacing w:line="360" w:lineRule="auto"/>
        <w:ind w:firstLineChars="200" w:firstLine="480"/>
        <w:rPr>
          <w:rFonts w:ascii="宋体" w:hAnsi="宋体"/>
          <w:bCs/>
          <w:color w:val="000000" w:themeColor="text1"/>
          <w:sz w:val="24"/>
          <w:szCs w:val="24"/>
        </w:rPr>
      </w:pPr>
      <w:r w:rsidRPr="00F530C9">
        <w:rPr>
          <w:rFonts w:ascii="宋体" w:hAnsi="宋体" w:hint="eastAsia"/>
          <w:bCs/>
          <w:color w:val="000000" w:themeColor="text1"/>
          <w:sz w:val="24"/>
          <w:szCs w:val="24"/>
        </w:rPr>
        <w:t>9.2招标文件的澄清或修改将在</w:t>
      </w:r>
      <w:r w:rsidRPr="00F530C9">
        <w:rPr>
          <w:rFonts w:ascii="宋体" w:hAnsi="宋体" w:hint="eastAsia"/>
          <w:bCs/>
          <w:color w:val="000000" w:themeColor="text1"/>
          <w:sz w:val="24"/>
          <w:szCs w:val="24"/>
          <w:u w:val="single"/>
        </w:rPr>
        <w:t xml:space="preserve">        </w:t>
      </w:r>
      <w:r w:rsidRPr="00F530C9">
        <w:rPr>
          <w:rFonts w:ascii="宋体" w:hAnsi="宋体" w:hint="eastAsia"/>
          <w:bCs/>
          <w:color w:val="000000" w:themeColor="text1"/>
          <w:sz w:val="24"/>
          <w:szCs w:val="24"/>
        </w:rPr>
        <w:t>交易平台“项目答疑纪要”专区公开发布。澄清或修改一经在</w:t>
      </w:r>
      <w:r w:rsidRPr="00F530C9">
        <w:rPr>
          <w:rFonts w:ascii="宋体" w:hAnsi="宋体" w:hint="eastAsia"/>
          <w:bCs/>
          <w:color w:val="000000" w:themeColor="text1"/>
          <w:sz w:val="24"/>
          <w:szCs w:val="24"/>
          <w:u w:val="single"/>
        </w:rPr>
        <w:t xml:space="preserve">        </w:t>
      </w:r>
      <w:r w:rsidRPr="00F530C9">
        <w:rPr>
          <w:rFonts w:ascii="宋体" w:hAnsi="宋体" w:hint="eastAsia"/>
          <w:bCs/>
          <w:color w:val="000000" w:themeColor="text1"/>
          <w:sz w:val="24"/>
          <w:szCs w:val="24"/>
        </w:rPr>
        <w:t>交易平台发布，视作已发放给所有投标人，以</w:t>
      </w:r>
      <w:r w:rsidRPr="00F530C9">
        <w:rPr>
          <w:rFonts w:ascii="宋体" w:hAnsi="宋体" w:hint="eastAsia"/>
          <w:bCs/>
          <w:color w:val="000000" w:themeColor="text1"/>
          <w:sz w:val="24"/>
          <w:szCs w:val="24"/>
          <w:u w:val="single"/>
        </w:rPr>
        <w:t xml:space="preserve">        </w:t>
      </w:r>
      <w:r w:rsidRPr="00F530C9">
        <w:rPr>
          <w:rFonts w:ascii="宋体" w:hAnsi="宋体" w:hint="eastAsia"/>
          <w:bCs/>
          <w:color w:val="000000" w:themeColor="text1"/>
          <w:sz w:val="24"/>
          <w:szCs w:val="24"/>
        </w:rPr>
        <w:t>交易平台上网发布时间作为送达时间。</w:t>
      </w:r>
    </w:p>
    <w:p w:rsidR="001F0A71" w:rsidRPr="00F530C9" w:rsidRDefault="004F0751" w:rsidP="00282413">
      <w:pPr>
        <w:tabs>
          <w:tab w:val="left" w:pos="1125"/>
        </w:tabs>
        <w:spacing w:line="360" w:lineRule="auto"/>
        <w:ind w:firstLineChars="200" w:firstLine="480"/>
        <w:rPr>
          <w:rFonts w:ascii="宋体" w:hAnsi="宋体"/>
          <w:bCs/>
          <w:color w:val="000000" w:themeColor="text1"/>
          <w:sz w:val="24"/>
          <w:szCs w:val="24"/>
        </w:rPr>
      </w:pPr>
      <w:r w:rsidRPr="00F530C9">
        <w:rPr>
          <w:rFonts w:ascii="宋体" w:hAnsi="宋体" w:hint="eastAsia"/>
          <w:bCs/>
          <w:color w:val="000000" w:themeColor="text1"/>
          <w:sz w:val="24"/>
          <w:szCs w:val="24"/>
        </w:rPr>
        <w:t>9.3招标文件的修改内容为招标文件的组成部分。</w:t>
      </w:r>
    </w:p>
    <w:p w:rsidR="001F0A71" w:rsidRPr="00F530C9" w:rsidRDefault="004F0751" w:rsidP="00282413">
      <w:pPr>
        <w:tabs>
          <w:tab w:val="left" w:pos="1125"/>
        </w:tabs>
        <w:spacing w:line="360" w:lineRule="auto"/>
        <w:ind w:firstLineChars="200" w:firstLine="480"/>
        <w:rPr>
          <w:rFonts w:ascii="宋体" w:hAnsi="宋体"/>
          <w:bCs/>
          <w:color w:val="000000" w:themeColor="text1"/>
          <w:sz w:val="24"/>
          <w:szCs w:val="24"/>
        </w:rPr>
      </w:pPr>
      <w:r w:rsidRPr="00F530C9">
        <w:rPr>
          <w:rFonts w:ascii="宋体" w:hAnsi="宋体" w:hint="eastAsia"/>
          <w:bCs/>
          <w:color w:val="000000" w:themeColor="text1"/>
          <w:sz w:val="24"/>
          <w:szCs w:val="24"/>
        </w:rPr>
        <w:t>9.4招标文件的澄清或修改均以书面形式明确的内容为准。当招标文件的澄清、修改、补充等在同一内容的表述不一致时，以最后发出的书面形式的文件为准。</w:t>
      </w:r>
    </w:p>
    <w:p w:rsidR="001F0A71" w:rsidRPr="00F530C9" w:rsidRDefault="004F0751" w:rsidP="00282413">
      <w:pPr>
        <w:tabs>
          <w:tab w:val="left" w:pos="1125"/>
        </w:tabs>
        <w:spacing w:line="360" w:lineRule="auto"/>
        <w:ind w:firstLineChars="200" w:firstLine="480"/>
        <w:rPr>
          <w:rFonts w:ascii="宋体" w:hAnsi="宋体"/>
          <w:bCs/>
          <w:color w:val="000000" w:themeColor="text1"/>
          <w:sz w:val="24"/>
          <w:szCs w:val="24"/>
        </w:rPr>
      </w:pPr>
      <w:r w:rsidRPr="00F530C9">
        <w:rPr>
          <w:rFonts w:ascii="宋体" w:hAnsi="宋体" w:hint="eastAsia"/>
          <w:bCs/>
          <w:color w:val="000000" w:themeColor="text1"/>
          <w:sz w:val="24"/>
          <w:szCs w:val="24"/>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rsidR="001F0A71" w:rsidRPr="00F530C9" w:rsidRDefault="004F0751">
      <w:pPr>
        <w:pStyle w:val="2"/>
        <w:rPr>
          <w:rFonts w:ascii="宋体"/>
          <w:color w:val="000000" w:themeColor="text1"/>
        </w:rPr>
      </w:pPr>
      <w:bookmarkStart w:id="17" w:name="_Toc9461"/>
      <w:bookmarkStart w:id="18" w:name="_Toc101777614"/>
      <w:bookmarkStart w:id="19" w:name="_Toc6299411"/>
      <w:bookmarkStart w:id="20" w:name="_Toc199321499"/>
      <w:r w:rsidRPr="00F530C9">
        <w:rPr>
          <w:rFonts w:ascii="宋体" w:hint="eastAsia"/>
          <w:color w:val="000000" w:themeColor="text1"/>
        </w:rPr>
        <w:t>（三）投标文件的编制</w:t>
      </w:r>
      <w:bookmarkEnd w:id="17"/>
      <w:bookmarkEnd w:id="18"/>
      <w:bookmarkEnd w:id="19"/>
      <w:bookmarkEnd w:id="20"/>
    </w:p>
    <w:p w:rsidR="001F0A71" w:rsidRPr="00F530C9" w:rsidRDefault="004F0751" w:rsidP="00A2195F">
      <w:pPr>
        <w:spacing w:line="360" w:lineRule="auto"/>
        <w:ind w:firstLineChars="200" w:firstLine="482"/>
        <w:rPr>
          <w:rFonts w:ascii="宋体" w:hAnsi="宋体"/>
          <w:b/>
          <w:bCs/>
          <w:color w:val="000000" w:themeColor="text1"/>
          <w:sz w:val="24"/>
          <w:szCs w:val="24"/>
        </w:rPr>
      </w:pPr>
      <w:r w:rsidRPr="00F530C9">
        <w:rPr>
          <w:rFonts w:ascii="宋体" w:hAnsi="宋体" w:hint="eastAsia"/>
          <w:b/>
          <w:bCs/>
          <w:color w:val="000000" w:themeColor="text1"/>
          <w:sz w:val="24"/>
          <w:szCs w:val="24"/>
        </w:rPr>
        <w:t>10．投标文件的语言及度量衡单位</w:t>
      </w:r>
    </w:p>
    <w:p w:rsidR="001F0A71" w:rsidRPr="00F530C9" w:rsidRDefault="004F0751" w:rsidP="00282413">
      <w:pPr>
        <w:spacing w:line="360" w:lineRule="auto"/>
        <w:ind w:firstLineChars="200" w:firstLine="480"/>
        <w:rPr>
          <w:rFonts w:ascii="宋体" w:hAnsi="宋体"/>
          <w:bCs/>
          <w:color w:val="000000" w:themeColor="text1"/>
          <w:sz w:val="24"/>
          <w:szCs w:val="24"/>
        </w:rPr>
      </w:pPr>
      <w:r w:rsidRPr="00F530C9">
        <w:rPr>
          <w:rFonts w:ascii="宋体" w:hAnsi="宋体" w:hint="eastAsia"/>
          <w:bCs/>
          <w:color w:val="000000" w:themeColor="text1"/>
          <w:sz w:val="24"/>
          <w:szCs w:val="24"/>
        </w:rPr>
        <w:t>10.1 投标文件和与投标有关的所有文件均应使用中文。</w:t>
      </w:r>
    </w:p>
    <w:p w:rsidR="001F0A71" w:rsidRPr="00F530C9" w:rsidRDefault="004F0751" w:rsidP="00282413">
      <w:pPr>
        <w:spacing w:line="360" w:lineRule="auto"/>
        <w:ind w:firstLineChars="200" w:firstLine="480"/>
        <w:rPr>
          <w:rFonts w:ascii="宋体" w:hAnsi="宋体"/>
          <w:bCs/>
          <w:color w:val="000000" w:themeColor="text1"/>
          <w:sz w:val="24"/>
          <w:szCs w:val="24"/>
        </w:rPr>
      </w:pPr>
      <w:r w:rsidRPr="00F530C9">
        <w:rPr>
          <w:rFonts w:ascii="宋体" w:hAnsi="宋体" w:hint="eastAsia"/>
          <w:bCs/>
          <w:color w:val="000000" w:themeColor="text1"/>
          <w:sz w:val="24"/>
          <w:szCs w:val="24"/>
        </w:rPr>
        <w:t>10.2 除工程规范另有规定外，投标文件使用的度量衡单位，均采用中华人民共和国法定计量单位。</w:t>
      </w:r>
    </w:p>
    <w:p w:rsidR="001F0A71" w:rsidRPr="00F530C9" w:rsidRDefault="004F0751" w:rsidP="00A2195F">
      <w:pPr>
        <w:spacing w:line="360" w:lineRule="auto"/>
        <w:ind w:firstLineChars="200" w:firstLine="482"/>
        <w:rPr>
          <w:rFonts w:ascii="宋体" w:hAnsi="宋体"/>
          <w:bCs/>
          <w:color w:val="000000" w:themeColor="text1"/>
          <w:sz w:val="24"/>
          <w:szCs w:val="24"/>
        </w:rPr>
      </w:pPr>
      <w:r w:rsidRPr="00F530C9">
        <w:rPr>
          <w:rFonts w:ascii="宋体" w:hAnsi="宋体" w:hint="eastAsia"/>
          <w:b/>
          <w:bCs/>
          <w:color w:val="000000" w:themeColor="text1"/>
          <w:sz w:val="24"/>
          <w:szCs w:val="24"/>
        </w:rPr>
        <w:t>11．投标文件的组成</w:t>
      </w:r>
      <w:r w:rsidRPr="00F530C9">
        <w:rPr>
          <w:rFonts w:ascii="宋体" w:hAnsi="宋体" w:hint="eastAsia"/>
          <w:bCs/>
          <w:color w:val="000000" w:themeColor="text1"/>
          <w:sz w:val="24"/>
          <w:szCs w:val="24"/>
        </w:rPr>
        <w:t>：</w:t>
      </w:r>
    </w:p>
    <w:p w:rsidR="001F0A71" w:rsidRPr="00F530C9" w:rsidRDefault="004F0751">
      <w:pPr>
        <w:tabs>
          <w:tab w:val="left" w:pos="1125"/>
        </w:tabs>
        <w:spacing w:line="360" w:lineRule="auto"/>
        <w:ind w:firstLineChars="200" w:firstLine="480"/>
        <w:rPr>
          <w:rFonts w:ascii="宋体" w:hAnsi="宋体"/>
          <w:color w:val="000000" w:themeColor="text1"/>
          <w:sz w:val="24"/>
        </w:rPr>
      </w:pPr>
      <w:r w:rsidRPr="00F530C9">
        <w:rPr>
          <w:rFonts w:ascii="宋体" w:hAnsi="宋体" w:hint="eastAsia"/>
          <w:color w:val="000000" w:themeColor="text1"/>
          <w:sz w:val="24"/>
        </w:rPr>
        <w:t>11.1投标文件由资格审查文件、</w:t>
      </w:r>
      <w:r w:rsidRPr="00F530C9">
        <w:rPr>
          <w:rFonts w:ascii="宋体" w:hAnsi="宋体" w:hint="eastAsia"/>
          <w:bCs/>
          <w:color w:val="000000" w:themeColor="text1"/>
          <w:sz w:val="24"/>
          <w:szCs w:val="24"/>
        </w:rPr>
        <w:t>《投标函》、《广州建设工程施工招标投标书》、用于评标的业绩、《响应招标文件所附施工组织设计要点或施工方案的承诺书》、《对投标文件编制的承诺》投标报价文件等</w:t>
      </w:r>
      <w:r w:rsidRPr="00F530C9">
        <w:rPr>
          <w:rFonts w:ascii="宋体" w:hAnsi="宋体" w:hint="eastAsia"/>
          <w:color w:val="000000" w:themeColor="text1"/>
          <w:sz w:val="24"/>
        </w:rPr>
        <w:t>组成。</w:t>
      </w:r>
    </w:p>
    <w:p w:rsidR="001F0A71" w:rsidRPr="00F530C9" w:rsidRDefault="004F0751">
      <w:pPr>
        <w:spacing w:line="360" w:lineRule="auto"/>
        <w:ind w:firstLineChars="200" w:firstLine="480"/>
        <w:rPr>
          <w:rFonts w:ascii="宋体" w:hAnsi="宋体"/>
          <w:bCs/>
          <w:color w:val="000000" w:themeColor="text1"/>
          <w:sz w:val="24"/>
        </w:rPr>
      </w:pPr>
      <w:r w:rsidRPr="00F530C9">
        <w:rPr>
          <w:rFonts w:ascii="宋体" w:hAnsi="宋体" w:hint="eastAsia"/>
          <w:bCs/>
          <w:color w:val="000000" w:themeColor="text1"/>
          <w:sz w:val="24"/>
        </w:rPr>
        <w:t>11.2资格审查文件主要包括的内容：</w:t>
      </w:r>
    </w:p>
    <w:p w:rsidR="001F0A71" w:rsidRPr="00F530C9" w:rsidRDefault="004F0751" w:rsidP="00F62AB3">
      <w:pPr>
        <w:numPr>
          <w:ilvl w:val="0"/>
          <w:numId w:val="2"/>
        </w:numPr>
        <w:spacing w:line="360" w:lineRule="auto"/>
        <w:ind w:firstLineChars="200" w:firstLine="480"/>
        <w:rPr>
          <w:rFonts w:ascii="宋体" w:hAnsi="宋体"/>
          <w:bCs/>
          <w:color w:val="000000" w:themeColor="text1"/>
          <w:sz w:val="24"/>
          <w:szCs w:val="24"/>
        </w:rPr>
      </w:pPr>
      <w:r w:rsidRPr="00F530C9">
        <w:rPr>
          <w:rFonts w:ascii="宋体" w:hAnsi="宋体" w:hint="eastAsia"/>
          <w:bCs/>
          <w:color w:val="000000" w:themeColor="text1"/>
          <w:sz w:val="24"/>
          <w:szCs w:val="24"/>
        </w:rPr>
        <w:t>法定代表人证明书，如投标文件为委托代理人签署应同时附上法定代表人证明书和法定代表人授权书；</w:t>
      </w:r>
    </w:p>
    <w:p w:rsidR="001F0A71" w:rsidRPr="00F530C9" w:rsidRDefault="004F0751" w:rsidP="00F62AB3">
      <w:pPr>
        <w:numPr>
          <w:ilvl w:val="0"/>
          <w:numId w:val="2"/>
        </w:numPr>
        <w:spacing w:line="360" w:lineRule="auto"/>
        <w:ind w:firstLine="480"/>
        <w:rPr>
          <w:rFonts w:ascii="宋体" w:hAnsi="宋体"/>
          <w:bCs/>
          <w:color w:val="000000" w:themeColor="text1"/>
          <w:sz w:val="24"/>
          <w:szCs w:val="24"/>
        </w:rPr>
      </w:pPr>
      <w:r w:rsidRPr="00F530C9">
        <w:rPr>
          <w:rFonts w:ascii="宋体" w:hAnsi="宋体" w:hint="eastAsia"/>
          <w:bCs/>
          <w:color w:val="000000" w:themeColor="text1"/>
          <w:sz w:val="24"/>
          <w:szCs w:val="24"/>
        </w:rPr>
        <w:t>营业执照扫描件或电子证照；</w:t>
      </w:r>
    </w:p>
    <w:p w:rsidR="001F0A71" w:rsidRPr="00F530C9" w:rsidRDefault="004F0751">
      <w:pPr>
        <w:spacing w:line="360" w:lineRule="auto"/>
        <w:ind w:firstLineChars="200" w:firstLine="480"/>
        <w:rPr>
          <w:rFonts w:ascii="宋体" w:hAnsi="宋体"/>
          <w:bCs/>
          <w:color w:val="000000" w:themeColor="text1"/>
          <w:sz w:val="24"/>
          <w:szCs w:val="24"/>
        </w:rPr>
      </w:pPr>
      <w:r w:rsidRPr="00F530C9">
        <w:rPr>
          <w:rFonts w:ascii="宋体" w:hAnsi="宋体" w:hint="eastAsia"/>
          <w:bCs/>
          <w:color w:val="000000" w:themeColor="text1"/>
          <w:sz w:val="24"/>
          <w:szCs w:val="24"/>
        </w:rPr>
        <w:t>（3）企业资质证书扫描件或电子证照；</w:t>
      </w:r>
    </w:p>
    <w:p w:rsidR="001F0A71" w:rsidRPr="00F530C9" w:rsidRDefault="004F0751">
      <w:pPr>
        <w:spacing w:line="360" w:lineRule="auto"/>
        <w:ind w:firstLineChars="200" w:firstLine="480"/>
        <w:rPr>
          <w:rFonts w:ascii="宋体" w:hAnsi="宋体"/>
          <w:bCs/>
          <w:color w:val="000000" w:themeColor="text1"/>
          <w:sz w:val="24"/>
          <w:szCs w:val="24"/>
        </w:rPr>
      </w:pPr>
      <w:r w:rsidRPr="00F530C9">
        <w:rPr>
          <w:rFonts w:ascii="宋体" w:hAnsi="宋体" w:hint="eastAsia"/>
          <w:bCs/>
          <w:color w:val="000000" w:themeColor="text1"/>
          <w:sz w:val="24"/>
          <w:szCs w:val="24"/>
        </w:rPr>
        <w:t>（4）建筑施工企业安全生产许可证扫描件或电子证照；</w:t>
      </w:r>
    </w:p>
    <w:p w:rsidR="001F0A71" w:rsidRPr="00F530C9" w:rsidRDefault="004F0751">
      <w:pPr>
        <w:spacing w:line="360" w:lineRule="auto"/>
        <w:ind w:firstLineChars="200" w:firstLine="480"/>
        <w:rPr>
          <w:rFonts w:ascii="宋体" w:hAnsi="宋体"/>
          <w:bCs/>
          <w:color w:val="000000" w:themeColor="text1"/>
          <w:sz w:val="24"/>
          <w:szCs w:val="24"/>
        </w:rPr>
      </w:pPr>
      <w:r w:rsidRPr="00F530C9">
        <w:rPr>
          <w:rFonts w:ascii="宋体" w:hAnsi="宋体" w:hint="eastAsia"/>
          <w:bCs/>
          <w:color w:val="000000" w:themeColor="text1"/>
          <w:sz w:val="24"/>
          <w:szCs w:val="24"/>
        </w:rPr>
        <w:t>（5）项目负责人（按网上投标登记时选择拟投标的项目负责人,提供建造师注册证书扫描件或电子证书）；</w:t>
      </w:r>
    </w:p>
    <w:p w:rsidR="001F0A71" w:rsidRPr="00F530C9" w:rsidRDefault="004F0751">
      <w:pPr>
        <w:spacing w:line="360" w:lineRule="auto"/>
        <w:ind w:firstLineChars="200" w:firstLine="480"/>
        <w:rPr>
          <w:rFonts w:ascii="宋体" w:hAnsi="宋体"/>
          <w:bCs/>
          <w:color w:val="000000" w:themeColor="text1"/>
          <w:sz w:val="24"/>
          <w:szCs w:val="24"/>
        </w:rPr>
      </w:pPr>
      <w:r w:rsidRPr="00F530C9">
        <w:rPr>
          <w:rFonts w:ascii="宋体" w:hAnsi="宋体" w:hint="eastAsia"/>
          <w:bCs/>
          <w:color w:val="000000" w:themeColor="text1"/>
          <w:sz w:val="24"/>
          <w:szCs w:val="24"/>
        </w:rPr>
        <w:t>（6）专职安全员（按网上投标登记时选择拟投标的拟派专职安全员,提供有效期内的安全生产考核合格证书（C类）或建筑施工企业专职安全生产管理人员安全生产考核合格证书扫描件或电子证书）；</w:t>
      </w:r>
    </w:p>
    <w:p w:rsidR="001F0A71" w:rsidRPr="00F530C9" w:rsidRDefault="004F0751">
      <w:pPr>
        <w:spacing w:line="360" w:lineRule="auto"/>
        <w:ind w:firstLineChars="200" w:firstLine="480"/>
        <w:rPr>
          <w:rFonts w:ascii="宋体" w:hAnsi="宋体" w:cs="宋体"/>
          <w:bCs/>
          <w:color w:val="000000" w:themeColor="text1"/>
          <w:sz w:val="24"/>
          <w:szCs w:val="24"/>
        </w:rPr>
      </w:pPr>
      <w:r w:rsidRPr="00F530C9">
        <w:rPr>
          <w:rFonts w:ascii="宋体" w:hAnsi="宋体" w:cs="宋体" w:hint="eastAsia"/>
          <w:bCs/>
          <w:color w:val="000000" w:themeColor="text1"/>
          <w:sz w:val="24"/>
        </w:rPr>
        <w:t>（7）拟委托技术负责人的相关证书、资料（具体要求由招标人明确）</w:t>
      </w:r>
    </w:p>
    <w:p w:rsidR="001F0A71" w:rsidRPr="00F530C9" w:rsidRDefault="004F0751">
      <w:pPr>
        <w:spacing w:line="360" w:lineRule="auto"/>
        <w:ind w:firstLineChars="200" w:firstLine="480"/>
        <w:rPr>
          <w:rFonts w:ascii="宋体" w:hAnsi="宋体"/>
          <w:bCs/>
          <w:color w:val="000000" w:themeColor="text1"/>
          <w:sz w:val="24"/>
          <w:szCs w:val="24"/>
        </w:rPr>
      </w:pPr>
      <w:r w:rsidRPr="00F530C9">
        <w:rPr>
          <w:rFonts w:ascii="宋体" w:hAnsi="宋体" w:hint="eastAsia"/>
          <w:bCs/>
          <w:color w:val="000000" w:themeColor="text1"/>
          <w:sz w:val="24"/>
          <w:szCs w:val="24"/>
        </w:rPr>
        <w:t>（8）项目负责人安全生产考核合格证（B类）或建筑施工企业项目负责人安全生产考核合格证扫描件或电子证照；</w:t>
      </w:r>
    </w:p>
    <w:p w:rsidR="001F0A71" w:rsidRPr="00F530C9" w:rsidRDefault="004F0751">
      <w:pPr>
        <w:spacing w:line="360" w:lineRule="auto"/>
        <w:ind w:firstLineChars="200" w:firstLine="480"/>
        <w:rPr>
          <w:rFonts w:ascii="宋体" w:hAnsi="宋体"/>
          <w:bCs/>
          <w:color w:val="000000" w:themeColor="text1"/>
          <w:sz w:val="24"/>
          <w:szCs w:val="24"/>
        </w:rPr>
      </w:pPr>
      <w:r w:rsidRPr="00F530C9">
        <w:rPr>
          <w:rFonts w:ascii="宋体" w:hAnsi="宋体" w:hint="eastAsia"/>
          <w:bCs/>
          <w:color w:val="000000" w:themeColor="text1"/>
          <w:sz w:val="24"/>
          <w:szCs w:val="24"/>
        </w:rPr>
        <w:t>（9）专职安全员的安全生产考核合格证（C类）或建筑施工企业专职安全生产管理人员安全生产考核合格证扫描件或电子证照；</w:t>
      </w:r>
    </w:p>
    <w:p w:rsidR="001F0A71" w:rsidRPr="00F530C9" w:rsidRDefault="004F0751">
      <w:pPr>
        <w:spacing w:line="360" w:lineRule="auto"/>
        <w:ind w:firstLineChars="200" w:firstLine="480"/>
        <w:rPr>
          <w:rFonts w:ascii="宋体" w:hAnsi="宋体"/>
          <w:bCs/>
          <w:color w:val="000000" w:themeColor="text1"/>
          <w:sz w:val="24"/>
          <w:szCs w:val="24"/>
        </w:rPr>
      </w:pPr>
      <w:r w:rsidRPr="00F530C9">
        <w:rPr>
          <w:rFonts w:ascii="宋体" w:hAnsi="宋体" w:hint="eastAsia"/>
          <w:bCs/>
          <w:color w:val="000000" w:themeColor="text1"/>
          <w:sz w:val="24"/>
          <w:szCs w:val="24"/>
        </w:rPr>
        <w:t>（10）用于资格审查的业绩（设置业绩要求时选择此项，投标人在投标截止前按网上投标登记时选择用于资格审查的业绩，并用本企业的数字证书对生成的内容进行签章。业绩资料取自投标人在广州市住建行业信用管理平台内的上传件，在投标截止时间时广州市住建行业信用管理平台记录的该部分上传件将被视为投标人递交的投标资料的一部分，投标资料不需另行提交。）；</w:t>
      </w:r>
    </w:p>
    <w:p w:rsidR="001F0A71" w:rsidRPr="00F530C9" w:rsidRDefault="004F0751">
      <w:pPr>
        <w:spacing w:line="360" w:lineRule="auto"/>
        <w:ind w:firstLineChars="200" w:firstLine="480"/>
        <w:rPr>
          <w:rFonts w:ascii="宋体" w:hAnsi="宋体" w:cs="宋体"/>
          <w:bCs/>
          <w:color w:val="000000" w:themeColor="text1"/>
          <w:sz w:val="24"/>
          <w:szCs w:val="24"/>
        </w:rPr>
      </w:pPr>
      <w:r w:rsidRPr="00F530C9">
        <w:rPr>
          <w:rFonts w:ascii="宋体" w:hAnsi="宋体" w:cs="宋体" w:hint="eastAsia"/>
          <w:bCs/>
          <w:color w:val="000000" w:themeColor="text1"/>
          <w:sz w:val="24"/>
          <w:szCs w:val="24"/>
        </w:rPr>
        <w:t>（11）</w:t>
      </w:r>
      <w:r w:rsidRPr="00F530C9">
        <w:rPr>
          <w:rFonts w:ascii="宋体" w:hAnsi="宋体" w:cs="宋体" w:hint="eastAsia"/>
          <w:bCs/>
          <w:color w:val="000000" w:themeColor="text1"/>
          <w:sz w:val="24"/>
        </w:rPr>
        <w:t>资格审查前，投标人须在广州市住房和城乡建设局建立企业信用档案，拟担任本工程项目负责人、专职安全员须是本企业信用档案中的在册人员</w:t>
      </w:r>
      <w:r w:rsidRPr="00F530C9">
        <w:rPr>
          <w:rFonts w:ascii="宋体" w:hAnsi="宋体" w:cs="宋体" w:hint="eastAsia"/>
          <w:bCs/>
          <w:color w:val="000000" w:themeColor="text1"/>
          <w:sz w:val="24"/>
          <w:szCs w:val="24"/>
        </w:rPr>
        <w:t>；</w:t>
      </w:r>
    </w:p>
    <w:p w:rsidR="001F0A71" w:rsidRPr="00F530C9" w:rsidRDefault="004F0751">
      <w:pPr>
        <w:spacing w:line="360" w:lineRule="auto"/>
        <w:ind w:firstLineChars="200" w:firstLine="480"/>
        <w:rPr>
          <w:rFonts w:ascii="宋体" w:hAnsi="宋体"/>
          <w:bCs/>
          <w:color w:val="000000" w:themeColor="text1"/>
          <w:sz w:val="24"/>
          <w:szCs w:val="24"/>
        </w:rPr>
      </w:pPr>
      <w:r w:rsidRPr="00F530C9">
        <w:rPr>
          <w:rFonts w:ascii="宋体" w:hAnsi="宋体" w:hint="eastAsia"/>
          <w:bCs/>
          <w:color w:val="000000" w:themeColor="text1"/>
          <w:sz w:val="24"/>
          <w:szCs w:val="24"/>
        </w:rPr>
        <w:t>（12）投标人按照规定的格式及内容要求签署的《投标人声明》（格式见第四章）；</w:t>
      </w:r>
    </w:p>
    <w:p w:rsidR="001F0A71" w:rsidRPr="00F530C9" w:rsidRDefault="004F0751">
      <w:pPr>
        <w:spacing w:line="360" w:lineRule="auto"/>
        <w:ind w:firstLineChars="200" w:firstLine="480"/>
        <w:rPr>
          <w:rFonts w:ascii="宋体" w:hAnsi="宋体"/>
          <w:bCs/>
          <w:color w:val="000000" w:themeColor="text1"/>
          <w:sz w:val="24"/>
          <w:szCs w:val="24"/>
        </w:rPr>
      </w:pPr>
      <w:r w:rsidRPr="00F530C9">
        <w:rPr>
          <w:rFonts w:ascii="宋体" w:hAnsi="宋体" w:hint="eastAsia"/>
          <w:bCs/>
          <w:color w:val="000000" w:themeColor="text1"/>
          <w:sz w:val="24"/>
          <w:szCs w:val="24"/>
        </w:rPr>
        <w:t>（13）列明主办单位的联合体工作协议（采用联合体投标时需递交，投标人拟任本工程项目负责人应为联合体主办方信用档案中的在册人员，</w:t>
      </w:r>
      <w:r w:rsidRPr="00F530C9">
        <w:rPr>
          <w:rFonts w:ascii="宋体" w:hAnsi="宋体" w:hint="eastAsia"/>
          <w:color w:val="000000" w:themeColor="text1"/>
          <w:sz w:val="24"/>
          <w:szCs w:val="24"/>
        </w:rPr>
        <w:t>联合体工作协议应明确约定各方拟承担的工作和责任</w:t>
      </w:r>
      <w:r w:rsidRPr="00F530C9">
        <w:rPr>
          <w:rFonts w:ascii="宋体" w:hAnsi="宋体" w:hint="eastAsia"/>
          <w:bCs/>
          <w:color w:val="000000" w:themeColor="text1"/>
          <w:sz w:val="24"/>
          <w:szCs w:val="24"/>
        </w:rPr>
        <w:t xml:space="preserve">）； </w:t>
      </w:r>
    </w:p>
    <w:p w:rsidR="001F0A71" w:rsidRPr="00F530C9" w:rsidRDefault="004F0751">
      <w:pPr>
        <w:spacing w:line="360" w:lineRule="auto"/>
        <w:ind w:firstLineChars="200" w:firstLine="480"/>
        <w:rPr>
          <w:rFonts w:ascii="宋体" w:hAnsi="宋体"/>
          <w:bCs/>
          <w:color w:val="000000" w:themeColor="text1"/>
          <w:sz w:val="24"/>
          <w:szCs w:val="24"/>
        </w:rPr>
      </w:pPr>
      <w:r w:rsidRPr="00F530C9">
        <w:rPr>
          <w:rFonts w:ascii="宋体" w:hAnsi="宋体" w:hint="eastAsia"/>
          <w:bCs/>
          <w:color w:val="000000" w:themeColor="text1"/>
          <w:sz w:val="24"/>
          <w:szCs w:val="24"/>
        </w:rPr>
        <w:t>注：1.相关电子证书按规定需打印后手写本人签名的，应按照规定手写本人签名后再扫描提交。</w:t>
      </w:r>
    </w:p>
    <w:p w:rsidR="001F0A71" w:rsidRPr="00F530C9" w:rsidRDefault="004F0751">
      <w:pPr>
        <w:spacing w:line="360" w:lineRule="auto"/>
        <w:ind w:firstLineChars="200" w:firstLine="480"/>
        <w:rPr>
          <w:rFonts w:ascii="宋体" w:hAnsi="宋体"/>
          <w:bCs/>
          <w:color w:val="000000" w:themeColor="text1"/>
          <w:sz w:val="24"/>
          <w:szCs w:val="24"/>
        </w:rPr>
      </w:pPr>
      <w:r w:rsidRPr="00F530C9">
        <w:rPr>
          <w:rFonts w:ascii="宋体" w:hAnsi="宋体" w:hint="eastAsia"/>
          <w:bCs/>
          <w:color w:val="000000" w:themeColor="text1"/>
          <w:sz w:val="24"/>
          <w:szCs w:val="24"/>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rsidR="001F0A71" w:rsidRPr="00F530C9" w:rsidRDefault="004F0751">
      <w:pPr>
        <w:tabs>
          <w:tab w:val="left" w:pos="1125"/>
        </w:tabs>
        <w:spacing w:line="360" w:lineRule="auto"/>
        <w:ind w:firstLineChars="200" w:firstLine="480"/>
        <w:rPr>
          <w:rFonts w:ascii="宋体" w:hAnsi="宋体"/>
          <w:bCs/>
          <w:color w:val="000000" w:themeColor="text1"/>
          <w:sz w:val="24"/>
          <w:szCs w:val="24"/>
        </w:rPr>
      </w:pPr>
      <w:r w:rsidRPr="00F530C9">
        <w:rPr>
          <w:rFonts w:ascii="宋体" w:hAnsi="宋体" w:hint="eastAsia"/>
          <w:bCs/>
          <w:color w:val="000000" w:themeColor="text1"/>
          <w:sz w:val="24"/>
          <w:szCs w:val="24"/>
        </w:rPr>
        <w:t>11.3 《投标函》（格式见第四章）</w:t>
      </w:r>
    </w:p>
    <w:p w:rsidR="001F0A71" w:rsidRPr="00F530C9" w:rsidRDefault="004F0751">
      <w:pPr>
        <w:tabs>
          <w:tab w:val="left" w:pos="1125"/>
        </w:tabs>
        <w:spacing w:line="360" w:lineRule="auto"/>
        <w:ind w:firstLineChars="200" w:firstLine="480"/>
        <w:rPr>
          <w:rFonts w:ascii="宋体" w:hAnsi="宋体"/>
          <w:bCs/>
          <w:color w:val="000000" w:themeColor="text1"/>
          <w:sz w:val="24"/>
          <w:szCs w:val="24"/>
        </w:rPr>
      </w:pPr>
      <w:r w:rsidRPr="00F530C9">
        <w:rPr>
          <w:rFonts w:ascii="宋体" w:hAnsi="宋体" w:hint="eastAsia"/>
          <w:bCs/>
          <w:color w:val="000000" w:themeColor="text1"/>
          <w:sz w:val="24"/>
          <w:szCs w:val="24"/>
        </w:rPr>
        <w:t>11.4《广州建设工程施工招标投标书》（格式见第四章）</w:t>
      </w:r>
    </w:p>
    <w:p w:rsidR="001F0A71" w:rsidRPr="00F530C9" w:rsidRDefault="004F0751">
      <w:pPr>
        <w:tabs>
          <w:tab w:val="left" w:pos="1125"/>
        </w:tabs>
        <w:spacing w:line="360" w:lineRule="auto"/>
        <w:ind w:firstLineChars="200" w:firstLine="480"/>
        <w:rPr>
          <w:rFonts w:ascii="宋体" w:hAnsi="宋体"/>
          <w:bCs/>
          <w:color w:val="000000" w:themeColor="text1"/>
          <w:sz w:val="24"/>
          <w:szCs w:val="24"/>
        </w:rPr>
      </w:pPr>
      <w:r w:rsidRPr="00F530C9">
        <w:rPr>
          <w:rFonts w:ascii="宋体" w:hAnsi="宋体" w:hint="eastAsia"/>
          <w:bCs/>
          <w:color w:val="000000" w:themeColor="text1"/>
          <w:sz w:val="24"/>
          <w:szCs w:val="24"/>
        </w:rPr>
        <w:t>11.5用于评标的企业业绩（投标人在投标截止前按网上投标登记时选择用于评标的业绩,并用本企业的数字证书对生成的内容进行签章。业绩资料取自投标人在广州市住建行业信用管理平台内的上传件，在投标截止时间时广州市住建行业信用管理平台记录的该部分上传件将被视为投标人递交的投标资料的一部分，投标资料不需另行提交。）</w:t>
      </w:r>
    </w:p>
    <w:p w:rsidR="001F0A71" w:rsidRPr="00F530C9" w:rsidRDefault="004F0751">
      <w:pPr>
        <w:tabs>
          <w:tab w:val="left" w:pos="1125"/>
        </w:tabs>
        <w:spacing w:line="360" w:lineRule="auto"/>
        <w:ind w:firstLineChars="200" w:firstLine="480"/>
        <w:rPr>
          <w:rFonts w:ascii="宋体" w:hAnsi="宋体"/>
          <w:bCs/>
          <w:color w:val="000000" w:themeColor="text1"/>
          <w:sz w:val="24"/>
          <w:szCs w:val="24"/>
        </w:rPr>
      </w:pPr>
      <w:r w:rsidRPr="00F530C9">
        <w:rPr>
          <w:rFonts w:ascii="宋体" w:hAnsi="宋体" w:hint="eastAsia"/>
          <w:bCs/>
          <w:color w:val="000000" w:themeColor="text1"/>
          <w:sz w:val="24"/>
          <w:szCs w:val="24"/>
        </w:rPr>
        <w:t>用于评标的项目负责人业绩（①投标人在投标截止前按网上投标登记时选择用于评标的业绩,并用本企业的数字证书对生成的内容进行签章。业绩资料取自投标人在广州市住建行业信用管理平台内的上传件，在广州市住建行业信用管理平台记录的该部分上传件将被视为投标人递交的投标资料的一部分，投标资料不需另行提交。②如拟派项目负责人使用其以往工作单位业绩的，须满足：a.业绩在广州市住建行业信用管理平台内；b.业绩竣工验收材料上的项目负责人与本次投标拟派项目负责人一致。）</w:t>
      </w:r>
    </w:p>
    <w:p w:rsidR="001F0A71" w:rsidRPr="00F530C9" w:rsidRDefault="004F0751">
      <w:pPr>
        <w:tabs>
          <w:tab w:val="left" w:pos="1125"/>
        </w:tabs>
        <w:spacing w:line="360" w:lineRule="auto"/>
        <w:ind w:firstLineChars="200" w:firstLine="480"/>
        <w:rPr>
          <w:rFonts w:ascii="宋体" w:hAnsi="宋体"/>
          <w:bCs/>
          <w:color w:val="000000" w:themeColor="text1"/>
          <w:sz w:val="24"/>
          <w:szCs w:val="24"/>
        </w:rPr>
      </w:pPr>
      <w:r w:rsidRPr="00F530C9">
        <w:rPr>
          <w:rFonts w:ascii="宋体" w:hAnsi="宋体" w:hint="eastAsia"/>
          <w:bCs/>
          <w:color w:val="000000" w:themeColor="text1"/>
          <w:sz w:val="24"/>
          <w:szCs w:val="24"/>
        </w:rPr>
        <w:t>11.6《响应招标文件所附施工组织设计要点或施工方案的承诺书》（格式见第四章）</w:t>
      </w:r>
    </w:p>
    <w:p w:rsidR="001F0A71" w:rsidRPr="00F530C9" w:rsidRDefault="004F0751">
      <w:pPr>
        <w:tabs>
          <w:tab w:val="left" w:pos="1125"/>
        </w:tabs>
        <w:spacing w:line="360" w:lineRule="auto"/>
        <w:ind w:firstLineChars="200" w:firstLine="480"/>
        <w:rPr>
          <w:rFonts w:ascii="宋体" w:hAnsi="宋体"/>
          <w:bCs/>
          <w:color w:val="000000" w:themeColor="text1"/>
          <w:sz w:val="24"/>
          <w:szCs w:val="24"/>
        </w:rPr>
      </w:pPr>
      <w:r w:rsidRPr="00F530C9">
        <w:rPr>
          <w:rFonts w:ascii="宋体" w:hAnsi="宋体" w:hint="eastAsia"/>
          <w:bCs/>
          <w:color w:val="000000" w:themeColor="text1"/>
          <w:sz w:val="24"/>
          <w:szCs w:val="24"/>
        </w:rPr>
        <w:t>11.7《对投标文件编制的承诺》</w:t>
      </w:r>
    </w:p>
    <w:p w:rsidR="001F0A71" w:rsidRPr="00F530C9" w:rsidRDefault="004F0751">
      <w:pPr>
        <w:tabs>
          <w:tab w:val="left" w:pos="1125"/>
        </w:tabs>
        <w:spacing w:line="360" w:lineRule="auto"/>
        <w:ind w:firstLineChars="200" w:firstLine="480"/>
        <w:rPr>
          <w:rFonts w:ascii="宋体" w:hAnsi="宋体"/>
          <w:bCs/>
          <w:color w:val="000000" w:themeColor="text1"/>
          <w:sz w:val="24"/>
          <w:szCs w:val="24"/>
        </w:rPr>
      </w:pPr>
      <w:r w:rsidRPr="00F530C9">
        <w:rPr>
          <w:rFonts w:ascii="宋体" w:hAnsi="宋体" w:hint="eastAsia"/>
          <w:bCs/>
          <w:color w:val="000000" w:themeColor="text1"/>
          <w:sz w:val="24"/>
          <w:szCs w:val="24"/>
        </w:rPr>
        <w:t>11.8投标报价部分：</w:t>
      </w:r>
    </w:p>
    <w:p w:rsidR="001F0A71" w:rsidRPr="00F530C9" w:rsidRDefault="004F0751">
      <w:pPr>
        <w:spacing w:line="360" w:lineRule="auto"/>
        <w:ind w:firstLineChars="200" w:firstLine="480"/>
        <w:rPr>
          <w:rFonts w:ascii="宋体" w:hAnsi="宋体" w:cs="宋体"/>
          <w:color w:val="000000" w:themeColor="text1"/>
          <w:sz w:val="24"/>
        </w:rPr>
      </w:pPr>
      <w:r w:rsidRPr="00F530C9">
        <w:rPr>
          <w:rFonts w:ascii="宋体" w:hAnsi="宋体" w:cs="宋体" w:hint="eastAsia"/>
          <w:color w:val="000000" w:themeColor="text1"/>
          <w:sz w:val="24"/>
        </w:rPr>
        <w:t>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sidRPr="00F530C9">
        <w:rPr>
          <w:rFonts w:ascii="宋体" w:hAnsi="宋体" w:cs="宋体" w:hint="eastAsia"/>
          <w:color w:val="000000" w:themeColor="text1"/>
          <w:sz w:val="24"/>
          <w:szCs w:val="24"/>
        </w:rPr>
        <w:t>其中包括如下：</w:t>
      </w:r>
      <w:r w:rsidRPr="00F530C9">
        <w:rPr>
          <w:rFonts w:ascii="宋体" w:hAnsi="宋体" w:cs="宋体" w:hint="eastAsia"/>
          <w:color w:val="000000" w:themeColor="text1"/>
          <w:sz w:val="24"/>
        </w:rPr>
        <w:t xml:space="preserve"> </w:t>
      </w:r>
    </w:p>
    <w:p w:rsidR="001F0A71" w:rsidRPr="00F530C9" w:rsidRDefault="004F0751">
      <w:pPr>
        <w:spacing w:line="360" w:lineRule="auto"/>
        <w:ind w:firstLineChars="236" w:firstLine="566"/>
        <w:rPr>
          <w:rFonts w:ascii="宋体" w:hAnsi="宋体" w:cs="宋体"/>
          <w:color w:val="000000" w:themeColor="text1"/>
          <w:sz w:val="24"/>
        </w:rPr>
      </w:pPr>
      <w:r w:rsidRPr="00F530C9">
        <w:rPr>
          <w:rFonts w:ascii="宋体" w:hAnsi="宋体" w:cs="宋体" w:hint="eastAsia"/>
          <w:color w:val="000000" w:themeColor="text1"/>
          <w:sz w:val="24"/>
        </w:rPr>
        <w:t>（1）投标总价封面、扉页；</w:t>
      </w:r>
    </w:p>
    <w:p w:rsidR="001F0A71" w:rsidRPr="00F530C9" w:rsidRDefault="004F0751">
      <w:pPr>
        <w:spacing w:line="360" w:lineRule="auto"/>
        <w:ind w:firstLineChars="236" w:firstLine="566"/>
        <w:rPr>
          <w:rFonts w:ascii="宋体" w:hAnsi="宋体" w:cs="宋体"/>
          <w:color w:val="000000" w:themeColor="text1"/>
          <w:sz w:val="24"/>
          <w:szCs w:val="24"/>
        </w:rPr>
      </w:pPr>
      <w:r w:rsidRPr="00F530C9">
        <w:rPr>
          <w:rFonts w:ascii="宋体" w:hAnsi="宋体" w:cs="宋体" w:hint="eastAsia"/>
          <w:color w:val="000000" w:themeColor="text1"/>
          <w:sz w:val="24"/>
          <w:szCs w:val="24"/>
        </w:rPr>
        <w:t>（2）总说明</w:t>
      </w:r>
    </w:p>
    <w:p w:rsidR="001F0A71" w:rsidRPr="00F530C9" w:rsidRDefault="004F0751">
      <w:pPr>
        <w:spacing w:line="360" w:lineRule="auto"/>
        <w:ind w:firstLineChars="236" w:firstLine="566"/>
        <w:rPr>
          <w:rFonts w:ascii="宋体" w:hAnsi="宋体" w:cs="宋体"/>
          <w:color w:val="000000" w:themeColor="text1"/>
          <w:sz w:val="24"/>
          <w:szCs w:val="24"/>
        </w:rPr>
      </w:pPr>
      <w:r w:rsidRPr="00F530C9">
        <w:rPr>
          <w:rFonts w:ascii="宋体" w:hAnsi="宋体" w:cs="宋体" w:hint="eastAsia"/>
          <w:color w:val="000000" w:themeColor="text1"/>
          <w:sz w:val="24"/>
          <w:szCs w:val="24"/>
        </w:rPr>
        <w:t>（3）工程项目投标报价汇总表；</w:t>
      </w:r>
    </w:p>
    <w:p w:rsidR="001F0A71" w:rsidRPr="00F530C9" w:rsidRDefault="004F0751">
      <w:pPr>
        <w:spacing w:line="360" w:lineRule="auto"/>
        <w:ind w:firstLineChars="236" w:firstLine="566"/>
        <w:rPr>
          <w:rFonts w:ascii="宋体" w:hAnsi="宋体" w:cs="宋体"/>
          <w:color w:val="000000" w:themeColor="text1"/>
          <w:sz w:val="24"/>
          <w:szCs w:val="24"/>
        </w:rPr>
      </w:pPr>
      <w:r w:rsidRPr="00F530C9">
        <w:rPr>
          <w:rFonts w:ascii="宋体" w:hAnsi="宋体" w:cs="宋体" w:hint="eastAsia"/>
          <w:color w:val="000000" w:themeColor="text1"/>
          <w:sz w:val="24"/>
          <w:szCs w:val="24"/>
        </w:rPr>
        <w:t>（4）单项工程投标报价汇总表；</w:t>
      </w:r>
    </w:p>
    <w:p w:rsidR="001F0A71" w:rsidRPr="00F530C9" w:rsidRDefault="004F0751">
      <w:pPr>
        <w:spacing w:line="360" w:lineRule="auto"/>
        <w:ind w:firstLineChars="236" w:firstLine="566"/>
        <w:rPr>
          <w:rFonts w:ascii="宋体" w:hAnsi="宋体" w:cs="宋体"/>
          <w:color w:val="000000" w:themeColor="text1"/>
          <w:sz w:val="24"/>
          <w:szCs w:val="24"/>
        </w:rPr>
      </w:pPr>
      <w:r w:rsidRPr="00F530C9">
        <w:rPr>
          <w:rFonts w:ascii="宋体" w:hAnsi="宋体" w:cs="宋体" w:hint="eastAsia"/>
          <w:color w:val="000000" w:themeColor="text1"/>
          <w:sz w:val="24"/>
          <w:szCs w:val="24"/>
        </w:rPr>
        <w:t>（5）单位工程投标报价汇总表；</w:t>
      </w:r>
    </w:p>
    <w:p w:rsidR="001F0A71" w:rsidRPr="00F530C9" w:rsidRDefault="004F0751">
      <w:pPr>
        <w:spacing w:line="360" w:lineRule="auto"/>
        <w:ind w:firstLineChars="236" w:firstLine="566"/>
        <w:rPr>
          <w:rFonts w:ascii="宋体" w:hAnsi="宋体" w:cs="宋体"/>
          <w:color w:val="000000" w:themeColor="text1"/>
          <w:sz w:val="24"/>
          <w:szCs w:val="24"/>
        </w:rPr>
      </w:pPr>
      <w:r w:rsidRPr="00F530C9">
        <w:rPr>
          <w:rFonts w:ascii="宋体" w:hAnsi="宋体" w:cs="宋体" w:hint="eastAsia"/>
          <w:color w:val="000000" w:themeColor="text1"/>
          <w:sz w:val="24"/>
          <w:szCs w:val="24"/>
        </w:rPr>
        <w:t>（6）分部分项工程清单与计价表；</w:t>
      </w:r>
    </w:p>
    <w:p w:rsidR="001F0A71" w:rsidRPr="00F530C9" w:rsidRDefault="004F0751">
      <w:pPr>
        <w:spacing w:line="360" w:lineRule="auto"/>
        <w:ind w:firstLineChars="236" w:firstLine="566"/>
        <w:rPr>
          <w:rFonts w:ascii="宋体" w:hAnsi="宋体" w:cs="宋体"/>
          <w:color w:val="000000" w:themeColor="text1"/>
          <w:sz w:val="24"/>
          <w:szCs w:val="24"/>
        </w:rPr>
      </w:pPr>
      <w:r w:rsidRPr="00F530C9">
        <w:rPr>
          <w:rFonts w:ascii="宋体" w:hAnsi="宋体" w:cs="宋体" w:hint="eastAsia"/>
          <w:color w:val="000000" w:themeColor="text1"/>
          <w:sz w:val="24"/>
          <w:szCs w:val="24"/>
        </w:rPr>
        <w:t>（7）单价措施项目清单与计价表；</w:t>
      </w:r>
    </w:p>
    <w:p w:rsidR="001F0A71" w:rsidRPr="00F530C9" w:rsidRDefault="004F0751">
      <w:pPr>
        <w:spacing w:line="360" w:lineRule="auto"/>
        <w:ind w:firstLineChars="236" w:firstLine="566"/>
        <w:rPr>
          <w:rFonts w:ascii="宋体" w:hAnsi="宋体" w:cs="宋体"/>
          <w:color w:val="000000" w:themeColor="text1"/>
          <w:sz w:val="24"/>
          <w:szCs w:val="24"/>
        </w:rPr>
      </w:pPr>
      <w:r w:rsidRPr="00F530C9">
        <w:rPr>
          <w:rFonts w:ascii="宋体" w:hAnsi="宋体" w:cs="宋体" w:hint="eastAsia"/>
          <w:color w:val="000000" w:themeColor="text1"/>
          <w:sz w:val="24"/>
          <w:szCs w:val="24"/>
        </w:rPr>
        <w:t>（8）总价措施项目清单与计价表；</w:t>
      </w:r>
    </w:p>
    <w:p w:rsidR="001F0A71" w:rsidRPr="00F530C9" w:rsidRDefault="004F0751">
      <w:pPr>
        <w:spacing w:line="360" w:lineRule="auto"/>
        <w:ind w:firstLineChars="236" w:firstLine="566"/>
        <w:rPr>
          <w:rFonts w:ascii="宋体" w:hAnsi="宋体" w:cs="宋体"/>
          <w:color w:val="000000" w:themeColor="text1"/>
          <w:sz w:val="24"/>
          <w:szCs w:val="24"/>
        </w:rPr>
      </w:pPr>
      <w:r w:rsidRPr="00F530C9">
        <w:rPr>
          <w:rFonts w:ascii="宋体" w:hAnsi="宋体" w:cs="宋体" w:hint="eastAsia"/>
          <w:color w:val="000000" w:themeColor="text1"/>
          <w:sz w:val="24"/>
          <w:szCs w:val="24"/>
        </w:rPr>
        <w:t>（9）综合单价分析表；</w:t>
      </w:r>
    </w:p>
    <w:p w:rsidR="001F0A71" w:rsidRPr="00F530C9" w:rsidRDefault="004F0751">
      <w:pPr>
        <w:spacing w:line="360" w:lineRule="auto"/>
        <w:ind w:firstLineChars="236" w:firstLine="566"/>
        <w:rPr>
          <w:rFonts w:ascii="宋体" w:hAnsi="宋体" w:cs="宋体"/>
          <w:color w:val="000000" w:themeColor="text1"/>
          <w:sz w:val="24"/>
          <w:szCs w:val="24"/>
        </w:rPr>
      </w:pPr>
      <w:r w:rsidRPr="00F530C9">
        <w:rPr>
          <w:rFonts w:ascii="宋体" w:hAnsi="宋体" w:cs="宋体" w:hint="eastAsia"/>
          <w:color w:val="000000" w:themeColor="text1"/>
          <w:sz w:val="24"/>
          <w:szCs w:val="24"/>
        </w:rPr>
        <w:t>（10）其他项目清单与计价汇总表；</w:t>
      </w:r>
    </w:p>
    <w:p w:rsidR="001F0A71" w:rsidRPr="00F530C9" w:rsidRDefault="004F0751">
      <w:pPr>
        <w:spacing w:line="360" w:lineRule="auto"/>
        <w:ind w:firstLineChars="236" w:firstLine="566"/>
        <w:rPr>
          <w:rFonts w:ascii="宋体" w:hAnsi="宋体" w:cs="宋体"/>
          <w:color w:val="000000" w:themeColor="text1"/>
          <w:sz w:val="24"/>
          <w:szCs w:val="24"/>
        </w:rPr>
      </w:pPr>
      <w:r w:rsidRPr="00F530C9">
        <w:rPr>
          <w:rFonts w:ascii="宋体" w:hAnsi="宋体" w:cs="宋体" w:hint="eastAsia"/>
          <w:color w:val="000000" w:themeColor="text1"/>
          <w:sz w:val="24"/>
          <w:szCs w:val="24"/>
        </w:rPr>
        <w:t>（11）暂列金额明细表；</w:t>
      </w:r>
    </w:p>
    <w:p w:rsidR="001F0A71" w:rsidRPr="00F530C9" w:rsidRDefault="004F0751">
      <w:pPr>
        <w:spacing w:line="360" w:lineRule="auto"/>
        <w:ind w:firstLineChars="236" w:firstLine="566"/>
        <w:rPr>
          <w:rFonts w:ascii="宋体" w:hAnsi="宋体" w:cs="宋体"/>
          <w:color w:val="000000" w:themeColor="text1"/>
          <w:sz w:val="24"/>
          <w:szCs w:val="24"/>
        </w:rPr>
      </w:pPr>
      <w:r w:rsidRPr="00F530C9">
        <w:rPr>
          <w:rFonts w:ascii="宋体" w:hAnsi="宋体" w:cs="宋体" w:hint="eastAsia"/>
          <w:color w:val="000000" w:themeColor="text1"/>
          <w:sz w:val="24"/>
          <w:szCs w:val="24"/>
        </w:rPr>
        <w:t>（12）材料（工程设备）暂估价明细表；</w:t>
      </w:r>
    </w:p>
    <w:p w:rsidR="001F0A71" w:rsidRPr="00F530C9" w:rsidRDefault="004F0751">
      <w:pPr>
        <w:spacing w:line="360" w:lineRule="auto"/>
        <w:ind w:firstLineChars="236" w:firstLine="566"/>
        <w:rPr>
          <w:rFonts w:ascii="宋体" w:hAnsi="宋体" w:cs="宋体"/>
          <w:color w:val="000000" w:themeColor="text1"/>
          <w:sz w:val="24"/>
          <w:szCs w:val="24"/>
        </w:rPr>
      </w:pPr>
      <w:r w:rsidRPr="00F530C9">
        <w:rPr>
          <w:rFonts w:ascii="宋体" w:hAnsi="宋体" w:cs="宋体" w:hint="eastAsia"/>
          <w:color w:val="000000" w:themeColor="text1"/>
          <w:sz w:val="24"/>
          <w:szCs w:val="24"/>
        </w:rPr>
        <w:t>（13）专业工程暂估价明细表；</w:t>
      </w:r>
    </w:p>
    <w:p w:rsidR="001F0A71" w:rsidRPr="00F530C9" w:rsidRDefault="004F0751">
      <w:pPr>
        <w:spacing w:line="360" w:lineRule="auto"/>
        <w:ind w:firstLineChars="236" w:firstLine="566"/>
        <w:rPr>
          <w:rFonts w:ascii="宋体" w:hAnsi="宋体" w:cs="宋体"/>
          <w:color w:val="000000" w:themeColor="text1"/>
          <w:sz w:val="24"/>
          <w:szCs w:val="24"/>
        </w:rPr>
      </w:pPr>
      <w:r w:rsidRPr="00F530C9">
        <w:rPr>
          <w:rFonts w:ascii="宋体" w:hAnsi="宋体" w:cs="宋体" w:hint="eastAsia"/>
          <w:color w:val="000000" w:themeColor="text1"/>
          <w:sz w:val="24"/>
          <w:szCs w:val="24"/>
        </w:rPr>
        <w:t>（14）计日工表；</w:t>
      </w:r>
    </w:p>
    <w:p w:rsidR="001F0A71" w:rsidRPr="00F530C9" w:rsidRDefault="004F0751">
      <w:pPr>
        <w:spacing w:line="360" w:lineRule="auto"/>
        <w:ind w:firstLineChars="236" w:firstLine="566"/>
        <w:rPr>
          <w:rFonts w:ascii="宋体" w:hAnsi="宋体" w:cs="宋体"/>
          <w:color w:val="000000" w:themeColor="text1"/>
          <w:sz w:val="24"/>
          <w:szCs w:val="24"/>
        </w:rPr>
      </w:pPr>
      <w:r w:rsidRPr="00F530C9">
        <w:rPr>
          <w:rFonts w:ascii="宋体" w:hAnsi="宋体" w:cs="宋体" w:hint="eastAsia"/>
          <w:color w:val="000000" w:themeColor="text1"/>
          <w:sz w:val="24"/>
          <w:szCs w:val="24"/>
        </w:rPr>
        <w:t>（15）总承包服务计价表；</w:t>
      </w:r>
    </w:p>
    <w:p w:rsidR="001F0A71" w:rsidRPr="00F530C9" w:rsidRDefault="004F0751">
      <w:pPr>
        <w:spacing w:line="360" w:lineRule="auto"/>
        <w:ind w:firstLineChars="236" w:firstLine="566"/>
        <w:rPr>
          <w:rFonts w:ascii="宋体" w:hAnsi="宋体" w:cs="宋体"/>
          <w:color w:val="000000" w:themeColor="text1"/>
          <w:sz w:val="24"/>
          <w:szCs w:val="24"/>
        </w:rPr>
      </w:pPr>
      <w:r w:rsidRPr="00F530C9">
        <w:rPr>
          <w:rFonts w:ascii="宋体" w:hAnsi="宋体" w:cs="宋体" w:hint="eastAsia"/>
          <w:color w:val="000000" w:themeColor="text1"/>
          <w:sz w:val="24"/>
          <w:szCs w:val="24"/>
        </w:rPr>
        <w:t>（16）规费和税金项目计价表；</w:t>
      </w:r>
    </w:p>
    <w:p w:rsidR="001F0A71" w:rsidRPr="00F530C9" w:rsidRDefault="004F0751">
      <w:pPr>
        <w:spacing w:line="360" w:lineRule="auto"/>
        <w:ind w:firstLineChars="200" w:firstLine="480"/>
        <w:rPr>
          <w:rFonts w:ascii="宋体" w:hAnsi="宋体" w:cs="宋体"/>
          <w:color w:val="000000" w:themeColor="text1"/>
          <w:sz w:val="24"/>
        </w:rPr>
      </w:pPr>
      <w:r w:rsidRPr="00F530C9">
        <w:rPr>
          <w:rFonts w:ascii="宋体" w:hAnsi="宋体" w:cs="宋体" w:hint="eastAsia"/>
          <w:color w:val="000000" w:themeColor="text1"/>
          <w:sz w:val="24"/>
          <w:szCs w:val="24"/>
        </w:rPr>
        <w:t xml:space="preserve"> （17）人工、主要材料和设备一览表</w:t>
      </w:r>
    </w:p>
    <w:p w:rsidR="001F0A71" w:rsidRPr="00F530C9" w:rsidRDefault="004F0751">
      <w:pPr>
        <w:tabs>
          <w:tab w:val="left" w:pos="1125"/>
        </w:tabs>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11.9工程量清单的组成、编制、计价、格式、项目编码、项目名称、工程内容、计量单位和工程量计算规则按照招标人给出的工程量清单及国家、省有关计价规范执行。</w:t>
      </w:r>
    </w:p>
    <w:p w:rsidR="001F0A71" w:rsidRPr="00F530C9" w:rsidRDefault="004F0751" w:rsidP="00282413">
      <w:pPr>
        <w:tabs>
          <w:tab w:val="left" w:pos="1125"/>
        </w:tabs>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11.10若投标人的投标报价低于工程成本警戒价的，投标人还须提供详细的施工组织设计、单价、措施性费用、单价分析表、主要材料价格表、投标人成本分析供评标委员会评审。</w:t>
      </w:r>
    </w:p>
    <w:p w:rsidR="001F0A71" w:rsidRPr="00F530C9" w:rsidRDefault="004F0751" w:rsidP="00282413">
      <w:pPr>
        <w:tabs>
          <w:tab w:val="left" w:pos="1125"/>
        </w:tabs>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11.11投标人应使用</w:t>
      </w:r>
      <w:r w:rsidRPr="00F530C9">
        <w:rPr>
          <w:rFonts w:ascii="宋体" w:hAnsi="宋体" w:hint="eastAsia"/>
          <w:color w:val="000000" w:themeColor="text1"/>
          <w:sz w:val="24"/>
          <w:szCs w:val="24"/>
          <w:u w:val="single"/>
        </w:rPr>
        <w:t xml:space="preserve">           </w:t>
      </w:r>
      <w:r w:rsidRPr="00F530C9">
        <w:rPr>
          <w:rFonts w:ascii="宋体" w:hAnsi="宋体" w:hint="eastAsia"/>
          <w:color w:val="000000" w:themeColor="text1"/>
          <w:sz w:val="24"/>
          <w:szCs w:val="24"/>
        </w:rPr>
        <w:t>交易平台的投标文件管理软件进行投标文件的合成、采用单位数字证书加盖电子印章及加密打包工作，所有电子投标文件不能进行压缩处理。电子投标文件统一采用网络上传的形式，投标人需登录</w:t>
      </w:r>
      <w:r w:rsidRPr="00F530C9">
        <w:rPr>
          <w:rFonts w:ascii="宋体" w:hAnsi="宋体" w:hint="eastAsia"/>
          <w:color w:val="000000" w:themeColor="text1"/>
          <w:sz w:val="24"/>
          <w:szCs w:val="24"/>
          <w:u w:val="single"/>
        </w:rPr>
        <w:t xml:space="preserve">           </w:t>
      </w:r>
      <w:r w:rsidRPr="00F530C9">
        <w:rPr>
          <w:rFonts w:ascii="宋体" w:hAnsi="宋体" w:hint="eastAsia"/>
          <w:color w:val="000000" w:themeColor="text1"/>
          <w:sz w:val="24"/>
          <w:szCs w:val="24"/>
        </w:rPr>
        <w:t>交易平台在递交投标文件截止时间前完整上传至</w:t>
      </w:r>
      <w:r w:rsidRPr="00F530C9">
        <w:rPr>
          <w:rFonts w:ascii="宋体" w:hAnsi="宋体" w:hint="eastAsia"/>
          <w:color w:val="000000" w:themeColor="text1"/>
          <w:sz w:val="24"/>
          <w:szCs w:val="24"/>
          <w:u w:val="single"/>
        </w:rPr>
        <w:t xml:space="preserve">           </w:t>
      </w:r>
      <w:r w:rsidRPr="00F530C9">
        <w:rPr>
          <w:rFonts w:ascii="宋体" w:hAnsi="宋体" w:hint="eastAsia"/>
          <w:color w:val="000000" w:themeColor="text1"/>
          <w:sz w:val="24"/>
          <w:szCs w:val="24"/>
        </w:rPr>
        <w:t>交易平台的信息系统。</w:t>
      </w:r>
    </w:p>
    <w:p w:rsidR="001F0A71" w:rsidRPr="00F530C9" w:rsidRDefault="004F0751" w:rsidP="00A2195F">
      <w:pPr>
        <w:tabs>
          <w:tab w:val="left" w:pos="1125"/>
        </w:tabs>
        <w:spacing w:line="360" w:lineRule="auto"/>
        <w:ind w:firstLineChars="200" w:firstLine="482"/>
        <w:rPr>
          <w:rFonts w:ascii="宋体" w:hAnsi="宋体"/>
          <w:b/>
          <w:color w:val="000000" w:themeColor="text1"/>
          <w:sz w:val="24"/>
          <w:szCs w:val="24"/>
        </w:rPr>
      </w:pPr>
      <w:r w:rsidRPr="00F530C9">
        <w:rPr>
          <w:rFonts w:ascii="宋体" w:hAnsi="宋体" w:hint="eastAsia"/>
          <w:b/>
          <w:color w:val="000000" w:themeColor="text1"/>
          <w:sz w:val="24"/>
          <w:szCs w:val="24"/>
        </w:rPr>
        <w:t>12．投标文件格式</w:t>
      </w:r>
    </w:p>
    <w:p w:rsidR="001F0A71" w:rsidRPr="00F530C9" w:rsidRDefault="004F0751" w:rsidP="00282413">
      <w:pPr>
        <w:tabs>
          <w:tab w:val="left" w:pos="1125"/>
        </w:tabs>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12.1投标人递交的投标文件应当使用招标文件所规定的投标文件全部格式。</w:t>
      </w:r>
    </w:p>
    <w:p w:rsidR="001F0A71" w:rsidRPr="00F530C9" w:rsidRDefault="004F0751" w:rsidP="00282413">
      <w:pPr>
        <w:tabs>
          <w:tab w:val="left" w:pos="1125"/>
        </w:tabs>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12.2投标人应仔细阅读第四章投标文件格式的相关规定和要求。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             。</w:t>
      </w:r>
    </w:p>
    <w:p w:rsidR="001F0A71" w:rsidRPr="00F530C9" w:rsidRDefault="004F0751" w:rsidP="00282413">
      <w:pPr>
        <w:tabs>
          <w:tab w:val="left" w:pos="1125"/>
        </w:tabs>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注释：投标文件电子文档需要投标人单位盖章的材料，投标人加盖电子印章即可，不得将投标人未对电子文档加盖实物印章作为否决投标的情形。</w:t>
      </w:r>
    </w:p>
    <w:p w:rsidR="001F0A71" w:rsidRPr="00F530C9" w:rsidRDefault="004F0751" w:rsidP="00282413">
      <w:pPr>
        <w:tabs>
          <w:tab w:val="left" w:pos="1125"/>
        </w:tabs>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12.3 投标文件应按照交易平台的相关要求进行编制。如不按要求编制引起系统无法检索、读取相关信息的，其后果由投标人承担。</w:t>
      </w:r>
    </w:p>
    <w:p w:rsidR="001F0A71" w:rsidRPr="00F530C9" w:rsidRDefault="004F0751" w:rsidP="00282413">
      <w:pPr>
        <w:tabs>
          <w:tab w:val="left" w:pos="1125"/>
        </w:tabs>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13．投标总报价及造价承包和变更结算方式</w:t>
      </w:r>
    </w:p>
    <w:p w:rsidR="001F0A71" w:rsidRPr="00F530C9" w:rsidRDefault="004F0751" w:rsidP="00282413">
      <w:pPr>
        <w:tabs>
          <w:tab w:val="left" w:pos="1125"/>
        </w:tabs>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13.1 本工程的投标报价采用投标须知前附表第12项所规定的方式。投标报价（含单价及总价）精确到“分”。</w:t>
      </w:r>
    </w:p>
    <w:p w:rsidR="001F0A71" w:rsidRPr="00F530C9" w:rsidRDefault="004F0751" w:rsidP="00282413">
      <w:pPr>
        <w:tabs>
          <w:tab w:val="left" w:pos="1125"/>
        </w:tabs>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rsidR="001F0A71" w:rsidRPr="00F530C9" w:rsidRDefault="004F0751" w:rsidP="00282413">
      <w:pPr>
        <w:tabs>
          <w:tab w:val="left" w:pos="1125"/>
        </w:tabs>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rsidR="001F0A71" w:rsidRPr="00F530C9" w:rsidRDefault="004F0751" w:rsidP="00282413">
      <w:pPr>
        <w:tabs>
          <w:tab w:val="left" w:pos="1125"/>
        </w:tabs>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rsidR="001F0A71" w:rsidRPr="00F530C9" w:rsidRDefault="004F0751" w:rsidP="00282413">
      <w:pPr>
        <w:tabs>
          <w:tab w:val="left" w:pos="1125"/>
        </w:tabs>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13.5工程项目实施期间和结算时，招标文件工程量清单中漏列而由监理单位和招标人现场签证确认的工程项目、原设计没有而由招标人批准设计变更产生的工程项目，视为新增项目，按以下顺序确定价格：</w:t>
      </w:r>
    </w:p>
    <w:p w:rsidR="001F0A71" w:rsidRPr="00F530C9" w:rsidRDefault="004F0751" w:rsidP="00282413">
      <w:pPr>
        <w:tabs>
          <w:tab w:val="left" w:pos="1125"/>
        </w:tabs>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13.5.1中标的投标文件工程量清单中已有相同项目的适用综合单价，则沿用；</w:t>
      </w:r>
    </w:p>
    <w:p w:rsidR="001F0A71" w:rsidRPr="00F530C9" w:rsidRDefault="004F0751" w:rsidP="00282413">
      <w:pPr>
        <w:tabs>
          <w:tab w:val="left" w:pos="1125"/>
        </w:tabs>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rsidR="001F0A71" w:rsidRPr="00F530C9" w:rsidRDefault="004F0751" w:rsidP="00282413">
      <w:pPr>
        <w:tabs>
          <w:tab w:val="left" w:pos="1125"/>
        </w:tabs>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rsidR="001F0A71" w:rsidRPr="00F530C9" w:rsidRDefault="004F0751" w:rsidP="00282413">
      <w:pPr>
        <w:tabs>
          <w:tab w:val="left" w:pos="1125"/>
        </w:tabs>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13.5.4 如相关定额没有相应子目的，其计价方式由招标人在本招标文件第三章中另行规定。未规定的，中标后双方协商约定。</w:t>
      </w:r>
    </w:p>
    <w:p w:rsidR="001F0A71" w:rsidRPr="00F530C9" w:rsidRDefault="004F0751" w:rsidP="00282413">
      <w:pPr>
        <w:tabs>
          <w:tab w:val="left" w:pos="1125"/>
        </w:tabs>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13.6暂列金额、暂估价</w:t>
      </w:r>
    </w:p>
    <w:p w:rsidR="001F0A71" w:rsidRPr="00F530C9" w:rsidRDefault="004F0751" w:rsidP="00282413">
      <w:pPr>
        <w:tabs>
          <w:tab w:val="left" w:pos="1125"/>
        </w:tabs>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rsidR="001F0A71" w:rsidRPr="00F530C9" w:rsidRDefault="004F0751" w:rsidP="00282413">
      <w:pPr>
        <w:tabs>
          <w:tab w:val="left" w:pos="1125"/>
        </w:tabs>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暂估价是指招标人在工程量清单中提供的用于支付必然发生但暂时不能确定价格的材料的单价以及专业工程的金额。</w:t>
      </w:r>
    </w:p>
    <w:p w:rsidR="001F0A71" w:rsidRPr="00F530C9" w:rsidRDefault="004F0751" w:rsidP="00282413">
      <w:pPr>
        <w:tabs>
          <w:tab w:val="left" w:pos="1125"/>
        </w:tabs>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rsidR="001F0A71" w:rsidRPr="00F530C9" w:rsidRDefault="004F0751" w:rsidP="00282413">
      <w:pPr>
        <w:tabs>
          <w:tab w:val="left" w:pos="1125"/>
        </w:tabs>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rsidR="001F0A71" w:rsidRPr="00F530C9" w:rsidRDefault="004F0751" w:rsidP="00282413">
      <w:pPr>
        <w:tabs>
          <w:tab w:val="left" w:pos="1125"/>
        </w:tabs>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rsidR="001F0A71" w:rsidRPr="00F530C9" w:rsidRDefault="004F0751" w:rsidP="00282413">
      <w:pPr>
        <w:tabs>
          <w:tab w:val="left" w:pos="1125"/>
        </w:tabs>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rsidR="001F0A71" w:rsidRPr="00F530C9" w:rsidRDefault="004F0751" w:rsidP="00282413">
      <w:pPr>
        <w:tabs>
          <w:tab w:val="left" w:pos="1125"/>
        </w:tabs>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rsidR="001F0A71" w:rsidRPr="00F530C9" w:rsidRDefault="004F0751" w:rsidP="00282413">
      <w:pPr>
        <w:tabs>
          <w:tab w:val="left" w:pos="1125"/>
        </w:tabs>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13.7投标人可先到工地踏勘以充分了解工地位置、情况、道路、储存空间、装卸限制及任何其他足以影响承包价的情况，任何因忽视或误解工地情况而导致的索赔或工期延长申请将不被批准。</w:t>
      </w:r>
    </w:p>
    <w:p w:rsidR="001F0A71" w:rsidRPr="00F530C9" w:rsidRDefault="004F0751" w:rsidP="00282413">
      <w:pPr>
        <w:tabs>
          <w:tab w:val="left" w:pos="1125"/>
        </w:tabs>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rsidR="001F0A71" w:rsidRPr="00F530C9" w:rsidRDefault="004F0751" w:rsidP="00282413">
      <w:pPr>
        <w:tabs>
          <w:tab w:val="left" w:pos="1125"/>
        </w:tabs>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13.9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rsidR="001F0A71" w:rsidRPr="00F530C9" w:rsidRDefault="004F0751" w:rsidP="00A2195F">
      <w:pPr>
        <w:tabs>
          <w:tab w:val="left" w:pos="1125"/>
        </w:tabs>
        <w:spacing w:line="360" w:lineRule="auto"/>
        <w:ind w:firstLineChars="200" w:firstLine="482"/>
        <w:rPr>
          <w:rFonts w:ascii="宋体" w:hAnsi="宋体"/>
          <w:b/>
          <w:color w:val="000000" w:themeColor="text1"/>
          <w:sz w:val="24"/>
          <w:szCs w:val="24"/>
        </w:rPr>
      </w:pPr>
      <w:r w:rsidRPr="00F530C9">
        <w:rPr>
          <w:rFonts w:ascii="宋体" w:hAnsi="宋体" w:hint="eastAsia"/>
          <w:b/>
          <w:color w:val="000000" w:themeColor="text1"/>
          <w:sz w:val="24"/>
          <w:szCs w:val="24"/>
        </w:rPr>
        <w:t>14．投标货币</w:t>
      </w:r>
    </w:p>
    <w:p w:rsidR="001F0A71" w:rsidRPr="00F530C9" w:rsidRDefault="004F0751" w:rsidP="00282413">
      <w:pPr>
        <w:tabs>
          <w:tab w:val="left" w:pos="1125"/>
        </w:tabs>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本工程投标总报价采用的币种为人民币。</w:t>
      </w:r>
    </w:p>
    <w:p w:rsidR="001F0A71" w:rsidRPr="00F530C9" w:rsidRDefault="004F0751" w:rsidP="00A2195F">
      <w:pPr>
        <w:tabs>
          <w:tab w:val="left" w:pos="1125"/>
        </w:tabs>
        <w:spacing w:line="360" w:lineRule="auto"/>
        <w:ind w:firstLineChars="200" w:firstLine="482"/>
        <w:rPr>
          <w:rFonts w:ascii="宋体" w:hAnsi="宋体"/>
          <w:b/>
          <w:color w:val="000000" w:themeColor="text1"/>
          <w:sz w:val="24"/>
          <w:szCs w:val="24"/>
        </w:rPr>
      </w:pPr>
      <w:r w:rsidRPr="00F530C9">
        <w:rPr>
          <w:rFonts w:ascii="宋体" w:hAnsi="宋体" w:hint="eastAsia"/>
          <w:b/>
          <w:color w:val="000000" w:themeColor="text1"/>
          <w:sz w:val="24"/>
          <w:szCs w:val="24"/>
        </w:rPr>
        <w:t>15．投标有效期</w:t>
      </w:r>
    </w:p>
    <w:p w:rsidR="001F0A71" w:rsidRPr="00F530C9" w:rsidRDefault="004F0751" w:rsidP="00282413">
      <w:pPr>
        <w:tabs>
          <w:tab w:val="left" w:pos="1125"/>
        </w:tabs>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15.1 投标有效期见投标须知前附表第13项所规定的期限，在此期限内，凡符合本招标文件要求的投标文件均保持有效。</w:t>
      </w:r>
    </w:p>
    <w:p w:rsidR="001F0A71" w:rsidRPr="00F530C9" w:rsidRDefault="004F0751" w:rsidP="00282413">
      <w:pPr>
        <w:tabs>
          <w:tab w:val="left" w:pos="1125"/>
        </w:tabs>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15.2 在特殊情况下，招标人在原定投标有效期内，可以根据需要以书面形式向投标人提出延长投标有效期的要求，对此要求投标人须以书面形式予以答复。投标人可以拒绝招标人这种要求，而投标保证金应当予以退还。同意延长投标有效期的投标人既不能要求也不允许修改其投标文件，但需要相应的延长投标保证金的有效期，在延长的投标有效期内，本须知第16条关于投标保证金退还与否的规定仍然适用。</w:t>
      </w:r>
    </w:p>
    <w:p w:rsidR="001F0A71" w:rsidRPr="00F530C9" w:rsidRDefault="004F0751" w:rsidP="00A2195F">
      <w:pPr>
        <w:tabs>
          <w:tab w:val="left" w:pos="1125"/>
        </w:tabs>
        <w:spacing w:line="360" w:lineRule="auto"/>
        <w:ind w:firstLineChars="200" w:firstLine="482"/>
        <w:rPr>
          <w:rFonts w:ascii="宋体" w:hAnsi="宋体"/>
          <w:b/>
          <w:color w:val="000000" w:themeColor="text1"/>
          <w:sz w:val="24"/>
          <w:szCs w:val="24"/>
        </w:rPr>
      </w:pPr>
      <w:r w:rsidRPr="00F530C9">
        <w:rPr>
          <w:rFonts w:ascii="宋体" w:hAnsi="宋体" w:hint="eastAsia"/>
          <w:b/>
          <w:color w:val="000000" w:themeColor="text1"/>
          <w:sz w:val="24"/>
          <w:szCs w:val="24"/>
        </w:rPr>
        <w:t>16．投标保证金</w:t>
      </w:r>
    </w:p>
    <w:p w:rsidR="001F0A71" w:rsidRPr="00F530C9" w:rsidRDefault="004F0751" w:rsidP="00282413">
      <w:pPr>
        <w:tabs>
          <w:tab w:val="left" w:pos="1125"/>
        </w:tabs>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16.1投标人应按投标须知前附表第14项所述金额和时间递交投标保证金。招标人应当允许投标人自主选择现金、银行保函、保证保险、专业工程担保公司担保等方式缴纳投标保证金。</w:t>
      </w:r>
    </w:p>
    <w:p w:rsidR="001F0A71" w:rsidRPr="00F530C9" w:rsidRDefault="004F0751" w:rsidP="00282413">
      <w:pPr>
        <w:tabs>
          <w:tab w:val="left" w:pos="1125"/>
        </w:tabs>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16.1.1 采用现金或者支票形式提交的，投标保证金须从投标人的银行基本账户转出。</w:t>
      </w:r>
    </w:p>
    <w:p w:rsidR="001F0A71" w:rsidRPr="00F530C9" w:rsidRDefault="004F0751" w:rsidP="00282413">
      <w:pPr>
        <w:tabs>
          <w:tab w:val="left" w:pos="1125"/>
        </w:tabs>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rsidR="001F0A71" w:rsidRPr="00F530C9" w:rsidRDefault="004F0751" w:rsidP="00282413">
      <w:pPr>
        <w:tabs>
          <w:tab w:val="left" w:pos="1125"/>
        </w:tabs>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16.1.3 采用电子形式的保函、担保或保证保险提交投标保证金的，应在招标文件中明确电子递交途径。</w:t>
      </w:r>
    </w:p>
    <w:p w:rsidR="001F0A71" w:rsidRPr="00F530C9" w:rsidRDefault="004F0751" w:rsidP="00282413">
      <w:pPr>
        <w:tabs>
          <w:tab w:val="left" w:pos="1125"/>
        </w:tabs>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16.2开标时投标人没有按要求提供投标保证金的，其投标文件将被否决；未按招标文件要求提交符合免予提供投标保证金相关证明材料，且未提交投标保证金的投标人，视为未按要求提供投标保证金。</w:t>
      </w:r>
    </w:p>
    <w:p w:rsidR="001F0A71" w:rsidRPr="00F530C9" w:rsidRDefault="004F0751" w:rsidP="00282413">
      <w:pPr>
        <w:tabs>
          <w:tab w:val="left" w:pos="1125"/>
        </w:tabs>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16.3投标保证金应依据法律法规的相关规定退还。</w:t>
      </w:r>
    </w:p>
    <w:p w:rsidR="001F0A71" w:rsidRPr="00F530C9" w:rsidRDefault="004F0751" w:rsidP="00282413">
      <w:pPr>
        <w:tabs>
          <w:tab w:val="left" w:pos="1125"/>
        </w:tabs>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16.4如有下列情况之一的，招标人可以不予退还投标保证金（是否退还投标保证金由招标人在招标文件中规定）：</w:t>
      </w:r>
    </w:p>
    <w:p w:rsidR="001F0A71" w:rsidRPr="00F530C9" w:rsidRDefault="004F0751" w:rsidP="00282413">
      <w:pPr>
        <w:tabs>
          <w:tab w:val="left" w:pos="1125"/>
        </w:tabs>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16.4.1因投标人原因造成投标文件未解密的；</w:t>
      </w:r>
    </w:p>
    <w:p w:rsidR="001F0A71" w:rsidRPr="00F530C9" w:rsidRDefault="004F0751" w:rsidP="00282413">
      <w:pPr>
        <w:tabs>
          <w:tab w:val="left" w:pos="1125"/>
        </w:tabs>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16.4.2投标人在投标有效期内撤销投标文件；</w:t>
      </w:r>
    </w:p>
    <w:p w:rsidR="001F0A71" w:rsidRPr="00F530C9" w:rsidRDefault="004F0751" w:rsidP="00282413">
      <w:pPr>
        <w:tabs>
          <w:tab w:val="left" w:pos="1125"/>
        </w:tabs>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16.4.3中标人未能在规定期限内按要求提交履约担保；</w:t>
      </w:r>
    </w:p>
    <w:p w:rsidR="001F0A71" w:rsidRPr="00F530C9" w:rsidRDefault="004F0751">
      <w:pPr>
        <w:spacing w:line="360" w:lineRule="auto"/>
        <w:ind w:firstLineChars="200" w:firstLine="480"/>
        <w:rPr>
          <w:rFonts w:ascii="宋体" w:hAnsi="宋体" w:cs="宋体"/>
          <w:color w:val="000000" w:themeColor="text1"/>
          <w:sz w:val="24"/>
        </w:rPr>
      </w:pPr>
      <w:r w:rsidRPr="00F530C9">
        <w:rPr>
          <w:rFonts w:ascii="宋体" w:hAnsi="宋体" w:cs="宋体" w:hint="eastAsia"/>
          <w:color w:val="000000" w:themeColor="text1"/>
          <w:sz w:val="24"/>
        </w:rPr>
        <w:t>16.4.4中标人未能在规定期限内签署合同协议。</w:t>
      </w:r>
    </w:p>
    <w:p w:rsidR="001F0A71" w:rsidRPr="00F530C9" w:rsidRDefault="004F0751">
      <w:pPr>
        <w:spacing w:line="360" w:lineRule="auto"/>
        <w:ind w:firstLineChars="200" w:firstLine="480"/>
        <w:rPr>
          <w:rFonts w:ascii="宋体" w:hAnsi="宋体" w:cs="宋体"/>
          <w:color w:val="000000" w:themeColor="text1"/>
          <w:sz w:val="24"/>
        </w:rPr>
      </w:pPr>
      <w:r w:rsidRPr="00F530C9">
        <w:rPr>
          <w:rFonts w:ascii="宋体" w:hAnsi="宋体" w:cs="宋体" w:hint="eastAsia"/>
          <w:color w:val="000000" w:themeColor="text1"/>
          <w:sz w:val="24"/>
        </w:rPr>
        <w:t>16.5投标人如存在下列情况之一的，将被拒绝在一定时期内参与招标人后续工程投标（拒绝时限需在招标文件中明确）：</w:t>
      </w:r>
    </w:p>
    <w:p w:rsidR="001F0A71" w:rsidRPr="00F530C9" w:rsidRDefault="004F0751">
      <w:pPr>
        <w:spacing w:line="360" w:lineRule="auto"/>
        <w:ind w:firstLineChars="200" w:firstLine="480"/>
        <w:rPr>
          <w:rFonts w:ascii="宋体" w:hAnsi="宋体" w:cs="宋体"/>
          <w:color w:val="000000" w:themeColor="text1"/>
          <w:sz w:val="24"/>
        </w:rPr>
      </w:pPr>
      <w:r w:rsidRPr="00F530C9">
        <w:rPr>
          <w:rFonts w:ascii="宋体" w:hAnsi="宋体" w:cs="宋体" w:hint="eastAsia"/>
          <w:color w:val="000000" w:themeColor="text1"/>
          <w:sz w:val="24"/>
        </w:rPr>
        <w:t>16.5.1投标人存在16.4条款所列情形且投标人提交的保函、担保或保证保险无法兑付的；</w:t>
      </w:r>
    </w:p>
    <w:p w:rsidR="001F0A71" w:rsidRPr="00F530C9" w:rsidRDefault="004F0751">
      <w:pPr>
        <w:spacing w:line="360" w:lineRule="auto"/>
        <w:ind w:firstLineChars="200" w:firstLine="480"/>
        <w:rPr>
          <w:rFonts w:ascii="宋体" w:hAnsi="宋体" w:cs="宋体"/>
          <w:color w:val="000000" w:themeColor="text1"/>
          <w:sz w:val="24"/>
        </w:rPr>
      </w:pPr>
      <w:r w:rsidRPr="00F530C9">
        <w:rPr>
          <w:rFonts w:ascii="宋体" w:hAnsi="宋体" w:cs="宋体" w:hint="eastAsia"/>
          <w:color w:val="000000" w:themeColor="text1"/>
          <w:sz w:val="24"/>
        </w:rPr>
        <w:t>16.5.2采用非电子形式提交投标保证金的投标人存在16.4条款所列情形，且未按招标人要求补交银行保函、专业工程担保公司担保或保证保险原件的；</w:t>
      </w:r>
    </w:p>
    <w:p w:rsidR="001F0A71" w:rsidRPr="00F530C9" w:rsidRDefault="004F0751">
      <w:pPr>
        <w:spacing w:line="360" w:lineRule="auto"/>
        <w:ind w:firstLineChars="200" w:firstLine="480"/>
        <w:rPr>
          <w:rFonts w:ascii="宋体" w:hAnsi="宋体" w:cs="宋体"/>
          <w:color w:val="000000" w:themeColor="text1"/>
          <w:sz w:val="24"/>
        </w:rPr>
      </w:pPr>
      <w:r w:rsidRPr="00F530C9">
        <w:rPr>
          <w:rFonts w:ascii="宋体" w:hAnsi="宋体" w:cs="宋体" w:hint="eastAsia"/>
          <w:color w:val="000000" w:themeColor="text1"/>
          <w:sz w:val="24"/>
        </w:rPr>
        <w:t>16.5.3按招标文件要求免于提供投标保证金的投标人存在16.4条款所列情形，且未按招标人要求补交投标保证金的；</w:t>
      </w:r>
    </w:p>
    <w:p w:rsidR="001F0A71" w:rsidRPr="00F530C9" w:rsidRDefault="004F0751">
      <w:pPr>
        <w:spacing w:line="360" w:lineRule="auto"/>
        <w:ind w:firstLineChars="200" w:firstLine="480"/>
        <w:rPr>
          <w:rFonts w:ascii="宋体" w:hAnsi="宋体" w:cs="宋体"/>
          <w:color w:val="000000" w:themeColor="text1"/>
          <w:sz w:val="24"/>
        </w:rPr>
      </w:pPr>
      <w:r w:rsidRPr="00F530C9">
        <w:rPr>
          <w:rFonts w:ascii="宋体" w:hAnsi="宋体" w:cs="宋体" w:hint="eastAsia"/>
          <w:color w:val="000000" w:themeColor="text1"/>
          <w:sz w:val="24"/>
        </w:rPr>
        <w:t>16.5.3按招标文件要求免于提供投标保证金的投标人存在16.4条款所列情形的。</w:t>
      </w:r>
    </w:p>
    <w:p w:rsidR="001F0A71" w:rsidRPr="00F530C9" w:rsidRDefault="004F0751">
      <w:pPr>
        <w:spacing w:line="360" w:lineRule="auto"/>
        <w:ind w:firstLineChars="200" w:firstLine="480"/>
        <w:rPr>
          <w:rFonts w:ascii="宋体" w:hAnsi="宋体" w:cs="宋体"/>
          <w:color w:val="000000" w:themeColor="text1"/>
          <w:sz w:val="24"/>
        </w:rPr>
      </w:pPr>
      <w:r w:rsidRPr="00F530C9">
        <w:rPr>
          <w:rFonts w:ascii="宋体" w:hAnsi="宋体" w:cs="宋体" w:hint="eastAsia"/>
          <w:color w:val="000000" w:themeColor="text1"/>
          <w:sz w:val="24"/>
        </w:rPr>
        <w:t>注：16.5.3款由招标人二选一，需在招标文件中明确。</w:t>
      </w:r>
    </w:p>
    <w:p w:rsidR="001F0A71" w:rsidRPr="00F530C9" w:rsidRDefault="004F0751" w:rsidP="00D212BE">
      <w:pPr>
        <w:pStyle w:val="ae"/>
      </w:pPr>
      <w:r w:rsidRPr="00F530C9">
        <w:rPr>
          <w:rFonts w:hint="eastAsia"/>
        </w:rPr>
        <w:t>17．投标文件的份数和签署</w:t>
      </w:r>
    </w:p>
    <w:p w:rsidR="001F0A71" w:rsidRPr="00F530C9" w:rsidRDefault="004F0751">
      <w:pPr>
        <w:spacing w:line="360" w:lineRule="auto"/>
        <w:ind w:firstLineChars="200" w:firstLine="480"/>
        <w:rPr>
          <w:rFonts w:ascii="宋体" w:hAnsi="宋体"/>
          <w:color w:val="000000" w:themeColor="text1"/>
          <w:sz w:val="24"/>
        </w:rPr>
      </w:pPr>
      <w:r w:rsidRPr="00F530C9">
        <w:rPr>
          <w:rFonts w:ascii="宋体" w:hAnsi="宋体" w:hint="eastAsia"/>
          <w:color w:val="000000" w:themeColor="text1"/>
          <w:sz w:val="24"/>
          <w:szCs w:val="21"/>
        </w:rPr>
        <w:t xml:space="preserve">17.1 </w:t>
      </w:r>
      <w:r w:rsidRPr="00F530C9">
        <w:rPr>
          <w:rFonts w:ascii="宋体" w:hAnsi="宋体" w:hint="eastAsia"/>
          <w:color w:val="000000" w:themeColor="text1"/>
          <w:sz w:val="24"/>
        </w:rPr>
        <w:t>投标人应按投标须知前附表第19项规定的份数递交投标文件。</w:t>
      </w:r>
    </w:p>
    <w:p w:rsidR="001F0A71" w:rsidRPr="00F530C9" w:rsidRDefault="004F0751">
      <w:pPr>
        <w:spacing w:line="360" w:lineRule="auto"/>
        <w:ind w:firstLineChars="200" w:firstLine="480"/>
        <w:rPr>
          <w:rFonts w:ascii="宋体" w:hAnsi="宋体" w:cs="宋体"/>
          <w:color w:val="000000" w:themeColor="text1"/>
          <w:sz w:val="24"/>
        </w:rPr>
      </w:pPr>
      <w:r w:rsidRPr="00F530C9">
        <w:rPr>
          <w:rFonts w:ascii="宋体" w:hAnsi="宋体" w:cs="宋体" w:hint="eastAsia"/>
          <w:color w:val="000000" w:themeColor="text1"/>
          <w:sz w:val="24"/>
          <w:szCs w:val="24"/>
        </w:rPr>
        <w:t>17.2</w:t>
      </w:r>
      <w:r w:rsidRPr="00F530C9">
        <w:rPr>
          <w:rFonts w:ascii="宋体" w:hAnsi="宋体" w:cs="宋体" w:hint="eastAsia"/>
          <w:color w:val="000000" w:themeColor="text1"/>
          <w:sz w:val="24"/>
        </w:rPr>
        <w:t>投标人应采用单位数字证书，按招标文件要求在相应位置加盖电子印章。投标文件中需个人签字或盖章的，应加盖个人电子印章或在线下完成后扫描上传。</w:t>
      </w:r>
    </w:p>
    <w:p w:rsidR="001F0A71" w:rsidRPr="00F530C9" w:rsidRDefault="004F0751">
      <w:pPr>
        <w:pStyle w:val="2"/>
        <w:rPr>
          <w:rFonts w:ascii="宋体"/>
          <w:color w:val="000000" w:themeColor="text1"/>
        </w:rPr>
      </w:pPr>
      <w:bookmarkStart w:id="21" w:name="_Toc7504"/>
      <w:bookmarkStart w:id="22" w:name="_Toc6299412"/>
      <w:bookmarkStart w:id="23" w:name="_Toc101777615"/>
      <w:bookmarkStart w:id="24" w:name="_Toc199321500"/>
      <w:r w:rsidRPr="00F530C9">
        <w:rPr>
          <w:rFonts w:ascii="宋体" w:hint="eastAsia"/>
          <w:color w:val="000000" w:themeColor="text1"/>
        </w:rPr>
        <w:t>（四）投标文件的递交</w:t>
      </w:r>
      <w:bookmarkEnd w:id="21"/>
      <w:bookmarkEnd w:id="22"/>
      <w:bookmarkEnd w:id="23"/>
      <w:bookmarkEnd w:id="24"/>
    </w:p>
    <w:p w:rsidR="001F0A71" w:rsidRPr="00F530C9" w:rsidRDefault="004F0751" w:rsidP="00D212BE">
      <w:pPr>
        <w:pStyle w:val="ae"/>
        <w:rPr>
          <w:bCs/>
        </w:rPr>
      </w:pPr>
      <w:r w:rsidRPr="00F530C9">
        <w:rPr>
          <w:rFonts w:hint="eastAsia"/>
          <w:bCs/>
        </w:rPr>
        <w:t>18．</w:t>
      </w:r>
      <w:r w:rsidRPr="00F530C9">
        <w:rPr>
          <w:rFonts w:hint="eastAsia"/>
        </w:rPr>
        <w:t>投标文件的密封</w:t>
      </w:r>
    </w:p>
    <w:p w:rsidR="001F0A71" w:rsidRPr="00F530C9" w:rsidRDefault="004F0751">
      <w:pPr>
        <w:spacing w:line="360" w:lineRule="auto"/>
        <w:ind w:firstLineChars="200" w:firstLine="480"/>
        <w:rPr>
          <w:rFonts w:ascii="宋体" w:hAnsi="宋体"/>
          <w:bCs/>
          <w:color w:val="000000" w:themeColor="text1"/>
          <w:sz w:val="24"/>
        </w:rPr>
      </w:pPr>
      <w:r w:rsidRPr="00F530C9">
        <w:rPr>
          <w:rFonts w:ascii="宋体" w:hAnsi="宋体"/>
          <w:bCs/>
          <w:color w:val="000000" w:themeColor="text1"/>
          <w:sz w:val="24"/>
        </w:rPr>
        <w:t>1</w:t>
      </w:r>
      <w:r w:rsidRPr="00F530C9">
        <w:rPr>
          <w:rFonts w:ascii="宋体" w:hAnsi="宋体" w:hint="eastAsia"/>
          <w:bCs/>
          <w:color w:val="000000" w:themeColor="text1"/>
          <w:sz w:val="24"/>
        </w:rPr>
        <w:t>8</w:t>
      </w:r>
      <w:r w:rsidRPr="00F530C9">
        <w:rPr>
          <w:rFonts w:ascii="宋体" w:hAnsi="宋体"/>
          <w:bCs/>
          <w:color w:val="000000" w:themeColor="text1"/>
          <w:sz w:val="24"/>
        </w:rPr>
        <w:t>.1</w:t>
      </w:r>
      <w:r w:rsidRPr="00F530C9">
        <w:rPr>
          <w:rFonts w:ascii="宋体" w:hAnsi="宋体" w:hint="eastAsia"/>
          <w:bCs/>
          <w:color w:val="000000" w:themeColor="text1"/>
          <w:sz w:val="24"/>
        </w:rPr>
        <w:t>递交的电子投标文件必须进行加密。</w:t>
      </w:r>
    </w:p>
    <w:p w:rsidR="001F0A71" w:rsidRPr="00F530C9" w:rsidRDefault="004F0751">
      <w:pPr>
        <w:spacing w:line="360" w:lineRule="auto"/>
        <w:ind w:firstLineChars="200" w:firstLine="480"/>
        <w:rPr>
          <w:rFonts w:ascii="宋体" w:hAnsi="宋体"/>
          <w:color w:val="000000" w:themeColor="text1"/>
          <w:sz w:val="24"/>
          <w:szCs w:val="24"/>
        </w:rPr>
      </w:pPr>
      <w:r w:rsidRPr="00F530C9">
        <w:rPr>
          <w:rFonts w:ascii="宋体" w:hAnsi="宋体"/>
          <w:bCs/>
          <w:color w:val="000000" w:themeColor="text1"/>
          <w:sz w:val="24"/>
        </w:rPr>
        <w:t>1</w:t>
      </w:r>
      <w:r w:rsidRPr="00F530C9">
        <w:rPr>
          <w:rFonts w:ascii="宋体" w:hAnsi="宋体" w:hint="eastAsia"/>
          <w:bCs/>
          <w:color w:val="000000" w:themeColor="text1"/>
          <w:sz w:val="24"/>
        </w:rPr>
        <w:t>8</w:t>
      </w:r>
      <w:r w:rsidRPr="00F530C9">
        <w:rPr>
          <w:rFonts w:ascii="宋体" w:hAnsi="宋体"/>
          <w:bCs/>
          <w:color w:val="000000" w:themeColor="text1"/>
          <w:sz w:val="24"/>
        </w:rPr>
        <w:t xml:space="preserve">.2 </w:t>
      </w:r>
      <w:r w:rsidRPr="00F530C9">
        <w:rPr>
          <w:rFonts w:ascii="宋体" w:hAnsi="宋体" w:hint="eastAsia"/>
          <w:bCs/>
          <w:color w:val="000000" w:themeColor="text1"/>
          <w:sz w:val="24"/>
        </w:rPr>
        <w:t>未按要求加密的投标文件，</w:t>
      </w:r>
      <w:r w:rsidRPr="00F530C9">
        <w:rPr>
          <w:rFonts w:ascii="宋体" w:hAnsi="宋体"/>
          <w:color w:val="000000" w:themeColor="text1"/>
          <w:sz w:val="24"/>
          <w:szCs w:val="24"/>
          <w:u w:val="single"/>
        </w:rPr>
        <w:t xml:space="preserve">        </w:t>
      </w:r>
      <w:r w:rsidRPr="00F530C9">
        <w:rPr>
          <w:rFonts w:ascii="宋体" w:hAnsi="宋体" w:hint="eastAsia"/>
          <w:color w:val="000000" w:themeColor="text1"/>
          <w:sz w:val="24"/>
          <w:szCs w:val="24"/>
        </w:rPr>
        <w:t>交易平台</w:t>
      </w:r>
      <w:r w:rsidRPr="00F530C9">
        <w:rPr>
          <w:rFonts w:ascii="宋体" w:hAnsi="宋体" w:hint="eastAsia"/>
          <w:bCs/>
          <w:color w:val="000000" w:themeColor="text1"/>
          <w:sz w:val="24"/>
        </w:rPr>
        <w:t>将予以拒收。</w:t>
      </w:r>
    </w:p>
    <w:p w:rsidR="001F0A71" w:rsidRPr="00F530C9" w:rsidRDefault="004F0751">
      <w:pPr>
        <w:spacing w:line="360" w:lineRule="auto"/>
        <w:ind w:firstLineChars="200" w:firstLine="482"/>
        <w:rPr>
          <w:rFonts w:ascii="宋体" w:hAnsi="宋体"/>
          <w:b/>
          <w:bCs/>
          <w:color w:val="000000" w:themeColor="text1"/>
          <w:sz w:val="24"/>
        </w:rPr>
      </w:pPr>
      <w:r w:rsidRPr="00F530C9">
        <w:rPr>
          <w:rFonts w:ascii="宋体" w:hAnsi="宋体" w:hint="eastAsia"/>
          <w:b/>
          <w:bCs/>
          <w:color w:val="000000" w:themeColor="text1"/>
          <w:sz w:val="24"/>
        </w:rPr>
        <w:t>19．投标文件的递交和接收</w:t>
      </w:r>
    </w:p>
    <w:p w:rsidR="001F0A71" w:rsidRPr="00F530C9" w:rsidRDefault="004F0751">
      <w:pPr>
        <w:spacing w:line="360" w:lineRule="auto"/>
        <w:ind w:firstLineChars="200" w:firstLine="480"/>
        <w:rPr>
          <w:rFonts w:ascii="宋体" w:hAnsi="宋体" w:cs="宋体"/>
          <w:bCs/>
          <w:color w:val="000000" w:themeColor="text1"/>
          <w:sz w:val="24"/>
        </w:rPr>
      </w:pPr>
      <w:r w:rsidRPr="00F530C9">
        <w:rPr>
          <w:rFonts w:ascii="宋体" w:hAnsi="宋体" w:cs="宋体" w:hint="eastAsia"/>
          <w:color w:val="000000" w:themeColor="text1"/>
          <w:sz w:val="24"/>
          <w:szCs w:val="24"/>
        </w:rPr>
        <w:t>19.1投标人使用单位数字证书，</w:t>
      </w:r>
      <w:r w:rsidRPr="00F530C9">
        <w:rPr>
          <w:rFonts w:ascii="宋体" w:hAnsi="宋体" w:cs="宋体" w:hint="eastAsia"/>
          <w:bCs/>
          <w:color w:val="000000" w:themeColor="text1"/>
          <w:sz w:val="24"/>
        </w:rPr>
        <w:t>通过</w:t>
      </w:r>
      <w:r w:rsidRPr="00F530C9">
        <w:rPr>
          <w:rFonts w:ascii="宋体" w:hAnsi="宋体" w:cs="宋体" w:hint="eastAsia"/>
          <w:color w:val="000000" w:themeColor="text1"/>
          <w:sz w:val="24"/>
          <w:szCs w:val="24"/>
          <w:u w:val="single"/>
        </w:rPr>
        <w:t xml:space="preserve">        </w:t>
      </w:r>
      <w:r w:rsidRPr="00F530C9">
        <w:rPr>
          <w:rFonts w:ascii="宋体" w:hAnsi="宋体" w:cs="宋体" w:hint="eastAsia"/>
          <w:color w:val="000000" w:themeColor="text1"/>
          <w:sz w:val="24"/>
          <w:szCs w:val="24"/>
        </w:rPr>
        <w:t>交易平台</w:t>
      </w:r>
      <w:r w:rsidRPr="00F530C9">
        <w:rPr>
          <w:rFonts w:ascii="宋体" w:hAnsi="宋体" w:cs="宋体" w:hint="eastAsia"/>
          <w:color w:val="000000" w:themeColor="text1"/>
          <w:sz w:val="24"/>
        </w:rPr>
        <w:t>递交电子投标文件。</w:t>
      </w:r>
    </w:p>
    <w:p w:rsidR="001F0A71" w:rsidRPr="00F530C9" w:rsidRDefault="004F0751">
      <w:pPr>
        <w:spacing w:line="360" w:lineRule="auto"/>
        <w:ind w:firstLineChars="200" w:firstLine="480"/>
        <w:rPr>
          <w:rFonts w:ascii="宋体" w:hAnsi="宋体" w:cs="宋体"/>
          <w:color w:val="000000" w:themeColor="text1"/>
          <w:sz w:val="24"/>
        </w:rPr>
      </w:pPr>
      <w:r w:rsidRPr="00F530C9">
        <w:rPr>
          <w:rFonts w:ascii="宋体" w:hAnsi="宋体" w:cs="宋体" w:hint="eastAsia"/>
          <w:bCs/>
          <w:color w:val="000000" w:themeColor="text1"/>
          <w:sz w:val="24"/>
        </w:rPr>
        <w:t>19.2投标人完成电子</w:t>
      </w:r>
      <w:r w:rsidRPr="00F530C9">
        <w:rPr>
          <w:rFonts w:ascii="宋体" w:hAnsi="宋体" w:cs="宋体" w:hint="eastAsia"/>
          <w:color w:val="000000" w:themeColor="text1"/>
          <w:sz w:val="24"/>
        </w:rPr>
        <w:t>投标文件</w:t>
      </w:r>
      <w:r w:rsidRPr="00F530C9">
        <w:rPr>
          <w:rFonts w:ascii="宋体" w:hAnsi="宋体" w:cs="宋体" w:hint="eastAsia"/>
          <w:bCs/>
          <w:color w:val="000000" w:themeColor="text1"/>
          <w:sz w:val="24"/>
        </w:rPr>
        <w:t>上传后，</w:t>
      </w:r>
      <w:r w:rsidRPr="00F530C9">
        <w:rPr>
          <w:rFonts w:ascii="宋体" w:hAnsi="宋体" w:cs="宋体" w:hint="eastAsia"/>
          <w:color w:val="000000" w:themeColor="text1"/>
          <w:sz w:val="24"/>
          <w:szCs w:val="24"/>
          <w:u w:val="single"/>
        </w:rPr>
        <w:t xml:space="preserve">        </w:t>
      </w:r>
      <w:r w:rsidRPr="00F530C9">
        <w:rPr>
          <w:rFonts w:ascii="宋体" w:hAnsi="宋体" w:cs="宋体" w:hint="eastAsia"/>
          <w:color w:val="000000" w:themeColor="text1"/>
          <w:sz w:val="24"/>
          <w:szCs w:val="24"/>
        </w:rPr>
        <w:t>交易平台</w:t>
      </w:r>
      <w:r w:rsidRPr="00F530C9">
        <w:rPr>
          <w:rFonts w:ascii="宋体" w:hAnsi="宋体" w:cs="宋体" w:hint="eastAsia"/>
          <w:color w:val="000000" w:themeColor="text1"/>
          <w:sz w:val="24"/>
        </w:rPr>
        <w:t>即时向投标人发出递交回执通知。递交时间以递交回执通知载明的传输完成时间为准。</w:t>
      </w:r>
    </w:p>
    <w:p w:rsidR="001F0A71" w:rsidRPr="00F530C9" w:rsidRDefault="004F0751">
      <w:pPr>
        <w:spacing w:line="360" w:lineRule="auto"/>
        <w:ind w:firstLineChars="200" w:firstLine="480"/>
        <w:rPr>
          <w:rFonts w:ascii="宋体" w:hAnsi="宋体" w:cs="宋体"/>
          <w:color w:val="000000" w:themeColor="text1"/>
          <w:sz w:val="24"/>
        </w:rPr>
      </w:pPr>
      <w:r w:rsidRPr="00F530C9">
        <w:rPr>
          <w:rFonts w:ascii="宋体" w:hAnsi="宋体" w:cs="宋体" w:hint="eastAsia"/>
          <w:bCs/>
          <w:color w:val="000000" w:themeColor="text1"/>
          <w:sz w:val="24"/>
        </w:rPr>
        <w:t>19.3</w:t>
      </w:r>
      <w:r w:rsidRPr="00F530C9">
        <w:rPr>
          <w:rFonts w:ascii="宋体" w:hAnsi="宋体" w:cs="宋体" w:hint="eastAsia"/>
          <w:bCs/>
          <w:color w:val="000000" w:themeColor="text1"/>
          <w:sz w:val="24"/>
          <w:szCs w:val="24"/>
        </w:rPr>
        <w:t>逾期送达的</w:t>
      </w:r>
      <w:r w:rsidRPr="00F530C9">
        <w:rPr>
          <w:rFonts w:ascii="宋体" w:hAnsi="宋体" w:cs="宋体" w:hint="eastAsia"/>
          <w:bCs/>
          <w:color w:val="000000" w:themeColor="text1"/>
          <w:sz w:val="24"/>
        </w:rPr>
        <w:t>电子投标文件，</w:t>
      </w:r>
      <w:r w:rsidRPr="00F530C9">
        <w:rPr>
          <w:rFonts w:ascii="宋体" w:hAnsi="宋体" w:cs="宋体" w:hint="eastAsia"/>
          <w:color w:val="000000" w:themeColor="text1"/>
          <w:sz w:val="24"/>
          <w:szCs w:val="24"/>
          <w:u w:val="single"/>
        </w:rPr>
        <w:t xml:space="preserve">        </w:t>
      </w:r>
      <w:r w:rsidRPr="00F530C9">
        <w:rPr>
          <w:rFonts w:ascii="宋体" w:hAnsi="宋体" w:cs="宋体" w:hint="eastAsia"/>
          <w:color w:val="000000" w:themeColor="text1"/>
          <w:sz w:val="24"/>
          <w:szCs w:val="24"/>
        </w:rPr>
        <w:t>交易平台</w:t>
      </w:r>
      <w:r w:rsidRPr="00F530C9">
        <w:rPr>
          <w:rFonts w:ascii="宋体" w:hAnsi="宋体" w:cs="宋体" w:hint="eastAsia"/>
          <w:color w:val="000000" w:themeColor="text1"/>
          <w:sz w:val="24"/>
        </w:rPr>
        <w:t>将予以拒收。</w:t>
      </w:r>
    </w:p>
    <w:p w:rsidR="001F0A71" w:rsidRPr="00F530C9" w:rsidRDefault="004F0751">
      <w:pPr>
        <w:spacing w:line="360" w:lineRule="auto"/>
        <w:ind w:firstLineChars="200" w:firstLine="480"/>
        <w:rPr>
          <w:rFonts w:ascii="宋体" w:hAnsi="宋体"/>
          <w:color w:val="000000" w:themeColor="text1"/>
          <w:sz w:val="24"/>
          <w:szCs w:val="24"/>
        </w:rPr>
      </w:pPr>
      <w:r w:rsidRPr="00F530C9">
        <w:rPr>
          <w:rFonts w:ascii="宋体" w:hAnsi="宋体" w:cs="宋体" w:hint="eastAsia"/>
          <w:color w:val="000000" w:themeColor="text1"/>
          <w:sz w:val="24"/>
        </w:rPr>
        <w:t>19.4 递交</w:t>
      </w:r>
      <w:r w:rsidRPr="00F530C9">
        <w:rPr>
          <w:rFonts w:ascii="宋体" w:hAnsi="宋体" w:cs="宋体" w:hint="eastAsia"/>
          <w:color w:val="000000" w:themeColor="text1"/>
          <w:sz w:val="24"/>
          <w:szCs w:val="24"/>
        </w:rPr>
        <w:t>投标文件截止时间前，招标人拒绝接收符合条件的投</w:t>
      </w:r>
      <w:r w:rsidRPr="00F530C9">
        <w:rPr>
          <w:rFonts w:ascii="宋体" w:hAnsi="宋体" w:hint="eastAsia"/>
          <w:color w:val="000000" w:themeColor="text1"/>
          <w:sz w:val="24"/>
          <w:szCs w:val="24"/>
        </w:rPr>
        <w:t>标文件，投标人可向招标监督机构投诉。</w:t>
      </w:r>
    </w:p>
    <w:p w:rsidR="001F0A71" w:rsidRPr="00F530C9" w:rsidRDefault="004F0751">
      <w:pPr>
        <w:spacing w:line="360" w:lineRule="auto"/>
        <w:ind w:firstLineChars="200" w:firstLine="482"/>
        <w:rPr>
          <w:rFonts w:ascii="宋体" w:hAnsi="宋体"/>
          <w:b/>
          <w:bCs/>
          <w:color w:val="000000" w:themeColor="text1"/>
          <w:sz w:val="24"/>
        </w:rPr>
      </w:pPr>
      <w:r w:rsidRPr="00F530C9">
        <w:rPr>
          <w:rFonts w:ascii="宋体" w:hAnsi="宋体" w:hint="eastAsia"/>
          <w:b/>
          <w:bCs/>
          <w:color w:val="000000" w:themeColor="text1"/>
          <w:sz w:val="24"/>
        </w:rPr>
        <w:t>20．递交投标文件的截止时间</w:t>
      </w:r>
    </w:p>
    <w:p w:rsidR="001F0A71" w:rsidRPr="00F530C9" w:rsidRDefault="004F0751">
      <w:pPr>
        <w:spacing w:line="360" w:lineRule="auto"/>
        <w:ind w:firstLineChars="200" w:firstLine="480"/>
        <w:rPr>
          <w:rFonts w:ascii="宋体" w:hAnsi="宋体"/>
          <w:b/>
          <w:bCs/>
          <w:color w:val="000000" w:themeColor="text1"/>
          <w:sz w:val="24"/>
        </w:rPr>
      </w:pPr>
      <w:r w:rsidRPr="00F530C9">
        <w:rPr>
          <w:rFonts w:ascii="宋体" w:hAnsi="宋体" w:hint="eastAsia"/>
          <w:color w:val="000000" w:themeColor="text1"/>
          <w:sz w:val="24"/>
        </w:rPr>
        <w:t>20.1投标人应在投标须知前附表第 20 项所述的时间前递交投标文件。</w:t>
      </w:r>
    </w:p>
    <w:p w:rsidR="001F0A71" w:rsidRPr="00F530C9" w:rsidRDefault="004F0751">
      <w:pPr>
        <w:spacing w:line="360" w:lineRule="auto"/>
        <w:ind w:firstLineChars="200" w:firstLine="480"/>
        <w:rPr>
          <w:rFonts w:ascii="宋体" w:hAnsi="宋体"/>
          <w:color w:val="000000" w:themeColor="text1"/>
          <w:sz w:val="24"/>
        </w:rPr>
      </w:pPr>
      <w:r w:rsidRPr="00F530C9">
        <w:rPr>
          <w:rFonts w:ascii="宋体" w:hAnsi="宋体" w:hint="eastAsia"/>
          <w:color w:val="000000" w:themeColor="text1"/>
          <w:sz w:val="24"/>
        </w:rPr>
        <w:t>20.2招标人可按本须知第9条规定以招标文件修改的方式，酌情延长递交投标文件的截止时间。在此情况下，投标人的所有权利和义务以及投标人受制约的截止时间，均以延长后递交投标文件截止时间为准。</w:t>
      </w:r>
    </w:p>
    <w:p w:rsidR="001F0A71" w:rsidRPr="00F530C9" w:rsidRDefault="004F0751">
      <w:pPr>
        <w:spacing w:line="360" w:lineRule="auto"/>
        <w:rPr>
          <w:rFonts w:ascii="宋体" w:hAnsi="宋体"/>
          <w:color w:val="000000" w:themeColor="text1"/>
          <w:sz w:val="24"/>
        </w:rPr>
      </w:pPr>
      <w:r w:rsidRPr="00F530C9">
        <w:rPr>
          <w:rFonts w:ascii="宋体" w:hAnsi="宋体" w:hint="eastAsia"/>
          <w:color w:val="000000" w:themeColor="text1"/>
          <w:sz w:val="24"/>
          <w:szCs w:val="24"/>
        </w:rPr>
        <w:t xml:space="preserve">   20.3 到递交投标文件截止时间止，招标人收到的投标文件少于3家的，招标人将依法重新组织招标</w:t>
      </w:r>
      <w:r w:rsidRPr="00F530C9">
        <w:rPr>
          <w:rFonts w:ascii="宋体" w:hAnsi="宋体" w:cs="宋体" w:hint="eastAsia"/>
          <w:color w:val="000000" w:themeColor="text1"/>
          <w:sz w:val="24"/>
          <w:szCs w:val="24"/>
        </w:rPr>
        <w:t>（当N个标段同时招标且不允许兼中时，若有效投标人不足N+2家，则重新组织招标）。</w:t>
      </w:r>
      <w:r w:rsidRPr="00F530C9">
        <w:rPr>
          <w:rFonts w:ascii="宋体" w:hAnsi="宋体" w:cs="宋体" w:hint="eastAsia"/>
          <w:color w:val="000000" w:themeColor="text1"/>
          <w:sz w:val="24"/>
        </w:rPr>
        <w:t xml:space="preserve"> </w:t>
      </w:r>
      <w:r w:rsidRPr="00F530C9">
        <w:rPr>
          <w:rFonts w:ascii="宋体" w:hAnsi="宋体" w:hint="eastAsia"/>
          <w:color w:val="000000" w:themeColor="text1"/>
          <w:sz w:val="24"/>
        </w:rPr>
        <w:t xml:space="preserve"> </w:t>
      </w:r>
    </w:p>
    <w:p w:rsidR="001F0A71" w:rsidRPr="00F530C9" w:rsidRDefault="004F0751">
      <w:pPr>
        <w:spacing w:line="360" w:lineRule="auto"/>
        <w:rPr>
          <w:rFonts w:ascii="宋体" w:hAnsi="宋体"/>
          <w:b/>
          <w:bCs/>
          <w:color w:val="000000" w:themeColor="text1"/>
          <w:sz w:val="24"/>
        </w:rPr>
      </w:pPr>
      <w:r w:rsidRPr="00F530C9">
        <w:rPr>
          <w:rFonts w:ascii="宋体" w:hAnsi="宋体" w:hint="eastAsia"/>
          <w:color w:val="000000" w:themeColor="text1"/>
          <w:sz w:val="24"/>
        </w:rPr>
        <w:t xml:space="preserve">   </w:t>
      </w:r>
      <w:r w:rsidRPr="00F530C9">
        <w:rPr>
          <w:rFonts w:ascii="宋体" w:hAnsi="宋体" w:hint="eastAsia"/>
          <w:b/>
          <w:bCs/>
          <w:color w:val="000000" w:themeColor="text1"/>
          <w:sz w:val="24"/>
        </w:rPr>
        <w:t>21．迟交的投标文件</w:t>
      </w:r>
    </w:p>
    <w:p w:rsidR="001F0A71" w:rsidRPr="00F530C9" w:rsidRDefault="004F0751">
      <w:pPr>
        <w:spacing w:line="360" w:lineRule="auto"/>
        <w:ind w:firstLineChars="200" w:firstLine="480"/>
        <w:rPr>
          <w:rFonts w:ascii="宋体" w:hAnsi="宋体" w:cs="宋体"/>
          <w:color w:val="000000" w:themeColor="text1"/>
          <w:sz w:val="24"/>
        </w:rPr>
      </w:pPr>
      <w:r w:rsidRPr="00F530C9">
        <w:rPr>
          <w:rFonts w:ascii="宋体" w:hAnsi="宋体" w:cs="宋体" w:hint="eastAsia"/>
          <w:color w:val="000000" w:themeColor="text1"/>
          <w:sz w:val="24"/>
        </w:rPr>
        <w:t>21.1本须知前附表第20项规定的投标截止时间</w:t>
      </w:r>
      <w:r w:rsidRPr="00F530C9">
        <w:rPr>
          <w:rFonts w:ascii="宋体" w:hAnsi="宋体" w:cs="宋体" w:hint="eastAsia"/>
          <w:bCs/>
          <w:color w:val="000000" w:themeColor="text1"/>
          <w:sz w:val="24"/>
          <w:szCs w:val="24"/>
        </w:rPr>
        <w:t>后送达的</w:t>
      </w:r>
      <w:r w:rsidRPr="00F530C9">
        <w:rPr>
          <w:rFonts w:ascii="宋体" w:hAnsi="宋体" w:cs="宋体" w:hint="eastAsia"/>
          <w:bCs/>
          <w:color w:val="000000" w:themeColor="text1"/>
          <w:sz w:val="24"/>
        </w:rPr>
        <w:t>电子投标文件，</w:t>
      </w:r>
      <w:r w:rsidRPr="00F530C9">
        <w:rPr>
          <w:rFonts w:ascii="宋体" w:hAnsi="宋体" w:cs="宋体" w:hint="eastAsia"/>
          <w:color w:val="000000" w:themeColor="text1"/>
          <w:sz w:val="24"/>
          <w:szCs w:val="24"/>
          <w:u w:val="single"/>
        </w:rPr>
        <w:t xml:space="preserve">       </w:t>
      </w:r>
      <w:r w:rsidRPr="00F530C9">
        <w:rPr>
          <w:rFonts w:ascii="宋体" w:hAnsi="宋体" w:cs="宋体" w:hint="eastAsia"/>
          <w:color w:val="000000" w:themeColor="text1"/>
          <w:sz w:val="24"/>
          <w:szCs w:val="24"/>
        </w:rPr>
        <w:t>交易平台</w:t>
      </w:r>
      <w:r w:rsidRPr="00F530C9">
        <w:rPr>
          <w:rFonts w:ascii="宋体" w:hAnsi="宋体" w:cs="宋体" w:hint="eastAsia"/>
          <w:color w:val="000000" w:themeColor="text1"/>
          <w:sz w:val="24"/>
        </w:rPr>
        <w:t>将予以拒收。</w:t>
      </w:r>
    </w:p>
    <w:p w:rsidR="001F0A71" w:rsidRPr="00F530C9" w:rsidRDefault="004F0751">
      <w:pPr>
        <w:spacing w:line="360" w:lineRule="auto"/>
        <w:ind w:firstLineChars="200" w:firstLine="482"/>
        <w:rPr>
          <w:rFonts w:ascii="宋体" w:hAnsi="宋体"/>
          <w:b/>
          <w:bCs/>
          <w:color w:val="000000" w:themeColor="text1"/>
          <w:sz w:val="24"/>
        </w:rPr>
      </w:pPr>
      <w:r w:rsidRPr="00F530C9">
        <w:rPr>
          <w:rFonts w:ascii="宋体" w:hAnsi="宋体" w:hint="eastAsia"/>
          <w:b/>
          <w:bCs/>
          <w:color w:val="000000" w:themeColor="text1"/>
          <w:sz w:val="24"/>
        </w:rPr>
        <w:t>22．投标文件的修改与撤回</w:t>
      </w:r>
    </w:p>
    <w:p w:rsidR="001F0A71" w:rsidRPr="00F530C9" w:rsidRDefault="004F0751">
      <w:pPr>
        <w:spacing w:line="360" w:lineRule="auto"/>
        <w:ind w:firstLineChars="200" w:firstLine="480"/>
        <w:rPr>
          <w:rFonts w:ascii="宋体" w:hAnsi="宋体"/>
          <w:color w:val="000000" w:themeColor="text1"/>
          <w:sz w:val="24"/>
        </w:rPr>
      </w:pPr>
      <w:r w:rsidRPr="00F530C9">
        <w:rPr>
          <w:rFonts w:ascii="宋体" w:hAnsi="宋体" w:hint="eastAsia"/>
          <w:color w:val="000000" w:themeColor="text1"/>
          <w:sz w:val="24"/>
        </w:rPr>
        <w:t>22.1 投标人在递交投标文件截止时间前，可以修改或撤回已递交的投标文件。</w:t>
      </w:r>
    </w:p>
    <w:p w:rsidR="001F0A71" w:rsidRPr="00F530C9" w:rsidRDefault="004F0751">
      <w:pPr>
        <w:spacing w:line="360" w:lineRule="auto"/>
        <w:ind w:firstLineChars="200" w:firstLine="480"/>
        <w:rPr>
          <w:rFonts w:ascii="宋体" w:hAnsi="宋体" w:cs="宋体"/>
          <w:color w:val="000000" w:themeColor="text1"/>
          <w:sz w:val="24"/>
          <w:szCs w:val="24"/>
        </w:rPr>
      </w:pPr>
      <w:r w:rsidRPr="00F530C9">
        <w:rPr>
          <w:rFonts w:ascii="宋体" w:hAnsi="宋体" w:cs="宋体" w:hint="eastAsia"/>
          <w:color w:val="000000" w:themeColor="text1"/>
          <w:sz w:val="24"/>
          <w:szCs w:val="24"/>
        </w:rPr>
        <w:t>22.2投标人修改或撤回已递交的投标文件，需在</w:t>
      </w:r>
      <w:r w:rsidRPr="00F530C9">
        <w:rPr>
          <w:rFonts w:ascii="宋体" w:hAnsi="宋体" w:cs="宋体" w:hint="eastAsia"/>
          <w:color w:val="000000" w:themeColor="text1"/>
          <w:sz w:val="24"/>
        </w:rPr>
        <w:t>交易平台发出修改或撤回</w:t>
      </w:r>
      <w:r w:rsidRPr="00F530C9">
        <w:rPr>
          <w:rFonts w:ascii="宋体" w:hAnsi="宋体" w:cs="宋体" w:hint="eastAsia"/>
          <w:color w:val="000000" w:themeColor="text1"/>
          <w:sz w:val="24"/>
          <w:szCs w:val="24"/>
        </w:rPr>
        <w:t>通知，并按要求加盖电子印章。</w:t>
      </w:r>
      <w:r w:rsidRPr="00F530C9">
        <w:rPr>
          <w:rFonts w:ascii="宋体" w:hAnsi="宋体" w:cs="宋体" w:hint="eastAsia"/>
          <w:bCs/>
          <w:iCs/>
          <w:color w:val="000000" w:themeColor="text1"/>
          <w:sz w:val="24"/>
          <w:szCs w:val="24"/>
        </w:rPr>
        <w:t>电子招标投标交易平台收到通知后，</w:t>
      </w:r>
      <w:r w:rsidRPr="00F530C9">
        <w:rPr>
          <w:rFonts w:ascii="宋体" w:hAnsi="宋体" w:cs="宋体" w:hint="eastAsia"/>
          <w:color w:val="000000" w:themeColor="text1"/>
          <w:sz w:val="24"/>
          <w:szCs w:val="24"/>
        </w:rPr>
        <w:t>即时向投标人发出确认回执通知。</w:t>
      </w:r>
    </w:p>
    <w:p w:rsidR="001F0A71" w:rsidRPr="00F530C9" w:rsidRDefault="004F0751">
      <w:pPr>
        <w:spacing w:line="360" w:lineRule="auto"/>
        <w:ind w:firstLineChars="200" w:firstLine="480"/>
        <w:rPr>
          <w:color w:val="000000" w:themeColor="text1"/>
          <w:sz w:val="24"/>
          <w:szCs w:val="24"/>
        </w:rPr>
      </w:pPr>
      <w:r w:rsidRPr="00F530C9">
        <w:rPr>
          <w:rFonts w:ascii="宋体" w:hAnsi="宋体" w:cs="宋体" w:hint="eastAsia"/>
          <w:color w:val="000000" w:themeColor="text1"/>
          <w:sz w:val="24"/>
          <w:szCs w:val="24"/>
        </w:rPr>
        <w:t>22.3修改后再次递交的，按19点的规定执行。</w:t>
      </w:r>
    </w:p>
    <w:p w:rsidR="001F0A71" w:rsidRPr="00F530C9" w:rsidRDefault="004F0751">
      <w:pPr>
        <w:snapToGrid w:val="0"/>
        <w:spacing w:line="360" w:lineRule="auto"/>
        <w:ind w:firstLineChars="200" w:firstLine="480"/>
        <w:rPr>
          <w:rFonts w:ascii="宋体" w:hAnsi="宋体"/>
          <w:color w:val="000000" w:themeColor="text1"/>
          <w:sz w:val="24"/>
        </w:rPr>
      </w:pPr>
      <w:r w:rsidRPr="00F530C9">
        <w:rPr>
          <w:rFonts w:ascii="宋体" w:hAnsi="宋体" w:hint="eastAsia"/>
          <w:color w:val="000000" w:themeColor="text1"/>
          <w:sz w:val="24"/>
        </w:rPr>
        <w:t>22.3在递交投标文件截止时间后，投标人在投标文件格式中规定的有效期终止日前，投标人不能撤回投标文件，否则其投标保证金将不予退还，且招标人有权就其撤回行为报告政府主管部门载入不良信用记录。</w:t>
      </w:r>
    </w:p>
    <w:p w:rsidR="001F0A71" w:rsidRPr="00F530C9" w:rsidRDefault="004F0751">
      <w:pPr>
        <w:snapToGrid w:val="0"/>
        <w:spacing w:line="360" w:lineRule="auto"/>
        <w:ind w:firstLineChars="200" w:firstLine="482"/>
        <w:rPr>
          <w:rFonts w:ascii="宋体" w:hAnsi="宋体"/>
          <w:b/>
          <w:color w:val="000000" w:themeColor="text1"/>
          <w:sz w:val="24"/>
        </w:rPr>
      </w:pPr>
      <w:r w:rsidRPr="00F530C9">
        <w:rPr>
          <w:rFonts w:ascii="宋体" w:hAnsi="宋体" w:hint="eastAsia"/>
          <w:b/>
          <w:color w:val="000000" w:themeColor="text1"/>
          <w:sz w:val="24"/>
        </w:rPr>
        <w:t>23．投标信息录入</w:t>
      </w:r>
    </w:p>
    <w:p w:rsidR="001F0A71" w:rsidRPr="00F530C9" w:rsidRDefault="004F0751">
      <w:pPr>
        <w:spacing w:line="360" w:lineRule="auto"/>
        <w:ind w:firstLineChars="200" w:firstLine="480"/>
        <w:rPr>
          <w:rFonts w:ascii="宋体" w:hAnsi="宋体"/>
          <w:color w:val="000000" w:themeColor="text1"/>
          <w:sz w:val="24"/>
        </w:rPr>
      </w:pPr>
      <w:r w:rsidRPr="00F530C9">
        <w:rPr>
          <w:rFonts w:ascii="宋体" w:hAnsi="宋体" w:hint="eastAsia"/>
          <w:color w:val="000000" w:themeColor="text1"/>
          <w:sz w:val="24"/>
        </w:rPr>
        <w:t>投标人应在上传电子投标文件前将投标人的相关信息在</w:t>
      </w:r>
      <w:r w:rsidRPr="00F530C9">
        <w:rPr>
          <w:rFonts w:ascii="宋体" w:hAnsi="宋体" w:cs="宋体" w:hint="eastAsia"/>
          <w:color w:val="000000" w:themeColor="text1"/>
          <w:sz w:val="24"/>
          <w:szCs w:val="24"/>
          <w:u w:val="single"/>
        </w:rPr>
        <w:t xml:space="preserve">        </w:t>
      </w:r>
      <w:r w:rsidRPr="00F530C9">
        <w:rPr>
          <w:rFonts w:ascii="宋体" w:hAnsi="宋体" w:cs="宋体" w:hint="eastAsia"/>
          <w:color w:val="000000" w:themeColor="text1"/>
          <w:sz w:val="24"/>
          <w:szCs w:val="24"/>
        </w:rPr>
        <w:t>交易平台</w:t>
      </w:r>
      <w:r w:rsidRPr="00F530C9">
        <w:rPr>
          <w:rFonts w:ascii="宋体" w:hAnsi="宋体" w:hint="eastAsia"/>
          <w:color w:val="000000" w:themeColor="text1"/>
          <w:sz w:val="24"/>
        </w:rPr>
        <w:t>中录入完毕。</w:t>
      </w:r>
    </w:p>
    <w:p w:rsidR="001F0A71" w:rsidRPr="00F530C9" w:rsidRDefault="004F0751">
      <w:pPr>
        <w:spacing w:line="360" w:lineRule="auto"/>
        <w:ind w:firstLineChars="200" w:firstLine="482"/>
        <w:rPr>
          <w:rFonts w:ascii="宋体" w:hAnsi="宋体"/>
          <w:b/>
          <w:color w:val="000000" w:themeColor="text1"/>
          <w:sz w:val="24"/>
        </w:rPr>
      </w:pPr>
      <w:r w:rsidRPr="00F530C9">
        <w:rPr>
          <w:rFonts w:ascii="宋体" w:hAnsi="宋体" w:hint="eastAsia"/>
          <w:b/>
          <w:color w:val="000000" w:themeColor="text1"/>
          <w:sz w:val="24"/>
        </w:rPr>
        <w:t>24．投标文件的解密</w:t>
      </w:r>
    </w:p>
    <w:p w:rsidR="001F0A71" w:rsidRPr="00F530C9" w:rsidRDefault="004F0751">
      <w:pPr>
        <w:spacing w:line="360" w:lineRule="auto"/>
        <w:ind w:firstLineChars="200" w:firstLine="480"/>
        <w:rPr>
          <w:rFonts w:ascii="宋体" w:hAnsi="宋体"/>
          <w:color w:val="000000" w:themeColor="text1"/>
          <w:sz w:val="24"/>
        </w:rPr>
      </w:pPr>
      <w:r w:rsidRPr="00F530C9">
        <w:rPr>
          <w:rFonts w:ascii="宋体" w:hAnsi="宋体" w:cs="仿宋_GB2312" w:hint="eastAsia"/>
          <w:color w:val="000000" w:themeColor="text1"/>
          <w:sz w:val="24"/>
          <w:szCs w:val="24"/>
        </w:rPr>
        <w:t>递交投标文件截止时间后的一小时内为投标人对电子投标文件解密时间，投标人须在规定的解密时间内使用</w:t>
      </w:r>
      <w:r w:rsidRPr="00F530C9">
        <w:rPr>
          <w:rFonts w:ascii="宋体" w:hAnsi="宋体" w:hint="eastAsia"/>
          <w:color w:val="000000" w:themeColor="text1"/>
          <w:sz w:val="24"/>
          <w:szCs w:val="24"/>
        </w:rPr>
        <w:t>制作该投标文件的单位数字证书</w:t>
      </w:r>
      <w:r w:rsidRPr="00F530C9">
        <w:rPr>
          <w:rFonts w:ascii="宋体" w:hAnsi="宋体" w:cs="仿宋_GB2312" w:hint="eastAsia"/>
          <w:color w:val="000000" w:themeColor="text1"/>
          <w:sz w:val="24"/>
          <w:szCs w:val="24"/>
        </w:rPr>
        <w:t>对投标文件进行解密，逾期未解密的投标文件将被否决。</w:t>
      </w:r>
    </w:p>
    <w:p w:rsidR="001F0A71" w:rsidRPr="00F530C9" w:rsidRDefault="004F0751">
      <w:pPr>
        <w:pStyle w:val="2"/>
        <w:rPr>
          <w:rFonts w:ascii="宋体"/>
          <w:color w:val="000000" w:themeColor="text1"/>
        </w:rPr>
      </w:pPr>
      <w:bookmarkStart w:id="25" w:name="_Toc101777616"/>
      <w:bookmarkStart w:id="26" w:name="_Toc17068"/>
      <w:bookmarkStart w:id="27" w:name="_Toc6299413"/>
      <w:bookmarkStart w:id="28" w:name="_Toc199321501"/>
      <w:r w:rsidRPr="00F530C9">
        <w:rPr>
          <w:rFonts w:ascii="宋体" w:hint="eastAsia"/>
          <w:color w:val="000000" w:themeColor="text1"/>
        </w:rPr>
        <w:t>（五）开标</w:t>
      </w:r>
      <w:bookmarkEnd w:id="25"/>
      <w:r w:rsidRPr="00F530C9">
        <w:rPr>
          <w:rFonts w:ascii="宋体" w:hint="eastAsia"/>
          <w:color w:val="000000" w:themeColor="text1"/>
        </w:rPr>
        <w:t>、评标、定标及合同签定</w:t>
      </w:r>
      <w:bookmarkEnd w:id="26"/>
      <w:bookmarkEnd w:id="27"/>
      <w:bookmarkEnd w:id="28"/>
    </w:p>
    <w:p w:rsidR="001F0A71" w:rsidRPr="00F530C9" w:rsidRDefault="004F0751">
      <w:pPr>
        <w:spacing w:line="360" w:lineRule="auto"/>
        <w:ind w:firstLineChars="200" w:firstLine="482"/>
        <w:rPr>
          <w:rFonts w:ascii="宋体" w:hAnsi="宋体"/>
          <w:b/>
          <w:bCs/>
          <w:color w:val="000000" w:themeColor="text1"/>
          <w:sz w:val="24"/>
        </w:rPr>
      </w:pPr>
      <w:bookmarkStart w:id="29" w:name="_Toc101777617"/>
      <w:r w:rsidRPr="00F530C9">
        <w:rPr>
          <w:rFonts w:ascii="宋体" w:hAnsi="宋体" w:hint="eastAsia"/>
          <w:b/>
          <w:bCs/>
          <w:color w:val="000000" w:themeColor="text1"/>
          <w:sz w:val="24"/>
        </w:rPr>
        <w:t>25．开标。</w:t>
      </w:r>
    </w:p>
    <w:p w:rsidR="001F0A71" w:rsidRPr="00F530C9" w:rsidRDefault="004F0751">
      <w:pPr>
        <w:spacing w:line="360" w:lineRule="auto"/>
        <w:ind w:firstLineChars="200" w:firstLine="480"/>
        <w:rPr>
          <w:rFonts w:ascii="宋体" w:hAnsi="宋体"/>
          <w:color w:val="000000" w:themeColor="text1"/>
          <w:sz w:val="24"/>
        </w:rPr>
      </w:pPr>
      <w:r w:rsidRPr="00F530C9">
        <w:rPr>
          <w:rFonts w:ascii="宋体" w:hAnsi="宋体" w:hint="eastAsia"/>
          <w:color w:val="000000" w:themeColor="text1"/>
          <w:sz w:val="24"/>
        </w:rPr>
        <w:t>详见第二章开标、评标及定标办法</w:t>
      </w:r>
    </w:p>
    <w:bookmarkEnd w:id="29"/>
    <w:p w:rsidR="001F0A71" w:rsidRPr="00F530C9" w:rsidRDefault="004F0751">
      <w:pPr>
        <w:spacing w:line="360" w:lineRule="auto"/>
        <w:ind w:firstLineChars="200" w:firstLine="482"/>
        <w:rPr>
          <w:rFonts w:ascii="宋体" w:hAnsi="宋体"/>
          <w:b/>
          <w:bCs/>
          <w:color w:val="000000" w:themeColor="text1"/>
          <w:sz w:val="24"/>
        </w:rPr>
      </w:pPr>
      <w:r w:rsidRPr="00F530C9">
        <w:rPr>
          <w:rFonts w:ascii="宋体" w:hAnsi="宋体" w:hint="eastAsia"/>
          <w:b/>
          <w:bCs/>
          <w:color w:val="000000" w:themeColor="text1"/>
          <w:sz w:val="24"/>
        </w:rPr>
        <w:t>26．评标过程的保密</w:t>
      </w:r>
    </w:p>
    <w:p w:rsidR="001F0A71" w:rsidRPr="00F530C9" w:rsidRDefault="004F0751">
      <w:pPr>
        <w:spacing w:line="360" w:lineRule="auto"/>
        <w:ind w:firstLineChars="200" w:firstLine="480"/>
        <w:rPr>
          <w:rFonts w:ascii="宋体" w:hAnsi="宋体"/>
          <w:color w:val="000000" w:themeColor="text1"/>
          <w:sz w:val="24"/>
        </w:rPr>
      </w:pPr>
      <w:r w:rsidRPr="00F530C9">
        <w:rPr>
          <w:rFonts w:ascii="宋体" w:hAnsi="宋体" w:hint="eastAsia"/>
          <w:color w:val="000000" w:themeColor="text1"/>
          <w:sz w:val="24"/>
        </w:rPr>
        <w:t>26.1 开标后，直至中标公示为止，凡属于对投标文件的审查、澄清、评价和比较有关的资料、中标候选人的推荐情况及与评标有关的其他任何情况均严格保密。</w:t>
      </w:r>
    </w:p>
    <w:p w:rsidR="001F0A71" w:rsidRPr="00F530C9" w:rsidRDefault="004F0751">
      <w:pPr>
        <w:spacing w:line="360" w:lineRule="auto"/>
        <w:ind w:firstLineChars="200" w:firstLine="480"/>
        <w:rPr>
          <w:rFonts w:ascii="宋体" w:hAnsi="宋体"/>
          <w:color w:val="000000" w:themeColor="text1"/>
          <w:sz w:val="24"/>
        </w:rPr>
      </w:pPr>
      <w:r w:rsidRPr="00F530C9">
        <w:rPr>
          <w:rFonts w:ascii="宋体" w:hAnsi="宋体" w:hint="eastAsia"/>
          <w:color w:val="000000" w:themeColor="text1"/>
          <w:sz w:val="24"/>
        </w:rPr>
        <w:t>26.2 在投标文件的评审和比较、中标候选人推荐以及授予合同的过程中，投标人向招标人和评标委员会施加不公正影响的任何行为，都将会导致其投标被拒绝。</w:t>
      </w:r>
    </w:p>
    <w:p w:rsidR="001F0A71" w:rsidRPr="00F530C9" w:rsidRDefault="004F0751">
      <w:pPr>
        <w:spacing w:line="360" w:lineRule="auto"/>
        <w:ind w:firstLineChars="200" w:firstLine="482"/>
        <w:rPr>
          <w:rFonts w:ascii="宋体" w:hAnsi="宋体"/>
          <w:b/>
          <w:bCs/>
          <w:color w:val="000000" w:themeColor="text1"/>
          <w:sz w:val="24"/>
        </w:rPr>
      </w:pPr>
      <w:r w:rsidRPr="00F530C9">
        <w:rPr>
          <w:rFonts w:ascii="宋体" w:hAnsi="宋体" w:hint="eastAsia"/>
          <w:b/>
          <w:bCs/>
          <w:color w:val="000000" w:themeColor="text1"/>
          <w:sz w:val="24"/>
        </w:rPr>
        <w:t>27．投标文件的澄清，计算错误的修正</w:t>
      </w:r>
    </w:p>
    <w:p w:rsidR="001F0A71" w:rsidRPr="00F530C9" w:rsidRDefault="004F0751">
      <w:pPr>
        <w:spacing w:line="360" w:lineRule="auto"/>
        <w:ind w:firstLineChars="200" w:firstLine="480"/>
        <w:rPr>
          <w:rFonts w:ascii="宋体" w:hAnsi="宋体"/>
          <w:color w:val="000000" w:themeColor="text1"/>
          <w:sz w:val="24"/>
        </w:rPr>
      </w:pPr>
      <w:r w:rsidRPr="00F530C9">
        <w:rPr>
          <w:rFonts w:ascii="宋体" w:hAnsi="宋体" w:hint="eastAsia"/>
          <w:color w:val="000000" w:themeColor="text1"/>
          <w:sz w:val="24"/>
        </w:rPr>
        <w:t>详见招标文件第二章开标、评标及定标办法</w:t>
      </w:r>
    </w:p>
    <w:p w:rsidR="001F0A71" w:rsidRPr="00F530C9" w:rsidRDefault="004F0751">
      <w:pPr>
        <w:spacing w:line="360" w:lineRule="auto"/>
        <w:ind w:firstLineChars="200" w:firstLine="482"/>
        <w:rPr>
          <w:rFonts w:ascii="宋体" w:hAnsi="宋体"/>
          <w:b/>
          <w:bCs/>
          <w:color w:val="000000" w:themeColor="text1"/>
          <w:sz w:val="24"/>
        </w:rPr>
      </w:pPr>
      <w:r w:rsidRPr="00F530C9">
        <w:rPr>
          <w:rFonts w:ascii="宋体" w:hAnsi="宋体" w:hint="eastAsia"/>
          <w:b/>
          <w:bCs/>
          <w:color w:val="000000" w:themeColor="text1"/>
          <w:sz w:val="24"/>
        </w:rPr>
        <w:t>28．投标文件的评审、比较和否决</w:t>
      </w:r>
    </w:p>
    <w:p w:rsidR="001F0A71" w:rsidRPr="00F530C9" w:rsidRDefault="004F0751">
      <w:pPr>
        <w:spacing w:line="360" w:lineRule="auto"/>
        <w:ind w:firstLineChars="200" w:firstLine="480"/>
        <w:rPr>
          <w:rFonts w:ascii="宋体" w:hAnsi="宋体"/>
          <w:color w:val="000000" w:themeColor="text1"/>
          <w:sz w:val="24"/>
        </w:rPr>
      </w:pPr>
      <w:r w:rsidRPr="00F530C9">
        <w:rPr>
          <w:rFonts w:ascii="宋体" w:hAnsi="宋体" w:hint="eastAsia"/>
          <w:color w:val="000000" w:themeColor="text1"/>
          <w:sz w:val="24"/>
        </w:rPr>
        <w:t>详见招标文件第二章开标、评标及定标办法。经评标委员会评审，资格审查合格的投标人少于3家或通过否决性条款审查的投标人少于3家的，招标人将依法重新招标</w:t>
      </w:r>
      <w:r w:rsidRPr="00F530C9">
        <w:rPr>
          <w:rFonts w:ascii="宋体" w:hAnsi="宋体" w:cs="宋体" w:hint="eastAsia"/>
          <w:color w:val="000000" w:themeColor="text1"/>
          <w:sz w:val="24"/>
          <w:szCs w:val="24"/>
        </w:rPr>
        <w:t>（当N个标段同时招标且不允许兼中时，若有效投标人不足N+2家，则重新组织招标）</w:t>
      </w:r>
      <w:r w:rsidRPr="00F530C9">
        <w:rPr>
          <w:rFonts w:ascii="宋体" w:hAnsi="宋体" w:hint="eastAsia"/>
          <w:color w:val="000000" w:themeColor="text1"/>
          <w:sz w:val="24"/>
        </w:rPr>
        <w:t>。</w:t>
      </w:r>
    </w:p>
    <w:p w:rsidR="001F0A71" w:rsidRPr="00F530C9" w:rsidRDefault="004F0751">
      <w:pPr>
        <w:spacing w:line="360" w:lineRule="auto"/>
        <w:ind w:firstLineChars="200" w:firstLine="482"/>
        <w:rPr>
          <w:rFonts w:ascii="宋体" w:hAnsi="宋体"/>
          <w:b/>
          <w:bCs/>
          <w:color w:val="000000" w:themeColor="text1"/>
          <w:sz w:val="24"/>
        </w:rPr>
      </w:pPr>
      <w:r w:rsidRPr="00F530C9">
        <w:rPr>
          <w:rFonts w:ascii="宋体" w:hAnsi="宋体" w:hint="eastAsia"/>
          <w:b/>
          <w:bCs/>
          <w:color w:val="000000" w:themeColor="text1"/>
          <w:sz w:val="24"/>
        </w:rPr>
        <w:t>29．中标通知书</w:t>
      </w:r>
    </w:p>
    <w:p w:rsidR="001F0A71" w:rsidRPr="00F530C9" w:rsidRDefault="004F0751">
      <w:pPr>
        <w:spacing w:line="360" w:lineRule="auto"/>
        <w:ind w:firstLineChars="200" w:firstLine="480"/>
        <w:rPr>
          <w:rFonts w:ascii="宋体" w:hAnsi="宋体" w:cs="宋体"/>
          <w:color w:val="000000" w:themeColor="text1"/>
          <w:sz w:val="24"/>
        </w:rPr>
      </w:pPr>
      <w:r w:rsidRPr="00F530C9">
        <w:rPr>
          <w:rFonts w:ascii="宋体" w:hAnsi="宋体" w:cs="宋体" w:hint="eastAsia"/>
          <w:color w:val="000000" w:themeColor="text1"/>
          <w:sz w:val="24"/>
        </w:rPr>
        <w:t>27.1招标人将在</w:t>
      </w:r>
      <w:r w:rsidRPr="00F530C9">
        <w:rPr>
          <w:rFonts w:ascii="宋体" w:hAnsi="宋体" w:cs="宋体" w:hint="eastAsia"/>
          <w:color w:val="000000" w:themeColor="text1"/>
          <w:sz w:val="24"/>
          <w:szCs w:val="24"/>
          <w:u w:val="single"/>
        </w:rPr>
        <w:t xml:space="preserve">        </w:t>
      </w:r>
      <w:r w:rsidRPr="00F530C9">
        <w:rPr>
          <w:rFonts w:ascii="宋体" w:hAnsi="宋体" w:cs="宋体" w:hint="eastAsia"/>
          <w:color w:val="000000" w:themeColor="text1"/>
          <w:sz w:val="24"/>
          <w:szCs w:val="24"/>
        </w:rPr>
        <w:t>交易平台</w:t>
      </w:r>
      <w:r w:rsidRPr="00F530C9">
        <w:rPr>
          <w:rFonts w:ascii="宋体" w:hAnsi="宋体" w:cs="宋体" w:hint="eastAsia"/>
          <w:color w:val="000000" w:themeColor="text1"/>
          <w:sz w:val="24"/>
        </w:rPr>
        <w:t>、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rsidR="001F0A71" w:rsidRPr="00F530C9" w:rsidRDefault="004F0751">
      <w:pPr>
        <w:spacing w:line="360" w:lineRule="auto"/>
        <w:ind w:firstLineChars="200" w:firstLine="480"/>
        <w:rPr>
          <w:rFonts w:ascii="宋体" w:hAnsi="宋体" w:cs="宋体"/>
          <w:color w:val="000000" w:themeColor="text1"/>
          <w:sz w:val="24"/>
        </w:rPr>
      </w:pPr>
      <w:r w:rsidRPr="00F530C9">
        <w:rPr>
          <w:rFonts w:ascii="宋体" w:hAnsi="宋体" w:cs="宋体" w:hint="eastAsia"/>
          <w:color w:val="000000" w:themeColor="text1"/>
          <w:sz w:val="24"/>
        </w:rPr>
        <w:t>27.2招标人应当自确定中标人后，向招标投标监管机构提交招标投标情况的书面报告；经招投标监管机构备案后，方可发出中标通知书。</w:t>
      </w:r>
    </w:p>
    <w:p w:rsidR="001F0A71" w:rsidRPr="00F530C9" w:rsidRDefault="004F0751">
      <w:pPr>
        <w:spacing w:line="360" w:lineRule="auto"/>
        <w:ind w:firstLineChars="200" w:firstLine="480"/>
        <w:rPr>
          <w:rFonts w:ascii="宋体" w:hAnsi="宋体" w:cs="宋体"/>
          <w:color w:val="000000" w:themeColor="text1"/>
          <w:sz w:val="24"/>
        </w:rPr>
      </w:pPr>
      <w:r w:rsidRPr="00F530C9">
        <w:rPr>
          <w:rFonts w:ascii="宋体" w:hAnsi="宋体" w:cs="宋体" w:hint="eastAsia"/>
          <w:color w:val="000000" w:themeColor="text1"/>
          <w:sz w:val="24"/>
        </w:rPr>
        <w:t>27.3中标人必须在收到中标通知书后24小时之内以书面形式回复招标人，确认收到。</w:t>
      </w:r>
    </w:p>
    <w:p w:rsidR="001F0A71" w:rsidRPr="00F530C9" w:rsidRDefault="004F0751">
      <w:pPr>
        <w:spacing w:line="360" w:lineRule="auto"/>
        <w:ind w:firstLineChars="200" w:firstLine="480"/>
        <w:rPr>
          <w:rFonts w:ascii="宋体" w:hAnsi="宋体"/>
          <w:color w:val="000000" w:themeColor="text1"/>
          <w:sz w:val="24"/>
          <w:bdr w:val="single" w:sz="4" w:space="0" w:color="auto"/>
        </w:rPr>
      </w:pPr>
      <w:r w:rsidRPr="00F530C9">
        <w:rPr>
          <w:rFonts w:ascii="宋体" w:hAnsi="宋体" w:cs="宋体" w:hint="eastAsia"/>
          <w:color w:val="000000" w:themeColor="text1"/>
          <w:sz w:val="24"/>
        </w:rPr>
        <w:t>27.4在产生中标候选人后，招标人将中标候选人的投标文件商务部分文件的所有内容（包括人员、业绩、奖项等资料）在</w:t>
      </w:r>
      <w:r w:rsidRPr="00F530C9">
        <w:rPr>
          <w:rFonts w:ascii="宋体" w:hAnsi="宋体" w:cs="宋体" w:hint="eastAsia"/>
          <w:color w:val="000000" w:themeColor="text1"/>
          <w:sz w:val="24"/>
          <w:szCs w:val="24"/>
          <w:u w:val="single"/>
        </w:rPr>
        <w:t xml:space="preserve">        </w:t>
      </w:r>
      <w:r w:rsidRPr="00F530C9">
        <w:rPr>
          <w:rFonts w:ascii="宋体" w:hAnsi="宋体" w:cs="宋体" w:hint="eastAsia"/>
          <w:color w:val="000000" w:themeColor="text1"/>
          <w:sz w:val="24"/>
          <w:szCs w:val="24"/>
        </w:rPr>
        <w:t>交易平台和广东省招标投标监管网</w:t>
      </w:r>
      <w:r w:rsidRPr="00F530C9">
        <w:rPr>
          <w:rFonts w:ascii="宋体" w:hAnsi="宋体" w:cs="宋体" w:hint="eastAsia"/>
          <w:color w:val="000000" w:themeColor="text1"/>
          <w:sz w:val="24"/>
        </w:rPr>
        <w:t>公开。</w:t>
      </w:r>
    </w:p>
    <w:p w:rsidR="001F0A71" w:rsidRPr="00F530C9" w:rsidRDefault="004F0751">
      <w:pPr>
        <w:spacing w:line="360" w:lineRule="auto"/>
        <w:ind w:firstLineChars="200" w:firstLine="482"/>
        <w:rPr>
          <w:rFonts w:ascii="宋体" w:hAnsi="宋体"/>
          <w:b/>
          <w:bCs/>
          <w:color w:val="000000" w:themeColor="text1"/>
          <w:sz w:val="24"/>
        </w:rPr>
      </w:pPr>
      <w:r w:rsidRPr="00F530C9">
        <w:rPr>
          <w:rFonts w:ascii="宋体" w:hAnsi="宋体" w:hint="eastAsia"/>
          <w:b/>
          <w:bCs/>
          <w:color w:val="000000" w:themeColor="text1"/>
          <w:sz w:val="24"/>
        </w:rPr>
        <w:t>30．合同协议书的签订</w:t>
      </w:r>
    </w:p>
    <w:p w:rsidR="001F0A71" w:rsidRPr="00F530C9" w:rsidRDefault="004F0751">
      <w:pPr>
        <w:spacing w:line="360" w:lineRule="auto"/>
        <w:ind w:firstLineChars="200" w:firstLine="480"/>
        <w:rPr>
          <w:rFonts w:ascii="宋体" w:hAnsi="宋体"/>
          <w:color w:val="000000" w:themeColor="text1"/>
          <w:sz w:val="24"/>
        </w:rPr>
      </w:pPr>
      <w:r w:rsidRPr="00F530C9">
        <w:rPr>
          <w:rFonts w:ascii="宋体" w:hAnsi="宋体" w:hint="eastAsia"/>
          <w:color w:val="000000" w:themeColor="text1"/>
          <w:sz w:val="24"/>
        </w:rPr>
        <w:t>30.1 招标人与中标人将于中标通知书发出之日起30日内，按照招标文件和中标人的投标文件商定和签订合同，招标人和中标人不得再行订立背离合同实质性内容的其他协议。</w:t>
      </w:r>
    </w:p>
    <w:p w:rsidR="001F0A71" w:rsidRPr="00F530C9" w:rsidRDefault="004F0751">
      <w:pPr>
        <w:spacing w:line="360" w:lineRule="auto"/>
        <w:ind w:firstLineChars="200" w:firstLine="480"/>
        <w:rPr>
          <w:rFonts w:ascii="宋体" w:hAnsi="宋体"/>
          <w:color w:val="000000" w:themeColor="text1"/>
          <w:sz w:val="24"/>
        </w:rPr>
      </w:pPr>
      <w:r w:rsidRPr="00F530C9">
        <w:rPr>
          <w:rFonts w:ascii="宋体" w:hAnsi="宋体" w:hint="eastAsia"/>
          <w:color w:val="000000" w:themeColor="text1"/>
          <w:sz w:val="24"/>
        </w:rPr>
        <w:t>30.2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1F0A71" w:rsidRPr="00F530C9" w:rsidRDefault="004F0751">
      <w:pPr>
        <w:spacing w:line="360" w:lineRule="auto"/>
        <w:ind w:firstLineChars="200" w:firstLine="480"/>
        <w:rPr>
          <w:rFonts w:ascii="宋体" w:hAnsi="宋体"/>
          <w:color w:val="000000" w:themeColor="text1"/>
          <w:sz w:val="24"/>
        </w:rPr>
      </w:pPr>
      <w:r w:rsidRPr="00F530C9">
        <w:rPr>
          <w:rFonts w:ascii="宋体" w:hAnsi="宋体" w:hint="eastAsia"/>
          <w:color w:val="000000" w:themeColor="text1"/>
          <w:sz w:val="24"/>
        </w:rPr>
        <w:t>30.3未经招标人同意，中标人在投标过程中使用的银行名称及帐号至完成竣工结算不得变更，否则招标人有权停止工程款项的拔付及至解除合同，由此造成的一切责任由中标人承担。</w:t>
      </w:r>
    </w:p>
    <w:p w:rsidR="001F0A71" w:rsidRPr="00F530C9" w:rsidRDefault="004F0751">
      <w:pPr>
        <w:spacing w:line="360" w:lineRule="auto"/>
        <w:ind w:firstLineChars="200" w:firstLine="480"/>
        <w:rPr>
          <w:rFonts w:ascii="宋体" w:hAnsi="宋体"/>
          <w:color w:val="000000" w:themeColor="text1"/>
          <w:sz w:val="24"/>
        </w:rPr>
      </w:pPr>
      <w:r w:rsidRPr="00F530C9">
        <w:rPr>
          <w:rFonts w:ascii="宋体" w:hAnsi="宋体" w:hint="eastAsia"/>
          <w:color w:val="000000" w:themeColor="text1"/>
          <w:sz w:val="24"/>
        </w:rPr>
        <w:t>30.4招标人支付工程款时，中标人应按规定开具发票。</w:t>
      </w:r>
    </w:p>
    <w:p w:rsidR="001F0A71" w:rsidRPr="00F530C9" w:rsidRDefault="004F0751">
      <w:pPr>
        <w:spacing w:line="360" w:lineRule="auto"/>
        <w:ind w:firstLineChars="200" w:firstLine="482"/>
        <w:rPr>
          <w:rFonts w:ascii="宋体" w:hAnsi="宋体"/>
          <w:b/>
          <w:bCs/>
          <w:color w:val="000000" w:themeColor="text1"/>
          <w:sz w:val="24"/>
        </w:rPr>
      </w:pPr>
      <w:r w:rsidRPr="00F530C9">
        <w:rPr>
          <w:rFonts w:ascii="宋体" w:hAnsi="宋体" w:hint="eastAsia"/>
          <w:b/>
          <w:bCs/>
          <w:color w:val="000000" w:themeColor="text1"/>
          <w:sz w:val="24"/>
        </w:rPr>
        <w:t>31．履约担保</w:t>
      </w:r>
    </w:p>
    <w:p w:rsidR="001F0A71" w:rsidRPr="00F530C9" w:rsidRDefault="004F0751">
      <w:pPr>
        <w:snapToGrid w:val="0"/>
        <w:spacing w:line="360" w:lineRule="auto"/>
        <w:ind w:firstLineChars="200" w:firstLine="480"/>
        <w:rPr>
          <w:rFonts w:ascii="宋体" w:hAnsi="宋体"/>
          <w:color w:val="000000" w:themeColor="text1"/>
          <w:sz w:val="24"/>
        </w:rPr>
      </w:pPr>
      <w:r w:rsidRPr="00F530C9">
        <w:rPr>
          <w:rFonts w:ascii="宋体" w:hAnsi="宋体" w:hint="eastAsia"/>
          <w:color w:val="000000" w:themeColor="text1"/>
          <w:sz w:val="24"/>
        </w:rPr>
        <w:t>31.1 在收到中标通知书后的15日内，中标人应按本须知前附表第23项的规定向招标人递交履约担保。</w:t>
      </w:r>
    </w:p>
    <w:p w:rsidR="001F0A71" w:rsidRPr="00F530C9" w:rsidRDefault="004F0751">
      <w:pPr>
        <w:snapToGrid w:val="0"/>
        <w:spacing w:line="360" w:lineRule="auto"/>
        <w:ind w:firstLineChars="200" w:firstLine="480"/>
        <w:rPr>
          <w:rFonts w:ascii="宋体" w:hAnsi="宋体"/>
          <w:color w:val="000000" w:themeColor="text1"/>
          <w:sz w:val="24"/>
        </w:rPr>
      </w:pPr>
      <w:r w:rsidRPr="00F530C9">
        <w:rPr>
          <w:rFonts w:ascii="宋体" w:hAnsi="宋体" w:hint="eastAsia"/>
          <w:color w:val="000000" w:themeColor="text1"/>
          <w:sz w:val="24"/>
        </w:rPr>
        <w:t>31.2中标通知书发出之日起15日后，中标人未按上款的规定递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1F0A71" w:rsidRPr="00F530C9" w:rsidRDefault="004F0751">
      <w:pPr>
        <w:spacing w:line="360" w:lineRule="auto"/>
        <w:ind w:firstLineChars="200" w:firstLine="482"/>
        <w:rPr>
          <w:rFonts w:ascii="宋体" w:hAnsi="宋体"/>
          <w:b/>
          <w:bCs/>
          <w:color w:val="000000" w:themeColor="text1"/>
          <w:sz w:val="24"/>
        </w:rPr>
      </w:pPr>
      <w:r w:rsidRPr="00F530C9">
        <w:rPr>
          <w:rFonts w:ascii="宋体" w:hAnsi="宋体" w:hint="eastAsia"/>
          <w:b/>
          <w:bCs/>
          <w:color w:val="000000" w:themeColor="text1"/>
          <w:sz w:val="24"/>
        </w:rPr>
        <w:t>32．合同生效</w:t>
      </w:r>
    </w:p>
    <w:p w:rsidR="001F0A71" w:rsidRPr="00F530C9" w:rsidRDefault="004F0751">
      <w:pPr>
        <w:spacing w:line="360" w:lineRule="auto"/>
        <w:ind w:firstLineChars="200" w:firstLine="480"/>
        <w:rPr>
          <w:rFonts w:ascii="宋体" w:hAnsi="宋体"/>
          <w:color w:val="000000" w:themeColor="text1"/>
          <w:sz w:val="24"/>
        </w:rPr>
      </w:pPr>
      <w:r w:rsidRPr="00F530C9">
        <w:rPr>
          <w:rFonts w:ascii="宋体" w:hAnsi="宋体" w:hint="eastAsia"/>
          <w:color w:val="000000" w:themeColor="text1"/>
          <w:sz w:val="24"/>
        </w:rPr>
        <w:t>合同双方全权代表在合同协议书上签字，并分别加盖双方单位的公章后，合同正式生效。</w:t>
      </w:r>
    </w:p>
    <w:p w:rsidR="001F0A71" w:rsidRPr="00F530C9" w:rsidRDefault="004F0751">
      <w:pPr>
        <w:spacing w:line="360" w:lineRule="auto"/>
        <w:ind w:firstLineChars="200" w:firstLine="482"/>
        <w:rPr>
          <w:rFonts w:ascii="宋体" w:hAnsi="宋体"/>
          <w:color w:val="000000" w:themeColor="text1"/>
          <w:sz w:val="24"/>
        </w:rPr>
      </w:pPr>
      <w:r w:rsidRPr="00F530C9">
        <w:rPr>
          <w:rFonts w:ascii="宋体" w:hAnsi="宋体" w:hint="eastAsia"/>
          <w:b/>
          <w:bCs/>
          <w:color w:val="000000" w:themeColor="text1"/>
          <w:sz w:val="24"/>
        </w:rPr>
        <w:t>33．其它费用</w:t>
      </w:r>
    </w:p>
    <w:p w:rsidR="001F0A71" w:rsidRPr="00F530C9" w:rsidRDefault="004F0751" w:rsidP="00A2195F">
      <w:pPr>
        <w:spacing w:line="360" w:lineRule="auto"/>
        <w:ind w:firstLineChars="200" w:firstLine="482"/>
        <w:rPr>
          <w:rFonts w:ascii="宋体" w:hAnsi="宋体" w:cs="宋体"/>
          <w:b/>
          <w:color w:val="000000" w:themeColor="text1"/>
          <w:sz w:val="24"/>
        </w:rPr>
      </w:pPr>
      <w:r w:rsidRPr="00F530C9">
        <w:rPr>
          <w:rFonts w:ascii="宋体" w:hAnsi="宋体" w:cs="宋体" w:hint="eastAsia"/>
          <w:b/>
          <w:color w:val="000000" w:themeColor="text1"/>
          <w:sz w:val="24"/>
        </w:rPr>
        <w:t>34．腐败与欺诈行为</w:t>
      </w:r>
    </w:p>
    <w:p w:rsidR="001F0A71" w:rsidRPr="00F530C9" w:rsidRDefault="004F0751" w:rsidP="00282413">
      <w:pPr>
        <w:spacing w:line="360" w:lineRule="auto"/>
        <w:ind w:firstLineChars="200" w:firstLine="480"/>
        <w:rPr>
          <w:rFonts w:ascii="宋体" w:hAnsi="宋体" w:cs="宋体"/>
          <w:color w:val="000000" w:themeColor="text1"/>
          <w:sz w:val="24"/>
        </w:rPr>
      </w:pPr>
      <w:r w:rsidRPr="00F530C9">
        <w:rPr>
          <w:rFonts w:ascii="宋体" w:hAnsi="宋体" w:cs="宋体" w:hint="eastAsia"/>
          <w:color w:val="000000" w:themeColor="text1"/>
          <w:sz w:val="24"/>
        </w:rPr>
        <w:t>在招标和合同实施期间，业主要求投标人和承包人遵守最高的道德标准。</w:t>
      </w:r>
    </w:p>
    <w:p w:rsidR="001F0A71" w:rsidRPr="00F530C9" w:rsidRDefault="004F0751" w:rsidP="00282413">
      <w:pPr>
        <w:spacing w:line="360" w:lineRule="auto"/>
        <w:ind w:firstLineChars="200" w:firstLine="480"/>
        <w:rPr>
          <w:rFonts w:ascii="宋体" w:hAnsi="宋体" w:cs="宋体"/>
          <w:color w:val="000000" w:themeColor="text1"/>
          <w:sz w:val="24"/>
        </w:rPr>
      </w:pPr>
      <w:r w:rsidRPr="00F530C9">
        <w:rPr>
          <w:rFonts w:ascii="宋体" w:hAnsi="宋体" w:cs="宋体" w:hint="eastAsia"/>
          <w:color w:val="000000" w:themeColor="text1"/>
          <w:sz w:val="24"/>
        </w:rPr>
        <w:t>34．1对本条款的规定，特定义如下词汇：</w:t>
      </w:r>
    </w:p>
    <w:p w:rsidR="001F0A71" w:rsidRPr="00F530C9" w:rsidRDefault="004F0751" w:rsidP="00282413">
      <w:pPr>
        <w:spacing w:line="360" w:lineRule="auto"/>
        <w:ind w:firstLineChars="200" w:firstLine="480"/>
        <w:rPr>
          <w:rFonts w:ascii="宋体" w:hAnsi="宋体" w:cs="宋体"/>
          <w:color w:val="000000" w:themeColor="text1"/>
          <w:sz w:val="24"/>
        </w:rPr>
      </w:pPr>
      <w:r w:rsidRPr="00F530C9">
        <w:rPr>
          <w:rFonts w:ascii="宋体" w:hAnsi="宋体" w:cs="宋体" w:hint="eastAsia"/>
          <w:color w:val="000000" w:themeColor="text1"/>
          <w:sz w:val="24"/>
        </w:rPr>
        <w:t>1）“腐败行为”是指在招标或合同执行期间，通过提供、给予、接受或索要任何有价值的东西，从而影响招标人有关人员工作的行为；</w:t>
      </w:r>
    </w:p>
    <w:p w:rsidR="001F0A71" w:rsidRPr="00F530C9" w:rsidRDefault="004F0751" w:rsidP="00282413">
      <w:pPr>
        <w:spacing w:line="360" w:lineRule="auto"/>
        <w:ind w:firstLineChars="200" w:firstLine="480"/>
        <w:rPr>
          <w:rFonts w:ascii="宋体" w:hAnsi="宋体" w:cs="宋体"/>
          <w:color w:val="000000" w:themeColor="text1"/>
          <w:sz w:val="24"/>
        </w:rPr>
      </w:pPr>
      <w:r w:rsidRPr="00F530C9">
        <w:rPr>
          <w:rFonts w:ascii="宋体" w:hAnsi="宋体" w:cs="宋体" w:hint="eastAsia"/>
          <w:color w:val="000000" w:themeColor="text1"/>
          <w:sz w:val="24"/>
        </w:rPr>
        <w:t>2）“欺诈行为”是指通过提供伪证影响招标或合同执行，从而损害招标人利益的行为；也包括投标人之间串通（在递交投标书之前或之后），人为地使招标过程失去竞争性，从而使业主无法从公开的自由竞争中获得利益的行为。</w:t>
      </w:r>
    </w:p>
    <w:p w:rsidR="001F0A71" w:rsidRPr="00F530C9" w:rsidRDefault="004F0751" w:rsidP="00282413">
      <w:pPr>
        <w:spacing w:line="360" w:lineRule="auto"/>
        <w:ind w:firstLineChars="200" w:firstLine="480"/>
        <w:rPr>
          <w:rFonts w:ascii="宋体" w:hAnsi="宋体" w:cs="宋体"/>
          <w:color w:val="000000" w:themeColor="text1"/>
          <w:sz w:val="24"/>
        </w:rPr>
      </w:pPr>
      <w:r w:rsidRPr="00F530C9">
        <w:rPr>
          <w:rFonts w:ascii="宋体" w:hAnsi="宋体" w:cs="宋体" w:hint="eastAsia"/>
          <w:color w:val="000000" w:themeColor="text1"/>
          <w:sz w:val="24"/>
        </w:rPr>
        <w:t>34．2如果投标人被认定在本招标的竞争中有腐败或欺诈行为，则会被取消投标资格。</w:t>
      </w:r>
    </w:p>
    <w:p w:rsidR="000216FE" w:rsidRPr="00F530C9" w:rsidRDefault="004F0751" w:rsidP="00282413">
      <w:pPr>
        <w:spacing w:line="360" w:lineRule="auto"/>
        <w:ind w:firstLineChars="200" w:firstLine="480"/>
        <w:rPr>
          <w:rFonts w:ascii="宋体" w:hAnsi="宋体" w:cs="宋体"/>
          <w:color w:val="000000" w:themeColor="text1"/>
          <w:sz w:val="24"/>
        </w:rPr>
      </w:pPr>
      <w:r w:rsidRPr="00F530C9">
        <w:rPr>
          <w:rFonts w:ascii="宋体" w:hAnsi="宋体" w:cs="宋体" w:hint="eastAsia"/>
          <w:color w:val="000000" w:themeColor="text1"/>
          <w:sz w:val="24"/>
        </w:rPr>
        <w:t>34.3投标人如在本项目中存在串通投标、弄虚作假骗取中标、行贿情形的，中标无效，行政监督部门将对其违法行为进行行政处罚。该投标人将被招标人列入黑名单并限制其参与招标人后续项目的投标。</w:t>
      </w:r>
    </w:p>
    <w:p w:rsidR="000216FE" w:rsidRPr="00F530C9" w:rsidRDefault="000216FE">
      <w:pPr>
        <w:widowControl/>
        <w:jc w:val="left"/>
        <w:rPr>
          <w:color w:val="000000" w:themeColor="text1"/>
        </w:rPr>
      </w:pPr>
    </w:p>
    <w:p w:rsidR="000216FE" w:rsidRPr="00F530C9" w:rsidRDefault="000216FE">
      <w:pPr>
        <w:widowControl/>
        <w:jc w:val="left"/>
        <w:rPr>
          <w:color w:val="000000" w:themeColor="text1"/>
        </w:rPr>
      </w:pPr>
    </w:p>
    <w:p w:rsidR="000216FE" w:rsidRPr="00F530C9" w:rsidRDefault="000216FE">
      <w:pPr>
        <w:widowControl/>
        <w:jc w:val="left"/>
        <w:rPr>
          <w:rFonts w:ascii="宋体" w:hAnsi="宋体" w:cs="宋体"/>
          <w:b/>
          <w:color w:val="000000" w:themeColor="text1"/>
          <w:kern w:val="0"/>
          <w:sz w:val="24"/>
          <w:szCs w:val="24"/>
        </w:rPr>
      </w:pPr>
      <w:r w:rsidRPr="00F530C9">
        <w:rPr>
          <w:color w:val="000000" w:themeColor="text1"/>
        </w:rPr>
        <w:br w:type="page"/>
      </w:r>
    </w:p>
    <w:p w:rsidR="001F0A71" w:rsidRPr="00F530C9" w:rsidRDefault="001F0A71" w:rsidP="00D212BE">
      <w:pPr>
        <w:pStyle w:val="ae"/>
      </w:pPr>
    </w:p>
    <w:p w:rsidR="001F0A71" w:rsidRPr="00F530C9" w:rsidRDefault="004F0751" w:rsidP="0028515A">
      <w:pPr>
        <w:pStyle w:val="1"/>
        <w:snapToGrid w:val="0"/>
        <w:spacing w:before="0" w:after="0"/>
        <w:jc w:val="center"/>
        <w:rPr>
          <w:rFonts w:ascii="宋体" w:hAnsi="宋体" w:cs="宋体"/>
          <w:color w:val="000000" w:themeColor="text1"/>
        </w:rPr>
      </w:pPr>
      <w:bookmarkStart w:id="30" w:name="_Toc199321502"/>
      <w:r w:rsidRPr="00F530C9">
        <w:rPr>
          <w:rFonts w:ascii="宋体" w:hAnsi="宋体" w:cs="宋体" w:hint="eastAsia"/>
          <w:bCs/>
          <w:color w:val="000000" w:themeColor="text1"/>
        </w:rPr>
        <w:t>第二章  开标、评标及定标办法</w:t>
      </w:r>
      <w:bookmarkEnd w:id="30"/>
    </w:p>
    <w:p w:rsidR="001F0A71" w:rsidRPr="00F530C9" w:rsidRDefault="004F0751">
      <w:pPr>
        <w:pStyle w:val="2"/>
        <w:snapToGrid w:val="0"/>
        <w:spacing w:before="0" w:after="0" w:line="360" w:lineRule="auto"/>
        <w:ind w:left="0"/>
        <w:rPr>
          <w:rFonts w:ascii="宋体" w:hAnsi="宋体" w:cs="宋体"/>
          <w:color w:val="000000" w:themeColor="text1"/>
          <w:sz w:val="28"/>
          <w:szCs w:val="28"/>
        </w:rPr>
      </w:pPr>
      <w:bookmarkStart w:id="31" w:name="_Toc199321503"/>
      <w:r w:rsidRPr="00F530C9">
        <w:rPr>
          <w:rFonts w:ascii="宋体" w:hAnsi="宋体" w:cs="宋体" w:hint="eastAsia"/>
          <w:color w:val="000000" w:themeColor="text1"/>
          <w:sz w:val="28"/>
          <w:szCs w:val="28"/>
        </w:rPr>
        <w:t>一、开标、评标及定标办法修改表</w:t>
      </w:r>
      <w:bookmarkEnd w:id="31"/>
    </w:p>
    <w:p w:rsidR="001F0A71" w:rsidRPr="00F530C9" w:rsidRDefault="004F0751" w:rsidP="00D212BE">
      <w:pPr>
        <w:pStyle w:val="ae"/>
      </w:pPr>
      <w:r w:rsidRPr="00F530C9">
        <w:rPr>
          <w:rFonts w:hint="eastAsia"/>
        </w:rPr>
        <w:t>声明：</w:t>
      </w:r>
      <w:r w:rsidRPr="00F530C9">
        <w:rPr>
          <w:rFonts w:hint="eastAsia"/>
          <w:b w:val="0"/>
        </w:rPr>
        <w:t>本开标、评标及定标办法使用</w:t>
      </w:r>
      <w:r w:rsidR="0028515A" w:rsidRPr="00F530C9">
        <w:rPr>
          <w:rFonts w:hint="eastAsia"/>
          <w:b w:val="0"/>
        </w:rPr>
        <w:t>GZZB2018-2</w:t>
      </w:r>
      <w:r w:rsidRPr="00F530C9">
        <w:rPr>
          <w:rFonts w:hint="eastAsia"/>
          <w:b w:val="0"/>
        </w:rPr>
        <w:t>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w:t>
      </w:r>
      <w:hyperlink r:id="rId11" w:history="1">
        <w:r w:rsidRPr="00F530C9">
          <w:rPr>
            <w:rFonts w:hint="eastAsia"/>
            <w:b w:val="0"/>
          </w:rPr>
          <w:t>http://zfcj.gz.gov.cn/</w:t>
        </w:r>
        <w:r w:rsidRPr="00F530C9">
          <w:rPr>
            <w:rStyle w:val="af2"/>
            <w:rFonts w:hint="eastAsia"/>
            <w:b w:val="0"/>
            <w:color w:val="000000" w:themeColor="text1"/>
            <w:u w:val="none"/>
          </w:rPr>
          <w:t>）下载GZZB2018-</w:t>
        </w:r>
      </w:hyperlink>
      <w:r w:rsidR="0028515A" w:rsidRPr="00F530C9">
        <w:rPr>
          <w:rStyle w:val="af2"/>
          <w:rFonts w:hint="eastAsia"/>
          <w:b w:val="0"/>
          <w:color w:val="000000" w:themeColor="text1"/>
          <w:u w:val="none"/>
        </w:rPr>
        <w:t>2</w:t>
      </w:r>
      <w:r w:rsidRPr="00F530C9">
        <w:rPr>
          <w:rFonts w:hint="eastAsia"/>
          <w:b w:val="0"/>
        </w:rPr>
        <w:t>范本查阅。</w:t>
      </w:r>
    </w:p>
    <w:p w:rsidR="001F0A71" w:rsidRPr="00F530C9" w:rsidRDefault="004F0751">
      <w:pP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条款号：</w:t>
      </w:r>
      <w:r w:rsidR="00E670CC" w:rsidRPr="00F530C9">
        <w:rPr>
          <w:rFonts w:ascii="宋体" w:hAnsi="宋体" w:cs="宋体" w:hint="eastAsia"/>
          <w:b/>
          <w:color w:val="000000" w:themeColor="text1"/>
          <w:szCs w:val="21"/>
        </w:rPr>
        <w:t>37</w:t>
      </w:r>
      <w:r w:rsidRPr="00F530C9">
        <w:rPr>
          <w:rFonts w:ascii="宋体" w:hAnsi="宋体" w:cs="宋体" w:hint="eastAsia"/>
          <w:b/>
          <w:color w:val="000000" w:themeColor="text1"/>
          <w:szCs w:val="21"/>
        </w:rPr>
        <w:t>.1                        修改类型：修改</w:t>
      </w:r>
    </w:p>
    <w:p w:rsidR="001F0A71" w:rsidRPr="00F530C9" w:rsidRDefault="004F0751">
      <w:pP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原文：</w:t>
      </w:r>
      <w:r w:rsidR="00E670CC" w:rsidRPr="00F530C9">
        <w:rPr>
          <w:rFonts w:ascii="宋体" w:hAnsi="宋体" w:cs="宋体" w:hint="eastAsia"/>
          <w:color w:val="000000" w:themeColor="text1"/>
          <w:szCs w:val="21"/>
        </w:rPr>
        <w:t>37</w:t>
      </w:r>
      <w:r w:rsidRPr="00F530C9">
        <w:rPr>
          <w:rFonts w:ascii="宋体" w:hAnsi="宋体" w:cs="宋体" w:hint="eastAsia"/>
          <w:color w:val="000000" w:themeColor="text1"/>
          <w:szCs w:val="21"/>
        </w:rPr>
        <w:t>.1招标人按投标须知前附表第</w:t>
      </w:r>
      <w:r w:rsidR="008A0C51" w:rsidRPr="00F530C9">
        <w:rPr>
          <w:rFonts w:ascii="宋体" w:hAnsi="宋体" w:cs="宋体" w:hint="eastAsia"/>
          <w:color w:val="000000" w:themeColor="text1"/>
          <w:szCs w:val="21"/>
        </w:rPr>
        <w:t>21</w:t>
      </w:r>
      <w:r w:rsidRPr="00F530C9">
        <w:rPr>
          <w:rFonts w:ascii="宋体" w:hAnsi="宋体" w:cs="宋体" w:hint="eastAsia"/>
          <w:color w:val="000000" w:themeColor="text1"/>
          <w:szCs w:val="21"/>
        </w:rPr>
        <w:t>项所规定的时间和地点公开开标，并邀请所有投标人参加。截标后，开标开始时间因故推迟的，相关评标信息仍以原定的开标开始时间的信息为准。</w:t>
      </w:r>
    </w:p>
    <w:p w:rsidR="001F0A71" w:rsidRPr="00F530C9" w:rsidRDefault="004F0751">
      <w:pPr>
        <w:pBdr>
          <w:bottom w:val="single" w:sz="6" w:space="1" w:color="auto"/>
        </w:pBd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现文：</w:t>
      </w:r>
      <w:r w:rsidR="00BD600E" w:rsidRPr="00F530C9">
        <w:rPr>
          <w:rFonts w:ascii="宋体" w:hAnsi="宋体" w:cs="宋体" w:hint="eastAsia"/>
          <w:color w:val="000000" w:themeColor="text1"/>
          <w:szCs w:val="21"/>
        </w:rPr>
        <w:t>37</w:t>
      </w:r>
      <w:r w:rsidRPr="00F530C9">
        <w:rPr>
          <w:rFonts w:ascii="宋体" w:hAnsi="宋体" w:cs="宋体" w:hint="eastAsia"/>
          <w:color w:val="000000" w:themeColor="text1"/>
          <w:szCs w:val="21"/>
        </w:rPr>
        <w:t>.1招标人按投标须知前附表第</w:t>
      </w:r>
      <w:r w:rsidR="008A0C51" w:rsidRPr="00F530C9">
        <w:rPr>
          <w:rFonts w:ascii="宋体" w:hAnsi="宋体" w:cs="宋体" w:hint="eastAsia"/>
          <w:color w:val="000000" w:themeColor="text1"/>
          <w:szCs w:val="21"/>
        </w:rPr>
        <w:t>21</w:t>
      </w:r>
      <w:r w:rsidRPr="00F530C9">
        <w:rPr>
          <w:rFonts w:ascii="宋体" w:hAnsi="宋体" w:cs="宋体" w:hint="eastAsia"/>
          <w:color w:val="000000" w:themeColor="text1"/>
          <w:szCs w:val="21"/>
        </w:rPr>
        <w:t>项所规定的时间和地点公开开标，并邀请所有投标人参加。截标后，开标开始时间因故推迟的，相关评标信息仍以原定的开标开始时间的信息为准。</w:t>
      </w:r>
      <w:r w:rsidRPr="00F530C9">
        <w:rPr>
          <w:rFonts w:ascii="宋体" w:hAnsi="宋体" w:cs="宋体" w:hint="eastAsia"/>
          <w:color w:val="000000" w:themeColor="text1"/>
          <w:szCs w:val="21"/>
          <w:u w:val="single"/>
        </w:rPr>
        <w:t>若投标人不参加开标会的，其投标文件在开标现场的投标人或招标人代表、招标代理机构代表及交易中心代表见证下公开开启、解密、公布，并视同该投标人认可开标结果</w:t>
      </w:r>
      <w:r w:rsidRPr="00F530C9">
        <w:rPr>
          <w:rFonts w:ascii="宋体" w:hAnsi="宋体" w:cs="宋体" w:hint="eastAsia"/>
          <w:color w:val="000000" w:themeColor="text1"/>
          <w:szCs w:val="21"/>
        </w:rPr>
        <w:t>。</w:t>
      </w:r>
    </w:p>
    <w:p w:rsidR="00481460" w:rsidRPr="00F530C9" w:rsidRDefault="00481460" w:rsidP="00481460">
      <w:pP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条款号：38.5                        修改类型：修改</w:t>
      </w:r>
    </w:p>
    <w:p w:rsidR="00481460" w:rsidRPr="00F530C9" w:rsidRDefault="00481460" w:rsidP="00481460">
      <w:pPr>
        <w:spacing w:line="360" w:lineRule="auto"/>
        <w:ind w:firstLineChars="224" w:firstLine="472"/>
        <w:rPr>
          <w:rFonts w:ascii="宋体" w:hAnsi="宋体" w:cs="宋体"/>
          <w:color w:val="000000" w:themeColor="text1"/>
          <w:szCs w:val="21"/>
        </w:rPr>
      </w:pPr>
      <w:r w:rsidRPr="00F530C9">
        <w:rPr>
          <w:rFonts w:ascii="宋体" w:hAnsi="宋体" w:cs="宋体" w:hint="eastAsia"/>
          <w:b/>
          <w:color w:val="000000" w:themeColor="text1"/>
          <w:szCs w:val="21"/>
        </w:rPr>
        <w:t>原文：</w:t>
      </w:r>
      <w:r w:rsidRPr="00F530C9">
        <w:rPr>
          <w:rFonts w:ascii="宋体" w:hAnsi="宋体" w:cs="宋体" w:hint="eastAsia"/>
          <w:color w:val="000000" w:themeColor="text1"/>
          <w:szCs w:val="21"/>
        </w:rPr>
        <w:t>38.5 评标结束后，评标委员会递交评标报告并依法推荐中标候选人。</w:t>
      </w:r>
    </w:p>
    <w:p w:rsidR="00481460" w:rsidRPr="00F530C9" w:rsidRDefault="00481460" w:rsidP="00481460">
      <w:pPr>
        <w:spacing w:line="360" w:lineRule="auto"/>
        <w:ind w:firstLineChars="224" w:firstLine="470"/>
        <w:rPr>
          <w:rFonts w:ascii="宋体" w:hAnsi="宋体" w:cs="宋体"/>
          <w:b/>
          <w:color w:val="000000" w:themeColor="text1"/>
          <w:szCs w:val="21"/>
        </w:rPr>
      </w:pPr>
      <w:r w:rsidRPr="00F530C9">
        <w:rPr>
          <w:rFonts w:ascii="宋体" w:hAnsi="宋体" w:cs="宋体" w:hint="eastAsia"/>
          <w:color w:val="000000" w:themeColor="text1"/>
          <w:szCs w:val="21"/>
        </w:rPr>
        <w:t>如存在投标人串通投标行为的，评标委员会应将相关投标单位存在的具体情形、评审认定过程及评审依据详细记录在评标报告中，作为评标报告的组成部分。投标人有关澄清文件的原件封存交易平台备查，复印件在评标结束当日工作时间内（评标结束时处于非工作时间的，应于下个一工作日12:00时前）由招标人或招标代理机构转交该项目招标监管机构查处。</w:t>
      </w:r>
    </w:p>
    <w:p w:rsidR="00481460" w:rsidRPr="00F530C9" w:rsidRDefault="00481460" w:rsidP="00481460">
      <w:pPr>
        <w:pBdr>
          <w:bottom w:val="single" w:sz="6" w:space="1" w:color="auto"/>
        </w:pBdr>
        <w:spacing w:line="360" w:lineRule="auto"/>
        <w:ind w:firstLineChars="224" w:firstLine="472"/>
        <w:rPr>
          <w:rFonts w:ascii="宋体" w:hAnsi="宋体" w:cs="宋体"/>
          <w:bCs/>
          <w:color w:val="000000" w:themeColor="text1"/>
          <w:szCs w:val="21"/>
        </w:rPr>
      </w:pPr>
      <w:r w:rsidRPr="00F530C9">
        <w:rPr>
          <w:rFonts w:ascii="宋体" w:hAnsi="宋体" w:cs="宋体" w:hint="eastAsia"/>
          <w:b/>
          <w:color w:val="000000" w:themeColor="text1"/>
          <w:szCs w:val="21"/>
        </w:rPr>
        <w:t>现文：</w:t>
      </w:r>
      <w:r w:rsidRPr="00F530C9">
        <w:rPr>
          <w:rFonts w:ascii="宋体" w:hAnsi="宋体" w:cs="宋体" w:hint="eastAsia"/>
          <w:color w:val="000000" w:themeColor="text1"/>
          <w:szCs w:val="21"/>
        </w:rPr>
        <w:t>38.5 评标结束后，</w:t>
      </w:r>
      <w:r w:rsidRPr="00F530C9">
        <w:rPr>
          <w:rFonts w:ascii="宋体" w:hAnsi="宋体" w:cs="宋体" w:hint="eastAsia"/>
          <w:bCs/>
          <w:color w:val="000000" w:themeColor="text1"/>
          <w:szCs w:val="21"/>
        </w:rPr>
        <w:t>评标委员会递交</w:t>
      </w:r>
      <w:r w:rsidRPr="00F530C9">
        <w:rPr>
          <w:rFonts w:ascii="宋体" w:hAnsi="宋体" w:cs="宋体" w:hint="eastAsia"/>
          <w:bCs/>
          <w:color w:val="000000" w:themeColor="text1"/>
          <w:szCs w:val="21"/>
          <w:u w:val="single"/>
        </w:rPr>
        <w:t>资格审查报告和</w:t>
      </w:r>
      <w:r w:rsidRPr="00F530C9">
        <w:rPr>
          <w:rFonts w:ascii="宋体" w:hAnsi="宋体" w:cs="宋体" w:hint="eastAsia"/>
          <w:bCs/>
          <w:color w:val="000000" w:themeColor="text1"/>
          <w:szCs w:val="21"/>
        </w:rPr>
        <w:t>评标报告并依法推荐中标候选人。</w:t>
      </w:r>
    </w:p>
    <w:p w:rsidR="00481460" w:rsidRPr="00F530C9" w:rsidRDefault="00481460" w:rsidP="00481460">
      <w:pPr>
        <w:pBdr>
          <w:bottom w:val="single" w:sz="6" w:space="1" w:color="auto"/>
        </w:pBdr>
        <w:spacing w:line="360" w:lineRule="auto"/>
        <w:ind w:firstLineChars="224" w:firstLine="470"/>
        <w:rPr>
          <w:rFonts w:ascii="宋体" w:hAnsi="宋体" w:cs="宋体"/>
          <w:b/>
          <w:color w:val="000000" w:themeColor="text1"/>
          <w:szCs w:val="21"/>
        </w:rPr>
      </w:pPr>
      <w:r w:rsidRPr="00F530C9">
        <w:rPr>
          <w:rFonts w:ascii="宋体" w:hAnsi="宋体" w:cs="宋体" w:hint="eastAsia"/>
          <w:bCs/>
          <w:color w:val="000000" w:themeColor="text1"/>
          <w:szCs w:val="21"/>
        </w:rPr>
        <w:t>如存在投标人串通投标行为的，评标委员会应将相关投标单位存在的具体情形、评审认定过程及评审依据详细记录在评标报告中，作为评标报告的组成部分。投标人有关澄清文件的原件封存交易平台备查，复印件在评标结束当日工作时间内（评标结束时处于非工作时间的，应于下个一工作日12:00时前）由招标人或招标代理机构转交该项目招标监管机构查处。</w:t>
      </w:r>
    </w:p>
    <w:p w:rsidR="009C3749" w:rsidRPr="00F530C9" w:rsidRDefault="009C3749" w:rsidP="009C3749">
      <w:pP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条款号：39.1                        修改类型：修改</w:t>
      </w:r>
    </w:p>
    <w:p w:rsidR="009C3749" w:rsidRPr="00F530C9" w:rsidRDefault="009C3749" w:rsidP="009C3749">
      <w:pP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原文：</w:t>
      </w:r>
      <w:r w:rsidRPr="00F530C9">
        <w:rPr>
          <w:rFonts w:ascii="宋体" w:hAnsi="宋体" w:cs="宋体" w:hint="eastAsia"/>
          <w:color w:val="000000" w:themeColor="text1"/>
          <w:szCs w:val="21"/>
        </w:rPr>
        <w:t>39.1 为有助于投标文件的审查、评价和比较，评标期间，经评标委员会或评标委员会专业评审组两人以上（含两人）成员以书面形式提出动议，评标委员会或评标委员会专业评审组应当书面发出澄清通知，要求投标人对投标文件含义不明确的内容作出澄清。</w:t>
      </w:r>
    </w:p>
    <w:p w:rsidR="009C3749" w:rsidRPr="00F530C9" w:rsidRDefault="009C3749" w:rsidP="009C3749">
      <w:pPr>
        <w:pBdr>
          <w:bottom w:val="single" w:sz="6" w:space="1" w:color="auto"/>
        </w:pBd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现文：</w:t>
      </w:r>
      <w:r w:rsidRPr="00F530C9">
        <w:rPr>
          <w:rFonts w:ascii="宋体" w:hAnsi="宋体" w:cs="宋体" w:hint="eastAsia"/>
          <w:color w:val="000000" w:themeColor="text1"/>
          <w:szCs w:val="21"/>
        </w:rPr>
        <w:t>39.1 为有助于投标文件的审查、评价和比较，评标期间，经评标委员会或评标委员会专业评审组两人以上（含两人）成员以书面形式提出动议，评标委员会或评标委员会专业评审组应当书面发出澄清通知，要求投标人对投标文件含义不明确</w:t>
      </w:r>
      <w:r w:rsidRPr="00F530C9">
        <w:rPr>
          <w:rFonts w:ascii="宋体" w:hAnsi="宋体" w:cs="宋体" w:hint="eastAsia"/>
          <w:color w:val="000000" w:themeColor="text1"/>
          <w:szCs w:val="21"/>
          <w:u w:val="single"/>
        </w:rPr>
        <w:t>、对同类问题表述不一致、有明显文字和计算错误的内容以及细微偏差</w:t>
      </w:r>
      <w:r w:rsidRPr="00F530C9">
        <w:rPr>
          <w:rFonts w:ascii="宋体" w:hAnsi="宋体" w:cs="宋体" w:hint="eastAsia"/>
          <w:color w:val="000000" w:themeColor="text1"/>
          <w:szCs w:val="21"/>
        </w:rPr>
        <w:t>的内容作出澄清。</w:t>
      </w:r>
    </w:p>
    <w:p w:rsidR="0097519A" w:rsidRPr="00F530C9" w:rsidRDefault="0097519A" w:rsidP="0097519A">
      <w:pP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条款号：40.3                        修改类型：修改</w:t>
      </w:r>
    </w:p>
    <w:p w:rsidR="0097519A" w:rsidRPr="00F530C9" w:rsidRDefault="0097519A" w:rsidP="0097519A">
      <w:pP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原文：</w:t>
      </w:r>
      <w:r w:rsidRPr="00F530C9">
        <w:rPr>
          <w:rFonts w:ascii="宋体" w:hAnsi="宋体" w:cs="宋体" w:hint="eastAsia"/>
          <w:color w:val="000000" w:themeColor="text1"/>
          <w:szCs w:val="21"/>
        </w:rPr>
        <w:t>40.3排名第一的中标候选人放弃中标、或因不可抗力提出不能履行合同，或者招标文件规定应当递交履约担保而在规定的期限内未能递交的，招标人可以确定排名第二的中标候选人为中标人。</w:t>
      </w:r>
    </w:p>
    <w:p w:rsidR="0097519A" w:rsidRPr="00F530C9" w:rsidRDefault="0097519A" w:rsidP="0097519A">
      <w:pPr>
        <w:pBdr>
          <w:bottom w:val="single" w:sz="6" w:space="1" w:color="auto"/>
        </w:pBd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现文：</w:t>
      </w:r>
      <w:r w:rsidRPr="00F530C9">
        <w:rPr>
          <w:rFonts w:ascii="宋体" w:hAnsi="宋体" w:cs="宋体" w:hint="eastAsia"/>
          <w:color w:val="000000" w:themeColor="text1"/>
          <w:szCs w:val="21"/>
        </w:rPr>
        <w:t>40.3排名第一的中标候选人放弃中标、或因不可抗力提出不能履行合同，或者招标文件规定应当递交履约担保而在规定的期限内未能递交的，</w:t>
      </w:r>
      <w:r w:rsidRPr="00F530C9">
        <w:rPr>
          <w:rFonts w:ascii="宋体" w:hAnsi="宋体" w:cs="宋体" w:hint="eastAsia"/>
          <w:bCs/>
          <w:color w:val="000000" w:themeColor="text1"/>
          <w:szCs w:val="21"/>
          <w:u w:val="single"/>
        </w:rPr>
        <w:t>或经核查发现委派的项目负责人已在其他在建项目中任本职的，或者被查实存在影响中标结果的违法行为等情形，不符合中标条件的，</w:t>
      </w:r>
      <w:r w:rsidRPr="00F530C9">
        <w:rPr>
          <w:rFonts w:ascii="宋体" w:hAnsi="宋体" w:cs="宋体" w:hint="eastAsia"/>
          <w:color w:val="000000" w:themeColor="text1"/>
          <w:szCs w:val="21"/>
        </w:rPr>
        <w:t>招标人可以确定排名第二的中标候选人为中标人。</w:t>
      </w:r>
    </w:p>
    <w:p w:rsidR="00A42BE6" w:rsidRPr="00F530C9" w:rsidRDefault="00A42BE6" w:rsidP="00A42BE6">
      <w:pP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条款号：41.2                        修改类型：修改</w:t>
      </w:r>
    </w:p>
    <w:p w:rsidR="00A42BE6" w:rsidRPr="00F530C9" w:rsidRDefault="00A42BE6" w:rsidP="00A42BE6">
      <w:pP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原文：</w:t>
      </w:r>
      <w:r w:rsidRPr="00F530C9">
        <w:rPr>
          <w:rFonts w:ascii="宋体" w:hAnsi="宋体" w:cs="宋体" w:hint="eastAsia"/>
          <w:color w:val="000000" w:themeColor="text1"/>
          <w:szCs w:val="21"/>
        </w:rPr>
        <w:t>41.2首先由招标人随机抽取确定该工程计算评标参考价的等分点值X。</w:t>
      </w:r>
    </w:p>
    <w:p w:rsidR="00A42BE6" w:rsidRPr="00F530C9" w:rsidRDefault="00A42BE6" w:rsidP="00A42BE6">
      <w:pPr>
        <w:pBdr>
          <w:bottom w:val="single" w:sz="6" w:space="1" w:color="auto"/>
        </w:pBd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现文：</w:t>
      </w:r>
      <w:r w:rsidRPr="00F530C9">
        <w:rPr>
          <w:rFonts w:ascii="宋体" w:hAnsi="宋体" w:cs="宋体" w:hint="eastAsia"/>
          <w:color w:val="000000" w:themeColor="text1"/>
          <w:szCs w:val="21"/>
        </w:rPr>
        <w:t>41.2首先由招标人</w:t>
      </w:r>
      <w:r w:rsidRPr="00F530C9">
        <w:rPr>
          <w:rFonts w:ascii="宋体" w:hAnsi="宋体" w:cs="宋体" w:hint="eastAsia"/>
          <w:color w:val="000000" w:themeColor="text1"/>
          <w:szCs w:val="21"/>
          <w:u w:val="single"/>
        </w:rPr>
        <w:t>采用广州交易集团有限公司（广州公共资源交易中心）交易平台在线系统在开标前</w:t>
      </w:r>
      <w:r w:rsidRPr="00F530C9">
        <w:rPr>
          <w:rFonts w:ascii="宋体" w:hAnsi="宋体" w:cs="宋体" w:hint="eastAsia"/>
          <w:color w:val="000000" w:themeColor="text1"/>
          <w:szCs w:val="21"/>
        </w:rPr>
        <w:t>随机抽取确定该工程计算评标参考价的等分点值X。</w:t>
      </w:r>
    </w:p>
    <w:p w:rsidR="003714B3" w:rsidRPr="00F530C9" w:rsidRDefault="003714B3" w:rsidP="003714B3">
      <w:pP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条款号：41.3                        修改类型：修改</w:t>
      </w:r>
    </w:p>
    <w:p w:rsidR="003714B3" w:rsidRPr="00F530C9" w:rsidRDefault="003714B3" w:rsidP="003714B3">
      <w:pP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原文：</w:t>
      </w:r>
      <w:r w:rsidRPr="00F530C9">
        <w:rPr>
          <w:rFonts w:ascii="宋体" w:hAnsi="宋体" w:cs="宋体" w:hint="eastAsia"/>
          <w:color w:val="000000" w:themeColor="text1"/>
          <w:szCs w:val="21"/>
        </w:rPr>
        <w:t>41.3在投标截止时间后一小时内，投标人通过</w:t>
      </w:r>
      <w:r w:rsidRPr="00F530C9">
        <w:rPr>
          <w:rFonts w:ascii="宋体" w:hAnsi="宋体" w:cs="宋体" w:hint="eastAsia"/>
          <w:color w:val="000000" w:themeColor="text1"/>
          <w:szCs w:val="21"/>
          <w:u w:val="single"/>
        </w:rPr>
        <w:t xml:space="preserve">        </w:t>
      </w:r>
      <w:r w:rsidRPr="00F530C9">
        <w:rPr>
          <w:rFonts w:ascii="宋体" w:hAnsi="宋体" w:cs="宋体" w:hint="eastAsia"/>
          <w:color w:val="000000" w:themeColor="text1"/>
          <w:szCs w:val="21"/>
        </w:rPr>
        <w:t>交易平台对已递交的电子投标文件进行解密。再由招标人进行解密。</w:t>
      </w:r>
    </w:p>
    <w:p w:rsidR="003714B3" w:rsidRPr="00F530C9" w:rsidRDefault="003714B3" w:rsidP="003714B3">
      <w:pPr>
        <w:pBdr>
          <w:bottom w:val="single" w:sz="6" w:space="1" w:color="auto"/>
        </w:pBd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现文：</w:t>
      </w:r>
      <w:r w:rsidRPr="00F530C9">
        <w:rPr>
          <w:rFonts w:ascii="宋体" w:hAnsi="宋体" w:cs="宋体" w:hint="eastAsia"/>
          <w:color w:val="000000" w:themeColor="text1"/>
          <w:szCs w:val="21"/>
        </w:rPr>
        <w:t>41.3在投标截止时间后一小时内，投标人通过</w:t>
      </w:r>
      <w:r w:rsidRPr="00F530C9">
        <w:rPr>
          <w:rFonts w:ascii="宋体" w:hAnsi="宋体" w:cs="宋体" w:hint="eastAsia"/>
          <w:color w:val="000000" w:themeColor="text1"/>
          <w:szCs w:val="21"/>
          <w:u w:val="single"/>
        </w:rPr>
        <w:t>广州交易集团有限公司（广州公共资源交易中心）</w:t>
      </w:r>
      <w:r w:rsidRPr="00F530C9">
        <w:rPr>
          <w:rFonts w:ascii="宋体" w:hAnsi="宋体" w:cs="宋体" w:hint="eastAsia"/>
          <w:color w:val="000000" w:themeColor="text1"/>
          <w:szCs w:val="21"/>
        </w:rPr>
        <w:t>交易平台对已递交的电子投标文件进行解密。再由招标人进行解密。</w:t>
      </w:r>
    </w:p>
    <w:p w:rsidR="00EE0C45" w:rsidRPr="00F530C9" w:rsidRDefault="00EE0C45" w:rsidP="00EE0C45">
      <w:pP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条款号：41.4                        修改类型：修改</w:t>
      </w:r>
    </w:p>
    <w:p w:rsidR="00EE0C45" w:rsidRPr="00F530C9" w:rsidRDefault="00EE0C45" w:rsidP="00EE0C45">
      <w:pP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原文：</w:t>
      </w:r>
      <w:r w:rsidRPr="00F530C9">
        <w:rPr>
          <w:rFonts w:ascii="宋体" w:hAnsi="宋体" w:cs="宋体" w:hint="eastAsia"/>
          <w:color w:val="000000" w:themeColor="text1"/>
          <w:szCs w:val="21"/>
        </w:rPr>
        <w:t>41.4投标人完成解密后，招标人使用制作该招标文件的单位数字证书对已完成投标人解密的电子投标文件进行招标人解密。</w:t>
      </w:r>
    </w:p>
    <w:p w:rsidR="00EE0C45" w:rsidRPr="00F530C9" w:rsidRDefault="00EE0C45" w:rsidP="00EE0C45">
      <w:pPr>
        <w:pBdr>
          <w:bottom w:val="single" w:sz="6" w:space="1" w:color="auto"/>
        </w:pBd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现文：</w:t>
      </w:r>
      <w:r w:rsidRPr="00F530C9">
        <w:rPr>
          <w:rFonts w:ascii="宋体" w:hAnsi="宋体" w:cs="宋体" w:hint="eastAsia"/>
          <w:color w:val="000000" w:themeColor="text1"/>
          <w:szCs w:val="21"/>
        </w:rPr>
        <w:t>41.4投标人完成解密后，招标人</w:t>
      </w:r>
      <w:r w:rsidRPr="00F530C9">
        <w:rPr>
          <w:rFonts w:ascii="宋体" w:hAnsi="宋体" w:cs="宋体" w:hint="eastAsia"/>
          <w:color w:val="000000" w:themeColor="text1"/>
          <w:szCs w:val="21"/>
          <w:u w:val="single"/>
        </w:rPr>
        <w:t>或招标代理</w:t>
      </w:r>
      <w:r w:rsidRPr="00F530C9">
        <w:rPr>
          <w:rFonts w:ascii="宋体" w:hAnsi="宋体" w:cs="宋体" w:hint="eastAsia"/>
          <w:color w:val="000000" w:themeColor="text1"/>
          <w:szCs w:val="21"/>
        </w:rPr>
        <w:t>使用制作该招标文件的单位数字证书对已完成投标人解密的电子投标文件进行招标人解密。</w:t>
      </w:r>
    </w:p>
    <w:p w:rsidR="00DC1251" w:rsidRPr="00F530C9" w:rsidRDefault="00DC1251" w:rsidP="00DC1251">
      <w:pP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条款号：41.6.1                      修改类型：删除</w:t>
      </w:r>
    </w:p>
    <w:p w:rsidR="00DC1251" w:rsidRPr="00F530C9" w:rsidRDefault="00DC1251" w:rsidP="00DC1251">
      <w:pPr>
        <w:pBdr>
          <w:bottom w:val="single" w:sz="6" w:space="1" w:color="auto"/>
        </w:pBd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原文：</w:t>
      </w:r>
      <w:r w:rsidRPr="00F530C9">
        <w:rPr>
          <w:rFonts w:ascii="宋体" w:hAnsi="宋体" w:cs="宋体" w:hint="eastAsia"/>
          <w:color w:val="000000" w:themeColor="text1"/>
          <w:szCs w:val="21"/>
        </w:rPr>
        <w:t>41.6.1未按招标文件要求提供投标保证金的；</w:t>
      </w:r>
    </w:p>
    <w:p w:rsidR="00142D19" w:rsidRPr="00F530C9" w:rsidRDefault="00142D19" w:rsidP="00142D19">
      <w:pP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条款号：42.3                        修改类型：修改</w:t>
      </w:r>
    </w:p>
    <w:p w:rsidR="00142D19" w:rsidRPr="00F530C9" w:rsidRDefault="00142D19" w:rsidP="00142D19">
      <w:pPr>
        <w:spacing w:line="360" w:lineRule="auto"/>
        <w:ind w:firstLineChars="224" w:firstLine="472"/>
        <w:rPr>
          <w:rFonts w:ascii="宋体" w:hAnsi="宋体" w:cs="宋体"/>
          <w:color w:val="000000" w:themeColor="text1"/>
          <w:szCs w:val="21"/>
        </w:rPr>
      </w:pPr>
      <w:r w:rsidRPr="00F530C9">
        <w:rPr>
          <w:rFonts w:ascii="宋体" w:hAnsi="宋体" w:cs="宋体" w:hint="eastAsia"/>
          <w:b/>
          <w:color w:val="000000" w:themeColor="text1"/>
          <w:szCs w:val="21"/>
        </w:rPr>
        <w:t>原文：</w:t>
      </w:r>
      <w:r w:rsidRPr="00F530C9">
        <w:rPr>
          <w:rFonts w:ascii="宋体" w:hAnsi="宋体" w:cs="宋体" w:hint="eastAsia"/>
          <w:color w:val="000000" w:themeColor="text1"/>
          <w:szCs w:val="21"/>
        </w:rPr>
        <w:t>42.3 细则</w:t>
      </w:r>
    </w:p>
    <w:p w:rsidR="00142D19" w:rsidRPr="00F530C9" w:rsidRDefault="00142D19" w:rsidP="00142D19">
      <w:pPr>
        <w:spacing w:line="360" w:lineRule="auto"/>
        <w:ind w:firstLineChars="224" w:firstLine="470"/>
        <w:rPr>
          <w:rFonts w:ascii="宋体" w:hAnsi="宋体" w:cs="宋体"/>
          <w:color w:val="000000" w:themeColor="text1"/>
          <w:szCs w:val="21"/>
        </w:rPr>
      </w:pPr>
      <w:r w:rsidRPr="00F530C9">
        <w:rPr>
          <w:rFonts w:ascii="宋体" w:hAnsi="宋体" w:cs="宋体" w:hint="eastAsia"/>
          <w:color w:val="000000" w:themeColor="text1"/>
          <w:szCs w:val="21"/>
        </w:rPr>
        <w:t>42.3.1递交投标文件截止时间前，各投标人递交投标文件至招标文件规定的交易平台。</w:t>
      </w:r>
    </w:p>
    <w:p w:rsidR="00142D19" w:rsidRPr="00F530C9" w:rsidRDefault="00142D19" w:rsidP="00142D19">
      <w:pPr>
        <w:spacing w:line="360" w:lineRule="auto"/>
        <w:ind w:firstLineChars="224" w:firstLine="470"/>
        <w:rPr>
          <w:rFonts w:ascii="宋体" w:hAnsi="宋体" w:cs="宋体"/>
          <w:b/>
          <w:color w:val="000000" w:themeColor="text1"/>
          <w:szCs w:val="21"/>
        </w:rPr>
      </w:pPr>
      <w:r w:rsidRPr="00F530C9">
        <w:rPr>
          <w:rFonts w:ascii="宋体" w:hAnsi="宋体" w:cs="宋体" w:hint="eastAsia"/>
          <w:color w:val="000000" w:themeColor="text1"/>
          <w:szCs w:val="21"/>
        </w:rPr>
        <w:t>42.3.2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rsidR="00142D19" w:rsidRPr="00F530C9" w:rsidRDefault="00142D19" w:rsidP="00142D19">
      <w:pPr>
        <w:pBdr>
          <w:bottom w:val="single" w:sz="6" w:space="1" w:color="auto"/>
        </w:pBdr>
        <w:spacing w:line="360" w:lineRule="auto"/>
        <w:ind w:firstLineChars="224" w:firstLine="472"/>
        <w:rPr>
          <w:rFonts w:ascii="宋体" w:hAnsi="宋体" w:cs="宋体"/>
          <w:color w:val="000000" w:themeColor="text1"/>
          <w:szCs w:val="21"/>
        </w:rPr>
      </w:pPr>
      <w:r w:rsidRPr="00F530C9">
        <w:rPr>
          <w:rFonts w:ascii="宋体" w:hAnsi="宋体" w:cs="宋体" w:hint="eastAsia"/>
          <w:b/>
          <w:color w:val="000000" w:themeColor="text1"/>
          <w:szCs w:val="21"/>
        </w:rPr>
        <w:t>现文：</w:t>
      </w:r>
      <w:r w:rsidRPr="00F530C9">
        <w:rPr>
          <w:rFonts w:ascii="宋体" w:hAnsi="宋体" w:cs="宋体" w:hint="eastAsia"/>
          <w:color w:val="000000" w:themeColor="text1"/>
          <w:szCs w:val="21"/>
        </w:rPr>
        <w:t>42.3 细则</w:t>
      </w:r>
    </w:p>
    <w:p w:rsidR="00142D19" w:rsidRPr="00F530C9" w:rsidRDefault="00142D19" w:rsidP="00142D19">
      <w:pPr>
        <w:pBdr>
          <w:bottom w:val="single" w:sz="6" w:space="1" w:color="auto"/>
        </w:pBdr>
        <w:spacing w:line="360" w:lineRule="auto"/>
        <w:ind w:firstLineChars="224" w:firstLine="470"/>
        <w:rPr>
          <w:rFonts w:ascii="宋体" w:hAnsi="宋体" w:cs="宋体"/>
          <w:color w:val="000000" w:themeColor="text1"/>
          <w:szCs w:val="21"/>
        </w:rPr>
      </w:pPr>
      <w:r w:rsidRPr="00F530C9">
        <w:rPr>
          <w:rFonts w:ascii="宋体" w:hAnsi="宋体" w:cs="宋体" w:hint="eastAsia"/>
          <w:color w:val="000000" w:themeColor="text1"/>
          <w:szCs w:val="21"/>
        </w:rPr>
        <w:t>42.3.1递交投标文件截止时间前，各投标人递交投标文件至招标文件规定的</w:t>
      </w:r>
      <w:r w:rsidRPr="00F530C9">
        <w:rPr>
          <w:rFonts w:ascii="宋体" w:hAnsi="宋体" w:cs="宋体" w:hint="eastAsia"/>
          <w:color w:val="000000" w:themeColor="text1"/>
          <w:szCs w:val="21"/>
          <w:u w:val="single"/>
        </w:rPr>
        <w:t>广州交易集团有限公司（广州公共资源交易中心）</w:t>
      </w:r>
      <w:r w:rsidRPr="00F530C9">
        <w:rPr>
          <w:rFonts w:ascii="宋体" w:hAnsi="宋体" w:cs="宋体" w:hint="eastAsia"/>
          <w:color w:val="000000" w:themeColor="text1"/>
          <w:szCs w:val="21"/>
        </w:rPr>
        <w:t>交易平台。</w:t>
      </w:r>
    </w:p>
    <w:p w:rsidR="00142D19" w:rsidRPr="00F530C9" w:rsidRDefault="00142D19" w:rsidP="00142D19">
      <w:pPr>
        <w:pBdr>
          <w:bottom w:val="single" w:sz="6" w:space="1" w:color="auto"/>
        </w:pBdr>
        <w:spacing w:line="360" w:lineRule="auto"/>
        <w:ind w:firstLineChars="224" w:firstLine="470"/>
        <w:rPr>
          <w:rFonts w:ascii="宋体" w:hAnsi="宋体" w:cs="宋体"/>
          <w:b/>
          <w:color w:val="000000" w:themeColor="text1"/>
          <w:szCs w:val="21"/>
        </w:rPr>
      </w:pPr>
      <w:r w:rsidRPr="00F530C9">
        <w:rPr>
          <w:rFonts w:ascii="宋体" w:hAnsi="宋体" w:cs="宋体" w:hint="eastAsia"/>
          <w:color w:val="000000" w:themeColor="text1"/>
          <w:szCs w:val="21"/>
        </w:rPr>
        <w:t>42.3.2若投标人代表对开标过程有异议的，参加现场开标的应当在开标现场提出，同时出示本人身份证原件，招标人应当当场作出答复，并制作记录；参加在线开标的，投标人应通过</w:t>
      </w:r>
      <w:r w:rsidRPr="00F530C9">
        <w:rPr>
          <w:rFonts w:ascii="宋体" w:hAnsi="宋体" w:cs="宋体" w:hint="eastAsia"/>
          <w:color w:val="000000" w:themeColor="text1"/>
          <w:szCs w:val="21"/>
          <w:u w:val="single"/>
        </w:rPr>
        <w:t>广州交易集团有限公司（广州公共资源交易中心）</w:t>
      </w:r>
      <w:r w:rsidRPr="00F530C9">
        <w:rPr>
          <w:rFonts w:ascii="宋体" w:hAnsi="宋体" w:cs="宋体" w:hint="eastAsia"/>
          <w:color w:val="000000" w:themeColor="text1"/>
          <w:szCs w:val="21"/>
        </w:rPr>
        <w:t>交易平台在线提出，招标人应通过</w:t>
      </w:r>
      <w:r w:rsidRPr="00F530C9">
        <w:rPr>
          <w:rFonts w:ascii="宋体" w:hAnsi="宋体" w:cs="宋体" w:hint="eastAsia"/>
          <w:color w:val="000000" w:themeColor="text1"/>
          <w:szCs w:val="21"/>
          <w:u w:val="single"/>
        </w:rPr>
        <w:t>广州交易集团有限公司（广州公共资源交易中心）</w:t>
      </w:r>
      <w:r w:rsidRPr="00F530C9">
        <w:rPr>
          <w:rFonts w:ascii="宋体" w:hAnsi="宋体" w:cs="宋体" w:hint="eastAsia"/>
          <w:color w:val="000000" w:themeColor="text1"/>
          <w:szCs w:val="21"/>
        </w:rPr>
        <w:t>交易平台答复，答复后方可结束开标。</w:t>
      </w:r>
    </w:p>
    <w:p w:rsidR="00A11F5A" w:rsidRPr="00F530C9" w:rsidRDefault="00A11F5A" w:rsidP="00A11F5A">
      <w:pP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条款号：42.4                        修改类型：修改</w:t>
      </w:r>
    </w:p>
    <w:p w:rsidR="00A11F5A" w:rsidRPr="00F530C9" w:rsidRDefault="00A11F5A" w:rsidP="00A11F5A">
      <w:pP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原文：</w:t>
      </w:r>
      <w:r w:rsidRPr="00F530C9">
        <w:rPr>
          <w:rFonts w:ascii="宋体" w:hAnsi="宋体" w:cs="宋体" w:hint="eastAsia"/>
          <w:color w:val="000000" w:themeColor="text1"/>
          <w:szCs w:val="21"/>
        </w:rPr>
        <w:t>42.4开标前，首先由招标人按41.2规定，现场随机抽取确定该工程计算评标参考价的等分点值X。唱标时，招标人公布以下所有内容：a、投标人名称；b、标书解密情况；c、电子投标文件的递交情况、d、法定代表人证明及授权委托；e、投标保证金；f、投标总报价；g、绿色施工安全防护措施费；h、项目负责人；i、安全员、j、工期；k、质量标准；l、施工方案（组织设计）的承诺书。</w:t>
      </w:r>
    </w:p>
    <w:p w:rsidR="00A11F5A" w:rsidRPr="00F530C9" w:rsidRDefault="00A11F5A" w:rsidP="00A11F5A">
      <w:pPr>
        <w:pBdr>
          <w:bottom w:val="single" w:sz="6" w:space="1" w:color="auto"/>
        </w:pBd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现文：</w:t>
      </w:r>
      <w:r w:rsidRPr="00F530C9">
        <w:rPr>
          <w:rFonts w:ascii="宋体" w:hAnsi="宋体" w:cs="宋体" w:hint="eastAsia"/>
          <w:color w:val="000000" w:themeColor="text1"/>
          <w:szCs w:val="21"/>
        </w:rPr>
        <w:t>42.4开标前，首先由招标人按41.2规定，现场随机抽取确定该工程计算评标参考价的等分点值X。唱标时，招标人公布以下所有内容：a、投标人名称；b、标书解密情况；c、电子投标文件的递交情况、d、法定代表人证明及授权委托；</w:t>
      </w:r>
      <w:r w:rsidRPr="00F530C9">
        <w:rPr>
          <w:rFonts w:ascii="宋体" w:hAnsi="宋体" w:cs="宋体"/>
          <w:color w:val="000000" w:themeColor="text1"/>
          <w:szCs w:val="21"/>
          <w:u w:val="single"/>
        </w:rPr>
        <w:t>e</w:t>
      </w:r>
      <w:r w:rsidRPr="00F530C9">
        <w:rPr>
          <w:rFonts w:ascii="宋体" w:hAnsi="宋体" w:cs="宋体" w:hint="eastAsia"/>
          <w:color w:val="000000" w:themeColor="text1"/>
          <w:szCs w:val="21"/>
          <w:u w:val="single"/>
        </w:rPr>
        <w:t>、投标总报价；</w:t>
      </w:r>
      <w:r w:rsidRPr="00F530C9">
        <w:rPr>
          <w:rFonts w:ascii="宋体" w:hAnsi="宋体" w:cs="宋体"/>
          <w:color w:val="000000" w:themeColor="text1"/>
          <w:szCs w:val="21"/>
          <w:u w:val="single"/>
        </w:rPr>
        <w:t>f</w:t>
      </w:r>
      <w:r w:rsidRPr="00F530C9">
        <w:rPr>
          <w:rFonts w:ascii="宋体" w:hAnsi="宋体" w:cs="宋体" w:hint="eastAsia"/>
          <w:color w:val="000000" w:themeColor="text1"/>
          <w:szCs w:val="21"/>
          <w:u w:val="single"/>
        </w:rPr>
        <w:t>、安全文明施工费；</w:t>
      </w:r>
      <w:r w:rsidRPr="00F530C9">
        <w:rPr>
          <w:rFonts w:ascii="宋体" w:hAnsi="宋体" w:cs="宋体"/>
          <w:color w:val="000000" w:themeColor="text1"/>
          <w:szCs w:val="21"/>
          <w:u w:val="single"/>
        </w:rPr>
        <w:t>g</w:t>
      </w:r>
      <w:r w:rsidRPr="00F530C9">
        <w:rPr>
          <w:rFonts w:ascii="宋体" w:hAnsi="宋体" w:cs="宋体" w:hint="eastAsia"/>
          <w:color w:val="000000" w:themeColor="text1"/>
          <w:szCs w:val="21"/>
          <w:u w:val="single"/>
        </w:rPr>
        <w:t>、项目负责人；</w:t>
      </w:r>
      <w:r w:rsidRPr="00F530C9">
        <w:rPr>
          <w:rFonts w:ascii="宋体" w:hAnsi="宋体" w:cs="宋体"/>
          <w:color w:val="000000" w:themeColor="text1"/>
          <w:szCs w:val="21"/>
          <w:u w:val="single"/>
        </w:rPr>
        <w:t>h</w:t>
      </w:r>
      <w:r w:rsidRPr="00F530C9">
        <w:rPr>
          <w:rFonts w:ascii="宋体" w:hAnsi="宋体" w:cs="宋体" w:hint="eastAsia"/>
          <w:color w:val="000000" w:themeColor="text1"/>
          <w:szCs w:val="21"/>
          <w:u w:val="single"/>
        </w:rPr>
        <w:t>、安全员、</w:t>
      </w:r>
      <w:r w:rsidRPr="00F530C9">
        <w:rPr>
          <w:rFonts w:ascii="宋体" w:hAnsi="宋体" w:cs="宋体"/>
          <w:color w:val="000000" w:themeColor="text1"/>
          <w:szCs w:val="21"/>
          <w:u w:val="single"/>
        </w:rPr>
        <w:t>i</w:t>
      </w:r>
      <w:r w:rsidRPr="00F530C9">
        <w:rPr>
          <w:rFonts w:ascii="宋体" w:hAnsi="宋体" w:cs="宋体" w:hint="eastAsia"/>
          <w:color w:val="000000" w:themeColor="text1"/>
          <w:szCs w:val="21"/>
          <w:u w:val="single"/>
        </w:rPr>
        <w:t>、工期；</w:t>
      </w:r>
      <w:r w:rsidRPr="00F530C9">
        <w:rPr>
          <w:rFonts w:ascii="宋体" w:hAnsi="宋体" w:cs="宋体"/>
          <w:color w:val="000000" w:themeColor="text1"/>
          <w:szCs w:val="21"/>
          <w:u w:val="single"/>
        </w:rPr>
        <w:t>j</w:t>
      </w:r>
      <w:r w:rsidRPr="00F530C9">
        <w:rPr>
          <w:rFonts w:ascii="宋体" w:hAnsi="宋体" w:cs="宋体" w:hint="eastAsia"/>
          <w:color w:val="000000" w:themeColor="text1"/>
          <w:szCs w:val="21"/>
          <w:u w:val="single"/>
        </w:rPr>
        <w:t>、质量标准；</w:t>
      </w:r>
      <w:r w:rsidRPr="00F530C9">
        <w:rPr>
          <w:rFonts w:ascii="宋体" w:hAnsi="宋体" w:cs="宋体"/>
          <w:color w:val="000000" w:themeColor="text1"/>
          <w:szCs w:val="21"/>
          <w:u w:val="single"/>
        </w:rPr>
        <w:t>k</w:t>
      </w:r>
      <w:r w:rsidR="00573DA8" w:rsidRPr="00F530C9">
        <w:rPr>
          <w:rFonts w:ascii="宋体" w:hAnsi="宋体" w:cs="宋体" w:hint="eastAsia"/>
          <w:color w:val="000000" w:themeColor="text1"/>
          <w:szCs w:val="21"/>
          <w:u w:val="single"/>
        </w:rPr>
        <w:t>、施工组织设计</w:t>
      </w:r>
      <w:r w:rsidRPr="00F530C9">
        <w:rPr>
          <w:rFonts w:ascii="宋体" w:hAnsi="宋体" w:cs="宋体" w:hint="eastAsia"/>
          <w:color w:val="000000" w:themeColor="text1"/>
          <w:szCs w:val="21"/>
          <w:u w:val="single"/>
        </w:rPr>
        <w:t>的承诺书</w:t>
      </w:r>
      <w:r w:rsidRPr="00F530C9">
        <w:rPr>
          <w:rFonts w:ascii="宋体" w:hAnsi="宋体" w:cs="宋体" w:hint="eastAsia"/>
          <w:color w:val="000000" w:themeColor="text1"/>
          <w:szCs w:val="21"/>
        </w:rPr>
        <w:t>。</w:t>
      </w:r>
    </w:p>
    <w:p w:rsidR="0049195E" w:rsidRPr="00F530C9" w:rsidRDefault="0049195E" w:rsidP="0049195E">
      <w:pP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条款号：42.5                        修改类型：修改</w:t>
      </w:r>
    </w:p>
    <w:p w:rsidR="0049195E" w:rsidRPr="00F530C9" w:rsidRDefault="0049195E" w:rsidP="0049195E">
      <w:pP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原文：</w:t>
      </w:r>
      <w:r w:rsidRPr="00F530C9">
        <w:rPr>
          <w:rFonts w:ascii="宋体" w:hAnsi="宋体" w:cs="宋体" w:hint="eastAsia"/>
          <w:color w:val="000000" w:themeColor="text1"/>
          <w:szCs w:val="21"/>
        </w:rPr>
        <w:t>42.5招标人对开标过程进行记录，并存档备查，投标人代表、招标人代表、监标人、记录人等有关人员在开标记录上签字确认；若有关人员不签字的，不影响开标程序。</w:t>
      </w:r>
    </w:p>
    <w:p w:rsidR="0049195E" w:rsidRPr="00F530C9" w:rsidRDefault="0049195E" w:rsidP="0049195E">
      <w:pPr>
        <w:pBdr>
          <w:bottom w:val="single" w:sz="6" w:space="1" w:color="auto"/>
        </w:pBd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现文：</w:t>
      </w:r>
      <w:r w:rsidRPr="00F530C9">
        <w:rPr>
          <w:rFonts w:ascii="宋体" w:hAnsi="宋体" w:cs="宋体" w:hint="eastAsia"/>
          <w:color w:val="000000" w:themeColor="text1"/>
          <w:szCs w:val="21"/>
        </w:rPr>
        <w:t>42.5招标人</w:t>
      </w:r>
      <w:r w:rsidR="00324505" w:rsidRPr="00F530C9">
        <w:rPr>
          <w:rFonts w:ascii="宋体" w:hAnsi="宋体" w:cs="宋体" w:hint="eastAsia"/>
          <w:color w:val="000000" w:themeColor="text1"/>
          <w:szCs w:val="21"/>
          <w:u w:val="single"/>
        </w:rPr>
        <w:t>或招标代理机构</w:t>
      </w:r>
      <w:r w:rsidRPr="00F530C9">
        <w:rPr>
          <w:rFonts w:ascii="宋体" w:hAnsi="宋体" w:cs="宋体" w:hint="eastAsia"/>
          <w:color w:val="000000" w:themeColor="text1"/>
          <w:szCs w:val="21"/>
        </w:rPr>
        <w:t>对开标过程进行记录，并存档备查，</w:t>
      </w:r>
      <w:r w:rsidR="00324505" w:rsidRPr="00F530C9">
        <w:rPr>
          <w:rFonts w:ascii="宋体" w:hAnsi="宋体" w:cs="宋体" w:hint="eastAsia"/>
          <w:color w:val="000000" w:themeColor="text1"/>
          <w:szCs w:val="21"/>
          <w:u w:val="single"/>
        </w:rPr>
        <w:t>参加现场开标会的</w:t>
      </w:r>
      <w:r w:rsidRPr="00F530C9">
        <w:rPr>
          <w:rFonts w:ascii="宋体" w:hAnsi="宋体" w:cs="宋体" w:hint="eastAsia"/>
          <w:color w:val="000000" w:themeColor="text1"/>
          <w:szCs w:val="21"/>
        </w:rPr>
        <w:t>投标人代表、招标人代表、监标人、记录人等有关人员在开标记录上签字确认；若有关人员不签字的，不影响开标程序。</w:t>
      </w:r>
      <w:r w:rsidR="006A5646" w:rsidRPr="00F530C9">
        <w:rPr>
          <w:rFonts w:ascii="宋体" w:hAnsi="宋体" w:cs="宋体" w:hint="eastAsia"/>
          <w:color w:val="000000" w:themeColor="text1"/>
          <w:szCs w:val="21"/>
          <w:u w:val="single"/>
        </w:rPr>
        <w:t>若投标人不参加开标会的，或不签字确认的，视同该投标人认可开标结果。</w:t>
      </w:r>
    </w:p>
    <w:p w:rsidR="00A6404A" w:rsidRPr="00F530C9" w:rsidRDefault="00A6404A" w:rsidP="00A6404A">
      <w:pP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条款号：43.2                        修改类型：修改</w:t>
      </w:r>
    </w:p>
    <w:p w:rsidR="00A6404A" w:rsidRPr="00F530C9" w:rsidRDefault="00A6404A" w:rsidP="00A6404A">
      <w:pP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原文：</w:t>
      </w:r>
      <w:r w:rsidRPr="00F530C9">
        <w:rPr>
          <w:rFonts w:ascii="宋体" w:hAnsi="宋体" w:cs="宋体" w:hint="eastAsia"/>
          <w:color w:val="000000" w:themeColor="text1"/>
          <w:szCs w:val="21"/>
        </w:rPr>
        <w:t>43.2评标委员会的组成：资格审查及投标文件的评审可以由综合评标委员会负责。</w:t>
      </w:r>
    </w:p>
    <w:p w:rsidR="00A6404A" w:rsidRPr="00F530C9" w:rsidRDefault="00A6404A" w:rsidP="00A6404A">
      <w:pPr>
        <w:pBdr>
          <w:bottom w:val="single" w:sz="6" w:space="1" w:color="auto"/>
        </w:pBd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现文：</w:t>
      </w:r>
      <w:r w:rsidRPr="00F530C9">
        <w:rPr>
          <w:rFonts w:ascii="宋体" w:hAnsi="宋体" w:cs="宋体" w:hint="eastAsia"/>
          <w:color w:val="000000" w:themeColor="text1"/>
          <w:szCs w:val="21"/>
        </w:rPr>
        <w:t>43.2评标委员会的组成：资格审查及投标文件的评审</w:t>
      </w:r>
      <w:r w:rsidRPr="00F530C9">
        <w:rPr>
          <w:rFonts w:ascii="宋体" w:hAnsi="宋体" w:cs="宋体" w:hint="eastAsia"/>
          <w:color w:val="000000" w:themeColor="text1"/>
          <w:szCs w:val="21"/>
          <w:u w:val="single"/>
        </w:rPr>
        <w:t>均由综合评标委员会负责。综合评标委员会由技术及经济专业专家组成，均由广东省综合评标评审专家库随机抽取，评标委员会人数为5人以上单数。</w:t>
      </w:r>
    </w:p>
    <w:p w:rsidR="00081BB2" w:rsidRPr="00F530C9" w:rsidRDefault="00081BB2" w:rsidP="00081BB2">
      <w:pP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条款号：43.</w:t>
      </w:r>
      <w:r w:rsidR="00D759F1" w:rsidRPr="00F530C9">
        <w:rPr>
          <w:rFonts w:ascii="宋体" w:hAnsi="宋体" w:cs="宋体" w:hint="eastAsia"/>
          <w:b/>
          <w:color w:val="000000" w:themeColor="text1"/>
          <w:szCs w:val="21"/>
        </w:rPr>
        <w:t>3</w:t>
      </w:r>
      <w:r w:rsidRPr="00F530C9">
        <w:rPr>
          <w:rFonts w:ascii="宋体" w:hAnsi="宋体" w:cs="宋体" w:hint="eastAsia"/>
          <w:b/>
          <w:color w:val="000000" w:themeColor="text1"/>
          <w:szCs w:val="21"/>
        </w:rPr>
        <w:t xml:space="preserve">                     修改类型：修改</w:t>
      </w:r>
    </w:p>
    <w:p w:rsidR="00D759F1" w:rsidRPr="00F530C9" w:rsidRDefault="00081BB2" w:rsidP="00081BB2">
      <w:pP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原文：</w:t>
      </w:r>
      <w:r w:rsidR="00D759F1" w:rsidRPr="00F530C9">
        <w:rPr>
          <w:rFonts w:ascii="宋体" w:hAnsi="宋体" w:cs="宋体" w:hint="eastAsia"/>
          <w:color w:val="000000" w:themeColor="text1"/>
          <w:szCs w:val="21"/>
        </w:rPr>
        <w:t>43.3资格审查、评标流程</w:t>
      </w:r>
    </w:p>
    <w:p w:rsidR="00081BB2" w:rsidRPr="00F530C9" w:rsidRDefault="00081BB2" w:rsidP="00D759F1">
      <w:pPr>
        <w:spacing w:line="360" w:lineRule="auto"/>
        <w:ind w:firstLineChars="224" w:firstLine="470"/>
        <w:rPr>
          <w:rFonts w:ascii="宋体" w:hAnsi="宋体" w:cs="宋体"/>
          <w:color w:val="000000" w:themeColor="text1"/>
          <w:szCs w:val="21"/>
        </w:rPr>
      </w:pPr>
      <w:r w:rsidRPr="00F530C9">
        <w:rPr>
          <w:rFonts w:ascii="宋体" w:hAnsi="宋体" w:cs="宋体" w:hint="eastAsia"/>
          <w:color w:val="000000" w:themeColor="text1"/>
          <w:szCs w:val="21"/>
        </w:rPr>
        <w:t>43.3.1评标委员会按资格审查的标准对所有未出现41.6所述情形的投标人进行审查，如资格审查合格的投标人不足3名时（当N个标段同时招标且不允许兼中时，资格审查合格的投标人少于N+2名），应重新招标。</w:t>
      </w:r>
    </w:p>
    <w:p w:rsidR="00D759F1" w:rsidRPr="00F530C9" w:rsidRDefault="00D759F1" w:rsidP="00D759F1">
      <w:pPr>
        <w:spacing w:line="360" w:lineRule="auto"/>
        <w:ind w:firstLineChars="224" w:firstLine="470"/>
        <w:rPr>
          <w:rFonts w:ascii="宋体" w:hAnsi="宋体" w:cs="宋体"/>
          <w:color w:val="000000" w:themeColor="text1"/>
          <w:szCs w:val="21"/>
        </w:rPr>
      </w:pPr>
      <w:r w:rsidRPr="00F530C9">
        <w:rPr>
          <w:rFonts w:ascii="宋体" w:hAnsi="宋体" w:cs="宋体" w:hint="eastAsia"/>
          <w:color w:val="000000" w:themeColor="text1"/>
          <w:szCs w:val="21"/>
        </w:rPr>
        <w:t>43.3.2如通过否决性条款审查的投标人少于3名时（当N个标段同时招标且不允许兼中时，资格审查合格的投标人少于N+2名），应重新招标。</w:t>
      </w:r>
    </w:p>
    <w:p w:rsidR="00D759F1" w:rsidRPr="00F530C9" w:rsidRDefault="00081BB2" w:rsidP="00081BB2">
      <w:pPr>
        <w:pBdr>
          <w:bottom w:val="single" w:sz="6" w:space="1" w:color="auto"/>
        </w:pBd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现文：</w:t>
      </w:r>
      <w:r w:rsidR="00D759F1" w:rsidRPr="00F530C9">
        <w:rPr>
          <w:rFonts w:ascii="宋体" w:hAnsi="宋体" w:cs="宋体" w:hint="eastAsia"/>
          <w:color w:val="000000" w:themeColor="text1"/>
          <w:szCs w:val="21"/>
        </w:rPr>
        <w:t>43.3资格审查、评标流程</w:t>
      </w:r>
    </w:p>
    <w:p w:rsidR="00D759F1" w:rsidRPr="00F530C9" w:rsidRDefault="00D759F1" w:rsidP="00D759F1">
      <w:pPr>
        <w:pBdr>
          <w:bottom w:val="single" w:sz="6" w:space="1" w:color="auto"/>
        </w:pBdr>
        <w:spacing w:line="360" w:lineRule="auto"/>
        <w:ind w:firstLineChars="224" w:firstLine="470"/>
        <w:rPr>
          <w:rFonts w:ascii="宋体" w:hAnsi="宋体" w:cs="宋体"/>
          <w:color w:val="000000" w:themeColor="text1"/>
          <w:szCs w:val="21"/>
        </w:rPr>
      </w:pPr>
      <w:r w:rsidRPr="00F530C9">
        <w:rPr>
          <w:rFonts w:ascii="宋体" w:hAnsi="宋体" w:cs="宋体" w:hint="eastAsia"/>
          <w:color w:val="000000" w:themeColor="text1"/>
          <w:szCs w:val="21"/>
        </w:rPr>
        <w:t>43.3.1评标委员会按资格审查的标准对所有未出现41.6所述情形的投标人进行审查，</w:t>
      </w:r>
      <w:r w:rsidRPr="00F530C9">
        <w:rPr>
          <w:rFonts w:ascii="宋体" w:hAnsi="宋体" w:cs="宋体" w:hint="eastAsia"/>
          <w:color w:val="000000" w:themeColor="text1"/>
          <w:szCs w:val="21"/>
          <w:u w:val="single"/>
        </w:rPr>
        <w:t>如资格审查合格的投标人不足3名时</w:t>
      </w:r>
      <w:r w:rsidRPr="00F530C9">
        <w:rPr>
          <w:rFonts w:ascii="宋体" w:hAnsi="宋体" w:cs="宋体" w:hint="eastAsia"/>
          <w:color w:val="000000" w:themeColor="text1"/>
          <w:szCs w:val="21"/>
        </w:rPr>
        <w:t>，应重新招标。</w:t>
      </w:r>
    </w:p>
    <w:p w:rsidR="00081BB2" w:rsidRPr="00F530C9" w:rsidRDefault="00D759F1" w:rsidP="00D759F1">
      <w:pPr>
        <w:pBdr>
          <w:bottom w:val="single" w:sz="6" w:space="1" w:color="auto"/>
        </w:pBdr>
        <w:spacing w:line="360" w:lineRule="auto"/>
        <w:ind w:firstLineChars="224" w:firstLine="470"/>
        <w:rPr>
          <w:rFonts w:ascii="宋体" w:hAnsi="宋体" w:cs="宋体"/>
          <w:b/>
          <w:color w:val="000000" w:themeColor="text1"/>
          <w:szCs w:val="21"/>
        </w:rPr>
      </w:pPr>
      <w:r w:rsidRPr="00F530C9">
        <w:rPr>
          <w:rFonts w:ascii="宋体" w:hAnsi="宋体" w:cs="宋体" w:hint="eastAsia"/>
          <w:color w:val="000000" w:themeColor="text1"/>
          <w:szCs w:val="21"/>
        </w:rPr>
        <w:t>43.3.2</w:t>
      </w:r>
      <w:r w:rsidRPr="00F530C9">
        <w:rPr>
          <w:rFonts w:ascii="宋体" w:hAnsi="宋体" w:cs="宋体" w:hint="eastAsia"/>
          <w:color w:val="000000" w:themeColor="text1"/>
          <w:szCs w:val="21"/>
          <w:u w:val="single"/>
        </w:rPr>
        <w:t>如通过否决性条款审查的投标人少于3名时</w:t>
      </w:r>
      <w:r w:rsidRPr="00F530C9">
        <w:rPr>
          <w:rFonts w:ascii="宋体" w:hAnsi="宋体" w:cs="宋体" w:hint="eastAsia"/>
          <w:color w:val="000000" w:themeColor="text1"/>
          <w:szCs w:val="21"/>
        </w:rPr>
        <w:t>，应重新招标。</w:t>
      </w:r>
    </w:p>
    <w:p w:rsidR="009C1F49" w:rsidRPr="00F530C9" w:rsidRDefault="009C1F49" w:rsidP="009C1F49">
      <w:pP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条款号：44.2                     修改类型：修改</w:t>
      </w:r>
    </w:p>
    <w:p w:rsidR="009C1F49" w:rsidRPr="00F530C9" w:rsidRDefault="009C1F49" w:rsidP="009C1F49">
      <w:pPr>
        <w:spacing w:line="360" w:lineRule="auto"/>
        <w:ind w:firstLineChars="224" w:firstLine="472"/>
        <w:rPr>
          <w:rFonts w:ascii="宋体" w:hAnsi="宋体" w:cs="宋体"/>
          <w:color w:val="000000" w:themeColor="text1"/>
          <w:szCs w:val="21"/>
        </w:rPr>
      </w:pPr>
      <w:r w:rsidRPr="00F530C9">
        <w:rPr>
          <w:rFonts w:ascii="宋体" w:hAnsi="宋体" w:cs="宋体" w:hint="eastAsia"/>
          <w:b/>
          <w:color w:val="000000" w:themeColor="text1"/>
          <w:szCs w:val="21"/>
        </w:rPr>
        <w:t>原文：</w:t>
      </w:r>
      <w:r w:rsidRPr="00F530C9">
        <w:rPr>
          <w:rFonts w:ascii="宋体" w:hAnsi="宋体" w:cs="宋体" w:hint="eastAsia"/>
          <w:color w:val="000000" w:themeColor="text1"/>
          <w:szCs w:val="21"/>
        </w:rPr>
        <w:t>44.2资格审查文件为“取自平台内上传件”的，评审内容取自投标人在广州市住建行业信用管理平台内的上传件。评标委员会对该部分内容的审查，以递交投标文件截止时间在广州市住建行业信用管理平台内的上传件为依据。《资格审查表》中第7项评审内容取自递交投标文件截止时间投标人在广州市住建行业信用管理平台内的信息。</w:t>
      </w:r>
    </w:p>
    <w:p w:rsidR="009C1F49" w:rsidRPr="00F530C9" w:rsidRDefault="009C1F49" w:rsidP="009C1F49">
      <w:pPr>
        <w:spacing w:line="360" w:lineRule="auto"/>
        <w:ind w:firstLineChars="224" w:firstLine="470"/>
        <w:rPr>
          <w:rFonts w:ascii="宋体" w:hAnsi="宋体" w:cs="宋体"/>
          <w:color w:val="000000" w:themeColor="text1"/>
          <w:szCs w:val="21"/>
        </w:rPr>
      </w:pPr>
      <w:r w:rsidRPr="00F530C9">
        <w:rPr>
          <w:rFonts w:ascii="宋体" w:hAnsi="宋体" w:cs="宋体" w:hint="eastAsia"/>
          <w:color w:val="000000" w:themeColor="text1"/>
          <w:szCs w:val="21"/>
        </w:rPr>
        <w:t>资格审查时，电子评标系统将对投标人的企业资质、企业安全生产许可证、投标人拟担任本工程的项目负责人的资质、项目负责人安全生产考核合格证（B类）、专职安全员的安全生产考核合格证（C类）、企业信用档案是否符合要求提供辅助审查结果，最终以评标委员会审查的结果为准。如电子评标系统中有部分需评审的内容无法显示的，评标委员会应登录广州市住建行业信用管理平台，根据平台内的相应内容进行评审。</w:t>
      </w:r>
    </w:p>
    <w:p w:rsidR="009C1F49" w:rsidRPr="00F530C9" w:rsidRDefault="009C1F49" w:rsidP="009C1F49">
      <w:pPr>
        <w:spacing w:line="360" w:lineRule="auto"/>
        <w:ind w:firstLineChars="224" w:firstLine="470"/>
        <w:rPr>
          <w:rFonts w:ascii="宋体" w:hAnsi="宋体" w:cs="宋体"/>
          <w:color w:val="000000" w:themeColor="text1"/>
          <w:szCs w:val="21"/>
        </w:rPr>
      </w:pPr>
      <w:r w:rsidRPr="00F530C9">
        <w:rPr>
          <w:rFonts w:ascii="宋体" w:hAnsi="宋体" w:cs="宋体" w:hint="eastAsia"/>
          <w:color w:val="000000" w:themeColor="text1"/>
          <w:szCs w:val="21"/>
        </w:rPr>
        <w:t>对企业类似工程业绩、联合体企业暂不提供辅助审查结果，由评标委员会进行审查。</w:t>
      </w:r>
    </w:p>
    <w:p w:rsidR="009C1F49" w:rsidRPr="00F530C9" w:rsidRDefault="009C1F49" w:rsidP="009C1F49">
      <w:pPr>
        <w:pBdr>
          <w:bottom w:val="single" w:sz="6" w:space="1" w:color="auto"/>
        </w:pBdr>
        <w:spacing w:line="360" w:lineRule="auto"/>
        <w:ind w:firstLineChars="224" w:firstLine="472"/>
        <w:rPr>
          <w:rFonts w:ascii="宋体" w:hAnsi="宋体" w:cs="宋体"/>
          <w:color w:val="000000" w:themeColor="text1"/>
          <w:szCs w:val="21"/>
        </w:rPr>
      </w:pPr>
      <w:r w:rsidRPr="00F530C9">
        <w:rPr>
          <w:rFonts w:ascii="宋体" w:hAnsi="宋体" w:cs="宋体" w:hint="eastAsia"/>
          <w:b/>
          <w:color w:val="000000" w:themeColor="text1"/>
          <w:szCs w:val="21"/>
        </w:rPr>
        <w:t>现文：</w:t>
      </w:r>
      <w:r w:rsidRPr="00F530C9">
        <w:rPr>
          <w:rFonts w:ascii="宋体" w:hAnsi="宋体" w:cs="宋体" w:hint="eastAsia"/>
          <w:color w:val="000000" w:themeColor="text1"/>
          <w:szCs w:val="21"/>
        </w:rPr>
        <w:t>44.2资格审查文件为“取自平台内上传件”的，评审内容取自投标人在广州市住建行业信用管理平台内的上传件。评标委员会对该部分内容的审查，</w:t>
      </w:r>
      <w:r w:rsidRPr="00F530C9">
        <w:rPr>
          <w:rFonts w:ascii="宋体" w:hAnsi="宋体" w:cs="宋体" w:hint="eastAsia"/>
          <w:color w:val="000000" w:themeColor="text1"/>
          <w:szCs w:val="21"/>
          <w:u w:val="single"/>
        </w:rPr>
        <w:t>以递交投标文件截止时间在广州市住建行业信用管理平台内的上传件为依据</w:t>
      </w:r>
      <w:r w:rsidRPr="00F530C9">
        <w:rPr>
          <w:rFonts w:ascii="宋体" w:hAnsi="宋体" w:cs="宋体" w:hint="eastAsia"/>
          <w:color w:val="000000" w:themeColor="text1"/>
          <w:szCs w:val="21"/>
        </w:rPr>
        <w:t>。</w:t>
      </w:r>
    </w:p>
    <w:p w:rsidR="009C1F49" w:rsidRPr="00F530C9" w:rsidRDefault="009C1F49" w:rsidP="009C1F49">
      <w:pPr>
        <w:pBdr>
          <w:bottom w:val="single" w:sz="6" w:space="1" w:color="auto"/>
        </w:pBdr>
        <w:spacing w:line="360" w:lineRule="auto"/>
        <w:ind w:firstLineChars="224" w:firstLine="470"/>
        <w:rPr>
          <w:rFonts w:ascii="宋体" w:hAnsi="宋体" w:cs="宋体"/>
          <w:color w:val="000000" w:themeColor="text1"/>
          <w:szCs w:val="21"/>
        </w:rPr>
      </w:pPr>
      <w:r w:rsidRPr="00F530C9">
        <w:rPr>
          <w:rFonts w:ascii="宋体" w:hAnsi="宋体" w:cs="宋体" w:hint="eastAsia"/>
          <w:color w:val="000000" w:themeColor="text1"/>
          <w:szCs w:val="21"/>
        </w:rPr>
        <w:t>资格审查时，</w:t>
      </w:r>
      <w:r w:rsidRPr="00F530C9">
        <w:rPr>
          <w:rFonts w:ascii="宋体" w:hAnsi="宋体" w:cs="宋体" w:hint="eastAsia"/>
          <w:color w:val="000000" w:themeColor="text1"/>
          <w:szCs w:val="21"/>
          <w:u w:val="single"/>
        </w:rPr>
        <w:t>电子评标系统将对企业信用档案是否符合要求提供辅助审查结果</w:t>
      </w:r>
      <w:r w:rsidRPr="00F530C9">
        <w:rPr>
          <w:rFonts w:ascii="宋体" w:hAnsi="宋体" w:cs="宋体" w:hint="eastAsia"/>
          <w:color w:val="000000" w:themeColor="text1"/>
          <w:szCs w:val="21"/>
        </w:rPr>
        <w:t>，最终以评标委员会审查的结果为准。如电子评标系统中有部分需评审的内容无法显示的，评标委员会应登录广州市住建行业信用管理平台，根据平台内的相应内容进行评审。</w:t>
      </w:r>
    </w:p>
    <w:p w:rsidR="009C1F49" w:rsidRPr="00F530C9" w:rsidRDefault="009C1F49" w:rsidP="009C1F49">
      <w:pPr>
        <w:pBdr>
          <w:bottom w:val="single" w:sz="6" w:space="1" w:color="auto"/>
        </w:pBdr>
        <w:spacing w:line="360" w:lineRule="auto"/>
        <w:ind w:firstLineChars="224" w:firstLine="470"/>
        <w:rPr>
          <w:rFonts w:ascii="宋体" w:hAnsi="宋体" w:cs="宋体"/>
          <w:b/>
          <w:color w:val="000000" w:themeColor="text1"/>
          <w:szCs w:val="21"/>
        </w:rPr>
      </w:pPr>
      <w:r w:rsidRPr="00F530C9">
        <w:rPr>
          <w:rFonts w:ascii="宋体" w:hAnsi="宋体" w:cs="宋体" w:hint="eastAsia"/>
          <w:color w:val="000000" w:themeColor="text1"/>
          <w:szCs w:val="21"/>
        </w:rPr>
        <w:t>对企业类似工程业绩、联合体企业暂不提供辅助审查结果，由评标委员会进行审查。</w:t>
      </w:r>
    </w:p>
    <w:p w:rsidR="00E33ABF" w:rsidRPr="00F530C9" w:rsidRDefault="00E33ABF" w:rsidP="00E33ABF">
      <w:pP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条款号：45.1                     修改类型：修改</w:t>
      </w:r>
    </w:p>
    <w:p w:rsidR="00E33ABF" w:rsidRPr="00F530C9" w:rsidRDefault="00E33ABF" w:rsidP="00E33ABF">
      <w:pPr>
        <w:spacing w:line="360" w:lineRule="auto"/>
        <w:ind w:firstLineChars="224" w:firstLine="472"/>
        <w:rPr>
          <w:rFonts w:ascii="宋体" w:hAnsi="宋体" w:cs="宋体"/>
          <w:color w:val="000000" w:themeColor="text1"/>
          <w:szCs w:val="21"/>
        </w:rPr>
      </w:pPr>
      <w:r w:rsidRPr="00F530C9">
        <w:rPr>
          <w:rFonts w:ascii="宋体" w:hAnsi="宋体" w:cs="宋体" w:hint="eastAsia"/>
          <w:b/>
          <w:color w:val="000000" w:themeColor="text1"/>
          <w:szCs w:val="21"/>
        </w:rPr>
        <w:t>原文：</w:t>
      </w:r>
      <w:r w:rsidRPr="00F530C9">
        <w:rPr>
          <w:rFonts w:ascii="宋体" w:hAnsi="宋体" w:cs="宋体" w:hint="eastAsia"/>
          <w:color w:val="000000" w:themeColor="text1"/>
          <w:szCs w:val="21"/>
        </w:rPr>
        <w:t>45．1业绩评审。评标委员会按照附表《业绩部分评分表》的标准，对通过资格审查的投标文件进行详细审查，评出业绩部分（企业业绩+项目负责人业绩）得分，得分四舍五入精确到小数点后两位。如电子评标系统中有部分需评审的内容无法显示的，评标委员会应登录广州市住建行业信用管理平台，根据平台内的相应内容进行评审。</w:t>
      </w:r>
    </w:p>
    <w:p w:rsidR="00E33ABF" w:rsidRPr="00F530C9" w:rsidRDefault="00E33ABF" w:rsidP="00E33ABF">
      <w:pPr>
        <w:pBdr>
          <w:bottom w:val="single" w:sz="6" w:space="1" w:color="auto"/>
        </w:pBd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现文：</w:t>
      </w:r>
      <w:r w:rsidRPr="00F530C9">
        <w:rPr>
          <w:rFonts w:ascii="宋体" w:hAnsi="宋体" w:cs="宋体" w:hint="eastAsia"/>
          <w:color w:val="000000" w:themeColor="text1"/>
          <w:szCs w:val="21"/>
        </w:rPr>
        <w:t>45．1业绩评审。评标委员会按照附表《业绩部分评分表》的标准，对通过资格审查的投标文件进行详细审查，评出业绩部分（企业业绩+项目负责人业绩）得分，</w:t>
      </w:r>
      <w:r w:rsidRPr="00F530C9">
        <w:rPr>
          <w:rFonts w:ascii="宋体" w:hAnsi="宋体" w:cs="宋体" w:hint="eastAsia"/>
          <w:color w:val="000000" w:themeColor="text1"/>
          <w:szCs w:val="21"/>
          <w:u w:val="single"/>
        </w:rPr>
        <w:t>得分四舍五入精确到小数点后两位。</w:t>
      </w:r>
    </w:p>
    <w:p w:rsidR="00972B3D" w:rsidRPr="00F530C9" w:rsidRDefault="00972B3D" w:rsidP="00972B3D">
      <w:pP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条款号：45.2.3                     修改类型：修改</w:t>
      </w:r>
    </w:p>
    <w:p w:rsidR="00972B3D" w:rsidRPr="00F530C9" w:rsidRDefault="00972B3D" w:rsidP="00972B3D">
      <w:pPr>
        <w:spacing w:line="360" w:lineRule="auto"/>
        <w:ind w:firstLineChars="224" w:firstLine="472"/>
        <w:rPr>
          <w:rFonts w:ascii="宋体" w:hAnsi="宋体" w:cs="宋体"/>
          <w:color w:val="000000" w:themeColor="text1"/>
          <w:szCs w:val="21"/>
        </w:rPr>
      </w:pPr>
      <w:r w:rsidRPr="00F530C9">
        <w:rPr>
          <w:rFonts w:ascii="宋体" w:hAnsi="宋体" w:cs="宋体" w:hint="eastAsia"/>
          <w:b/>
          <w:color w:val="000000" w:themeColor="text1"/>
          <w:szCs w:val="21"/>
        </w:rPr>
        <w:t>原文：</w:t>
      </w:r>
      <w:r w:rsidRPr="00F530C9">
        <w:rPr>
          <w:rFonts w:ascii="宋体" w:hAnsi="宋体" w:cs="宋体"/>
          <w:color w:val="000000" w:themeColor="text1"/>
          <w:szCs w:val="21"/>
        </w:rPr>
        <w:t>45.2.3</w:t>
      </w:r>
      <w:r w:rsidRPr="00F530C9">
        <w:rPr>
          <w:rFonts w:ascii="宋体" w:hAnsi="宋体" w:cs="宋体" w:hint="eastAsia"/>
          <w:color w:val="000000" w:themeColor="text1"/>
          <w:szCs w:val="21"/>
        </w:rPr>
        <w:t>将通过资格审查的投标报价由高至低进行排列，按以下公式计算评标参考价。评标参考价四舍五入精确到“分”。</w:t>
      </w:r>
    </w:p>
    <w:p w:rsidR="00972B3D" w:rsidRPr="00F530C9" w:rsidRDefault="00972B3D" w:rsidP="00972B3D">
      <w:pPr>
        <w:spacing w:line="360" w:lineRule="auto"/>
        <w:ind w:firstLineChars="224" w:firstLine="470"/>
        <w:rPr>
          <w:rFonts w:ascii="宋体" w:hAnsi="宋体" w:cs="宋体"/>
          <w:color w:val="000000" w:themeColor="text1"/>
          <w:szCs w:val="21"/>
        </w:rPr>
      </w:pPr>
      <w:r w:rsidRPr="00F530C9">
        <w:rPr>
          <w:rFonts w:ascii="宋体" w:hAnsi="宋体" w:cs="宋体" w:hint="eastAsia"/>
          <w:color w:val="000000" w:themeColor="text1"/>
          <w:szCs w:val="21"/>
        </w:rPr>
        <w:t>评标参考价=（Q高-Q低）/100*Ｘ+Q低。</w:t>
      </w:r>
    </w:p>
    <w:p w:rsidR="00972B3D" w:rsidRPr="00F530C9" w:rsidRDefault="00972B3D" w:rsidP="00972B3D">
      <w:pPr>
        <w:spacing w:line="360" w:lineRule="auto"/>
        <w:ind w:firstLineChars="224" w:firstLine="470"/>
        <w:rPr>
          <w:rFonts w:ascii="宋体" w:hAnsi="宋体" w:cs="宋体"/>
          <w:color w:val="000000" w:themeColor="text1"/>
          <w:szCs w:val="21"/>
        </w:rPr>
      </w:pPr>
      <w:r w:rsidRPr="00F530C9">
        <w:rPr>
          <w:rFonts w:ascii="宋体" w:hAnsi="宋体" w:cs="宋体" w:hint="eastAsia"/>
          <w:color w:val="000000" w:themeColor="text1"/>
          <w:szCs w:val="21"/>
        </w:rPr>
        <w:t>Q低：为通过资格审查的投标人最低价与工程成本警示价两者中的较高值；</w:t>
      </w:r>
    </w:p>
    <w:p w:rsidR="00972B3D" w:rsidRPr="00F530C9" w:rsidRDefault="00972B3D" w:rsidP="00972B3D">
      <w:pPr>
        <w:spacing w:line="360" w:lineRule="auto"/>
        <w:ind w:firstLineChars="224" w:firstLine="470"/>
        <w:rPr>
          <w:rFonts w:ascii="宋体" w:hAnsi="宋体" w:cs="宋体"/>
          <w:color w:val="000000" w:themeColor="text1"/>
          <w:szCs w:val="21"/>
        </w:rPr>
      </w:pPr>
      <w:r w:rsidRPr="00F530C9">
        <w:rPr>
          <w:rFonts w:ascii="宋体" w:hAnsi="宋体" w:cs="宋体" w:hint="eastAsia"/>
          <w:color w:val="000000" w:themeColor="text1"/>
          <w:szCs w:val="21"/>
        </w:rPr>
        <w:t>Q高：当通过资格审查的投标人N为单数时，Q高为排列在第（N+1)/2名的投标人报价；当通过资格审查的投标人N为双数时，Q高为排列在第N/2名和第（N/2+1）名两名投标人的平均报价；</w:t>
      </w:r>
    </w:p>
    <w:p w:rsidR="00972B3D" w:rsidRPr="00F530C9" w:rsidRDefault="00972B3D" w:rsidP="00972B3D">
      <w:pPr>
        <w:spacing w:line="360" w:lineRule="auto"/>
        <w:ind w:firstLineChars="224" w:firstLine="470"/>
        <w:rPr>
          <w:rFonts w:ascii="宋体" w:hAnsi="宋体" w:cs="宋体"/>
          <w:color w:val="000000" w:themeColor="text1"/>
          <w:szCs w:val="21"/>
        </w:rPr>
      </w:pPr>
      <w:r w:rsidRPr="00F530C9">
        <w:rPr>
          <w:rFonts w:ascii="宋体" w:hAnsi="宋体" w:cs="宋体" w:hint="eastAsia"/>
          <w:color w:val="000000" w:themeColor="text1"/>
          <w:szCs w:val="21"/>
        </w:rPr>
        <w:t>X：为等分点值，在开标前从[0,100]整数中随机抽取。</w:t>
      </w:r>
    </w:p>
    <w:p w:rsidR="00972B3D" w:rsidRPr="00F530C9" w:rsidRDefault="00972B3D" w:rsidP="00972B3D">
      <w:pPr>
        <w:pBdr>
          <w:bottom w:val="single" w:sz="6" w:space="1" w:color="auto"/>
        </w:pBdr>
        <w:spacing w:line="360" w:lineRule="auto"/>
        <w:ind w:firstLineChars="224" w:firstLine="472"/>
        <w:rPr>
          <w:rFonts w:ascii="宋体" w:hAnsi="宋体" w:cs="宋体"/>
          <w:color w:val="000000" w:themeColor="text1"/>
          <w:szCs w:val="21"/>
        </w:rPr>
      </w:pPr>
      <w:r w:rsidRPr="00F530C9">
        <w:rPr>
          <w:rFonts w:ascii="宋体" w:hAnsi="宋体" w:cs="宋体" w:hint="eastAsia"/>
          <w:b/>
          <w:color w:val="000000" w:themeColor="text1"/>
          <w:szCs w:val="21"/>
        </w:rPr>
        <w:t>现文：</w:t>
      </w:r>
      <w:r w:rsidRPr="00F530C9">
        <w:rPr>
          <w:rFonts w:ascii="宋体" w:hAnsi="宋体" w:cs="宋体"/>
          <w:color w:val="000000" w:themeColor="text1"/>
          <w:szCs w:val="21"/>
        </w:rPr>
        <w:t>45.2.3</w:t>
      </w:r>
      <w:r w:rsidRPr="00F530C9">
        <w:rPr>
          <w:rFonts w:ascii="宋体" w:hAnsi="宋体" w:cs="宋体" w:hint="eastAsia"/>
          <w:color w:val="000000" w:themeColor="text1"/>
          <w:szCs w:val="21"/>
        </w:rPr>
        <w:t>将通过资格审查的</w:t>
      </w:r>
      <w:r w:rsidRPr="00F530C9">
        <w:rPr>
          <w:rFonts w:ascii="宋体" w:hAnsi="宋体" w:cs="宋体" w:hint="eastAsia"/>
          <w:color w:val="000000" w:themeColor="text1"/>
          <w:szCs w:val="21"/>
          <w:u w:val="single"/>
        </w:rPr>
        <w:t>投标</w:t>
      </w:r>
      <w:r w:rsidR="001C73E4" w:rsidRPr="00F530C9">
        <w:rPr>
          <w:rFonts w:ascii="宋体" w:hAnsi="宋体" w:cs="宋体" w:hint="eastAsia"/>
          <w:color w:val="000000" w:themeColor="text1"/>
          <w:szCs w:val="21"/>
          <w:u w:val="single"/>
        </w:rPr>
        <w:t>总</w:t>
      </w:r>
      <w:r w:rsidRPr="00F530C9">
        <w:rPr>
          <w:rFonts w:ascii="宋体" w:hAnsi="宋体" w:cs="宋体" w:hint="eastAsia"/>
          <w:color w:val="000000" w:themeColor="text1"/>
          <w:szCs w:val="21"/>
          <w:u w:val="single"/>
        </w:rPr>
        <w:t>报价</w:t>
      </w:r>
      <w:r w:rsidRPr="00F530C9">
        <w:rPr>
          <w:rFonts w:ascii="宋体" w:hAnsi="宋体" w:cs="宋体" w:hint="eastAsia"/>
          <w:color w:val="000000" w:themeColor="text1"/>
          <w:szCs w:val="21"/>
        </w:rPr>
        <w:t>由高至低进行排列，按以下公式计算评标参考价。评标参考价四舍五入精确到“分”。</w:t>
      </w:r>
    </w:p>
    <w:p w:rsidR="00972B3D" w:rsidRPr="00F530C9" w:rsidRDefault="00972B3D" w:rsidP="00972B3D">
      <w:pPr>
        <w:pBdr>
          <w:bottom w:val="single" w:sz="6" w:space="1" w:color="auto"/>
        </w:pBdr>
        <w:spacing w:line="360" w:lineRule="auto"/>
        <w:ind w:firstLineChars="224" w:firstLine="470"/>
        <w:rPr>
          <w:rFonts w:ascii="宋体" w:hAnsi="宋体" w:cs="宋体"/>
          <w:color w:val="000000" w:themeColor="text1"/>
          <w:szCs w:val="21"/>
        </w:rPr>
      </w:pPr>
      <w:r w:rsidRPr="00F530C9">
        <w:rPr>
          <w:rFonts w:ascii="宋体" w:hAnsi="宋体" w:cs="宋体" w:hint="eastAsia"/>
          <w:color w:val="000000" w:themeColor="text1"/>
          <w:szCs w:val="21"/>
        </w:rPr>
        <w:t>评标参考价=（Q高-Q低）/100*Ｘ+Q低。</w:t>
      </w:r>
    </w:p>
    <w:p w:rsidR="00972B3D" w:rsidRPr="00F530C9" w:rsidRDefault="00972B3D" w:rsidP="00972B3D">
      <w:pPr>
        <w:pBdr>
          <w:bottom w:val="single" w:sz="6" w:space="1" w:color="auto"/>
        </w:pBdr>
        <w:spacing w:line="360" w:lineRule="auto"/>
        <w:ind w:firstLineChars="224" w:firstLine="470"/>
        <w:rPr>
          <w:rFonts w:ascii="宋体" w:hAnsi="宋体" w:cs="宋体"/>
          <w:color w:val="000000" w:themeColor="text1"/>
          <w:szCs w:val="21"/>
        </w:rPr>
      </w:pPr>
      <w:r w:rsidRPr="00F530C9">
        <w:rPr>
          <w:rFonts w:ascii="宋体" w:hAnsi="宋体" w:cs="宋体" w:hint="eastAsia"/>
          <w:color w:val="000000" w:themeColor="text1"/>
          <w:szCs w:val="21"/>
        </w:rPr>
        <w:t>Q低：为通过资格审查的投标人最低价与工程成本警示价两者中的较高值；</w:t>
      </w:r>
    </w:p>
    <w:p w:rsidR="00972B3D" w:rsidRPr="00F530C9" w:rsidRDefault="00972B3D" w:rsidP="00972B3D">
      <w:pPr>
        <w:pBdr>
          <w:bottom w:val="single" w:sz="6" w:space="1" w:color="auto"/>
        </w:pBdr>
        <w:spacing w:line="360" w:lineRule="auto"/>
        <w:ind w:firstLineChars="224" w:firstLine="470"/>
        <w:rPr>
          <w:rFonts w:ascii="宋体" w:hAnsi="宋体" w:cs="宋体"/>
          <w:color w:val="000000" w:themeColor="text1"/>
          <w:szCs w:val="21"/>
        </w:rPr>
      </w:pPr>
      <w:r w:rsidRPr="00F530C9">
        <w:rPr>
          <w:rFonts w:ascii="宋体" w:hAnsi="宋体" w:cs="宋体" w:hint="eastAsia"/>
          <w:color w:val="000000" w:themeColor="text1"/>
          <w:szCs w:val="21"/>
        </w:rPr>
        <w:t>Q高：当通过资格审查的投标人N为单数时，Q高为排列在第（N+1)/2名的投标人报价；当通过资格审查的投标人N为双数时，Q高为排列在第N/2名和第（N/2+1）名两名投标人的平均报价；</w:t>
      </w:r>
    </w:p>
    <w:p w:rsidR="00972B3D" w:rsidRPr="00F530C9" w:rsidRDefault="00972B3D" w:rsidP="00972B3D">
      <w:pPr>
        <w:pBdr>
          <w:bottom w:val="single" w:sz="6" w:space="1" w:color="auto"/>
        </w:pBdr>
        <w:spacing w:line="360" w:lineRule="auto"/>
        <w:ind w:firstLineChars="224" w:firstLine="470"/>
        <w:rPr>
          <w:rFonts w:ascii="宋体" w:hAnsi="宋体" w:cs="宋体"/>
          <w:b/>
          <w:color w:val="000000" w:themeColor="text1"/>
          <w:szCs w:val="21"/>
        </w:rPr>
      </w:pPr>
      <w:r w:rsidRPr="00F530C9">
        <w:rPr>
          <w:rFonts w:ascii="宋体" w:hAnsi="宋体" w:cs="宋体" w:hint="eastAsia"/>
          <w:color w:val="000000" w:themeColor="text1"/>
          <w:szCs w:val="21"/>
        </w:rPr>
        <w:t>X：为等分点值，</w:t>
      </w:r>
      <w:r w:rsidRPr="00F530C9">
        <w:rPr>
          <w:rFonts w:ascii="宋体" w:hAnsi="宋体" w:cs="宋体" w:hint="eastAsia"/>
          <w:color w:val="000000" w:themeColor="text1"/>
          <w:szCs w:val="21"/>
          <w:u w:val="single"/>
        </w:rPr>
        <w:t>采用广州交易集团有限公司（广州公共资源交易中心）交易平台在线系统</w:t>
      </w:r>
      <w:r w:rsidRPr="00F530C9">
        <w:rPr>
          <w:rFonts w:ascii="宋体" w:hAnsi="宋体" w:cs="宋体" w:hint="eastAsia"/>
          <w:color w:val="000000" w:themeColor="text1"/>
          <w:szCs w:val="21"/>
        </w:rPr>
        <w:t>在开标前从[0,100]整数中随机抽取。</w:t>
      </w:r>
    </w:p>
    <w:p w:rsidR="001C73E4" w:rsidRPr="00F530C9" w:rsidRDefault="001C73E4" w:rsidP="001C73E4">
      <w:pP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条款号：45.2.4                     修改类型：修改</w:t>
      </w:r>
    </w:p>
    <w:p w:rsidR="001C73E4" w:rsidRPr="00F530C9" w:rsidRDefault="001C73E4" w:rsidP="001C73E4">
      <w:pPr>
        <w:spacing w:line="360" w:lineRule="auto"/>
        <w:ind w:firstLineChars="224" w:firstLine="472"/>
        <w:rPr>
          <w:rFonts w:ascii="宋体" w:hAnsi="宋体" w:cs="宋体"/>
          <w:color w:val="000000" w:themeColor="text1"/>
          <w:szCs w:val="21"/>
        </w:rPr>
      </w:pPr>
      <w:r w:rsidRPr="00F530C9">
        <w:rPr>
          <w:rFonts w:ascii="宋体" w:hAnsi="宋体" w:cs="宋体" w:hint="eastAsia"/>
          <w:b/>
          <w:color w:val="000000" w:themeColor="text1"/>
          <w:szCs w:val="21"/>
        </w:rPr>
        <w:t>原文：</w:t>
      </w:r>
      <w:r w:rsidRPr="00F530C9">
        <w:rPr>
          <w:rFonts w:ascii="宋体" w:hAnsi="宋体" w:cs="宋体" w:hint="eastAsia"/>
          <w:color w:val="000000" w:themeColor="text1"/>
          <w:szCs w:val="21"/>
        </w:rPr>
        <w:t>45.2.4当投标报价位于[评标参考价*95%，评标参考价]时得100分，超出此范围的，投标报价每高于评标参考价1%，扣1.5分，每低于评标参考价1%，扣[（评标参考价*95%-投标报价）/评标参考价*100]分，扣至0分为止，得分四舍五入精确到小数点后两位。</w:t>
      </w:r>
    </w:p>
    <w:p w:rsidR="001C73E4" w:rsidRPr="00F530C9" w:rsidRDefault="001C73E4" w:rsidP="001C73E4">
      <w:pPr>
        <w:pBdr>
          <w:bottom w:val="single" w:sz="6" w:space="1" w:color="auto"/>
        </w:pBdr>
        <w:spacing w:line="360" w:lineRule="auto"/>
        <w:ind w:firstLineChars="224" w:firstLine="472"/>
        <w:rPr>
          <w:rFonts w:ascii="宋体" w:hAnsi="宋体" w:cs="宋体"/>
          <w:color w:val="000000" w:themeColor="text1"/>
          <w:szCs w:val="21"/>
        </w:rPr>
      </w:pPr>
      <w:r w:rsidRPr="00F530C9">
        <w:rPr>
          <w:rFonts w:ascii="宋体" w:hAnsi="宋体" w:cs="宋体" w:hint="eastAsia"/>
          <w:b/>
          <w:color w:val="000000" w:themeColor="text1"/>
          <w:szCs w:val="21"/>
        </w:rPr>
        <w:t>现文：</w:t>
      </w:r>
      <w:r w:rsidRPr="00F530C9">
        <w:rPr>
          <w:rFonts w:ascii="宋体" w:hAnsi="宋体" w:cs="宋体" w:hint="eastAsia"/>
          <w:color w:val="000000" w:themeColor="text1"/>
          <w:szCs w:val="21"/>
        </w:rPr>
        <w:t>45.2.4当</w:t>
      </w:r>
      <w:r w:rsidRPr="00F530C9">
        <w:rPr>
          <w:rFonts w:ascii="宋体" w:hAnsi="宋体" w:cs="宋体" w:hint="eastAsia"/>
          <w:color w:val="000000" w:themeColor="text1"/>
          <w:szCs w:val="21"/>
          <w:u w:val="single"/>
        </w:rPr>
        <w:t>投标总报价</w:t>
      </w:r>
      <w:r w:rsidRPr="00F530C9">
        <w:rPr>
          <w:rFonts w:ascii="宋体" w:hAnsi="宋体" w:cs="宋体" w:hint="eastAsia"/>
          <w:color w:val="000000" w:themeColor="text1"/>
          <w:szCs w:val="21"/>
        </w:rPr>
        <w:t>位于[评标参考价*95%，评标参考价]时得100分，超出此范围的，</w:t>
      </w:r>
      <w:r w:rsidRPr="00F530C9">
        <w:rPr>
          <w:rFonts w:ascii="宋体" w:hAnsi="宋体" w:cs="宋体" w:hint="eastAsia"/>
          <w:color w:val="000000" w:themeColor="text1"/>
          <w:szCs w:val="21"/>
          <w:u w:val="single"/>
        </w:rPr>
        <w:t>投标总报价</w:t>
      </w:r>
      <w:r w:rsidRPr="00F530C9">
        <w:rPr>
          <w:rFonts w:ascii="宋体" w:hAnsi="宋体" w:cs="宋体" w:hint="eastAsia"/>
          <w:color w:val="000000" w:themeColor="text1"/>
          <w:szCs w:val="21"/>
        </w:rPr>
        <w:t>每高于评标参考价1%，扣1.5分，每低于评标参考价1%，扣[（评标参考价*95%-</w:t>
      </w:r>
      <w:r w:rsidRPr="00F530C9">
        <w:rPr>
          <w:rFonts w:ascii="宋体" w:hAnsi="宋体" w:cs="宋体" w:hint="eastAsia"/>
          <w:color w:val="000000" w:themeColor="text1"/>
          <w:szCs w:val="21"/>
          <w:u w:val="single"/>
        </w:rPr>
        <w:t>投标总报价</w:t>
      </w:r>
      <w:r w:rsidRPr="00F530C9">
        <w:rPr>
          <w:rFonts w:ascii="宋体" w:hAnsi="宋体" w:cs="宋体" w:hint="eastAsia"/>
          <w:color w:val="000000" w:themeColor="text1"/>
          <w:szCs w:val="21"/>
        </w:rPr>
        <w:t>）/评标参考价*100]分，扣至0分为止，得分四舍五入精确到小数点后两位。</w:t>
      </w:r>
    </w:p>
    <w:p w:rsidR="001C73E4" w:rsidRPr="00F530C9" w:rsidRDefault="001C73E4" w:rsidP="001C73E4">
      <w:pPr>
        <w:pBdr>
          <w:bottom w:val="single" w:sz="6" w:space="1" w:color="auto"/>
        </w:pBdr>
        <w:spacing w:line="360" w:lineRule="auto"/>
        <w:ind w:firstLineChars="224" w:firstLine="470"/>
        <w:rPr>
          <w:rFonts w:ascii="宋体" w:hAnsi="宋体" w:cs="宋体"/>
          <w:color w:val="000000" w:themeColor="text1"/>
          <w:szCs w:val="21"/>
        </w:rPr>
      </w:pPr>
      <w:r w:rsidRPr="00F530C9">
        <w:rPr>
          <w:rFonts w:ascii="宋体" w:hAnsi="宋体" w:cs="宋体" w:hint="eastAsia"/>
          <w:color w:val="000000" w:themeColor="text1"/>
          <w:szCs w:val="21"/>
          <w:u w:val="single"/>
        </w:rPr>
        <w:t>根据《广东省政府采购促进中小企业发展实施细则(试行)》要求，对符合《政府采购促进中小企业发展管理办法》的投标人，给予相应的价格评审优惠，按投标须知前附表第37项规定调整其报价得分，并再次精确到小数点后两位作为最终的报价得分。</w:t>
      </w:r>
    </w:p>
    <w:p w:rsidR="00580577" w:rsidRPr="00F530C9" w:rsidRDefault="00580577" w:rsidP="00580577">
      <w:pP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条款号：45.3                     修改类型：修改</w:t>
      </w:r>
    </w:p>
    <w:p w:rsidR="006E6857" w:rsidRPr="00F530C9" w:rsidRDefault="00580577" w:rsidP="006E6857">
      <w:pPr>
        <w:spacing w:line="360" w:lineRule="auto"/>
        <w:ind w:firstLineChars="224" w:firstLine="472"/>
        <w:rPr>
          <w:rFonts w:ascii="宋体" w:hAnsi="宋体" w:cs="宋体"/>
          <w:color w:val="000000" w:themeColor="text1"/>
          <w:szCs w:val="21"/>
        </w:rPr>
      </w:pPr>
      <w:r w:rsidRPr="00F530C9">
        <w:rPr>
          <w:rFonts w:ascii="宋体" w:hAnsi="宋体" w:cs="宋体" w:hint="eastAsia"/>
          <w:b/>
          <w:color w:val="000000" w:themeColor="text1"/>
          <w:szCs w:val="21"/>
        </w:rPr>
        <w:t>原文：</w:t>
      </w:r>
      <w:r w:rsidR="006E6857" w:rsidRPr="00F530C9">
        <w:rPr>
          <w:rFonts w:ascii="宋体" w:hAnsi="宋体" w:cs="宋体" w:hint="eastAsia"/>
          <w:color w:val="000000" w:themeColor="text1"/>
          <w:szCs w:val="21"/>
        </w:rPr>
        <w:t>45.3计算投标人的总得分（满分为100分）</w:t>
      </w:r>
    </w:p>
    <w:p w:rsidR="006E6857" w:rsidRPr="00F530C9" w:rsidRDefault="006E6857" w:rsidP="006E6857">
      <w:pPr>
        <w:spacing w:line="360" w:lineRule="auto"/>
        <w:ind w:firstLineChars="224" w:firstLine="470"/>
        <w:rPr>
          <w:rFonts w:ascii="宋体" w:hAnsi="宋体" w:cs="宋体"/>
          <w:color w:val="000000" w:themeColor="text1"/>
          <w:szCs w:val="21"/>
        </w:rPr>
      </w:pPr>
      <w:r w:rsidRPr="00F530C9">
        <w:rPr>
          <w:rFonts w:ascii="宋体" w:hAnsi="宋体" w:cs="宋体" w:hint="eastAsia"/>
          <w:color w:val="000000" w:themeColor="text1"/>
          <w:szCs w:val="21"/>
        </w:rPr>
        <w:t>45.3.1权重分配：业绩得分8分；报价得分权重   %；诚信综合评价得分权重  %。</w:t>
      </w:r>
    </w:p>
    <w:p w:rsidR="006E6857" w:rsidRPr="00F530C9" w:rsidRDefault="006E6857" w:rsidP="006E6857">
      <w:pPr>
        <w:spacing w:line="360" w:lineRule="auto"/>
        <w:ind w:firstLineChars="224" w:firstLine="470"/>
        <w:rPr>
          <w:rFonts w:ascii="宋体" w:hAnsi="宋体" w:cs="宋体"/>
          <w:color w:val="000000" w:themeColor="text1"/>
          <w:szCs w:val="21"/>
        </w:rPr>
      </w:pPr>
      <w:r w:rsidRPr="00F530C9">
        <w:rPr>
          <w:rFonts w:ascii="宋体" w:hAnsi="宋体" w:cs="宋体" w:hint="eastAsia"/>
          <w:color w:val="000000" w:themeColor="text1"/>
          <w:szCs w:val="21"/>
        </w:rPr>
        <w:t>注：按《关于在招标投标环节中应用相关行业协会诚信综合评价结果的指引》（招标投标指引2020年第6期）规定执行，权重取  %；报价得分权重=100-8-诚信综合评价得分权重。</w:t>
      </w:r>
    </w:p>
    <w:p w:rsidR="006E6857" w:rsidRPr="00F530C9" w:rsidRDefault="006E6857" w:rsidP="006E6857">
      <w:pPr>
        <w:spacing w:line="360" w:lineRule="auto"/>
        <w:ind w:firstLineChars="224" w:firstLine="470"/>
        <w:rPr>
          <w:rFonts w:ascii="宋体" w:hAnsi="宋体" w:cs="宋体"/>
          <w:color w:val="000000" w:themeColor="text1"/>
          <w:szCs w:val="21"/>
        </w:rPr>
      </w:pPr>
      <w:r w:rsidRPr="00F530C9">
        <w:rPr>
          <w:rFonts w:ascii="宋体" w:hAnsi="宋体" w:cs="宋体" w:hint="eastAsia"/>
          <w:color w:val="000000" w:themeColor="text1"/>
          <w:szCs w:val="21"/>
        </w:rPr>
        <w:t>45.3.2投标人总得分=报价得分×报价分权重+业绩得分+诚信综合评价得分×综合诚信分权重。</w:t>
      </w:r>
    </w:p>
    <w:p w:rsidR="00580577" w:rsidRPr="00F530C9" w:rsidRDefault="006E6857" w:rsidP="006E6857">
      <w:pPr>
        <w:spacing w:line="360" w:lineRule="auto"/>
        <w:ind w:firstLineChars="224" w:firstLine="470"/>
        <w:rPr>
          <w:rFonts w:ascii="宋体" w:hAnsi="宋体" w:cs="宋体"/>
          <w:color w:val="000000" w:themeColor="text1"/>
          <w:szCs w:val="21"/>
        </w:rPr>
      </w:pPr>
      <w:r w:rsidRPr="00F530C9">
        <w:rPr>
          <w:rFonts w:ascii="宋体" w:hAnsi="宋体" w:cs="宋体" w:hint="eastAsia"/>
          <w:color w:val="000000" w:themeColor="text1"/>
          <w:szCs w:val="21"/>
        </w:rPr>
        <w:t>45.3.3按照投标人先以总得分从高至低依次进行排序（总得分相同以业绩分、再相同的再以诚信综合评价得分高排前；总得分以及业绩分与诚信综合评价得分均相同的投标人，以广州公共资源交易中心公布的上一年度施工项目总中标金额高的排前）。</w:t>
      </w:r>
    </w:p>
    <w:p w:rsidR="006E6857" w:rsidRPr="00F530C9" w:rsidRDefault="00580577" w:rsidP="006E6857">
      <w:pPr>
        <w:pBdr>
          <w:bottom w:val="single" w:sz="6" w:space="1" w:color="auto"/>
        </w:pBdr>
        <w:spacing w:line="360" w:lineRule="auto"/>
        <w:ind w:firstLineChars="224" w:firstLine="472"/>
        <w:rPr>
          <w:rFonts w:ascii="宋体" w:hAnsi="宋体" w:cs="宋体"/>
          <w:color w:val="000000" w:themeColor="text1"/>
          <w:szCs w:val="21"/>
        </w:rPr>
      </w:pPr>
      <w:r w:rsidRPr="00F530C9">
        <w:rPr>
          <w:rFonts w:ascii="宋体" w:hAnsi="宋体" w:cs="宋体" w:hint="eastAsia"/>
          <w:b/>
          <w:color w:val="000000" w:themeColor="text1"/>
          <w:szCs w:val="21"/>
        </w:rPr>
        <w:t>现文：</w:t>
      </w:r>
      <w:r w:rsidR="006E6857" w:rsidRPr="00F530C9">
        <w:rPr>
          <w:rFonts w:ascii="宋体" w:hAnsi="宋体" w:cs="宋体" w:hint="eastAsia"/>
          <w:color w:val="000000" w:themeColor="text1"/>
          <w:szCs w:val="21"/>
        </w:rPr>
        <w:t>45.3计算投标人的总得分（满分为</w:t>
      </w:r>
      <w:r w:rsidR="006E6857" w:rsidRPr="00F530C9">
        <w:rPr>
          <w:rFonts w:ascii="宋体" w:hAnsi="宋体" w:cs="宋体" w:hint="eastAsia"/>
          <w:color w:val="000000" w:themeColor="text1"/>
          <w:szCs w:val="21"/>
          <w:u w:val="single"/>
        </w:rPr>
        <w:t>104.6</w:t>
      </w:r>
      <w:r w:rsidR="006E6857" w:rsidRPr="00F530C9">
        <w:rPr>
          <w:rFonts w:ascii="宋体" w:hAnsi="宋体" w:cs="宋体" w:hint="eastAsia"/>
          <w:color w:val="000000" w:themeColor="text1"/>
          <w:szCs w:val="21"/>
        </w:rPr>
        <w:t>分）</w:t>
      </w:r>
    </w:p>
    <w:p w:rsidR="006E6857" w:rsidRPr="00F530C9" w:rsidRDefault="006E6857" w:rsidP="006E6857">
      <w:pPr>
        <w:pBdr>
          <w:bottom w:val="single" w:sz="6" w:space="1" w:color="auto"/>
        </w:pBdr>
        <w:spacing w:line="360" w:lineRule="auto"/>
        <w:ind w:firstLineChars="224" w:firstLine="470"/>
        <w:rPr>
          <w:rFonts w:ascii="宋体" w:hAnsi="宋体" w:cs="宋体"/>
          <w:color w:val="000000" w:themeColor="text1"/>
          <w:szCs w:val="21"/>
        </w:rPr>
      </w:pPr>
      <w:r w:rsidRPr="00F530C9">
        <w:rPr>
          <w:rFonts w:ascii="宋体" w:hAnsi="宋体" w:cs="宋体" w:hint="eastAsia"/>
          <w:color w:val="000000" w:themeColor="text1"/>
          <w:szCs w:val="21"/>
        </w:rPr>
        <w:t>45.3.1权重分配：业绩得分8分；报价得分权重</w:t>
      </w:r>
      <w:r w:rsidRPr="00F530C9">
        <w:rPr>
          <w:rFonts w:ascii="宋体" w:hAnsi="宋体" w:cs="宋体" w:hint="eastAsia"/>
          <w:color w:val="000000" w:themeColor="text1"/>
          <w:szCs w:val="21"/>
          <w:u w:val="single"/>
        </w:rPr>
        <w:t xml:space="preserve">92 </w:t>
      </w:r>
      <w:r w:rsidRPr="00F530C9">
        <w:rPr>
          <w:rFonts w:ascii="宋体" w:hAnsi="宋体" w:cs="宋体" w:hint="eastAsia"/>
          <w:color w:val="000000" w:themeColor="text1"/>
          <w:szCs w:val="21"/>
        </w:rPr>
        <w:t>%；诚信综合评价得分权重</w:t>
      </w:r>
      <w:r w:rsidRPr="00F530C9">
        <w:rPr>
          <w:rFonts w:ascii="宋体" w:hAnsi="宋体" w:cs="宋体" w:hint="eastAsia"/>
          <w:color w:val="000000" w:themeColor="text1"/>
          <w:szCs w:val="21"/>
          <w:u w:val="single"/>
        </w:rPr>
        <w:t xml:space="preserve">0 </w:t>
      </w:r>
      <w:r w:rsidRPr="00F530C9">
        <w:rPr>
          <w:rFonts w:ascii="宋体" w:hAnsi="宋体" w:cs="宋体" w:hint="eastAsia"/>
          <w:color w:val="000000" w:themeColor="text1"/>
          <w:szCs w:val="21"/>
        </w:rPr>
        <w:t>%。</w:t>
      </w:r>
    </w:p>
    <w:p w:rsidR="006E6857" w:rsidRPr="00F530C9" w:rsidRDefault="006E6857" w:rsidP="006E6857">
      <w:pPr>
        <w:pBdr>
          <w:bottom w:val="single" w:sz="6" w:space="1" w:color="auto"/>
        </w:pBdr>
        <w:spacing w:line="360" w:lineRule="auto"/>
        <w:ind w:firstLineChars="224" w:firstLine="470"/>
        <w:rPr>
          <w:rFonts w:ascii="宋体" w:hAnsi="宋体" w:cs="宋体"/>
          <w:color w:val="000000" w:themeColor="text1"/>
          <w:szCs w:val="21"/>
        </w:rPr>
      </w:pPr>
      <w:r w:rsidRPr="00F530C9">
        <w:rPr>
          <w:rFonts w:ascii="宋体" w:hAnsi="宋体" w:cs="宋体" w:hint="eastAsia"/>
          <w:color w:val="000000" w:themeColor="text1"/>
          <w:szCs w:val="21"/>
        </w:rPr>
        <w:t>45.3.2投标人总得分</w:t>
      </w:r>
      <w:r w:rsidRPr="00F530C9">
        <w:rPr>
          <w:rFonts w:ascii="宋体" w:hAnsi="宋体" w:cs="宋体" w:hint="eastAsia"/>
          <w:color w:val="000000" w:themeColor="text1"/>
          <w:szCs w:val="21"/>
          <w:u w:val="single"/>
        </w:rPr>
        <w:t>（最高104.6分）</w:t>
      </w:r>
      <w:r w:rsidRPr="00F530C9">
        <w:rPr>
          <w:rFonts w:ascii="宋体" w:hAnsi="宋体" w:cs="宋体" w:hint="eastAsia"/>
          <w:color w:val="000000" w:themeColor="text1"/>
          <w:szCs w:val="21"/>
        </w:rPr>
        <w:t>=报价得分</w:t>
      </w:r>
      <w:r w:rsidRPr="00F530C9">
        <w:rPr>
          <w:rFonts w:ascii="宋体" w:hAnsi="宋体" w:cs="宋体" w:hint="eastAsia"/>
          <w:color w:val="000000" w:themeColor="text1"/>
          <w:szCs w:val="21"/>
          <w:u w:val="single"/>
        </w:rPr>
        <w:t>（最高105分）</w:t>
      </w:r>
      <w:r w:rsidRPr="00F530C9">
        <w:rPr>
          <w:rFonts w:ascii="宋体" w:hAnsi="宋体" w:cs="宋体" w:hint="eastAsia"/>
          <w:color w:val="000000" w:themeColor="text1"/>
          <w:szCs w:val="21"/>
        </w:rPr>
        <w:t>×报价分权重</w:t>
      </w:r>
      <w:r w:rsidRPr="00F530C9">
        <w:rPr>
          <w:rFonts w:ascii="宋体" w:hAnsi="宋体" w:cs="宋体" w:hint="eastAsia"/>
          <w:color w:val="000000" w:themeColor="text1"/>
          <w:szCs w:val="21"/>
          <w:u w:val="single"/>
        </w:rPr>
        <w:t>（92 %）</w:t>
      </w:r>
      <w:r w:rsidRPr="00F530C9">
        <w:rPr>
          <w:rFonts w:ascii="宋体" w:hAnsi="宋体" w:cs="宋体" w:hint="eastAsia"/>
          <w:color w:val="000000" w:themeColor="text1"/>
          <w:szCs w:val="21"/>
        </w:rPr>
        <w:t>+业绩得分</w:t>
      </w:r>
      <w:r w:rsidRPr="00F530C9">
        <w:rPr>
          <w:rFonts w:ascii="宋体" w:hAnsi="宋体" w:cs="宋体" w:hint="eastAsia"/>
          <w:color w:val="000000" w:themeColor="text1"/>
          <w:szCs w:val="21"/>
          <w:u w:val="single"/>
        </w:rPr>
        <w:t>（最高8分）</w:t>
      </w:r>
      <w:r w:rsidRPr="00F530C9">
        <w:rPr>
          <w:rFonts w:ascii="宋体" w:hAnsi="宋体" w:cs="宋体" w:hint="eastAsia"/>
          <w:color w:val="000000" w:themeColor="text1"/>
          <w:szCs w:val="21"/>
        </w:rPr>
        <w:t>。</w:t>
      </w:r>
    </w:p>
    <w:p w:rsidR="00BD0F1A" w:rsidRPr="00F530C9" w:rsidRDefault="00BD0F1A" w:rsidP="006E6857">
      <w:pPr>
        <w:pBdr>
          <w:bottom w:val="single" w:sz="6" w:space="1" w:color="auto"/>
        </w:pBdr>
        <w:spacing w:line="360" w:lineRule="auto"/>
        <w:ind w:firstLineChars="224" w:firstLine="470"/>
        <w:rPr>
          <w:rFonts w:ascii="宋体" w:hAnsi="宋体" w:cs="宋体"/>
          <w:color w:val="000000" w:themeColor="text1"/>
          <w:szCs w:val="21"/>
          <w:u w:val="single"/>
        </w:rPr>
      </w:pPr>
      <w:r w:rsidRPr="00F530C9">
        <w:rPr>
          <w:rFonts w:ascii="宋体" w:hAnsi="宋体" w:cs="宋体" w:hint="eastAsia"/>
          <w:color w:val="000000" w:themeColor="text1"/>
          <w:szCs w:val="21"/>
          <w:u w:val="single"/>
        </w:rPr>
        <w:t>所有评委每个分项的分数汇总后去掉一个最高分和一个最低分的算术平均值为投标人总得分。分数出现小数点，保留小数点后二位小数，第三位小数四舍五入。</w:t>
      </w:r>
    </w:p>
    <w:p w:rsidR="00580577" w:rsidRPr="00F530C9" w:rsidRDefault="006E6857" w:rsidP="006E6857">
      <w:pPr>
        <w:pBdr>
          <w:bottom w:val="single" w:sz="6" w:space="1" w:color="auto"/>
        </w:pBdr>
        <w:spacing w:line="360" w:lineRule="auto"/>
        <w:ind w:firstLineChars="224" w:firstLine="470"/>
        <w:rPr>
          <w:rFonts w:ascii="宋体" w:hAnsi="宋体" w:cs="宋体"/>
          <w:color w:val="000000" w:themeColor="text1"/>
          <w:szCs w:val="21"/>
        </w:rPr>
      </w:pPr>
      <w:r w:rsidRPr="00F530C9">
        <w:rPr>
          <w:rFonts w:ascii="宋体" w:hAnsi="宋体" w:cs="宋体" w:hint="eastAsia"/>
          <w:color w:val="000000" w:themeColor="text1"/>
          <w:szCs w:val="21"/>
        </w:rPr>
        <w:t>45.3.3按照投标人先以总得分</w:t>
      </w:r>
      <w:r w:rsidR="00C1684F" w:rsidRPr="00F530C9">
        <w:rPr>
          <w:rFonts w:ascii="宋体" w:hAnsi="宋体" w:cs="宋体" w:hint="eastAsia"/>
          <w:color w:val="000000" w:themeColor="text1"/>
          <w:szCs w:val="21"/>
          <w:u w:val="single"/>
        </w:rPr>
        <w:t>（按四舍五入的原则保留两位小数）</w:t>
      </w:r>
      <w:r w:rsidRPr="00F530C9">
        <w:rPr>
          <w:rFonts w:ascii="宋体" w:hAnsi="宋体" w:cs="宋体" w:hint="eastAsia"/>
          <w:color w:val="000000" w:themeColor="text1"/>
          <w:szCs w:val="21"/>
        </w:rPr>
        <w:t>从高至低依次进行排序（</w:t>
      </w:r>
      <w:r w:rsidRPr="00F530C9">
        <w:rPr>
          <w:rFonts w:ascii="宋体" w:hAnsi="宋体" w:cs="宋体" w:hint="eastAsia"/>
          <w:color w:val="000000" w:themeColor="text1"/>
          <w:szCs w:val="21"/>
          <w:u w:val="single"/>
        </w:rPr>
        <w:t>总得分相同的投标人以业绩分较高的排前；总得分以及业绩分均相同的投标人，以投标总报价较低的排前，如仍存在相同情况，则对具有相同情况的投标人，由评标委员会采用记名投票方式，确定投标人的排序，并按中标候选人数量规定确定中标候选人排序。记名投票方式确定排序的具体操作步骤为：由评标委员会对出现该情况的投标人采取记名投票的方式确定，按得票数高低进行排序，以得票数高的排前，根据得票数高低确定中标候选人排序</w:t>
      </w:r>
      <w:r w:rsidRPr="00F530C9">
        <w:rPr>
          <w:rFonts w:ascii="宋体" w:hAnsi="宋体" w:cs="宋体" w:hint="eastAsia"/>
          <w:color w:val="000000" w:themeColor="text1"/>
          <w:szCs w:val="21"/>
        </w:rPr>
        <w:t>）。</w:t>
      </w:r>
    </w:p>
    <w:p w:rsidR="006018E7" w:rsidRPr="00F530C9" w:rsidRDefault="006018E7" w:rsidP="006018E7">
      <w:pP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条款号：45.5.5                     修改类型：修改</w:t>
      </w:r>
    </w:p>
    <w:p w:rsidR="006018E7" w:rsidRPr="00F530C9" w:rsidRDefault="006018E7" w:rsidP="006018E7">
      <w:pPr>
        <w:spacing w:line="360" w:lineRule="auto"/>
        <w:ind w:firstLineChars="224" w:firstLine="472"/>
        <w:rPr>
          <w:rFonts w:ascii="宋体" w:hAnsi="宋体" w:cs="宋体"/>
          <w:color w:val="000000" w:themeColor="text1"/>
          <w:szCs w:val="21"/>
        </w:rPr>
      </w:pPr>
      <w:r w:rsidRPr="00F530C9">
        <w:rPr>
          <w:rFonts w:ascii="宋体" w:hAnsi="宋体" w:cs="宋体" w:hint="eastAsia"/>
          <w:b/>
          <w:color w:val="000000" w:themeColor="text1"/>
          <w:szCs w:val="21"/>
        </w:rPr>
        <w:t>原文：</w:t>
      </w:r>
      <w:r w:rsidRPr="00F530C9">
        <w:rPr>
          <w:rFonts w:ascii="宋体" w:hAnsi="宋体" w:cs="宋体" w:hint="eastAsia"/>
          <w:color w:val="000000" w:themeColor="text1"/>
          <w:szCs w:val="21"/>
        </w:rPr>
        <w:t>45.5.5如果投标人的有关规费、暂列金额、暂估价、绿色施工安全防护措施费等未按招标文件规定的金额填写的，由评标委员会按照招标文件规定的金额进行修正；</w:t>
      </w:r>
    </w:p>
    <w:p w:rsidR="006018E7" w:rsidRPr="00F530C9" w:rsidRDefault="006018E7" w:rsidP="006018E7">
      <w:pPr>
        <w:pBdr>
          <w:bottom w:val="single" w:sz="6" w:space="1" w:color="auto"/>
        </w:pBdr>
        <w:spacing w:line="360" w:lineRule="auto"/>
        <w:ind w:firstLineChars="224" w:firstLine="472"/>
        <w:rPr>
          <w:rFonts w:ascii="宋体" w:hAnsi="宋体" w:cs="宋体"/>
          <w:color w:val="000000" w:themeColor="text1"/>
          <w:szCs w:val="21"/>
        </w:rPr>
      </w:pPr>
      <w:r w:rsidRPr="00F530C9">
        <w:rPr>
          <w:rFonts w:ascii="宋体" w:hAnsi="宋体" w:cs="宋体" w:hint="eastAsia"/>
          <w:b/>
          <w:color w:val="000000" w:themeColor="text1"/>
          <w:szCs w:val="21"/>
        </w:rPr>
        <w:t>现文：</w:t>
      </w:r>
      <w:r w:rsidRPr="00F530C9">
        <w:rPr>
          <w:rFonts w:ascii="宋体" w:hAnsi="宋体" w:cs="宋体" w:hint="eastAsia"/>
          <w:color w:val="000000" w:themeColor="text1"/>
          <w:szCs w:val="21"/>
        </w:rPr>
        <w:t>45.5.5如果投标人的有关规费、暂列金额、暂估价、</w:t>
      </w:r>
      <w:r w:rsidRPr="00F530C9">
        <w:rPr>
          <w:rFonts w:ascii="宋体" w:hAnsi="宋体" w:cs="宋体" w:hint="eastAsia"/>
          <w:color w:val="000000" w:themeColor="text1"/>
          <w:szCs w:val="21"/>
          <w:u w:val="single"/>
        </w:rPr>
        <w:t>安全文明施工费</w:t>
      </w:r>
      <w:r w:rsidRPr="00F530C9">
        <w:rPr>
          <w:rFonts w:ascii="宋体" w:hAnsi="宋体" w:cs="宋体" w:hint="eastAsia"/>
          <w:color w:val="000000" w:themeColor="text1"/>
          <w:szCs w:val="21"/>
        </w:rPr>
        <w:t>等未按招标文件规定的金额填写的，由评标委员会按照招标文件规定的金额进行修正；</w:t>
      </w:r>
    </w:p>
    <w:p w:rsidR="00D428C9" w:rsidRPr="00F530C9" w:rsidRDefault="00D428C9" w:rsidP="00D428C9">
      <w:pP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条款号：45.8                     修改类型：修改</w:t>
      </w:r>
    </w:p>
    <w:p w:rsidR="00D428C9" w:rsidRPr="00F530C9" w:rsidRDefault="00D428C9" w:rsidP="00D428C9">
      <w:pPr>
        <w:spacing w:line="360" w:lineRule="auto"/>
        <w:ind w:firstLineChars="224" w:firstLine="472"/>
        <w:rPr>
          <w:rFonts w:ascii="宋体" w:hAnsi="宋体" w:cs="宋体"/>
          <w:color w:val="000000" w:themeColor="text1"/>
          <w:szCs w:val="21"/>
        </w:rPr>
      </w:pPr>
      <w:r w:rsidRPr="00F530C9">
        <w:rPr>
          <w:rFonts w:ascii="宋体" w:hAnsi="宋体" w:cs="宋体" w:hint="eastAsia"/>
          <w:b/>
          <w:color w:val="000000" w:themeColor="text1"/>
          <w:szCs w:val="21"/>
        </w:rPr>
        <w:t>原文：</w:t>
      </w:r>
      <w:r w:rsidRPr="00F530C9">
        <w:rPr>
          <w:rFonts w:ascii="宋体" w:hAnsi="宋体" w:cs="宋体" w:hint="eastAsia"/>
          <w:color w:val="000000" w:themeColor="text1"/>
          <w:szCs w:val="21"/>
        </w:rPr>
        <w:t>45.8资格审查合格的投标人少于3名或通过否决定性条款的投标人少于3名的，应修正招标方案，重新招标（当N个标段同时招标且不允许兼中时，资格审查合格的投标人少于N+2名或有效投标人少于N+2名的，应修正招标方案，重新招标）。</w:t>
      </w:r>
    </w:p>
    <w:p w:rsidR="00D428C9" w:rsidRPr="00F530C9" w:rsidRDefault="00D428C9" w:rsidP="00D428C9">
      <w:pPr>
        <w:pBdr>
          <w:bottom w:val="single" w:sz="6" w:space="1" w:color="auto"/>
        </w:pBdr>
        <w:spacing w:line="360" w:lineRule="auto"/>
        <w:ind w:firstLineChars="224" w:firstLine="472"/>
        <w:rPr>
          <w:rFonts w:ascii="宋体" w:hAnsi="宋体" w:cs="宋体"/>
          <w:color w:val="000000" w:themeColor="text1"/>
          <w:szCs w:val="21"/>
        </w:rPr>
      </w:pPr>
      <w:r w:rsidRPr="00F530C9">
        <w:rPr>
          <w:rFonts w:ascii="宋体" w:hAnsi="宋体" w:cs="宋体" w:hint="eastAsia"/>
          <w:b/>
          <w:color w:val="000000" w:themeColor="text1"/>
          <w:szCs w:val="21"/>
        </w:rPr>
        <w:t>现文：</w:t>
      </w:r>
      <w:r w:rsidRPr="00F530C9">
        <w:rPr>
          <w:rFonts w:ascii="宋体" w:hAnsi="宋体" w:cs="宋体" w:hint="eastAsia"/>
          <w:color w:val="000000" w:themeColor="text1"/>
          <w:szCs w:val="21"/>
        </w:rPr>
        <w:t>45.8资格审查合格的投标人少于3名或通过否决定性条款的投标人少于3名的，应修正招标方案，</w:t>
      </w:r>
      <w:r w:rsidRPr="00F530C9">
        <w:rPr>
          <w:rFonts w:ascii="宋体" w:hAnsi="宋体" w:cs="宋体" w:hint="eastAsia"/>
          <w:color w:val="000000" w:themeColor="text1"/>
          <w:szCs w:val="21"/>
          <w:u w:val="single"/>
        </w:rPr>
        <w:t>重新招标</w:t>
      </w:r>
      <w:r w:rsidRPr="00F530C9">
        <w:rPr>
          <w:rFonts w:ascii="宋体" w:hAnsi="宋体" w:cs="宋体" w:hint="eastAsia"/>
          <w:color w:val="000000" w:themeColor="text1"/>
          <w:szCs w:val="21"/>
        </w:rPr>
        <w:t>。</w:t>
      </w:r>
    </w:p>
    <w:p w:rsidR="00AA24B9" w:rsidRPr="00F530C9" w:rsidRDefault="00AA24B9" w:rsidP="00AA24B9">
      <w:pP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条款号：附表一《开标记录表》                       修改类型：修改</w:t>
      </w:r>
    </w:p>
    <w:p w:rsidR="00AA24B9" w:rsidRPr="00F530C9" w:rsidRDefault="00AA24B9" w:rsidP="00AA24B9">
      <w:pPr>
        <w:spacing w:line="360" w:lineRule="auto"/>
        <w:ind w:firstLineChars="224" w:firstLine="472"/>
        <w:rPr>
          <w:rFonts w:ascii="宋体" w:hAnsi="宋体" w:cs="宋体"/>
          <w:bCs/>
          <w:color w:val="000000" w:themeColor="text1"/>
          <w:szCs w:val="21"/>
        </w:rPr>
      </w:pPr>
      <w:r w:rsidRPr="00F530C9">
        <w:rPr>
          <w:rFonts w:ascii="宋体" w:hAnsi="宋体" w:cs="宋体" w:hint="eastAsia"/>
          <w:b/>
          <w:color w:val="000000" w:themeColor="text1"/>
          <w:szCs w:val="21"/>
        </w:rPr>
        <w:t>原文：</w:t>
      </w:r>
      <w:r w:rsidRPr="00F530C9">
        <w:rPr>
          <w:rFonts w:ascii="宋体" w:hAnsi="宋体" w:cs="宋体" w:hint="eastAsia"/>
          <w:bCs/>
          <w:color w:val="000000" w:themeColor="text1"/>
          <w:szCs w:val="21"/>
        </w:rPr>
        <w:t>详见最新版广州市建设工程施工公开招标项目招标文件范本（适用于资格后审综合评分法、经评审的最低投标价法的施工电子招标项目）GZZB2018-2</w:t>
      </w:r>
    </w:p>
    <w:p w:rsidR="00AA24B9" w:rsidRPr="00F530C9" w:rsidRDefault="00AA24B9" w:rsidP="00AA24B9">
      <w:pPr>
        <w:pBdr>
          <w:bottom w:val="single" w:sz="6" w:space="1" w:color="auto"/>
        </w:pBdr>
        <w:spacing w:line="360" w:lineRule="auto"/>
        <w:ind w:firstLineChars="224" w:firstLine="472"/>
        <w:rPr>
          <w:rFonts w:ascii="宋体" w:hAnsi="宋体" w:cs="宋体"/>
          <w:color w:val="000000" w:themeColor="text1"/>
        </w:rPr>
      </w:pPr>
      <w:r w:rsidRPr="00F530C9">
        <w:rPr>
          <w:rFonts w:ascii="宋体" w:hAnsi="宋体" w:cs="宋体" w:hint="eastAsia"/>
          <w:b/>
          <w:color w:val="000000" w:themeColor="text1"/>
          <w:szCs w:val="21"/>
        </w:rPr>
        <w:t>现文：</w:t>
      </w:r>
      <w:r w:rsidRPr="00F530C9">
        <w:rPr>
          <w:rFonts w:ascii="宋体" w:hAnsi="宋体" w:cs="宋体" w:hint="eastAsia"/>
          <w:color w:val="000000" w:themeColor="text1"/>
          <w:szCs w:val="21"/>
          <w:u w:val="single"/>
        </w:rPr>
        <w:t>详见本招标文件第二章附表一《开标记录表》</w:t>
      </w:r>
    </w:p>
    <w:p w:rsidR="001F0A71" w:rsidRPr="00F530C9" w:rsidRDefault="00AA24B9">
      <w:pP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条款号：附表二</w:t>
      </w:r>
      <w:r w:rsidR="004F0751" w:rsidRPr="00F530C9">
        <w:rPr>
          <w:rFonts w:ascii="宋体" w:hAnsi="宋体" w:cs="宋体" w:hint="eastAsia"/>
          <w:b/>
          <w:color w:val="000000" w:themeColor="text1"/>
          <w:szCs w:val="21"/>
        </w:rPr>
        <w:t>《资格审查表》                       修改类型：修改</w:t>
      </w:r>
    </w:p>
    <w:p w:rsidR="001F0A71" w:rsidRPr="00F530C9" w:rsidRDefault="004F0751">
      <w:pPr>
        <w:spacing w:line="360" w:lineRule="auto"/>
        <w:ind w:firstLineChars="224" w:firstLine="472"/>
        <w:rPr>
          <w:rFonts w:ascii="宋体" w:hAnsi="宋体" w:cs="宋体"/>
          <w:bCs/>
          <w:color w:val="000000" w:themeColor="text1"/>
          <w:szCs w:val="21"/>
        </w:rPr>
      </w:pPr>
      <w:r w:rsidRPr="00F530C9">
        <w:rPr>
          <w:rFonts w:ascii="宋体" w:hAnsi="宋体" w:cs="宋体" w:hint="eastAsia"/>
          <w:b/>
          <w:color w:val="000000" w:themeColor="text1"/>
          <w:szCs w:val="21"/>
        </w:rPr>
        <w:t>原文：</w:t>
      </w:r>
      <w:r w:rsidRPr="00F530C9">
        <w:rPr>
          <w:rFonts w:ascii="宋体" w:hAnsi="宋体" w:cs="宋体" w:hint="eastAsia"/>
          <w:bCs/>
          <w:color w:val="000000" w:themeColor="text1"/>
          <w:szCs w:val="21"/>
        </w:rPr>
        <w:t>详见最新版广州市建设工程施工公开招标项目招标文件范本（适用于资格后审综合评分法、经评审的最低投标价法的施工电子招标项目）</w:t>
      </w:r>
      <w:r w:rsidR="00805000" w:rsidRPr="00F530C9">
        <w:rPr>
          <w:rFonts w:ascii="宋体" w:hAnsi="宋体" w:cs="宋体" w:hint="eastAsia"/>
          <w:bCs/>
          <w:color w:val="000000" w:themeColor="text1"/>
          <w:szCs w:val="21"/>
        </w:rPr>
        <w:t>GZZB2018-2</w:t>
      </w:r>
    </w:p>
    <w:p w:rsidR="001F0A71" w:rsidRPr="00F530C9" w:rsidRDefault="004F0751">
      <w:pPr>
        <w:pBdr>
          <w:bottom w:val="single" w:sz="6" w:space="1" w:color="auto"/>
        </w:pBdr>
        <w:spacing w:line="360" w:lineRule="auto"/>
        <w:ind w:firstLineChars="224" w:firstLine="472"/>
        <w:rPr>
          <w:rFonts w:ascii="宋体" w:hAnsi="宋体" w:cs="宋体"/>
          <w:color w:val="000000" w:themeColor="text1"/>
        </w:rPr>
      </w:pPr>
      <w:r w:rsidRPr="00F530C9">
        <w:rPr>
          <w:rFonts w:ascii="宋体" w:hAnsi="宋体" w:cs="宋体" w:hint="eastAsia"/>
          <w:b/>
          <w:color w:val="000000" w:themeColor="text1"/>
          <w:szCs w:val="21"/>
        </w:rPr>
        <w:t>现文：</w:t>
      </w:r>
      <w:r w:rsidRPr="00F530C9">
        <w:rPr>
          <w:rFonts w:ascii="宋体" w:hAnsi="宋体" w:cs="宋体" w:hint="eastAsia"/>
          <w:color w:val="000000" w:themeColor="text1"/>
          <w:szCs w:val="21"/>
          <w:u w:val="single"/>
        </w:rPr>
        <w:t>详见本招标文件第二章附表</w:t>
      </w:r>
      <w:r w:rsidR="00AA24B9" w:rsidRPr="00F530C9">
        <w:rPr>
          <w:rFonts w:ascii="宋体" w:hAnsi="宋体" w:cs="宋体" w:hint="eastAsia"/>
          <w:color w:val="000000" w:themeColor="text1"/>
          <w:szCs w:val="21"/>
          <w:u w:val="single"/>
        </w:rPr>
        <w:t>二</w:t>
      </w:r>
      <w:r w:rsidRPr="00F530C9">
        <w:rPr>
          <w:rFonts w:ascii="宋体" w:hAnsi="宋体" w:cs="宋体" w:hint="eastAsia"/>
          <w:color w:val="000000" w:themeColor="text1"/>
          <w:szCs w:val="21"/>
          <w:u w:val="single"/>
        </w:rPr>
        <w:t>《资格审查表》</w:t>
      </w:r>
    </w:p>
    <w:p w:rsidR="001F0A71" w:rsidRPr="00F530C9" w:rsidRDefault="0002772E">
      <w:pP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条款号：附表三</w:t>
      </w:r>
      <w:r w:rsidR="004F0751" w:rsidRPr="00F530C9">
        <w:rPr>
          <w:rFonts w:ascii="宋体" w:hAnsi="宋体" w:cs="宋体" w:hint="eastAsia"/>
          <w:b/>
          <w:color w:val="000000" w:themeColor="text1"/>
          <w:szCs w:val="21"/>
        </w:rPr>
        <w:t xml:space="preserve"> 《</w:t>
      </w:r>
      <w:r w:rsidRPr="00F530C9">
        <w:rPr>
          <w:rFonts w:ascii="宋体" w:hAnsi="宋体" w:cs="宋体" w:hint="eastAsia"/>
          <w:b/>
          <w:color w:val="000000" w:themeColor="text1"/>
          <w:szCs w:val="21"/>
        </w:rPr>
        <w:t>业绩部分评分</w:t>
      </w:r>
      <w:r w:rsidR="004F0751" w:rsidRPr="00F530C9">
        <w:rPr>
          <w:rFonts w:ascii="宋体" w:hAnsi="宋体" w:cs="宋体" w:hint="eastAsia"/>
          <w:b/>
          <w:color w:val="000000" w:themeColor="text1"/>
          <w:szCs w:val="21"/>
        </w:rPr>
        <w:t xml:space="preserve">表》              </w:t>
      </w:r>
      <w:r w:rsidRPr="00F530C9">
        <w:rPr>
          <w:rFonts w:ascii="宋体" w:hAnsi="宋体" w:cs="宋体" w:hint="eastAsia"/>
          <w:b/>
          <w:color w:val="000000" w:themeColor="text1"/>
          <w:szCs w:val="21"/>
        </w:rPr>
        <w:t xml:space="preserve">    </w:t>
      </w:r>
      <w:r w:rsidR="004F0751" w:rsidRPr="00F530C9">
        <w:rPr>
          <w:rFonts w:ascii="宋体" w:hAnsi="宋体" w:cs="宋体" w:hint="eastAsia"/>
          <w:b/>
          <w:color w:val="000000" w:themeColor="text1"/>
          <w:szCs w:val="21"/>
        </w:rPr>
        <w:t>修改类型：修改</w:t>
      </w:r>
    </w:p>
    <w:p w:rsidR="001F0A71" w:rsidRPr="00F530C9" w:rsidRDefault="004F0751">
      <w:pPr>
        <w:spacing w:line="360" w:lineRule="auto"/>
        <w:ind w:firstLineChars="224" w:firstLine="472"/>
        <w:rPr>
          <w:rFonts w:ascii="宋体" w:hAnsi="宋体" w:cs="宋体"/>
          <w:bCs/>
          <w:color w:val="000000" w:themeColor="text1"/>
          <w:szCs w:val="21"/>
        </w:rPr>
      </w:pPr>
      <w:r w:rsidRPr="00F530C9">
        <w:rPr>
          <w:rFonts w:ascii="宋体" w:hAnsi="宋体" w:cs="宋体" w:hint="eastAsia"/>
          <w:b/>
          <w:color w:val="000000" w:themeColor="text1"/>
          <w:szCs w:val="21"/>
        </w:rPr>
        <w:t>原文：</w:t>
      </w:r>
      <w:r w:rsidRPr="00F530C9">
        <w:rPr>
          <w:rFonts w:ascii="宋体" w:hAnsi="宋体" w:cs="宋体" w:hint="eastAsia"/>
          <w:bCs/>
          <w:color w:val="000000" w:themeColor="text1"/>
          <w:szCs w:val="21"/>
        </w:rPr>
        <w:t>详见最新版广州市建设工程施工公开招标项目招标文件范本（适用于资格后审综合评分法、经评审的最低投标价法的施工电子招标项目）</w:t>
      </w:r>
      <w:r w:rsidR="0002772E" w:rsidRPr="00F530C9">
        <w:rPr>
          <w:rFonts w:ascii="宋体" w:hAnsi="宋体" w:cs="宋体" w:hint="eastAsia"/>
          <w:bCs/>
          <w:color w:val="000000" w:themeColor="text1"/>
          <w:szCs w:val="21"/>
        </w:rPr>
        <w:t>GZZB2018-2</w:t>
      </w:r>
    </w:p>
    <w:p w:rsidR="001F0A71" w:rsidRPr="00F530C9" w:rsidRDefault="004F0751">
      <w:pPr>
        <w:pBdr>
          <w:bottom w:val="single" w:sz="6" w:space="1" w:color="auto"/>
        </w:pBdr>
        <w:spacing w:line="360" w:lineRule="auto"/>
        <w:ind w:firstLineChars="224" w:firstLine="472"/>
        <w:rPr>
          <w:rFonts w:ascii="宋体" w:hAnsi="宋体" w:cs="宋体"/>
          <w:color w:val="000000" w:themeColor="text1"/>
          <w:szCs w:val="21"/>
        </w:rPr>
      </w:pPr>
      <w:r w:rsidRPr="00F530C9">
        <w:rPr>
          <w:rFonts w:ascii="宋体" w:hAnsi="宋体" w:cs="宋体" w:hint="eastAsia"/>
          <w:b/>
          <w:color w:val="000000" w:themeColor="text1"/>
          <w:szCs w:val="21"/>
        </w:rPr>
        <w:t>现文：</w:t>
      </w:r>
      <w:r w:rsidRPr="00F530C9">
        <w:rPr>
          <w:rFonts w:ascii="宋体" w:hAnsi="宋体" w:cs="宋体" w:hint="eastAsia"/>
          <w:color w:val="000000" w:themeColor="text1"/>
          <w:szCs w:val="21"/>
          <w:u w:val="single"/>
        </w:rPr>
        <w:t>详见本招标文件第二章附表</w:t>
      </w:r>
      <w:r w:rsidR="0002772E" w:rsidRPr="00F530C9">
        <w:rPr>
          <w:rFonts w:ascii="宋体" w:hAnsi="宋体" w:cs="宋体" w:hint="eastAsia"/>
          <w:color w:val="000000" w:themeColor="text1"/>
          <w:szCs w:val="21"/>
          <w:u w:val="single"/>
        </w:rPr>
        <w:t>三</w:t>
      </w:r>
      <w:r w:rsidRPr="00F530C9">
        <w:rPr>
          <w:rFonts w:ascii="宋体" w:hAnsi="宋体" w:cs="宋体" w:hint="eastAsia"/>
          <w:color w:val="000000" w:themeColor="text1"/>
          <w:szCs w:val="21"/>
          <w:u w:val="single"/>
        </w:rPr>
        <w:t>《</w:t>
      </w:r>
      <w:r w:rsidR="0002772E" w:rsidRPr="00F530C9">
        <w:rPr>
          <w:rFonts w:ascii="宋体" w:hAnsi="宋体" w:cs="宋体" w:hint="eastAsia"/>
          <w:color w:val="000000" w:themeColor="text1"/>
          <w:szCs w:val="21"/>
          <w:u w:val="single"/>
        </w:rPr>
        <w:t>业绩部分评分表</w:t>
      </w:r>
      <w:r w:rsidRPr="00F530C9">
        <w:rPr>
          <w:rFonts w:ascii="宋体" w:hAnsi="宋体" w:cs="宋体" w:hint="eastAsia"/>
          <w:color w:val="000000" w:themeColor="text1"/>
          <w:szCs w:val="21"/>
          <w:u w:val="single"/>
        </w:rPr>
        <w:t>》</w:t>
      </w:r>
    </w:p>
    <w:p w:rsidR="001F0A71" w:rsidRPr="00F530C9" w:rsidRDefault="000641A1">
      <w:pP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条款号：附表四</w:t>
      </w:r>
      <w:r w:rsidR="004F0751" w:rsidRPr="00F530C9">
        <w:rPr>
          <w:rFonts w:ascii="宋体" w:hAnsi="宋体" w:cs="宋体" w:hint="eastAsia"/>
          <w:b/>
          <w:color w:val="000000" w:themeColor="text1"/>
          <w:szCs w:val="21"/>
        </w:rPr>
        <w:t>《</w:t>
      </w:r>
      <w:r w:rsidRPr="00F530C9">
        <w:rPr>
          <w:rFonts w:ascii="宋体" w:hAnsi="宋体" w:cs="宋体" w:hint="eastAsia"/>
          <w:b/>
          <w:color w:val="000000" w:themeColor="text1"/>
          <w:szCs w:val="21"/>
        </w:rPr>
        <w:t>报价得分</w:t>
      </w:r>
      <w:r w:rsidR="004F0751" w:rsidRPr="00F530C9">
        <w:rPr>
          <w:rFonts w:ascii="宋体" w:hAnsi="宋体" w:cs="宋体" w:hint="eastAsia"/>
          <w:b/>
          <w:color w:val="000000" w:themeColor="text1"/>
          <w:szCs w:val="21"/>
        </w:rPr>
        <w:t xml:space="preserve">表》               </w:t>
      </w:r>
      <w:r w:rsidR="00E2216D" w:rsidRPr="00F530C9">
        <w:rPr>
          <w:rFonts w:ascii="宋体" w:hAnsi="宋体" w:cs="宋体" w:hint="eastAsia"/>
          <w:b/>
          <w:color w:val="000000" w:themeColor="text1"/>
          <w:szCs w:val="21"/>
        </w:rPr>
        <w:t xml:space="preserve">        </w:t>
      </w:r>
      <w:r w:rsidR="004F0751" w:rsidRPr="00F530C9">
        <w:rPr>
          <w:rFonts w:ascii="宋体" w:hAnsi="宋体" w:cs="宋体" w:hint="eastAsia"/>
          <w:b/>
          <w:color w:val="000000" w:themeColor="text1"/>
          <w:szCs w:val="21"/>
        </w:rPr>
        <w:t>修改类型：修改</w:t>
      </w:r>
    </w:p>
    <w:p w:rsidR="001F0A71" w:rsidRPr="00F530C9" w:rsidRDefault="004F0751">
      <w:pP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原文：</w:t>
      </w:r>
      <w:r w:rsidRPr="00F530C9">
        <w:rPr>
          <w:rFonts w:ascii="宋体" w:hAnsi="宋体" w:cs="宋体" w:hint="eastAsia"/>
          <w:bCs/>
          <w:color w:val="000000" w:themeColor="text1"/>
          <w:szCs w:val="21"/>
        </w:rPr>
        <w:t>详见最新版广州市建设工程施工公开招标项目招标文件范本（适用于资格后审综合评分法、经评审的最低投标价法的施工电子招标项目）GZZB2018-</w:t>
      </w:r>
      <w:r w:rsidR="000641A1" w:rsidRPr="00F530C9">
        <w:rPr>
          <w:rFonts w:ascii="宋体" w:hAnsi="宋体" w:cs="宋体" w:hint="eastAsia"/>
          <w:bCs/>
          <w:color w:val="000000" w:themeColor="text1"/>
          <w:szCs w:val="21"/>
        </w:rPr>
        <w:t>2</w:t>
      </w:r>
    </w:p>
    <w:p w:rsidR="001F0A71" w:rsidRPr="00F530C9" w:rsidRDefault="004F0751">
      <w:pPr>
        <w:pBdr>
          <w:bottom w:val="single" w:sz="6" w:space="1" w:color="auto"/>
        </w:pBd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现文：</w:t>
      </w:r>
      <w:r w:rsidRPr="00F530C9">
        <w:rPr>
          <w:rFonts w:ascii="宋体" w:hAnsi="宋体" w:cs="宋体" w:hint="eastAsia"/>
          <w:color w:val="000000" w:themeColor="text1"/>
          <w:szCs w:val="21"/>
          <w:u w:val="single"/>
        </w:rPr>
        <w:t>详见本招标文件第二章附表</w:t>
      </w:r>
      <w:r w:rsidR="000641A1" w:rsidRPr="00F530C9">
        <w:rPr>
          <w:rFonts w:ascii="宋体" w:hAnsi="宋体" w:cs="宋体" w:hint="eastAsia"/>
          <w:color w:val="000000" w:themeColor="text1"/>
          <w:szCs w:val="21"/>
          <w:u w:val="single"/>
        </w:rPr>
        <w:t>四</w:t>
      </w:r>
      <w:r w:rsidRPr="00F530C9">
        <w:rPr>
          <w:rFonts w:ascii="宋体" w:hAnsi="宋体" w:cs="宋体" w:hint="eastAsia"/>
          <w:color w:val="000000" w:themeColor="text1"/>
          <w:szCs w:val="21"/>
          <w:u w:val="single"/>
        </w:rPr>
        <w:t>《</w:t>
      </w:r>
      <w:r w:rsidR="000641A1" w:rsidRPr="00F530C9">
        <w:rPr>
          <w:rFonts w:ascii="宋体" w:hAnsi="宋体" w:cs="宋体" w:hint="eastAsia"/>
          <w:color w:val="000000" w:themeColor="text1"/>
          <w:szCs w:val="21"/>
          <w:u w:val="single"/>
        </w:rPr>
        <w:t>报价得分</w:t>
      </w:r>
      <w:r w:rsidRPr="00F530C9">
        <w:rPr>
          <w:rFonts w:ascii="宋体" w:hAnsi="宋体" w:cs="宋体" w:hint="eastAsia"/>
          <w:color w:val="000000" w:themeColor="text1"/>
          <w:szCs w:val="21"/>
          <w:u w:val="single"/>
        </w:rPr>
        <w:t>表》</w:t>
      </w:r>
    </w:p>
    <w:p w:rsidR="001F0A71" w:rsidRPr="00F530C9" w:rsidRDefault="00E2216D">
      <w:pP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条款号：附表八</w:t>
      </w:r>
      <w:r w:rsidR="004F0751" w:rsidRPr="00F530C9">
        <w:rPr>
          <w:rFonts w:ascii="宋体" w:hAnsi="宋体" w:cs="宋体" w:hint="eastAsia"/>
          <w:b/>
          <w:color w:val="000000" w:themeColor="text1"/>
          <w:szCs w:val="21"/>
        </w:rPr>
        <w:t>《</w:t>
      </w:r>
      <w:r w:rsidRPr="00F530C9">
        <w:rPr>
          <w:rFonts w:ascii="宋体" w:hAnsi="宋体" w:cs="宋体" w:hint="eastAsia"/>
          <w:b/>
          <w:color w:val="000000" w:themeColor="text1"/>
          <w:szCs w:val="21"/>
        </w:rPr>
        <w:t>投标文件否决性条款审查</w:t>
      </w:r>
      <w:r w:rsidR="004F0751" w:rsidRPr="00F530C9">
        <w:rPr>
          <w:rFonts w:ascii="宋体" w:hAnsi="宋体" w:cs="宋体" w:hint="eastAsia"/>
          <w:b/>
          <w:color w:val="000000" w:themeColor="text1"/>
          <w:szCs w:val="21"/>
        </w:rPr>
        <w:t>表》</w:t>
      </w:r>
      <w:r w:rsidRPr="00F530C9">
        <w:rPr>
          <w:rFonts w:ascii="宋体" w:hAnsi="宋体" w:cs="宋体" w:hint="eastAsia"/>
          <w:b/>
          <w:color w:val="000000" w:themeColor="text1"/>
          <w:szCs w:val="21"/>
        </w:rPr>
        <w:t xml:space="preserve">         </w:t>
      </w:r>
      <w:r w:rsidR="004F0751" w:rsidRPr="00F530C9">
        <w:rPr>
          <w:rFonts w:ascii="宋体" w:hAnsi="宋体" w:cs="宋体" w:hint="eastAsia"/>
          <w:b/>
          <w:color w:val="000000" w:themeColor="text1"/>
          <w:szCs w:val="21"/>
        </w:rPr>
        <w:t xml:space="preserve">修改类型：修改  </w:t>
      </w:r>
    </w:p>
    <w:p w:rsidR="001F0A71" w:rsidRPr="00F530C9" w:rsidRDefault="004F0751">
      <w:pPr>
        <w:spacing w:line="360" w:lineRule="auto"/>
        <w:ind w:firstLineChars="224" w:firstLine="472"/>
        <w:rPr>
          <w:rFonts w:ascii="宋体" w:hAnsi="宋体" w:cs="宋体"/>
          <w:bCs/>
          <w:color w:val="000000" w:themeColor="text1"/>
          <w:szCs w:val="21"/>
        </w:rPr>
      </w:pPr>
      <w:r w:rsidRPr="00F530C9">
        <w:rPr>
          <w:rFonts w:ascii="宋体" w:hAnsi="宋体" w:cs="宋体" w:hint="eastAsia"/>
          <w:b/>
          <w:color w:val="000000" w:themeColor="text1"/>
          <w:szCs w:val="21"/>
        </w:rPr>
        <w:t>原文：</w:t>
      </w:r>
      <w:r w:rsidRPr="00F530C9">
        <w:rPr>
          <w:rFonts w:ascii="宋体" w:hAnsi="宋体" w:cs="宋体" w:hint="eastAsia"/>
          <w:bCs/>
          <w:color w:val="000000" w:themeColor="text1"/>
          <w:szCs w:val="21"/>
        </w:rPr>
        <w:t>详见最新版广州市建设工程施工公开招标项目招标文件范本（适用于资格后审综合评分法、经评审的最低投标价法的施工电子招标项目）</w:t>
      </w:r>
      <w:r w:rsidR="00E2216D" w:rsidRPr="00F530C9">
        <w:rPr>
          <w:rFonts w:ascii="宋体" w:hAnsi="宋体" w:cs="宋体" w:hint="eastAsia"/>
          <w:bCs/>
          <w:color w:val="000000" w:themeColor="text1"/>
          <w:szCs w:val="21"/>
        </w:rPr>
        <w:t>GZZB2018-2</w:t>
      </w:r>
    </w:p>
    <w:p w:rsidR="001F0A71" w:rsidRPr="00F530C9" w:rsidRDefault="004F0751">
      <w:pPr>
        <w:pBdr>
          <w:bottom w:val="single" w:sz="6" w:space="1" w:color="auto"/>
        </w:pBdr>
        <w:spacing w:line="360" w:lineRule="auto"/>
        <w:ind w:firstLineChars="224" w:firstLine="472"/>
        <w:rPr>
          <w:rFonts w:ascii="宋体" w:hAnsi="宋体" w:cs="宋体"/>
          <w:b/>
          <w:color w:val="000000" w:themeColor="text1"/>
          <w:szCs w:val="21"/>
        </w:rPr>
      </w:pPr>
      <w:r w:rsidRPr="00F530C9">
        <w:rPr>
          <w:rFonts w:ascii="宋体" w:hAnsi="宋体" w:cs="宋体" w:hint="eastAsia"/>
          <w:b/>
          <w:color w:val="000000" w:themeColor="text1"/>
          <w:szCs w:val="21"/>
        </w:rPr>
        <w:t>现文：</w:t>
      </w:r>
      <w:r w:rsidRPr="00F530C9">
        <w:rPr>
          <w:rFonts w:ascii="宋体" w:hAnsi="宋体" w:cs="宋体" w:hint="eastAsia"/>
          <w:color w:val="000000" w:themeColor="text1"/>
          <w:szCs w:val="21"/>
          <w:u w:val="single"/>
        </w:rPr>
        <w:t>详见本招标文件第二章附表</w:t>
      </w:r>
      <w:r w:rsidR="00E2216D" w:rsidRPr="00F530C9">
        <w:rPr>
          <w:rFonts w:ascii="宋体" w:hAnsi="宋体" w:cs="宋体" w:hint="eastAsia"/>
          <w:color w:val="000000" w:themeColor="text1"/>
          <w:szCs w:val="21"/>
          <w:u w:val="single"/>
        </w:rPr>
        <w:t>八</w:t>
      </w:r>
      <w:r w:rsidRPr="00F530C9">
        <w:rPr>
          <w:rFonts w:ascii="宋体" w:hAnsi="宋体" w:cs="宋体" w:hint="eastAsia"/>
          <w:color w:val="000000" w:themeColor="text1"/>
          <w:szCs w:val="21"/>
          <w:u w:val="single"/>
        </w:rPr>
        <w:t>《</w:t>
      </w:r>
      <w:r w:rsidR="00E2216D" w:rsidRPr="00F530C9">
        <w:rPr>
          <w:rFonts w:ascii="宋体" w:hAnsi="宋体" w:cs="宋体" w:hint="eastAsia"/>
          <w:color w:val="000000" w:themeColor="text1"/>
          <w:szCs w:val="21"/>
          <w:u w:val="single"/>
        </w:rPr>
        <w:t>投标文件否决性条款审查表</w:t>
      </w:r>
      <w:r w:rsidRPr="00F530C9">
        <w:rPr>
          <w:rFonts w:ascii="宋体" w:hAnsi="宋体" w:cs="宋体" w:hint="eastAsia"/>
          <w:color w:val="000000" w:themeColor="text1"/>
          <w:szCs w:val="21"/>
          <w:u w:val="single"/>
        </w:rPr>
        <w:t>》</w:t>
      </w:r>
    </w:p>
    <w:p w:rsidR="001F0A71" w:rsidRPr="00F530C9" w:rsidRDefault="004F0751">
      <w:pPr>
        <w:spacing w:line="360" w:lineRule="auto"/>
        <w:ind w:firstLineChars="100" w:firstLine="211"/>
        <w:rPr>
          <w:rFonts w:ascii="宋体" w:hAnsi="宋体" w:cs="宋体"/>
          <w:b/>
          <w:strike/>
          <w:color w:val="000000" w:themeColor="text1"/>
          <w:szCs w:val="21"/>
        </w:rPr>
      </w:pPr>
      <w:r w:rsidRPr="00F530C9">
        <w:rPr>
          <w:rFonts w:ascii="宋体" w:hAnsi="宋体" w:cs="宋体" w:hint="eastAsia"/>
          <w:b/>
          <w:strike/>
          <w:color w:val="000000" w:themeColor="text1"/>
          <w:szCs w:val="21"/>
        </w:rPr>
        <w:t>注：以上修改，仅限于本范本中有可供选择条款的情形。</w:t>
      </w:r>
    </w:p>
    <w:p w:rsidR="001F0A71" w:rsidRPr="00F530C9" w:rsidRDefault="004F0751" w:rsidP="0030150F">
      <w:pPr>
        <w:snapToGrid w:val="0"/>
        <w:spacing w:line="360" w:lineRule="auto"/>
        <w:rPr>
          <w:rFonts w:ascii="宋体" w:hAnsi="宋体" w:cs="宋体"/>
          <w:color w:val="000000" w:themeColor="text1"/>
        </w:rPr>
      </w:pPr>
      <w:r w:rsidRPr="00F530C9">
        <w:rPr>
          <w:rFonts w:ascii="宋体" w:hAnsi="宋体" w:cs="宋体" w:hint="eastAsia"/>
          <w:b/>
          <w:color w:val="000000" w:themeColor="text1"/>
          <w:szCs w:val="21"/>
        </w:rPr>
        <w:t>（以下无正文）</w:t>
      </w:r>
      <w:bookmarkStart w:id="32" w:name="_Toc2272556"/>
      <w:bookmarkStart w:id="33" w:name="_Toc2272564"/>
      <w:bookmarkStart w:id="34" w:name="_Toc21525500"/>
    </w:p>
    <w:p w:rsidR="001F0A71" w:rsidRPr="00F530C9" w:rsidRDefault="001F0A71" w:rsidP="0030150F">
      <w:pPr>
        <w:snapToGrid w:val="0"/>
        <w:rPr>
          <w:rFonts w:ascii="宋体" w:hAnsi="宋体" w:cs="宋体"/>
          <w:color w:val="000000" w:themeColor="text1"/>
        </w:rPr>
      </w:pPr>
    </w:p>
    <w:p w:rsidR="001F0A71" w:rsidRPr="00F530C9" w:rsidRDefault="001F0A71" w:rsidP="0030150F">
      <w:pPr>
        <w:snapToGrid w:val="0"/>
        <w:rPr>
          <w:rFonts w:ascii="宋体" w:hAnsi="宋体" w:cs="宋体"/>
          <w:color w:val="000000" w:themeColor="text1"/>
        </w:rPr>
      </w:pPr>
    </w:p>
    <w:p w:rsidR="001F0A71" w:rsidRPr="00F530C9" w:rsidRDefault="004F0751">
      <w:pPr>
        <w:pStyle w:val="2"/>
        <w:snapToGrid w:val="0"/>
        <w:spacing w:before="0" w:after="0" w:line="360" w:lineRule="auto"/>
        <w:ind w:firstLine="525"/>
        <w:rPr>
          <w:rFonts w:ascii="宋体" w:hAnsi="宋体" w:cs="宋体"/>
          <w:color w:val="000000" w:themeColor="text1"/>
        </w:rPr>
      </w:pPr>
      <w:bookmarkStart w:id="35" w:name="_Toc199321504"/>
      <w:r w:rsidRPr="00F530C9">
        <w:rPr>
          <w:rFonts w:ascii="宋体" w:hAnsi="宋体" w:cs="宋体" w:hint="eastAsia"/>
          <w:color w:val="000000" w:themeColor="text1"/>
        </w:rPr>
        <w:t>二、</w:t>
      </w:r>
      <w:bookmarkEnd w:id="32"/>
      <w:r w:rsidR="004F2463" w:rsidRPr="00F530C9">
        <w:rPr>
          <w:rFonts w:ascii="宋体" w:hAnsi="宋体" w:cs="宋体" w:hint="eastAsia"/>
          <w:color w:val="000000" w:themeColor="text1"/>
        </w:rPr>
        <w:t>采用资格后审方式施工招标项目开标、评标及定标办法</w:t>
      </w:r>
      <w:bookmarkEnd w:id="35"/>
    </w:p>
    <w:p w:rsidR="004F2463" w:rsidRPr="00F530C9" w:rsidRDefault="004F2463" w:rsidP="004F2463">
      <w:pPr>
        <w:keepNext/>
        <w:keepLines/>
        <w:spacing w:before="240" w:after="120" w:line="360" w:lineRule="auto"/>
        <w:jc w:val="center"/>
        <w:outlineLvl w:val="1"/>
        <w:rPr>
          <w:rFonts w:ascii="宋体" w:hAnsi="宋体" w:cs="宋体"/>
          <w:color w:val="000000" w:themeColor="text1"/>
          <w:sz w:val="30"/>
          <w:szCs w:val="30"/>
        </w:rPr>
      </w:pPr>
      <w:bookmarkStart w:id="36" w:name="_Toc6299417"/>
      <w:bookmarkStart w:id="37" w:name="_Toc15092"/>
      <w:bookmarkStart w:id="38" w:name="_Toc199321505"/>
      <w:r w:rsidRPr="00F530C9">
        <w:rPr>
          <w:rFonts w:ascii="宋体" w:hAnsi="宋体" w:cs="宋体" w:hint="eastAsia"/>
          <w:color w:val="000000" w:themeColor="text1"/>
          <w:sz w:val="30"/>
          <w:szCs w:val="30"/>
        </w:rPr>
        <w:t>（一）总则</w:t>
      </w:r>
      <w:bookmarkEnd w:id="36"/>
      <w:bookmarkEnd w:id="37"/>
      <w:bookmarkEnd w:id="38"/>
    </w:p>
    <w:p w:rsidR="004F2463" w:rsidRPr="00F530C9" w:rsidRDefault="004F2463" w:rsidP="004F2463">
      <w:pPr>
        <w:ind w:firstLineChars="1617" w:firstLine="3896"/>
        <w:rPr>
          <w:rFonts w:ascii="宋体" w:hAnsi="宋体"/>
          <w:b/>
          <w:color w:val="000000" w:themeColor="text1"/>
          <w:sz w:val="24"/>
          <w:szCs w:val="24"/>
        </w:rPr>
      </w:pPr>
    </w:p>
    <w:p w:rsidR="004F2463" w:rsidRPr="00F530C9" w:rsidRDefault="004F2463" w:rsidP="004F2463">
      <w:pPr>
        <w:spacing w:line="360" w:lineRule="auto"/>
        <w:ind w:firstLineChars="218" w:firstLine="525"/>
        <w:rPr>
          <w:rFonts w:ascii="宋体" w:hAnsi="宋体"/>
          <w:color w:val="000000" w:themeColor="text1"/>
          <w:sz w:val="24"/>
          <w:szCs w:val="24"/>
        </w:rPr>
      </w:pPr>
      <w:r w:rsidRPr="00F530C9">
        <w:rPr>
          <w:rFonts w:ascii="宋体" w:hAnsi="宋体" w:hint="eastAsia"/>
          <w:b/>
          <w:bCs/>
          <w:color w:val="000000" w:themeColor="text1"/>
          <w:sz w:val="24"/>
          <w:szCs w:val="20"/>
        </w:rPr>
        <w:t>36．</w:t>
      </w:r>
      <w:r w:rsidRPr="00F530C9">
        <w:rPr>
          <w:rFonts w:ascii="宋体" w:hAnsi="宋体" w:hint="eastAsia"/>
          <w:bCs/>
          <w:color w:val="000000" w:themeColor="text1"/>
          <w:sz w:val="24"/>
          <w:szCs w:val="20"/>
        </w:rPr>
        <w:t>开标、评标及定标所依据的规则</w:t>
      </w:r>
    </w:p>
    <w:p w:rsidR="004F2463" w:rsidRPr="00F530C9" w:rsidRDefault="004F2463" w:rsidP="004F2463">
      <w:pPr>
        <w:spacing w:line="360" w:lineRule="auto"/>
        <w:ind w:firstLineChars="218" w:firstLine="523"/>
        <w:jc w:val="left"/>
        <w:rPr>
          <w:rFonts w:ascii="宋体" w:hAnsi="宋体"/>
          <w:color w:val="000000" w:themeColor="text1"/>
          <w:sz w:val="24"/>
          <w:szCs w:val="24"/>
        </w:rPr>
      </w:pPr>
      <w:r w:rsidRPr="00F530C9">
        <w:rPr>
          <w:rFonts w:ascii="宋体" w:hAnsi="宋体" w:hint="eastAsia"/>
          <w:color w:val="000000" w:themeColor="text1"/>
          <w:sz w:val="24"/>
          <w:szCs w:val="24"/>
        </w:rPr>
        <w:t>36.1《中华人民共和国招标投标法》；</w:t>
      </w:r>
    </w:p>
    <w:p w:rsidR="004F2463" w:rsidRPr="00F530C9" w:rsidRDefault="004F2463" w:rsidP="004F2463">
      <w:pPr>
        <w:spacing w:line="360" w:lineRule="auto"/>
        <w:ind w:firstLineChars="218" w:firstLine="523"/>
        <w:jc w:val="left"/>
        <w:rPr>
          <w:rFonts w:ascii="宋体" w:hAnsi="宋体"/>
          <w:color w:val="000000" w:themeColor="text1"/>
          <w:sz w:val="24"/>
          <w:szCs w:val="24"/>
        </w:rPr>
      </w:pPr>
      <w:r w:rsidRPr="00F530C9">
        <w:rPr>
          <w:rFonts w:ascii="宋体" w:hAnsi="宋体" w:hint="eastAsia"/>
          <w:color w:val="000000" w:themeColor="text1"/>
          <w:sz w:val="24"/>
          <w:szCs w:val="24"/>
        </w:rPr>
        <w:t>36.2《中华人民共和国招标投标法实施条例》；</w:t>
      </w:r>
    </w:p>
    <w:p w:rsidR="004F2463" w:rsidRPr="00F530C9" w:rsidRDefault="004F2463" w:rsidP="004F2463">
      <w:pPr>
        <w:spacing w:line="360" w:lineRule="auto"/>
        <w:ind w:firstLineChars="218" w:firstLine="523"/>
        <w:jc w:val="left"/>
        <w:rPr>
          <w:rFonts w:ascii="宋体" w:hAnsi="宋体"/>
          <w:color w:val="000000" w:themeColor="text1"/>
          <w:sz w:val="24"/>
          <w:szCs w:val="24"/>
        </w:rPr>
      </w:pPr>
      <w:r w:rsidRPr="00F530C9">
        <w:rPr>
          <w:rFonts w:ascii="宋体" w:hAnsi="宋体" w:hint="eastAsia"/>
          <w:color w:val="000000" w:themeColor="text1"/>
          <w:sz w:val="24"/>
          <w:szCs w:val="24"/>
        </w:rPr>
        <w:t>36.3《评标委员会和评标方法暂行规定》（七部委第12号令）</w:t>
      </w:r>
    </w:p>
    <w:p w:rsidR="004F2463" w:rsidRPr="00F530C9" w:rsidRDefault="004F2463" w:rsidP="004F2463">
      <w:pPr>
        <w:spacing w:line="360" w:lineRule="auto"/>
        <w:ind w:firstLineChars="218" w:firstLine="523"/>
        <w:jc w:val="left"/>
        <w:rPr>
          <w:rFonts w:ascii="宋体" w:hAnsi="宋体"/>
          <w:color w:val="000000" w:themeColor="text1"/>
          <w:sz w:val="24"/>
          <w:szCs w:val="24"/>
        </w:rPr>
      </w:pPr>
      <w:r w:rsidRPr="00F530C9">
        <w:rPr>
          <w:rFonts w:ascii="宋体" w:hAnsi="宋体" w:hint="eastAsia"/>
          <w:color w:val="000000" w:themeColor="text1"/>
          <w:sz w:val="24"/>
          <w:szCs w:val="24"/>
        </w:rPr>
        <w:t>36.4《工程建设项目施工招标投标办法》（七部委2003年第30号令）</w:t>
      </w:r>
    </w:p>
    <w:p w:rsidR="004F2463" w:rsidRPr="00F530C9" w:rsidRDefault="004F2463" w:rsidP="004F2463">
      <w:pPr>
        <w:spacing w:line="360" w:lineRule="auto"/>
        <w:ind w:firstLineChars="218" w:firstLine="523"/>
        <w:jc w:val="left"/>
        <w:rPr>
          <w:rFonts w:ascii="宋体" w:hAnsi="宋体"/>
          <w:color w:val="000000" w:themeColor="text1"/>
          <w:sz w:val="24"/>
          <w:szCs w:val="24"/>
        </w:rPr>
      </w:pPr>
      <w:r w:rsidRPr="00F530C9">
        <w:rPr>
          <w:rFonts w:ascii="宋体" w:hAnsi="宋体" w:hint="eastAsia"/>
          <w:color w:val="000000" w:themeColor="text1"/>
          <w:sz w:val="24"/>
          <w:szCs w:val="24"/>
        </w:rPr>
        <w:t>36.5《广东省实施〈中华人民共和国招标投标法〉办法》；</w:t>
      </w:r>
    </w:p>
    <w:p w:rsidR="004F2463" w:rsidRPr="00F530C9" w:rsidRDefault="004F2463" w:rsidP="004F2463">
      <w:pPr>
        <w:spacing w:line="360" w:lineRule="auto"/>
        <w:ind w:firstLineChars="218" w:firstLine="523"/>
        <w:jc w:val="left"/>
        <w:rPr>
          <w:rFonts w:ascii="宋体" w:hAnsi="宋体"/>
          <w:color w:val="000000" w:themeColor="text1"/>
          <w:sz w:val="24"/>
          <w:szCs w:val="24"/>
        </w:rPr>
      </w:pPr>
      <w:r w:rsidRPr="00F530C9">
        <w:rPr>
          <w:rFonts w:ascii="宋体" w:hAnsi="宋体" w:hint="eastAsia"/>
          <w:color w:val="000000" w:themeColor="text1"/>
          <w:sz w:val="24"/>
          <w:szCs w:val="24"/>
        </w:rPr>
        <w:t>36.6《房屋建筑和市政基础设施工程施工招标投标管理办法》（建设部令第89号）；</w:t>
      </w:r>
    </w:p>
    <w:p w:rsidR="004F2463" w:rsidRPr="00F530C9" w:rsidRDefault="004F2463" w:rsidP="004F2463">
      <w:pPr>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36.7《财政部 </w:t>
      </w:r>
      <w:r w:rsidRPr="00F530C9">
        <w:rPr>
          <w:rFonts w:ascii="宋体" w:hAnsi="宋体" w:cs="宋体" w:hint="eastAsia"/>
          <w:color w:val="000000" w:themeColor="text1"/>
          <w:sz w:val="24"/>
          <w:szCs w:val="24"/>
        </w:rPr>
        <w:t>工业和信息化部关于印发〈政府采购促进中小企业发展管理办法〉的通知》（财库〔</w:t>
      </w:r>
      <w:r w:rsidRPr="00F530C9">
        <w:rPr>
          <w:rFonts w:ascii="宋体" w:hAnsi="宋体" w:hint="eastAsia"/>
          <w:color w:val="000000" w:themeColor="text1"/>
          <w:sz w:val="24"/>
          <w:szCs w:val="24"/>
        </w:rPr>
        <w:t>2020〕46号）；</w:t>
      </w:r>
    </w:p>
    <w:p w:rsidR="004F2463" w:rsidRPr="00F530C9" w:rsidRDefault="004F2463" w:rsidP="004F2463">
      <w:pPr>
        <w:spacing w:line="360" w:lineRule="auto"/>
        <w:ind w:firstLineChars="218" w:firstLine="523"/>
        <w:jc w:val="left"/>
        <w:rPr>
          <w:rFonts w:ascii="宋体" w:hAnsi="宋体"/>
          <w:color w:val="000000" w:themeColor="text1"/>
          <w:kern w:val="0"/>
          <w:sz w:val="24"/>
          <w:szCs w:val="24"/>
        </w:rPr>
      </w:pPr>
      <w:r w:rsidRPr="00F530C9">
        <w:rPr>
          <w:rFonts w:ascii="宋体" w:hAnsi="宋体" w:hint="eastAsia"/>
          <w:color w:val="000000" w:themeColor="text1"/>
          <w:kern w:val="0"/>
          <w:sz w:val="24"/>
          <w:szCs w:val="24"/>
        </w:rPr>
        <w:t>36.8《广东省加强建设工程招标投标监督管理的若干规定》（粤发[2004]4号）；</w:t>
      </w:r>
    </w:p>
    <w:p w:rsidR="004F2463" w:rsidRPr="00F530C9" w:rsidRDefault="004F2463" w:rsidP="004F2463">
      <w:pPr>
        <w:spacing w:line="360" w:lineRule="auto"/>
        <w:ind w:firstLineChars="218" w:firstLine="523"/>
        <w:jc w:val="left"/>
        <w:rPr>
          <w:rFonts w:ascii="宋体" w:hAnsi="宋体"/>
          <w:color w:val="000000" w:themeColor="text1"/>
          <w:sz w:val="24"/>
          <w:szCs w:val="24"/>
        </w:rPr>
      </w:pPr>
      <w:r w:rsidRPr="00F530C9">
        <w:rPr>
          <w:rFonts w:ascii="宋体" w:hAnsi="宋体" w:hint="eastAsia"/>
          <w:color w:val="000000" w:themeColor="text1"/>
          <w:sz w:val="24"/>
          <w:szCs w:val="24"/>
        </w:rPr>
        <w:t>36.9《广东省政府采购促进中小企业发展实施细则（试行）》；</w:t>
      </w:r>
    </w:p>
    <w:p w:rsidR="004F2463" w:rsidRPr="00F530C9" w:rsidRDefault="004F2463" w:rsidP="004F2463">
      <w:pPr>
        <w:spacing w:line="360" w:lineRule="auto"/>
        <w:ind w:firstLineChars="218" w:firstLine="523"/>
        <w:jc w:val="left"/>
        <w:rPr>
          <w:rFonts w:ascii="宋体" w:hAnsi="宋体"/>
          <w:color w:val="000000" w:themeColor="text1"/>
          <w:sz w:val="24"/>
          <w:szCs w:val="24"/>
        </w:rPr>
      </w:pPr>
      <w:r w:rsidRPr="00F530C9">
        <w:rPr>
          <w:rFonts w:ascii="宋体" w:hAnsi="宋体" w:hint="eastAsia"/>
          <w:color w:val="000000" w:themeColor="text1"/>
          <w:sz w:val="24"/>
          <w:szCs w:val="24"/>
        </w:rPr>
        <w:t>36.10《广州市工程建设项目招标投标管理办法》（穗建规字〔2023〕12号）；</w:t>
      </w:r>
    </w:p>
    <w:p w:rsidR="004F2463" w:rsidRPr="00F530C9" w:rsidRDefault="004F2463" w:rsidP="004F2463">
      <w:pPr>
        <w:spacing w:line="360" w:lineRule="auto"/>
        <w:ind w:firstLineChars="218" w:firstLine="523"/>
        <w:jc w:val="left"/>
        <w:rPr>
          <w:rFonts w:ascii="宋体" w:hAnsi="宋体"/>
          <w:color w:val="000000" w:themeColor="text1"/>
          <w:sz w:val="24"/>
          <w:szCs w:val="24"/>
        </w:rPr>
      </w:pPr>
      <w:r w:rsidRPr="00F530C9">
        <w:rPr>
          <w:rFonts w:ascii="宋体" w:hAnsi="宋体" w:hint="eastAsia"/>
          <w:color w:val="000000" w:themeColor="text1"/>
          <w:sz w:val="24"/>
          <w:szCs w:val="24"/>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rsidR="004F2463" w:rsidRPr="00F530C9" w:rsidRDefault="004F2463" w:rsidP="004F2463">
      <w:pPr>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36.12本项目招标文件。</w:t>
      </w:r>
    </w:p>
    <w:p w:rsidR="004F2463" w:rsidRPr="00F530C9" w:rsidRDefault="004F2463" w:rsidP="004F2463">
      <w:pPr>
        <w:spacing w:line="360" w:lineRule="auto"/>
        <w:ind w:firstLineChars="218" w:firstLine="525"/>
        <w:rPr>
          <w:rFonts w:ascii="宋体" w:hAnsi="宋体"/>
          <w:b/>
          <w:bCs/>
          <w:color w:val="000000" w:themeColor="text1"/>
          <w:sz w:val="24"/>
          <w:szCs w:val="20"/>
        </w:rPr>
      </w:pPr>
      <w:r w:rsidRPr="00F530C9">
        <w:rPr>
          <w:rFonts w:ascii="宋体" w:hAnsi="宋体" w:hint="eastAsia"/>
          <w:b/>
          <w:bCs/>
          <w:color w:val="000000" w:themeColor="text1"/>
          <w:sz w:val="24"/>
          <w:szCs w:val="20"/>
        </w:rPr>
        <w:t>37．开标</w:t>
      </w:r>
    </w:p>
    <w:p w:rsidR="004F2463" w:rsidRPr="00F530C9" w:rsidRDefault="004F2463" w:rsidP="004F2463">
      <w:pPr>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37.1 招标人按投标须知前附表第</w:t>
      </w:r>
      <w:r w:rsidRPr="00F530C9">
        <w:rPr>
          <w:rFonts w:ascii="宋体" w:hAnsi="宋体"/>
          <w:color w:val="000000" w:themeColor="text1"/>
          <w:sz w:val="24"/>
          <w:szCs w:val="24"/>
        </w:rPr>
        <w:t>2</w:t>
      </w:r>
      <w:r w:rsidRPr="00F530C9">
        <w:rPr>
          <w:rFonts w:ascii="宋体" w:hAnsi="宋体" w:hint="eastAsia"/>
          <w:color w:val="000000" w:themeColor="text1"/>
          <w:sz w:val="24"/>
          <w:szCs w:val="24"/>
        </w:rPr>
        <w:t>1项所规定的时间和地点公开开标，并邀请所有投标人参加。截标后，开标开始时间因故推迟的，相关评标信息仍以原定的开标开始时间的信息为准。</w:t>
      </w:r>
    </w:p>
    <w:p w:rsidR="004F2463" w:rsidRPr="00F530C9" w:rsidRDefault="004F2463" w:rsidP="004F2463">
      <w:pPr>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37.2投标截止时间前未完成投标文件传输的或因投标人之外的原因造成投标文件未解密的，视为投标人撤回投标文件。因投标人原因造成投标文件未解密或未在规定的时间内解密的，视为撤销其投标文件。</w:t>
      </w:r>
    </w:p>
    <w:p w:rsidR="004F2463" w:rsidRPr="00F530C9" w:rsidRDefault="004F2463" w:rsidP="004F2463">
      <w:pPr>
        <w:snapToGrid w:val="0"/>
        <w:spacing w:line="360" w:lineRule="auto"/>
        <w:ind w:firstLineChars="218" w:firstLine="523"/>
        <w:rPr>
          <w:rFonts w:ascii="宋体" w:hAnsi="宋体" w:cs="仿宋_GB2312"/>
          <w:color w:val="000000" w:themeColor="text1"/>
          <w:sz w:val="24"/>
          <w:szCs w:val="24"/>
        </w:rPr>
      </w:pPr>
      <w:r w:rsidRPr="00F530C9">
        <w:rPr>
          <w:rFonts w:ascii="宋体" w:hAnsi="宋体" w:hint="eastAsia"/>
          <w:color w:val="000000" w:themeColor="text1"/>
          <w:sz w:val="24"/>
          <w:szCs w:val="24"/>
        </w:rPr>
        <w:t>37.3 招标人在招标文件要求提交投标文件的截止时间前收到的投标文件，开标时都当众予以解密、公布。</w:t>
      </w:r>
    </w:p>
    <w:p w:rsidR="004F2463" w:rsidRPr="00F530C9" w:rsidRDefault="004F2463" w:rsidP="004F2463">
      <w:pPr>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37.4投标人完成解密后，再由招标人使用制作该招标文件的单位数字证书对所有投标人电子投标文件进行招标人解密。</w:t>
      </w:r>
    </w:p>
    <w:p w:rsidR="004F2463" w:rsidRPr="00F530C9" w:rsidRDefault="004F2463" w:rsidP="004F2463">
      <w:pPr>
        <w:spacing w:line="360" w:lineRule="auto"/>
        <w:ind w:firstLineChars="218" w:firstLine="525"/>
        <w:rPr>
          <w:rFonts w:ascii="宋体" w:hAnsi="宋体"/>
          <w:b/>
          <w:bCs/>
          <w:color w:val="000000" w:themeColor="text1"/>
          <w:sz w:val="24"/>
          <w:szCs w:val="20"/>
        </w:rPr>
      </w:pPr>
      <w:r w:rsidRPr="00F530C9">
        <w:rPr>
          <w:rFonts w:ascii="宋体" w:hAnsi="宋体" w:hint="eastAsia"/>
          <w:b/>
          <w:bCs/>
          <w:color w:val="000000" w:themeColor="text1"/>
          <w:sz w:val="24"/>
          <w:szCs w:val="20"/>
        </w:rPr>
        <w:t>38．评标</w:t>
      </w:r>
    </w:p>
    <w:p w:rsidR="004F2463" w:rsidRPr="00F530C9" w:rsidRDefault="004F2463" w:rsidP="004F2463">
      <w:pPr>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38.1评标委员会由招标人依法组建。</w:t>
      </w:r>
    </w:p>
    <w:p w:rsidR="004F2463" w:rsidRPr="00F530C9" w:rsidRDefault="004F2463" w:rsidP="004F2463">
      <w:pPr>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38.2评标委员会在开始评标前，应了解评标专家的职责及守则，认真阅读附件1《评标委员会成员声明》的内容并签名，签字后方可进行评标；</w:t>
      </w:r>
    </w:p>
    <w:p w:rsidR="004F2463" w:rsidRPr="00F530C9" w:rsidRDefault="004F2463" w:rsidP="004F2463">
      <w:pPr>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38.3评标委员会的职责及守则：</w:t>
      </w:r>
    </w:p>
    <w:p w:rsidR="004F2463" w:rsidRPr="00F530C9" w:rsidRDefault="004F2463" w:rsidP="004F2463">
      <w:pPr>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38.3.1根据评标细则，对标书进行认真评审，完成评审报告；</w:t>
      </w:r>
    </w:p>
    <w:p w:rsidR="004F2463" w:rsidRPr="00F530C9" w:rsidRDefault="004F2463" w:rsidP="004F2463">
      <w:pPr>
        <w:tabs>
          <w:tab w:val="left" w:pos="1620"/>
        </w:tabs>
        <w:snapToGrid w:val="0"/>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38.3.2向招标人报告评审意见，推荐合格的中标候选人。</w:t>
      </w:r>
    </w:p>
    <w:p w:rsidR="004F2463" w:rsidRPr="00F530C9" w:rsidRDefault="004F2463" w:rsidP="004F2463">
      <w:pPr>
        <w:snapToGrid w:val="0"/>
        <w:spacing w:line="360" w:lineRule="auto"/>
        <w:ind w:firstLineChars="218" w:firstLine="523"/>
        <w:rPr>
          <w:rFonts w:ascii="宋体" w:hAnsi="宋体"/>
          <w:color w:val="000000" w:themeColor="text1"/>
          <w:sz w:val="24"/>
          <w:szCs w:val="24"/>
        </w:rPr>
      </w:pPr>
      <w:r w:rsidRPr="00F530C9">
        <w:rPr>
          <w:rFonts w:ascii="宋体" w:hAnsi="宋体" w:hint="eastAsia"/>
          <w:bCs/>
          <w:color w:val="000000" w:themeColor="text1"/>
          <w:sz w:val="24"/>
          <w:szCs w:val="24"/>
        </w:rPr>
        <w:t>38.3.3</w:t>
      </w:r>
      <w:r w:rsidRPr="00F530C9">
        <w:rPr>
          <w:rFonts w:ascii="宋体" w:hAnsi="宋体" w:hint="eastAsia"/>
          <w:b/>
          <w:bCs/>
          <w:color w:val="000000" w:themeColor="text1"/>
          <w:sz w:val="24"/>
          <w:szCs w:val="24"/>
        </w:rPr>
        <w:t xml:space="preserve"> </w:t>
      </w:r>
      <w:r w:rsidRPr="00F530C9">
        <w:rPr>
          <w:rFonts w:ascii="宋体" w:hAnsi="宋体" w:hint="eastAsia"/>
          <w:color w:val="000000" w:themeColor="text1"/>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rsidR="004F2463" w:rsidRPr="00F530C9" w:rsidRDefault="004F2463" w:rsidP="004F2463">
      <w:pPr>
        <w:snapToGrid w:val="0"/>
        <w:spacing w:line="360" w:lineRule="auto"/>
        <w:ind w:firstLineChars="218" w:firstLine="523"/>
        <w:rPr>
          <w:rFonts w:ascii="宋体" w:hAnsi="宋体"/>
          <w:bCs/>
          <w:color w:val="000000" w:themeColor="text1"/>
          <w:sz w:val="24"/>
          <w:szCs w:val="24"/>
        </w:rPr>
      </w:pPr>
      <w:r w:rsidRPr="00F530C9">
        <w:rPr>
          <w:rFonts w:ascii="宋体" w:hAnsi="宋体" w:hint="eastAsia"/>
          <w:bCs/>
          <w:color w:val="000000" w:themeColor="text1"/>
          <w:sz w:val="24"/>
          <w:szCs w:val="24"/>
        </w:rPr>
        <w:t>38.3.4全体参与评标人员：</w:t>
      </w:r>
    </w:p>
    <w:p w:rsidR="004F2463" w:rsidRPr="00F530C9" w:rsidRDefault="004F2463" w:rsidP="004F2463">
      <w:pPr>
        <w:snapToGrid w:val="0"/>
        <w:spacing w:line="360" w:lineRule="auto"/>
        <w:ind w:firstLineChars="218" w:firstLine="523"/>
        <w:rPr>
          <w:rFonts w:ascii="宋体" w:hAnsi="宋体"/>
          <w:bCs/>
          <w:color w:val="000000" w:themeColor="text1"/>
          <w:sz w:val="24"/>
          <w:szCs w:val="24"/>
        </w:rPr>
      </w:pPr>
      <w:r w:rsidRPr="00F530C9">
        <w:rPr>
          <w:rFonts w:ascii="宋体" w:hAnsi="宋体" w:hint="eastAsia"/>
          <w:bCs/>
          <w:color w:val="000000" w:themeColor="text1"/>
          <w:sz w:val="24"/>
          <w:szCs w:val="24"/>
        </w:rPr>
        <w:t>38.3.4.1 必须遵守评标纪律、不得泄密；</w:t>
      </w:r>
    </w:p>
    <w:p w:rsidR="004F2463" w:rsidRPr="00F530C9" w:rsidRDefault="004F2463" w:rsidP="004F2463">
      <w:pPr>
        <w:snapToGrid w:val="0"/>
        <w:spacing w:line="360" w:lineRule="auto"/>
        <w:ind w:firstLineChars="218" w:firstLine="523"/>
        <w:rPr>
          <w:rFonts w:ascii="宋体" w:hAnsi="宋体"/>
          <w:bCs/>
          <w:color w:val="000000" w:themeColor="text1"/>
          <w:sz w:val="24"/>
          <w:szCs w:val="24"/>
        </w:rPr>
      </w:pPr>
      <w:r w:rsidRPr="00F530C9">
        <w:rPr>
          <w:rFonts w:ascii="宋体" w:hAnsi="宋体" w:hint="eastAsia"/>
          <w:bCs/>
          <w:color w:val="000000" w:themeColor="text1"/>
          <w:sz w:val="24"/>
          <w:szCs w:val="24"/>
        </w:rPr>
        <w:t>38.3.4.2 必须公正、不得循私；</w:t>
      </w:r>
    </w:p>
    <w:p w:rsidR="004F2463" w:rsidRPr="00F530C9" w:rsidRDefault="004F2463" w:rsidP="004F2463">
      <w:pPr>
        <w:snapToGrid w:val="0"/>
        <w:spacing w:line="360" w:lineRule="auto"/>
        <w:ind w:firstLineChars="218" w:firstLine="523"/>
        <w:rPr>
          <w:rFonts w:ascii="宋体" w:hAnsi="宋体"/>
          <w:bCs/>
          <w:color w:val="000000" w:themeColor="text1"/>
          <w:sz w:val="24"/>
          <w:szCs w:val="24"/>
        </w:rPr>
      </w:pPr>
      <w:r w:rsidRPr="00F530C9">
        <w:rPr>
          <w:rFonts w:ascii="宋体" w:hAnsi="宋体" w:hint="eastAsia"/>
          <w:bCs/>
          <w:color w:val="000000" w:themeColor="text1"/>
          <w:sz w:val="24"/>
          <w:szCs w:val="24"/>
        </w:rPr>
        <w:t>38.3.4.3 必须科学、不得草率；</w:t>
      </w:r>
    </w:p>
    <w:p w:rsidR="004F2463" w:rsidRPr="00F530C9" w:rsidRDefault="004F2463" w:rsidP="004F2463">
      <w:pPr>
        <w:snapToGrid w:val="0"/>
        <w:spacing w:line="360" w:lineRule="auto"/>
        <w:ind w:firstLineChars="218" w:firstLine="523"/>
        <w:rPr>
          <w:rFonts w:ascii="宋体" w:hAnsi="宋体"/>
          <w:bCs/>
          <w:color w:val="000000" w:themeColor="text1"/>
          <w:sz w:val="24"/>
          <w:szCs w:val="24"/>
        </w:rPr>
      </w:pPr>
      <w:r w:rsidRPr="00F530C9">
        <w:rPr>
          <w:rFonts w:ascii="宋体" w:hAnsi="宋体" w:hint="eastAsia"/>
          <w:bCs/>
          <w:color w:val="000000" w:themeColor="text1"/>
          <w:sz w:val="24"/>
          <w:szCs w:val="24"/>
        </w:rPr>
        <w:t>38.3.4.4 必须客观、不得带有成见；</w:t>
      </w:r>
    </w:p>
    <w:p w:rsidR="004F2463" w:rsidRPr="00F530C9" w:rsidRDefault="004F2463" w:rsidP="004F2463">
      <w:pPr>
        <w:snapToGrid w:val="0"/>
        <w:spacing w:line="360" w:lineRule="auto"/>
        <w:ind w:firstLineChars="218" w:firstLine="523"/>
        <w:rPr>
          <w:rFonts w:ascii="宋体" w:hAnsi="宋体"/>
          <w:color w:val="000000" w:themeColor="text1"/>
          <w:sz w:val="24"/>
          <w:szCs w:val="24"/>
        </w:rPr>
      </w:pPr>
      <w:r w:rsidRPr="00F530C9">
        <w:rPr>
          <w:rFonts w:ascii="宋体" w:hAnsi="宋体" w:hint="eastAsia"/>
          <w:bCs/>
          <w:color w:val="000000" w:themeColor="text1"/>
          <w:sz w:val="24"/>
          <w:szCs w:val="24"/>
        </w:rPr>
        <w:t>38.3.4.5 必须平等、不得强加于人</w:t>
      </w:r>
      <w:r w:rsidRPr="00F530C9">
        <w:rPr>
          <w:rFonts w:ascii="宋体" w:hAnsi="宋体" w:hint="eastAsia"/>
          <w:color w:val="000000" w:themeColor="text1"/>
          <w:sz w:val="24"/>
          <w:szCs w:val="24"/>
        </w:rPr>
        <w:t>；</w:t>
      </w:r>
    </w:p>
    <w:p w:rsidR="004F2463" w:rsidRPr="00F530C9" w:rsidRDefault="004F2463" w:rsidP="004F2463">
      <w:pPr>
        <w:snapToGrid w:val="0"/>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38.3.4.6 必须严谨、不得随意马虎。</w:t>
      </w:r>
    </w:p>
    <w:p w:rsidR="004F2463" w:rsidRPr="00F530C9" w:rsidRDefault="004F2463" w:rsidP="008205F3">
      <w:pPr>
        <w:snapToGrid w:val="0"/>
        <w:spacing w:line="360" w:lineRule="auto"/>
        <w:ind w:firstLineChars="218" w:firstLine="523"/>
        <w:rPr>
          <w:rFonts w:ascii="宋体" w:hAnsi="宋体"/>
          <w:bCs/>
          <w:color w:val="000000" w:themeColor="text1"/>
          <w:sz w:val="24"/>
          <w:szCs w:val="24"/>
        </w:rPr>
      </w:pPr>
      <w:bookmarkStart w:id="39" w:name="_Toc31527"/>
      <w:r w:rsidRPr="00F530C9">
        <w:rPr>
          <w:rFonts w:ascii="宋体" w:hAnsi="宋体" w:hint="eastAsia"/>
          <w:bCs/>
          <w:color w:val="000000" w:themeColor="text1"/>
          <w:sz w:val="24"/>
          <w:szCs w:val="24"/>
        </w:rPr>
        <w:t>38.4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bookmarkEnd w:id="39"/>
    </w:p>
    <w:p w:rsidR="004F2463" w:rsidRPr="00F530C9" w:rsidRDefault="004F2463" w:rsidP="004F2463">
      <w:pPr>
        <w:snapToGrid w:val="0"/>
        <w:spacing w:line="360" w:lineRule="auto"/>
        <w:ind w:firstLineChars="218" w:firstLine="523"/>
        <w:rPr>
          <w:rFonts w:ascii="宋体" w:hAnsi="宋体"/>
          <w:bCs/>
          <w:color w:val="000000" w:themeColor="text1"/>
          <w:sz w:val="24"/>
          <w:szCs w:val="24"/>
        </w:rPr>
      </w:pPr>
      <w:r w:rsidRPr="00F530C9">
        <w:rPr>
          <w:rFonts w:ascii="宋体" w:hAnsi="宋体" w:hint="eastAsia"/>
          <w:color w:val="000000" w:themeColor="text1"/>
          <w:sz w:val="24"/>
          <w:szCs w:val="24"/>
        </w:rPr>
        <w:t>38.5 评标结束后，</w:t>
      </w:r>
      <w:r w:rsidRPr="00F530C9">
        <w:rPr>
          <w:rFonts w:ascii="宋体" w:hAnsi="宋体" w:hint="eastAsia"/>
          <w:bCs/>
          <w:color w:val="000000" w:themeColor="text1"/>
          <w:sz w:val="24"/>
          <w:szCs w:val="24"/>
        </w:rPr>
        <w:t>评标委员会递交评标报告并依法推荐中标候选人。</w:t>
      </w:r>
    </w:p>
    <w:p w:rsidR="004F2463" w:rsidRPr="00F530C9" w:rsidRDefault="004F2463" w:rsidP="004F2463">
      <w:pPr>
        <w:snapToGrid w:val="0"/>
        <w:spacing w:line="360" w:lineRule="auto"/>
        <w:ind w:firstLineChars="218" w:firstLine="523"/>
        <w:rPr>
          <w:rFonts w:ascii="宋体" w:hAnsi="宋体"/>
          <w:bCs/>
          <w:color w:val="000000" w:themeColor="text1"/>
          <w:sz w:val="24"/>
          <w:szCs w:val="24"/>
        </w:rPr>
      </w:pPr>
      <w:r w:rsidRPr="00F530C9">
        <w:rPr>
          <w:rFonts w:ascii="宋体" w:hAnsi="宋体" w:hint="eastAsia"/>
          <w:bCs/>
          <w:color w:val="000000" w:themeColor="text1"/>
          <w:sz w:val="24"/>
          <w:szCs w:val="24"/>
        </w:rPr>
        <w:t>如存在投标人串通投标行为的，评标委员会应将相关投标单位存在的具体情形、评审认定过程及评审依据详细记录在评标报告中，作为评标报告的组成部分。投标人有关澄清文件的原件封存交易平台备查，复印件在评标结束当日工作时间内（评标结束时处于非工作时间的，应于下个一工作日12:00时前）由招标人或招标代理机构转交该项目招标监管机构查处。</w:t>
      </w:r>
    </w:p>
    <w:p w:rsidR="004F2463" w:rsidRPr="00F530C9" w:rsidRDefault="004F2463" w:rsidP="004F2463">
      <w:pPr>
        <w:snapToGrid w:val="0"/>
        <w:spacing w:line="360" w:lineRule="auto"/>
        <w:ind w:firstLineChars="218" w:firstLine="523"/>
        <w:rPr>
          <w:rFonts w:ascii="宋体" w:hAnsi="宋体"/>
          <w:bCs/>
          <w:color w:val="000000" w:themeColor="text1"/>
          <w:sz w:val="24"/>
          <w:szCs w:val="24"/>
        </w:rPr>
      </w:pPr>
      <w:r w:rsidRPr="00F530C9">
        <w:rPr>
          <w:rFonts w:ascii="宋体" w:hAnsi="宋体" w:hint="eastAsia"/>
          <w:bCs/>
          <w:color w:val="000000" w:themeColor="text1"/>
          <w:sz w:val="24"/>
          <w:szCs w:val="24"/>
        </w:rPr>
        <w:t>38.6 投标人如在本项目中存在串通投标、弄虚作假、行贿情形且在评标过程中未被发现的，其投标不改变本项目评标结果排序。招标人按照《中华人民共和国招标投标法实施条例》第五十五条的规定确定中标人或重新招标。</w:t>
      </w:r>
    </w:p>
    <w:p w:rsidR="004F2463" w:rsidRPr="00F530C9" w:rsidRDefault="004F2463" w:rsidP="004F2463">
      <w:pPr>
        <w:snapToGrid w:val="0"/>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39．投标文件的澄清</w:t>
      </w:r>
    </w:p>
    <w:p w:rsidR="004F2463" w:rsidRPr="00F530C9" w:rsidRDefault="004F2463" w:rsidP="004F2463">
      <w:pPr>
        <w:snapToGrid w:val="0"/>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39.1 为有助于投标文件的审查、评价和比较，评标期间，经评标委员会或评标委员会专业评审组</w:t>
      </w:r>
      <w:r w:rsidRPr="00F530C9">
        <w:rPr>
          <w:rFonts w:ascii="宋体" w:hAnsi="宋体"/>
          <w:color w:val="000000" w:themeColor="text1"/>
          <w:sz w:val="24"/>
          <w:szCs w:val="24"/>
        </w:rPr>
        <w:t>两人以上（含两人）</w:t>
      </w:r>
      <w:r w:rsidRPr="00F530C9">
        <w:rPr>
          <w:rFonts w:ascii="宋体" w:hAnsi="宋体" w:hint="eastAsia"/>
          <w:color w:val="000000" w:themeColor="text1"/>
          <w:sz w:val="24"/>
          <w:szCs w:val="24"/>
        </w:rPr>
        <w:t>成员以书面形式提出动议，评标委员会或评标委员会专业评审组应当书面发出澄清通知，要求投标人对投标文件含义不明确的内容作出澄清。</w:t>
      </w:r>
    </w:p>
    <w:p w:rsidR="004F2463" w:rsidRPr="00F530C9" w:rsidRDefault="004F2463" w:rsidP="004F2463">
      <w:pPr>
        <w:snapToGrid w:val="0"/>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39.2 投标人应以书面形式进行澄清，</w:t>
      </w:r>
      <w:r w:rsidRPr="00F530C9">
        <w:rPr>
          <w:rFonts w:ascii="宋体" w:hAnsi="宋体" w:hint="eastAsia"/>
          <w:bCs/>
          <w:color w:val="000000" w:themeColor="text1"/>
          <w:sz w:val="24"/>
          <w:szCs w:val="20"/>
        </w:rPr>
        <w:t>澄清和说明内容属于投标文件的组成部分，</w:t>
      </w:r>
      <w:r w:rsidRPr="00F530C9">
        <w:rPr>
          <w:rFonts w:ascii="宋体" w:hAnsi="宋体" w:hint="eastAsia"/>
          <w:color w:val="000000" w:themeColor="text1"/>
          <w:sz w:val="24"/>
          <w:szCs w:val="24"/>
        </w:rPr>
        <w:t>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rsidR="004F2463" w:rsidRPr="00F530C9" w:rsidRDefault="004F2463" w:rsidP="004F2463">
      <w:pPr>
        <w:spacing w:line="360" w:lineRule="auto"/>
        <w:ind w:firstLineChars="200" w:firstLine="480"/>
        <w:rPr>
          <w:rFonts w:ascii="宋体" w:hAnsi="宋体"/>
          <w:bCs/>
          <w:color w:val="000000" w:themeColor="text1"/>
          <w:sz w:val="24"/>
          <w:szCs w:val="20"/>
        </w:rPr>
      </w:pPr>
      <w:r w:rsidRPr="00F530C9">
        <w:rPr>
          <w:rFonts w:ascii="宋体" w:hAnsi="宋体" w:hint="eastAsia"/>
          <w:color w:val="000000" w:themeColor="text1"/>
          <w:sz w:val="24"/>
          <w:szCs w:val="24"/>
        </w:rPr>
        <w:t>39.3 评标委员会或评标委员会专业评审组成员均应当阅读投标人的澄清，但应独立参考澄清对投标文件进行评审，</w:t>
      </w:r>
      <w:r w:rsidRPr="00F530C9">
        <w:rPr>
          <w:rFonts w:ascii="宋体" w:hAnsi="宋体" w:hint="eastAsia"/>
          <w:bCs/>
          <w:color w:val="000000" w:themeColor="text1"/>
          <w:sz w:val="24"/>
          <w:szCs w:val="20"/>
        </w:rPr>
        <w:t>整个澄清的过程不得存在排斥潜在投标人的现象。</w:t>
      </w:r>
    </w:p>
    <w:p w:rsidR="004F2463" w:rsidRPr="00F530C9" w:rsidRDefault="004F2463" w:rsidP="004F2463">
      <w:pPr>
        <w:snapToGrid w:val="0"/>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39.4如果投标文件实质上不响应招标文件的各项要求，评标委员会将按照符合性审查标准予以拒绝，不接受投标人通过修改或撤销其不符合要求的差异或保留，使之成为具有响应性的投标。</w:t>
      </w:r>
    </w:p>
    <w:p w:rsidR="004F2463" w:rsidRPr="00F530C9" w:rsidRDefault="004F2463" w:rsidP="004F2463">
      <w:pPr>
        <w:snapToGrid w:val="0"/>
        <w:spacing w:line="360" w:lineRule="auto"/>
        <w:ind w:firstLineChars="218" w:firstLine="525"/>
        <w:rPr>
          <w:rFonts w:ascii="宋体" w:hAnsi="宋体"/>
          <w:b/>
          <w:color w:val="000000" w:themeColor="text1"/>
          <w:sz w:val="24"/>
          <w:szCs w:val="24"/>
        </w:rPr>
      </w:pPr>
      <w:r w:rsidRPr="00F530C9">
        <w:rPr>
          <w:rFonts w:ascii="宋体" w:hAnsi="宋体" w:hint="eastAsia"/>
          <w:b/>
          <w:color w:val="000000" w:themeColor="text1"/>
          <w:sz w:val="24"/>
          <w:szCs w:val="24"/>
        </w:rPr>
        <w:t>40．定标</w:t>
      </w:r>
    </w:p>
    <w:p w:rsidR="004F2463" w:rsidRPr="00F530C9" w:rsidRDefault="004F2463" w:rsidP="004F2463">
      <w:pPr>
        <w:snapToGrid w:val="0"/>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40.1 招标人根据评标委员会递交的评标报告，最终审定中标人。</w:t>
      </w:r>
    </w:p>
    <w:p w:rsidR="004F2463" w:rsidRPr="00F530C9" w:rsidRDefault="004F2463" w:rsidP="004F2463">
      <w:pPr>
        <w:snapToGrid w:val="0"/>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40.2 依法必须进行公开招标的项目，招标人应当确定排名第一的中标候选人为中标人。</w:t>
      </w:r>
    </w:p>
    <w:p w:rsidR="004F2463" w:rsidRPr="00F530C9" w:rsidRDefault="004F2463" w:rsidP="004F2463">
      <w:pPr>
        <w:snapToGrid w:val="0"/>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40.3排名第一的中标候选人放弃中标、或因不可抗力提出不能履行合同，或者招标文件规定应当递交履约担保而在规定的期限内未能递交的，招标人可以确定排名第二的中标候选人为中标人。</w:t>
      </w:r>
    </w:p>
    <w:p w:rsidR="004F2463" w:rsidRPr="00F530C9" w:rsidRDefault="004F2463" w:rsidP="004F2463">
      <w:pPr>
        <w:snapToGrid w:val="0"/>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40.4排名第二的中标候选人出现前款所列的情形的，招标人可以确定排名第三的中标候选人为中标人。以此类推，如所有中标候选人均出现前款所列的情形，为招标失败，招标人依法重新招标。</w:t>
      </w:r>
    </w:p>
    <w:p w:rsidR="004F2463" w:rsidRPr="00F530C9" w:rsidRDefault="004F2463" w:rsidP="004F2463">
      <w:pPr>
        <w:snapToGrid w:val="0"/>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40.5重新评标的，评标信息（含业绩等）仍以投标截止时投标人的信息为准。因特殊原因需要延长投标有效期，投标人拒绝延长投标有效期的，仍参与评标，但不被推荐为中标候选人。</w:t>
      </w:r>
    </w:p>
    <w:p w:rsidR="004F2463" w:rsidRPr="00F530C9" w:rsidRDefault="004F2463" w:rsidP="004F2463">
      <w:pPr>
        <w:keepNext/>
        <w:keepLines/>
        <w:spacing w:before="240" w:after="120" w:line="360" w:lineRule="auto"/>
        <w:jc w:val="center"/>
        <w:outlineLvl w:val="1"/>
        <w:rPr>
          <w:rFonts w:ascii="宋体" w:hAnsi="宋体" w:cs="宋体"/>
          <w:color w:val="000000" w:themeColor="text1"/>
          <w:sz w:val="30"/>
          <w:szCs w:val="30"/>
        </w:rPr>
      </w:pPr>
      <w:bookmarkStart w:id="40" w:name="_Toc6299418"/>
      <w:bookmarkStart w:id="41" w:name="_Toc17973"/>
      <w:bookmarkStart w:id="42" w:name="_Toc199321506"/>
      <w:r w:rsidRPr="00F530C9">
        <w:rPr>
          <w:rFonts w:ascii="宋体" w:hAnsi="宋体" w:cs="宋体" w:hint="eastAsia"/>
          <w:color w:val="000000" w:themeColor="text1"/>
          <w:sz w:val="30"/>
          <w:szCs w:val="30"/>
        </w:rPr>
        <w:t>（二）开标评标办法程序和细则</w:t>
      </w:r>
      <w:bookmarkEnd w:id="40"/>
      <w:bookmarkEnd w:id="41"/>
      <w:bookmarkEnd w:id="42"/>
    </w:p>
    <w:p w:rsidR="004F2463" w:rsidRPr="00F530C9" w:rsidRDefault="004F2463" w:rsidP="004F2463">
      <w:pPr>
        <w:spacing w:line="360" w:lineRule="auto"/>
        <w:ind w:firstLineChars="218" w:firstLine="525"/>
        <w:rPr>
          <w:rFonts w:ascii="宋体" w:hAnsi="宋体"/>
          <w:b/>
          <w:color w:val="000000" w:themeColor="text1"/>
          <w:sz w:val="24"/>
          <w:szCs w:val="24"/>
        </w:rPr>
      </w:pPr>
      <w:r w:rsidRPr="00F530C9">
        <w:rPr>
          <w:rFonts w:ascii="宋体" w:hAnsi="宋体" w:hint="eastAsia"/>
          <w:b/>
          <w:color w:val="000000" w:themeColor="text1"/>
          <w:kern w:val="44"/>
          <w:sz w:val="24"/>
          <w:szCs w:val="24"/>
        </w:rPr>
        <w:t>41．</w:t>
      </w:r>
      <w:r w:rsidRPr="00F530C9">
        <w:rPr>
          <w:rFonts w:ascii="宋体" w:hAnsi="宋体" w:hint="eastAsia"/>
          <w:b/>
          <w:color w:val="000000" w:themeColor="text1"/>
          <w:sz w:val="24"/>
          <w:szCs w:val="24"/>
        </w:rPr>
        <w:t>开标和评标程序：</w:t>
      </w:r>
    </w:p>
    <w:p w:rsidR="004F2463" w:rsidRPr="00F530C9" w:rsidRDefault="004F2463" w:rsidP="004F2463">
      <w:pPr>
        <w:snapToGrid w:val="0"/>
        <w:spacing w:line="360" w:lineRule="auto"/>
        <w:ind w:firstLineChars="218" w:firstLine="523"/>
        <w:rPr>
          <w:rFonts w:ascii="宋体" w:hAnsi="宋体"/>
          <w:color w:val="000000" w:themeColor="text1"/>
          <w:sz w:val="24"/>
          <w:szCs w:val="20"/>
        </w:rPr>
      </w:pPr>
      <w:r w:rsidRPr="00F530C9">
        <w:rPr>
          <w:rFonts w:ascii="宋体" w:hAnsi="宋体" w:hint="eastAsia"/>
          <w:color w:val="000000" w:themeColor="text1"/>
          <w:sz w:val="24"/>
          <w:szCs w:val="24"/>
        </w:rPr>
        <w:t>41.1公布投标人名单，将显示出所有投标人信息及投标人标书投递情况以及解密情况。</w:t>
      </w:r>
    </w:p>
    <w:p w:rsidR="004F2463" w:rsidRPr="00F530C9" w:rsidRDefault="004F2463" w:rsidP="004F2463">
      <w:pPr>
        <w:snapToGrid w:val="0"/>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41.2首先由招标人随机抽取确定该工程计算评标参考价的等分点值X。</w:t>
      </w:r>
    </w:p>
    <w:p w:rsidR="004F2463" w:rsidRPr="00F530C9" w:rsidRDefault="004F2463" w:rsidP="004F2463">
      <w:pPr>
        <w:snapToGrid w:val="0"/>
        <w:spacing w:line="360" w:lineRule="auto"/>
        <w:ind w:firstLineChars="218" w:firstLine="523"/>
        <w:rPr>
          <w:rFonts w:ascii="宋体" w:hAnsi="宋体" w:cs="宋体"/>
          <w:color w:val="000000" w:themeColor="text1"/>
          <w:szCs w:val="20"/>
        </w:rPr>
      </w:pPr>
      <w:r w:rsidRPr="00F530C9">
        <w:rPr>
          <w:rFonts w:ascii="宋体" w:hAnsi="宋体" w:cs="宋体" w:hint="eastAsia"/>
          <w:color w:val="000000" w:themeColor="text1"/>
          <w:sz w:val="24"/>
          <w:szCs w:val="24"/>
        </w:rPr>
        <w:t>41.3</w:t>
      </w:r>
      <w:r w:rsidRPr="00F530C9">
        <w:rPr>
          <w:rFonts w:ascii="宋体" w:hAnsi="宋体" w:cs="宋体" w:hint="eastAsia"/>
          <w:color w:val="000000" w:themeColor="text1"/>
          <w:sz w:val="24"/>
          <w:szCs w:val="20"/>
        </w:rPr>
        <w:t>在投标截止时间后一小时内，投标人通过</w:t>
      </w:r>
      <w:r w:rsidRPr="00F530C9">
        <w:rPr>
          <w:rFonts w:ascii="宋体" w:hAnsi="宋体" w:cs="宋体" w:hint="eastAsia"/>
          <w:color w:val="000000" w:themeColor="text1"/>
          <w:sz w:val="24"/>
          <w:szCs w:val="24"/>
          <w:u w:val="single"/>
        </w:rPr>
        <w:t xml:space="preserve">        </w:t>
      </w:r>
      <w:r w:rsidRPr="00F530C9">
        <w:rPr>
          <w:rFonts w:ascii="宋体" w:hAnsi="宋体" w:cs="宋体" w:hint="eastAsia"/>
          <w:color w:val="000000" w:themeColor="text1"/>
          <w:sz w:val="24"/>
          <w:szCs w:val="24"/>
        </w:rPr>
        <w:t>交易平台</w:t>
      </w:r>
      <w:r w:rsidRPr="00F530C9">
        <w:rPr>
          <w:rFonts w:ascii="宋体" w:hAnsi="宋体" w:cs="宋体" w:hint="eastAsia"/>
          <w:color w:val="000000" w:themeColor="text1"/>
          <w:sz w:val="24"/>
          <w:szCs w:val="20"/>
        </w:rPr>
        <w:t>对已递交的电子投标文件进行解密。再由招标人进行解密</w:t>
      </w:r>
      <w:r w:rsidRPr="00F530C9">
        <w:rPr>
          <w:rFonts w:ascii="宋体" w:hAnsi="宋体" w:cs="宋体" w:hint="eastAsia"/>
          <w:color w:val="000000" w:themeColor="text1"/>
          <w:sz w:val="24"/>
          <w:szCs w:val="24"/>
        </w:rPr>
        <w:t>。</w:t>
      </w:r>
    </w:p>
    <w:p w:rsidR="004F2463" w:rsidRPr="00F530C9" w:rsidRDefault="004F2463" w:rsidP="004F2463">
      <w:pPr>
        <w:snapToGrid w:val="0"/>
        <w:spacing w:line="360" w:lineRule="auto"/>
        <w:ind w:firstLineChars="218" w:firstLine="523"/>
        <w:rPr>
          <w:rFonts w:ascii="宋体" w:hAnsi="宋体" w:cs="宋体"/>
          <w:color w:val="000000" w:themeColor="text1"/>
          <w:sz w:val="24"/>
          <w:szCs w:val="24"/>
        </w:rPr>
      </w:pPr>
      <w:r w:rsidRPr="00F530C9">
        <w:rPr>
          <w:rFonts w:ascii="宋体" w:hAnsi="宋体" w:cs="宋体" w:hint="eastAsia"/>
          <w:color w:val="000000" w:themeColor="text1"/>
          <w:sz w:val="24"/>
          <w:szCs w:val="24"/>
        </w:rPr>
        <w:t>41.4投标人完成解密后，招标人使用制作该招标文件的单位数字证书对已完成投标人解密的电子投标文件进行招标人解密。</w:t>
      </w:r>
    </w:p>
    <w:p w:rsidR="004F2463" w:rsidRPr="00F530C9" w:rsidRDefault="004F2463" w:rsidP="004F2463">
      <w:pPr>
        <w:snapToGrid w:val="0"/>
        <w:spacing w:line="360" w:lineRule="auto"/>
        <w:ind w:firstLineChars="218" w:firstLine="523"/>
        <w:rPr>
          <w:rFonts w:ascii="宋体" w:hAnsi="宋体" w:cs="宋体"/>
          <w:color w:val="000000" w:themeColor="text1"/>
          <w:szCs w:val="20"/>
        </w:rPr>
      </w:pPr>
      <w:r w:rsidRPr="00F530C9">
        <w:rPr>
          <w:rFonts w:ascii="宋体" w:hAnsi="宋体" w:cs="宋体" w:hint="eastAsia"/>
          <w:color w:val="000000" w:themeColor="text1"/>
          <w:sz w:val="24"/>
          <w:szCs w:val="24"/>
        </w:rPr>
        <w:t>41.5将所有解密成功的电子投标文件导入系统并公开开标。</w:t>
      </w:r>
    </w:p>
    <w:p w:rsidR="004F2463" w:rsidRPr="00F530C9" w:rsidRDefault="004F2463" w:rsidP="004F2463">
      <w:pPr>
        <w:snapToGrid w:val="0"/>
        <w:spacing w:line="360" w:lineRule="auto"/>
        <w:ind w:firstLineChars="218" w:firstLine="523"/>
        <w:rPr>
          <w:rFonts w:ascii="宋体" w:hAnsi="宋体" w:cs="仿宋_GB2312"/>
          <w:color w:val="000000" w:themeColor="text1"/>
          <w:sz w:val="24"/>
          <w:szCs w:val="24"/>
        </w:rPr>
      </w:pPr>
      <w:r w:rsidRPr="00F530C9">
        <w:rPr>
          <w:rFonts w:ascii="宋体" w:hAnsi="宋体" w:cs="宋体" w:hint="eastAsia"/>
          <w:color w:val="000000" w:themeColor="text1"/>
          <w:sz w:val="24"/>
          <w:szCs w:val="24"/>
        </w:rPr>
        <w:t>41.6开标时，出现下列情形之一的，不参</w:t>
      </w:r>
      <w:r w:rsidRPr="00F530C9">
        <w:rPr>
          <w:rFonts w:ascii="宋体" w:hAnsi="宋体" w:cs="仿宋_GB2312" w:hint="eastAsia"/>
          <w:color w:val="000000" w:themeColor="text1"/>
          <w:sz w:val="24"/>
          <w:szCs w:val="24"/>
        </w:rPr>
        <w:t>与资格审查和评标：</w:t>
      </w:r>
    </w:p>
    <w:p w:rsidR="004F2463" w:rsidRPr="00F530C9" w:rsidRDefault="004F2463" w:rsidP="004F2463">
      <w:pPr>
        <w:snapToGrid w:val="0"/>
        <w:spacing w:line="360" w:lineRule="auto"/>
        <w:ind w:firstLineChars="218" w:firstLine="523"/>
        <w:rPr>
          <w:rFonts w:ascii="宋体" w:hAnsi="宋体" w:cs="仿宋_GB2312"/>
          <w:color w:val="000000" w:themeColor="text1"/>
          <w:sz w:val="24"/>
          <w:szCs w:val="24"/>
        </w:rPr>
      </w:pPr>
      <w:r w:rsidRPr="00F530C9">
        <w:rPr>
          <w:rFonts w:ascii="宋体" w:hAnsi="宋体" w:cs="仿宋_GB2312" w:hint="eastAsia"/>
          <w:color w:val="000000" w:themeColor="text1"/>
          <w:sz w:val="24"/>
          <w:szCs w:val="24"/>
        </w:rPr>
        <w:t>41.6.1未按招标文件要求提供投标保证金的；</w:t>
      </w:r>
    </w:p>
    <w:p w:rsidR="004F2463" w:rsidRPr="00F530C9" w:rsidRDefault="004F2463" w:rsidP="004F2463">
      <w:pPr>
        <w:snapToGrid w:val="0"/>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41.6.2两个（含两个）以上的投标人加密打包投标文件电脑机器特征码一致的（以交易平台评标系统的检索信息为准）；</w:t>
      </w:r>
    </w:p>
    <w:p w:rsidR="004F2463" w:rsidRPr="00F530C9" w:rsidRDefault="004F2463" w:rsidP="004F2463">
      <w:pPr>
        <w:snapToGrid w:val="0"/>
        <w:spacing w:line="360" w:lineRule="auto"/>
        <w:ind w:firstLineChars="218" w:firstLine="523"/>
        <w:rPr>
          <w:rFonts w:ascii="宋体" w:hAnsi="宋体" w:cs="仿宋_GB2312"/>
          <w:color w:val="000000" w:themeColor="text1"/>
          <w:sz w:val="24"/>
          <w:szCs w:val="24"/>
        </w:rPr>
      </w:pPr>
      <w:r w:rsidRPr="00F530C9">
        <w:rPr>
          <w:rFonts w:ascii="宋体" w:hAnsi="宋体" w:cs="仿宋_GB2312" w:hint="eastAsia"/>
          <w:color w:val="000000" w:themeColor="text1"/>
          <w:sz w:val="24"/>
          <w:szCs w:val="24"/>
        </w:rPr>
        <w:t>41.6.3项目负责人和安全员为同一人的。</w:t>
      </w:r>
    </w:p>
    <w:p w:rsidR="004F2463" w:rsidRPr="00F530C9" w:rsidRDefault="004F2463" w:rsidP="004F2463">
      <w:pPr>
        <w:snapToGrid w:val="0"/>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41.7 招标人对出现41.6所述情形的投标人进行确认后，剔除不参与资格审查和评标的投标人。</w:t>
      </w:r>
    </w:p>
    <w:p w:rsidR="004F2463" w:rsidRPr="00F530C9" w:rsidRDefault="004F2463" w:rsidP="004F2463">
      <w:pPr>
        <w:snapToGrid w:val="0"/>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41.8由评标委员会对所有未出现41.6所述情形的投标人进行资格审查。</w:t>
      </w:r>
    </w:p>
    <w:p w:rsidR="004F2463" w:rsidRPr="00F530C9" w:rsidRDefault="004F2463" w:rsidP="004F2463">
      <w:pPr>
        <w:snapToGrid w:val="0"/>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41.9业绩评审。</w:t>
      </w:r>
    </w:p>
    <w:p w:rsidR="004F2463" w:rsidRPr="00F530C9" w:rsidRDefault="004F2463" w:rsidP="004F2463">
      <w:pPr>
        <w:snapToGrid w:val="0"/>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41.10投标人报价评审。</w:t>
      </w:r>
    </w:p>
    <w:p w:rsidR="004F2463" w:rsidRPr="00F530C9" w:rsidRDefault="004F2463" w:rsidP="004F2463">
      <w:pPr>
        <w:snapToGrid w:val="0"/>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41.11评标委员会按照投标人总得分由高至低排序。</w:t>
      </w:r>
    </w:p>
    <w:p w:rsidR="004F2463" w:rsidRPr="00F530C9" w:rsidRDefault="004F2463" w:rsidP="004F2463">
      <w:pPr>
        <w:snapToGrid w:val="0"/>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41.12投标文件否决性审查。</w:t>
      </w:r>
    </w:p>
    <w:p w:rsidR="004F2463" w:rsidRPr="00F530C9" w:rsidRDefault="004F2463" w:rsidP="004F2463">
      <w:pPr>
        <w:snapToGrid w:val="0"/>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41.13评标委员会按排序向招标人推荐中标候选人名单，并递交资格审查报告及评标报告。</w:t>
      </w:r>
    </w:p>
    <w:p w:rsidR="004F2463" w:rsidRPr="00F530C9" w:rsidRDefault="004F2463" w:rsidP="004F2463">
      <w:pPr>
        <w:snapToGrid w:val="0"/>
        <w:spacing w:line="360" w:lineRule="auto"/>
        <w:ind w:firstLineChars="218" w:firstLine="525"/>
        <w:rPr>
          <w:rFonts w:ascii="宋体" w:hAnsi="宋体"/>
          <w:b/>
          <w:color w:val="000000" w:themeColor="text1"/>
          <w:sz w:val="24"/>
          <w:szCs w:val="24"/>
        </w:rPr>
      </w:pPr>
      <w:r w:rsidRPr="00F530C9">
        <w:rPr>
          <w:rFonts w:ascii="宋体" w:hAnsi="宋体" w:hint="eastAsia"/>
          <w:b/>
          <w:color w:val="000000" w:themeColor="text1"/>
          <w:sz w:val="24"/>
          <w:szCs w:val="24"/>
        </w:rPr>
        <w:t>42．开标细则</w:t>
      </w:r>
    </w:p>
    <w:p w:rsidR="004F2463" w:rsidRPr="00F530C9" w:rsidRDefault="004F2463" w:rsidP="004F2463">
      <w:pPr>
        <w:snapToGrid w:val="0"/>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42.1开标由招标人或其委托的招标代理机构主持；</w:t>
      </w:r>
    </w:p>
    <w:p w:rsidR="004F2463" w:rsidRPr="00F530C9" w:rsidRDefault="004F2463" w:rsidP="004F2463">
      <w:pPr>
        <w:snapToGrid w:val="0"/>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42.3 细则</w:t>
      </w:r>
    </w:p>
    <w:p w:rsidR="004F2463" w:rsidRPr="00F530C9" w:rsidRDefault="004F2463" w:rsidP="004F2463">
      <w:pPr>
        <w:snapToGrid w:val="0"/>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42.3.1递交投标文件截止时间前，各投标人递交投标文件至招标文件规定的交易平台。</w:t>
      </w:r>
    </w:p>
    <w:p w:rsidR="004F2463" w:rsidRPr="00F530C9" w:rsidRDefault="004F2463" w:rsidP="004F2463">
      <w:pPr>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kern w:val="44"/>
          <w:sz w:val="24"/>
          <w:szCs w:val="24"/>
        </w:rPr>
        <w:t>42.3.2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rsidR="004F2463" w:rsidRPr="00F530C9" w:rsidRDefault="004F2463" w:rsidP="004F2463">
      <w:pPr>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kern w:val="44"/>
          <w:sz w:val="24"/>
          <w:szCs w:val="24"/>
        </w:rPr>
        <w:t>42.4</w:t>
      </w:r>
      <w:r w:rsidRPr="00F530C9">
        <w:rPr>
          <w:rFonts w:ascii="宋体" w:hAnsi="宋体" w:hint="eastAsia"/>
          <w:color w:val="000000" w:themeColor="text1"/>
          <w:sz w:val="24"/>
          <w:szCs w:val="24"/>
        </w:rPr>
        <w:t>开标前，首先由招标人按41.2规定，现场随机抽取确定该工程计算评标参考价的等分点值X。唱标时，招标人公布以下所有内容：a、投标人名称；b、标书解密情况；c、电子投标文件的递交情况、d、法定代表人证明及授权委托；e、投标保证金；f、投标总报价；g、绿色施工安全防护措施费；h、项目负责人；i、安全员、j、工期；k、质量标准；l、施工方案（组织设计）的承诺书。</w:t>
      </w:r>
    </w:p>
    <w:p w:rsidR="004F2463" w:rsidRPr="00F530C9" w:rsidRDefault="004F2463" w:rsidP="004F2463">
      <w:pPr>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42.5招标人对开标过程进行记录，并存档备查，投标人代表、招标人代表、监标人、记录人等有关人员在开标记录上签字确认；若有关人员不签字的，不影响开标程序。</w:t>
      </w:r>
    </w:p>
    <w:p w:rsidR="004F2463" w:rsidRPr="00F530C9" w:rsidRDefault="004F2463" w:rsidP="004F2463">
      <w:pPr>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42.6招标人将上述符合要求的投标文件，送至评标委员会进行评审。</w:t>
      </w:r>
    </w:p>
    <w:p w:rsidR="004F2463" w:rsidRPr="00F530C9" w:rsidRDefault="004F2463" w:rsidP="004F2463">
      <w:pPr>
        <w:tabs>
          <w:tab w:val="left" w:pos="7380"/>
        </w:tabs>
        <w:spacing w:line="360" w:lineRule="auto"/>
        <w:ind w:firstLineChars="218" w:firstLine="525"/>
        <w:rPr>
          <w:rFonts w:ascii="宋体" w:hAnsi="宋体"/>
          <w:b/>
          <w:color w:val="000000" w:themeColor="text1"/>
          <w:sz w:val="24"/>
          <w:szCs w:val="24"/>
        </w:rPr>
      </w:pPr>
      <w:r w:rsidRPr="00F530C9">
        <w:rPr>
          <w:rFonts w:ascii="宋体" w:hAnsi="宋体" w:hint="eastAsia"/>
          <w:b/>
          <w:color w:val="000000" w:themeColor="text1"/>
          <w:sz w:val="24"/>
          <w:szCs w:val="24"/>
        </w:rPr>
        <w:t>43. 资格审查及评标细则</w:t>
      </w:r>
    </w:p>
    <w:p w:rsidR="004F2463" w:rsidRPr="00F530C9" w:rsidRDefault="004F2463" w:rsidP="004F2463">
      <w:pPr>
        <w:tabs>
          <w:tab w:val="left" w:pos="7380"/>
        </w:tabs>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43.1资格审查及评标均由招标人依法组建的评标委员会负责。</w:t>
      </w:r>
    </w:p>
    <w:p w:rsidR="004F2463" w:rsidRPr="00F530C9" w:rsidRDefault="004F2463" w:rsidP="004F2463">
      <w:pPr>
        <w:tabs>
          <w:tab w:val="left" w:pos="7380"/>
        </w:tabs>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43.2评标委员会的组成：资格审查及投标文件的评审可以由综合评标委员会负责。</w:t>
      </w:r>
    </w:p>
    <w:p w:rsidR="004F2463" w:rsidRPr="00F530C9" w:rsidRDefault="004F2463" w:rsidP="004F2463">
      <w:pPr>
        <w:tabs>
          <w:tab w:val="left" w:pos="7380"/>
        </w:tabs>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43.3资格审查、评标流程</w:t>
      </w:r>
    </w:p>
    <w:p w:rsidR="004F2463" w:rsidRPr="00F530C9" w:rsidRDefault="004F2463" w:rsidP="004F2463">
      <w:pPr>
        <w:tabs>
          <w:tab w:val="left" w:pos="7380"/>
        </w:tabs>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43.3.1评标委员会按资格审查的标准对所有未出现41.6所述情形的投标人进行审查，如资格审查合格的投标人不足3名时（当N个标段同时招标且不允许兼中时，资格审查合格的投标人少于N+2名），应重新招标。</w:t>
      </w:r>
    </w:p>
    <w:p w:rsidR="004F2463" w:rsidRPr="00F530C9" w:rsidRDefault="004F2463" w:rsidP="004F2463">
      <w:pPr>
        <w:tabs>
          <w:tab w:val="left" w:pos="7380"/>
        </w:tabs>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43.3.2如通过否决性条款审查的投标人少于3名时（当N个标段同时招标且不允许兼中时，资格审查合格的投标人少于N+2名），应重新招标。</w:t>
      </w:r>
    </w:p>
    <w:p w:rsidR="004F2463" w:rsidRPr="00F530C9" w:rsidRDefault="004F2463" w:rsidP="004F2463">
      <w:pPr>
        <w:tabs>
          <w:tab w:val="left" w:pos="7380"/>
        </w:tabs>
        <w:spacing w:line="360" w:lineRule="auto"/>
        <w:ind w:firstLineChars="218" w:firstLine="525"/>
        <w:rPr>
          <w:rFonts w:ascii="宋体" w:hAnsi="宋体"/>
          <w:b/>
          <w:color w:val="000000" w:themeColor="text1"/>
          <w:sz w:val="24"/>
          <w:szCs w:val="24"/>
        </w:rPr>
      </w:pPr>
      <w:r w:rsidRPr="00F530C9">
        <w:rPr>
          <w:rFonts w:ascii="宋体" w:hAnsi="宋体" w:hint="eastAsia"/>
          <w:b/>
          <w:color w:val="000000" w:themeColor="text1"/>
          <w:sz w:val="24"/>
          <w:szCs w:val="24"/>
        </w:rPr>
        <w:t>44．投标人资格审查</w:t>
      </w:r>
    </w:p>
    <w:p w:rsidR="004F2463" w:rsidRPr="00F530C9" w:rsidRDefault="004F2463" w:rsidP="004F2463">
      <w:pPr>
        <w:tabs>
          <w:tab w:val="left" w:pos="7380"/>
        </w:tabs>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44.1资格审查采用电子化审查方式进行，评标委员会利用计算机系统对投标人递交的资格审查文件进行独立评审。</w:t>
      </w:r>
    </w:p>
    <w:p w:rsidR="004F2463" w:rsidRPr="00F530C9" w:rsidRDefault="004F2463" w:rsidP="004F2463">
      <w:pPr>
        <w:tabs>
          <w:tab w:val="left" w:pos="7380"/>
        </w:tabs>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44.2资格审查文件为“取自平台内上传件”的，评审内容取自投标人在广州市住建行业信用管理平台内的上传件。评标委员会对该部分内容的审查，以递交投标文件截止时间在广州市住建行业信用管理平台内的上传件为依据。《资格审查表》中第7项评审内容取自递交投标文件截止时间投标人在广州市住建行业信用管理平台内的信息。</w:t>
      </w:r>
    </w:p>
    <w:p w:rsidR="004F2463" w:rsidRPr="00F530C9" w:rsidRDefault="004F2463" w:rsidP="004F2463">
      <w:pPr>
        <w:tabs>
          <w:tab w:val="left" w:pos="7380"/>
        </w:tabs>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资格审查时，电子评标系统将对投标人的企业资质、企业安全生产许可证、投标人拟担任本工程的项目负责人的资质、项目负责人安全生产考核合格证（B类）、专职安全员的安全生产考核合格证（C类）、企业信用档案是否符合要求提供辅助审查结果，最终以评标委员会审查的结果为准。如电子评标系统中有部分需评审的内容无法显示的，评标委员会应登录广州市住建行业信用管理平台，根据平台内的相应内容进行评审。</w:t>
      </w:r>
    </w:p>
    <w:p w:rsidR="004F2463" w:rsidRPr="00F530C9" w:rsidRDefault="004F2463" w:rsidP="004F2463">
      <w:pPr>
        <w:tabs>
          <w:tab w:val="left" w:pos="7380"/>
        </w:tabs>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对企业类似工程业绩、联合体企业暂不提供辅助审查结果，由评标委员会进行审查。</w:t>
      </w:r>
    </w:p>
    <w:p w:rsidR="004F2463" w:rsidRPr="00F530C9" w:rsidRDefault="004F2463" w:rsidP="004F2463">
      <w:pPr>
        <w:tabs>
          <w:tab w:val="left" w:pos="7380"/>
        </w:tabs>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44.3资格审查文件中全部符合《资格审查表》中情形的，为资格审查合格。否则为资格审查不合格，经评标委员会认定后，其资格审查文件将被拒绝。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rsidR="004F2463" w:rsidRPr="00F530C9" w:rsidRDefault="004F2463" w:rsidP="004F2463">
      <w:pPr>
        <w:tabs>
          <w:tab w:val="left" w:pos="7380"/>
        </w:tabs>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44.4汇总资格审查情况，编写资格审查报告。</w:t>
      </w:r>
    </w:p>
    <w:p w:rsidR="004F2463" w:rsidRPr="00F530C9" w:rsidRDefault="004F2463" w:rsidP="004F2463">
      <w:pPr>
        <w:tabs>
          <w:tab w:val="left" w:pos="7380"/>
        </w:tabs>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44.5资格审查不合格的投标文件不参加评标，不参与评标参考价的计算。</w:t>
      </w:r>
    </w:p>
    <w:p w:rsidR="004F2463" w:rsidRPr="00F530C9" w:rsidRDefault="004F2463" w:rsidP="004F2463">
      <w:pPr>
        <w:tabs>
          <w:tab w:val="left" w:pos="7380"/>
        </w:tabs>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44.6资格审查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rsidR="004F2463" w:rsidRPr="00F530C9" w:rsidRDefault="004F2463" w:rsidP="004F2463">
      <w:pPr>
        <w:tabs>
          <w:tab w:val="left" w:pos="7380"/>
        </w:tabs>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特别声明：资审合格后，投标人的资格发生变化而不满足投标人合格条件，在发出中标通知书前，资格问题仍未解决的，招标人将取消其中标资格。</w:t>
      </w:r>
    </w:p>
    <w:p w:rsidR="004F2463" w:rsidRPr="00F530C9" w:rsidRDefault="004F2463" w:rsidP="004F2463">
      <w:pPr>
        <w:tabs>
          <w:tab w:val="left" w:pos="7380"/>
        </w:tabs>
        <w:spacing w:line="360" w:lineRule="auto"/>
        <w:rPr>
          <w:rFonts w:ascii="宋体" w:hAnsi="宋体"/>
          <w:b/>
          <w:color w:val="000000" w:themeColor="text1"/>
          <w:sz w:val="24"/>
          <w:szCs w:val="24"/>
        </w:rPr>
      </w:pPr>
      <w:r w:rsidRPr="00F530C9">
        <w:rPr>
          <w:rFonts w:ascii="宋体" w:hAnsi="宋体" w:hint="eastAsia"/>
          <w:color w:val="000000" w:themeColor="text1"/>
          <w:sz w:val="24"/>
          <w:szCs w:val="24"/>
        </w:rPr>
        <w:t xml:space="preserve">   </w:t>
      </w:r>
      <w:r w:rsidRPr="00F530C9">
        <w:rPr>
          <w:rFonts w:ascii="宋体" w:hAnsi="宋体" w:hint="eastAsia"/>
          <w:b/>
          <w:color w:val="000000" w:themeColor="text1"/>
          <w:sz w:val="24"/>
          <w:szCs w:val="24"/>
        </w:rPr>
        <w:t xml:space="preserve"> 45．评标程序</w:t>
      </w:r>
    </w:p>
    <w:p w:rsidR="004F2463" w:rsidRPr="00F530C9" w:rsidRDefault="004F2463" w:rsidP="004F2463">
      <w:pPr>
        <w:tabs>
          <w:tab w:val="left" w:pos="7380"/>
        </w:tabs>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45．1业绩评审。评标委员会按照附表《业绩部分评分表》的标准，对通过资格审查的投标文件进行详细审查，评出业绩部分（企业业绩+项目负责人业绩）得分，得分四舍五入精确到小数点后两位。如电子评标系统中有部分需评审的内容无法显示的，评标委员会应登录广州市住建行业信用管理平台，根据平台内的相应内容进行评审。</w:t>
      </w:r>
    </w:p>
    <w:p w:rsidR="004F2463" w:rsidRPr="00F530C9" w:rsidRDefault="004F2463" w:rsidP="004F2463">
      <w:pPr>
        <w:tabs>
          <w:tab w:val="left" w:pos="7380"/>
        </w:tabs>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45.2计算投标人的报价得分</w:t>
      </w:r>
    </w:p>
    <w:p w:rsidR="004F2463" w:rsidRPr="00F530C9" w:rsidRDefault="004F2463" w:rsidP="004F2463">
      <w:pPr>
        <w:tabs>
          <w:tab w:val="left" w:pos="7380"/>
        </w:tabs>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45.2.1在通过资格审查的投标人中确定评标参考价。</w:t>
      </w:r>
    </w:p>
    <w:p w:rsidR="004F2463" w:rsidRPr="00F530C9" w:rsidRDefault="004F2463" w:rsidP="004F2463">
      <w:pPr>
        <w:tabs>
          <w:tab w:val="left" w:pos="7380"/>
        </w:tabs>
        <w:spacing w:after="120"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45.2.2若所有通过资格审查的投标人的投标价均大于等于招标控制价，则本项目招标失败，由招标人依法重新招标。</w:t>
      </w:r>
    </w:p>
    <w:p w:rsidR="004F2463" w:rsidRPr="00F530C9" w:rsidRDefault="004F2463" w:rsidP="004F2463">
      <w:pPr>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45.2.3将通过资格审查的投标报价由高至低进行排列，按以下公式计算评标参考价。评标参考价四舍五入精确到“分”。</w:t>
      </w:r>
    </w:p>
    <w:p w:rsidR="004F2463" w:rsidRPr="00F530C9" w:rsidRDefault="004F2463" w:rsidP="004F2463">
      <w:pPr>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评标参考价</w:t>
      </w:r>
      <w:r w:rsidRPr="00F530C9">
        <w:rPr>
          <w:rFonts w:ascii="宋体" w:hAnsi="宋体"/>
          <w:color w:val="000000" w:themeColor="text1"/>
          <w:sz w:val="24"/>
          <w:szCs w:val="24"/>
        </w:rPr>
        <w:t>=</w:t>
      </w:r>
      <w:r w:rsidRPr="00F530C9">
        <w:rPr>
          <w:rFonts w:ascii="宋体" w:hAnsi="宋体" w:hint="eastAsia"/>
          <w:color w:val="000000" w:themeColor="text1"/>
          <w:sz w:val="24"/>
          <w:szCs w:val="24"/>
        </w:rPr>
        <w:t>（</w:t>
      </w:r>
      <w:r w:rsidRPr="00F530C9">
        <w:rPr>
          <w:rFonts w:ascii="宋体" w:hAnsi="宋体"/>
          <w:color w:val="000000" w:themeColor="text1"/>
          <w:sz w:val="24"/>
          <w:szCs w:val="24"/>
        </w:rPr>
        <w:t>Q</w:t>
      </w:r>
      <w:r w:rsidRPr="00F530C9">
        <w:rPr>
          <w:rFonts w:ascii="宋体" w:hAnsi="宋体" w:hint="eastAsia"/>
          <w:color w:val="000000" w:themeColor="text1"/>
          <w:sz w:val="24"/>
          <w:szCs w:val="24"/>
        </w:rPr>
        <w:t>高</w:t>
      </w:r>
      <w:r w:rsidRPr="00F530C9">
        <w:rPr>
          <w:rFonts w:ascii="宋体" w:hAnsi="宋体"/>
          <w:color w:val="000000" w:themeColor="text1"/>
          <w:sz w:val="24"/>
          <w:szCs w:val="24"/>
        </w:rPr>
        <w:t>-Q</w:t>
      </w:r>
      <w:r w:rsidRPr="00F530C9">
        <w:rPr>
          <w:rFonts w:ascii="宋体" w:hAnsi="宋体" w:hint="eastAsia"/>
          <w:color w:val="000000" w:themeColor="text1"/>
          <w:sz w:val="24"/>
          <w:szCs w:val="24"/>
        </w:rPr>
        <w:t>低）</w:t>
      </w:r>
      <w:r w:rsidRPr="00F530C9">
        <w:rPr>
          <w:rFonts w:ascii="宋体" w:hAnsi="宋体"/>
          <w:color w:val="000000" w:themeColor="text1"/>
          <w:sz w:val="24"/>
          <w:szCs w:val="24"/>
        </w:rPr>
        <w:t>/100*</w:t>
      </w:r>
      <w:r w:rsidRPr="00F530C9">
        <w:rPr>
          <w:rFonts w:ascii="宋体" w:hAnsi="宋体" w:hint="eastAsia"/>
          <w:color w:val="000000" w:themeColor="text1"/>
          <w:sz w:val="24"/>
          <w:szCs w:val="24"/>
        </w:rPr>
        <w:t>Ｘ</w:t>
      </w:r>
      <w:r w:rsidRPr="00F530C9">
        <w:rPr>
          <w:rFonts w:ascii="宋体" w:hAnsi="宋体"/>
          <w:color w:val="000000" w:themeColor="text1"/>
          <w:sz w:val="24"/>
          <w:szCs w:val="24"/>
        </w:rPr>
        <w:t>+Q</w:t>
      </w:r>
      <w:r w:rsidRPr="00F530C9">
        <w:rPr>
          <w:rFonts w:ascii="宋体" w:hAnsi="宋体" w:hint="eastAsia"/>
          <w:color w:val="000000" w:themeColor="text1"/>
          <w:sz w:val="24"/>
          <w:szCs w:val="24"/>
        </w:rPr>
        <w:t>低。</w:t>
      </w:r>
    </w:p>
    <w:p w:rsidR="004F2463" w:rsidRPr="00F530C9" w:rsidRDefault="004F2463" w:rsidP="004F2463">
      <w:pPr>
        <w:spacing w:line="360" w:lineRule="auto"/>
        <w:rPr>
          <w:rFonts w:ascii="宋体" w:hAnsi="宋体"/>
          <w:color w:val="000000" w:themeColor="text1"/>
          <w:sz w:val="24"/>
          <w:szCs w:val="24"/>
        </w:rPr>
      </w:pPr>
      <w:r w:rsidRPr="00F530C9">
        <w:rPr>
          <w:rFonts w:ascii="宋体" w:hAnsi="宋体"/>
          <w:color w:val="000000" w:themeColor="text1"/>
          <w:sz w:val="24"/>
          <w:szCs w:val="24"/>
        </w:rPr>
        <w:t>Q</w:t>
      </w:r>
      <w:r w:rsidRPr="00F530C9">
        <w:rPr>
          <w:rFonts w:ascii="宋体" w:hAnsi="宋体" w:hint="eastAsia"/>
          <w:color w:val="000000" w:themeColor="text1"/>
          <w:sz w:val="24"/>
          <w:szCs w:val="24"/>
        </w:rPr>
        <w:t>低：为通过资格审查的投标人最低价与工程成本警示价两者中的较高值；</w:t>
      </w:r>
    </w:p>
    <w:p w:rsidR="004F2463" w:rsidRPr="00F530C9" w:rsidRDefault="004F2463" w:rsidP="004F2463">
      <w:pPr>
        <w:spacing w:line="360" w:lineRule="auto"/>
        <w:rPr>
          <w:rFonts w:ascii="宋体" w:hAnsi="宋体"/>
          <w:color w:val="000000" w:themeColor="text1"/>
          <w:sz w:val="24"/>
          <w:szCs w:val="24"/>
        </w:rPr>
      </w:pPr>
      <w:r w:rsidRPr="00F530C9">
        <w:rPr>
          <w:rFonts w:ascii="宋体" w:hAnsi="宋体"/>
          <w:color w:val="000000" w:themeColor="text1"/>
          <w:sz w:val="24"/>
          <w:szCs w:val="24"/>
        </w:rPr>
        <w:t>Q</w:t>
      </w:r>
      <w:r w:rsidRPr="00F530C9">
        <w:rPr>
          <w:rFonts w:ascii="宋体" w:hAnsi="宋体" w:hint="eastAsia"/>
          <w:color w:val="000000" w:themeColor="text1"/>
          <w:sz w:val="24"/>
          <w:szCs w:val="24"/>
        </w:rPr>
        <w:t>高：当通过资格审查的投标人N为单数时，Q高为排列在第（N+1)/2名的投标人报价；当通过资格审查的投标人N为双数时，Q高为排列在第N/2名和第（N/2+1）名两名投标人的平均报价；</w:t>
      </w:r>
    </w:p>
    <w:p w:rsidR="004F2463" w:rsidRPr="00F530C9" w:rsidRDefault="004F2463" w:rsidP="004F2463">
      <w:pPr>
        <w:tabs>
          <w:tab w:val="left" w:pos="7380"/>
        </w:tabs>
        <w:spacing w:line="360" w:lineRule="auto"/>
        <w:rPr>
          <w:rFonts w:ascii="宋体" w:hAnsi="宋体"/>
          <w:color w:val="000000" w:themeColor="text1"/>
          <w:sz w:val="24"/>
          <w:szCs w:val="24"/>
        </w:rPr>
      </w:pPr>
      <w:r w:rsidRPr="00F530C9">
        <w:rPr>
          <w:rFonts w:ascii="宋体" w:hAnsi="宋体"/>
          <w:color w:val="000000" w:themeColor="text1"/>
          <w:sz w:val="24"/>
          <w:szCs w:val="24"/>
        </w:rPr>
        <w:t>X</w:t>
      </w:r>
      <w:r w:rsidRPr="00F530C9">
        <w:rPr>
          <w:rFonts w:ascii="宋体" w:hAnsi="宋体" w:hint="eastAsia"/>
          <w:color w:val="000000" w:themeColor="text1"/>
          <w:sz w:val="24"/>
          <w:szCs w:val="24"/>
        </w:rPr>
        <w:t>：为等分点值，在开标前从</w:t>
      </w:r>
      <w:r w:rsidRPr="00F530C9">
        <w:rPr>
          <w:rFonts w:ascii="宋体" w:hAnsi="宋体"/>
          <w:color w:val="000000" w:themeColor="text1"/>
          <w:sz w:val="24"/>
          <w:szCs w:val="24"/>
        </w:rPr>
        <w:t>[0,100]</w:t>
      </w:r>
      <w:r w:rsidRPr="00F530C9">
        <w:rPr>
          <w:rFonts w:ascii="宋体" w:hAnsi="宋体" w:hint="eastAsia"/>
          <w:color w:val="000000" w:themeColor="text1"/>
          <w:sz w:val="24"/>
          <w:szCs w:val="24"/>
        </w:rPr>
        <w:t>整数中随机抽取。</w:t>
      </w:r>
    </w:p>
    <w:p w:rsidR="004F2463" w:rsidRPr="00F530C9" w:rsidRDefault="004F2463" w:rsidP="004F2463">
      <w:pPr>
        <w:tabs>
          <w:tab w:val="left" w:pos="7380"/>
        </w:tabs>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45.2.4当投标报价位于[评标参考价*95%，评标参考价]时得</w:t>
      </w:r>
      <w:r w:rsidRPr="00F530C9">
        <w:rPr>
          <w:rFonts w:ascii="宋体" w:hAnsi="宋体"/>
          <w:color w:val="000000" w:themeColor="text1"/>
          <w:sz w:val="24"/>
          <w:szCs w:val="24"/>
        </w:rPr>
        <w:t>100</w:t>
      </w:r>
      <w:r w:rsidRPr="00F530C9">
        <w:rPr>
          <w:rFonts w:ascii="宋体" w:hAnsi="宋体" w:hint="eastAsia"/>
          <w:color w:val="000000" w:themeColor="text1"/>
          <w:sz w:val="24"/>
          <w:szCs w:val="24"/>
        </w:rPr>
        <w:t>分，超出此范围的，投标报价每高于评标参考价</w:t>
      </w:r>
      <w:r w:rsidRPr="00F530C9">
        <w:rPr>
          <w:rFonts w:ascii="宋体" w:hAnsi="宋体"/>
          <w:color w:val="000000" w:themeColor="text1"/>
          <w:sz w:val="24"/>
          <w:szCs w:val="24"/>
        </w:rPr>
        <w:t>1%</w:t>
      </w:r>
      <w:r w:rsidRPr="00F530C9">
        <w:rPr>
          <w:rFonts w:ascii="宋体" w:hAnsi="宋体" w:hint="eastAsia"/>
          <w:color w:val="000000" w:themeColor="text1"/>
          <w:sz w:val="24"/>
          <w:szCs w:val="24"/>
        </w:rPr>
        <w:t>，扣</w:t>
      </w:r>
      <w:r w:rsidRPr="00F530C9">
        <w:rPr>
          <w:rFonts w:ascii="宋体" w:hAnsi="宋体"/>
          <w:color w:val="000000" w:themeColor="text1"/>
          <w:sz w:val="24"/>
          <w:szCs w:val="24"/>
        </w:rPr>
        <w:t>1.5</w:t>
      </w:r>
      <w:r w:rsidRPr="00F530C9">
        <w:rPr>
          <w:rFonts w:ascii="宋体" w:hAnsi="宋体" w:hint="eastAsia"/>
          <w:color w:val="000000" w:themeColor="text1"/>
          <w:sz w:val="24"/>
          <w:szCs w:val="24"/>
        </w:rPr>
        <w:t>分，每低于评标参考价</w:t>
      </w:r>
      <w:r w:rsidRPr="00F530C9">
        <w:rPr>
          <w:rFonts w:ascii="宋体" w:hAnsi="宋体"/>
          <w:color w:val="000000" w:themeColor="text1"/>
          <w:sz w:val="24"/>
          <w:szCs w:val="24"/>
        </w:rPr>
        <w:t>1%</w:t>
      </w:r>
      <w:r w:rsidRPr="00F530C9">
        <w:rPr>
          <w:rFonts w:ascii="宋体" w:hAnsi="宋体" w:hint="eastAsia"/>
          <w:color w:val="000000" w:themeColor="text1"/>
          <w:sz w:val="24"/>
          <w:szCs w:val="24"/>
        </w:rPr>
        <w:t>，扣[（评标参考价*95%-投标报价）/评标参考价*100]分，扣至</w:t>
      </w:r>
      <w:r w:rsidRPr="00F530C9">
        <w:rPr>
          <w:rFonts w:ascii="宋体" w:hAnsi="宋体"/>
          <w:color w:val="000000" w:themeColor="text1"/>
          <w:sz w:val="24"/>
          <w:szCs w:val="24"/>
        </w:rPr>
        <w:t>0</w:t>
      </w:r>
      <w:r w:rsidRPr="00F530C9">
        <w:rPr>
          <w:rFonts w:ascii="宋体" w:hAnsi="宋体" w:hint="eastAsia"/>
          <w:color w:val="000000" w:themeColor="text1"/>
          <w:sz w:val="24"/>
          <w:szCs w:val="24"/>
        </w:rPr>
        <w:t>分为止，得分四舍五入精确到小数点后两位。</w:t>
      </w:r>
    </w:p>
    <w:p w:rsidR="004F2463" w:rsidRPr="00F530C9" w:rsidRDefault="004F2463" w:rsidP="004F2463">
      <w:pPr>
        <w:tabs>
          <w:tab w:val="left" w:pos="7380"/>
        </w:tabs>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45.3计算投标人的总得分（满分为100分）</w:t>
      </w:r>
    </w:p>
    <w:p w:rsidR="004F2463" w:rsidRPr="00F530C9" w:rsidRDefault="004F2463" w:rsidP="004F2463">
      <w:pPr>
        <w:tabs>
          <w:tab w:val="left" w:pos="7380"/>
        </w:tabs>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45.3.1权重分配：业绩得分8分；报价得分权重</w:t>
      </w:r>
      <w:r w:rsidRPr="00F530C9">
        <w:rPr>
          <w:rFonts w:ascii="宋体" w:hAnsi="宋体" w:hint="eastAsia"/>
          <w:color w:val="000000" w:themeColor="text1"/>
          <w:sz w:val="24"/>
          <w:szCs w:val="24"/>
          <w:u w:val="single"/>
        </w:rPr>
        <w:t xml:space="preserve">   </w:t>
      </w:r>
      <w:r w:rsidRPr="00F530C9">
        <w:rPr>
          <w:rFonts w:ascii="宋体" w:hAnsi="宋体" w:hint="eastAsia"/>
          <w:color w:val="000000" w:themeColor="text1"/>
          <w:sz w:val="24"/>
          <w:szCs w:val="24"/>
        </w:rPr>
        <w:t>%；诚信综合评价得分权重</w:t>
      </w:r>
      <w:r w:rsidRPr="00F530C9">
        <w:rPr>
          <w:rFonts w:ascii="宋体" w:hAnsi="宋体" w:hint="eastAsia"/>
          <w:color w:val="000000" w:themeColor="text1"/>
          <w:sz w:val="24"/>
          <w:szCs w:val="24"/>
          <w:u w:val="single"/>
        </w:rPr>
        <w:t xml:space="preserve">  </w:t>
      </w:r>
      <w:r w:rsidRPr="00F530C9">
        <w:rPr>
          <w:rFonts w:ascii="宋体" w:hAnsi="宋体" w:hint="eastAsia"/>
          <w:color w:val="000000" w:themeColor="text1"/>
          <w:sz w:val="24"/>
          <w:szCs w:val="24"/>
        </w:rPr>
        <w:t>%。</w:t>
      </w:r>
    </w:p>
    <w:p w:rsidR="004F2463" w:rsidRPr="00F530C9" w:rsidRDefault="004F2463" w:rsidP="004F2463">
      <w:pPr>
        <w:tabs>
          <w:tab w:val="left" w:pos="7380"/>
        </w:tabs>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注：按《关于在招标投标环节中应用相关行业协会诚信综合评价结果的指引》（招标投标指引2020年第6期）规定执行，权重取</w:t>
      </w:r>
      <w:r w:rsidRPr="00F530C9">
        <w:rPr>
          <w:rFonts w:ascii="宋体" w:hAnsi="宋体" w:hint="eastAsia"/>
          <w:color w:val="000000" w:themeColor="text1"/>
          <w:sz w:val="24"/>
          <w:szCs w:val="24"/>
          <w:u w:val="single"/>
        </w:rPr>
        <w:t xml:space="preserve">  </w:t>
      </w:r>
      <w:r w:rsidRPr="00F530C9">
        <w:rPr>
          <w:rFonts w:ascii="宋体" w:hAnsi="宋体" w:hint="eastAsia"/>
          <w:color w:val="000000" w:themeColor="text1"/>
          <w:sz w:val="24"/>
          <w:szCs w:val="24"/>
        </w:rPr>
        <w:t>%；报价得分权重=100-8-诚信综合评价得分权重。</w:t>
      </w:r>
    </w:p>
    <w:p w:rsidR="004F2463" w:rsidRPr="00F530C9" w:rsidRDefault="004F2463" w:rsidP="004F2463">
      <w:pPr>
        <w:tabs>
          <w:tab w:val="left" w:pos="7380"/>
        </w:tabs>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45.3.2投标人总得分=报价得分×报价分权重+业绩得分+诚信综合评价得分×综合诚信分权重。</w:t>
      </w:r>
    </w:p>
    <w:p w:rsidR="004F2463" w:rsidRPr="00F530C9" w:rsidRDefault="004F2463" w:rsidP="004F2463">
      <w:pPr>
        <w:tabs>
          <w:tab w:val="left" w:pos="7380"/>
        </w:tabs>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45.3.3按照投标人先以总得分从高至低依次进行排序（总得分相同以业绩分、再相同的再以诚信综合评价得分高排前；总得分以及业绩分与诚信综合评价得分均相同的投标人，以广州公共资源交易中心公布的上一年度施工项目总中标金额高的排前）。</w:t>
      </w:r>
    </w:p>
    <w:p w:rsidR="004F2463" w:rsidRPr="00F530C9" w:rsidRDefault="004F2463" w:rsidP="004F2463">
      <w:pPr>
        <w:tabs>
          <w:tab w:val="left" w:pos="7380"/>
        </w:tabs>
        <w:spacing w:after="120"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45.4否决性审查：按照投标人总得分排序，依次对投标文件进行否决性审查，投标文件中没有任一种列于附表八《投标文件否决性条款审查表》中情形的，为有效标书，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否决性审查，不得直接否决投标。</w:t>
      </w:r>
    </w:p>
    <w:p w:rsidR="004F2463" w:rsidRPr="00F530C9" w:rsidRDefault="004F2463" w:rsidP="004F2463">
      <w:pPr>
        <w:tabs>
          <w:tab w:val="left" w:pos="7380"/>
        </w:tabs>
        <w:spacing w:after="120"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45.5报价的算术校核。评标委员会对进行否决性审查的投标文件投标报价按照就低不就高的原则进行算术校核，具体标准如下：</w:t>
      </w:r>
    </w:p>
    <w:p w:rsidR="004F2463" w:rsidRPr="00F530C9" w:rsidRDefault="004F2463" w:rsidP="004F2463">
      <w:pPr>
        <w:tabs>
          <w:tab w:val="left" w:pos="7380"/>
        </w:tabs>
        <w:spacing w:after="120"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45.5.1如果数字表示的金额和用文字表示的金额不一致时，应以文字表示的金额为准；</w:t>
      </w:r>
    </w:p>
    <w:p w:rsidR="004F2463" w:rsidRPr="00F530C9" w:rsidRDefault="004F2463" w:rsidP="004F2463">
      <w:pPr>
        <w:tabs>
          <w:tab w:val="left" w:pos="7380"/>
        </w:tabs>
        <w:spacing w:after="120"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45.5.2经算术复核的投标人报价与其投标报价不一致时，按就低不就高原则确定其最终报价；</w:t>
      </w:r>
    </w:p>
    <w:p w:rsidR="004F2463" w:rsidRPr="00F530C9" w:rsidRDefault="004F2463" w:rsidP="004F2463">
      <w:pPr>
        <w:tabs>
          <w:tab w:val="left" w:pos="7380"/>
        </w:tabs>
        <w:spacing w:after="120"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45.5.3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rsidR="004F2463" w:rsidRPr="00F530C9" w:rsidRDefault="004F2463" w:rsidP="004F2463">
      <w:pPr>
        <w:tabs>
          <w:tab w:val="left" w:pos="7380"/>
        </w:tabs>
        <w:spacing w:after="120"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45.5.4当合价、金额累加错误时，按就低不就高原则，如果累加修正值小于原累加值，则按累加修正值；如果累加修正值大于原累加值，则按原累加值；</w:t>
      </w:r>
    </w:p>
    <w:p w:rsidR="004F2463" w:rsidRPr="00F530C9" w:rsidRDefault="004F2463" w:rsidP="004F2463">
      <w:pPr>
        <w:tabs>
          <w:tab w:val="left" w:pos="7380"/>
        </w:tabs>
        <w:spacing w:after="120"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45.5.5如果投标人的有关规费、暂列金额、暂估价、绿色施工安全防护措施费等未按招标文件规定的金额填写的，由评标委员会按照招标文件规定的金额进行修正；</w:t>
      </w:r>
    </w:p>
    <w:p w:rsidR="004F2463" w:rsidRPr="00F530C9" w:rsidRDefault="004F2463" w:rsidP="004F2463">
      <w:pPr>
        <w:tabs>
          <w:tab w:val="left" w:pos="7380"/>
        </w:tabs>
        <w:spacing w:after="120"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45.5.6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rsidR="004F2463" w:rsidRPr="00F530C9" w:rsidRDefault="004F2463" w:rsidP="004F2463">
      <w:pPr>
        <w:tabs>
          <w:tab w:val="left" w:pos="7380"/>
        </w:tabs>
        <w:spacing w:after="120"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45.5.7按就低不就高原则，当修正后报价小于原报价，总价按修正后报价；当修正后报价大于原报价，总价按原报价，并在签订合同时载明在结算价中扣除修正报价与原报价的差额。</w:t>
      </w:r>
    </w:p>
    <w:p w:rsidR="004F2463" w:rsidRPr="00F530C9" w:rsidRDefault="004F2463" w:rsidP="004F2463">
      <w:pPr>
        <w:tabs>
          <w:tab w:val="left" w:pos="7380"/>
        </w:tabs>
        <w:spacing w:after="120"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45.5.8按上述修正错误的原则及方法调整或修正投标文件的投标报价，调整后的投标报价对投标人起约束作用。如果投标人不接受修正后的报价，则取消其投标资格，并且其投标保证金也将不予退还。</w:t>
      </w:r>
    </w:p>
    <w:p w:rsidR="004F2463" w:rsidRPr="00F530C9" w:rsidRDefault="004F2463" w:rsidP="004F2463">
      <w:pPr>
        <w:tabs>
          <w:tab w:val="left" w:pos="7380"/>
        </w:tabs>
        <w:spacing w:after="120"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45.6评标委员会按只有通过有效性审查的投标人的投标文件方可进入下一阶段评审的评审原则，根据否决性审查结果，取消被否决投标的投标人的排序，其余通过否决性审查的投标人的排序依次上升替补确定，以此类推。直至评审出3名投标人通过否决性审查，否决性审查结束。</w:t>
      </w:r>
    </w:p>
    <w:p w:rsidR="004F2463" w:rsidRPr="00F530C9" w:rsidRDefault="004F2463" w:rsidP="004F2463">
      <w:pPr>
        <w:tabs>
          <w:tab w:val="left" w:pos="7380"/>
        </w:tabs>
        <w:spacing w:line="360" w:lineRule="auto"/>
        <w:ind w:firstLineChars="218" w:firstLine="523"/>
        <w:rPr>
          <w:rFonts w:ascii="宋体" w:hAnsi="宋体"/>
          <w:color w:val="000000" w:themeColor="text1"/>
          <w:sz w:val="24"/>
          <w:szCs w:val="24"/>
        </w:rPr>
      </w:pPr>
      <w:r w:rsidRPr="00F530C9">
        <w:rPr>
          <w:rFonts w:ascii="宋体" w:hAnsi="宋体" w:hint="eastAsia"/>
          <w:color w:val="000000" w:themeColor="text1"/>
          <w:sz w:val="24"/>
          <w:szCs w:val="24"/>
        </w:rPr>
        <w:t>45.7评标委员会应在通过否决性审查审查的投标人中，按步骤45.3.3确定的投标人排序，推荐前3名依次为第一中标候选人至第三中标候选人，并编制评标报告。</w:t>
      </w:r>
    </w:p>
    <w:p w:rsidR="001F0A71" w:rsidRPr="00F530C9" w:rsidRDefault="004F2463" w:rsidP="004F2463">
      <w:pPr>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45.8资格审查合格的投标人少于3名或通过否决定性条款的投标人少于3名的，应修正招标方案，重新招标（当N个标段同时招标且不允许兼中时，资格审查合格的投标人少于N+2名或有效投标人少于N+2名的，应修正招标方案，重新招标）。</w:t>
      </w:r>
    </w:p>
    <w:p w:rsidR="001F0A71" w:rsidRPr="00F530C9" w:rsidRDefault="001F0A71">
      <w:pPr>
        <w:snapToGrid w:val="0"/>
        <w:spacing w:line="360" w:lineRule="auto"/>
        <w:ind w:firstLineChars="200" w:firstLine="480"/>
        <w:rPr>
          <w:rFonts w:ascii="宋体" w:hAnsi="宋体" w:cs="宋体"/>
          <w:color w:val="000000" w:themeColor="text1"/>
          <w:sz w:val="24"/>
          <w:szCs w:val="24"/>
        </w:rPr>
      </w:pPr>
    </w:p>
    <w:bookmarkEnd w:id="33"/>
    <w:bookmarkEnd w:id="34"/>
    <w:p w:rsidR="001F0A71" w:rsidRPr="00F530C9" w:rsidRDefault="001F0A71">
      <w:pPr>
        <w:snapToGrid w:val="0"/>
        <w:spacing w:line="360" w:lineRule="auto"/>
        <w:rPr>
          <w:rFonts w:ascii="宋体" w:hAnsi="宋体" w:cs="宋体"/>
          <w:color w:val="000000" w:themeColor="text1"/>
          <w:szCs w:val="21"/>
        </w:rPr>
      </w:pPr>
    </w:p>
    <w:p w:rsidR="001F0A71" w:rsidRPr="00F530C9" w:rsidRDefault="001F0A71">
      <w:pPr>
        <w:rPr>
          <w:rFonts w:ascii="宋体" w:hAnsi="宋体"/>
          <w:color w:val="000000" w:themeColor="text1"/>
          <w:sz w:val="24"/>
          <w:szCs w:val="24"/>
        </w:rPr>
      </w:pPr>
    </w:p>
    <w:p w:rsidR="001F0A71" w:rsidRPr="00F530C9" w:rsidRDefault="004F0751">
      <w:pPr>
        <w:jc w:val="left"/>
        <w:rPr>
          <w:rFonts w:ascii="宋体" w:hAnsi="宋体"/>
          <w:b/>
          <w:color w:val="000000" w:themeColor="text1"/>
          <w:sz w:val="28"/>
          <w:szCs w:val="28"/>
        </w:rPr>
      </w:pPr>
      <w:r w:rsidRPr="00F530C9">
        <w:rPr>
          <w:rFonts w:ascii="宋体" w:hAnsi="宋体" w:hint="eastAsia"/>
          <w:b/>
          <w:color w:val="000000" w:themeColor="text1"/>
          <w:sz w:val="28"/>
          <w:szCs w:val="28"/>
        </w:rPr>
        <w:t>附件1</w:t>
      </w:r>
    </w:p>
    <w:p w:rsidR="001F0A71" w:rsidRPr="00F530C9" w:rsidRDefault="004F0751">
      <w:pPr>
        <w:jc w:val="center"/>
        <w:rPr>
          <w:rFonts w:ascii="宋体" w:hAnsi="宋体"/>
          <w:b/>
          <w:color w:val="000000" w:themeColor="text1"/>
          <w:sz w:val="36"/>
          <w:szCs w:val="36"/>
        </w:rPr>
      </w:pPr>
      <w:r w:rsidRPr="00F530C9">
        <w:rPr>
          <w:rFonts w:ascii="宋体" w:hAnsi="宋体" w:hint="eastAsia"/>
          <w:b/>
          <w:color w:val="000000" w:themeColor="text1"/>
          <w:sz w:val="36"/>
          <w:szCs w:val="36"/>
        </w:rPr>
        <w:t>评标委员会成员声明</w:t>
      </w:r>
    </w:p>
    <w:p w:rsidR="001F0A71" w:rsidRPr="00F530C9" w:rsidRDefault="004F0751">
      <w:pPr>
        <w:spacing w:line="360" w:lineRule="auto"/>
        <w:rPr>
          <w:rFonts w:ascii="宋体" w:hAnsi="宋体"/>
          <w:color w:val="000000" w:themeColor="text1"/>
          <w:sz w:val="24"/>
          <w:szCs w:val="24"/>
        </w:rPr>
      </w:pPr>
      <w:r w:rsidRPr="00F530C9">
        <w:rPr>
          <w:rFonts w:ascii="宋体" w:hAnsi="宋体" w:hint="eastAsia"/>
          <w:color w:val="000000" w:themeColor="text1"/>
          <w:sz w:val="24"/>
          <w:szCs w:val="24"/>
          <w:u w:val="single"/>
        </w:rPr>
        <w:t xml:space="preserve">   本项目招标人  </w:t>
      </w:r>
      <w:r w:rsidRPr="00F530C9">
        <w:rPr>
          <w:rFonts w:ascii="宋体" w:hAnsi="宋体" w:hint="eastAsia"/>
          <w:color w:val="000000" w:themeColor="text1"/>
          <w:sz w:val="24"/>
          <w:szCs w:val="24"/>
        </w:rPr>
        <w:t>：</w:t>
      </w:r>
    </w:p>
    <w:p w:rsidR="001F0A71" w:rsidRPr="00F530C9" w:rsidRDefault="004F0751">
      <w:pPr>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本人就参与</w:t>
      </w:r>
      <w:r w:rsidRPr="00F530C9">
        <w:rPr>
          <w:rFonts w:ascii="宋体" w:hAnsi="宋体" w:hint="eastAsia"/>
          <w:color w:val="000000" w:themeColor="text1"/>
          <w:sz w:val="24"/>
          <w:szCs w:val="24"/>
          <w:u w:val="single"/>
        </w:rPr>
        <w:t xml:space="preserve">               </w:t>
      </w:r>
      <w:r w:rsidRPr="00F530C9">
        <w:rPr>
          <w:rFonts w:ascii="宋体" w:hAnsi="宋体" w:hint="eastAsia"/>
          <w:color w:val="000000" w:themeColor="text1"/>
          <w:sz w:val="24"/>
          <w:szCs w:val="24"/>
        </w:rPr>
        <w:t>项目的评标工作，作出郑重声明：</w:t>
      </w:r>
    </w:p>
    <w:p w:rsidR="001F0A71" w:rsidRPr="00F530C9" w:rsidRDefault="004F0751">
      <w:pPr>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rsidR="001F0A71" w:rsidRPr="00F530C9" w:rsidRDefault="004F0751">
      <w:pPr>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rsidR="001F0A71" w:rsidRPr="00F530C9" w:rsidRDefault="004F0751">
      <w:pPr>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rsidR="001F0A71" w:rsidRPr="00F530C9" w:rsidRDefault="004F0751">
      <w:pPr>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rsidR="001F0A71" w:rsidRPr="00F530C9" w:rsidRDefault="004F0751">
      <w:pPr>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rsidR="001F0A71" w:rsidRPr="00F530C9" w:rsidRDefault="004F0751">
      <w:pPr>
        <w:spacing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如果本人违反上述声明内容，造成的后果由本人自行承担。</w:t>
      </w:r>
    </w:p>
    <w:p w:rsidR="001F0A71" w:rsidRPr="00F530C9" w:rsidRDefault="001F0A71">
      <w:pPr>
        <w:spacing w:line="360" w:lineRule="auto"/>
        <w:ind w:firstLineChars="200" w:firstLine="480"/>
        <w:rPr>
          <w:rFonts w:ascii="宋体" w:hAnsi="宋体"/>
          <w:color w:val="000000" w:themeColor="text1"/>
          <w:sz w:val="24"/>
          <w:szCs w:val="24"/>
        </w:rPr>
      </w:pPr>
    </w:p>
    <w:p w:rsidR="001F0A71" w:rsidRPr="00F530C9" w:rsidRDefault="004F0751">
      <w:pPr>
        <w:spacing w:line="360" w:lineRule="auto"/>
        <w:ind w:firstLineChars="200" w:firstLine="480"/>
        <w:rPr>
          <w:rFonts w:ascii="宋体" w:hAnsi="宋体"/>
          <w:color w:val="000000" w:themeColor="text1"/>
          <w:sz w:val="24"/>
          <w:szCs w:val="24"/>
          <w:u w:val="single"/>
        </w:rPr>
      </w:pPr>
      <w:r w:rsidRPr="00F530C9">
        <w:rPr>
          <w:rFonts w:ascii="宋体" w:hAnsi="宋体" w:hint="eastAsia"/>
          <w:color w:val="000000" w:themeColor="text1"/>
          <w:sz w:val="24"/>
          <w:szCs w:val="24"/>
        </w:rPr>
        <w:t xml:space="preserve">                             声明人：</w:t>
      </w:r>
      <w:r w:rsidRPr="00F530C9">
        <w:rPr>
          <w:rFonts w:ascii="宋体" w:hAnsi="宋体" w:hint="eastAsia"/>
          <w:color w:val="000000" w:themeColor="text1"/>
          <w:sz w:val="24"/>
          <w:szCs w:val="24"/>
          <w:u w:val="single"/>
        </w:rPr>
        <w:t xml:space="preserve">（签名）  </w:t>
      </w:r>
    </w:p>
    <w:p w:rsidR="001F0A71" w:rsidRPr="00F530C9" w:rsidRDefault="001F0A71">
      <w:pPr>
        <w:widowControl/>
        <w:snapToGrid w:val="0"/>
        <w:spacing w:line="360" w:lineRule="auto"/>
        <w:ind w:right="102"/>
        <w:jc w:val="left"/>
        <w:rPr>
          <w:rFonts w:ascii="宋体" w:hAnsi="宋体" w:cs="宋体"/>
          <w:color w:val="000000" w:themeColor="text1"/>
          <w:szCs w:val="21"/>
        </w:rPr>
        <w:sectPr w:rsidR="001F0A71" w:rsidRPr="00F530C9">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1134" w:right="1418" w:bottom="1247" w:left="1418" w:header="851" w:footer="907" w:gutter="0"/>
          <w:cols w:space="720"/>
          <w:titlePg/>
          <w:docGrid w:type="lines" w:linePitch="312"/>
        </w:sectPr>
      </w:pPr>
    </w:p>
    <w:p w:rsidR="009259E7" w:rsidRPr="00F530C9" w:rsidRDefault="009259E7" w:rsidP="009259E7">
      <w:pPr>
        <w:ind w:rightChars="-208" w:right="-437"/>
        <w:rPr>
          <w:rFonts w:ascii="宋体" w:hAnsi="宋体"/>
          <w:b/>
          <w:color w:val="000000" w:themeColor="text1"/>
          <w:sz w:val="32"/>
          <w:szCs w:val="32"/>
        </w:rPr>
      </w:pPr>
      <w:r w:rsidRPr="00F530C9">
        <w:rPr>
          <w:rFonts w:ascii="宋体" w:hAnsi="宋体" w:hint="eastAsia"/>
          <w:color w:val="000000" w:themeColor="text1"/>
          <w:szCs w:val="21"/>
        </w:rPr>
        <w:t>附表一</w:t>
      </w:r>
      <w:r w:rsidRPr="00F530C9">
        <w:rPr>
          <w:rFonts w:ascii="宋体" w:hAnsi="宋体" w:hint="eastAsia"/>
          <w:b/>
          <w:color w:val="000000" w:themeColor="text1"/>
          <w:szCs w:val="21"/>
        </w:rPr>
        <w:t xml:space="preserve">  </w:t>
      </w:r>
      <w:r w:rsidRPr="00F530C9">
        <w:rPr>
          <w:rFonts w:ascii="宋体" w:hAnsi="宋体" w:hint="eastAsia"/>
          <w:b/>
          <w:color w:val="000000" w:themeColor="text1"/>
          <w:sz w:val="24"/>
          <w:szCs w:val="20"/>
        </w:rPr>
        <w:t xml:space="preserve">                                   </w:t>
      </w:r>
      <w:r w:rsidRPr="00F530C9">
        <w:rPr>
          <w:rFonts w:ascii="宋体" w:hAnsi="宋体" w:hint="eastAsia"/>
          <w:b/>
          <w:color w:val="000000" w:themeColor="text1"/>
          <w:sz w:val="32"/>
          <w:szCs w:val="32"/>
        </w:rPr>
        <w:t xml:space="preserve">  </w:t>
      </w:r>
      <w:r w:rsidRPr="00F530C9">
        <w:rPr>
          <w:rFonts w:ascii="宋体" w:hAnsi="宋体" w:hint="eastAsia"/>
          <w:color w:val="000000" w:themeColor="text1"/>
          <w:sz w:val="32"/>
          <w:szCs w:val="32"/>
          <w:u w:val="single"/>
        </w:rPr>
        <w:t xml:space="preserve">       </w:t>
      </w:r>
      <w:r w:rsidRPr="00F530C9">
        <w:rPr>
          <w:rFonts w:ascii="宋体" w:hAnsi="宋体" w:hint="eastAsia"/>
          <w:b/>
          <w:color w:val="000000" w:themeColor="text1"/>
          <w:sz w:val="32"/>
          <w:szCs w:val="32"/>
          <w:u w:val="single"/>
          <w:vertAlign w:val="superscript"/>
        </w:rPr>
        <w:t xml:space="preserve"> </w:t>
      </w:r>
      <w:r w:rsidRPr="00F530C9">
        <w:rPr>
          <w:rFonts w:ascii="宋体" w:hAnsi="宋体" w:hint="eastAsia"/>
          <w:b/>
          <w:color w:val="000000" w:themeColor="text1"/>
          <w:sz w:val="32"/>
          <w:szCs w:val="32"/>
        </w:rPr>
        <w:t>开标记录表</w:t>
      </w:r>
    </w:p>
    <w:p w:rsidR="009259E7" w:rsidRPr="00F530C9" w:rsidRDefault="009259E7" w:rsidP="009259E7">
      <w:pPr>
        <w:jc w:val="center"/>
        <w:rPr>
          <w:rFonts w:ascii="宋体" w:hAnsi="宋体"/>
          <w:b/>
          <w:color w:val="000000" w:themeColor="text1"/>
          <w:szCs w:val="21"/>
        </w:rPr>
      </w:pPr>
    </w:p>
    <w:p w:rsidR="009259E7" w:rsidRPr="00F530C9" w:rsidRDefault="009259E7" w:rsidP="009259E7">
      <w:pPr>
        <w:rPr>
          <w:rFonts w:ascii="宋体" w:hAnsi="宋体"/>
          <w:color w:val="000000" w:themeColor="text1"/>
          <w:szCs w:val="21"/>
        </w:rPr>
      </w:pPr>
      <w:r w:rsidRPr="00F530C9">
        <w:rPr>
          <w:rFonts w:ascii="宋体" w:hAnsi="宋体" w:hint="eastAsia"/>
          <w:color w:val="000000" w:themeColor="text1"/>
          <w:szCs w:val="21"/>
        </w:rPr>
        <w:t>开标地点：                                                                        开标时间：   年   月   日   时   分</w:t>
      </w:r>
    </w:p>
    <w:p w:rsidR="009259E7" w:rsidRPr="00F530C9" w:rsidRDefault="009259E7" w:rsidP="009259E7">
      <w:pPr>
        <w:spacing w:line="360" w:lineRule="auto"/>
        <w:rPr>
          <w:rFonts w:ascii="宋体" w:hAnsi="宋体"/>
          <w:color w:val="000000" w:themeColor="text1"/>
          <w:szCs w:val="21"/>
        </w:rPr>
      </w:pPr>
      <w:r w:rsidRPr="00F530C9">
        <w:rPr>
          <w:rFonts w:ascii="宋体" w:hAnsi="宋体" w:hint="eastAsia"/>
          <w:color w:val="000000" w:themeColor="text1"/>
          <w:szCs w:val="21"/>
        </w:rPr>
        <w:t xml:space="preserve">评标参考价的等分点值：                                                            最高投标限价：          （元）　</w:t>
      </w:r>
    </w:p>
    <w:tbl>
      <w:tblPr>
        <w:tblW w:w="14544" w:type="dxa"/>
        <w:jc w:val="center"/>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
        <w:gridCol w:w="1080"/>
        <w:gridCol w:w="720"/>
        <w:gridCol w:w="720"/>
        <w:gridCol w:w="720"/>
        <w:gridCol w:w="727"/>
        <w:gridCol w:w="540"/>
        <w:gridCol w:w="900"/>
        <w:gridCol w:w="900"/>
        <w:gridCol w:w="900"/>
        <w:gridCol w:w="900"/>
        <w:gridCol w:w="720"/>
        <w:gridCol w:w="776"/>
        <w:gridCol w:w="664"/>
        <w:gridCol w:w="540"/>
        <w:gridCol w:w="684"/>
        <w:gridCol w:w="756"/>
        <w:gridCol w:w="648"/>
        <w:gridCol w:w="1296"/>
      </w:tblGrid>
      <w:tr w:rsidR="00F530C9" w:rsidRPr="00F530C9" w:rsidTr="009259E7">
        <w:trPr>
          <w:trHeight w:val="1665"/>
          <w:jc w:val="center"/>
        </w:trPr>
        <w:tc>
          <w:tcPr>
            <w:tcW w:w="353" w:type="dxa"/>
            <w:vMerge w:val="restart"/>
            <w:tcBorders>
              <w:top w:val="single" w:sz="4" w:space="0" w:color="auto"/>
              <w:left w:val="single" w:sz="4" w:space="0" w:color="auto"/>
              <w:right w:val="single" w:sz="4" w:space="0" w:color="auto"/>
            </w:tcBorders>
            <w:vAlign w:val="center"/>
          </w:tcPr>
          <w:p w:rsidR="009259E7" w:rsidRPr="00F530C9" w:rsidRDefault="009259E7" w:rsidP="009259E7">
            <w:pPr>
              <w:rPr>
                <w:rFonts w:ascii="宋体" w:hAnsi="宋体"/>
                <w:color w:val="000000" w:themeColor="text1"/>
                <w:szCs w:val="21"/>
              </w:rPr>
            </w:pPr>
            <w:r w:rsidRPr="00F530C9">
              <w:rPr>
                <w:rFonts w:ascii="宋体" w:hAnsi="宋体" w:hint="eastAsia"/>
                <w:color w:val="000000" w:themeColor="text1"/>
                <w:szCs w:val="21"/>
              </w:rPr>
              <w:t>序号</w:t>
            </w:r>
          </w:p>
        </w:tc>
        <w:tc>
          <w:tcPr>
            <w:tcW w:w="1080" w:type="dxa"/>
            <w:vMerge w:val="restart"/>
            <w:tcBorders>
              <w:top w:val="single" w:sz="4" w:space="0" w:color="auto"/>
              <w:left w:val="single" w:sz="4" w:space="0" w:color="auto"/>
              <w:right w:val="single" w:sz="4" w:space="0" w:color="auto"/>
            </w:tcBorders>
            <w:vAlign w:val="center"/>
          </w:tcPr>
          <w:p w:rsidR="009259E7" w:rsidRPr="00F530C9" w:rsidRDefault="009259E7" w:rsidP="009259E7">
            <w:pPr>
              <w:jc w:val="center"/>
              <w:rPr>
                <w:rFonts w:ascii="宋体" w:hAnsi="宋体"/>
                <w:color w:val="000000" w:themeColor="text1"/>
                <w:szCs w:val="21"/>
              </w:rPr>
            </w:pPr>
            <w:r w:rsidRPr="00F530C9">
              <w:rPr>
                <w:rFonts w:ascii="宋体" w:hAnsi="宋体" w:hint="eastAsia"/>
                <w:color w:val="000000" w:themeColor="text1"/>
                <w:szCs w:val="21"/>
              </w:rPr>
              <w:t>投标人</w:t>
            </w:r>
          </w:p>
          <w:p w:rsidR="009259E7" w:rsidRPr="00F530C9" w:rsidRDefault="009259E7" w:rsidP="009259E7">
            <w:pPr>
              <w:jc w:val="center"/>
              <w:rPr>
                <w:rFonts w:ascii="宋体" w:hAnsi="宋体"/>
                <w:color w:val="000000" w:themeColor="text1"/>
                <w:szCs w:val="21"/>
              </w:rPr>
            </w:pPr>
            <w:r w:rsidRPr="00F530C9">
              <w:rPr>
                <w:rFonts w:ascii="宋体" w:hAnsi="宋体" w:hint="eastAsia"/>
                <w:color w:val="000000" w:themeColor="text1"/>
                <w:szCs w:val="21"/>
              </w:rPr>
              <w:t>名称</w:t>
            </w:r>
          </w:p>
        </w:tc>
        <w:tc>
          <w:tcPr>
            <w:tcW w:w="720" w:type="dxa"/>
            <w:vMerge w:val="restart"/>
            <w:tcBorders>
              <w:top w:val="single" w:sz="4" w:space="0" w:color="auto"/>
              <w:left w:val="single" w:sz="4" w:space="0" w:color="auto"/>
              <w:right w:val="single" w:sz="4" w:space="0" w:color="auto"/>
            </w:tcBorders>
            <w:vAlign w:val="center"/>
          </w:tcPr>
          <w:p w:rsidR="009259E7" w:rsidRPr="00F530C9" w:rsidRDefault="009259E7" w:rsidP="009259E7">
            <w:pPr>
              <w:jc w:val="center"/>
              <w:rPr>
                <w:rFonts w:ascii="宋体" w:hAnsi="宋体"/>
                <w:color w:val="000000" w:themeColor="text1"/>
                <w:szCs w:val="21"/>
              </w:rPr>
            </w:pPr>
            <w:r w:rsidRPr="00F530C9">
              <w:rPr>
                <w:rFonts w:ascii="宋体" w:hAnsi="宋体" w:hint="eastAsia"/>
                <w:color w:val="000000" w:themeColor="text1"/>
                <w:szCs w:val="21"/>
              </w:rPr>
              <w:t>投标文件是否解密</w:t>
            </w:r>
          </w:p>
        </w:tc>
        <w:tc>
          <w:tcPr>
            <w:tcW w:w="720" w:type="dxa"/>
            <w:vMerge w:val="restart"/>
            <w:tcBorders>
              <w:top w:val="single" w:sz="4" w:space="0" w:color="auto"/>
              <w:left w:val="single" w:sz="4" w:space="0" w:color="auto"/>
              <w:right w:val="single" w:sz="4" w:space="0" w:color="auto"/>
            </w:tcBorders>
            <w:vAlign w:val="center"/>
          </w:tcPr>
          <w:p w:rsidR="009259E7" w:rsidRPr="00F530C9" w:rsidRDefault="009259E7" w:rsidP="009259E7">
            <w:pPr>
              <w:jc w:val="center"/>
              <w:rPr>
                <w:rFonts w:ascii="宋体" w:hAnsi="宋体"/>
                <w:color w:val="000000" w:themeColor="text1"/>
                <w:szCs w:val="21"/>
              </w:rPr>
            </w:pPr>
            <w:r w:rsidRPr="00F530C9">
              <w:rPr>
                <w:rFonts w:ascii="宋体" w:hAnsi="宋体" w:hint="eastAsia"/>
                <w:color w:val="000000" w:themeColor="text1"/>
                <w:szCs w:val="21"/>
              </w:rPr>
              <w:t>电子标书递交是否成功</w:t>
            </w:r>
          </w:p>
        </w:tc>
        <w:tc>
          <w:tcPr>
            <w:tcW w:w="720" w:type="dxa"/>
            <w:vMerge w:val="restart"/>
            <w:tcBorders>
              <w:top w:val="single" w:sz="4" w:space="0" w:color="auto"/>
              <w:left w:val="single" w:sz="4" w:space="0" w:color="auto"/>
              <w:right w:val="single" w:sz="4" w:space="0" w:color="auto"/>
            </w:tcBorders>
            <w:vAlign w:val="center"/>
          </w:tcPr>
          <w:p w:rsidR="009259E7" w:rsidRPr="00F530C9" w:rsidRDefault="009259E7" w:rsidP="009259E7">
            <w:pPr>
              <w:jc w:val="center"/>
              <w:rPr>
                <w:rFonts w:ascii="宋体" w:hAnsi="宋体"/>
                <w:color w:val="000000" w:themeColor="text1"/>
                <w:szCs w:val="21"/>
              </w:rPr>
            </w:pPr>
            <w:r w:rsidRPr="00F530C9">
              <w:rPr>
                <w:rFonts w:ascii="宋体" w:hAnsi="宋体" w:hint="eastAsia"/>
                <w:color w:val="000000" w:themeColor="text1"/>
                <w:szCs w:val="21"/>
              </w:rPr>
              <w:t>法定代表人证明书及授权委托书</w:t>
            </w:r>
          </w:p>
        </w:tc>
        <w:tc>
          <w:tcPr>
            <w:tcW w:w="1267" w:type="dxa"/>
            <w:gridSpan w:val="2"/>
            <w:tcBorders>
              <w:top w:val="single" w:sz="4" w:space="0" w:color="auto"/>
              <w:left w:val="single" w:sz="4" w:space="0" w:color="auto"/>
              <w:right w:val="single" w:sz="4" w:space="0" w:color="auto"/>
            </w:tcBorders>
            <w:vAlign w:val="center"/>
          </w:tcPr>
          <w:p w:rsidR="009259E7" w:rsidRPr="00F530C9" w:rsidRDefault="009259E7" w:rsidP="009259E7">
            <w:pPr>
              <w:spacing w:line="360" w:lineRule="auto"/>
              <w:jc w:val="center"/>
              <w:rPr>
                <w:rFonts w:ascii="宋体" w:hAnsi="宋体"/>
                <w:strike/>
                <w:color w:val="000000" w:themeColor="text1"/>
                <w:szCs w:val="21"/>
              </w:rPr>
            </w:pPr>
            <w:r w:rsidRPr="00F530C9">
              <w:rPr>
                <w:rFonts w:ascii="宋体" w:hAnsi="宋体" w:hint="eastAsia"/>
                <w:strike/>
                <w:color w:val="000000" w:themeColor="text1"/>
                <w:szCs w:val="21"/>
              </w:rPr>
              <w:t>投标保证金</w:t>
            </w:r>
          </w:p>
          <w:p w:rsidR="009259E7" w:rsidRPr="00F530C9" w:rsidRDefault="009259E7" w:rsidP="009259E7">
            <w:pPr>
              <w:spacing w:line="360" w:lineRule="auto"/>
              <w:jc w:val="center"/>
              <w:rPr>
                <w:rFonts w:ascii="宋体" w:hAnsi="宋体"/>
                <w:strike/>
                <w:color w:val="000000" w:themeColor="text1"/>
                <w:szCs w:val="21"/>
              </w:rPr>
            </w:pPr>
            <w:r w:rsidRPr="00F530C9">
              <w:rPr>
                <w:rFonts w:ascii="宋体" w:hAnsi="宋体" w:hint="eastAsia"/>
                <w:strike/>
                <w:color w:val="000000" w:themeColor="text1"/>
                <w:szCs w:val="21"/>
              </w:rPr>
              <w:t>（元）</w:t>
            </w:r>
          </w:p>
        </w:tc>
        <w:tc>
          <w:tcPr>
            <w:tcW w:w="900" w:type="dxa"/>
            <w:vMerge w:val="restart"/>
            <w:tcBorders>
              <w:top w:val="single" w:sz="4" w:space="0" w:color="auto"/>
              <w:left w:val="single" w:sz="4" w:space="0" w:color="auto"/>
              <w:right w:val="single" w:sz="4" w:space="0" w:color="auto"/>
            </w:tcBorders>
            <w:vAlign w:val="center"/>
          </w:tcPr>
          <w:p w:rsidR="009259E7" w:rsidRPr="00F530C9" w:rsidRDefault="009259E7" w:rsidP="009259E7">
            <w:pPr>
              <w:spacing w:line="360" w:lineRule="auto"/>
              <w:jc w:val="center"/>
              <w:rPr>
                <w:rFonts w:ascii="宋体" w:hAnsi="宋体"/>
                <w:color w:val="000000" w:themeColor="text1"/>
                <w:szCs w:val="21"/>
              </w:rPr>
            </w:pPr>
            <w:r w:rsidRPr="00F530C9">
              <w:rPr>
                <w:rFonts w:ascii="宋体" w:hAnsi="宋体" w:hint="eastAsia"/>
                <w:color w:val="000000" w:themeColor="text1"/>
                <w:szCs w:val="21"/>
              </w:rPr>
              <w:t>投标总</w:t>
            </w:r>
          </w:p>
          <w:p w:rsidR="009259E7" w:rsidRPr="00F530C9" w:rsidRDefault="009259E7" w:rsidP="009259E7">
            <w:pPr>
              <w:spacing w:line="360" w:lineRule="auto"/>
              <w:jc w:val="center"/>
              <w:rPr>
                <w:rFonts w:ascii="宋体" w:hAnsi="宋体"/>
                <w:color w:val="000000" w:themeColor="text1"/>
                <w:szCs w:val="21"/>
              </w:rPr>
            </w:pPr>
            <w:r w:rsidRPr="00F530C9">
              <w:rPr>
                <w:rFonts w:ascii="宋体" w:hAnsi="宋体" w:hint="eastAsia"/>
                <w:color w:val="000000" w:themeColor="text1"/>
                <w:szCs w:val="21"/>
              </w:rPr>
              <w:t>报价</w:t>
            </w:r>
          </w:p>
          <w:p w:rsidR="009259E7" w:rsidRPr="00F530C9" w:rsidRDefault="009259E7" w:rsidP="009259E7">
            <w:pPr>
              <w:spacing w:line="360" w:lineRule="auto"/>
              <w:jc w:val="center"/>
              <w:rPr>
                <w:rFonts w:ascii="宋体" w:hAnsi="宋体"/>
                <w:color w:val="000000" w:themeColor="text1"/>
                <w:szCs w:val="21"/>
              </w:rPr>
            </w:pPr>
            <w:r w:rsidRPr="00F530C9">
              <w:rPr>
                <w:rFonts w:ascii="宋体" w:hAnsi="宋体" w:hint="eastAsia"/>
                <w:color w:val="000000" w:themeColor="text1"/>
                <w:szCs w:val="21"/>
              </w:rPr>
              <w:t>（元）</w:t>
            </w:r>
          </w:p>
        </w:tc>
        <w:tc>
          <w:tcPr>
            <w:tcW w:w="900" w:type="dxa"/>
            <w:vMerge w:val="restart"/>
            <w:tcBorders>
              <w:top w:val="single" w:sz="4" w:space="0" w:color="auto"/>
              <w:left w:val="single" w:sz="4" w:space="0" w:color="auto"/>
              <w:right w:val="single" w:sz="4" w:space="0" w:color="auto"/>
            </w:tcBorders>
            <w:vAlign w:val="center"/>
          </w:tcPr>
          <w:p w:rsidR="009259E7" w:rsidRPr="00F530C9" w:rsidRDefault="009259E7" w:rsidP="009259E7">
            <w:pPr>
              <w:spacing w:line="360" w:lineRule="auto"/>
              <w:jc w:val="center"/>
              <w:rPr>
                <w:rFonts w:ascii="宋体" w:hAnsi="宋体"/>
                <w:color w:val="000000" w:themeColor="text1"/>
                <w:szCs w:val="21"/>
              </w:rPr>
            </w:pPr>
            <w:r w:rsidRPr="00F530C9">
              <w:rPr>
                <w:rFonts w:ascii="宋体" w:hAnsi="宋体" w:hint="eastAsia"/>
                <w:color w:val="000000" w:themeColor="text1"/>
                <w:szCs w:val="21"/>
              </w:rPr>
              <w:t>人工费</w:t>
            </w:r>
          </w:p>
          <w:p w:rsidR="009259E7" w:rsidRPr="00F530C9" w:rsidRDefault="009259E7" w:rsidP="009259E7">
            <w:pPr>
              <w:spacing w:line="360" w:lineRule="auto"/>
              <w:jc w:val="center"/>
              <w:rPr>
                <w:rFonts w:ascii="宋体" w:hAnsi="宋体"/>
                <w:color w:val="000000" w:themeColor="text1"/>
                <w:szCs w:val="21"/>
              </w:rPr>
            </w:pPr>
            <w:r w:rsidRPr="00F530C9">
              <w:rPr>
                <w:rFonts w:ascii="宋体" w:hAnsi="宋体" w:hint="eastAsia"/>
                <w:color w:val="000000" w:themeColor="text1"/>
                <w:szCs w:val="21"/>
              </w:rPr>
              <w:t>（元）</w:t>
            </w:r>
          </w:p>
        </w:tc>
        <w:tc>
          <w:tcPr>
            <w:tcW w:w="900" w:type="dxa"/>
            <w:vMerge w:val="restart"/>
            <w:tcBorders>
              <w:top w:val="single" w:sz="4" w:space="0" w:color="auto"/>
              <w:left w:val="single" w:sz="4" w:space="0" w:color="auto"/>
              <w:right w:val="single" w:sz="4" w:space="0" w:color="auto"/>
            </w:tcBorders>
            <w:vAlign w:val="center"/>
          </w:tcPr>
          <w:p w:rsidR="009259E7" w:rsidRPr="00F530C9" w:rsidRDefault="009259E7" w:rsidP="009259E7">
            <w:pPr>
              <w:spacing w:line="360" w:lineRule="auto"/>
              <w:jc w:val="center"/>
              <w:rPr>
                <w:rFonts w:ascii="宋体" w:hAnsi="宋体"/>
                <w:color w:val="000000" w:themeColor="text1"/>
                <w:szCs w:val="21"/>
                <w:u w:val="single"/>
              </w:rPr>
            </w:pPr>
            <w:r w:rsidRPr="00F530C9">
              <w:rPr>
                <w:rFonts w:ascii="宋体" w:hAnsi="宋体" w:hint="eastAsia"/>
                <w:color w:val="000000" w:themeColor="text1"/>
                <w:szCs w:val="21"/>
                <w:u w:val="single"/>
              </w:rPr>
              <w:t>安全文明施工费</w:t>
            </w:r>
          </w:p>
          <w:p w:rsidR="009259E7" w:rsidRPr="00F530C9" w:rsidRDefault="009259E7" w:rsidP="009259E7">
            <w:pPr>
              <w:spacing w:line="360" w:lineRule="auto"/>
              <w:jc w:val="center"/>
              <w:rPr>
                <w:rFonts w:ascii="宋体" w:hAnsi="宋体"/>
                <w:color w:val="000000" w:themeColor="text1"/>
                <w:szCs w:val="21"/>
              </w:rPr>
            </w:pPr>
            <w:r w:rsidRPr="00F530C9">
              <w:rPr>
                <w:rFonts w:ascii="宋体" w:hAnsi="宋体" w:hint="eastAsia"/>
                <w:color w:val="000000" w:themeColor="text1"/>
                <w:szCs w:val="21"/>
              </w:rPr>
              <w:t>（元）</w:t>
            </w:r>
          </w:p>
        </w:tc>
        <w:tc>
          <w:tcPr>
            <w:tcW w:w="1620" w:type="dxa"/>
            <w:gridSpan w:val="2"/>
            <w:vMerge w:val="restart"/>
            <w:tcBorders>
              <w:top w:val="single" w:sz="4" w:space="0" w:color="auto"/>
              <w:left w:val="single" w:sz="4" w:space="0" w:color="auto"/>
              <w:right w:val="single" w:sz="4" w:space="0" w:color="auto"/>
            </w:tcBorders>
            <w:vAlign w:val="center"/>
          </w:tcPr>
          <w:p w:rsidR="009259E7" w:rsidRPr="00F530C9" w:rsidRDefault="009259E7" w:rsidP="009259E7">
            <w:pPr>
              <w:spacing w:line="360" w:lineRule="auto"/>
              <w:jc w:val="center"/>
              <w:rPr>
                <w:rFonts w:ascii="宋体" w:hAnsi="宋体"/>
                <w:color w:val="000000" w:themeColor="text1"/>
                <w:szCs w:val="21"/>
              </w:rPr>
            </w:pPr>
            <w:r w:rsidRPr="00F530C9">
              <w:rPr>
                <w:rFonts w:ascii="宋体" w:hAnsi="宋体" w:hint="eastAsia"/>
                <w:color w:val="000000" w:themeColor="text1"/>
                <w:szCs w:val="21"/>
              </w:rPr>
              <w:t>项目负责人（姓名/建造师的注册编号）</w:t>
            </w:r>
          </w:p>
        </w:tc>
        <w:tc>
          <w:tcPr>
            <w:tcW w:w="1440" w:type="dxa"/>
            <w:gridSpan w:val="2"/>
            <w:vMerge w:val="restart"/>
            <w:tcBorders>
              <w:top w:val="single" w:sz="4" w:space="0" w:color="auto"/>
              <w:left w:val="single" w:sz="4" w:space="0" w:color="auto"/>
              <w:right w:val="single" w:sz="4" w:space="0" w:color="auto"/>
            </w:tcBorders>
            <w:vAlign w:val="center"/>
          </w:tcPr>
          <w:p w:rsidR="009259E7" w:rsidRPr="00F530C9" w:rsidRDefault="009259E7" w:rsidP="009259E7">
            <w:pPr>
              <w:spacing w:line="360" w:lineRule="auto"/>
              <w:jc w:val="center"/>
              <w:rPr>
                <w:rFonts w:ascii="宋体" w:hAnsi="宋体"/>
                <w:color w:val="000000" w:themeColor="text1"/>
                <w:szCs w:val="21"/>
              </w:rPr>
            </w:pPr>
            <w:r w:rsidRPr="00F530C9">
              <w:rPr>
                <w:rFonts w:ascii="宋体" w:hAnsi="宋体" w:hint="eastAsia"/>
                <w:color w:val="000000" w:themeColor="text1"/>
                <w:szCs w:val="21"/>
              </w:rPr>
              <w:t>安全员（姓名/安全考核证编号</w:t>
            </w:r>
          </w:p>
        </w:tc>
        <w:tc>
          <w:tcPr>
            <w:tcW w:w="540" w:type="dxa"/>
            <w:vMerge w:val="restart"/>
            <w:tcBorders>
              <w:top w:val="single" w:sz="4" w:space="0" w:color="auto"/>
              <w:left w:val="single" w:sz="4" w:space="0" w:color="auto"/>
              <w:right w:val="single" w:sz="4" w:space="0" w:color="auto"/>
            </w:tcBorders>
            <w:vAlign w:val="center"/>
          </w:tcPr>
          <w:p w:rsidR="009259E7" w:rsidRPr="00F530C9" w:rsidRDefault="009259E7" w:rsidP="009259E7">
            <w:pPr>
              <w:spacing w:line="360" w:lineRule="auto"/>
              <w:jc w:val="center"/>
              <w:rPr>
                <w:rFonts w:ascii="宋体" w:hAnsi="宋体"/>
                <w:color w:val="000000" w:themeColor="text1"/>
                <w:szCs w:val="21"/>
              </w:rPr>
            </w:pPr>
            <w:r w:rsidRPr="00F530C9">
              <w:rPr>
                <w:rFonts w:ascii="宋体" w:hAnsi="宋体" w:hint="eastAsia"/>
                <w:color w:val="000000" w:themeColor="text1"/>
                <w:szCs w:val="21"/>
              </w:rPr>
              <w:t>工期</w:t>
            </w:r>
          </w:p>
        </w:tc>
        <w:tc>
          <w:tcPr>
            <w:tcW w:w="684" w:type="dxa"/>
            <w:vMerge w:val="restart"/>
            <w:tcBorders>
              <w:top w:val="single" w:sz="4" w:space="0" w:color="auto"/>
              <w:left w:val="single" w:sz="4" w:space="0" w:color="auto"/>
              <w:right w:val="single" w:sz="4" w:space="0" w:color="auto"/>
            </w:tcBorders>
            <w:vAlign w:val="center"/>
          </w:tcPr>
          <w:p w:rsidR="009259E7" w:rsidRPr="00F530C9" w:rsidRDefault="009259E7" w:rsidP="009259E7">
            <w:pPr>
              <w:spacing w:line="360" w:lineRule="auto"/>
              <w:jc w:val="center"/>
              <w:rPr>
                <w:rFonts w:ascii="宋体" w:hAnsi="宋体"/>
                <w:color w:val="000000" w:themeColor="text1"/>
                <w:szCs w:val="21"/>
              </w:rPr>
            </w:pPr>
            <w:r w:rsidRPr="00F530C9">
              <w:rPr>
                <w:rFonts w:ascii="宋体" w:hAnsi="宋体" w:hint="eastAsia"/>
                <w:color w:val="000000" w:themeColor="text1"/>
                <w:szCs w:val="21"/>
              </w:rPr>
              <w:t>质量标准</w:t>
            </w:r>
          </w:p>
        </w:tc>
        <w:tc>
          <w:tcPr>
            <w:tcW w:w="756" w:type="dxa"/>
            <w:vMerge w:val="restart"/>
            <w:tcBorders>
              <w:top w:val="single" w:sz="4" w:space="0" w:color="auto"/>
              <w:left w:val="single" w:sz="4" w:space="0" w:color="auto"/>
              <w:right w:val="single" w:sz="4" w:space="0" w:color="auto"/>
            </w:tcBorders>
            <w:vAlign w:val="center"/>
          </w:tcPr>
          <w:p w:rsidR="009259E7" w:rsidRPr="00F530C9" w:rsidRDefault="009259E7" w:rsidP="009259E7">
            <w:pPr>
              <w:spacing w:line="360" w:lineRule="auto"/>
              <w:jc w:val="center"/>
              <w:rPr>
                <w:rFonts w:ascii="宋体" w:hAnsi="宋体"/>
                <w:color w:val="000000" w:themeColor="text1"/>
                <w:szCs w:val="21"/>
                <w:u w:val="single"/>
              </w:rPr>
            </w:pPr>
            <w:r w:rsidRPr="00F530C9">
              <w:rPr>
                <w:rFonts w:ascii="宋体" w:hAnsi="宋体" w:hint="eastAsia"/>
                <w:color w:val="000000" w:themeColor="text1"/>
                <w:szCs w:val="21"/>
                <w:u w:val="single"/>
              </w:rPr>
              <w:t>施工组织设计的承诺书</w:t>
            </w:r>
          </w:p>
        </w:tc>
        <w:tc>
          <w:tcPr>
            <w:tcW w:w="648" w:type="dxa"/>
            <w:vMerge w:val="restart"/>
            <w:tcBorders>
              <w:top w:val="single" w:sz="4" w:space="0" w:color="auto"/>
              <w:left w:val="single" w:sz="4" w:space="0" w:color="auto"/>
              <w:right w:val="single" w:sz="4" w:space="0" w:color="auto"/>
            </w:tcBorders>
            <w:vAlign w:val="center"/>
          </w:tcPr>
          <w:p w:rsidR="009259E7" w:rsidRPr="00F530C9" w:rsidRDefault="009259E7" w:rsidP="009259E7">
            <w:pPr>
              <w:spacing w:line="360" w:lineRule="auto"/>
              <w:jc w:val="center"/>
              <w:rPr>
                <w:rFonts w:ascii="宋体" w:hAnsi="宋体"/>
                <w:color w:val="000000" w:themeColor="text1"/>
                <w:szCs w:val="21"/>
              </w:rPr>
            </w:pPr>
            <w:r w:rsidRPr="00F530C9">
              <w:rPr>
                <w:rFonts w:ascii="宋体" w:hAnsi="宋体" w:hint="eastAsia"/>
                <w:color w:val="000000" w:themeColor="text1"/>
                <w:szCs w:val="21"/>
              </w:rPr>
              <w:t>具有41.6所列情形</w:t>
            </w:r>
          </w:p>
        </w:tc>
        <w:tc>
          <w:tcPr>
            <w:tcW w:w="1296" w:type="dxa"/>
            <w:vMerge w:val="restart"/>
            <w:tcBorders>
              <w:top w:val="single" w:sz="4" w:space="0" w:color="auto"/>
              <w:left w:val="single" w:sz="4" w:space="0" w:color="auto"/>
              <w:right w:val="single" w:sz="4" w:space="0" w:color="auto"/>
            </w:tcBorders>
            <w:vAlign w:val="center"/>
          </w:tcPr>
          <w:p w:rsidR="009259E7" w:rsidRPr="00F530C9" w:rsidRDefault="009259E7" w:rsidP="009259E7">
            <w:pPr>
              <w:spacing w:line="360" w:lineRule="auto"/>
              <w:jc w:val="center"/>
              <w:rPr>
                <w:rFonts w:ascii="宋体" w:hAnsi="宋体"/>
                <w:color w:val="000000" w:themeColor="text1"/>
                <w:szCs w:val="21"/>
              </w:rPr>
            </w:pPr>
            <w:r w:rsidRPr="00F530C9">
              <w:rPr>
                <w:rFonts w:ascii="宋体" w:hAnsi="宋体" w:hint="eastAsia"/>
                <w:color w:val="000000" w:themeColor="text1"/>
                <w:szCs w:val="21"/>
              </w:rPr>
              <w:t>投标人签名确认</w:t>
            </w:r>
          </w:p>
        </w:tc>
      </w:tr>
      <w:tr w:rsidR="00F530C9" w:rsidRPr="00F530C9" w:rsidTr="009259E7">
        <w:trPr>
          <w:trHeight w:val="608"/>
          <w:jc w:val="center"/>
        </w:trPr>
        <w:tc>
          <w:tcPr>
            <w:tcW w:w="353" w:type="dxa"/>
            <w:vMerge/>
            <w:tcBorders>
              <w:left w:val="single" w:sz="4" w:space="0" w:color="auto"/>
              <w:bottom w:val="single" w:sz="4" w:space="0" w:color="auto"/>
              <w:right w:val="single" w:sz="4" w:space="0" w:color="auto"/>
            </w:tcBorders>
            <w:vAlign w:val="center"/>
          </w:tcPr>
          <w:p w:rsidR="009259E7" w:rsidRPr="00F530C9" w:rsidRDefault="009259E7" w:rsidP="009259E7">
            <w:pPr>
              <w:jc w:val="center"/>
              <w:rPr>
                <w:rFonts w:ascii="宋体" w:hAnsi="宋体"/>
                <w:color w:val="000000" w:themeColor="text1"/>
                <w:szCs w:val="21"/>
              </w:rPr>
            </w:pPr>
          </w:p>
        </w:tc>
        <w:tc>
          <w:tcPr>
            <w:tcW w:w="1080" w:type="dxa"/>
            <w:vMerge/>
            <w:tcBorders>
              <w:left w:val="single" w:sz="4" w:space="0" w:color="auto"/>
              <w:bottom w:val="single" w:sz="4" w:space="0" w:color="auto"/>
              <w:right w:val="single" w:sz="4" w:space="0" w:color="auto"/>
            </w:tcBorders>
            <w:vAlign w:val="center"/>
          </w:tcPr>
          <w:p w:rsidR="009259E7" w:rsidRPr="00F530C9" w:rsidRDefault="009259E7" w:rsidP="009259E7">
            <w:pPr>
              <w:jc w:val="center"/>
              <w:rPr>
                <w:rFonts w:ascii="宋体" w:hAnsi="宋体"/>
                <w:color w:val="000000" w:themeColor="text1"/>
                <w:szCs w:val="21"/>
              </w:rPr>
            </w:pPr>
          </w:p>
        </w:tc>
        <w:tc>
          <w:tcPr>
            <w:tcW w:w="720" w:type="dxa"/>
            <w:vMerge/>
            <w:tcBorders>
              <w:left w:val="single" w:sz="4" w:space="0" w:color="auto"/>
              <w:bottom w:val="single" w:sz="4" w:space="0" w:color="auto"/>
              <w:right w:val="single" w:sz="4" w:space="0" w:color="auto"/>
            </w:tcBorders>
            <w:vAlign w:val="center"/>
          </w:tcPr>
          <w:p w:rsidR="009259E7" w:rsidRPr="00F530C9" w:rsidRDefault="009259E7" w:rsidP="009259E7">
            <w:pPr>
              <w:jc w:val="center"/>
              <w:rPr>
                <w:rFonts w:ascii="宋体" w:hAnsi="宋体"/>
                <w:color w:val="000000" w:themeColor="text1"/>
                <w:szCs w:val="21"/>
              </w:rPr>
            </w:pPr>
          </w:p>
        </w:tc>
        <w:tc>
          <w:tcPr>
            <w:tcW w:w="720" w:type="dxa"/>
            <w:vMerge/>
            <w:tcBorders>
              <w:left w:val="single" w:sz="4" w:space="0" w:color="auto"/>
              <w:bottom w:val="single" w:sz="4" w:space="0" w:color="auto"/>
              <w:right w:val="single" w:sz="4" w:space="0" w:color="auto"/>
            </w:tcBorders>
            <w:vAlign w:val="center"/>
          </w:tcPr>
          <w:p w:rsidR="009259E7" w:rsidRPr="00F530C9" w:rsidRDefault="009259E7" w:rsidP="009259E7">
            <w:pPr>
              <w:jc w:val="center"/>
              <w:rPr>
                <w:rFonts w:ascii="宋体" w:hAnsi="宋体"/>
                <w:color w:val="000000" w:themeColor="text1"/>
                <w:szCs w:val="21"/>
              </w:rPr>
            </w:pPr>
          </w:p>
        </w:tc>
        <w:tc>
          <w:tcPr>
            <w:tcW w:w="720" w:type="dxa"/>
            <w:vMerge/>
            <w:tcBorders>
              <w:left w:val="single" w:sz="4" w:space="0" w:color="auto"/>
              <w:bottom w:val="single" w:sz="4" w:space="0" w:color="auto"/>
              <w:right w:val="single" w:sz="4" w:space="0" w:color="auto"/>
            </w:tcBorders>
            <w:vAlign w:val="center"/>
          </w:tcPr>
          <w:p w:rsidR="009259E7" w:rsidRPr="00F530C9" w:rsidRDefault="009259E7" w:rsidP="009259E7">
            <w:pPr>
              <w:jc w:val="center"/>
              <w:rPr>
                <w:rFonts w:ascii="宋体" w:hAnsi="宋体"/>
                <w:color w:val="000000" w:themeColor="text1"/>
                <w:szCs w:val="21"/>
              </w:rPr>
            </w:pPr>
          </w:p>
        </w:tc>
        <w:tc>
          <w:tcPr>
            <w:tcW w:w="727" w:type="dxa"/>
            <w:tcBorders>
              <w:top w:val="single" w:sz="4" w:space="0" w:color="auto"/>
              <w:left w:val="single" w:sz="4" w:space="0" w:color="auto"/>
              <w:right w:val="single" w:sz="4" w:space="0" w:color="auto"/>
            </w:tcBorders>
          </w:tcPr>
          <w:p w:rsidR="009259E7" w:rsidRPr="00F530C9" w:rsidRDefault="009259E7" w:rsidP="009259E7">
            <w:pPr>
              <w:spacing w:line="360" w:lineRule="auto"/>
              <w:jc w:val="center"/>
              <w:rPr>
                <w:rFonts w:ascii="宋体" w:hAnsi="宋体"/>
                <w:strike/>
                <w:color w:val="000000" w:themeColor="text1"/>
                <w:szCs w:val="21"/>
              </w:rPr>
            </w:pPr>
            <w:r w:rsidRPr="00F530C9">
              <w:rPr>
                <w:rFonts w:ascii="宋体" w:hAnsi="宋体" w:hint="eastAsia"/>
                <w:strike/>
                <w:color w:val="000000" w:themeColor="text1"/>
                <w:szCs w:val="21"/>
              </w:rPr>
              <w:t>缴纳方式</w:t>
            </w:r>
          </w:p>
        </w:tc>
        <w:tc>
          <w:tcPr>
            <w:tcW w:w="540" w:type="dxa"/>
            <w:tcBorders>
              <w:top w:val="single" w:sz="4" w:space="0" w:color="auto"/>
              <w:left w:val="single" w:sz="4" w:space="0" w:color="auto"/>
              <w:right w:val="single" w:sz="4" w:space="0" w:color="auto"/>
            </w:tcBorders>
          </w:tcPr>
          <w:p w:rsidR="009259E7" w:rsidRPr="00F530C9" w:rsidRDefault="009259E7" w:rsidP="009259E7">
            <w:pPr>
              <w:spacing w:line="360" w:lineRule="auto"/>
              <w:jc w:val="center"/>
              <w:rPr>
                <w:rFonts w:ascii="宋体" w:hAnsi="宋体"/>
                <w:strike/>
                <w:color w:val="000000" w:themeColor="text1"/>
                <w:szCs w:val="21"/>
              </w:rPr>
            </w:pPr>
            <w:r w:rsidRPr="00F530C9">
              <w:rPr>
                <w:rFonts w:ascii="宋体" w:hAnsi="宋体" w:hint="eastAsia"/>
                <w:strike/>
                <w:color w:val="000000" w:themeColor="text1"/>
                <w:szCs w:val="21"/>
              </w:rPr>
              <w:t>金额</w:t>
            </w:r>
          </w:p>
        </w:tc>
        <w:tc>
          <w:tcPr>
            <w:tcW w:w="900" w:type="dxa"/>
            <w:vMerge/>
            <w:tcBorders>
              <w:left w:val="single" w:sz="4" w:space="0" w:color="auto"/>
              <w:bottom w:val="single" w:sz="4" w:space="0" w:color="auto"/>
              <w:right w:val="single" w:sz="4" w:space="0" w:color="auto"/>
            </w:tcBorders>
            <w:vAlign w:val="center"/>
          </w:tcPr>
          <w:p w:rsidR="009259E7" w:rsidRPr="00F530C9" w:rsidRDefault="009259E7" w:rsidP="009259E7">
            <w:pPr>
              <w:spacing w:line="360" w:lineRule="auto"/>
              <w:jc w:val="center"/>
              <w:rPr>
                <w:rFonts w:ascii="宋体" w:hAnsi="宋体"/>
                <w:color w:val="000000" w:themeColor="text1"/>
                <w:szCs w:val="21"/>
              </w:rPr>
            </w:pPr>
          </w:p>
        </w:tc>
        <w:tc>
          <w:tcPr>
            <w:tcW w:w="900" w:type="dxa"/>
            <w:vMerge/>
            <w:tcBorders>
              <w:left w:val="single" w:sz="4" w:space="0" w:color="auto"/>
              <w:bottom w:val="single" w:sz="4" w:space="0" w:color="auto"/>
              <w:right w:val="single" w:sz="4" w:space="0" w:color="auto"/>
            </w:tcBorders>
          </w:tcPr>
          <w:p w:rsidR="009259E7" w:rsidRPr="00F530C9" w:rsidRDefault="009259E7" w:rsidP="009259E7">
            <w:pPr>
              <w:spacing w:line="360" w:lineRule="auto"/>
              <w:jc w:val="center"/>
              <w:rPr>
                <w:rFonts w:ascii="宋体" w:hAnsi="宋体"/>
                <w:color w:val="000000" w:themeColor="text1"/>
                <w:szCs w:val="21"/>
              </w:rPr>
            </w:pPr>
          </w:p>
        </w:tc>
        <w:tc>
          <w:tcPr>
            <w:tcW w:w="900" w:type="dxa"/>
            <w:vMerge/>
            <w:tcBorders>
              <w:left w:val="single" w:sz="4" w:space="0" w:color="auto"/>
              <w:bottom w:val="single" w:sz="4" w:space="0" w:color="auto"/>
              <w:right w:val="single" w:sz="4" w:space="0" w:color="auto"/>
            </w:tcBorders>
            <w:vAlign w:val="center"/>
          </w:tcPr>
          <w:p w:rsidR="009259E7" w:rsidRPr="00F530C9" w:rsidRDefault="009259E7" w:rsidP="009259E7">
            <w:pPr>
              <w:spacing w:line="360" w:lineRule="auto"/>
              <w:jc w:val="center"/>
              <w:rPr>
                <w:rFonts w:ascii="宋体" w:hAnsi="宋体"/>
                <w:color w:val="000000" w:themeColor="text1"/>
                <w:szCs w:val="21"/>
              </w:rPr>
            </w:pPr>
          </w:p>
        </w:tc>
        <w:tc>
          <w:tcPr>
            <w:tcW w:w="1620" w:type="dxa"/>
            <w:gridSpan w:val="2"/>
            <w:vMerge/>
            <w:tcBorders>
              <w:left w:val="single" w:sz="4" w:space="0" w:color="auto"/>
              <w:right w:val="single" w:sz="4" w:space="0" w:color="auto"/>
            </w:tcBorders>
            <w:vAlign w:val="center"/>
          </w:tcPr>
          <w:p w:rsidR="009259E7" w:rsidRPr="00F530C9" w:rsidRDefault="009259E7" w:rsidP="009259E7">
            <w:pPr>
              <w:jc w:val="center"/>
              <w:rPr>
                <w:rFonts w:ascii="宋体" w:hAnsi="宋体"/>
                <w:color w:val="000000" w:themeColor="text1"/>
                <w:sz w:val="18"/>
                <w:szCs w:val="18"/>
              </w:rPr>
            </w:pPr>
          </w:p>
        </w:tc>
        <w:tc>
          <w:tcPr>
            <w:tcW w:w="1440" w:type="dxa"/>
            <w:gridSpan w:val="2"/>
            <w:vMerge/>
            <w:tcBorders>
              <w:left w:val="single" w:sz="4" w:space="0" w:color="auto"/>
              <w:bottom w:val="single" w:sz="4" w:space="0" w:color="auto"/>
              <w:right w:val="single" w:sz="4" w:space="0" w:color="auto"/>
            </w:tcBorders>
            <w:vAlign w:val="center"/>
          </w:tcPr>
          <w:p w:rsidR="009259E7" w:rsidRPr="00F530C9" w:rsidRDefault="009259E7" w:rsidP="009259E7">
            <w:pPr>
              <w:jc w:val="center"/>
              <w:rPr>
                <w:rFonts w:ascii="宋体" w:hAnsi="宋体"/>
                <w:color w:val="000000" w:themeColor="text1"/>
                <w:sz w:val="18"/>
                <w:szCs w:val="18"/>
              </w:rPr>
            </w:pPr>
          </w:p>
        </w:tc>
        <w:tc>
          <w:tcPr>
            <w:tcW w:w="540" w:type="dxa"/>
            <w:vMerge/>
            <w:tcBorders>
              <w:left w:val="single" w:sz="4" w:space="0" w:color="auto"/>
              <w:bottom w:val="single" w:sz="4" w:space="0" w:color="auto"/>
              <w:right w:val="single" w:sz="4" w:space="0" w:color="auto"/>
            </w:tcBorders>
            <w:vAlign w:val="center"/>
          </w:tcPr>
          <w:p w:rsidR="009259E7" w:rsidRPr="00F530C9" w:rsidRDefault="009259E7" w:rsidP="009259E7">
            <w:pPr>
              <w:spacing w:line="360" w:lineRule="auto"/>
              <w:jc w:val="center"/>
              <w:rPr>
                <w:rFonts w:ascii="宋体" w:hAnsi="宋体"/>
                <w:color w:val="000000" w:themeColor="text1"/>
                <w:szCs w:val="21"/>
              </w:rPr>
            </w:pPr>
          </w:p>
        </w:tc>
        <w:tc>
          <w:tcPr>
            <w:tcW w:w="684" w:type="dxa"/>
            <w:vMerge/>
            <w:tcBorders>
              <w:left w:val="single" w:sz="4" w:space="0" w:color="auto"/>
              <w:bottom w:val="single" w:sz="4" w:space="0" w:color="auto"/>
              <w:right w:val="single" w:sz="4" w:space="0" w:color="auto"/>
            </w:tcBorders>
            <w:vAlign w:val="center"/>
          </w:tcPr>
          <w:p w:rsidR="009259E7" w:rsidRPr="00F530C9" w:rsidRDefault="009259E7" w:rsidP="009259E7">
            <w:pPr>
              <w:spacing w:line="360" w:lineRule="auto"/>
              <w:jc w:val="center"/>
              <w:rPr>
                <w:rFonts w:ascii="宋体" w:hAnsi="宋体"/>
                <w:color w:val="000000" w:themeColor="text1"/>
                <w:szCs w:val="21"/>
              </w:rPr>
            </w:pPr>
          </w:p>
        </w:tc>
        <w:tc>
          <w:tcPr>
            <w:tcW w:w="756" w:type="dxa"/>
            <w:vMerge/>
            <w:tcBorders>
              <w:left w:val="single" w:sz="4" w:space="0" w:color="auto"/>
              <w:bottom w:val="single" w:sz="4" w:space="0" w:color="auto"/>
              <w:right w:val="single" w:sz="4" w:space="0" w:color="auto"/>
            </w:tcBorders>
          </w:tcPr>
          <w:p w:rsidR="009259E7" w:rsidRPr="00F530C9" w:rsidRDefault="009259E7" w:rsidP="009259E7">
            <w:pPr>
              <w:spacing w:line="360" w:lineRule="auto"/>
              <w:jc w:val="center"/>
              <w:rPr>
                <w:rFonts w:ascii="宋体" w:hAnsi="宋体"/>
                <w:color w:val="000000" w:themeColor="text1"/>
                <w:szCs w:val="21"/>
              </w:rPr>
            </w:pPr>
          </w:p>
        </w:tc>
        <w:tc>
          <w:tcPr>
            <w:tcW w:w="648" w:type="dxa"/>
            <w:vMerge/>
            <w:tcBorders>
              <w:left w:val="single" w:sz="4" w:space="0" w:color="auto"/>
              <w:bottom w:val="single" w:sz="4" w:space="0" w:color="auto"/>
              <w:right w:val="single" w:sz="4" w:space="0" w:color="auto"/>
            </w:tcBorders>
            <w:vAlign w:val="center"/>
          </w:tcPr>
          <w:p w:rsidR="009259E7" w:rsidRPr="00F530C9" w:rsidRDefault="009259E7" w:rsidP="009259E7">
            <w:pPr>
              <w:spacing w:line="360" w:lineRule="auto"/>
              <w:jc w:val="center"/>
              <w:rPr>
                <w:rFonts w:ascii="宋体" w:hAnsi="宋体"/>
                <w:color w:val="000000" w:themeColor="text1"/>
                <w:szCs w:val="21"/>
              </w:rPr>
            </w:pPr>
          </w:p>
        </w:tc>
        <w:tc>
          <w:tcPr>
            <w:tcW w:w="1296" w:type="dxa"/>
            <w:vMerge/>
            <w:tcBorders>
              <w:left w:val="single" w:sz="4" w:space="0" w:color="auto"/>
              <w:bottom w:val="single" w:sz="4" w:space="0" w:color="auto"/>
              <w:right w:val="single" w:sz="4" w:space="0" w:color="auto"/>
            </w:tcBorders>
            <w:vAlign w:val="center"/>
          </w:tcPr>
          <w:p w:rsidR="009259E7" w:rsidRPr="00F530C9" w:rsidRDefault="009259E7" w:rsidP="009259E7">
            <w:pPr>
              <w:spacing w:line="360" w:lineRule="auto"/>
              <w:jc w:val="center"/>
              <w:rPr>
                <w:rFonts w:ascii="宋体" w:hAnsi="宋体"/>
                <w:color w:val="000000" w:themeColor="text1"/>
                <w:szCs w:val="21"/>
              </w:rPr>
            </w:pPr>
          </w:p>
        </w:tc>
      </w:tr>
      <w:tr w:rsidR="00F530C9" w:rsidRPr="00F530C9" w:rsidTr="009259E7">
        <w:trPr>
          <w:trHeight w:val="510"/>
          <w:jc w:val="center"/>
        </w:trPr>
        <w:tc>
          <w:tcPr>
            <w:tcW w:w="353"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c>
          <w:tcPr>
            <w:tcW w:w="720"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c>
          <w:tcPr>
            <w:tcW w:w="720"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c>
          <w:tcPr>
            <w:tcW w:w="720"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c>
          <w:tcPr>
            <w:tcW w:w="727" w:type="dxa"/>
            <w:tcBorders>
              <w:top w:val="single" w:sz="4" w:space="0" w:color="auto"/>
              <w:left w:val="single" w:sz="4" w:space="0" w:color="auto"/>
              <w:right w:val="single" w:sz="4" w:space="0" w:color="auto"/>
            </w:tcBorders>
            <w:vAlign w:val="center"/>
          </w:tcPr>
          <w:p w:rsidR="009259E7" w:rsidRPr="00F530C9" w:rsidRDefault="009259E7" w:rsidP="009259E7">
            <w:pPr>
              <w:spacing w:line="360" w:lineRule="auto"/>
              <w:jc w:val="center"/>
              <w:rPr>
                <w:rFonts w:ascii="宋体" w:hAnsi="宋体"/>
                <w:color w:val="000000" w:themeColor="text1"/>
                <w:szCs w:val="21"/>
              </w:rPr>
            </w:pPr>
          </w:p>
        </w:tc>
        <w:tc>
          <w:tcPr>
            <w:tcW w:w="540" w:type="dxa"/>
            <w:tcBorders>
              <w:top w:val="single" w:sz="4" w:space="0" w:color="auto"/>
              <w:left w:val="single" w:sz="4" w:space="0" w:color="auto"/>
              <w:right w:val="single" w:sz="4" w:space="0" w:color="auto"/>
            </w:tcBorders>
            <w:vAlign w:val="center"/>
          </w:tcPr>
          <w:p w:rsidR="009259E7" w:rsidRPr="00F530C9" w:rsidRDefault="009259E7" w:rsidP="009259E7">
            <w:pPr>
              <w:spacing w:line="360" w:lineRule="auto"/>
              <w:jc w:val="center"/>
              <w:rPr>
                <w:rFonts w:ascii="宋体" w:hAnsi="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c>
          <w:tcPr>
            <w:tcW w:w="900" w:type="dxa"/>
            <w:tcBorders>
              <w:top w:val="single" w:sz="4" w:space="0" w:color="auto"/>
              <w:left w:val="single" w:sz="4" w:space="0" w:color="auto"/>
              <w:right w:val="single" w:sz="4" w:space="0" w:color="auto"/>
            </w:tcBorders>
            <w:vAlign w:val="center"/>
          </w:tcPr>
          <w:p w:rsidR="009259E7" w:rsidRPr="00F530C9" w:rsidRDefault="009259E7" w:rsidP="009259E7">
            <w:pPr>
              <w:spacing w:line="360" w:lineRule="auto"/>
              <w:jc w:val="center"/>
              <w:rPr>
                <w:rFonts w:ascii="宋体" w:hAnsi="宋体"/>
                <w:color w:val="000000" w:themeColor="text1"/>
                <w:szCs w:val="21"/>
              </w:rPr>
            </w:pPr>
          </w:p>
        </w:tc>
        <w:tc>
          <w:tcPr>
            <w:tcW w:w="720" w:type="dxa"/>
            <w:tcBorders>
              <w:top w:val="single" w:sz="4" w:space="0" w:color="auto"/>
              <w:left w:val="single" w:sz="4" w:space="0" w:color="auto"/>
              <w:right w:val="single" w:sz="4" w:space="0" w:color="auto"/>
            </w:tcBorders>
            <w:vAlign w:val="center"/>
          </w:tcPr>
          <w:p w:rsidR="009259E7" w:rsidRPr="00F530C9" w:rsidRDefault="009259E7" w:rsidP="009259E7">
            <w:pPr>
              <w:spacing w:line="360" w:lineRule="auto"/>
              <w:jc w:val="center"/>
              <w:rPr>
                <w:rFonts w:ascii="宋体" w:hAnsi="宋体"/>
                <w:color w:val="000000" w:themeColor="text1"/>
                <w:szCs w:val="21"/>
              </w:rPr>
            </w:pPr>
          </w:p>
        </w:tc>
        <w:tc>
          <w:tcPr>
            <w:tcW w:w="776"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c>
          <w:tcPr>
            <w:tcW w:w="664"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c>
          <w:tcPr>
            <w:tcW w:w="540"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c>
          <w:tcPr>
            <w:tcW w:w="684"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c>
          <w:tcPr>
            <w:tcW w:w="756"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c>
          <w:tcPr>
            <w:tcW w:w="648"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c>
          <w:tcPr>
            <w:tcW w:w="1296"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r>
      <w:tr w:rsidR="00F530C9" w:rsidRPr="00F530C9" w:rsidTr="009259E7">
        <w:trPr>
          <w:trHeight w:val="510"/>
          <w:jc w:val="center"/>
        </w:trPr>
        <w:tc>
          <w:tcPr>
            <w:tcW w:w="353"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c>
          <w:tcPr>
            <w:tcW w:w="720"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c>
          <w:tcPr>
            <w:tcW w:w="720"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c>
          <w:tcPr>
            <w:tcW w:w="720"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c>
          <w:tcPr>
            <w:tcW w:w="727" w:type="dxa"/>
            <w:tcBorders>
              <w:left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c>
          <w:tcPr>
            <w:tcW w:w="540" w:type="dxa"/>
            <w:tcBorders>
              <w:left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c>
          <w:tcPr>
            <w:tcW w:w="900" w:type="dxa"/>
            <w:tcBorders>
              <w:left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c>
          <w:tcPr>
            <w:tcW w:w="720" w:type="dxa"/>
            <w:tcBorders>
              <w:left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c>
          <w:tcPr>
            <w:tcW w:w="776"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c>
          <w:tcPr>
            <w:tcW w:w="664"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c>
          <w:tcPr>
            <w:tcW w:w="540"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c>
          <w:tcPr>
            <w:tcW w:w="684"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c>
          <w:tcPr>
            <w:tcW w:w="756"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c>
          <w:tcPr>
            <w:tcW w:w="648"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c>
          <w:tcPr>
            <w:tcW w:w="1296"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r>
      <w:tr w:rsidR="00F530C9" w:rsidRPr="00F530C9" w:rsidTr="009259E7">
        <w:trPr>
          <w:trHeight w:val="510"/>
          <w:jc w:val="center"/>
        </w:trPr>
        <w:tc>
          <w:tcPr>
            <w:tcW w:w="353"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c>
          <w:tcPr>
            <w:tcW w:w="720"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c>
          <w:tcPr>
            <w:tcW w:w="720"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c>
          <w:tcPr>
            <w:tcW w:w="720"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c>
          <w:tcPr>
            <w:tcW w:w="727" w:type="dxa"/>
            <w:tcBorders>
              <w:left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c>
          <w:tcPr>
            <w:tcW w:w="540" w:type="dxa"/>
            <w:tcBorders>
              <w:left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c>
          <w:tcPr>
            <w:tcW w:w="900" w:type="dxa"/>
            <w:tcBorders>
              <w:left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c>
          <w:tcPr>
            <w:tcW w:w="720" w:type="dxa"/>
            <w:tcBorders>
              <w:left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c>
          <w:tcPr>
            <w:tcW w:w="776"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c>
          <w:tcPr>
            <w:tcW w:w="664"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c>
          <w:tcPr>
            <w:tcW w:w="540"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c>
          <w:tcPr>
            <w:tcW w:w="684"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c>
          <w:tcPr>
            <w:tcW w:w="756"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c>
          <w:tcPr>
            <w:tcW w:w="648"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c>
          <w:tcPr>
            <w:tcW w:w="1296"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color w:val="000000" w:themeColor="text1"/>
                <w:szCs w:val="21"/>
              </w:rPr>
            </w:pPr>
          </w:p>
        </w:tc>
      </w:tr>
      <w:tr w:rsidR="00F530C9" w:rsidRPr="00F530C9" w:rsidTr="009259E7">
        <w:trPr>
          <w:trHeight w:val="510"/>
          <w:jc w:val="center"/>
        </w:trPr>
        <w:tc>
          <w:tcPr>
            <w:tcW w:w="353"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b/>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b/>
                <w:color w:val="000000" w:themeColor="text1"/>
                <w:szCs w:val="21"/>
              </w:rPr>
            </w:pPr>
          </w:p>
        </w:tc>
        <w:tc>
          <w:tcPr>
            <w:tcW w:w="720"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b/>
                <w:color w:val="000000" w:themeColor="text1"/>
                <w:szCs w:val="21"/>
              </w:rPr>
            </w:pPr>
          </w:p>
        </w:tc>
        <w:tc>
          <w:tcPr>
            <w:tcW w:w="720"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b/>
                <w:color w:val="000000" w:themeColor="text1"/>
                <w:szCs w:val="21"/>
              </w:rPr>
            </w:pPr>
          </w:p>
        </w:tc>
        <w:tc>
          <w:tcPr>
            <w:tcW w:w="720"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b/>
                <w:color w:val="000000" w:themeColor="text1"/>
                <w:szCs w:val="21"/>
              </w:rPr>
            </w:pPr>
          </w:p>
        </w:tc>
        <w:tc>
          <w:tcPr>
            <w:tcW w:w="727" w:type="dxa"/>
            <w:tcBorders>
              <w:left w:val="single" w:sz="4" w:space="0" w:color="auto"/>
              <w:right w:val="single" w:sz="4" w:space="0" w:color="auto"/>
            </w:tcBorders>
          </w:tcPr>
          <w:p w:rsidR="009259E7" w:rsidRPr="00F530C9" w:rsidRDefault="009259E7" w:rsidP="009259E7">
            <w:pPr>
              <w:spacing w:line="360" w:lineRule="auto"/>
              <w:rPr>
                <w:rFonts w:ascii="宋体" w:hAnsi="宋体"/>
                <w:b/>
                <w:color w:val="000000" w:themeColor="text1"/>
                <w:szCs w:val="21"/>
              </w:rPr>
            </w:pPr>
          </w:p>
        </w:tc>
        <w:tc>
          <w:tcPr>
            <w:tcW w:w="540" w:type="dxa"/>
            <w:tcBorders>
              <w:left w:val="single" w:sz="4" w:space="0" w:color="auto"/>
              <w:right w:val="single" w:sz="4" w:space="0" w:color="auto"/>
            </w:tcBorders>
          </w:tcPr>
          <w:p w:rsidR="009259E7" w:rsidRPr="00F530C9" w:rsidRDefault="009259E7" w:rsidP="009259E7">
            <w:pPr>
              <w:spacing w:line="360" w:lineRule="auto"/>
              <w:rPr>
                <w:rFonts w:ascii="宋体" w:hAnsi="宋体"/>
                <w:b/>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b/>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b/>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b/>
                <w:color w:val="000000" w:themeColor="text1"/>
                <w:szCs w:val="21"/>
              </w:rPr>
            </w:pPr>
          </w:p>
        </w:tc>
        <w:tc>
          <w:tcPr>
            <w:tcW w:w="900" w:type="dxa"/>
            <w:tcBorders>
              <w:left w:val="single" w:sz="4" w:space="0" w:color="auto"/>
              <w:right w:val="single" w:sz="4" w:space="0" w:color="auto"/>
            </w:tcBorders>
          </w:tcPr>
          <w:p w:rsidR="009259E7" w:rsidRPr="00F530C9" w:rsidRDefault="009259E7" w:rsidP="009259E7">
            <w:pPr>
              <w:spacing w:line="360" w:lineRule="auto"/>
              <w:rPr>
                <w:rFonts w:ascii="宋体" w:hAnsi="宋体"/>
                <w:b/>
                <w:color w:val="000000" w:themeColor="text1"/>
                <w:szCs w:val="21"/>
              </w:rPr>
            </w:pPr>
          </w:p>
        </w:tc>
        <w:tc>
          <w:tcPr>
            <w:tcW w:w="720" w:type="dxa"/>
            <w:tcBorders>
              <w:left w:val="single" w:sz="4" w:space="0" w:color="auto"/>
              <w:right w:val="single" w:sz="4" w:space="0" w:color="auto"/>
            </w:tcBorders>
          </w:tcPr>
          <w:p w:rsidR="009259E7" w:rsidRPr="00F530C9" w:rsidRDefault="009259E7" w:rsidP="009259E7">
            <w:pPr>
              <w:spacing w:line="360" w:lineRule="auto"/>
              <w:rPr>
                <w:rFonts w:ascii="宋体" w:hAnsi="宋体"/>
                <w:b/>
                <w:color w:val="000000" w:themeColor="text1"/>
                <w:szCs w:val="21"/>
              </w:rPr>
            </w:pPr>
          </w:p>
        </w:tc>
        <w:tc>
          <w:tcPr>
            <w:tcW w:w="776"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b/>
                <w:color w:val="000000" w:themeColor="text1"/>
                <w:szCs w:val="21"/>
              </w:rPr>
            </w:pPr>
          </w:p>
        </w:tc>
        <w:tc>
          <w:tcPr>
            <w:tcW w:w="664"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b/>
                <w:color w:val="000000" w:themeColor="text1"/>
                <w:szCs w:val="21"/>
              </w:rPr>
            </w:pPr>
          </w:p>
        </w:tc>
        <w:tc>
          <w:tcPr>
            <w:tcW w:w="540"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b/>
                <w:color w:val="000000" w:themeColor="text1"/>
                <w:szCs w:val="21"/>
              </w:rPr>
            </w:pPr>
          </w:p>
        </w:tc>
        <w:tc>
          <w:tcPr>
            <w:tcW w:w="684"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b/>
                <w:color w:val="000000" w:themeColor="text1"/>
                <w:szCs w:val="21"/>
              </w:rPr>
            </w:pPr>
          </w:p>
        </w:tc>
        <w:tc>
          <w:tcPr>
            <w:tcW w:w="756"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b/>
                <w:color w:val="000000" w:themeColor="text1"/>
                <w:szCs w:val="21"/>
              </w:rPr>
            </w:pPr>
          </w:p>
        </w:tc>
        <w:tc>
          <w:tcPr>
            <w:tcW w:w="648"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b/>
                <w:color w:val="000000" w:themeColor="text1"/>
                <w:szCs w:val="21"/>
              </w:rPr>
            </w:pPr>
          </w:p>
        </w:tc>
        <w:tc>
          <w:tcPr>
            <w:tcW w:w="1296" w:type="dxa"/>
            <w:tcBorders>
              <w:top w:val="single" w:sz="4" w:space="0" w:color="auto"/>
              <w:left w:val="single" w:sz="4" w:space="0" w:color="auto"/>
              <w:bottom w:val="single" w:sz="4" w:space="0" w:color="auto"/>
              <w:right w:val="single" w:sz="4" w:space="0" w:color="auto"/>
            </w:tcBorders>
          </w:tcPr>
          <w:p w:rsidR="009259E7" w:rsidRPr="00F530C9" w:rsidRDefault="009259E7" w:rsidP="009259E7">
            <w:pPr>
              <w:spacing w:line="360" w:lineRule="auto"/>
              <w:rPr>
                <w:rFonts w:ascii="宋体" w:hAnsi="宋体"/>
                <w:b/>
                <w:color w:val="000000" w:themeColor="text1"/>
                <w:szCs w:val="21"/>
              </w:rPr>
            </w:pPr>
          </w:p>
        </w:tc>
      </w:tr>
    </w:tbl>
    <w:p w:rsidR="009259E7" w:rsidRPr="00F530C9" w:rsidRDefault="009259E7" w:rsidP="009259E7">
      <w:pPr>
        <w:rPr>
          <w:rFonts w:ascii="宋体" w:hAnsi="宋体"/>
          <w:color w:val="000000" w:themeColor="text1"/>
          <w:szCs w:val="21"/>
        </w:rPr>
      </w:pPr>
      <w:r w:rsidRPr="00F530C9">
        <w:rPr>
          <w:rFonts w:ascii="宋体" w:hAnsi="宋体" w:hint="eastAsia"/>
          <w:color w:val="000000" w:themeColor="text1"/>
          <w:szCs w:val="21"/>
        </w:rPr>
        <w:t>注：本表信息源自《广州建设工程施工招标投标书》。</w:t>
      </w:r>
    </w:p>
    <w:p w:rsidR="009259E7" w:rsidRPr="00F530C9" w:rsidRDefault="009259E7" w:rsidP="009259E7">
      <w:pPr>
        <w:rPr>
          <w:rFonts w:ascii="宋体" w:hAnsi="宋体"/>
          <w:color w:val="000000" w:themeColor="text1"/>
          <w:sz w:val="24"/>
          <w:szCs w:val="20"/>
        </w:rPr>
      </w:pPr>
    </w:p>
    <w:p w:rsidR="009259E7" w:rsidRPr="00F530C9" w:rsidRDefault="009259E7" w:rsidP="009259E7">
      <w:pPr>
        <w:rPr>
          <w:rFonts w:ascii="宋体" w:hAnsi="宋体"/>
          <w:color w:val="000000" w:themeColor="text1"/>
          <w:szCs w:val="21"/>
        </w:rPr>
      </w:pPr>
      <w:r w:rsidRPr="00F530C9">
        <w:rPr>
          <w:rFonts w:ascii="宋体" w:hAnsi="宋体" w:hint="eastAsia"/>
          <w:color w:val="000000" w:themeColor="text1"/>
          <w:szCs w:val="21"/>
        </w:rPr>
        <w:t xml:space="preserve">招标人代表：                                                                                            记录人：                                                                                                           </w:t>
      </w:r>
    </w:p>
    <w:p w:rsidR="009259E7" w:rsidRPr="00F530C9" w:rsidRDefault="009259E7" w:rsidP="009259E7">
      <w:pPr>
        <w:widowControl/>
        <w:jc w:val="left"/>
        <w:rPr>
          <w:rFonts w:ascii="宋体" w:hAnsi="宋体" w:cs="宋体"/>
          <w:color w:val="000000" w:themeColor="text1"/>
          <w:szCs w:val="21"/>
        </w:rPr>
      </w:pPr>
      <w:r w:rsidRPr="00F530C9">
        <w:rPr>
          <w:rFonts w:ascii="宋体" w:hAnsi="宋体" w:hint="eastAsia"/>
          <w:color w:val="000000" w:themeColor="text1"/>
          <w:szCs w:val="21"/>
        </w:rPr>
        <w:t>监标人：</w:t>
      </w:r>
      <w:r w:rsidRPr="00F530C9">
        <w:rPr>
          <w:rFonts w:ascii="宋体" w:hAnsi="宋体" w:hint="eastAsia"/>
          <w:b/>
          <w:color w:val="000000" w:themeColor="text1"/>
          <w:szCs w:val="21"/>
        </w:rPr>
        <w:t xml:space="preserve"> </w:t>
      </w:r>
      <w:r w:rsidRPr="00F530C9">
        <w:rPr>
          <w:rFonts w:ascii="宋体" w:hAnsi="宋体" w:cs="宋体"/>
          <w:color w:val="000000" w:themeColor="text1"/>
          <w:szCs w:val="21"/>
        </w:rPr>
        <w:br w:type="page"/>
      </w:r>
    </w:p>
    <w:p w:rsidR="001F0A71" w:rsidRPr="00F530C9" w:rsidRDefault="00A83BE9">
      <w:pPr>
        <w:widowControl/>
        <w:snapToGrid w:val="0"/>
        <w:spacing w:line="360" w:lineRule="auto"/>
        <w:ind w:right="102"/>
        <w:jc w:val="left"/>
        <w:rPr>
          <w:rFonts w:ascii="宋体" w:hAnsi="宋体" w:cs="宋体"/>
          <w:color w:val="000000" w:themeColor="text1"/>
          <w:szCs w:val="21"/>
        </w:rPr>
      </w:pPr>
      <w:r w:rsidRPr="00F530C9">
        <w:rPr>
          <w:rFonts w:ascii="宋体" w:hAnsi="宋体" w:cs="宋体" w:hint="eastAsia"/>
          <w:color w:val="000000" w:themeColor="text1"/>
          <w:szCs w:val="21"/>
        </w:rPr>
        <w:t>附表二</w:t>
      </w:r>
    </w:p>
    <w:p w:rsidR="001F0A71" w:rsidRPr="00F530C9" w:rsidRDefault="004F0751">
      <w:pPr>
        <w:snapToGrid w:val="0"/>
        <w:spacing w:line="360" w:lineRule="auto"/>
        <w:jc w:val="center"/>
        <w:rPr>
          <w:rFonts w:ascii="宋体" w:hAnsi="宋体" w:cs="宋体"/>
          <w:b/>
          <w:color w:val="000000" w:themeColor="text1"/>
          <w:sz w:val="32"/>
          <w:szCs w:val="32"/>
        </w:rPr>
      </w:pPr>
      <w:r w:rsidRPr="00F530C9">
        <w:rPr>
          <w:rFonts w:ascii="宋体" w:hAnsi="宋体" w:cs="宋体" w:hint="eastAsia"/>
          <w:b/>
          <w:color w:val="000000" w:themeColor="text1"/>
          <w:sz w:val="32"/>
          <w:szCs w:val="32"/>
        </w:rPr>
        <w:t>资格审查表</w:t>
      </w:r>
    </w:p>
    <w:p w:rsidR="001F0A71" w:rsidRPr="00F530C9" w:rsidRDefault="004F0751">
      <w:pPr>
        <w:snapToGrid w:val="0"/>
        <w:spacing w:line="360" w:lineRule="auto"/>
        <w:rPr>
          <w:rFonts w:ascii="宋体" w:hAnsi="宋体" w:cs="宋体"/>
          <w:color w:val="000000" w:themeColor="text1"/>
          <w:sz w:val="24"/>
          <w:szCs w:val="24"/>
        </w:rPr>
      </w:pPr>
      <w:r w:rsidRPr="00F530C9">
        <w:rPr>
          <w:rFonts w:ascii="宋体" w:hAnsi="宋体" w:cs="宋体" w:hint="eastAsia"/>
          <w:color w:val="000000" w:themeColor="text1"/>
          <w:sz w:val="24"/>
          <w:szCs w:val="24"/>
        </w:rPr>
        <w:t>工程名称：</w:t>
      </w:r>
    </w:p>
    <w:p w:rsidR="001F0A71" w:rsidRPr="00F530C9" w:rsidRDefault="004F0751">
      <w:pPr>
        <w:snapToGrid w:val="0"/>
        <w:spacing w:line="360" w:lineRule="auto"/>
        <w:rPr>
          <w:rFonts w:ascii="宋体" w:hAnsi="宋体" w:cs="宋体"/>
          <w:color w:val="000000" w:themeColor="text1"/>
          <w:sz w:val="24"/>
          <w:szCs w:val="24"/>
        </w:rPr>
      </w:pPr>
      <w:r w:rsidRPr="00F530C9">
        <w:rPr>
          <w:rFonts w:ascii="宋体" w:hAnsi="宋体" w:cs="宋体" w:hint="eastAsia"/>
          <w:color w:val="000000" w:themeColor="text1"/>
          <w:sz w:val="24"/>
          <w:szCs w:val="24"/>
        </w:rPr>
        <w:t>投标人名称：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83"/>
        <w:gridCol w:w="6742"/>
        <w:gridCol w:w="673"/>
      </w:tblGrid>
      <w:tr w:rsidR="00F530C9" w:rsidRPr="00F530C9">
        <w:trPr>
          <w:tblHeader/>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snapToGrid w:val="0"/>
              <w:spacing w:line="360" w:lineRule="auto"/>
              <w:jc w:val="center"/>
              <w:rPr>
                <w:rFonts w:ascii="宋体" w:hAnsi="宋体" w:cs="宋体"/>
                <w:b/>
                <w:color w:val="000000" w:themeColor="text1"/>
                <w:szCs w:val="21"/>
              </w:rPr>
            </w:pPr>
            <w:r w:rsidRPr="00F530C9">
              <w:rPr>
                <w:rFonts w:ascii="宋体" w:hAnsi="宋体" w:cs="宋体" w:hint="eastAsia"/>
                <w:b/>
                <w:color w:val="000000" w:themeColor="text1"/>
                <w:szCs w:val="21"/>
              </w:rPr>
              <w:t>序号</w:t>
            </w:r>
          </w:p>
        </w:tc>
        <w:tc>
          <w:tcPr>
            <w:tcW w:w="6583"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snapToGrid w:val="0"/>
              <w:spacing w:line="360" w:lineRule="auto"/>
              <w:jc w:val="center"/>
              <w:rPr>
                <w:rFonts w:ascii="宋体" w:hAnsi="宋体" w:cs="宋体"/>
                <w:b/>
                <w:color w:val="000000" w:themeColor="text1"/>
                <w:szCs w:val="21"/>
              </w:rPr>
            </w:pPr>
            <w:r w:rsidRPr="00F530C9">
              <w:rPr>
                <w:rFonts w:ascii="宋体" w:hAnsi="宋体" w:cs="宋体" w:hint="eastAsia"/>
                <w:b/>
                <w:color w:val="000000" w:themeColor="text1"/>
                <w:szCs w:val="21"/>
              </w:rPr>
              <w:t>审查项目</w:t>
            </w:r>
          </w:p>
        </w:tc>
        <w:tc>
          <w:tcPr>
            <w:tcW w:w="6742"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snapToGrid w:val="0"/>
              <w:spacing w:line="360" w:lineRule="auto"/>
              <w:jc w:val="center"/>
              <w:rPr>
                <w:rFonts w:ascii="宋体" w:hAnsi="宋体" w:cs="宋体"/>
                <w:b/>
                <w:color w:val="000000" w:themeColor="text1"/>
                <w:szCs w:val="21"/>
              </w:rPr>
            </w:pPr>
            <w:r w:rsidRPr="00F530C9">
              <w:rPr>
                <w:rFonts w:ascii="宋体" w:hAnsi="宋体" w:cs="宋体" w:hint="eastAsia"/>
                <w:b/>
                <w:color w:val="000000" w:themeColor="text1"/>
                <w:szCs w:val="21"/>
              </w:rPr>
              <w:t>须审查的资料</w:t>
            </w:r>
          </w:p>
        </w:tc>
        <w:tc>
          <w:tcPr>
            <w:tcW w:w="673"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snapToGrid w:val="0"/>
              <w:spacing w:line="360" w:lineRule="auto"/>
              <w:jc w:val="center"/>
              <w:rPr>
                <w:rFonts w:ascii="宋体" w:hAnsi="宋体" w:cs="宋体"/>
                <w:b/>
                <w:color w:val="000000" w:themeColor="text1"/>
                <w:szCs w:val="21"/>
              </w:rPr>
            </w:pPr>
            <w:r w:rsidRPr="00F530C9">
              <w:rPr>
                <w:rFonts w:ascii="宋体" w:hAnsi="宋体" w:cs="宋体" w:hint="eastAsia"/>
                <w:b/>
                <w:color w:val="000000" w:themeColor="text1"/>
                <w:szCs w:val="21"/>
              </w:rPr>
              <w:t>审查结果</w:t>
            </w:r>
          </w:p>
        </w:tc>
      </w:tr>
      <w:tr w:rsidR="00F530C9" w:rsidRPr="00F530C9">
        <w:trPr>
          <w:tblHeader/>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snapToGrid w:val="0"/>
              <w:spacing w:line="360" w:lineRule="auto"/>
              <w:jc w:val="center"/>
              <w:rPr>
                <w:rFonts w:ascii="宋体" w:hAnsi="宋体" w:cs="宋体"/>
                <w:color w:val="000000" w:themeColor="text1"/>
                <w:szCs w:val="21"/>
              </w:rPr>
            </w:pPr>
            <w:r w:rsidRPr="00F530C9">
              <w:rPr>
                <w:rFonts w:ascii="宋体" w:hAnsi="宋体" w:cs="宋体" w:hint="eastAsia"/>
                <w:color w:val="000000" w:themeColor="text1"/>
                <w:szCs w:val="21"/>
              </w:rPr>
              <w:t>1</w:t>
            </w:r>
          </w:p>
        </w:tc>
        <w:tc>
          <w:tcPr>
            <w:tcW w:w="6583"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rPr>
                <w:rFonts w:ascii="宋体" w:hAnsi="宋体" w:cs="宋体"/>
                <w:color w:val="000000" w:themeColor="text1"/>
                <w:szCs w:val="21"/>
              </w:rPr>
            </w:pPr>
            <w:r w:rsidRPr="00F530C9">
              <w:rPr>
                <w:rFonts w:ascii="宋体" w:hAnsi="宋体" w:cs="宋体" w:hint="eastAsia"/>
                <w:color w:val="000000" w:themeColor="text1"/>
                <w:szCs w:val="21"/>
              </w:rPr>
              <w:t>投标人参加投标的意思表达清楚，投标人代表被授权有效；</w:t>
            </w:r>
          </w:p>
        </w:tc>
        <w:tc>
          <w:tcPr>
            <w:tcW w:w="6742"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spacing w:before="120" w:after="60"/>
              <w:rPr>
                <w:rFonts w:ascii="宋体" w:hAnsi="宋体" w:cs="宋体"/>
                <w:color w:val="000000" w:themeColor="text1"/>
                <w:szCs w:val="21"/>
              </w:rPr>
            </w:pPr>
            <w:r w:rsidRPr="00F530C9">
              <w:rPr>
                <w:rFonts w:ascii="宋体" w:hAnsi="宋体" w:cs="宋体" w:hint="eastAsia"/>
                <w:color w:val="000000" w:themeColor="text1"/>
                <w:szCs w:val="21"/>
              </w:rPr>
              <w:t>投标人声明原件扫描件；法定代表人证明书扫描件；委托投标的还应提供法人授权委托证明书扫描件[注：提交授权委托证明书的，要求同时提交被授权委托人缴纳的本项目投标截止时间前近一个月（2025年</w:t>
            </w:r>
            <w:r w:rsidR="00F7392E" w:rsidRPr="00F530C9">
              <w:rPr>
                <w:rFonts w:ascii="宋体" w:hAnsi="宋体" w:cs="宋体" w:hint="eastAsia"/>
                <w:color w:val="000000" w:themeColor="text1"/>
                <w:szCs w:val="21"/>
              </w:rPr>
              <w:t>4</w:t>
            </w:r>
            <w:r w:rsidRPr="00F530C9">
              <w:rPr>
                <w:rFonts w:ascii="宋体" w:hAnsi="宋体" w:cs="宋体" w:hint="eastAsia"/>
                <w:color w:val="000000" w:themeColor="text1"/>
                <w:szCs w:val="21"/>
              </w:rPr>
              <w:t>月或</w:t>
            </w:r>
            <w:r w:rsidR="00F7392E" w:rsidRPr="00F530C9">
              <w:rPr>
                <w:rFonts w:ascii="宋体" w:hAnsi="宋体" w:cs="宋体" w:hint="eastAsia"/>
                <w:color w:val="000000" w:themeColor="text1"/>
                <w:szCs w:val="21"/>
              </w:rPr>
              <w:t>5</w:t>
            </w:r>
            <w:r w:rsidRPr="00F530C9">
              <w:rPr>
                <w:rFonts w:ascii="宋体" w:hAnsi="宋体" w:cs="宋体" w:hint="eastAsia"/>
                <w:color w:val="000000" w:themeColor="text1"/>
                <w:szCs w:val="21"/>
              </w:rPr>
              <w:t>月）的有效社保证明材料]</w:t>
            </w:r>
            <w:r w:rsidRPr="00F530C9">
              <w:rPr>
                <w:rFonts w:ascii="宋体" w:hAnsi="宋体" w:hint="eastAsia"/>
                <w:color w:val="000000" w:themeColor="text1"/>
                <w:szCs w:val="21"/>
              </w:rPr>
              <w:t>。</w:t>
            </w:r>
          </w:p>
        </w:tc>
        <w:tc>
          <w:tcPr>
            <w:tcW w:w="673"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1F0A71">
            <w:pPr>
              <w:snapToGrid w:val="0"/>
              <w:spacing w:line="360" w:lineRule="auto"/>
              <w:jc w:val="center"/>
              <w:rPr>
                <w:rFonts w:ascii="宋体" w:hAnsi="宋体" w:cs="宋体"/>
                <w:color w:val="000000" w:themeColor="text1"/>
                <w:szCs w:val="21"/>
              </w:rPr>
            </w:pPr>
          </w:p>
        </w:tc>
      </w:tr>
      <w:tr w:rsidR="00F530C9" w:rsidRPr="00F530C9">
        <w:trPr>
          <w:tblHeader/>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snapToGrid w:val="0"/>
              <w:spacing w:line="360" w:lineRule="auto"/>
              <w:jc w:val="center"/>
              <w:rPr>
                <w:rFonts w:ascii="宋体" w:hAnsi="宋体" w:cs="宋体"/>
                <w:color w:val="000000" w:themeColor="text1"/>
                <w:szCs w:val="21"/>
              </w:rPr>
            </w:pPr>
            <w:r w:rsidRPr="00F530C9">
              <w:rPr>
                <w:rFonts w:ascii="宋体" w:hAnsi="宋体" w:cs="宋体" w:hint="eastAsia"/>
                <w:color w:val="000000" w:themeColor="text1"/>
                <w:szCs w:val="21"/>
              </w:rPr>
              <w:t>2</w:t>
            </w:r>
          </w:p>
        </w:tc>
        <w:tc>
          <w:tcPr>
            <w:tcW w:w="6583"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rPr>
                <w:rFonts w:ascii="宋体" w:hAnsi="宋体" w:cs="宋体"/>
                <w:color w:val="000000" w:themeColor="text1"/>
                <w:szCs w:val="21"/>
              </w:rPr>
            </w:pPr>
            <w:r w:rsidRPr="00F530C9">
              <w:rPr>
                <w:rFonts w:ascii="宋体" w:hAnsi="宋体" w:cs="宋体" w:hint="eastAsia"/>
                <w:color w:val="000000" w:themeColor="text1"/>
                <w:szCs w:val="21"/>
              </w:rPr>
              <w:t>投标人均具有独立法人资格，按国家法律经营；</w:t>
            </w:r>
          </w:p>
        </w:tc>
        <w:tc>
          <w:tcPr>
            <w:tcW w:w="6742"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F7392E">
            <w:pPr>
              <w:spacing w:before="120" w:after="60"/>
              <w:rPr>
                <w:rFonts w:ascii="宋体" w:hAnsi="宋体" w:cs="宋体"/>
                <w:color w:val="000000" w:themeColor="text1"/>
                <w:szCs w:val="21"/>
              </w:rPr>
            </w:pPr>
            <w:r w:rsidRPr="00F530C9">
              <w:rPr>
                <w:rFonts w:ascii="宋体" w:hAnsi="宋体" w:cs="宋体" w:hint="eastAsia"/>
                <w:color w:val="000000" w:themeColor="text1"/>
                <w:szCs w:val="21"/>
              </w:rPr>
              <w:t>企业</w:t>
            </w:r>
            <w:r w:rsidR="004F0751" w:rsidRPr="00F530C9">
              <w:rPr>
                <w:rFonts w:ascii="宋体" w:hAnsi="宋体" w:cs="宋体" w:hint="eastAsia"/>
                <w:color w:val="000000" w:themeColor="text1"/>
                <w:szCs w:val="21"/>
              </w:rPr>
              <w:t>营业执照扫描件或电子证照</w:t>
            </w:r>
            <w:r w:rsidR="004F0751" w:rsidRPr="00F530C9">
              <w:rPr>
                <w:rFonts w:ascii="宋体" w:hAnsi="宋体" w:cs="宋体" w:hint="eastAsia"/>
                <w:color w:val="000000" w:themeColor="text1"/>
              </w:rPr>
              <w:t>；</w:t>
            </w:r>
          </w:p>
        </w:tc>
        <w:tc>
          <w:tcPr>
            <w:tcW w:w="673"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1F0A71">
            <w:pPr>
              <w:snapToGrid w:val="0"/>
              <w:spacing w:line="360" w:lineRule="auto"/>
              <w:jc w:val="center"/>
              <w:rPr>
                <w:rFonts w:ascii="宋体" w:hAnsi="宋体" w:cs="宋体"/>
                <w:color w:val="000000" w:themeColor="text1"/>
                <w:szCs w:val="21"/>
              </w:rPr>
            </w:pPr>
          </w:p>
        </w:tc>
      </w:tr>
      <w:tr w:rsidR="00F530C9" w:rsidRPr="00F530C9">
        <w:trPr>
          <w:tblHeader/>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snapToGrid w:val="0"/>
              <w:spacing w:line="360" w:lineRule="auto"/>
              <w:jc w:val="center"/>
              <w:rPr>
                <w:rFonts w:ascii="宋体" w:hAnsi="宋体" w:cs="宋体"/>
                <w:color w:val="000000" w:themeColor="text1"/>
                <w:szCs w:val="21"/>
              </w:rPr>
            </w:pPr>
            <w:r w:rsidRPr="00F530C9">
              <w:rPr>
                <w:rFonts w:ascii="宋体" w:hAnsi="宋体" w:cs="宋体" w:hint="eastAsia"/>
                <w:color w:val="000000" w:themeColor="text1"/>
                <w:szCs w:val="21"/>
              </w:rPr>
              <w:t>3</w:t>
            </w:r>
          </w:p>
        </w:tc>
        <w:tc>
          <w:tcPr>
            <w:tcW w:w="6583"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rPr>
                <w:rFonts w:ascii="宋体" w:hAnsi="宋体" w:cs="宋体"/>
                <w:color w:val="000000" w:themeColor="text1"/>
                <w:szCs w:val="21"/>
              </w:rPr>
            </w:pPr>
            <w:r w:rsidRPr="00F530C9">
              <w:rPr>
                <w:rFonts w:ascii="宋体" w:hAnsi="宋体" w:cs="宋体" w:hint="eastAsia"/>
                <w:color w:val="000000" w:themeColor="text1"/>
                <w:szCs w:val="21"/>
              </w:rPr>
              <w:t>投标人均持有建设行政主管部门颁发的有效期内的企业资质证书及安全生产许可证；投标人资质符合公告要求；</w:t>
            </w:r>
          </w:p>
        </w:tc>
        <w:tc>
          <w:tcPr>
            <w:tcW w:w="6742"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spacing w:before="120" w:after="60"/>
              <w:rPr>
                <w:rFonts w:ascii="宋体" w:hAnsi="宋体" w:cs="宋体"/>
                <w:color w:val="000000" w:themeColor="text1"/>
                <w:szCs w:val="21"/>
              </w:rPr>
            </w:pPr>
            <w:r w:rsidRPr="00F530C9">
              <w:rPr>
                <w:rFonts w:ascii="宋体" w:hAnsi="宋体" w:cs="宋体" w:hint="eastAsia"/>
                <w:color w:val="000000" w:themeColor="text1"/>
                <w:szCs w:val="21"/>
              </w:rPr>
              <w:t>资质证书扫描件或电子证照、安全生产许可证扫描件或电子证照</w:t>
            </w:r>
            <w:r w:rsidRPr="00F530C9">
              <w:rPr>
                <w:rFonts w:ascii="宋体" w:hAnsi="宋体" w:cs="宋体" w:hint="eastAsia"/>
                <w:bCs/>
                <w:color w:val="000000" w:themeColor="text1"/>
                <w:szCs w:val="21"/>
              </w:rPr>
              <w:t>；或办理了资质延期的证明资料（符合招标公告第九条第4款注①的规定）。</w:t>
            </w:r>
          </w:p>
        </w:tc>
        <w:tc>
          <w:tcPr>
            <w:tcW w:w="673"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1F0A71">
            <w:pPr>
              <w:snapToGrid w:val="0"/>
              <w:spacing w:line="360" w:lineRule="auto"/>
              <w:jc w:val="center"/>
              <w:rPr>
                <w:rFonts w:ascii="宋体" w:hAnsi="宋体" w:cs="宋体"/>
                <w:color w:val="000000" w:themeColor="text1"/>
                <w:szCs w:val="21"/>
              </w:rPr>
            </w:pPr>
          </w:p>
        </w:tc>
      </w:tr>
      <w:tr w:rsidR="00F530C9" w:rsidRPr="00F530C9">
        <w:trPr>
          <w:tblHeader/>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snapToGrid w:val="0"/>
              <w:spacing w:line="360" w:lineRule="auto"/>
              <w:jc w:val="center"/>
              <w:rPr>
                <w:rFonts w:ascii="宋体" w:hAnsi="宋体" w:cs="宋体"/>
                <w:color w:val="000000" w:themeColor="text1"/>
                <w:szCs w:val="21"/>
              </w:rPr>
            </w:pPr>
            <w:r w:rsidRPr="00F530C9">
              <w:rPr>
                <w:rFonts w:ascii="宋体" w:hAnsi="宋体" w:cs="宋体" w:hint="eastAsia"/>
                <w:color w:val="000000" w:themeColor="text1"/>
                <w:szCs w:val="21"/>
              </w:rPr>
              <w:t>4</w:t>
            </w:r>
          </w:p>
        </w:tc>
        <w:tc>
          <w:tcPr>
            <w:tcW w:w="6583"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rPr>
                <w:rFonts w:ascii="宋体" w:hAnsi="宋体" w:cs="宋体"/>
                <w:color w:val="000000" w:themeColor="text1"/>
                <w:szCs w:val="21"/>
              </w:rPr>
            </w:pPr>
            <w:r w:rsidRPr="00F530C9">
              <w:rPr>
                <w:rFonts w:ascii="宋体" w:hAnsi="宋体" w:cs="宋体" w:hint="eastAsia"/>
                <w:color w:val="000000" w:themeColor="text1"/>
                <w:szCs w:val="21"/>
              </w:rPr>
              <w:t>投标人拟担任本工程项目负责人符合公告要求；</w:t>
            </w:r>
          </w:p>
        </w:tc>
        <w:tc>
          <w:tcPr>
            <w:tcW w:w="6742"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spacing w:before="120" w:after="60"/>
              <w:rPr>
                <w:rFonts w:ascii="宋体" w:hAnsi="宋体" w:cs="宋体"/>
                <w:color w:val="000000" w:themeColor="text1"/>
                <w:szCs w:val="21"/>
              </w:rPr>
            </w:pPr>
            <w:r w:rsidRPr="00F530C9">
              <w:rPr>
                <w:rFonts w:ascii="宋体" w:hAnsi="宋体" w:cs="宋体" w:hint="eastAsia"/>
                <w:color w:val="000000" w:themeColor="text1"/>
                <w:szCs w:val="21"/>
              </w:rPr>
              <w:t>有效期内的建造师注册证书扫描件或电子证书（注：打印建造师电子证书后，在个人签名处手写本人签名再扫描提交。递交的注册建造师注册证书须符合招标公告第九条第4款注②的规定。若为联合体投标，由联合体主办方提供。）</w:t>
            </w:r>
          </w:p>
        </w:tc>
        <w:tc>
          <w:tcPr>
            <w:tcW w:w="673"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1F0A71">
            <w:pPr>
              <w:snapToGrid w:val="0"/>
              <w:spacing w:line="360" w:lineRule="auto"/>
              <w:jc w:val="center"/>
              <w:rPr>
                <w:rFonts w:ascii="宋体" w:hAnsi="宋体" w:cs="宋体"/>
                <w:color w:val="000000" w:themeColor="text1"/>
                <w:szCs w:val="21"/>
              </w:rPr>
            </w:pPr>
          </w:p>
        </w:tc>
      </w:tr>
      <w:tr w:rsidR="00F530C9" w:rsidRPr="00F530C9">
        <w:trPr>
          <w:tblHeader/>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snapToGrid w:val="0"/>
              <w:spacing w:line="360" w:lineRule="auto"/>
              <w:jc w:val="center"/>
              <w:rPr>
                <w:rFonts w:ascii="宋体" w:hAnsi="宋体" w:cs="宋体"/>
                <w:color w:val="000000" w:themeColor="text1"/>
                <w:szCs w:val="21"/>
              </w:rPr>
            </w:pPr>
            <w:r w:rsidRPr="00F530C9">
              <w:rPr>
                <w:rFonts w:ascii="宋体" w:hAnsi="宋体" w:cs="宋体" w:hint="eastAsia"/>
                <w:color w:val="000000" w:themeColor="text1"/>
                <w:szCs w:val="21"/>
              </w:rPr>
              <w:t>5</w:t>
            </w:r>
          </w:p>
        </w:tc>
        <w:tc>
          <w:tcPr>
            <w:tcW w:w="6583"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jc w:val="left"/>
              <w:rPr>
                <w:rFonts w:ascii="宋体" w:hAnsi="宋体" w:cs="宋体"/>
                <w:color w:val="000000" w:themeColor="text1"/>
                <w:szCs w:val="21"/>
              </w:rPr>
            </w:pPr>
            <w:r w:rsidRPr="00F530C9">
              <w:rPr>
                <w:rFonts w:ascii="宋体" w:hAnsi="宋体" w:cs="宋体" w:hint="eastAsia"/>
                <w:color w:val="000000" w:themeColor="text1"/>
                <w:szCs w:val="21"/>
              </w:rPr>
              <w:t>持有有效期内的项目负责人安全生产考核合格证（B类）或建筑施工企业项目负责人安全生产考核合格证</w:t>
            </w:r>
          </w:p>
        </w:tc>
        <w:tc>
          <w:tcPr>
            <w:tcW w:w="6742"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spacing w:before="120" w:after="60"/>
              <w:rPr>
                <w:rFonts w:ascii="宋体" w:hAnsi="宋体" w:cs="宋体"/>
                <w:color w:val="000000" w:themeColor="text1"/>
                <w:szCs w:val="21"/>
              </w:rPr>
            </w:pPr>
            <w:r w:rsidRPr="00F530C9">
              <w:rPr>
                <w:rFonts w:ascii="宋体" w:hAnsi="宋体" w:cs="宋体" w:hint="eastAsia"/>
                <w:color w:val="000000" w:themeColor="text1"/>
                <w:szCs w:val="21"/>
              </w:rPr>
              <w:t>项目负责人安全生产考核合格证（B类）或建筑施工企业项目负责人安全生产考核合格证证书扫描件或电子证书。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tc>
        <w:tc>
          <w:tcPr>
            <w:tcW w:w="673"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1F0A71">
            <w:pPr>
              <w:snapToGrid w:val="0"/>
              <w:spacing w:line="360" w:lineRule="auto"/>
              <w:jc w:val="center"/>
              <w:rPr>
                <w:rFonts w:ascii="宋体" w:hAnsi="宋体" w:cs="宋体"/>
                <w:color w:val="000000" w:themeColor="text1"/>
                <w:szCs w:val="21"/>
              </w:rPr>
            </w:pPr>
          </w:p>
        </w:tc>
      </w:tr>
      <w:tr w:rsidR="00F530C9" w:rsidRPr="00F530C9">
        <w:trPr>
          <w:tblHeader/>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snapToGrid w:val="0"/>
              <w:spacing w:line="360" w:lineRule="auto"/>
              <w:jc w:val="center"/>
              <w:rPr>
                <w:rFonts w:ascii="宋体" w:hAnsi="宋体" w:cs="宋体"/>
                <w:color w:val="000000" w:themeColor="text1"/>
                <w:szCs w:val="21"/>
              </w:rPr>
            </w:pPr>
            <w:r w:rsidRPr="00F530C9">
              <w:rPr>
                <w:rFonts w:ascii="宋体" w:hAnsi="宋体" w:cs="宋体" w:hint="eastAsia"/>
                <w:color w:val="000000" w:themeColor="text1"/>
                <w:szCs w:val="21"/>
              </w:rPr>
              <w:t>6</w:t>
            </w:r>
          </w:p>
        </w:tc>
        <w:tc>
          <w:tcPr>
            <w:tcW w:w="6583"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snapToGrid w:val="0"/>
              <w:spacing w:line="360" w:lineRule="auto"/>
              <w:rPr>
                <w:rFonts w:ascii="宋体" w:hAnsi="宋体" w:cs="宋体"/>
                <w:color w:val="000000" w:themeColor="text1"/>
                <w:szCs w:val="21"/>
              </w:rPr>
            </w:pPr>
            <w:r w:rsidRPr="00F530C9">
              <w:rPr>
                <w:rFonts w:ascii="宋体" w:hAnsi="宋体" w:cs="宋体" w:hint="eastAsia"/>
                <w:color w:val="000000" w:themeColor="text1"/>
                <w:szCs w:val="21"/>
              </w:rPr>
              <w:t>投标人拟担任本工程技术负责人符合公告要求</w:t>
            </w:r>
          </w:p>
        </w:tc>
        <w:tc>
          <w:tcPr>
            <w:tcW w:w="6742"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spacing w:line="360" w:lineRule="auto"/>
              <w:rPr>
                <w:rFonts w:ascii="宋体" w:hAnsi="宋体" w:cs="宋体"/>
                <w:color w:val="000000" w:themeColor="text1"/>
                <w:szCs w:val="21"/>
              </w:rPr>
            </w:pPr>
            <w:r w:rsidRPr="00F530C9">
              <w:rPr>
                <w:rFonts w:ascii="宋体" w:hAnsi="宋体" w:cs="宋体" w:hint="eastAsia"/>
                <w:bCs/>
                <w:color w:val="000000" w:themeColor="text1"/>
                <w:szCs w:val="21"/>
              </w:rPr>
              <w:t>拟委派技术负责人的职称证书</w:t>
            </w:r>
            <w:r w:rsidRPr="00F530C9">
              <w:rPr>
                <w:rFonts w:ascii="宋体" w:hAnsi="宋体" w:cs="宋体" w:hint="eastAsia"/>
                <w:color w:val="000000" w:themeColor="text1"/>
                <w:szCs w:val="21"/>
              </w:rPr>
              <w:t>扫描件或电子证书</w:t>
            </w:r>
            <w:r w:rsidRPr="00F530C9">
              <w:rPr>
                <w:rFonts w:ascii="宋体" w:hAnsi="宋体" w:cs="宋体" w:hint="eastAsia"/>
                <w:bCs/>
                <w:color w:val="000000" w:themeColor="text1"/>
                <w:szCs w:val="21"/>
              </w:rPr>
              <w:t>；</w:t>
            </w:r>
          </w:p>
        </w:tc>
        <w:tc>
          <w:tcPr>
            <w:tcW w:w="673"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1F0A71">
            <w:pPr>
              <w:snapToGrid w:val="0"/>
              <w:spacing w:line="360" w:lineRule="auto"/>
              <w:jc w:val="center"/>
              <w:rPr>
                <w:rFonts w:ascii="宋体" w:hAnsi="宋体" w:cs="宋体"/>
                <w:color w:val="000000" w:themeColor="text1"/>
                <w:szCs w:val="21"/>
              </w:rPr>
            </w:pPr>
          </w:p>
        </w:tc>
      </w:tr>
      <w:tr w:rsidR="00F530C9" w:rsidRPr="00F530C9">
        <w:trPr>
          <w:tblHeader/>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snapToGrid w:val="0"/>
              <w:spacing w:line="360" w:lineRule="auto"/>
              <w:jc w:val="center"/>
              <w:rPr>
                <w:rFonts w:ascii="宋体" w:hAnsi="宋体" w:cs="宋体"/>
                <w:color w:val="000000" w:themeColor="text1"/>
                <w:szCs w:val="21"/>
              </w:rPr>
            </w:pPr>
            <w:r w:rsidRPr="00F530C9">
              <w:rPr>
                <w:rFonts w:ascii="宋体" w:hAnsi="宋体" w:cs="宋体" w:hint="eastAsia"/>
                <w:color w:val="000000" w:themeColor="text1"/>
                <w:szCs w:val="21"/>
              </w:rPr>
              <w:t>7</w:t>
            </w:r>
          </w:p>
        </w:tc>
        <w:tc>
          <w:tcPr>
            <w:tcW w:w="6583"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rPr>
                <w:rFonts w:ascii="宋体" w:hAnsi="宋体" w:cs="宋体"/>
                <w:color w:val="000000" w:themeColor="text1"/>
                <w:szCs w:val="21"/>
              </w:rPr>
            </w:pPr>
            <w:r w:rsidRPr="00F530C9">
              <w:rPr>
                <w:rFonts w:ascii="宋体" w:hAnsi="宋体" w:cs="宋体" w:hint="eastAsia"/>
                <w:color w:val="000000" w:themeColor="text1"/>
                <w:szCs w:val="21"/>
              </w:rPr>
              <w:t>专职安全员须具有在有效期内的安全生产考核合格证（C证）或建筑施工企业专职安全生产管理人员安全生产考核合格证（C3）；</w:t>
            </w:r>
          </w:p>
        </w:tc>
        <w:tc>
          <w:tcPr>
            <w:tcW w:w="6742"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spacing w:before="120" w:after="60"/>
              <w:rPr>
                <w:rFonts w:ascii="宋体" w:hAnsi="宋体" w:cs="宋体"/>
                <w:color w:val="000000" w:themeColor="text1"/>
                <w:szCs w:val="21"/>
              </w:rPr>
            </w:pPr>
            <w:r w:rsidRPr="00F530C9">
              <w:rPr>
                <w:rFonts w:ascii="宋体" w:hAnsi="宋体" w:hint="eastAsia"/>
                <w:color w:val="000000" w:themeColor="text1"/>
                <w:szCs w:val="21"/>
              </w:rPr>
              <w:t>专职安全员的安全生产考核合格证（C类）或建筑施工企业专职安全生产管理人员安全生产考核合格证（</w:t>
            </w:r>
            <w:r w:rsidRPr="00F530C9">
              <w:rPr>
                <w:rFonts w:ascii="宋体" w:hAnsi="宋体"/>
                <w:color w:val="000000" w:themeColor="text1"/>
                <w:szCs w:val="21"/>
              </w:rPr>
              <w:t>C3）</w:t>
            </w:r>
            <w:r w:rsidRPr="00F530C9">
              <w:rPr>
                <w:rFonts w:ascii="宋体" w:hAnsi="宋体" w:hint="eastAsia"/>
                <w:color w:val="000000" w:themeColor="text1"/>
                <w:szCs w:val="21"/>
              </w:rPr>
              <w:t>证书扫描件或电子证书。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tc>
        <w:tc>
          <w:tcPr>
            <w:tcW w:w="673"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1F0A71">
            <w:pPr>
              <w:snapToGrid w:val="0"/>
              <w:spacing w:line="360" w:lineRule="auto"/>
              <w:jc w:val="center"/>
              <w:rPr>
                <w:rFonts w:ascii="宋体" w:hAnsi="宋体" w:cs="宋体"/>
                <w:color w:val="000000" w:themeColor="text1"/>
                <w:szCs w:val="21"/>
              </w:rPr>
            </w:pPr>
          </w:p>
        </w:tc>
      </w:tr>
      <w:tr w:rsidR="00F530C9" w:rsidRPr="00F530C9">
        <w:trPr>
          <w:tblHeader/>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snapToGrid w:val="0"/>
              <w:spacing w:line="360" w:lineRule="auto"/>
              <w:jc w:val="center"/>
              <w:rPr>
                <w:rFonts w:ascii="宋体" w:hAnsi="宋体" w:cs="宋体"/>
                <w:color w:val="000000" w:themeColor="text1"/>
                <w:szCs w:val="21"/>
              </w:rPr>
            </w:pPr>
            <w:r w:rsidRPr="00F530C9">
              <w:rPr>
                <w:rFonts w:ascii="宋体" w:hAnsi="宋体" w:cs="宋体" w:hint="eastAsia"/>
                <w:color w:val="000000" w:themeColor="text1"/>
                <w:szCs w:val="21"/>
              </w:rPr>
              <w:t>8</w:t>
            </w:r>
          </w:p>
        </w:tc>
        <w:tc>
          <w:tcPr>
            <w:tcW w:w="6583"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rPr>
                <w:rFonts w:ascii="宋体" w:hAnsi="宋体" w:cs="宋体"/>
                <w:color w:val="000000" w:themeColor="text1"/>
                <w:szCs w:val="21"/>
              </w:rPr>
            </w:pPr>
            <w:r w:rsidRPr="00F530C9">
              <w:rPr>
                <w:rFonts w:ascii="宋体" w:hAnsi="宋体" w:cs="宋体" w:hint="eastAsia"/>
                <w:color w:val="000000" w:themeColor="text1"/>
                <w:szCs w:val="21"/>
              </w:rPr>
              <w:t>投标人提供的投标人声明符合公告要求；</w:t>
            </w:r>
          </w:p>
        </w:tc>
        <w:tc>
          <w:tcPr>
            <w:tcW w:w="6742"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spacing w:before="120" w:after="60"/>
              <w:jc w:val="left"/>
              <w:rPr>
                <w:rFonts w:ascii="宋体" w:hAnsi="宋体" w:cs="宋体"/>
                <w:color w:val="000000" w:themeColor="text1"/>
                <w:szCs w:val="21"/>
              </w:rPr>
            </w:pPr>
            <w:r w:rsidRPr="00F530C9">
              <w:rPr>
                <w:rFonts w:ascii="宋体" w:hAnsi="宋体" w:cs="宋体" w:hint="eastAsia"/>
                <w:color w:val="000000" w:themeColor="text1"/>
                <w:szCs w:val="21"/>
              </w:rPr>
              <w:t>投标人声明扫描件</w:t>
            </w:r>
          </w:p>
        </w:tc>
        <w:tc>
          <w:tcPr>
            <w:tcW w:w="673"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1F0A71">
            <w:pPr>
              <w:snapToGrid w:val="0"/>
              <w:spacing w:line="360" w:lineRule="auto"/>
              <w:jc w:val="center"/>
              <w:rPr>
                <w:rFonts w:ascii="宋体" w:hAnsi="宋体" w:cs="宋体"/>
                <w:color w:val="000000" w:themeColor="text1"/>
                <w:szCs w:val="21"/>
              </w:rPr>
            </w:pPr>
          </w:p>
        </w:tc>
      </w:tr>
      <w:tr w:rsidR="00F530C9" w:rsidRPr="00F530C9">
        <w:trPr>
          <w:tblHeader/>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snapToGrid w:val="0"/>
              <w:spacing w:line="360" w:lineRule="auto"/>
              <w:jc w:val="center"/>
              <w:rPr>
                <w:rFonts w:ascii="宋体" w:hAnsi="宋体" w:cs="宋体"/>
                <w:color w:val="000000" w:themeColor="text1"/>
                <w:szCs w:val="21"/>
              </w:rPr>
            </w:pPr>
            <w:r w:rsidRPr="00F530C9">
              <w:rPr>
                <w:rFonts w:ascii="宋体" w:hAnsi="宋体" w:cs="宋体" w:hint="eastAsia"/>
                <w:color w:val="000000" w:themeColor="text1"/>
                <w:szCs w:val="21"/>
              </w:rPr>
              <w:t>9</w:t>
            </w:r>
          </w:p>
        </w:tc>
        <w:tc>
          <w:tcPr>
            <w:tcW w:w="6583"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rPr>
                <w:rFonts w:ascii="宋体" w:hAnsi="宋体" w:cs="宋体"/>
                <w:color w:val="000000" w:themeColor="text1"/>
                <w:szCs w:val="21"/>
              </w:rPr>
            </w:pPr>
            <w:r w:rsidRPr="00F530C9">
              <w:rPr>
                <w:rFonts w:ascii="宋体" w:hAnsi="宋体" w:cs="宋体" w:hint="eastAsia"/>
                <w:color w:val="000000" w:themeColor="text1"/>
                <w:szCs w:val="21"/>
              </w:rPr>
              <w:t>投标人声明中签字的项目负责人和技术负责人与本项目拟派的项目负责人和技术负责人一致；</w:t>
            </w:r>
          </w:p>
        </w:tc>
        <w:tc>
          <w:tcPr>
            <w:tcW w:w="6742"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spacing w:before="120" w:after="60"/>
              <w:jc w:val="left"/>
              <w:rPr>
                <w:rFonts w:ascii="宋体" w:hAnsi="宋体" w:cs="宋体"/>
                <w:color w:val="000000" w:themeColor="text1"/>
                <w:szCs w:val="21"/>
              </w:rPr>
            </w:pPr>
            <w:r w:rsidRPr="00F530C9">
              <w:rPr>
                <w:rFonts w:ascii="宋体" w:hAnsi="宋体" w:hint="eastAsia"/>
                <w:color w:val="000000" w:themeColor="text1"/>
                <w:szCs w:val="21"/>
              </w:rPr>
              <w:t>网上投标时选择拟投标的项目负责人、资格审查文件中拟委派的技术负责人及投标人声明扫描件</w:t>
            </w:r>
          </w:p>
        </w:tc>
        <w:tc>
          <w:tcPr>
            <w:tcW w:w="673"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1F0A71">
            <w:pPr>
              <w:snapToGrid w:val="0"/>
              <w:spacing w:line="360" w:lineRule="auto"/>
              <w:jc w:val="center"/>
              <w:rPr>
                <w:rFonts w:ascii="宋体" w:hAnsi="宋体" w:cs="宋体"/>
                <w:color w:val="000000" w:themeColor="text1"/>
                <w:szCs w:val="21"/>
              </w:rPr>
            </w:pPr>
          </w:p>
        </w:tc>
      </w:tr>
      <w:tr w:rsidR="00F530C9" w:rsidRPr="00F530C9">
        <w:trPr>
          <w:tblHeader/>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snapToGrid w:val="0"/>
              <w:spacing w:line="360" w:lineRule="auto"/>
              <w:jc w:val="center"/>
              <w:rPr>
                <w:rFonts w:ascii="宋体" w:hAnsi="宋体" w:cs="宋体"/>
                <w:color w:val="000000" w:themeColor="text1"/>
                <w:szCs w:val="21"/>
              </w:rPr>
            </w:pPr>
            <w:r w:rsidRPr="00F530C9">
              <w:rPr>
                <w:rFonts w:ascii="宋体" w:hAnsi="宋体" w:cs="宋体" w:hint="eastAsia"/>
                <w:color w:val="000000" w:themeColor="text1"/>
                <w:szCs w:val="21"/>
              </w:rPr>
              <w:t>10</w:t>
            </w:r>
          </w:p>
        </w:tc>
        <w:tc>
          <w:tcPr>
            <w:tcW w:w="6583"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rPr>
                <w:rFonts w:ascii="宋体" w:hAnsi="宋体" w:cs="宋体"/>
                <w:color w:val="000000" w:themeColor="text1"/>
                <w:szCs w:val="21"/>
              </w:rPr>
            </w:pPr>
            <w:r w:rsidRPr="00F530C9">
              <w:rPr>
                <w:rStyle w:val="font11"/>
                <w:rFonts w:cs="宋体" w:hint="default"/>
                <w:color w:val="000000" w:themeColor="text1"/>
                <w:sz w:val="21"/>
                <w:szCs w:val="21"/>
                <w:u w:val="none"/>
              </w:rPr>
              <w:t>关于联合体投标：本项目不接受联合体投标；</w:t>
            </w:r>
          </w:p>
        </w:tc>
        <w:tc>
          <w:tcPr>
            <w:tcW w:w="6742"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spacing w:before="120" w:after="60"/>
              <w:jc w:val="left"/>
              <w:rPr>
                <w:rFonts w:ascii="宋体" w:hAnsi="宋体" w:cs="宋体"/>
                <w:strike/>
                <w:color w:val="000000" w:themeColor="text1"/>
                <w:szCs w:val="21"/>
              </w:rPr>
            </w:pPr>
            <w:r w:rsidRPr="00F530C9">
              <w:rPr>
                <w:rStyle w:val="font11"/>
                <w:rFonts w:cs="宋体" w:hint="default"/>
                <w:color w:val="000000" w:themeColor="text1"/>
                <w:sz w:val="21"/>
                <w:szCs w:val="21"/>
                <w:u w:val="none"/>
              </w:rPr>
              <w:t>本项目不接受联合体投标</w:t>
            </w:r>
          </w:p>
        </w:tc>
        <w:tc>
          <w:tcPr>
            <w:tcW w:w="673"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1F0A71">
            <w:pPr>
              <w:snapToGrid w:val="0"/>
              <w:spacing w:line="360" w:lineRule="auto"/>
              <w:jc w:val="center"/>
              <w:rPr>
                <w:rFonts w:ascii="宋体" w:hAnsi="宋体" w:cs="宋体"/>
                <w:color w:val="000000" w:themeColor="text1"/>
                <w:szCs w:val="21"/>
              </w:rPr>
            </w:pPr>
          </w:p>
        </w:tc>
      </w:tr>
      <w:tr w:rsidR="00F530C9" w:rsidRPr="00F530C9">
        <w:trPr>
          <w:tblHeader/>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snapToGrid w:val="0"/>
              <w:spacing w:line="360" w:lineRule="auto"/>
              <w:jc w:val="center"/>
              <w:rPr>
                <w:rFonts w:ascii="宋体" w:hAnsi="宋体" w:cs="宋体"/>
                <w:color w:val="000000" w:themeColor="text1"/>
                <w:szCs w:val="21"/>
              </w:rPr>
            </w:pPr>
            <w:r w:rsidRPr="00F530C9">
              <w:rPr>
                <w:rFonts w:ascii="宋体" w:hAnsi="宋体" w:cs="宋体" w:hint="eastAsia"/>
                <w:color w:val="000000" w:themeColor="text1"/>
                <w:szCs w:val="21"/>
              </w:rPr>
              <w:t>11</w:t>
            </w:r>
          </w:p>
        </w:tc>
        <w:tc>
          <w:tcPr>
            <w:tcW w:w="6583"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rPr>
                <w:rFonts w:ascii="宋体" w:hAnsi="宋体" w:cs="宋体"/>
                <w:color w:val="000000" w:themeColor="text1"/>
                <w:szCs w:val="21"/>
              </w:rPr>
            </w:pPr>
            <w:r w:rsidRPr="00F530C9">
              <w:rPr>
                <w:rFonts w:ascii="宋体" w:hAnsi="宋体" w:hint="eastAsia"/>
                <w:color w:val="000000" w:themeColor="text1"/>
                <w:szCs w:val="21"/>
              </w:rPr>
              <w:t>资格审查前，投标人须在广州市住房和城乡建设局建立企业信用档案及拟担任本工程项目负责人、专职安全员须是本企业中的在册人员</w:t>
            </w:r>
            <w:r w:rsidRPr="00F530C9">
              <w:rPr>
                <w:rFonts w:ascii="宋体" w:hAnsi="宋体" w:cs="宋体" w:hint="eastAsia"/>
                <w:color w:val="000000" w:themeColor="text1"/>
                <w:szCs w:val="21"/>
              </w:rPr>
              <w:t>；</w:t>
            </w:r>
          </w:p>
        </w:tc>
        <w:tc>
          <w:tcPr>
            <w:tcW w:w="6742"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spacing w:before="120" w:after="60"/>
              <w:jc w:val="left"/>
              <w:rPr>
                <w:rFonts w:ascii="宋体" w:hAnsi="宋体" w:cs="宋体"/>
                <w:color w:val="000000" w:themeColor="text1"/>
                <w:szCs w:val="21"/>
              </w:rPr>
            </w:pPr>
            <w:r w:rsidRPr="00F530C9">
              <w:rPr>
                <w:rFonts w:ascii="宋体" w:hAnsi="宋体" w:cs="宋体" w:hint="eastAsia"/>
                <w:color w:val="000000" w:themeColor="text1"/>
                <w:szCs w:val="21"/>
              </w:rPr>
              <w:t>投标人在广州市住建行业信用管理平台内企业信用档案的企业和人员信息</w:t>
            </w:r>
          </w:p>
        </w:tc>
        <w:tc>
          <w:tcPr>
            <w:tcW w:w="673"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1F0A71">
            <w:pPr>
              <w:snapToGrid w:val="0"/>
              <w:spacing w:line="360" w:lineRule="auto"/>
              <w:jc w:val="center"/>
              <w:rPr>
                <w:rFonts w:ascii="宋体" w:hAnsi="宋体" w:cs="宋体"/>
                <w:color w:val="000000" w:themeColor="text1"/>
                <w:szCs w:val="21"/>
              </w:rPr>
            </w:pPr>
          </w:p>
        </w:tc>
      </w:tr>
      <w:tr w:rsidR="00F530C9" w:rsidRPr="00F530C9">
        <w:trPr>
          <w:tblHeader/>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snapToGrid w:val="0"/>
              <w:spacing w:line="360" w:lineRule="auto"/>
              <w:jc w:val="center"/>
              <w:rPr>
                <w:rFonts w:ascii="宋体" w:hAnsi="宋体" w:cs="宋体"/>
                <w:color w:val="000000" w:themeColor="text1"/>
                <w:szCs w:val="21"/>
              </w:rPr>
            </w:pPr>
            <w:r w:rsidRPr="00F530C9">
              <w:rPr>
                <w:rFonts w:ascii="宋体" w:hAnsi="宋体" w:cs="宋体" w:hint="eastAsia"/>
                <w:color w:val="000000" w:themeColor="text1"/>
                <w:szCs w:val="21"/>
              </w:rPr>
              <w:t>12</w:t>
            </w:r>
          </w:p>
        </w:tc>
        <w:tc>
          <w:tcPr>
            <w:tcW w:w="6583"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rPr>
                <w:rStyle w:val="font11"/>
                <w:rFonts w:cs="宋体" w:hint="default"/>
                <w:color w:val="000000" w:themeColor="text1"/>
                <w:sz w:val="21"/>
                <w:szCs w:val="21"/>
                <w:u w:val="none"/>
              </w:rPr>
            </w:pPr>
            <w:r w:rsidRPr="00F530C9">
              <w:rPr>
                <w:rFonts w:ascii="宋体" w:hAnsi="宋体" w:cs="宋体" w:hint="eastAsia"/>
                <w:bCs/>
                <w:color w:val="000000" w:themeColor="text1"/>
                <w:kern w:val="0"/>
                <w:szCs w:val="21"/>
              </w:rPr>
              <w:t>投标人未在以往工程中因不充分履约行为被本项目招标人书面拒绝投标的。</w:t>
            </w:r>
          </w:p>
        </w:tc>
        <w:tc>
          <w:tcPr>
            <w:tcW w:w="6742"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spacing w:before="120" w:after="60"/>
              <w:jc w:val="left"/>
              <w:rPr>
                <w:rStyle w:val="font11"/>
                <w:rFonts w:cs="宋体" w:hint="default"/>
                <w:color w:val="000000" w:themeColor="text1"/>
                <w:sz w:val="21"/>
                <w:szCs w:val="21"/>
                <w:u w:val="none"/>
              </w:rPr>
            </w:pPr>
            <w:r w:rsidRPr="00F530C9">
              <w:rPr>
                <w:rFonts w:ascii="宋体" w:hAnsi="宋体" w:cs="宋体" w:hint="eastAsia"/>
                <w:bCs/>
                <w:color w:val="000000" w:themeColor="text1"/>
                <w:kern w:val="0"/>
                <w:szCs w:val="21"/>
              </w:rPr>
              <w:t>投标人无需提供资料，资格审查时，按招标公告附件二《被招标人拒绝投标的企业名单》进行评审。</w:t>
            </w:r>
          </w:p>
        </w:tc>
        <w:tc>
          <w:tcPr>
            <w:tcW w:w="673"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1F0A71">
            <w:pPr>
              <w:snapToGrid w:val="0"/>
              <w:spacing w:line="360" w:lineRule="auto"/>
              <w:jc w:val="center"/>
              <w:rPr>
                <w:rFonts w:ascii="宋体" w:hAnsi="宋体" w:cs="宋体"/>
                <w:color w:val="000000" w:themeColor="text1"/>
                <w:szCs w:val="21"/>
              </w:rPr>
            </w:pPr>
          </w:p>
        </w:tc>
      </w:tr>
      <w:tr w:rsidR="00F530C9" w:rsidRPr="00F530C9">
        <w:trPr>
          <w:tblHeader/>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snapToGrid w:val="0"/>
              <w:spacing w:line="360" w:lineRule="auto"/>
              <w:jc w:val="center"/>
              <w:rPr>
                <w:rFonts w:ascii="宋体" w:hAnsi="宋体" w:cs="宋体"/>
                <w:color w:val="000000" w:themeColor="text1"/>
                <w:szCs w:val="21"/>
              </w:rPr>
            </w:pPr>
            <w:r w:rsidRPr="00F530C9">
              <w:rPr>
                <w:rFonts w:ascii="宋体" w:hAnsi="宋体" w:cs="宋体" w:hint="eastAsia"/>
                <w:color w:val="000000" w:themeColor="text1"/>
                <w:szCs w:val="21"/>
              </w:rPr>
              <w:t>13</w:t>
            </w:r>
          </w:p>
        </w:tc>
        <w:tc>
          <w:tcPr>
            <w:tcW w:w="6583"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rPr>
                <w:rFonts w:ascii="宋体" w:hAnsi="宋体" w:cs="宋体"/>
                <w:color w:val="000000" w:themeColor="text1"/>
                <w:szCs w:val="21"/>
              </w:rPr>
            </w:pPr>
            <w:r w:rsidRPr="00F530C9">
              <w:rPr>
                <w:rFonts w:ascii="宋体" w:hAnsi="宋体" w:cs="宋体" w:hint="eastAsia"/>
                <w:color w:val="000000" w:themeColor="text1"/>
                <w:szCs w:val="21"/>
              </w:rPr>
              <w:t>投标人未出现以下情形：与其它投标人的单位负责人为同一人或者存在控股、管理关系的（按投标人提供的《投标人声明》第八条内容进行评审）；</w:t>
            </w:r>
          </w:p>
        </w:tc>
        <w:tc>
          <w:tcPr>
            <w:tcW w:w="6742"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spacing w:before="120" w:after="60"/>
              <w:jc w:val="left"/>
              <w:rPr>
                <w:rFonts w:ascii="宋体" w:hAnsi="宋体" w:cs="宋体"/>
                <w:color w:val="000000" w:themeColor="text1"/>
                <w:szCs w:val="21"/>
              </w:rPr>
            </w:pPr>
            <w:r w:rsidRPr="00F530C9">
              <w:rPr>
                <w:rFonts w:ascii="宋体" w:hAnsi="宋体" w:cs="宋体" w:hint="eastAsia"/>
                <w:color w:val="000000" w:themeColor="text1"/>
                <w:szCs w:val="21"/>
              </w:rPr>
              <w:t>投标人声明扫描件</w:t>
            </w:r>
          </w:p>
        </w:tc>
        <w:tc>
          <w:tcPr>
            <w:tcW w:w="673"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1F0A71">
            <w:pPr>
              <w:snapToGrid w:val="0"/>
              <w:spacing w:line="360" w:lineRule="auto"/>
              <w:jc w:val="center"/>
              <w:rPr>
                <w:rFonts w:ascii="宋体" w:hAnsi="宋体" w:cs="宋体"/>
                <w:color w:val="000000" w:themeColor="text1"/>
                <w:szCs w:val="21"/>
              </w:rPr>
            </w:pPr>
          </w:p>
        </w:tc>
      </w:tr>
      <w:tr w:rsidR="00F530C9" w:rsidRPr="00F530C9">
        <w:trPr>
          <w:tblHeader/>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snapToGrid w:val="0"/>
              <w:spacing w:line="360" w:lineRule="auto"/>
              <w:jc w:val="center"/>
              <w:rPr>
                <w:rFonts w:ascii="宋体" w:hAnsi="宋体" w:cs="宋体"/>
                <w:color w:val="000000" w:themeColor="text1"/>
                <w:szCs w:val="21"/>
              </w:rPr>
            </w:pPr>
            <w:r w:rsidRPr="00F530C9">
              <w:rPr>
                <w:rFonts w:ascii="宋体" w:hAnsi="宋体" w:cs="宋体" w:hint="eastAsia"/>
                <w:color w:val="000000" w:themeColor="text1"/>
                <w:szCs w:val="21"/>
              </w:rPr>
              <w:t>14</w:t>
            </w:r>
          </w:p>
        </w:tc>
        <w:tc>
          <w:tcPr>
            <w:tcW w:w="6583"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jc w:val="left"/>
              <w:rPr>
                <w:rFonts w:ascii="宋体" w:hAnsi="宋体" w:cs="宋体"/>
                <w:color w:val="000000" w:themeColor="text1"/>
                <w:szCs w:val="21"/>
              </w:rPr>
            </w:pPr>
            <w:r w:rsidRPr="00F530C9">
              <w:rPr>
                <w:rFonts w:ascii="宋体" w:hAnsi="宋体" w:cs="宋体" w:hint="eastAsia"/>
                <w:color w:val="000000" w:themeColor="text1"/>
                <w:szCs w:val="21"/>
              </w:rPr>
              <w:t>投标人未被列入拖欠农民工工资失信联合惩戒对象名单；</w:t>
            </w:r>
          </w:p>
        </w:tc>
        <w:tc>
          <w:tcPr>
            <w:tcW w:w="6742"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spacing w:before="120" w:after="60"/>
              <w:jc w:val="left"/>
              <w:rPr>
                <w:rFonts w:ascii="宋体" w:hAnsi="宋体" w:cs="宋体"/>
                <w:color w:val="000000" w:themeColor="text1"/>
                <w:szCs w:val="21"/>
              </w:rPr>
            </w:pPr>
            <w:r w:rsidRPr="00F530C9">
              <w:rPr>
                <w:rFonts w:ascii="宋体" w:hAnsi="宋体" w:cs="宋体" w:hint="eastAsia"/>
                <w:color w:val="000000" w:themeColor="text1"/>
                <w:szCs w:val="21"/>
              </w:rPr>
              <w:t>投标人无需提供资料，</w:t>
            </w:r>
            <w:r w:rsidRPr="00F530C9">
              <w:rPr>
                <w:rFonts w:ascii="宋体" w:hAnsi="宋体" w:hint="eastAsia"/>
                <w:color w:val="000000" w:themeColor="text1"/>
                <w:szCs w:val="21"/>
              </w:rPr>
              <w:t>投标截止时间广州交易集团有限公司（广州公共资源交易中心）</w:t>
            </w:r>
            <w:r w:rsidRPr="00F530C9">
              <w:rPr>
                <w:rFonts w:ascii="宋体" w:hAnsi="宋体" w:cs="宋体" w:hint="eastAsia"/>
                <w:color w:val="000000" w:themeColor="text1"/>
                <w:szCs w:val="21"/>
              </w:rPr>
              <w:t>交易系统比对的结果进行评审</w:t>
            </w:r>
          </w:p>
        </w:tc>
        <w:tc>
          <w:tcPr>
            <w:tcW w:w="673"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1F0A71">
            <w:pPr>
              <w:snapToGrid w:val="0"/>
              <w:spacing w:line="360" w:lineRule="auto"/>
              <w:jc w:val="center"/>
              <w:rPr>
                <w:rFonts w:ascii="宋体" w:hAnsi="宋体" w:cs="宋体"/>
                <w:color w:val="000000" w:themeColor="text1"/>
                <w:szCs w:val="21"/>
              </w:rPr>
            </w:pPr>
          </w:p>
        </w:tc>
      </w:tr>
    </w:tbl>
    <w:p w:rsidR="001F0A71" w:rsidRPr="00F530C9" w:rsidRDefault="004F0751">
      <w:pPr>
        <w:snapToGrid w:val="0"/>
        <w:spacing w:line="360" w:lineRule="auto"/>
        <w:ind w:firstLineChars="224" w:firstLine="470"/>
        <w:rPr>
          <w:rFonts w:ascii="宋体" w:hAnsi="宋体" w:cs="宋体"/>
          <w:color w:val="000000" w:themeColor="text1"/>
          <w:szCs w:val="21"/>
        </w:rPr>
      </w:pPr>
      <w:r w:rsidRPr="00F530C9">
        <w:rPr>
          <w:rFonts w:ascii="宋体" w:hAnsi="宋体" w:cs="宋体" w:hint="eastAsia"/>
          <w:color w:val="000000" w:themeColor="text1"/>
          <w:szCs w:val="21"/>
        </w:rPr>
        <w:t>备注：1、每一项目符合的打“○”，不符合的打“×”；</w:t>
      </w:r>
    </w:p>
    <w:p w:rsidR="001F0A71" w:rsidRPr="00F530C9" w:rsidRDefault="004F0751">
      <w:pPr>
        <w:snapToGrid w:val="0"/>
        <w:spacing w:line="360" w:lineRule="auto"/>
        <w:ind w:firstLineChars="224" w:firstLine="470"/>
        <w:rPr>
          <w:rFonts w:ascii="宋体" w:hAnsi="宋体" w:cs="宋体"/>
          <w:color w:val="000000" w:themeColor="text1"/>
          <w:szCs w:val="21"/>
        </w:rPr>
      </w:pPr>
      <w:r w:rsidRPr="00F530C9">
        <w:rPr>
          <w:rFonts w:ascii="宋体" w:hAnsi="宋体" w:cs="宋体" w:hint="eastAsia"/>
          <w:color w:val="000000" w:themeColor="text1"/>
          <w:szCs w:val="21"/>
        </w:rPr>
        <w:t>2、若评委意见不一致时，则按少数服从多数的原则，作出评审结论。汇总后，出现一个“×”的结论为“不通过”。</w:t>
      </w:r>
    </w:p>
    <w:p w:rsidR="001F0A71" w:rsidRPr="00F530C9" w:rsidRDefault="004F0751">
      <w:pPr>
        <w:snapToGrid w:val="0"/>
        <w:spacing w:line="360" w:lineRule="auto"/>
        <w:ind w:firstLineChars="224" w:firstLine="470"/>
        <w:rPr>
          <w:rFonts w:ascii="宋体" w:hAnsi="宋体" w:cs="宋体"/>
          <w:color w:val="000000" w:themeColor="text1"/>
          <w:szCs w:val="21"/>
        </w:rPr>
      </w:pPr>
      <w:r w:rsidRPr="00F530C9">
        <w:rPr>
          <w:rFonts w:ascii="宋体" w:hAnsi="宋体" w:cs="宋体" w:hint="eastAsia"/>
          <w:color w:val="000000" w:themeColor="text1"/>
          <w:szCs w:val="21"/>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rsidR="001F0A71" w:rsidRPr="00F530C9" w:rsidRDefault="001F0A71">
      <w:pPr>
        <w:snapToGrid w:val="0"/>
        <w:spacing w:line="360" w:lineRule="auto"/>
        <w:rPr>
          <w:rFonts w:ascii="宋体" w:hAnsi="宋体" w:cs="宋体"/>
          <w:color w:val="000000" w:themeColor="text1"/>
        </w:rPr>
        <w:sectPr w:rsidR="001F0A71" w:rsidRPr="00F530C9">
          <w:endnotePr>
            <w:numFmt w:val="decimal"/>
          </w:endnotePr>
          <w:pgSz w:w="16838" w:h="11906" w:orient="landscape"/>
          <w:pgMar w:top="1418" w:right="1134" w:bottom="1418" w:left="1247" w:header="851" w:footer="907" w:gutter="0"/>
          <w:cols w:space="720"/>
          <w:titlePg/>
          <w:docGrid w:type="linesAndChars" w:linePitch="312"/>
        </w:sectPr>
      </w:pPr>
    </w:p>
    <w:p w:rsidR="001B4556" w:rsidRPr="00F530C9" w:rsidRDefault="001B4556" w:rsidP="001B4556">
      <w:pPr>
        <w:tabs>
          <w:tab w:val="left" w:pos="7380"/>
        </w:tabs>
        <w:spacing w:line="360" w:lineRule="auto"/>
        <w:rPr>
          <w:rFonts w:ascii="宋体" w:hAnsi="宋体"/>
          <w:color w:val="000000" w:themeColor="text1"/>
          <w:sz w:val="24"/>
          <w:szCs w:val="24"/>
        </w:rPr>
      </w:pPr>
      <w:r w:rsidRPr="00F530C9">
        <w:rPr>
          <w:rFonts w:ascii="宋体" w:hAnsi="宋体" w:hint="eastAsia"/>
          <w:color w:val="000000" w:themeColor="text1"/>
          <w:sz w:val="24"/>
          <w:szCs w:val="24"/>
        </w:rPr>
        <w:t>附表三</w:t>
      </w:r>
    </w:p>
    <w:p w:rsidR="001B4556" w:rsidRPr="00F530C9" w:rsidRDefault="001B4556" w:rsidP="001B4556">
      <w:pPr>
        <w:tabs>
          <w:tab w:val="left" w:pos="7380"/>
        </w:tabs>
        <w:spacing w:line="360" w:lineRule="auto"/>
        <w:jc w:val="center"/>
        <w:rPr>
          <w:rFonts w:ascii="宋体" w:hAnsi="宋体" w:cs="宋体"/>
          <w:b/>
          <w:bCs/>
          <w:color w:val="000000" w:themeColor="text1"/>
          <w:kern w:val="0"/>
          <w:sz w:val="32"/>
          <w:szCs w:val="32"/>
        </w:rPr>
      </w:pPr>
      <w:r w:rsidRPr="00F530C9">
        <w:rPr>
          <w:rFonts w:ascii="宋体" w:hAnsi="宋体" w:cs="宋体" w:hint="eastAsia"/>
          <w:b/>
          <w:bCs/>
          <w:color w:val="000000" w:themeColor="text1"/>
          <w:kern w:val="0"/>
          <w:sz w:val="32"/>
          <w:szCs w:val="32"/>
        </w:rPr>
        <w:t>业绩部分评分表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980"/>
        <w:gridCol w:w="5192"/>
      </w:tblGrid>
      <w:tr w:rsidR="00F530C9" w:rsidRPr="00F530C9" w:rsidTr="00390A67">
        <w:trPr>
          <w:trHeight w:val="604"/>
        </w:trPr>
        <w:tc>
          <w:tcPr>
            <w:tcW w:w="3528" w:type="dxa"/>
            <w:gridSpan w:val="2"/>
            <w:vAlign w:val="center"/>
          </w:tcPr>
          <w:p w:rsidR="001B4556" w:rsidRPr="00F530C9" w:rsidRDefault="001B4556" w:rsidP="001B4556">
            <w:pPr>
              <w:tabs>
                <w:tab w:val="left" w:pos="7380"/>
              </w:tabs>
              <w:spacing w:line="360" w:lineRule="auto"/>
              <w:jc w:val="center"/>
              <w:rPr>
                <w:rFonts w:asciiTheme="minorEastAsia" w:eastAsiaTheme="minorEastAsia" w:hAnsiTheme="minorEastAsia"/>
                <w:color w:val="000000" w:themeColor="text1"/>
                <w:sz w:val="28"/>
                <w:szCs w:val="28"/>
              </w:rPr>
            </w:pPr>
            <w:r w:rsidRPr="00F530C9">
              <w:rPr>
                <w:rFonts w:asciiTheme="minorEastAsia" w:eastAsiaTheme="minorEastAsia" w:hAnsiTheme="minorEastAsia" w:hint="eastAsia"/>
                <w:color w:val="000000" w:themeColor="text1"/>
                <w:sz w:val="28"/>
                <w:szCs w:val="28"/>
              </w:rPr>
              <w:t>评审因素</w:t>
            </w:r>
          </w:p>
        </w:tc>
        <w:tc>
          <w:tcPr>
            <w:tcW w:w="5192" w:type="dxa"/>
            <w:vAlign w:val="center"/>
          </w:tcPr>
          <w:p w:rsidR="001B4556" w:rsidRPr="00F530C9" w:rsidRDefault="001B4556" w:rsidP="001B4556">
            <w:pPr>
              <w:tabs>
                <w:tab w:val="left" w:pos="7380"/>
              </w:tabs>
              <w:spacing w:line="360" w:lineRule="auto"/>
              <w:jc w:val="center"/>
              <w:rPr>
                <w:rFonts w:asciiTheme="minorEastAsia" w:eastAsiaTheme="minorEastAsia" w:hAnsiTheme="minorEastAsia"/>
                <w:color w:val="000000" w:themeColor="text1"/>
                <w:sz w:val="28"/>
                <w:szCs w:val="28"/>
              </w:rPr>
            </w:pPr>
            <w:r w:rsidRPr="00F530C9">
              <w:rPr>
                <w:rFonts w:asciiTheme="minorEastAsia" w:eastAsiaTheme="minorEastAsia" w:hAnsiTheme="minorEastAsia" w:hint="eastAsia"/>
                <w:color w:val="000000" w:themeColor="text1"/>
                <w:sz w:val="28"/>
                <w:szCs w:val="28"/>
              </w:rPr>
              <w:t>评审标准</w:t>
            </w:r>
          </w:p>
        </w:tc>
      </w:tr>
      <w:tr w:rsidR="00F530C9" w:rsidRPr="00F530C9" w:rsidTr="00390A67">
        <w:trPr>
          <w:trHeight w:val="2187"/>
        </w:trPr>
        <w:tc>
          <w:tcPr>
            <w:tcW w:w="1548" w:type="dxa"/>
            <w:vMerge w:val="restart"/>
            <w:vAlign w:val="center"/>
          </w:tcPr>
          <w:p w:rsidR="001B4556" w:rsidRPr="00F530C9" w:rsidRDefault="001B4556" w:rsidP="001B4556">
            <w:pPr>
              <w:tabs>
                <w:tab w:val="left" w:pos="7380"/>
              </w:tabs>
              <w:spacing w:line="360" w:lineRule="auto"/>
              <w:jc w:val="center"/>
              <w:rPr>
                <w:rFonts w:asciiTheme="minorEastAsia" w:eastAsiaTheme="minorEastAsia" w:hAnsiTheme="minorEastAsia"/>
                <w:color w:val="000000" w:themeColor="text1"/>
                <w:sz w:val="28"/>
                <w:szCs w:val="28"/>
              </w:rPr>
            </w:pPr>
            <w:r w:rsidRPr="00F530C9">
              <w:rPr>
                <w:rFonts w:asciiTheme="minorEastAsia" w:eastAsiaTheme="minorEastAsia" w:hAnsiTheme="minorEastAsia" w:hint="eastAsia"/>
                <w:color w:val="000000" w:themeColor="text1"/>
                <w:sz w:val="28"/>
                <w:szCs w:val="28"/>
              </w:rPr>
              <w:t>业绩部分（8分）</w:t>
            </w:r>
          </w:p>
        </w:tc>
        <w:tc>
          <w:tcPr>
            <w:tcW w:w="1980" w:type="dxa"/>
            <w:vAlign w:val="center"/>
          </w:tcPr>
          <w:p w:rsidR="001B4556" w:rsidRPr="00F530C9" w:rsidRDefault="001B4556" w:rsidP="001B4556">
            <w:pPr>
              <w:tabs>
                <w:tab w:val="left" w:pos="7380"/>
              </w:tabs>
              <w:spacing w:line="360" w:lineRule="auto"/>
              <w:jc w:val="center"/>
              <w:rPr>
                <w:rFonts w:asciiTheme="minorEastAsia" w:eastAsiaTheme="minorEastAsia" w:hAnsiTheme="minorEastAsia"/>
                <w:color w:val="000000" w:themeColor="text1"/>
                <w:sz w:val="24"/>
                <w:szCs w:val="24"/>
              </w:rPr>
            </w:pPr>
            <w:r w:rsidRPr="00F530C9">
              <w:rPr>
                <w:rFonts w:asciiTheme="minorEastAsia" w:eastAsiaTheme="minorEastAsia" w:hAnsiTheme="minorEastAsia" w:hint="eastAsia"/>
                <w:color w:val="000000" w:themeColor="text1"/>
                <w:sz w:val="24"/>
                <w:szCs w:val="24"/>
              </w:rPr>
              <w:t>企业业绩</w:t>
            </w:r>
          </w:p>
          <w:p w:rsidR="001B4556" w:rsidRPr="00F530C9" w:rsidRDefault="001B4556" w:rsidP="001B4556">
            <w:pPr>
              <w:tabs>
                <w:tab w:val="left" w:pos="7380"/>
              </w:tabs>
              <w:spacing w:line="360" w:lineRule="auto"/>
              <w:jc w:val="center"/>
              <w:rPr>
                <w:rFonts w:asciiTheme="minorEastAsia" w:eastAsiaTheme="minorEastAsia" w:hAnsiTheme="minorEastAsia"/>
                <w:color w:val="000000" w:themeColor="text1"/>
                <w:sz w:val="24"/>
                <w:szCs w:val="24"/>
              </w:rPr>
            </w:pPr>
            <w:r w:rsidRPr="00F530C9">
              <w:rPr>
                <w:rFonts w:asciiTheme="minorEastAsia" w:eastAsiaTheme="minorEastAsia" w:hAnsiTheme="minorEastAsia" w:hint="eastAsia"/>
                <w:color w:val="000000" w:themeColor="text1"/>
                <w:sz w:val="24"/>
                <w:szCs w:val="24"/>
              </w:rPr>
              <w:t>（5分）</w:t>
            </w:r>
          </w:p>
        </w:tc>
        <w:tc>
          <w:tcPr>
            <w:tcW w:w="5192" w:type="dxa"/>
            <w:vAlign w:val="center"/>
          </w:tcPr>
          <w:p w:rsidR="001B4556" w:rsidRPr="00F530C9" w:rsidRDefault="001A0D81" w:rsidP="001A0D81">
            <w:pPr>
              <w:tabs>
                <w:tab w:val="left" w:pos="7380"/>
              </w:tabs>
              <w:spacing w:line="360" w:lineRule="auto"/>
              <w:ind w:firstLineChars="200" w:firstLine="480"/>
              <w:rPr>
                <w:rFonts w:asciiTheme="minorEastAsia" w:eastAsiaTheme="minorEastAsia" w:hAnsiTheme="minorEastAsia"/>
                <w:color w:val="000000" w:themeColor="text1"/>
                <w:sz w:val="24"/>
                <w:szCs w:val="24"/>
                <w:u w:val="single"/>
              </w:rPr>
            </w:pPr>
            <w:r w:rsidRPr="00F530C9">
              <w:rPr>
                <w:rFonts w:asciiTheme="minorEastAsia" w:eastAsiaTheme="minorEastAsia" w:hAnsiTheme="minorEastAsia" w:hint="eastAsia"/>
                <w:color w:val="000000" w:themeColor="text1"/>
                <w:sz w:val="24"/>
                <w:szCs w:val="24"/>
                <w:u w:val="single"/>
              </w:rPr>
              <w:t>投标人自2022年1月1日至今完成过质量合格的且工程造价金额大于或等于900万元的电力工程施工或工程总承包施工部分业绩每项得5分；最多得5分。</w:t>
            </w:r>
          </w:p>
        </w:tc>
      </w:tr>
      <w:tr w:rsidR="001B4556" w:rsidRPr="00F530C9" w:rsidTr="00390A67">
        <w:trPr>
          <w:trHeight w:val="2159"/>
        </w:trPr>
        <w:tc>
          <w:tcPr>
            <w:tcW w:w="1548" w:type="dxa"/>
            <w:vMerge/>
            <w:vAlign w:val="center"/>
          </w:tcPr>
          <w:p w:rsidR="001B4556" w:rsidRPr="00F530C9" w:rsidRDefault="001B4556" w:rsidP="001B4556">
            <w:pPr>
              <w:tabs>
                <w:tab w:val="left" w:pos="7380"/>
              </w:tabs>
              <w:spacing w:line="360" w:lineRule="auto"/>
              <w:jc w:val="center"/>
              <w:rPr>
                <w:rFonts w:asciiTheme="minorEastAsia" w:eastAsiaTheme="minorEastAsia" w:hAnsiTheme="minorEastAsia"/>
                <w:color w:val="000000" w:themeColor="text1"/>
                <w:sz w:val="28"/>
                <w:szCs w:val="28"/>
              </w:rPr>
            </w:pPr>
          </w:p>
        </w:tc>
        <w:tc>
          <w:tcPr>
            <w:tcW w:w="1980" w:type="dxa"/>
            <w:vAlign w:val="center"/>
          </w:tcPr>
          <w:p w:rsidR="001B4556" w:rsidRPr="00F530C9" w:rsidRDefault="001B4556" w:rsidP="001B4556">
            <w:pPr>
              <w:tabs>
                <w:tab w:val="left" w:pos="7380"/>
              </w:tabs>
              <w:spacing w:line="360" w:lineRule="auto"/>
              <w:jc w:val="center"/>
              <w:rPr>
                <w:rFonts w:asciiTheme="minorEastAsia" w:eastAsiaTheme="minorEastAsia" w:hAnsiTheme="minorEastAsia"/>
                <w:color w:val="000000" w:themeColor="text1"/>
                <w:sz w:val="24"/>
                <w:szCs w:val="24"/>
              </w:rPr>
            </w:pPr>
            <w:r w:rsidRPr="00F530C9">
              <w:rPr>
                <w:rFonts w:asciiTheme="minorEastAsia" w:eastAsiaTheme="minorEastAsia" w:hAnsiTheme="minorEastAsia" w:hint="eastAsia"/>
                <w:color w:val="000000" w:themeColor="text1"/>
                <w:sz w:val="24"/>
                <w:szCs w:val="24"/>
              </w:rPr>
              <w:t>项目负责人业绩（3分）</w:t>
            </w:r>
          </w:p>
        </w:tc>
        <w:tc>
          <w:tcPr>
            <w:tcW w:w="5192" w:type="dxa"/>
            <w:vAlign w:val="center"/>
          </w:tcPr>
          <w:p w:rsidR="001B4556" w:rsidRPr="00F530C9" w:rsidRDefault="001B4556" w:rsidP="00390A67">
            <w:pPr>
              <w:tabs>
                <w:tab w:val="left" w:pos="7380"/>
              </w:tabs>
              <w:spacing w:line="360" w:lineRule="auto"/>
              <w:rPr>
                <w:rFonts w:asciiTheme="minorEastAsia" w:eastAsiaTheme="minorEastAsia" w:hAnsiTheme="minorEastAsia"/>
                <w:color w:val="000000" w:themeColor="text1"/>
                <w:sz w:val="24"/>
                <w:szCs w:val="24"/>
                <w:u w:val="single"/>
              </w:rPr>
            </w:pPr>
            <w:r w:rsidRPr="00F530C9">
              <w:rPr>
                <w:rFonts w:asciiTheme="minorEastAsia" w:eastAsiaTheme="minorEastAsia" w:hAnsiTheme="minorEastAsia" w:hint="eastAsia"/>
                <w:color w:val="000000" w:themeColor="text1"/>
                <w:sz w:val="28"/>
                <w:szCs w:val="28"/>
              </w:rPr>
              <w:t xml:space="preserve">    </w:t>
            </w:r>
            <w:r w:rsidR="001A0D81" w:rsidRPr="00F530C9">
              <w:rPr>
                <w:rFonts w:asciiTheme="minorEastAsia" w:eastAsiaTheme="minorEastAsia" w:hAnsiTheme="minorEastAsia" w:hint="eastAsia"/>
                <w:color w:val="000000" w:themeColor="text1"/>
                <w:sz w:val="24"/>
                <w:szCs w:val="24"/>
                <w:u w:val="single"/>
              </w:rPr>
              <w:t>项目负责人自2020年1月1日至今完成过质量合格的且工程造价金额大于或等于900万元的电力工程施工或工程总承包施工部分业绩，得3分。</w:t>
            </w:r>
          </w:p>
        </w:tc>
      </w:tr>
    </w:tbl>
    <w:p w:rsidR="001B4556" w:rsidRPr="00F530C9" w:rsidRDefault="001B4556" w:rsidP="001B4556">
      <w:pPr>
        <w:tabs>
          <w:tab w:val="left" w:pos="7380"/>
        </w:tabs>
        <w:spacing w:line="360" w:lineRule="auto"/>
        <w:rPr>
          <w:rFonts w:ascii="宋体" w:hAnsi="宋体"/>
          <w:color w:val="000000" w:themeColor="text1"/>
          <w:szCs w:val="21"/>
        </w:rPr>
      </w:pPr>
    </w:p>
    <w:p w:rsidR="001B4556" w:rsidRPr="00F530C9" w:rsidRDefault="001B4556" w:rsidP="001B4556">
      <w:pPr>
        <w:tabs>
          <w:tab w:val="left" w:pos="7380"/>
        </w:tabs>
        <w:spacing w:line="360" w:lineRule="auto"/>
        <w:rPr>
          <w:rFonts w:ascii="宋体" w:hAnsi="宋体"/>
          <w:color w:val="000000" w:themeColor="text1"/>
          <w:szCs w:val="21"/>
        </w:rPr>
      </w:pPr>
      <w:r w:rsidRPr="00F530C9">
        <w:rPr>
          <w:rFonts w:ascii="宋体" w:hAnsi="宋体" w:hint="eastAsia"/>
          <w:color w:val="000000" w:themeColor="text1"/>
          <w:szCs w:val="21"/>
        </w:rPr>
        <w:t>注：1.评委对业绩认定意见不一致时，则由招标人解释招标文件后，评委讨论业绩认定标准；经讨论后标准仍不一致时，则按少数服从多数处理；按少数服从多数仍不能形成一致意见时，则暂停评标，向招标人反映，并由招标人处理，仍无法处理时，再向招投标监管机构报告。</w:t>
      </w:r>
    </w:p>
    <w:p w:rsidR="00FF43A6" w:rsidRPr="00F530C9" w:rsidRDefault="001B4556" w:rsidP="00707527">
      <w:pPr>
        <w:tabs>
          <w:tab w:val="left" w:pos="7380"/>
        </w:tabs>
        <w:spacing w:line="360" w:lineRule="auto"/>
        <w:ind w:firstLineChars="200" w:firstLine="420"/>
        <w:rPr>
          <w:rFonts w:ascii="宋体" w:hAnsi="宋体"/>
          <w:color w:val="000000" w:themeColor="text1"/>
          <w:szCs w:val="21"/>
          <w:u w:val="single"/>
        </w:rPr>
      </w:pPr>
      <w:r w:rsidRPr="00F530C9">
        <w:rPr>
          <w:rFonts w:ascii="宋体" w:hAnsi="宋体" w:hint="eastAsia"/>
          <w:color w:val="000000" w:themeColor="text1"/>
          <w:szCs w:val="21"/>
        </w:rPr>
        <w:t>2.</w:t>
      </w:r>
      <w:r w:rsidR="00EA718F" w:rsidRPr="00F530C9">
        <w:rPr>
          <w:rFonts w:ascii="宋体" w:hAnsi="宋体" w:hint="eastAsia"/>
          <w:color w:val="000000" w:themeColor="text1"/>
          <w:szCs w:val="21"/>
          <w:u w:val="single"/>
        </w:rPr>
        <w:t>企业业绩</w:t>
      </w:r>
      <w:r w:rsidR="00F228F6" w:rsidRPr="00F530C9">
        <w:rPr>
          <w:rFonts w:ascii="宋体" w:hAnsi="宋体" w:hint="eastAsia"/>
          <w:color w:val="000000" w:themeColor="text1"/>
          <w:szCs w:val="21"/>
          <w:u w:val="single"/>
        </w:rPr>
        <w:t>：业绩需提供相关证明材料。</w:t>
      </w:r>
    </w:p>
    <w:p w:rsidR="00FB005A" w:rsidRPr="00F530C9" w:rsidRDefault="00EA718F" w:rsidP="00FF43A6">
      <w:pPr>
        <w:tabs>
          <w:tab w:val="left" w:pos="7380"/>
        </w:tabs>
        <w:spacing w:line="360" w:lineRule="auto"/>
        <w:ind w:firstLineChars="200" w:firstLine="420"/>
        <w:rPr>
          <w:rFonts w:ascii="宋体" w:hAnsi="宋体"/>
          <w:color w:val="000000" w:themeColor="text1"/>
          <w:szCs w:val="21"/>
          <w:u w:val="single"/>
        </w:rPr>
      </w:pPr>
      <w:r w:rsidRPr="00F530C9">
        <w:rPr>
          <w:rFonts w:ascii="宋体" w:hAnsi="宋体" w:hint="eastAsia"/>
          <w:color w:val="000000" w:themeColor="text1"/>
          <w:szCs w:val="21"/>
          <w:u w:val="single"/>
        </w:rPr>
        <w:t>工程总承包业绩包括勘察设计施工总承包或设计施工总承包或设计采购施工总承包或勘察设计采购施工总承包业绩等。</w:t>
      </w:r>
    </w:p>
    <w:p w:rsidR="00D11AC3" w:rsidRPr="00F530C9" w:rsidRDefault="00FB005A" w:rsidP="00FB005A">
      <w:pPr>
        <w:tabs>
          <w:tab w:val="left" w:pos="7380"/>
        </w:tabs>
        <w:spacing w:line="360" w:lineRule="auto"/>
        <w:ind w:firstLineChars="200" w:firstLine="420"/>
        <w:rPr>
          <w:rFonts w:ascii="宋体" w:hAnsi="宋体"/>
          <w:color w:val="000000" w:themeColor="text1"/>
          <w:szCs w:val="21"/>
          <w:u w:val="single"/>
        </w:rPr>
      </w:pPr>
      <w:r w:rsidRPr="00F530C9">
        <w:rPr>
          <w:rFonts w:ascii="宋体" w:hAnsi="宋体" w:hint="eastAsia"/>
          <w:color w:val="000000" w:themeColor="text1"/>
          <w:szCs w:val="21"/>
          <w:u w:val="single"/>
        </w:rPr>
        <w:t>对于施工总承包项目，</w:t>
      </w:r>
      <w:r w:rsidR="00EA718F" w:rsidRPr="00F530C9">
        <w:rPr>
          <w:rFonts w:ascii="宋体" w:hAnsi="宋体" w:hint="eastAsia"/>
          <w:color w:val="000000" w:themeColor="text1"/>
          <w:szCs w:val="21"/>
          <w:u w:val="single"/>
        </w:rPr>
        <w:t>投标人须提供业绩的中标通知书或免招标的相关证明、施工合同或工程总承包合同（不含补充合同）、竣工验收证明文件（验收文件至少具有建设单位、设计、施工和监理单位盖章）。完成时间以竣工验收证明材料为准。业绩金额以业绩中标通知书为准，若中标通知书没有显示中标金额或免招标的，以施工合同或工程总承包合同的施工费合同金额为准（不含补充合同）。上述资料显示的内容须一致且工程业绩须为电力工程施工或工程总承包施工部分业绩。</w:t>
      </w:r>
    </w:p>
    <w:p w:rsidR="00FB005A" w:rsidRPr="00F530C9" w:rsidRDefault="00FB005A" w:rsidP="00D11AC3">
      <w:pPr>
        <w:tabs>
          <w:tab w:val="left" w:pos="7380"/>
        </w:tabs>
        <w:spacing w:line="360" w:lineRule="auto"/>
        <w:ind w:firstLineChars="200" w:firstLine="420"/>
        <w:rPr>
          <w:rFonts w:ascii="宋体" w:hAnsi="宋体"/>
          <w:color w:val="000000" w:themeColor="text1"/>
          <w:szCs w:val="21"/>
          <w:u w:val="single"/>
        </w:rPr>
      </w:pPr>
      <w:r w:rsidRPr="00F530C9">
        <w:rPr>
          <w:rFonts w:ascii="宋体" w:hAnsi="宋体" w:hint="eastAsia"/>
          <w:color w:val="000000" w:themeColor="text1"/>
          <w:szCs w:val="21"/>
          <w:u w:val="single"/>
        </w:rPr>
        <w:t>对于单独发包的专业工程</w:t>
      </w:r>
      <w:r w:rsidR="00EF45EB" w:rsidRPr="00F530C9">
        <w:rPr>
          <w:rFonts w:ascii="宋体" w:hAnsi="宋体" w:hint="eastAsia"/>
          <w:color w:val="000000" w:themeColor="text1"/>
          <w:szCs w:val="21"/>
          <w:u w:val="single"/>
        </w:rPr>
        <w:t>（电力工程）项目，投标人须提供业绩的中标通知书或免招标的相关证明、施工合同或工程总承包合同（不含补充合同）、竣工验收证明文件（验收文件至少具有建设单位、设计、施工和监理单位盖章）。完成时间以竣工验收证明材料为准。业绩金额以业绩中标通知书为准，若中标通知书没有显示</w:t>
      </w:r>
      <w:r w:rsidR="0028207B" w:rsidRPr="00F530C9">
        <w:rPr>
          <w:rFonts w:ascii="宋体" w:hAnsi="宋体" w:hint="eastAsia"/>
          <w:color w:val="000000" w:themeColor="text1"/>
          <w:szCs w:val="21"/>
          <w:u w:val="single"/>
        </w:rPr>
        <w:t>对应专业工程（电力工程）</w:t>
      </w:r>
      <w:r w:rsidR="00EF45EB" w:rsidRPr="00F530C9">
        <w:rPr>
          <w:rFonts w:ascii="宋体" w:hAnsi="宋体" w:hint="eastAsia"/>
          <w:color w:val="000000" w:themeColor="text1"/>
          <w:szCs w:val="21"/>
          <w:u w:val="single"/>
        </w:rPr>
        <w:t>中标金额或免招标的，以施工合同或工程总承包合同</w:t>
      </w:r>
      <w:r w:rsidR="0028207B" w:rsidRPr="00F530C9">
        <w:rPr>
          <w:rFonts w:ascii="宋体" w:hAnsi="宋体" w:hint="eastAsia"/>
          <w:color w:val="000000" w:themeColor="text1"/>
          <w:szCs w:val="21"/>
          <w:u w:val="single"/>
        </w:rPr>
        <w:t>载明</w:t>
      </w:r>
      <w:r w:rsidR="00EF45EB" w:rsidRPr="00F530C9">
        <w:rPr>
          <w:rFonts w:ascii="宋体" w:hAnsi="宋体" w:hint="eastAsia"/>
          <w:color w:val="000000" w:themeColor="text1"/>
          <w:szCs w:val="21"/>
          <w:u w:val="single"/>
        </w:rPr>
        <w:t>的</w:t>
      </w:r>
      <w:r w:rsidR="0028207B" w:rsidRPr="00F530C9">
        <w:rPr>
          <w:rFonts w:ascii="宋体" w:hAnsi="宋体" w:hint="eastAsia"/>
          <w:color w:val="000000" w:themeColor="text1"/>
          <w:szCs w:val="21"/>
          <w:u w:val="single"/>
        </w:rPr>
        <w:t>对应专业工程（电力工程）</w:t>
      </w:r>
      <w:r w:rsidR="00EF45EB" w:rsidRPr="00F530C9">
        <w:rPr>
          <w:rFonts w:ascii="宋体" w:hAnsi="宋体" w:hint="eastAsia"/>
          <w:color w:val="000000" w:themeColor="text1"/>
          <w:szCs w:val="21"/>
          <w:u w:val="single"/>
        </w:rPr>
        <w:t>施工费合同金额为准（不含补充合同），如中标通知书与施工合同（或工程总承包合同）均不能单独体现对应的专业工程</w:t>
      </w:r>
      <w:r w:rsidR="006B0CD2" w:rsidRPr="00F530C9">
        <w:rPr>
          <w:rFonts w:ascii="宋体" w:hAnsi="宋体" w:hint="eastAsia"/>
          <w:color w:val="000000" w:themeColor="text1"/>
          <w:szCs w:val="21"/>
          <w:u w:val="single"/>
        </w:rPr>
        <w:t>（电力工程）</w:t>
      </w:r>
      <w:r w:rsidR="00EF45EB" w:rsidRPr="00F530C9">
        <w:rPr>
          <w:rFonts w:ascii="宋体" w:hAnsi="宋体" w:hint="eastAsia"/>
          <w:color w:val="000000" w:themeColor="text1"/>
          <w:szCs w:val="21"/>
          <w:u w:val="single"/>
        </w:rPr>
        <w:t>金额，则以建设单位提供的证明资料中载明的对应专业</w:t>
      </w:r>
      <w:r w:rsidR="006B0CD2" w:rsidRPr="00F530C9">
        <w:rPr>
          <w:rFonts w:ascii="宋体" w:hAnsi="宋体" w:hint="eastAsia"/>
          <w:color w:val="000000" w:themeColor="text1"/>
          <w:szCs w:val="21"/>
          <w:u w:val="single"/>
        </w:rPr>
        <w:t>（电力工程）</w:t>
      </w:r>
      <w:r w:rsidR="00EF45EB" w:rsidRPr="00F530C9">
        <w:rPr>
          <w:rFonts w:ascii="宋体" w:hAnsi="宋体" w:hint="eastAsia"/>
          <w:color w:val="000000" w:themeColor="text1"/>
          <w:szCs w:val="21"/>
          <w:u w:val="single"/>
        </w:rPr>
        <w:t>金额为准。上述资料显示的内容须一致且工程业绩须为电力工程施工或工程总承包施工部分业绩。</w:t>
      </w:r>
    </w:p>
    <w:p w:rsidR="00FB005A" w:rsidRPr="00F530C9" w:rsidRDefault="00EB2A56" w:rsidP="00D11AC3">
      <w:pPr>
        <w:tabs>
          <w:tab w:val="left" w:pos="7380"/>
        </w:tabs>
        <w:spacing w:line="360" w:lineRule="auto"/>
        <w:ind w:firstLineChars="200" w:firstLine="420"/>
        <w:rPr>
          <w:rFonts w:ascii="宋体" w:hAnsi="宋体"/>
          <w:color w:val="000000" w:themeColor="text1"/>
          <w:szCs w:val="21"/>
          <w:u w:val="single"/>
        </w:rPr>
      </w:pPr>
      <w:r w:rsidRPr="00F530C9">
        <w:rPr>
          <w:rFonts w:ascii="宋体" w:hAnsi="宋体" w:hint="eastAsia"/>
          <w:color w:val="000000" w:themeColor="text1"/>
          <w:szCs w:val="21"/>
          <w:u w:val="single"/>
        </w:rPr>
        <w:t>对于由总承包单位依法分包的专业工程（电力工程）项目，投标人须提供业绩的施工分包合同（不含补充合同）、竣工验收证明文件</w:t>
      </w:r>
      <w:r w:rsidR="00B345B3" w:rsidRPr="00F530C9">
        <w:rPr>
          <w:rFonts w:ascii="宋体" w:hAnsi="宋体" w:hint="eastAsia"/>
          <w:color w:val="000000" w:themeColor="text1"/>
          <w:szCs w:val="21"/>
          <w:u w:val="single"/>
        </w:rPr>
        <w:t>（验收文件至少具有建设单位、设计、施工和监理单位盖章）</w:t>
      </w:r>
      <w:r w:rsidR="00EC2EB5" w:rsidRPr="00F530C9">
        <w:rPr>
          <w:rFonts w:ascii="宋体" w:hAnsi="宋体" w:hint="eastAsia"/>
          <w:color w:val="000000" w:themeColor="text1"/>
          <w:szCs w:val="21"/>
          <w:u w:val="single"/>
        </w:rPr>
        <w:t>或子分部工程质量验收记录</w:t>
      </w:r>
      <w:r w:rsidR="00B345B3" w:rsidRPr="00F530C9">
        <w:rPr>
          <w:rFonts w:ascii="宋体" w:hAnsi="宋体" w:hint="eastAsia"/>
          <w:color w:val="000000" w:themeColor="text1"/>
          <w:szCs w:val="21"/>
          <w:u w:val="single"/>
        </w:rPr>
        <w:t>（验收文件至少具有建设单位（或监理）、设计、施工单位盖章）</w:t>
      </w:r>
      <w:r w:rsidRPr="00F530C9">
        <w:rPr>
          <w:rFonts w:ascii="宋体" w:hAnsi="宋体" w:hint="eastAsia"/>
          <w:color w:val="000000" w:themeColor="text1"/>
          <w:szCs w:val="21"/>
          <w:u w:val="single"/>
        </w:rPr>
        <w:t>。完成时间以竣工验收证明材料</w:t>
      </w:r>
      <w:r w:rsidR="00A905D9" w:rsidRPr="00F530C9">
        <w:rPr>
          <w:rFonts w:ascii="宋体" w:hAnsi="宋体" w:hint="eastAsia"/>
          <w:color w:val="000000" w:themeColor="text1"/>
          <w:szCs w:val="21"/>
          <w:u w:val="single"/>
        </w:rPr>
        <w:t>或子分部工程质量验收记录</w:t>
      </w:r>
      <w:r w:rsidRPr="00F530C9">
        <w:rPr>
          <w:rFonts w:ascii="宋体" w:hAnsi="宋体" w:hint="eastAsia"/>
          <w:color w:val="000000" w:themeColor="text1"/>
          <w:szCs w:val="21"/>
          <w:u w:val="single"/>
        </w:rPr>
        <w:t>为准。</w:t>
      </w:r>
      <w:r w:rsidR="00A905D9" w:rsidRPr="00F530C9">
        <w:rPr>
          <w:rFonts w:ascii="宋体" w:hAnsi="宋体" w:hint="eastAsia"/>
          <w:color w:val="000000" w:themeColor="text1"/>
          <w:szCs w:val="21"/>
          <w:u w:val="single"/>
        </w:rPr>
        <w:t>业绩金额以施工分包合同载</w:t>
      </w:r>
      <w:r w:rsidR="00FF43A6" w:rsidRPr="00F530C9">
        <w:rPr>
          <w:rFonts w:ascii="宋体" w:hAnsi="宋体" w:hint="eastAsia"/>
          <w:color w:val="000000" w:themeColor="text1"/>
          <w:szCs w:val="21"/>
          <w:u w:val="single"/>
        </w:rPr>
        <w:t>明的对应专业工程（电力工程）施工费合同金额为准（不含补充合同）</w:t>
      </w:r>
      <w:r w:rsidR="00A905D9" w:rsidRPr="00F530C9">
        <w:rPr>
          <w:rFonts w:ascii="宋体" w:hAnsi="宋体" w:hint="eastAsia"/>
          <w:color w:val="000000" w:themeColor="text1"/>
          <w:szCs w:val="21"/>
          <w:u w:val="single"/>
        </w:rPr>
        <w:t>。上述资料显示的内容须一致且工程业绩须为电力工程施工或工程总承包施工部分业绩。</w:t>
      </w:r>
    </w:p>
    <w:p w:rsidR="00EA718F" w:rsidRPr="00F530C9" w:rsidRDefault="00EA718F" w:rsidP="00D11AC3">
      <w:pPr>
        <w:tabs>
          <w:tab w:val="left" w:pos="7380"/>
        </w:tabs>
        <w:spacing w:line="360" w:lineRule="auto"/>
        <w:ind w:firstLineChars="200" w:firstLine="420"/>
        <w:rPr>
          <w:rFonts w:ascii="宋体" w:hAnsi="宋体"/>
          <w:color w:val="000000" w:themeColor="text1"/>
          <w:szCs w:val="21"/>
          <w:u w:val="single"/>
        </w:rPr>
      </w:pPr>
      <w:r w:rsidRPr="00F530C9">
        <w:rPr>
          <w:rFonts w:ascii="宋体" w:hAnsi="宋体" w:hint="eastAsia"/>
          <w:color w:val="000000" w:themeColor="text1"/>
          <w:szCs w:val="21"/>
          <w:u w:val="single"/>
        </w:rPr>
        <w:t>不符合上述条件或提供的资料不齐全的业绩不予评审。评标委员会对业绩的评审以投标人提供的完整的证明资料为依据（提供相关证明材料的，中标单位须准备相关证明材料的原件待查，如原件不齐或与投标文件不符的，招标人有权取消其中标人资格，并上报建设行政主管部门）。</w:t>
      </w:r>
    </w:p>
    <w:p w:rsidR="00F228F6" w:rsidRPr="00F530C9" w:rsidRDefault="001B4556" w:rsidP="001B4556">
      <w:pPr>
        <w:spacing w:line="360" w:lineRule="auto"/>
        <w:ind w:firstLine="420"/>
        <w:rPr>
          <w:rFonts w:ascii="宋体" w:hAnsi="宋体"/>
          <w:color w:val="000000" w:themeColor="text1"/>
          <w:szCs w:val="21"/>
          <w:u w:val="single"/>
        </w:rPr>
      </w:pPr>
      <w:r w:rsidRPr="00F530C9">
        <w:rPr>
          <w:rFonts w:ascii="宋体" w:hAnsi="宋体" w:hint="eastAsia"/>
          <w:color w:val="000000" w:themeColor="text1"/>
          <w:szCs w:val="21"/>
          <w:u w:val="single"/>
        </w:rPr>
        <w:t>3.项目负责人业绩</w:t>
      </w:r>
      <w:r w:rsidR="00F228F6" w:rsidRPr="00F530C9">
        <w:rPr>
          <w:rFonts w:ascii="宋体" w:hAnsi="宋体" w:hint="eastAsia"/>
          <w:color w:val="000000" w:themeColor="text1"/>
          <w:szCs w:val="21"/>
          <w:u w:val="single"/>
        </w:rPr>
        <w:t>：业绩需提供相关证明材料。</w:t>
      </w:r>
    </w:p>
    <w:p w:rsidR="008D5F77" w:rsidRPr="00F530C9" w:rsidRDefault="008009A1" w:rsidP="001B4556">
      <w:pPr>
        <w:spacing w:line="360" w:lineRule="auto"/>
        <w:ind w:firstLine="420"/>
        <w:rPr>
          <w:rFonts w:ascii="宋体" w:hAnsi="宋体"/>
          <w:color w:val="000000" w:themeColor="text1"/>
          <w:szCs w:val="21"/>
          <w:u w:val="single"/>
        </w:rPr>
      </w:pPr>
      <w:r w:rsidRPr="00F530C9">
        <w:rPr>
          <w:rFonts w:ascii="宋体" w:hAnsi="宋体" w:hint="eastAsia"/>
          <w:color w:val="000000" w:themeColor="text1"/>
          <w:szCs w:val="21"/>
          <w:u w:val="single"/>
        </w:rPr>
        <w:t>项目负责人业绩</w:t>
      </w:r>
      <w:r w:rsidR="008D5F77" w:rsidRPr="00F530C9">
        <w:rPr>
          <w:rFonts w:ascii="宋体" w:hAnsi="宋体" w:hint="eastAsia"/>
          <w:color w:val="000000" w:themeColor="text1"/>
          <w:szCs w:val="21"/>
          <w:u w:val="single"/>
        </w:rPr>
        <w:t>需要提交的相关证明材料，</w:t>
      </w:r>
      <w:r w:rsidR="00654EC4" w:rsidRPr="00F530C9">
        <w:rPr>
          <w:rFonts w:ascii="宋体" w:hAnsi="宋体" w:hint="eastAsia"/>
          <w:color w:val="000000" w:themeColor="text1"/>
          <w:szCs w:val="21"/>
          <w:u w:val="single"/>
        </w:rPr>
        <w:t>除了满足</w:t>
      </w:r>
      <w:r w:rsidRPr="00F530C9">
        <w:rPr>
          <w:rFonts w:ascii="宋体" w:hAnsi="宋体" w:hint="eastAsia"/>
          <w:color w:val="000000" w:themeColor="text1"/>
          <w:szCs w:val="21"/>
          <w:u w:val="single"/>
        </w:rPr>
        <w:t>注2企业</w:t>
      </w:r>
      <w:r w:rsidR="001B4556" w:rsidRPr="00F530C9">
        <w:rPr>
          <w:rFonts w:ascii="宋体" w:hAnsi="宋体" w:hint="eastAsia"/>
          <w:color w:val="000000" w:themeColor="text1"/>
          <w:szCs w:val="21"/>
          <w:u w:val="single"/>
        </w:rPr>
        <w:t>业绩</w:t>
      </w:r>
      <w:r w:rsidR="00654EC4" w:rsidRPr="00F530C9">
        <w:rPr>
          <w:rFonts w:ascii="宋体" w:hAnsi="宋体" w:hint="eastAsia"/>
          <w:color w:val="000000" w:themeColor="text1"/>
          <w:szCs w:val="21"/>
          <w:u w:val="single"/>
        </w:rPr>
        <w:t>中关于业绩证明材料</w:t>
      </w:r>
      <w:r w:rsidR="008D5F77" w:rsidRPr="00F530C9">
        <w:rPr>
          <w:rFonts w:ascii="宋体" w:hAnsi="宋体" w:hint="eastAsia"/>
          <w:color w:val="000000" w:themeColor="text1"/>
          <w:szCs w:val="21"/>
          <w:u w:val="single"/>
        </w:rPr>
        <w:t>的相关规定</w:t>
      </w:r>
      <w:r w:rsidR="00654EC4" w:rsidRPr="00F530C9">
        <w:rPr>
          <w:rFonts w:ascii="宋体" w:hAnsi="宋体" w:hint="eastAsia"/>
          <w:color w:val="000000" w:themeColor="text1"/>
          <w:szCs w:val="21"/>
          <w:u w:val="single"/>
        </w:rPr>
        <w:t>外，</w:t>
      </w:r>
      <w:r w:rsidRPr="00F530C9">
        <w:rPr>
          <w:rFonts w:ascii="宋体" w:hAnsi="宋体" w:hint="eastAsia"/>
          <w:color w:val="000000" w:themeColor="text1"/>
          <w:szCs w:val="21"/>
          <w:u w:val="single"/>
        </w:rPr>
        <w:t>同时</w:t>
      </w:r>
      <w:r w:rsidR="005B1043" w:rsidRPr="00F530C9">
        <w:rPr>
          <w:rFonts w:ascii="宋体" w:hAnsi="宋体" w:hint="eastAsia"/>
          <w:color w:val="000000" w:themeColor="text1"/>
          <w:szCs w:val="21"/>
          <w:u w:val="single"/>
        </w:rPr>
        <w:t>还要提供拟委派的项目负责人投标截止时间前近一个月（2025年4月或5月）在投标单位缴纳社保的记录，并</w:t>
      </w:r>
      <w:r w:rsidR="008D5F77" w:rsidRPr="00F530C9">
        <w:rPr>
          <w:rFonts w:ascii="宋体" w:hAnsi="宋体" w:hint="eastAsia"/>
          <w:color w:val="000000" w:themeColor="text1"/>
          <w:szCs w:val="21"/>
          <w:u w:val="single"/>
        </w:rPr>
        <w:t>满足以下条件：</w:t>
      </w:r>
    </w:p>
    <w:p w:rsidR="00291694" w:rsidRPr="00F530C9" w:rsidRDefault="008009A1" w:rsidP="001B4556">
      <w:pPr>
        <w:spacing w:line="360" w:lineRule="auto"/>
        <w:ind w:firstLine="420"/>
        <w:rPr>
          <w:rFonts w:ascii="宋体" w:hAnsi="宋体"/>
          <w:color w:val="000000" w:themeColor="text1"/>
          <w:szCs w:val="21"/>
          <w:u w:val="single"/>
        </w:rPr>
      </w:pPr>
      <w:r w:rsidRPr="00F530C9">
        <w:rPr>
          <w:rFonts w:ascii="宋体" w:hAnsi="宋体" w:hint="eastAsia"/>
          <w:color w:val="000000" w:themeColor="text1"/>
          <w:szCs w:val="21"/>
          <w:u w:val="single"/>
        </w:rPr>
        <w:t>对于施工总承包或工程总承包或</w:t>
      </w:r>
      <w:r w:rsidR="00DA5E7C" w:rsidRPr="00F530C9">
        <w:rPr>
          <w:rFonts w:ascii="宋体" w:hAnsi="宋体" w:hint="eastAsia"/>
          <w:color w:val="000000" w:themeColor="text1"/>
          <w:szCs w:val="21"/>
          <w:u w:val="single"/>
        </w:rPr>
        <w:t>单独发</w:t>
      </w:r>
      <w:r w:rsidRPr="00F530C9">
        <w:rPr>
          <w:rFonts w:ascii="宋体" w:hAnsi="宋体" w:hint="eastAsia"/>
          <w:color w:val="000000" w:themeColor="text1"/>
          <w:szCs w:val="21"/>
          <w:u w:val="single"/>
        </w:rPr>
        <w:t>包的专业工程（电力工程）项目，提交的竣工验收证明文件须有对应职位及该人员的姓名（如竣工验收证明文件无对应职位及该人员姓名的，则投标人需提供体现该人员以对应职位参与过该项目的其他经建设单位盖章确认的证明材料扫描件并加盖投标人电子印章）。</w:t>
      </w:r>
    </w:p>
    <w:p w:rsidR="008009A1" w:rsidRPr="00F530C9" w:rsidRDefault="008009A1" w:rsidP="001B4556">
      <w:pPr>
        <w:spacing w:line="360" w:lineRule="auto"/>
        <w:ind w:firstLine="420"/>
        <w:rPr>
          <w:rFonts w:ascii="宋体" w:hAnsi="宋体"/>
          <w:color w:val="000000" w:themeColor="text1"/>
          <w:szCs w:val="21"/>
          <w:u w:val="single"/>
        </w:rPr>
      </w:pPr>
      <w:r w:rsidRPr="00F530C9">
        <w:rPr>
          <w:rFonts w:ascii="宋体" w:hAnsi="宋体" w:hint="eastAsia"/>
          <w:color w:val="000000" w:themeColor="text1"/>
          <w:szCs w:val="21"/>
          <w:u w:val="single"/>
        </w:rPr>
        <w:t>对于由总承包单位依法分包的专业工程（电力工程）项目，提交的</w:t>
      </w:r>
      <w:r w:rsidR="003153CF" w:rsidRPr="00F530C9">
        <w:rPr>
          <w:rFonts w:ascii="宋体" w:hAnsi="宋体" w:hint="eastAsia"/>
          <w:color w:val="000000" w:themeColor="text1"/>
          <w:szCs w:val="21"/>
          <w:u w:val="single"/>
        </w:rPr>
        <w:t>竣工验收证明文件或</w:t>
      </w:r>
      <w:r w:rsidRPr="00F530C9">
        <w:rPr>
          <w:rFonts w:ascii="宋体" w:hAnsi="宋体" w:hint="eastAsia"/>
          <w:color w:val="000000" w:themeColor="text1"/>
          <w:szCs w:val="21"/>
          <w:u w:val="single"/>
        </w:rPr>
        <w:t>子分部工程质量验收记录</w:t>
      </w:r>
      <w:r w:rsidR="003153CF" w:rsidRPr="00F530C9">
        <w:rPr>
          <w:rFonts w:ascii="宋体" w:hAnsi="宋体" w:hint="eastAsia"/>
          <w:color w:val="000000" w:themeColor="text1"/>
          <w:szCs w:val="21"/>
          <w:u w:val="single"/>
        </w:rPr>
        <w:t>须有对应职位及该人员的姓名（如竣工验收证明文件或子分部工程质量验收记录无对应职位及该人员姓名的，则投标人需提供体现该人员以对应职位参与过该项目的其他经建设单位或总承包单位盖章确认的证明材料扫描件并加盖投标人电子印章）。</w:t>
      </w:r>
    </w:p>
    <w:p w:rsidR="008D5F77" w:rsidRPr="00F530C9" w:rsidRDefault="008D5F77" w:rsidP="001B4556">
      <w:pPr>
        <w:spacing w:line="360" w:lineRule="auto"/>
        <w:ind w:firstLine="420"/>
        <w:rPr>
          <w:rFonts w:ascii="宋体" w:hAnsi="宋体"/>
          <w:color w:val="000000" w:themeColor="text1"/>
          <w:szCs w:val="21"/>
        </w:rPr>
      </w:pPr>
      <w:r w:rsidRPr="00F530C9">
        <w:rPr>
          <w:rFonts w:ascii="宋体" w:hAnsi="宋体" w:hint="eastAsia"/>
          <w:color w:val="000000" w:themeColor="text1"/>
          <w:szCs w:val="21"/>
          <w:u w:val="single"/>
        </w:rPr>
        <w:t>不符合上述条件或提供的资料不齐全的业绩不予评审。评标委员会对业绩的评审以投标人提供的完整的证明资料为依据（提供相关证明材料的，中标单位须准备相关证明材料的原件待查，如原件不齐或与投标文件不符的，招标人有权取消其中标人资格，并上报建设行政主管部门）。</w:t>
      </w:r>
    </w:p>
    <w:p w:rsidR="001B4556" w:rsidRPr="00F530C9" w:rsidRDefault="001B4556" w:rsidP="001B4556">
      <w:pPr>
        <w:tabs>
          <w:tab w:val="left" w:pos="7380"/>
        </w:tabs>
        <w:spacing w:line="360" w:lineRule="auto"/>
        <w:ind w:firstLine="420"/>
        <w:rPr>
          <w:rFonts w:ascii="宋体" w:hAnsi="宋体"/>
          <w:color w:val="000000" w:themeColor="text1"/>
          <w:szCs w:val="21"/>
        </w:rPr>
        <w:sectPr w:rsidR="001B4556" w:rsidRPr="00F530C9" w:rsidSect="001B4556">
          <w:footerReference w:type="default" r:id="rId18"/>
          <w:pgSz w:w="11907" w:h="16840"/>
          <w:pgMar w:top="1134" w:right="1418" w:bottom="1134" w:left="1418" w:header="851" w:footer="992" w:gutter="0"/>
          <w:cols w:space="720"/>
          <w:docGrid w:type="linesAndChars" w:linePitch="312"/>
        </w:sectPr>
      </w:pPr>
    </w:p>
    <w:p w:rsidR="003C368C" w:rsidRPr="00F530C9" w:rsidRDefault="003C368C" w:rsidP="003C368C">
      <w:pPr>
        <w:spacing w:line="360" w:lineRule="auto"/>
        <w:rPr>
          <w:rFonts w:ascii="宋体" w:hAnsi="宋体"/>
          <w:b/>
          <w:color w:val="000000" w:themeColor="text1"/>
          <w:sz w:val="36"/>
          <w:szCs w:val="36"/>
        </w:rPr>
      </w:pPr>
      <w:r w:rsidRPr="00F530C9">
        <w:rPr>
          <w:rFonts w:ascii="宋体" w:hAnsi="宋体" w:cs="宋体" w:hint="eastAsia"/>
          <w:bCs/>
          <w:color w:val="000000" w:themeColor="text1"/>
          <w:kern w:val="0"/>
          <w:sz w:val="24"/>
          <w:szCs w:val="24"/>
        </w:rPr>
        <w:t>附表四</w:t>
      </w:r>
      <w:r w:rsidRPr="00F530C9">
        <w:rPr>
          <w:rFonts w:ascii="宋体" w:hAnsi="宋体" w:cs="宋体" w:hint="eastAsia"/>
          <w:b/>
          <w:bCs/>
          <w:color w:val="000000" w:themeColor="text1"/>
          <w:kern w:val="0"/>
          <w:sz w:val="32"/>
          <w:szCs w:val="32"/>
        </w:rPr>
        <w:t xml:space="preserve">                                 报价得分表</w:t>
      </w:r>
    </w:p>
    <w:p w:rsidR="003C368C" w:rsidRPr="00F530C9" w:rsidRDefault="003C368C" w:rsidP="003C368C">
      <w:pPr>
        <w:rPr>
          <w:rFonts w:asciiTheme="minorEastAsia" w:eastAsiaTheme="minorEastAsia" w:hAnsiTheme="minorEastAsia"/>
          <w:color w:val="000000" w:themeColor="text1"/>
          <w:sz w:val="24"/>
          <w:szCs w:val="24"/>
        </w:rPr>
      </w:pPr>
      <w:r w:rsidRPr="00F530C9">
        <w:rPr>
          <w:rFonts w:asciiTheme="minorEastAsia" w:eastAsiaTheme="minorEastAsia" w:hAnsiTheme="minorEastAsia" w:hint="eastAsia"/>
          <w:color w:val="000000" w:themeColor="text1"/>
          <w:sz w:val="24"/>
          <w:szCs w:val="24"/>
        </w:rPr>
        <w:t>工程名称：</w:t>
      </w:r>
    </w:p>
    <w:tbl>
      <w:tblPr>
        <w:tblW w:w="1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18"/>
        <w:gridCol w:w="1019"/>
        <w:gridCol w:w="1019"/>
        <w:gridCol w:w="1019"/>
        <w:gridCol w:w="1018"/>
        <w:gridCol w:w="1019"/>
        <w:gridCol w:w="1019"/>
        <w:gridCol w:w="1019"/>
        <w:gridCol w:w="1018"/>
        <w:gridCol w:w="1019"/>
        <w:gridCol w:w="1019"/>
        <w:gridCol w:w="1019"/>
      </w:tblGrid>
      <w:tr w:rsidR="00F530C9" w:rsidRPr="00F530C9" w:rsidTr="00390A67">
        <w:trPr>
          <w:trHeight w:val="1906"/>
        </w:trPr>
        <w:tc>
          <w:tcPr>
            <w:tcW w:w="2448" w:type="dxa"/>
            <w:vAlign w:val="center"/>
          </w:tcPr>
          <w:p w:rsidR="003C368C" w:rsidRPr="00F530C9" w:rsidRDefault="003C368C" w:rsidP="003C368C">
            <w:pPr>
              <w:rPr>
                <w:rFonts w:asciiTheme="minorEastAsia" w:eastAsiaTheme="minorEastAsia" w:hAnsiTheme="minorEastAsia"/>
                <w:color w:val="000000" w:themeColor="text1"/>
                <w:sz w:val="24"/>
                <w:szCs w:val="24"/>
              </w:rPr>
            </w:pPr>
            <w:r w:rsidRPr="00F530C9">
              <w:rPr>
                <w:rFonts w:asciiTheme="minorEastAsia" w:eastAsiaTheme="minorEastAsia" w:hAnsiTheme="minorEastAsia" w:hint="eastAsia"/>
                <w:color w:val="000000" w:themeColor="text1"/>
                <w:sz w:val="24"/>
                <w:szCs w:val="24"/>
              </w:rPr>
              <w:t>投标人名称</w:t>
            </w:r>
          </w:p>
        </w:tc>
        <w:tc>
          <w:tcPr>
            <w:tcW w:w="1018"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8"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8"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r>
      <w:tr w:rsidR="00F530C9" w:rsidRPr="00F530C9" w:rsidTr="00390A67">
        <w:trPr>
          <w:trHeight w:val="749"/>
        </w:trPr>
        <w:tc>
          <w:tcPr>
            <w:tcW w:w="2448" w:type="dxa"/>
            <w:vAlign w:val="center"/>
          </w:tcPr>
          <w:p w:rsidR="003C368C" w:rsidRPr="00F530C9" w:rsidRDefault="003C368C" w:rsidP="003C368C">
            <w:pPr>
              <w:rPr>
                <w:rFonts w:asciiTheme="minorEastAsia" w:eastAsiaTheme="minorEastAsia" w:hAnsiTheme="minorEastAsia"/>
                <w:color w:val="000000" w:themeColor="text1"/>
                <w:sz w:val="24"/>
                <w:szCs w:val="24"/>
              </w:rPr>
            </w:pPr>
            <w:r w:rsidRPr="00F530C9">
              <w:rPr>
                <w:rFonts w:asciiTheme="minorEastAsia" w:eastAsiaTheme="minorEastAsia" w:hAnsiTheme="minorEastAsia" w:hint="eastAsia"/>
                <w:color w:val="000000" w:themeColor="text1"/>
                <w:sz w:val="24"/>
                <w:szCs w:val="24"/>
              </w:rPr>
              <w:t>投标报价PT（元）</w:t>
            </w:r>
          </w:p>
        </w:tc>
        <w:tc>
          <w:tcPr>
            <w:tcW w:w="1018"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8"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8"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r>
      <w:tr w:rsidR="00F530C9" w:rsidRPr="00F530C9" w:rsidTr="00390A67">
        <w:trPr>
          <w:trHeight w:val="750"/>
        </w:trPr>
        <w:tc>
          <w:tcPr>
            <w:tcW w:w="2448" w:type="dxa"/>
            <w:vAlign w:val="center"/>
          </w:tcPr>
          <w:p w:rsidR="003C368C" w:rsidRPr="00F530C9" w:rsidRDefault="003C368C" w:rsidP="003C368C">
            <w:pPr>
              <w:rPr>
                <w:rFonts w:asciiTheme="minorEastAsia" w:eastAsiaTheme="minorEastAsia" w:hAnsiTheme="minorEastAsia"/>
                <w:color w:val="000000" w:themeColor="text1"/>
                <w:sz w:val="24"/>
                <w:szCs w:val="24"/>
              </w:rPr>
            </w:pPr>
            <w:r w:rsidRPr="00F530C9">
              <w:rPr>
                <w:rFonts w:asciiTheme="minorEastAsia" w:eastAsiaTheme="minorEastAsia" w:hAnsiTheme="minorEastAsia" w:hint="eastAsia"/>
                <w:color w:val="000000" w:themeColor="text1"/>
                <w:sz w:val="24"/>
                <w:szCs w:val="24"/>
              </w:rPr>
              <w:t>计算评标参考价的等分点值</w:t>
            </w:r>
            <w:r w:rsidRPr="00F530C9">
              <w:rPr>
                <w:rFonts w:asciiTheme="minorEastAsia" w:eastAsiaTheme="minorEastAsia" w:hAnsiTheme="minorEastAsia"/>
                <w:color w:val="000000" w:themeColor="text1"/>
                <w:sz w:val="24"/>
                <w:szCs w:val="24"/>
              </w:rPr>
              <w:t>X</w:t>
            </w:r>
          </w:p>
        </w:tc>
        <w:tc>
          <w:tcPr>
            <w:tcW w:w="12225" w:type="dxa"/>
            <w:gridSpan w:val="12"/>
            <w:vAlign w:val="center"/>
          </w:tcPr>
          <w:p w:rsidR="003C368C" w:rsidRPr="00F530C9" w:rsidRDefault="003C368C" w:rsidP="003C368C">
            <w:pPr>
              <w:rPr>
                <w:rFonts w:asciiTheme="minorEastAsia" w:eastAsiaTheme="minorEastAsia" w:hAnsiTheme="minorEastAsia"/>
                <w:color w:val="000000" w:themeColor="text1"/>
                <w:szCs w:val="21"/>
              </w:rPr>
            </w:pPr>
          </w:p>
        </w:tc>
      </w:tr>
      <w:tr w:rsidR="00F530C9" w:rsidRPr="00F530C9" w:rsidTr="00390A67">
        <w:trPr>
          <w:trHeight w:val="750"/>
        </w:trPr>
        <w:tc>
          <w:tcPr>
            <w:tcW w:w="2448" w:type="dxa"/>
            <w:vAlign w:val="center"/>
          </w:tcPr>
          <w:p w:rsidR="003C368C" w:rsidRPr="00F530C9" w:rsidRDefault="003C368C" w:rsidP="003C368C">
            <w:pPr>
              <w:rPr>
                <w:rFonts w:asciiTheme="minorEastAsia" w:eastAsiaTheme="minorEastAsia" w:hAnsiTheme="minorEastAsia"/>
                <w:color w:val="000000" w:themeColor="text1"/>
                <w:spacing w:val="-10"/>
                <w:sz w:val="24"/>
                <w:szCs w:val="24"/>
              </w:rPr>
            </w:pPr>
            <w:r w:rsidRPr="00F530C9">
              <w:rPr>
                <w:rFonts w:asciiTheme="minorEastAsia" w:eastAsiaTheme="minorEastAsia" w:hAnsiTheme="minorEastAsia" w:hint="eastAsia"/>
                <w:color w:val="000000" w:themeColor="text1"/>
                <w:spacing w:val="-10"/>
                <w:sz w:val="24"/>
                <w:szCs w:val="24"/>
              </w:rPr>
              <w:t>偏差（（PT-PC）/PC）（%）</w:t>
            </w:r>
          </w:p>
        </w:tc>
        <w:tc>
          <w:tcPr>
            <w:tcW w:w="1018"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8"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8"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r>
      <w:tr w:rsidR="00F530C9" w:rsidRPr="00F530C9" w:rsidTr="00390A67">
        <w:trPr>
          <w:trHeight w:val="749"/>
        </w:trPr>
        <w:tc>
          <w:tcPr>
            <w:tcW w:w="2448" w:type="dxa"/>
            <w:vAlign w:val="center"/>
          </w:tcPr>
          <w:p w:rsidR="003C368C" w:rsidRPr="00F530C9" w:rsidRDefault="003C368C" w:rsidP="003C368C">
            <w:pPr>
              <w:rPr>
                <w:rFonts w:asciiTheme="minorEastAsia" w:eastAsiaTheme="minorEastAsia" w:hAnsiTheme="minorEastAsia"/>
                <w:color w:val="000000" w:themeColor="text1"/>
                <w:sz w:val="24"/>
                <w:szCs w:val="24"/>
              </w:rPr>
            </w:pPr>
            <w:r w:rsidRPr="00F530C9">
              <w:rPr>
                <w:rFonts w:asciiTheme="minorEastAsia" w:eastAsiaTheme="minorEastAsia" w:hAnsiTheme="minorEastAsia" w:hint="eastAsia"/>
                <w:color w:val="000000" w:themeColor="text1"/>
                <w:sz w:val="24"/>
                <w:szCs w:val="24"/>
              </w:rPr>
              <w:t>减分（A）</w:t>
            </w:r>
          </w:p>
        </w:tc>
        <w:tc>
          <w:tcPr>
            <w:tcW w:w="1018"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8"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8"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r>
      <w:tr w:rsidR="00F530C9" w:rsidRPr="00F530C9" w:rsidTr="00390A67">
        <w:trPr>
          <w:trHeight w:val="750"/>
        </w:trPr>
        <w:tc>
          <w:tcPr>
            <w:tcW w:w="2448" w:type="dxa"/>
            <w:vAlign w:val="center"/>
          </w:tcPr>
          <w:p w:rsidR="003C368C" w:rsidRPr="00F530C9" w:rsidRDefault="003C368C" w:rsidP="003C368C">
            <w:pPr>
              <w:rPr>
                <w:rFonts w:asciiTheme="minorEastAsia" w:eastAsiaTheme="minorEastAsia" w:hAnsiTheme="minorEastAsia"/>
                <w:color w:val="000000" w:themeColor="text1"/>
                <w:sz w:val="24"/>
                <w:szCs w:val="24"/>
              </w:rPr>
            </w:pPr>
            <w:r w:rsidRPr="00F530C9">
              <w:rPr>
                <w:rFonts w:asciiTheme="minorEastAsia" w:eastAsiaTheme="minorEastAsia" w:hAnsiTheme="minorEastAsia" w:hint="eastAsia"/>
                <w:color w:val="000000" w:themeColor="text1"/>
                <w:sz w:val="24"/>
                <w:szCs w:val="24"/>
              </w:rPr>
              <w:t>得分（I=100-A)</w:t>
            </w:r>
          </w:p>
        </w:tc>
        <w:tc>
          <w:tcPr>
            <w:tcW w:w="1018"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8"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8"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r>
      <w:tr w:rsidR="00F530C9" w:rsidRPr="00F530C9" w:rsidTr="00390A67">
        <w:trPr>
          <w:trHeight w:val="750"/>
        </w:trPr>
        <w:tc>
          <w:tcPr>
            <w:tcW w:w="2448" w:type="dxa"/>
            <w:vAlign w:val="center"/>
          </w:tcPr>
          <w:p w:rsidR="003C368C" w:rsidRPr="00F530C9" w:rsidRDefault="008144BF" w:rsidP="003C368C">
            <w:pPr>
              <w:rPr>
                <w:rFonts w:asciiTheme="minorEastAsia" w:eastAsiaTheme="minorEastAsia" w:hAnsiTheme="minorEastAsia"/>
                <w:color w:val="000000" w:themeColor="text1"/>
                <w:sz w:val="24"/>
                <w:szCs w:val="24"/>
                <w:u w:val="single"/>
              </w:rPr>
            </w:pPr>
            <w:r w:rsidRPr="00F530C9">
              <w:rPr>
                <w:rFonts w:asciiTheme="minorEastAsia" w:eastAsiaTheme="minorEastAsia" w:hAnsiTheme="minorEastAsia" w:hint="eastAsia"/>
                <w:color w:val="000000" w:themeColor="text1"/>
                <w:sz w:val="24"/>
                <w:szCs w:val="24"/>
                <w:u w:val="single"/>
              </w:rPr>
              <w:t>小微企业投标（是或否）</w:t>
            </w:r>
          </w:p>
        </w:tc>
        <w:tc>
          <w:tcPr>
            <w:tcW w:w="1018"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8"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8"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c>
          <w:tcPr>
            <w:tcW w:w="1019" w:type="dxa"/>
            <w:vAlign w:val="center"/>
          </w:tcPr>
          <w:p w:rsidR="003C368C" w:rsidRPr="00F530C9" w:rsidRDefault="003C368C" w:rsidP="003C368C">
            <w:pPr>
              <w:rPr>
                <w:rFonts w:asciiTheme="minorEastAsia" w:eastAsiaTheme="minorEastAsia" w:hAnsiTheme="minorEastAsia"/>
                <w:color w:val="000000" w:themeColor="text1"/>
                <w:szCs w:val="21"/>
              </w:rPr>
            </w:pPr>
          </w:p>
        </w:tc>
      </w:tr>
      <w:tr w:rsidR="00F530C9" w:rsidRPr="00F530C9" w:rsidTr="00390A67">
        <w:trPr>
          <w:trHeight w:val="750"/>
        </w:trPr>
        <w:tc>
          <w:tcPr>
            <w:tcW w:w="2448" w:type="dxa"/>
            <w:vAlign w:val="center"/>
          </w:tcPr>
          <w:p w:rsidR="008144BF" w:rsidRPr="00F530C9" w:rsidRDefault="008144BF" w:rsidP="003C368C">
            <w:pPr>
              <w:rPr>
                <w:rFonts w:asciiTheme="minorEastAsia" w:eastAsiaTheme="minorEastAsia" w:hAnsiTheme="minorEastAsia"/>
                <w:color w:val="000000" w:themeColor="text1"/>
                <w:sz w:val="24"/>
                <w:szCs w:val="24"/>
                <w:u w:val="single"/>
              </w:rPr>
            </w:pPr>
            <w:r w:rsidRPr="00F530C9">
              <w:rPr>
                <w:rFonts w:asciiTheme="minorEastAsia" w:eastAsiaTheme="minorEastAsia" w:hAnsiTheme="minorEastAsia" w:hint="eastAsia"/>
                <w:color w:val="000000" w:themeColor="text1"/>
                <w:sz w:val="24"/>
                <w:szCs w:val="24"/>
                <w:u w:val="single"/>
              </w:rPr>
              <w:t>中小企业政策优惠加分比率B（%）</w:t>
            </w:r>
          </w:p>
        </w:tc>
        <w:tc>
          <w:tcPr>
            <w:tcW w:w="1018" w:type="dxa"/>
            <w:vAlign w:val="center"/>
          </w:tcPr>
          <w:p w:rsidR="008144BF" w:rsidRPr="00F530C9" w:rsidRDefault="008144BF" w:rsidP="003C368C">
            <w:pPr>
              <w:rPr>
                <w:rFonts w:asciiTheme="minorEastAsia" w:eastAsiaTheme="minorEastAsia" w:hAnsiTheme="minorEastAsia"/>
                <w:color w:val="000000" w:themeColor="text1"/>
                <w:szCs w:val="21"/>
              </w:rPr>
            </w:pPr>
          </w:p>
        </w:tc>
        <w:tc>
          <w:tcPr>
            <w:tcW w:w="1019" w:type="dxa"/>
            <w:vAlign w:val="center"/>
          </w:tcPr>
          <w:p w:rsidR="008144BF" w:rsidRPr="00F530C9" w:rsidRDefault="008144BF" w:rsidP="003C368C">
            <w:pPr>
              <w:rPr>
                <w:rFonts w:asciiTheme="minorEastAsia" w:eastAsiaTheme="minorEastAsia" w:hAnsiTheme="minorEastAsia"/>
                <w:color w:val="000000" w:themeColor="text1"/>
                <w:szCs w:val="21"/>
              </w:rPr>
            </w:pPr>
          </w:p>
        </w:tc>
        <w:tc>
          <w:tcPr>
            <w:tcW w:w="1019" w:type="dxa"/>
            <w:vAlign w:val="center"/>
          </w:tcPr>
          <w:p w:rsidR="008144BF" w:rsidRPr="00F530C9" w:rsidRDefault="008144BF" w:rsidP="003C368C">
            <w:pPr>
              <w:rPr>
                <w:rFonts w:asciiTheme="minorEastAsia" w:eastAsiaTheme="minorEastAsia" w:hAnsiTheme="minorEastAsia"/>
                <w:color w:val="000000" w:themeColor="text1"/>
                <w:szCs w:val="21"/>
              </w:rPr>
            </w:pPr>
          </w:p>
        </w:tc>
        <w:tc>
          <w:tcPr>
            <w:tcW w:w="1019" w:type="dxa"/>
            <w:vAlign w:val="center"/>
          </w:tcPr>
          <w:p w:rsidR="008144BF" w:rsidRPr="00F530C9" w:rsidRDefault="008144BF" w:rsidP="003C368C">
            <w:pPr>
              <w:rPr>
                <w:rFonts w:asciiTheme="minorEastAsia" w:eastAsiaTheme="minorEastAsia" w:hAnsiTheme="minorEastAsia"/>
                <w:color w:val="000000" w:themeColor="text1"/>
                <w:szCs w:val="21"/>
              </w:rPr>
            </w:pPr>
          </w:p>
        </w:tc>
        <w:tc>
          <w:tcPr>
            <w:tcW w:w="1018" w:type="dxa"/>
            <w:vAlign w:val="center"/>
          </w:tcPr>
          <w:p w:rsidR="008144BF" w:rsidRPr="00F530C9" w:rsidRDefault="008144BF" w:rsidP="003C368C">
            <w:pPr>
              <w:rPr>
                <w:rFonts w:asciiTheme="minorEastAsia" w:eastAsiaTheme="minorEastAsia" w:hAnsiTheme="minorEastAsia"/>
                <w:color w:val="000000" w:themeColor="text1"/>
                <w:szCs w:val="21"/>
              </w:rPr>
            </w:pPr>
          </w:p>
        </w:tc>
        <w:tc>
          <w:tcPr>
            <w:tcW w:w="1019" w:type="dxa"/>
            <w:vAlign w:val="center"/>
          </w:tcPr>
          <w:p w:rsidR="008144BF" w:rsidRPr="00F530C9" w:rsidRDefault="008144BF" w:rsidP="003C368C">
            <w:pPr>
              <w:rPr>
                <w:rFonts w:asciiTheme="minorEastAsia" w:eastAsiaTheme="minorEastAsia" w:hAnsiTheme="minorEastAsia"/>
                <w:color w:val="000000" w:themeColor="text1"/>
                <w:szCs w:val="21"/>
              </w:rPr>
            </w:pPr>
          </w:p>
        </w:tc>
        <w:tc>
          <w:tcPr>
            <w:tcW w:w="1019" w:type="dxa"/>
            <w:vAlign w:val="center"/>
          </w:tcPr>
          <w:p w:rsidR="008144BF" w:rsidRPr="00F530C9" w:rsidRDefault="008144BF" w:rsidP="003C368C">
            <w:pPr>
              <w:rPr>
                <w:rFonts w:asciiTheme="minorEastAsia" w:eastAsiaTheme="minorEastAsia" w:hAnsiTheme="minorEastAsia"/>
                <w:color w:val="000000" w:themeColor="text1"/>
                <w:szCs w:val="21"/>
              </w:rPr>
            </w:pPr>
          </w:p>
        </w:tc>
        <w:tc>
          <w:tcPr>
            <w:tcW w:w="1019" w:type="dxa"/>
            <w:vAlign w:val="center"/>
          </w:tcPr>
          <w:p w:rsidR="008144BF" w:rsidRPr="00F530C9" w:rsidRDefault="008144BF" w:rsidP="003C368C">
            <w:pPr>
              <w:rPr>
                <w:rFonts w:asciiTheme="minorEastAsia" w:eastAsiaTheme="minorEastAsia" w:hAnsiTheme="minorEastAsia"/>
                <w:color w:val="000000" w:themeColor="text1"/>
                <w:szCs w:val="21"/>
              </w:rPr>
            </w:pPr>
          </w:p>
        </w:tc>
        <w:tc>
          <w:tcPr>
            <w:tcW w:w="1018" w:type="dxa"/>
            <w:vAlign w:val="center"/>
          </w:tcPr>
          <w:p w:rsidR="008144BF" w:rsidRPr="00F530C9" w:rsidRDefault="008144BF" w:rsidP="003C368C">
            <w:pPr>
              <w:rPr>
                <w:rFonts w:asciiTheme="minorEastAsia" w:eastAsiaTheme="minorEastAsia" w:hAnsiTheme="minorEastAsia"/>
                <w:color w:val="000000" w:themeColor="text1"/>
                <w:szCs w:val="21"/>
              </w:rPr>
            </w:pPr>
          </w:p>
        </w:tc>
        <w:tc>
          <w:tcPr>
            <w:tcW w:w="1019" w:type="dxa"/>
            <w:vAlign w:val="center"/>
          </w:tcPr>
          <w:p w:rsidR="008144BF" w:rsidRPr="00F530C9" w:rsidRDefault="008144BF" w:rsidP="003C368C">
            <w:pPr>
              <w:rPr>
                <w:rFonts w:asciiTheme="minorEastAsia" w:eastAsiaTheme="minorEastAsia" w:hAnsiTheme="minorEastAsia"/>
                <w:color w:val="000000" w:themeColor="text1"/>
                <w:szCs w:val="21"/>
              </w:rPr>
            </w:pPr>
          </w:p>
        </w:tc>
        <w:tc>
          <w:tcPr>
            <w:tcW w:w="1019" w:type="dxa"/>
            <w:vAlign w:val="center"/>
          </w:tcPr>
          <w:p w:rsidR="008144BF" w:rsidRPr="00F530C9" w:rsidRDefault="008144BF" w:rsidP="003C368C">
            <w:pPr>
              <w:rPr>
                <w:rFonts w:asciiTheme="minorEastAsia" w:eastAsiaTheme="minorEastAsia" w:hAnsiTheme="minorEastAsia"/>
                <w:color w:val="000000" w:themeColor="text1"/>
                <w:szCs w:val="21"/>
              </w:rPr>
            </w:pPr>
          </w:p>
        </w:tc>
        <w:tc>
          <w:tcPr>
            <w:tcW w:w="1019" w:type="dxa"/>
            <w:vAlign w:val="center"/>
          </w:tcPr>
          <w:p w:rsidR="008144BF" w:rsidRPr="00F530C9" w:rsidRDefault="008144BF" w:rsidP="003C368C">
            <w:pPr>
              <w:rPr>
                <w:rFonts w:asciiTheme="minorEastAsia" w:eastAsiaTheme="minorEastAsia" w:hAnsiTheme="minorEastAsia"/>
                <w:color w:val="000000" w:themeColor="text1"/>
                <w:szCs w:val="21"/>
              </w:rPr>
            </w:pPr>
          </w:p>
        </w:tc>
      </w:tr>
      <w:tr w:rsidR="00F530C9" w:rsidRPr="00F530C9" w:rsidTr="00390A67">
        <w:trPr>
          <w:trHeight w:val="750"/>
        </w:trPr>
        <w:tc>
          <w:tcPr>
            <w:tcW w:w="2448" w:type="dxa"/>
            <w:vAlign w:val="center"/>
          </w:tcPr>
          <w:p w:rsidR="008144BF" w:rsidRPr="00F530C9" w:rsidRDefault="008144BF" w:rsidP="003C368C">
            <w:pPr>
              <w:rPr>
                <w:rFonts w:asciiTheme="minorEastAsia" w:eastAsiaTheme="minorEastAsia" w:hAnsiTheme="minorEastAsia"/>
                <w:color w:val="000000" w:themeColor="text1"/>
                <w:sz w:val="24"/>
                <w:szCs w:val="24"/>
                <w:u w:val="single"/>
              </w:rPr>
            </w:pPr>
            <w:r w:rsidRPr="00F530C9">
              <w:rPr>
                <w:rFonts w:asciiTheme="minorEastAsia" w:eastAsiaTheme="minorEastAsia" w:hAnsiTheme="minorEastAsia" w:hint="eastAsia"/>
                <w:color w:val="000000" w:themeColor="text1"/>
                <w:sz w:val="24"/>
                <w:szCs w:val="24"/>
                <w:u w:val="single"/>
              </w:rPr>
              <w:t>大中型企业向一家或者多家小微企业分包且约定小微企业的合同份额占到合同总金额30%以上（含30%）（是或否）</w:t>
            </w:r>
          </w:p>
        </w:tc>
        <w:tc>
          <w:tcPr>
            <w:tcW w:w="1018" w:type="dxa"/>
            <w:vAlign w:val="center"/>
          </w:tcPr>
          <w:p w:rsidR="008144BF" w:rsidRPr="00F530C9" w:rsidRDefault="008144BF" w:rsidP="003C368C">
            <w:pPr>
              <w:rPr>
                <w:rFonts w:asciiTheme="minorEastAsia" w:eastAsiaTheme="minorEastAsia" w:hAnsiTheme="minorEastAsia"/>
                <w:color w:val="000000" w:themeColor="text1"/>
                <w:szCs w:val="21"/>
              </w:rPr>
            </w:pPr>
          </w:p>
        </w:tc>
        <w:tc>
          <w:tcPr>
            <w:tcW w:w="1019" w:type="dxa"/>
            <w:vAlign w:val="center"/>
          </w:tcPr>
          <w:p w:rsidR="008144BF" w:rsidRPr="00F530C9" w:rsidRDefault="008144BF" w:rsidP="003C368C">
            <w:pPr>
              <w:rPr>
                <w:rFonts w:asciiTheme="minorEastAsia" w:eastAsiaTheme="minorEastAsia" w:hAnsiTheme="minorEastAsia"/>
                <w:color w:val="000000" w:themeColor="text1"/>
                <w:szCs w:val="21"/>
              </w:rPr>
            </w:pPr>
          </w:p>
        </w:tc>
        <w:tc>
          <w:tcPr>
            <w:tcW w:w="1019" w:type="dxa"/>
            <w:vAlign w:val="center"/>
          </w:tcPr>
          <w:p w:rsidR="008144BF" w:rsidRPr="00F530C9" w:rsidRDefault="008144BF" w:rsidP="003C368C">
            <w:pPr>
              <w:rPr>
                <w:rFonts w:asciiTheme="minorEastAsia" w:eastAsiaTheme="minorEastAsia" w:hAnsiTheme="minorEastAsia"/>
                <w:color w:val="000000" w:themeColor="text1"/>
                <w:szCs w:val="21"/>
              </w:rPr>
            </w:pPr>
          </w:p>
        </w:tc>
        <w:tc>
          <w:tcPr>
            <w:tcW w:w="1019" w:type="dxa"/>
            <w:vAlign w:val="center"/>
          </w:tcPr>
          <w:p w:rsidR="008144BF" w:rsidRPr="00F530C9" w:rsidRDefault="008144BF" w:rsidP="003C368C">
            <w:pPr>
              <w:rPr>
                <w:rFonts w:asciiTheme="minorEastAsia" w:eastAsiaTheme="minorEastAsia" w:hAnsiTheme="minorEastAsia"/>
                <w:color w:val="000000" w:themeColor="text1"/>
                <w:szCs w:val="21"/>
              </w:rPr>
            </w:pPr>
          </w:p>
        </w:tc>
        <w:tc>
          <w:tcPr>
            <w:tcW w:w="1018" w:type="dxa"/>
            <w:vAlign w:val="center"/>
          </w:tcPr>
          <w:p w:rsidR="008144BF" w:rsidRPr="00F530C9" w:rsidRDefault="008144BF" w:rsidP="003C368C">
            <w:pPr>
              <w:rPr>
                <w:rFonts w:asciiTheme="minorEastAsia" w:eastAsiaTheme="minorEastAsia" w:hAnsiTheme="minorEastAsia"/>
                <w:color w:val="000000" w:themeColor="text1"/>
                <w:szCs w:val="21"/>
              </w:rPr>
            </w:pPr>
          </w:p>
        </w:tc>
        <w:tc>
          <w:tcPr>
            <w:tcW w:w="1019" w:type="dxa"/>
            <w:vAlign w:val="center"/>
          </w:tcPr>
          <w:p w:rsidR="008144BF" w:rsidRPr="00F530C9" w:rsidRDefault="008144BF" w:rsidP="003C368C">
            <w:pPr>
              <w:rPr>
                <w:rFonts w:asciiTheme="minorEastAsia" w:eastAsiaTheme="minorEastAsia" w:hAnsiTheme="minorEastAsia"/>
                <w:color w:val="000000" w:themeColor="text1"/>
                <w:szCs w:val="21"/>
              </w:rPr>
            </w:pPr>
          </w:p>
        </w:tc>
        <w:tc>
          <w:tcPr>
            <w:tcW w:w="1019" w:type="dxa"/>
            <w:vAlign w:val="center"/>
          </w:tcPr>
          <w:p w:rsidR="008144BF" w:rsidRPr="00F530C9" w:rsidRDefault="008144BF" w:rsidP="003C368C">
            <w:pPr>
              <w:rPr>
                <w:rFonts w:asciiTheme="minorEastAsia" w:eastAsiaTheme="minorEastAsia" w:hAnsiTheme="minorEastAsia"/>
                <w:color w:val="000000" w:themeColor="text1"/>
                <w:szCs w:val="21"/>
              </w:rPr>
            </w:pPr>
          </w:p>
        </w:tc>
        <w:tc>
          <w:tcPr>
            <w:tcW w:w="1019" w:type="dxa"/>
            <w:vAlign w:val="center"/>
          </w:tcPr>
          <w:p w:rsidR="008144BF" w:rsidRPr="00F530C9" w:rsidRDefault="008144BF" w:rsidP="003C368C">
            <w:pPr>
              <w:rPr>
                <w:rFonts w:asciiTheme="minorEastAsia" w:eastAsiaTheme="minorEastAsia" w:hAnsiTheme="minorEastAsia"/>
                <w:color w:val="000000" w:themeColor="text1"/>
                <w:szCs w:val="21"/>
              </w:rPr>
            </w:pPr>
          </w:p>
        </w:tc>
        <w:tc>
          <w:tcPr>
            <w:tcW w:w="1018" w:type="dxa"/>
            <w:vAlign w:val="center"/>
          </w:tcPr>
          <w:p w:rsidR="008144BF" w:rsidRPr="00F530C9" w:rsidRDefault="008144BF" w:rsidP="003C368C">
            <w:pPr>
              <w:rPr>
                <w:rFonts w:asciiTheme="minorEastAsia" w:eastAsiaTheme="minorEastAsia" w:hAnsiTheme="minorEastAsia"/>
                <w:color w:val="000000" w:themeColor="text1"/>
                <w:szCs w:val="21"/>
              </w:rPr>
            </w:pPr>
          </w:p>
        </w:tc>
        <w:tc>
          <w:tcPr>
            <w:tcW w:w="1019" w:type="dxa"/>
            <w:vAlign w:val="center"/>
          </w:tcPr>
          <w:p w:rsidR="008144BF" w:rsidRPr="00F530C9" w:rsidRDefault="008144BF" w:rsidP="003C368C">
            <w:pPr>
              <w:rPr>
                <w:rFonts w:asciiTheme="minorEastAsia" w:eastAsiaTheme="minorEastAsia" w:hAnsiTheme="minorEastAsia"/>
                <w:color w:val="000000" w:themeColor="text1"/>
                <w:szCs w:val="21"/>
              </w:rPr>
            </w:pPr>
          </w:p>
        </w:tc>
        <w:tc>
          <w:tcPr>
            <w:tcW w:w="1019" w:type="dxa"/>
            <w:vAlign w:val="center"/>
          </w:tcPr>
          <w:p w:rsidR="008144BF" w:rsidRPr="00F530C9" w:rsidRDefault="008144BF" w:rsidP="003C368C">
            <w:pPr>
              <w:rPr>
                <w:rFonts w:asciiTheme="minorEastAsia" w:eastAsiaTheme="minorEastAsia" w:hAnsiTheme="minorEastAsia"/>
                <w:color w:val="000000" w:themeColor="text1"/>
                <w:szCs w:val="21"/>
              </w:rPr>
            </w:pPr>
          </w:p>
        </w:tc>
        <w:tc>
          <w:tcPr>
            <w:tcW w:w="1019" w:type="dxa"/>
            <w:vAlign w:val="center"/>
          </w:tcPr>
          <w:p w:rsidR="008144BF" w:rsidRPr="00F530C9" w:rsidRDefault="008144BF" w:rsidP="003C368C">
            <w:pPr>
              <w:rPr>
                <w:rFonts w:asciiTheme="minorEastAsia" w:eastAsiaTheme="minorEastAsia" w:hAnsiTheme="minorEastAsia"/>
                <w:color w:val="000000" w:themeColor="text1"/>
                <w:szCs w:val="21"/>
              </w:rPr>
            </w:pPr>
          </w:p>
        </w:tc>
      </w:tr>
      <w:tr w:rsidR="00F530C9" w:rsidRPr="00F530C9" w:rsidTr="00390A67">
        <w:trPr>
          <w:trHeight w:val="750"/>
        </w:trPr>
        <w:tc>
          <w:tcPr>
            <w:tcW w:w="2448" w:type="dxa"/>
            <w:vAlign w:val="center"/>
          </w:tcPr>
          <w:p w:rsidR="008144BF" w:rsidRPr="00F530C9" w:rsidRDefault="008144BF" w:rsidP="003C368C">
            <w:pPr>
              <w:rPr>
                <w:rFonts w:asciiTheme="minorEastAsia" w:eastAsiaTheme="minorEastAsia" w:hAnsiTheme="minorEastAsia"/>
                <w:color w:val="000000" w:themeColor="text1"/>
                <w:sz w:val="24"/>
                <w:szCs w:val="24"/>
                <w:u w:val="single"/>
              </w:rPr>
            </w:pPr>
            <w:r w:rsidRPr="00F530C9">
              <w:rPr>
                <w:rFonts w:asciiTheme="minorEastAsia" w:eastAsiaTheme="minorEastAsia" w:hAnsiTheme="minorEastAsia" w:hint="eastAsia"/>
                <w:color w:val="000000" w:themeColor="text1"/>
                <w:sz w:val="24"/>
                <w:szCs w:val="24"/>
                <w:u w:val="single"/>
              </w:rPr>
              <w:t>中小企业政策优惠加分比率C（%）</w:t>
            </w:r>
          </w:p>
        </w:tc>
        <w:tc>
          <w:tcPr>
            <w:tcW w:w="1018" w:type="dxa"/>
            <w:vAlign w:val="center"/>
          </w:tcPr>
          <w:p w:rsidR="008144BF" w:rsidRPr="00F530C9" w:rsidRDefault="008144BF" w:rsidP="003C368C">
            <w:pPr>
              <w:rPr>
                <w:rFonts w:asciiTheme="minorEastAsia" w:eastAsiaTheme="minorEastAsia" w:hAnsiTheme="minorEastAsia"/>
                <w:color w:val="000000" w:themeColor="text1"/>
                <w:szCs w:val="21"/>
              </w:rPr>
            </w:pPr>
          </w:p>
        </w:tc>
        <w:tc>
          <w:tcPr>
            <w:tcW w:w="1019" w:type="dxa"/>
            <w:vAlign w:val="center"/>
          </w:tcPr>
          <w:p w:rsidR="008144BF" w:rsidRPr="00F530C9" w:rsidRDefault="008144BF" w:rsidP="003C368C">
            <w:pPr>
              <w:rPr>
                <w:rFonts w:asciiTheme="minorEastAsia" w:eastAsiaTheme="minorEastAsia" w:hAnsiTheme="minorEastAsia"/>
                <w:color w:val="000000" w:themeColor="text1"/>
                <w:szCs w:val="21"/>
              </w:rPr>
            </w:pPr>
          </w:p>
        </w:tc>
        <w:tc>
          <w:tcPr>
            <w:tcW w:w="1019" w:type="dxa"/>
            <w:vAlign w:val="center"/>
          </w:tcPr>
          <w:p w:rsidR="008144BF" w:rsidRPr="00F530C9" w:rsidRDefault="008144BF" w:rsidP="003C368C">
            <w:pPr>
              <w:rPr>
                <w:rFonts w:asciiTheme="minorEastAsia" w:eastAsiaTheme="minorEastAsia" w:hAnsiTheme="minorEastAsia"/>
                <w:color w:val="000000" w:themeColor="text1"/>
                <w:szCs w:val="21"/>
              </w:rPr>
            </w:pPr>
          </w:p>
        </w:tc>
        <w:tc>
          <w:tcPr>
            <w:tcW w:w="1019" w:type="dxa"/>
            <w:vAlign w:val="center"/>
          </w:tcPr>
          <w:p w:rsidR="008144BF" w:rsidRPr="00F530C9" w:rsidRDefault="008144BF" w:rsidP="003C368C">
            <w:pPr>
              <w:rPr>
                <w:rFonts w:asciiTheme="minorEastAsia" w:eastAsiaTheme="minorEastAsia" w:hAnsiTheme="minorEastAsia"/>
                <w:color w:val="000000" w:themeColor="text1"/>
                <w:szCs w:val="21"/>
              </w:rPr>
            </w:pPr>
          </w:p>
        </w:tc>
        <w:tc>
          <w:tcPr>
            <w:tcW w:w="1018" w:type="dxa"/>
            <w:vAlign w:val="center"/>
          </w:tcPr>
          <w:p w:rsidR="008144BF" w:rsidRPr="00F530C9" w:rsidRDefault="008144BF" w:rsidP="003C368C">
            <w:pPr>
              <w:rPr>
                <w:rFonts w:asciiTheme="minorEastAsia" w:eastAsiaTheme="minorEastAsia" w:hAnsiTheme="minorEastAsia"/>
                <w:color w:val="000000" w:themeColor="text1"/>
                <w:szCs w:val="21"/>
              </w:rPr>
            </w:pPr>
          </w:p>
        </w:tc>
        <w:tc>
          <w:tcPr>
            <w:tcW w:w="1019" w:type="dxa"/>
            <w:vAlign w:val="center"/>
          </w:tcPr>
          <w:p w:rsidR="008144BF" w:rsidRPr="00F530C9" w:rsidRDefault="008144BF" w:rsidP="003C368C">
            <w:pPr>
              <w:rPr>
                <w:rFonts w:asciiTheme="minorEastAsia" w:eastAsiaTheme="minorEastAsia" w:hAnsiTheme="minorEastAsia"/>
                <w:color w:val="000000" w:themeColor="text1"/>
                <w:szCs w:val="21"/>
              </w:rPr>
            </w:pPr>
          </w:p>
        </w:tc>
        <w:tc>
          <w:tcPr>
            <w:tcW w:w="1019" w:type="dxa"/>
            <w:vAlign w:val="center"/>
          </w:tcPr>
          <w:p w:rsidR="008144BF" w:rsidRPr="00F530C9" w:rsidRDefault="008144BF" w:rsidP="003C368C">
            <w:pPr>
              <w:rPr>
                <w:rFonts w:asciiTheme="minorEastAsia" w:eastAsiaTheme="minorEastAsia" w:hAnsiTheme="minorEastAsia"/>
                <w:color w:val="000000" w:themeColor="text1"/>
                <w:szCs w:val="21"/>
              </w:rPr>
            </w:pPr>
          </w:p>
        </w:tc>
        <w:tc>
          <w:tcPr>
            <w:tcW w:w="1019" w:type="dxa"/>
            <w:vAlign w:val="center"/>
          </w:tcPr>
          <w:p w:rsidR="008144BF" w:rsidRPr="00F530C9" w:rsidRDefault="008144BF" w:rsidP="003C368C">
            <w:pPr>
              <w:rPr>
                <w:rFonts w:asciiTheme="minorEastAsia" w:eastAsiaTheme="minorEastAsia" w:hAnsiTheme="minorEastAsia"/>
                <w:color w:val="000000" w:themeColor="text1"/>
                <w:szCs w:val="21"/>
              </w:rPr>
            </w:pPr>
          </w:p>
        </w:tc>
        <w:tc>
          <w:tcPr>
            <w:tcW w:w="1018" w:type="dxa"/>
            <w:vAlign w:val="center"/>
          </w:tcPr>
          <w:p w:rsidR="008144BF" w:rsidRPr="00F530C9" w:rsidRDefault="008144BF" w:rsidP="003C368C">
            <w:pPr>
              <w:rPr>
                <w:rFonts w:asciiTheme="minorEastAsia" w:eastAsiaTheme="minorEastAsia" w:hAnsiTheme="minorEastAsia"/>
                <w:color w:val="000000" w:themeColor="text1"/>
                <w:szCs w:val="21"/>
              </w:rPr>
            </w:pPr>
          </w:p>
        </w:tc>
        <w:tc>
          <w:tcPr>
            <w:tcW w:w="1019" w:type="dxa"/>
            <w:vAlign w:val="center"/>
          </w:tcPr>
          <w:p w:rsidR="008144BF" w:rsidRPr="00F530C9" w:rsidRDefault="008144BF" w:rsidP="003C368C">
            <w:pPr>
              <w:rPr>
                <w:rFonts w:asciiTheme="minorEastAsia" w:eastAsiaTheme="minorEastAsia" w:hAnsiTheme="minorEastAsia"/>
                <w:color w:val="000000" w:themeColor="text1"/>
                <w:szCs w:val="21"/>
              </w:rPr>
            </w:pPr>
          </w:p>
        </w:tc>
        <w:tc>
          <w:tcPr>
            <w:tcW w:w="1019" w:type="dxa"/>
            <w:vAlign w:val="center"/>
          </w:tcPr>
          <w:p w:rsidR="008144BF" w:rsidRPr="00F530C9" w:rsidRDefault="008144BF" w:rsidP="003C368C">
            <w:pPr>
              <w:rPr>
                <w:rFonts w:asciiTheme="minorEastAsia" w:eastAsiaTheme="minorEastAsia" w:hAnsiTheme="minorEastAsia"/>
                <w:color w:val="000000" w:themeColor="text1"/>
                <w:szCs w:val="21"/>
              </w:rPr>
            </w:pPr>
          </w:p>
        </w:tc>
        <w:tc>
          <w:tcPr>
            <w:tcW w:w="1019" w:type="dxa"/>
            <w:vAlign w:val="center"/>
          </w:tcPr>
          <w:p w:rsidR="008144BF" w:rsidRPr="00F530C9" w:rsidRDefault="008144BF" w:rsidP="003C368C">
            <w:pPr>
              <w:rPr>
                <w:rFonts w:asciiTheme="minorEastAsia" w:eastAsiaTheme="minorEastAsia" w:hAnsiTheme="minorEastAsia"/>
                <w:color w:val="000000" w:themeColor="text1"/>
                <w:szCs w:val="21"/>
              </w:rPr>
            </w:pPr>
          </w:p>
        </w:tc>
      </w:tr>
      <w:tr w:rsidR="008144BF" w:rsidRPr="00F530C9" w:rsidTr="00390A67">
        <w:trPr>
          <w:trHeight w:val="750"/>
        </w:trPr>
        <w:tc>
          <w:tcPr>
            <w:tcW w:w="2448" w:type="dxa"/>
            <w:vAlign w:val="center"/>
          </w:tcPr>
          <w:p w:rsidR="008144BF" w:rsidRPr="00F530C9" w:rsidRDefault="008144BF" w:rsidP="003C368C">
            <w:pPr>
              <w:rPr>
                <w:rFonts w:asciiTheme="minorEastAsia" w:eastAsiaTheme="minorEastAsia" w:hAnsiTheme="minorEastAsia"/>
                <w:color w:val="000000" w:themeColor="text1"/>
                <w:sz w:val="24"/>
                <w:szCs w:val="24"/>
                <w:u w:val="single"/>
              </w:rPr>
            </w:pPr>
            <w:r w:rsidRPr="00F530C9">
              <w:rPr>
                <w:rFonts w:asciiTheme="minorEastAsia" w:eastAsiaTheme="minorEastAsia" w:hAnsiTheme="minorEastAsia" w:hint="eastAsia"/>
                <w:color w:val="000000" w:themeColor="text1"/>
                <w:sz w:val="24"/>
                <w:szCs w:val="24"/>
                <w:u w:val="single"/>
              </w:rPr>
              <w:t>最终得分(J=I*(100%+B+C))</w:t>
            </w:r>
          </w:p>
        </w:tc>
        <w:tc>
          <w:tcPr>
            <w:tcW w:w="1018" w:type="dxa"/>
            <w:vAlign w:val="center"/>
          </w:tcPr>
          <w:p w:rsidR="008144BF" w:rsidRPr="00F530C9" w:rsidRDefault="008144BF" w:rsidP="003C368C">
            <w:pPr>
              <w:rPr>
                <w:rFonts w:asciiTheme="minorEastAsia" w:eastAsiaTheme="minorEastAsia" w:hAnsiTheme="minorEastAsia"/>
                <w:color w:val="000000" w:themeColor="text1"/>
                <w:szCs w:val="21"/>
              </w:rPr>
            </w:pPr>
          </w:p>
        </w:tc>
        <w:tc>
          <w:tcPr>
            <w:tcW w:w="1019" w:type="dxa"/>
            <w:vAlign w:val="center"/>
          </w:tcPr>
          <w:p w:rsidR="008144BF" w:rsidRPr="00F530C9" w:rsidRDefault="008144BF" w:rsidP="003C368C">
            <w:pPr>
              <w:rPr>
                <w:rFonts w:asciiTheme="minorEastAsia" w:eastAsiaTheme="minorEastAsia" w:hAnsiTheme="minorEastAsia"/>
                <w:color w:val="000000" w:themeColor="text1"/>
                <w:szCs w:val="21"/>
              </w:rPr>
            </w:pPr>
          </w:p>
        </w:tc>
        <w:tc>
          <w:tcPr>
            <w:tcW w:w="1019" w:type="dxa"/>
            <w:vAlign w:val="center"/>
          </w:tcPr>
          <w:p w:rsidR="008144BF" w:rsidRPr="00F530C9" w:rsidRDefault="008144BF" w:rsidP="003C368C">
            <w:pPr>
              <w:rPr>
                <w:rFonts w:asciiTheme="minorEastAsia" w:eastAsiaTheme="minorEastAsia" w:hAnsiTheme="minorEastAsia"/>
                <w:color w:val="000000" w:themeColor="text1"/>
                <w:szCs w:val="21"/>
              </w:rPr>
            </w:pPr>
          </w:p>
        </w:tc>
        <w:tc>
          <w:tcPr>
            <w:tcW w:w="1019" w:type="dxa"/>
            <w:vAlign w:val="center"/>
          </w:tcPr>
          <w:p w:rsidR="008144BF" w:rsidRPr="00F530C9" w:rsidRDefault="008144BF" w:rsidP="003C368C">
            <w:pPr>
              <w:rPr>
                <w:rFonts w:asciiTheme="minorEastAsia" w:eastAsiaTheme="minorEastAsia" w:hAnsiTheme="minorEastAsia"/>
                <w:color w:val="000000" w:themeColor="text1"/>
                <w:szCs w:val="21"/>
              </w:rPr>
            </w:pPr>
          </w:p>
        </w:tc>
        <w:tc>
          <w:tcPr>
            <w:tcW w:w="1018" w:type="dxa"/>
            <w:vAlign w:val="center"/>
          </w:tcPr>
          <w:p w:rsidR="008144BF" w:rsidRPr="00F530C9" w:rsidRDefault="008144BF" w:rsidP="003C368C">
            <w:pPr>
              <w:rPr>
                <w:rFonts w:asciiTheme="minorEastAsia" w:eastAsiaTheme="minorEastAsia" w:hAnsiTheme="minorEastAsia"/>
                <w:color w:val="000000" w:themeColor="text1"/>
                <w:szCs w:val="21"/>
              </w:rPr>
            </w:pPr>
          </w:p>
        </w:tc>
        <w:tc>
          <w:tcPr>
            <w:tcW w:w="1019" w:type="dxa"/>
            <w:vAlign w:val="center"/>
          </w:tcPr>
          <w:p w:rsidR="008144BF" w:rsidRPr="00F530C9" w:rsidRDefault="008144BF" w:rsidP="003C368C">
            <w:pPr>
              <w:rPr>
                <w:rFonts w:asciiTheme="minorEastAsia" w:eastAsiaTheme="minorEastAsia" w:hAnsiTheme="minorEastAsia"/>
                <w:color w:val="000000" w:themeColor="text1"/>
                <w:szCs w:val="21"/>
              </w:rPr>
            </w:pPr>
          </w:p>
        </w:tc>
        <w:tc>
          <w:tcPr>
            <w:tcW w:w="1019" w:type="dxa"/>
            <w:vAlign w:val="center"/>
          </w:tcPr>
          <w:p w:rsidR="008144BF" w:rsidRPr="00F530C9" w:rsidRDefault="008144BF" w:rsidP="003C368C">
            <w:pPr>
              <w:rPr>
                <w:rFonts w:asciiTheme="minorEastAsia" w:eastAsiaTheme="minorEastAsia" w:hAnsiTheme="minorEastAsia"/>
                <w:color w:val="000000" w:themeColor="text1"/>
                <w:szCs w:val="21"/>
              </w:rPr>
            </w:pPr>
          </w:p>
        </w:tc>
        <w:tc>
          <w:tcPr>
            <w:tcW w:w="1019" w:type="dxa"/>
            <w:vAlign w:val="center"/>
          </w:tcPr>
          <w:p w:rsidR="008144BF" w:rsidRPr="00F530C9" w:rsidRDefault="008144BF" w:rsidP="003C368C">
            <w:pPr>
              <w:rPr>
                <w:rFonts w:asciiTheme="minorEastAsia" w:eastAsiaTheme="minorEastAsia" w:hAnsiTheme="minorEastAsia"/>
                <w:color w:val="000000" w:themeColor="text1"/>
                <w:szCs w:val="21"/>
              </w:rPr>
            </w:pPr>
          </w:p>
        </w:tc>
        <w:tc>
          <w:tcPr>
            <w:tcW w:w="1018" w:type="dxa"/>
            <w:vAlign w:val="center"/>
          </w:tcPr>
          <w:p w:rsidR="008144BF" w:rsidRPr="00F530C9" w:rsidRDefault="008144BF" w:rsidP="003C368C">
            <w:pPr>
              <w:rPr>
                <w:rFonts w:asciiTheme="minorEastAsia" w:eastAsiaTheme="minorEastAsia" w:hAnsiTheme="minorEastAsia"/>
                <w:color w:val="000000" w:themeColor="text1"/>
                <w:szCs w:val="21"/>
              </w:rPr>
            </w:pPr>
          </w:p>
        </w:tc>
        <w:tc>
          <w:tcPr>
            <w:tcW w:w="1019" w:type="dxa"/>
            <w:vAlign w:val="center"/>
          </w:tcPr>
          <w:p w:rsidR="008144BF" w:rsidRPr="00F530C9" w:rsidRDefault="008144BF" w:rsidP="003C368C">
            <w:pPr>
              <w:rPr>
                <w:rFonts w:asciiTheme="minorEastAsia" w:eastAsiaTheme="minorEastAsia" w:hAnsiTheme="minorEastAsia"/>
                <w:color w:val="000000" w:themeColor="text1"/>
                <w:szCs w:val="21"/>
              </w:rPr>
            </w:pPr>
          </w:p>
        </w:tc>
        <w:tc>
          <w:tcPr>
            <w:tcW w:w="1019" w:type="dxa"/>
            <w:vAlign w:val="center"/>
          </w:tcPr>
          <w:p w:rsidR="008144BF" w:rsidRPr="00F530C9" w:rsidRDefault="008144BF" w:rsidP="003C368C">
            <w:pPr>
              <w:rPr>
                <w:rFonts w:asciiTheme="minorEastAsia" w:eastAsiaTheme="minorEastAsia" w:hAnsiTheme="minorEastAsia"/>
                <w:color w:val="000000" w:themeColor="text1"/>
                <w:szCs w:val="21"/>
              </w:rPr>
            </w:pPr>
          </w:p>
        </w:tc>
        <w:tc>
          <w:tcPr>
            <w:tcW w:w="1019" w:type="dxa"/>
            <w:vAlign w:val="center"/>
          </w:tcPr>
          <w:p w:rsidR="008144BF" w:rsidRPr="00F530C9" w:rsidRDefault="008144BF" w:rsidP="003C368C">
            <w:pPr>
              <w:rPr>
                <w:rFonts w:asciiTheme="minorEastAsia" w:eastAsiaTheme="minorEastAsia" w:hAnsiTheme="minorEastAsia"/>
                <w:color w:val="000000" w:themeColor="text1"/>
                <w:szCs w:val="21"/>
              </w:rPr>
            </w:pPr>
          </w:p>
        </w:tc>
      </w:tr>
    </w:tbl>
    <w:p w:rsidR="003C368C" w:rsidRPr="00F530C9" w:rsidRDefault="003C368C" w:rsidP="003C368C">
      <w:pPr>
        <w:rPr>
          <w:rFonts w:ascii="仿宋_GB2312" w:eastAsia="仿宋_GB2312" w:hAnsi="宋体"/>
          <w:color w:val="000000" w:themeColor="text1"/>
          <w:szCs w:val="21"/>
        </w:rPr>
      </w:pPr>
    </w:p>
    <w:p w:rsidR="001B4556" w:rsidRPr="00F530C9" w:rsidRDefault="003C368C" w:rsidP="003C368C">
      <w:pPr>
        <w:tabs>
          <w:tab w:val="left" w:pos="7380"/>
        </w:tabs>
        <w:spacing w:line="360" w:lineRule="auto"/>
        <w:rPr>
          <w:rFonts w:asciiTheme="minorEastAsia" w:eastAsiaTheme="minorEastAsia" w:hAnsiTheme="minorEastAsia"/>
          <w:color w:val="000000" w:themeColor="text1"/>
          <w:szCs w:val="20"/>
        </w:rPr>
      </w:pPr>
      <w:r w:rsidRPr="00F530C9">
        <w:rPr>
          <w:rFonts w:asciiTheme="minorEastAsia" w:eastAsiaTheme="minorEastAsia" w:hAnsiTheme="minorEastAsia" w:hint="eastAsia"/>
          <w:color w:val="000000" w:themeColor="text1"/>
          <w:sz w:val="24"/>
          <w:szCs w:val="24"/>
        </w:rPr>
        <w:t>评委签名：</w:t>
      </w:r>
    </w:p>
    <w:p w:rsidR="008144BF" w:rsidRPr="00F530C9" w:rsidRDefault="008144BF">
      <w:pPr>
        <w:widowControl/>
        <w:jc w:val="left"/>
        <w:rPr>
          <w:rFonts w:ascii="Calibri" w:eastAsia="楷体_GB2312" w:hAnsi="Calibri"/>
          <w:color w:val="000000" w:themeColor="text1"/>
          <w:szCs w:val="20"/>
        </w:rPr>
      </w:pPr>
      <w:r w:rsidRPr="00F530C9">
        <w:rPr>
          <w:rFonts w:ascii="Calibri" w:eastAsia="楷体_GB2312" w:hAnsi="Calibri"/>
          <w:color w:val="000000" w:themeColor="text1"/>
          <w:szCs w:val="20"/>
        </w:rPr>
        <w:br w:type="page"/>
      </w:r>
    </w:p>
    <w:p w:rsidR="008144BF" w:rsidRPr="00F530C9" w:rsidRDefault="008144BF" w:rsidP="008144BF">
      <w:pPr>
        <w:tabs>
          <w:tab w:val="left" w:pos="7380"/>
        </w:tabs>
        <w:spacing w:line="360" w:lineRule="auto"/>
        <w:rPr>
          <w:rFonts w:ascii="宋体" w:hAnsi="宋体"/>
          <w:color w:val="000000" w:themeColor="text1"/>
          <w:sz w:val="24"/>
          <w:szCs w:val="24"/>
        </w:rPr>
      </w:pPr>
      <w:r w:rsidRPr="00F530C9">
        <w:rPr>
          <w:rFonts w:ascii="宋体" w:hAnsi="宋体" w:hint="eastAsia"/>
          <w:color w:val="000000" w:themeColor="text1"/>
          <w:sz w:val="24"/>
          <w:szCs w:val="24"/>
        </w:rPr>
        <w:t>附表五</w:t>
      </w:r>
    </w:p>
    <w:tbl>
      <w:tblPr>
        <w:tblpPr w:leftFromText="180" w:rightFromText="180" w:vertAnchor="page" w:horzAnchor="margin" w:tblpY="2766"/>
        <w:tblW w:w="14595" w:type="dxa"/>
        <w:tblLayout w:type="fixed"/>
        <w:tblCellMar>
          <w:left w:w="0" w:type="dxa"/>
          <w:right w:w="0" w:type="dxa"/>
        </w:tblCellMar>
        <w:tblLook w:val="04A0" w:firstRow="1" w:lastRow="0" w:firstColumn="1" w:lastColumn="0" w:noHBand="0" w:noVBand="1"/>
      </w:tblPr>
      <w:tblGrid>
        <w:gridCol w:w="555"/>
        <w:gridCol w:w="5400"/>
        <w:gridCol w:w="1080"/>
        <w:gridCol w:w="1260"/>
        <w:gridCol w:w="1440"/>
        <w:gridCol w:w="1080"/>
        <w:gridCol w:w="1080"/>
        <w:gridCol w:w="1440"/>
        <w:gridCol w:w="1260"/>
      </w:tblGrid>
      <w:tr w:rsidR="00F530C9" w:rsidRPr="00F530C9" w:rsidTr="00390A67">
        <w:trPr>
          <w:trHeight w:val="448"/>
        </w:trPr>
        <w:tc>
          <w:tcPr>
            <w:tcW w:w="14595" w:type="dxa"/>
            <w:gridSpan w:val="9"/>
            <w:noWrap/>
            <w:tcMar>
              <w:top w:w="15" w:type="dxa"/>
              <w:left w:w="15" w:type="dxa"/>
              <w:bottom w:w="0" w:type="dxa"/>
              <w:right w:w="15" w:type="dxa"/>
            </w:tcMar>
            <w:vAlign w:val="bottom"/>
          </w:tcPr>
          <w:p w:rsidR="008144BF" w:rsidRPr="00F530C9" w:rsidRDefault="008144BF" w:rsidP="008144BF">
            <w:pPr>
              <w:jc w:val="center"/>
              <w:rPr>
                <w:rFonts w:asciiTheme="minorEastAsia" w:eastAsiaTheme="minorEastAsia" w:hAnsiTheme="minorEastAsia"/>
                <w:b/>
                <w:bCs/>
                <w:color w:val="000000" w:themeColor="text1"/>
                <w:sz w:val="32"/>
                <w:szCs w:val="32"/>
              </w:rPr>
            </w:pPr>
            <w:r w:rsidRPr="00F530C9">
              <w:rPr>
                <w:rFonts w:asciiTheme="minorEastAsia" w:eastAsiaTheme="minorEastAsia" w:hAnsiTheme="minorEastAsia" w:hint="eastAsia"/>
                <w:b/>
                <w:bCs/>
                <w:color w:val="000000" w:themeColor="text1"/>
                <w:sz w:val="32"/>
                <w:szCs w:val="32"/>
              </w:rPr>
              <w:t>总得分排序表</w:t>
            </w:r>
          </w:p>
        </w:tc>
      </w:tr>
      <w:tr w:rsidR="00F530C9" w:rsidRPr="00F530C9" w:rsidTr="00390A67">
        <w:trPr>
          <w:trHeight w:val="452"/>
        </w:trPr>
        <w:tc>
          <w:tcPr>
            <w:tcW w:w="14595" w:type="dxa"/>
            <w:gridSpan w:val="9"/>
            <w:noWrap/>
            <w:tcMar>
              <w:top w:w="15" w:type="dxa"/>
              <w:left w:w="15" w:type="dxa"/>
              <w:bottom w:w="0" w:type="dxa"/>
              <w:right w:w="15" w:type="dxa"/>
            </w:tcMar>
            <w:vAlign w:val="bottom"/>
          </w:tcPr>
          <w:p w:rsidR="008144BF" w:rsidRPr="00F530C9" w:rsidRDefault="008144BF" w:rsidP="008144BF">
            <w:pPr>
              <w:rPr>
                <w:rFonts w:asciiTheme="minorEastAsia" w:eastAsiaTheme="minorEastAsia" w:hAnsiTheme="minorEastAsia"/>
                <w:color w:val="000000" w:themeColor="text1"/>
                <w:sz w:val="22"/>
              </w:rPr>
            </w:pPr>
            <w:r w:rsidRPr="00F530C9">
              <w:rPr>
                <w:rFonts w:asciiTheme="minorEastAsia" w:eastAsiaTheme="minorEastAsia" w:hAnsiTheme="minorEastAsia" w:hint="eastAsia"/>
                <w:color w:val="000000" w:themeColor="text1"/>
                <w:sz w:val="22"/>
              </w:rPr>
              <w:t>项目编号：</w:t>
            </w:r>
          </w:p>
        </w:tc>
      </w:tr>
      <w:tr w:rsidR="00F530C9" w:rsidRPr="00F530C9" w:rsidTr="00390A67">
        <w:trPr>
          <w:trHeight w:val="448"/>
        </w:trPr>
        <w:tc>
          <w:tcPr>
            <w:tcW w:w="14595" w:type="dxa"/>
            <w:gridSpan w:val="9"/>
            <w:tcBorders>
              <w:bottom w:val="single" w:sz="4" w:space="0" w:color="auto"/>
            </w:tcBorders>
            <w:noWrap/>
            <w:tcMar>
              <w:top w:w="15" w:type="dxa"/>
              <w:left w:w="15" w:type="dxa"/>
              <w:bottom w:w="0" w:type="dxa"/>
              <w:right w:w="15" w:type="dxa"/>
            </w:tcMar>
            <w:vAlign w:val="bottom"/>
          </w:tcPr>
          <w:p w:rsidR="008144BF" w:rsidRPr="00F530C9" w:rsidRDefault="008144BF" w:rsidP="008144BF">
            <w:pPr>
              <w:rPr>
                <w:rFonts w:asciiTheme="minorEastAsia" w:eastAsiaTheme="minorEastAsia" w:hAnsiTheme="minorEastAsia"/>
                <w:color w:val="000000" w:themeColor="text1"/>
                <w:sz w:val="22"/>
              </w:rPr>
            </w:pPr>
            <w:r w:rsidRPr="00F530C9">
              <w:rPr>
                <w:rFonts w:asciiTheme="minorEastAsia" w:eastAsiaTheme="minorEastAsia" w:hAnsiTheme="minorEastAsia" w:hint="eastAsia"/>
                <w:color w:val="000000" w:themeColor="text1"/>
                <w:sz w:val="22"/>
              </w:rPr>
              <w:t>项目名称：</w:t>
            </w:r>
          </w:p>
        </w:tc>
      </w:tr>
      <w:tr w:rsidR="00F530C9" w:rsidRPr="00F530C9" w:rsidTr="00390A67">
        <w:trPr>
          <w:trHeight w:val="906"/>
        </w:trPr>
        <w:tc>
          <w:tcPr>
            <w:tcW w:w="555" w:type="dxa"/>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r w:rsidRPr="00F530C9">
              <w:rPr>
                <w:rFonts w:asciiTheme="minorEastAsia" w:eastAsiaTheme="minorEastAsia" w:hAnsiTheme="minorEastAsia" w:hint="eastAsia"/>
                <w:color w:val="000000" w:themeColor="text1"/>
                <w:sz w:val="22"/>
              </w:rPr>
              <w:t>序号</w:t>
            </w:r>
          </w:p>
        </w:tc>
        <w:tc>
          <w:tcPr>
            <w:tcW w:w="5400" w:type="dxa"/>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r w:rsidRPr="00F530C9">
              <w:rPr>
                <w:rFonts w:asciiTheme="minorEastAsia" w:eastAsiaTheme="minorEastAsia" w:hAnsiTheme="minorEastAsia" w:hint="eastAsia"/>
                <w:color w:val="000000" w:themeColor="text1"/>
                <w:sz w:val="22"/>
              </w:rPr>
              <w:t>投标单位</w:t>
            </w:r>
          </w:p>
        </w:tc>
        <w:tc>
          <w:tcPr>
            <w:tcW w:w="1080" w:type="dxa"/>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r w:rsidRPr="00F530C9">
              <w:rPr>
                <w:rFonts w:asciiTheme="minorEastAsia" w:eastAsiaTheme="minorEastAsia" w:hAnsiTheme="minorEastAsia" w:hint="eastAsia"/>
                <w:color w:val="000000" w:themeColor="text1"/>
                <w:sz w:val="22"/>
              </w:rPr>
              <w:t>报价</w:t>
            </w:r>
          </w:p>
          <w:p w:rsidR="008144BF" w:rsidRPr="00F530C9" w:rsidRDefault="008144BF" w:rsidP="008144BF">
            <w:pPr>
              <w:jc w:val="center"/>
              <w:rPr>
                <w:rFonts w:asciiTheme="minorEastAsia" w:eastAsiaTheme="minorEastAsia" w:hAnsiTheme="minorEastAsia"/>
                <w:color w:val="000000" w:themeColor="text1"/>
                <w:sz w:val="22"/>
              </w:rPr>
            </w:pPr>
            <w:r w:rsidRPr="00F530C9">
              <w:rPr>
                <w:rFonts w:asciiTheme="minorEastAsia" w:eastAsiaTheme="minorEastAsia" w:hAnsiTheme="minorEastAsia" w:hint="eastAsia"/>
                <w:color w:val="000000" w:themeColor="text1"/>
                <w:sz w:val="22"/>
              </w:rPr>
              <w:t>得分</w:t>
            </w:r>
          </w:p>
        </w:tc>
        <w:tc>
          <w:tcPr>
            <w:tcW w:w="1260" w:type="dxa"/>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r w:rsidRPr="00F530C9">
              <w:rPr>
                <w:rFonts w:asciiTheme="minorEastAsia" w:eastAsiaTheme="minorEastAsia" w:hAnsiTheme="minorEastAsia" w:hint="eastAsia"/>
                <w:color w:val="000000" w:themeColor="text1"/>
                <w:sz w:val="22"/>
              </w:rPr>
              <w:t>报价</w:t>
            </w:r>
          </w:p>
          <w:p w:rsidR="008144BF" w:rsidRPr="00F530C9" w:rsidRDefault="008144BF" w:rsidP="008144BF">
            <w:pPr>
              <w:jc w:val="center"/>
              <w:rPr>
                <w:rFonts w:asciiTheme="minorEastAsia" w:eastAsiaTheme="minorEastAsia" w:hAnsiTheme="minorEastAsia"/>
                <w:color w:val="000000" w:themeColor="text1"/>
                <w:sz w:val="22"/>
              </w:rPr>
            </w:pPr>
            <w:r w:rsidRPr="00F530C9">
              <w:rPr>
                <w:rFonts w:asciiTheme="minorEastAsia" w:eastAsiaTheme="minorEastAsia" w:hAnsiTheme="minorEastAsia" w:hint="eastAsia"/>
                <w:color w:val="000000" w:themeColor="text1"/>
                <w:sz w:val="22"/>
              </w:rPr>
              <w:t>权重</w:t>
            </w:r>
          </w:p>
        </w:tc>
        <w:tc>
          <w:tcPr>
            <w:tcW w:w="1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r w:rsidRPr="00F530C9">
              <w:rPr>
                <w:rFonts w:asciiTheme="minorEastAsia" w:eastAsiaTheme="minorEastAsia" w:hAnsiTheme="minorEastAsia" w:hint="eastAsia"/>
                <w:color w:val="000000" w:themeColor="text1"/>
                <w:sz w:val="22"/>
              </w:rPr>
              <w:t>业绩</w:t>
            </w:r>
          </w:p>
          <w:p w:rsidR="008144BF" w:rsidRPr="00F530C9" w:rsidRDefault="008144BF" w:rsidP="008144BF">
            <w:pPr>
              <w:jc w:val="center"/>
              <w:rPr>
                <w:rFonts w:asciiTheme="minorEastAsia" w:eastAsiaTheme="minorEastAsia" w:hAnsiTheme="minorEastAsia"/>
                <w:color w:val="000000" w:themeColor="text1"/>
                <w:sz w:val="22"/>
              </w:rPr>
            </w:pPr>
            <w:r w:rsidRPr="00F530C9">
              <w:rPr>
                <w:rFonts w:asciiTheme="minorEastAsia" w:eastAsiaTheme="minorEastAsia" w:hAnsiTheme="minorEastAsia" w:hint="eastAsia"/>
                <w:color w:val="000000" w:themeColor="text1"/>
                <w:sz w:val="22"/>
              </w:rPr>
              <w:t>得分</w:t>
            </w:r>
          </w:p>
        </w:tc>
        <w:tc>
          <w:tcPr>
            <w:tcW w:w="1080" w:type="dxa"/>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r w:rsidRPr="00F530C9">
              <w:rPr>
                <w:rFonts w:asciiTheme="minorEastAsia" w:eastAsiaTheme="minorEastAsia" w:hAnsiTheme="minorEastAsia" w:hint="eastAsia"/>
                <w:color w:val="000000" w:themeColor="text1"/>
                <w:sz w:val="22"/>
              </w:rPr>
              <w:t>诚信</w:t>
            </w:r>
          </w:p>
          <w:p w:rsidR="008144BF" w:rsidRPr="00F530C9" w:rsidRDefault="008144BF" w:rsidP="008144BF">
            <w:pPr>
              <w:jc w:val="center"/>
              <w:rPr>
                <w:rFonts w:asciiTheme="minorEastAsia" w:eastAsiaTheme="minorEastAsia" w:hAnsiTheme="minorEastAsia"/>
                <w:color w:val="000000" w:themeColor="text1"/>
                <w:sz w:val="22"/>
              </w:rPr>
            </w:pPr>
            <w:r w:rsidRPr="00F530C9">
              <w:rPr>
                <w:rFonts w:asciiTheme="minorEastAsia" w:eastAsiaTheme="minorEastAsia" w:hAnsiTheme="minorEastAsia" w:hint="eastAsia"/>
                <w:color w:val="000000" w:themeColor="text1"/>
                <w:sz w:val="22"/>
              </w:rPr>
              <w:t>得分</w:t>
            </w:r>
          </w:p>
        </w:tc>
        <w:tc>
          <w:tcPr>
            <w:tcW w:w="1080" w:type="dxa"/>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r w:rsidRPr="00F530C9">
              <w:rPr>
                <w:rFonts w:asciiTheme="minorEastAsia" w:eastAsiaTheme="minorEastAsia" w:hAnsiTheme="minorEastAsia" w:hint="eastAsia"/>
                <w:color w:val="000000" w:themeColor="text1"/>
                <w:sz w:val="22"/>
              </w:rPr>
              <w:t>诚信</w:t>
            </w:r>
          </w:p>
          <w:p w:rsidR="008144BF" w:rsidRPr="00F530C9" w:rsidRDefault="008144BF" w:rsidP="008144BF">
            <w:pPr>
              <w:jc w:val="center"/>
              <w:rPr>
                <w:rFonts w:asciiTheme="minorEastAsia" w:eastAsiaTheme="minorEastAsia" w:hAnsiTheme="minorEastAsia"/>
                <w:color w:val="000000" w:themeColor="text1"/>
                <w:sz w:val="22"/>
              </w:rPr>
            </w:pPr>
            <w:r w:rsidRPr="00F530C9">
              <w:rPr>
                <w:rFonts w:asciiTheme="minorEastAsia" w:eastAsiaTheme="minorEastAsia" w:hAnsiTheme="minorEastAsia" w:hint="eastAsia"/>
                <w:color w:val="000000" w:themeColor="text1"/>
                <w:sz w:val="22"/>
              </w:rPr>
              <w:t>权重</w:t>
            </w:r>
          </w:p>
        </w:tc>
        <w:tc>
          <w:tcPr>
            <w:tcW w:w="1440" w:type="dxa"/>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r w:rsidRPr="00F530C9">
              <w:rPr>
                <w:rFonts w:asciiTheme="minorEastAsia" w:eastAsiaTheme="minorEastAsia" w:hAnsiTheme="minorEastAsia" w:hint="eastAsia"/>
                <w:color w:val="000000" w:themeColor="text1"/>
                <w:sz w:val="22"/>
              </w:rPr>
              <w:t>总得分</w:t>
            </w:r>
          </w:p>
        </w:tc>
        <w:tc>
          <w:tcPr>
            <w:tcW w:w="1260" w:type="dxa"/>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r w:rsidRPr="00F530C9">
              <w:rPr>
                <w:rFonts w:asciiTheme="minorEastAsia" w:eastAsiaTheme="minorEastAsia" w:hAnsiTheme="minorEastAsia" w:hint="eastAsia"/>
                <w:color w:val="000000" w:themeColor="text1"/>
                <w:sz w:val="22"/>
              </w:rPr>
              <w:t>总得分</w:t>
            </w:r>
          </w:p>
          <w:p w:rsidR="008144BF" w:rsidRPr="00F530C9" w:rsidRDefault="008144BF" w:rsidP="008144BF">
            <w:pPr>
              <w:jc w:val="center"/>
              <w:rPr>
                <w:rFonts w:asciiTheme="minorEastAsia" w:eastAsiaTheme="minorEastAsia" w:hAnsiTheme="minorEastAsia"/>
                <w:color w:val="000000" w:themeColor="text1"/>
                <w:sz w:val="22"/>
              </w:rPr>
            </w:pPr>
            <w:r w:rsidRPr="00F530C9">
              <w:rPr>
                <w:rFonts w:asciiTheme="minorEastAsia" w:eastAsiaTheme="minorEastAsia" w:hAnsiTheme="minorEastAsia" w:hint="eastAsia"/>
                <w:color w:val="000000" w:themeColor="text1"/>
                <w:sz w:val="22"/>
              </w:rPr>
              <w:t>排名</w:t>
            </w:r>
          </w:p>
        </w:tc>
      </w:tr>
      <w:tr w:rsidR="00F530C9" w:rsidRPr="00F530C9" w:rsidTr="00390A67">
        <w:trPr>
          <w:trHeight w:val="649"/>
        </w:trPr>
        <w:tc>
          <w:tcPr>
            <w:tcW w:w="55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r w:rsidRPr="00F530C9">
              <w:rPr>
                <w:rFonts w:asciiTheme="minorEastAsia" w:eastAsiaTheme="minorEastAsia" w:hAnsiTheme="minorEastAsia" w:hint="eastAsia"/>
                <w:color w:val="000000" w:themeColor="text1"/>
                <w:sz w:val="22"/>
              </w:rPr>
              <w:t>1</w:t>
            </w:r>
          </w:p>
        </w:tc>
        <w:tc>
          <w:tcPr>
            <w:tcW w:w="5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rPr>
                <w:rFonts w:asciiTheme="minorEastAsia" w:eastAsiaTheme="minorEastAsia" w:hAnsiTheme="minorEastAsia"/>
                <w:color w:val="000000" w:themeColor="text1"/>
                <w:sz w:val="22"/>
              </w:rPr>
            </w:pP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p>
        </w:tc>
        <w:tc>
          <w:tcPr>
            <w:tcW w:w="1260"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p>
        </w:tc>
        <w:tc>
          <w:tcPr>
            <w:tcW w:w="1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p>
        </w:tc>
        <w:tc>
          <w:tcPr>
            <w:tcW w:w="1080"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p>
        </w:tc>
        <w:tc>
          <w:tcPr>
            <w:tcW w:w="1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p>
        </w:tc>
      </w:tr>
      <w:tr w:rsidR="00F530C9" w:rsidRPr="00F530C9" w:rsidTr="00390A67">
        <w:trPr>
          <w:trHeight w:val="649"/>
        </w:trPr>
        <w:tc>
          <w:tcPr>
            <w:tcW w:w="55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r w:rsidRPr="00F530C9">
              <w:rPr>
                <w:rFonts w:asciiTheme="minorEastAsia" w:eastAsiaTheme="minorEastAsia" w:hAnsiTheme="minorEastAsia" w:hint="eastAsia"/>
                <w:color w:val="000000" w:themeColor="text1"/>
                <w:sz w:val="22"/>
              </w:rPr>
              <w:t>2</w:t>
            </w:r>
          </w:p>
        </w:tc>
        <w:tc>
          <w:tcPr>
            <w:tcW w:w="5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rPr>
                <w:rFonts w:asciiTheme="minorEastAsia" w:eastAsiaTheme="minorEastAsia" w:hAnsiTheme="minorEastAsia"/>
                <w:color w:val="000000" w:themeColor="text1"/>
                <w:sz w:val="22"/>
              </w:rPr>
            </w:pP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p>
        </w:tc>
        <w:tc>
          <w:tcPr>
            <w:tcW w:w="1260" w:type="dxa"/>
            <w:vMerge/>
            <w:tcBorders>
              <w:left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p>
        </w:tc>
        <w:tc>
          <w:tcPr>
            <w:tcW w:w="1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p>
        </w:tc>
        <w:tc>
          <w:tcPr>
            <w:tcW w:w="1080" w:type="dxa"/>
            <w:vMerge/>
            <w:tcBorders>
              <w:left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p>
        </w:tc>
        <w:tc>
          <w:tcPr>
            <w:tcW w:w="1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rPr>
                <w:rFonts w:asciiTheme="minorEastAsia" w:eastAsiaTheme="minorEastAsia" w:hAnsiTheme="minorEastAsia"/>
                <w:color w:val="000000" w:themeColor="text1"/>
                <w:sz w:val="22"/>
              </w:rPr>
            </w:pP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p>
        </w:tc>
      </w:tr>
      <w:tr w:rsidR="00F530C9" w:rsidRPr="00F530C9" w:rsidTr="00390A67">
        <w:trPr>
          <w:trHeight w:val="649"/>
        </w:trPr>
        <w:tc>
          <w:tcPr>
            <w:tcW w:w="55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r w:rsidRPr="00F530C9">
              <w:rPr>
                <w:rFonts w:asciiTheme="minorEastAsia" w:eastAsiaTheme="minorEastAsia" w:hAnsiTheme="minorEastAsia" w:hint="eastAsia"/>
                <w:color w:val="000000" w:themeColor="text1"/>
                <w:sz w:val="22"/>
              </w:rPr>
              <w:t>3</w:t>
            </w:r>
          </w:p>
        </w:tc>
        <w:tc>
          <w:tcPr>
            <w:tcW w:w="5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rPr>
                <w:rFonts w:asciiTheme="minorEastAsia" w:eastAsiaTheme="minorEastAsia" w:hAnsiTheme="minorEastAsia"/>
                <w:color w:val="000000" w:themeColor="text1"/>
                <w:sz w:val="22"/>
              </w:rPr>
            </w:pP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p>
        </w:tc>
        <w:tc>
          <w:tcPr>
            <w:tcW w:w="1260" w:type="dxa"/>
            <w:vMerge/>
            <w:tcBorders>
              <w:left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p>
        </w:tc>
        <w:tc>
          <w:tcPr>
            <w:tcW w:w="1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p>
        </w:tc>
        <w:tc>
          <w:tcPr>
            <w:tcW w:w="1080" w:type="dxa"/>
            <w:vMerge/>
            <w:tcBorders>
              <w:left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p>
        </w:tc>
        <w:tc>
          <w:tcPr>
            <w:tcW w:w="1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p>
        </w:tc>
      </w:tr>
      <w:tr w:rsidR="00F530C9" w:rsidRPr="00F530C9" w:rsidTr="00390A67">
        <w:trPr>
          <w:trHeight w:val="649"/>
        </w:trPr>
        <w:tc>
          <w:tcPr>
            <w:tcW w:w="55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r w:rsidRPr="00F530C9">
              <w:rPr>
                <w:rFonts w:asciiTheme="minorEastAsia" w:eastAsiaTheme="minorEastAsia" w:hAnsiTheme="minorEastAsia" w:hint="eastAsia"/>
                <w:color w:val="000000" w:themeColor="text1"/>
                <w:sz w:val="22"/>
              </w:rPr>
              <w:t>4</w:t>
            </w:r>
          </w:p>
        </w:tc>
        <w:tc>
          <w:tcPr>
            <w:tcW w:w="5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rPr>
                <w:rFonts w:asciiTheme="minorEastAsia" w:eastAsiaTheme="minorEastAsia" w:hAnsiTheme="minorEastAsia"/>
                <w:color w:val="000000" w:themeColor="text1"/>
                <w:sz w:val="22"/>
              </w:rPr>
            </w:pP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p>
        </w:tc>
        <w:tc>
          <w:tcPr>
            <w:tcW w:w="1260" w:type="dxa"/>
            <w:vMerge/>
            <w:tcBorders>
              <w:left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p>
        </w:tc>
        <w:tc>
          <w:tcPr>
            <w:tcW w:w="1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p>
        </w:tc>
        <w:tc>
          <w:tcPr>
            <w:tcW w:w="1080" w:type="dxa"/>
            <w:vMerge/>
            <w:tcBorders>
              <w:left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p>
        </w:tc>
        <w:tc>
          <w:tcPr>
            <w:tcW w:w="1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p>
        </w:tc>
      </w:tr>
      <w:tr w:rsidR="00F530C9" w:rsidRPr="00F530C9" w:rsidTr="00390A67">
        <w:trPr>
          <w:trHeight w:val="649"/>
        </w:trPr>
        <w:tc>
          <w:tcPr>
            <w:tcW w:w="55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r w:rsidRPr="00F530C9">
              <w:rPr>
                <w:rFonts w:asciiTheme="minorEastAsia" w:eastAsiaTheme="minorEastAsia" w:hAnsiTheme="minorEastAsia" w:hint="eastAsia"/>
                <w:color w:val="000000" w:themeColor="text1"/>
                <w:sz w:val="22"/>
              </w:rPr>
              <w:t>5</w:t>
            </w:r>
          </w:p>
        </w:tc>
        <w:tc>
          <w:tcPr>
            <w:tcW w:w="5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rPr>
                <w:rFonts w:asciiTheme="minorEastAsia" w:eastAsiaTheme="minorEastAsia" w:hAnsiTheme="minorEastAsia"/>
                <w:color w:val="000000" w:themeColor="text1"/>
                <w:sz w:val="22"/>
              </w:rPr>
            </w:pP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p>
        </w:tc>
        <w:tc>
          <w:tcPr>
            <w:tcW w:w="1260" w:type="dxa"/>
            <w:vMerge/>
            <w:tcBorders>
              <w:left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p>
        </w:tc>
        <w:tc>
          <w:tcPr>
            <w:tcW w:w="1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p>
        </w:tc>
        <w:tc>
          <w:tcPr>
            <w:tcW w:w="1080" w:type="dxa"/>
            <w:vMerge/>
            <w:tcBorders>
              <w:left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p>
        </w:tc>
        <w:tc>
          <w:tcPr>
            <w:tcW w:w="1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p>
        </w:tc>
      </w:tr>
      <w:tr w:rsidR="00F530C9" w:rsidRPr="00F530C9" w:rsidTr="00390A67">
        <w:trPr>
          <w:trHeight w:val="649"/>
        </w:trPr>
        <w:tc>
          <w:tcPr>
            <w:tcW w:w="55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r w:rsidRPr="00F530C9">
              <w:rPr>
                <w:rFonts w:asciiTheme="minorEastAsia" w:eastAsiaTheme="minorEastAsia" w:hAnsiTheme="minorEastAsia" w:hint="eastAsia"/>
                <w:color w:val="000000" w:themeColor="text1"/>
                <w:sz w:val="22"/>
              </w:rPr>
              <w:t>6</w:t>
            </w:r>
          </w:p>
        </w:tc>
        <w:tc>
          <w:tcPr>
            <w:tcW w:w="5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rPr>
                <w:rFonts w:asciiTheme="minorEastAsia" w:eastAsiaTheme="minorEastAsia" w:hAnsiTheme="minorEastAsia"/>
                <w:color w:val="000000" w:themeColor="text1"/>
                <w:sz w:val="22"/>
              </w:rPr>
            </w:pP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p>
        </w:tc>
        <w:tc>
          <w:tcPr>
            <w:tcW w:w="1260" w:type="dxa"/>
            <w:vMerge/>
            <w:tcBorders>
              <w:left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p>
        </w:tc>
        <w:tc>
          <w:tcPr>
            <w:tcW w:w="1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p>
        </w:tc>
        <w:tc>
          <w:tcPr>
            <w:tcW w:w="1080" w:type="dxa"/>
            <w:vMerge/>
            <w:tcBorders>
              <w:left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p>
        </w:tc>
        <w:tc>
          <w:tcPr>
            <w:tcW w:w="1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44BF" w:rsidRPr="00F530C9" w:rsidRDefault="008144BF" w:rsidP="008144BF">
            <w:pPr>
              <w:jc w:val="center"/>
              <w:rPr>
                <w:rFonts w:asciiTheme="minorEastAsia" w:eastAsiaTheme="minorEastAsia" w:hAnsiTheme="minorEastAsia"/>
                <w:color w:val="000000" w:themeColor="text1"/>
                <w:sz w:val="22"/>
              </w:rPr>
            </w:pPr>
          </w:p>
        </w:tc>
      </w:tr>
      <w:tr w:rsidR="00F530C9" w:rsidRPr="00F530C9" w:rsidTr="00390A67">
        <w:trPr>
          <w:trHeight w:val="416"/>
        </w:trPr>
        <w:tc>
          <w:tcPr>
            <w:tcW w:w="14595" w:type="dxa"/>
            <w:gridSpan w:val="9"/>
            <w:tcBorders>
              <w:top w:val="single" w:sz="4" w:space="0" w:color="auto"/>
            </w:tcBorders>
            <w:noWrap/>
            <w:tcMar>
              <w:top w:w="15" w:type="dxa"/>
              <w:left w:w="15" w:type="dxa"/>
              <w:bottom w:w="0" w:type="dxa"/>
              <w:right w:w="15" w:type="dxa"/>
            </w:tcMar>
            <w:vAlign w:val="bottom"/>
          </w:tcPr>
          <w:p w:rsidR="008144BF" w:rsidRPr="00F530C9" w:rsidRDefault="008144BF" w:rsidP="008144BF">
            <w:pPr>
              <w:rPr>
                <w:rFonts w:asciiTheme="minorEastAsia" w:eastAsiaTheme="minorEastAsia" w:hAnsiTheme="minorEastAsia"/>
                <w:color w:val="000000" w:themeColor="text1"/>
                <w:sz w:val="22"/>
              </w:rPr>
            </w:pPr>
            <w:r w:rsidRPr="00F530C9">
              <w:rPr>
                <w:rFonts w:asciiTheme="minorEastAsia" w:eastAsiaTheme="minorEastAsia" w:hAnsiTheme="minorEastAsia" w:hint="eastAsia"/>
                <w:color w:val="000000" w:themeColor="text1"/>
                <w:sz w:val="22"/>
              </w:rPr>
              <w:t>评委签名：</w:t>
            </w:r>
          </w:p>
        </w:tc>
      </w:tr>
    </w:tbl>
    <w:p w:rsidR="008144BF" w:rsidRPr="00F530C9" w:rsidRDefault="008144BF" w:rsidP="008144BF">
      <w:pPr>
        <w:tabs>
          <w:tab w:val="left" w:pos="7380"/>
        </w:tabs>
        <w:spacing w:line="360" w:lineRule="auto"/>
        <w:rPr>
          <w:rFonts w:ascii="Calibri" w:eastAsia="楷体_GB2312" w:hAnsi="Calibri"/>
          <w:color w:val="000000" w:themeColor="text1"/>
          <w:szCs w:val="20"/>
        </w:rPr>
      </w:pPr>
    </w:p>
    <w:p w:rsidR="001B4556" w:rsidRPr="00F530C9" w:rsidRDefault="001B4556" w:rsidP="001B4556">
      <w:pPr>
        <w:tabs>
          <w:tab w:val="left" w:pos="7380"/>
        </w:tabs>
        <w:spacing w:line="360" w:lineRule="auto"/>
        <w:rPr>
          <w:rFonts w:ascii="Calibri" w:eastAsia="楷体_GB2312" w:hAnsi="Calibri"/>
          <w:color w:val="000000" w:themeColor="text1"/>
          <w:szCs w:val="20"/>
        </w:rPr>
      </w:pPr>
    </w:p>
    <w:p w:rsidR="00311411" w:rsidRPr="00F530C9" w:rsidRDefault="00311411" w:rsidP="00311411">
      <w:pPr>
        <w:rPr>
          <w:rFonts w:ascii="宋体" w:hAnsi="宋体"/>
          <w:b/>
          <w:color w:val="000000" w:themeColor="text1"/>
          <w:sz w:val="36"/>
          <w:szCs w:val="36"/>
        </w:rPr>
      </w:pPr>
      <w:r w:rsidRPr="00F530C9">
        <w:rPr>
          <w:rFonts w:ascii="宋体" w:hAnsi="宋体" w:hint="eastAsia"/>
          <w:color w:val="000000" w:themeColor="text1"/>
          <w:sz w:val="24"/>
          <w:szCs w:val="24"/>
        </w:rPr>
        <w:t>附表八</w:t>
      </w:r>
      <w:r w:rsidRPr="00F530C9">
        <w:rPr>
          <w:rFonts w:ascii="宋体" w:hAnsi="宋体" w:hint="eastAsia"/>
          <w:b/>
          <w:color w:val="000000" w:themeColor="text1"/>
          <w:sz w:val="24"/>
          <w:szCs w:val="24"/>
        </w:rPr>
        <w:t xml:space="preserve">   </w:t>
      </w:r>
      <w:r w:rsidRPr="00F530C9">
        <w:rPr>
          <w:rFonts w:ascii="宋体" w:hAnsi="宋体" w:hint="eastAsia"/>
          <w:color w:val="000000" w:themeColor="text1"/>
          <w:sz w:val="24"/>
          <w:szCs w:val="24"/>
        </w:rPr>
        <w:t xml:space="preserve">                                 </w:t>
      </w:r>
      <w:r w:rsidRPr="00F530C9">
        <w:rPr>
          <w:rFonts w:ascii="宋体" w:hAnsi="宋体" w:hint="eastAsia"/>
          <w:color w:val="000000" w:themeColor="text1"/>
          <w:sz w:val="32"/>
          <w:szCs w:val="32"/>
        </w:rPr>
        <w:t xml:space="preserve"> </w:t>
      </w:r>
      <w:r w:rsidRPr="00F530C9">
        <w:rPr>
          <w:rFonts w:ascii="宋体" w:hAnsi="宋体" w:hint="eastAsia"/>
          <w:b/>
          <w:color w:val="000000" w:themeColor="text1"/>
          <w:sz w:val="32"/>
          <w:szCs w:val="32"/>
        </w:rPr>
        <w:t>投标文件否决性条款审查表</w:t>
      </w:r>
    </w:p>
    <w:p w:rsidR="00311411" w:rsidRPr="00F530C9" w:rsidRDefault="00311411" w:rsidP="00311411">
      <w:pPr>
        <w:tabs>
          <w:tab w:val="left" w:pos="720"/>
        </w:tabs>
        <w:snapToGrid w:val="0"/>
        <w:spacing w:line="360" w:lineRule="auto"/>
        <w:rPr>
          <w:rFonts w:ascii="宋体" w:hAnsi="宋体"/>
          <w:b/>
          <w:color w:val="000000" w:themeColor="text1"/>
          <w:szCs w:val="21"/>
        </w:rPr>
      </w:pPr>
      <w:r w:rsidRPr="00F530C9">
        <w:rPr>
          <w:rFonts w:ascii="宋体" w:hAnsi="宋体" w:hint="eastAsia"/>
          <w:b/>
          <w:color w:val="000000" w:themeColor="text1"/>
          <w:szCs w:val="21"/>
        </w:rPr>
        <w:t>工程名称：</w:t>
      </w:r>
    </w:p>
    <w:tbl>
      <w:tblPr>
        <w:tblW w:w="14564" w:type="dxa"/>
        <w:tblInd w:w="3" w:type="dxa"/>
        <w:tblLayout w:type="fixed"/>
        <w:tblLook w:val="04A0" w:firstRow="1" w:lastRow="0" w:firstColumn="1" w:lastColumn="0" w:noHBand="0" w:noVBand="1"/>
      </w:tblPr>
      <w:tblGrid>
        <w:gridCol w:w="465"/>
        <w:gridCol w:w="10272"/>
        <w:gridCol w:w="956"/>
        <w:gridCol w:w="957"/>
        <w:gridCol w:w="957"/>
        <w:gridCol w:w="957"/>
      </w:tblGrid>
      <w:tr w:rsidR="00F530C9" w:rsidRPr="00F530C9" w:rsidTr="000E000F">
        <w:trPr>
          <w:trHeight w:val="441"/>
        </w:trPr>
        <w:tc>
          <w:tcPr>
            <w:tcW w:w="465" w:type="dxa"/>
            <w:tcBorders>
              <w:top w:val="single" w:sz="4" w:space="0" w:color="auto"/>
              <w:left w:val="single" w:sz="4" w:space="0" w:color="auto"/>
              <w:bottom w:val="single" w:sz="4" w:space="0" w:color="auto"/>
              <w:right w:val="single" w:sz="4" w:space="0" w:color="auto"/>
            </w:tcBorders>
            <w:vAlign w:val="center"/>
          </w:tcPr>
          <w:p w:rsidR="000E000F" w:rsidRPr="00F530C9" w:rsidRDefault="000E000F" w:rsidP="00311411">
            <w:pPr>
              <w:spacing w:line="240" w:lineRule="exact"/>
              <w:jc w:val="center"/>
              <w:rPr>
                <w:rFonts w:ascii="宋体" w:hAnsi="宋体"/>
                <w:color w:val="000000" w:themeColor="text1"/>
                <w:szCs w:val="21"/>
              </w:rPr>
            </w:pPr>
            <w:r w:rsidRPr="00F530C9">
              <w:rPr>
                <w:rFonts w:ascii="宋体" w:hAnsi="宋体" w:hint="eastAsia"/>
                <w:color w:val="000000" w:themeColor="text1"/>
                <w:szCs w:val="21"/>
              </w:rPr>
              <w:t>序号</w:t>
            </w:r>
          </w:p>
        </w:tc>
        <w:tc>
          <w:tcPr>
            <w:tcW w:w="10272" w:type="dxa"/>
            <w:tcBorders>
              <w:top w:val="single" w:sz="4" w:space="0" w:color="auto"/>
              <w:left w:val="single" w:sz="4" w:space="0" w:color="auto"/>
              <w:bottom w:val="single" w:sz="4" w:space="0" w:color="auto"/>
              <w:right w:val="single" w:sz="4" w:space="0" w:color="auto"/>
              <w:tl2br w:val="single" w:sz="4" w:space="0" w:color="auto"/>
            </w:tcBorders>
          </w:tcPr>
          <w:p w:rsidR="000E000F" w:rsidRPr="00F530C9" w:rsidRDefault="000E000F" w:rsidP="00311411">
            <w:pPr>
              <w:rPr>
                <w:rFonts w:ascii="宋体" w:hAnsi="宋体"/>
                <w:color w:val="000000" w:themeColor="text1"/>
                <w:szCs w:val="21"/>
              </w:rPr>
            </w:pPr>
            <w:r w:rsidRPr="00F530C9">
              <w:rPr>
                <w:rFonts w:ascii="宋体" w:hAnsi="宋体" w:hint="eastAsia"/>
                <w:color w:val="000000" w:themeColor="text1"/>
                <w:szCs w:val="21"/>
              </w:rPr>
              <w:t xml:space="preserve">                                      投标单位</w:t>
            </w:r>
          </w:p>
          <w:p w:rsidR="000E000F" w:rsidRPr="00F530C9" w:rsidRDefault="000E000F" w:rsidP="00311411">
            <w:pPr>
              <w:rPr>
                <w:rFonts w:ascii="宋体" w:hAnsi="宋体"/>
                <w:color w:val="000000" w:themeColor="text1"/>
                <w:szCs w:val="21"/>
              </w:rPr>
            </w:pPr>
            <w:r w:rsidRPr="00F530C9">
              <w:rPr>
                <w:rFonts w:ascii="宋体" w:hAnsi="宋体" w:hint="eastAsia"/>
                <w:color w:val="000000" w:themeColor="text1"/>
                <w:szCs w:val="21"/>
              </w:rPr>
              <w:t>评审内容</w:t>
            </w:r>
          </w:p>
        </w:tc>
        <w:tc>
          <w:tcPr>
            <w:tcW w:w="956" w:type="dxa"/>
            <w:tcBorders>
              <w:top w:val="single" w:sz="4" w:space="0" w:color="auto"/>
              <w:left w:val="single" w:sz="4" w:space="0" w:color="auto"/>
              <w:bottom w:val="single" w:sz="4" w:space="0" w:color="auto"/>
              <w:right w:val="single" w:sz="4" w:space="0" w:color="auto"/>
            </w:tcBorders>
          </w:tcPr>
          <w:p w:rsidR="000E000F" w:rsidRPr="00F530C9" w:rsidRDefault="000E000F" w:rsidP="00311411">
            <w:pPr>
              <w:rPr>
                <w:rFonts w:ascii="宋体" w:hAnsi="宋体"/>
                <w:color w:val="000000" w:themeColor="text1"/>
                <w:szCs w:val="21"/>
              </w:rPr>
            </w:pPr>
          </w:p>
        </w:tc>
        <w:tc>
          <w:tcPr>
            <w:tcW w:w="957" w:type="dxa"/>
            <w:tcBorders>
              <w:top w:val="single" w:sz="4" w:space="0" w:color="auto"/>
              <w:left w:val="single" w:sz="4" w:space="0" w:color="auto"/>
              <w:bottom w:val="single" w:sz="4" w:space="0" w:color="auto"/>
              <w:right w:val="single" w:sz="4" w:space="0" w:color="auto"/>
            </w:tcBorders>
          </w:tcPr>
          <w:p w:rsidR="000E000F" w:rsidRPr="00F530C9" w:rsidRDefault="000E000F" w:rsidP="00311411">
            <w:pPr>
              <w:rPr>
                <w:rFonts w:ascii="宋体" w:hAnsi="宋体"/>
                <w:color w:val="000000" w:themeColor="text1"/>
                <w:szCs w:val="21"/>
              </w:rPr>
            </w:pPr>
          </w:p>
        </w:tc>
        <w:tc>
          <w:tcPr>
            <w:tcW w:w="957" w:type="dxa"/>
            <w:tcBorders>
              <w:top w:val="single" w:sz="4" w:space="0" w:color="auto"/>
              <w:left w:val="single" w:sz="4" w:space="0" w:color="auto"/>
              <w:bottom w:val="single" w:sz="4" w:space="0" w:color="auto"/>
              <w:right w:val="single" w:sz="4" w:space="0" w:color="auto"/>
            </w:tcBorders>
          </w:tcPr>
          <w:p w:rsidR="000E000F" w:rsidRPr="00F530C9" w:rsidRDefault="000E000F" w:rsidP="00311411">
            <w:pPr>
              <w:rPr>
                <w:rFonts w:ascii="宋体" w:hAnsi="宋体"/>
                <w:color w:val="000000" w:themeColor="text1"/>
                <w:szCs w:val="21"/>
              </w:rPr>
            </w:pPr>
          </w:p>
        </w:tc>
        <w:tc>
          <w:tcPr>
            <w:tcW w:w="957" w:type="dxa"/>
            <w:tcBorders>
              <w:top w:val="single" w:sz="4" w:space="0" w:color="auto"/>
              <w:left w:val="single" w:sz="4" w:space="0" w:color="auto"/>
              <w:bottom w:val="single" w:sz="4" w:space="0" w:color="auto"/>
              <w:right w:val="single" w:sz="4" w:space="0" w:color="auto"/>
            </w:tcBorders>
          </w:tcPr>
          <w:p w:rsidR="000E000F" w:rsidRPr="00F530C9" w:rsidRDefault="000E000F" w:rsidP="00311411">
            <w:pPr>
              <w:rPr>
                <w:rFonts w:ascii="宋体" w:hAnsi="宋体"/>
                <w:color w:val="000000" w:themeColor="text1"/>
                <w:szCs w:val="21"/>
              </w:rPr>
            </w:pPr>
          </w:p>
        </w:tc>
      </w:tr>
      <w:tr w:rsidR="00F530C9" w:rsidRPr="00F530C9" w:rsidTr="000E000F">
        <w:trPr>
          <w:trHeight w:val="20"/>
        </w:trPr>
        <w:tc>
          <w:tcPr>
            <w:tcW w:w="465" w:type="dxa"/>
            <w:tcBorders>
              <w:top w:val="single" w:sz="4" w:space="0" w:color="auto"/>
              <w:left w:val="single" w:sz="4" w:space="0" w:color="auto"/>
              <w:bottom w:val="single" w:sz="4" w:space="0" w:color="auto"/>
              <w:right w:val="single" w:sz="4" w:space="0" w:color="auto"/>
            </w:tcBorders>
            <w:vAlign w:val="center"/>
          </w:tcPr>
          <w:p w:rsidR="000E000F" w:rsidRPr="00F530C9" w:rsidRDefault="000E000F" w:rsidP="00311411">
            <w:pPr>
              <w:jc w:val="center"/>
              <w:rPr>
                <w:rFonts w:ascii="宋体" w:hAnsi="宋体"/>
                <w:color w:val="000000" w:themeColor="text1"/>
                <w:szCs w:val="21"/>
              </w:rPr>
            </w:pPr>
            <w:r w:rsidRPr="00F530C9">
              <w:rPr>
                <w:rFonts w:ascii="宋体" w:hAnsi="宋体" w:hint="eastAsia"/>
                <w:color w:val="000000" w:themeColor="text1"/>
                <w:szCs w:val="21"/>
              </w:rPr>
              <w:t>1</w:t>
            </w:r>
          </w:p>
        </w:tc>
        <w:tc>
          <w:tcPr>
            <w:tcW w:w="10272" w:type="dxa"/>
            <w:tcBorders>
              <w:top w:val="single" w:sz="4" w:space="0" w:color="auto"/>
              <w:left w:val="single" w:sz="4" w:space="0" w:color="auto"/>
              <w:bottom w:val="single" w:sz="4" w:space="0" w:color="auto"/>
              <w:right w:val="single" w:sz="4" w:space="0" w:color="auto"/>
            </w:tcBorders>
            <w:vAlign w:val="center"/>
          </w:tcPr>
          <w:p w:rsidR="000E000F" w:rsidRPr="00F530C9" w:rsidRDefault="00B147CA" w:rsidP="000E000F">
            <w:pPr>
              <w:rPr>
                <w:rFonts w:ascii="宋体" w:hAnsi="宋体"/>
                <w:color w:val="000000" w:themeColor="text1"/>
                <w:szCs w:val="21"/>
              </w:rPr>
            </w:pPr>
            <w:r w:rsidRPr="00F530C9">
              <w:rPr>
                <w:rFonts w:ascii="宋体" w:hAnsi="宋体" w:hint="eastAsia"/>
                <w:color w:val="000000" w:themeColor="text1"/>
                <w:szCs w:val="21"/>
              </w:rPr>
              <w:t>投标文件中没有《投标函》</w:t>
            </w:r>
            <w:r w:rsidRPr="00F530C9">
              <w:rPr>
                <w:rFonts w:ascii="宋体" w:hAnsi="宋体" w:hint="eastAsia"/>
                <w:color w:val="000000" w:themeColor="text1"/>
                <w:szCs w:val="21"/>
                <w:u w:val="single"/>
              </w:rPr>
              <w:t>，</w:t>
            </w:r>
            <w:r w:rsidR="00A15844" w:rsidRPr="00F530C9">
              <w:rPr>
                <w:rFonts w:ascii="宋体" w:hAnsi="宋体" w:hint="eastAsia"/>
                <w:color w:val="000000" w:themeColor="text1"/>
                <w:szCs w:val="21"/>
                <w:u w:val="single"/>
              </w:rPr>
              <w:t>或投标文件中没有有效的法定代表人证明书，或由委托代理人签字或盖章的投标文件中没有法定代表人授权书；</w:t>
            </w:r>
          </w:p>
        </w:tc>
        <w:tc>
          <w:tcPr>
            <w:tcW w:w="956" w:type="dxa"/>
            <w:tcBorders>
              <w:top w:val="single" w:sz="4" w:space="0" w:color="auto"/>
              <w:left w:val="single" w:sz="4" w:space="0" w:color="auto"/>
              <w:bottom w:val="single" w:sz="4" w:space="0" w:color="auto"/>
              <w:right w:val="single" w:sz="4" w:space="0" w:color="auto"/>
            </w:tcBorders>
            <w:vAlign w:val="center"/>
          </w:tcPr>
          <w:p w:rsidR="000E000F" w:rsidRPr="00F530C9" w:rsidRDefault="000E000F" w:rsidP="00311411">
            <w:pPr>
              <w:rPr>
                <w:rFonts w:ascii="宋体" w:hAnsi="宋体"/>
                <w:color w:val="000000" w:themeColor="text1"/>
                <w:szCs w:val="21"/>
              </w:rPr>
            </w:pPr>
          </w:p>
        </w:tc>
        <w:tc>
          <w:tcPr>
            <w:tcW w:w="957" w:type="dxa"/>
            <w:tcBorders>
              <w:top w:val="single" w:sz="4" w:space="0" w:color="auto"/>
              <w:left w:val="single" w:sz="4" w:space="0" w:color="auto"/>
              <w:bottom w:val="single" w:sz="4" w:space="0" w:color="auto"/>
              <w:right w:val="single" w:sz="4" w:space="0" w:color="auto"/>
            </w:tcBorders>
          </w:tcPr>
          <w:p w:rsidR="000E000F" w:rsidRPr="00F530C9" w:rsidRDefault="000E000F" w:rsidP="00311411">
            <w:pPr>
              <w:rPr>
                <w:rFonts w:ascii="宋体" w:hAnsi="宋体"/>
                <w:color w:val="000000" w:themeColor="text1"/>
                <w:szCs w:val="21"/>
              </w:rPr>
            </w:pPr>
          </w:p>
        </w:tc>
        <w:tc>
          <w:tcPr>
            <w:tcW w:w="957" w:type="dxa"/>
            <w:tcBorders>
              <w:top w:val="single" w:sz="4" w:space="0" w:color="auto"/>
              <w:left w:val="single" w:sz="4" w:space="0" w:color="auto"/>
              <w:bottom w:val="single" w:sz="4" w:space="0" w:color="auto"/>
              <w:right w:val="single" w:sz="4" w:space="0" w:color="auto"/>
            </w:tcBorders>
          </w:tcPr>
          <w:p w:rsidR="000E000F" w:rsidRPr="00F530C9" w:rsidRDefault="000E000F" w:rsidP="00311411">
            <w:pPr>
              <w:rPr>
                <w:rFonts w:ascii="宋体" w:hAnsi="宋体"/>
                <w:color w:val="000000" w:themeColor="text1"/>
                <w:szCs w:val="21"/>
              </w:rPr>
            </w:pPr>
          </w:p>
        </w:tc>
        <w:tc>
          <w:tcPr>
            <w:tcW w:w="957" w:type="dxa"/>
            <w:tcBorders>
              <w:top w:val="single" w:sz="4" w:space="0" w:color="auto"/>
              <w:left w:val="single" w:sz="4" w:space="0" w:color="auto"/>
              <w:bottom w:val="single" w:sz="4" w:space="0" w:color="auto"/>
              <w:right w:val="single" w:sz="4" w:space="0" w:color="auto"/>
            </w:tcBorders>
          </w:tcPr>
          <w:p w:rsidR="000E000F" w:rsidRPr="00F530C9" w:rsidRDefault="000E000F" w:rsidP="00311411">
            <w:pPr>
              <w:rPr>
                <w:rFonts w:ascii="宋体" w:hAnsi="宋体"/>
                <w:color w:val="000000" w:themeColor="text1"/>
                <w:szCs w:val="21"/>
              </w:rPr>
            </w:pPr>
          </w:p>
        </w:tc>
      </w:tr>
      <w:tr w:rsidR="00F530C9" w:rsidRPr="00F530C9" w:rsidTr="000E000F">
        <w:trPr>
          <w:trHeight w:val="20"/>
        </w:trPr>
        <w:tc>
          <w:tcPr>
            <w:tcW w:w="465" w:type="dxa"/>
            <w:tcBorders>
              <w:top w:val="single" w:sz="4" w:space="0" w:color="auto"/>
              <w:left w:val="single" w:sz="4" w:space="0" w:color="auto"/>
              <w:bottom w:val="single" w:sz="4" w:space="0" w:color="auto"/>
              <w:right w:val="single" w:sz="4" w:space="0" w:color="auto"/>
            </w:tcBorders>
            <w:vAlign w:val="center"/>
          </w:tcPr>
          <w:p w:rsidR="000E000F" w:rsidRPr="00F530C9" w:rsidRDefault="000E000F" w:rsidP="00311411">
            <w:pPr>
              <w:jc w:val="center"/>
              <w:rPr>
                <w:rFonts w:ascii="宋体" w:hAnsi="宋体"/>
                <w:color w:val="000000" w:themeColor="text1"/>
                <w:szCs w:val="21"/>
              </w:rPr>
            </w:pPr>
            <w:r w:rsidRPr="00F530C9">
              <w:rPr>
                <w:rFonts w:ascii="宋体" w:hAnsi="宋体" w:hint="eastAsia"/>
                <w:color w:val="000000" w:themeColor="text1"/>
                <w:szCs w:val="21"/>
              </w:rPr>
              <w:t>2</w:t>
            </w:r>
          </w:p>
        </w:tc>
        <w:tc>
          <w:tcPr>
            <w:tcW w:w="10272" w:type="dxa"/>
            <w:tcBorders>
              <w:top w:val="single" w:sz="4" w:space="0" w:color="auto"/>
              <w:left w:val="single" w:sz="4" w:space="0" w:color="auto"/>
              <w:bottom w:val="single" w:sz="4" w:space="0" w:color="auto"/>
              <w:right w:val="single" w:sz="4" w:space="0" w:color="auto"/>
            </w:tcBorders>
            <w:vAlign w:val="center"/>
          </w:tcPr>
          <w:p w:rsidR="000E000F" w:rsidRPr="00F530C9" w:rsidRDefault="000E000F" w:rsidP="000E000F">
            <w:pPr>
              <w:rPr>
                <w:rFonts w:ascii="宋体" w:hAnsi="宋体"/>
                <w:color w:val="000000" w:themeColor="text1"/>
                <w:szCs w:val="21"/>
              </w:rPr>
            </w:pPr>
            <w:r w:rsidRPr="00F530C9">
              <w:rPr>
                <w:rFonts w:ascii="宋体" w:hAnsi="宋体" w:hint="eastAsia"/>
                <w:color w:val="000000" w:themeColor="text1"/>
                <w:szCs w:val="21"/>
              </w:rPr>
              <w:t>投标文件中没有《广州建设工程施工招标投标书》</w:t>
            </w:r>
            <w:r w:rsidRPr="00F530C9">
              <w:rPr>
                <w:rFonts w:ascii="宋体" w:hAnsi="宋体" w:hint="eastAsia"/>
                <w:color w:val="000000" w:themeColor="text1"/>
                <w:szCs w:val="21"/>
                <w:u w:val="single"/>
              </w:rPr>
              <w:t>或其中填报的投标总工期不符合招标文件要求或其中填报的工程质量标准不符</w:t>
            </w:r>
            <w:bookmarkStart w:id="43" w:name="_GoBack"/>
            <w:bookmarkEnd w:id="43"/>
            <w:r w:rsidRPr="00F530C9">
              <w:rPr>
                <w:rFonts w:ascii="宋体" w:hAnsi="宋体" w:hint="eastAsia"/>
                <w:color w:val="000000" w:themeColor="text1"/>
                <w:szCs w:val="21"/>
                <w:u w:val="single"/>
              </w:rPr>
              <w:t>合招标文件要求</w:t>
            </w:r>
            <w:r w:rsidR="00BB7CE4">
              <w:rPr>
                <w:rFonts w:ascii="宋体" w:hAnsi="宋体" w:hint="eastAsia"/>
                <w:color w:val="000000" w:themeColor="text1"/>
                <w:szCs w:val="21"/>
              </w:rPr>
              <w:t>；</w:t>
            </w:r>
          </w:p>
        </w:tc>
        <w:tc>
          <w:tcPr>
            <w:tcW w:w="956" w:type="dxa"/>
            <w:tcBorders>
              <w:top w:val="single" w:sz="4" w:space="0" w:color="auto"/>
              <w:left w:val="single" w:sz="4" w:space="0" w:color="auto"/>
              <w:bottom w:val="single" w:sz="4" w:space="0" w:color="auto"/>
              <w:right w:val="single" w:sz="4" w:space="0" w:color="auto"/>
            </w:tcBorders>
            <w:vAlign w:val="center"/>
          </w:tcPr>
          <w:p w:rsidR="000E000F" w:rsidRPr="00F530C9" w:rsidRDefault="000E000F" w:rsidP="00311411">
            <w:pPr>
              <w:rPr>
                <w:rFonts w:ascii="宋体" w:hAnsi="宋体"/>
                <w:color w:val="000000" w:themeColor="text1"/>
                <w:szCs w:val="21"/>
              </w:rPr>
            </w:pPr>
          </w:p>
        </w:tc>
        <w:tc>
          <w:tcPr>
            <w:tcW w:w="957" w:type="dxa"/>
            <w:tcBorders>
              <w:top w:val="single" w:sz="4" w:space="0" w:color="auto"/>
              <w:left w:val="single" w:sz="4" w:space="0" w:color="auto"/>
              <w:bottom w:val="single" w:sz="4" w:space="0" w:color="auto"/>
              <w:right w:val="single" w:sz="4" w:space="0" w:color="auto"/>
            </w:tcBorders>
          </w:tcPr>
          <w:p w:rsidR="000E000F" w:rsidRPr="00F530C9" w:rsidRDefault="000E000F" w:rsidP="00311411">
            <w:pPr>
              <w:rPr>
                <w:rFonts w:ascii="宋体" w:hAnsi="宋体"/>
                <w:color w:val="000000" w:themeColor="text1"/>
                <w:szCs w:val="21"/>
              </w:rPr>
            </w:pPr>
          </w:p>
        </w:tc>
        <w:tc>
          <w:tcPr>
            <w:tcW w:w="957" w:type="dxa"/>
            <w:tcBorders>
              <w:top w:val="single" w:sz="4" w:space="0" w:color="auto"/>
              <w:left w:val="single" w:sz="4" w:space="0" w:color="auto"/>
              <w:bottom w:val="single" w:sz="4" w:space="0" w:color="auto"/>
              <w:right w:val="single" w:sz="4" w:space="0" w:color="auto"/>
            </w:tcBorders>
          </w:tcPr>
          <w:p w:rsidR="000E000F" w:rsidRPr="00F530C9" w:rsidRDefault="000E000F" w:rsidP="00311411">
            <w:pPr>
              <w:rPr>
                <w:rFonts w:ascii="宋体" w:hAnsi="宋体"/>
                <w:color w:val="000000" w:themeColor="text1"/>
                <w:szCs w:val="21"/>
              </w:rPr>
            </w:pPr>
          </w:p>
        </w:tc>
        <w:tc>
          <w:tcPr>
            <w:tcW w:w="957" w:type="dxa"/>
            <w:tcBorders>
              <w:top w:val="single" w:sz="4" w:space="0" w:color="auto"/>
              <w:left w:val="single" w:sz="4" w:space="0" w:color="auto"/>
              <w:bottom w:val="single" w:sz="4" w:space="0" w:color="auto"/>
              <w:right w:val="single" w:sz="4" w:space="0" w:color="auto"/>
            </w:tcBorders>
          </w:tcPr>
          <w:p w:rsidR="000E000F" w:rsidRPr="00F530C9" w:rsidRDefault="000E000F" w:rsidP="00311411">
            <w:pPr>
              <w:rPr>
                <w:rFonts w:ascii="宋体" w:hAnsi="宋体"/>
                <w:color w:val="000000" w:themeColor="text1"/>
                <w:szCs w:val="21"/>
              </w:rPr>
            </w:pPr>
          </w:p>
        </w:tc>
      </w:tr>
      <w:tr w:rsidR="00F530C9" w:rsidRPr="00F530C9" w:rsidTr="000E000F">
        <w:trPr>
          <w:trHeight w:val="20"/>
        </w:trPr>
        <w:tc>
          <w:tcPr>
            <w:tcW w:w="465" w:type="dxa"/>
            <w:tcBorders>
              <w:top w:val="single" w:sz="4" w:space="0" w:color="auto"/>
              <w:left w:val="single" w:sz="4" w:space="0" w:color="auto"/>
              <w:bottom w:val="single" w:sz="4" w:space="0" w:color="auto"/>
              <w:right w:val="single" w:sz="4" w:space="0" w:color="auto"/>
            </w:tcBorders>
            <w:vAlign w:val="center"/>
          </w:tcPr>
          <w:p w:rsidR="000E000F" w:rsidRPr="00F530C9" w:rsidRDefault="000E000F" w:rsidP="00311411">
            <w:pPr>
              <w:jc w:val="center"/>
              <w:rPr>
                <w:rFonts w:ascii="宋体" w:hAnsi="宋体"/>
                <w:color w:val="000000" w:themeColor="text1"/>
                <w:szCs w:val="21"/>
              </w:rPr>
            </w:pPr>
            <w:r w:rsidRPr="00F530C9">
              <w:rPr>
                <w:rFonts w:ascii="宋体" w:hAnsi="宋体" w:hint="eastAsia"/>
                <w:color w:val="000000" w:themeColor="text1"/>
                <w:szCs w:val="21"/>
              </w:rPr>
              <w:t>3</w:t>
            </w:r>
          </w:p>
        </w:tc>
        <w:tc>
          <w:tcPr>
            <w:tcW w:w="10272" w:type="dxa"/>
            <w:tcBorders>
              <w:top w:val="single" w:sz="4" w:space="0" w:color="auto"/>
              <w:left w:val="single" w:sz="4" w:space="0" w:color="auto"/>
              <w:bottom w:val="single" w:sz="4" w:space="0" w:color="auto"/>
              <w:right w:val="single" w:sz="4" w:space="0" w:color="auto"/>
            </w:tcBorders>
            <w:vAlign w:val="center"/>
          </w:tcPr>
          <w:p w:rsidR="000E000F" w:rsidRPr="00F530C9" w:rsidRDefault="000E000F" w:rsidP="000E000F">
            <w:pPr>
              <w:rPr>
                <w:rFonts w:ascii="宋体" w:hAnsi="宋体"/>
                <w:color w:val="000000" w:themeColor="text1"/>
                <w:szCs w:val="21"/>
                <w:u w:val="single"/>
              </w:rPr>
            </w:pPr>
            <w:r w:rsidRPr="00F530C9">
              <w:rPr>
                <w:rFonts w:ascii="宋体" w:hAnsi="宋体" w:hint="eastAsia"/>
                <w:color w:val="000000" w:themeColor="text1"/>
                <w:szCs w:val="21"/>
                <w:u w:val="single"/>
              </w:rPr>
              <w:t>未承诺响应招标文件所附施工组织设计要点的；</w:t>
            </w:r>
          </w:p>
        </w:tc>
        <w:tc>
          <w:tcPr>
            <w:tcW w:w="956" w:type="dxa"/>
            <w:tcBorders>
              <w:top w:val="single" w:sz="4" w:space="0" w:color="auto"/>
              <w:left w:val="single" w:sz="4" w:space="0" w:color="auto"/>
              <w:bottom w:val="single" w:sz="4" w:space="0" w:color="auto"/>
              <w:right w:val="single" w:sz="4" w:space="0" w:color="auto"/>
            </w:tcBorders>
            <w:vAlign w:val="center"/>
          </w:tcPr>
          <w:p w:rsidR="000E000F" w:rsidRPr="00F530C9" w:rsidRDefault="000E000F" w:rsidP="00311411">
            <w:pPr>
              <w:rPr>
                <w:rFonts w:ascii="宋体" w:hAnsi="宋体"/>
                <w:color w:val="000000" w:themeColor="text1"/>
                <w:szCs w:val="21"/>
              </w:rPr>
            </w:pPr>
          </w:p>
        </w:tc>
        <w:tc>
          <w:tcPr>
            <w:tcW w:w="957" w:type="dxa"/>
            <w:tcBorders>
              <w:top w:val="single" w:sz="4" w:space="0" w:color="auto"/>
              <w:left w:val="single" w:sz="4" w:space="0" w:color="auto"/>
              <w:bottom w:val="single" w:sz="4" w:space="0" w:color="auto"/>
              <w:right w:val="single" w:sz="4" w:space="0" w:color="auto"/>
            </w:tcBorders>
          </w:tcPr>
          <w:p w:rsidR="000E000F" w:rsidRPr="00F530C9" w:rsidRDefault="000E000F" w:rsidP="00311411">
            <w:pPr>
              <w:rPr>
                <w:rFonts w:ascii="宋体" w:hAnsi="宋体"/>
                <w:color w:val="000000" w:themeColor="text1"/>
                <w:szCs w:val="21"/>
              </w:rPr>
            </w:pPr>
          </w:p>
        </w:tc>
        <w:tc>
          <w:tcPr>
            <w:tcW w:w="957" w:type="dxa"/>
            <w:tcBorders>
              <w:top w:val="single" w:sz="4" w:space="0" w:color="auto"/>
              <w:left w:val="single" w:sz="4" w:space="0" w:color="auto"/>
              <w:bottom w:val="single" w:sz="4" w:space="0" w:color="auto"/>
              <w:right w:val="single" w:sz="4" w:space="0" w:color="auto"/>
            </w:tcBorders>
          </w:tcPr>
          <w:p w:rsidR="000E000F" w:rsidRPr="00F530C9" w:rsidRDefault="000E000F" w:rsidP="00311411">
            <w:pPr>
              <w:rPr>
                <w:rFonts w:ascii="宋体" w:hAnsi="宋体"/>
                <w:color w:val="000000" w:themeColor="text1"/>
                <w:szCs w:val="21"/>
              </w:rPr>
            </w:pPr>
          </w:p>
        </w:tc>
        <w:tc>
          <w:tcPr>
            <w:tcW w:w="957" w:type="dxa"/>
            <w:tcBorders>
              <w:top w:val="single" w:sz="4" w:space="0" w:color="auto"/>
              <w:left w:val="single" w:sz="4" w:space="0" w:color="auto"/>
              <w:bottom w:val="single" w:sz="4" w:space="0" w:color="auto"/>
              <w:right w:val="single" w:sz="4" w:space="0" w:color="auto"/>
            </w:tcBorders>
          </w:tcPr>
          <w:p w:rsidR="000E000F" w:rsidRPr="00F530C9" w:rsidRDefault="000E000F" w:rsidP="00311411">
            <w:pPr>
              <w:rPr>
                <w:rFonts w:ascii="宋体" w:hAnsi="宋体"/>
                <w:color w:val="000000" w:themeColor="text1"/>
                <w:szCs w:val="21"/>
              </w:rPr>
            </w:pPr>
          </w:p>
        </w:tc>
      </w:tr>
      <w:tr w:rsidR="00F530C9" w:rsidRPr="00F530C9" w:rsidTr="000E000F">
        <w:trPr>
          <w:trHeight w:val="20"/>
        </w:trPr>
        <w:tc>
          <w:tcPr>
            <w:tcW w:w="465" w:type="dxa"/>
            <w:tcBorders>
              <w:top w:val="single" w:sz="4" w:space="0" w:color="auto"/>
              <w:left w:val="single" w:sz="4" w:space="0" w:color="auto"/>
              <w:bottom w:val="single" w:sz="4" w:space="0" w:color="auto"/>
              <w:right w:val="single" w:sz="4" w:space="0" w:color="auto"/>
            </w:tcBorders>
            <w:vAlign w:val="center"/>
          </w:tcPr>
          <w:p w:rsidR="000E000F" w:rsidRPr="00F530C9" w:rsidRDefault="000E000F" w:rsidP="00311411">
            <w:pPr>
              <w:jc w:val="center"/>
              <w:rPr>
                <w:rFonts w:ascii="宋体" w:hAnsi="宋体"/>
                <w:color w:val="000000" w:themeColor="text1"/>
                <w:szCs w:val="21"/>
              </w:rPr>
            </w:pPr>
            <w:r w:rsidRPr="00F530C9">
              <w:rPr>
                <w:rFonts w:ascii="宋体" w:hAnsi="宋体" w:hint="eastAsia"/>
                <w:color w:val="000000" w:themeColor="text1"/>
                <w:szCs w:val="21"/>
              </w:rPr>
              <w:t>4</w:t>
            </w:r>
          </w:p>
        </w:tc>
        <w:tc>
          <w:tcPr>
            <w:tcW w:w="10272" w:type="dxa"/>
            <w:tcBorders>
              <w:top w:val="single" w:sz="4" w:space="0" w:color="auto"/>
              <w:left w:val="single" w:sz="4" w:space="0" w:color="auto"/>
              <w:bottom w:val="single" w:sz="4" w:space="0" w:color="auto"/>
              <w:right w:val="single" w:sz="4" w:space="0" w:color="auto"/>
            </w:tcBorders>
            <w:vAlign w:val="center"/>
          </w:tcPr>
          <w:p w:rsidR="000E000F" w:rsidRPr="00F530C9" w:rsidRDefault="000E000F" w:rsidP="000E000F">
            <w:pPr>
              <w:rPr>
                <w:rFonts w:ascii="宋体" w:hAnsi="宋体"/>
                <w:color w:val="000000" w:themeColor="text1"/>
                <w:szCs w:val="21"/>
              </w:rPr>
            </w:pPr>
            <w:r w:rsidRPr="00F530C9">
              <w:rPr>
                <w:rFonts w:ascii="宋体" w:hAnsi="宋体" w:hint="eastAsia"/>
                <w:color w:val="000000" w:themeColor="text1"/>
                <w:szCs w:val="21"/>
              </w:rPr>
              <w:t>投标文件未按规定的格式填写</w:t>
            </w:r>
            <w:r w:rsidRPr="00F530C9">
              <w:rPr>
                <w:rFonts w:ascii="宋体" w:hAnsi="宋体" w:hint="eastAsia"/>
                <w:color w:val="000000" w:themeColor="text1"/>
                <w:szCs w:val="21"/>
                <w:u w:val="single"/>
              </w:rPr>
              <w:t>（指招标文件第四章提供格式的《广州建设工程施工招标投标书》《投标函》《标函承诺书》《项目负责人驻场承诺书》《投入项目负责人及专职安全员承诺书》《危险性较大的分部分项工程安全管理措施》）</w:t>
            </w:r>
            <w:r w:rsidRPr="00F530C9">
              <w:rPr>
                <w:rFonts w:ascii="宋体" w:hAnsi="宋体" w:hint="eastAsia"/>
                <w:color w:val="000000" w:themeColor="text1"/>
                <w:szCs w:val="21"/>
              </w:rPr>
              <w:t>，或主要内容不全</w:t>
            </w:r>
            <w:r w:rsidR="007402AC" w:rsidRPr="00F530C9">
              <w:rPr>
                <w:rFonts w:ascii="宋体" w:hAnsi="宋体" w:hint="eastAsia"/>
                <w:color w:val="000000" w:themeColor="text1"/>
                <w:szCs w:val="21"/>
                <w:u w:val="single"/>
              </w:rPr>
              <w:t>（除了拟派项目负责人、技术负责人及专职安全员外，投标人提交的其他岗位人员的证明材料不作为本项目投标文件否决性条款审查的内容）</w:t>
            </w:r>
            <w:r w:rsidRPr="00F530C9">
              <w:rPr>
                <w:rFonts w:ascii="宋体" w:hAnsi="宋体" w:hint="eastAsia"/>
                <w:color w:val="000000" w:themeColor="text1"/>
                <w:szCs w:val="21"/>
              </w:rPr>
              <w:t>，或关键字迹模糊、无法辨认；</w:t>
            </w:r>
          </w:p>
        </w:tc>
        <w:tc>
          <w:tcPr>
            <w:tcW w:w="956" w:type="dxa"/>
            <w:tcBorders>
              <w:top w:val="single" w:sz="4" w:space="0" w:color="auto"/>
              <w:left w:val="single" w:sz="4" w:space="0" w:color="auto"/>
              <w:bottom w:val="single" w:sz="4" w:space="0" w:color="auto"/>
              <w:right w:val="single" w:sz="4" w:space="0" w:color="auto"/>
            </w:tcBorders>
            <w:vAlign w:val="center"/>
          </w:tcPr>
          <w:p w:rsidR="000E000F" w:rsidRPr="00F530C9" w:rsidRDefault="000E000F" w:rsidP="00311411">
            <w:pPr>
              <w:rPr>
                <w:rFonts w:ascii="宋体" w:hAnsi="宋体"/>
                <w:color w:val="000000" w:themeColor="text1"/>
                <w:szCs w:val="21"/>
              </w:rPr>
            </w:pPr>
          </w:p>
        </w:tc>
        <w:tc>
          <w:tcPr>
            <w:tcW w:w="957" w:type="dxa"/>
            <w:tcBorders>
              <w:top w:val="single" w:sz="4" w:space="0" w:color="auto"/>
              <w:left w:val="single" w:sz="4" w:space="0" w:color="auto"/>
              <w:bottom w:val="single" w:sz="4" w:space="0" w:color="auto"/>
              <w:right w:val="single" w:sz="4" w:space="0" w:color="auto"/>
            </w:tcBorders>
          </w:tcPr>
          <w:p w:rsidR="000E000F" w:rsidRPr="00F530C9" w:rsidRDefault="000E000F" w:rsidP="00311411">
            <w:pPr>
              <w:rPr>
                <w:rFonts w:ascii="宋体" w:hAnsi="宋体"/>
                <w:color w:val="000000" w:themeColor="text1"/>
                <w:szCs w:val="21"/>
              </w:rPr>
            </w:pPr>
          </w:p>
        </w:tc>
        <w:tc>
          <w:tcPr>
            <w:tcW w:w="957" w:type="dxa"/>
            <w:tcBorders>
              <w:top w:val="single" w:sz="4" w:space="0" w:color="auto"/>
              <w:left w:val="single" w:sz="4" w:space="0" w:color="auto"/>
              <w:bottom w:val="single" w:sz="4" w:space="0" w:color="auto"/>
              <w:right w:val="single" w:sz="4" w:space="0" w:color="auto"/>
            </w:tcBorders>
          </w:tcPr>
          <w:p w:rsidR="000E000F" w:rsidRPr="00F530C9" w:rsidRDefault="000E000F" w:rsidP="00311411">
            <w:pPr>
              <w:rPr>
                <w:rFonts w:ascii="宋体" w:hAnsi="宋体"/>
                <w:color w:val="000000" w:themeColor="text1"/>
                <w:szCs w:val="21"/>
              </w:rPr>
            </w:pPr>
          </w:p>
        </w:tc>
        <w:tc>
          <w:tcPr>
            <w:tcW w:w="957" w:type="dxa"/>
            <w:tcBorders>
              <w:top w:val="single" w:sz="4" w:space="0" w:color="auto"/>
              <w:left w:val="single" w:sz="4" w:space="0" w:color="auto"/>
              <w:bottom w:val="single" w:sz="4" w:space="0" w:color="auto"/>
              <w:right w:val="single" w:sz="4" w:space="0" w:color="auto"/>
            </w:tcBorders>
          </w:tcPr>
          <w:p w:rsidR="000E000F" w:rsidRPr="00F530C9" w:rsidRDefault="000E000F" w:rsidP="00311411">
            <w:pPr>
              <w:rPr>
                <w:rFonts w:ascii="宋体" w:hAnsi="宋体"/>
                <w:color w:val="000000" w:themeColor="text1"/>
                <w:szCs w:val="21"/>
              </w:rPr>
            </w:pPr>
          </w:p>
        </w:tc>
      </w:tr>
      <w:tr w:rsidR="00F530C9" w:rsidRPr="00F530C9" w:rsidTr="000E000F">
        <w:trPr>
          <w:trHeight w:val="20"/>
        </w:trPr>
        <w:tc>
          <w:tcPr>
            <w:tcW w:w="465" w:type="dxa"/>
            <w:tcBorders>
              <w:top w:val="single" w:sz="4" w:space="0" w:color="auto"/>
              <w:left w:val="single" w:sz="4" w:space="0" w:color="auto"/>
              <w:bottom w:val="single" w:sz="4" w:space="0" w:color="auto"/>
              <w:right w:val="single" w:sz="4" w:space="0" w:color="auto"/>
            </w:tcBorders>
            <w:vAlign w:val="center"/>
          </w:tcPr>
          <w:p w:rsidR="000E000F" w:rsidRPr="00F530C9" w:rsidRDefault="000E000F" w:rsidP="00311411">
            <w:pPr>
              <w:jc w:val="center"/>
              <w:rPr>
                <w:rFonts w:ascii="宋体" w:hAnsi="宋体"/>
                <w:color w:val="000000" w:themeColor="text1"/>
                <w:szCs w:val="21"/>
              </w:rPr>
            </w:pPr>
            <w:r w:rsidRPr="00F530C9">
              <w:rPr>
                <w:rFonts w:ascii="宋体" w:hAnsi="宋体" w:hint="eastAsia"/>
                <w:color w:val="000000" w:themeColor="text1"/>
                <w:szCs w:val="21"/>
              </w:rPr>
              <w:t>5</w:t>
            </w:r>
          </w:p>
        </w:tc>
        <w:tc>
          <w:tcPr>
            <w:tcW w:w="10272" w:type="dxa"/>
            <w:tcBorders>
              <w:top w:val="single" w:sz="4" w:space="0" w:color="auto"/>
              <w:left w:val="single" w:sz="4" w:space="0" w:color="auto"/>
              <w:bottom w:val="single" w:sz="4" w:space="0" w:color="auto"/>
              <w:right w:val="single" w:sz="4" w:space="0" w:color="auto"/>
            </w:tcBorders>
            <w:vAlign w:val="center"/>
          </w:tcPr>
          <w:p w:rsidR="000E000F" w:rsidRPr="00F530C9" w:rsidRDefault="000E000F" w:rsidP="000E000F">
            <w:pPr>
              <w:rPr>
                <w:rFonts w:ascii="宋体" w:hAnsi="宋体"/>
                <w:color w:val="000000" w:themeColor="text1"/>
                <w:szCs w:val="21"/>
              </w:rPr>
            </w:pPr>
            <w:r w:rsidRPr="00F530C9">
              <w:rPr>
                <w:rFonts w:ascii="宋体" w:hAnsi="宋体" w:hint="eastAsia"/>
                <w:color w:val="000000" w:themeColor="text1"/>
                <w:szCs w:val="21"/>
              </w:rPr>
              <w:t>对同一招标项目出现两个或以上的投标报价，且没声明哪个有效；</w:t>
            </w:r>
          </w:p>
        </w:tc>
        <w:tc>
          <w:tcPr>
            <w:tcW w:w="956" w:type="dxa"/>
            <w:tcBorders>
              <w:top w:val="single" w:sz="4" w:space="0" w:color="auto"/>
              <w:left w:val="single" w:sz="4" w:space="0" w:color="auto"/>
              <w:bottom w:val="single" w:sz="4" w:space="0" w:color="auto"/>
              <w:right w:val="single" w:sz="4" w:space="0" w:color="auto"/>
            </w:tcBorders>
            <w:vAlign w:val="center"/>
          </w:tcPr>
          <w:p w:rsidR="000E000F" w:rsidRPr="00F530C9" w:rsidRDefault="000E000F" w:rsidP="00311411">
            <w:pPr>
              <w:rPr>
                <w:rFonts w:ascii="宋体" w:hAnsi="宋体"/>
                <w:color w:val="000000" w:themeColor="text1"/>
                <w:szCs w:val="21"/>
              </w:rPr>
            </w:pPr>
          </w:p>
        </w:tc>
        <w:tc>
          <w:tcPr>
            <w:tcW w:w="957" w:type="dxa"/>
            <w:tcBorders>
              <w:top w:val="single" w:sz="4" w:space="0" w:color="auto"/>
              <w:left w:val="single" w:sz="4" w:space="0" w:color="auto"/>
              <w:bottom w:val="single" w:sz="4" w:space="0" w:color="auto"/>
              <w:right w:val="single" w:sz="4" w:space="0" w:color="auto"/>
            </w:tcBorders>
          </w:tcPr>
          <w:p w:rsidR="000E000F" w:rsidRPr="00F530C9" w:rsidRDefault="000E000F" w:rsidP="00311411">
            <w:pPr>
              <w:rPr>
                <w:rFonts w:ascii="宋体" w:hAnsi="宋体"/>
                <w:color w:val="000000" w:themeColor="text1"/>
                <w:szCs w:val="21"/>
              </w:rPr>
            </w:pPr>
          </w:p>
        </w:tc>
        <w:tc>
          <w:tcPr>
            <w:tcW w:w="957" w:type="dxa"/>
            <w:tcBorders>
              <w:top w:val="single" w:sz="4" w:space="0" w:color="auto"/>
              <w:left w:val="single" w:sz="4" w:space="0" w:color="auto"/>
              <w:bottom w:val="single" w:sz="4" w:space="0" w:color="auto"/>
              <w:right w:val="single" w:sz="4" w:space="0" w:color="auto"/>
            </w:tcBorders>
          </w:tcPr>
          <w:p w:rsidR="000E000F" w:rsidRPr="00F530C9" w:rsidRDefault="000E000F" w:rsidP="00311411">
            <w:pPr>
              <w:rPr>
                <w:rFonts w:ascii="宋体" w:hAnsi="宋体"/>
                <w:color w:val="000000" w:themeColor="text1"/>
                <w:szCs w:val="21"/>
              </w:rPr>
            </w:pPr>
          </w:p>
        </w:tc>
        <w:tc>
          <w:tcPr>
            <w:tcW w:w="957" w:type="dxa"/>
            <w:tcBorders>
              <w:top w:val="single" w:sz="4" w:space="0" w:color="auto"/>
              <w:left w:val="single" w:sz="4" w:space="0" w:color="auto"/>
              <w:bottom w:val="single" w:sz="4" w:space="0" w:color="auto"/>
              <w:right w:val="single" w:sz="4" w:space="0" w:color="auto"/>
            </w:tcBorders>
          </w:tcPr>
          <w:p w:rsidR="000E000F" w:rsidRPr="00F530C9" w:rsidRDefault="000E000F" w:rsidP="00311411">
            <w:pPr>
              <w:rPr>
                <w:rFonts w:ascii="宋体" w:hAnsi="宋体"/>
                <w:color w:val="000000" w:themeColor="text1"/>
                <w:szCs w:val="21"/>
              </w:rPr>
            </w:pPr>
          </w:p>
        </w:tc>
      </w:tr>
      <w:tr w:rsidR="00F530C9" w:rsidRPr="00F530C9" w:rsidTr="000E000F">
        <w:trPr>
          <w:trHeight w:val="250"/>
        </w:trPr>
        <w:tc>
          <w:tcPr>
            <w:tcW w:w="465" w:type="dxa"/>
            <w:tcBorders>
              <w:top w:val="single" w:sz="4" w:space="0" w:color="auto"/>
              <w:left w:val="single" w:sz="4" w:space="0" w:color="auto"/>
              <w:bottom w:val="single" w:sz="4" w:space="0" w:color="auto"/>
              <w:right w:val="single" w:sz="4" w:space="0" w:color="auto"/>
            </w:tcBorders>
            <w:vAlign w:val="center"/>
          </w:tcPr>
          <w:p w:rsidR="000E000F" w:rsidRPr="00F530C9" w:rsidRDefault="000E000F" w:rsidP="00311411">
            <w:pPr>
              <w:jc w:val="center"/>
              <w:rPr>
                <w:rFonts w:ascii="宋体" w:hAnsi="宋体"/>
                <w:color w:val="000000" w:themeColor="text1"/>
                <w:szCs w:val="21"/>
              </w:rPr>
            </w:pPr>
            <w:r w:rsidRPr="00F530C9">
              <w:rPr>
                <w:rFonts w:ascii="宋体" w:hAnsi="宋体" w:hint="eastAsia"/>
                <w:color w:val="000000" w:themeColor="text1"/>
                <w:szCs w:val="21"/>
              </w:rPr>
              <w:t>6</w:t>
            </w:r>
          </w:p>
        </w:tc>
        <w:tc>
          <w:tcPr>
            <w:tcW w:w="10272" w:type="dxa"/>
            <w:tcBorders>
              <w:top w:val="single" w:sz="4" w:space="0" w:color="auto"/>
              <w:left w:val="single" w:sz="4" w:space="0" w:color="auto"/>
              <w:bottom w:val="single" w:sz="4" w:space="0" w:color="auto"/>
              <w:right w:val="single" w:sz="4" w:space="0" w:color="auto"/>
            </w:tcBorders>
            <w:vAlign w:val="center"/>
          </w:tcPr>
          <w:p w:rsidR="000E000F" w:rsidRPr="00F530C9" w:rsidRDefault="000E000F" w:rsidP="000E000F">
            <w:pPr>
              <w:rPr>
                <w:rFonts w:ascii="宋体" w:hAnsi="宋体"/>
                <w:color w:val="000000" w:themeColor="text1"/>
                <w:szCs w:val="21"/>
              </w:rPr>
            </w:pPr>
            <w:r w:rsidRPr="00F530C9">
              <w:rPr>
                <w:rFonts w:ascii="宋体" w:hAnsi="宋体" w:hint="eastAsia"/>
                <w:color w:val="000000" w:themeColor="text1"/>
                <w:szCs w:val="21"/>
              </w:rPr>
              <w:t>投标报价高于最高投标限价；</w:t>
            </w:r>
          </w:p>
        </w:tc>
        <w:tc>
          <w:tcPr>
            <w:tcW w:w="956" w:type="dxa"/>
            <w:tcBorders>
              <w:top w:val="single" w:sz="4" w:space="0" w:color="auto"/>
              <w:left w:val="single" w:sz="4" w:space="0" w:color="auto"/>
              <w:bottom w:val="single" w:sz="4" w:space="0" w:color="auto"/>
              <w:right w:val="single" w:sz="4" w:space="0" w:color="auto"/>
            </w:tcBorders>
            <w:vAlign w:val="center"/>
          </w:tcPr>
          <w:p w:rsidR="000E000F" w:rsidRPr="00F530C9" w:rsidRDefault="000E000F" w:rsidP="00311411">
            <w:pPr>
              <w:rPr>
                <w:rFonts w:ascii="宋体" w:hAnsi="宋体"/>
                <w:color w:val="000000" w:themeColor="text1"/>
                <w:szCs w:val="21"/>
              </w:rPr>
            </w:pPr>
          </w:p>
        </w:tc>
        <w:tc>
          <w:tcPr>
            <w:tcW w:w="957" w:type="dxa"/>
            <w:tcBorders>
              <w:top w:val="single" w:sz="4" w:space="0" w:color="auto"/>
              <w:left w:val="single" w:sz="4" w:space="0" w:color="auto"/>
              <w:bottom w:val="single" w:sz="4" w:space="0" w:color="auto"/>
              <w:right w:val="single" w:sz="4" w:space="0" w:color="auto"/>
            </w:tcBorders>
          </w:tcPr>
          <w:p w:rsidR="000E000F" w:rsidRPr="00F530C9" w:rsidRDefault="000E000F" w:rsidP="00311411">
            <w:pPr>
              <w:rPr>
                <w:rFonts w:ascii="宋体" w:hAnsi="宋体"/>
                <w:color w:val="000000" w:themeColor="text1"/>
                <w:szCs w:val="21"/>
              </w:rPr>
            </w:pPr>
          </w:p>
        </w:tc>
        <w:tc>
          <w:tcPr>
            <w:tcW w:w="957" w:type="dxa"/>
            <w:tcBorders>
              <w:top w:val="single" w:sz="4" w:space="0" w:color="auto"/>
              <w:left w:val="single" w:sz="4" w:space="0" w:color="auto"/>
              <w:bottom w:val="single" w:sz="4" w:space="0" w:color="auto"/>
              <w:right w:val="single" w:sz="4" w:space="0" w:color="auto"/>
            </w:tcBorders>
          </w:tcPr>
          <w:p w:rsidR="000E000F" w:rsidRPr="00F530C9" w:rsidRDefault="000E000F" w:rsidP="00311411">
            <w:pPr>
              <w:rPr>
                <w:rFonts w:ascii="宋体" w:hAnsi="宋体"/>
                <w:color w:val="000000" w:themeColor="text1"/>
                <w:szCs w:val="21"/>
              </w:rPr>
            </w:pPr>
          </w:p>
        </w:tc>
        <w:tc>
          <w:tcPr>
            <w:tcW w:w="957" w:type="dxa"/>
            <w:tcBorders>
              <w:top w:val="single" w:sz="4" w:space="0" w:color="auto"/>
              <w:left w:val="single" w:sz="4" w:space="0" w:color="auto"/>
              <w:bottom w:val="single" w:sz="4" w:space="0" w:color="auto"/>
              <w:right w:val="single" w:sz="4" w:space="0" w:color="auto"/>
            </w:tcBorders>
          </w:tcPr>
          <w:p w:rsidR="000E000F" w:rsidRPr="00F530C9" w:rsidRDefault="000E000F" w:rsidP="00311411">
            <w:pPr>
              <w:rPr>
                <w:rFonts w:ascii="宋体" w:hAnsi="宋体"/>
                <w:color w:val="000000" w:themeColor="text1"/>
                <w:szCs w:val="21"/>
              </w:rPr>
            </w:pPr>
          </w:p>
        </w:tc>
      </w:tr>
      <w:tr w:rsidR="00F530C9" w:rsidRPr="00F530C9" w:rsidTr="000E000F">
        <w:trPr>
          <w:trHeight w:val="295"/>
        </w:trPr>
        <w:tc>
          <w:tcPr>
            <w:tcW w:w="465" w:type="dxa"/>
            <w:tcBorders>
              <w:top w:val="single" w:sz="4" w:space="0" w:color="auto"/>
              <w:left w:val="single" w:sz="4" w:space="0" w:color="auto"/>
              <w:bottom w:val="single" w:sz="4" w:space="0" w:color="auto"/>
              <w:right w:val="single" w:sz="4" w:space="0" w:color="auto"/>
            </w:tcBorders>
            <w:vAlign w:val="center"/>
          </w:tcPr>
          <w:p w:rsidR="000E000F" w:rsidRPr="00F530C9" w:rsidRDefault="000E000F" w:rsidP="00311411">
            <w:pPr>
              <w:jc w:val="center"/>
              <w:rPr>
                <w:rFonts w:ascii="宋体" w:hAnsi="宋体"/>
                <w:color w:val="000000" w:themeColor="text1"/>
                <w:szCs w:val="21"/>
              </w:rPr>
            </w:pPr>
            <w:r w:rsidRPr="00F530C9">
              <w:rPr>
                <w:rFonts w:ascii="宋体" w:hAnsi="宋体" w:hint="eastAsia"/>
                <w:color w:val="000000" w:themeColor="text1"/>
                <w:szCs w:val="21"/>
              </w:rPr>
              <w:t>7</w:t>
            </w:r>
          </w:p>
        </w:tc>
        <w:tc>
          <w:tcPr>
            <w:tcW w:w="10272" w:type="dxa"/>
            <w:tcBorders>
              <w:top w:val="single" w:sz="4" w:space="0" w:color="auto"/>
              <w:left w:val="single" w:sz="4" w:space="0" w:color="auto"/>
              <w:bottom w:val="single" w:sz="4" w:space="0" w:color="auto"/>
              <w:right w:val="single" w:sz="4" w:space="0" w:color="auto"/>
            </w:tcBorders>
            <w:vAlign w:val="center"/>
          </w:tcPr>
          <w:p w:rsidR="000E000F" w:rsidRPr="00F530C9" w:rsidRDefault="000E000F" w:rsidP="000E000F">
            <w:pPr>
              <w:rPr>
                <w:rFonts w:ascii="宋体" w:hAnsi="宋体"/>
                <w:color w:val="000000" w:themeColor="text1"/>
                <w:szCs w:val="21"/>
              </w:rPr>
            </w:pPr>
            <w:r w:rsidRPr="00F530C9">
              <w:rPr>
                <w:rFonts w:ascii="宋体" w:hAnsi="宋体" w:hint="eastAsia"/>
                <w:color w:val="000000" w:themeColor="text1"/>
                <w:szCs w:val="21"/>
              </w:rPr>
              <w:t>投标报价低于成本</w:t>
            </w:r>
            <w:r w:rsidRPr="00F530C9">
              <w:rPr>
                <w:rFonts w:ascii="宋体" w:hAnsi="宋体" w:cs="宋体" w:hint="eastAsia"/>
                <w:color w:val="000000" w:themeColor="text1"/>
                <w:szCs w:val="21"/>
                <w:u w:val="single"/>
              </w:rPr>
              <w:t>（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w:t>
            </w:r>
            <w:r w:rsidRPr="00F530C9">
              <w:rPr>
                <w:rFonts w:ascii="宋体" w:hAnsi="宋体" w:hint="eastAsia"/>
                <w:color w:val="000000" w:themeColor="text1"/>
                <w:szCs w:val="21"/>
              </w:rPr>
              <w:t>；</w:t>
            </w:r>
          </w:p>
        </w:tc>
        <w:tc>
          <w:tcPr>
            <w:tcW w:w="956" w:type="dxa"/>
            <w:tcBorders>
              <w:top w:val="single" w:sz="4" w:space="0" w:color="auto"/>
              <w:left w:val="single" w:sz="4" w:space="0" w:color="auto"/>
              <w:bottom w:val="single" w:sz="4" w:space="0" w:color="auto"/>
              <w:right w:val="single" w:sz="4" w:space="0" w:color="auto"/>
            </w:tcBorders>
            <w:vAlign w:val="center"/>
          </w:tcPr>
          <w:p w:rsidR="000E000F" w:rsidRPr="00F530C9" w:rsidRDefault="000E000F" w:rsidP="00311411">
            <w:pPr>
              <w:rPr>
                <w:rFonts w:ascii="宋体" w:hAnsi="宋体"/>
                <w:color w:val="000000" w:themeColor="text1"/>
                <w:szCs w:val="21"/>
              </w:rPr>
            </w:pPr>
          </w:p>
        </w:tc>
        <w:tc>
          <w:tcPr>
            <w:tcW w:w="957" w:type="dxa"/>
            <w:tcBorders>
              <w:top w:val="single" w:sz="4" w:space="0" w:color="auto"/>
              <w:left w:val="single" w:sz="4" w:space="0" w:color="auto"/>
              <w:bottom w:val="single" w:sz="4" w:space="0" w:color="auto"/>
              <w:right w:val="single" w:sz="4" w:space="0" w:color="auto"/>
            </w:tcBorders>
          </w:tcPr>
          <w:p w:rsidR="000E000F" w:rsidRPr="00F530C9" w:rsidRDefault="000E000F" w:rsidP="00311411">
            <w:pPr>
              <w:rPr>
                <w:rFonts w:ascii="宋体" w:hAnsi="宋体"/>
                <w:color w:val="000000" w:themeColor="text1"/>
                <w:szCs w:val="21"/>
              </w:rPr>
            </w:pPr>
          </w:p>
        </w:tc>
        <w:tc>
          <w:tcPr>
            <w:tcW w:w="957" w:type="dxa"/>
            <w:tcBorders>
              <w:top w:val="single" w:sz="4" w:space="0" w:color="auto"/>
              <w:left w:val="single" w:sz="4" w:space="0" w:color="auto"/>
              <w:bottom w:val="single" w:sz="4" w:space="0" w:color="auto"/>
              <w:right w:val="single" w:sz="4" w:space="0" w:color="auto"/>
            </w:tcBorders>
          </w:tcPr>
          <w:p w:rsidR="000E000F" w:rsidRPr="00F530C9" w:rsidRDefault="000E000F" w:rsidP="00311411">
            <w:pPr>
              <w:rPr>
                <w:rFonts w:ascii="宋体" w:hAnsi="宋体"/>
                <w:color w:val="000000" w:themeColor="text1"/>
                <w:szCs w:val="21"/>
              </w:rPr>
            </w:pPr>
          </w:p>
        </w:tc>
        <w:tc>
          <w:tcPr>
            <w:tcW w:w="957" w:type="dxa"/>
            <w:tcBorders>
              <w:top w:val="single" w:sz="4" w:space="0" w:color="auto"/>
              <w:left w:val="single" w:sz="4" w:space="0" w:color="auto"/>
              <w:bottom w:val="single" w:sz="4" w:space="0" w:color="auto"/>
              <w:right w:val="single" w:sz="4" w:space="0" w:color="auto"/>
            </w:tcBorders>
          </w:tcPr>
          <w:p w:rsidR="000E000F" w:rsidRPr="00F530C9" w:rsidRDefault="000E000F" w:rsidP="00311411">
            <w:pPr>
              <w:rPr>
                <w:rFonts w:ascii="宋体" w:hAnsi="宋体"/>
                <w:color w:val="000000" w:themeColor="text1"/>
                <w:szCs w:val="21"/>
              </w:rPr>
            </w:pPr>
          </w:p>
        </w:tc>
      </w:tr>
      <w:tr w:rsidR="00F530C9" w:rsidRPr="00F530C9" w:rsidTr="000E000F">
        <w:trPr>
          <w:trHeight w:val="279"/>
        </w:trPr>
        <w:tc>
          <w:tcPr>
            <w:tcW w:w="465" w:type="dxa"/>
            <w:tcBorders>
              <w:top w:val="single" w:sz="4" w:space="0" w:color="auto"/>
              <w:left w:val="single" w:sz="4" w:space="0" w:color="auto"/>
              <w:bottom w:val="single" w:sz="4" w:space="0" w:color="auto"/>
              <w:right w:val="single" w:sz="4" w:space="0" w:color="auto"/>
            </w:tcBorders>
            <w:vAlign w:val="center"/>
          </w:tcPr>
          <w:p w:rsidR="000E000F" w:rsidRPr="00F530C9" w:rsidRDefault="000E000F" w:rsidP="00311411">
            <w:pPr>
              <w:jc w:val="center"/>
              <w:rPr>
                <w:rFonts w:ascii="宋体" w:hAnsi="宋体"/>
                <w:color w:val="000000" w:themeColor="text1"/>
                <w:szCs w:val="21"/>
              </w:rPr>
            </w:pPr>
            <w:r w:rsidRPr="00F530C9">
              <w:rPr>
                <w:rFonts w:ascii="宋体" w:hAnsi="宋体" w:hint="eastAsia"/>
                <w:color w:val="000000" w:themeColor="text1"/>
                <w:szCs w:val="21"/>
              </w:rPr>
              <w:t>8</w:t>
            </w:r>
          </w:p>
        </w:tc>
        <w:tc>
          <w:tcPr>
            <w:tcW w:w="10272" w:type="dxa"/>
            <w:tcBorders>
              <w:top w:val="single" w:sz="4" w:space="0" w:color="auto"/>
              <w:left w:val="single" w:sz="4" w:space="0" w:color="auto"/>
              <w:bottom w:val="single" w:sz="4" w:space="0" w:color="auto"/>
              <w:right w:val="single" w:sz="4" w:space="0" w:color="auto"/>
            </w:tcBorders>
            <w:vAlign w:val="center"/>
          </w:tcPr>
          <w:p w:rsidR="000E000F" w:rsidRPr="00F530C9" w:rsidRDefault="000E000F" w:rsidP="000E000F">
            <w:pPr>
              <w:rPr>
                <w:rFonts w:ascii="宋体" w:hAnsi="宋体"/>
                <w:color w:val="000000" w:themeColor="text1"/>
                <w:szCs w:val="21"/>
              </w:rPr>
            </w:pPr>
            <w:r w:rsidRPr="00F530C9">
              <w:rPr>
                <w:rFonts w:ascii="宋体" w:hAnsi="宋体" w:hint="eastAsia"/>
                <w:color w:val="000000" w:themeColor="text1"/>
                <w:szCs w:val="21"/>
              </w:rPr>
              <w:t>投标人之间存在《广东省实施&lt;中华人民共和国招标投标法&gt;》第十六条所禁止的情形的；</w:t>
            </w:r>
          </w:p>
        </w:tc>
        <w:tc>
          <w:tcPr>
            <w:tcW w:w="956" w:type="dxa"/>
            <w:tcBorders>
              <w:top w:val="single" w:sz="4" w:space="0" w:color="auto"/>
              <w:left w:val="single" w:sz="4" w:space="0" w:color="auto"/>
              <w:bottom w:val="single" w:sz="4" w:space="0" w:color="auto"/>
              <w:right w:val="single" w:sz="4" w:space="0" w:color="auto"/>
            </w:tcBorders>
            <w:vAlign w:val="center"/>
          </w:tcPr>
          <w:p w:rsidR="000E000F" w:rsidRPr="00F530C9" w:rsidRDefault="000E000F" w:rsidP="00311411">
            <w:pPr>
              <w:rPr>
                <w:rFonts w:ascii="宋体" w:hAnsi="宋体"/>
                <w:color w:val="000000" w:themeColor="text1"/>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0E000F" w:rsidRPr="00F530C9" w:rsidRDefault="000E000F" w:rsidP="00311411">
            <w:pPr>
              <w:rPr>
                <w:rFonts w:ascii="宋体" w:hAnsi="宋体"/>
                <w:color w:val="000000" w:themeColor="text1"/>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0E000F" w:rsidRPr="00F530C9" w:rsidRDefault="000E000F" w:rsidP="00311411">
            <w:pPr>
              <w:rPr>
                <w:rFonts w:ascii="宋体" w:hAnsi="宋体"/>
                <w:color w:val="000000" w:themeColor="text1"/>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0E000F" w:rsidRPr="00F530C9" w:rsidRDefault="000E000F" w:rsidP="00311411">
            <w:pPr>
              <w:rPr>
                <w:rFonts w:ascii="宋体" w:hAnsi="宋体"/>
                <w:color w:val="000000" w:themeColor="text1"/>
                <w:szCs w:val="21"/>
              </w:rPr>
            </w:pPr>
          </w:p>
        </w:tc>
      </w:tr>
      <w:tr w:rsidR="00F530C9" w:rsidRPr="00F530C9" w:rsidTr="000E000F">
        <w:trPr>
          <w:trHeight w:val="20"/>
        </w:trPr>
        <w:tc>
          <w:tcPr>
            <w:tcW w:w="465" w:type="dxa"/>
            <w:tcBorders>
              <w:top w:val="single" w:sz="4" w:space="0" w:color="auto"/>
              <w:left w:val="single" w:sz="4" w:space="0" w:color="auto"/>
              <w:bottom w:val="single" w:sz="4" w:space="0" w:color="auto"/>
              <w:right w:val="single" w:sz="4" w:space="0" w:color="auto"/>
            </w:tcBorders>
            <w:vAlign w:val="center"/>
          </w:tcPr>
          <w:p w:rsidR="000E000F" w:rsidRPr="00F530C9" w:rsidRDefault="000E000F" w:rsidP="00311411">
            <w:pPr>
              <w:jc w:val="center"/>
              <w:rPr>
                <w:rFonts w:ascii="宋体" w:hAnsi="宋体"/>
                <w:color w:val="000000" w:themeColor="text1"/>
                <w:szCs w:val="21"/>
              </w:rPr>
            </w:pPr>
            <w:r w:rsidRPr="00F530C9">
              <w:rPr>
                <w:rFonts w:ascii="宋体" w:hAnsi="宋体" w:hint="eastAsia"/>
                <w:color w:val="000000" w:themeColor="text1"/>
                <w:szCs w:val="21"/>
              </w:rPr>
              <w:t>9</w:t>
            </w:r>
          </w:p>
        </w:tc>
        <w:tc>
          <w:tcPr>
            <w:tcW w:w="10272" w:type="dxa"/>
            <w:tcBorders>
              <w:top w:val="single" w:sz="4" w:space="0" w:color="auto"/>
              <w:left w:val="single" w:sz="4" w:space="0" w:color="auto"/>
              <w:bottom w:val="single" w:sz="4" w:space="0" w:color="auto"/>
              <w:right w:val="single" w:sz="4" w:space="0" w:color="auto"/>
            </w:tcBorders>
            <w:vAlign w:val="center"/>
          </w:tcPr>
          <w:p w:rsidR="000E000F" w:rsidRPr="00F530C9" w:rsidRDefault="000E000F" w:rsidP="000E000F">
            <w:pPr>
              <w:rPr>
                <w:rFonts w:ascii="宋体" w:hAnsi="宋体"/>
                <w:color w:val="000000" w:themeColor="text1"/>
                <w:szCs w:val="21"/>
              </w:rPr>
            </w:pPr>
            <w:r w:rsidRPr="00F530C9">
              <w:rPr>
                <w:rFonts w:ascii="宋体" w:hAnsi="宋体" w:hint="eastAsia"/>
                <w:color w:val="000000" w:themeColor="text1"/>
                <w:szCs w:val="21"/>
              </w:rPr>
              <w:t>无</w:t>
            </w:r>
            <w:r w:rsidRPr="00F530C9">
              <w:rPr>
                <w:rFonts w:ascii="宋体" w:hAnsi="宋体" w:hint="eastAsia"/>
                <w:color w:val="000000" w:themeColor="text1"/>
                <w:szCs w:val="21"/>
                <w:u w:val="single"/>
              </w:rPr>
              <w:t>提交</w:t>
            </w:r>
            <w:r w:rsidRPr="00F530C9">
              <w:rPr>
                <w:rFonts w:ascii="宋体" w:hAnsi="宋体" w:hint="eastAsia"/>
                <w:color w:val="000000" w:themeColor="text1"/>
                <w:szCs w:val="21"/>
              </w:rPr>
              <w:t>《对投标文件编制的承诺》</w:t>
            </w:r>
            <w:r w:rsidRPr="00F530C9">
              <w:rPr>
                <w:rFonts w:ascii="宋体" w:hAnsi="宋体" w:hint="eastAsia"/>
                <w:color w:val="000000" w:themeColor="text1"/>
                <w:szCs w:val="21"/>
                <w:u w:val="single"/>
              </w:rPr>
              <w:t>或无按要求提供参与编制投标文件人员有效社保证明材料的</w:t>
            </w:r>
            <w:r w:rsidRPr="00F530C9">
              <w:rPr>
                <w:rFonts w:ascii="宋体" w:hAnsi="宋体" w:hint="eastAsia"/>
                <w:color w:val="000000" w:themeColor="text1"/>
                <w:szCs w:val="21"/>
              </w:rPr>
              <w:t>；</w:t>
            </w:r>
          </w:p>
        </w:tc>
        <w:tc>
          <w:tcPr>
            <w:tcW w:w="956" w:type="dxa"/>
            <w:tcBorders>
              <w:top w:val="single" w:sz="4" w:space="0" w:color="auto"/>
              <w:left w:val="single" w:sz="4" w:space="0" w:color="auto"/>
              <w:bottom w:val="single" w:sz="4" w:space="0" w:color="auto"/>
              <w:right w:val="single" w:sz="4" w:space="0" w:color="auto"/>
            </w:tcBorders>
            <w:vAlign w:val="center"/>
          </w:tcPr>
          <w:p w:rsidR="000E000F" w:rsidRPr="00F530C9" w:rsidRDefault="000E000F" w:rsidP="00311411">
            <w:pPr>
              <w:rPr>
                <w:rFonts w:ascii="宋体" w:hAnsi="宋体"/>
                <w:color w:val="000000" w:themeColor="text1"/>
                <w:szCs w:val="21"/>
              </w:rPr>
            </w:pPr>
          </w:p>
        </w:tc>
        <w:tc>
          <w:tcPr>
            <w:tcW w:w="957" w:type="dxa"/>
            <w:tcBorders>
              <w:top w:val="single" w:sz="4" w:space="0" w:color="auto"/>
              <w:left w:val="single" w:sz="4" w:space="0" w:color="auto"/>
              <w:bottom w:val="single" w:sz="4" w:space="0" w:color="auto"/>
              <w:right w:val="single" w:sz="4" w:space="0" w:color="auto"/>
            </w:tcBorders>
          </w:tcPr>
          <w:p w:rsidR="000E000F" w:rsidRPr="00F530C9" w:rsidRDefault="000E000F" w:rsidP="00311411">
            <w:pPr>
              <w:rPr>
                <w:rFonts w:ascii="宋体" w:hAnsi="宋体"/>
                <w:color w:val="000000" w:themeColor="text1"/>
                <w:szCs w:val="21"/>
              </w:rPr>
            </w:pPr>
          </w:p>
        </w:tc>
        <w:tc>
          <w:tcPr>
            <w:tcW w:w="957" w:type="dxa"/>
            <w:tcBorders>
              <w:top w:val="single" w:sz="4" w:space="0" w:color="auto"/>
              <w:left w:val="single" w:sz="4" w:space="0" w:color="auto"/>
              <w:bottom w:val="single" w:sz="4" w:space="0" w:color="auto"/>
              <w:right w:val="single" w:sz="4" w:space="0" w:color="auto"/>
            </w:tcBorders>
          </w:tcPr>
          <w:p w:rsidR="000E000F" w:rsidRPr="00F530C9" w:rsidRDefault="000E000F" w:rsidP="00311411">
            <w:pPr>
              <w:rPr>
                <w:rFonts w:ascii="宋体" w:hAnsi="宋体"/>
                <w:color w:val="000000" w:themeColor="text1"/>
                <w:szCs w:val="21"/>
              </w:rPr>
            </w:pPr>
          </w:p>
        </w:tc>
        <w:tc>
          <w:tcPr>
            <w:tcW w:w="957" w:type="dxa"/>
            <w:tcBorders>
              <w:top w:val="single" w:sz="4" w:space="0" w:color="auto"/>
              <w:left w:val="single" w:sz="4" w:space="0" w:color="auto"/>
              <w:bottom w:val="single" w:sz="4" w:space="0" w:color="auto"/>
              <w:right w:val="single" w:sz="4" w:space="0" w:color="auto"/>
            </w:tcBorders>
          </w:tcPr>
          <w:p w:rsidR="000E000F" w:rsidRPr="00F530C9" w:rsidRDefault="000E000F" w:rsidP="00311411">
            <w:pPr>
              <w:rPr>
                <w:rFonts w:ascii="宋体" w:hAnsi="宋体"/>
                <w:color w:val="000000" w:themeColor="text1"/>
                <w:szCs w:val="21"/>
              </w:rPr>
            </w:pPr>
          </w:p>
        </w:tc>
      </w:tr>
      <w:tr w:rsidR="00F530C9" w:rsidRPr="00F530C9" w:rsidTr="000E000F">
        <w:trPr>
          <w:trHeight w:val="20"/>
        </w:trPr>
        <w:tc>
          <w:tcPr>
            <w:tcW w:w="465" w:type="dxa"/>
            <w:tcBorders>
              <w:top w:val="single" w:sz="4" w:space="0" w:color="auto"/>
              <w:left w:val="single" w:sz="4" w:space="0" w:color="auto"/>
              <w:bottom w:val="single" w:sz="4" w:space="0" w:color="auto"/>
              <w:right w:val="single" w:sz="4" w:space="0" w:color="auto"/>
            </w:tcBorders>
            <w:vAlign w:val="center"/>
          </w:tcPr>
          <w:p w:rsidR="000E000F" w:rsidRPr="00F530C9" w:rsidRDefault="000E000F" w:rsidP="00311411">
            <w:pPr>
              <w:jc w:val="center"/>
              <w:rPr>
                <w:rFonts w:ascii="宋体" w:hAnsi="宋体"/>
                <w:color w:val="000000" w:themeColor="text1"/>
                <w:szCs w:val="21"/>
              </w:rPr>
            </w:pPr>
            <w:r w:rsidRPr="00F530C9">
              <w:rPr>
                <w:rFonts w:ascii="宋体" w:hAnsi="宋体" w:hint="eastAsia"/>
                <w:color w:val="000000" w:themeColor="text1"/>
                <w:szCs w:val="21"/>
              </w:rPr>
              <w:t>10</w:t>
            </w:r>
          </w:p>
        </w:tc>
        <w:tc>
          <w:tcPr>
            <w:tcW w:w="10272" w:type="dxa"/>
            <w:tcBorders>
              <w:top w:val="single" w:sz="4" w:space="0" w:color="auto"/>
              <w:left w:val="single" w:sz="4" w:space="0" w:color="auto"/>
              <w:bottom w:val="single" w:sz="4" w:space="0" w:color="auto"/>
              <w:right w:val="single" w:sz="4" w:space="0" w:color="auto"/>
            </w:tcBorders>
            <w:vAlign w:val="center"/>
          </w:tcPr>
          <w:p w:rsidR="000E000F" w:rsidRPr="00F530C9" w:rsidRDefault="000E000F" w:rsidP="000E000F">
            <w:pPr>
              <w:rPr>
                <w:rFonts w:ascii="宋体" w:hAnsi="宋体"/>
                <w:color w:val="000000" w:themeColor="text1"/>
                <w:szCs w:val="21"/>
              </w:rPr>
            </w:pPr>
            <w:r w:rsidRPr="00F530C9">
              <w:rPr>
                <w:rFonts w:ascii="宋体" w:hAnsi="宋体" w:hint="eastAsia"/>
                <w:color w:val="000000" w:themeColor="text1"/>
                <w:szCs w:val="21"/>
              </w:rPr>
              <w:t>投标人与本项目其他投标人的投标文件工程量清单编制机器硬件信息一致的（以</w:t>
            </w:r>
            <w:r w:rsidRPr="00F530C9">
              <w:rPr>
                <w:rFonts w:ascii="宋体" w:hAnsi="宋体" w:hint="eastAsia"/>
                <w:color w:val="000000" w:themeColor="text1"/>
                <w:szCs w:val="21"/>
                <w:u w:val="single"/>
              </w:rPr>
              <w:t>广州交易集团有限公司（广州公共资源交易中心）</w:t>
            </w:r>
            <w:r w:rsidRPr="00F530C9">
              <w:rPr>
                <w:rFonts w:ascii="宋体" w:hAnsi="宋体" w:hint="eastAsia"/>
                <w:color w:val="000000" w:themeColor="text1"/>
                <w:szCs w:val="21"/>
              </w:rPr>
              <w:t>交易平台评标系统的检索信息为准）</w:t>
            </w:r>
          </w:p>
        </w:tc>
        <w:tc>
          <w:tcPr>
            <w:tcW w:w="956" w:type="dxa"/>
            <w:tcBorders>
              <w:top w:val="single" w:sz="4" w:space="0" w:color="auto"/>
              <w:left w:val="single" w:sz="4" w:space="0" w:color="auto"/>
              <w:bottom w:val="single" w:sz="4" w:space="0" w:color="auto"/>
              <w:right w:val="single" w:sz="4" w:space="0" w:color="auto"/>
            </w:tcBorders>
            <w:vAlign w:val="center"/>
          </w:tcPr>
          <w:p w:rsidR="000E000F" w:rsidRPr="00F530C9" w:rsidRDefault="000E000F" w:rsidP="00311411">
            <w:pPr>
              <w:rPr>
                <w:rFonts w:ascii="宋体" w:hAnsi="宋体"/>
                <w:color w:val="000000" w:themeColor="text1"/>
                <w:szCs w:val="21"/>
              </w:rPr>
            </w:pPr>
          </w:p>
        </w:tc>
        <w:tc>
          <w:tcPr>
            <w:tcW w:w="957" w:type="dxa"/>
            <w:tcBorders>
              <w:top w:val="single" w:sz="4" w:space="0" w:color="auto"/>
              <w:left w:val="single" w:sz="4" w:space="0" w:color="auto"/>
              <w:bottom w:val="single" w:sz="4" w:space="0" w:color="auto"/>
              <w:right w:val="single" w:sz="4" w:space="0" w:color="auto"/>
            </w:tcBorders>
          </w:tcPr>
          <w:p w:rsidR="000E000F" w:rsidRPr="00F530C9" w:rsidRDefault="000E000F" w:rsidP="00311411">
            <w:pPr>
              <w:rPr>
                <w:rFonts w:ascii="宋体" w:hAnsi="宋体"/>
                <w:color w:val="000000" w:themeColor="text1"/>
                <w:szCs w:val="21"/>
              </w:rPr>
            </w:pPr>
          </w:p>
        </w:tc>
        <w:tc>
          <w:tcPr>
            <w:tcW w:w="957" w:type="dxa"/>
            <w:tcBorders>
              <w:top w:val="single" w:sz="4" w:space="0" w:color="auto"/>
              <w:left w:val="single" w:sz="4" w:space="0" w:color="auto"/>
              <w:bottom w:val="single" w:sz="4" w:space="0" w:color="auto"/>
              <w:right w:val="single" w:sz="4" w:space="0" w:color="auto"/>
            </w:tcBorders>
          </w:tcPr>
          <w:p w:rsidR="000E000F" w:rsidRPr="00F530C9" w:rsidRDefault="000E000F" w:rsidP="00311411">
            <w:pPr>
              <w:rPr>
                <w:rFonts w:ascii="宋体" w:hAnsi="宋体"/>
                <w:color w:val="000000" w:themeColor="text1"/>
                <w:szCs w:val="21"/>
              </w:rPr>
            </w:pPr>
          </w:p>
        </w:tc>
        <w:tc>
          <w:tcPr>
            <w:tcW w:w="957" w:type="dxa"/>
            <w:tcBorders>
              <w:top w:val="single" w:sz="4" w:space="0" w:color="auto"/>
              <w:left w:val="single" w:sz="4" w:space="0" w:color="auto"/>
              <w:bottom w:val="single" w:sz="4" w:space="0" w:color="auto"/>
              <w:right w:val="single" w:sz="4" w:space="0" w:color="auto"/>
            </w:tcBorders>
          </w:tcPr>
          <w:p w:rsidR="000E000F" w:rsidRPr="00F530C9" w:rsidRDefault="000E000F" w:rsidP="00311411">
            <w:pPr>
              <w:rPr>
                <w:rFonts w:ascii="宋体" w:hAnsi="宋体"/>
                <w:color w:val="000000" w:themeColor="text1"/>
                <w:szCs w:val="21"/>
              </w:rPr>
            </w:pPr>
          </w:p>
        </w:tc>
      </w:tr>
    </w:tbl>
    <w:p w:rsidR="00311411" w:rsidRPr="00F530C9" w:rsidRDefault="00311411" w:rsidP="007402AC">
      <w:pPr>
        <w:spacing w:line="240" w:lineRule="exact"/>
        <w:rPr>
          <w:rFonts w:ascii="宋体" w:hAnsi="宋体"/>
          <w:color w:val="000000" w:themeColor="text1"/>
          <w:sz w:val="18"/>
          <w:szCs w:val="18"/>
        </w:rPr>
      </w:pPr>
      <w:r w:rsidRPr="00F530C9">
        <w:rPr>
          <w:rFonts w:ascii="宋体" w:hAnsi="宋体" w:hint="eastAsia"/>
          <w:color w:val="000000" w:themeColor="text1"/>
          <w:sz w:val="18"/>
          <w:szCs w:val="18"/>
        </w:rPr>
        <w:t>注：1. 本表使用GZZB2018-2招标文件范本，与范本内容不同之处均以下划线标明。2. 凡出现以上任何一项情形，否决其投标。3. 加密打包投标文件的电脑机器特征码以交易平台评标系统的检索信息为准。4.如对本表中某种情形的评审意见不一致时，以评标委员会过半数成员的意见作为评审组对该情形的认定结论。5</w:t>
      </w:r>
      <w:r w:rsidRPr="00F530C9">
        <w:rPr>
          <w:rFonts w:ascii="宋体" w:hAnsi="宋体"/>
          <w:color w:val="000000" w:themeColor="text1"/>
          <w:sz w:val="18"/>
          <w:szCs w:val="18"/>
        </w:rPr>
        <w:t>.</w:t>
      </w:r>
      <w:r w:rsidRPr="00F530C9">
        <w:rPr>
          <w:rFonts w:ascii="宋体" w:hAnsi="宋体" w:hint="eastAsia"/>
          <w:color w:val="000000" w:themeColor="text1"/>
          <w:sz w:val="18"/>
          <w:szCs w:val="18"/>
        </w:rPr>
        <w:t>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否决性审查，不得直接否决投标。</w:t>
      </w:r>
    </w:p>
    <w:p w:rsidR="00311411" w:rsidRPr="00F530C9" w:rsidRDefault="00311411" w:rsidP="000E000F">
      <w:pPr>
        <w:spacing w:line="240" w:lineRule="exact"/>
        <w:ind w:leftChars="-24" w:left="-50" w:firstLineChars="100" w:firstLine="180"/>
        <w:rPr>
          <w:rFonts w:ascii="宋体" w:hAnsi="宋体"/>
          <w:color w:val="000000" w:themeColor="text1"/>
          <w:sz w:val="18"/>
          <w:szCs w:val="18"/>
        </w:rPr>
      </w:pPr>
      <w:r w:rsidRPr="00F530C9">
        <w:rPr>
          <w:rFonts w:ascii="宋体" w:hAnsi="宋体" w:hint="eastAsia"/>
          <w:color w:val="000000" w:themeColor="text1"/>
          <w:sz w:val="18"/>
          <w:szCs w:val="18"/>
        </w:rPr>
        <w:t xml:space="preserve">  评委签名：                                                                                                        日期：</w:t>
      </w:r>
    </w:p>
    <w:p w:rsidR="001B4556" w:rsidRPr="00F530C9" w:rsidRDefault="001B4556">
      <w:pPr>
        <w:widowControl/>
        <w:jc w:val="left"/>
        <w:rPr>
          <w:rFonts w:ascii="宋体" w:hAnsi="宋体" w:cs="宋体"/>
          <w:color w:val="000000" w:themeColor="text1"/>
          <w:szCs w:val="21"/>
        </w:rPr>
      </w:pPr>
      <w:r w:rsidRPr="00F530C9">
        <w:rPr>
          <w:rFonts w:ascii="宋体" w:hAnsi="宋体" w:cs="宋体"/>
          <w:color w:val="000000" w:themeColor="text1"/>
          <w:szCs w:val="21"/>
        </w:rPr>
        <w:br w:type="page"/>
      </w:r>
    </w:p>
    <w:p w:rsidR="001F0A71" w:rsidRPr="00F530C9" w:rsidRDefault="001F0A71">
      <w:pPr>
        <w:snapToGrid w:val="0"/>
        <w:spacing w:line="360" w:lineRule="auto"/>
        <w:jc w:val="left"/>
        <w:rPr>
          <w:rFonts w:ascii="宋体" w:hAnsi="宋体" w:cs="宋体"/>
          <w:b/>
          <w:bCs/>
          <w:color w:val="000000" w:themeColor="text1"/>
          <w:sz w:val="24"/>
          <w:szCs w:val="24"/>
        </w:rPr>
        <w:sectPr w:rsidR="001F0A71" w:rsidRPr="00F530C9">
          <w:pgSz w:w="16840" w:h="11907" w:orient="landscape"/>
          <w:pgMar w:top="1418" w:right="1134" w:bottom="1418" w:left="1134" w:header="851" w:footer="992" w:gutter="0"/>
          <w:cols w:space="720"/>
          <w:docGrid w:type="lines" w:linePitch="312"/>
        </w:sectPr>
      </w:pPr>
    </w:p>
    <w:p w:rsidR="001F0A71" w:rsidRPr="00F530C9" w:rsidRDefault="004F0751">
      <w:pPr>
        <w:pStyle w:val="1"/>
        <w:snapToGrid w:val="0"/>
        <w:spacing w:before="0" w:after="0"/>
        <w:jc w:val="center"/>
        <w:rPr>
          <w:rFonts w:ascii="宋体" w:hAnsi="宋体" w:cs="宋体"/>
          <w:color w:val="000000" w:themeColor="text1"/>
          <w:sz w:val="44"/>
          <w:szCs w:val="44"/>
        </w:rPr>
      </w:pPr>
      <w:bookmarkStart w:id="44" w:name="_Toc504053942"/>
      <w:bookmarkStart w:id="45" w:name="_Toc504659100"/>
      <w:bookmarkStart w:id="46" w:name="_Toc500249621"/>
      <w:bookmarkStart w:id="47" w:name="_Toc199321507"/>
      <w:r w:rsidRPr="00F530C9">
        <w:rPr>
          <w:rFonts w:ascii="宋体" w:hAnsi="宋体" w:cs="宋体" w:hint="eastAsia"/>
          <w:color w:val="000000" w:themeColor="text1"/>
          <w:sz w:val="44"/>
          <w:szCs w:val="44"/>
        </w:rPr>
        <w:t>第三章  合同条款</w:t>
      </w:r>
      <w:bookmarkEnd w:id="44"/>
      <w:bookmarkEnd w:id="45"/>
      <w:bookmarkEnd w:id="46"/>
      <w:bookmarkEnd w:id="47"/>
    </w:p>
    <w:p w:rsidR="001F0A71" w:rsidRPr="00F530C9" w:rsidRDefault="004F0751">
      <w:pPr>
        <w:widowControl/>
        <w:jc w:val="left"/>
        <w:rPr>
          <w:color w:val="000000" w:themeColor="text1"/>
        </w:rPr>
      </w:pPr>
      <w:r w:rsidRPr="00F530C9">
        <w:rPr>
          <w:color w:val="000000" w:themeColor="text1"/>
        </w:rPr>
        <w:br w:type="page"/>
      </w:r>
    </w:p>
    <w:p w:rsidR="001F0A71" w:rsidRPr="00F530C9" w:rsidRDefault="001F0A71">
      <w:pPr>
        <w:ind w:firstLineChars="200" w:firstLine="420"/>
        <w:rPr>
          <w:color w:val="000000" w:themeColor="text1"/>
        </w:rPr>
        <w:sectPr w:rsidR="001F0A71" w:rsidRPr="00F530C9">
          <w:headerReference w:type="default" r:id="rId19"/>
          <w:footerReference w:type="default" r:id="rId20"/>
          <w:pgSz w:w="11906" w:h="16838"/>
          <w:pgMar w:top="1440" w:right="1797" w:bottom="1440" w:left="1797" w:header="6" w:footer="851" w:gutter="284"/>
          <w:cols w:space="720"/>
          <w:docGrid w:type="linesAndChars" w:linePitch="408"/>
        </w:sectPr>
      </w:pPr>
    </w:p>
    <w:p w:rsidR="001F0A71" w:rsidRPr="00F530C9" w:rsidRDefault="001F0A71">
      <w:pPr>
        <w:ind w:firstLineChars="200" w:firstLine="420"/>
        <w:rPr>
          <w:color w:val="000000" w:themeColor="text1"/>
        </w:rPr>
      </w:pPr>
    </w:p>
    <w:p w:rsidR="001F0A71" w:rsidRPr="00F530C9" w:rsidRDefault="004F0751">
      <w:pPr>
        <w:rPr>
          <w:color w:val="000000" w:themeColor="text1"/>
        </w:rPr>
      </w:pPr>
      <w:r w:rsidRPr="00F530C9">
        <w:rPr>
          <w:rFonts w:hint="eastAsia"/>
          <w:noProof/>
          <w:color w:val="000000" w:themeColor="text1"/>
        </w:rPr>
        <w:drawing>
          <wp:anchor distT="0" distB="0" distL="114300" distR="114300" simplePos="0" relativeHeight="251660288" behindDoc="0" locked="0" layoutInCell="1" allowOverlap="1" wp14:anchorId="036906EA" wp14:editId="6F3AE84A">
            <wp:simplePos x="0" y="0"/>
            <wp:positionH relativeFrom="column">
              <wp:posOffset>4848860</wp:posOffset>
            </wp:positionH>
            <wp:positionV relativeFrom="paragraph">
              <wp:posOffset>304165</wp:posOffset>
            </wp:positionV>
            <wp:extent cx="2236470" cy="1798955"/>
            <wp:effectExtent l="0" t="0" r="11430" b="10795"/>
            <wp:wrapSquare wrapText="bothSides"/>
            <wp:docPr id="2" name="图片 10" descr="C:\Users\lanxing\Desktop\93b1542184114cf8b316f10d4b2d5c42.png93b1542184114cf8b316f10d4b2d5c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C:\Users\lanxing\Desktop\93b1542184114cf8b316f10d4b2d5c42.png93b1542184114cf8b316f10d4b2d5c42"/>
                    <pic:cNvPicPr>
                      <a:picLocks noChangeAspect="1"/>
                    </pic:cNvPicPr>
                  </pic:nvPicPr>
                  <pic:blipFill>
                    <a:blip r:embed="rId21"/>
                    <a:stretch>
                      <a:fillRect/>
                    </a:stretch>
                  </pic:blipFill>
                  <pic:spPr>
                    <a:xfrm>
                      <a:off x="0" y="0"/>
                      <a:ext cx="2236470" cy="1798955"/>
                    </a:xfrm>
                    <a:prstGeom prst="rect">
                      <a:avLst/>
                    </a:prstGeom>
                    <a:noFill/>
                    <a:ln>
                      <a:noFill/>
                    </a:ln>
                  </pic:spPr>
                </pic:pic>
              </a:graphicData>
            </a:graphic>
          </wp:anchor>
        </w:drawing>
      </w:r>
    </w:p>
    <w:p w:rsidR="001F0A71" w:rsidRPr="00F530C9" w:rsidRDefault="001F0A71">
      <w:pPr>
        <w:ind w:firstLineChars="200" w:firstLine="420"/>
        <w:rPr>
          <w:color w:val="000000" w:themeColor="text1"/>
        </w:rPr>
      </w:pPr>
    </w:p>
    <w:p w:rsidR="001F0A71" w:rsidRPr="00F530C9" w:rsidRDefault="004F0751">
      <w:pPr>
        <w:ind w:firstLineChars="200" w:firstLine="420"/>
        <w:rPr>
          <w:color w:val="000000" w:themeColor="text1"/>
        </w:rPr>
      </w:pPr>
      <w:r w:rsidRPr="00F530C9">
        <w:rPr>
          <w:noProof/>
          <w:color w:val="000000" w:themeColor="text1"/>
        </w:rPr>
        <w:drawing>
          <wp:inline distT="0" distB="0" distL="114300" distR="114300" wp14:anchorId="41EE624F" wp14:editId="713E3B1A">
            <wp:extent cx="2497455" cy="259715"/>
            <wp:effectExtent l="0" t="0" r="17145" b="698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22"/>
                    <a:stretch>
                      <a:fillRect/>
                    </a:stretch>
                  </pic:blipFill>
                  <pic:spPr>
                    <a:xfrm>
                      <a:off x="0" y="0"/>
                      <a:ext cx="2497455" cy="259715"/>
                    </a:xfrm>
                    <a:prstGeom prst="rect">
                      <a:avLst/>
                    </a:prstGeom>
                    <a:noFill/>
                    <a:ln>
                      <a:noFill/>
                    </a:ln>
                  </pic:spPr>
                </pic:pic>
              </a:graphicData>
            </a:graphic>
          </wp:inline>
        </w:drawing>
      </w:r>
    </w:p>
    <w:p w:rsidR="001F0A71" w:rsidRPr="00F530C9" w:rsidRDefault="004F0751">
      <w:pPr>
        <w:ind w:firstLineChars="3500" w:firstLine="8400"/>
        <w:rPr>
          <w:color w:val="000000" w:themeColor="text1"/>
          <w:sz w:val="24"/>
        </w:rPr>
      </w:pPr>
      <w:r w:rsidRPr="00F530C9">
        <w:rPr>
          <w:rFonts w:hint="eastAsia"/>
          <w:color w:val="000000" w:themeColor="text1"/>
          <w:sz w:val="24"/>
        </w:rPr>
        <w:t xml:space="preserve">                            </w:t>
      </w:r>
    </w:p>
    <w:p w:rsidR="001F0A71" w:rsidRPr="00F530C9" w:rsidRDefault="004F0751">
      <w:pPr>
        <w:tabs>
          <w:tab w:val="left" w:pos="870"/>
        </w:tabs>
        <w:ind w:firstLineChars="100" w:firstLine="240"/>
        <w:rPr>
          <w:color w:val="000000" w:themeColor="text1"/>
          <w:sz w:val="24"/>
        </w:rPr>
      </w:pPr>
      <w:r w:rsidRPr="00F530C9">
        <w:rPr>
          <w:noProof/>
          <w:color w:val="000000" w:themeColor="text1"/>
          <w:sz w:val="24"/>
        </w:rPr>
        <w:drawing>
          <wp:anchor distT="0" distB="0" distL="114300" distR="114300" simplePos="0" relativeHeight="251663360" behindDoc="1" locked="0" layoutInCell="1" allowOverlap="0" wp14:anchorId="7B6E3C71" wp14:editId="4F11BFC0">
            <wp:simplePos x="0" y="0"/>
            <wp:positionH relativeFrom="column">
              <wp:posOffset>371475</wp:posOffset>
            </wp:positionH>
            <wp:positionV relativeFrom="paragraph">
              <wp:posOffset>39370</wp:posOffset>
            </wp:positionV>
            <wp:extent cx="790575" cy="161925"/>
            <wp:effectExtent l="0" t="0" r="9525" b="9525"/>
            <wp:wrapTight wrapText="bothSides">
              <wp:wrapPolygon edited="0">
                <wp:start x="1301" y="0"/>
                <wp:lineTo x="-260" y="11435"/>
                <wp:lineTo x="781" y="19059"/>
                <wp:lineTo x="17957" y="19059"/>
                <wp:lineTo x="21340" y="19059"/>
                <wp:lineTo x="21340" y="8894"/>
                <wp:lineTo x="18217" y="0"/>
                <wp:lineTo x="1301" y="0"/>
              </wp:wrapPolygon>
            </wp:wrapTight>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23"/>
                    <a:stretch>
                      <a:fillRect/>
                    </a:stretch>
                  </pic:blipFill>
                  <pic:spPr>
                    <a:xfrm>
                      <a:off x="0" y="0"/>
                      <a:ext cx="790575" cy="161925"/>
                    </a:xfrm>
                    <a:prstGeom prst="rect">
                      <a:avLst/>
                    </a:prstGeom>
                    <a:noFill/>
                    <a:ln>
                      <a:noFill/>
                    </a:ln>
                  </pic:spPr>
                </pic:pic>
              </a:graphicData>
            </a:graphic>
          </wp:anchor>
        </w:drawing>
      </w:r>
      <w:r w:rsidRPr="00F530C9">
        <w:rPr>
          <w:rFonts w:hint="eastAsia"/>
          <w:color w:val="000000" w:themeColor="text1"/>
          <w:sz w:val="24"/>
        </w:rPr>
        <w:t>穗开建管施</w:t>
      </w:r>
      <w:r w:rsidRPr="00F530C9">
        <w:rPr>
          <w:rFonts w:hint="eastAsia"/>
          <w:color w:val="000000" w:themeColor="text1"/>
          <w:sz w:val="24"/>
        </w:rPr>
        <w:t xml:space="preserve">[  ]  </w:t>
      </w:r>
      <w:r w:rsidRPr="00F530C9">
        <w:rPr>
          <w:rFonts w:hint="eastAsia"/>
          <w:color w:val="000000" w:themeColor="text1"/>
          <w:sz w:val="24"/>
        </w:rPr>
        <w:t>号</w:t>
      </w:r>
      <w:r w:rsidRPr="00F530C9">
        <w:rPr>
          <w:rFonts w:hint="eastAsia"/>
          <w:color w:val="000000" w:themeColor="text1"/>
          <w:sz w:val="24"/>
        </w:rPr>
        <w:t xml:space="preserve"> /                /</w:t>
      </w:r>
    </w:p>
    <w:p w:rsidR="001F0A71" w:rsidRPr="00F530C9" w:rsidRDefault="004F0751">
      <w:pPr>
        <w:rPr>
          <w:rFonts w:ascii="方正大标宋简体" w:eastAsia="方正大标宋简体"/>
          <w:color w:val="000000" w:themeColor="text1"/>
          <w:sz w:val="28"/>
          <w:szCs w:val="28"/>
        </w:rPr>
      </w:pPr>
      <w:r w:rsidRPr="00F530C9">
        <w:rPr>
          <w:rFonts w:ascii="方正大标宋简体" w:eastAsia="方正大标宋简体" w:hint="eastAsia"/>
          <w:color w:val="000000" w:themeColor="text1"/>
          <w:sz w:val="28"/>
          <w:szCs w:val="28"/>
        </w:rPr>
        <w:t xml:space="preserve"> </w:t>
      </w:r>
    </w:p>
    <w:p w:rsidR="001F0A71" w:rsidRPr="00F530C9" w:rsidRDefault="001F0A71">
      <w:pPr>
        <w:ind w:firstLineChars="400" w:firstLine="840"/>
        <w:rPr>
          <w:color w:val="000000" w:themeColor="text1"/>
        </w:rPr>
      </w:pPr>
    </w:p>
    <w:p w:rsidR="001F0A71" w:rsidRPr="00F530C9" w:rsidRDefault="004F0751">
      <w:pPr>
        <w:ind w:firstLineChars="400" w:firstLine="840"/>
        <w:rPr>
          <w:rFonts w:ascii="宋体" w:hAnsi="宋体"/>
          <w:color w:val="000000" w:themeColor="text1"/>
        </w:rPr>
      </w:pPr>
      <w:r w:rsidRPr="00F530C9">
        <w:rPr>
          <w:rFonts w:hint="eastAsia"/>
          <w:color w:val="000000" w:themeColor="text1"/>
        </w:rPr>
        <w:t xml:space="preserve">                                                                                   </w:t>
      </w:r>
    </w:p>
    <w:p w:rsidR="001F0A71" w:rsidRPr="00F530C9" w:rsidRDefault="004F0751">
      <w:pPr>
        <w:snapToGrid w:val="0"/>
        <w:spacing w:line="440" w:lineRule="exact"/>
        <w:ind w:leftChars="-94" w:left="-197"/>
        <w:jc w:val="center"/>
        <w:rPr>
          <w:rFonts w:ascii="宋体" w:hAnsi="宋体"/>
          <w:color w:val="000000" w:themeColor="text1"/>
        </w:rPr>
      </w:pPr>
      <w:r w:rsidRPr="00F530C9">
        <w:rPr>
          <w:rFonts w:hint="eastAsia"/>
          <w:noProof/>
          <w:color w:val="000000" w:themeColor="text1"/>
        </w:rPr>
        <w:drawing>
          <wp:anchor distT="0" distB="0" distL="114300" distR="114300" simplePos="0" relativeHeight="251661312" behindDoc="0" locked="0" layoutInCell="1" allowOverlap="1" wp14:anchorId="76F5F699" wp14:editId="55024138">
            <wp:simplePos x="0" y="0"/>
            <wp:positionH relativeFrom="column">
              <wp:posOffset>895350</wp:posOffset>
            </wp:positionH>
            <wp:positionV relativeFrom="paragraph">
              <wp:posOffset>163195</wp:posOffset>
            </wp:positionV>
            <wp:extent cx="5295900" cy="590550"/>
            <wp:effectExtent l="0" t="0" r="0" b="0"/>
            <wp:wrapSquare wrapText="bothSides"/>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24"/>
                    <a:stretch>
                      <a:fillRect/>
                    </a:stretch>
                  </pic:blipFill>
                  <pic:spPr>
                    <a:xfrm>
                      <a:off x="0" y="0"/>
                      <a:ext cx="5295900" cy="590550"/>
                    </a:xfrm>
                    <a:prstGeom prst="rect">
                      <a:avLst/>
                    </a:prstGeom>
                    <a:noFill/>
                    <a:ln>
                      <a:noFill/>
                    </a:ln>
                  </pic:spPr>
                </pic:pic>
              </a:graphicData>
            </a:graphic>
          </wp:anchor>
        </w:drawing>
      </w:r>
    </w:p>
    <w:p w:rsidR="001F0A71" w:rsidRPr="00F530C9" w:rsidRDefault="001F0A71">
      <w:pPr>
        <w:snapToGrid w:val="0"/>
        <w:spacing w:line="440" w:lineRule="exact"/>
        <w:ind w:leftChars="-94" w:left="-197"/>
        <w:jc w:val="center"/>
        <w:rPr>
          <w:rFonts w:ascii="宋体" w:hAnsi="宋体"/>
          <w:color w:val="000000" w:themeColor="text1"/>
        </w:rPr>
      </w:pPr>
    </w:p>
    <w:p w:rsidR="001F0A71" w:rsidRPr="00F530C9" w:rsidRDefault="001F0A71">
      <w:pPr>
        <w:spacing w:line="480" w:lineRule="exact"/>
        <w:jc w:val="center"/>
        <w:rPr>
          <w:rFonts w:ascii="宋体" w:hAnsi="宋体"/>
          <w:color w:val="000000" w:themeColor="text1"/>
        </w:rPr>
      </w:pPr>
    </w:p>
    <w:p w:rsidR="001F0A71" w:rsidRPr="00F530C9" w:rsidRDefault="004F0751">
      <w:pPr>
        <w:spacing w:line="480" w:lineRule="exact"/>
        <w:jc w:val="center"/>
        <w:rPr>
          <w:rFonts w:ascii="仿宋_GB2312" w:eastAsia="仿宋_GB2312" w:hAnsi="仿宋"/>
          <w:color w:val="000000" w:themeColor="text1"/>
          <w:sz w:val="28"/>
          <w:szCs w:val="28"/>
        </w:rPr>
      </w:pPr>
      <w:r w:rsidRPr="00F530C9">
        <w:rPr>
          <w:rFonts w:ascii="仿宋_GB2312" w:eastAsia="仿宋_GB2312" w:hAnsi="仿宋" w:hint="eastAsia"/>
          <w:color w:val="000000" w:themeColor="text1"/>
          <w:sz w:val="28"/>
          <w:szCs w:val="28"/>
        </w:rPr>
        <w:t xml:space="preserve">       </w:t>
      </w:r>
    </w:p>
    <w:p w:rsidR="001F0A71" w:rsidRPr="00F530C9" w:rsidRDefault="001F0A71">
      <w:pPr>
        <w:spacing w:line="480" w:lineRule="exact"/>
        <w:jc w:val="center"/>
        <w:rPr>
          <w:rFonts w:ascii="仿宋_GB2312" w:eastAsia="仿宋_GB2312" w:hAnsi="仿宋"/>
          <w:color w:val="000000" w:themeColor="text1"/>
          <w:sz w:val="28"/>
          <w:szCs w:val="28"/>
        </w:rPr>
      </w:pPr>
    </w:p>
    <w:p w:rsidR="001F0A71" w:rsidRPr="00F530C9" w:rsidRDefault="004F0751">
      <w:pPr>
        <w:spacing w:line="480" w:lineRule="exact"/>
        <w:ind w:firstLineChars="900" w:firstLine="2520"/>
        <w:rPr>
          <w:rFonts w:ascii="方正大标宋简体" w:eastAsia="方正大标宋简体" w:hAnsi="仿宋"/>
          <w:color w:val="000000" w:themeColor="text1"/>
          <w:sz w:val="28"/>
          <w:szCs w:val="28"/>
          <w:u w:val="single"/>
        </w:rPr>
      </w:pPr>
      <w:r w:rsidRPr="00F530C9">
        <w:rPr>
          <w:rFonts w:ascii="仿宋_GB2312" w:eastAsia="仿宋_GB2312" w:hAnsi="仿宋" w:hint="eastAsia"/>
          <w:color w:val="000000" w:themeColor="text1"/>
          <w:sz w:val="28"/>
          <w:szCs w:val="28"/>
        </w:rPr>
        <w:t xml:space="preserve"> 项目名称：</w:t>
      </w:r>
      <w:r w:rsidRPr="00F530C9">
        <w:rPr>
          <w:rFonts w:ascii="方正大标宋简体" w:eastAsia="方正大标宋简体" w:hAnsi="仿宋" w:hint="eastAsia"/>
          <w:color w:val="000000" w:themeColor="text1"/>
          <w:sz w:val="28"/>
          <w:szCs w:val="28"/>
          <w:u w:val="single"/>
        </w:rPr>
        <w:t xml:space="preserve">                                       </w:t>
      </w:r>
    </w:p>
    <w:p w:rsidR="001F0A71" w:rsidRPr="00F530C9" w:rsidRDefault="004F0751">
      <w:pPr>
        <w:spacing w:line="480" w:lineRule="exact"/>
        <w:ind w:firstLineChars="950" w:firstLine="2660"/>
        <w:rPr>
          <w:rFonts w:asciiTheme="minorEastAsia" w:eastAsiaTheme="minorEastAsia" w:hAnsiTheme="minorEastAsia"/>
          <w:color w:val="000000" w:themeColor="text1"/>
          <w:sz w:val="28"/>
          <w:szCs w:val="28"/>
          <w:u w:val="single"/>
        </w:rPr>
      </w:pPr>
      <w:r w:rsidRPr="00F530C9">
        <w:rPr>
          <w:rFonts w:asciiTheme="minorEastAsia" w:eastAsiaTheme="minorEastAsia" w:hAnsiTheme="minorEastAsia" w:hint="eastAsia"/>
          <w:color w:val="000000" w:themeColor="text1"/>
          <w:sz w:val="28"/>
          <w:szCs w:val="28"/>
        </w:rPr>
        <w:t xml:space="preserve">发包人（甲方）： </w:t>
      </w:r>
      <w:r w:rsidRPr="00F530C9">
        <w:rPr>
          <w:rFonts w:asciiTheme="minorEastAsia" w:eastAsiaTheme="minorEastAsia" w:hAnsiTheme="minorEastAsia" w:hint="eastAsia"/>
          <w:color w:val="000000" w:themeColor="text1"/>
          <w:sz w:val="28"/>
          <w:szCs w:val="28"/>
          <w:u w:val="single"/>
        </w:rPr>
        <w:t xml:space="preserve">广州开发区财政投资建设项目管理中心 </w:t>
      </w:r>
    </w:p>
    <w:p w:rsidR="001F0A71" w:rsidRPr="00F530C9" w:rsidRDefault="004F0751">
      <w:pPr>
        <w:snapToGrid w:val="0"/>
        <w:spacing w:line="440" w:lineRule="exact"/>
        <w:ind w:firstLineChars="950" w:firstLine="2660"/>
        <w:rPr>
          <w:rFonts w:asciiTheme="minorEastAsia" w:eastAsiaTheme="minorEastAsia" w:hAnsiTheme="minorEastAsia"/>
          <w:color w:val="000000" w:themeColor="text1"/>
          <w:sz w:val="28"/>
          <w:szCs w:val="28"/>
          <w:u w:val="single"/>
        </w:rPr>
      </w:pPr>
      <w:r w:rsidRPr="00F530C9">
        <w:rPr>
          <w:rFonts w:asciiTheme="minorEastAsia" w:eastAsiaTheme="minorEastAsia" w:hAnsiTheme="minorEastAsia" w:hint="eastAsia"/>
          <w:color w:val="000000" w:themeColor="text1"/>
          <w:sz w:val="28"/>
          <w:szCs w:val="28"/>
        </w:rPr>
        <w:t>承包人（乙方）：</w:t>
      </w:r>
      <w:r w:rsidRPr="00F530C9">
        <w:rPr>
          <w:rFonts w:asciiTheme="minorEastAsia" w:eastAsiaTheme="minorEastAsia" w:hAnsiTheme="minorEastAsia" w:hint="eastAsia"/>
          <w:color w:val="000000" w:themeColor="text1"/>
          <w:sz w:val="28"/>
          <w:szCs w:val="28"/>
          <w:u w:val="single"/>
        </w:rPr>
        <w:t xml:space="preserve">                                    </w:t>
      </w:r>
    </w:p>
    <w:p w:rsidR="001F0A71" w:rsidRPr="00F530C9" w:rsidRDefault="004F0751">
      <w:pPr>
        <w:spacing w:line="480" w:lineRule="exact"/>
        <w:ind w:firstLineChars="950" w:firstLine="2660"/>
        <w:rPr>
          <w:rFonts w:ascii="方正大标宋简体" w:eastAsia="方正大标宋简体" w:hAnsi="仿宋"/>
          <w:color w:val="000000" w:themeColor="text1"/>
          <w:sz w:val="28"/>
          <w:szCs w:val="28"/>
          <w:u w:val="single"/>
        </w:rPr>
      </w:pPr>
      <w:r w:rsidRPr="00F530C9">
        <w:rPr>
          <w:rFonts w:ascii="仿宋_GB2312" w:eastAsia="仿宋_GB2312" w:hAnsi="仿宋" w:hint="eastAsia"/>
          <w:color w:val="000000" w:themeColor="text1"/>
          <w:sz w:val="28"/>
          <w:szCs w:val="28"/>
        </w:rPr>
        <w:t>合同签订日期：</w:t>
      </w:r>
      <w:r w:rsidRPr="00F530C9">
        <w:rPr>
          <w:rFonts w:ascii="仿宋_GB2312" w:eastAsia="仿宋_GB2312" w:hAnsi="仿宋" w:hint="eastAsia"/>
          <w:color w:val="000000" w:themeColor="text1"/>
          <w:sz w:val="28"/>
          <w:szCs w:val="28"/>
          <w:u w:val="single"/>
        </w:rPr>
        <w:t xml:space="preserve">     </w:t>
      </w:r>
      <w:r w:rsidRPr="00F530C9">
        <w:rPr>
          <w:rFonts w:ascii="方正大标宋简体" w:eastAsia="方正大标宋简体" w:hAnsi="仿宋" w:hint="eastAsia"/>
          <w:color w:val="000000" w:themeColor="text1"/>
          <w:sz w:val="28"/>
          <w:szCs w:val="28"/>
          <w:u w:val="single"/>
        </w:rPr>
        <w:t xml:space="preserve">2025年  月    日         </w:t>
      </w:r>
    </w:p>
    <w:p w:rsidR="001F0A71" w:rsidRPr="00F530C9" w:rsidRDefault="004F0751">
      <w:pPr>
        <w:spacing w:line="480" w:lineRule="exact"/>
        <w:ind w:firstLineChars="950" w:firstLine="2660"/>
        <w:rPr>
          <w:rFonts w:ascii="方正大标宋简体" w:eastAsia="方正大标宋简体" w:hAnsi="仿宋"/>
          <w:color w:val="000000" w:themeColor="text1"/>
          <w:sz w:val="28"/>
          <w:szCs w:val="28"/>
          <w:u w:val="single"/>
        </w:rPr>
      </w:pPr>
      <w:r w:rsidRPr="00F530C9">
        <w:rPr>
          <w:rFonts w:ascii="仿宋_GB2312" w:eastAsia="仿宋_GB2312" w:hAnsi="仿宋" w:hint="eastAsia"/>
          <w:color w:val="000000" w:themeColor="text1"/>
          <w:sz w:val="28"/>
          <w:szCs w:val="28"/>
        </w:rPr>
        <w:t>签订地点：</w:t>
      </w:r>
      <w:r w:rsidRPr="00F530C9">
        <w:rPr>
          <w:rFonts w:ascii="仿宋_GB2312" w:eastAsia="仿宋_GB2312" w:hAnsi="仿宋" w:hint="eastAsia"/>
          <w:color w:val="000000" w:themeColor="text1"/>
          <w:sz w:val="28"/>
          <w:szCs w:val="28"/>
          <w:u w:val="single"/>
        </w:rPr>
        <w:t xml:space="preserve">           </w:t>
      </w:r>
      <w:r w:rsidRPr="00F530C9">
        <w:rPr>
          <w:rFonts w:ascii="方正大标宋简体" w:eastAsia="方正大标宋简体" w:hAnsi="仿宋" w:hint="eastAsia"/>
          <w:color w:val="000000" w:themeColor="text1"/>
          <w:sz w:val="28"/>
          <w:szCs w:val="28"/>
          <w:u w:val="single"/>
        </w:rPr>
        <w:t xml:space="preserve">广州市黄埔区           </w:t>
      </w:r>
    </w:p>
    <w:p w:rsidR="001F0A71" w:rsidRPr="00F530C9" w:rsidRDefault="004F0751">
      <w:pPr>
        <w:spacing w:line="480" w:lineRule="exact"/>
        <w:jc w:val="center"/>
        <w:rPr>
          <w:rFonts w:ascii="宋体" w:hAnsi="宋体"/>
          <w:color w:val="000000" w:themeColor="text1"/>
        </w:rPr>
      </w:pPr>
      <w:r w:rsidRPr="00F530C9">
        <w:rPr>
          <w:noProof/>
          <w:color w:val="000000" w:themeColor="text1"/>
        </w:rPr>
        <w:drawing>
          <wp:anchor distT="0" distB="0" distL="114300" distR="114300" simplePos="0" relativeHeight="251662336" behindDoc="0" locked="0" layoutInCell="1" allowOverlap="0" wp14:anchorId="528CE1ED" wp14:editId="01C4201C">
            <wp:simplePos x="0" y="0"/>
            <wp:positionH relativeFrom="column">
              <wp:posOffset>220980</wp:posOffset>
            </wp:positionH>
            <wp:positionV relativeFrom="paragraph">
              <wp:posOffset>1198880</wp:posOffset>
            </wp:positionV>
            <wp:extent cx="6867525" cy="2391410"/>
            <wp:effectExtent l="0" t="0" r="9525" b="8890"/>
            <wp:wrapSquare wrapText="bothSides"/>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25"/>
                    <a:stretch>
                      <a:fillRect/>
                    </a:stretch>
                  </pic:blipFill>
                  <pic:spPr>
                    <a:xfrm>
                      <a:off x="0" y="0"/>
                      <a:ext cx="6867525" cy="2391410"/>
                    </a:xfrm>
                    <a:prstGeom prst="rect">
                      <a:avLst/>
                    </a:prstGeom>
                    <a:noFill/>
                    <a:ln>
                      <a:noFill/>
                    </a:ln>
                  </pic:spPr>
                </pic:pic>
              </a:graphicData>
            </a:graphic>
          </wp:anchor>
        </w:drawing>
      </w:r>
    </w:p>
    <w:p w:rsidR="001F0A71" w:rsidRPr="00F530C9" w:rsidRDefault="001F0A71">
      <w:pPr>
        <w:snapToGrid w:val="0"/>
        <w:spacing w:line="440" w:lineRule="exact"/>
        <w:ind w:leftChars="-94" w:left="-197"/>
        <w:jc w:val="center"/>
        <w:rPr>
          <w:rFonts w:ascii="宋体" w:hAnsi="宋体"/>
          <w:color w:val="000000" w:themeColor="text1"/>
        </w:rPr>
        <w:sectPr w:rsidR="001F0A71" w:rsidRPr="00F530C9">
          <w:pgSz w:w="11906" w:h="16838"/>
          <w:pgMar w:top="0" w:right="0" w:bottom="0" w:left="0" w:header="4" w:footer="851" w:gutter="284"/>
          <w:cols w:space="720"/>
          <w:docGrid w:type="lines" w:linePitch="408"/>
        </w:sectPr>
      </w:pPr>
    </w:p>
    <w:p w:rsidR="001F0A71" w:rsidRPr="00F530C9" w:rsidRDefault="004F0751">
      <w:pPr>
        <w:snapToGrid w:val="0"/>
        <w:spacing w:line="520" w:lineRule="exact"/>
        <w:jc w:val="center"/>
        <w:rPr>
          <w:rFonts w:ascii="宋体" w:hAnsi="宋体"/>
          <w:b/>
          <w:color w:val="000000" w:themeColor="text1"/>
          <w:sz w:val="28"/>
          <w:szCs w:val="28"/>
        </w:rPr>
      </w:pPr>
      <w:r w:rsidRPr="00F530C9">
        <w:rPr>
          <w:rFonts w:ascii="宋体" w:hAnsi="宋体" w:hint="eastAsia"/>
          <w:b/>
          <w:color w:val="000000" w:themeColor="text1"/>
          <w:sz w:val="28"/>
          <w:szCs w:val="28"/>
        </w:rPr>
        <w:t>第一部分   协议书</w:t>
      </w:r>
    </w:p>
    <w:p w:rsidR="001F0A71" w:rsidRPr="00F530C9" w:rsidRDefault="001F0A71">
      <w:pPr>
        <w:snapToGrid w:val="0"/>
        <w:spacing w:line="520" w:lineRule="exact"/>
        <w:rPr>
          <w:rFonts w:ascii="宋体" w:hAnsi="宋体"/>
          <w:b/>
          <w:bCs/>
          <w:color w:val="000000" w:themeColor="text1"/>
          <w:sz w:val="28"/>
          <w:szCs w:val="28"/>
        </w:rPr>
      </w:pPr>
    </w:p>
    <w:p w:rsidR="001F0A71" w:rsidRPr="00F530C9" w:rsidRDefault="004F0751">
      <w:pPr>
        <w:snapToGrid w:val="0"/>
        <w:spacing w:line="440" w:lineRule="exact"/>
        <w:ind w:firstLine="480"/>
        <w:rPr>
          <w:rFonts w:ascii="宋体" w:hAnsi="宋体" w:cs="宋体"/>
          <w:color w:val="000000" w:themeColor="text1"/>
          <w:sz w:val="24"/>
          <w:u w:val="single"/>
        </w:rPr>
      </w:pPr>
      <w:r w:rsidRPr="00F530C9">
        <w:rPr>
          <w:rFonts w:ascii="宋体" w:hAnsi="宋体" w:cs="宋体" w:hint="eastAsia"/>
          <w:color w:val="000000" w:themeColor="text1"/>
          <w:sz w:val="24"/>
        </w:rPr>
        <w:t>发包人（甲方）：</w:t>
      </w:r>
      <w:r w:rsidRPr="00F530C9">
        <w:rPr>
          <w:rFonts w:ascii="宋体" w:hAnsi="宋体" w:cs="宋体" w:hint="eastAsia"/>
          <w:color w:val="000000" w:themeColor="text1"/>
          <w:sz w:val="24"/>
          <w:u w:val="single"/>
        </w:rPr>
        <w:t>广州开发区财政投资建设项目管理中心</w:t>
      </w:r>
    </w:p>
    <w:p w:rsidR="001F0A71" w:rsidRPr="00F530C9" w:rsidRDefault="004F0751">
      <w:pPr>
        <w:snapToGrid w:val="0"/>
        <w:spacing w:line="440" w:lineRule="exact"/>
        <w:ind w:firstLine="480"/>
        <w:rPr>
          <w:rFonts w:ascii="宋体" w:hAnsi="宋体" w:cs="宋体"/>
          <w:color w:val="000000" w:themeColor="text1"/>
          <w:sz w:val="24"/>
          <w:u w:val="single"/>
        </w:rPr>
      </w:pPr>
      <w:r w:rsidRPr="00F530C9">
        <w:rPr>
          <w:rFonts w:ascii="宋体" w:hAnsi="宋体" w:cs="宋体" w:hint="eastAsia"/>
          <w:color w:val="000000" w:themeColor="text1"/>
          <w:sz w:val="24"/>
        </w:rPr>
        <w:t>承包人（乙方）：</w:t>
      </w:r>
      <w:r w:rsidRPr="00F530C9">
        <w:rPr>
          <w:rFonts w:ascii="宋体" w:hAnsi="宋体" w:cs="宋体"/>
          <w:color w:val="000000" w:themeColor="text1"/>
          <w:sz w:val="24"/>
        </w:rPr>
        <w:t xml:space="preserve"> </w:t>
      </w:r>
      <w:r w:rsidRPr="00F530C9">
        <w:rPr>
          <w:rFonts w:ascii="宋体" w:hAnsi="宋体" w:cs="宋体"/>
          <w:color w:val="000000" w:themeColor="text1"/>
          <w:sz w:val="24"/>
          <w:u w:val="single"/>
        </w:rPr>
        <w:t xml:space="preserve">                             </w:t>
      </w:r>
    </w:p>
    <w:p w:rsidR="001F0A71" w:rsidRPr="00F530C9" w:rsidRDefault="004F0751">
      <w:pPr>
        <w:snapToGrid w:val="0"/>
        <w:spacing w:line="440" w:lineRule="exact"/>
        <w:ind w:firstLine="570"/>
        <w:rPr>
          <w:rFonts w:ascii="宋体" w:hAnsi="宋体" w:cs="宋体"/>
          <w:color w:val="000000" w:themeColor="text1"/>
          <w:kern w:val="0"/>
          <w:sz w:val="24"/>
          <w:szCs w:val="20"/>
        </w:rPr>
      </w:pPr>
      <w:r w:rsidRPr="00F530C9">
        <w:rPr>
          <w:rFonts w:ascii="宋体" w:hAnsi="宋体" w:cs="宋体"/>
          <w:color w:val="000000" w:themeColor="text1"/>
          <w:kern w:val="0"/>
          <w:sz w:val="24"/>
          <w:szCs w:val="20"/>
        </w:rPr>
        <w:t xml:space="preserve">   </w:t>
      </w:r>
    </w:p>
    <w:p w:rsidR="001F0A71" w:rsidRPr="00F530C9" w:rsidRDefault="004F0751">
      <w:pPr>
        <w:snapToGrid w:val="0"/>
        <w:spacing w:line="440" w:lineRule="exact"/>
        <w:ind w:firstLine="570"/>
        <w:rPr>
          <w:rFonts w:ascii="宋体" w:hAnsi="宋体" w:cs="宋体"/>
          <w:color w:val="000000" w:themeColor="text1"/>
          <w:kern w:val="0"/>
          <w:sz w:val="24"/>
          <w:szCs w:val="20"/>
        </w:rPr>
      </w:pPr>
      <w:r w:rsidRPr="00F530C9">
        <w:rPr>
          <w:rFonts w:ascii="宋体" w:hAnsi="宋体" w:cs="宋体" w:hint="eastAsia"/>
          <w:color w:val="000000" w:themeColor="text1"/>
          <w:kern w:val="0"/>
          <w:sz w:val="24"/>
          <w:szCs w:val="20"/>
        </w:rPr>
        <w:t>依照《中华人民共和国民法典》、《中华人民共和国建筑法》及其他有关法律、行政法规，遵循平等、自愿、公平和诚实信用的原则，双方就本建设工程施工事项协商一致，订立本合同。</w:t>
      </w:r>
    </w:p>
    <w:p w:rsidR="001F0A71" w:rsidRPr="00F530C9" w:rsidRDefault="004F0751" w:rsidP="00494483">
      <w:pPr>
        <w:snapToGrid w:val="0"/>
        <w:spacing w:line="440" w:lineRule="exact"/>
        <w:ind w:firstLineChars="196" w:firstLine="472"/>
        <w:rPr>
          <w:rFonts w:ascii="宋体" w:hAnsi="宋体" w:cs="宋体"/>
          <w:b/>
          <w:bCs/>
          <w:color w:val="000000" w:themeColor="text1"/>
          <w:sz w:val="24"/>
        </w:rPr>
      </w:pPr>
      <w:r w:rsidRPr="00F530C9">
        <w:rPr>
          <w:rFonts w:ascii="宋体" w:hAnsi="宋体" w:cs="宋体" w:hint="eastAsia"/>
          <w:b/>
          <w:bCs/>
          <w:color w:val="000000" w:themeColor="text1"/>
          <w:sz w:val="24"/>
        </w:rPr>
        <w:t>一、工程概况</w:t>
      </w:r>
    </w:p>
    <w:p w:rsidR="001F0A71" w:rsidRPr="00F530C9" w:rsidRDefault="004F0751">
      <w:pPr>
        <w:snapToGrid w:val="0"/>
        <w:spacing w:line="440" w:lineRule="exact"/>
        <w:ind w:firstLineChars="200" w:firstLine="480"/>
        <w:rPr>
          <w:rFonts w:ascii="宋体" w:hAnsi="宋体" w:cs="宋体"/>
          <w:color w:val="000000" w:themeColor="text1"/>
          <w:sz w:val="24"/>
          <w:u w:val="single"/>
        </w:rPr>
      </w:pPr>
      <w:r w:rsidRPr="00F530C9">
        <w:rPr>
          <w:rFonts w:ascii="宋体" w:hAnsi="宋体" w:cs="宋体" w:hint="eastAsia"/>
          <w:color w:val="000000" w:themeColor="text1"/>
          <w:sz w:val="24"/>
        </w:rPr>
        <w:t>工程名称：</w:t>
      </w:r>
      <w:r w:rsidRPr="00F530C9">
        <w:rPr>
          <w:rFonts w:ascii="宋体" w:hAnsi="宋体" w:cs="宋体"/>
          <w:bCs/>
          <w:color w:val="000000" w:themeColor="text1"/>
          <w:sz w:val="24"/>
          <w:u w:val="single"/>
        </w:rPr>
        <w:t xml:space="preserve">                            </w:t>
      </w:r>
    </w:p>
    <w:p w:rsidR="001F0A71" w:rsidRPr="00F530C9" w:rsidRDefault="004F0751">
      <w:pPr>
        <w:snapToGrid w:val="0"/>
        <w:spacing w:line="440" w:lineRule="exact"/>
        <w:ind w:firstLineChars="200" w:firstLine="480"/>
        <w:rPr>
          <w:rFonts w:ascii="宋体" w:hAnsi="宋体" w:cs="宋体"/>
          <w:color w:val="000000" w:themeColor="text1"/>
          <w:sz w:val="24"/>
        </w:rPr>
      </w:pPr>
      <w:r w:rsidRPr="00F530C9">
        <w:rPr>
          <w:rFonts w:ascii="宋体" w:hAnsi="宋体" w:cs="宋体" w:hint="eastAsia"/>
          <w:color w:val="000000" w:themeColor="text1"/>
          <w:sz w:val="24"/>
        </w:rPr>
        <w:t>工程地点：</w:t>
      </w:r>
      <w:r w:rsidRPr="00F530C9">
        <w:rPr>
          <w:rFonts w:ascii="宋体" w:hAnsi="宋体" w:cs="宋体"/>
          <w:bCs/>
          <w:color w:val="000000" w:themeColor="text1"/>
          <w:sz w:val="24"/>
          <w:u w:val="single"/>
        </w:rPr>
        <w:t xml:space="preserve">                            </w:t>
      </w:r>
    </w:p>
    <w:p w:rsidR="001F0A71" w:rsidRPr="00F530C9" w:rsidRDefault="004F0751">
      <w:pPr>
        <w:snapToGrid w:val="0"/>
        <w:spacing w:line="440" w:lineRule="exact"/>
        <w:ind w:firstLineChars="200" w:firstLine="480"/>
        <w:rPr>
          <w:rFonts w:ascii="宋体" w:hAnsi="宋体" w:cs="宋体"/>
          <w:color w:val="000000" w:themeColor="text1"/>
          <w:sz w:val="24"/>
        </w:rPr>
      </w:pPr>
      <w:r w:rsidRPr="00F530C9">
        <w:rPr>
          <w:rFonts w:ascii="宋体" w:hAnsi="宋体" w:cs="宋体" w:hint="eastAsia"/>
          <w:color w:val="000000" w:themeColor="text1"/>
          <w:sz w:val="24"/>
        </w:rPr>
        <w:t>工程内容：</w:t>
      </w:r>
      <w:r w:rsidRPr="00F530C9">
        <w:rPr>
          <w:rFonts w:ascii="宋体" w:hAnsi="宋体" w:cs="宋体"/>
          <w:color w:val="000000" w:themeColor="text1"/>
          <w:sz w:val="24"/>
          <w:u w:val="single"/>
        </w:rPr>
        <w:t xml:space="preserve">                          </w:t>
      </w:r>
      <w:r w:rsidRPr="00F530C9">
        <w:rPr>
          <w:rFonts w:ascii="宋体" w:hAnsi="宋体" w:cs="宋体" w:hint="eastAsia"/>
          <w:color w:val="000000" w:themeColor="text1"/>
          <w:sz w:val="24"/>
        </w:rPr>
        <w:t>。具体内容以施工图纸及工程量清单为准。</w:t>
      </w:r>
    </w:p>
    <w:p w:rsidR="001F0A71" w:rsidRPr="00F530C9" w:rsidRDefault="004F0751">
      <w:pPr>
        <w:snapToGrid w:val="0"/>
        <w:spacing w:line="440" w:lineRule="exact"/>
        <w:ind w:firstLineChars="200" w:firstLine="480"/>
        <w:rPr>
          <w:rFonts w:ascii="宋体" w:hAnsi="宋体" w:cs="宋体"/>
          <w:color w:val="000000" w:themeColor="text1"/>
          <w:sz w:val="24"/>
        </w:rPr>
      </w:pPr>
      <w:r w:rsidRPr="00F530C9">
        <w:rPr>
          <w:rFonts w:ascii="宋体" w:hAnsi="宋体" w:cs="宋体" w:hint="eastAsia"/>
          <w:color w:val="000000" w:themeColor="text1"/>
          <w:sz w:val="24"/>
        </w:rPr>
        <w:t>建设业主有权根据工程实施情况，对承包人的承包范围和承包工程量进行适当调整。</w:t>
      </w:r>
    </w:p>
    <w:p w:rsidR="001F0A71" w:rsidRPr="00F530C9" w:rsidRDefault="004F0751">
      <w:pPr>
        <w:snapToGrid w:val="0"/>
        <w:spacing w:line="440" w:lineRule="exact"/>
        <w:ind w:firstLine="480"/>
        <w:rPr>
          <w:rFonts w:ascii="宋体" w:hAnsi="宋体" w:cs="宋体"/>
          <w:color w:val="000000" w:themeColor="text1"/>
          <w:sz w:val="24"/>
          <w:u w:val="single"/>
        </w:rPr>
      </w:pPr>
      <w:r w:rsidRPr="00F530C9">
        <w:rPr>
          <w:rFonts w:ascii="宋体" w:hAnsi="宋体" w:cs="宋体" w:hint="eastAsia"/>
          <w:color w:val="000000" w:themeColor="text1"/>
          <w:sz w:val="24"/>
        </w:rPr>
        <w:t>工程立项批准文号：</w:t>
      </w:r>
      <w:r w:rsidRPr="00F530C9">
        <w:rPr>
          <w:rFonts w:ascii="宋体" w:hAnsi="宋体" w:cs="宋体"/>
          <w:color w:val="000000" w:themeColor="text1"/>
          <w:sz w:val="24"/>
          <w:u w:val="single"/>
        </w:rPr>
        <w:t xml:space="preserve">             </w:t>
      </w:r>
    </w:p>
    <w:p w:rsidR="001F0A71" w:rsidRPr="00F530C9" w:rsidRDefault="004F0751">
      <w:pPr>
        <w:snapToGrid w:val="0"/>
        <w:spacing w:line="440" w:lineRule="exact"/>
        <w:ind w:firstLine="480"/>
        <w:rPr>
          <w:rFonts w:ascii="宋体" w:hAnsi="宋体" w:cs="宋体"/>
          <w:color w:val="000000" w:themeColor="text1"/>
          <w:sz w:val="24"/>
          <w:u w:val="single"/>
        </w:rPr>
      </w:pPr>
      <w:r w:rsidRPr="00F530C9">
        <w:rPr>
          <w:rFonts w:ascii="宋体" w:hAnsi="宋体" w:cs="宋体" w:hint="eastAsia"/>
          <w:color w:val="000000" w:themeColor="text1"/>
          <w:sz w:val="24"/>
        </w:rPr>
        <w:t>资金来源：</w:t>
      </w:r>
      <w:r w:rsidRPr="00F530C9">
        <w:rPr>
          <w:rFonts w:ascii="宋体" w:hAnsi="宋体" w:cs="宋体"/>
          <w:color w:val="000000" w:themeColor="text1"/>
          <w:sz w:val="24"/>
          <w:u w:val="single"/>
        </w:rPr>
        <w:tab/>
      </w:r>
      <w:r w:rsidRPr="00F530C9">
        <w:rPr>
          <w:rFonts w:ascii="宋体" w:hAnsi="宋体" w:cs="宋体" w:hint="eastAsia"/>
          <w:color w:val="000000" w:themeColor="text1"/>
          <w:sz w:val="24"/>
          <w:u w:val="single"/>
        </w:rPr>
        <w:t>财政投资</w:t>
      </w:r>
      <w:r w:rsidRPr="00F530C9">
        <w:rPr>
          <w:rFonts w:ascii="宋体" w:hAnsi="宋体" w:cs="宋体"/>
          <w:color w:val="000000" w:themeColor="text1"/>
          <w:sz w:val="24"/>
          <w:u w:val="single"/>
        </w:rPr>
        <w:t xml:space="preserve"> </w:t>
      </w:r>
    </w:p>
    <w:p w:rsidR="001F0A71" w:rsidRPr="00F530C9" w:rsidRDefault="004F0751">
      <w:pPr>
        <w:snapToGrid w:val="0"/>
        <w:spacing w:line="440" w:lineRule="exact"/>
        <w:ind w:left="480"/>
        <w:rPr>
          <w:rFonts w:ascii="宋体" w:hAnsi="宋体" w:cs="宋体"/>
          <w:b/>
          <w:bCs/>
          <w:color w:val="000000" w:themeColor="text1"/>
          <w:sz w:val="24"/>
        </w:rPr>
      </w:pPr>
      <w:r w:rsidRPr="00F530C9">
        <w:rPr>
          <w:rFonts w:ascii="宋体" w:hAnsi="宋体" w:cs="宋体" w:hint="eastAsia"/>
          <w:b/>
          <w:bCs/>
          <w:color w:val="000000" w:themeColor="text1"/>
          <w:sz w:val="24"/>
        </w:rPr>
        <w:t>二、工程承包范围及承包方式</w:t>
      </w:r>
    </w:p>
    <w:p w:rsidR="001F0A71" w:rsidRPr="00F530C9" w:rsidRDefault="004F0751" w:rsidP="00494483">
      <w:pPr>
        <w:snapToGrid w:val="0"/>
        <w:spacing w:line="440" w:lineRule="exact"/>
        <w:ind w:firstLineChars="196" w:firstLine="472"/>
        <w:rPr>
          <w:rFonts w:ascii="宋体" w:hAnsi="宋体" w:cs="宋体"/>
          <w:color w:val="000000" w:themeColor="text1"/>
          <w:sz w:val="24"/>
          <w:u w:val="single"/>
        </w:rPr>
      </w:pPr>
      <w:r w:rsidRPr="00F530C9">
        <w:rPr>
          <w:rFonts w:ascii="宋体" w:hAnsi="宋体" w:cs="宋体" w:hint="eastAsia"/>
          <w:b/>
          <w:bCs/>
          <w:color w:val="000000" w:themeColor="text1"/>
          <w:sz w:val="24"/>
        </w:rPr>
        <w:t>（一）承包范围：</w:t>
      </w:r>
      <w:r w:rsidRPr="00F530C9">
        <w:rPr>
          <w:rFonts w:ascii="宋体" w:hAnsi="宋体" w:cs="宋体" w:hint="eastAsia"/>
          <w:color w:val="000000" w:themeColor="text1"/>
          <w:sz w:val="24"/>
          <w:u w:val="single"/>
        </w:rPr>
        <w:t>按发包人确认的施工图纸、图纸会审纪录和有关变更文件、资料</w:t>
      </w:r>
      <w:r w:rsidRPr="00F530C9">
        <w:rPr>
          <w:rFonts w:ascii="宋体" w:hAnsi="宋体" w:cs="宋体"/>
          <w:color w:val="000000" w:themeColor="text1"/>
          <w:sz w:val="24"/>
          <w:u w:val="single"/>
        </w:rPr>
        <w:t xml:space="preserve"> </w:t>
      </w:r>
      <w:r w:rsidRPr="00F530C9">
        <w:rPr>
          <w:rFonts w:ascii="宋体" w:hAnsi="宋体" w:cs="宋体" w:hint="eastAsia"/>
          <w:color w:val="000000" w:themeColor="text1"/>
          <w:sz w:val="24"/>
          <w:u w:val="single"/>
        </w:rPr>
        <w:t>、招标文件、承包人投标文件以及双方签订的有关协议所包含的内容。</w:t>
      </w:r>
    </w:p>
    <w:p w:rsidR="001F0A71" w:rsidRPr="00F530C9" w:rsidRDefault="004F0751">
      <w:pPr>
        <w:snapToGrid w:val="0"/>
        <w:spacing w:line="440" w:lineRule="exact"/>
        <w:rPr>
          <w:rFonts w:ascii="宋体" w:hAnsi="宋体" w:cs="宋体"/>
          <w:color w:val="000000" w:themeColor="text1"/>
          <w:sz w:val="24"/>
          <w:u w:val="single"/>
        </w:rPr>
      </w:pPr>
      <w:r w:rsidRPr="00F530C9">
        <w:rPr>
          <w:rFonts w:ascii="宋体" w:hAnsi="宋体" w:cs="宋体"/>
          <w:color w:val="000000" w:themeColor="text1"/>
          <w:sz w:val="24"/>
        </w:rPr>
        <w:t xml:space="preserve">    </w:t>
      </w:r>
      <w:r w:rsidRPr="00F530C9">
        <w:rPr>
          <w:rFonts w:ascii="宋体" w:hAnsi="宋体" w:cs="宋体" w:hint="eastAsia"/>
          <w:b/>
          <w:color w:val="000000" w:themeColor="text1"/>
          <w:sz w:val="24"/>
        </w:rPr>
        <w:t>（二）承包方式：</w:t>
      </w:r>
      <w:r w:rsidRPr="00F530C9">
        <w:rPr>
          <w:rFonts w:ascii="宋体" w:hAnsi="宋体" w:cs="宋体"/>
          <w:color w:val="000000" w:themeColor="text1"/>
          <w:sz w:val="24"/>
          <w:u w:val="single"/>
        </w:rPr>
        <w:t xml:space="preserve"> 包工、包料、包工期、包质量、包安全、包文</w:t>
      </w:r>
      <w:r w:rsidRPr="00F530C9">
        <w:rPr>
          <w:rFonts w:ascii="宋体" w:hAnsi="宋体" w:cs="宋体" w:hint="eastAsia"/>
          <w:color w:val="000000" w:themeColor="text1"/>
          <w:sz w:val="24"/>
          <w:u w:val="single"/>
        </w:rPr>
        <w:t>明施工、包验收送电、包检测检验、包保修、综合单价包干，</w:t>
      </w:r>
      <w:r w:rsidRPr="00F530C9">
        <w:rPr>
          <w:rFonts w:ascii="宋体" w:hAnsi="宋体" w:cs="宋体"/>
          <w:color w:val="000000" w:themeColor="text1"/>
          <w:sz w:val="24"/>
          <w:u w:val="single"/>
        </w:rPr>
        <w:t>措施项目费（除施工围蔽费用外）包干，施工围蔽清单综合单价包干，工程量按实计量</w:t>
      </w:r>
      <w:r w:rsidRPr="00F530C9">
        <w:rPr>
          <w:rFonts w:ascii="宋体" w:hAnsi="宋体" w:cs="宋体" w:hint="eastAsia"/>
          <w:color w:val="000000" w:themeColor="text1"/>
          <w:sz w:val="24"/>
          <w:u w:val="single"/>
        </w:rPr>
        <w:t>。</w:t>
      </w:r>
    </w:p>
    <w:p w:rsidR="001F0A71" w:rsidRPr="00F530C9" w:rsidRDefault="004F0751">
      <w:pPr>
        <w:snapToGrid w:val="0"/>
        <w:spacing w:line="440" w:lineRule="exact"/>
        <w:ind w:left="480"/>
        <w:rPr>
          <w:rFonts w:ascii="宋体" w:hAnsi="宋体" w:cs="宋体"/>
          <w:b/>
          <w:bCs/>
          <w:color w:val="000000" w:themeColor="text1"/>
          <w:sz w:val="24"/>
          <w:u w:val="single"/>
        </w:rPr>
      </w:pPr>
      <w:r w:rsidRPr="00F530C9">
        <w:rPr>
          <w:rFonts w:ascii="宋体" w:hAnsi="宋体" w:cs="宋体" w:hint="eastAsia"/>
          <w:b/>
          <w:bCs/>
          <w:color w:val="000000" w:themeColor="text1"/>
          <w:sz w:val="24"/>
        </w:rPr>
        <w:t>三、合同工期</w:t>
      </w:r>
    </w:p>
    <w:p w:rsidR="001F0A71" w:rsidRPr="00F530C9" w:rsidRDefault="004F0751">
      <w:pPr>
        <w:snapToGrid w:val="0"/>
        <w:spacing w:line="440" w:lineRule="exact"/>
        <w:ind w:left="480"/>
        <w:rPr>
          <w:rFonts w:ascii="宋体" w:hAnsi="宋体" w:cs="宋体"/>
          <w:color w:val="000000" w:themeColor="text1"/>
          <w:sz w:val="24"/>
          <w:u w:val="single"/>
        </w:rPr>
      </w:pPr>
      <w:r w:rsidRPr="00F530C9">
        <w:rPr>
          <w:rFonts w:ascii="宋体" w:hAnsi="宋体" w:cs="宋体" w:hint="eastAsia"/>
          <w:color w:val="000000" w:themeColor="text1"/>
          <w:sz w:val="24"/>
        </w:rPr>
        <w:t>暂定开工日期：</w:t>
      </w:r>
      <w:r w:rsidRPr="00F530C9">
        <w:rPr>
          <w:rFonts w:ascii="宋体" w:hAnsi="宋体" w:cs="宋体"/>
          <w:color w:val="000000" w:themeColor="text1"/>
          <w:sz w:val="24"/>
          <w:u w:val="single"/>
        </w:rPr>
        <w:t xml:space="preserve">     </w:t>
      </w:r>
      <w:r w:rsidRPr="00F530C9">
        <w:rPr>
          <w:rFonts w:ascii="宋体" w:hAnsi="宋体" w:cs="宋体" w:hint="eastAsia"/>
          <w:color w:val="000000" w:themeColor="text1"/>
          <w:sz w:val="24"/>
        </w:rPr>
        <w:t>年</w:t>
      </w:r>
      <w:r w:rsidRPr="00F530C9">
        <w:rPr>
          <w:rFonts w:ascii="宋体" w:hAnsi="宋体" w:cs="宋体"/>
          <w:color w:val="000000" w:themeColor="text1"/>
          <w:sz w:val="24"/>
          <w:u w:val="single"/>
        </w:rPr>
        <w:t xml:space="preserve">   </w:t>
      </w:r>
      <w:r w:rsidRPr="00F530C9">
        <w:rPr>
          <w:rFonts w:ascii="宋体" w:hAnsi="宋体" w:cs="宋体" w:hint="eastAsia"/>
          <w:color w:val="000000" w:themeColor="text1"/>
          <w:sz w:val="24"/>
        </w:rPr>
        <w:t>月</w:t>
      </w:r>
      <w:r w:rsidRPr="00F530C9">
        <w:rPr>
          <w:rFonts w:ascii="宋体" w:hAnsi="宋体" w:cs="宋体"/>
          <w:color w:val="000000" w:themeColor="text1"/>
          <w:sz w:val="24"/>
          <w:u w:val="single"/>
        </w:rPr>
        <w:t xml:space="preserve">   </w:t>
      </w:r>
      <w:r w:rsidRPr="00F530C9">
        <w:rPr>
          <w:rFonts w:ascii="宋体" w:hAnsi="宋体" w:cs="宋体" w:hint="eastAsia"/>
          <w:color w:val="000000" w:themeColor="text1"/>
          <w:sz w:val="24"/>
        </w:rPr>
        <w:t>日</w:t>
      </w:r>
      <w:r w:rsidRPr="00F530C9">
        <w:rPr>
          <w:rFonts w:ascii="宋体" w:hAnsi="宋体" w:cs="宋体"/>
          <w:color w:val="000000" w:themeColor="text1"/>
          <w:sz w:val="24"/>
        </w:rPr>
        <w:t xml:space="preserve"> </w:t>
      </w:r>
    </w:p>
    <w:p w:rsidR="001F0A71" w:rsidRPr="00F530C9" w:rsidRDefault="004F0751">
      <w:pPr>
        <w:snapToGrid w:val="0"/>
        <w:spacing w:line="440" w:lineRule="exact"/>
        <w:ind w:left="480"/>
        <w:rPr>
          <w:rFonts w:ascii="宋体" w:hAnsi="宋体" w:cs="宋体"/>
          <w:color w:val="000000" w:themeColor="text1"/>
          <w:sz w:val="24"/>
          <w:u w:val="single"/>
        </w:rPr>
      </w:pPr>
      <w:r w:rsidRPr="00F530C9">
        <w:rPr>
          <w:rFonts w:ascii="宋体" w:hAnsi="宋体" w:cs="宋体" w:hint="eastAsia"/>
          <w:color w:val="000000" w:themeColor="text1"/>
          <w:sz w:val="24"/>
        </w:rPr>
        <w:t>暂定竣工日期：</w:t>
      </w:r>
      <w:r w:rsidRPr="00F530C9">
        <w:rPr>
          <w:rFonts w:ascii="宋体" w:hAnsi="宋体" w:cs="宋体"/>
          <w:color w:val="000000" w:themeColor="text1"/>
          <w:sz w:val="24"/>
          <w:u w:val="single"/>
        </w:rPr>
        <w:t xml:space="preserve">     </w:t>
      </w:r>
      <w:r w:rsidRPr="00F530C9">
        <w:rPr>
          <w:rFonts w:ascii="宋体" w:hAnsi="宋体" w:cs="宋体" w:hint="eastAsia"/>
          <w:color w:val="000000" w:themeColor="text1"/>
          <w:sz w:val="24"/>
        </w:rPr>
        <w:t>年</w:t>
      </w:r>
      <w:r w:rsidRPr="00F530C9">
        <w:rPr>
          <w:rFonts w:ascii="宋体" w:hAnsi="宋体" w:cs="宋体"/>
          <w:color w:val="000000" w:themeColor="text1"/>
          <w:sz w:val="24"/>
          <w:u w:val="single"/>
        </w:rPr>
        <w:t xml:space="preserve">   </w:t>
      </w:r>
      <w:r w:rsidRPr="00F530C9">
        <w:rPr>
          <w:rFonts w:ascii="宋体" w:hAnsi="宋体" w:cs="宋体" w:hint="eastAsia"/>
          <w:color w:val="000000" w:themeColor="text1"/>
          <w:sz w:val="24"/>
        </w:rPr>
        <w:t>月</w:t>
      </w:r>
      <w:r w:rsidRPr="00F530C9">
        <w:rPr>
          <w:rFonts w:ascii="宋体" w:hAnsi="宋体" w:cs="宋体"/>
          <w:color w:val="000000" w:themeColor="text1"/>
          <w:sz w:val="24"/>
          <w:u w:val="single"/>
        </w:rPr>
        <w:t xml:space="preserve">   </w:t>
      </w:r>
      <w:r w:rsidRPr="00F530C9">
        <w:rPr>
          <w:rFonts w:ascii="宋体" w:hAnsi="宋体" w:cs="宋体" w:hint="eastAsia"/>
          <w:color w:val="000000" w:themeColor="text1"/>
          <w:sz w:val="24"/>
        </w:rPr>
        <w:t>日</w:t>
      </w:r>
    </w:p>
    <w:p w:rsidR="001F0A71" w:rsidRPr="00F530C9" w:rsidRDefault="004F0751">
      <w:pPr>
        <w:snapToGrid w:val="0"/>
        <w:spacing w:line="440" w:lineRule="exact"/>
        <w:ind w:left="480"/>
        <w:rPr>
          <w:rFonts w:ascii="宋体" w:hAnsi="宋体" w:cs="宋体"/>
          <w:color w:val="000000" w:themeColor="text1"/>
          <w:sz w:val="24"/>
        </w:rPr>
      </w:pPr>
      <w:r w:rsidRPr="00F530C9">
        <w:rPr>
          <w:rFonts w:ascii="宋体" w:hAnsi="宋体" w:cs="宋体" w:hint="eastAsia"/>
          <w:color w:val="000000" w:themeColor="text1"/>
          <w:sz w:val="24"/>
        </w:rPr>
        <w:t>合同工期为</w:t>
      </w:r>
      <w:r w:rsidRPr="00F530C9">
        <w:rPr>
          <w:rFonts w:ascii="宋体" w:hAnsi="宋体" w:cs="宋体"/>
          <w:color w:val="000000" w:themeColor="text1"/>
          <w:sz w:val="24"/>
          <w:u w:val="single"/>
        </w:rPr>
        <w:t xml:space="preserve">     </w:t>
      </w:r>
      <w:r w:rsidRPr="00F530C9">
        <w:rPr>
          <w:rFonts w:ascii="宋体" w:hAnsi="宋体" w:cs="宋体" w:hint="eastAsia"/>
          <w:color w:val="000000" w:themeColor="text1"/>
          <w:sz w:val="24"/>
        </w:rPr>
        <w:t>日历天。实际开工日期以发包人或监理单位开工令或批准的开工报告日期为准。</w:t>
      </w:r>
    </w:p>
    <w:p w:rsidR="001F0A71" w:rsidRPr="00F530C9" w:rsidRDefault="004F0751">
      <w:pPr>
        <w:snapToGrid w:val="0"/>
        <w:spacing w:line="440" w:lineRule="exact"/>
        <w:ind w:left="480"/>
        <w:rPr>
          <w:rFonts w:ascii="宋体" w:hAnsi="宋体" w:cs="宋体"/>
          <w:b/>
          <w:bCs/>
          <w:color w:val="000000" w:themeColor="text1"/>
          <w:sz w:val="24"/>
        </w:rPr>
      </w:pPr>
      <w:r w:rsidRPr="00F530C9">
        <w:rPr>
          <w:rFonts w:ascii="宋体" w:hAnsi="宋体" w:cs="宋体" w:hint="eastAsia"/>
          <w:b/>
          <w:bCs/>
          <w:color w:val="000000" w:themeColor="text1"/>
          <w:sz w:val="24"/>
        </w:rPr>
        <w:t>四、质量标准</w:t>
      </w:r>
    </w:p>
    <w:p w:rsidR="001F0A71" w:rsidRPr="00F530C9" w:rsidRDefault="004F0751">
      <w:pPr>
        <w:snapToGrid w:val="0"/>
        <w:spacing w:line="440" w:lineRule="exact"/>
        <w:ind w:firstLine="495"/>
        <w:rPr>
          <w:rFonts w:ascii="宋体" w:hAnsi="宋体" w:cs="宋体"/>
          <w:color w:val="000000" w:themeColor="text1"/>
          <w:sz w:val="24"/>
          <w:szCs w:val="24"/>
        </w:rPr>
      </w:pPr>
      <w:r w:rsidRPr="00F530C9">
        <w:rPr>
          <w:rFonts w:ascii="宋体" w:hAnsi="宋体" w:cs="宋体" w:hint="eastAsia"/>
          <w:color w:val="000000" w:themeColor="text1"/>
          <w:sz w:val="24"/>
          <w:szCs w:val="24"/>
        </w:rPr>
        <w:t>工程质量标准：</w:t>
      </w:r>
      <w:r w:rsidRPr="00F530C9">
        <w:rPr>
          <w:rFonts w:ascii="宋体" w:hAnsi="宋体" w:cs="宋体" w:hint="eastAsia"/>
          <w:color w:val="000000" w:themeColor="text1"/>
          <w:sz w:val="24"/>
          <w:szCs w:val="24"/>
          <w:u w:val="single"/>
        </w:rPr>
        <w:t xml:space="preserve">  按投标文件承诺填写  </w:t>
      </w:r>
    </w:p>
    <w:p w:rsidR="001F0A71" w:rsidRPr="00F530C9" w:rsidRDefault="004F0751" w:rsidP="00494483">
      <w:pPr>
        <w:snapToGrid w:val="0"/>
        <w:spacing w:line="440" w:lineRule="exact"/>
        <w:ind w:firstLineChars="196" w:firstLine="472"/>
        <w:rPr>
          <w:rFonts w:ascii="宋体" w:hAnsi="宋体" w:cs="宋体"/>
          <w:b/>
          <w:bCs/>
          <w:color w:val="000000" w:themeColor="text1"/>
          <w:sz w:val="24"/>
          <w:szCs w:val="24"/>
        </w:rPr>
      </w:pPr>
      <w:r w:rsidRPr="00F530C9">
        <w:rPr>
          <w:rFonts w:ascii="宋体" w:hAnsi="宋体" w:cs="宋体" w:hint="eastAsia"/>
          <w:b/>
          <w:bCs/>
          <w:color w:val="000000" w:themeColor="text1"/>
          <w:sz w:val="24"/>
          <w:szCs w:val="24"/>
        </w:rPr>
        <w:t>五、合同价款</w:t>
      </w:r>
    </w:p>
    <w:p w:rsidR="001F0A71" w:rsidRPr="00F530C9" w:rsidRDefault="004F0751">
      <w:pPr>
        <w:spacing w:line="440" w:lineRule="exact"/>
        <w:ind w:firstLineChars="200" w:firstLine="480"/>
        <w:rPr>
          <w:rFonts w:ascii="宋体" w:hAnsi="宋体" w:cs="宋体"/>
          <w:bCs/>
          <w:snapToGrid w:val="0"/>
          <w:color w:val="000000" w:themeColor="text1"/>
          <w:kern w:val="0"/>
          <w:sz w:val="24"/>
        </w:rPr>
      </w:pPr>
      <w:r w:rsidRPr="00F530C9">
        <w:rPr>
          <w:rFonts w:ascii="宋体" w:hAnsi="宋体" w:cs="宋体" w:hint="eastAsia"/>
          <w:bCs/>
          <w:snapToGrid w:val="0"/>
          <w:color w:val="000000" w:themeColor="text1"/>
          <w:kern w:val="0"/>
          <w:sz w:val="24"/>
        </w:rPr>
        <w:t>合同价款暂定为￥</w:t>
      </w:r>
      <w:r w:rsidRPr="00F530C9">
        <w:rPr>
          <w:rFonts w:ascii="宋体" w:hAnsi="宋体" w:cs="宋体"/>
          <w:bCs/>
          <w:snapToGrid w:val="0"/>
          <w:color w:val="000000" w:themeColor="text1"/>
          <w:kern w:val="0"/>
          <w:sz w:val="24"/>
          <w:u w:val="single"/>
        </w:rPr>
        <w:t xml:space="preserve">             </w:t>
      </w:r>
      <w:r w:rsidRPr="00F530C9">
        <w:rPr>
          <w:rFonts w:ascii="宋体" w:hAnsi="宋体" w:cs="宋体" w:hint="eastAsia"/>
          <w:bCs/>
          <w:snapToGrid w:val="0"/>
          <w:color w:val="000000" w:themeColor="text1"/>
          <w:kern w:val="0"/>
          <w:sz w:val="24"/>
        </w:rPr>
        <w:t>元（大写：人民币</w:t>
      </w:r>
      <w:r w:rsidRPr="00F530C9">
        <w:rPr>
          <w:rFonts w:ascii="宋体" w:hAnsi="宋体" w:cs="宋体"/>
          <w:bCs/>
          <w:snapToGrid w:val="0"/>
          <w:color w:val="000000" w:themeColor="text1"/>
          <w:kern w:val="0"/>
          <w:sz w:val="24"/>
          <w:u w:val="single"/>
        </w:rPr>
        <w:t xml:space="preserve">             </w:t>
      </w:r>
      <w:r w:rsidRPr="00F530C9">
        <w:rPr>
          <w:rFonts w:ascii="宋体" w:hAnsi="宋体" w:cs="宋体" w:hint="eastAsia"/>
          <w:bCs/>
          <w:snapToGrid w:val="0"/>
          <w:color w:val="000000" w:themeColor="text1"/>
          <w:kern w:val="0"/>
          <w:sz w:val="24"/>
        </w:rPr>
        <w:t>），其中安全文明施工费为</w:t>
      </w:r>
      <w:r w:rsidRPr="00F530C9">
        <w:rPr>
          <w:rFonts w:ascii="宋体" w:hAnsi="宋体" w:cs="宋体"/>
          <w:bCs/>
          <w:snapToGrid w:val="0"/>
          <w:color w:val="000000" w:themeColor="text1"/>
          <w:kern w:val="0"/>
          <w:sz w:val="24"/>
          <w:u w:val="single"/>
        </w:rPr>
        <w:t xml:space="preserve">      </w:t>
      </w:r>
      <w:r w:rsidRPr="00F530C9">
        <w:rPr>
          <w:rFonts w:ascii="宋体" w:hAnsi="宋体" w:cs="宋体" w:hint="eastAsia"/>
          <w:bCs/>
          <w:snapToGrid w:val="0"/>
          <w:color w:val="000000" w:themeColor="text1"/>
          <w:kern w:val="0"/>
          <w:sz w:val="24"/>
        </w:rPr>
        <w:t>元、暂列金额为</w:t>
      </w:r>
      <w:r w:rsidRPr="00F530C9">
        <w:rPr>
          <w:rFonts w:ascii="宋体" w:hAnsi="宋体" w:cs="宋体"/>
          <w:bCs/>
          <w:snapToGrid w:val="0"/>
          <w:color w:val="000000" w:themeColor="text1"/>
          <w:kern w:val="0"/>
          <w:sz w:val="24"/>
          <w:u w:val="single"/>
        </w:rPr>
        <w:t xml:space="preserve">       </w:t>
      </w:r>
      <w:r w:rsidRPr="00F530C9">
        <w:rPr>
          <w:rFonts w:ascii="宋体" w:hAnsi="宋体" w:cs="宋体" w:hint="eastAsia"/>
          <w:bCs/>
          <w:snapToGrid w:val="0"/>
          <w:color w:val="000000" w:themeColor="text1"/>
          <w:kern w:val="0"/>
          <w:sz w:val="24"/>
        </w:rPr>
        <w:t>元，人工费</w:t>
      </w:r>
      <w:r w:rsidRPr="00F530C9">
        <w:rPr>
          <w:rFonts w:ascii="宋体" w:hAnsi="宋体" w:cs="宋体"/>
          <w:bCs/>
          <w:snapToGrid w:val="0"/>
          <w:color w:val="000000" w:themeColor="text1"/>
          <w:kern w:val="0"/>
          <w:sz w:val="24"/>
          <w:u w:val="single"/>
        </w:rPr>
        <w:t xml:space="preserve">     </w:t>
      </w:r>
      <w:r w:rsidRPr="00F530C9">
        <w:rPr>
          <w:rFonts w:ascii="宋体" w:hAnsi="宋体" w:cs="宋体" w:hint="eastAsia"/>
          <w:bCs/>
          <w:snapToGrid w:val="0"/>
          <w:color w:val="000000" w:themeColor="text1"/>
          <w:kern w:val="0"/>
          <w:sz w:val="24"/>
        </w:rPr>
        <w:t>元，工人工资比例为</w:t>
      </w:r>
      <w:r w:rsidRPr="00F530C9">
        <w:rPr>
          <w:rFonts w:ascii="宋体" w:hAnsi="宋体" w:cs="宋体"/>
          <w:bCs/>
          <w:snapToGrid w:val="0"/>
          <w:color w:val="000000" w:themeColor="text1"/>
          <w:kern w:val="0"/>
          <w:sz w:val="24"/>
          <w:u w:val="single"/>
        </w:rPr>
        <w:t xml:space="preserve">      </w:t>
      </w:r>
      <w:r w:rsidRPr="00F530C9">
        <w:rPr>
          <w:rFonts w:ascii="宋体" w:hAnsi="宋体" w:cs="宋体" w:hint="eastAsia"/>
          <w:bCs/>
          <w:snapToGrid w:val="0"/>
          <w:color w:val="000000" w:themeColor="text1"/>
          <w:kern w:val="0"/>
          <w:sz w:val="24"/>
        </w:rPr>
        <w:t>。</w:t>
      </w:r>
    </w:p>
    <w:p w:rsidR="001F0A71" w:rsidRPr="00F530C9" w:rsidRDefault="004F0751">
      <w:pPr>
        <w:spacing w:line="440" w:lineRule="exact"/>
        <w:ind w:firstLineChars="200" w:firstLine="480"/>
        <w:rPr>
          <w:rFonts w:ascii="宋体" w:hAnsi="宋体" w:cs="宋体"/>
          <w:bCs/>
          <w:snapToGrid w:val="0"/>
          <w:color w:val="000000" w:themeColor="text1"/>
          <w:kern w:val="0"/>
          <w:sz w:val="24"/>
        </w:rPr>
      </w:pPr>
      <w:r w:rsidRPr="00F530C9">
        <w:rPr>
          <w:rFonts w:ascii="宋体" w:hAnsi="宋体" w:cs="宋体" w:hint="eastAsia"/>
          <w:bCs/>
          <w:snapToGrid w:val="0"/>
          <w:color w:val="000000" w:themeColor="text1"/>
          <w:kern w:val="0"/>
          <w:sz w:val="24"/>
        </w:rPr>
        <w:t>工程结算价款以广州开发区财政局审定结算为准。如遇审计部门审计发现本合同结算价款存在超付的情形，发包人有权据实要求承包人返还该部分款项。</w:t>
      </w:r>
    </w:p>
    <w:p w:rsidR="001F0A71" w:rsidRPr="00F530C9" w:rsidRDefault="004F0751" w:rsidP="00494483">
      <w:pPr>
        <w:widowControl/>
        <w:adjustRightInd w:val="0"/>
        <w:snapToGrid w:val="0"/>
        <w:spacing w:line="440" w:lineRule="exact"/>
        <w:ind w:firstLineChars="196" w:firstLine="472"/>
        <w:rPr>
          <w:rFonts w:ascii="宋体" w:hAnsi="宋体" w:cs="宋体"/>
          <w:b/>
          <w:bCs/>
          <w:color w:val="000000" w:themeColor="text1"/>
          <w:sz w:val="24"/>
        </w:rPr>
      </w:pPr>
      <w:r w:rsidRPr="00F530C9">
        <w:rPr>
          <w:rFonts w:ascii="宋体" w:hAnsi="宋体" w:cs="宋体" w:hint="eastAsia"/>
          <w:b/>
          <w:bCs/>
          <w:color w:val="000000" w:themeColor="text1"/>
          <w:sz w:val="24"/>
        </w:rPr>
        <w:t>六、组成合同的文件</w:t>
      </w:r>
    </w:p>
    <w:p w:rsidR="001F0A71" w:rsidRPr="00F530C9" w:rsidRDefault="004F0751" w:rsidP="004F0751">
      <w:pPr>
        <w:widowControl/>
        <w:adjustRightInd w:val="0"/>
        <w:snapToGrid w:val="0"/>
        <w:spacing w:line="440" w:lineRule="exact"/>
        <w:ind w:leftChars="160" w:left="336" w:firstLineChars="100" w:firstLine="241"/>
        <w:rPr>
          <w:rFonts w:ascii="宋体" w:hAnsi="宋体" w:cs="宋体"/>
          <w:color w:val="000000" w:themeColor="text1"/>
          <w:sz w:val="24"/>
        </w:rPr>
      </w:pPr>
      <w:r w:rsidRPr="00F530C9">
        <w:rPr>
          <w:rFonts w:ascii="宋体" w:hAnsi="宋体" w:cs="宋体"/>
          <w:b/>
          <w:bCs/>
          <w:color w:val="000000" w:themeColor="text1"/>
          <w:sz w:val="24"/>
        </w:rPr>
        <w:t>1、本合同履行</w:t>
      </w:r>
      <w:r w:rsidRPr="00F530C9">
        <w:rPr>
          <w:rFonts w:ascii="宋体" w:hAnsi="宋体" w:cs="宋体" w:hint="eastAsia"/>
          <w:color w:val="000000" w:themeColor="text1"/>
          <w:sz w:val="24"/>
        </w:rPr>
        <w:t>期间发包人与承包人双方签订的补充合同（协议）或修正文件；</w:t>
      </w:r>
    </w:p>
    <w:p w:rsidR="001F0A71" w:rsidRPr="00F530C9" w:rsidRDefault="004F0751">
      <w:pPr>
        <w:widowControl/>
        <w:adjustRightInd w:val="0"/>
        <w:snapToGrid w:val="0"/>
        <w:spacing w:line="440" w:lineRule="exact"/>
        <w:ind w:leftChars="160" w:left="336" w:firstLineChars="100" w:firstLine="240"/>
        <w:rPr>
          <w:rFonts w:ascii="宋体" w:hAnsi="宋体" w:cs="宋体"/>
          <w:color w:val="000000" w:themeColor="text1"/>
          <w:sz w:val="24"/>
        </w:rPr>
      </w:pPr>
      <w:r w:rsidRPr="00F530C9">
        <w:rPr>
          <w:rFonts w:ascii="宋体" w:hAnsi="宋体" w:cs="宋体"/>
          <w:color w:val="000000" w:themeColor="text1"/>
          <w:sz w:val="24"/>
        </w:rPr>
        <w:t>2、本合同协议书</w:t>
      </w:r>
    </w:p>
    <w:p w:rsidR="001F0A71" w:rsidRPr="00F530C9" w:rsidRDefault="004F0751">
      <w:pPr>
        <w:widowControl/>
        <w:adjustRightInd w:val="0"/>
        <w:snapToGrid w:val="0"/>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3、国家、广东省、广州市、广州开发区、黄埔区关于本工程施工的有关文件（发包人在收到后尽快通报给承包人）；</w:t>
      </w:r>
    </w:p>
    <w:p w:rsidR="001F0A71" w:rsidRPr="00F530C9" w:rsidRDefault="004F0751">
      <w:pPr>
        <w:widowControl/>
        <w:adjustRightInd w:val="0"/>
        <w:snapToGrid w:val="0"/>
        <w:spacing w:line="440" w:lineRule="exact"/>
        <w:ind w:leftChars="160" w:left="336" w:firstLineChars="100" w:firstLine="240"/>
        <w:rPr>
          <w:rFonts w:ascii="宋体" w:hAnsi="宋体" w:cs="宋体"/>
          <w:color w:val="000000" w:themeColor="text1"/>
          <w:sz w:val="24"/>
        </w:rPr>
      </w:pPr>
      <w:r w:rsidRPr="00F530C9">
        <w:rPr>
          <w:rFonts w:ascii="宋体" w:hAnsi="宋体" w:cs="宋体"/>
          <w:color w:val="000000" w:themeColor="text1"/>
          <w:sz w:val="24"/>
        </w:rPr>
        <w:t>4、建设业主针对本工程建设管理的各项制度、规定；</w:t>
      </w:r>
    </w:p>
    <w:p w:rsidR="001F0A71" w:rsidRPr="00F530C9" w:rsidRDefault="004F0751">
      <w:pPr>
        <w:widowControl/>
        <w:adjustRightInd w:val="0"/>
        <w:snapToGrid w:val="0"/>
        <w:spacing w:line="440" w:lineRule="exact"/>
        <w:ind w:leftChars="160" w:left="336" w:firstLineChars="100" w:firstLine="240"/>
        <w:rPr>
          <w:rFonts w:ascii="宋体" w:hAnsi="宋体" w:cs="宋体"/>
          <w:color w:val="000000" w:themeColor="text1"/>
          <w:sz w:val="24"/>
        </w:rPr>
      </w:pPr>
      <w:r w:rsidRPr="00F530C9">
        <w:rPr>
          <w:rFonts w:ascii="宋体" w:hAnsi="宋体" w:cs="宋体"/>
          <w:color w:val="000000" w:themeColor="text1"/>
          <w:sz w:val="24"/>
        </w:rPr>
        <w:t>5、中标通知书</w:t>
      </w:r>
    </w:p>
    <w:p w:rsidR="001F0A71" w:rsidRPr="00F530C9" w:rsidRDefault="004F0751">
      <w:pPr>
        <w:widowControl/>
        <w:adjustRightInd w:val="0"/>
        <w:snapToGrid w:val="0"/>
        <w:spacing w:line="440" w:lineRule="exact"/>
        <w:ind w:leftChars="160" w:left="336" w:firstLineChars="100" w:firstLine="240"/>
        <w:rPr>
          <w:rFonts w:ascii="宋体" w:hAnsi="宋体" w:cs="宋体"/>
          <w:color w:val="000000" w:themeColor="text1"/>
          <w:sz w:val="24"/>
        </w:rPr>
      </w:pPr>
      <w:r w:rsidRPr="00F530C9">
        <w:rPr>
          <w:rFonts w:ascii="宋体" w:hAnsi="宋体" w:cs="宋体"/>
          <w:color w:val="000000" w:themeColor="text1"/>
          <w:sz w:val="24"/>
        </w:rPr>
        <w:t>6、本合同专用条款</w:t>
      </w:r>
    </w:p>
    <w:p w:rsidR="001F0A71" w:rsidRPr="00F530C9" w:rsidRDefault="004F0751">
      <w:pPr>
        <w:widowControl/>
        <w:adjustRightInd w:val="0"/>
        <w:snapToGrid w:val="0"/>
        <w:spacing w:line="440" w:lineRule="exact"/>
        <w:ind w:leftChars="160" w:left="336" w:firstLineChars="100" w:firstLine="240"/>
        <w:rPr>
          <w:rFonts w:ascii="宋体" w:hAnsi="宋体" w:cs="宋体"/>
          <w:color w:val="000000" w:themeColor="text1"/>
          <w:sz w:val="24"/>
        </w:rPr>
      </w:pPr>
      <w:r w:rsidRPr="00F530C9">
        <w:rPr>
          <w:rFonts w:ascii="宋体" w:hAnsi="宋体" w:cs="宋体"/>
          <w:color w:val="000000" w:themeColor="text1"/>
          <w:sz w:val="24"/>
        </w:rPr>
        <w:t>7、招标文件及附件（包括补充、修改、澄清文件及答疑纪要等）</w:t>
      </w:r>
    </w:p>
    <w:p w:rsidR="001F0A71" w:rsidRPr="00F530C9" w:rsidRDefault="004F0751">
      <w:pPr>
        <w:widowControl/>
        <w:adjustRightInd w:val="0"/>
        <w:snapToGrid w:val="0"/>
        <w:spacing w:line="440" w:lineRule="exact"/>
        <w:ind w:leftChars="160" w:left="336" w:firstLineChars="100" w:firstLine="240"/>
        <w:rPr>
          <w:rFonts w:ascii="宋体" w:hAnsi="宋体" w:cs="宋体"/>
          <w:color w:val="000000" w:themeColor="text1"/>
          <w:sz w:val="24"/>
        </w:rPr>
      </w:pPr>
      <w:r w:rsidRPr="00F530C9">
        <w:rPr>
          <w:rFonts w:ascii="宋体" w:hAnsi="宋体" w:cs="宋体"/>
          <w:color w:val="000000" w:themeColor="text1"/>
          <w:sz w:val="24"/>
        </w:rPr>
        <w:t>8、本合同通用条款</w:t>
      </w:r>
    </w:p>
    <w:p w:rsidR="001F0A71" w:rsidRPr="00F530C9" w:rsidRDefault="004F0751">
      <w:pPr>
        <w:widowControl/>
        <w:adjustRightInd w:val="0"/>
        <w:snapToGrid w:val="0"/>
        <w:spacing w:line="440" w:lineRule="exact"/>
        <w:ind w:leftChars="160" w:left="336" w:firstLineChars="100" w:firstLine="240"/>
        <w:rPr>
          <w:rFonts w:ascii="宋体" w:hAnsi="宋体" w:cs="宋体"/>
          <w:color w:val="000000" w:themeColor="text1"/>
          <w:sz w:val="24"/>
        </w:rPr>
      </w:pPr>
      <w:r w:rsidRPr="00F530C9">
        <w:rPr>
          <w:rFonts w:ascii="宋体" w:hAnsi="宋体" w:cs="宋体"/>
          <w:color w:val="000000" w:themeColor="text1"/>
          <w:sz w:val="24"/>
        </w:rPr>
        <w:t>9、投标文件及附件</w:t>
      </w:r>
    </w:p>
    <w:p w:rsidR="001F0A71" w:rsidRPr="00F530C9" w:rsidRDefault="004F0751">
      <w:pPr>
        <w:widowControl/>
        <w:adjustRightInd w:val="0"/>
        <w:snapToGrid w:val="0"/>
        <w:spacing w:line="440" w:lineRule="exact"/>
        <w:ind w:leftChars="160" w:left="336" w:firstLineChars="100" w:firstLine="240"/>
        <w:rPr>
          <w:rFonts w:ascii="宋体" w:hAnsi="宋体" w:cs="宋体"/>
          <w:color w:val="000000" w:themeColor="text1"/>
          <w:sz w:val="24"/>
        </w:rPr>
      </w:pPr>
      <w:r w:rsidRPr="00F530C9">
        <w:rPr>
          <w:rFonts w:ascii="宋体" w:hAnsi="宋体" w:cs="宋体"/>
          <w:color w:val="000000" w:themeColor="text1"/>
          <w:sz w:val="24"/>
        </w:rPr>
        <w:t>10、标准、规范和其他有关技术文件</w:t>
      </w:r>
    </w:p>
    <w:p w:rsidR="001F0A71" w:rsidRPr="00F530C9" w:rsidRDefault="004F0751">
      <w:pPr>
        <w:widowControl/>
        <w:adjustRightInd w:val="0"/>
        <w:snapToGrid w:val="0"/>
        <w:spacing w:line="440" w:lineRule="exact"/>
        <w:ind w:leftChars="160" w:left="336" w:firstLineChars="100" w:firstLine="240"/>
        <w:rPr>
          <w:rFonts w:ascii="宋体" w:hAnsi="宋体" w:cs="宋体"/>
          <w:color w:val="000000" w:themeColor="text1"/>
          <w:sz w:val="24"/>
        </w:rPr>
      </w:pPr>
      <w:r w:rsidRPr="00F530C9">
        <w:rPr>
          <w:rFonts w:ascii="宋体" w:hAnsi="宋体" w:cs="宋体"/>
          <w:color w:val="000000" w:themeColor="text1"/>
          <w:sz w:val="24"/>
        </w:rPr>
        <w:t>11、图纸</w:t>
      </w:r>
    </w:p>
    <w:p w:rsidR="001F0A71" w:rsidRPr="00F530C9" w:rsidRDefault="004F0751">
      <w:pPr>
        <w:widowControl/>
        <w:adjustRightInd w:val="0"/>
        <w:snapToGrid w:val="0"/>
        <w:spacing w:line="440" w:lineRule="exact"/>
        <w:ind w:leftChars="160" w:left="336" w:firstLineChars="100" w:firstLine="240"/>
        <w:rPr>
          <w:rFonts w:ascii="宋体" w:hAnsi="宋体" w:cs="宋体"/>
          <w:color w:val="000000" w:themeColor="text1"/>
          <w:sz w:val="24"/>
        </w:rPr>
      </w:pPr>
      <w:r w:rsidRPr="00F530C9">
        <w:rPr>
          <w:rFonts w:ascii="宋体" w:hAnsi="宋体" w:cs="宋体"/>
          <w:color w:val="000000" w:themeColor="text1"/>
          <w:sz w:val="24"/>
        </w:rPr>
        <w:t>12、工程量清单</w:t>
      </w:r>
    </w:p>
    <w:p w:rsidR="001F0A71" w:rsidRPr="00F530C9" w:rsidRDefault="004F0751">
      <w:pPr>
        <w:widowControl/>
        <w:adjustRightInd w:val="0"/>
        <w:snapToGrid w:val="0"/>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13、合同附件（工程质量保修责任书、标函承诺书、项目负责人驻场承诺书、工程建设廉政协议书等）</w:t>
      </w:r>
    </w:p>
    <w:p w:rsidR="001F0A71" w:rsidRPr="00F530C9" w:rsidRDefault="004F0751">
      <w:pPr>
        <w:spacing w:line="440" w:lineRule="exact"/>
        <w:ind w:leftChars="200" w:left="420"/>
        <w:rPr>
          <w:rFonts w:ascii="宋体" w:hAnsi="宋体" w:cs="宋体"/>
          <w:color w:val="000000" w:themeColor="text1"/>
          <w:sz w:val="24"/>
          <w:szCs w:val="24"/>
        </w:rPr>
      </w:pPr>
      <w:r w:rsidRPr="00F530C9">
        <w:rPr>
          <w:rFonts w:ascii="宋体" w:hAnsi="宋体" w:cs="宋体" w:hint="eastAsia"/>
          <w:color w:val="000000" w:themeColor="text1"/>
          <w:sz w:val="24"/>
          <w:szCs w:val="24"/>
        </w:rPr>
        <w:t>双方有关工程的洽商、变更等书面协议或文件视为本合同的组成部分。</w:t>
      </w:r>
    </w:p>
    <w:p w:rsidR="001F0A71" w:rsidRPr="00F530C9" w:rsidRDefault="004F0751">
      <w:pPr>
        <w:snapToGrid w:val="0"/>
        <w:spacing w:line="440" w:lineRule="exact"/>
        <w:rPr>
          <w:rFonts w:ascii="宋体" w:hAnsi="宋体" w:cs="宋体"/>
          <w:bCs/>
          <w:color w:val="000000" w:themeColor="text1"/>
          <w:sz w:val="24"/>
          <w:szCs w:val="24"/>
        </w:rPr>
      </w:pPr>
      <w:r w:rsidRPr="00F530C9">
        <w:rPr>
          <w:rFonts w:ascii="宋体" w:hAnsi="宋体" w:cs="宋体"/>
          <w:bCs/>
          <w:color w:val="000000" w:themeColor="text1"/>
          <w:sz w:val="24"/>
          <w:szCs w:val="24"/>
        </w:rPr>
        <w:t xml:space="preserve">   </w:t>
      </w:r>
      <w:r w:rsidRPr="00F530C9">
        <w:rPr>
          <w:rFonts w:ascii="宋体" w:hAnsi="宋体" w:cs="宋体"/>
          <w:b/>
          <w:bCs/>
          <w:color w:val="000000" w:themeColor="text1"/>
          <w:sz w:val="24"/>
          <w:szCs w:val="24"/>
        </w:rPr>
        <w:t xml:space="preserve"> </w:t>
      </w:r>
      <w:r w:rsidRPr="00F530C9">
        <w:rPr>
          <w:rFonts w:ascii="宋体" w:hAnsi="宋体" w:cs="宋体" w:hint="eastAsia"/>
          <w:b/>
          <w:bCs/>
          <w:color w:val="000000" w:themeColor="text1"/>
          <w:sz w:val="24"/>
          <w:szCs w:val="24"/>
        </w:rPr>
        <w:t>七、</w:t>
      </w:r>
      <w:r w:rsidRPr="00F530C9">
        <w:rPr>
          <w:rFonts w:ascii="宋体" w:hAnsi="宋体" w:cs="宋体" w:hint="eastAsia"/>
          <w:bCs/>
          <w:color w:val="000000" w:themeColor="text1"/>
          <w:sz w:val="24"/>
          <w:szCs w:val="24"/>
        </w:rPr>
        <w:t>协议书中有关词语含义与本合同第二部分《通用条款》中分别赋予它们的定义相同。</w:t>
      </w:r>
    </w:p>
    <w:p w:rsidR="001F0A71" w:rsidRPr="00F530C9" w:rsidRDefault="004F0751">
      <w:pPr>
        <w:snapToGrid w:val="0"/>
        <w:spacing w:line="440" w:lineRule="exact"/>
        <w:rPr>
          <w:rFonts w:ascii="宋体" w:hAnsi="宋体" w:cs="宋体"/>
          <w:bCs/>
          <w:color w:val="000000" w:themeColor="text1"/>
          <w:sz w:val="24"/>
          <w:szCs w:val="24"/>
        </w:rPr>
      </w:pPr>
      <w:r w:rsidRPr="00F530C9">
        <w:rPr>
          <w:rFonts w:ascii="宋体" w:hAnsi="宋体" w:cs="宋体"/>
          <w:bCs/>
          <w:color w:val="000000" w:themeColor="text1"/>
          <w:sz w:val="24"/>
          <w:szCs w:val="24"/>
        </w:rPr>
        <w:t xml:space="preserve">    </w:t>
      </w:r>
      <w:r w:rsidRPr="00F530C9">
        <w:rPr>
          <w:rFonts w:ascii="宋体" w:hAnsi="宋体" w:cs="宋体" w:hint="eastAsia"/>
          <w:b/>
          <w:bCs/>
          <w:color w:val="000000" w:themeColor="text1"/>
          <w:sz w:val="24"/>
          <w:szCs w:val="24"/>
        </w:rPr>
        <w:t>八、</w:t>
      </w:r>
      <w:r w:rsidRPr="00F530C9">
        <w:rPr>
          <w:rFonts w:ascii="宋体" w:hAnsi="宋体" w:cs="宋体" w:hint="eastAsia"/>
          <w:bCs/>
          <w:color w:val="000000" w:themeColor="text1"/>
          <w:sz w:val="24"/>
          <w:szCs w:val="24"/>
        </w:rPr>
        <w:t>承包人向发包人承诺按照合同约定进行施工、竣工并在质量保修期内承担工程质量保修责任。</w:t>
      </w:r>
    </w:p>
    <w:p w:rsidR="001F0A71" w:rsidRPr="00F530C9" w:rsidRDefault="004F0751">
      <w:pPr>
        <w:snapToGrid w:val="0"/>
        <w:spacing w:line="440" w:lineRule="exact"/>
        <w:rPr>
          <w:rFonts w:ascii="宋体" w:hAnsi="宋体" w:cs="宋体"/>
          <w:bCs/>
          <w:color w:val="000000" w:themeColor="text1"/>
          <w:sz w:val="24"/>
          <w:szCs w:val="24"/>
        </w:rPr>
      </w:pPr>
      <w:r w:rsidRPr="00F530C9">
        <w:rPr>
          <w:rFonts w:ascii="宋体" w:hAnsi="宋体" w:cs="宋体"/>
          <w:bCs/>
          <w:color w:val="000000" w:themeColor="text1"/>
          <w:sz w:val="24"/>
          <w:szCs w:val="24"/>
        </w:rPr>
        <w:t xml:space="preserve">   </w:t>
      </w:r>
      <w:r w:rsidRPr="00F530C9">
        <w:rPr>
          <w:rFonts w:ascii="宋体" w:hAnsi="宋体" w:cs="宋体"/>
          <w:b/>
          <w:bCs/>
          <w:color w:val="000000" w:themeColor="text1"/>
          <w:sz w:val="24"/>
          <w:szCs w:val="24"/>
        </w:rPr>
        <w:t xml:space="preserve"> </w:t>
      </w:r>
      <w:r w:rsidRPr="00F530C9">
        <w:rPr>
          <w:rFonts w:ascii="宋体" w:hAnsi="宋体" w:cs="宋体" w:hint="eastAsia"/>
          <w:b/>
          <w:bCs/>
          <w:color w:val="000000" w:themeColor="text1"/>
          <w:sz w:val="24"/>
          <w:szCs w:val="24"/>
        </w:rPr>
        <w:t>九、</w:t>
      </w:r>
      <w:r w:rsidRPr="00F530C9">
        <w:rPr>
          <w:rFonts w:ascii="宋体" w:hAnsi="宋体" w:cs="宋体" w:hint="eastAsia"/>
          <w:bCs/>
          <w:color w:val="000000" w:themeColor="text1"/>
          <w:sz w:val="24"/>
          <w:szCs w:val="24"/>
        </w:rPr>
        <w:t>发包人向承包人承诺按照合同约定的期限和方式支付合同价款及其他应当支付的款项。</w:t>
      </w:r>
    </w:p>
    <w:p w:rsidR="001F0A71" w:rsidRPr="00F530C9" w:rsidRDefault="004F0751" w:rsidP="00494483">
      <w:pPr>
        <w:snapToGrid w:val="0"/>
        <w:spacing w:line="440" w:lineRule="exact"/>
        <w:ind w:firstLineChars="200" w:firstLine="482"/>
        <w:rPr>
          <w:rFonts w:ascii="宋体" w:hAnsi="宋体" w:cs="宋体"/>
          <w:bCs/>
          <w:color w:val="000000" w:themeColor="text1"/>
          <w:sz w:val="24"/>
          <w:szCs w:val="24"/>
        </w:rPr>
      </w:pPr>
      <w:r w:rsidRPr="00F530C9">
        <w:rPr>
          <w:rFonts w:ascii="宋体" w:hAnsi="宋体" w:cs="宋体" w:hint="eastAsia"/>
          <w:b/>
          <w:bCs/>
          <w:color w:val="000000" w:themeColor="text1"/>
          <w:sz w:val="24"/>
          <w:szCs w:val="24"/>
        </w:rPr>
        <w:t>十</w:t>
      </w:r>
      <w:r w:rsidRPr="00F530C9">
        <w:rPr>
          <w:rFonts w:ascii="宋体" w:hAnsi="宋体" w:cs="宋体" w:hint="eastAsia"/>
          <w:bCs/>
          <w:color w:val="000000" w:themeColor="text1"/>
          <w:sz w:val="24"/>
          <w:szCs w:val="24"/>
        </w:rPr>
        <w:t>、</w:t>
      </w:r>
      <w:bookmarkStart w:id="48" w:name="_Toc566321861"/>
      <w:r w:rsidRPr="00F530C9">
        <w:rPr>
          <w:rFonts w:ascii="宋体" w:hAnsi="宋体" w:cs="宋体" w:hint="eastAsia"/>
          <w:bCs/>
          <w:color w:val="000000" w:themeColor="text1"/>
          <w:sz w:val="24"/>
          <w:szCs w:val="24"/>
        </w:rPr>
        <w:t>承包人在本项目中存在《广州开发区财政投资建设项目管理中心拒绝投标资格惩戒措施清单》应予惩戒事实情形的，将被拒绝一定时期内参与发包人后续工程投标。</w:t>
      </w:r>
      <w:bookmarkEnd w:id="48"/>
      <w:r w:rsidRPr="00F530C9">
        <w:rPr>
          <w:rFonts w:ascii="宋体" w:hAnsi="宋体" w:cs="宋体" w:hint="eastAsia"/>
          <w:bCs/>
          <w:color w:val="000000" w:themeColor="text1"/>
          <w:sz w:val="24"/>
          <w:szCs w:val="24"/>
        </w:rPr>
        <w:t>惩戒期限</w:t>
      </w:r>
      <w:r w:rsidRPr="00F530C9">
        <w:rPr>
          <w:rFonts w:ascii="宋体" w:hAnsi="宋体" w:cs="宋体"/>
          <w:bCs/>
          <w:color w:val="000000" w:themeColor="text1"/>
          <w:sz w:val="24"/>
          <w:szCs w:val="24"/>
        </w:rPr>
        <w:t>3个月起，情形严重的，可视严重程度延长对承包人的拒绝投标时限，最长不超过3年。</w:t>
      </w:r>
    </w:p>
    <w:p w:rsidR="001F0A71" w:rsidRPr="00F530C9" w:rsidRDefault="004F0751">
      <w:pPr>
        <w:snapToGrid w:val="0"/>
        <w:spacing w:line="440" w:lineRule="exact"/>
        <w:ind w:firstLine="482"/>
        <w:rPr>
          <w:rFonts w:ascii="宋体" w:hAnsi="宋体" w:cs="宋体"/>
          <w:b/>
          <w:bCs/>
          <w:color w:val="000000" w:themeColor="text1"/>
          <w:sz w:val="24"/>
        </w:rPr>
      </w:pPr>
      <w:r w:rsidRPr="00F530C9">
        <w:rPr>
          <w:rFonts w:ascii="宋体" w:hAnsi="宋体" w:cs="宋体" w:hint="eastAsia"/>
          <w:b/>
          <w:bCs/>
          <w:color w:val="000000" w:themeColor="text1"/>
          <w:sz w:val="24"/>
        </w:rPr>
        <w:t>十一、合同生效</w:t>
      </w:r>
    </w:p>
    <w:p w:rsidR="001F0A71" w:rsidRPr="00F530C9" w:rsidRDefault="004F0751">
      <w:pPr>
        <w:snapToGrid w:val="0"/>
        <w:spacing w:line="440" w:lineRule="exact"/>
        <w:ind w:firstLine="482"/>
        <w:rPr>
          <w:rFonts w:ascii="宋体" w:hAnsi="宋体" w:cs="宋体"/>
          <w:color w:val="000000" w:themeColor="text1"/>
          <w:sz w:val="24"/>
        </w:rPr>
      </w:pPr>
      <w:r w:rsidRPr="00F530C9">
        <w:rPr>
          <w:rFonts w:ascii="宋体" w:hAnsi="宋体" w:cs="宋体" w:hint="eastAsia"/>
          <w:color w:val="000000" w:themeColor="text1"/>
          <w:sz w:val="24"/>
        </w:rPr>
        <w:t>合同订立时间：</w:t>
      </w:r>
      <w:r w:rsidRPr="00F530C9">
        <w:rPr>
          <w:rFonts w:ascii="宋体" w:hAnsi="宋体" w:cs="宋体"/>
          <w:color w:val="000000" w:themeColor="text1"/>
          <w:sz w:val="24"/>
          <w:u w:val="single"/>
        </w:rPr>
        <w:t xml:space="preserve">      </w:t>
      </w:r>
      <w:r w:rsidRPr="00F530C9">
        <w:rPr>
          <w:rFonts w:ascii="宋体" w:hAnsi="宋体" w:cs="宋体" w:hint="eastAsia"/>
          <w:color w:val="000000" w:themeColor="text1"/>
          <w:sz w:val="24"/>
        </w:rPr>
        <w:t>年</w:t>
      </w:r>
      <w:r w:rsidRPr="00F530C9">
        <w:rPr>
          <w:rFonts w:ascii="宋体" w:hAnsi="宋体" w:cs="宋体"/>
          <w:color w:val="000000" w:themeColor="text1"/>
          <w:sz w:val="24"/>
          <w:u w:val="single"/>
        </w:rPr>
        <w:t xml:space="preserve">   </w:t>
      </w:r>
      <w:r w:rsidRPr="00F530C9">
        <w:rPr>
          <w:rFonts w:ascii="宋体" w:hAnsi="宋体" w:cs="宋体" w:hint="eastAsia"/>
          <w:color w:val="000000" w:themeColor="text1"/>
          <w:sz w:val="24"/>
        </w:rPr>
        <w:t>月</w:t>
      </w:r>
      <w:r w:rsidRPr="00F530C9">
        <w:rPr>
          <w:rFonts w:ascii="宋体" w:hAnsi="宋体" w:cs="宋体"/>
          <w:color w:val="000000" w:themeColor="text1"/>
          <w:sz w:val="24"/>
          <w:u w:val="single"/>
        </w:rPr>
        <w:t xml:space="preserve">  </w:t>
      </w:r>
      <w:r w:rsidRPr="00F530C9">
        <w:rPr>
          <w:rFonts w:ascii="宋体" w:hAnsi="宋体" w:cs="宋体" w:hint="eastAsia"/>
          <w:color w:val="000000" w:themeColor="text1"/>
          <w:sz w:val="24"/>
        </w:rPr>
        <w:t>日</w:t>
      </w:r>
    </w:p>
    <w:p w:rsidR="001F0A71" w:rsidRPr="00F530C9" w:rsidRDefault="004F0751">
      <w:pPr>
        <w:snapToGrid w:val="0"/>
        <w:spacing w:line="440" w:lineRule="exact"/>
        <w:ind w:firstLine="480"/>
        <w:rPr>
          <w:rFonts w:ascii="宋体" w:hAnsi="宋体" w:cs="宋体"/>
          <w:color w:val="000000" w:themeColor="text1"/>
          <w:sz w:val="24"/>
        </w:rPr>
      </w:pPr>
      <w:r w:rsidRPr="00F530C9">
        <w:rPr>
          <w:rFonts w:ascii="宋体" w:hAnsi="宋体" w:cs="宋体" w:hint="eastAsia"/>
          <w:color w:val="000000" w:themeColor="text1"/>
          <w:sz w:val="24"/>
        </w:rPr>
        <w:t>合同订立地点：</w:t>
      </w:r>
      <w:r w:rsidRPr="00F530C9">
        <w:rPr>
          <w:rFonts w:ascii="宋体" w:hAnsi="宋体" w:cs="宋体" w:hint="eastAsia"/>
          <w:color w:val="000000" w:themeColor="text1"/>
          <w:sz w:val="24"/>
          <w:u w:val="single"/>
        </w:rPr>
        <w:t>广州市黄埔区</w:t>
      </w:r>
    </w:p>
    <w:p w:rsidR="001F0A71" w:rsidRPr="00F530C9" w:rsidRDefault="004F0751">
      <w:pPr>
        <w:snapToGrid w:val="0"/>
        <w:spacing w:line="440" w:lineRule="exact"/>
        <w:ind w:firstLine="480"/>
        <w:rPr>
          <w:rFonts w:ascii="宋体" w:hAnsi="宋体" w:cs="宋体"/>
          <w:color w:val="000000" w:themeColor="text1"/>
          <w:sz w:val="24"/>
        </w:rPr>
      </w:pPr>
      <w:r w:rsidRPr="00F530C9">
        <w:rPr>
          <w:rFonts w:ascii="宋体" w:hAnsi="宋体" w:cs="宋体" w:hint="eastAsia"/>
          <w:color w:val="000000" w:themeColor="text1"/>
          <w:sz w:val="24"/>
        </w:rPr>
        <w:t>本合同双方约定：</w:t>
      </w:r>
      <w:r w:rsidRPr="00F530C9">
        <w:rPr>
          <w:rFonts w:ascii="宋体" w:hAnsi="宋体" w:cs="宋体" w:hint="eastAsia"/>
          <w:color w:val="000000" w:themeColor="text1"/>
          <w:sz w:val="24"/>
          <w:u w:val="single"/>
        </w:rPr>
        <w:t>双方签名、盖章并在承包人提交履约担保后生效</w:t>
      </w:r>
      <w:r w:rsidRPr="00F530C9">
        <w:rPr>
          <w:rFonts w:ascii="宋体" w:hAnsi="宋体" w:cs="宋体" w:hint="eastAsia"/>
          <w:color w:val="000000" w:themeColor="text1"/>
          <w:sz w:val="24"/>
        </w:rPr>
        <w:t>。</w:t>
      </w:r>
    </w:p>
    <w:p w:rsidR="001F0A71" w:rsidRPr="00F530C9" w:rsidRDefault="001F0A71">
      <w:pPr>
        <w:snapToGrid w:val="0"/>
        <w:spacing w:line="460" w:lineRule="exact"/>
        <w:rPr>
          <w:rFonts w:ascii="宋体" w:hAnsi="宋体"/>
          <w:color w:val="000000" w:themeColor="text1"/>
          <w:sz w:val="24"/>
        </w:rPr>
      </w:pPr>
    </w:p>
    <w:p w:rsidR="001F0A71" w:rsidRPr="00F530C9" w:rsidRDefault="004F0751">
      <w:pPr>
        <w:snapToGrid w:val="0"/>
        <w:spacing w:line="460" w:lineRule="exact"/>
        <w:ind w:firstLineChars="50" w:firstLine="120"/>
        <w:rPr>
          <w:rFonts w:ascii="宋体" w:hAnsi="宋体"/>
          <w:color w:val="000000" w:themeColor="text1"/>
          <w:sz w:val="24"/>
        </w:rPr>
      </w:pPr>
      <w:r w:rsidRPr="00F530C9">
        <w:rPr>
          <w:rFonts w:ascii="宋体" w:hAnsi="宋体" w:hint="eastAsia"/>
          <w:color w:val="000000" w:themeColor="text1"/>
          <w:sz w:val="24"/>
        </w:rPr>
        <w:t xml:space="preserve"> </w:t>
      </w:r>
    </w:p>
    <w:p w:rsidR="001F0A71" w:rsidRPr="00F530C9" w:rsidRDefault="001F0A71">
      <w:pPr>
        <w:snapToGrid w:val="0"/>
        <w:spacing w:line="460" w:lineRule="exact"/>
        <w:rPr>
          <w:rFonts w:ascii="宋体" w:hAnsi="宋体"/>
          <w:color w:val="000000" w:themeColor="text1"/>
          <w:sz w:val="24"/>
        </w:rPr>
      </w:pPr>
    </w:p>
    <w:tbl>
      <w:tblPr>
        <w:tblW w:w="0" w:type="auto"/>
        <w:tblInd w:w="534" w:type="dxa"/>
        <w:tblLayout w:type="fixed"/>
        <w:tblLook w:val="04A0" w:firstRow="1" w:lastRow="0" w:firstColumn="1" w:lastColumn="0" w:noHBand="0" w:noVBand="1"/>
      </w:tblPr>
      <w:tblGrid>
        <w:gridCol w:w="1668"/>
        <w:gridCol w:w="2596"/>
        <w:gridCol w:w="1656"/>
        <w:gridCol w:w="2608"/>
      </w:tblGrid>
      <w:tr w:rsidR="00F530C9" w:rsidRPr="00F530C9">
        <w:trPr>
          <w:trHeight w:val="871"/>
        </w:trPr>
        <w:tc>
          <w:tcPr>
            <w:tcW w:w="1668" w:type="dxa"/>
            <w:vAlign w:val="center"/>
          </w:tcPr>
          <w:p w:rsidR="001F0A71" w:rsidRPr="00F530C9" w:rsidRDefault="004F0751">
            <w:pPr>
              <w:widowControl/>
              <w:wordWrap w:val="0"/>
              <w:topLinePunct/>
              <w:adjustRightInd w:val="0"/>
              <w:snapToGrid w:val="0"/>
              <w:spacing w:line="480" w:lineRule="exact"/>
              <w:rPr>
                <w:rFonts w:ascii="宋体" w:hAnsi="宋体"/>
                <w:color w:val="000000" w:themeColor="text1"/>
                <w:sz w:val="24"/>
              </w:rPr>
            </w:pPr>
            <w:r w:rsidRPr="00F530C9">
              <w:rPr>
                <w:rFonts w:ascii="宋体" w:hAnsi="宋体" w:hint="eastAsia"/>
                <w:color w:val="000000" w:themeColor="text1"/>
                <w:sz w:val="24"/>
              </w:rPr>
              <w:t>发</w:t>
            </w:r>
            <w:r w:rsidRPr="00F530C9">
              <w:rPr>
                <w:rFonts w:ascii="宋体" w:hAnsi="宋体"/>
                <w:color w:val="000000" w:themeColor="text1"/>
                <w:sz w:val="24"/>
              </w:rPr>
              <w:t xml:space="preserve">  </w:t>
            </w:r>
            <w:r w:rsidRPr="00F530C9">
              <w:rPr>
                <w:rFonts w:ascii="宋体" w:hAnsi="宋体" w:hint="eastAsia"/>
                <w:color w:val="000000" w:themeColor="text1"/>
                <w:sz w:val="24"/>
              </w:rPr>
              <w:t>包</w:t>
            </w:r>
            <w:r w:rsidRPr="00F530C9">
              <w:rPr>
                <w:rFonts w:ascii="宋体" w:hAnsi="宋体"/>
                <w:color w:val="000000" w:themeColor="text1"/>
                <w:sz w:val="24"/>
              </w:rPr>
              <w:t xml:space="preserve">  </w:t>
            </w:r>
            <w:r w:rsidRPr="00F530C9">
              <w:rPr>
                <w:rFonts w:ascii="宋体" w:hAnsi="宋体" w:hint="eastAsia"/>
                <w:color w:val="000000" w:themeColor="text1"/>
                <w:sz w:val="24"/>
              </w:rPr>
              <w:t>人：</w:t>
            </w:r>
          </w:p>
        </w:tc>
        <w:tc>
          <w:tcPr>
            <w:tcW w:w="2596" w:type="dxa"/>
            <w:vAlign w:val="center"/>
          </w:tcPr>
          <w:p w:rsidR="001F0A71" w:rsidRPr="00F530C9" w:rsidRDefault="004F0751">
            <w:pPr>
              <w:widowControl/>
              <w:wordWrap w:val="0"/>
              <w:topLinePunct/>
              <w:adjustRightInd w:val="0"/>
              <w:snapToGrid w:val="0"/>
              <w:spacing w:line="480" w:lineRule="exact"/>
              <w:rPr>
                <w:rFonts w:ascii="宋体" w:hAnsi="宋体"/>
                <w:color w:val="000000" w:themeColor="text1"/>
                <w:sz w:val="24"/>
              </w:rPr>
            </w:pPr>
            <w:r w:rsidRPr="00F530C9">
              <w:rPr>
                <w:rFonts w:ascii="宋体" w:hAnsi="宋体" w:hint="eastAsia"/>
                <w:color w:val="000000" w:themeColor="text1"/>
                <w:sz w:val="24"/>
              </w:rPr>
              <w:t>（公章）</w:t>
            </w:r>
          </w:p>
        </w:tc>
        <w:tc>
          <w:tcPr>
            <w:tcW w:w="1656" w:type="dxa"/>
            <w:vAlign w:val="center"/>
          </w:tcPr>
          <w:p w:rsidR="001F0A71" w:rsidRPr="00F530C9" w:rsidRDefault="004F0751">
            <w:pPr>
              <w:widowControl/>
              <w:wordWrap w:val="0"/>
              <w:topLinePunct/>
              <w:adjustRightInd w:val="0"/>
              <w:snapToGrid w:val="0"/>
              <w:spacing w:line="480" w:lineRule="exact"/>
              <w:rPr>
                <w:rFonts w:ascii="宋体" w:hAnsi="宋体"/>
                <w:color w:val="000000" w:themeColor="text1"/>
                <w:sz w:val="24"/>
              </w:rPr>
            </w:pPr>
            <w:r w:rsidRPr="00F530C9">
              <w:rPr>
                <w:rFonts w:ascii="宋体" w:hAnsi="宋体" w:hint="eastAsia"/>
                <w:color w:val="000000" w:themeColor="text1"/>
                <w:sz w:val="24"/>
              </w:rPr>
              <w:t>承</w:t>
            </w:r>
            <w:r w:rsidRPr="00F530C9">
              <w:rPr>
                <w:rFonts w:ascii="宋体" w:hAnsi="宋体"/>
                <w:color w:val="000000" w:themeColor="text1"/>
                <w:sz w:val="24"/>
              </w:rPr>
              <w:t xml:space="preserve">  </w:t>
            </w:r>
            <w:r w:rsidRPr="00F530C9">
              <w:rPr>
                <w:rFonts w:ascii="宋体" w:hAnsi="宋体" w:hint="eastAsia"/>
                <w:color w:val="000000" w:themeColor="text1"/>
                <w:sz w:val="24"/>
              </w:rPr>
              <w:t>包</w:t>
            </w:r>
            <w:r w:rsidRPr="00F530C9">
              <w:rPr>
                <w:rFonts w:ascii="宋体" w:hAnsi="宋体"/>
                <w:color w:val="000000" w:themeColor="text1"/>
                <w:sz w:val="24"/>
              </w:rPr>
              <w:t xml:space="preserve">  </w:t>
            </w:r>
            <w:r w:rsidRPr="00F530C9">
              <w:rPr>
                <w:rFonts w:ascii="宋体" w:hAnsi="宋体" w:hint="eastAsia"/>
                <w:color w:val="000000" w:themeColor="text1"/>
                <w:sz w:val="24"/>
              </w:rPr>
              <w:t>人：</w:t>
            </w:r>
          </w:p>
        </w:tc>
        <w:tc>
          <w:tcPr>
            <w:tcW w:w="2608" w:type="dxa"/>
            <w:vAlign w:val="center"/>
          </w:tcPr>
          <w:p w:rsidR="001F0A71" w:rsidRPr="00F530C9" w:rsidRDefault="004F0751">
            <w:pPr>
              <w:widowControl/>
              <w:wordWrap w:val="0"/>
              <w:topLinePunct/>
              <w:adjustRightInd w:val="0"/>
              <w:snapToGrid w:val="0"/>
              <w:spacing w:line="360" w:lineRule="exact"/>
              <w:rPr>
                <w:rFonts w:ascii="宋体" w:hAnsi="宋体"/>
                <w:color w:val="000000" w:themeColor="text1"/>
                <w:sz w:val="24"/>
              </w:rPr>
            </w:pPr>
            <w:r w:rsidRPr="00F530C9">
              <w:rPr>
                <w:rFonts w:ascii="宋体" w:hAnsi="宋体" w:hint="eastAsia"/>
                <w:color w:val="000000" w:themeColor="text1"/>
                <w:sz w:val="24"/>
              </w:rPr>
              <w:t>（公章）</w:t>
            </w:r>
          </w:p>
        </w:tc>
      </w:tr>
      <w:tr w:rsidR="00F530C9" w:rsidRPr="00F530C9">
        <w:trPr>
          <w:trHeight w:val="1021"/>
        </w:trPr>
        <w:tc>
          <w:tcPr>
            <w:tcW w:w="1668" w:type="dxa"/>
            <w:vAlign w:val="center"/>
          </w:tcPr>
          <w:p w:rsidR="001F0A71" w:rsidRPr="00F530C9" w:rsidRDefault="004F0751">
            <w:pPr>
              <w:widowControl/>
              <w:wordWrap w:val="0"/>
              <w:topLinePunct/>
              <w:adjustRightInd w:val="0"/>
              <w:snapToGrid w:val="0"/>
              <w:spacing w:line="480" w:lineRule="exact"/>
              <w:rPr>
                <w:rFonts w:ascii="宋体" w:hAnsi="宋体"/>
                <w:color w:val="000000" w:themeColor="text1"/>
                <w:sz w:val="24"/>
              </w:rPr>
            </w:pPr>
            <w:r w:rsidRPr="00F530C9">
              <w:rPr>
                <w:rFonts w:ascii="宋体" w:hAnsi="宋体" w:hint="eastAsia"/>
                <w:color w:val="000000" w:themeColor="text1"/>
                <w:sz w:val="24"/>
              </w:rPr>
              <w:t>住</w:t>
            </w:r>
            <w:r w:rsidRPr="00F530C9">
              <w:rPr>
                <w:rFonts w:ascii="宋体" w:hAnsi="宋体"/>
                <w:color w:val="000000" w:themeColor="text1"/>
                <w:sz w:val="24"/>
              </w:rPr>
              <w:t xml:space="preserve">      </w:t>
            </w:r>
            <w:r w:rsidRPr="00F530C9">
              <w:rPr>
                <w:rFonts w:ascii="宋体" w:hAnsi="宋体" w:hint="eastAsia"/>
                <w:color w:val="000000" w:themeColor="text1"/>
                <w:sz w:val="24"/>
              </w:rPr>
              <w:t>所：</w:t>
            </w:r>
          </w:p>
        </w:tc>
        <w:tc>
          <w:tcPr>
            <w:tcW w:w="2596" w:type="dxa"/>
            <w:vAlign w:val="center"/>
          </w:tcPr>
          <w:p w:rsidR="001F0A71" w:rsidRPr="00F530C9" w:rsidRDefault="004F0751">
            <w:pPr>
              <w:widowControl/>
              <w:wordWrap w:val="0"/>
              <w:topLinePunct/>
              <w:adjustRightInd w:val="0"/>
              <w:snapToGrid w:val="0"/>
              <w:spacing w:line="480" w:lineRule="exact"/>
              <w:rPr>
                <w:rFonts w:ascii="宋体" w:hAnsi="宋体"/>
                <w:color w:val="000000" w:themeColor="text1"/>
                <w:sz w:val="24"/>
              </w:rPr>
            </w:pPr>
            <w:r w:rsidRPr="00F530C9">
              <w:rPr>
                <w:rFonts w:ascii="宋体" w:hAnsi="宋体" w:hint="eastAsia"/>
                <w:color w:val="000000" w:themeColor="text1"/>
                <w:sz w:val="24"/>
              </w:rPr>
              <w:t>科学城创意大厦</w:t>
            </w:r>
            <w:r w:rsidRPr="00F530C9">
              <w:rPr>
                <w:rFonts w:ascii="宋体" w:hAnsi="宋体"/>
                <w:color w:val="000000" w:themeColor="text1"/>
                <w:sz w:val="24"/>
              </w:rPr>
              <w:t>B2栋二、三楼</w:t>
            </w:r>
          </w:p>
        </w:tc>
        <w:tc>
          <w:tcPr>
            <w:tcW w:w="1656" w:type="dxa"/>
            <w:vAlign w:val="center"/>
          </w:tcPr>
          <w:p w:rsidR="001F0A71" w:rsidRPr="00F530C9" w:rsidRDefault="004F0751">
            <w:pPr>
              <w:widowControl/>
              <w:wordWrap w:val="0"/>
              <w:topLinePunct/>
              <w:adjustRightInd w:val="0"/>
              <w:snapToGrid w:val="0"/>
              <w:spacing w:line="480" w:lineRule="exact"/>
              <w:rPr>
                <w:rFonts w:ascii="宋体" w:hAnsi="宋体"/>
                <w:color w:val="000000" w:themeColor="text1"/>
                <w:sz w:val="24"/>
              </w:rPr>
            </w:pPr>
            <w:r w:rsidRPr="00F530C9">
              <w:rPr>
                <w:rFonts w:ascii="宋体" w:hAnsi="宋体" w:hint="eastAsia"/>
                <w:color w:val="000000" w:themeColor="text1"/>
                <w:sz w:val="24"/>
              </w:rPr>
              <w:t>住</w:t>
            </w:r>
            <w:r w:rsidRPr="00F530C9">
              <w:rPr>
                <w:rFonts w:ascii="宋体" w:hAnsi="宋体"/>
                <w:color w:val="000000" w:themeColor="text1"/>
                <w:sz w:val="24"/>
              </w:rPr>
              <w:t xml:space="preserve">      </w:t>
            </w:r>
            <w:r w:rsidRPr="00F530C9">
              <w:rPr>
                <w:rFonts w:ascii="宋体" w:hAnsi="宋体" w:hint="eastAsia"/>
                <w:color w:val="000000" w:themeColor="text1"/>
                <w:sz w:val="24"/>
              </w:rPr>
              <w:t>所：</w:t>
            </w:r>
          </w:p>
        </w:tc>
        <w:tc>
          <w:tcPr>
            <w:tcW w:w="2608" w:type="dxa"/>
            <w:vAlign w:val="center"/>
          </w:tcPr>
          <w:p w:rsidR="001F0A71" w:rsidRPr="00F530C9" w:rsidRDefault="001F0A71">
            <w:pPr>
              <w:widowControl/>
              <w:wordWrap w:val="0"/>
              <w:topLinePunct/>
              <w:adjustRightInd w:val="0"/>
              <w:snapToGrid w:val="0"/>
              <w:spacing w:line="360" w:lineRule="exact"/>
              <w:rPr>
                <w:rFonts w:ascii="宋体" w:hAnsi="宋体"/>
                <w:color w:val="000000" w:themeColor="text1"/>
                <w:sz w:val="24"/>
              </w:rPr>
            </w:pPr>
          </w:p>
        </w:tc>
      </w:tr>
      <w:tr w:rsidR="00F530C9" w:rsidRPr="00F530C9">
        <w:trPr>
          <w:trHeight w:val="1337"/>
        </w:trPr>
        <w:tc>
          <w:tcPr>
            <w:tcW w:w="1668" w:type="dxa"/>
            <w:vAlign w:val="center"/>
          </w:tcPr>
          <w:p w:rsidR="001F0A71" w:rsidRPr="00F530C9" w:rsidRDefault="004F0751">
            <w:pPr>
              <w:widowControl/>
              <w:wordWrap w:val="0"/>
              <w:topLinePunct/>
              <w:adjustRightInd w:val="0"/>
              <w:snapToGrid w:val="0"/>
              <w:spacing w:line="480" w:lineRule="exact"/>
              <w:rPr>
                <w:rFonts w:ascii="宋体" w:hAnsi="宋体"/>
                <w:color w:val="000000" w:themeColor="text1"/>
                <w:sz w:val="24"/>
              </w:rPr>
            </w:pPr>
            <w:r w:rsidRPr="00F530C9">
              <w:rPr>
                <w:rFonts w:ascii="宋体" w:hAnsi="宋体" w:hint="eastAsia"/>
                <w:color w:val="000000" w:themeColor="text1"/>
                <w:sz w:val="24"/>
              </w:rPr>
              <w:t>法定代表人：</w:t>
            </w:r>
          </w:p>
        </w:tc>
        <w:tc>
          <w:tcPr>
            <w:tcW w:w="2596" w:type="dxa"/>
            <w:vAlign w:val="center"/>
          </w:tcPr>
          <w:p w:rsidR="001F0A71" w:rsidRPr="00F530C9" w:rsidRDefault="001F0A71">
            <w:pPr>
              <w:widowControl/>
              <w:wordWrap w:val="0"/>
              <w:topLinePunct/>
              <w:adjustRightInd w:val="0"/>
              <w:snapToGrid w:val="0"/>
              <w:spacing w:line="480" w:lineRule="exact"/>
              <w:rPr>
                <w:rFonts w:ascii="宋体" w:hAnsi="宋体"/>
                <w:color w:val="000000" w:themeColor="text1"/>
                <w:sz w:val="24"/>
              </w:rPr>
            </w:pPr>
          </w:p>
        </w:tc>
        <w:tc>
          <w:tcPr>
            <w:tcW w:w="1656" w:type="dxa"/>
            <w:vAlign w:val="center"/>
          </w:tcPr>
          <w:p w:rsidR="001F0A71" w:rsidRPr="00F530C9" w:rsidRDefault="004F0751">
            <w:pPr>
              <w:widowControl/>
              <w:wordWrap w:val="0"/>
              <w:topLinePunct/>
              <w:adjustRightInd w:val="0"/>
              <w:snapToGrid w:val="0"/>
              <w:spacing w:line="480" w:lineRule="exact"/>
              <w:rPr>
                <w:rFonts w:ascii="宋体" w:hAnsi="宋体"/>
                <w:color w:val="000000" w:themeColor="text1"/>
                <w:sz w:val="24"/>
              </w:rPr>
            </w:pPr>
            <w:r w:rsidRPr="00F530C9">
              <w:rPr>
                <w:rFonts w:ascii="宋体" w:hAnsi="宋体" w:hint="eastAsia"/>
                <w:color w:val="000000" w:themeColor="text1"/>
                <w:sz w:val="24"/>
              </w:rPr>
              <w:t>法定代表人：</w:t>
            </w:r>
          </w:p>
        </w:tc>
        <w:tc>
          <w:tcPr>
            <w:tcW w:w="2608" w:type="dxa"/>
            <w:vAlign w:val="center"/>
          </w:tcPr>
          <w:p w:rsidR="001F0A71" w:rsidRPr="00F530C9" w:rsidRDefault="001F0A71">
            <w:pPr>
              <w:widowControl/>
              <w:wordWrap w:val="0"/>
              <w:topLinePunct/>
              <w:adjustRightInd w:val="0"/>
              <w:snapToGrid w:val="0"/>
              <w:spacing w:line="360" w:lineRule="exact"/>
              <w:rPr>
                <w:rFonts w:ascii="宋体" w:hAnsi="宋体"/>
                <w:color w:val="000000" w:themeColor="text1"/>
                <w:sz w:val="24"/>
              </w:rPr>
            </w:pPr>
          </w:p>
        </w:tc>
      </w:tr>
      <w:tr w:rsidR="00F530C9" w:rsidRPr="00F530C9">
        <w:trPr>
          <w:trHeight w:val="1554"/>
        </w:trPr>
        <w:tc>
          <w:tcPr>
            <w:tcW w:w="1668" w:type="dxa"/>
            <w:vAlign w:val="center"/>
          </w:tcPr>
          <w:p w:rsidR="001F0A71" w:rsidRPr="00F530C9" w:rsidRDefault="004F0751">
            <w:pPr>
              <w:widowControl/>
              <w:wordWrap w:val="0"/>
              <w:topLinePunct/>
              <w:adjustRightInd w:val="0"/>
              <w:snapToGrid w:val="0"/>
              <w:spacing w:line="480" w:lineRule="exact"/>
              <w:rPr>
                <w:rFonts w:ascii="宋体" w:hAnsi="宋体"/>
                <w:color w:val="000000" w:themeColor="text1"/>
                <w:sz w:val="24"/>
              </w:rPr>
            </w:pPr>
            <w:r w:rsidRPr="00F530C9">
              <w:rPr>
                <w:rFonts w:ascii="宋体" w:hAnsi="宋体" w:hint="eastAsia"/>
                <w:color w:val="000000" w:themeColor="text1"/>
                <w:sz w:val="24"/>
              </w:rPr>
              <w:t>委托代理人：</w:t>
            </w:r>
          </w:p>
        </w:tc>
        <w:tc>
          <w:tcPr>
            <w:tcW w:w="2596" w:type="dxa"/>
            <w:vAlign w:val="center"/>
          </w:tcPr>
          <w:p w:rsidR="001F0A71" w:rsidRPr="00F530C9" w:rsidRDefault="001F0A71">
            <w:pPr>
              <w:widowControl/>
              <w:wordWrap w:val="0"/>
              <w:topLinePunct/>
              <w:adjustRightInd w:val="0"/>
              <w:snapToGrid w:val="0"/>
              <w:spacing w:line="480" w:lineRule="exact"/>
              <w:rPr>
                <w:rFonts w:ascii="宋体" w:hAnsi="宋体"/>
                <w:color w:val="000000" w:themeColor="text1"/>
                <w:sz w:val="24"/>
              </w:rPr>
            </w:pPr>
          </w:p>
        </w:tc>
        <w:tc>
          <w:tcPr>
            <w:tcW w:w="1656" w:type="dxa"/>
            <w:vAlign w:val="center"/>
          </w:tcPr>
          <w:p w:rsidR="001F0A71" w:rsidRPr="00F530C9" w:rsidRDefault="004F0751">
            <w:pPr>
              <w:widowControl/>
              <w:wordWrap w:val="0"/>
              <w:topLinePunct/>
              <w:adjustRightInd w:val="0"/>
              <w:snapToGrid w:val="0"/>
              <w:spacing w:line="480" w:lineRule="exact"/>
              <w:rPr>
                <w:rFonts w:ascii="宋体" w:hAnsi="宋体"/>
                <w:color w:val="000000" w:themeColor="text1"/>
                <w:sz w:val="24"/>
              </w:rPr>
            </w:pPr>
            <w:r w:rsidRPr="00F530C9">
              <w:rPr>
                <w:rFonts w:ascii="宋体" w:hAnsi="宋体" w:hint="eastAsia"/>
                <w:color w:val="000000" w:themeColor="text1"/>
                <w:sz w:val="24"/>
              </w:rPr>
              <w:t>委托代理人：</w:t>
            </w:r>
          </w:p>
        </w:tc>
        <w:tc>
          <w:tcPr>
            <w:tcW w:w="2608" w:type="dxa"/>
            <w:vAlign w:val="center"/>
          </w:tcPr>
          <w:p w:rsidR="001F0A71" w:rsidRPr="00F530C9" w:rsidRDefault="001F0A71">
            <w:pPr>
              <w:widowControl/>
              <w:wordWrap w:val="0"/>
              <w:topLinePunct/>
              <w:adjustRightInd w:val="0"/>
              <w:snapToGrid w:val="0"/>
              <w:spacing w:line="360" w:lineRule="exact"/>
              <w:rPr>
                <w:rFonts w:ascii="宋体" w:hAnsi="宋体"/>
                <w:color w:val="000000" w:themeColor="text1"/>
                <w:sz w:val="24"/>
              </w:rPr>
            </w:pPr>
          </w:p>
        </w:tc>
      </w:tr>
      <w:tr w:rsidR="00F530C9" w:rsidRPr="00F530C9">
        <w:trPr>
          <w:trHeight w:val="604"/>
        </w:trPr>
        <w:tc>
          <w:tcPr>
            <w:tcW w:w="1668" w:type="dxa"/>
            <w:vAlign w:val="center"/>
          </w:tcPr>
          <w:p w:rsidR="001F0A71" w:rsidRPr="00F530C9" w:rsidRDefault="004F0751">
            <w:pPr>
              <w:widowControl/>
              <w:wordWrap w:val="0"/>
              <w:topLinePunct/>
              <w:adjustRightInd w:val="0"/>
              <w:snapToGrid w:val="0"/>
              <w:spacing w:line="480" w:lineRule="exact"/>
              <w:rPr>
                <w:rFonts w:ascii="宋体" w:hAnsi="宋体"/>
                <w:color w:val="000000" w:themeColor="text1"/>
                <w:sz w:val="24"/>
              </w:rPr>
            </w:pPr>
            <w:r w:rsidRPr="00F530C9">
              <w:rPr>
                <w:rFonts w:ascii="宋体" w:hAnsi="宋体" w:hint="eastAsia"/>
                <w:color w:val="000000" w:themeColor="text1"/>
                <w:sz w:val="24"/>
              </w:rPr>
              <w:t>电</w:t>
            </w:r>
            <w:r w:rsidRPr="00F530C9">
              <w:rPr>
                <w:rFonts w:ascii="宋体" w:hAnsi="宋体"/>
                <w:color w:val="000000" w:themeColor="text1"/>
                <w:sz w:val="24"/>
              </w:rPr>
              <w:t xml:space="preserve">      </w:t>
            </w:r>
            <w:r w:rsidRPr="00F530C9">
              <w:rPr>
                <w:rFonts w:ascii="宋体" w:hAnsi="宋体" w:hint="eastAsia"/>
                <w:color w:val="000000" w:themeColor="text1"/>
                <w:sz w:val="24"/>
              </w:rPr>
              <w:t>话：</w:t>
            </w:r>
          </w:p>
        </w:tc>
        <w:tc>
          <w:tcPr>
            <w:tcW w:w="2596" w:type="dxa"/>
            <w:vAlign w:val="center"/>
          </w:tcPr>
          <w:p w:rsidR="001F0A71" w:rsidRPr="00F530C9" w:rsidRDefault="001F0A71">
            <w:pPr>
              <w:widowControl/>
              <w:wordWrap w:val="0"/>
              <w:topLinePunct/>
              <w:adjustRightInd w:val="0"/>
              <w:snapToGrid w:val="0"/>
              <w:spacing w:line="480" w:lineRule="exact"/>
              <w:rPr>
                <w:rFonts w:ascii="宋体" w:hAnsi="宋体"/>
                <w:color w:val="000000" w:themeColor="text1"/>
                <w:sz w:val="24"/>
              </w:rPr>
            </w:pPr>
          </w:p>
        </w:tc>
        <w:tc>
          <w:tcPr>
            <w:tcW w:w="1656" w:type="dxa"/>
            <w:vAlign w:val="center"/>
          </w:tcPr>
          <w:p w:rsidR="001F0A71" w:rsidRPr="00F530C9" w:rsidRDefault="004F0751">
            <w:pPr>
              <w:widowControl/>
              <w:wordWrap w:val="0"/>
              <w:topLinePunct/>
              <w:adjustRightInd w:val="0"/>
              <w:snapToGrid w:val="0"/>
              <w:spacing w:line="480" w:lineRule="exact"/>
              <w:rPr>
                <w:rFonts w:ascii="宋体" w:hAnsi="宋体"/>
                <w:color w:val="000000" w:themeColor="text1"/>
                <w:sz w:val="24"/>
              </w:rPr>
            </w:pPr>
            <w:r w:rsidRPr="00F530C9">
              <w:rPr>
                <w:rFonts w:ascii="宋体" w:hAnsi="宋体" w:hint="eastAsia"/>
                <w:color w:val="000000" w:themeColor="text1"/>
                <w:sz w:val="24"/>
              </w:rPr>
              <w:t>电</w:t>
            </w:r>
            <w:r w:rsidRPr="00F530C9">
              <w:rPr>
                <w:rFonts w:ascii="宋体" w:hAnsi="宋体"/>
                <w:color w:val="000000" w:themeColor="text1"/>
                <w:sz w:val="24"/>
              </w:rPr>
              <w:t xml:space="preserve">      </w:t>
            </w:r>
            <w:r w:rsidRPr="00F530C9">
              <w:rPr>
                <w:rFonts w:ascii="宋体" w:hAnsi="宋体" w:hint="eastAsia"/>
                <w:color w:val="000000" w:themeColor="text1"/>
                <w:sz w:val="24"/>
              </w:rPr>
              <w:t>话：</w:t>
            </w:r>
          </w:p>
        </w:tc>
        <w:tc>
          <w:tcPr>
            <w:tcW w:w="2608" w:type="dxa"/>
            <w:vAlign w:val="center"/>
          </w:tcPr>
          <w:p w:rsidR="001F0A71" w:rsidRPr="00F530C9" w:rsidRDefault="001F0A71">
            <w:pPr>
              <w:widowControl/>
              <w:wordWrap w:val="0"/>
              <w:topLinePunct/>
              <w:adjustRightInd w:val="0"/>
              <w:snapToGrid w:val="0"/>
              <w:spacing w:line="360" w:lineRule="exact"/>
              <w:rPr>
                <w:rFonts w:ascii="宋体" w:hAnsi="宋体"/>
                <w:color w:val="000000" w:themeColor="text1"/>
                <w:sz w:val="24"/>
              </w:rPr>
            </w:pPr>
          </w:p>
        </w:tc>
      </w:tr>
      <w:tr w:rsidR="00F530C9" w:rsidRPr="00F530C9">
        <w:trPr>
          <w:trHeight w:val="604"/>
        </w:trPr>
        <w:tc>
          <w:tcPr>
            <w:tcW w:w="1668" w:type="dxa"/>
            <w:vAlign w:val="center"/>
          </w:tcPr>
          <w:p w:rsidR="001F0A71" w:rsidRPr="00F530C9" w:rsidRDefault="004F0751">
            <w:pPr>
              <w:widowControl/>
              <w:wordWrap w:val="0"/>
              <w:topLinePunct/>
              <w:adjustRightInd w:val="0"/>
              <w:snapToGrid w:val="0"/>
              <w:spacing w:line="480" w:lineRule="exact"/>
              <w:rPr>
                <w:rFonts w:ascii="宋体" w:hAnsi="宋体"/>
                <w:color w:val="000000" w:themeColor="text1"/>
                <w:sz w:val="24"/>
              </w:rPr>
            </w:pPr>
            <w:r w:rsidRPr="00F530C9">
              <w:rPr>
                <w:rFonts w:ascii="宋体" w:hAnsi="宋体" w:hint="eastAsia"/>
                <w:color w:val="000000" w:themeColor="text1"/>
                <w:sz w:val="24"/>
              </w:rPr>
              <w:t>传</w:t>
            </w:r>
            <w:r w:rsidRPr="00F530C9">
              <w:rPr>
                <w:rFonts w:ascii="宋体" w:hAnsi="宋体"/>
                <w:color w:val="000000" w:themeColor="text1"/>
                <w:sz w:val="24"/>
              </w:rPr>
              <w:t xml:space="preserve">      </w:t>
            </w:r>
            <w:r w:rsidRPr="00F530C9">
              <w:rPr>
                <w:rFonts w:ascii="宋体" w:hAnsi="宋体" w:hint="eastAsia"/>
                <w:color w:val="000000" w:themeColor="text1"/>
                <w:sz w:val="24"/>
              </w:rPr>
              <w:t>真：</w:t>
            </w:r>
          </w:p>
        </w:tc>
        <w:tc>
          <w:tcPr>
            <w:tcW w:w="2596" w:type="dxa"/>
            <w:vAlign w:val="center"/>
          </w:tcPr>
          <w:p w:rsidR="001F0A71" w:rsidRPr="00F530C9" w:rsidRDefault="004F0751">
            <w:pPr>
              <w:widowControl/>
              <w:wordWrap w:val="0"/>
              <w:topLinePunct/>
              <w:adjustRightInd w:val="0"/>
              <w:snapToGrid w:val="0"/>
              <w:spacing w:line="480" w:lineRule="exact"/>
              <w:rPr>
                <w:rFonts w:ascii="宋体" w:hAnsi="宋体"/>
                <w:color w:val="000000" w:themeColor="text1"/>
                <w:sz w:val="24"/>
              </w:rPr>
            </w:pPr>
            <w:r w:rsidRPr="00F530C9">
              <w:rPr>
                <w:rFonts w:ascii="宋体" w:hAnsi="宋体"/>
                <w:color w:val="000000" w:themeColor="text1"/>
                <w:sz w:val="24"/>
              </w:rPr>
              <w:t>020-28068800</w:t>
            </w:r>
          </w:p>
        </w:tc>
        <w:tc>
          <w:tcPr>
            <w:tcW w:w="1656" w:type="dxa"/>
            <w:vAlign w:val="center"/>
          </w:tcPr>
          <w:p w:rsidR="001F0A71" w:rsidRPr="00F530C9" w:rsidRDefault="004F0751">
            <w:pPr>
              <w:widowControl/>
              <w:wordWrap w:val="0"/>
              <w:topLinePunct/>
              <w:adjustRightInd w:val="0"/>
              <w:snapToGrid w:val="0"/>
              <w:spacing w:line="480" w:lineRule="exact"/>
              <w:rPr>
                <w:rFonts w:ascii="宋体" w:hAnsi="宋体"/>
                <w:color w:val="000000" w:themeColor="text1"/>
                <w:sz w:val="24"/>
              </w:rPr>
            </w:pPr>
            <w:r w:rsidRPr="00F530C9">
              <w:rPr>
                <w:rFonts w:ascii="宋体" w:hAnsi="宋体" w:hint="eastAsia"/>
                <w:color w:val="000000" w:themeColor="text1"/>
                <w:sz w:val="24"/>
              </w:rPr>
              <w:t>传</w:t>
            </w:r>
            <w:r w:rsidRPr="00F530C9">
              <w:rPr>
                <w:rFonts w:ascii="宋体" w:hAnsi="宋体"/>
                <w:color w:val="000000" w:themeColor="text1"/>
                <w:sz w:val="24"/>
              </w:rPr>
              <w:t xml:space="preserve">      </w:t>
            </w:r>
            <w:r w:rsidRPr="00F530C9">
              <w:rPr>
                <w:rFonts w:ascii="宋体" w:hAnsi="宋体" w:hint="eastAsia"/>
                <w:color w:val="000000" w:themeColor="text1"/>
                <w:sz w:val="24"/>
              </w:rPr>
              <w:t>真：</w:t>
            </w:r>
          </w:p>
        </w:tc>
        <w:tc>
          <w:tcPr>
            <w:tcW w:w="2608" w:type="dxa"/>
            <w:vAlign w:val="center"/>
          </w:tcPr>
          <w:p w:rsidR="001F0A71" w:rsidRPr="00F530C9" w:rsidRDefault="001F0A71">
            <w:pPr>
              <w:widowControl/>
              <w:wordWrap w:val="0"/>
              <w:topLinePunct/>
              <w:adjustRightInd w:val="0"/>
              <w:snapToGrid w:val="0"/>
              <w:spacing w:line="360" w:lineRule="exact"/>
              <w:rPr>
                <w:rFonts w:ascii="宋体" w:hAnsi="宋体"/>
                <w:color w:val="000000" w:themeColor="text1"/>
                <w:sz w:val="24"/>
              </w:rPr>
            </w:pPr>
          </w:p>
        </w:tc>
      </w:tr>
      <w:tr w:rsidR="00F530C9" w:rsidRPr="00F530C9">
        <w:trPr>
          <w:trHeight w:val="843"/>
        </w:trPr>
        <w:tc>
          <w:tcPr>
            <w:tcW w:w="1668" w:type="dxa"/>
            <w:vAlign w:val="center"/>
          </w:tcPr>
          <w:p w:rsidR="001F0A71" w:rsidRPr="00F530C9" w:rsidRDefault="004F0751">
            <w:pPr>
              <w:widowControl/>
              <w:wordWrap w:val="0"/>
              <w:topLinePunct/>
              <w:adjustRightInd w:val="0"/>
              <w:snapToGrid w:val="0"/>
              <w:spacing w:line="480" w:lineRule="exact"/>
              <w:rPr>
                <w:rFonts w:ascii="宋体" w:hAnsi="宋体"/>
                <w:color w:val="000000" w:themeColor="text1"/>
                <w:sz w:val="24"/>
              </w:rPr>
            </w:pPr>
            <w:r w:rsidRPr="00F530C9">
              <w:rPr>
                <w:rFonts w:ascii="宋体" w:hAnsi="宋体" w:hint="eastAsia"/>
                <w:color w:val="000000" w:themeColor="text1"/>
                <w:sz w:val="24"/>
              </w:rPr>
              <w:t>开户</w:t>
            </w:r>
            <w:r w:rsidRPr="00F530C9">
              <w:rPr>
                <w:rFonts w:ascii="宋体" w:hAnsi="宋体"/>
                <w:color w:val="000000" w:themeColor="text1"/>
                <w:sz w:val="24"/>
              </w:rPr>
              <w:t xml:space="preserve"> </w:t>
            </w:r>
            <w:r w:rsidRPr="00F530C9">
              <w:rPr>
                <w:rFonts w:ascii="宋体" w:hAnsi="宋体" w:hint="eastAsia"/>
                <w:color w:val="000000" w:themeColor="text1"/>
                <w:sz w:val="24"/>
              </w:rPr>
              <w:t>银</w:t>
            </w:r>
            <w:r w:rsidRPr="00F530C9">
              <w:rPr>
                <w:rFonts w:ascii="宋体" w:hAnsi="宋体"/>
                <w:color w:val="000000" w:themeColor="text1"/>
                <w:sz w:val="24"/>
              </w:rPr>
              <w:t xml:space="preserve"> </w:t>
            </w:r>
            <w:r w:rsidRPr="00F530C9">
              <w:rPr>
                <w:rFonts w:ascii="宋体" w:hAnsi="宋体" w:hint="eastAsia"/>
                <w:color w:val="000000" w:themeColor="text1"/>
                <w:sz w:val="24"/>
              </w:rPr>
              <w:t>行：</w:t>
            </w:r>
          </w:p>
        </w:tc>
        <w:tc>
          <w:tcPr>
            <w:tcW w:w="2596" w:type="dxa"/>
            <w:vAlign w:val="center"/>
          </w:tcPr>
          <w:p w:rsidR="001F0A71" w:rsidRPr="00F530C9" w:rsidRDefault="001F0A71">
            <w:pPr>
              <w:widowControl/>
              <w:wordWrap w:val="0"/>
              <w:topLinePunct/>
              <w:adjustRightInd w:val="0"/>
              <w:snapToGrid w:val="0"/>
              <w:spacing w:line="480" w:lineRule="exact"/>
              <w:rPr>
                <w:rFonts w:ascii="宋体" w:hAnsi="宋体"/>
                <w:color w:val="000000" w:themeColor="text1"/>
                <w:sz w:val="24"/>
              </w:rPr>
            </w:pPr>
          </w:p>
        </w:tc>
        <w:tc>
          <w:tcPr>
            <w:tcW w:w="1656" w:type="dxa"/>
            <w:vAlign w:val="center"/>
          </w:tcPr>
          <w:p w:rsidR="001F0A71" w:rsidRPr="00F530C9" w:rsidRDefault="004F0751">
            <w:pPr>
              <w:widowControl/>
              <w:wordWrap w:val="0"/>
              <w:topLinePunct/>
              <w:adjustRightInd w:val="0"/>
              <w:snapToGrid w:val="0"/>
              <w:spacing w:line="480" w:lineRule="exact"/>
              <w:rPr>
                <w:rFonts w:ascii="宋体" w:hAnsi="宋体"/>
                <w:color w:val="000000" w:themeColor="text1"/>
                <w:sz w:val="24"/>
              </w:rPr>
            </w:pPr>
            <w:r w:rsidRPr="00F530C9">
              <w:rPr>
                <w:rFonts w:ascii="宋体" w:hAnsi="宋体" w:hint="eastAsia"/>
                <w:color w:val="000000" w:themeColor="text1"/>
                <w:sz w:val="24"/>
              </w:rPr>
              <w:t>开户</w:t>
            </w:r>
            <w:r w:rsidRPr="00F530C9">
              <w:rPr>
                <w:rFonts w:ascii="宋体" w:hAnsi="宋体"/>
                <w:color w:val="000000" w:themeColor="text1"/>
                <w:sz w:val="24"/>
              </w:rPr>
              <w:t xml:space="preserve"> </w:t>
            </w:r>
            <w:r w:rsidRPr="00F530C9">
              <w:rPr>
                <w:rFonts w:ascii="宋体" w:hAnsi="宋体" w:hint="eastAsia"/>
                <w:color w:val="000000" w:themeColor="text1"/>
                <w:sz w:val="24"/>
              </w:rPr>
              <w:t>银</w:t>
            </w:r>
            <w:r w:rsidRPr="00F530C9">
              <w:rPr>
                <w:rFonts w:ascii="宋体" w:hAnsi="宋体"/>
                <w:color w:val="000000" w:themeColor="text1"/>
                <w:sz w:val="24"/>
              </w:rPr>
              <w:t xml:space="preserve"> </w:t>
            </w:r>
            <w:r w:rsidRPr="00F530C9">
              <w:rPr>
                <w:rFonts w:ascii="宋体" w:hAnsi="宋体" w:hint="eastAsia"/>
                <w:color w:val="000000" w:themeColor="text1"/>
                <w:sz w:val="24"/>
              </w:rPr>
              <w:t>行：</w:t>
            </w:r>
          </w:p>
        </w:tc>
        <w:tc>
          <w:tcPr>
            <w:tcW w:w="2608" w:type="dxa"/>
            <w:vAlign w:val="center"/>
          </w:tcPr>
          <w:p w:rsidR="001F0A71" w:rsidRPr="00F530C9" w:rsidRDefault="001F0A71">
            <w:pPr>
              <w:widowControl/>
              <w:wordWrap w:val="0"/>
              <w:topLinePunct/>
              <w:adjustRightInd w:val="0"/>
              <w:snapToGrid w:val="0"/>
              <w:spacing w:line="360" w:lineRule="exact"/>
              <w:rPr>
                <w:rFonts w:ascii="宋体" w:hAnsi="宋体"/>
                <w:color w:val="000000" w:themeColor="text1"/>
                <w:sz w:val="24"/>
              </w:rPr>
            </w:pPr>
          </w:p>
        </w:tc>
      </w:tr>
      <w:tr w:rsidR="00F530C9" w:rsidRPr="00F530C9">
        <w:trPr>
          <w:trHeight w:val="591"/>
        </w:trPr>
        <w:tc>
          <w:tcPr>
            <w:tcW w:w="1668" w:type="dxa"/>
            <w:vAlign w:val="center"/>
          </w:tcPr>
          <w:p w:rsidR="001F0A71" w:rsidRPr="00F530C9" w:rsidRDefault="004F0751">
            <w:pPr>
              <w:widowControl/>
              <w:wordWrap w:val="0"/>
              <w:topLinePunct/>
              <w:adjustRightInd w:val="0"/>
              <w:snapToGrid w:val="0"/>
              <w:spacing w:line="480" w:lineRule="exact"/>
              <w:rPr>
                <w:rFonts w:ascii="宋体" w:hAnsi="宋体"/>
                <w:color w:val="000000" w:themeColor="text1"/>
                <w:sz w:val="24"/>
              </w:rPr>
            </w:pPr>
            <w:r w:rsidRPr="00F530C9">
              <w:rPr>
                <w:rFonts w:ascii="宋体" w:hAnsi="宋体" w:hint="eastAsia"/>
                <w:color w:val="000000" w:themeColor="text1"/>
                <w:sz w:val="24"/>
              </w:rPr>
              <w:t>账</w:t>
            </w:r>
            <w:r w:rsidRPr="00F530C9">
              <w:rPr>
                <w:rFonts w:ascii="宋体" w:hAnsi="宋体"/>
                <w:color w:val="000000" w:themeColor="text1"/>
                <w:sz w:val="24"/>
              </w:rPr>
              <w:t xml:space="preserve">      </w:t>
            </w:r>
            <w:r w:rsidRPr="00F530C9">
              <w:rPr>
                <w:rFonts w:ascii="宋体" w:hAnsi="宋体" w:hint="eastAsia"/>
                <w:color w:val="000000" w:themeColor="text1"/>
                <w:sz w:val="24"/>
              </w:rPr>
              <w:t>号：</w:t>
            </w:r>
          </w:p>
        </w:tc>
        <w:tc>
          <w:tcPr>
            <w:tcW w:w="2596" w:type="dxa"/>
            <w:vAlign w:val="center"/>
          </w:tcPr>
          <w:p w:rsidR="001F0A71" w:rsidRPr="00F530C9" w:rsidRDefault="001F0A71">
            <w:pPr>
              <w:widowControl/>
              <w:wordWrap w:val="0"/>
              <w:topLinePunct/>
              <w:adjustRightInd w:val="0"/>
              <w:snapToGrid w:val="0"/>
              <w:spacing w:line="480" w:lineRule="exact"/>
              <w:rPr>
                <w:rFonts w:ascii="宋体" w:hAnsi="宋体"/>
                <w:color w:val="000000" w:themeColor="text1"/>
                <w:sz w:val="24"/>
              </w:rPr>
            </w:pPr>
          </w:p>
        </w:tc>
        <w:tc>
          <w:tcPr>
            <w:tcW w:w="1656" w:type="dxa"/>
            <w:vAlign w:val="center"/>
          </w:tcPr>
          <w:p w:rsidR="001F0A71" w:rsidRPr="00F530C9" w:rsidRDefault="004F0751">
            <w:pPr>
              <w:widowControl/>
              <w:wordWrap w:val="0"/>
              <w:topLinePunct/>
              <w:adjustRightInd w:val="0"/>
              <w:snapToGrid w:val="0"/>
              <w:spacing w:line="480" w:lineRule="exact"/>
              <w:rPr>
                <w:rFonts w:ascii="宋体" w:hAnsi="宋体"/>
                <w:color w:val="000000" w:themeColor="text1"/>
                <w:sz w:val="24"/>
              </w:rPr>
            </w:pPr>
            <w:r w:rsidRPr="00F530C9">
              <w:rPr>
                <w:rFonts w:ascii="宋体" w:hAnsi="宋体" w:hint="eastAsia"/>
                <w:color w:val="000000" w:themeColor="text1"/>
                <w:sz w:val="24"/>
              </w:rPr>
              <w:t>账</w:t>
            </w:r>
            <w:r w:rsidRPr="00F530C9">
              <w:rPr>
                <w:rFonts w:ascii="宋体" w:hAnsi="宋体"/>
                <w:color w:val="000000" w:themeColor="text1"/>
                <w:sz w:val="24"/>
              </w:rPr>
              <w:t xml:space="preserve">      </w:t>
            </w:r>
            <w:r w:rsidRPr="00F530C9">
              <w:rPr>
                <w:rFonts w:ascii="宋体" w:hAnsi="宋体" w:hint="eastAsia"/>
                <w:color w:val="000000" w:themeColor="text1"/>
                <w:sz w:val="24"/>
              </w:rPr>
              <w:t>号：</w:t>
            </w:r>
          </w:p>
        </w:tc>
        <w:tc>
          <w:tcPr>
            <w:tcW w:w="2608" w:type="dxa"/>
            <w:vAlign w:val="center"/>
          </w:tcPr>
          <w:p w:rsidR="001F0A71" w:rsidRPr="00F530C9" w:rsidRDefault="001F0A71">
            <w:pPr>
              <w:widowControl/>
              <w:wordWrap w:val="0"/>
              <w:topLinePunct/>
              <w:adjustRightInd w:val="0"/>
              <w:snapToGrid w:val="0"/>
              <w:spacing w:line="360" w:lineRule="exact"/>
              <w:rPr>
                <w:rFonts w:ascii="宋体" w:hAnsi="宋体"/>
                <w:color w:val="000000" w:themeColor="text1"/>
                <w:sz w:val="24"/>
              </w:rPr>
            </w:pPr>
          </w:p>
        </w:tc>
      </w:tr>
    </w:tbl>
    <w:p w:rsidR="001F0A71" w:rsidRPr="00F530C9" w:rsidRDefault="001F0A71">
      <w:pPr>
        <w:snapToGrid w:val="0"/>
        <w:spacing w:line="460" w:lineRule="exact"/>
        <w:rPr>
          <w:rFonts w:ascii="宋体" w:hAnsi="宋体"/>
          <w:color w:val="000000" w:themeColor="text1"/>
          <w:sz w:val="24"/>
        </w:rPr>
      </w:pPr>
    </w:p>
    <w:p w:rsidR="001F0A71" w:rsidRPr="00F530C9" w:rsidRDefault="004F0751">
      <w:pPr>
        <w:spacing w:before="88" w:after="120" w:line="342" w:lineRule="auto"/>
        <w:ind w:right="258"/>
        <w:jc w:val="center"/>
        <w:rPr>
          <w:rFonts w:ascii="黑体" w:eastAsia="黑体" w:hAnsi="黑体" w:cs="黑体"/>
          <w:color w:val="000000" w:themeColor="text1"/>
          <w:spacing w:val="3"/>
          <w:kern w:val="0"/>
          <w:sz w:val="18"/>
          <w:szCs w:val="18"/>
        </w:rPr>
      </w:pPr>
      <w:r w:rsidRPr="00F530C9">
        <w:rPr>
          <w:rFonts w:ascii="宋体" w:hAnsi="宋体"/>
          <w:color w:val="000000" w:themeColor="text1"/>
          <w:kern w:val="0"/>
          <w:sz w:val="24"/>
          <w:szCs w:val="20"/>
        </w:rPr>
        <w:t xml:space="preserve"> </w:t>
      </w:r>
      <w:r w:rsidRPr="00F530C9">
        <w:rPr>
          <w:rFonts w:ascii="宋体" w:hAnsi="宋体" w:hint="eastAsia"/>
          <w:color w:val="000000" w:themeColor="text1"/>
          <w:kern w:val="0"/>
          <w:sz w:val="24"/>
          <w:szCs w:val="20"/>
        </w:rPr>
        <w:t xml:space="preserve">  </w:t>
      </w:r>
      <w:r w:rsidRPr="00F530C9">
        <w:rPr>
          <w:rFonts w:ascii="宋体" w:hAnsi="宋体"/>
          <w:color w:val="000000" w:themeColor="text1"/>
          <w:kern w:val="0"/>
          <w:sz w:val="32"/>
          <w:szCs w:val="20"/>
        </w:rPr>
        <w:br w:type="page"/>
      </w:r>
      <w:r w:rsidRPr="00F530C9">
        <w:rPr>
          <w:rFonts w:ascii="宋体" w:hAnsi="宋体" w:hint="eastAsia"/>
          <w:color w:val="000000" w:themeColor="text1"/>
          <w:kern w:val="0"/>
          <w:sz w:val="32"/>
          <w:szCs w:val="20"/>
        </w:rPr>
        <w:t xml:space="preserve">  </w:t>
      </w:r>
      <w:r w:rsidRPr="00F530C9">
        <w:rPr>
          <w:rFonts w:ascii="宋体" w:hAnsi="宋体" w:cs="宋体" w:hint="eastAsia"/>
          <w:b/>
          <w:bCs/>
          <w:color w:val="000000" w:themeColor="text1"/>
          <w:spacing w:val="3"/>
          <w:kern w:val="0"/>
          <w:sz w:val="24"/>
          <w:szCs w:val="24"/>
        </w:rPr>
        <w:t>附件：《广州开发区财政投资建设项目管理中心拒绝投标资格惩戒措施清单》</w:t>
      </w:r>
    </w:p>
    <w:tbl>
      <w:tblPr>
        <w:tblStyle w:val="af"/>
        <w:tblW w:w="0" w:type="auto"/>
        <w:jc w:val="center"/>
        <w:tblLayout w:type="fixed"/>
        <w:tblLook w:val="04A0" w:firstRow="1" w:lastRow="0" w:firstColumn="1" w:lastColumn="0" w:noHBand="0" w:noVBand="1"/>
      </w:tblPr>
      <w:tblGrid>
        <w:gridCol w:w="819"/>
        <w:gridCol w:w="3627"/>
        <w:gridCol w:w="1528"/>
        <w:gridCol w:w="3312"/>
      </w:tblGrid>
      <w:tr w:rsidR="00F530C9" w:rsidRPr="00F530C9">
        <w:trPr>
          <w:trHeight w:val="946"/>
          <w:jc w:val="center"/>
        </w:trPr>
        <w:tc>
          <w:tcPr>
            <w:tcW w:w="819" w:type="dxa"/>
          </w:tcPr>
          <w:p w:rsidR="001F0A71" w:rsidRPr="00F530C9" w:rsidRDefault="004F0751">
            <w:pPr>
              <w:spacing w:before="88" w:after="120" w:line="342" w:lineRule="auto"/>
              <w:ind w:right="258"/>
              <w:jc w:val="center"/>
              <w:rPr>
                <w:rFonts w:asciiTheme="minorEastAsia" w:hAnsiTheme="minorEastAsia" w:cs="黑体"/>
                <w:color w:val="000000" w:themeColor="text1"/>
                <w:spacing w:val="3"/>
                <w:kern w:val="0"/>
                <w:szCs w:val="21"/>
              </w:rPr>
            </w:pPr>
            <w:r w:rsidRPr="00F530C9">
              <w:rPr>
                <w:rFonts w:asciiTheme="minorEastAsia" w:hAnsiTheme="minorEastAsia" w:cs="黑体" w:hint="eastAsia"/>
                <w:color w:val="000000" w:themeColor="text1"/>
                <w:spacing w:val="3"/>
                <w:kern w:val="0"/>
                <w:szCs w:val="21"/>
              </w:rPr>
              <w:t>序号</w:t>
            </w:r>
          </w:p>
        </w:tc>
        <w:tc>
          <w:tcPr>
            <w:tcW w:w="3627" w:type="dxa"/>
            <w:vAlign w:val="center"/>
          </w:tcPr>
          <w:p w:rsidR="001F0A71" w:rsidRPr="00F530C9" w:rsidRDefault="004F0751">
            <w:pPr>
              <w:spacing w:before="88" w:after="120" w:line="342" w:lineRule="auto"/>
              <w:ind w:right="258"/>
              <w:jc w:val="center"/>
              <w:rPr>
                <w:rFonts w:asciiTheme="minorEastAsia" w:hAnsiTheme="minorEastAsia" w:cs="黑体"/>
                <w:color w:val="000000" w:themeColor="text1"/>
                <w:spacing w:val="3"/>
                <w:kern w:val="0"/>
                <w:szCs w:val="21"/>
              </w:rPr>
            </w:pPr>
            <w:r w:rsidRPr="00F530C9">
              <w:rPr>
                <w:rFonts w:asciiTheme="minorEastAsia" w:hAnsiTheme="minorEastAsia" w:cs="黑体" w:hint="eastAsia"/>
                <w:color w:val="000000" w:themeColor="text1"/>
                <w:spacing w:val="3"/>
                <w:kern w:val="0"/>
                <w:szCs w:val="21"/>
              </w:rPr>
              <w:t>拒绝投标情形</w:t>
            </w:r>
          </w:p>
        </w:tc>
        <w:tc>
          <w:tcPr>
            <w:tcW w:w="1528" w:type="dxa"/>
            <w:vAlign w:val="center"/>
          </w:tcPr>
          <w:p w:rsidR="001F0A71" w:rsidRPr="00F530C9" w:rsidRDefault="004F0751">
            <w:pPr>
              <w:spacing w:before="88" w:after="120" w:line="342" w:lineRule="auto"/>
              <w:ind w:right="258"/>
              <w:jc w:val="center"/>
              <w:rPr>
                <w:rFonts w:asciiTheme="minorEastAsia" w:hAnsiTheme="minorEastAsia" w:cs="黑体"/>
                <w:color w:val="000000" w:themeColor="text1"/>
                <w:spacing w:val="3"/>
                <w:kern w:val="0"/>
                <w:szCs w:val="21"/>
              </w:rPr>
            </w:pPr>
            <w:r w:rsidRPr="00F530C9">
              <w:rPr>
                <w:rFonts w:asciiTheme="minorEastAsia" w:hAnsiTheme="minorEastAsia" w:cs="黑体" w:hint="eastAsia"/>
                <w:color w:val="000000" w:themeColor="text1"/>
                <w:spacing w:val="3"/>
                <w:kern w:val="0"/>
                <w:szCs w:val="21"/>
              </w:rPr>
              <w:t>惩戒期限</w:t>
            </w:r>
          </w:p>
        </w:tc>
        <w:tc>
          <w:tcPr>
            <w:tcW w:w="3312" w:type="dxa"/>
            <w:vAlign w:val="center"/>
          </w:tcPr>
          <w:p w:rsidR="001F0A71" w:rsidRPr="00F530C9" w:rsidRDefault="004F0751">
            <w:pPr>
              <w:spacing w:before="88" w:after="120" w:line="342" w:lineRule="auto"/>
              <w:ind w:right="258"/>
              <w:jc w:val="center"/>
              <w:rPr>
                <w:rFonts w:asciiTheme="minorEastAsia" w:hAnsiTheme="minorEastAsia" w:cs="黑体"/>
                <w:color w:val="000000" w:themeColor="text1"/>
                <w:spacing w:val="3"/>
                <w:kern w:val="0"/>
                <w:szCs w:val="21"/>
              </w:rPr>
            </w:pPr>
            <w:r w:rsidRPr="00F530C9">
              <w:rPr>
                <w:rFonts w:asciiTheme="minorEastAsia" w:hAnsiTheme="minorEastAsia" w:cs="黑体" w:hint="eastAsia"/>
                <w:color w:val="000000" w:themeColor="text1"/>
                <w:spacing w:val="3"/>
                <w:kern w:val="0"/>
                <w:szCs w:val="21"/>
              </w:rPr>
              <w:t>政策依据</w:t>
            </w:r>
          </w:p>
        </w:tc>
      </w:tr>
      <w:tr w:rsidR="00F530C9" w:rsidRPr="00F530C9">
        <w:trPr>
          <w:trHeight w:val="857"/>
          <w:jc w:val="center"/>
        </w:trPr>
        <w:tc>
          <w:tcPr>
            <w:tcW w:w="819" w:type="dxa"/>
            <w:vAlign w:val="center"/>
          </w:tcPr>
          <w:p w:rsidR="001F0A71" w:rsidRPr="00F530C9" w:rsidRDefault="004F0751">
            <w:pPr>
              <w:spacing w:before="88" w:after="120" w:line="342" w:lineRule="auto"/>
              <w:ind w:right="258"/>
              <w:jc w:val="center"/>
              <w:rPr>
                <w:rFonts w:asciiTheme="minorEastAsia" w:hAnsiTheme="minorEastAsia" w:cs="仿宋"/>
                <w:color w:val="000000" w:themeColor="text1"/>
                <w:spacing w:val="3"/>
                <w:kern w:val="0"/>
                <w:szCs w:val="21"/>
              </w:rPr>
            </w:pPr>
            <w:r w:rsidRPr="00F530C9">
              <w:rPr>
                <w:rFonts w:asciiTheme="minorEastAsia" w:hAnsiTheme="minorEastAsia" w:cs="仿宋"/>
                <w:color w:val="000000" w:themeColor="text1"/>
                <w:spacing w:val="3"/>
                <w:kern w:val="0"/>
                <w:szCs w:val="21"/>
              </w:rPr>
              <w:t>1</w:t>
            </w:r>
          </w:p>
        </w:tc>
        <w:tc>
          <w:tcPr>
            <w:tcW w:w="3627" w:type="dxa"/>
            <w:vAlign w:val="center"/>
          </w:tcPr>
          <w:p w:rsidR="001F0A71" w:rsidRPr="00F530C9" w:rsidRDefault="004F0751">
            <w:pPr>
              <w:spacing w:line="360" w:lineRule="auto"/>
              <w:jc w:val="left"/>
              <w:rPr>
                <w:rFonts w:asciiTheme="minorEastAsia" w:hAnsiTheme="minorEastAsia" w:cs="仿宋"/>
                <w:snapToGrid w:val="0"/>
                <w:color w:val="000000" w:themeColor="text1"/>
                <w:kern w:val="0"/>
                <w:szCs w:val="21"/>
              </w:rPr>
            </w:pPr>
            <w:r w:rsidRPr="00F530C9">
              <w:rPr>
                <w:rFonts w:asciiTheme="minorEastAsia" w:hAnsiTheme="minorEastAsia" w:cs="仿宋" w:hint="eastAsia"/>
                <w:snapToGrid w:val="0"/>
                <w:color w:val="000000" w:themeColor="text1"/>
                <w:kern w:val="0"/>
                <w:szCs w:val="21"/>
              </w:rPr>
              <w:t>将中标工程转包或者违法分包的。</w:t>
            </w:r>
          </w:p>
        </w:tc>
        <w:tc>
          <w:tcPr>
            <w:tcW w:w="1528" w:type="dxa"/>
            <w:vAlign w:val="center"/>
          </w:tcPr>
          <w:p w:rsidR="001F0A71" w:rsidRPr="00F530C9" w:rsidRDefault="004F0751">
            <w:pPr>
              <w:spacing w:line="360" w:lineRule="auto"/>
              <w:jc w:val="center"/>
              <w:rPr>
                <w:rFonts w:asciiTheme="minorEastAsia" w:hAnsiTheme="minorEastAsia" w:cs="仿宋"/>
                <w:snapToGrid w:val="0"/>
                <w:color w:val="000000" w:themeColor="text1"/>
                <w:kern w:val="0"/>
                <w:szCs w:val="21"/>
              </w:rPr>
            </w:pPr>
            <w:r w:rsidRPr="00F530C9">
              <w:rPr>
                <w:rFonts w:asciiTheme="minorEastAsia" w:hAnsiTheme="minorEastAsia" w:cs="仿宋" w:hint="eastAsia"/>
                <w:snapToGrid w:val="0"/>
                <w:color w:val="000000" w:themeColor="text1"/>
                <w:kern w:val="0"/>
                <w:szCs w:val="21"/>
              </w:rPr>
              <w:t>3个月起</w:t>
            </w:r>
          </w:p>
        </w:tc>
        <w:tc>
          <w:tcPr>
            <w:tcW w:w="3312" w:type="dxa"/>
            <w:vAlign w:val="center"/>
          </w:tcPr>
          <w:p w:rsidR="001F0A71" w:rsidRPr="00F530C9" w:rsidRDefault="004F0751">
            <w:pPr>
              <w:spacing w:line="360" w:lineRule="auto"/>
              <w:rPr>
                <w:rFonts w:asciiTheme="minorEastAsia" w:hAnsiTheme="minorEastAsia" w:cs="仿宋"/>
                <w:snapToGrid w:val="0"/>
                <w:color w:val="000000" w:themeColor="text1"/>
                <w:kern w:val="0"/>
                <w:szCs w:val="21"/>
              </w:rPr>
            </w:pPr>
            <w:r w:rsidRPr="00F530C9">
              <w:rPr>
                <w:rFonts w:asciiTheme="minorEastAsia" w:hAnsiTheme="minorEastAsia" w:cs="仿宋" w:hint="eastAsia"/>
                <w:snapToGrid w:val="0"/>
                <w:color w:val="000000" w:themeColor="text1"/>
                <w:kern w:val="0"/>
                <w:szCs w:val="21"/>
              </w:rPr>
              <w:t>广州市建设工程施工招标文件范本修改表（</w:t>
            </w:r>
            <w:r w:rsidRPr="00F530C9">
              <w:rPr>
                <w:rFonts w:asciiTheme="minorEastAsia" w:hAnsiTheme="minorEastAsia" w:cs="仿宋"/>
                <w:snapToGrid w:val="0"/>
                <w:color w:val="000000" w:themeColor="text1"/>
                <w:kern w:val="0"/>
                <w:szCs w:val="21"/>
              </w:rPr>
              <w:t>2024年11月）</w:t>
            </w:r>
          </w:p>
        </w:tc>
      </w:tr>
      <w:tr w:rsidR="00F530C9" w:rsidRPr="00F530C9">
        <w:trPr>
          <w:jc w:val="center"/>
        </w:trPr>
        <w:tc>
          <w:tcPr>
            <w:tcW w:w="819" w:type="dxa"/>
            <w:vAlign w:val="center"/>
          </w:tcPr>
          <w:p w:rsidR="001F0A71" w:rsidRPr="00F530C9" w:rsidRDefault="004F0751">
            <w:pPr>
              <w:spacing w:before="88" w:after="120" w:line="342" w:lineRule="auto"/>
              <w:ind w:right="258"/>
              <w:jc w:val="center"/>
              <w:rPr>
                <w:rFonts w:asciiTheme="minorEastAsia" w:hAnsiTheme="minorEastAsia" w:cs="仿宋"/>
                <w:color w:val="000000" w:themeColor="text1"/>
                <w:spacing w:val="3"/>
                <w:kern w:val="0"/>
                <w:szCs w:val="21"/>
              </w:rPr>
            </w:pPr>
            <w:r w:rsidRPr="00F530C9">
              <w:rPr>
                <w:rFonts w:asciiTheme="minorEastAsia" w:hAnsiTheme="minorEastAsia" w:cs="仿宋"/>
                <w:color w:val="000000" w:themeColor="text1"/>
                <w:spacing w:val="3"/>
                <w:kern w:val="0"/>
                <w:szCs w:val="21"/>
              </w:rPr>
              <w:t>2</w:t>
            </w:r>
          </w:p>
        </w:tc>
        <w:tc>
          <w:tcPr>
            <w:tcW w:w="3627" w:type="dxa"/>
            <w:vAlign w:val="center"/>
          </w:tcPr>
          <w:p w:rsidR="001F0A71" w:rsidRPr="00F530C9" w:rsidRDefault="004F0751">
            <w:pPr>
              <w:spacing w:line="360" w:lineRule="auto"/>
              <w:jc w:val="left"/>
              <w:rPr>
                <w:rFonts w:asciiTheme="minorEastAsia" w:hAnsiTheme="minorEastAsia" w:cs="仿宋"/>
                <w:color w:val="000000" w:themeColor="text1"/>
                <w:szCs w:val="21"/>
              </w:rPr>
            </w:pPr>
            <w:r w:rsidRPr="00F530C9">
              <w:rPr>
                <w:rFonts w:asciiTheme="minorEastAsia" w:hAnsiTheme="minorEastAsia" w:cs="仿宋" w:hint="eastAsia"/>
                <w:color w:val="000000" w:themeColor="text1"/>
                <w:szCs w:val="21"/>
              </w:rPr>
              <w:t>在中标工程中不执行质量、安全生产相关规定的，造成质量或安全事故的。</w:t>
            </w:r>
          </w:p>
        </w:tc>
        <w:tc>
          <w:tcPr>
            <w:tcW w:w="1528" w:type="dxa"/>
            <w:vAlign w:val="center"/>
          </w:tcPr>
          <w:p w:rsidR="001F0A71" w:rsidRPr="00F530C9" w:rsidRDefault="004F0751">
            <w:pPr>
              <w:spacing w:line="360" w:lineRule="auto"/>
              <w:jc w:val="center"/>
              <w:rPr>
                <w:rFonts w:asciiTheme="minorEastAsia" w:hAnsiTheme="minorEastAsia" w:cs="仿宋"/>
                <w:snapToGrid w:val="0"/>
                <w:color w:val="000000" w:themeColor="text1"/>
                <w:kern w:val="0"/>
                <w:szCs w:val="21"/>
              </w:rPr>
            </w:pPr>
            <w:r w:rsidRPr="00F530C9">
              <w:rPr>
                <w:rFonts w:asciiTheme="minorEastAsia" w:hAnsiTheme="minorEastAsia" w:cs="仿宋" w:hint="eastAsia"/>
                <w:snapToGrid w:val="0"/>
                <w:color w:val="000000" w:themeColor="text1"/>
                <w:kern w:val="0"/>
                <w:szCs w:val="21"/>
              </w:rPr>
              <w:t>3个月起</w:t>
            </w:r>
          </w:p>
        </w:tc>
        <w:tc>
          <w:tcPr>
            <w:tcW w:w="3312" w:type="dxa"/>
            <w:vAlign w:val="center"/>
          </w:tcPr>
          <w:p w:rsidR="001F0A71" w:rsidRPr="00F530C9" w:rsidRDefault="004F0751">
            <w:pPr>
              <w:spacing w:line="360" w:lineRule="auto"/>
              <w:rPr>
                <w:rFonts w:asciiTheme="minorEastAsia" w:hAnsiTheme="minorEastAsia" w:cs="仿宋"/>
                <w:snapToGrid w:val="0"/>
                <w:color w:val="000000" w:themeColor="text1"/>
                <w:kern w:val="0"/>
                <w:szCs w:val="21"/>
              </w:rPr>
            </w:pPr>
            <w:r w:rsidRPr="00F530C9">
              <w:rPr>
                <w:rFonts w:asciiTheme="minorEastAsia" w:hAnsiTheme="minorEastAsia" w:cs="仿宋" w:hint="eastAsia"/>
                <w:snapToGrid w:val="0"/>
                <w:color w:val="000000" w:themeColor="text1"/>
                <w:kern w:val="0"/>
                <w:szCs w:val="21"/>
              </w:rPr>
              <w:t>广州市建设工程施工招标文件范本修改表（</w:t>
            </w:r>
            <w:r w:rsidRPr="00F530C9">
              <w:rPr>
                <w:rFonts w:asciiTheme="minorEastAsia" w:hAnsiTheme="minorEastAsia" w:cs="仿宋"/>
                <w:snapToGrid w:val="0"/>
                <w:color w:val="000000" w:themeColor="text1"/>
                <w:kern w:val="0"/>
                <w:szCs w:val="21"/>
              </w:rPr>
              <w:t>2024年11月）</w:t>
            </w:r>
          </w:p>
        </w:tc>
      </w:tr>
      <w:tr w:rsidR="00F530C9" w:rsidRPr="00F530C9">
        <w:trPr>
          <w:jc w:val="center"/>
        </w:trPr>
        <w:tc>
          <w:tcPr>
            <w:tcW w:w="819" w:type="dxa"/>
            <w:vAlign w:val="center"/>
          </w:tcPr>
          <w:p w:rsidR="001F0A71" w:rsidRPr="00F530C9" w:rsidRDefault="004F0751">
            <w:pPr>
              <w:spacing w:before="88" w:after="120" w:line="342" w:lineRule="auto"/>
              <w:ind w:right="258"/>
              <w:jc w:val="center"/>
              <w:rPr>
                <w:rFonts w:asciiTheme="minorEastAsia" w:hAnsiTheme="minorEastAsia" w:cs="仿宋"/>
                <w:color w:val="000000" w:themeColor="text1"/>
                <w:spacing w:val="3"/>
                <w:kern w:val="0"/>
                <w:szCs w:val="21"/>
              </w:rPr>
            </w:pPr>
            <w:r w:rsidRPr="00F530C9">
              <w:rPr>
                <w:rFonts w:asciiTheme="minorEastAsia" w:hAnsiTheme="minorEastAsia" w:cs="仿宋"/>
                <w:color w:val="000000" w:themeColor="text1"/>
                <w:spacing w:val="3"/>
                <w:kern w:val="0"/>
                <w:szCs w:val="21"/>
              </w:rPr>
              <w:t>3</w:t>
            </w:r>
          </w:p>
        </w:tc>
        <w:tc>
          <w:tcPr>
            <w:tcW w:w="3627" w:type="dxa"/>
            <w:vAlign w:val="center"/>
          </w:tcPr>
          <w:p w:rsidR="001F0A71" w:rsidRPr="00F530C9" w:rsidRDefault="004F0751">
            <w:pPr>
              <w:spacing w:line="360" w:lineRule="auto"/>
              <w:jc w:val="left"/>
              <w:rPr>
                <w:rFonts w:asciiTheme="minorEastAsia" w:hAnsiTheme="minorEastAsia" w:cs="仿宋"/>
                <w:color w:val="000000" w:themeColor="text1"/>
                <w:spacing w:val="3"/>
                <w:kern w:val="0"/>
                <w:szCs w:val="21"/>
              </w:rPr>
            </w:pPr>
            <w:r w:rsidRPr="00F530C9">
              <w:rPr>
                <w:rFonts w:asciiTheme="minorEastAsia" w:hAnsiTheme="minorEastAsia" w:cs="仿宋" w:hint="eastAsia"/>
                <w:snapToGrid w:val="0"/>
                <w:color w:val="000000" w:themeColor="text1"/>
                <w:kern w:val="0"/>
                <w:szCs w:val="21"/>
                <w:lang w:eastAsia="en-US"/>
              </w:rPr>
              <w:t>出让投标资格的</w:t>
            </w:r>
            <w:r w:rsidRPr="00F530C9">
              <w:rPr>
                <w:rFonts w:asciiTheme="minorEastAsia" w:hAnsiTheme="minorEastAsia" w:cs="仿宋" w:hint="eastAsia"/>
                <w:snapToGrid w:val="0"/>
                <w:color w:val="000000" w:themeColor="text1"/>
                <w:kern w:val="0"/>
                <w:szCs w:val="21"/>
              </w:rPr>
              <w:t>。</w:t>
            </w:r>
          </w:p>
        </w:tc>
        <w:tc>
          <w:tcPr>
            <w:tcW w:w="1528" w:type="dxa"/>
            <w:vAlign w:val="center"/>
          </w:tcPr>
          <w:p w:rsidR="001F0A71" w:rsidRPr="00F530C9" w:rsidRDefault="004F0751">
            <w:pPr>
              <w:spacing w:line="360" w:lineRule="auto"/>
              <w:jc w:val="center"/>
              <w:rPr>
                <w:rFonts w:asciiTheme="minorEastAsia" w:hAnsiTheme="minorEastAsia" w:cs="仿宋"/>
                <w:snapToGrid w:val="0"/>
                <w:color w:val="000000" w:themeColor="text1"/>
                <w:kern w:val="0"/>
                <w:szCs w:val="21"/>
              </w:rPr>
            </w:pPr>
            <w:r w:rsidRPr="00F530C9">
              <w:rPr>
                <w:rFonts w:asciiTheme="minorEastAsia" w:hAnsiTheme="minorEastAsia" w:cs="仿宋" w:hint="eastAsia"/>
                <w:snapToGrid w:val="0"/>
                <w:color w:val="000000" w:themeColor="text1"/>
                <w:kern w:val="0"/>
                <w:szCs w:val="21"/>
              </w:rPr>
              <w:t>3个月起</w:t>
            </w:r>
          </w:p>
        </w:tc>
        <w:tc>
          <w:tcPr>
            <w:tcW w:w="3312" w:type="dxa"/>
            <w:vAlign w:val="center"/>
          </w:tcPr>
          <w:p w:rsidR="001F0A71" w:rsidRPr="00F530C9" w:rsidRDefault="004F0751">
            <w:pPr>
              <w:spacing w:line="360" w:lineRule="auto"/>
              <w:rPr>
                <w:rFonts w:asciiTheme="minorEastAsia" w:hAnsiTheme="minorEastAsia" w:cs="仿宋"/>
                <w:snapToGrid w:val="0"/>
                <w:color w:val="000000" w:themeColor="text1"/>
                <w:kern w:val="0"/>
                <w:szCs w:val="21"/>
              </w:rPr>
            </w:pPr>
            <w:r w:rsidRPr="00F530C9">
              <w:rPr>
                <w:rFonts w:asciiTheme="minorEastAsia" w:hAnsiTheme="minorEastAsia" w:cs="仿宋" w:hint="eastAsia"/>
                <w:snapToGrid w:val="0"/>
                <w:color w:val="000000" w:themeColor="text1"/>
                <w:kern w:val="0"/>
                <w:szCs w:val="21"/>
              </w:rPr>
              <w:t>广州市建设工程施工招标文件范本修改表（</w:t>
            </w:r>
            <w:r w:rsidRPr="00F530C9">
              <w:rPr>
                <w:rFonts w:asciiTheme="minorEastAsia" w:hAnsiTheme="minorEastAsia" w:cs="仿宋"/>
                <w:snapToGrid w:val="0"/>
                <w:color w:val="000000" w:themeColor="text1"/>
                <w:kern w:val="0"/>
                <w:szCs w:val="21"/>
              </w:rPr>
              <w:t>2024年11月）</w:t>
            </w:r>
          </w:p>
        </w:tc>
      </w:tr>
      <w:tr w:rsidR="00F530C9" w:rsidRPr="00F530C9">
        <w:trPr>
          <w:jc w:val="center"/>
        </w:trPr>
        <w:tc>
          <w:tcPr>
            <w:tcW w:w="819" w:type="dxa"/>
            <w:vAlign w:val="center"/>
          </w:tcPr>
          <w:p w:rsidR="001F0A71" w:rsidRPr="00F530C9" w:rsidRDefault="004F0751">
            <w:pPr>
              <w:spacing w:before="88" w:after="120" w:line="342" w:lineRule="auto"/>
              <w:ind w:right="258"/>
              <w:jc w:val="center"/>
              <w:rPr>
                <w:rFonts w:asciiTheme="minorEastAsia" w:hAnsiTheme="minorEastAsia" w:cs="仿宋"/>
                <w:color w:val="000000" w:themeColor="text1"/>
                <w:spacing w:val="3"/>
                <w:kern w:val="0"/>
                <w:szCs w:val="21"/>
              </w:rPr>
            </w:pPr>
            <w:r w:rsidRPr="00F530C9">
              <w:rPr>
                <w:rFonts w:asciiTheme="minorEastAsia" w:hAnsiTheme="minorEastAsia" w:cs="仿宋"/>
                <w:color w:val="000000" w:themeColor="text1"/>
                <w:spacing w:val="3"/>
                <w:kern w:val="0"/>
                <w:szCs w:val="21"/>
              </w:rPr>
              <w:t>4</w:t>
            </w:r>
          </w:p>
        </w:tc>
        <w:tc>
          <w:tcPr>
            <w:tcW w:w="3627" w:type="dxa"/>
            <w:vAlign w:val="center"/>
          </w:tcPr>
          <w:p w:rsidR="001F0A71" w:rsidRPr="00F530C9" w:rsidRDefault="004F0751">
            <w:pPr>
              <w:spacing w:line="360" w:lineRule="auto"/>
              <w:jc w:val="left"/>
              <w:rPr>
                <w:rFonts w:asciiTheme="minorEastAsia" w:hAnsiTheme="minorEastAsia" w:cs="仿宋"/>
                <w:color w:val="000000" w:themeColor="text1"/>
                <w:spacing w:val="3"/>
                <w:kern w:val="0"/>
                <w:szCs w:val="21"/>
              </w:rPr>
            </w:pPr>
            <w:r w:rsidRPr="00F530C9">
              <w:rPr>
                <w:rFonts w:asciiTheme="minorEastAsia" w:hAnsiTheme="minorEastAsia" w:cs="仿宋" w:hint="eastAsia"/>
                <w:color w:val="000000" w:themeColor="text1"/>
                <w:spacing w:val="3"/>
                <w:kern w:val="0"/>
                <w:szCs w:val="21"/>
              </w:rPr>
              <w:t>存在围标或串标情形的。</w:t>
            </w:r>
          </w:p>
        </w:tc>
        <w:tc>
          <w:tcPr>
            <w:tcW w:w="1528" w:type="dxa"/>
            <w:vAlign w:val="center"/>
          </w:tcPr>
          <w:p w:rsidR="001F0A71" w:rsidRPr="00F530C9" w:rsidRDefault="004F0751">
            <w:pPr>
              <w:spacing w:line="360" w:lineRule="auto"/>
              <w:jc w:val="center"/>
              <w:rPr>
                <w:rFonts w:asciiTheme="minorEastAsia" w:hAnsiTheme="minorEastAsia" w:cs="仿宋"/>
                <w:color w:val="000000" w:themeColor="text1"/>
                <w:spacing w:val="3"/>
                <w:kern w:val="0"/>
                <w:szCs w:val="21"/>
              </w:rPr>
            </w:pPr>
            <w:r w:rsidRPr="00F530C9">
              <w:rPr>
                <w:rFonts w:asciiTheme="minorEastAsia" w:hAnsiTheme="minorEastAsia" w:cs="仿宋" w:hint="eastAsia"/>
                <w:snapToGrid w:val="0"/>
                <w:color w:val="000000" w:themeColor="text1"/>
                <w:kern w:val="0"/>
                <w:szCs w:val="21"/>
              </w:rPr>
              <w:t>3个月起</w:t>
            </w:r>
          </w:p>
        </w:tc>
        <w:tc>
          <w:tcPr>
            <w:tcW w:w="3312" w:type="dxa"/>
            <w:vAlign w:val="center"/>
          </w:tcPr>
          <w:p w:rsidR="001F0A71" w:rsidRPr="00F530C9" w:rsidRDefault="004F0751">
            <w:pPr>
              <w:spacing w:line="360" w:lineRule="auto"/>
              <w:rPr>
                <w:rFonts w:asciiTheme="minorEastAsia" w:hAnsiTheme="minorEastAsia" w:cs="仿宋"/>
                <w:snapToGrid w:val="0"/>
                <w:color w:val="000000" w:themeColor="text1"/>
                <w:kern w:val="0"/>
                <w:szCs w:val="21"/>
              </w:rPr>
            </w:pPr>
            <w:r w:rsidRPr="00F530C9">
              <w:rPr>
                <w:rFonts w:asciiTheme="minorEastAsia" w:hAnsiTheme="minorEastAsia" w:cs="仿宋" w:hint="eastAsia"/>
                <w:snapToGrid w:val="0"/>
                <w:color w:val="000000" w:themeColor="text1"/>
                <w:kern w:val="0"/>
                <w:szCs w:val="21"/>
              </w:rPr>
              <w:t>广州市建设工程施工招标文件范本修改表（</w:t>
            </w:r>
            <w:r w:rsidRPr="00F530C9">
              <w:rPr>
                <w:rFonts w:asciiTheme="minorEastAsia" w:hAnsiTheme="minorEastAsia" w:cs="仿宋"/>
                <w:snapToGrid w:val="0"/>
                <w:color w:val="000000" w:themeColor="text1"/>
                <w:kern w:val="0"/>
                <w:szCs w:val="21"/>
              </w:rPr>
              <w:t>2024年11月）</w:t>
            </w:r>
          </w:p>
        </w:tc>
      </w:tr>
      <w:tr w:rsidR="00F530C9" w:rsidRPr="00F530C9">
        <w:trPr>
          <w:jc w:val="center"/>
        </w:trPr>
        <w:tc>
          <w:tcPr>
            <w:tcW w:w="819" w:type="dxa"/>
            <w:vAlign w:val="center"/>
          </w:tcPr>
          <w:p w:rsidR="001F0A71" w:rsidRPr="00F530C9" w:rsidRDefault="004F0751">
            <w:pPr>
              <w:spacing w:before="88" w:after="120" w:line="342" w:lineRule="auto"/>
              <w:ind w:right="258"/>
              <w:jc w:val="center"/>
              <w:rPr>
                <w:rFonts w:asciiTheme="minorEastAsia" w:hAnsiTheme="minorEastAsia" w:cs="仿宋"/>
                <w:color w:val="000000" w:themeColor="text1"/>
                <w:spacing w:val="3"/>
                <w:kern w:val="0"/>
                <w:szCs w:val="21"/>
              </w:rPr>
            </w:pPr>
            <w:r w:rsidRPr="00F530C9">
              <w:rPr>
                <w:rFonts w:asciiTheme="minorEastAsia" w:hAnsiTheme="minorEastAsia" w:cs="仿宋"/>
                <w:color w:val="000000" w:themeColor="text1"/>
                <w:spacing w:val="3"/>
                <w:kern w:val="0"/>
                <w:szCs w:val="21"/>
              </w:rPr>
              <w:t>5</w:t>
            </w:r>
          </w:p>
        </w:tc>
        <w:tc>
          <w:tcPr>
            <w:tcW w:w="3627" w:type="dxa"/>
            <w:vAlign w:val="center"/>
          </w:tcPr>
          <w:p w:rsidR="001F0A71" w:rsidRPr="00F530C9" w:rsidRDefault="004F0751">
            <w:pPr>
              <w:spacing w:line="360" w:lineRule="auto"/>
              <w:jc w:val="left"/>
              <w:rPr>
                <w:rFonts w:asciiTheme="minorEastAsia" w:hAnsiTheme="minorEastAsia" w:cs="仿宋"/>
                <w:color w:val="000000" w:themeColor="text1"/>
                <w:spacing w:val="3"/>
                <w:kern w:val="0"/>
                <w:szCs w:val="21"/>
              </w:rPr>
            </w:pPr>
            <w:r w:rsidRPr="00F530C9">
              <w:rPr>
                <w:rFonts w:asciiTheme="minorEastAsia" w:hAnsiTheme="minorEastAsia" w:cs="仿宋" w:hint="eastAsia"/>
                <w:snapToGrid w:val="0"/>
                <w:color w:val="000000" w:themeColor="text1"/>
                <w:spacing w:val="3"/>
                <w:kern w:val="0"/>
                <w:szCs w:val="21"/>
              </w:rPr>
              <w:t>在投标文件中提供虚假材料的。</w:t>
            </w:r>
          </w:p>
        </w:tc>
        <w:tc>
          <w:tcPr>
            <w:tcW w:w="1528" w:type="dxa"/>
            <w:vAlign w:val="center"/>
          </w:tcPr>
          <w:p w:rsidR="001F0A71" w:rsidRPr="00F530C9" w:rsidRDefault="004F0751">
            <w:pPr>
              <w:spacing w:line="360" w:lineRule="auto"/>
              <w:jc w:val="center"/>
              <w:rPr>
                <w:rFonts w:asciiTheme="minorEastAsia" w:hAnsiTheme="minorEastAsia" w:cs="仿宋"/>
                <w:color w:val="000000" w:themeColor="text1"/>
                <w:spacing w:val="3"/>
                <w:kern w:val="0"/>
                <w:szCs w:val="21"/>
              </w:rPr>
            </w:pPr>
            <w:r w:rsidRPr="00F530C9">
              <w:rPr>
                <w:rFonts w:asciiTheme="minorEastAsia" w:hAnsiTheme="minorEastAsia" w:cs="仿宋" w:hint="eastAsia"/>
                <w:snapToGrid w:val="0"/>
                <w:color w:val="000000" w:themeColor="text1"/>
                <w:kern w:val="0"/>
                <w:szCs w:val="21"/>
              </w:rPr>
              <w:t>3个月起</w:t>
            </w:r>
          </w:p>
        </w:tc>
        <w:tc>
          <w:tcPr>
            <w:tcW w:w="3312" w:type="dxa"/>
            <w:vAlign w:val="center"/>
          </w:tcPr>
          <w:p w:rsidR="001F0A71" w:rsidRPr="00F530C9" w:rsidRDefault="004F0751">
            <w:pPr>
              <w:spacing w:line="360" w:lineRule="auto"/>
              <w:rPr>
                <w:rFonts w:asciiTheme="minorEastAsia" w:hAnsiTheme="minorEastAsia" w:cs="仿宋"/>
                <w:snapToGrid w:val="0"/>
                <w:color w:val="000000" w:themeColor="text1"/>
                <w:kern w:val="0"/>
                <w:szCs w:val="21"/>
              </w:rPr>
            </w:pPr>
            <w:r w:rsidRPr="00F530C9">
              <w:rPr>
                <w:rFonts w:asciiTheme="minorEastAsia" w:hAnsiTheme="minorEastAsia" w:cs="仿宋" w:hint="eastAsia"/>
                <w:snapToGrid w:val="0"/>
                <w:color w:val="000000" w:themeColor="text1"/>
                <w:kern w:val="0"/>
                <w:szCs w:val="21"/>
              </w:rPr>
              <w:t>广州市建设工程施工招标文件范本修改表（</w:t>
            </w:r>
            <w:r w:rsidRPr="00F530C9">
              <w:rPr>
                <w:rFonts w:asciiTheme="minorEastAsia" w:hAnsiTheme="minorEastAsia" w:cs="仿宋"/>
                <w:snapToGrid w:val="0"/>
                <w:color w:val="000000" w:themeColor="text1"/>
                <w:kern w:val="0"/>
                <w:szCs w:val="21"/>
              </w:rPr>
              <w:t>2024年11月）</w:t>
            </w:r>
          </w:p>
        </w:tc>
      </w:tr>
      <w:tr w:rsidR="00F530C9" w:rsidRPr="00F530C9">
        <w:trPr>
          <w:jc w:val="center"/>
        </w:trPr>
        <w:tc>
          <w:tcPr>
            <w:tcW w:w="819" w:type="dxa"/>
            <w:vAlign w:val="center"/>
          </w:tcPr>
          <w:p w:rsidR="001F0A71" w:rsidRPr="00F530C9" w:rsidRDefault="004F0751">
            <w:pPr>
              <w:spacing w:before="88" w:after="120" w:line="342" w:lineRule="auto"/>
              <w:ind w:right="258"/>
              <w:jc w:val="center"/>
              <w:rPr>
                <w:rFonts w:asciiTheme="minorEastAsia" w:hAnsiTheme="minorEastAsia" w:cs="仿宋"/>
                <w:color w:val="000000" w:themeColor="text1"/>
                <w:spacing w:val="3"/>
                <w:kern w:val="0"/>
                <w:szCs w:val="21"/>
              </w:rPr>
            </w:pPr>
            <w:r w:rsidRPr="00F530C9">
              <w:rPr>
                <w:rFonts w:asciiTheme="minorEastAsia" w:hAnsiTheme="minorEastAsia" w:cs="仿宋"/>
                <w:color w:val="000000" w:themeColor="text1"/>
                <w:spacing w:val="3"/>
                <w:kern w:val="0"/>
                <w:szCs w:val="21"/>
              </w:rPr>
              <w:t>6</w:t>
            </w:r>
          </w:p>
        </w:tc>
        <w:tc>
          <w:tcPr>
            <w:tcW w:w="3627" w:type="dxa"/>
            <w:vAlign w:val="center"/>
          </w:tcPr>
          <w:p w:rsidR="001F0A71" w:rsidRPr="00F530C9" w:rsidRDefault="004F0751">
            <w:pPr>
              <w:spacing w:line="360" w:lineRule="auto"/>
              <w:jc w:val="left"/>
              <w:rPr>
                <w:rFonts w:asciiTheme="minorEastAsia" w:hAnsiTheme="minorEastAsia" w:cs="仿宋"/>
                <w:snapToGrid w:val="0"/>
                <w:color w:val="000000" w:themeColor="text1"/>
                <w:spacing w:val="3"/>
                <w:kern w:val="0"/>
                <w:szCs w:val="21"/>
              </w:rPr>
            </w:pPr>
            <w:r w:rsidRPr="00F530C9">
              <w:rPr>
                <w:rFonts w:asciiTheme="minorEastAsia" w:hAnsiTheme="minorEastAsia" w:cs="仿宋" w:hint="eastAsia"/>
                <w:color w:val="000000" w:themeColor="text1"/>
                <w:szCs w:val="21"/>
              </w:rPr>
              <w:t>存在少放、不放业绩、奖项等客观评审资料，减少自身竞争力情形的。</w:t>
            </w:r>
          </w:p>
        </w:tc>
        <w:tc>
          <w:tcPr>
            <w:tcW w:w="1528" w:type="dxa"/>
            <w:vAlign w:val="center"/>
          </w:tcPr>
          <w:p w:rsidR="001F0A71" w:rsidRPr="00F530C9" w:rsidRDefault="004F0751">
            <w:pPr>
              <w:spacing w:line="360" w:lineRule="auto"/>
              <w:jc w:val="center"/>
              <w:rPr>
                <w:rFonts w:asciiTheme="minorEastAsia" w:hAnsiTheme="minorEastAsia" w:cs="仿宋"/>
                <w:color w:val="000000" w:themeColor="text1"/>
                <w:spacing w:val="3"/>
                <w:kern w:val="0"/>
                <w:szCs w:val="21"/>
              </w:rPr>
            </w:pPr>
            <w:r w:rsidRPr="00F530C9">
              <w:rPr>
                <w:rFonts w:asciiTheme="minorEastAsia" w:hAnsiTheme="minorEastAsia" w:cs="仿宋" w:hint="eastAsia"/>
                <w:snapToGrid w:val="0"/>
                <w:color w:val="000000" w:themeColor="text1"/>
                <w:kern w:val="0"/>
                <w:szCs w:val="21"/>
              </w:rPr>
              <w:t>3个月起</w:t>
            </w:r>
          </w:p>
        </w:tc>
        <w:tc>
          <w:tcPr>
            <w:tcW w:w="3312" w:type="dxa"/>
            <w:vAlign w:val="center"/>
          </w:tcPr>
          <w:p w:rsidR="001F0A71" w:rsidRPr="00F530C9" w:rsidRDefault="004F0751">
            <w:pPr>
              <w:spacing w:line="360" w:lineRule="auto"/>
              <w:rPr>
                <w:rFonts w:asciiTheme="minorEastAsia" w:hAnsiTheme="minorEastAsia" w:cs="仿宋"/>
                <w:snapToGrid w:val="0"/>
                <w:color w:val="000000" w:themeColor="text1"/>
                <w:kern w:val="0"/>
                <w:szCs w:val="21"/>
              </w:rPr>
            </w:pPr>
            <w:r w:rsidRPr="00F530C9">
              <w:rPr>
                <w:rFonts w:asciiTheme="minorEastAsia" w:hAnsiTheme="minorEastAsia" w:cs="仿宋" w:hint="eastAsia"/>
                <w:snapToGrid w:val="0"/>
                <w:color w:val="000000" w:themeColor="text1"/>
                <w:kern w:val="0"/>
                <w:szCs w:val="21"/>
              </w:rPr>
              <w:t>广州市建设工程施工招标文件范本修改表（</w:t>
            </w:r>
            <w:r w:rsidRPr="00F530C9">
              <w:rPr>
                <w:rFonts w:asciiTheme="minorEastAsia" w:hAnsiTheme="minorEastAsia" w:cs="仿宋"/>
                <w:snapToGrid w:val="0"/>
                <w:color w:val="000000" w:themeColor="text1"/>
                <w:kern w:val="0"/>
                <w:szCs w:val="21"/>
              </w:rPr>
              <w:t>2024年11月）</w:t>
            </w:r>
          </w:p>
        </w:tc>
      </w:tr>
      <w:tr w:rsidR="00F530C9" w:rsidRPr="00F530C9">
        <w:trPr>
          <w:jc w:val="center"/>
        </w:trPr>
        <w:tc>
          <w:tcPr>
            <w:tcW w:w="819" w:type="dxa"/>
            <w:vAlign w:val="center"/>
          </w:tcPr>
          <w:p w:rsidR="001F0A71" w:rsidRPr="00F530C9" w:rsidRDefault="004F0751">
            <w:pPr>
              <w:spacing w:before="88" w:after="120" w:line="342" w:lineRule="auto"/>
              <w:ind w:right="258"/>
              <w:jc w:val="center"/>
              <w:rPr>
                <w:rFonts w:asciiTheme="minorEastAsia" w:hAnsiTheme="minorEastAsia" w:cs="仿宋"/>
                <w:color w:val="000000" w:themeColor="text1"/>
                <w:spacing w:val="3"/>
                <w:kern w:val="0"/>
                <w:szCs w:val="21"/>
              </w:rPr>
            </w:pPr>
            <w:r w:rsidRPr="00F530C9">
              <w:rPr>
                <w:rFonts w:asciiTheme="minorEastAsia" w:hAnsiTheme="minorEastAsia" w:cs="仿宋"/>
                <w:color w:val="000000" w:themeColor="text1"/>
                <w:spacing w:val="3"/>
                <w:kern w:val="0"/>
                <w:szCs w:val="21"/>
              </w:rPr>
              <w:t>7</w:t>
            </w:r>
          </w:p>
        </w:tc>
        <w:tc>
          <w:tcPr>
            <w:tcW w:w="3627" w:type="dxa"/>
            <w:vAlign w:val="center"/>
          </w:tcPr>
          <w:p w:rsidR="001F0A71" w:rsidRPr="00F530C9" w:rsidRDefault="004F0751">
            <w:pPr>
              <w:spacing w:line="360" w:lineRule="auto"/>
              <w:jc w:val="left"/>
              <w:rPr>
                <w:rFonts w:asciiTheme="minorEastAsia" w:hAnsiTheme="minorEastAsia" w:cs="仿宋"/>
                <w:color w:val="000000" w:themeColor="text1"/>
                <w:spacing w:val="3"/>
                <w:szCs w:val="21"/>
              </w:rPr>
            </w:pPr>
            <w:r w:rsidRPr="00F530C9">
              <w:rPr>
                <w:rFonts w:asciiTheme="minorEastAsia" w:hAnsiTheme="minorEastAsia" w:cs="仿宋" w:hint="eastAsia"/>
                <w:snapToGrid w:val="0"/>
                <w:color w:val="000000" w:themeColor="text1"/>
                <w:spacing w:val="3"/>
                <w:kern w:val="0"/>
                <w:szCs w:val="21"/>
              </w:rPr>
              <w:t>存在行贿情形的。</w:t>
            </w:r>
          </w:p>
        </w:tc>
        <w:tc>
          <w:tcPr>
            <w:tcW w:w="1528" w:type="dxa"/>
            <w:vAlign w:val="center"/>
          </w:tcPr>
          <w:p w:rsidR="001F0A71" w:rsidRPr="00F530C9" w:rsidRDefault="004F0751">
            <w:pPr>
              <w:spacing w:line="360" w:lineRule="auto"/>
              <w:jc w:val="center"/>
              <w:rPr>
                <w:rFonts w:asciiTheme="minorEastAsia" w:hAnsiTheme="minorEastAsia" w:cs="仿宋"/>
                <w:color w:val="000000" w:themeColor="text1"/>
                <w:spacing w:val="3"/>
                <w:kern w:val="0"/>
                <w:szCs w:val="21"/>
              </w:rPr>
            </w:pPr>
            <w:r w:rsidRPr="00F530C9">
              <w:rPr>
                <w:rFonts w:asciiTheme="minorEastAsia" w:hAnsiTheme="minorEastAsia" w:cs="仿宋" w:hint="eastAsia"/>
                <w:snapToGrid w:val="0"/>
                <w:color w:val="000000" w:themeColor="text1"/>
                <w:kern w:val="0"/>
                <w:szCs w:val="21"/>
              </w:rPr>
              <w:t>3个月起</w:t>
            </w:r>
          </w:p>
        </w:tc>
        <w:tc>
          <w:tcPr>
            <w:tcW w:w="3312" w:type="dxa"/>
            <w:vAlign w:val="center"/>
          </w:tcPr>
          <w:p w:rsidR="001F0A71" w:rsidRPr="00F530C9" w:rsidRDefault="004F0751">
            <w:pPr>
              <w:spacing w:line="360" w:lineRule="auto"/>
              <w:rPr>
                <w:rFonts w:asciiTheme="minorEastAsia" w:hAnsiTheme="minorEastAsia" w:cs="仿宋"/>
                <w:snapToGrid w:val="0"/>
                <w:color w:val="000000" w:themeColor="text1"/>
                <w:kern w:val="0"/>
                <w:szCs w:val="21"/>
              </w:rPr>
            </w:pPr>
            <w:r w:rsidRPr="00F530C9">
              <w:rPr>
                <w:rFonts w:asciiTheme="minorEastAsia" w:hAnsiTheme="minorEastAsia" w:cs="仿宋" w:hint="eastAsia"/>
                <w:snapToGrid w:val="0"/>
                <w:color w:val="000000" w:themeColor="text1"/>
                <w:kern w:val="0"/>
                <w:szCs w:val="21"/>
              </w:rPr>
              <w:t>广州市建设工程施工招标文件范本修改表（</w:t>
            </w:r>
            <w:r w:rsidRPr="00F530C9">
              <w:rPr>
                <w:rFonts w:asciiTheme="minorEastAsia" w:hAnsiTheme="minorEastAsia" w:cs="仿宋"/>
                <w:snapToGrid w:val="0"/>
                <w:color w:val="000000" w:themeColor="text1"/>
                <w:kern w:val="0"/>
                <w:szCs w:val="21"/>
              </w:rPr>
              <w:t>2024年11月）</w:t>
            </w:r>
          </w:p>
        </w:tc>
      </w:tr>
      <w:tr w:rsidR="00F530C9" w:rsidRPr="00F530C9">
        <w:trPr>
          <w:jc w:val="center"/>
        </w:trPr>
        <w:tc>
          <w:tcPr>
            <w:tcW w:w="819" w:type="dxa"/>
            <w:vAlign w:val="center"/>
          </w:tcPr>
          <w:p w:rsidR="001F0A71" w:rsidRPr="00F530C9" w:rsidRDefault="004F0751">
            <w:pPr>
              <w:spacing w:before="88" w:after="120" w:line="342" w:lineRule="auto"/>
              <w:ind w:right="258"/>
              <w:jc w:val="center"/>
              <w:rPr>
                <w:rFonts w:asciiTheme="minorEastAsia" w:hAnsiTheme="minorEastAsia" w:cs="仿宋"/>
                <w:color w:val="000000" w:themeColor="text1"/>
                <w:spacing w:val="3"/>
                <w:kern w:val="0"/>
                <w:szCs w:val="21"/>
              </w:rPr>
            </w:pPr>
            <w:r w:rsidRPr="00F530C9">
              <w:rPr>
                <w:rFonts w:asciiTheme="minorEastAsia" w:hAnsiTheme="minorEastAsia" w:cs="仿宋"/>
                <w:color w:val="000000" w:themeColor="text1"/>
                <w:spacing w:val="3"/>
                <w:kern w:val="0"/>
                <w:szCs w:val="21"/>
              </w:rPr>
              <w:t>8</w:t>
            </w:r>
          </w:p>
        </w:tc>
        <w:tc>
          <w:tcPr>
            <w:tcW w:w="3627" w:type="dxa"/>
            <w:vAlign w:val="center"/>
          </w:tcPr>
          <w:p w:rsidR="001F0A71" w:rsidRPr="00F530C9" w:rsidRDefault="004F0751">
            <w:pPr>
              <w:spacing w:line="360" w:lineRule="auto"/>
              <w:jc w:val="left"/>
              <w:rPr>
                <w:rFonts w:asciiTheme="minorEastAsia" w:hAnsiTheme="minorEastAsia" w:cs="仿宋"/>
                <w:color w:val="000000" w:themeColor="text1"/>
                <w:spacing w:val="3"/>
                <w:kern w:val="0"/>
                <w:szCs w:val="21"/>
              </w:rPr>
            </w:pPr>
            <w:r w:rsidRPr="00F530C9">
              <w:rPr>
                <w:rFonts w:asciiTheme="minorEastAsia" w:hAnsiTheme="minorEastAsia" w:cs="仿宋" w:hint="eastAsia"/>
                <w:color w:val="000000" w:themeColor="text1"/>
                <w:kern w:val="0"/>
                <w:szCs w:val="21"/>
              </w:rPr>
              <w:t>拖欠农民工工资的。</w:t>
            </w:r>
          </w:p>
        </w:tc>
        <w:tc>
          <w:tcPr>
            <w:tcW w:w="1528" w:type="dxa"/>
            <w:vAlign w:val="center"/>
          </w:tcPr>
          <w:p w:rsidR="001F0A71" w:rsidRPr="00F530C9" w:rsidRDefault="004F0751">
            <w:pPr>
              <w:spacing w:line="360" w:lineRule="auto"/>
              <w:jc w:val="center"/>
              <w:rPr>
                <w:rFonts w:asciiTheme="minorEastAsia" w:hAnsiTheme="minorEastAsia" w:cs="仿宋"/>
                <w:color w:val="000000" w:themeColor="text1"/>
                <w:spacing w:val="3"/>
                <w:kern w:val="0"/>
                <w:szCs w:val="21"/>
              </w:rPr>
            </w:pPr>
            <w:r w:rsidRPr="00F530C9">
              <w:rPr>
                <w:rFonts w:asciiTheme="minorEastAsia" w:hAnsiTheme="minorEastAsia" w:cs="仿宋" w:hint="eastAsia"/>
                <w:snapToGrid w:val="0"/>
                <w:color w:val="000000" w:themeColor="text1"/>
                <w:kern w:val="0"/>
                <w:szCs w:val="21"/>
              </w:rPr>
              <w:t>3个月起</w:t>
            </w:r>
          </w:p>
        </w:tc>
        <w:tc>
          <w:tcPr>
            <w:tcW w:w="3312" w:type="dxa"/>
            <w:vAlign w:val="center"/>
          </w:tcPr>
          <w:p w:rsidR="001F0A71" w:rsidRPr="00F530C9" w:rsidRDefault="004F0751">
            <w:pPr>
              <w:spacing w:line="360" w:lineRule="auto"/>
              <w:rPr>
                <w:rFonts w:asciiTheme="minorEastAsia" w:hAnsiTheme="minorEastAsia" w:cs="仿宋"/>
                <w:snapToGrid w:val="0"/>
                <w:color w:val="000000" w:themeColor="text1"/>
                <w:kern w:val="0"/>
                <w:szCs w:val="21"/>
              </w:rPr>
            </w:pPr>
            <w:r w:rsidRPr="00F530C9">
              <w:rPr>
                <w:rFonts w:asciiTheme="minorEastAsia" w:hAnsiTheme="minorEastAsia" w:cs="仿宋" w:hint="eastAsia"/>
                <w:snapToGrid w:val="0"/>
                <w:color w:val="000000" w:themeColor="text1"/>
                <w:kern w:val="0"/>
                <w:szCs w:val="21"/>
              </w:rPr>
              <w:t>广州市建设工程施工招标文件范本修改表（</w:t>
            </w:r>
            <w:r w:rsidRPr="00F530C9">
              <w:rPr>
                <w:rFonts w:asciiTheme="minorEastAsia" w:hAnsiTheme="minorEastAsia" w:cs="仿宋"/>
                <w:snapToGrid w:val="0"/>
                <w:color w:val="000000" w:themeColor="text1"/>
                <w:kern w:val="0"/>
                <w:szCs w:val="21"/>
              </w:rPr>
              <w:t>2024年11月）</w:t>
            </w:r>
          </w:p>
        </w:tc>
      </w:tr>
      <w:tr w:rsidR="00F530C9" w:rsidRPr="00F530C9">
        <w:trPr>
          <w:jc w:val="center"/>
        </w:trPr>
        <w:tc>
          <w:tcPr>
            <w:tcW w:w="819" w:type="dxa"/>
            <w:vAlign w:val="center"/>
          </w:tcPr>
          <w:p w:rsidR="001F0A71" w:rsidRPr="00F530C9" w:rsidRDefault="004F0751">
            <w:pPr>
              <w:spacing w:before="88" w:after="120" w:line="342" w:lineRule="auto"/>
              <w:ind w:right="258"/>
              <w:jc w:val="center"/>
              <w:rPr>
                <w:rFonts w:asciiTheme="minorEastAsia" w:hAnsiTheme="minorEastAsia" w:cs="仿宋"/>
                <w:color w:val="000000" w:themeColor="text1"/>
                <w:spacing w:val="3"/>
                <w:kern w:val="0"/>
                <w:szCs w:val="21"/>
              </w:rPr>
            </w:pPr>
            <w:r w:rsidRPr="00F530C9">
              <w:rPr>
                <w:rFonts w:asciiTheme="minorEastAsia" w:hAnsiTheme="minorEastAsia" w:cs="仿宋"/>
                <w:color w:val="000000" w:themeColor="text1"/>
                <w:spacing w:val="3"/>
                <w:kern w:val="0"/>
                <w:szCs w:val="21"/>
              </w:rPr>
              <w:t>9</w:t>
            </w:r>
          </w:p>
        </w:tc>
        <w:tc>
          <w:tcPr>
            <w:tcW w:w="3627" w:type="dxa"/>
            <w:vAlign w:val="center"/>
          </w:tcPr>
          <w:p w:rsidR="001F0A71" w:rsidRPr="00F530C9" w:rsidRDefault="004F0751">
            <w:pPr>
              <w:spacing w:line="360" w:lineRule="auto"/>
              <w:jc w:val="left"/>
              <w:rPr>
                <w:rFonts w:asciiTheme="minorEastAsia" w:hAnsiTheme="minorEastAsia" w:cs="仿宋"/>
                <w:color w:val="000000" w:themeColor="text1"/>
                <w:spacing w:val="3"/>
                <w:kern w:val="0"/>
                <w:szCs w:val="21"/>
              </w:rPr>
            </w:pPr>
            <w:r w:rsidRPr="00F530C9">
              <w:rPr>
                <w:rFonts w:asciiTheme="minorEastAsia" w:hAnsiTheme="minorEastAsia" w:cs="仿宋" w:hint="eastAsia"/>
                <w:color w:val="000000" w:themeColor="text1"/>
                <w:spacing w:val="3"/>
                <w:kern w:val="0"/>
                <w:szCs w:val="21"/>
              </w:rPr>
              <w:t>未按照国家、省、市有关建筑施工实名制管理和工人工资支付分账管理的规定执行，被行政监管部门处罚的。</w:t>
            </w:r>
          </w:p>
        </w:tc>
        <w:tc>
          <w:tcPr>
            <w:tcW w:w="1528" w:type="dxa"/>
            <w:vAlign w:val="center"/>
          </w:tcPr>
          <w:p w:rsidR="001F0A71" w:rsidRPr="00F530C9" w:rsidRDefault="004F0751">
            <w:pPr>
              <w:spacing w:line="360" w:lineRule="auto"/>
              <w:jc w:val="center"/>
              <w:rPr>
                <w:rFonts w:asciiTheme="minorEastAsia" w:hAnsiTheme="minorEastAsia" w:cs="仿宋"/>
                <w:color w:val="000000" w:themeColor="text1"/>
                <w:spacing w:val="3"/>
                <w:kern w:val="0"/>
                <w:szCs w:val="21"/>
              </w:rPr>
            </w:pPr>
            <w:r w:rsidRPr="00F530C9">
              <w:rPr>
                <w:rFonts w:asciiTheme="minorEastAsia" w:hAnsiTheme="minorEastAsia" w:cs="仿宋" w:hint="eastAsia"/>
                <w:snapToGrid w:val="0"/>
                <w:color w:val="000000" w:themeColor="text1"/>
                <w:kern w:val="0"/>
                <w:szCs w:val="21"/>
              </w:rPr>
              <w:t>3个月起</w:t>
            </w:r>
          </w:p>
        </w:tc>
        <w:tc>
          <w:tcPr>
            <w:tcW w:w="3312" w:type="dxa"/>
            <w:vAlign w:val="center"/>
          </w:tcPr>
          <w:p w:rsidR="001F0A71" w:rsidRPr="00F530C9" w:rsidRDefault="004F0751">
            <w:pPr>
              <w:spacing w:line="360" w:lineRule="auto"/>
              <w:rPr>
                <w:rFonts w:asciiTheme="minorEastAsia" w:hAnsiTheme="minorEastAsia" w:cs="仿宋"/>
                <w:snapToGrid w:val="0"/>
                <w:color w:val="000000" w:themeColor="text1"/>
                <w:kern w:val="0"/>
                <w:szCs w:val="21"/>
              </w:rPr>
            </w:pPr>
            <w:r w:rsidRPr="00F530C9">
              <w:rPr>
                <w:rFonts w:asciiTheme="minorEastAsia" w:hAnsiTheme="minorEastAsia" w:cs="仿宋" w:hint="eastAsia"/>
                <w:snapToGrid w:val="0"/>
                <w:color w:val="000000" w:themeColor="text1"/>
                <w:kern w:val="0"/>
                <w:szCs w:val="21"/>
              </w:rPr>
              <w:t>广州市建设工程施工招标文件范本修改表（</w:t>
            </w:r>
            <w:r w:rsidRPr="00F530C9">
              <w:rPr>
                <w:rFonts w:asciiTheme="minorEastAsia" w:hAnsiTheme="minorEastAsia" w:cs="仿宋"/>
                <w:snapToGrid w:val="0"/>
                <w:color w:val="000000" w:themeColor="text1"/>
                <w:kern w:val="0"/>
                <w:szCs w:val="21"/>
              </w:rPr>
              <w:t>2024年11月）</w:t>
            </w:r>
          </w:p>
        </w:tc>
      </w:tr>
      <w:tr w:rsidR="00F530C9" w:rsidRPr="00F530C9">
        <w:trPr>
          <w:jc w:val="center"/>
        </w:trPr>
        <w:tc>
          <w:tcPr>
            <w:tcW w:w="819" w:type="dxa"/>
            <w:vAlign w:val="center"/>
          </w:tcPr>
          <w:p w:rsidR="001F0A71" w:rsidRPr="00F530C9" w:rsidRDefault="004F0751">
            <w:pPr>
              <w:spacing w:before="88" w:after="120" w:line="342" w:lineRule="auto"/>
              <w:ind w:right="258"/>
              <w:jc w:val="center"/>
              <w:rPr>
                <w:rFonts w:asciiTheme="minorEastAsia" w:hAnsiTheme="minorEastAsia" w:cs="仿宋"/>
                <w:color w:val="000000" w:themeColor="text1"/>
                <w:spacing w:val="3"/>
                <w:kern w:val="0"/>
                <w:szCs w:val="21"/>
              </w:rPr>
            </w:pPr>
            <w:r w:rsidRPr="00F530C9">
              <w:rPr>
                <w:rFonts w:asciiTheme="minorEastAsia" w:hAnsiTheme="minorEastAsia" w:cs="仿宋"/>
                <w:color w:val="000000" w:themeColor="text1"/>
                <w:spacing w:val="3"/>
                <w:kern w:val="0"/>
                <w:szCs w:val="21"/>
              </w:rPr>
              <w:t>10</w:t>
            </w:r>
          </w:p>
        </w:tc>
        <w:tc>
          <w:tcPr>
            <w:tcW w:w="3627" w:type="dxa"/>
            <w:vAlign w:val="center"/>
          </w:tcPr>
          <w:p w:rsidR="001F0A71" w:rsidRPr="00F530C9" w:rsidRDefault="004F0751">
            <w:pPr>
              <w:spacing w:line="360" w:lineRule="auto"/>
              <w:jc w:val="left"/>
              <w:rPr>
                <w:rFonts w:asciiTheme="minorEastAsia" w:hAnsiTheme="minorEastAsia" w:cs="仿宋"/>
                <w:color w:val="000000" w:themeColor="text1"/>
                <w:spacing w:val="3"/>
                <w:kern w:val="0"/>
                <w:szCs w:val="21"/>
              </w:rPr>
            </w:pPr>
            <w:r w:rsidRPr="00F530C9">
              <w:rPr>
                <w:rFonts w:asciiTheme="minorEastAsia" w:hAnsiTheme="minorEastAsia" w:cs="仿宋" w:hint="eastAsia"/>
                <w:color w:val="000000" w:themeColor="text1"/>
                <w:spacing w:val="3"/>
                <w:kern w:val="0"/>
                <w:szCs w:val="21"/>
              </w:rPr>
              <w:t>在项目实施过程中选取的专业分包单位或劳务企业或劳务班组长与投标承诺不一致的（如有）。</w:t>
            </w:r>
          </w:p>
        </w:tc>
        <w:tc>
          <w:tcPr>
            <w:tcW w:w="1528" w:type="dxa"/>
            <w:vAlign w:val="center"/>
          </w:tcPr>
          <w:p w:rsidR="001F0A71" w:rsidRPr="00F530C9" w:rsidRDefault="004F0751">
            <w:pPr>
              <w:spacing w:line="360" w:lineRule="auto"/>
              <w:jc w:val="center"/>
              <w:rPr>
                <w:rFonts w:asciiTheme="minorEastAsia" w:hAnsiTheme="minorEastAsia" w:cs="仿宋"/>
                <w:color w:val="000000" w:themeColor="text1"/>
                <w:spacing w:val="3"/>
                <w:kern w:val="0"/>
                <w:szCs w:val="21"/>
              </w:rPr>
            </w:pPr>
            <w:r w:rsidRPr="00F530C9">
              <w:rPr>
                <w:rFonts w:asciiTheme="minorEastAsia" w:hAnsiTheme="minorEastAsia" w:cs="仿宋" w:hint="eastAsia"/>
                <w:snapToGrid w:val="0"/>
                <w:color w:val="000000" w:themeColor="text1"/>
                <w:kern w:val="0"/>
                <w:szCs w:val="21"/>
              </w:rPr>
              <w:t>3个月起</w:t>
            </w:r>
          </w:p>
        </w:tc>
        <w:tc>
          <w:tcPr>
            <w:tcW w:w="3312" w:type="dxa"/>
            <w:vAlign w:val="center"/>
          </w:tcPr>
          <w:p w:rsidR="001F0A71" w:rsidRPr="00F530C9" w:rsidRDefault="004F0751">
            <w:pPr>
              <w:spacing w:line="360" w:lineRule="auto"/>
              <w:rPr>
                <w:rFonts w:asciiTheme="minorEastAsia" w:hAnsiTheme="minorEastAsia" w:cs="仿宋"/>
                <w:snapToGrid w:val="0"/>
                <w:color w:val="000000" w:themeColor="text1"/>
                <w:kern w:val="0"/>
                <w:szCs w:val="21"/>
              </w:rPr>
            </w:pPr>
            <w:r w:rsidRPr="00F530C9">
              <w:rPr>
                <w:rFonts w:asciiTheme="minorEastAsia" w:hAnsiTheme="minorEastAsia" w:cs="仿宋" w:hint="eastAsia"/>
                <w:snapToGrid w:val="0"/>
                <w:color w:val="000000" w:themeColor="text1"/>
                <w:kern w:val="0"/>
                <w:szCs w:val="21"/>
              </w:rPr>
              <w:t>广州市建设工程施工招标文件范本修改表（</w:t>
            </w:r>
            <w:r w:rsidRPr="00F530C9">
              <w:rPr>
                <w:rFonts w:asciiTheme="minorEastAsia" w:hAnsiTheme="minorEastAsia" w:cs="仿宋"/>
                <w:snapToGrid w:val="0"/>
                <w:color w:val="000000" w:themeColor="text1"/>
                <w:kern w:val="0"/>
                <w:szCs w:val="21"/>
              </w:rPr>
              <w:t>2024年11月）</w:t>
            </w:r>
          </w:p>
        </w:tc>
      </w:tr>
      <w:tr w:rsidR="00F530C9" w:rsidRPr="00F530C9">
        <w:trPr>
          <w:jc w:val="center"/>
        </w:trPr>
        <w:tc>
          <w:tcPr>
            <w:tcW w:w="819" w:type="dxa"/>
            <w:vAlign w:val="center"/>
          </w:tcPr>
          <w:p w:rsidR="001F0A71" w:rsidRPr="00F530C9" w:rsidRDefault="004F0751">
            <w:pPr>
              <w:spacing w:before="88" w:after="120" w:line="342" w:lineRule="auto"/>
              <w:ind w:right="258"/>
              <w:jc w:val="center"/>
              <w:rPr>
                <w:rFonts w:asciiTheme="minorEastAsia" w:hAnsiTheme="minorEastAsia" w:cs="仿宋"/>
                <w:color w:val="000000" w:themeColor="text1"/>
                <w:spacing w:val="3"/>
                <w:kern w:val="0"/>
                <w:szCs w:val="21"/>
              </w:rPr>
            </w:pPr>
            <w:r w:rsidRPr="00F530C9">
              <w:rPr>
                <w:rFonts w:asciiTheme="minorEastAsia" w:hAnsiTheme="minorEastAsia" w:cs="仿宋"/>
                <w:color w:val="000000" w:themeColor="text1"/>
                <w:spacing w:val="3"/>
                <w:kern w:val="0"/>
                <w:szCs w:val="21"/>
              </w:rPr>
              <w:t>11</w:t>
            </w:r>
          </w:p>
        </w:tc>
        <w:tc>
          <w:tcPr>
            <w:tcW w:w="3627" w:type="dxa"/>
            <w:vAlign w:val="center"/>
          </w:tcPr>
          <w:p w:rsidR="001F0A71" w:rsidRPr="00F530C9" w:rsidRDefault="004F0751">
            <w:pPr>
              <w:spacing w:line="360" w:lineRule="auto"/>
              <w:jc w:val="left"/>
              <w:rPr>
                <w:rFonts w:asciiTheme="minorEastAsia" w:hAnsiTheme="minorEastAsia" w:cs="仿宋"/>
                <w:snapToGrid w:val="0"/>
                <w:color w:val="000000" w:themeColor="text1"/>
                <w:spacing w:val="3"/>
                <w:kern w:val="0"/>
                <w:szCs w:val="21"/>
              </w:rPr>
            </w:pPr>
            <w:r w:rsidRPr="00F530C9">
              <w:rPr>
                <w:rFonts w:asciiTheme="minorEastAsia" w:hAnsiTheme="minorEastAsia" w:cs="仿宋" w:hint="eastAsia"/>
                <w:snapToGrid w:val="0"/>
                <w:color w:val="000000" w:themeColor="text1"/>
                <w:spacing w:val="3"/>
                <w:kern w:val="0"/>
                <w:szCs w:val="21"/>
              </w:rPr>
              <w:t>中标人未按规定购买安全生产责任保险的。</w:t>
            </w:r>
          </w:p>
        </w:tc>
        <w:tc>
          <w:tcPr>
            <w:tcW w:w="1528" w:type="dxa"/>
            <w:vAlign w:val="center"/>
          </w:tcPr>
          <w:p w:rsidR="001F0A71" w:rsidRPr="00F530C9" w:rsidRDefault="004F0751">
            <w:pPr>
              <w:spacing w:line="360" w:lineRule="auto"/>
              <w:jc w:val="center"/>
              <w:rPr>
                <w:rFonts w:asciiTheme="minorEastAsia" w:hAnsiTheme="minorEastAsia" w:cs="仿宋"/>
                <w:color w:val="000000" w:themeColor="text1"/>
                <w:spacing w:val="3"/>
                <w:kern w:val="0"/>
                <w:szCs w:val="21"/>
              </w:rPr>
            </w:pPr>
            <w:r w:rsidRPr="00F530C9">
              <w:rPr>
                <w:rFonts w:asciiTheme="minorEastAsia" w:hAnsiTheme="minorEastAsia" w:cs="仿宋" w:hint="eastAsia"/>
                <w:snapToGrid w:val="0"/>
                <w:color w:val="000000" w:themeColor="text1"/>
                <w:kern w:val="0"/>
                <w:szCs w:val="21"/>
              </w:rPr>
              <w:t>3个月起</w:t>
            </w:r>
          </w:p>
        </w:tc>
        <w:tc>
          <w:tcPr>
            <w:tcW w:w="3312" w:type="dxa"/>
            <w:vAlign w:val="center"/>
          </w:tcPr>
          <w:p w:rsidR="001F0A71" w:rsidRPr="00F530C9" w:rsidRDefault="004F0751">
            <w:pPr>
              <w:spacing w:line="360" w:lineRule="auto"/>
              <w:rPr>
                <w:rFonts w:asciiTheme="minorEastAsia" w:hAnsiTheme="minorEastAsia" w:cs="仿宋"/>
                <w:snapToGrid w:val="0"/>
                <w:color w:val="000000" w:themeColor="text1"/>
                <w:kern w:val="0"/>
                <w:szCs w:val="21"/>
              </w:rPr>
            </w:pPr>
            <w:r w:rsidRPr="00F530C9">
              <w:rPr>
                <w:rFonts w:asciiTheme="minorEastAsia" w:hAnsiTheme="minorEastAsia" w:cs="仿宋" w:hint="eastAsia"/>
                <w:snapToGrid w:val="0"/>
                <w:color w:val="000000" w:themeColor="text1"/>
                <w:kern w:val="0"/>
                <w:szCs w:val="21"/>
              </w:rPr>
              <w:t>广州开发区建设工程招投标管理办公室印发的</w:t>
            </w:r>
            <w:r w:rsidRPr="00F530C9">
              <w:rPr>
                <w:rFonts w:asciiTheme="minorEastAsia" w:hAnsiTheme="minorEastAsia" w:cs="仿宋"/>
                <w:snapToGrid w:val="0"/>
                <w:color w:val="000000" w:themeColor="text1"/>
                <w:kern w:val="0"/>
                <w:szCs w:val="21"/>
              </w:rPr>
              <w:t xml:space="preserve"> </w:t>
            </w:r>
            <w:r w:rsidRPr="00F530C9">
              <w:rPr>
                <w:rFonts w:asciiTheme="minorEastAsia" w:hAnsiTheme="minorEastAsia" w:cs="仿宋" w:hint="eastAsia"/>
                <w:snapToGrid w:val="0"/>
                <w:color w:val="000000" w:themeColor="text1"/>
                <w:kern w:val="0"/>
                <w:szCs w:val="21"/>
              </w:rPr>
              <w:t>《于施工项目招投标环节严格落实安全生产要求的指引》关（2021年第4期）</w:t>
            </w:r>
          </w:p>
        </w:tc>
      </w:tr>
      <w:tr w:rsidR="00F530C9" w:rsidRPr="00F530C9">
        <w:trPr>
          <w:jc w:val="center"/>
        </w:trPr>
        <w:tc>
          <w:tcPr>
            <w:tcW w:w="819" w:type="dxa"/>
            <w:vAlign w:val="center"/>
          </w:tcPr>
          <w:p w:rsidR="001F0A71" w:rsidRPr="00F530C9" w:rsidRDefault="004F0751">
            <w:pPr>
              <w:spacing w:before="88" w:after="120" w:line="342" w:lineRule="auto"/>
              <w:ind w:right="258"/>
              <w:jc w:val="center"/>
              <w:rPr>
                <w:rFonts w:asciiTheme="minorEastAsia" w:hAnsiTheme="minorEastAsia" w:cs="仿宋"/>
                <w:color w:val="000000" w:themeColor="text1"/>
                <w:spacing w:val="3"/>
                <w:kern w:val="0"/>
                <w:szCs w:val="21"/>
              </w:rPr>
            </w:pPr>
            <w:r w:rsidRPr="00F530C9">
              <w:rPr>
                <w:rFonts w:asciiTheme="minorEastAsia" w:hAnsiTheme="minorEastAsia" w:cs="仿宋"/>
                <w:color w:val="000000" w:themeColor="text1"/>
                <w:spacing w:val="3"/>
                <w:kern w:val="0"/>
                <w:szCs w:val="21"/>
              </w:rPr>
              <w:t>12</w:t>
            </w:r>
          </w:p>
        </w:tc>
        <w:tc>
          <w:tcPr>
            <w:tcW w:w="3627" w:type="dxa"/>
            <w:vAlign w:val="center"/>
          </w:tcPr>
          <w:p w:rsidR="001F0A71" w:rsidRPr="00F530C9" w:rsidRDefault="004F0751">
            <w:pPr>
              <w:spacing w:line="360" w:lineRule="auto"/>
              <w:jc w:val="left"/>
              <w:rPr>
                <w:rFonts w:asciiTheme="minorEastAsia" w:hAnsiTheme="minorEastAsia" w:cs="仿宋"/>
                <w:snapToGrid w:val="0"/>
                <w:color w:val="000000" w:themeColor="text1"/>
                <w:spacing w:val="3"/>
                <w:kern w:val="0"/>
                <w:szCs w:val="21"/>
              </w:rPr>
            </w:pPr>
            <w:r w:rsidRPr="00F530C9">
              <w:rPr>
                <w:rFonts w:asciiTheme="minorEastAsia" w:hAnsiTheme="minorEastAsia" w:cs="仿宋" w:hint="eastAsia"/>
                <w:snapToGrid w:val="0"/>
                <w:color w:val="000000" w:themeColor="text1"/>
                <w:spacing w:val="3"/>
                <w:kern w:val="0"/>
                <w:szCs w:val="21"/>
              </w:rPr>
              <w:t>承包人在项目实施过程中因不诚信或不充分履约达到合同列明的拒绝投标程度的。</w:t>
            </w:r>
          </w:p>
        </w:tc>
        <w:tc>
          <w:tcPr>
            <w:tcW w:w="1528" w:type="dxa"/>
            <w:vAlign w:val="center"/>
          </w:tcPr>
          <w:p w:rsidR="001F0A71" w:rsidRPr="00F530C9" w:rsidRDefault="004F0751">
            <w:pPr>
              <w:spacing w:line="360" w:lineRule="auto"/>
              <w:jc w:val="center"/>
              <w:rPr>
                <w:rFonts w:asciiTheme="minorEastAsia" w:hAnsiTheme="minorEastAsia" w:cs="仿宋"/>
                <w:color w:val="000000" w:themeColor="text1"/>
                <w:spacing w:val="3"/>
                <w:kern w:val="0"/>
                <w:szCs w:val="21"/>
              </w:rPr>
            </w:pPr>
            <w:r w:rsidRPr="00F530C9">
              <w:rPr>
                <w:rFonts w:asciiTheme="minorEastAsia" w:hAnsiTheme="minorEastAsia" w:cs="仿宋" w:hint="eastAsia"/>
                <w:snapToGrid w:val="0"/>
                <w:color w:val="000000" w:themeColor="text1"/>
                <w:kern w:val="0"/>
                <w:szCs w:val="21"/>
              </w:rPr>
              <w:t>3个月起</w:t>
            </w:r>
          </w:p>
        </w:tc>
        <w:tc>
          <w:tcPr>
            <w:tcW w:w="3312" w:type="dxa"/>
            <w:vAlign w:val="center"/>
          </w:tcPr>
          <w:p w:rsidR="001F0A71" w:rsidRPr="00F530C9" w:rsidRDefault="004F0751">
            <w:pPr>
              <w:spacing w:line="360" w:lineRule="auto"/>
              <w:rPr>
                <w:rFonts w:asciiTheme="minorEastAsia" w:hAnsiTheme="minorEastAsia" w:cs="仿宋"/>
                <w:snapToGrid w:val="0"/>
                <w:color w:val="000000" w:themeColor="text1"/>
                <w:kern w:val="0"/>
                <w:szCs w:val="21"/>
              </w:rPr>
            </w:pPr>
            <w:r w:rsidRPr="00F530C9">
              <w:rPr>
                <w:rFonts w:asciiTheme="minorEastAsia" w:hAnsiTheme="minorEastAsia" w:cs="仿宋" w:hint="eastAsia"/>
                <w:snapToGrid w:val="0"/>
                <w:color w:val="000000" w:themeColor="text1"/>
                <w:kern w:val="0"/>
                <w:szCs w:val="21"/>
              </w:rPr>
              <w:t>《广州市工程建设项目招标投标管理办法》</w:t>
            </w:r>
          </w:p>
        </w:tc>
      </w:tr>
      <w:tr w:rsidR="00F530C9" w:rsidRPr="00F530C9">
        <w:trPr>
          <w:jc w:val="center"/>
        </w:trPr>
        <w:tc>
          <w:tcPr>
            <w:tcW w:w="819" w:type="dxa"/>
            <w:vAlign w:val="center"/>
          </w:tcPr>
          <w:p w:rsidR="001F0A71" w:rsidRPr="00F530C9" w:rsidRDefault="004F0751">
            <w:pPr>
              <w:spacing w:before="88" w:after="120" w:line="342" w:lineRule="auto"/>
              <w:ind w:right="258"/>
              <w:jc w:val="center"/>
              <w:rPr>
                <w:rFonts w:asciiTheme="minorEastAsia" w:hAnsiTheme="minorEastAsia" w:cs="仿宋"/>
                <w:color w:val="000000" w:themeColor="text1"/>
                <w:spacing w:val="3"/>
                <w:kern w:val="0"/>
                <w:szCs w:val="21"/>
              </w:rPr>
            </w:pPr>
            <w:r w:rsidRPr="00F530C9">
              <w:rPr>
                <w:rFonts w:asciiTheme="minorEastAsia" w:hAnsiTheme="minorEastAsia" w:cs="仿宋"/>
                <w:color w:val="000000" w:themeColor="text1"/>
                <w:spacing w:val="3"/>
                <w:kern w:val="0"/>
                <w:szCs w:val="21"/>
              </w:rPr>
              <w:t>13</w:t>
            </w:r>
          </w:p>
        </w:tc>
        <w:tc>
          <w:tcPr>
            <w:tcW w:w="3627" w:type="dxa"/>
            <w:vAlign w:val="center"/>
          </w:tcPr>
          <w:p w:rsidR="001F0A71" w:rsidRPr="00F530C9" w:rsidRDefault="004F0751">
            <w:pPr>
              <w:spacing w:line="360" w:lineRule="auto"/>
              <w:jc w:val="left"/>
              <w:rPr>
                <w:rFonts w:asciiTheme="minorEastAsia" w:hAnsiTheme="minorEastAsia" w:cs="仿宋"/>
                <w:snapToGrid w:val="0"/>
                <w:color w:val="000000" w:themeColor="text1"/>
                <w:spacing w:val="3"/>
                <w:kern w:val="0"/>
                <w:szCs w:val="21"/>
              </w:rPr>
            </w:pPr>
            <w:r w:rsidRPr="00F530C9">
              <w:rPr>
                <w:rFonts w:asciiTheme="minorEastAsia" w:hAnsiTheme="minorEastAsia" w:cs="仿宋" w:hint="eastAsia"/>
                <w:snapToGrid w:val="0"/>
                <w:color w:val="000000" w:themeColor="text1"/>
                <w:spacing w:val="3"/>
                <w:kern w:val="0"/>
                <w:szCs w:val="21"/>
              </w:rPr>
              <w:t>其他法定情形</w:t>
            </w:r>
          </w:p>
        </w:tc>
        <w:tc>
          <w:tcPr>
            <w:tcW w:w="1528" w:type="dxa"/>
            <w:vAlign w:val="center"/>
          </w:tcPr>
          <w:p w:rsidR="001F0A71" w:rsidRPr="00F530C9" w:rsidRDefault="004F0751">
            <w:pPr>
              <w:spacing w:line="360" w:lineRule="auto"/>
              <w:jc w:val="center"/>
              <w:rPr>
                <w:rFonts w:asciiTheme="minorEastAsia" w:hAnsiTheme="minorEastAsia" w:cs="仿宋"/>
                <w:color w:val="000000" w:themeColor="text1"/>
                <w:spacing w:val="3"/>
                <w:kern w:val="0"/>
                <w:szCs w:val="21"/>
              </w:rPr>
            </w:pPr>
            <w:r w:rsidRPr="00F530C9">
              <w:rPr>
                <w:rFonts w:asciiTheme="minorEastAsia" w:hAnsiTheme="minorEastAsia" w:cs="仿宋" w:hint="eastAsia"/>
                <w:snapToGrid w:val="0"/>
                <w:color w:val="000000" w:themeColor="text1"/>
                <w:kern w:val="0"/>
                <w:szCs w:val="21"/>
              </w:rPr>
              <w:t>3个月起</w:t>
            </w:r>
          </w:p>
        </w:tc>
        <w:tc>
          <w:tcPr>
            <w:tcW w:w="3312" w:type="dxa"/>
            <w:vAlign w:val="center"/>
          </w:tcPr>
          <w:p w:rsidR="001F0A71" w:rsidRPr="00F530C9" w:rsidRDefault="001F0A71">
            <w:pPr>
              <w:spacing w:line="360" w:lineRule="auto"/>
              <w:jc w:val="center"/>
              <w:rPr>
                <w:rFonts w:asciiTheme="minorEastAsia" w:hAnsiTheme="minorEastAsia" w:cs="仿宋"/>
                <w:color w:val="000000" w:themeColor="text1"/>
                <w:spacing w:val="3"/>
                <w:kern w:val="0"/>
                <w:szCs w:val="21"/>
              </w:rPr>
            </w:pPr>
          </w:p>
        </w:tc>
      </w:tr>
    </w:tbl>
    <w:p w:rsidR="001F0A71" w:rsidRPr="00F530C9" w:rsidRDefault="004F0751">
      <w:pPr>
        <w:spacing w:line="500" w:lineRule="exact"/>
        <w:rPr>
          <w:rFonts w:ascii="宋体" w:hAnsi="宋体"/>
          <w:color w:val="000000" w:themeColor="text1"/>
          <w:sz w:val="32"/>
        </w:rPr>
      </w:pPr>
      <w:r w:rsidRPr="00F530C9">
        <w:rPr>
          <w:rFonts w:ascii="宋体" w:hAnsi="宋体" w:hint="eastAsia"/>
          <w:color w:val="000000" w:themeColor="text1"/>
          <w:sz w:val="32"/>
        </w:rPr>
        <w:t xml:space="preserve">                </w:t>
      </w:r>
    </w:p>
    <w:p w:rsidR="001F0A71" w:rsidRPr="00F530C9" w:rsidRDefault="004F0751">
      <w:pPr>
        <w:spacing w:line="500" w:lineRule="exact"/>
        <w:rPr>
          <w:rFonts w:ascii="宋体" w:hAnsi="宋体"/>
          <w:color w:val="000000" w:themeColor="text1"/>
          <w:sz w:val="32"/>
        </w:rPr>
      </w:pPr>
      <w:r w:rsidRPr="00F530C9">
        <w:rPr>
          <w:rFonts w:ascii="宋体" w:hAnsi="宋体" w:hint="eastAsia"/>
          <w:b/>
          <w:color w:val="000000" w:themeColor="text1"/>
          <w:sz w:val="32"/>
        </w:rPr>
        <w:t>附件：联合体协议（如有）放协议书附件</w:t>
      </w:r>
    </w:p>
    <w:p w:rsidR="001F0A71" w:rsidRPr="00F530C9" w:rsidRDefault="001F0A71">
      <w:pPr>
        <w:spacing w:line="500" w:lineRule="exact"/>
        <w:rPr>
          <w:rFonts w:ascii="宋体" w:hAnsi="宋体"/>
          <w:color w:val="000000" w:themeColor="text1"/>
          <w:sz w:val="32"/>
        </w:rPr>
      </w:pPr>
    </w:p>
    <w:p w:rsidR="001F0A71" w:rsidRPr="00F530C9" w:rsidRDefault="001F0A71">
      <w:pPr>
        <w:spacing w:line="500" w:lineRule="exact"/>
        <w:rPr>
          <w:rFonts w:ascii="宋体" w:hAnsi="宋体"/>
          <w:color w:val="000000" w:themeColor="text1"/>
          <w:sz w:val="32"/>
        </w:rPr>
      </w:pPr>
    </w:p>
    <w:p w:rsidR="001F0A71" w:rsidRPr="00F530C9" w:rsidRDefault="001F0A71">
      <w:pPr>
        <w:spacing w:line="500" w:lineRule="exact"/>
        <w:rPr>
          <w:rFonts w:ascii="宋体" w:hAnsi="宋体"/>
          <w:color w:val="000000" w:themeColor="text1"/>
          <w:sz w:val="32"/>
        </w:rPr>
      </w:pPr>
    </w:p>
    <w:p w:rsidR="001F0A71" w:rsidRPr="00F530C9" w:rsidRDefault="001F0A71">
      <w:pPr>
        <w:spacing w:line="500" w:lineRule="exact"/>
        <w:rPr>
          <w:rFonts w:ascii="宋体" w:hAnsi="宋体"/>
          <w:color w:val="000000" w:themeColor="text1"/>
          <w:sz w:val="32"/>
        </w:rPr>
      </w:pPr>
    </w:p>
    <w:p w:rsidR="001F0A71" w:rsidRPr="00F530C9" w:rsidRDefault="001F0A71">
      <w:pPr>
        <w:spacing w:line="500" w:lineRule="exact"/>
        <w:rPr>
          <w:rFonts w:ascii="宋体" w:hAnsi="宋体"/>
          <w:color w:val="000000" w:themeColor="text1"/>
          <w:sz w:val="32"/>
        </w:rPr>
      </w:pPr>
    </w:p>
    <w:p w:rsidR="001F0A71" w:rsidRPr="00F530C9" w:rsidRDefault="001F0A71">
      <w:pPr>
        <w:spacing w:line="500" w:lineRule="exact"/>
        <w:rPr>
          <w:rFonts w:ascii="宋体" w:hAnsi="宋体"/>
          <w:color w:val="000000" w:themeColor="text1"/>
          <w:sz w:val="32"/>
        </w:rPr>
      </w:pPr>
    </w:p>
    <w:p w:rsidR="001F0A71" w:rsidRPr="00F530C9" w:rsidRDefault="001F0A71">
      <w:pPr>
        <w:spacing w:line="500" w:lineRule="exact"/>
        <w:rPr>
          <w:rFonts w:ascii="宋体" w:hAnsi="宋体"/>
          <w:color w:val="000000" w:themeColor="text1"/>
          <w:sz w:val="32"/>
        </w:rPr>
      </w:pPr>
    </w:p>
    <w:p w:rsidR="001F0A71" w:rsidRPr="00F530C9" w:rsidRDefault="001F0A71">
      <w:pPr>
        <w:spacing w:line="500" w:lineRule="exact"/>
        <w:rPr>
          <w:rFonts w:ascii="宋体" w:hAnsi="宋体"/>
          <w:color w:val="000000" w:themeColor="text1"/>
          <w:sz w:val="32"/>
        </w:rPr>
      </w:pPr>
    </w:p>
    <w:p w:rsidR="001F0A71" w:rsidRPr="00F530C9" w:rsidRDefault="001F0A71">
      <w:pPr>
        <w:spacing w:line="500" w:lineRule="exact"/>
        <w:rPr>
          <w:rFonts w:ascii="宋体" w:hAnsi="宋体"/>
          <w:color w:val="000000" w:themeColor="text1"/>
          <w:sz w:val="32"/>
        </w:rPr>
      </w:pPr>
    </w:p>
    <w:p w:rsidR="001F0A71" w:rsidRPr="00F530C9" w:rsidRDefault="001F0A71">
      <w:pPr>
        <w:spacing w:line="500" w:lineRule="exact"/>
        <w:rPr>
          <w:rFonts w:ascii="宋体" w:hAnsi="宋体"/>
          <w:color w:val="000000" w:themeColor="text1"/>
          <w:sz w:val="32"/>
        </w:rPr>
      </w:pPr>
    </w:p>
    <w:p w:rsidR="001F0A71" w:rsidRPr="00F530C9" w:rsidRDefault="004F0751">
      <w:pPr>
        <w:widowControl/>
        <w:jc w:val="left"/>
        <w:rPr>
          <w:rFonts w:ascii="宋体" w:hAnsi="宋体"/>
          <w:color w:val="000000" w:themeColor="text1"/>
          <w:sz w:val="32"/>
        </w:rPr>
      </w:pPr>
      <w:r w:rsidRPr="00F530C9">
        <w:rPr>
          <w:rFonts w:ascii="宋体" w:hAnsi="宋体"/>
          <w:color w:val="000000" w:themeColor="text1"/>
          <w:sz w:val="32"/>
        </w:rPr>
        <w:br w:type="page"/>
      </w:r>
    </w:p>
    <w:p w:rsidR="001F0A71" w:rsidRPr="00F530C9" w:rsidRDefault="001F0A71">
      <w:pPr>
        <w:spacing w:line="500" w:lineRule="exact"/>
        <w:rPr>
          <w:rFonts w:ascii="宋体" w:hAnsi="宋体"/>
          <w:color w:val="000000" w:themeColor="text1"/>
          <w:sz w:val="32"/>
        </w:rPr>
      </w:pPr>
    </w:p>
    <w:p w:rsidR="001F0A71" w:rsidRPr="00F530C9" w:rsidRDefault="004F0751">
      <w:pPr>
        <w:spacing w:line="500" w:lineRule="exact"/>
        <w:ind w:firstLineChars="900" w:firstLine="2880"/>
        <w:rPr>
          <w:rFonts w:ascii="宋体" w:hAnsi="宋体"/>
          <w:b/>
          <w:color w:val="000000" w:themeColor="text1"/>
          <w:sz w:val="28"/>
          <w:szCs w:val="28"/>
        </w:rPr>
      </w:pPr>
      <w:r w:rsidRPr="00F530C9">
        <w:rPr>
          <w:rFonts w:ascii="宋体" w:hAnsi="宋体" w:hint="eastAsia"/>
          <w:color w:val="000000" w:themeColor="text1"/>
          <w:sz w:val="32"/>
        </w:rPr>
        <w:t xml:space="preserve">  </w:t>
      </w:r>
      <w:r w:rsidRPr="00F530C9">
        <w:rPr>
          <w:rFonts w:ascii="宋体" w:hAnsi="宋体" w:hint="eastAsia"/>
          <w:b/>
          <w:color w:val="000000" w:themeColor="text1"/>
          <w:sz w:val="32"/>
        </w:rPr>
        <w:t xml:space="preserve"> </w:t>
      </w:r>
      <w:r w:rsidRPr="00F530C9">
        <w:rPr>
          <w:rFonts w:ascii="宋体" w:hAnsi="宋体" w:hint="eastAsia"/>
          <w:b/>
          <w:color w:val="000000" w:themeColor="text1"/>
          <w:sz w:val="28"/>
          <w:szCs w:val="28"/>
        </w:rPr>
        <w:t>第二部分 通用条款</w:t>
      </w:r>
    </w:p>
    <w:p w:rsidR="001F0A71" w:rsidRPr="00F530C9" w:rsidRDefault="001F0A71">
      <w:pPr>
        <w:spacing w:line="400" w:lineRule="exact"/>
        <w:ind w:firstLineChars="342" w:firstLine="718"/>
        <w:rPr>
          <w:rFonts w:ascii="宋体" w:hAnsi="宋体"/>
          <w:color w:val="000000" w:themeColor="text1"/>
          <w:szCs w:val="21"/>
        </w:rPr>
      </w:pP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一、词语定义及合同文件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color w:val="000000" w:themeColor="text1"/>
          <w:szCs w:val="21"/>
        </w:rPr>
        <w:t>1.</w:t>
      </w:r>
      <w:r w:rsidRPr="00F530C9">
        <w:rPr>
          <w:rFonts w:ascii="宋体" w:hAnsi="宋体" w:hint="eastAsia"/>
          <w:color w:val="000000" w:themeColor="text1"/>
          <w:szCs w:val="21"/>
        </w:rPr>
        <w:t xml:space="preserve">词语定义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下列词语除专用条款另有约定外，应具有本条所赋予的定义：</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1.1 通用条款：是根据法律、行政法规规定及建设工程施工的需要订立，通用于建设工程施工的条款。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1.2 专用条款：是发包人与承包人根据法律、行政法规规定，结合具体工程实际，经协商达成一致意见的条款，是对通用条款的具体化、补充或修改。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1.3 发包人：指在协议书中约定，具有工程发包主体资格和支付工程价款能力的当事人以及取得该当事人资格的合法继承人。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1.4 承包人：指在协议书中约定，被发包人接受的具有工程施工承包主体资格的当事人以及取得该当事人资格的合法继承人。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1.5 项目负责人：指承包人在专用条款中指定的负责施工管理和合同履行的代表。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1.6 设计单位：指发包人委托的负责本工程设计并取得相应工程设计资质等级证书的单位。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1.7 监理单位：指发包人委托的负责本工程监理并取得相应在工程监理资质等级证书的单位。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1.8 工程师：指本工程监理单位委派的总监理工程师或发包人指定的履行本合同的代表，其具体身份和职权由发包人承包人在专用条款中约定。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1.9 工程造价管理部门：指国务院有关部门、县级以上人民政府建设行政主管部门或其委托的工程造价管理机构。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1.10 工程：指发包人承包人在协议书中约定的承包范围内的工程。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1.11 合同价款：指发包人承包人在协议书中约定，发包人用以支付承包人按照合同约定完成承包范围内全部工程并承担质量保修责任的款项。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1.1</w:t>
      </w:r>
      <w:r w:rsidRPr="00F530C9">
        <w:rPr>
          <w:rFonts w:ascii="宋体" w:hAnsi="宋体"/>
          <w:color w:val="000000" w:themeColor="text1"/>
          <w:szCs w:val="21"/>
        </w:rPr>
        <w:t>2</w:t>
      </w:r>
      <w:r w:rsidRPr="00F530C9">
        <w:rPr>
          <w:rFonts w:ascii="宋体" w:hAnsi="宋体" w:hint="eastAsia"/>
          <w:color w:val="000000" w:themeColor="text1"/>
          <w:szCs w:val="21"/>
        </w:rPr>
        <w:t xml:space="preserve"> 追加合同价款：指在合同履行中发生需要增加合同价款的情况，经发包人确认后按计算合同价款的方法增加的合同价款。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1.13 费用：指不包含在合同价款之内的应当由发包人或承包人承担的经济支出。</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1.14 工期：指发包人承包人在协议书中约定，按总日历天数（包括法定节假日）计算的承包天数。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1.15 开工日期：指发包人承包人在协议书中约定，承包人开始施工的绝对或相对的日期。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1.16 竣工日期：指发包人承包人在协议书中约定，承包人完成承包范围内工程的绝对或相对的日期。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1.17 图纸：指由发包人提供或承包人提供并经发包人批准，满足承包人施工需要的所有图纸（包括配套说明和有关资料）。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1.18 施工场地：指由发包人提供的用于工程施工的场所以及发包人在图纸中具体指定的供施工使用的任何其他场所。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1.</w:t>
      </w:r>
      <w:r w:rsidRPr="00F530C9">
        <w:rPr>
          <w:rFonts w:ascii="宋体" w:hAnsi="宋体"/>
          <w:color w:val="000000" w:themeColor="text1"/>
          <w:szCs w:val="21"/>
        </w:rPr>
        <w:t>19</w:t>
      </w:r>
      <w:r w:rsidRPr="00F530C9">
        <w:rPr>
          <w:rFonts w:ascii="宋体" w:hAnsi="宋体" w:hint="eastAsia"/>
          <w:color w:val="000000" w:themeColor="text1"/>
          <w:szCs w:val="21"/>
        </w:rPr>
        <w:t xml:space="preserve"> 书面形式：指合同书、信件和数据电文（包括电报、电传、传真、电子数据交换和电子邮件）等可以有形地表现所载内容的形式。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1.20 违约责任：指合同一方不履行合同义务或履行合同义务不符合约定所应承担的责任。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1.21 索赔：指在合同履行过程中，对于并非自己的过错，而是应由对方承担责任的情况造成的实际损失，向对方提出经济补偿和（或）工期顺延的要求。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1.22 不可抗力：指不能预见、不能避免并不能克服的客观情况。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1.23 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小时。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2、合同文件及解释顺序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2.1 合同文件应能相互解释，互为说明。除专用条款另有约定外，组成本合同的文件及优先解释顺序如下：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（1）本合同协议书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（2）中标通知书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（3）投标书及其附件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（4）本合同专用条款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（5）本合同通用条款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（6）标准、规范及有关技术文件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（7）图纸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（8）工程量清单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（9）工程报价单或预算书</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合同履行中，发包人承包人有关工程的洽商、变更等书面协议或文件视为本合同的组成部分。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2.2当合同文件内容含糊不清或不相一致时，在不影响工程正常进行的情况下，由发包人承包人协商解决。双方也可以提请负责监理的工程师做出解释。双方协商不成或不同意负责监理的工程师的解释时，按本通用条款37条关于争议的约定处理。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3、语言文字和适用法律、标准及规范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3.1 语言文字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本合同文件使用汉语语言文字书写、解释和说明。如专用条款约定使用两种以上（含两种）语言文字时，汉语应为解释和说明本合同的标准语言文字。</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在少数民族地区，双方可以约定使用少数民族语言文字书写和解释、说明本合同。</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3.2 适用法律和法规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本合同文件适用国家的法律和行政法规。需要明示的法律、行政法规，由双方在专用条款中约定。</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3.3 适用标准、规范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双方在专用条款内约定适用国家标准、规范和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国内没有相应标准、规范的，由发包人按专用条款约定的时间向承包人</w:t>
      </w:r>
      <w:r w:rsidRPr="00F530C9">
        <w:rPr>
          <w:rFonts w:ascii="宋体" w:hAnsi="宋体" w:hint="eastAsia"/>
          <w:color w:val="000000" w:themeColor="text1"/>
          <w:spacing w:val="4"/>
          <w:szCs w:val="21"/>
        </w:rPr>
        <w:t>提出施工技术要求，承包人按约定的时间和要求提出施工工艺，经发包人认</w:t>
      </w:r>
      <w:r w:rsidRPr="00F530C9">
        <w:rPr>
          <w:rFonts w:ascii="宋体" w:hAnsi="宋体" w:hint="eastAsia"/>
          <w:color w:val="000000" w:themeColor="text1"/>
          <w:szCs w:val="21"/>
        </w:rPr>
        <w:t xml:space="preserve">可后执行。发包人要求使用国外标准、规范的，应负责提供中文译本。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本条所发生的购买、翻译标准、规范或制定施工工艺的费用，由发包人承担。</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4、图纸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4.1 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4.2 承包人未经发包人同意，不得将本工程图纸转给第三人。工程质量保修期满后，除承包人存档需要的图纸外，应将全部图纸退还给发包人。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4.3 承包人应在施工现场保留一套完整图纸，供工程师及有关人员进行工程检查时使用。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二、双方一般权利和义务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5、工程师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5.1实行工程监理的，发包人应在实施监理前将委托的监理单位名称、监理内容及监理权限以书面形式通知承包人。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5.3 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5.4 合同履行中，发生影响发包人承包人双方权利或义务的事件时，负责监理的工程师应依据合同在其职权范围内客观公正地进行处理。一方对工程师的处理有异议时，按本通用条款37条关于争议的约定处理。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5.5 除合同内有明确约定或经发包人同意外，负责监理的工程师无权解除本合同约定的承包人的任何权利与义务。</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5.6 不实行工程监理的，本合同中工程师专指发包人派驻施工现场履行合同的代表，其具体职权由发包人在专用条款中写明。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6、工程师的委派和指令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6.1工程师可委派工程师代表，行使合同约定的自己的职权，并可在认为必要时撤回委派。委派和撤回均应提前7天以书面形式通知承包人，负责监理的工程师还应将委派和撤回通知发包人。委派书和撤回通知作为本合同附件。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除工程师或工程师代表外，发包人派驻工地的其他人员均无权向承包人发出任何指令。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6.2 工程师的指令、通知由其本人签字后，以书面形式交给项目负责人，项目负责人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本款规定同样适用于由工程师代表发出的指令、通知。</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6.3 工程师应按合同约定，及时向承包人提供所需指令、批准并履行约定的</w:t>
      </w:r>
      <w:r w:rsidRPr="00F530C9">
        <w:rPr>
          <w:rFonts w:ascii="宋体" w:hAnsi="宋体" w:hint="eastAsia"/>
          <w:color w:val="000000" w:themeColor="text1"/>
          <w:spacing w:val="4"/>
          <w:szCs w:val="21"/>
        </w:rPr>
        <w:t>其他义务。由于工程师未能按合同约定履行义务造成工期延误，发包人应承</w:t>
      </w:r>
      <w:r w:rsidRPr="00F530C9">
        <w:rPr>
          <w:rFonts w:ascii="宋体" w:hAnsi="宋体" w:hint="eastAsia"/>
          <w:color w:val="000000" w:themeColor="text1"/>
          <w:szCs w:val="21"/>
        </w:rPr>
        <w:t xml:space="preserve">担延误造成的追加合同价款，并赔偿承包人有关损失，顺延延误的工期。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6.4 如需更换工程师，发包人应至少提前7天以书面形式通知承包人，后任继续行使合同文件约定的前任的职权，履行前任的义务。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7、项目负责人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7.1 项目负责人的姓名、职务在专用条款内写明。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7.2 承包人依据合同发出的通知，以书面形式由项目负责人签字后送交工程师，工程师在回执上签署姓名和收到时间后生效。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7.3 项目负责人按发包人认可的施工组织设计（施工方案）和工程师依据合同发出的指令组织施工。在情况紧急且无法与工程师联系时，项目负责人应当采取保证人员生命和工程、财产安全的紧急措施，并在采取措施后48小时内向工程师送交报告。责任在发包人或第三人，由发包人承担由此发生的追加合同价款，相应顺延工期；责任在承包人，由承包人承担费用，不顺延工期。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7.4 承包人如需更换项目负责人，应至少提前7天以书面形式通知发包人，并征得发包人同意。后任继续行使合同文件约定的前任的职权，履行前任的义务。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7.5 发包人可以与承包人协商，建议更换其认为不称职的项目负责人。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8、发包人工作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8.1 发包人按专用条款约定的内容和时间完成以下工作: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 办理土地征用、拆迁补偿、平整施工场地等工作，使施工场地具备施工条件，在开工后继续负责解决以上事项遗留问题；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 将施工所需水、电、电讯线路从施工场地外部接至专用条款约定地点，保证施工期间的需要；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 开通施工场地与城乡公共道路的通道，以及专用条款约定的施工场地内的主要道路，满足施工运输的需要，保证施工期间的畅通。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(4) 向承包人提供施工场地的工程地质和地下管线资料，对资料的真实准确性负责；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(5) 办理施工许可证及其他施工所需证件、批件和临时用地、停水、停电、中断道路交通、爆破作业等的申请批准文件（证明承包人自身资质的证件除外）；</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(6) 确定水准点与坐标控制点，以书面形式交给承包人，进行现场交验；</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(7) 组织承包人和设计单位进行图纸会审和设计交底；</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(8) 协调管理施工场地周围地下管线和邻近建筑物、构筑物（包括文物保护建筑）、古树名木的保护工作，承担有关费用；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(9) 发包人应做的其他工作，双方在专用条款内约定。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8.2 发包人未履行8.1款各项义务，导致工期延误或给承包人造成损失的，发包人赔偿承包人有关损失，顺延延误的工期。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9、承包人工作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9.1 承包人按专用条款约定的内容和时间完成以下工作：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(1) 根据发包人委托，在其设计资质等级和业务允许的范围内，完成施工图设计或与工程配套的设计，经工程师确认后使用，发包人承担由此发生的费用；</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 向工程师提供年、季、月度工程进度计划及相应进度统计报表；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 根据工程需要，提供和维修非夜间施工使用的照明、围栏设施，并负责安全保卫；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(4) 按专用条款约定的数量和要求，向发包人提供施工场地办公和生活的房屋及设施，发包人承担由此发生的费用；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(5) 遵守政府有关主管部门对施工场地交通、施工噪音以及环境保护和安全生产等的管理规定，按规定办理有关手续，并以书面形式通知发包人，发包人承担由此发生的费用，因承包人责任造成的罚款除外；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(6) 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(7) 按专用条款约定做好施工场地地下管线和邻近建筑物、构筑物（包括文物保护建筑）、古树名木的保护工作；</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(8) 保证施工场地清洁符合环境卫生管理的有关规定，交工前清理现场达到专用条款约定的要求，承担因自身原因违反有关规定造成的损失和罚款；</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(9) </w:t>
      </w:r>
      <w:r w:rsidRPr="00F530C9">
        <w:rPr>
          <w:rFonts w:ascii="宋体" w:hAnsi="宋体" w:hint="eastAsia"/>
          <w:color w:val="000000" w:themeColor="text1"/>
          <w:spacing w:val="-6"/>
          <w:szCs w:val="21"/>
        </w:rPr>
        <w:t>办理施工许可证及施工所需证件、批件和临时用地、停水、停电、中断</w:t>
      </w:r>
      <w:r w:rsidRPr="00F530C9">
        <w:rPr>
          <w:rFonts w:ascii="宋体" w:hAnsi="宋体" w:hint="eastAsia"/>
          <w:color w:val="000000" w:themeColor="text1"/>
          <w:szCs w:val="21"/>
        </w:rPr>
        <w:t>道路交通、爆破作业等的申请批准手续（证明承包人自身资质的证件除外）；</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(10)承包人应做的其他工作，双方在专用条款内约定。</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9.2承包人未能履行9.1款各项义务，造成发包人损失的，承包人赔偿发包人有关损失。</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三、施工组织设计和工期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10、进度计划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10.1 承包人应按专用条款约定的日期，将施工组织设计和工程进度计划提交工程师，工程师按专用条款约定的时间予以确认或提出修改意见，逾期不确认也不提出书面意见的，视为同意。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10.2群体工程中单位工程分期进行施工的，承包人应按照发包人提供图纸及有关资料的时间，按单位工程编制进度计划，其具体内容双方在专用条款中约定。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11、开工及延期开工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11.1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11.2因发包人原因不能按照协议书约定的开工日期开工，工程师应以书面形式通知承包人，推迟开工日期。发包人赔偿承包人因延期开工造成的损失，并相应顺延工期。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12、暂停施工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工程师认为确有必要暂停施工时，应当以书面形式要求承包人暂停施工，并在提出要求后48小时内提出书面处理意见。承包人应当按工程师要求停止施工，并妥善保护已完工程。承包人实施工程师做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13、工期延误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13.1因以下原因造成工期延误，经工程师确认工期相应顺延；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 发包人未能按专用条款的约定提供图纸及开工条件；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(2) 发包人未能按约定日期支付工程预付款、进度款，致使施工不能正常进行；</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(3) 工程师未按合同约定提供所需指令、批准等，致使施工不能正常进行；</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(4) 设计变更和工程量增加；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(5) 一周内非承包人原因停水、停电、停气造成停工累计超过8小时；</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(6) 不可抗力；</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(7) 专用条款中约定或工程师同意工期顺延的其他情况。</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13.2承包人在13.1款情况发生后14天内，就延误的工期以书面形式向工程师提出报告。工程师在收到报告后14天内予以确认，逾期不予确认也不提出修改意见，视为同意顺延工期。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14、工程竣工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14.1 承包人必须按照协议书约定的竣工日期或工程师同意顺延的工期竣工。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14.2 因承包人原因不能按照协议书约定的竣工日期或工程师同意顺延的工期竣工的，承包人承担违约责任。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14.3 施工中发包人如需提前竣工，双方协商一致后就应签订提前竣工协议，作为合同文件组成部分。提前竣工协议应包括承包人为保证工程质量和安全采取的措施、发包人为提前竣工提供的条件以及提前竣工所需的追加合同价款等内容。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四、质量与检验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15、工程质量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1</w:t>
      </w:r>
      <w:r w:rsidRPr="00F530C9">
        <w:rPr>
          <w:rFonts w:ascii="宋体" w:hAnsi="宋体" w:hint="eastAsia"/>
          <w:color w:val="000000" w:themeColor="text1"/>
          <w:spacing w:val="6"/>
          <w:szCs w:val="21"/>
        </w:rPr>
        <w:t>5.1 工程质量应当达到协议书约定的质量标准，质量标准的评定以国家或</w:t>
      </w:r>
      <w:r w:rsidRPr="00F530C9">
        <w:rPr>
          <w:rFonts w:ascii="宋体" w:hAnsi="宋体" w:hint="eastAsia"/>
          <w:color w:val="000000" w:themeColor="text1"/>
          <w:szCs w:val="21"/>
        </w:rPr>
        <w:t xml:space="preserve">行业的质量检验评定标准为依据。因承包人原因工程质量达不到约定的质量标准，承包人承担违约责任。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15.2 双方对工程质量有争议，由双方同意的工程质量检测机构鉴定，所需费用及因此造成的损失，由责任方承担。双方均有责任，由双方根据其责任分别承担。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16、检查和返工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16.1 承包人应认真按照标准、规范和设计图纸要求以及工程师依据合同发出的指令施工，随时接受工程师的检查检验，为检查检验提供便利条件。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16.2 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16.3 工程师的检查检验不应影响施工正常进行。如影响施工正常进行，检查检验不合格时，影响正常施工的费用由承包人承担。除此之外影响正常施工的追加合同价款由发包人承担，相应顺延工期。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16.4 因工程师指令失误或其他非承包人原因发生的追加合同价款，由发包人承担。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17、隐蔽工程和中间验收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17.1 工程具备隐蔽条件或达到专用条款约定的中间验收部位，承包人进行自检，并在隐蔽或中间验收前48小时以书面形式通知工程师验收。通知包括隐蔽和中间验收的内容、验收时间和地点。承包人准备验收记录，验收合格，</w:t>
      </w:r>
      <w:r w:rsidRPr="00F530C9">
        <w:rPr>
          <w:rFonts w:ascii="宋体" w:hAnsi="宋体" w:hint="eastAsia"/>
          <w:color w:val="000000" w:themeColor="text1"/>
          <w:spacing w:val="4"/>
          <w:szCs w:val="21"/>
        </w:rPr>
        <w:t>工程师在验收记录上签字后，承包人可进行隐蔽和继续施工。验收不合格</w:t>
      </w:r>
      <w:r w:rsidRPr="00F530C9">
        <w:rPr>
          <w:rFonts w:ascii="宋体" w:hAnsi="宋体" w:hint="eastAsia"/>
          <w:color w:val="000000" w:themeColor="text1"/>
          <w:szCs w:val="21"/>
        </w:rPr>
        <w:t xml:space="preserve">，承包人在工程师限定的时间内修改后重新验收。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17.2 工程师不能按时进行验收，应在验收前24小时以书面形式向承包人提出延期要求，延期不能超过48小时。工程师未能按以上时间提出延期要求，不进行验收，承包人可自行组织验收，工程师应承认验收记录。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17.3 经工程师验收，工程质量符合标准、规范和设计图纸等要求，验收24</w:t>
      </w:r>
      <w:r w:rsidRPr="00F530C9">
        <w:rPr>
          <w:rFonts w:ascii="宋体" w:hAnsi="宋体" w:hint="eastAsia"/>
          <w:color w:val="000000" w:themeColor="text1"/>
          <w:spacing w:val="4"/>
          <w:szCs w:val="21"/>
        </w:rPr>
        <w:t>小时后，工程师不在验收记录上签字，视为工程师已经认可验收记录，承包</w:t>
      </w:r>
      <w:r w:rsidRPr="00F530C9">
        <w:rPr>
          <w:rFonts w:ascii="宋体" w:hAnsi="宋体" w:hint="eastAsia"/>
          <w:color w:val="000000" w:themeColor="text1"/>
          <w:szCs w:val="21"/>
        </w:rPr>
        <w:t xml:space="preserve">人可进行隐蔽或继续施工。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18、重新检验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19、工程试车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19.1 双方约定需要试车的，试车内容应与承包人承包的安装范围相一致。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19.2 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19.3 工程师不能按时参加试车，须在开始试车前24小时以书面形式向承包人提出延期要求，延期不能超过48小时。工程师未能按以上时间提出延期要求，不参加试车，应承认试车记录。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19.4 设备安装工程具备无负荷联动试车条件，发包人组织试车，并在试车前48小时以书面形式通知承包人。通知包括试车内容、时间、地点和对承包人的要求，承包人按要求做好准备工作。试车合格，双方在试车记录上签字。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19.5双方责任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 由于设计原因试车达不到验收要求，发包人应要求设计单位修改设计，承包人按修改后的设计重新安装。发包人承担修改设计、拆除及重新安装的全部费用和追加合同价款，工期相应顺延。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 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 由于承包人施工原因试车达不到验收要求，承包人按工程师要求重新安装和试车，并承担重新安装和试车的费用，工期不予顺延。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(4) 试车费用除已包括在合同价款之内或专用条款另有约定外，均由发包人承担。</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(5) 工程师在试车合格后不在试车记录上签字，试车结束24小时后，视为工程师已经认可试车记录，承包人可继续施工或办理竣工手续。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19.6 投料试车应在工程竣工验收后由发包人负责，如发包人要求在工程竣工验收前进行或需要承包人配合时，应征得承包人同意，另行签订补充协议。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五、安全施工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20、安全施工与检查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20.2发包人应对其在施工场地的工作人员进行安全教育，并对他们的安全负责。发包人不得要求承包人违反安全管理的规定进行施工。因发包人原因导致的安全事故，由发包人承担相应责任及发生的费用。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21、安全防护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21.1承包人在动力设备、输电线路、地下管道、密封防震车间、易燃易爆地段以及临街交通要道附近施工时，施工开始前应向工程师提出安全防护措施，经工程师认可后实施，防护措施费用由发包人承担。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21.2实施爆破作业，在放射、毒害性环境中施工（含储存、运输、使用）及使用毒害性、腐蚀性物品施工时，承包人应在施工前14天以书面形式通知工</w:t>
      </w:r>
      <w:r w:rsidRPr="00F530C9">
        <w:rPr>
          <w:rFonts w:ascii="宋体" w:hAnsi="宋体" w:hint="eastAsia"/>
          <w:color w:val="000000" w:themeColor="text1"/>
          <w:spacing w:val="2"/>
          <w:szCs w:val="21"/>
        </w:rPr>
        <w:t>程师，并提出相应的安全防护措施，经工程师认可后实施,由发包人承担安全</w:t>
      </w:r>
      <w:r w:rsidRPr="00F530C9">
        <w:rPr>
          <w:rFonts w:ascii="宋体" w:hAnsi="宋体" w:hint="eastAsia"/>
          <w:color w:val="000000" w:themeColor="text1"/>
          <w:szCs w:val="21"/>
        </w:rPr>
        <w:t xml:space="preserve">防护措施费用。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22、事故处理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22.1发生重大伤亡及其他安全事故，承包人应按有关规定立即上报有关部门并通知工程师，同时按政府有关部门要求处理，由事故责任方承担发生的费用。</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22.2发包人承包人对事故责任有争议时，应按政府有关部门的认定处理。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六、合同价款与支付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23、合同价款及调整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23.1招标工程的合同价款由发包人承包人依据中标通知书中的中标价格在协议书内约定。非招标工程的合同价款由发包人承包人依据工程预算书在协议书内约定。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23.2合同价款在协议书内约定后，任何一方不得擅自改变。下列三种确定合同价款的方式，双方可在专用条款内约定采用其中一种：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 固定价格合同。双方在专用条款内约定合同价款包含的风险范围和风险费用的计算方法，在约定的风险范围内合同价款不再调整。风险范围以外的合同价款调整方法，应当在专用条款内约定。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 可调价格合同。合同价款可根据双方的约定而调整，双方在专用条款内约定合同价款调整方法。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 成本加酬金合同。合同价款包括成本和酬金两部分，双方在专用条款内约定成本构成和酬金的计算方法。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23.3可调价格合同中合同价款的调整因素包括：</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 法律、行政法规和国家有关政策变化影响合同价款；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 工程造价管理部门公布的价格调整；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 一周内非承包人原因停水、停电、停气造成的停工累计超过8小时；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(4) 双方约定的其他因素。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23.4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24、工程预付款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告后7天停止施工，发包人应从约定应付之日起向承包人支付应付款的贷款利息，并承担违约责任。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25、工程量的确认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25.1 承包人应按专用条款约定的时间，向工程师提交已完工程量的报告。工程师接到报告后7天内按设计图纸核实已完工程量（以下称计量），并在计量前24小时通知承包人，承包人应为计量提供便利条件并派人参加。承包人收到通知后不参加计量，计量结果有效，作为工程价款支付的依据。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25.2 工程师收到承包人报告后7天内未进行计量，从第8天起，承包人报告中开列的工程量即视为被确认，作为工程价款支付的依据。工程师不按约定时间通知承包人，致使承包人未能参加计量，计量结果无效。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25.3对承包人超出设计图纸范围和因承包人原因造成返工的工程量，工程师不予计量。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26、工程款（进度款）支付。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26.1 在确认计量结果后14天内，发包人应向承包人支付工程款（进度款）。按约定时间发包人应扣回的预付款，与工程款（进度款）同期结算。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26.2 本通用条款第23条确定调整的合同价款，第31条工程变更调整的合同价款及其他条款中约定的追加合同价款，应与工程款（进度款）同期调整支付。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26.3 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26.4 发包人不按合同约定支付工程款（进度款），双方又未达成延期付款协议，导致施工无法进行，承包人可停止施工，由发包人承担违约责任。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七、材料设备供应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27、发包人供应材料设备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27.1 实行发包人供应材料设备的，双方应当约定发包人供应材料设备的一览表，作为本合同附件（附件2）。一览表包括发包人供应材料设备的品种、规格、型号、数量、单价、质量等级、提供时间和地点。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27.2 发包人按一览表约定的内容提供材料设备，并向承包人提供产品合格证明，对其质量负责。发包人在所供材料设备到货前24小时，以书面形式通知承包人，由承包人派人与发包人共同清点。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27.3 发包人供应的材料设备，承包人派人参加清点后由承包人妥善保管，发包人支付相应保管费用。因承包人原因发生丢失损坏，由承包人负责赔偿。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发包人未通知承包人清点，承包人不负责材料设备的保管，丢失损坏由发包人负责。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27.4发包人供应的材料设备与一览表不符时，发包人承担有关责任。发包人应承担责任的具体内容，双方根据下列情况在专用条款内约定。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 材料设备单价与一览表不符，由发包人承担所有价差；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 材料设备的品种、规格、型号、质量等级与一览表不符，承包人可拒绝接收保管，由发包人运出施工场地并重新采购；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 发包人供应的材料规格、型号与一览表不符，经发包人同意，承包人可代为调剂串换，由发包人承担相应费用；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(4) 到货地点与一览表不符，由发包人负责运至一览表指定地点：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(5) 供应数量少于一览表约定的数量时，由发包人补齐，多于一览表约定数量时，发包人负责将多出部分运出施工场地；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(6) 到货时间早于一览表约定时间，由发包人承担因此发生的保管费用；到货时间迟于一览表约定的供应时间，发包人赔偿由此造成的承包人损失，造成工期延误的，相应顺延工期。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27.5发包人供应的材料设备使用前，由承包人负责检验或试验，不合格的不得使用，检验或试验费用由发包人承担。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27.6发包人供应材料设备的结算方法，双方在专用条款内约定。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28、承包人采购材料设备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28.1 承包人负责采购材料设备的，应按照专用条款约定及设计和有关标准要求采购，并提供产品合格证明，对材料设备质量负责。承包人在材料设备到货前24小时通知工程师清点。</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28.2</w:t>
      </w:r>
      <w:r w:rsidRPr="00F530C9">
        <w:rPr>
          <w:rFonts w:ascii="宋体" w:hAnsi="宋体" w:hint="eastAsia"/>
          <w:color w:val="000000" w:themeColor="text1"/>
          <w:spacing w:val="8"/>
          <w:szCs w:val="21"/>
        </w:rPr>
        <w:t xml:space="preserve"> 承包人采购的材料设备与设计或标准要求不符时，承包人应按工程师要</w:t>
      </w:r>
      <w:r w:rsidRPr="00F530C9">
        <w:rPr>
          <w:rFonts w:ascii="宋体" w:hAnsi="宋体" w:hint="eastAsia"/>
          <w:color w:val="000000" w:themeColor="text1"/>
          <w:szCs w:val="21"/>
        </w:rPr>
        <w:t xml:space="preserve">求的时间运出施工场地，重新采购符合要求的产品，承担由此发生的费用，由此延误的工期不予顺延。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28.3 承包人采购的材料设备在使用前，承包人应按工程师的要求进行检验或试验，不合格的不得使用，检验或试验费用由承包人承担。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28.4 工程师发现承包人采购并使用不符合设计或标准要求的材料设备时，应要求由承包人负责修复、拆除或重新采购，并承担发生的费用，由此延误的工期不予顺延。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28.5 承包人需要使用代用材料时，应经工程师认可后才能使用，由此增减的合同价款双方以书面形式议定。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28.6 由承包人采购的材料设备，发包人不得指定生产厂或供应商。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八、工程变更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29、工程设计变更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 更改工程有关部分的标高、基线、位置和尺寸；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 增减合同中约定的工程量；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 改变有关工程的施工时间和顺序；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(4) 其他有关工程变更需要的附加工作。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因变更导致合同价款的增减及造成的承包人损失，由发包人承担，延误的工期相应顺延。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29.2施工中承包人不得对原工程设计进行变更。因承包人擅自变更设计发生的费用和由此导致发包人的直接损失，由承包人承担，延误的工期不予顺延。</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工程师同意采用承包人合理化建议，所发生的费用和获得的收益，发包人承包人另行约定分担或分享。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30、其他变更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合同履行中发包人要求变更工程质量标准及发生其他实质性变更，由双方协商解决。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31、确定变更价款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31.1承包人在工程变更确定后14天内，提出变更工程价款的报告，经工程师确认后调整合同价款。变更合同价款按下列方法进行：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 合同中已有适用于变更工程的价格，按合同已有的价格变更合同价款；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 合同中只有类似于变更工程的价格，可以参照类似价格变更合同价款；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 合同中没有适用或类似于变更工程的价格，由承包人提出适当的变更价格，经工程师确认后执行。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31.2承包人在双方确定变更后14天内不向工程师提出变更工程价款报告时，视为该项变更不涉及合同价款的变更。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31.3工程师应在收到变更工程价款报告之日起14天内予以确认，工程师无正当理由不确认时，自变更工程价款报告送达之日起14天后视为变更工程价款报告已被确认。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31.4工程师不同意承包人提出的变更价款，按本通用条款第37条关于争议的约定处理。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31.5工程师确认增加的工程变更价款作为追加合同价款，与工程款同期支付。</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31.6因承包人自身原因导致的工程变更，承包人无权要求追加合同价款。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九、竣工验收与结算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32、竣工验收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32.1 工程具备竣工验收条件，承包人按国家工程竣工验收有关规定，向发包人提供完整竣工资料及竣工验收报告。双方约定由承包人提供竣工图的，应当在专用条款内约定提供的日期和份数。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32.2 发包人收到竣工验收报告后28天内组织有关单位验收，并在验收后14天内给予认可或提出修改意见。承包人按要求修改，并承担由自身原因造成修改的费用。</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32.3 发包人收到承包人送交的竣工验收报告后28天内不组织验收，或验收后14天内不提出修改意见，视为竣工验收报告已被认可。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32.4 工程竣工验收通过，承包人送交竣工验收报告的日期为实际竣工日期。工程按发包人要求修改后通过竣工验收的，实际竣工日期为承包人修改后提请发包人验收的日期。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32.5 发包人收到承包人竣工验收报告后28天内不组织验收，从第29天起承担工程保管及一切意外责任。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32.6 中间交工工程的范围和竣工时间，双方在专用条款内约定，其验收程序按本通用条款32.1款至32.4款办理。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32.7 因特殊原因，发包人要求部分单位工程或工程部位甩项竣工的，双方另行签订甩项竣工协议，明确双方责任和工程价款支付方法。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32.8 工程未经竣工验收或竣工验收未通过的，发包人不得使用。发包人强行使用时，由此发生的质量问题及其他问题，由发包人承担责任。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33、竣工结算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33.1 工程竣工验收报告经发包人认可后28天内，承包人向发包人递交竣工结算报告及完整的结算资料，双方按照协议书约定的合同价款及专用条款约定的合同价款调整内容，进行工程竣工结算。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33.2 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33.3 发包人收到竣工结算报告及结算资料后28天内无正当理由不支付工程竣工结算价款，从第29天起按承包人同期向银行贷款利率支付拖欠工程价款的利息，并承担违约责任。</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33.4 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33.5 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33.6 发包人承包人对工程竣工结算价款发生争议时，按本通用条款37条关于争议的约定处理。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34、质量保修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34.1 承包人应按法律、行政法规或国家关于工程质量保修的有关规定，对交付发包人使用的工程在质量保修期内承担质量保修责任。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34.2 质量保修工作的实施。承包人应在工程竣工验收之前，与发包人签订质量保修书，作为本合同附件（附件3）。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34.3 质量保修书的主要内容包括：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 质量保修项目内容及范围；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 质量保修期；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 质量保修责任；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(4) 质量保修金的支付方法。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十、违约、索赔和争议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35、违约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35.1发包人违约。当发生下列情况时：</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 本通用条款第24条提到的发包人不按时支付工程预付款；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 本通用条款第26.4款提到的发包人不按合同约定支付工程款，导致施工无法进行；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(3) 本通用条款第33.3款提到的发包人无正当理由不支付工程竣工结算价款；</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(4) 发包人不履行合同义务或不按合同约定履行义务的其他情况。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发包人承担违约责任，赔偿因其违约给承包人造成的经济损失，顺延延误的工期。双方在专用条款内约定发包人赔偿承包人损失的计算方法或者发包人应当支付违约金的数额或计算方法。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35.2承包人违约。当发生下列情况时：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 本通用条款第14.2款提到的因承包人原因不能按照协议书约定的竣工日期或工程师同意顺延的工期竣工；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 本通用条款第15.1款提到的因承包人原因工程质量达不到协议书约定的质量标准；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 承包人不履行合同义务或不按合同约定履行义务的其他情况。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承包人承担违约责任，赔偿因其违约给发包人造成的损失。双方在专用条款内约定承包人赔偿发包人损失的计算方法或者承包人应当支付违约金的数额或计算方法。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35.3一方违约后，另一方要求违约方继续履行合同时，违约方承担上述违约责任后仍应继续履行合同。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36、索赔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36.1当一方向另一方提出索赔时，要有正当索赔理由，且有索赔事件发生时的有效证据。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36.2发包人未能按合同约定履行自己的各项义务或发生错误以及应由发包人承担责任的其他情况，造成工期延误和（或）承包人不能及时得到合同价款及承包人的其他经济损失，承包人可按下列程序以书面形式向发包人索赔：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 索赔事件发生后28天内，向工程师发出索赔意向通知；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 发出索赔意向通知后28天内，向工程师提出延长工期和（或）补偿经济损失的索赔报告及有关资料；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 工程师在收到承包人送交的索赔报告及有关资料后，于28天内给予答复，或要求承包人进一步补充索赔理由和证据；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(4) 工程师在收到承包人送交的索赔报告和有关资料后28天内未予答复或未对承包人作进一步要求，视为该项索赔已经认可；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(5) 当该索赔事件持续进行时，承包人应当阶段性向工程师发出索赔意向，在索赔事件终了后28天内，向工程师送交索赔的有关资料和最终索赔报告。索赔答复程序与（3）、（4）规定相同。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36.3承包人未能按合同约定履行自己的各项义务或发生错误，给发包人造成经济损失，发包人可按36.2款确定的时限向承包人提出索赔。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37、争议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37.1发包人承包人在履行合同时发生争议，可以和解或者要求有关主管部门调解。当事人不愿和解、调解或者和解、调解不成的，双方可以在专用条款内约定以下一种方式解决争议：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第一种解决方式：双方达成仲裁协议，向约定的仲裁委员会申请仲裁；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第二种解决方式：向有管辖权的人民法院起诉。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37.2发生争议后，除非出现下列情况的，双方都应继续履行合同，保持施工连续，保护好已完工程：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 单方违约导致合同确已无法履行，双方协议停止施工；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 调解要求停止施工，且为双方接受；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 仲裁机构要求停止施工；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(4) 法院要求停止施工。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十一、其他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38、工程分包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38.1 承包人按专用条款的约定分包所承包的部分工程，并与分包单位签订分包合同。非经发包人同意，承包人不得将承包工程的任何部分分包。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38.2 承包人不得将其承包的全部工程转包给他人，也不得将其承包的全部工程肢解以后以分包的名义分别转包给他人。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38.3 工程分包不能解除承包人任何责任与义务。承包人应在分包场地派驻相应管理人员，保证本合同的履行。分包单位的任何违约行为或疏忽导致工程损害或给发包人造成其他损失，承包人承担连带责任。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38.4分包工程价款由承包人与分包单位结算。发包人未经承包人同意不得以任何形式向分包单位支付各种工程款项。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39、不可抗力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39.1 不可抗力包括因战争、动乱、空中飞行物体坠落或其他非发包人承包人责任造成的爆炸、火灾，以及专用条款约定的风、雨、雪、洪、震等自然灾害。</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39.2 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39.3 因不可抗力事件导致的费用及延误的工期由双方按以下方法分别承担：</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 工程本身的损害、因工程损害导致第三人人员伤亡和财产损失以及运至施工场地用于施工的材料和待安装的设备的损害，由发包人承担；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 发包人承包人人员伤亡由其所在单位负责，并承担相应费用；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(3) 承包人机械设备损坏及停工损失，由承包人承担；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(4) 停工期间，承包人应工程师要求留在施工场地的必要的管理人员及保卫人员的费用由发包人承担；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(5) 工程所需清理、修复费用，由发包人承担；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(6) 延误的工期相应顺延。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39.4因合同一方迟延履行合同后发生不可抗力的，不能免除迟延履行方的相应责任。</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40、保险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40.1工程开工前，发包人为建设工程和施工场地内的自有人员及第三人人员生命财产办理保险，支付保险费用。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40.2运至施工场内用于工程的材料和待安装设备，由发包人办理保险，并支付保险费用。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40.3发包人可以将有关保险事项委托承包人办理，费用由发包人承担。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40.4承包人必须为从事危险作业的职工办理意外伤害保险，并为施工场地内自有人员生命财产和施工机械设备办理保险，支付保险费用。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40.5保险事故发生时，发包人承包人有责任尽力采取必要的措施，防止或者减少损失。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40.6具体投保内容和相关责任，发包人承包人在专用条款中约定。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41、担保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41.1发包人、承包人为了全面履行合同，应互相提供以下担保：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 发包人向承包人提供履约担保，按合同约定支付工程价款及履行合同约定的其他义务。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(2) 承包人向发包人提供履约担保，按合同约定履行自己的各项义务。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41.2 一方违约后，另一方可要求提供担保的第三人承担相应责任。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41.3 提供担保的内容、方式和相关责任，发包人承包人除在专用条款中约定外，被担保方与担保方还应签订担保合同，作为本合同附件。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42、专利技术及特殊工艺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42.1 发包人要求使用专利技术或特殊工艺，应负责办理相应的申报手续，承担申报、试验、使用等费用；承包人提出使用专利技术或特殊工艺，应取得工程师认可，承包人负责办理申报手续并承担有关费用。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42.2 擅自使用专利技术侵犯他人专利权的，责任者依法承担相应责任。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43、文物和地下障碍物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43.1 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如发现后隐瞒不报，致使文物遭受破坏，责任者依法承担相应责任。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43.2 施工中发现影响施工的地下障碍物时，承包人应于8小时内以书面形式通知工程师，同时提出</w:t>
      </w:r>
      <w:r w:rsidRPr="00F530C9">
        <w:rPr>
          <w:rFonts w:ascii="宋体" w:hAnsi="宋体"/>
          <w:color w:val="000000" w:themeColor="text1"/>
          <w:szCs w:val="21"/>
        </w:rPr>
        <w:t>处置</w:t>
      </w:r>
      <w:r w:rsidRPr="00F530C9">
        <w:rPr>
          <w:rFonts w:ascii="宋体" w:hAnsi="宋体" w:hint="eastAsia"/>
          <w:color w:val="000000" w:themeColor="text1"/>
          <w:szCs w:val="21"/>
        </w:rPr>
        <w:t>方案，工程师收到</w:t>
      </w:r>
      <w:r w:rsidRPr="00F530C9">
        <w:rPr>
          <w:rFonts w:ascii="宋体" w:hAnsi="宋体"/>
          <w:color w:val="000000" w:themeColor="text1"/>
          <w:szCs w:val="21"/>
        </w:rPr>
        <w:t>处置</w:t>
      </w:r>
      <w:r w:rsidRPr="00F530C9">
        <w:rPr>
          <w:rFonts w:ascii="宋体" w:hAnsi="宋体" w:hint="eastAsia"/>
          <w:color w:val="000000" w:themeColor="text1"/>
          <w:szCs w:val="21"/>
        </w:rPr>
        <w:t>方案后24小时内予以认可或提出修正方案。发包人承担由此发生的费用，顺延延误的工期。</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所发现的地下障碍物有归属单位时，发包人应报请有关部门协同处置。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44、合同解除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44.1 发包人承包人协商一致，可以解除合同。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44.2 发生本通用条款第26.4款情况，停止施工超过56天，发包人仍不支付工程款（进度款），承包人有权解除合同。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44.3 发生本通用条款第38.2款禁止的情况，承包人将其承包的全部工程转包给他人或者肢解以后以分包的名义分别转包给他人，发包人有权解除合同。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44.4 有下列情形之一的，发包人承包人可以解除合同：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(1) 因不可抗力致使合同无法履行；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(2) 因一方违约（包括因发包人原因造成工程停建或缓建）致使合同无法履行。</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44.5一方依据44.2、44.3、44.4款约定要求解除合同的，应以书面形式向对方发出解除合同的通知，并在发出通知前7天告知对方，通知到达对方时合同解除。对解除合同有争议的，按本通用条款第37条关于争议的约定处理。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44.6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44.7合同解除后，不影响双方在合同中约定的结算和清理条款的效力。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45、合同生效与终止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45.1双方在协议书中约定合同生效方式。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45.2除本通用条款第34条外，发包人承包人履行合同全部义务，竣工结算价款支付完毕，承包人向发包人交付竣工工程后，本合同即告终止。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45.3合同的权利义务终止后，发包人承包人应当遵循诚实信用原则，履行通知、协助、保密等义务。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46、合同份数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46.1本合同正本两份，具有同等效力，由发包人承包人分别保存一份。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46.2本合同副本份数，由双方根据需要在专用条款内约定。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 xml:space="preserve">47、补充条款 </w:t>
      </w:r>
    </w:p>
    <w:p w:rsidR="001F0A71" w:rsidRPr="00F530C9" w:rsidRDefault="004F0751">
      <w:pPr>
        <w:spacing w:line="400" w:lineRule="exact"/>
        <w:ind w:firstLineChars="171" w:firstLine="359"/>
        <w:rPr>
          <w:rFonts w:ascii="宋体" w:hAnsi="宋体"/>
          <w:color w:val="000000" w:themeColor="text1"/>
          <w:szCs w:val="21"/>
        </w:rPr>
      </w:pPr>
      <w:r w:rsidRPr="00F530C9">
        <w:rPr>
          <w:rFonts w:ascii="宋体" w:hAnsi="宋体" w:hint="eastAsia"/>
          <w:color w:val="000000" w:themeColor="text1"/>
          <w:szCs w:val="21"/>
        </w:rPr>
        <w:t>双方根据有关法律、行政法规规定，结合工程实际，经协商一致后，可对本通用条款内容具体化，补充或修改，在专用条款内约定。</w:t>
      </w:r>
    </w:p>
    <w:p w:rsidR="001F0A71" w:rsidRPr="00F530C9" w:rsidRDefault="004F0751">
      <w:pPr>
        <w:spacing w:line="500" w:lineRule="exact"/>
        <w:jc w:val="center"/>
        <w:rPr>
          <w:rFonts w:ascii="宋体" w:hAnsi="宋体"/>
          <w:b/>
          <w:color w:val="000000" w:themeColor="text1"/>
          <w:sz w:val="28"/>
          <w:szCs w:val="28"/>
        </w:rPr>
      </w:pPr>
      <w:r w:rsidRPr="00F530C9">
        <w:rPr>
          <w:rFonts w:ascii="宋体" w:hAnsi="宋体" w:hint="eastAsia"/>
          <w:color w:val="000000" w:themeColor="text1"/>
        </w:rPr>
        <w:br w:type="page"/>
      </w:r>
      <w:r w:rsidRPr="00F530C9">
        <w:rPr>
          <w:rFonts w:ascii="宋体" w:hAnsi="宋体" w:hint="eastAsia"/>
          <w:b/>
          <w:color w:val="000000" w:themeColor="text1"/>
          <w:sz w:val="28"/>
          <w:szCs w:val="28"/>
        </w:rPr>
        <w:t>第三部分  专用条款</w:t>
      </w:r>
    </w:p>
    <w:p w:rsidR="001F0A71" w:rsidRPr="00F530C9" w:rsidRDefault="001F0A71">
      <w:pPr>
        <w:snapToGrid w:val="0"/>
        <w:spacing w:line="500" w:lineRule="exact"/>
        <w:ind w:firstLine="397"/>
        <w:rPr>
          <w:rFonts w:ascii="宋体" w:hAnsi="宋体"/>
          <w:b/>
          <w:color w:val="000000" w:themeColor="text1"/>
          <w:sz w:val="24"/>
        </w:rPr>
      </w:pPr>
    </w:p>
    <w:p w:rsidR="001F0A71" w:rsidRPr="00F530C9" w:rsidRDefault="004F0751">
      <w:pPr>
        <w:snapToGrid w:val="0"/>
        <w:spacing w:line="440" w:lineRule="exact"/>
        <w:ind w:firstLine="397"/>
        <w:rPr>
          <w:rFonts w:ascii="宋体" w:hAnsi="宋体" w:cs="宋体"/>
          <w:b/>
          <w:color w:val="000000" w:themeColor="text1"/>
          <w:sz w:val="24"/>
        </w:rPr>
      </w:pPr>
      <w:r w:rsidRPr="00F530C9">
        <w:rPr>
          <w:rFonts w:ascii="宋体" w:hAnsi="宋体" w:cs="宋体" w:hint="eastAsia"/>
          <w:b/>
          <w:color w:val="000000" w:themeColor="text1"/>
          <w:sz w:val="24"/>
        </w:rPr>
        <w:t>一、词语定义及合同文件</w:t>
      </w:r>
    </w:p>
    <w:p w:rsidR="001F0A71" w:rsidRPr="00F530C9" w:rsidRDefault="004F0751" w:rsidP="00494483">
      <w:pPr>
        <w:snapToGrid w:val="0"/>
        <w:spacing w:line="440" w:lineRule="exact"/>
        <w:ind w:firstLineChars="200" w:firstLine="482"/>
        <w:rPr>
          <w:rFonts w:ascii="宋体" w:hAnsi="宋体" w:cs="宋体"/>
          <w:color w:val="000000" w:themeColor="text1"/>
          <w:sz w:val="24"/>
        </w:rPr>
      </w:pPr>
      <w:r w:rsidRPr="00F530C9">
        <w:rPr>
          <w:rFonts w:ascii="宋体" w:hAnsi="宋体" w:cs="宋体"/>
          <w:b/>
          <w:bCs/>
          <w:color w:val="000000" w:themeColor="text1"/>
          <w:sz w:val="24"/>
        </w:rPr>
        <w:t>1.词语定义</w:t>
      </w:r>
      <w:r w:rsidRPr="00F530C9">
        <w:rPr>
          <w:rFonts w:ascii="宋体" w:hAnsi="宋体" w:cs="宋体"/>
          <w:color w:val="000000" w:themeColor="text1"/>
          <w:sz w:val="24"/>
        </w:rPr>
        <w:t xml:space="preserve"> </w:t>
      </w:r>
    </w:p>
    <w:p w:rsidR="001F0A71" w:rsidRPr="00F530C9" w:rsidRDefault="004F0751">
      <w:pPr>
        <w:snapToGrid w:val="0"/>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 xml:space="preserve">1.6 </w:t>
      </w:r>
      <w:r w:rsidRPr="00F530C9">
        <w:rPr>
          <w:rFonts w:ascii="宋体" w:hAnsi="宋体" w:cs="宋体" w:hint="eastAsia"/>
          <w:color w:val="000000" w:themeColor="text1"/>
          <w:sz w:val="24"/>
        </w:rPr>
        <w:t>设计单位</w:t>
      </w:r>
    </w:p>
    <w:p w:rsidR="001F0A71" w:rsidRPr="00F530C9" w:rsidRDefault="004F0751">
      <w:pPr>
        <w:snapToGrid w:val="0"/>
        <w:spacing w:line="440" w:lineRule="exact"/>
        <w:ind w:firstLineChars="200" w:firstLine="480"/>
        <w:rPr>
          <w:rFonts w:ascii="宋体" w:hAnsi="宋体" w:cs="宋体"/>
          <w:color w:val="000000" w:themeColor="text1"/>
          <w:sz w:val="24"/>
        </w:rPr>
      </w:pPr>
      <w:r w:rsidRPr="00F530C9">
        <w:rPr>
          <w:rFonts w:ascii="宋体" w:hAnsi="宋体" w:cs="宋体" w:hint="eastAsia"/>
          <w:color w:val="000000" w:themeColor="text1"/>
          <w:sz w:val="24"/>
        </w:rPr>
        <w:t>本合同工程的设计单位是：</w:t>
      </w:r>
      <w:r w:rsidRPr="00F530C9">
        <w:rPr>
          <w:rFonts w:ascii="宋体" w:hAnsi="宋体" w:cs="宋体"/>
          <w:color w:val="000000" w:themeColor="text1"/>
          <w:sz w:val="24"/>
          <w:u w:val="single"/>
        </w:rPr>
        <w:t xml:space="preserve">                      </w:t>
      </w:r>
      <w:r w:rsidRPr="00F530C9">
        <w:rPr>
          <w:rFonts w:ascii="宋体" w:hAnsi="宋体" w:cs="宋体" w:hint="eastAsia"/>
          <w:color w:val="000000" w:themeColor="text1"/>
          <w:sz w:val="24"/>
        </w:rPr>
        <w:t>。</w:t>
      </w:r>
    </w:p>
    <w:p w:rsidR="001F0A71" w:rsidRPr="00F530C9" w:rsidRDefault="004F0751">
      <w:pPr>
        <w:snapToGrid w:val="0"/>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 xml:space="preserve">1.7 </w:t>
      </w:r>
      <w:r w:rsidRPr="00F530C9">
        <w:rPr>
          <w:rFonts w:ascii="宋体" w:hAnsi="宋体" w:cs="宋体" w:hint="eastAsia"/>
          <w:color w:val="000000" w:themeColor="text1"/>
          <w:sz w:val="24"/>
        </w:rPr>
        <w:t>监理单位</w:t>
      </w:r>
    </w:p>
    <w:p w:rsidR="001F0A71" w:rsidRPr="00F530C9" w:rsidRDefault="004F0751">
      <w:pPr>
        <w:snapToGrid w:val="0"/>
        <w:spacing w:line="440" w:lineRule="exact"/>
        <w:ind w:firstLineChars="200" w:firstLine="480"/>
        <w:rPr>
          <w:rFonts w:ascii="宋体" w:hAnsi="宋体" w:cs="宋体"/>
          <w:color w:val="000000" w:themeColor="text1"/>
          <w:sz w:val="24"/>
        </w:rPr>
      </w:pPr>
      <w:r w:rsidRPr="00F530C9">
        <w:rPr>
          <w:rFonts w:ascii="宋体" w:hAnsi="宋体" w:cs="宋体" w:hint="eastAsia"/>
          <w:color w:val="000000" w:themeColor="text1"/>
          <w:sz w:val="24"/>
        </w:rPr>
        <w:t>本合同工程的监理单位是：</w:t>
      </w:r>
      <w:r w:rsidRPr="00F530C9">
        <w:rPr>
          <w:rFonts w:ascii="宋体" w:hAnsi="宋体" w:cs="宋体"/>
          <w:color w:val="000000" w:themeColor="text1"/>
          <w:sz w:val="24"/>
          <w:u w:val="single"/>
        </w:rPr>
        <w:t xml:space="preserve">                       </w:t>
      </w:r>
      <w:r w:rsidRPr="00F530C9">
        <w:rPr>
          <w:rFonts w:ascii="宋体" w:hAnsi="宋体" w:cs="宋体" w:hint="eastAsia"/>
          <w:color w:val="000000" w:themeColor="text1"/>
          <w:sz w:val="24"/>
        </w:rPr>
        <w:t>。</w:t>
      </w:r>
    </w:p>
    <w:p w:rsidR="001F0A71" w:rsidRPr="00F530C9" w:rsidRDefault="004F0751">
      <w:pPr>
        <w:snapToGrid w:val="0"/>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1.24招标控制价：指</w:t>
      </w:r>
      <w:r w:rsidRPr="00F530C9">
        <w:rPr>
          <w:rFonts w:ascii="宋体" w:hAnsi="宋体" w:cs="宋体" w:hint="eastAsia"/>
          <w:color w:val="000000" w:themeColor="text1"/>
          <w:sz w:val="24"/>
        </w:rPr>
        <w:t>经招标人确定的最高投标限价，并在广州公共资源交易中心开发区、黄埔区交易部公示。</w:t>
      </w:r>
    </w:p>
    <w:p w:rsidR="001F0A71" w:rsidRPr="00F530C9" w:rsidRDefault="004F0751">
      <w:pPr>
        <w:snapToGrid w:val="0"/>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1.25中标下浮率：中标下浮率=（1-中标价格</w:t>
      </w:r>
      <w:r w:rsidRPr="00F530C9">
        <w:rPr>
          <w:rFonts w:ascii="宋体" w:hAnsi="宋体" w:cs="宋体" w:hint="eastAsia"/>
          <w:color w:val="000000" w:themeColor="text1"/>
          <w:sz w:val="24"/>
        </w:rPr>
        <w:t>÷招标控制价）×</w:t>
      </w:r>
      <w:r w:rsidRPr="00F530C9">
        <w:rPr>
          <w:rFonts w:ascii="宋体" w:hAnsi="宋体" w:cs="宋体"/>
          <w:color w:val="000000" w:themeColor="text1"/>
          <w:sz w:val="24"/>
        </w:rPr>
        <w:t>100%,</w:t>
      </w:r>
      <w:r w:rsidRPr="00F530C9">
        <w:rPr>
          <w:rFonts w:ascii="宋体" w:hAnsi="宋体" w:cs="宋体" w:hint="eastAsia"/>
          <w:color w:val="000000" w:themeColor="text1"/>
          <w:sz w:val="24"/>
        </w:rPr>
        <w:t>式中的中标价格及招标控制价均不含不可竞争的安全文明施工费及暂列金额。</w:t>
      </w:r>
    </w:p>
    <w:p w:rsidR="001F0A71" w:rsidRPr="00F530C9" w:rsidRDefault="004F0751">
      <w:pPr>
        <w:snapToGrid w:val="0"/>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1.26工人工资比例=中标</w:t>
      </w:r>
      <w:r w:rsidRPr="00F530C9">
        <w:rPr>
          <w:rFonts w:ascii="宋体" w:hAnsi="宋体" w:cs="宋体" w:hint="eastAsia"/>
          <w:color w:val="000000" w:themeColor="text1"/>
          <w:sz w:val="24"/>
        </w:rPr>
        <w:t>的人工费金额÷中标价格，本项目工人工资比例为：</w:t>
      </w:r>
      <w:r w:rsidRPr="00F530C9">
        <w:rPr>
          <w:rFonts w:ascii="宋体" w:hAnsi="宋体" w:cs="宋体"/>
          <w:color w:val="000000" w:themeColor="text1"/>
          <w:sz w:val="24"/>
          <w:u w:val="single"/>
        </w:rPr>
        <w:t xml:space="preserve">      </w:t>
      </w:r>
      <w:r w:rsidRPr="00F530C9">
        <w:rPr>
          <w:rFonts w:ascii="宋体" w:hAnsi="宋体" w:cs="宋体" w:hint="eastAsia"/>
          <w:color w:val="000000" w:themeColor="text1"/>
          <w:sz w:val="24"/>
        </w:rPr>
        <w:t>。</w:t>
      </w:r>
    </w:p>
    <w:p w:rsidR="001F0A71" w:rsidRPr="00F530C9" w:rsidRDefault="004F0751" w:rsidP="00494483">
      <w:pPr>
        <w:snapToGrid w:val="0"/>
        <w:spacing w:line="440" w:lineRule="exact"/>
        <w:ind w:firstLineChars="200" w:firstLine="482"/>
        <w:rPr>
          <w:rFonts w:ascii="宋体" w:hAnsi="宋体" w:cs="宋体"/>
          <w:b/>
          <w:color w:val="000000" w:themeColor="text1"/>
          <w:sz w:val="24"/>
        </w:rPr>
      </w:pPr>
      <w:r w:rsidRPr="00F530C9">
        <w:rPr>
          <w:rFonts w:ascii="宋体" w:hAnsi="宋体" w:cs="宋体"/>
          <w:b/>
          <w:color w:val="000000" w:themeColor="text1"/>
          <w:sz w:val="24"/>
        </w:rPr>
        <w:t>2</w:t>
      </w:r>
      <w:r w:rsidRPr="00F530C9">
        <w:rPr>
          <w:rFonts w:ascii="宋体" w:hAnsi="宋体" w:cs="宋体" w:hint="eastAsia"/>
          <w:b/>
          <w:color w:val="000000" w:themeColor="text1"/>
          <w:sz w:val="24"/>
        </w:rPr>
        <w:t>、合同文件及解释顺序</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2.1合同文件组成及解释顺序：</w:t>
      </w:r>
      <w:r w:rsidRPr="00F530C9">
        <w:rPr>
          <w:rFonts w:ascii="宋体" w:hAnsi="宋体" w:cs="宋体"/>
          <w:color w:val="000000" w:themeColor="text1"/>
          <w:sz w:val="24"/>
          <w:u w:val="single"/>
        </w:rPr>
        <w:t>1</w:t>
      </w:r>
      <w:r w:rsidRPr="00F530C9">
        <w:rPr>
          <w:rFonts w:ascii="宋体" w:hAnsi="宋体" w:cs="宋体" w:hint="eastAsia"/>
          <w:color w:val="000000" w:themeColor="text1"/>
          <w:sz w:val="24"/>
          <w:u w:val="single"/>
        </w:rPr>
        <w:t>、本合同履行期间发包人与承包人双方签订的补充合同（协议）或修正文件；</w:t>
      </w:r>
      <w:r w:rsidRPr="00F530C9">
        <w:rPr>
          <w:rFonts w:ascii="宋体" w:hAnsi="宋体" w:cs="宋体"/>
          <w:color w:val="000000" w:themeColor="text1"/>
          <w:sz w:val="24"/>
          <w:u w:val="single"/>
        </w:rPr>
        <w:t>2、本合同协议书；3、国家、广东省、广州市、广州开发区黄埔区关于本工程施工的有关文件（发包人在收到后尽快通报给承包人）；4、建设业主针对本工程建设管理的各项制度、规定；5、中标通知书；6、本合同专用条款；7、招标文件及附件（包括补充、修改、澄清文件及答疑纪要等）； 8、本合同通用条款；9、投标文件及附件；10、标准、规范和其他有关技术文件；11、图纸；12、工程量清单；13、合同附件（工程质量保修责任书、标函承诺书、项目负责人驻场承诺书、工程建设廉政协议书等）。</w:t>
      </w:r>
    </w:p>
    <w:p w:rsidR="001F0A71" w:rsidRPr="00F530C9" w:rsidRDefault="004F0751">
      <w:pPr>
        <w:snapToGrid w:val="0"/>
        <w:spacing w:line="440" w:lineRule="exact"/>
        <w:ind w:firstLine="397"/>
        <w:rPr>
          <w:rFonts w:ascii="宋体" w:hAnsi="宋体" w:cs="宋体"/>
          <w:b/>
          <w:color w:val="000000" w:themeColor="text1"/>
          <w:sz w:val="24"/>
        </w:rPr>
      </w:pPr>
      <w:r w:rsidRPr="00F530C9">
        <w:rPr>
          <w:rFonts w:ascii="宋体" w:hAnsi="宋体" w:cs="宋体"/>
          <w:b/>
          <w:color w:val="000000" w:themeColor="text1"/>
          <w:sz w:val="24"/>
        </w:rPr>
        <w:t>3</w:t>
      </w:r>
      <w:r w:rsidRPr="00F530C9">
        <w:rPr>
          <w:rFonts w:ascii="宋体" w:hAnsi="宋体" w:cs="宋体" w:hint="eastAsia"/>
          <w:b/>
          <w:color w:val="000000" w:themeColor="text1"/>
          <w:sz w:val="24"/>
        </w:rPr>
        <w:t>、语言文字和适用法律、标准及规范</w:t>
      </w:r>
    </w:p>
    <w:p w:rsidR="001F0A71" w:rsidRPr="00F530C9" w:rsidRDefault="004F0751">
      <w:pPr>
        <w:snapToGrid w:val="0"/>
        <w:spacing w:line="440" w:lineRule="exact"/>
        <w:ind w:firstLine="397"/>
        <w:rPr>
          <w:rFonts w:ascii="宋体" w:hAnsi="宋体" w:cs="宋体"/>
          <w:color w:val="000000" w:themeColor="text1"/>
          <w:sz w:val="24"/>
        </w:rPr>
      </w:pPr>
      <w:r w:rsidRPr="00F530C9">
        <w:rPr>
          <w:rFonts w:ascii="宋体" w:hAnsi="宋体" w:cs="宋体"/>
          <w:color w:val="000000" w:themeColor="text1"/>
          <w:sz w:val="24"/>
        </w:rPr>
        <w:t xml:space="preserve">3.1 </w:t>
      </w:r>
      <w:r w:rsidRPr="00F530C9">
        <w:rPr>
          <w:rFonts w:ascii="宋体" w:hAnsi="宋体" w:cs="宋体" w:hint="eastAsia"/>
          <w:color w:val="000000" w:themeColor="text1"/>
          <w:sz w:val="24"/>
        </w:rPr>
        <w:t>本合同除使用汉语外，还使用</w:t>
      </w:r>
      <w:r w:rsidRPr="00F530C9">
        <w:rPr>
          <w:rFonts w:ascii="宋体" w:hAnsi="宋体" w:cs="宋体"/>
          <w:color w:val="000000" w:themeColor="text1"/>
          <w:sz w:val="24"/>
          <w:u w:val="single"/>
        </w:rPr>
        <w:t xml:space="preserve">        /         </w:t>
      </w:r>
      <w:r w:rsidRPr="00F530C9">
        <w:rPr>
          <w:rFonts w:ascii="宋体" w:hAnsi="宋体" w:cs="宋体" w:hint="eastAsia"/>
          <w:color w:val="000000" w:themeColor="text1"/>
          <w:sz w:val="24"/>
        </w:rPr>
        <w:t>语言文字。</w:t>
      </w:r>
    </w:p>
    <w:p w:rsidR="001F0A71" w:rsidRPr="00F530C9" w:rsidRDefault="004F0751">
      <w:pPr>
        <w:snapToGrid w:val="0"/>
        <w:spacing w:line="440" w:lineRule="exact"/>
        <w:ind w:firstLine="397"/>
        <w:rPr>
          <w:rFonts w:ascii="宋体" w:hAnsi="宋体" w:cs="宋体"/>
          <w:color w:val="000000" w:themeColor="text1"/>
          <w:sz w:val="24"/>
        </w:rPr>
      </w:pPr>
      <w:r w:rsidRPr="00F530C9">
        <w:rPr>
          <w:rFonts w:ascii="宋体" w:hAnsi="宋体" w:cs="宋体"/>
          <w:color w:val="000000" w:themeColor="text1"/>
          <w:sz w:val="24"/>
        </w:rPr>
        <w:t xml:space="preserve">3.2 </w:t>
      </w:r>
      <w:r w:rsidRPr="00F530C9">
        <w:rPr>
          <w:rFonts w:ascii="宋体" w:hAnsi="宋体" w:cs="宋体" w:hint="eastAsia"/>
          <w:color w:val="000000" w:themeColor="text1"/>
          <w:sz w:val="24"/>
        </w:rPr>
        <w:t>适用法律和法规</w:t>
      </w:r>
    </w:p>
    <w:p w:rsidR="001F0A71" w:rsidRPr="00F530C9" w:rsidRDefault="004F0751">
      <w:pPr>
        <w:snapToGrid w:val="0"/>
        <w:spacing w:line="440" w:lineRule="exact"/>
        <w:ind w:firstLineChars="200" w:firstLine="480"/>
        <w:rPr>
          <w:rFonts w:ascii="宋体" w:hAnsi="宋体" w:cs="宋体"/>
          <w:color w:val="000000" w:themeColor="text1"/>
          <w:sz w:val="24"/>
          <w:u w:val="single"/>
        </w:rPr>
      </w:pPr>
      <w:r w:rsidRPr="00F530C9">
        <w:rPr>
          <w:rFonts w:ascii="宋体" w:hAnsi="宋体" w:cs="宋体" w:hint="eastAsia"/>
          <w:color w:val="000000" w:themeColor="text1"/>
          <w:sz w:val="24"/>
        </w:rPr>
        <w:t>需要明示的法律、行政法规：</w:t>
      </w:r>
      <w:r w:rsidRPr="00F530C9">
        <w:rPr>
          <w:rFonts w:ascii="宋体" w:hAnsi="宋体" w:cs="宋体" w:hint="eastAsia"/>
          <w:color w:val="000000" w:themeColor="text1"/>
          <w:sz w:val="24"/>
          <w:u w:val="single"/>
        </w:rPr>
        <w:t>按照现行的法律、法规</w:t>
      </w:r>
      <w:r w:rsidRPr="00F530C9">
        <w:rPr>
          <w:rFonts w:ascii="宋体" w:hAnsi="宋体" w:cs="宋体" w:hint="eastAsia"/>
          <w:color w:val="000000" w:themeColor="text1"/>
          <w:sz w:val="24"/>
        </w:rPr>
        <w:t>。</w:t>
      </w:r>
    </w:p>
    <w:p w:rsidR="001F0A71" w:rsidRPr="00F530C9" w:rsidRDefault="004F0751">
      <w:pPr>
        <w:snapToGrid w:val="0"/>
        <w:spacing w:line="440" w:lineRule="exact"/>
        <w:ind w:firstLine="397"/>
        <w:rPr>
          <w:rFonts w:ascii="宋体" w:hAnsi="宋体" w:cs="宋体"/>
          <w:color w:val="000000" w:themeColor="text1"/>
          <w:sz w:val="24"/>
        </w:rPr>
      </w:pPr>
      <w:r w:rsidRPr="00F530C9">
        <w:rPr>
          <w:rFonts w:ascii="宋体" w:hAnsi="宋体" w:cs="宋体"/>
          <w:color w:val="000000" w:themeColor="text1"/>
          <w:sz w:val="24"/>
        </w:rPr>
        <w:t xml:space="preserve">3.3 </w:t>
      </w:r>
      <w:r w:rsidRPr="00F530C9">
        <w:rPr>
          <w:rFonts w:ascii="宋体" w:hAnsi="宋体" w:cs="宋体" w:hint="eastAsia"/>
          <w:color w:val="000000" w:themeColor="text1"/>
          <w:sz w:val="24"/>
        </w:rPr>
        <w:t>适用标准、规范</w:t>
      </w:r>
    </w:p>
    <w:p w:rsidR="001F0A71" w:rsidRPr="00F530C9" w:rsidRDefault="004F0751">
      <w:pPr>
        <w:snapToGrid w:val="0"/>
        <w:spacing w:line="440" w:lineRule="exact"/>
        <w:ind w:firstLineChars="200" w:firstLine="480"/>
        <w:rPr>
          <w:rFonts w:ascii="宋体" w:hAnsi="宋体" w:cs="宋体"/>
          <w:color w:val="000000" w:themeColor="text1"/>
          <w:sz w:val="24"/>
          <w:u w:val="single"/>
        </w:rPr>
      </w:pPr>
      <w:r w:rsidRPr="00F530C9">
        <w:rPr>
          <w:rFonts w:ascii="宋体" w:hAnsi="宋体" w:cs="宋体" w:hint="eastAsia"/>
          <w:color w:val="000000" w:themeColor="text1"/>
          <w:sz w:val="24"/>
        </w:rPr>
        <w:t>适用标准、规范的名称：</w:t>
      </w:r>
      <w:r w:rsidRPr="00F530C9">
        <w:rPr>
          <w:rFonts w:ascii="宋体" w:hAnsi="宋体" w:cs="宋体" w:hint="eastAsia"/>
          <w:color w:val="000000" w:themeColor="text1"/>
          <w:sz w:val="24"/>
          <w:u w:val="single"/>
        </w:rPr>
        <w:t>相应工种现行施工规范。</w:t>
      </w:r>
    </w:p>
    <w:p w:rsidR="001F0A71" w:rsidRPr="00F530C9" w:rsidRDefault="004F0751">
      <w:pPr>
        <w:snapToGrid w:val="0"/>
        <w:spacing w:line="440" w:lineRule="exact"/>
        <w:ind w:firstLineChars="200" w:firstLine="480"/>
        <w:rPr>
          <w:rFonts w:ascii="宋体" w:hAnsi="宋体" w:cs="宋体"/>
          <w:color w:val="000000" w:themeColor="text1"/>
          <w:sz w:val="24"/>
        </w:rPr>
      </w:pPr>
      <w:r w:rsidRPr="00F530C9">
        <w:rPr>
          <w:rFonts w:ascii="宋体" w:hAnsi="宋体" w:cs="宋体" w:hint="eastAsia"/>
          <w:color w:val="000000" w:themeColor="text1"/>
          <w:sz w:val="24"/>
        </w:rPr>
        <w:t>发包人提供标准、规范的时间：</w:t>
      </w:r>
      <w:r w:rsidRPr="00F530C9">
        <w:rPr>
          <w:rFonts w:ascii="宋体" w:hAnsi="宋体" w:cs="宋体"/>
          <w:color w:val="000000" w:themeColor="text1"/>
          <w:sz w:val="24"/>
          <w:u w:val="single"/>
        </w:rPr>
        <w:t xml:space="preserve">         /        </w:t>
      </w:r>
      <w:r w:rsidRPr="00F530C9">
        <w:rPr>
          <w:rFonts w:ascii="宋体" w:hAnsi="宋体" w:cs="宋体" w:hint="eastAsia"/>
          <w:color w:val="000000" w:themeColor="text1"/>
          <w:sz w:val="24"/>
        </w:rPr>
        <w:t>。</w:t>
      </w:r>
    </w:p>
    <w:p w:rsidR="001F0A71" w:rsidRPr="00F530C9" w:rsidRDefault="004F0751">
      <w:pPr>
        <w:snapToGrid w:val="0"/>
        <w:spacing w:line="440" w:lineRule="exact"/>
        <w:ind w:firstLineChars="200" w:firstLine="480"/>
        <w:rPr>
          <w:rFonts w:ascii="宋体" w:hAnsi="宋体" w:cs="宋体"/>
          <w:color w:val="000000" w:themeColor="text1"/>
          <w:sz w:val="24"/>
          <w:u w:val="single"/>
        </w:rPr>
      </w:pPr>
      <w:r w:rsidRPr="00F530C9">
        <w:rPr>
          <w:rFonts w:ascii="宋体" w:hAnsi="宋体" w:cs="宋体" w:hint="eastAsia"/>
          <w:color w:val="000000" w:themeColor="text1"/>
          <w:sz w:val="24"/>
        </w:rPr>
        <w:t>国内没有相应标准、规范时的约定：</w:t>
      </w:r>
      <w:r w:rsidRPr="00F530C9">
        <w:rPr>
          <w:rFonts w:ascii="宋体" w:hAnsi="宋体" w:cs="宋体" w:hint="eastAsia"/>
          <w:color w:val="000000" w:themeColor="text1"/>
          <w:sz w:val="24"/>
          <w:u w:val="single"/>
        </w:rPr>
        <w:t>按施工图纸，招标文件和广州开发区相关规定及答疑纪要的要求执行。</w:t>
      </w:r>
    </w:p>
    <w:p w:rsidR="001F0A71" w:rsidRPr="00F530C9" w:rsidRDefault="004F0751">
      <w:pPr>
        <w:snapToGrid w:val="0"/>
        <w:spacing w:line="440" w:lineRule="exact"/>
        <w:ind w:firstLine="397"/>
        <w:rPr>
          <w:rFonts w:ascii="宋体" w:hAnsi="宋体" w:cs="宋体"/>
          <w:b/>
          <w:color w:val="000000" w:themeColor="text1"/>
          <w:sz w:val="24"/>
        </w:rPr>
      </w:pPr>
      <w:r w:rsidRPr="00F530C9">
        <w:rPr>
          <w:rFonts w:ascii="宋体" w:hAnsi="宋体" w:cs="宋体"/>
          <w:b/>
          <w:color w:val="000000" w:themeColor="text1"/>
          <w:sz w:val="24"/>
        </w:rPr>
        <w:t>4</w:t>
      </w:r>
      <w:r w:rsidRPr="00F530C9">
        <w:rPr>
          <w:rFonts w:ascii="宋体" w:hAnsi="宋体" w:cs="宋体" w:hint="eastAsia"/>
          <w:b/>
          <w:color w:val="000000" w:themeColor="text1"/>
          <w:sz w:val="24"/>
        </w:rPr>
        <w:t>、图纸</w:t>
      </w:r>
    </w:p>
    <w:p w:rsidR="001F0A71" w:rsidRPr="00F530C9" w:rsidRDefault="004F0751">
      <w:pPr>
        <w:snapToGrid w:val="0"/>
        <w:spacing w:line="440" w:lineRule="exact"/>
        <w:ind w:firstLineChars="150" w:firstLine="360"/>
        <w:rPr>
          <w:rFonts w:ascii="宋体" w:hAnsi="宋体" w:cs="宋体"/>
          <w:color w:val="000000" w:themeColor="text1"/>
          <w:sz w:val="24"/>
          <w:u w:val="single"/>
        </w:rPr>
      </w:pPr>
      <w:r w:rsidRPr="00F530C9">
        <w:rPr>
          <w:rFonts w:ascii="宋体" w:hAnsi="宋体" w:cs="宋体"/>
          <w:color w:val="000000" w:themeColor="text1"/>
          <w:sz w:val="24"/>
        </w:rPr>
        <w:t xml:space="preserve">4.1 </w:t>
      </w:r>
      <w:r w:rsidRPr="00F530C9">
        <w:rPr>
          <w:rFonts w:ascii="宋体" w:hAnsi="宋体" w:cs="宋体" w:hint="eastAsia"/>
          <w:color w:val="000000" w:themeColor="text1"/>
          <w:sz w:val="24"/>
        </w:rPr>
        <w:t>发包人向承包人提供图纸日期和套数：</w:t>
      </w:r>
      <w:r w:rsidRPr="00F530C9">
        <w:rPr>
          <w:rFonts w:ascii="宋体" w:hAnsi="宋体" w:cs="宋体" w:hint="eastAsia"/>
          <w:color w:val="000000" w:themeColor="text1"/>
          <w:sz w:val="24"/>
          <w:u w:val="single"/>
        </w:rPr>
        <w:t>开工前提供肆套图纸。</w:t>
      </w:r>
    </w:p>
    <w:p w:rsidR="001F0A71" w:rsidRPr="00F530C9" w:rsidRDefault="004F0751">
      <w:pPr>
        <w:snapToGrid w:val="0"/>
        <w:spacing w:line="440" w:lineRule="exact"/>
        <w:ind w:leftChars="132" w:left="997" w:hangingChars="300" w:hanging="720"/>
        <w:rPr>
          <w:rFonts w:ascii="宋体" w:hAnsi="宋体" w:cs="宋体"/>
          <w:color w:val="000000" w:themeColor="text1"/>
          <w:sz w:val="24"/>
          <w:u w:val="single"/>
        </w:rPr>
      </w:pPr>
      <w:r w:rsidRPr="00F530C9">
        <w:rPr>
          <w:rFonts w:ascii="宋体" w:hAnsi="宋体" w:cs="宋体" w:hint="eastAsia"/>
          <w:color w:val="000000" w:themeColor="text1"/>
          <w:sz w:val="24"/>
        </w:rPr>
        <w:t>发包人对图纸的保密要求：</w:t>
      </w:r>
      <w:r w:rsidRPr="00F530C9">
        <w:rPr>
          <w:rFonts w:ascii="宋体" w:hAnsi="宋体" w:cs="宋体" w:hint="eastAsia"/>
          <w:color w:val="000000" w:themeColor="text1"/>
          <w:sz w:val="24"/>
          <w:u w:val="single"/>
        </w:rPr>
        <w:t>按本合同通用条款</w:t>
      </w:r>
      <w:r w:rsidRPr="00F530C9">
        <w:rPr>
          <w:rFonts w:ascii="宋体" w:hAnsi="宋体" w:cs="宋体" w:hint="eastAsia"/>
          <w:color w:val="000000" w:themeColor="text1"/>
          <w:sz w:val="24"/>
        </w:rPr>
        <w:t>。</w:t>
      </w:r>
    </w:p>
    <w:p w:rsidR="001F0A71" w:rsidRPr="00F530C9" w:rsidRDefault="004F0751">
      <w:pPr>
        <w:snapToGrid w:val="0"/>
        <w:spacing w:line="440" w:lineRule="exact"/>
        <w:ind w:firstLine="397"/>
        <w:rPr>
          <w:rFonts w:ascii="宋体" w:hAnsi="宋体" w:cs="宋体"/>
          <w:color w:val="000000" w:themeColor="text1"/>
          <w:sz w:val="24"/>
        </w:rPr>
      </w:pPr>
      <w:r w:rsidRPr="00F530C9">
        <w:rPr>
          <w:rFonts w:ascii="宋体" w:hAnsi="宋体" w:cs="宋体" w:hint="eastAsia"/>
          <w:color w:val="000000" w:themeColor="text1"/>
          <w:sz w:val="24"/>
        </w:rPr>
        <w:t>使用国外图纸的要求及费用承担：</w:t>
      </w:r>
      <w:r w:rsidRPr="00F530C9">
        <w:rPr>
          <w:rFonts w:ascii="宋体" w:hAnsi="宋体" w:cs="宋体"/>
          <w:color w:val="000000" w:themeColor="text1"/>
          <w:sz w:val="24"/>
          <w:u w:val="single"/>
        </w:rPr>
        <w:t xml:space="preserve">    /    </w:t>
      </w:r>
    </w:p>
    <w:p w:rsidR="001F0A71" w:rsidRPr="00F530C9" w:rsidRDefault="004F0751">
      <w:pPr>
        <w:snapToGrid w:val="0"/>
        <w:spacing w:line="440" w:lineRule="exact"/>
        <w:ind w:firstLine="397"/>
        <w:rPr>
          <w:rFonts w:ascii="宋体" w:hAnsi="宋体" w:cs="宋体"/>
          <w:b/>
          <w:color w:val="000000" w:themeColor="text1"/>
          <w:sz w:val="24"/>
        </w:rPr>
      </w:pPr>
      <w:r w:rsidRPr="00F530C9">
        <w:rPr>
          <w:rFonts w:ascii="宋体" w:hAnsi="宋体" w:cs="宋体" w:hint="eastAsia"/>
          <w:b/>
          <w:color w:val="000000" w:themeColor="text1"/>
          <w:sz w:val="24"/>
        </w:rPr>
        <w:t>二、双方一般权利和义务</w:t>
      </w:r>
    </w:p>
    <w:p w:rsidR="001F0A71" w:rsidRPr="00F530C9" w:rsidRDefault="004F0751">
      <w:pPr>
        <w:snapToGrid w:val="0"/>
        <w:spacing w:line="440" w:lineRule="exact"/>
        <w:ind w:firstLine="397"/>
        <w:rPr>
          <w:rFonts w:ascii="宋体" w:hAnsi="宋体" w:cs="宋体"/>
          <w:b/>
          <w:color w:val="000000" w:themeColor="text1"/>
          <w:sz w:val="24"/>
        </w:rPr>
      </w:pPr>
      <w:r w:rsidRPr="00F530C9">
        <w:rPr>
          <w:rFonts w:ascii="宋体" w:hAnsi="宋体" w:cs="宋体"/>
          <w:b/>
          <w:color w:val="000000" w:themeColor="text1"/>
          <w:sz w:val="24"/>
        </w:rPr>
        <w:t>5</w:t>
      </w:r>
      <w:r w:rsidRPr="00F530C9">
        <w:rPr>
          <w:rFonts w:ascii="宋体" w:hAnsi="宋体" w:cs="宋体" w:hint="eastAsia"/>
          <w:b/>
          <w:color w:val="000000" w:themeColor="text1"/>
          <w:sz w:val="24"/>
        </w:rPr>
        <w:t>、工程师</w:t>
      </w:r>
    </w:p>
    <w:p w:rsidR="001F0A71" w:rsidRPr="00F530C9" w:rsidRDefault="004F0751">
      <w:pPr>
        <w:snapToGrid w:val="0"/>
        <w:spacing w:line="440" w:lineRule="exact"/>
        <w:ind w:firstLine="397"/>
        <w:rPr>
          <w:rFonts w:ascii="宋体" w:hAnsi="宋体" w:cs="宋体"/>
          <w:color w:val="000000" w:themeColor="text1"/>
          <w:sz w:val="24"/>
        </w:rPr>
      </w:pPr>
      <w:r w:rsidRPr="00F530C9">
        <w:rPr>
          <w:rFonts w:ascii="宋体" w:hAnsi="宋体" w:cs="宋体"/>
          <w:color w:val="000000" w:themeColor="text1"/>
          <w:sz w:val="24"/>
        </w:rPr>
        <w:t xml:space="preserve">5.2 </w:t>
      </w:r>
      <w:r w:rsidRPr="00F530C9">
        <w:rPr>
          <w:rFonts w:ascii="宋体" w:hAnsi="宋体" w:cs="宋体" w:hint="eastAsia"/>
          <w:color w:val="000000" w:themeColor="text1"/>
          <w:sz w:val="24"/>
        </w:rPr>
        <w:t>监理单位委派的工程师</w:t>
      </w:r>
    </w:p>
    <w:p w:rsidR="001F0A71" w:rsidRPr="00F530C9" w:rsidRDefault="004F0751">
      <w:pPr>
        <w:snapToGrid w:val="0"/>
        <w:spacing w:line="440" w:lineRule="exact"/>
        <w:ind w:firstLineChars="200" w:firstLine="480"/>
        <w:rPr>
          <w:rFonts w:ascii="宋体" w:hAnsi="宋体" w:cs="宋体"/>
          <w:color w:val="000000" w:themeColor="text1"/>
          <w:sz w:val="24"/>
          <w:u w:val="single"/>
        </w:rPr>
      </w:pPr>
      <w:r w:rsidRPr="00F530C9">
        <w:rPr>
          <w:rFonts w:ascii="宋体" w:hAnsi="宋体" w:cs="宋体" w:hint="eastAsia"/>
          <w:color w:val="000000" w:themeColor="text1"/>
          <w:sz w:val="24"/>
        </w:rPr>
        <w:t>姓名：</w:t>
      </w:r>
      <w:r w:rsidRPr="00F530C9">
        <w:rPr>
          <w:rFonts w:ascii="宋体" w:hAnsi="宋体" w:cs="宋体"/>
          <w:color w:val="000000" w:themeColor="text1"/>
          <w:sz w:val="24"/>
          <w:u w:val="single"/>
        </w:rPr>
        <w:t xml:space="preserve">     </w:t>
      </w:r>
      <w:r w:rsidRPr="00F530C9">
        <w:rPr>
          <w:rFonts w:ascii="宋体" w:hAnsi="宋体" w:cs="宋体"/>
          <w:color w:val="000000" w:themeColor="text1"/>
          <w:sz w:val="24"/>
        </w:rPr>
        <w:t xml:space="preserve"> </w:t>
      </w:r>
      <w:r w:rsidRPr="00F530C9">
        <w:rPr>
          <w:rFonts w:ascii="宋体" w:hAnsi="宋体" w:cs="宋体" w:hint="eastAsia"/>
          <w:color w:val="000000" w:themeColor="text1"/>
          <w:sz w:val="24"/>
        </w:rPr>
        <w:t>职务：</w:t>
      </w:r>
      <w:r w:rsidRPr="00F530C9">
        <w:rPr>
          <w:rFonts w:ascii="宋体" w:hAnsi="宋体" w:cs="宋体"/>
          <w:color w:val="000000" w:themeColor="text1"/>
          <w:sz w:val="24"/>
          <w:u w:val="single"/>
        </w:rPr>
        <w:t xml:space="preserve"> 总监理工程师</w:t>
      </w:r>
      <w:r w:rsidRPr="00F530C9">
        <w:rPr>
          <w:rFonts w:ascii="宋体" w:hAnsi="宋体" w:cs="宋体" w:hint="eastAsia"/>
          <w:color w:val="000000" w:themeColor="text1"/>
          <w:sz w:val="24"/>
        </w:rPr>
        <w:t>。</w:t>
      </w:r>
    </w:p>
    <w:p w:rsidR="001F0A71" w:rsidRPr="00F530C9" w:rsidRDefault="004F0751">
      <w:pPr>
        <w:snapToGrid w:val="0"/>
        <w:spacing w:line="440" w:lineRule="exact"/>
        <w:ind w:firstLineChars="200" w:firstLine="480"/>
        <w:rPr>
          <w:rFonts w:ascii="宋体" w:hAnsi="宋体" w:cs="宋体"/>
          <w:color w:val="000000" w:themeColor="text1"/>
          <w:sz w:val="24"/>
          <w:u w:val="single"/>
        </w:rPr>
      </w:pPr>
      <w:r w:rsidRPr="00F530C9">
        <w:rPr>
          <w:rFonts w:ascii="宋体" w:hAnsi="宋体" w:cs="宋体" w:hint="eastAsia"/>
          <w:color w:val="000000" w:themeColor="text1"/>
          <w:sz w:val="24"/>
        </w:rPr>
        <w:t>发包人委托的职权：</w:t>
      </w:r>
      <w:r w:rsidRPr="00F530C9">
        <w:rPr>
          <w:rFonts w:ascii="宋体" w:hAnsi="宋体" w:cs="宋体"/>
          <w:color w:val="000000" w:themeColor="text1"/>
          <w:sz w:val="24"/>
          <w:u w:val="single"/>
        </w:rPr>
        <w:t xml:space="preserve"> </w:t>
      </w:r>
      <w:r w:rsidRPr="00F530C9">
        <w:rPr>
          <w:rFonts w:ascii="宋体" w:hAnsi="宋体" w:cs="宋体" w:hint="eastAsia"/>
          <w:color w:val="000000" w:themeColor="text1"/>
          <w:sz w:val="24"/>
          <w:u w:val="single"/>
        </w:rPr>
        <w:t>对本工程进行全过程的监理</w:t>
      </w:r>
      <w:r w:rsidRPr="00F530C9">
        <w:rPr>
          <w:rFonts w:ascii="宋体" w:hAnsi="宋体" w:cs="宋体" w:hint="eastAsia"/>
          <w:color w:val="000000" w:themeColor="text1"/>
          <w:sz w:val="24"/>
        </w:rPr>
        <w:t>。</w:t>
      </w:r>
    </w:p>
    <w:p w:rsidR="001F0A71" w:rsidRPr="00F530C9" w:rsidRDefault="004F0751">
      <w:pPr>
        <w:snapToGrid w:val="0"/>
        <w:spacing w:line="440" w:lineRule="exact"/>
        <w:ind w:firstLineChars="200" w:firstLine="480"/>
        <w:rPr>
          <w:rFonts w:ascii="宋体" w:hAnsi="宋体" w:cs="宋体"/>
          <w:color w:val="000000" w:themeColor="text1"/>
          <w:sz w:val="24"/>
          <w:u w:val="single"/>
        </w:rPr>
      </w:pPr>
      <w:r w:rsidRPr="00F530C9">
        <w:rPr>
          <w:rFonts w:ascii="宋体" w:hAnsi="宋体" w:cs="宋体" w:hint="eastAsia"/>
          <w:color w:val="000000" w:themeColor="text1"/>
          <w:sz w:val="24"/>
        </w:rPr>
        <w:t>需要取得发包人批准才能行使的职权：</w:t>
      </w:r>
      <w:r w:rsidRPr="00F530C9">
        <w:rPr>
          <w:rFonts w:ascii="宋体" w:hAnsi="宋体" w:cs="宋体" w:hint="eastAsia"/>
          <w:color w:val="000000" w:themeColor="text1"/>
          <w:sz w:val="24"/>
          <w:u w:val="single"/>
        </w:rPr>
        <w:t>按发包人与监理单位签订的监理合同有关规定执行，涉及变更签证或费用调整、发布开工、停工、复工令等均需经发包人书面认可</w:t>
      </w:r>
      <w:r w:rsidRPr="00F530C9">
        <w:rPr>
          <w:rFonts w:ascii="宋体" w:hAnsi="宋体" w:cs="宋体" w:hint="eastAsia"/>
          <w:color w:val="000000" w:themeColor="text1"/>
          <w:sz w:val="24"/>
        </w:rPr>
        <w:t>。</w:t>
      </w:r>
    </w:p>
    <w:p w:rsidR="001F0A71" w:rsidRPr="00F530C9" w:rsidRDefault="004F0751">
      <w:pPr>
        <w:snapToGrid w:val="0"/>
        <w:spacing w:line="440" w:lineRule="exact"/>
        <w:ind w:firstLine="397"/>
        <w:rPr>
          <w:rFonts w:ascii="宋体" w:hAnsi="宋体" w:cs="宋体"/>
          <w:color w:val="000000" w:themeColor="text1"/>
          <w:sz w:val="24"/>
          <w:u w:val="single"/>
        </w:rPr>
      </w:pPr>
      <w:r w:rsidRPr="00F530C9">
        <w:rPr>
          <w:rFonts w:ascii="宋体" w:hAnsi="宋体" w:cs="宋体" w:hint="eastAsia"/>
          <w:color w:val="000000" w:themeColor="text1"/>
          <w:sz w:val="24"/>
        </w:rPr>
        <w:t>义务：</w:t>
      </w:r>
      <w:r w:rsidRPr="00F530C9">
        <w:rPr>
          <w:rFonts w:ascii="宋体" w:hAnsi="宋体" w:cs="宋体" w:hint="eastAsia"/>
          <w:color w:val="000000" w:themeColor="text1"/>
          <w:sz w:val="24"/>
          <w:u w:val="single"/>
        </w:rPr>
        <w:t>常驻现场，代表监理单位履行与发包人签订的监理合同</w:t>
      </w:r>
      <w:r w:rsidRPr="00F530C9">
        <w:rPr>
          <w:rFonts w:ascii="宋体" w:hAnsi="宋体" w:cs="宋体" w:hint="eastAsia"/>
          <w:color w:val="000000" w:themeColor="text1"/>
          <w:sz w:val="24"/>
        </w:rPr>
        <w:t>。</w:t>
      </w:r>
    </w:p>
    <w:p w:rsidR="001F0A71" w:rsidRPr="00F530C9" w:rsidRDefault="004F0751">
      <w:pPr>
        <w:snapToGrid w:val="0"/>
        <w:spacing w:line="440" w:lineRule="exact"/>
        <w:ind w:firstLine="397"/>
        <w:rPr>
          <w:rFonts w:ascii="宋体" w:hAnsi="宋体" w:cs="宋体"/>
          <w:color w:val="000000" w:themeColor="text1"/>
          <w:sz w:val="24"/>
        </w:rPr>
      </w:pPr>
      <w:r w:rsidRPr="00F530C9">
        <w:rPr>
          <w:rFonts w:ascii="宋体" w:hAnsi="宋体" w:cs="宋体"/>
          <w:color w:val="000000" w:themeColor="text1"/>
          <w:sz w:val="24"/>
        </w:rPr>
        <w:t xml:space="preserve">5.3 </w:t>
      </w:r>
      <w:r w:rsidRPr="00F530C9">
        <w:rPr>
          <w:rFonts w:ascii="宋体" w:hAnsi="宋体" w:cs="宋体" w:hint="eastAsia"/>
          <w:color w:val="000000" w:themeColor="text1"/>
          <w:sz w:val="24"/>
        </w:rPr>
        <w:t>发包人派驻的工程师</w:t>
      </w:r>
    </w:p>
    <w:p w:rsidR="001F0A71" w:rsidRPr="00F530C9" w:rsidRDefault="004F0751">
      <w:pPr>
        <w:snapToGrid w:val="0"/>
        <w:spacing w:line="440" w:lineRule="exact"/>
        <w:ind w:firstLine="397"/>
        <w:rPr>
          <w:rFonts w:ascii="宋体" w:hAnsi="宋体" w:cs="宋体"/>
          <w:color w:val="000000" w:themeColor="text1"/>
          <w:sz w:val="24"/>
          <w:u w:val="single"/>
        </w:rPr>
      </w:pPr>
      <w:r w:rsidRPr="00F530C9">
        <w:rPr>
          <w:rFonts w:ascii="宋体" w:hAnsi="宋体" w:cs="宋体" w:hint="eastAsia"/>
          <w:color w:val="000000" w:themeColor="text1"/>
          <w:sz w:val="24"/>
        </w:rPr>
        <w:t>姓名：</w:t>
      </w:r>
      <w:r w:rsidRPr="00F530C9">
        <w:rPr>
          <w:rFonts w:ascii="宋体" w:hAnsi="宋体" w:cs="宋体"/>
          <w:color w:val="000000" w:themeColor="text1"/>
          <w:sz w:val="24"/>
          <w:u w:val="single"/>
        </w:rPr>
        <w:t xml:space="preserve">    </w:t>
      </w:r>
      <w:r w:rsidRPr="00F530C9">
        <w:rPr>
          <w:rFonts w:ascii="宋体" w:hAnsi="宋体" w:cs="宋体"/>
          <w:color w:val="000000" w:themeColor="text1"/>
          <w:sz w:val="24"/>
        </w:rPr>
        <w:t xml:space="preserve"> 职务：</w:t>
      </w:r>
      <w:r w:rsidRPr="00F530C9">
        <w:rPr>
          <w:rFonts w:ascii="宋体" w:hAnsi="宋体" w:cs="宋体" w:hint="eastAsia"/>
          <w:color w:val="000000" w:themeColor="text1"/>
          <w:sz w:val="24"/>
          <w:u w:val="single"/>
        </w:rPr>
        <w:t>工</w:t>
      </w:r>
      <w:r w:rsidRPr="00F530C9">
        <w:rPr>
          <w:rFonts w:ascii="宋体" w:hAnsi="宋体" w:cs="宋体"/>
          <w:color w:val="000000" w:themeColor="text1"/>
          <w:sz w:val="24"/>
          <w:u w:val="single"/>
        </w:rPr>
        <w:t xml:space="preserve"> </w:t>
      </w:r>
      <w:r w:rsidRPr="00F530C9">
        <w:rPr>
          <w:rFonts w:ascii="宋体" w:hAnsi="宋体" w:cs="宋体" w:hint="eastAsia"/>
          <w:color w:val="000000" w:themeColor="text1"/>
          <w:sz w:val="24"/>
          <w:u w:val="single"/>
        </w:rPr>
        <w:t>程</w:t>
      </w:r>
      <w:r w:rsidRPr="00F530C9">
        <w:rPr>
          <w:rFonts w:ascii="宋体" w:hAnsi="宋体" w:cs="宋体"/>
          <w:color w:val="000000" w:themeColor="text1"/>
          <w:sz w:val="24"/>
          <w:u w:val="single"/>
        </w:rPr>
        <w:t xml:space="preserve"> </w:t>
      </w:r>
      <w:r w:rsidRPr="00F530C9">
        <w:rPr>
          <w:rFonts w:ascii="宋体" w:hAnsi="宋体" w:cs="宋体" w:hint="eastAsia"/>
          <w:color w:val="000000" w:themeColor="text1"/>
          <w:sz w:val="24"/>
          <w:u w:val="single"/>
        </w:rPr>
        <w:t>师</w:t>
      </w:r>
      <w:r w:rsidRPr="00F530C9">
        <w:rPr>
          <w:rFonts w:ascii="宋体" w:hAnsi="宋体" w:cs="宋体" w:hint="eastAsia"/>
          <w:color w:val="000000" w:themeColor="text1"/>
          <w:sz w:val="24"/>
        </w:rPr>
        <w:t>。</w:t>
      </w:r>
    </w:p>
    <w:p w:rsidR="001F0A71" w:rsidRPr="00F530C9" w:rsidRDefault="004F0751">
      <w:pPr>
        <w:snapToGrid w:val="0"/>
        <w:spacing w:line="440" w:lineRule="exact"/>
        <w:ind w:firstLine="397"/>
        <w:rPr>
          <w:rFonts w:ascii="宋体" w:hAnsi="宋体" w:cs="宋体"/>
          <w:color w:val="000000" w:themeColor="text1"/>
          <w:sz w:val="24"/>
          <w:u w:val="single"/>
        </w:rPr>
      </w:pPr>
      <w:r w:rsidRPr="00F530C9">
        <w:rPr>
          <w:rFonts w:ascii="宋体" w:hAnsi="宋体" w:cs="宋体" w:hint="eastAsia"/>
          <w:color w:val="000000" w:themeColor="text1"/>
          <w:sz w:val="24"/>
        </w:rPr>
        <w:t>职权：</w:t>
      </w:r>
      <w:r w:rsidRPr="00F530C9">
        <w:rPr>
          <w:rFonts w:ascii="宋体" w:hAnsi="宋体" w:cs="宋体" w:hint="eastAsia"/>
          <w:color w:val="000000" w:themeColor="text1"/>
          <w:sz w:val="24"/>
          <w:u w:val="single"/>
        </w:rPr>
        <w:t>发包人代表，行使发包人的权利。</w:t>
      </w:r>
    </w:p>
    <w:p w:rsidR="001F0A71" w:rsidRPr="00F530C9" w:rsidRDefault="004F0751">
      <w:pPr>
        <w:snapToGrid w:val="0"/>
        <w:spacing w:line="440" w:lineRule="exact"/>
        <w:ind w:firstLine="397"/>
        <w:rPr>
          <w:rFonts w:ascii="宋体" w:hAnsi="宋体" w:cs="宋体"/>
          <w:color w:val="000000" w:themeColor="text1"/>
          <w:spacing w:val="-8"/>
          <w:sz w:val="24"/>
          <w:u w:val="single"/>
        </w:rPr>
      </w:pPr>
      <w:r w:rsidRPr="00F530C9">
        <w:rPr>
          <w:rFonts w:ascii="宋体" w:hAnsi="宋体" w:cs="宋体" w:hint="eastAsia"/>
          <w:color w:val="000000" w:themeColor="text1"/>
          <w:spacing w:val="-8"/>
          <w:sz w:val="24"/>
        </w:rPr>
        <w:t>义务：</w:t>
      </w:r>
      <w:r w:rsidRPr="00F530C9">
        <w:rPr>
          <w:rFonts w:ascii="宋体" w:hAnsi="宋体" w:cs="宋体" w:hint="eastAsia"/>
          <w:color w:val="000000" w:themeColor="text1"/>
          <w:spacing w:val="-8"/>
          <w:sz w:val="24"/>
          <w:u w:val="single"/>
        </w:rPr>
        <w:t>常驻现场，代表发包人负责工程质量、进度、技术、投资控制等施工期间的日常管理工作，履行与承包人签订的本建设工程施工合同</w:t>
      </w:r>
      <w:r w:rsidRPr="00F530C9">
        <w:rPr>
          <w:rFonts w:ascii="宋体" w:hAnsi="宋体" w:cs="宋体" w:hint="eastAsia"/>
          <w:color w:val="000000" w:themeColor="text1"/>
          <w:spacing w:val="-8"/>
          <w:sz w:val="24"/>
        </w:rPr>
        <w:t>。</w:t>
      </w:r>
    </w:p>
    <w:p w:rsidR="001F0A71" w:rsidRPr="00F530C9" w:rsidRDefault="004F0751">
      <w:pPr>
        <w:snapToGrid w:val="0"/>
        <w:spacing w:line="440" w:lineRule="exact"/>
        <w:ind w:firstLine="397"/>
        <w:rPr>
          <w:rFonts w:ascii="宋体" w:hAnsi="宋体" w:cs="宋体"/>
          <w:color w:val="000000" w:themeColor="text1"/>
          <w:sz w:val="24"/>
        </w:rPr>
      </w:pPr>
      <w:r w:rsidRPr="00F530C9">
        <w:rPr>
          <w:rFonts w:ascii="宋体" w:hAnsi="宋体" w:cs="宋体"/>
          <w:color w:val="000000" w:themeColor="text1"/>
          <w:sz w:val="24"/>
        </w:rPr>
        <w:t xml:space="preserve">5.6 </w:t>
      </w:r>
      <w:r w:rsidRPr="00F530C9">
        <w:rPr>
          <w:rFonts w:ascii="宋体" w:hAnsi="宋体" w:cs="宋体" w:hint="eastAsia"/>
          <w:color w:val="000000" w:themeColor="text1"/>
          <w:sz w:val="24"/>
        </w:rPr>
        <w:t>不实行监理的，工程师的职权：</w:t>
      </w:r>
      <w:r w:rsidRPr="00F530C9">
        <w:rPr>
          <w:rFonts w:ascii="宋体" w:hAnsi="宋体" w:cs="宋体"/>
          <w:color w:val="000000" w:themeColor="text1"/>
          <w:sz w:val="24"/>
          <w:u w:val="single"/>
        </w:rPr>
        <w:t xml:space="preserve">      /       </w:t>
      </w:r>
      <w:r w:rsidRPr="00F530C9">
        <w:rPr>
          <w:rFonts w:ascii="宋体" w:hAnsi="宋体" w:cs="宋体" w:hint="eastAsia"/>
          <w:color w:val="000000" w:themeColor="text1"/>
          <w:sz w:val="24"/>
        </w:rPr>
        <w:t>。</w:t>
      </w:r>
    </w:p>
    <w:p w:rsidR="001F0A71" w:rsidRPr="00F530C9" w:rsidRDefault="004F0751">
      <w:pPr>
        <w:snapToGrid w:val="0"/>
        <w:spacing w:line="440" w:lineRule="exact"/>
        <w:ind w:firstLine="397"/>
        <w:rPr>
          <w:rFonts w:ascii="宋体" w:hAnsi="宋体" w:cs="宋体"/>
          <w:b/>
          <w:color w:val="000000" w:themeColor="text1"/>
          <w:sz w:val="24"/>
        </w:rPr>
      </w:pPr>
      <w:r w:rsidRPr="00F530C9">
        <w:rPr>
          <w:rFonts w:ascii="宋体" w:hAnsi="宋体" w:cs="宋体"/>
          <w:b/>
          <w:color w:val="000000" w:themeColor="text1"/>
          <w:sz w:val="24"/>
        </w:rPr>
        <w:t>7</w:t>
      </w:r>
      <w:r w:rsidRPr="00F530C9">
        <w:rPr>
          <w:rFonts w:ascii="宋体" w:hAnsi="宋体" w:cs="宋体" w:hint="eastAsia"/>
          <w:b/>
          <w:color w:val="000000" w:themeColor="text1"/>
          <w:sz w:val="24"/>
        </w:rPr>
        <w:t>、项目负责人</w:t>
      </w:r>
    </w:p>
    <w:p w:rsidR="001F0A71" w:rsidRPr="00F530C9" w:rsidRDefault="004F0751">
      <w:pPr>
        <w:snapToGrid w:val="0"/>
        <w:spacing w:line="440" w:lineRule="exact"/>
        <w:ind w:firstLine="397"/>
        <w:rPr>
          <w:rFonts w:ascii="宋体" w:hAnsi="宋体" w:cs="宋体"/>
          <w:color w:val="000000" w:themeColor="text1"/>
          <w:sz w:val="24"/>
        </w:rPr>
      </w:pPr>
      <w:r w:rsidRPr="00F530C9">
        <w:rPr>
          <w:rFonts w:ascii="宋体" w:hAnsi="宋体" w:cs="宋体"/>
          <w:color w:val="000000" w:themeColor="text1"/>
          <w:sz w:val="24"/>
        </w:rPr>
        <w:t>7.1（1）项目负责人</w:t>
      </w:r>
    </w:p>
    <w:p w:rsidR="001F0A71" w:rsidRPr="00F530C9" w:rsidRDefault="004F0751">
      <w:pPr>
        <w:snapToGrid w:val="0"/>
        <w:spacing w:line="440" w:lineRule="exact"/>
        <w:ind w:firstLine="397"/>
        <w:rPr>
          <w:rFonts w:ascii="宋体" w:hAnsi="宋体" w:cs="宋体"/>
          <w:color w:val="000000" w:themeColor="text1"/>
          <w:sz w:val="24"/>
          <w:u w:val="single"/>
        </w:rPr>
      </w:pPr>
      <w:r w:rsidRPr="00F530C9">
        <w:rPr>
          <w:rFonts w:ascii="宋体" w:hAnsi="宋体" w:cs="宋体" w:hint="eastAsia"/>
          <w:color w:val="000000" w:themeColor="text1"/>
          <w:sz w:val="24"/>
        </w:rPr>
        <w:t>姓名：</w:t>
      </w:r>
      <w:r w:rsidRPr="00F530C9">
        <w:rPr>
          <w:rFonts w:ascii="宋体" w:hAnsi="宋体" w:cs="宋体"/>
          <w:color w:val="000000" w:themeColor="text1"/>
          <w:sz w:val="24"/>
          <w:u w:val="single"/>
        </w:rPr>
        <w:t xml:space="preserve">     </w:t>
      </w:r>
      <w:r w:rsidRPr="00F530C9">
        <w:rPr>
          <w:rFonts w:ascii="宋体" w:hAnsi="宋体" w:cs="宋体"/>
          <w:color w:val="000000" w:themeColor="text1"/>
          <w:sz w:val="24"/>
        </w:rPr>
        <w:t xml:space="preserve">  </w:t>
      </w:r>
      <w:r w:rsidRPr="00F530C9">
        <w:rPr>
          <w:rFonts w:ascii="宋体" w:hAnsi="宋体" w:cs="宋体" w:hint="eastAsia"/>
          <w:color w:val="000000" w:themeColor="text1"/>
          <w:sz w:val="24"/>
        </w:rPr>
        <w:t>职权：</w:t>
      </w:r>
      <w:r w:rsidRPr="00F530C9">
        <w:rPr>
          <w:rFonts w:ascii="宋体" w:hAnsi="宋体" w:cs="宋体" w:hint="eastAsia"/>
          <w:color w:val="000000" w:themeColor="text1"/>
          <w:sz w:val="24"/>
          <w:u w:val="single"/>
        </w:rPr>
        <w:t>代表承包人全权处理本工程的一切事务</w:t>
      </w:r>
      <w:r w:rsidRPr="00F530C9">
        <w:rPr>
          <w:rFonts w:ascii="宋体" w:hAnsi="宋体" w:cs="宋体"/>
          <w:color w:val="000000" w:themeColor="text1"/>
          <w:sz w:val="24"/>
          <w:u w:val="single"/>
        </w:rPr>
        <w:t xml:space="preserve"> </w:t>
      </w:r>
      <w:r w:rsidRPr="00F530C9">
        <w:rPr>
          <w:rFonts w:ascii="宋体" w:hAnsi="宋体" w:cs="宋体" w:hint="eastAsia"/>
          <w:color w:val="000000" w:themeColor="text1"/>
          <w:sz w:val="24"/>
        </w:rPr>
        <w:t>。</w:t>
      </w:r>
    </w:p>
    <w:p w:rsidR="001F0A71" w:rsidRPr="00F530C9" w:rsidRDefault="004F0751">
      <w:pPr>
        <w:snapToGrid w:val="0"/>
        <w:spacing w:line="440" w:lineRule="exact"/>
        <w:ind w:firstLineChars="200" w:firstLine="480"/>
        <w:rPr>
          <w:rFonts w:ascii="宋体" w:hAnsi="宋体" w:cs="宋体"/>
          <w:color w:val="000000" w:themeColor="text1"/>
          <w:sz w:val="24"/>
        </w:rPr>
      </w:pPr>
      <w:r w:rsidRPr="00F530C9">
        <w:rPr>
          <w:rFonts w:ascii="宋体" w:hAnsi="宋体" w:cs="宋体" w:hint="eastAsia"/>
          <w:color w:val="000000" w:themeColor="text1"/>
          <w:sz w:val="24"/>
        </w:rPr>
        <w:t>义务：</w:t>
      </w:r>
      <w:r w:rsidRPr="00F530C9">
        <w:rPr>
          <w:rFonts w:ascii="宋体" w:hAnsi="宋体" w:cs="宋体" w:hint="eastAsia"/>
          <w:color w:val="000000" w:themeColor="text1"/>
          <w:sz w:val="24"/>
          <w:u w:val="single"/>
        </w:rPr>
        <w:t>按照在投标文件中签署的（或在签订本合同前补充签署的）《项目负责人驻场承诺书》中的承诺常驻现场，代表承包人履行与发包人签订的本建设工程施工合同</w:t>
      </w:r>
      <w:r w:rsidRPr="00F530C9">
        <w:rPr>
          <w:rFonts w:ascii="宋体" w:hAnsi="宋体" w:cs="宋体" w:hint="eastAsia"/>
          <w:color w:val="000000" w:themeColor="text1"/>
          <w:sz w:val="24"/>
        </w:rPr>
        <w:t>。</w:t>
      </w:r>
    </w:p>
    <w:p w:rsidR="001F0A71" w:rsidRPr="00F530C9" w:rsidRDefault="004F0751">
      <w:pPr>
        <w:snapToGrid w:val="0"/>
        <w:spacing w:line="440" w:lineRule="exact"/>
        <w:ind w:firstLine="397"/>
        <w:rPr>
          <w:rFonts w:ascii="宋体" w:hAnsi="宋体" w:cs="宋体"/>
          <w:color w:val="000000" w:themeColor="text1"/>
          <w:sz w:val="24"/>
        </w:rPr>
      </w:pPr>
      <w:r w:rsidRPr="00F530C9">
        <w:rPr>
          <w:rFonts w:ascii="宋体" w:hAnsi="宋体" w:cs="宋体"/>
          <w:color w:val="000000" w:themeColor="text1"/>
          <w:sz w:val="24"/>
        </w:rPr>
        <w:t>7.4</w:t>
      </w:r>
      <w:r w:rsidRPr="00F530C9">
        <w:rPr>
          <w:rFonts w:ascii="宋体" w:hAnsi="宋体" w:cs="宋体" w:hint="eastAsia"/>
          <w:color w:val="000000" w:themeColor="text1"/>
          <w:sz w:val="24"/>
          <w:u w:val="single"/>
        </w:rPr>
        <w:t>承包人如需更换项目负责人或技术负责人，按有关规定执行，后任继续行使合同文件约定的前任的职权，履行前任的义务。未征得发包人书面同意，承包人不得更换项目负责人</w:t>
      </w:r>
      <w:r w:rsidRPr="00F530C9">
        <w:rPr>
          <w:rFonts w:ascii="宋体" w:hAnsi="宋体" w:cs="宋体" w:hint="eastAsia"/>
          <w:color w:val="000000" w:themeColor="text1"/>
          <w:sz w:val="24"/>
        </w:rPr>
        <w:t>。</w:t>
      </w:r>
    </w:p>
    <w:p w:rsidR="001F0A71" w:rsidRPr="00F530C9" w:rsidRDefault="004F0751">
      <w:pPr>
        <w:snapToGrid w:val="0"/>
        <w:spacing w:line="440" w:lineRule="exact"/>
        <w:ind w:firstLine="397"/>
        <w:rPr>
          <w:rFonts w:ascii="宋体" w:hAnsi="宋体" w:cs="宋体"/>
          <w:color w:val="000000" w:themeColor="text1"/>
          <w:sz w:val="24"/>
        </w:rPr>
      </w:pPr>
      <w:r w:rsidRPr="00F530C9">
        <w:rPr>
          <w:rFonts w:ascii="宋体" w:hAnsi="宋体" w:cs="宋体"/>
          <w:color w:val="000000" w:themeColor="text1"/>
          <w:sz w:val="24"/>
        </w:rPr>
        <w:t>7.5</w:t>
      </w:r>
      <w:r w:rsidRPr="00F530C9">
        <w:rPr>
          <w:rFonts w:ascii="宋体" w:hAnsi="宋体" w:cs="宋体" w:hint="eastAsia"/>
          <w:color w:val="000000" w:themeColor="text1"/>
          <w:sz w:val="24"/>
          <w:u w:val="single"/>
        </w:rPr>
        <w:t>发包人可以与承包人协商，建议更换其认为不称职的项目负责人，承包人应及时采纳发包人的建议予以更换，新更换的项目负责人应满足招标文件及本项目相应的资质要求并能胜任本项目的项目负责人工作</w:t>
      </w:r>
      <w:r w:rsidRPr="00F530C9">
        <w:rPr>
          <w:rFonts w:ascii="宋体" w:hAnsi="宋体" w:cs="宋体" w:hint="eastAsia"/>
          <w:color w:val="000000" w:themeColor="text1"/>
          <w:sz w:val="24"/>
        </w:rPr>
        <w:t>。</w:t>
      </w:r>
    </w:p>
    <w:p w:rsidR="001F0A71" w:rsidRPr="00F530C9" w:rsidRDefault="004F0751">
      <w:pPr>
        <w:snapToGrid w:val="0"/>
        <w:spacing w:line="440" w:lineRule="exact"/>
        <w:ind w:firstLine="397"/>
        <w:rPr>
          <w:rFonts w:ascii="宋体" w:hAnsi="宋体" w:cs="宋体"/>
          <w:color w:val="000000" w:themeColor="text1"/>
          <w:sz w:val="24"/>
          <w:u w:val="single"/>
        </w:rPr>
      </w:pPr>
      <w:r w:rsidRPr="00F530C9">
        <w:rPr>
          <w:rFonts w:ascii="宋体" w:hAnsi="宋体" w:cs="宋体"/>
          <w:color w:val="000000" w:themeColor="text1"/>
          <w:sz w:val="24"/>
        </w:rPr>
        <w:t>7.6</w:t>
      </w:r>
      <w:r w:rsidRPr="00F530C9">
        <w:rPr>
          <w:rFonts w:ascii="宋体" w:hAnsi="宋体" w:cs="宋体" w:hint="eastAsia"/>
          <w:color w:val="000000" w:themeColor="text1"/>
          <w:sz w:val="24"/>
          <w:u w:val="single"/>
        </w:rPr>
        <w:t>承包人项目负责人不得兼任其他工程项目负责人，否则发包人可按单方面终止合同处理。</w:t>
      </w:r>
    </w:p>
    <w:p w:rsidR="001F0A71" w:rsidRPr="00F530C9" w:rsidRDefault="004F0751">
      <w:pPr>
        <w:snapToGrid w:val="0"/>
        <w:spacing w:line="440" w:lineRule="exact"/>
        <w:ind w:firstLine="397"/>
        <w:rPr>
          <w:rFonts w:ascii="宋体" w:hAnsi="宋体" w:cs="宋体"/>
          <w:color w:val="000000" w:themeColor="text1"/>
          <w:sz w:val="24"/>
          <w:u w:val="single"/>
        </w:rPr>
      </w:pPr>
      <w:r w:rsidRPr="00F530C9">
        <w:rPr>
          <w:rFonts w:ascii="宋体" w:hAnsi="宋体" w:cs="宋体"/>
          <w:color w:val="000000" w:themeColor="text1"/>
          <w:sz w:val="24"/>
        </w:rPr>
        <w:t>7.7</w:t>
      </w:r>
      <w:r w:rsidRPr="00F530C9">
        <w:rPr>
          <w:rFonts w:ascii="宋体" w:hAnsi="宋体" w:cs="宋体" w:hint="eastAsia"/>
          <w:color w:val="000000" w:themeColor="text1"/>
          <w:sz w:val="24"/>
          <w:u w:val="single"/>
        </w:rPr>
        <w:t>现场管理机构</w:t>
      </w:r>
    </w:p>
    <w:p w:rsidR="001F0A71" w:rsidRPr="00F530C9" w:rsidRDefault="004F0751">
      <w:pPr>
        <w:snapToGrid w:val="0"/>
        <w:spacing w:line="440" w:lineRule="exact"/>
        <w:ind w:firstLine="397"/>
        <w:rPr>
          <w:rFonts w:ascii="宋体" w:hAnsi="宋体" w:cs="宋体"/>
          <w:color w:val="000000" w:themeColor="text1"/>
          <w:sz w:val="24"/>
          <w:u w:val="single"/>
        </w:rPr>
      </w:pPr>
      <w:r w:rsidRPr="00F530C9">
        <w:rPr>
          <w:rFonts w:ascii="宋体" w:hAnsi="宋体" w:cs="宋体" w:hint="eastAsia"/>
          <w:color w:val="000000" w:themeColor="text1"/>
          <w:sz w:val="24"/>
          <w:u w:val="single"/>
        </w:rPr>
        <w:t>（</w:t>
      </w:r>
      <w:r w:rsidRPr="00F530C9">
        <w:rPr>
          <w:rFonts w:ascii="宋体" w:hAnsi="宋体" w:cs="宋体"/>
          <w:color w:val="000000" w:themeColor="text1"/>
          <w:sz w:val="24"/>
          <w:u w:val="single"/>
        </w:rPr>
        <w:t>1）承包人必须按照投标文件的承诺建立现场管理机构，严格执行现行建设工程项目管理规范，并积极主动接受建设行政主管部门的监督和检查。</w:t>
      </w:r>
    </w:p>
    <w:p w:rsidR="001F0A71" w:rsidRPr="00F530C9" w:rsidRDefault="004F0751">
      <w:pPr>
        <w:snapToGrid w:val="0"/>
        <w:spacing w:line="440" w:lineRule="exact"/>
        <w:ind w:firstLine="538"/>
        <w:rPr>
          <w:rFonts w:ascii="宋体" w:hAnsi="宋体" w:cs="宋体"/>
          <w:color w:val="000000" w:themeColor="text1"/>
          <w:sz w:val="24"/>
          <w:u w:val="single"/>
        </w:rPr>
      </w:pPr>
      <w:r w:rsidRPr="00F530C9">
        <w:rPr>
          <w:rFonts w:ascii="宋体" w:hAnsi="宋体" w:cs="宋体" w:hint="eastAsia"/>
          <w:color w:val="000000" w:themeColor="text1"/>
          <w:sz w:val="24"/>
          <w:u w:val="single"/>
        </w:rPr>
        <w:t>（</w:t>
      </w:r>
      <w:r w:rsidRPr="00F530C9">
        <w:rPr>
          <w:rFonts w:ascii="宋体" w:hAnsi="宋体" w:cs="宋体"/>
          <w:color w:val="000000" w:themeColor="text1"/>
          <w:sz w:val="24"/>
          <w:u w:val="single"/>
        </w:rPr>
        <w:t>2）现场管理机构各部主要组织管理人员在开工前必须全部到位，并接受总监理工程师和发包人代表的查验。承包人委派的现场管理机构各部主要组织管理人员不得有兼职情况存在，并需接受监理单位的监督。</w:t>
      </w:r>
    </w:p>
    <w:p w:rsidR="001F0A71" w:rsidRPr="00F530C9" w:rsidRDefault="004F0751">
      <w:pPr>
        <w:snapToGrid w:val="0"/>
        <w:spacing w:line="440" w:lineRule="exact"/>
        <w:ind w:firstLine="397"/>
        <w:rPr>
          <w:rFonts w:ascii="宋体" w:hAnsi="宋体" w:cs="宋体"/>
          <w:color w:val="000000" w:themeColor="text1"/>
          <w:sz w:val="24"/>
          <w:u w:val="single"/>
        </w:rPr>
      </w:pPr>
      <w:r w:rsidRPr="00F530C9">
        <w:rPr>
          <w:rFonts w:ascii="宋体" w:hAnsi="宋体" w:cs="宋体"/>
          <w:color w:val="000000" w:themeColor="text1"/>
          <w:sz w:val="24"/>
        </w:rPr>
        <w:t>7.8</w:t>
      </w:r>
      <w:r w:rsidRPr="00F530C9">
        <w:rPr>
          <w:rFonts w:ascii="宋体" w:hAnsi="宋体" w:cs="宋体" w:hint="eastAsia"/>
          <w:color w:val="000000" w:themeColor="text1"/>
          <w:sz w:val="24"/>
          <w:u w:val="single"/>
        </w:rPr>
        <w:t>现场管理机构各部主要组织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同意后方可更换。承包人必须保证后任人员的资质、资历、业绩、实际工作能力不低于前任人员的素质。</w:t>
      </w:r>
    </w:p>
    <w:p w:rsidR="001F0A71" w:rsidRPr="00F530C9" w:rsidRDefault="004F0751">
      <w:pPr>
        <w:snapToGrid w:val="0"/>
        <w:spacing w:line="440" w:lineRule="exact"/>
        <w:ind w:firstLine="397"/>
        <w:rPr>
          <w:rFonts w:ascii="宋体" w:hAnsi="宋体" w:cs="宋体"/>
          <w:color w:val="000000" w:themeColor="text1"/>
          <w:sz w:val="24"/>
          <w:u w:val="single"/>
        </w:rPr>
      </w:pPr>
      <w:r w:rsidRPr="00F530C9">
        <w:rPr>
          <w:rFonts w:ascii="宋体" w:hAnsi="宋体" w:cs="宋体"/>
          <w:color w:val="000000" w:themeColor="text1"/>
          <w:sz w:val="24"/>
        </w:rPr>
        <w:t>7.9</w:t>
      </w:r>
      <w:r w:rsidRPr="00F530C9">
        <w:rPr>
          <w:rFonts w:ascii="宋体" w:hAnsi="宋体" w:cs="宋体" w:hint="eastAsia"/>
          <w:color w:val="000000" w:themeColor="text1"/>
          <w:sz w:val="24"/>
          <w:u w:val="single"/>
        </w:rPr>
        <w:t>合同签订后，项目负责人、项目班子主要成员不到位，则工程师不签发开工令，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p>
    <w:p w:rsidR="001F0A71" w:rsidRPr="00F530C9" w:rsidRDefault="004F0751">
      <w:pPr>
        <w:snapToGrid w:val="0"/>
        <w:spacing w:line="440" w:lineRule="exact"/>
        <w:ind w:firstLine="397"/>
        <w:rPr>
          <w:rFonts w:ascii="宋体" w:hAnsi="宋体" w:cs="宋体"/>
          <w:color w:val="000000" w:themeColor="text1"/>
          <w:sz w:val="24"/>
          <w:u w:val="single"/>
        </w:rPr>
      </w:pPr>
      <w:r w:rsidRPr="00F530C9">
        <w:rPr>
          <w:rFonts w:ascii="宋体" w:hAnsi="宋体" w:cs="宋体"/>
          <w:color w:val="000000" w:themeColor="text1"/>
          <w:sz w:val="24"/>
        </w:rPr>
        <w:t>7.10</w:t>
      </w:r>
      <w:r w:rsidRPr="00F530C9">
        <w:rPr>
          <w:rFonts w:ascii="宋体" w:hAnsi="宋体" w:cs="宋体" w:hint="eastAsia"/>
          <w:color w:val="000000" w:themeColor="text1"/>
          <w:sz w:val="24"/>
          <w:u w:val="single"/>
        </w:rPr>
        <w:t>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p>
    <w:p w:rsidR="001F0A71" w:rsidRPr="00F530C9" w:rsidRDefault="004F0751">
      <w:pPr>
        <w:snapToGrid w:val="0"/>
        <w:spacing w:line="440" w:lineRule="exact"/>
        <w:ind w:firstLine="397"/>
        <w:rPr>
          <w:rFonts w:ascii="宋体" w:hAnsi="宋体" w:cs="宋体"/>
          <w:b/>
          <w:color w:val="000000" w:themeColor="text1"/>
          <w:sz w:val="24"/>
        </w:rPr>
      </w:pPr>
      <w:r w:rsidRPr="00F530C9">
        <w:rPr>
          <w:rFonts w:ascii="宋体" w:hAnsi="宋体" w:cs="宋体"/>
          <w:b/>
          <w:color w:val="000000" w:themeColor="text1"/>
          <w:sz w:val="24"/>
        </w:rPr>
        <w:t>8</w:t>
      </w:r>
      <w:r w:rsidRPr="00F530C9">
        <w:rPr>
          <w:rFonts w:ascii="宋体" w:hAnsi="宋体" w:cs="宋体" w:hint="eastAsia"/>
          <w:b/>
          <w:color w:val="000000" w:themeColor="text1"/>
          <w:sz w:val="24"/>
        </w:rPr>
        <w:t>、发包人工作</w:t>
      </w:r>
    </w:p>
    <w:p w:rsidR="001F0A71" w:rsidRPr="00F530C9" w:rsidRDefault="004F0751">
      <w:pPr>
        <w:snapToGrid w:val="0"/>
        <w:spacing w:line="440" w:lineRule="exact"/>
        <w:ind w:firstLine="397"/>
        <w:rPr>
          <w:rFonts w:ascii="宋体" w:hAnsi="宋体" w:cs="宋体"/>
          <w:color w:val="000000" w:themeColor="text1"/>
          <w:sz w:val="24"/>
        </w:rPr>
      </w:pPr>
      <w:r w:rsidRPr="00F530C9">
        <w:rPr>
          <w:rFonts w:ascii="宋体" w:hAnsi="宋体" w:cs="宋体"/>
          <w:color w:val="000000" w:themeColor="text1"/>
          <w:sz w:val="24"/>
        </w:rPr>
        <w:t xml:space="preserve">8.1 </w:t>
      </w:r>
      <w:r w:rsidRPr="00F530C9">
        <w:rPr>
          <w:rFonts w:ascii="宋体" w:hAnsi="宋体" w:cs="宋体" w:hint="eastAsia"/>
          <w:color w:val="000000" w:themeColor="text1"/>
          <w:sz w:val="24"/>
        </w:rPr>
        <w:t>发包人应按约定的时间和要求完成以下工作：</w:t>
      </w:r>
    </w:p>
    <w:p w:rsidR="001F0A71" w:rsidRPr="00F530C9" w:rsidRDefault="004F0751">
      <w:pPr>
        <w:snapToGrid w:val="0"/>
        <w:spacing w:line="440" w:lineRule="exact"/>
        <w:ind w:firstLine="397"/>
        <w:rPr>
          <w:rFonts w:ascii="宋体" w:hAnsi="宋体" w:cs="宋体"/>
          <w:color w:val="000000" w:themeColor="text1"/>
          <w:sz w:val="24"/>
        </w:rPr>
      </w:pPr>
      <w:r w:rsidRPr="00F530C9">
        <w:rPr>
          <w:rFonts w:ascii="宋体" w:hAnsi="宋体" w:cs="宋体" w:hint="eastAsia"/>
          <w:color w:val="000000" w:themeColor="text1"/>
          <w:sz w:val="24"/>
        </w:rPr>
        <w:t>（</w:t>
      </w:r>
      <w:r w:rsidRPr="00F530C9">
        <w:rPr>
          <w:rFonts w:ascii="宋体" w:hAnsi="宋体" w:cs="宋体"/>
          <w:color w:val="000000" w:themeColor="text1"/>
          <w:sz w:val="24"/>
        </w:rPr>
        <w:t>1</w:t>
      </w:r>
      <w:r w:rsidRPr="00F530C9">
        <w:rPr>
          <w:rFonts w:ascii="宋体" w:hAnsi="宋体" w:cs="宋体" w:hint="eastAsia"/>
          <w:color w:val="000000" w:themeColor="text1"/>
          <w:sz w:val="24"/>
        </w:rPr>
        <w:t>）施工场地具备施工条件的要求及完成的时间：</w:t>
      </w:r>
      <w:r w:rsidRPr="00F530C9">
        <w:rPr>
          <w:rFonts w:ascii="宋体" w:hAnsi="宋体" w:cs="宋体" w:hint="eastAsia"/>
          <w:color w:val="000000" w:themeColor="text1"/>
          <w:sz w:val="24"/>
          <w:u w:val="single"/>
        </w:rPr>
        <w:t>土地征收、国有土地上房屋征收、集体土地上房屋拆迁补偿工作完成时间原则上在开工前；因征收和拆迁补偿进度原因不能按时移交场地的，可采取分段逐步方式移交施工场地</w:t>
      </w:r>
      <w:r w:rsidRPr="00F530C9">
        <w:rPr>
          <w:rFonts w:ascii="宋体" w:hAnsi="宋体" w:cs="宋体" w:hint="eastAsia"/>
          <w:color w:val="000000" w:themeColor="text1"/>
          <w:sz w:val="24"/>
        </w:rPr>
        <w:t>。</w:t>
      </w:r>
      <w:r w:rsidRPr="00F530C9">
        <w:rPr>
          <w:rFonts w:ascii="宋体" w:hAnsi="宋体" w:cs="宋体"/>
          <w:color w:val="000000" w:themeColor="text1"/>
          <w:sz w:val="24"/>
        </w:rPr>
        <w:t xml:space="preserve"> </w:t>
      </w:r>
    </w:p>
    <w:p w:rsidR="001F0A71" w:rsidRPr="00F530C9" w:rsidRDefault="004F0751">
      <w:pPr>
        <w:snapToGrid w:val="0"/>
        <w:spacing w:line="440" w:lineRule="exact"/>
        <w:ind w:firstLine="397"/>
        <w:rPr>
          <w:rFonts w:ascii="宋体" w:hAnsi="宋体" w:cs="宋体"/>
          <w:color w:val="000000" w:themeColor="text1"/>
          <w:sz w:val="24"/>
          <w:u w:val="single"/>
        </w:rPr>
      </w:pPr>
      <w:r w:rsidRPr="00F530C9">
        <w:rPr>
          <w:rFonts w:ascii="宋体" w:hAnsi="宋体" w:cs="宋体" w:hint="eastAsia"/>
          <w:color w:val="000000" w:themeColor="text1"/>
          <w:sz w:val="24"/>
        </w:rPr>
        <w:t>（</w:t>
      </w:r>
      <w:r w:rsidRPr="00F530C9">
        <w:rPr>
          <w:rFonts w:ascii="宋体" w:hAnsi="宋体" w:cs="宋体"/>
          <w:color w:val="000000" w:themeColor="text1"/>
          <w:sz w:val="24"/>
        </w:rPr>
        <w:t>2</w:t>
      </w:r>
      <w:r w:rsidRPr="00F530C9">
        <w:rPr>
          <w:rFonts w:ascii="宋体" w:hAnsi="宋体" w:cs="宋体" w:hint="eastAsia"/>
          <w:color w:val="000000" w:themeColor="text1"/>
          <w:sz w:val="24"/>
        </w:rPr>
        <w:t>）将施工所需的水、电、电讯线路接至施工场地的时间、地点和供应要求：</w:t>
      </w:r>
      <w:r w:rsidRPr="00F530C9">
        <w:rPr>
          <w:rFonts w:ascii="宋体" w:hAnsi="宋体" w:cs="宋体" w:hint="eastAsia"/>
          <w:color w:val="000000" w:themeColor="text1"/>
          <w:sz w:val="24"/>
          <w:u w:val="single"/>
        </w:rPr>
        <w:t>由承包人自行解决，费用已包在本工程中标总造价中</w:t>
      </w:r>
      <w:r w:rsidRPr="00F530C9">
        <w:rPr>
          <w:rFonts w:ascii="宋体" w:hAnsi="宋体" w:cs="宋体" w:hint="eastAsia"/>
          <w:color w:val="000000" w:themeColor="text1"/>
          <w:sz w:val="24"/>
        </w:rPr>
        <w:t>。</w:t>
      </w:r>
    </w:p>
    <w:p w:rsidR="001F0A71" w:rsidRPr="00F530C9" w:rsidRDefault="004F0751">
      <w:pPr>
        <w:snapToGrid w:val="0"/>
        <w:spacing w:line="440" w:lineRule="exact"/>
        <w:ind w:firstLine="397"/>
        <w:rPr>
          <w:rFonts w:ascii="宋体" w:hAnsi="宋体" w:cs="宋体"/>
          <w:color w:val="000000" w:themeColor="text1"/>
          <w:sz w:val="24"/>
          <w:u w:val="single"/>
        </w:rPr>
      </w:pPr>
      <w:r w:rsidRPr="00F530C9">
        <w:rPr>
          <w:rFonts w:ascii="宋体" w:hAnsi="宋体" w:cs="宋体" w:hint="eastAsia"/>
          <w:color w:val="000000" w:themeColor="text1"/>
          <w:sz w:val="24"/>
        </w:rPr>
        <w:t>（</w:t>
      </w:r>
      <w:r w:rsidRPr="00F530C9">
        <w:rPr>
          <w:rFonts w:ascii="宋体" w:hAnsi="宋体" w:cs="宋体"/>
          <w:color w:val="000000" w:themeColor="text1"/>
          <w:sz w:val="24"/>
        </w:rPr>
        <w:t>3</w:t>
      </w:r>
      <w:r w:rsidRPr="00F530C9">
        <w:rPr>
          <w:rFonts w:ascii="宋体" w:hAnsi="宋体" w:cs="宋体" w:hint="eastAsia"/>
          <w:color w:val="000000" w:themeColor="text1"/>
          <w:sz w:val="24"/>
        </w:rPr>
        <w:t>）施工场地与公共道路的通道开通时间和要求：</w:t>
      </w:r>
      <w:r w:rsidRPr="00F530C9">
        <w:rPr>
          <w:rFonts w:ascii="宋体" w:hAnsi="宋体" w:cs="宋体" w:hint="eastAsia"/>
          <w:color w:val="000000" w:themeColor="text1"/>
          <w:sz w:val="24"/>
          <w:u w:val="single"/>
        </w:rPr>
        <w:t>通道按现状，不论满足施工要求与否，该通道及施工便道均由承包人自行解决，费用已包在本工程中标总造价中。</w:t>
      </w:r>
    </w:p>
    <w:p w:rsidR="001F0A71" w:rsidRPr="00F530C9" w:rsidRDefault="004F0751">
      <w:pPr>
        <w:snapToGrid w:val="0"/>
        <w:spacing w:line="440" w:lineRule="exact"/>
        <w:ind w:firstLine="397"/>
        <w:rPr>
          <w:rFonts w:ascii="宋体" w:hAnsi="宋体" w:cs="宋体"/>
          <w:color w:val="000000" w:themeColor="text1"/>
          <w:sz w:val="24"/>
        </w:rPr>
      </w:pPr>
      <w:r w:rsidRPr="00F530C9">
        <w:rPr>
          <w:rFonts w:ascii="宋体" w:hAnsi="宋体" w:cs="宋体" w:hint="eastAsia"/>
          <w:color w:val="000000" w:themeColor="text1"/>
          <w:sz w:val="24"/>
        </w:rPr>
        <w:t>（</w:t>
      </w:r>
      <w:r w:rsidRPr="00F530C9">
        <w:rPr>
          <w:rFonts w:ascii="宋体" w:hAnsi="宋体" w:cs="宋体"/>
          <w:color w:val="000000" w:themeColor="text1"/>
          <w:sz w:val="24"/>
        </w:rPr>
        <w:t>4</w:t>
      </w:r>
      <w:r w:rsidRPr="00F530C9">
        <w:rPr>
          <w:rFonts w:ascii="宋体" w:hAnsi="宋体" w:cs="宋体" w:hint="eastAsia"/>
          <w:color w:val="000000" w:themeColor="text1"/>
          <w:sz w:val="24"/>
        </w:rPr>
        <w:t>）工程地质和地下管线资料的提供时间：</w:t>
      </w:r>
      <w:r w:rsidRPr="00F530C9">
        <w:rPr>
          <w:rFonts w:ascii="宋体" w:hAnsi="宋体" w:cs="宋体" w:hint="eastAsia"/>
          <w:color w:val="000000" w:themeColor="text1"/>
          <w:sz w:val="24"/>
          <w:u w:val="single"/>
        </w:rPr>
        <w:t>根据施工计划提前提供</w:t>
      </w:r>
      <w:r w:rsidRPr="00F530C9">
        <w:rPr>
          <w:rFonts w:ascii="宋体" w:hAnsi="宋体" w:cs="宋体" w:hint="eastAsia"/>
          <w:color w:val="000000" w:themeColor="text1"/>
          <w:sz w:val="24"/>
        </w:rPr>
        <w:t>。</w:t>
      </w:r>
    </w:p>
    <w:p w:rsidR="001F0A71" w:rsidRPr="00F530C9" w:rsidRDefault="004F0751">
      <w:pPr>
        <w:snapToGrid w:val="0"/>
        <w:spacing w:line="440" w:lineRule="exact"/>
        <w:ind w:firstLine="397"/>
        <w:rPr>
          <w:rFonts w:ascii="宋体" w:hAnsi="宋体" w:cs="宋体"/>
          <w:color w:val="000000" w:themeColor="text1"/>
          <w:sz w:val="24"/>
          <w:u w:val="single"/>
        </w:rPr>
      </w:pPr>
      <w:r w:rsidRPr="00F530C9">
        <w:rPr>
          <w:rFonts w:ascii="宋体" w:hAnsi="宋体" w:cs="宋体" w:hint="eastAsia"/>
          <w:color w:val="000000" w:themeColor="text1"/>
          <w:sz w:val="24"/>
        </w:rPr>
        <w:t>（</w:t>
      </w:r>
      <w:r w:rsidRPr="00F530C9">
        <w:rPr>
          <w:rFonts w:ascii="宋体" w:hAnsi="宋体" w:cs="宋体"/>
          <w:color w:val="000000" w:themeColor="text1"/>
          <w:sz w:val="24"/>
        </w:rPr>
        <w:t>5</w:t>
      </w:r>
      <w:r w:rsidRPr="00F530C9">
        <w:rPr>
          <w:rFonts w:ascii="宋体" w:hAnsi="宋体" w:cs="宋体" w:hint="eastAsia"/>
          <w:color w:val="000000" w:themeColor="text1"/>
          <w:sz w:val="24"/>
        </w:rPr>
        <w:t>）由发包人办理的施工所需证件、批件的名称和完成时间：</w:t>
      </w:r>
      <w:r w:rsidRPr="00F530C9">
        <w:rPr>
          <w:rFonts w:ascii="宋体" w:hAnsi="宋体" w:cs="宋体"/>
          <w:color w:val="000000" w:themeColor="text1"/>
          <w:sz w:val="24"/>
          <w:u w:val="single"/>
        </w:rPr>
        <w:t xml:space="preserve">     /     </w:t>
      </w:r>
      <w:r w:rsidRPr="00F530C9">
        <w:rPr>
          <w:rFonts w:ascii="宋体" w:hAnsi="宋体" w:cs="宋体" w:hint="eastAsia"/>
          <w:color w:val="000000" w:themeColor="text1"/>
          <w:sz w:val="24"/>
        </w:rPr>
        <w:t>。</w:t>
      </w:r>
    </w:p>
    <w:p w:rsidR="001F0A71" w:rsidRPr="00F530C9" w:rsidRDefault="004F0751">
      <w:pPr>
        <w:snapToGrid w:val="0"/>
        <w:spacing w:line="440" w:lineRule="exact"/>
        <w:ind w:firstLine="397"/>
        <w:rPr>
          <w:rFonts w:ascii="宋体" w:hAnsi="宋体" w:cs="宋体"/>
          <w:color w:val="000000" w:themeColor="text1"/>
          <w:sz w:val="24"/>
        </w:rPr>
      </w:pPr>
      <w:r w:rsidRPr="00F530C9">
        <w:rPr>
          <w:rFonts w:ascii="宋体" w:hAnsi="宋体" w:cs="宋体" w:hint="eastAsia"/>
          <w:color w:val="000000" w:themeColor="text1"/>
          <w:sz w:val="24"/>
        </w:rPr>
        <w:t>（</w:t>
      </w:r>
      <w:r w:rsidRPr="00F530C9">
        <w:rPr>
          <w:rFonts w:ascii="宋体" w:hAnsi="宋体" w:cs="宋体"/>
          <w:color w:val="000000" w:themeColor="text1"/>
          <w:sz w:val="24"/>
        </w:rPr>
        <w:t>6</w:t>
      </w:r>
      <w:r w:rsidRPr="00F530C9">
        <w:rPr>
          <w:rFonts w:ascii="宋体" w:hAnsi="宋体" w:cs="宋体" w:hint="eastAsia"/>
          <w:color w:val="000000" w:themeColor="text1"/>
          <w:sz w:val="24"/>
        </w:rPr>
        <w:t>）水准点与坐标控制点交验要求：</w:t>
      </w:r>
      <w:r w:rsidRPr="00F530C9">
        <w:rPr>
          <w:rFonts w:ascii="宋体" w:hAnsi="宋体" w:cs="宋体"/>
          <w:color w:val="000000" w:themeColor="text1"/>
          <w:sz w:val="24"/>
        </w:rPr>
        <w:t xml:space="preserve"> </w:t>
      </w:r>
      <w:r w:rsidRPr="00F530C9">
        <w:rPr>
          <w:rFonts w:ascii="宋体" w:hAnsi="宋体" w:cs="宋体" w:hint="eastAsia"/>
          <w:color w:val="000000" w:themeColor="text1"/>
          <w:sz w:val="24"/>
          <w:u w:val="single"/>
        </w:rPr>
        <w:t>开工前交验</w:t>
      </w:r>
      <w:r w:rsidRPr="00F530C9">
        <w:rPr>
          <w:rFonts w:ascii="宋体" w:hAnsi="宋体" w:cs="宋体" w:hint="eastAsia"/>
          <w:color w:val="000000" w:themeColor="text1"/>
          <w:sz w:val="24"/>
        </w:rPr>
        <w:t>。</w:t>
      </w:r>
    </w:p>
    <w:p w:rsidR="001F0A71" w:rsidRPr="00F530C9" w:rsidRDefault="004F0751">
      <w:pPr>
        <w:snapToGrid w:val="0"/>
        <w:spacing w:line="440" w:lineRule="exact"/>
        <w:ind w:firstLine="397"/>
        <w:rPr>
          <w:rFonts w:ascii="宋体" w:hAnsi="宋体" w:cs="宋体"/>
          <w:color w:val="000000" w:themeColor="text1"/>
          <w:sz w:val="24"/>
          <w:u w:val="single"/>
        </w:rPr>
      </w:pPr>
      <w:r w:rsidRPr="00F530C9">
        <w:rPr>
          <w:rFonts w:ascii="宋体" w:hAnsi="宋体" w:cs="宋体" w:hint="eastAsia"/>
          <w:color w:val="000000" w:themeColor="text1"/>
          <w:sz w:val="24"/>
        </w:rPr>
        <w:t>（</w:t>
      </w:r>
      <w:r w:rsidRPr="00F530C9">
        <w:rPr>
          <w:rFonts w:ascii="宋体" w:hAnsi="宋体" w:cs="宋体"/>
          <w:color w:val="000000" w:themeColor="text1"/>
          <w:sz w:val="24"/>
        </w:rPr>
        <w:t>7</w:t>
      </w:r>
      <w:r w:rsidRPr="00F530C9">
        <w:rPr>
          <w:rFonts w:ascii="宋体" w:hAnsi="宋体" w:cs="宋体" w:hint="eastAsia"/>
          <w:color w:val="000000" w:themeColor="text1"/>
          <w:sz w:val="24"/>
        </w:rPr>
        <w:t>）图纸会审和设计交底时间：</w:t>
      </w:r>
      <w:r w:rsidRPr="00F530C9">
        <w:rPr>
          <w:rFonts w:ascii="宋体" w:hAnsi="宋体" w:cs="宋体" w:hint="eastAsia"/>
          <w:color w:val="000000" w:themeColor="text1"/>
          <w:sz w:val="24"/>
          <w:u w:val="single"/>
        </w:rPr>
        <w:t>工程施工前</w:t>
      </w:r>
      <w:r w:rsidRPr="00F530C9">
        <w:rPr>
          <w:rFonts w:ascii="宋体" w:hAnsi="宋体" w:cs="宋体" w:hint="eastAsia"/>
          <w:color w:val="000000" w:themeColor="text1"/>
          <w:sz w:val="24"/>
        </w:rPr>
        <w:t>。</w:t>
      </w:r>
    </w:p>
    <w:p w:rsidR="001F0A71" w:rsidRPr="00F530C9" w:rsidRDefault="004F0751">
      <w:pPr>
        <w:snapToGrid w:val="0"/>
        <w:spacing w:line="440" w:lineRule="exact"/>
        <w:ind w:firstLine="397"/>
        <w:rPr>
          <w:rFonts w:ascii="宋体" w:hAnsi="宋体" w:cs="宋体"/>
          <w:color w:val="000000" w:themeColor="text1"/>
          <w:sz w:val="24"/>
        </w:rPr>
      </w:pPr>
      <w:r w:rsidRPr="00F530C9">
        <w:rPr>
          <w:rFonts w:ascii="宋体" w:hAnsi="宋体" w:cs="宋体" w:hint="eastAsia"/>
          <w:color w:val="000000" w:themeColor="text1"/>
          <w:sz w:val="24"/>
        </w:rPr>
        <w:t>（</w:t>
      </w:r>
      <w:r w:rsidRPr="00F530C9">
        <w:rPr>
          <w:rFonts w:ascii="宋体" w:hAnsi="宋体" w:cs="宋体"/>
          <w:color w:val="000000" w:themeColor="text1"/>
          <w:sz w:val="24"/>
        </w:rPr>
        <w:t>8</w:t>
      </w:r>
      <w:r w:rsidRPr="00F530C9">
        <w:rPr>
          <w:rFonts w:ascii="宋体" w:hAnsi="宋体" w:cs="宋体" w:hint="eastAsia"/>
          <w:color w:val="000000" w:themeColor="text1"/>
          <w:sz w:val="24"/>
        </w:rPr>
        <w:t>）协调处理施工场地周围地下管线和邻近建筑物、构筑物（含文物保护建筑）、古树名木的保护工作：</w:t>
      </w:r>
      <w:r w:rsidRPr="00F530C9">
        <w:rPr>
          <w:rFonts w:ascii="宋体" w:hAnsi="宋体" w:cs="宋体"/>
          <w:color w:val="000000" w:themeColor="text1"/>
          <w:sz w:val="24"/>
          <w:u w:val="single"/>
        </w:rPr>
        <w:t xml:space="preserve">      /      </w:t>
      </w:r>
      <w:r w:rsidRPr="00F530C9">
        <w:rPr>
          <w:rFonts w:ascii="宋体" w:hAnsi="宋体" w:cs="宋体" w:hint="eastAsia"/>
          <w:color w:val="000000" w:themeColor="text1"/>
          <w:sz w:val="24"/>
        </w:rPr>
        <w:t>。</w:t>
      </w:r>
    </w:p>
    <w:p w:rsidR="001F0A71" w:rsidRPr="00F530C9" w:rsidRDefault="004F0751">
      <w:pPr>
        <w:snapToGrid w:val="0"/>
        <w:spacing w:line="440" w:lineRule="exact"/>
        <w:ind w:firstLine="397"/>
        <w:rPr>
          <w:rFonts w:ascii="宋体" w:hAnsi="宋体" w:cs="宋体"/>
          <w:color w:val="000000" w:themeColor="text1"/>
          <w:sz w:val="24"/>
          <w:u w:val="single"/>
        </w:rPr>
      </w:pPr>
      <w:r w:rsidRPr="00F530C9">
        <w:rPr>
          <w:rFonts w:ascii="宋体" w:hAnsi="宋体" w:cs="宋体" w:hint="eastAsia"/>
          <w:color w:val="000000" w:themeColor="text1"/>
          <w:sz w:val="24"/>
        </w:rPr>
        <w:t>（</w:t>
      </w:r>
      <w:r w:rsidRPr="00F530C9">
        <w:rPr>
          <w:rFonts w:ascii="宋体" w:hAnsi="宋体" w:cs="宋体"/>
          <w:color w:val="000000" w:themeColor="text1"/>
          <w:sz w:val="24"/>
        </w:rPr>
        <w:t>9</w:t>
      </w:r>
      <w:r w:rsidRPr="00F530C9">
        <w:rPr>
          <w:rFonts w:ascii="宋体" w:hAnsi="宋体" w:cs="宋体" w:hint="eastAsia"/>
          <w:color w:val="000000" w:themeColor="text1"/>
          <w:sz w:val="24"/>
        </w:rPr>
        <w:t>）双方约定发包人应做的其他工作：</w:t>
      </w:r>
      <w:r w:rsidRPr="00F530C9">
        <w:rPr>
          <w:rFonts w:ascii="宋体" w:hAnsi="宋体" w:cs="宋体" w:hint="eastAsia"/>
          <w:color w:val="000000" w:themeColor="text1"/>
          <w:sz w:val="24"/>
          <w:u w:val="single"/>
        </w:rPr>
        <w:t>发包人按现有场地移交给承包人，承包人应无条件接受。</w:t>
      </w:r>
    </w:p>
    <w:p w:rsidR="001F0A71" w:rsidRPr="00F530C9" w:rsidRDefault="004F0751">
      <w:pPr>
        <w:spacing w:line="440" w:lineRule="exact"/>
        <w:rPr>
          <w:rFonts w:ascii="宋体" w:hAnsi="宋体" w:cs="宋体"/>
          <w:color w:val="000000" w:themeColor="text1"/>
          <w:sz w:val="24"/>
          <w:u w:val="single"/>
        </w:rPr>
      </w:pPr>
      <w:r w:rsidRPr="00F530C9">
        <w:rPr>
          <w:rFonts w:ascii="宋体" w:hAnsi="宋体" w:cs="宋体"/>
          <w:color w:val="000000" w:themeColor="text1"/>
          <w:sz w:val="24"/>
        </w:rPr>
        <w:t xml:space="preserve">   8.2</w:t>
      </w:r>
      <w:r w:rsidRPr="00F530C9">
        <w:rPr>
          <w:rFonts w:ascii="宋体" w:hAnsi="宋体" w:cs="宋体" w:hint="eastAsia"/>
          <w:color w:val="000000" w:themeColor="text1"/>
          <w:sz w:val="24"/>
        </w:rPr>
        <w:t>发包人委托承包人办理的工作：</w:t>
      </w:r>
      <w:r w:rsidRPr="00F530C9">
        <w:rPr>
          <w:rFonts w:ascii="宋体" w:hAnsi="宋体" w:cs="宋体"/>
          <w:color w:val="000000" w:themeColor="text1"/>
          <w:sz w:val="24"/>
          <w:u w:val="single"/>
        </w:rPr>
        <w:t xml:space="preserve"> </w:t>
      </w:r>
      <w:r w:rsidRPr="00F530C9">
        <w:rPr>
          <w:rFonts w:ascii="宋体" w:hAnsi="宋体" w:cs="宋体" w:hint="eastAsia"/>
          <w:color w:val="000000" w:themeColor="text1"/>
          <w:sz w:val="24"/>
          <w:u w:val="single"/>
        </w:rPr>
        <w:t>工程质监登记、合同鉴证、施工许可证、购买印花税等一切施工所需的审批、申领手续以及规划验收、消防验收、环保验收、防雷报建及验收、永久用水接驳及验收等工作。费用按政策规定各自承担相应部分。</w:t>
      </w:r>
    </w:p>
    <w:p w:rsidR="001F0A71" w:rsidRPr="00F530C9" w:rsidRDefault="004F0751">
      <w:pPr>
        <w:snapToGrid w:val="0"/>
        <w:spacing w:line="440" w:lineRule="exact"/>
        <w:ind w:firstLine="397"/>
        <w:rPr>
          <w:rFonts w:ascii="宋体" w:hAnsi="宋体" w:cs="宋体"/>
          <w:b/>
          <w:color w:val="000000" w:themeColor="text1"/>
          <w:sz w:val="24"/>
        </w:rPr>
      </w:pPr>
      <w:r w:rsidRPr="00F530C9">
        <w:rPr>
          <w:rFonts w:ascii="宋体" w:hAnsi="宋体" w:cs="宋体"/>
          <w:b/>
          <w:color w:val="000000" w:themeColor="text1"/>
          <w:sz w:val="24"/>
        </w:rPr>
        <w:t>9</w:t>
      </w:r>
      <w:r w:rsidRPr="00F530C9">
        <w:rPr>
          <w:rFonts w:ascii="宋体" w:hAnsi="宋体" w:cs="宋体" w:hint="eastAsia"/>
          <w:b/>
          <w:color w:val="000000" w:themeColor="text1"/>
          <w:sz w:val="24"/>
        </w:rPr>
        <w:t>、承包人工作</w:t>
      </w:r>
    </w:p>
    <w:p w:rsidR="001F0A71" w:rsidRPr="00F530C9" w:rsidRDefault="004F0751">
      <w:pPr>
        <w:snapToGrid w:val="0"/>
        <w:spacing w:line="440" w:lineRule="exact"/>
        <w:ind w:firstLine="397"/>
        <w:rPr>
          <w:rFonts w:ascii="宋体" w:hAnsi="宋体" w:cs="宋体"/>
          <w:color w:val="000000" w:themeColor="text1"/>
          <w:sz w:val="24"/>
        </w:rPr>
      </w:pPr>
      <w:r w:rsidRPr="00F530C9">
        <w:rPr>
          <w:rFonts w:ascii="宋体" w:hAnsi="宋体" w:cs="宋体"/>
          <w:color w:val="000000" w:themeColor="text1"/>
          <w:sz w:val="24"/>
        </w:rPr>
        <w:t xml:space="preserve">9.1 </w:t>
      </w:r>
      <w:r w:rsidRPr="00F530C9">
        <w:rPr>
          <w:rFonts w:ascii="宋体" w:hAnsi="宋体" w:cs="宋体" w:hint="eastAsia"/>
          <w:color w:val="000000" w:themeColor="text1"/>
          <w:sz w:val="24"/>
        </w:rPr>
        <w:t>承包人应按约定时间和要求，完成以下工作：</w:t>
      </w:r>
    </w:p>
    <w:p w:rsidR="001F0A71" w:rsidRPr="00F530C9" w:rsidRDefault="004F0751">
      <w:pPr>
        <w:snapToGrid w:val="0"/>
        <w:spacing w:line="440" w:lineRule="exact"/>
        <w:ind w:firstLine="397"/>
        <w:rPr>
          <w:rFonts w:ascii="宋体" w:hAnsi="宋体" w:cs="宋体"/>
          <w:color w:val="000000" w:themeColor="text1"/>
          <w:sz w:val="24"/>
        </w:rPr>
      </w:pPr>
      <w:r w:rsidRPr="00F530C9">
        <w:rPr>
          <w:rFonts w:ascii="宋体" w:hAnsi="宋体" w:cs="宋体" w:hint="eastAsia"/>
          <w:color w:val="000000" w:themeColor="text1"/>
          <w:sz w:val="24"/>
        </w:rPr>
        <w:t>（</w:t>
      </w:r>
      <w:r w:rsidRPr="00F530C9">
        <w:rPr>
          <w:rFonts w:ascii="宋体" w:hAnsi="宋体" w:cs="宋体"/>
          <w:color w:val="000000" w:themeColor="text1"/>
          <w:sz w:val="24"/>
        </w:rPr>
        <w:t>1</w:t>
      </w:r>
      <w:r w:rsidRPr="00F530C9">
        <w:rPr>
          <w:rFonts w:ascii="宋体" w:hAnsi="宋体" w:cs="宋体" w:hint="eastAsia"/>
          <w:color w:val="000000" w:themeColor="text1"/>
          <w:sz w:val="24"/>
        </w:rPr>
        <w:t>）需由设计资质等级和业务范围允许的承包人完成的设计文件提交时间：</w:t>
      </w:r>
      <w:r w:rsidRPr="00F530C9">
        <w:rPr>
          <w:rFonts w:ascii="宋体" w:hAnsi="宋体" w:cs="宋体"/>
          <w:color w:val="000000" w:themeColor="text1"/>
          <w:sz w:val="24"/>
          <w:u w:val="single"/>
        </w:rPr>
        <w:t xml:space="preserve">               /     </w:t>
      </w:r>
      <w:r w:rsidRPr="00F530C9">
        <w:rPr>
          <w:rFonts w:ascii="宋体" w:hAnsi="宋体" w:cs="宋体" w:hint="eastAsia"/>
          <w:color w:val="000000" w:themeColor="text1"/>
          <w:sz w:val="24"/>
        </w:rPr>
        <w:t>。</w:t>
      </w:r>
    </w:p>
    <w:p w:rsidR="001F0A71" w:rsidRPr="00F530C9" w:rsidRDefault="004F0751">
      <w:pPr>
        <w:snapToGrid w:val="0"/>
        <w:spacing w:line="440" w:lineRule="exact"/>
        <w:ind w:firstLine="397"/>
        <w:rPr>
          <w:rFonts w:ascii="宋体" w:hAnsi="宋体" w:cs="宋体"/>
          <w:color w:val="000000" w:themeColor="text1"/>
          <w:sz w:val="24"/>
          <w:u w:val="single"/>
        </w:rPr>
      </w:pPr>
      <w:r w:rsidRPr="00F530C9">
        <w:rPr>
          <w:rFonts w:ascii="宋体" w:hAnsi="宋体" w:cs="宋体" w:hint="eastAsia"/>
          <w:color w:val="000000" w:themeColor="text1"/>
          <w:sz w:val="24"/>
        </w:rPr>
        <w:t>（</w:t>
      </w:r>
      <w:r w:rsidRPr="00F530C9">
        <w:rPr>
          <w:rFonts w:ascii="宋体" w:hAnsi="宋体" w:cs="宋体"/>
          <w:color w:val="000000" w:themeColor="text1"/>
          <w:sz w:val="24"/>
        </w:rPr>
        <w:t>2</w:t>
      </w:r>
      <w:r w:rsidRPr="00F530C9">
        <w:rPr>
          <w:rFonts w:ascii="宋体" w:hAnsi="宋体" w:cs="宋体" w:hint="eastAsia"/>
          <w:color w:val="000000" w:themeColor="text1"/>
          <w:sz w:val="24"/>
        </w:rPr>
        <w:t>）应提供计划、报表的名称及完成时间：</w:t>
      </w:r>
      <w:r w:rsidRPr="00F530C9">
        <w:rPr>
          <w:rFonts w:ascii="宋体" w:hAnsi="宋体" w:cs="宋体" w:hint="eastAsia"/>
          <w:color w:val="000000" w:themeColor="text1"/>
          <w:sz w:val="24"/>
          <w:u w:val="single"/>
        </w:rPr>
        <w:t>施工组织设计、管理人员架构表，于开工前三天报。提交工程年、季、月度计划及进度统计报表。</w:t>
      </w:r>
    </w:p>
    <w:p w:rsidR="001F0A71" w:rsidRPr="00F530C9" w:rsidRDefault="004F0751">
      <w:pPr>
        <w:snapToGrid w:val="0"/>
        <w:spacing w:line="440" w:lineRule="exact"/>
        <w:ind w:firstLine="397"/>
        <w:rPr>
          <w:rFonts w:ascii="宋体" w:hAnsi="宋体" w:cs="宋体"/>
          <w:color w:val="000000" w:themeColor="text1"/>
          <w:sz w:val="24"/>
        </w:rPr>
      </w:pPr>
      <w:r w:rsidRPr="00F530C9">
        <w:rPr>
          <w:rFonts w:ascii="宋体" w:hAnsi="宋体" w:cs="宋体" w:hint="eastAsia"/>
          <w:color w:val="000000" w:themeColor="text1"/>
          <w:sz w:val="24"/>
        </w:rPr>
        <w:t>（</w:t>
      </w:r>
      <w:r w:rsidRPr="00F530C9">
        <w:rPr>
          <w:rFonts w:ascii="宋体" w:hAnsi="宋体" w:cs="宋体"/>
          <w:color w:val="000000" w:themeColor="text1"/>
          <w:sz w:val="24"/>
        </w:rPr>
        <w:t>3）承担施工安全保卫工作及非夜间施工照明的责任和要求：</w:t>
      </w:r>
      <w:r w:rsidRPr="00F530C9">
        <w:rPr>
          <w:rFonts w:ascii="宋体" w:hAnsi="宋体" w:cs="宋体" w:hint="eastAsia"/>
          <w:color w:val="000000" w:themeColor="text1"/>
          <w:sz w:val="24"/>
          <w:u w:val="single"/>
        </w:rPr>
        <w:t>按招标文件要求及国家、省、市、区相关规定执行，并满足本工程需要</w:t>
      </w:r>
      <w:r w:rsidRPr="00F530C9">
        <w:rPr>
          <w:rFonts w:ascii="宋体" w:hAnsi="宋体" w:cs="宋体" w:hint="eastAsia"/>
          <w:color w:val="000000" w:themeColor="text1"/>
          <w:sz w:val="24"/>
        </w:rPr>
        <w:t>。</w:t>
      </w:r>
      <w:r w:rsidRPr="00F530C9">
        <w:rPr>
          <w:rFonts w:ascii="宋体" w:hAnsi="宋体" w:cs="宋体" w:hint="eastAsia"/>
          <w:color w:val="000000" w:themeColor="text1"/>
          <w:sz w:val="24"/>
          <w:u w:val="single"/>
        </w:rPr>
        <w:t>根据工程需要，提供和维护施工使用的照明、围栏设施和警卫，并负责整个现场的安全文明施工、安全保卫。</w:t>
      </w:r>
    </w:p>
    <w:p w:rsidR="001F0A71" w:rsidRPr="00F530C9" w:rsidRDefault="004F0751">
      <w:pPr>
        <w:snapToGrid w:val="0"/>
        <w:spacing w:line="440" w:lineRule="exact"/>
        <w:ind w:firstLineChars="150" w:firstLine="360"/>
        <w:rPr>
          <w:rFonts w:ascii="宋体" w:hAnsi="宋体" w:cs="宋体"/>
          <w:color w:val="000000" w:themeColor="text1"/>
          <w:sz w:val="24"/>
        </w:rPr>
      </w:pPr>
      <w:r w:rsidRPr="00F530C9">
        <w:rPr>
          <w:rFonts w:ascii="宋体" w:hAnsi="宋体" w:cs="宋体" w:hint="eastAsia"/>
          <w:color w:val="000000" w:themeColor="text1"/>
          <w:sz w:val="24"/>
        </w:rPr>
        <w:t>（</w:t>
      </w:r>
      <w:r w:rsidRPr="00F530C9">
        <w:rPr>
          <w:rFonts w:ascii="宋体" w:hAnsi="宋体" w:cs="宋体"/>
          <w:color w:val="000000" w:themeColor="text1"/>
          <w:sz w:val="24"/>
        </w:rPr>
        <w:t>4）承包人自行解决办公、交通、生活及通讯等设施，费用已包含在</w:t>
      </w:r>
      <w:r w:rsidRPr="00F530C9">
        <w:rPr>
          <w:rFonts w:ascii="宋体" w:hAnsi="宋体" w:cs="宋体" w:hint="eastAsia"/>
          <w:color w:val="000000" w:themeColor="text1"/>
          <w:sz w:val="24"/>
          <w:u w:val="single"/>
        </w:rPr>
        <w:t>本工程中标总造价中</w:t>
      </w:r>
      <w:r w:rsidRPr="00F530C9">
        <w:rPr>
          <w:rFonts w:ascii="宋体" w:hAnsi="宋体" w:cs="宋体" w:hint="eastAsia"/>
          <w:color w:val="000000" w:themeColor="text1"/>
          <w:sz w:val="24"/>
        </w:rPr>
        <w:t>；向发包人或监理工程师提供的办公、交通和生活、通讯设施的要求：</w:t>
      </w:r>
      <w:r w:rsidRPr="00F530C9">
        <w:rPr>
          <w:rFonts w:ascii="宋体" w:hAnsi="宋体" w:cs="宋体" w:hint="eastAsia"/>
          <w:color w:val="000000" w:themeColor="text1"/>
          <w:sz w:val="24"/>
          <w:u w:val="single"/>
        </w:rPr>
        <w:t>向发包人和监理单位总共提供具备办公条件的办公用房</w:t>
      </w:r>
      <w:r w:rsidRPr="00F530C9">
        <w:rPr>
          <w:rFonts w:ascii="宋体" w:hAnsi="宋体" w:cs="宋体"/>
          <w:color w:val="000000" w:themeColor="text1"/>
          <w:sz w:val="24"/>
          <w:u w:val="single"/>
        </w:rPr>
        <w:t>4间，面积不少于100㎡。（</w:t>
      </w:r>
      <w:r w:rsidRPr="00F530C9">
        <w:rPr>
          <w:rFonts w:ascii="宋体" w:hAnsi="宋体" w:cs="宋体" w:hint="eastAsia"/>
          <w:color w:val="000000" w:themeColor="text1"/>
          <w:sz w:val="24"/>
          <w:u w:val="single"/>
        </w:rPr>
        <w:t>向发包人或监理提供的设施要求由业务部门确认）</w:t>
      </w:r>
    </w:p>
    <w:p w:rsidR="001F0A71" w:rsidRPr="00F530C9" w:rsidRDefault="004F0751">
      <w:pPr>
        <w:snapToGrid w:val="0"/>
        <w:spacing w:line="440" w:lineRule="exact"/>
        <w:ind w:firstLine="397"/>
        <w:rPr>
          <w:rFonts w:ascii="宋体" w:hAnsi="宋体" w:cs="宋体"/>
          <w:color w:val="000000" w:themeColor="text1"/>
          <w:sz w:val="24"/>
          <w:u w:val="single"/>
        </w:rPr>
      </w:pPr>
      <w:r w:rsidRPr="00F530C9">
        <w:rPr>
          <w:rFonts w:ascii="宋体" w:hAnsi="宋体" w:cs="宋体" w:hint="eastAsia"/>
          <w:color w:val="000000" w:themeColor="text1"/>
          <w:sz w:val="24"/>
        </w:rPr>
        <w:t>（</w:t>
      </w:r>
      <w:r w:rsidRPr="00F530C9">
        <w:rPr>
          <w:rFonts w:ascii="宋体" w:hAnsi="宋体" w:cs="宋体"/>
          <w:color w:val="000000" w:themeColor="text1"/>
          <w:sz w:val="24"/>
        </w:rPr>
        <w:t>5）需承包人办理有关施工场地交通、环卫和施工噪音管理等手续：</w:t>
      </w:r>
      <w:r w:rsidRPr="00F530C9">
        <w:rPr>
          <w:rFonts w:ascii="宋体" w:hAnsi="宋体" w:cs="宋体" w:hint="eastAsia"/>
          <w:color w:val="000000" w:themeColor="text1"/>
          <w:sz w:val="24"/>
          <w:u w:val="single"/>
        </w:rPr>
        <w:t>承包人按本合同通用条款要求执行，并承担相关费用</w:t>
      </w:r>
      <w:r w:rsidRPr="00F530C9">
        <w:rPr>
          <w:rFonts w:ascii="宋体" w:hAnsi="宋体" w:cs="宋体" w:hint="eastAsia"/>
          <w:color w:val="000000" w:themeColor="text1"/>
          <w:sz w:val="24"/>
        </w:rPr>
        <w:t>。</w:t>
      </w:r>
      <w:r w:rsidRPr="00F530C9">
        <w:rPr>
          <w:rFonts w:ascii="宋体" w:hAnsi="宋体" w:cs="宋体"/>
          <w:color w:val="000000" w:themeColor="text1"/>
          <w:sz w:val="24"/>
        </w:rPr>
        <w:t xml:space="preserve"> </w:t>
      </w:r>
    </w:p>
    <w:p w:rsidR="001F0A71" w:rsidRPr="00F530C9" w:rsidRDefault="004F0751">
      <w:pPr>
        <w:snapToGrid w:val="0"/>
        <w:spacing w:line="440" w:lineRule="exact"/>
        <w:ind w:firstLine="397"/>
        <w:rPr>
          <w:rFonts w:ascii="宋体" w:hAnsi="宋体" w:cs="宋体"/>
          <w:color w:val="000000" w:themeColor="text1"/>
          <w:sz w:val="24"/>
        </w:rPr>
      </w:pPr>
      <w:r w:rsidRPr="00F530C9">
        <w:rPr>
          <w:rFonts w:ascii="宋体" w:hAnsi="宋体" w:cs="宋体" w:hint="eastAsia"/>
          <w:color w:val="000000" w:themeColor="text1"/>
          <w:sz w:val="24"/>
        </w:rPr>
        <w:t>（</w:t>
      </w:r>
      <w:r w:rsidRPr="00F530C9">
        <w:rPr>
          <w:rFonts w:ascii="宋体" w:hAnsi="宋体" w:cs="宋体"/>
          <w:color w:val="000000" w:themeColor="text1"/>
          <w:sz w:val="24"/>
        </w:rPr>
        <w:t>6</w:t>
      </w:r>
      <w:r w:rsidRPr="00F530C9">
        <w:rPr>
          <w:rFonts w:ascii="宋体" w:hAnsi="宋体" w:cs="宋体" w:hint="eastAsia"/>
          <w:color w:val="000000" w:themeColor="text1"/>
          <w:sz w:val="24"/>
        </w:rPr>
        <w:t>）已完工程成品保护的特殊要求及费用承担：</w:t>
      </w:r>
      <w:r w:rsidRPr="00F530C9">
        <w:rPr>
          <w:rFonts w:ascii="宋体" w:hAnsi="宋体" w:cs="宋体"/>
          <w:color w:val="000000" w:themeColor="text1"/>
          <w:sz w:val="24"/>
          <w:u w:val="single"/>
        </w:rPr>
        <w:t xml:space="preserve"> </w:t>
      </w:r>
      <w:r w:rsidRPr="00F530C9">
        <w:rPr>
          <w:rFonts w:ascii="宋体" w:hAnsi="宋体" w:cs="宋体" w:hint="eastAsia"/>
          <w:color w:val="000000" w:themeColor="text1"/>
          <w:sz w:val="24"/>
          <w:u w:val="single"/>
        </w:rPr>
        <w:t>按本合同通用条款执行</w:t>
      </w:r>
      <w:r w:rsidRPr="00F530C9">
        <w:rPr>
          <w:rFonts w:ascii="宋体" w:hAnsi="宋体" w:cs="宋体" w:hint="eastAsia"/>
          <w:color w:val="000000" w:themeColor="text1"/>
          <w:sz w:val="24"/>
        </w:rPr>
        <w:t>。</w:t>
      </w:r>
    </w:p>
    <w:p w:rsidR="001F0A71" w:rsidRPr="00F530C9" w:rsidRDefault="004F0751">
      <w:pPr>
        <w:snapToGrid w:val="0"/>
        <w:spacing w:line="440" w:lineRule="exact"/>
        <w:ind w:firstLine="397"/>
        <w:rPr>
          <w:rFonts w:ascii="宋体" w:hAnsi="宋体" w:cs="宋体"/>
          <w:color w:val="000000" w:themeColor="text1"/>
          <w:sz w:val="24"/>
        </w:rPr>
      </w:pPr>
      <w:r w:rsidRPr="00F530C9">
        <w:rPr>
          <w:rFonts w:ascii="宋体" w:hAnsi="宋体" w:cs="宋体" w:hint="eastAsia"/>
          <w:color w:val="000000" w:themeColor="text1"/>
          <w:sz w:val="24"/>
        </w:rPr>
        <w:t>（</w:t>
      </w:r>
      <w:r w:rsidRPr="00F530C9">
        <w:rPr>
          <w:rFonts w:ascii="宋体" w:hAnsi="宋体" w:cs="宋体"/>
          <w:color w:val="000000" w:themeColor="text1"/>
          <w:sz w:val="24"/>
        </w:rPr>
        <w:t>7</w:t>
      </w:r>
      <w:r w:rsidRPr="00F530C9">
        <w:rPr>
          <w:rFonts w:ascii="宋体" w:hAnsi="宋体" w:cs="宋体" w:hint="eastAsia"/>
          <w:color w:val="000000" w:themeColor="text1"/>
          <w:sz w:val="24"/>
        </w:rPr>
        <w:t>）施工场地周围地下管线和邻近建筑物、构筑物（含文物保护建筑）、古树名木的保护要求及费用承担：</w:t>
      </w:r>
      <w:r w:rsidRPr="00F530C9">
        <w:rPr>
          <w:rFonts w:ascii="宋体" w:hAnsi="宋体" w:cs="宋体"/>
          <w:color w:val="000000" w:themeColor="text1"/>
          <w:sz w:val="24"/>
          <w:u w:val="single"/>
        </w:rPr>
        <w:t xml:space="preserve"> </w:t>
      </w:r>
      <w:r w:rsidRPr="00F530C9">
        <w:rPr>
          <w:rFonts w:ascii="宋体" w:hAnsi="宋体" w:cs="宋体" w:hint="eastAsia"/>
          <w:color w:val="000000" w:themeColor="text1"/>
          <w:sz w:val="24"/>
          <w:u w:val="single"/>
        </w:rPr>
        <w:t>除文物保护外的保护费用全部由承包人承担</w:t>
      </w:r>
      <w:r w:rsidRPr="00F530C9">
        <w:rPr>
          <w:rFonts w:ascii="宋体" w:hAnsi="宋体" w:cs="宋体" w:hint="eastAsia"/>
          <w:color w:val="000000" w:themeColor="text1"/>
          <w:sz w:val="24"/>
        </w:rPr>
        <w:t>。</w:t>
      </w:r>
    </w:p>
    <w:p w:rsidR="001F0A71" w:rsidRPr="00F530C9" w:rsidRDefault="004F0751">
      <w:pPr>
        <w:snapToGrid w:val="0"/>
        <w:spacing w:line="440" w:lineRule="exact"/>
        <w:ind w:firstLine="397"/>
        <w:rPr>
          <w:rFonts w:ascii="宋体" w:hAnsi="宋体" w:cs="宋体"/>
          <w:color w:val="000000" w:themeColor="text1"/>
          <w:sz w:val="24"/>
          <w:u w:val="single"/>
        </w:rPr>
      </w:pPr>
      <w:r w:rsidRPr="00F530C9">
        <w:rPr>
          <w:rFonts w:ascii="宋体" w:hAnsi="宋体" w:cs="宋体" w:hint="eastAsia"/>
          <w:color w:val="000000" w:themeColor="text1"/>
          <w:sz w:val="24"/>
        </w:rPr>
        <w:t>（</w:t>
      </w:r>
      <w:r w:rsidRPr="00F530C9">
        <w:rPr>
          <w:rFonts w:ascii="宋体" w:hAnsi="宋体" w:cs="宋体"/>
          <w:color w:val="000000" w:themeColor="text1"/>
          <w:sz w:val="24"/>
        </w:rPr>
        <w:t>8）施工场地清洁卫生的要求：</w:t>
      </w:r>
      <w:r w:rsidRPr="00F530C9">
        <w:rPr>
          <w:rFonts w:ascii="宋体" w:hAnsi="宋体" w:cs="宋体"/>
          <w:color w:val="000000" w:themeColor="text1"/>
          <w:sz w:val="24"/>
          <w:u w:val="single"/>
        </w:rPr>
        <w:t xml:space="preserve"> </w:t>
      </w:r>
      <w:r w:rsidRPr="00F530C9">
        <w:rPr>
          <w:rFonts w:ascii="宋体" w:hAnsi="宋体" w:cs="宋体" w:hint="eastAsia"/>
          <w:color w:val="000000" w:themeColor="text1"/>
          <w:sz w:val="24"/>
          <w:u w:val="single"/>
        </w:rPr>
        <w:t>满足</w:t>
      </w:r>
      <w:r w:rsidRPr="00F530C9">
        <w:rPr>
          <w:rFonts w:ascii="宋体" w:hAnsi="宋体" w:cs="宋体" w:hint="eastAsia"/>
          <w:color w:val="000000" w:themeColor="text1"/>
          <w:spacing w:val="-10"/>
          <w:sz w:val="24"/>
          <w:u w:val="single"/>
        </w:rPr>
        <w:t>文明施工要求</w:t>
      </w:r>
      <w:r w:rsidRPr="00F530C9">
        <w:rPr>
          <w:rFonts w:ascii="宋体" w:hAnsi="宋体" w:cs="宋体" w:hint="eastAsia"/>
          <w:color w:val="000000" w:themeColor="text1"/>
          <w:spacing w:val="-10"/>
          <w:sz w:val="24"/>
        </w:rPr>
        <w:t>。</w:t>
      </w:r>
      <w:r w:rsidRPr="00F530C9">
        <w:rPr>
          <w:rFonts w:ascii="宋体" w:hAnsi="宋体" w:cs="宋体" w:hint="eastAsia"/>
          <w:color w:val="000000" w:themeColor="text1"/>
          <w:sz w:val="24"/>
          <w:u w:val="single"/>
        </w:rPr>
        <w:t>保证施工场地清洁符合环境卫生管理的有关规定，交工前清理现场达到合同约定的要求（包括建筑物周围余土、垃圾、生产和生活临时设施拆除），并将门窗、玻璃、地面擦扫干净，厕所厨房的排水和给水管道清理干净、畅通，做到工完场清。承担因自身原因违反有关规定造成的损失和罚款。</w:t>
      </w:r>
    </w:p>
    <w:p w:rsidR="001F0A71" w:rsidRPr="00F530C9" w:rsidRDefault="004F0751">
      <w:pPr>
        <w:snapToGrid w:val="0"/>
        <w:spacing w:line="440" w:lineRule="exact"/>
        <w:ind w:firstLine="397"/>
        <w:rPr>
          <w:rFonts w:ascii="宋体" w:hAnsi="宋体" w:cs="宋体"/>
          <w:color w:val="000000" w:themeColor="text1"/>
          <w:sz w:val="24"/>
        </w:rPr>
      </w:pPr>
      <w:r w:rsidRPr="00F530C9">
        <w:rPr>
          <w:rFonts w:ascii="宋体" w:hAnsi="宋体" w:cs="宋体" w:hint="eastAsia"/>
          <w:color w:val="000000" w:themeColor="text1"/>
          <w:sz w:val="24"/>
        </w:rPr>
        <w:t>（</w:t>
      </w:r>
      <w:r w:rsidRPr="00F530C9">
        <w:rPr>
          <w:rFonts w:ascii="宋体" w:hAnsi="宋体" w:cs="宋体"/>
          <w:color w:val="000000" w:themeColor="text1"/>
          <w:sz w:val="24"/>
        </w:rPr>
        <w:t>9）双方约定承包人应做的其他工作：</w:t>
      </w:r>
    </w:p>
    <w:p w:rsidR="001F0A71" w:rsidRPr="00F530C9" w:rsidRDefault="004F0751">
      <w:pPr>
        <w:snapToGrid w:val="0"/>
        <w:spacing w:line="440" w:lineRule="exact"/>
        <w:ind w:firstLineChars="150" w:firstLine="360"/>
        <w:rPr>
          <w:rFonts w:ascii="宋体" w:hAnsi="宋体" w:cs="宋体"/>
          <w:color w:val="000000" w:themeColor="text1"/>
          <w:sz w:val="24"/>
        </w:rPr>
      </w:pPr>
      <w:r w:rsidRPr="00F530C9">
        <w:rPr>
          <w:rFonts w:ascii="宋体" w:hAnsi="宋体" w:cs="宋体"/>
          <w:color w:val="000000" w:themeColor="text1"/>
          <w:sz w:val="24"/>
        </w:rPr>
        <w:t xml:space="preserve"> </w:t>
      </w:r>
      <w:r w:rsidRPr="00F530C9">
        <w:rPr>
          <w:rFonts w:ascii="宋体" w:hAnsi="宋体" w:cs="宋体" w:hint="eastAsia"/>
          <w:color w:val="000000" w:themeColor="text1"/>
          <w:sz w:val="24"/>
        </w:rPr>
        <w:t>①承包人应根据相关规定及发包人的要求、合同约定对发包人另行发包的专业承包单位进行统一管理和配合服务。包括但不限于：项目总进度计划协调管理；公共临时设施管理；公共文明施工和安全生产设施管理；现场综合管理；内部沟通与外部协调；总体设计与技术督导的协调配合；为发包人另行发包的专业承包单位提供标高、基准点与平面控制、轴线；提供工作面（含基础、预埋件、预留孔洞）；提供施工用水、用电的接驳点；成品保护；协助发包人办理项目竣工验收、竣工资料和竣工备案；为发包人另行发包的专业承包单位提供生产、生活用场地；提供公共运输道路和通道；提供公共水平、垂直运输设施；提供公共外排栅、外脚手架；负责组织整体竣工验收及整体工程资料汇总及整理工作以及其它管理和配合服务。承包人应按照《广州市住房和城乡建设局关于规范房屋建筑工程施工承发包管理的通知》</w:t>
      </w:r>
      <w:r w:rsidRPr="00F530C9">
        <w:rPr>
          <w:rFonts w:ascii="宋体" w:hAnsi="宋体" w:cs="宋体"/>
          <w:color w:val="000000" w:themeColor="text1"/>
          <w:sz w:val="24"/>
        </w:rPr>
        <w:t>(穗建规字〔2019〕10号)</w:t>
      </w:r>
      <w:r w:rsidRPr="00F530C9">
        <w:rPr>
          <w:rFonts w:ascii="宋体" w:hAnsi="宋体" w:cs="宋体" w:hint="eastAsia"/>
          <w:color w:val="000000" w:themeColor="text1"/>
          <w:sz w:val="24"/>
        </w:rPr>
        <w:t>的规定，对本工程所有专业承包工程负全面管理责任，对施工现场的安全生产、文明施工等工作负总责。承包人对发包人单独发包的专业工程的安全生产、文明施工等工作承担连带责任。承包人应主动配合发包人单独发包的其他专业承包工程的施工，承担由于自身管理、配合服务和协调不到位而导致的违约责任和连带违约责任。</w:t>
      </w:r>
      <w:r w:rsidRPr="00F530C9">
        <w:rPr>
          <w:rFonts w:ascii="宋体" w:hAnsi="宋体" w:cs="宋体" w:hint="eastAsia"/>
          <w:b/>
          <w:color w:val="000000" w:themeColor="text1"/>
          <w:sz w:val="24"/>
        </w:rPr>
        <w:t>【总承包工程适用本条款】</w:t>
      </w:r>
    </w:p>
    <w:p w:rsidR="001F0A71" w:rsidRPr="00F530C9" w:rsidRDefault="004F0751">
      <w:pPr>
        <w:spacing w:line="440" w:lineRule="exact"/>
        <w:ind w:firstLineChars="150" w:firstLine="360"/>
        <w:rPr>
          <w:rFonts w:ascii="宋体" w:hAnsi="宋体" w:cs="宋体"/>
          <w:color w:val="000000" w:themeColor="text1"/>
          <w:sz w:val="24"/>
        </w:rPr>
      </w:pPr>
      <w:r w:rsidRPr="00F530C9">
        <w:rPr>
          <w:rFonts w:ascii="宋体" w:hAnsi="宋体" w:cs="宋体" w:hint="eastAsia"/>
          <w:color w:val="000000" w:themeColor="text1"/>
          <w:sz w:val="24"/>
        </w:rPr>
        <w:t>②建筑节能要求</w:t>
      </w:r>
      <w:r w:rsidRPr="00F530C9">
        <w:rPr>
          <w:rFonts w:ascii="宋体" w:hAnsi="宋体" w:cs="宋体"/>
          <w:color w:val="000000" w:themeColor="text1"/>
          <w:sz w:val="24"/>
        </w:rPr>
        <w:t>:按照穗建技[2006]678号</w:t>
      </w:r>
      <w:r w:rsidRPr="00F530C9">
        <w:rPr>
          <w:rFonts w:ascii="宋体" w:hAnsi="宋体" w:cs="宋体" w:hint="eastAsia"/>
          <w:color w:val="000000" w:themeColor="text1"/>
          <w:sz w:val="24"/>
        </w:rPr>
        <w:t>文的规定，承包人应</w:t>
      </w:r>
      <w:r w:rsidRPr="00F530C9">
        <w:rPr>
          <w:rFonts w:ascii="宋体" w:hAnsi="宋体" w:cs="宋体"/>
          <w:color w:val="000000" w:themeColor="text1"/>
          <w:sz w:val="24"/>
        </w:rPr>
        <w:t>履行以下质量责任和义务</w:t>
      </w:r>
      <w:r w:rsidRPr="00F530C9">
        <w:rPr>
          <w:rFonts w:ascii="宋体" w:hAnsi="宋体" w:cs="宋体" w:hint="eastAsia"/>
          <w:color w:val="000000" w:themeColor="text1"/>
          <w:sz w:val="24"/>
        </w:rPr>
        <w:t>：</w:t>
      </w:r>
      <w:r w:rsidRPr="00F530C9">
        <w:rPr>
          <w:rFonts w:ascii="宋体" w:hAnsi="宋体" w:cs="宋体"/>
          <w:color w:val="000000" w:themeColor="text1"/>
          <w:sz w:val="24"/>
        </w:rPr>
        <w:t>A、严格按照审查合格的设计文件和建筑节能标准的要求进行施工，不得擅自修改设计文件。B、对进入施工现场的墙体材料、保温材料、门窗部品等进行检验。对采暖空调系统、照明设备等进行检验，保证产品说明书和产品标识上注明的性能指标符合建筑节能要求。C、应当编制建筑节能专项施工技术方案，并由施工单位专业技术人员及监理单位专业监理工程师进行审核，审核合格，由施工单位技术负责人及监理单位总监理工程师签字。D、应当加强施工过程质量控制，特别应当加强对易产生热桥和热工缺陷等重要部位的质量控制，保证符合设计要求和有关节能标准规定。E、对采暖空调、通风、电气等系统的调试，应当符合设计等要求。F、保温工程等在保修范围和保修期限内发生质量问题的，施工单位应当履行保修义务，并对造成的损失承担赔偿责任。</w:t>
      </w:r>
    </w:p>
    <w:p w:rsidR="001F0A71" w:rsidRPr="00F530C9" w:rsidRDefault="004F0751">
      <w:pPr>
        <w:snapToGrid w:val="0"/>
        <w:spacing w:line="440" w:lineRule="exact"/>
        <w:ind w:firstLineChars="150" w:firstLine="360"/>
        <w:rPr>
          <w:rFonts w:ascii="宋体" w:hAnsi="宋体" w:cs="宋体"/>
          <w:color w:val="000000" w:themeColor="text1"/>
          <w:sz w:val="24"/>
        </w:rPr>
      </w:pPr>
      <w:r w:rsidRPr="00F530C9">
        <w:rPr>
          <w:rFonts w:ascii="宋体" w:hAnsi="宋体" w:cs="宋体" w:hint="eastAsia"/>
          <w:color w:val="000000" w:themeColor="text1"/>
          <w:sz w:val="24"/>
        </w:rPr>
        <w:t>③创“无渗漏”工程</w:t>
      </w:r>
      <w:r w:rsidRPr="00F530C9">
        <w:rPr>
          <w:rFonts w:ascii="宋体" w:hAnsi="宋体" w:cs="宋体"/>
          <w:color w:val="000000" w:themeColor="text1"/>
          <w:sz w:val="24"/>
        </w:rPr>
        <w:t>:承包</w:t>
      </w:r>
      <w:r w:rsidRPr="00F530C9">
        <w:rPr>
          <w:rFonts w:ascii="宋体" w:hAnsi="宋体" w:cs="宋体" w:hint="eastAsia"/>
          <w:color w:val="000000" w:themeColor="text1"/>
          <w:sz w:val="24"/>
        </w:rPr>
        <w:t>人为创“无渗漏”工程中必须承担的义务：对专业管线穿过楼地面或墙体等结构后留下的孔隙按要求进行填补，并达到防水的要求；卫生间、水池的试水：结构施工完成后做一次浸水试验、防水层施工完成后做一次浸水试验、管道安装完成后做一次浸水试验、装饰面层完成后做一次浸水试验、竣工验收前做一次浸水试验、移交前做一次浸水试验；屋面淋水试验：按</w:t>
      </w:r>
      <w:r w:rsidRPr="00F530C9">
        <w:rPr>
          <w:rFonts w:ascii="宋体" w:hAnsi="宋体" w:cs="宋体"/>
          <w:color w:val="000000" w:themeColor="text1"/>
          <w:sz w:val="24"/>
        </w:rPr>
        <w:t>GB50207-2002的要求做泼水、淋水、蓄水试验。以上试验所需费用已含在合同总价中。</w:t>
      </w:r>
    </w:p>
    <w:p w:rsidR="001F0A71" w:rsidRPr="00F530C9" w:rsidRDefault="004F0751">
      <w:pPr>
        <w:snapToGrid w:val="0"/>
        <w:spacing w:line="440" w:lineRule="exact"/>
        <w:ind w:firstLineChars="150" w:firstLine="360"/>
        <w:rPr>
          <w:rFonts w:ascii="宋体" w:hAnsi="宋体" w:cs="宋体"/>
          <w:color w:val="000000" w:themeColor="text1"/>
          <w:sz w:val="24"/>
        </w:rPr>
      </w:pPr>
      <w:r w:rsidRPr="00F530C9">
        <w:rPr>
          <w:rFonts w:ascii="宋体" w:hAnsi="宋体" w:cs="宋体" w:hint="eastAsia"/>
          <w:color w:val="000000" w:themeColor="text1"/>
          <w:sz w:val="24"/>
        </w:rPr>
        <w:t>④专业深化设计工程实行限额设计要求：</w:t>
      </w:r>
      <w:r w:rsidRPr="00F530C9">
        <w:rPr>
          <w:rFonts w:ascii="宋体" w:hAnsi="宋体" w:cs="宋体"/>
          <w:color w:val="000000" w:themeColor="text1"/>
          <w:sz w:val="24"/>
        </w:rPr>
        <w:t>(选择性条款)</w:t>
      </w:r>
    </w:p>
    <w:p w:rsidR="001F0A71" w:rsidRPr="00F530C9" w:rsidRDefault="004F0751">
      <w:pPr>
        <w:snapToGrid w:val="0"/>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1）中标后，部分需深化设计的专业工程（如弱电、电梯工程等）应由承包人负责按招标文件的技术要求及发包人规定的时限完成深化设计，深化设计图纸加盖出图章，并经总体设计单位审核及发包人、业主最终确认后方可按确认后的图纸施工。相关深化设计费包含在投标报价中，无论发包人是否提出变更，均无需另行支付设计费。</w:t>
      </w:r>
    </w:p>
    <w:p w:rsidR="001F0A71" w:rsidRPr="00F530C9" w:rsidRDefault="004F0751">
      <w:pPr>
        <w:snapToGrid w:val="0"/>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2）深化设计以承包人原对应专业工程的投标报价为上限，实行限额深化设计，除非属发包人对技术规范书（技术需求与标准）进行调整或有经发包人确认的工程变更，否则，超出限额的工程费用由承包人承担。如果因深化图纸未能满足使用功能需求而发生设计变更，工程费用一律不作调整。</w:t>
      </w:r>
    </w:p>
    <w:p w:rsidR="001F0A71" w:rsidRPr="00F530C9" w:rsidRDefault="004F0751">
      <w:pPr>
        <w:snapToGrid w:val="0"/>
        <w:spacing w:line="440" w:lineRule="exact"/>
        <w:ind w:firstLineChars="150" w:firstLine="360"/>
        <w:rPr>
          <w:rFonts w:ascii="宋体" w:hAnsi="宋体" w:cs="宋体"/>
          <w:color w:val="000000" w:themeColor="text1"/>
          <w:sz w:val="24"/>
        </w:rPr>
      </w:pPr>
      <w:r w:rsidRPr="00F530C9">
        <w:rPr>
          <w:rFonts w:ascii="宋体" w:hAnsi="宋体" w:cs="宋体" w:hint="eastAsia"/>
          <w:color w:val="000000" w:themeColor="text1"/>
          <w:sz w:val="24"/>
        </w:rPr>
        <w:t>⑤本工程要求达到“绿色建筑</w:t>
      </w:r>
      <w:r w:rsidRPr="00F530C9">
        <w:rPr>
          <w:rFonts w:ascii="宋体" w:hAnsi="宋体" w:cs="宋体"/>
          <w:color w:val="000000" w:themeColor="text1"/>
          <w:sz w:val="24"/>
        </w:rPr>
        <w:t xml:space="preserve"> </w:t>
      </w:r>
      <w:r w:rsidRPr="00F530C9">
        <w:rPr>
          <w:rFonts w:ascii="宋体" w:hAnsi="宋体" w:cs="宋体" w:hint="eastAsia"/>
          <w:color w:val="000000" w:themeColor="text1"/>
          <w:sz w:val="24"/>
        </w:rPr>
        <w:t>星级”标准，承包人需协助发包人办理“绿色建筑评价标识”的相关申报工作。</w:t>
      </w:r>
    </w:p>
    <w:p w:rsidR="001F0A71" w:rsidRPr="00F530C9" w:rsidRDefault="004F0751">
      <w:pPr>
        <w:snapToGrid w:val="0"/>
        <w:spacing w:line="440" w:lineRule="exact"/>
        <w:ind w:firstLineChars="150" w:firstLine="360"/>
        <w:rPr>
          <w:rFonts w:ascii="宋体" w:hAnsi="宋体" w:cs="宋体"/>
          <w:color w:val="000000" w:themeColor="text1"/>
          <w:sz w:val="24"/>
        </w:rPr>
      </w:pPr>
      <w:r w:rsidRPr="00F530C9">
        <w:rPr>
          <w:rFonts w:ascii="宋体" w:hAnsi="宋体" w:cs="宋体" w:hint="eastAsia"/>
          <w:color w:val="000000" w:themeColor="text1"/>
          <w:sz w:val="24"/>
        </w:rPr>
        <w:t>⑥本工程采取样板先行的办法推进，样板涉及的全部费用已含在投标报价中，不另计费。</w:t>
      </w:r>
    </w:p>
    <w:p w:rsidR="001F0A71" w:rsidRPr="00F530C9" w:rsidRDefault="004F0751">
      <w:pPr>
        <w:snapToGrid w:val="0"/>
        <w:spacing w:line="440" w:lineRule="exact"/>
        <w:ind w:firstLine="397"/>
        <w:rPr>
          <w:rFonts w:ascii="宋体" w:hAnsi="宋体" w:cs="宋体"/>
          <w:color w:val="000000" w:themeColor="text1"/>
          <w:sz w:val="24"/>
        </w:rPr>
      </w:pPr>
      <w:r w:rsidRPr="00F530C9">
        <w:rPr>
          <w:rFonts w:ascii="宋体" w:hAnsi="宋体" w:cs="宋体" w:hint="eastAsia"/>
          <w:color w:val="000000" w:themeColor="text1"/>
          <w:sz w:val="24"/>
        </w:rPr>
        <w:t>⑦承包人应按照《广州市建筑施工实名制管理办法》的规定，进场施工前在市建设领域管理应用信息平台上进行实名制登记并安排专职人员进行动态维护，实名制信息内容包含但不限以下内容：建筑从业人员基本信息、作业工人考勤与工资支付信息、施工进度情况信息等。承包人应对依法分包的专业工程和劳务工程的承包人实施统一管理，督促落实实名制管理。发包人及监理单位将不定期抽查承包人实名制管理的执行情况，如发现违反本合同有关约定的，将追究承包人相应违约责任。</w:t>
      </w:r>
    </w:p>
    <w:p w:rsidR="001F0A71" w:rsidRPr="00F530C9" w:rsidRDefault="004F0751">
      <w:pPr>
        <w:snapToGrid w:val="0"/>
        <w:spacing w:line="440" w:lineRule="exact"/>
        <w:ind w:firstLine="397"/>
        <w:rPr>
          <w:rFonts w:ascii="宋体" w:hAnsi="宋体" w:cs="宋体"/>
          <w:color w:val="000000" w:themeColor="text1"/>
          <w:sz w:val="24"/>
        </w:rPr>
      </w:pPr>
      <w:r w:rsidRPr="00F530C9">
        <w:rPr>
          <w:rFonts w:ascii="宋体" w:hAnsi="宋体" w:cs="宋体" w:hint="eastAsia"/>
          <w:color w:val="000000" w:themeColor="text1"/>
          <w:sz w:val="24"/>
        </w:rPr>
        <w:t>⑧承包人应按照《广州市建设领域工人工资支付分账管理实施细则》的规定选择商业银行开立工人工资支付专用账户，在用工之日起</w:t>
      </w:r>
      <w:r w:rsidRPr="00F530C9">
        <w:rPr>
          <w:rFonts w:ascii="宋体" w:hAnsi="宋体" w:cs="宋体"/>
          <w:color w:val="000000" w:themeColor="text1"/>
          <w:sz w:val="24"/>
        </w:rPr>
        <w:t>15日内为每个工人办理工人工资个人账户，保证按时足额支付工人工资。</w:t>
      </w:r>
      <w:r w:rsidRPr="00F530C9">
        <w:rPr>
          <w:rFonts w:ascii="宋体" w:hAnsi="宋体" w:cs="宋体" w:hint="eastAsia"/>
          <w:color w:val="000000" w:themeColor="text1"/>
          <w:sz w:val="24"/>
        </w:rPr>
        <w:t>承包人应对依法分包的专业工程和劳务工程的承包人实施统一管理，严格按国家、省、市关于农民工工资实施总承包单位代发制度的相关规定代发分包单位工人工资。</w:t>
      </w:r>
    </w:p>
    <w:p w:rsidR="001F0A71" w:rsidRPr="00F530C9" w:rsidRDefault="004F0751">
      <w:pPr>
        <w:snapToGrid w:val="0"/>
        <w:spacing w:line="440" w:lineRule="exact"/>
        <w:ind w:firstLineChars="150" w:firstLine="360"/>
        <w:rPr>
          <w:rFonts w:ascii="宋体" w:hAnsi="宋体" w:cs="宋体"/>
          <w:color w:val="000000" w:themeColor="text1"/>
          <w:sz w:val="24"/>
        </w:rPr>
      </w:pPr>
      <w:r w:rsidRPr="00F530C9">
        <w:rPr>
          <w:rFonts w:ascii="宋体" w:hAnsi="宋体" w:cs="宋体" w:hint="eastAsia"/>
          <w:color w:val="000000" w:themeColor="text1"/>
          <w:sz w:val="24"/>
        </w:rPr>
        <w:t>⑨承包人应当建立工人考勤、工资结算和支付等管理台账，存档备查，并将相关信息按月报送发包人及监理单位。</w:t>
      </w:r>
    </w:p>
    <w:p w:rsidR="001F0A71" w:rsidRPr="00F530C9" w:rsidRDefault="004F0751">
      <w:pPr>
        <w:snapToGrid w:val="0"/>
        <w:spacing w:line="440" w:lineRule="exact"/>
        <w:ind w:firstLine="397"/>
        <w:rPr>
          <w:rFonts w:ascii="宋体" w:hAnsi="宋体" w:cs="宋体"/>
          <w:color w:val="000000" w:themeColor="text1"/>
          <w:sz w:val="24"/>
        </w:rPr>
      </w:pPr>
      <w:r w:rsidRPr="00F530C9">
        <w:rPr>
          <w:rFonts w:ascii="宋体" w:hAnsi="宋体" w:cs="宋体" w:hint="eastAsia"/>
          <w:color w:val="000000" w:themeColor="text1"/>
          <w:sz w:val="24"/>
        </w:rPr>
        <w:t>（10）承包人应在本项目中投入使用燃料电池汽车等新能源工程车,且投入数量占本项目投入的建筑垃圾自卸车（渣土车）总数比例不得低于40%，相关费用已包含在合同价中，不另行计取。</w:t>
      </w:r>
    </w:p>
    <w:p w:rsidR="001F0A71" w:rsidRPr="00F530C9" w:rsidRDefault="004F0751">
      <w:pPr>
        <w:snapToGrid w:val="0"/>
        <w:spacing w:line="440" w:lineRule="exact"/>
        <w:ind w:firstLine="397"/>
        <w:rPr>
          <w:rFonts w:ascii="宋体" w:hAnsi="宋体" w:cs="宋体"/>
          <w:color w:val="000000" w:themeColor="text1"/>
          <w:sz w:val="24"/>
        </w:rPr>
      </w:pPr>
      <w:r w:rsidRPr="00F530C9">
        <w:rPr>
          <w:rFonts w:ascii="宋体" w:hAnsi="宋体" w:cs="宋体" w:hint="eastAsia"/>
          <w:color w:val="000000" w:themeColor="text1"/>
          <w:sz w:val="24"/>
        </w:rPr>
        <w:t>（11）承包人应当建立燃料电池汽车等新能源工程车投入管理台账备查，并将投入现场的影像等相关资料按要求报送发包人及监理单位核查。</w:t>
      </w:r>
      <w:r w:rsidRPr="00F530C9">
        <w:rPr>
          <w:rFonts w:ascii="宋体" w:hAnsi="宋体" w:cs="宋体" w:hint="eastAsia"/>
          <w:b/>
          <w:color w:val="000000" w:themeColor="text1"/>
          <w:sz w:val="24"/>
        </w:rPr>
        <w:t>（适用于一般项目）</w:t>
      </w:r>
    </w:p>
    <w:p w:rsidR="001F0A71" w:rsidRPr="00F530C9" w:rsidRDefault="004F0751">
      <w:pPr>
        <w:snapToGrid w:val="0"/>
        <w:spacing w:line="440" w:lineRule="exact"/>
        <w:ind w:firstLine="397"/>
        <w:rPr>
          <w:rFonts w:ascii="宋体" w:hAnsi="宋体" w:cs="宋体"/>
          <w:color w:val="000000" w:themeColor="text1"/>
          <w:sz w:val="24"/>
        </w:rPr>
      </w:pPr>
      <w:r w:rsidRPr="00F530C9">
        <w:rPr>
          <w:rFonts w:ascii="宋体" w:hAnsi="宋体" w:cs="宋体" w:hint="eastAsia"/>
          <w:color w:val="000000" w:themeColor="text1"/>
          <w:sz w:val="24"/>
        </w:rPr>
        <w:t>（12）承包人必须严格按照《工程建设领域农民工工资保证金规定》[人社部发（2021）65号]、《广州市建设领域施工企业工人工资支付保证金管理办法》[穗人社规字[2023]1号]等有关要求，执行工资保证金专用账户的开立、工资保证金的存储、补足或农民工工资保证金银行保函的开具、备案及提交新保函等工作（如相关规定有更新，按适时有效的最新规定执行）。</w:t>
      </w:r>
    </w:p>
    <w:p w:rsidR="001F0A71" w:rsidRPr="00F530C9" w:rsidRDefault="004F0751">
      <w:pPr>
        <w:snapToGrid w:val="0"/>
        <w:spacing w:line="440" w:lineRule="exact"/>
        <w:ind w:firstLine="397"/>
        <w:rPr>
          <w:rFonts w:ascii="宋体" w:hAnsi="宋体" w:cs="宋体"/>
          <w:b/>
          <w:color w:val="000000" w:themeColor="text1"/>
          <w:sz w:val="24"/>
        </w:rPr>
      </w:pPr>
      <w:r w:rsidRPr="00F530C9">
        <w:rPr>
          <w:rFonts w:ascii="宋体" w:hAnsi="宋体" w:cs="宋体" w:hint="eastAsia"/>
          <w:b/>
          <w:color w:val="000000" w:themeColor="text1"/>
          <w:sz w:val="24"/>
        </w:rPr>
        <w:t>三、施工组织设计和工期</w:t>
      </w:r>
    </w:p>
    <w:p w:rsidR="001F0A71" w:rsidRPr="00F530C9" w:rsidRDefault="004F0751">
      <w:pPr>
        <w:snapToGrid w:val="0"/>
        <w:spacing w:line="440" w:lineRule="exact"/>
        <w:ind w:firstLine="397"/>
        <w:rPr>
          <w:rFonts w:ascii="宋体" w:hAnsi="宋体" w:cs="宋体"/>
          <w:b/>
          <w:color w:val="000000" w:themeColor="text1"/>
          <w:sz w:val="24"/>
        </w:rPr>
      </w:pPr>
      <w:r w:rsidRPr="00F530C9">
        <w:rPr>
          <w:rFonts w:ascii="宋体" w:hAnsi="宋体" w:cs="宋体"/>
          <w:b/>
          <w:color w:val="000000" w:themeColor="text1"/>
          <w:sz w:val="24"/>
        </w:rPr>
        <w:t>10</w:t>
      </w:r>
      <w:r w:rsidRPr="00F530C9">
        <w:rPr>
          <w:rFonts w:ascii="宋体" w:hAnsi="宋体" w:cs="宋体" w:hint="eastAsia"/>
          <w:b/>
          <w:color w:val="000000" w:themeColor="text1"/>
          <w:sz w:val="24"/>
        </w:rPr>
        <w:t>、进度计划</w:t>
      </w:r>
    </w:p>
    <w:p w:rsidR="001F0A71" w:rsidRPr="00F530C9" w:rsidRDefault="004F0751">
      <w:pPr>
        <w:snapToGrid w:val="0"/>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 xml:space="preserve">10.1 </w:t>
      </w:r>
      <w:r w:rsidRPr="00F530C9">
        <w:rPr>
          <w:rFonts w:ascii="宋体" w:hAnsi="宋体" w:cs="宋体" w:hint="eastAsia"/>
          <w:color w:val="000000" w:themeColor="text1"/>
          <w:sz w:val="24"/>
        </w:rPr>
        <w:t>承包人提供施工组织设计</w:t>
      </w:r>
      <w:r w:rsidRPr="00F530C9">
        <w:rPr>
          <w:rFonts w:ascii="宋体" w:hAnsi="宋体" w:cs="宋体"/>
          <w:color w:val="000000" w:themeColor="text1"/>
          <w:sz w:val="24"/>
        </w:rPr>
        <w:t>(施工方案)和进度计划时间：</w:t>
      </w:r>
    </w:p>
    <w:p w:rsidR="001F0A71" w:rsidRPr="00F530C9" w:rsidRDefault="004F0751">
      <w:pPr>
        <w:snapToGrid w:val="0"/>
        <w:spacing w:line="440" w:lineRule="exact"/>
        <w:ind w:firstLineChars="200" w:firstLine="480"/>
        <w:rPr>
          <w:rFonts w:ascii="宋体" w:hAnsi="宋体" w:cs="宋体"/>
          <w:color w:val="000000" w:themeColor="text1"/>
          <w:sz w:val="24"/>
          <w:u w:val="single"/>
        </w:rPr>
      </w:pPr>
      <w:r w:rsidRPr="00F530C9">
        <w:rPr>
          <w:rFonts w:ascii="宋体" w:hAnsi="宋体" w:cs="宋体"/>
          <w:color w:val="000000" w:themeColor="text1"/>
          <w:sz w:val="24"/>
          <w:u w:val="single"/>
        </w:rPr>
        <w:t>1）承包人应于接到中标通知书后4天内向发包人提交总体工程进度计划（网络计划），并</w:t>
      </w:r>
      <w:r w:rsidRPr="00F530C9">
        <w:rPr>
          <w:rFonts w:ascii="宋体" w:hAnsi="宋体" w:cs="宋体" w:hint="eastAsia"/>
          <w:color w:val="000000" w:themeColor="text1"/>
          <w:sz w:val="24"/>
          <w:u w:val="single"/>
        </w:rPr>
        <w:t>于开工前</w:t>
      </w:r>
      <w:r w:rsidRPr="00F530C9">
        <w:rPr>
          <w:rFonts w:ascii="宋体" w:hAnsi="宋体" w:cs="宋体"/>
          <w:color w:val="000000" w:themeColor="text1"/>
          <w:sz w:val="24"/>
          <w:u w:val="single"/>
        </w:rPr>
        <w:t>3天内提交施工组织设计（施工方案）给发包人。</w:t>
      </w:r>
    </w:p>
    <w:p w:rsidR="001F0A71" w:rsidRPr="00F530C9" w:rsidRDefault="004F0751">
      <w:pPr>
        <w:snapToGrid w:val="0"/>
        <w:spacing w:line="440" w:lineRule="exact"/>
        <w:ind w:firstLineChars="215" w:firstLine="516"/>
        <w:rPr>
          <w:rFonts w:ascii="宋体" w:hAnsi="宋体" w:cs="宋体"/>
          <w:color w:val="000000" w:themeColor="text1"/>
          <w:sz w:val="24"/>
          <w:u w:val="single"/>
        </w:rPr>
      </w:pPr>
      <w:r w:rsidRPr="00F530C9">
        <w:rPr>
          <w:rFonts w:ascii="宋体" w:hAnsi="宋体" w:cs="宋体" w:hint="eastAsia"/>
          <w:color w:val="000000" w:themeColor="text1"/>
          <w:sz w:val="24"/>
          <w:u w:val="single"/>
        </w:rPr>
        <w:t>承包人提交的施工组织设计应当按监理工程师及国家、省、市及广州开发区关于施工承包管理的要求编制。</w:t>
      </w:r>
    </w:p>
    <w:p w:rsidR="001F0A71" w:rsidRPr="00F530C9" w:rsidRDefault="004F0751">
      <w:pPr>
        <w:snapToGrid w:val="0"/>
        <w:spacing w:line="440" w:lineRule="exact"/>
        <w:ind w:firstLineChars="215" w:firstLine="516"/>
        <w:rPr>
          <w:rFonts w:ascii="宋体" w:hAnsi="宋体" w:cs="宋体"/>
          <w:color w:val="000000" w:themeColor="text1"/>
          <w:sz w:val="24"/>
        </w:rPr>
      </w:pPr>
      <w:r w:rsidRPr="00F530C9">
        <w:rPr>
          <w:rFonts w:ascii="宋体" w:hAnsi="宋体" w:cs="宋体" w:hint="eastAsia"/>
          <w:color w:val="000000" w:themeColor="text1"/>
          <w:sz w:val="24"/>
          <w:u w:val="single"/>
        </w:rPr>
        <w:t>承包人编制的工程进度计划内容应全面详实，且应针对承包管理范围内的各专业承包工程及建筑工程的全部或分项施工作业和特点提出施工方法、施工穿插顺序及时间安排，并在各节点位置标注相应的工程量、资金使用计划、人机组织及材料消耗量。</w:t>
      </w:r>
    </w:p>
    <w:p w:rsidR="001F0A71" w:rsidRPr="00F530C9" w:rsidRDefault="004F0751">
      <w:pPr>
        <w:snapToGrid w:val="0"/>
        <w:spacing w:line="440" w:lineRule="exact"/>
        <w:ind w:firstLineChars="215" w:firstLine="516"/>
        <w:rPr>
          <w:rFonts w:ascii="宋体" w:hAnsi="宋体" w:cs="宋体"/>
          <w:color w:val="000000" w:themeColor="text1"/>
          <w:sz w:val="24"/>
          <w:u w:val="single"/>
        </w:rPr>
      </w:pPr>
      <w:r w:rsidRPr="00F530C9">
        <w:rPr>
          <w:rFonts w:ascii="宋体" w:hAnsi="宋体" w:cs="宋体"/>
          <w:color w:val="000000" w:themeColor="text1"/>
          <w:sz w:val="24"/>
        </w:rPr>
        <w:t>2）</w:t>
      </w:r>
      <w:r w:rsidRPr="00F530C9">
        <w:rPr>
          <w:rFonts w:ascii="宋体" w:hAnsi="宋体" w:cs="宋体" w:hint="eastAsia"/>
          <w:color w:val="000000" w:themeColor="text1"/>
          <w:sz w:val="24"/>
          <w:u w:val="single"/>
        </w:rPr>
        <w:t>总监理工程师在接到承包人提交的施工组织设计和工程进度计划后，予以确认或提出修改意见。</w:t>
      </w:r>
    </w:p>
    <w:p w:rsidR="001F0A71" w:rsidRPr="00F530C9" w:rsidRDefault="004F0751">
      <w:pPr>
        <w:snapToGrid w:val="0"/>
        <w:spacing w:line="440" w:lineRule="exact"/>
        <w:ind w:firstLineChars="200" w:firstLine="480"/>
        <w:rPr>
          <w:rFonts w:ascii="宋体" w:hAnsi="宋体" w:cs="宋体"/>
          <w:color w:val="000000" w:themeColor="text1"/>
          <w:sz w:val="24"/>
          <w:u w:val="single"/>
        </w:rPr>
      </w:pPr>
      <w:r w:rsidRPr="00F530C9">
        <w:rPr>
          <w:rFonts w:ascii="宋体" w:hAnsi="宋体" w:cs="宋体" w:hint="eastAsia"/>
          <w:color w:val="000000" w:themeColor="text1"/>
          <w:sz w:val="24"/>
        </w:rPr>
        <w:t>工程师确认的时间：</w:t>
      </w:r>
      <w:r w:rsidRPr="00F530C9">
        <w:rPr>
          <w:rFonts w:ascii="宋体" w:hAnsi="宋体" w:cs="宋体" w:hint="eastAsia"/>
          <w:color w:val="000000" w:themeColor="text1"/>
          <w:sz w:val="24"/>
          <w:u w:val="single"/>
        </w:rPr>
        <w:t>开工前。</w:t>
      </w:r>
    </w:p>
    <w:p w:rsidR="001F0A71" w:rsidRPr="00F530C9" w:rsidRDefault="004F0751">
      <w:pPr>
        <w:snapToGrid w:val="0"/>
        <w:spacing w:line="440" w:lineRule="exact"/>
        <w:ind w:firstLineChars="200" w:firstLine="480"/>
        <w:rPr>
          <w:rFonts w:ascii="宋体" w:hAnsi="宋体" w:cs="宋体"/>
          <w:color w:val="000000" w:themeColor="text1"/>
          <w:sz w:val="24"/>
          <w:u w:val="single"/>
        </w:rPr>
      </w:pPr>
      <w:r w:rsidRPr="00F530C9">
        <w:rPr>
          <w:rFonts w:ascii="宋体" w:hAnsi="宋体" w:cs="宋体"/>
          <w:color w:val="000000" w:themeColor="text1"/>
          <w:sz w:val="24"/>
        </w:rPr>
        <w:t>10.2</w:t>
      </w:r>
      <w:r w:rsidRPr="00F530C9">
        <w:rPr>
          <w:rFonts w:ascii="宋体" w:hAnsi="宋体" w:cs="宋体" w:hint="eastAsia"/>
          <w:color w:val="000000" w:themeColor="text1"/>
          <w:sz w:val="24"/>
          <w:u w:val="single"/>
        </w:rPr>
        <w:t>为便于总监理工程师掌握和控制工期，承包人应于每周一及每月底向总监理工程师填报各专业工程（含各分部、分项工程及专业承包工程）的周计划完成情况及当月进度计划完成情况（没完成计划的必须说明原因），并在此基础上更新工程进度计划、资金计划和其它工作计划。总监理工程师在接到报告后予以确认或提出书面意见，承包人必须按照总监理工程师的确认或者书面意见执行。（报监理工程师的同时，抄送一份给发包人。）</w:t>
      </w:r>
    </w:p>
    <w:p w:rsidR="001F0A71" w:rsidRPr="00F530C9" w:rsidRDefault="004F0751">
      <w:pPr>
        <w:snapToGrid w:val="0"/>
        <w:spacing w:line="440" w:lineRule="exact"/>
        <w:ind w:firstLineChars="200" w:firstLine="480"/>
        <w:rPr>
          <w:rFonts w:ascii="宋体" w:hAnsi="宋体" w:cs="宋体"/>
          <w:color w:val="000000" w:themeColor="text1"/>
          <w:sz w:val="24"/>
          <w:u w:val="single"/>
        </w:rPr>
      </w:pPr>
      <w:r w:rsidRPr="00F530C9">
        <w:rPr>
          <w:rFonts w:ascii="宋体" w:hAnsi="宋体" w:cs="宋体"/>
          <w:color w:val="000000" w:themeColor="text1"/>
          <w:sz w:val="24"/>
        </w:rPr>
        <w:t>10.3</w:t>
      </w:r>
      <w:r w:rsidRPr="00F530C9">
        <w:rPr>
          <w:rFonts w:ascii="宋体" w:hAnsi="宋体" w:cs="宋体" w:hint="eastAsia"/>
          <w:color w:val="000000" w:themeColor="text1"/>
          <w:sz w:val="24"/>
          <w:u w:val="single"/>
        </w:rPr>
        <w:t>工程实际进度与经总监理工程师确认的进度计划或者更新进度计划不符时，总监理工程师认为本工程或其中任何部分工程进度滞后而不能按预定工期完工，则应将此情况通知承包人，承包人应据此编制修改工程进度计划，采取总监理工程师同意的必要措施加快工程进度，属承包人原因，则承包人无权要求发包人支付任何附加费用。如承包人未能在工程师发布指令后</w:t>
      </w:r>
      <w:r w:rsidRPr="00F530C9">
        <w:rPr>
          <w:rFonts w:ascii="宋体" w:hAnsi="宋体" w:cs="宋体"/>
          <w:color w:val="000000" w:themeColor="text1"/>
          <w:sz w:val="24"/>
          <w:u w:val="single"/>
        </w:rPr>
        <w:t>10天内采取有效措施，工程进度仍然无明显改进，发包人有权解除部分或全部合同，将未完工程另行发包给其他有能力的第三方，承包人必须无条件服从，由此所造成的全部损失由承包人承担，并追究承包人的违约赔偿责任。</w:t>
      </w:r>
    </w:p>
    <w:p w:rsidR="001F0A71" w:rsidRPr="00F530C9" w:rsidRDefault="004F0751" w:rsidP="00494483">
      <w:pPr>
        <w:snapToGrid w:val="0"/>
        <w:spacing w:line="440" w:lineRule="exact"/>
        <w:ind w:firstLineChars="200" w:firstLine="482"/>
        <w:rPr>
          <w:rFonts w:ascii="宋体" w:hAnsi="宋体" w:cs="宋体"/>
          <w:b/>
          <w:color w:val="000000" w:themeColor="text1"/>
          <w:sz w:val="24"/>
        </w:rPr>
      </w:pPr>
      <w:r w:rsidRPr="00F530C9">
        <w:rPr>
          <w:rFonts w:ascii="宋体" w:hAnsi="宋体" w:cs="宋体"/>
          <w:b/>
          <w:color w:val="000000" w:themeColor="text1"/>
          <w:sz w:val="24"/>
        </w:rPr>
        <w:t>11、开工及延期开工</w:t>
      </w:r>
    </w:p>
    <w:p w:rsidR="001F0A71" w:rsidRPr="00F530C9" w:rsidRDefault="004F0751">
      <w:pPr>
        <w:snapToGrid w:val="0"/>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 xml:space="preserve">11.1 </w:t>
      </w:r>
      <w:r w:rsidRPr="00F530C9">
        <w:rPr>
          <w:rFonts w:ascii="宋体" w:hAnsi="宋体" w:cs="宋体" w:hint="eastAsia"/>
          <w:color w:val="000000" w:themeColor="text1"/>
          <w:sz w:val="24"/>
        </w:rPr>
        <w:t>开工日期和竣工日期</w:t>
      </w:r>
    </w:p>
    <w:p w:rsidR="001F0A71" w:rsidRPr="00F530C9" w:rsidRDefault="004F0751">
      <w:pPr>
        <w:snapToGrid w:val="0"/>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 xml:space="preserve">11.1.1 </w:t>
      </w:r>
      <w:r w:rsidRPr="00F530C9">
        <w:rPr>
          <w:rFonts w:ascii="宋体" w:hAnsi="宋体" w:cs="宋体" w:hint="eastAsia"/>
          <w:color w:val="000000" w:themeColor="text1"/>
          <w:sz w:val="24"/>
        </w:rPr>
        <w:t>本工程工期为</w:t>
      </w:r>
      <w:r w:rsidRPr="00F530C9">
        <w:rPr>
          <w:rFonts w:ascii="宋体" w:hAnsi="宋体" w:cs="宋体"/>
          <w:color w:val="000000" w:themeColor="text1"/>
          <w:sz w:val="24"/>
          <w:u w:val="single"/>
        </w:rPr>
        <w:t xml:space="preserve">     </w:t>
      </w:r>
      <w:r w:rsidRPr="00F530C9">
        <w:rPr>
          <w:rFonts w:ascii="宋体" w:hAnsi="宋体" w:cs="宋体" w:hint="eastAsia"/>
          <w:color w:val="000000" w:themeColor="text1"/>
          <w:sz w:val="24"/>
        </w:rPr>
        <w:t>日历天。其中开工时间初定为</w:t>
      </w:r>
      <w:r w:rsidRPr="00F530C9">
        <w:rPr>
          <w:rFonts w:ascii="宋体" w:hAnsi="宋体" w:cs="宋体"/>
          <w:color w:val="000000" w:themeColor="text1"/>
          <w:sz w:val="24"/>
          <w:u w:val="single"/>
        </w:rPr>
        <w:t xml:space="preserve">     </w:t>
      </w:r>
      <w:r w:rsidRPr="00F530C9">
        <w:rPr>
          <w:rFonts w:ascii="宋体" w:hAnsi="宋体" w:cs="宋体" w:hint="eastAsia"/>
          <w:color w:val="000000" w:themeColor="text1"/>
          <w:sz w:val="24"/>
        </w:rPr>
        <w:t>年</w:t>
      </w:r>
      <w:r w:rsidRPr="00F530C9">
        <w:rPr>
          <w:rFonts w:ascii="宋体" w:hAnsi="宋体" w:cs="宋体"/>
          <w:color w:val="000000" w:themeColor="text1"/>
          <w:sz w:val="24"/>
          <w:u w:val="single"/>
        </w:rPr>
        <w:t xml:space="preserve">  </w:t>
      </w:r>
      <w:r w:rsidRPr="00F530C9">
        <w:rPr>
          <w:rFonts w:ascii="宋体" w:hAnsi="宋体" w:cs="宋体" w:hint="eastAsia"/>
          <w:color w:val="000000" w:themeColor="text1"/>
          <w:sz w:val="24"/>
        </w:rPr>
        <w:t>月</w:t>
      </w:r>
      <w:r w:rsidRPr="00F530C9">
        <w:rPr>
          <w:rFonts w:ascii="宋体" w:hAnsi="宋体" w:cs="宋体"/>
          <w:color w:val="000000" w:themeColor="text1"/>
          <w:sz w:val="24"/>
          <w:u w:val="single"/>
        </w:rPr>
        <w:t xml:space="preserve">  </w:t>
      </w:r>
      <w:r w:rsidRPr="00F530C9">
        <w:rPr>
          <w:rFonts w:ascii="宋体" w:hAnsi="宋体" w:cs="宋体" w:hint="eastAsia"/>
          <w:color w:val="000000" w:themeColor="text1"/>
          <w:sz w:val="24"/>
        </w:rPr>
        <w:t>日。（具体开工日期以发包人或监理单位开工令或批准的开工报告日期为准）</w:t>
      </w:r>
      <w:r w:rsidRPr="00F530C9">
        <w:rPr>
          <w:rFonts w:ascii="宋体" w:hAnsi="宋体" w:cs="宋体"/>
          <w:color w:val="000000" w:themeColor="text1"/>
          <w:sz w:val="24"/>
        </w:rPr>
        <w:t xml:space="preserve"> </w:t>
      </w:r>
    </w:p>
    <w:p w:rsidR="001F0A71" w:rsidRPr="00F530C9" w:rsidRDefault="004F0751">
      <w:pPr>
        <w:snapToGrid w:val="0"/>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 xml:space="preserve">11.1.2 </w:t>
      </w:r>
      <w:r w:rsidRPr="00F530C9">
        <w:rPr>
          <w:rFonts w:ascii="宋体" w:hAnsi="宋体" w:cs="宋体" w:hint="eastAsia"/>
          <w:color w:val="000000" w:themeColor="text1"/>
          <w:sz w:val="24"/>
        </w:rPr>
        <w:t>承包人必须采取一切有效措施保证竣工日期，不得延误。除非发生了以下情形：</w:t>
      </w:r>
    </w:p>
    <w:p w:rsidR="001F0A71" w:rsidRPr="00F530C9" w:rsidRDefault="004F0751">
      <w:pPr>
        <w:snapToGrid w:val="0"/>
        <w:spacing w:line="440" w:lineRule="exact"/>
        <w:ind w:firstLineChars="200" w:firstLine="480"/>
        <w:rPr>
          <w:rFonts w:ascii="宋体" w:hAnsi="宋体" w:cs="宋体"/>
          <w:color w:val="000000" w:themeColor="text1"/>
          <w:sz w:val="24"/>
          <w:u w:val="single"/>
        </w:rPr>
      </w:pPr>
      <w:r w:rsidRPr="00F530C9">
        <w:rPr>
          <w:rFonts w:ascii="宋体" w:hAnsi="宋体" w:cs="宋体" w:hint="eastAsia"/>
          <w:color w:val="000000" w:themeColor="text1"/>
          <w:sz w:val="24"/>
          <w:u w:val="single"/>
        </w:rPr>
        <w:t>（</w:t>
      </w:r>
      <w:r w:rsidRPr="00F530C9">
        <w:rPr>
          <w:rFonts w:ascii="宋体" w:hAnsi="宋体" w:cs="宋体"/>
          <w:color w:val="000000" w:themeColor="text1"/>
          <w:sz w:val="24"/>
          <w:u w:val="single"/>
        </w:rPr>
        <w:t>1）政府对本工程建设项目作出停建、缓建的决定；</w:t>
      </w:r>
    </w:p>
    <w:p w:rsidR="001F0A71" w:rsidRPr="00F530C9" w:rsidRDefault="004F0751">
      <w:pPr>
        <w:snapToGrid w:val="0"/>
        <w:spacing w:line="440" w:lineRule="exact"/>
        <w:ind w:firstLineChars="200" w:firstLine="480"/>
        <w:rPr>
          <w:rFonts w:ascii="宋体" w:hAnsi="宋体" w:cs="宋体"/>
          <w:color w:val="000000" w:themeColor="text1"/>
          <w:sz w:val="24"/>
          <w:u w:val="single"/>
        </w:rPr>
      </w:pPr>
      <w:r w:rsidRPr="00F530C9">
        <w:rPr>
          <w:rFonts w:ascii="宋体" w:hAnsi="宋体" w:cs="宋体" w:hint="eastAsia"/>
          <w:color w:val="000000" w:themeColor="text1"/>
          <w:sz w:val="24"/>
          <w:u w:val="single"/>
        </w:rPr>
        <w:t>（</w:t>
      </w:r>
      <w:r w:rsidRPr="00F530C9">
        <w:rPr>
          <w:rFonts w:ascii="宋体" w:hAnsi="宋体" w:cs="宋体"/>
          <w:color w:val="000000" w:themeColor="text1"/>
          <w:sz w:val="24"/>
          <w:u w:val="single"/>
        </w:rPr>
        <w:t>2）重大设计变更导致本工程在规划、使用、功能方面有重大调整；</w:t>
      </w:r>
    </w:p>
    <w:p w:rsidR="001F0A71" w:rsidRPr="00F530C9" w:rsidRDefault="004F0751">
      <w:pPr>
        <w:snapToGrid w:val="0"/>
        <w:spacing w:line="440" w:lineRule="exact"/>
        <w:ind w:firstLineChars="200" w:firstLine="480"/>
        <w:rPr>
          <w:rFonts w:ascii="宋体" w:hAnsi="宋体" w:cs="宋体"/>
          <w:color w:val="000000" w:themeColor="text1"/>
          <w:sz w:val="24"/>
          <w:u w:val="single"/>
        </w:rPr>
      </w:pPr>
      <w:r w:rsidRPr="00F530C9">
        <w:rPr>
          <w:rFonts w:ascii="宋体" w:hAnsi="宋体" w:cs="宋体" w:hint="eastAsia"/>
          <w:color w:val="000000" w:themeColor="text1"/>
          <w:sz w:val="24"/>
          <w:u w:val="single"/>
        </w:rPr>
        <w:t>（</w:t>
      </w:r>
      <w:r w:rsidRPr="00F530C9">
        <w:rPr>
          <w:rFonts w:ascii="宋体" w:hAnsi="宋体" w:cs="宋体"/>
          <w:color w:val="000000" w:themeColor="text1"/>
          <w:sz w:val="24"/>
          <w:u w:val="single"/>
        </w:rPr>
        <w:t>3）不可抗力持续影响而延误工期超过12天以上。</w:t>
      </w:r>
    </w:p>
    <w:p w:rsidR="001F0A71" w:rsidRPr="00F530C9" w:rsidRDefault="004F0751">
      <w:pPr>
        <w:snapToGrid w:val="0"/>
        <w:spacing w:line="440" w:lineRule="exact"/>
        <w:ind w:firstLineChars="200" w:firstLine="480"/>
        <w:rPr>
          <w:rFonts w:ascii="宋体" w:hAnsi="宋体" w:cs="宋体"/>
          <w:color w:val="000000" w:themeColor="text1"/>
          <w:sz w:val="24"/>
          <w:u w:val="single"/>
        </w:rPr>
      </w:pPr>
      <w:r w:rsidRPr="00F530C9">
        <w:rPr>
          <w:rFonts w:ascii="宋体" w:hAnsi="宋体" w:cs="宋体" w:hint="eastAsia"/>
          <w:color w:val="000000" w:themeColor="text1"/>
          <w:sz w:val="24"/>
          <w:u w:val="single"/>
        </w:rPr>
        <w:t>（</w:t>
      </w:r>
      <w:r w:rsidRPr="00F530C9">
        <w:rPr>
          <w:rFonts w:ascii="宋体" w:hAnsi="宋体" w:cs="宋体"/>
          <w:color w:val="000000" w:themeColor="text1"/>
          <w:sz w:val="24"/>
          <w:u w:val="single"/>
        </w:rPr>
        <w:t>4）本合同专用条款约定的其他非承包人原因导致的工期延误。</w:t>
      </w:r>
    </w:p>
    <w:p w:rsidR="001F0A71" w:rsidRPr="00F530C9" w:rsidRDefault="004F0751">
      <w:pPr>
        <w:snapToGrid w:val="0"/>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 xml:space="preserve">11.2 </w:t>
      </w:r>
      <w:r w:rsidRPr="00F530C9">
        <w:rPr>
          <w:rFonts w:ascii="宋体" w:hAnsi="宋体" w:cs="宋体" w:hint="eastAsia"/>
          <w:color w:val="000000" w:themeColor="text1"/>
          <w:sz w:val="24"/>
        </w:rPr>
        <w:t>延期开工：</w:t>
      </w:r>
    </w:p>
    <w:p w:rsidR="001F0A71" w:rsidRPr="00F530C9" w:rsidRDefault="004F0751">
      <w:pPr>
        <w:adjustRightInd w:val="0"/>
        <w:snapToGrid w:val="0"/>
        <w:spacing w:line="440" w:lineRule="exact"/>
        <w:ind w:right="11" w:firstLineChars="175" w:firstLine="420"/>
        <w:rPr>
          <w:rFonts w:ascii="宋体" w:hAnsi="宋体" w:cs="宋体"/>
          <w:color w:val="000000" w:themeColor="text1"/>
          <w:sz w:val="24"/>
          <w:u w:val="single"/>
        </w:rPr>
      </w:pPr>
      <w:r w:rsidRPr="00F530C9">
        <w:rPr>
          <w:rFonts w:ascii="宋体" w:hAnsi="宋体" w:cs="宋体"/>
          <w:color w:val="000000" w:themeColor="text1"/>
          <w:sz w:val="24"/>
        </w:rPr>
        <w:t xml:space="preserve">11.2.1 </w:t>
      </w:r>
      <w:r w:rsidRPr="00F530C9">
        <w:rPr>
          <w:rFonts w:ascii="宋体" w:hAnsi="宋体" w:cs="宋体" w:hint="eastAsia"/>
          <w:color w:val="000000" w:themeColor="text1"/>
          <w:sz w:val="24"/>
          <w:u w:val="single"/>
        </w:rPr>
        <w:t>因发包人原因不能按照协议书约定的开工日期开工或暂停施工的，总监理工程师应通知承包人推迟开工日期，经监理单位、发包人确认后，工期可相应顺延，但不作费用补偿。</w:t>
      </w:r>
    </w:p>
    <w:p w:rsidR="001F0A71" w:rsidRPr="00F530C9" w:rsidRDefault="004F0751">
      <w:pPr>
        <w:snapToGrid w:val="0"/>
        <w:spacing w:line="440" w:lineRule="exact"/>
        <w:ind w:firstLineChars="200" w:firstLine="480"/>
        <w:rPr>
          <w:rFonts w:ascii="宋体" w:hAnsi="宋体" w:cs="宋体"/>
          <w:color w:val="000000" w:themeColor="text1"/>
          <w:sz w:val="24"/>
          <w:u w:val="single"/>
        </w:rPr>
      </w:pPr>
      <w:r w:rsidRPr="00F530C9">
        <w:rPr>
          <w:rFonts w:ascii="宋体" w:hAnsi="宋体" w:cs="宋体"/>
          <w:color w:val="000000" w:themeColor="text1"/>
          <w:sz w:val="24"/>
        </w:rPr>
        <w:t xml:space="preserve">11.2.2 </w:t>
      </w:r>
      <w:r w:rsidRPr="00F530C9">
        <w:rPr>
          <w:rFonts w:ascii="宋体" w:hAnsi="宋体" w:cs="宋体" w:hint="eastAsia"/>
          <w:color w:val="000000" w:themeColor="text1"/>
          <w:sz w:val="24"/>
          <w:u w:val="single"/>
        </w:rPr>
        <w:t>承包人未能主动及时地履行其协调、配合服务义务而造成专业承包单位无法开工，由此产生的工期延误等损失由承包人承担，并承担违约责任。</w:t>
      </w:r>
    </w:p>
    <w:p w:rsidR="001F0A71" w:rsidRPr="00F530C9" w:rsidRDefault="004F0751" w:rsidP="00494483">
      <w:pPr>
        <w:snapToGrid w:val="0"/>
        <w:spacing w:line="440" w:lineRule="exact"/>
        <w:ind w:firstLineChars="200" w:firstLine="482"/>
        <w:rPr>
          <w:rFonts w:ascii="宋体" w:hAnsi="宋体" w:cs="宋体"/>
          <w:b/>
          <w:color w:val="000000" w:themeColor="text1"/>
          <w:sz w:val="24"/>
        </w:rPr>
      </w:pPr>
      <w:r w:rsidRPr="00F530C9">
        <w:rPr>
          <w:rFonts w:ascii="宋体" w:hAnsi="宋体" w:cs="宋体"/>
          <w:b/>
          <w:color w:val="000000" w:themeColor="text1"/>
          <w:sz w:val="24"/>
        </w:rPr>
        <w:t>12、暂停施工</w:t>
      </w:r>
    </w:p>
    <w:p w:rsidR="001F0A71" w:rsidRPr="00F530C9" w:rsidRDefault="004F0751">
      <w:pPr>
        <w:snapToGrid w:val="0"/>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12.1因下列原因，总监理工程师报经发包人同意，可通知承包人暂停施工：</w:t>
      </w:r>
    </w:p>
    <w:p w:rsidR="001F0A71" w:rsidRPr="00F530C9" w:rsidRDefault="004F0751">
      <w:pPr>
        <w:snapToGrid w:val="0"/>
        <w:spacing w:line="440" w:lineRule="exact"/>
        <w:ind w:firstLineChars="200" w:firstLine="480"/>
        <w:rPr>
          <w:rFonts w:ascii="宋体" w:hAnsi="宋体" w:cs="宋体"/>
          <w:color w:val="000000" w:themeColor="text1"/>
          <w:sz w:val="24"/>
          <w:u w:val="single"/>
        </w:rPr>
      </w:pPr>
      <w:r w:rsidRPr="00F530C9">
        <w:rPr>
          <w:rFonts w:ascii="宋体" w:hAnsi="宋体" w:cs="宋体" w:hint="eastAsia"/>
          <w:color w:val="000000" w:themeColor="text1"/>
          <w:sz w:val="24"/>
          <w:u w:val="single"/>
        </w:rPr>
        <w:t>（</w:t>
      </w:r>
      <w:r w:rsidRPr="00F530C9">
        <w:rPr>
          <w:rFonts w:ascii="宋体" w:hAnsi="宋体" w:cs="宋体"/>
          <w:color w:val="000000" w:themeColor="text1"/>
          <w:sz w:val="24"/>
          <w:u w:val="single"/>
        </w:rPr>
        <w:t>1）工程设计发生重大变更；</w:t>
      </w:r>
    </w:p>
    <w:p w:rsidR="001F0A71" w:rsidRPr="00F530C9" w:rsidRDefault="004F0751">
      <w:pPr>
        <w:snapToGrid w:val="0"/>
        <w:spacing w:line="440" w:lineRule="exact"/>
        <w:ind w:firstLineChars="200" w:firstLine="480"/>
        <w:rPr>
          <w:rFonts w:ascii="宋体" w:hAnsi="宋体" w:cs="宋体"/>
          <w:color w:val="000000" w:themeColor="text1"/>
          <w:sz w:val="24"/>
          <w:u w:val="single"/>
        </w:rPr>
      </w:pPr>
      <w:r w:rsidRPr="00F530C9">
        <w:rPr>
          <w:rFonts w:ascii="宋体" w:hAnsi="宋体" w:cs="宋体" w:hint="eastAsia"/>
          <w:color w:val="000000" w:themeColor="text1"/>
          <w:sz w:val="24"/>
          <w:u w:val="single"/>
        </w:rPr>
        <w:t>（</w:t>
      </w:r>
      <w:r w:rsidRPr="00F530C9">
        <w:rPr>
          <w:rFonts w:ascii="宋体" w:hAnsi="宋体" w:cs="宋体"/>
          <w:color w:val="000000" w:themeColor="text1"/>
          <w:sz w:val="24"/>
          <w:u w:val="single"/>
        </w:rPr>
        <w:t>2）</w:t>
      </w:r>
      <w:r w:rsidRPr="00F530C9">
        <w:rPr>
          <w:rFonts w:ascii="宋体" w:hAnsi="宋体" w:cs="宋体" w:hint="eastAsia"/>
          <w:color w:val="000000" w:themeColor="text1"/>
          <w:sz w:val="24"/>
          <w:u w:val="single"/>
        </w:rPr>
        <w:t>不可抗力；</w:t>
      </w:r>
    </w:p>
    <w:p w:rsidR="001F0A71" w:rsidRPr="00F530C9" w:rsidRDefault="004F0751">
      <w:pPr>
        <w:snapToGrid w:val="0"/>
        <w:spacing w:line="440" w:lineRule="exact"/>
        <w:ind w:firstLineChars="200" w:firstLine="480"/>
        <w:rPr>
          <w:rFonts w:ascii="宋体" w:hAnsi="宋体" w:cs="宋体"/>
          <w:color w:val="000000" w:themeColor="text1"/>
          <w:sz w:val="24"/>
          <w:u w:val="single"/>
        </w:rPr>
      </w:pPr>
      <w:r w:rsidRPr="00F530C9">
        <w:rPr>
          <w:rFonts w:ascii="宋体" w:hAnsi="宋体" w:cs="宋体" w:hint="eastAsia"/>
          <w:color w:val="000000" w:themeColor="text1"/>
          <w:sz w:val="24"/>
          <w:u w:val="single"/>
        </w:rPr>
        <w:t>（</w:t>
      </w:r>
      <w:r w:rsidRPr="00F530C9">
        <w:rPr>
          <w:rFonts w:ascii="宋体" w:hAnsi="宋体" w:cs="宋体"/>
          <w:color w:val="000000" w:themeColor="text1"/>
          <w:sz w:val="24"/>
          <w:u w:val="single"/>
        </w:rPr>
        <w:t>3）质量事故；</w:t>
      </w:r>
    </w:p>
    <w:p w:rsidR="001F0A71" w:rsidRPr="00F530C9" w:rsidRDefault="004F0751">
      <w:pPr>
        <w:snapToGrid w:val="0"/>
        <w:spacing w:line="440" w:lineRule="exact"/>
        <w:ind w:firstLineChars="200" w:firstLine="480"/>
        <w:rPr>
          <w:rFonts w:ascii="宋体" w:hAnsi="宋体" w:cs="宋体"/>
          <w:color w:val="000000" w:themeColor="text1"/>
          <w:sz w:val="24"/>
          <w:u w:val="single"/>
        </w:rPr>
      </w:pPr>
      <w:r w:rsidRPr="00F530C9">
        <w:rPr>
          <w:rFonts w:ascii="宋体" w:hAnsi="宋体" w:cs="宋体" w:hint="eastAsia"/>
          <w:color w:val="000000" w:themeColor="text1"/>
          <w:sz w:val="24"/>
          <w:u w:val="single"/>
        </w:rPr>
        <w:t>（</w:t>
      </w:r>
      <w:r w:rsidRPr="00F530C9">
        <w:rPr>
          <w:rFonts w:ascii="宋体" w:hAnsi="宋体" w:cs="宋体"/>
          <w:color w:val="000000" w:themeColor="text1"/>
          <w:sz w:val="24"/>
          <w:u w:val="single"/>
        </w:rPr>
        <w:t>4）安全生产事故；</w:t>
      </w:r>
    </w:p>
    <w:p w:rsidR="001F0A71" w:rsidRPr="00F530C9" w:rsidRDefault="004F0751">
      <w:pPr>
        <w:snapToGrid w:val="0"/>
        <w:spacing w:line="440" w:lineRule="exact"/>
        <w:ind w:firstLineChars="200" w:firstLine="480"/>
        <w:rPr>
          <w:rFonts w:ascii="宋体" w:hAnsi="宋体" w:cs="宋体"/>
          <w:color w:val="000000" w:themeColor="text1"/>
          <w:sz w:val="24"/>
          <w:u w:val="single"/>
        </w:rPr>
      </w:pPr>
      <w:r w:rsidRPr="00F530C9">
        <w:rPr>
          <w:rFonts w:ascii="宋体" w:hAnsi="宋体" w:cs="宋体" w:hint="eastAsia"/>
          <w:color w:val="000000" w:themeColor="text1"/>
          <w:sz w:val="24"/>
          <w:u w:val="single"/>
        </w:rPr>
        <w:t>（</w:t>
      </w:r>
      <w:r w:rsidRPr="00F530C9">
        <w:rPr>
          <w:rFonts w:ascii="宋体" w:hAnsi="宋体" w:cs="宋体"/>
          <w:color w:val="000000" w:themeColor="text1"/>
          <w:sz w:val="24"/>
          <w:u w:val="single"/>
        </w:rPr>
        <w:t>5）因承包人管理不善，可能导致现场混乱；</w:t>
      </w:r>
    </w:p>
    <w:p w:rsidR="001F0A71" w:rsidRPr="00F530C9" w:rsidRDefault="004F0751">
      <w:pPr>
        <w:snapToGrid w:val="0"/>
        <w:spacing w:line="440" w:lineRule="exact"/>
        <w:ind w:firstLineChars="200" w:firstLine="480"/>
        <w:rPr>
          <w:rFonts w:ascii="宋体" w:hAnsi="宋体" w:cs="宋体"/>
          <w:color w:val="000000" w:themeColor="text1"/>
          <w:sz w:val="24"/>
          <w:u w:val="single"/>
        </w:rPr>
      </w:pPr>
      <w:r w:rsidRPr="00F530C9">
        <w:rPr>
          <w:rFonts w:ascii="宋体" w:hAnsi="宋体" w:cs="宋体" w:hint="eastAsia"/>
          <w:color w:val="000000" w:themeColor="text1"/>
          <w:sz w:val="24"/>
          <w:u w:val="single"/>
        </w:rPr>
        <w:t>（</w:t>
      </w:r>
      <w:r w:rsidRPr="00F530C9">
        <w:rPr>
          <w:rFonts w:ascii="宋体" w:hAnsi="宋体" w:cs="宋体"/>
          <w:color w:val="000000" w:themeColor="text1"/>
          <w:sz w:val="24"/>
          <w:u w:val="single"/>
        </w:rPr>
        <w:t>6）承包人违规施工，经监理工程师通知改正但仍不执行。</w:t>
      </w:r>
    </w:p>
    <w:p w:rsidR="001F0A71" w:rsidRPr="00F530C9" w:rsidRDefault="004F0751">
      <w:pPr>
        <w:snapToGrid w:val="0"/>
        <w:spacing w:line="440" w:lineRule="exact"/>
        <w:ind w:firstLineChars="200" w:firstLine="480"/>
        <w:rPr>
          <w:rFonts w:ascii="宋体" w:hAnsi="宋体" w:cs="宋体"/>
          <w:color w:val="000000" w:themeColor="text1"/>
          <w:sz w:val="24"/>
          <w:u w:val="single"/>
        </w:rPr>
      </w:pPr>
      <w:r w:rsidRPr="00F530C9">
        <w:rPr>
          <w:rFonts w:ascii="宋体" w:hAnsi="宋体" w:cs="宋体" w:hint="eastAsia"/>
          <w:color w:val="000000" w:themeColor="text1"/>
          <w:sz w:val="24"/>
          <w:u w:val="single"/>
        </w:rPr>
        <w:t>承包人不得以与发包人有争议为由或者以争议未解决为由而单方面停工。否则，应按约定承担工期延误的违约责任。</w:t>
      </w:r>
    </w:p>
    <w:p w:rsidR="001F0A71" w:rsidRPr="00F530C9" w:rsidRDefault="004F0751">
      <w:pPr>
        <w:snapToGrid w:val="0"/>
        <w:spacing w:line="440" w:lineRule="exact"/>
        <w:ind w:firstLineChars="200" w:firstLine="480"/>
        <w:rPr>
          <w:rFonts w:ascii="宋体" w:hAnsi="宋体" w:cs="宋体"/>
          <w:color w:val="000000" w:themeColor="text1"/>
          <w:sz w:val="24"/>
          <w:u w:val="single"/>
        </w:rPr>
      </w:pPr>
      <w:r w:rsidRPr="00F530C9">
        <w:rPr>
          <w:rFonts w:ascii="宋体" w:hAnsi="宋体" w:cs="宋体" w:hint="eastAsia"/>
          <w:color w:val="000000" w:themeColor="text1"/>
          <w:sz w:val="24"/>
          <w:u w:val="single"/>
        </w:rPr>
        <w:t>因发生上述第（</w:t>
      </w:r>
      <w:r w:rsidRPr="00F530C9">
        <w:rPr>
          <w:rFonts w:ascii="宋体" w:hAnsi="宋体" w:cs="宋体"/>
          <w:color w:val="000000" w:themeColor="text1"/>
          <w:sz w:val="24"/>
          <w:u w:val="single"/>
        </w:rPr>
        <w:t>1）、（2）项原因而暂停施工的，工期可协商调整，因发生上述第（3）、（4）、（5）、（6）项原因而暂停施工的，工期不予顺延,承包人必须承担由此发生的费用并向发包人承担违约责任。</w:t>
      </w:r>
    </w:p>
    <w:p w:rsidR="001F0A71" w:rsidRPr="00F530C9" w:rsidRDefault="004F0751">
      <w:pPr>
        <w:snapToGrid w:val="0"/>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12.2为了保证工程质量安全，凡承包人出现下列情况之一（不限于此）的，总监理工程师有权下达停工令，责令承包人停工整改，由此造成的损失由承包人自行承担，工期不予顺延，如果造成工期延误的，承包人还应承担违约责任。</w:t>
      </w:r>
    </w:p>
    <w:p w:rsidR="001F0A71" w:rsidRPr="00F530C9" w:rsidRDefault="004F0751">
      <w:pPr>
        <w:snapToGrid w:val="0"/>
        <w:spacing w:line="440" w:lineRule="exact"/>
        <w:ind w:firstLineChars="200" w:firstLine="480"/>
        <w:rPr>
          <w:rFonts w:ascii="宋体" w:hAnsi="宋体" w:cs="宋体"/>
          <w:color w:val="000000" w:themeColor="text1"/>
          <w:sz w:val="24"/>
          <w:u w:val="single"/>
        </w:rPr>
      </w:pPr>
      <w:r w:rsidRPr="00F530C9">
        <w:rPr>
          <w:rFonts w:ascii="宋体" w:hAnsi="宋体" w:cs="宋体"/>
          <w:color w:val="000000" w:themeColor="text1"/>
          <w:sz w:val="24"/>
          <w:u w:val="single"/>
        </w:rPr>
        <w:t>(1)拒绝监理单位管理；</w:t>
      </w:r>
    </w:p>
    <w:p w:rsidR="001F0A71" w:rsidRPr="00F530C9" w:rsidRDefault="004F0751">
      <w:pPr>
        <w:snapToGrid w:val="0"/>
        <w:spacing w:line="440" w:lineRule="exact"/>
        <w:ind w:firstLineChars="200" w:firstLine="480"/>
        <w:rPr>
          <w:rFonts w:ascii="宋体" w:hAnsi="宋体" w:cs="宋体"/>
          <w:color w:val="000000" w:themeColor="text1"/>
          <w:sz w:val="24"/>
          <w:u w:val="single"/>
        </w:rPr>
      </w:pPr>
      <w:r w:rsidRPr="00F530C9">
        <w:rPr>
          <w:rFonts w:ascii="宋体" w:hAnsi="宋体" w:cs="宋体"/>
          <w:color w:val="000000" w:themeColor="text1"/>
          <w:sz w:val="24"/>
          <w:u w:val="single"/>
        </w:rPr>
        <w:t>(2)施工组织设计（方案）未获总监理工程师批准而进行施工；</w:t>
      </w:r>
    </w:p>
    <w:p w:rsidR="001F0A71" w:rsidRPr="00F530C9" w:rsidRDefault="004F0751">
      <w:pPr>
        <w:snapToGrid w:val="0"/>
        <w:spacing w:line="440" w:lineRule="exact"/>
        <w:ind w:firstLineChars="200" w:firstLine="480"/>
        <w:rPr>
          <w:rFonts w:ascii="宋体" w:hAnsi="宋体" w:cs="宋体"/>
          <w:color w:val="000000" w:themeColor="text1"/>
          <w:sz w:val="24"/>
          <w:u w:val="single"/>
        </w:rPr>
      </w:pPr>
      <w:r w:rsidRPr="00F530C9">
        <w:rPr>
          <w:rFonts w:ascii="宋体" w:hAnsi="宋体" w:cs="宋体"/>
          <w:color w:val="000000" w:themeColor="text1"/>
          <w:sz w:val="24"/>
          <w:u w:val="single"/>
        </w:rPr>
        <w:t>(3)未经监理单位检验而进行下一道工序作业者；</w:t>
      </w:r>
    </w:p>
    <w:p w:rsidR="001F0A71" w:rsidRPr="00F530C9" w:rsidRDefault="004F0751">
      <w:pPr>
        <w:snapToGrid w:val="0"/>
        <w:spacing w:line="440" w:lineRule="exact"/>
        <w:ind w:firstLineChars="200" w:firstLine="480"/>
        <w:rPr>
          <w:rFonts w:ascii="宋体" w:hAnsi="宋体" w:cs="宋体"/>
          <w:color w:val="000000" w:themeColor="text1"/>
          <w:sz w:val="24"/>
          <w:u w:val="single"/>
        </w:rPr>
      </w:pPr>
      <w:r w:rsidRPr="00F530C9">
        <w:rPr>
          <w:rFonts w:ascii="宋体" w:hAnsi="宋体" w:cs="宋体"/>
          <w:color w:val="000000" w:themeColor="text1"/>
          <w:sz w:val="24"/>
          <w:u w:val="single"/>
        </w:rPr>
        <w:t>(4)擅自采用未经监理单位及发包人认可或批准的材料的，或者使用的原材料、构配件不合格或未经检查确认的，或者擅自采用未经认可的代用材料的；</w:t>
      </w:r>
    </w:p>
    <w:p w:rsidR="001F0A71" w:rsidRPr="00F530C9" w:rsidRDefault="004F0751">
      <w:pPr>
        <w:snapToGrid w:val="0"/>
        <w:spacing w:line="440" w:lineRule="exact"/>
        <w:ind w:firstLineChars="200" w:firstLine="480"/>
        <w:rPr>
          <w:rFonts w:ascii="宋体" w:hAnsi="宋体" w:cs="宋体"/>
          <w:color w:val="000000" w:themeColor="text1"/>
          <w:sz w:val="24"/>
          <w:u w:val="single"/>
        </w:rPr>
      </w:pPr>
      <w:r w:rsidRPr="00F530C9">
        <w:rPr>
          <w:rFonts w:ascii="宋体" w:hAnsi="宋体" w:cs="宋体"/>
          <w:color w:val="000000" w:themeColor="text1"/>
          <w:sz w:val="24"/>
          <w:u w:val="single"/>
        </w:rPr>
        <w:t>(5)擅自变更设计图纸的要求；</w:t>
      </w:r>
    </w:p>
    <w:p w:rsidR="001F0A71" w:rsidRPr="00F530C9" w:rsidRDefault="004F0751">
      <w:pPr>
        <w:snapToGrid w:val="0"/>
        <w:spacing w:line="440" w:lineRule="exact"/>
        <w:ind w:firstLineChars="200" w:firstLine="480"/>
        <w:rPr>
          <w:rFonts w:ascii="宋体" w:hAnsi="宋体" w:cs="宋体"/>
          <w:color w:val="000000" w:themeColor="text1"/>
          <w:sz w:val="24"/>
          <w:u w:val="single"/>
        </w:rPr>
      </w:pPr>
      <w:r w:rsidRPr="00F530C9">
        <w:rPr>
          <w:rFonts w:ascii="宋体" w:hAnsi="宋体" w:cs="宋体"/>
          <w:color w:val="000000" w:themeColor="text1"/>
          <w:sz w:val="24"/>
          <w:u w:val="single"/>
        </w:rPr>
        <w:t>(6)转包工程；</w:t>
      </w:r>
    </w:p>
    <w:p w:rsidR="001F0A71" w:rsidRPr="00F530C9" w:rsidRDefault="004F0751">
      <w:pPr>
        <w:snapToGrid w:val="0"/>
        <w:spacing w:line="440" w:lineRule="exact"/>
        <w:ind w:firstLineChars="200" w:firstLine="480"/>
        <w:rPr>
          <w:rFonts w:ascii="宋体" w:hAnsi="宋体" w:cs="宋体"/>
          <w:color w:val="000000" w:themeColor="text1"/>
          <w:sz w:val="24"/>
          <w:u w:val="single"/>
        </w:rPr>
      </w:pPr>
      <w:r w:rsidRPr="00F530C9">
        <w:rPr>
          <w:rFonts w:ascii="宋体" w:hAnsi="宋体" w:cs="宋体"/>
          <w:color w:val="000000" w:themeColor="text1"/>
          <w:sz w:val="24"/>
          <w:u w:val="single"/>
        </w:rPr>
        <w:t>(7)擅自让未经总监理工程师批准的专业承包单位进场作业；</w:t>
      </w:r>
    </w:p>
    <w:p w:rsidR="001F0A71" w:rsidRPr="00F530C9" w:rsidRDefault="004F0751">
      <w:pPr>
        <w:snapToGrid w:val="0"/>
        <w:spacing w:line="440" w:lineRule="exact"/>
        <w:ind w:firstLineChars="200" w:firstLine="480"/>
        <w:rPr>
          <w:rFonts w:ascii="宋体" w:hAnsi="宋体" w:cs="宋体"/>
          <w:color w:val="000000" w:themeColor="text1"/>
          <w:sz w:val="24"/>
          <w:u w:val="single"/>
        </w:rPr>
      </w:pPr>
      <w:r w:rsidRPr="00F530C9">
        <w:rPr>
          <w:rFonts w:ascii="宋体" w:hAnsi="宋体" w:cs="宋体"/>
          <w:color w:val="000000" w:themeColor="text1"/>
          <w:sz w:val="24"/>
          <w:u w:val="single"/>
        </w:rPr>
        <w:t>(8)存在安全隐患，未按监理单位要求及时进行整改；</w:t>
      </w:r>
    </w:p>
    <w:p w:rsidR="001F0A71" w:rsidRPr="00F530C9" w:rsidRDefault="004F0751">
      <w:pPr>
        <w:snapToGrid w:val="0"/>
        <w:spacing w:line="440" w:lineRule="exact"/>
        <w:ind w:firstLineChars="200" w:firstLine="480"/>
        <w:rPr>
          <w:rFonts w:ascii="宋体" w:hAnsi="宋体" w:cs="宋体"/>
          <w:color w:val="000000" w:themeColor="text1"/>
          <w:sz w:val="24"/>
          <w:u w:val="single"/>
        </w:rPr>
      </w:pPr>
      <w:r w:rsidRPr="00F530C9">
        <w:rPr>
          <w:rFonts w:ascii="宋体" w:hAnsi="宋体" w:cs="宋体"/>
          <w:color w:val="000000" w:themeColor="text1"/>
          <w:sz w:val="24"/>
          <w:u w:val="single"/>
        </w:rPr>
        <w:t>(9)未按双方约定的资料上报要求上报所需资料的。</w:t>
      </w:r>
    </w:p>
    <w:p w:rsidR="001F0A71" w:rsidRPr="00F530C9" w:rsidRDefault="004F0751">
      <w:pPr>
        <w:snapToGrid w:val="0"/>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12.3因不可抗力引起工程停工，工期按第12.1款约定执行，费用承担按以下原则：</w:t>
      </w:r>
    </w:p>
    <w:p w:rsidR="001F0A71" w:rsidRPr="00F530C9" w:rsidRDefault="004F0751">
      <w:pPr>
        <w:spacing w:line="440" w:lineRule="exact"/>
        <w:ind w:firstLineChars="200" w:firstLine="480"/>
        <w:rPr>
          <w:rFonts w:ascii="宋体" w:hAnsi="宋体" w:cs="宋体"/>
          <w:color w:val="000000" w:themeColor="text1"/>
          <w:sz w:val="24"/>
          <w:u w:val="single"/>
        </w:rPr>
      </w:pPr>
      <w:r w:rsidRPr="00F530C9">
        <w:rPr>
          <w:rFonts w:ascii="宋体" w:hAnsi="宋体" w:cs="宋体" w:hint="eastAsia"/>
          <w:color w:val="000000" w:themeColor="text1"/>
          <w:sz w:val="24"/>
          <w:u w:val="single"/>
        </w:rPr>
        <w:t>（</w:t>
      </w:r>
      <w:r w:rsidRPr="00F530C9">
        <w:rPr>
          <w:rFonts w:ascii="宋体" w:hAnsi="宋体" w:cs="宋体"/>
          <w:color w:val="000000" w:themeColor="text1"/>
          <w:sz w:val="24"/>
          <w:u w:val="single"/>
        </w:rPr>
        <w:t>1）因工程损害导致第三方人员伤亡和财产损失，如系在工程竣工验收合格移交给发包人使用前造成的，费用由承包人承担；如系在工程竣工验收合格移交给发包人使用后发生的，费用由发包人承担。</w:t>
      </w:r>
    </w:p>
    <w:p w:rsidR="001F0A71" w:rsidRPr="00F530C9" w:rsidRDefault="004F0751">
      <w:pPr>
        <w:spacing w:line="440" w:lineRule="exact"/>
        <w:ind w:firstLineChars="200" w:firstLine="480"/>
        <w:rPr>
          <w:rFonts w:ascii="宋体" w:hAnsi="宋体" w:cs="宋体"/>
          <w:color w:val="000000" w:themeColor="text1"/>
          <w:sz w:val="24"/>
          <w:u w:val="single"/>
        </w:rPr>
      </w:pPr>
      <w:r w:rsidRPr="00F530C9">
        <w:rPr>
          <w:rFonts w:ascii="宋体" w:hAnsi="宋体" w:cs="宋体" w:hint="eastAsia"/>
          <w:color w:val="000000" w:themeColor="text1"/>
          <w:sz w:val="24"/>
          <w:u w:val="single"/>
        </w:rPr>
        <w:t>（</w:t>
      </w:r>
      <w:r w:rsidRPr="00F530C9">
        <w:rPr>
          <w:rFonts w:ascii="宋体" w:hAnsi="宋体" w:cs="宋体"/>
          <w:color w:val="000000" w:themeColor="text1"/>
          <w:sz w:val="24"/>
          <w:u w:val="single"/>
        </w:rPr>
        <w:t>2）运至施工场地用于施工的材料和待安装的设备的损害，属发包人供应的由发包人承担；属承包人采购的由承包人承担。</w:t>
      </w:r>
    </w:p>
    <w:p w:rsidR="001F0A71" w:rsidRPr="00F530C9" w:rsidRDefault="004F0751">
      <w:pPr>
        <w:spacing w:line="440" w:lineRule="exact"/>
        <w:ind w:firstLineChars="200" w:firstLine="480"/>
        <w:rPr>
          <w:rFonts w:ascii="宋体" w:hAnsi="宋体" w:cs="宋体"/>
          <w:color w:val="000000" w:themeColor="text1"/>
          <w:sz w:val="24"/>
          <w:u w:val="single"/>
        </w:rPr>
      </w:pPr>
      <w:r w:rsidRPr="00F530C9">
        <w:rPr>
          <w:rFonts w:ascii="宋体" w:hAnsi="宋体" w:cs="宋体" w:hint="eastAsia"/>
          <w:color w:val="000000" w:themeColor="text1"/>
          <w:sz w:val="24"/>
          <w:u w:val="single"/>
        </w:rPr>
        <w:t>（</w:t>
      </w:r>
      <w:r w:rsidRPr="00F530C9">
        <w:rPr>
          <w:rFonts w:ascii="宋体" w:hAnsi="宋体" w:cs="宋体"/>
          <w:color w:val="000000" w:themeColor="text1"/>
          <w:sz w:val="24"/>
          <w:u w:val="single"/>
        </w:rPr>
        <w:t>3）发包人承包人人员伤亡由其所在单位负责，并承担相应费用。</w:t>
      </w:r>
    </w:p>
    <w:p w:rsidR="001F0A71" w:rsidRPr="00F530C9" w:rsidRDefault="004F0751">
      <w:pPr>
        <w:spacing w:line="440" w:lineRule="exact"/>
        <w:ind w:firstLineChars="200" w:firstLine="480"/>
        <w:rPr>
          <w:rFonts w:ascii="宋体" w:hAnsi="宋体" w:cs="宋体"/>
          <w:color w:val="000000" w:themeColor="text1"/>
          <w:sz w:val="24"/>
          <w:u w:val="single"/>
        </w:rPr>
      </w:pPr>
      <w:r w:rsidRPr="00F530C9">
        <w:rPr>
          <w:rFonts w:ascii="宋体" w:hAnsi="宋体" w:cs="宋体" w:hint="eastAsia"/>
          <w:color w:val="000000" w:themeColor="text1"/>
          <w:sz w:val="24"/>
          <w:u w:val="single"/>
        </w:rPr>
        <w:t>（</w:t>
      </w:r>
      <w:r w:rsidRPr="00F530C9">
        <w:rPr>
          <w:rFonts w:ascii="宋体" w:hAnsi="宋体" w:cs="宋体"/>
          <w:color w:val="000000" w:themeColor="text1"/>
          <w:sz w:val="24"/>
          <w:u w:val="single"/>
        </w:rPr>
        <w:t>4）承包人机械设备损坏及停工损失由承包人承担。</w:t>
      </w:r>
    </w:p>
    <w:p w:rsidR="001F0A71" w:rsidRPr="00F530C9" w:rsidRDefault="004F0751">
      <w:pPr>
        <w:spacing w:line="440" w:lineRule="exact"/>
        <w:ind w:firstLineChars="200" w:firstLine="480"/>
        <w:rPr>
          <w:rFonts w:ascii="宋体" w:hAnsi="宋体" w:cs="宋体"/>
          <w:color w:val="000000" w:themeColor="text1"/>
          <w:sz w:val="24"/>
          <w:u w:val="single"/>
        </w:rPr>
      </w:pPr>
      <w:r w:rsidRPr="00F530C9">
        <w:rPr>
          <w:rFonts w:ascii="宋体" w:hAnsi="宋体" w:cs="宋体" w:hint="eastAsia"/>
          <w:color w:val="000000" w:themeColor="text1"/>
          <w:sz w:val="24"/>
          <w:u w:val="single"/>
        </w:rPr>
        <w:t>（</w:t>
      </w:r>
      <w:r w:rsidRPr="00F530C9">
        <w:rPr>
          <w:rFonts w:ascii="宋体" w:hAnsi="宋体" w:cs="宋体"/>
          <w:color w:val="000000" w:themeColor="text1"/>
          <w:sz w:val="24"/>
          <w:u w:val="single"/>
        </w:rPr>
        <w:t>5）停工期间，承包人应总监理工程师要求留在施工场地的必要的管理人员及保卫人员的费用由承包人承担。</w:t>
      </w:r>
    </w:p>
    <w:p w:rsidR="001F0A71" w:rsidRPr="00F530C9" w:rsidRDefault="004F0751">
      <w:pPr>
        <w:spacing w:line="440" w:lineRule="exact"/>
        <w:ind w:firstLineChars="200" w:firstLine="480"/>
        <w:rPr>
          <w:rFonts w:ascii="宋体" w:hAnsi="宋体" w:cs="宋体"/>
          <w:color w:val="000000" w:themeColor="text1"/>
          <w:sz w:val="24"/>
          <w:u w:val="single"/>
        </w:rPr>
      </w:pPr>
      <w:r w:rsidRPr="00F530C9">
        <w:rPr>
          <w:rFonts w:ascii="宋体" w:hAnsi="宋体" w:cs="宋体" w:hint="eastAsia"/>
          <w:color w:val="000000" w:themeColor="text1"/>
          <w:sz w:val="24"/>
          <w:u w:val="single"/>
        </w:rPr>
        <w:t>（</w:t>
      </w:r>
      <w:r w:rsidRPr="00F530C9">
        <w:rPr>
          <w:rFonts w:ascii="宋体" w:hAnsi="宋体" w:cs="宋体"/>
          <w:color w:val="000000" w:themeColor="text1"/>
          <w:sz w:val="24"/>
          <w:u w:val="single"/>
        </w:rPr>
        <w:t>6）工程所需清理、修复费用由发包人承担。</w:t>
      </w:r>
    </w:p>
    <w:p w:rsidR="001F0A71" w:rsidRPr="00F530C9" w:rsidRDefault="004F0751">
      <w:pPr>
        <w:snapToGrid w:val="0"/>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12.4由于承包人自身原因或施工承包管理、配合及协调不力，而导致专业承包工程停工，产生的费用由承包人承担。</w:t>
      </w:r>
    </w:p>
    <w:p w:rsidR="001F0A71" w:rsidRPr="00F530C9" w:rsidRDefault="004F0751">
      <w:pPr>
        <w:snapToGrid w:val="0"/>
        <w:spacing w:line="440" w:lineRule="exact"/>
        <w:ind w:firstLine="397"/>
        <w:rPr>
          <w:rFonts w:ascii="宋体" w:hAnsi="宋体" w:cs="宋体"/>
          <w:b/>
          <w:color w:val="000000" w:themeColor="text1"/>
          <w:sz w:val="24"/>
        </w:rPr>
      </w:pPr>
      <w:r w:rsidRPr="00F530C9">
        <w:rPr>
          <w:rFonts w:ascii="宋体" w:hAnsi="宋体" w:cs="宋体"/>
          <w:b/>
          <w:color w:val="000000" w:themeColor="text1"/>
          <w:sz w:val="24"/>
        </w:rPr>
        <w:t>13、工期延误</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13.2对于非因承包人原因发生的工期延误，承包人应当在工期延误事件发生后7天内就延误的内容经总监理工程师向发包人提出书面报告，逾期不报告，发包人不予确认；发包人在收到经总监理工程师确认报告后15个工作日内予以答复，逾期不予答复，承包人即可视为延期要求已被确认。经确认同意延期，可顺延工期，但不作费用补偿。</w:t>
      </w:r>
    </w:p>
    <w:p w:rsidR="001F0A71" w:rsidRPr="00F530C9" w:rsidRDefault="004F0751">
      <w:pPr>
        <w:snapToGrid w:val="0"/>
        <w:spacing w:line="440" w:lineRule="exact"/>
        <w:ind w:firstLine="397"/>
        <w:rPr>
          <w:rFonts w:ascii="宋体" w:hAnsi="宋体" w:cs="宋体"/>
          <w:b/>
          <w:color w:val="000000" w:themeColor="text1"/>
          <w:sz w:val="24"/>
        </w:rPr>
      </w:pPr>
      <w:r w:rsidRPr="00F530C9">
        <w:rPr>
          <w:rFonts w:ascii="宋体" w:hAnsi="宋体" w:cs="宋体" w:hint="eastAsia"/>
          <w:b/>
          <w:color w:val="000000" w:themeColor="text1"/>
          <w:sz w:val="24"/>
        </w:rPr>
        <w:t>四、质量与验收</w:t>
      </w:r>
    </w:p>
    <w:p w:rsidR="001F0A71" w:rsidRPr="00F530C9" w:rsidRDefault="004F0751">
      <w:pPr>
        <w:snapToGrid w:val="0"/>
        <w:spacing w:line="440" w:lineRule="exact"/>
        <w:ind w:firstLine="397"/>
        <w:rPr>
          <w:rFonts w:ascii="宋体" w:hAnsi="宋体" w:cs="宋体"/>
          <w:b/>
          <w:color w:val="000000" w:themeColor="text1"/>
          <w:sz w:val="24"/>
        </w:rPr>
      </w:pPr>
      <w:r w:rsidRPr="00F530C9">
        <w:rPr>
          <w:rFonts w:ascii="宋体" w:hAnsi="宋体" w:cs="宋体"/>
          <w:b/>
          <w:color w:val="000000" w:themeColor="text1"/>
          <w:sz w:val="24"/>
        </w:rPr>
        <w:t>15、工程质量</w:t>
      </w:r>
    </w:p>
    <w:p w:rsidR="001F0A71" w:rsidRPr="00F530C9" w:rsidRDefault="004F0751">
      <w:pPr>
        <w:snapToGrid w:val="0"/>
        <w:spacing w:line="440" w:lineRule="exact"/>
        <w:ind w:firstLine="495"/>
        <w:rPr>
          <w:rFonts w:ascii="宋体" w:hAnsi="宋体" w:cs="宋体"/>
          <w:color w:val="000000" w:themeColor="text1"/>
          <w:sz w:val="24"/>
          <w:szCs w:val="24"/>
        </w:rPr>
      </w:pPr>
      <w:r w:rsidRPr="00F530C9">
        <w:rPr>
          <w:rFonts w:ascii="宋体" w:hAnsi="宋体" w:cs="宋体"/>
          <w:bCs/>
          <w:color w:val="000000" w:themeColor="text1"/>
          <w:sz w:val="24"/>
          <w:szCs w:val="24"/>
        </w:rPr>
        <w:t>15.3</w:t>
      </w:r>
      <w:r w:rsidRPr="00F530C9">
        <w:rPr>
          <w:rFonts w:ascii="宋体" w:hAnsi="宋体" w:cs="宋体" w:hint="eastAsia"/>
          <w:bCs/>
          <w:color w:val="000000" w:themeColor="text1"/>
          <w:sz w:val="24"/>
          <w:szCs w:val="24"/>
          <w:u w:val="single"/>
        </w:rPr>
        <w:t xml:space="preserve">承包人必须严格按照设计施工图和国家及行业颁发的现行有关设计、施工及验收规范的要求进行施工，确保工程质量，工程的质量要求达到  </w:t>
      </w:r>
      <w:r w:rsidRPr="00F530C9">
        <w:rPr>
          <w:rFonts w:ascii="宋体" w:hAnsi="宋体" w:cs="宋体" w:hint="eastAsia"/>
          <w:color w:val="000000" w:themeColor="text1"/>
          <w:sz w:val="24"/>
          <w:szCs w:val="24"/>
          <w:u w:val="single"/>
        </w:rPr>
        <w:t xml:space="preserve">按投标文件承诺填写 </w:t>
      </w:r>
      <w:r w:rsidRPr="00F530C9">
        <w:rPr>
          <w:rFonts w:ascii="宋体" w:hAnsi="宋体" w:cs="宋体" w:hint="eastAsia"/>
          <w:bCs/>
          <w:color w:val="000000" w:themeColor="text1"/>
          <w:sz w:val="24"/>
          <w:szCs w:val="24"/>
        </w:rPr>
        <w:t>。</w:t>
      </w:r>
    </w:p>
    <w:p w:rsidR="001F0A71" w:rsidRPr="00F530C9" w:rsidRDefault="004F0751">
      <w:pPr>
        <w:snapToGrid w:val="0"/>
        <w:spacing w:line="440" w:lineRule="exact"/>
        <w:ind w:firstLine="495"/>
        <w:rPr>
          <w:rFonts w:ascii="宋体" w:hAnsi="宋体" w:cs="宋体"/>
          <w:bCs/>
          <w:color w:val="000000" w:themeColor="text1"/>
          <w:sz w:val="24"/>
        </w:rPr>
      </w:pPr>
      <w:r w:rsidRPr="00F530C9">
        <w:rPr>
          <w:rFonts w:ascii="宋体" w:hAnsi="宋体" w:cs="宋体" w:hint="eastAsia"/>
          <w:bCs/>
          <w:color w:val="000000" w:themeColor="text1"/>
          <w:sz w:val="24"/>
          <w:u w:val="single"/>
        </w:rPr>
        <w:t>承包人对图纸中存在的问题有责任和义务提前以书面形式报告工程师及发包人，以供发包人同监理人核实并及时要求设计方修改设计图纸。</w:t>
      </w:r>
    </w:p>
    <w:p w:rsidR="001F0A71" w:rsidRPr="00F530C9" w:rsidRDefault="004F0751">
      <w:pPr>
        <w:snapToGrid w:val="0"/>
        <w:spacing w:line="440" w:lineRule="exact"/>
        <w:ind w:firstLine="397"/>
        <w:rPr>
          <w:rFonts w:ascii="宋体" w:hAnsi="宋体" w:cs="宋体"/>
          <w:bCs/>
          <w:color w:val="000000" w:themeColor="text1"/>
          <w:sz w:val="24"/>
        </w:rPr>
      </w:pPr>
      <w:r w:rsidRPr="00F530C9">
        <w:rPr>
          <w:rFonts w:ascii="宋体" w:hAnsi="宋体" w:cs="宋体"/>
          <w:bCs/>
          <w:color w:val="000000" w:themeColor="text1"/>
          <w:sz w:val="24"/>
        </w:rPr>
        <w:t>15.4</w:t>
      </w:r>
      <w:r w:rsidRPr="00F530C9">
        <w:rPr>
          <w:rFonts w:ascii="宋体" w:hAnsi="宋体" w:cs="宋体" w:hint="eastAsia"/>
          <w:bCs/>
          <w:color w:val="000000" w:themeColor="text1"/>
          <w:sz w:val="24"/>
          <w:u w:val="single"/>
        </w:rPr>
        <w:t>本工程项目的所有材料、设备及配件须达到现行中华人民共和国以及省、自治区、直辖市或行业的工程建设标准、规范的要求，产品应有生产许可证书、出厂合格证书，经监理工程师和发包人代表认可后方可使用。</w:t>
      </w:r>
    </w:p>
    <w:p w:rsidR="001F0A71" w:rsidRPr="00F530C9" w:rsidRDefault="004F0751">
      <w:pPr>
        <w:snapToGrid w:val="0"/>
        <w:spacing w:line="440" w:lineRule="exact"/>
        <w:ind w:firstLine="397"/>
        <w:rPr>
          <w:rFonts w:ascii="宋体" w:hAnsi="宋体" w:cs="宋体"/>
          <w:bCs/>
          <w:color w:val="000000" w:themeColor="text1"/>
          <w:sz w:val="24"/>
        </w:rPr>
      </w:pPr>
      <w:r w:rsidRPr="00F530C9">
        <w:rPr>
          <w:rFonts w:ascii="宋体" w:hAnsi="宋体" w:cs="宋体"/>
          <w:bCs/>
          <w:color w:val="000000" w:themeColor="text1"/>
          <w:sz w:val="24"/>
        </w:rPr>
        <w:t>15.5</w:t>
      </w:r>
      <w:r w:rsidRPr="00F530C9">
        <w:rPr>
          <w:rFonts w:ascii="宋体" w:hAnsi="宋体" w:cs="宋体" w:hint="eastAsia"/>
          <w:bCs/>
          <w:color w:val="000000" w:themeColor="text1"/>
          <w:sz w:val="24"/>
          <w:u w:val="single"/>
        </w:rPr>
        <w:t>工程质量不符合设计要求、质量不合格者，监理工程师可指令承包人停工或返工，返工费用由承包人承担，工期不予顺延。</w:t>
      </w:r>
    </w:p>
    <w:p w:rsidR="001F0A71" w:rsidRPr="00F530C9" w:rsidRDefault="004F0751">
      <w:pPr>
        <w:snapToGrid w:val="0"/>
        <w:spacing w:line="440" w:lineRule="exact"/>
        <w:ind w:firstLine="397"/>
        <w:rPr>
          <w:rFonts w:ascii="宋体" w:hAnsi="宋体" w:cs="宋体"/>
          <w:bCs/>
          <w:color w:val="000000" w:themeColor="text1"/>
          <w:sz w:val="24"/>
        </w:rPr>
      </w:pPr>
      <w:r w:rsidRPr="00F530C9">
        <w:rPr>
          <w:rFonts w:ascii="宋体" w:hAnsi="宋体" w:cs="宋体"/>
          <w:bCs/>
          <w:color w:val="000000" w:themeColor="text1"/>
          <w:sz w:val="24"/>
        </w:rPr>
        <w:t>15.6</w:t>
      </w:r>
      <w:r w:rsidRPr="00F530C9">
        <w:rPr>
          <w:rFonts w:ascii="宋体" w:hAnsi="宋体" w:cs="宋体" w:hint="eastAsia"/>
          <w:bCs/>
          <w:color w:val="000000" w:themeColor="text1"/>
          <w:sz w:val="24"/>
          <w:u w:val="single"/>
        </w:rPr>
        <w:t>发生须紧急抢修事故，承包人接到通知后，应立即到达事故现场抢修；否则，发包人可以另委托单位抢修，属承包人施工质量问题造成的修复等费用全部由承包人承担。</w:t>
      </w:r>
    </w:p>
    <w:p w:rsidR="001F0A71" w:rsidRPr="00F530C9" w:rsidRDefault="004F0751">
      <w:pPr>
        <w:snapToGrid w:val="0"/>
        <w:spacing w:line="440" w:lineRule="exact"/>
        <w:ind w:firstLine="397"/>
        <w:rPr>
          <w:rFonts w:ascii="宋体" w:hAnsi="宋体" w:cs="宋体"/>
          <w:bCs/>
          <w:color w:val="000000" w:themeColor="text1"/>
          <w:sz w:val="24"/>
        </w:rPr>
      </w:pPr>
      <w:r w:rsidRPr="00F530C9">
        <w:rPr>
          <w:rFonts w:ascii="宋体" w:hAnsi="宋体" w:cs="宋体"/>
          <w:bCs/>
          <w:color w:val="000000" w:themeColor="text1"/>
          <w:sz w:val="24"/>
        </w:rPr>
        <w:t>15.7</w:t>
      </w:r>
      <w:r w:rsidRPr="00F530C9">
        <w:rPr>
          <w:rFonts w:ascii="宋体" w:hAnsi="宋体" w:cs="宋体" w:hint="eastAsia"/>
          <w:bCs/>
          <w:color w:val="000000" w:themeColor="text1"/>
          <w:sz w:val="24"/>
          <w:u w:val="single"/>
        </w:rPr>
        <w:t>本工程按照本合同专用条款</w:t>
      </w:r>
      <w:r w:rsidRPr="00F530C9">
        <w:rPr>
          <w:rFonts w:ascii="宋体" w:hAnsi="宋体" w:cs="宋体"/>
          <w:bCs/>
          <w:color w:val="000000" w:themeColor="text1"/>
          <w:sz w:val="24"/>
          <w:u w:val="single"/>
        </w:rPr>
        <w:t>3.3的约定进行质量验收。若承包人有违反操作规程和标准或施工质量不符合规定的，发包人及监理工程师有权令其停止（或暂停）施工，由此造成的损失均由承包人负责。如在施工过程中颁发新的质量标准规范版本的，是否采用新版本规定，由监理工程师与有关各方洽商决定。</w:t>
      </w:r>
    </w:p>
    <w:p w:rsidR="001F0A71" w:rsidRPr="00F530C9" w:rsidRDefault="004F0751">
      <w:pPr>
        <w:snapToGrid w:val="0"/>
        <w:spacing w:line="440" w:lineRule="exact"/>
        <w:ind w:firstLine="397"/>
        <w:rPr>
          <w:rFonts w:ascii="宋体" w:hAnsi="宋体" w:cs="宋体"/>
          <w:b/>
          <w:color w:val="000000" w:themeColor="text1"/>
          <w:sz w:val="24"/>
        </w:rPr>
      </w:pPr>
      <w:r w:rsidRPr="00F530C9">
        <w:rPr>
          <w:rFonts w:ascii="宋体" w:hAnsi="宋体" w:cs="宋体"/>
          <w:b/>
          <w:color w:val="000000" w:themeColor="text1"/>
          <w:sz w:val="24"/>
        </w:rPr>
        <w:t>16、检查和返工</w:t>
      </w:r>
    </w:p>
    <w:p w:rsidR="001F0A71" w:rsidRPr="00F530C9" w:rsidRDefault="004F0751">
      <w:pPr>
        <w:snapToGrid w:val="0"/>
        <w:spacing w:line="440" w:lineRule="exact"/>
        <w:ind w:firstLine="397"/>
        <w:rPr>
          <w:rFonts w:ascii="宋体" w:hAnsi="宋体" w:cs="宋体"/>
          <w:bCs/>
          <w:color w:val="000000" w:themeColor="text1"/>
          <w:sz w:val="24"/>
        </w:rPr>
      </w:pPr>
      <w:r w:rsidRPr="00F530C9">
        <w:rPr>
          <w:rFonts w:ascii="宋体" w:hAnsi="宋体" w:cs="宋体"/>
          <w:bCs/>
          <w:color w:val="000000" w:themeColor="text1"/>
          <w:sz w:val="24"/>
        </w:rPr>
        <w:t>16.3工程师的检查检验：</w:t>
      </w:r>
      <w:r w:rsidRPr="00F530C9">
        <w:rPr>
          <w:rFonts w:ascii="宋体" w:hAnsi="宋体" w:cs="宋体" w:hint="eastAsia"/>
          <w:bCs/>
          <w:color w:val="000000" w:themeColor="text1"/>
          <w:sz w:val="24"/>
          <w:u w:val="single"/>
        </w:rPr>
        <w:t>工程师按规范、标准、设计图纸要求和频率所进行的检查检测不应成为承包人工期顺延的理由</w:t>
      </w:r>
      <w:r w:rsidRPr="00F530C9">
        <w:rPr>
          <w:rFonts w:ascii="宋体" w:hAnsi="宋体" w:cs="宋体" w:hint="eastAsia"/>
          <w:bCs/>
          <w:color w:val="000000" w:themeColor="text1"/>
          <w:sz w:val="24"/>
        </w:rPr>
        <w:t>。</w:t>
      </w:r>
    </w:p>
    <w:p w:rsidR="001F0A71" w:rsidRPr="00F530C9" w:rsidRDefault="004F0751">
      <w:pPr>
        <w:snapToGrid w:val="0"/>
        <w:spacing w:line="440" w:lineRule="exact"/>
        <w:ind w:firstLine="397"/>
        <w:rPr>
          <w:rFonts w:ascii="宋体" w:hAnsi="宋体" w:cs="宋体"/>
          <w:b/>
          <w:color w:val="000000" w:themeColor="text1"/>
          <w:sz w:val="24"/>
        </w:rPr>
      </w:pPr>
      <w:r w:rsidRPr="00F530C9">
        <w:rPr>
          <w:rFonts w:ascii="宋体" w:hAnsi="宋体" w:cs="宋体"/>
          <w:b/>
          <w:color w:val="000000" w:themeColor="text1"/>
          <w:sz w:val="24"/>
        </w:rPr>
        <w:t>17</w:t>
      </w:r>
      <w:r w:rsidRPr="00F530C9">
        <w:rPr>
          <w:rFonts w:ascii="宋体" w:hAnsi="宋体" w:cs="宋体" w:hint="eastAsia"/>
          <w:b/>
          <w:color w:val="000000" w:themeColor="text1"/>
          <w:sz w:val="24"/>
        </w:rPr>
        <w:t>、隐蔽工程和中间验收</w:t>
      </w:r>
    </w:p>
    <w:p w:rsidR="001F0A71" w:rsidRPr="00F530C9" w:rsidRDefault="004F0751">
      <w:pPr>
        <w:snapToGrid w:val="0"/>
        <w:spacing w:line="440" w:lineRule="exact"/>
        <w:ind w:firstLine="397"/>
        <w:rPr>
          <w:rFonts w:ascii="宋体" w:hAnsi="宋体" w:cs="宋体"/>
          <w:color w:val="000000" w:themeColor="text1"/>
          <w:sz w:val="24"/>
          <w:u w:val="single"/>
        </w:rPr>
      </w:pPr>
      <w:r w:rsidRPr="00F530C9">
        <w:rPr>
          <w:rFonts w:ascii="宋体" w:hAnsi="宋体" w:cs="宋体"/>
          <w:color w:val="000000" w:themeColor="text1"/>
          <w:sz w:val="24"/>
        </w:rPr>
        <w:t xml:space="preserve">17.1 </w:t>
      </w:r>
      <w:r w:rsidRPr="00F530C9">
        <w:rPr>
          <w:rFonts w:ascii="宋体" w:hAnsi="宋体" w:cs="宋体" w:hint="eastAsia"/>
          <w:color w:val="000000" w:themeColor="text1"/>
          <w:sz w:val="24"/>
        </w:rPr>
        <w:t>双方约定中间验收部位：</w:t>
      </w:r>
      <w:r w:rsidRPr="00F530C9">
        <w:rPr>
          <w:rFonts w:ascii="宋体" w:hAnsi="宋体" w:cs="宋体" w:hint="eastAsia"/>
          <w:color w:val="000000" w:themeColor="text1"/>
          <w:sz w:val="24"/>
          <w:u w:val="single"/>
        </w:rPr>
        <w:t>按相应工程施工及验收规范要求执行。</w:t>
      </w:r>
      <w:r w:rsidRPr="00F530C9">
        <w:rPr>
          <w:rFonts w:ascii="宋体" w:hAnsi="宋体" w:cs="宋体"/>
          <w:color w:val="000000" w:themeColor="text1"/>
          <w:sz w:val="24"/>
        </w:rPr>
        <w:t xml:space="preserve"> </w:t>
      </w:r>
    </w:p>
    <w:p w:rsidR="001F0A71" w:rsidRPr="00F530C9" w:rsidRDefault="004F0751">
      <w:pPr>
        <w:snapToGrid w:val="0"/>
        <w:spacing w:line="440" w:lineRule="exact"/>
        <w:ind w:firstLine="397"/>
        <w:rPr>
          <w:rFonts w:ascii="宋体" w:hAnsi="宋体" w:cs="宋体"/>
          <w:b/>
          <w:color w:val="000000" w:themeColor="text1"/>
          <w:sz w:val="24"/>
        </w:rPr>
      </w:pPr>
      <w:r w:rsidRPr="00F530C9">
        <w:rPr>
          <w:rFonts w:ascii="宋体" w:hAnsi="宋体" w:cs="宋体"/>
          <w:b/>
          <w:color w:val="000000" w:themeColor="text1"/>
          <w:sz w:val="24"/>
        </w:rPr>
        <w:t>19</w:t>
      </w:r>
      <w:r w:rsidRPr="00F530C9">
        <w:rPr>
          <w:rFonts w:ascii="宋体" w:hAnsi="宋体" w:cs="宋体" w:hint="eastAsia"/>
          <w:b/>
          <w:color w:val="000000" w:themeColor="text1"/>
          <w:sz w:val="24"/>
        </w:rPr>
        <w:t>、工程试车</w:t>
      </w:r>
    </w:p>
    <w:p w:rsidR="001F0A71" w:rsidRPr="00F530C9" w:rsidRDefault="004F0751">
      <w:pPr>
        <w:snapToGrid w:val="0"/>
        <w:spacing w:line="440" w:lineRule="exact"/>
        <w:ind w:firstLine="397"/>
        <w:rPr>
          <w:rFonts w:ascii="宋体" w:hAnsi="宋体" w:cs="宋体"/>
          <w:color w:val="000000" w:themeColor="text1"/>
          <w:sz w:val="24"/>
        </w:rPr>
      </w:pPr>
      <w:r w:rsidRPr="00F530C9">
        <w:rPr>
          <w:rFonts w:ascii="宋体" w:hAnsi="宋体" w:cs="宋体"/>
          <w:color w:val="000000" w:themeColor="text1"/>
          <w:sz w:val="24"/>
        </w:rPr>
        <w:t xml:space="preserve">19.5 </w:t>
      </w:r>
      <w:r w:rsidRPr="00F530C9">
        <w:rPr>
          <w:rFonts w:ascii="宋体" w:hAnsi="宋体" w:cs="宋体" w:hint="eastAsia"/>
          <w:color w:val="000000" w:themeColor="text1"/>
          <w:sz w:val="24"/>
        </w:rPr>
        <w:t>试车费用的承担：</w:t>
      </w:r>
      <w:r w:rsidRPr="00F530C9">
        <w:rPr>
          <w:rFonts w:ascii="宋体" w:hAnsi="宋体" w:cs="宋体"/>
          <w:color w:val="000000" w:themeColor="text1"/>
          <w:sz w:val="24"/>
          <w:u w:val="single"/>
        </w:rPr>
        <w:t xml:space="preserve">     /      </w:t>
      </w:r>
      <w:r w:rsidRPr="00F530C9">
        <w:rPr>
          <w:rFonts w:ascii="宋体" w:hAnsi="宋体" w:cs="宋体" w:hint="eastAsia"/>
          <w:color w:val="000000" w:themeColor="text1"/>
          <w:sz w:val="24"/>
        </w:rPr>
        <w:t>。</w:t>
      </w:r>
    </w:p>
    <w:p w:rsidR="001F0A71" w:rsidRPr="00F530C9" w:rsidRDefault="004F0751">
      <w:pPr>
        <w:snapToGrid w:val="0"/>
        <w:spacing w:line="440" w:lineRule="exact"/>
        <w:ind w:firstLine="397"/>
        <w:rPr>
          <w:rFonts w:ascii="宋体" w:hAnsi="宋体" w:cs="宋体"/>
          <w:color w:val="000000" w:themeColor="text1"/>
          <w:sz w:val="24"/>
        </w:rPr>
      </w:pPr>
      <w:r w:rsidRPr="00F530C9">
        <w:rPr>
          <w:rFonts w:ascii="宋体" w:hAnsi="宋体" w:cs="宋体" w:hint="eastAsia"/>
          <w:b/>
          <w:color w:val="000000" w:themeColor="text1"/>
          <w:sz w:val="24"/>
        </w:rPr>
        <w:t>五、安全施工</w:t>
      </w:r>
      <w:r w:rsidRPr="00F530C9">
        <w:rPr>
          <w:rFonts w:ascii="宋体" w:hAnsi="宋体" w:cs="宋体"/>
          <w:b/>
          <w:color w:val="000000" w:themeColor="text1"/>
          <w:sz w:val="24"/>
        </w:rPr>
        <w:t xml:space="preserve">  </w:t>
      </w:r>
    </w:p>
    <w:p w:rsidR="001F0A71" w:rsidRPr="00F530C9" w:rsidRDefault="004F0751">
      <w:pPr>
        <w:snapToGrid w:val="0"/>
        <w:spacing w:line="440" w:lineRule="exact"/>
        <w:ind w:firstLine="397"/>
        <w:rPr>
          <w:rFonts w:ascii="宋体" w:hAnsi="宋体" w:cs="宋体"/>
          <w:b/>
          <w:color w:val="000000" w:themeColor="text1"/>
          <w:sz w:val="24"/>
        </w:rPr>
      </w:pPr>
      <w:r w:rsidRPr="00F530C9">
        <w:rPr>
          <w:rFonts w:ascii="宋体" w:hAnsi="宋体" w:cs="宋体"/>
          <w:b/>
          <w:color w:val="000000" w:themeColor="text1"/>
          <w:sz w:val="24"/>
        </w:rPr>
        <w:t>20、安全施工与检查</w:t>
      </w:r>
    </w:p>
    <w:p w:rsidR="001F0A71" w:rsidRPr="00F530C9" w:rsidRDefault="004F0751">
      <w:pPr>
        <w:snapToGrid w:val="0"/>
        <w:spacing w:line="440" w:lineRule="exact"/>
        <w:ind w:firstLine="397"/>
        <w:rPr>
          <w:rFonts w:ascii="宋体" w:hAnsi="宋体" w:cs="宋体"/>
          <w:color w:val="000000" w:themeColor="text1"/>
          <w:sz w:val="24"/>
          <w:u w:val="single"/>
        </w:rPr>
      </w:pPr>
      <w:r w:rsidRPr="00F530C9">
        <w:rPr>
          <w:rFonts w:ascii="宋体" w:hAnsi="宋体" w:cs="宋体"/>
          <w:color w:val="000000" w:themeColor="text1"/>
          <w:sz w:val="24"/>
        </w:rPr>
        <w:t>20.3</w:t>
      </w:r>
      <w:r w:rsidRPr="00F530C9">
        <w:rPr>
          <w:rFonts w:ascii="宋体" w:hAnsi="宋体" w:cs="宋体" w:hint="eastAsia"/>
          <w:color w:val="000000" w:themeColor="text1"/>
          <w:sz w:val="24"/>
          <w:u w:val="single"/>
        </w:rPr>
        <w:t>承包人应建立安全责任制，明确各部门安全工作的岗位责任人，建立健全正常运转的各种安全工作保证体系和规章制度，将安全生产目标分解落实到实处。</w:t>
      </w:r>
    </w:p>
    <w:p w:rsidR="001F0A71" w:rsidRPr="00F530C9" w:rsidRDefault="004F0751">
      <w:pPr>
        <w:snapToGrid w:val="0"/>
        <w:spacing w:line="440" w:lineRule="exact"/>
        <w:ind w:firstLine="397"/>
        <w:rPr>
          <w:rFonts w:ascii="宋体" w:hAnsi="宋体" w:cs="宋体"/>
          <w:color w:val="000000" w:themeColor="text1"/>
          <w:sz w:val="24"/>
          <w:u w:val="single"/>
        </w:rPr>
      </w:pPr>
      <w:r w:rsidRPr="00F530C9">
        <w:rPr>
          <w:rFonts w:ascii="宋体" w:hAnsi="宋体" w:cs="宋体"/>
          <w:color w:val="000000" w:themeColor="text1"/>
          <w:sz w:val="24"/>
        </w:rPr>
        <w:t>20.4</w:t>
      </w:r>
      <w:r w:rsidRPr="00F530C9">
        <w:rPr>
          <w:rFonts w:ascii="宋体" w:hAnsi="宋体" w:cs="宋体" w:hint="eastAsia"/>
          <w:color w:val="000000" w:themeColor="text1"/>
          <w:sz w:val="24"/>
          <w:u w:val="single"/>
        </w:rPr>
        <w:t>承包人按规定数量配置安全员。</w:t>
      </w:r>
    </w:p>
    <w:p w:rsidR="001F0A71" w:rsidRPr="00F530C9" w:rsidRDefault="004F0751">
      <w:pPr>
        <w:snapToGrid w:val="0"/>
        <w:spacing w:line="440" w:lineRule="exact"/>
        <w:ind w:firstLine="397"/>
        <w:rPr>
          <w:rFonts w:ascii="宋体" w:hAnsi="宋体" w:cs="宋体"/>
          <w:color w:val="000000" w:themeColor="text1"/>
          <w:sz w:val="24"/>
          <w:u w:val="single"/>
        </w:rPr>
      </w:pPr>
      <w:r w:rsidRPr="00F530C9">
        <w:rPr>
          <w:rFonts w:ascii="宋体" w:hAnsi="宋体" w:cs="宋体"/>
          <w:color w:val="000000" w:themeColor="text1"/>
          <w:sz w:val="24"/>
        </w:rPr>
        <w:t>20.5</w:t>
      </w:r>
      <w:r w:rsidRPr="00F530C9">
        <w:rPr>
          <w:rFonts w:ascii="宋体" w:hAnsi="宋体" w:cs="宋体" w:hint="eastAsia"/>
          <w:color w:val="000000" w:themeColor="text1"/>
          <w:sz w:val="24"/>
          <w:u w:val="single"/>
        </w:rPr>
        <w:t>承包人在开工前须向质量安全监督机构提交备案的书面资料。</w:t>
      </w:r>
    </w:p>
    <w:p w:rsidR="001F0A71" w:rsidRPr="00F530C9" w:rsidRDefault="004F0751">
      <w:pPr>
        <w:snapToGrid w:val="0"/>
        <w:spacing w:line="440" w:lineRule="exact"/>
        <w:ind w:firstLine="397"/>
        <w:rPr>
          <w:rFonts w:ascii="宋体" w:hAnsi="宋体" w:cs="宋体"/>
          <w:color w:val="000000" w:themeColor="text1"/>
          <w:sz w:val="24"/>
          <w:u w:val="single"/>
        </w:rPr>
      </w:pPr>
      <w:r w:rsidRPr="00F530C9">
        <w:rPr>
          <w:rFonts w:ascii="宋体" w:hAnsi="宋体" w:cs="宋体"/>
          <w:color w:val="000000" w:themeColor="text1"/>
          <w:sz w:val="24"/>
        </w:rPr>
        <w:t>20.6</w:t>
      </w:r>
      <w:r w:rsidRPr="00F530C9">
        <w:rPr>
          <w:rFonts w:ascii="宋体" w:hAnsi="宋体" w:cs="宋体" w:hint="eastAsia"/>
          <w:color w:val="000000" w:themeColor="text1"/>
          <w:sz w:val="24"/>
          <w:u w:val="single"/>
        </w:rPr>
        <w:t>承包人在编制施工组织设计时，应当根据工程的特点编制相应的安全技术措施。</w:t>
      </w:r>
    </w:p>
    <w:p w:rsidR="001F0A71" w:rsidRPr="00F530C9" w:rsidRDefault="004F0751">
      <w:pPr>
        <w:snapToGrid w:val="0"/>
        <w:spacing w:line="440" w:lineRule="exact"/>
        <w:ind w:firstLine="397"/>
        <w:rPr>
          <w:rFonts w:ascii="宋体" w:hAnsi="宋体" w:cs="宋体"/>
          <w:color w:val="000000" w:themeColor="text1"/>
          <w:sz w:val="24"/>
          <w:u w:val="single"/>
        </w:rPr>
      </w:pPr>
      <w:r w:rsidRPr="00F530C9">
        <w:rPr>
          <w:rFonts w:ascii="宋体" w:hAnsi="宋体" w:cs="宋体"/>
          <w:color w:val="000000" w:themeColor="text1"/>
          <w:sz w:val="24"/>
        </w:rPr>
        <w:t>20.7</w:t>
      </w:r>
      <w:r w:rsidRPr="00F530C9">
        <w:rPr>
          <w:rFonts w:ascii="宋体" w:hAnsi="宋体" w:cs="宋体" w:hint="eastAsia"/>
          <w:color w:val="000000" w:themeColor="text1"/>
          <w:sz w:val="24"/>
          <w:u w:val="single"/>
        </w:rPr>
        <w:t>承包人按有关安全和防护的规定组织施工生产，不得使用不合标准的防护器材、机具和材料。</w:t>
      </w:r>
    </w:p>
    <w:p w:rsidR="001F0A71" w:rsidRPr="00F530C9" w:rsidRDefault="004F0751">
      <w:pPr>
        <w:snapToGrid w:val="0"/>
        <w:spacing w:line="440" w:lineRule="exact"/>
        <w:ind w:firstLine="397"/>
        <w:rPr>
          <w:rFonts w:ascii="宋体" w:hAnsi="宋体" w:cs="宋体"/>
          <w:color w:val="000000" w:themeColor="text1"/>
          <w:sz w:val="24"/>
          <w:u w:val="single"/>
        </w:rPr>
      </w:pPr>
      <w:r w:rsidRPr="00F530C9">
        <w:rPr>
          <w:rFonts w:ascii="宋体" w:hAnsi="宋体" w:cs="宋体"/>
          <w:color w:val="000000" w:themeColor="text1"/>
          <w:sz w:val="24"/>
        </w:rPr>
        <w:t>20.8</w:t>
      </w:r>
      <w:r w:rsidRPr="00F530C9">
        <w:rPr>
          <w:rFonts w:ascii="宋体" w:hAnsi="宋体" w:cs="宋体" w:hint="eastAsia"/>
          <w:color w:val="000000" w:themeColor="text1"/>
          <w:sz w:val="24"/>
          <w:u w:val="single"/>
        </w:rPr>
        <w:t>在工程实施期间，施工场地一经移交给承包人，承包人即对自身施工场地负有全过程、全面的管理责任，必须对自身施工场地范围内的治安秩序、安全保卫、环境卫生以及周围房屋、市政设施等负全责，对自身施工场地范围内的交通道路、用水、用电、场地内的协调进行的管理和协调。承包人需对其施工场地布置、人员的管理、交通组织制订详细的方案，对施工时段作出合理安排，必须采用全封闭施工方案，确保不对周边环境、道路、行人和相邻施工现场造成不利影响，不得干扰周围居民的正常生活，不得影响学生的上课及正常的活动。</w:t>
      </w:r>
    </w:p>
    <w:p w:rsidR="001F0A71" w:rsidRPr="00F530C9" w:rsidRDefault="004F0751">
      <w:pPr>
        <w:adjustRightInd w:val="0"/>
        <w:snapToGrid w:val="0"/>
        <w:spacing w:line="440" w:lineRule="exact"/>
        <w:ind w:right="11" w:firstLineChars="175" w:firstLine="420"/>
        <w:rPr>
          <w:rFonts w:ascii="宋体" w:hAnsi="宋体" w:cs="宋体"/>
          <w:color w:val="000000" w:themeColor="text1"/>
          <w:sz w:val="24"/>
          <w:u w:val="single"/>
        </w:rPr>
      </w:pPr>
      <w:r w:rsidRPr="00F530C9">
        <w:rPr>
          <w:rFonts w:ascii="宋体" w:hAnsi="宋体" w:cs="宋体"/>
          <w:color w:val="000000" w:themeColor="text1"/>
          <w:sz w:val="24"/>
        </w:rPr>
        <w:t>20.9</w:t>
      </w:r>
      <w:r w:rsidRPr="00F530C9">
        <w:rPr>
          <w:rFonts w:ascii="宋体" w:hAnsi="宋体" w:cs="宋体" w:hint="eastAsia"/>
          <w:color w:val="000000" w:themeColor="text1"/>
          <w:sz w:val="24"/>
          <w:u w:val="single"/>
        </w:rPr>
        <w:t>对于承包人或其分包人所雇佣的工人出现的伤亡事故或损失，应由承包人自行负责（但由于发包人或监理单位的行为所造成的除外）。对于这类伤亡或损失，发包人不负责任，不负担涉及这类伤亡或损失的索赔、诉讼、损害赔偿及其他费用。</w:t>
      </w:r>
    </w:p>
    <w:p w:rsidR="001F0A71" w:rsidRPr="00F530C9" w:rsidRDefault="004F0751" w:rsidP="00494483">
      <w:pPr>
        <w:tabs>
          <w:tab w:val="left" w:pos="2340"/>
        </w:tabs>
        <w:spacing w:line="440" w:lineRule="exact"/>
        <w:ind w:firstLineChars="200" w:firstLine="482"/>
        <w:jc w:val="left"/>
        <w:rPr>
          <w:rFonts w:ascii="宋体" w:hAnsi="宋体" w:cs="宋体"/>
          <w:color w:val="000000" w:themeColor="text1"/>
          <w:sz w:val="24"/>
        </w:rPr>
      </w:pPr>
      <w:r w:rsidRPr="00F530C9">
        <w:rPr>
          <w:rFonts w:ascii="宋体" w:hAnsi="宋体" w:cs="宋体"/>
          <w:b/>
          <w:color w:val="000000" w:themeColor="text1"/>
          <w:sz w:val="24"/>
        </w:rPr>
        <w:t>21、安全防护</w:t>
      </w:r>
    </w:p>
    <w:p w:rsidR="001F0A71" w:rsidRPr="00F530C9" w:rsidRDefault="004F0751">
      <w:pPr>
        <w:tabs>
          <w:tab w:val="left" w:pos="2340"/>
        </w:tabs>
        <w:spacing w:line="440" w:lineRule="exact"/>
        <w:ind w:firstLineChars="200" w:firstLine="480"/>
        <w:jc w:val="left"/>
        <w:rPr>
          <w:rFonts w:ascii="宋体" w:hAnsi="宋体" w:cs="宋体"/>
          <w:color w:val="000000" w:themeColor="text1"/>
          <w:sz w:val="24"/>
        </w:rPr>
      </w:pPr>
      <w:r w:rsidRPr="00F530C9">
        <w:rPr>
          <w:rFonts w:ascii="宋体" w:hAnsi="宋体" w:cs="宋体"/>
          <w:color w:val="000000" w:themeColor="text1"/>
          <w:sz w:val="24"/>
        </w:rPr>
        <w:t>21.3</w:t>
      </w:r>
      <w:r w:rsidRPr="00F530C9">
        <w:rPr>
          <w:rFonts w:ascii="宋体" w:hAnsi="宋体" w:cs="宋体" w:hint="eastAsia"/>
          <w:color w:val="000000" w:themeColor="text1"/>
          <w:sz w:val="24"/>
          <w:u w:val="single"/>
        </w:rPr>
        <w:t>承包人应在施工现场采取维护安全、防范危险、预防火灾等措施，在特殊作业环境应对作业人员采取劳动保护措施。</w:t>
      </w:r>
    </w:p>
    <w:p w:rsidR="001F0A71" w:rsidRPr="00F530C9" w:rsidRDefault="004F0751">
      <w:pPr>
        <w:snapToGrid w:val="0"/>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szCs w:val="24"/>
        </w:rPr>
        <w:t>21.4</w:t>
      </w:r>
      <w:r w:rsidRPr="00F530C9">
        <w:rPr>
          <w:rFonts w:ascii="宋体" w:hAnsi="宋体" w:cs="宋体" w:hint="eastAsia"/>
          <w:color w:val="000000" w:themeColor="text1"/>
          <w:sz w:val="24"/>
        </w:rPr>
        <w:t>承包人应加强周边学校、居民住宅的环境保护，制定安全文明措施（包括防尘、防噪音、施工围蔽等），施工现场严格按照《广州市建设工程文明施工管理规定》（广州市人民政府令第158号）、《广州市建设工程现场文明施工管理办法》（</w:t>
      </w:r>
      <w:r w:rsidRPr="00F530C9">
        <w:rPr>
          <w:rFonts w:ascii="宋体" w:hAnsi="宋体" w:cs="宋体" w:hint="eastAsia"/>
          <w:bCs/>
          <w:smallCaps/>
          <w:color w:val="000000" w:themeColor="text1"/>
          <w:sz w:val="24"/>
        </w:rPr>
        <w:t>穗建质</w:t>
      </w:r>
      <w:r w:rsidRPr="00F530C9">
        <w:rPr>
          <w:rFonts w:ascii="宋体" w:hAnsi="宋体" w:cs="宋体" w:hint="eastAsia"/>
          <w:color w:val="000000" w:themeColor="text1"/>
          <w:sz w:val="24"/>
        </w:rPr>
        <w:t>〔2008〕</w:t>
      </w:r>
      <w:r w:rsidRPr="00F530C9">
        <w:rPr>
          <w:rFonts w:ascii="宋体" w:hAnsi="宋体" w:cs="宋体" w:hint="eastAsia"/>
          <w:bCs/>
          <w:smallCaps/>
          <w:color w:val="000000" w:themeColor="text1"/>
          <w:sz w:val="24"/>
        </w:rPr>
        <w:t>937号）</w:t>
      </w:r>
      <w:r w:rsidRPr="00F530C9">
        <w:rPr>
          <w:rFonts w:ascii="宋体" w:hAnsi="宋体" w:cs="宋体" w:hint="eastAsia"/>
          <w:color w:val="000000" w:themeColor="text1"/>
          <w:sz w:val="24"/>
        </w:rPr>
        <w:t>、《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加强规范建设施工现场围蔽的通知》（穗建质〔2018〕1008号）、《广州市建设工程绿色施工围蔽指导图集（V2.0版）》(穗建质〔2020〕1号）、《危险性较大的分部分项工程安全管理规定》(中华人民共和国住房和城乡建设部令第47号)、《关于进一步落实我区市政建设项目施工围蔽提升工作的通知》（穗埔建[2019]123号）及《黄埔区住房和城乡建设局 广州开发区建设和交通局关于进一步规范全区建设工程施工围蔽标准的通知》（穗埔建﹝2020﹞183号）实施。</w:t>
      </w:r>
      <w:r w:rsidRPr="00F530C9">
        <w:rPr>
          <w:rFonts w:ascii="宋体" w:hAnsi="宋体" w:cs="宋体"/>
          <w:color w:val="000000" w:themeColor="text1"/>
          <w:sz w:val="24"/>
        </w:rPr>
        <w:t>以上文件要求不一致的，以后发布文件为准，若相关部门发布有关施工围蔽新文件规定的，按新规定执行。</w:t>
      </w:r>
      <w:r w:rsidRPr="00F530C9">
        <w:rPr>
          <w:rFonts w:ascii="宋体" w:hAnsi="宋体" w:cs="宋体" w:hint="eastAsia"/>
          <w:color w:val="000000" w:themeColor="text1"/>
          <w:sz w:val="24"/>
          <w:u w:val="single"/>
        </w:rPr>
        <w:t>如承包人未及时按要求做好围蔽等安全文明措施，业主可另行委托单位实施，业主在工程款中扣减围蔽费用</w:t>
      </w:r>
      <w:r w:rsidRPr="00F530C9">
        <w:rPr>
          <w:rFonts w:ascii="宋体" w:hAnsi="宋体" w:cs="宋体" w:hint="eastAsia"/>
          <w:color w:val="000000" w:themeColor="text1"/>
          <w:sz w:val="24"/>
        </w:rPr>
        <w:t>。</w:t>
      </w:r>
    </w:p>
    <w:p w:rsidR="001F0A71" w:rsidRPr="00F530C9" w:rsidRDefault="004F0751">
      <w:pPr>
        <w:snapToGrid w:val="0"/>
        <w:spacing w:line="440" w:lineRule="exact"/>
        <w:ind w:firstLineChars="200" w:firstLine="480"/>
        <w:rPr>
          <w:rFonts w:ascii="宋体" w:hAnsi="宋体" w:cs="宋体"/>
          <w:color w:val="000000" w:themeColor="text1"/>
          <w:sz w:val="24"/>
          <w:u w:val="single"/>
        </w:rPr>
      </w:pPr>
      <w:r w:rsidRPr="00F530C9">
        <w:rPr>
          <w:rFonts w:ascii="宋体" w:hAnsi="宋体" w:cs="宋体"/>
          <w:color w:val="000000" w:themeColor="text1"/>
          <w:sz w:val="24"/>
        </w:rPr>
        <w:t>21.5</w:t>
      </w:r>
      <w:r w:rsidRPr="00F530C9">
        <w:rPr>
          <w:rFonts w:ascii="宋体" w:hAnsi="宋体" w:cs="宋体" w:hint="eastAsia"/>
          <w:color w:val="000000" w:themeColor="text1"/>
          <w:sz w:val="24"/>
          <w:u w:val="single"/>
        </w:rPr>
        <w:t>承包人应按规定对工程施工人员进行安全教育和管理。</w:t>
      </w:r>
    </w:p>
    <w:p w:rsidR="001F0A71" w:rsidRPr="00F530C9" w:rsidRDefault="004F0751">
      <w:pPr>
        <w:spacing w:line="440" w:lineRule="exact"/>
        <w:ind w:firstLineChars="200" w:firstLine="480"/>
        <w:rPr>
          <w:rFonts w:ascii="宋体" w:hAnsi="宋体" w:cs="宋体"/>
          <w:color w:val="000000" w:themeColor="text1"/>
          <w:sz w:val="24"/>
          <w:u w:val="single"/>
        </w:rPr>
      </w:pPr>
      <w:r w:rsidRPr="00F530C9">
        <w:rPr>
          <w:rFonts w:ascii="宋体" w:hAnsi="宋体" w:cs="宋体"/>
          <w:color w:val="000000" w:themeColor="text1"/>
          <w:sz w:val="24"/>
        </w:rPr>
        <w:t>21.6</w:t>
      </w:r>
      <w:r w:rsidRPr="00F530C9">
        <w:rPr>
          <w:rFonts w:ascii="宋体" w:hAnsi="宋体" w:cs="宋体" w:hint="eastAsia"/>
          <w:color w:val="000000" w:themeColor="text1"/>
          <w:sz w:val="24"/>
          <w:u w:val="single"/>
        </w:rPr>
        <w:t>承包人应书面记录专项安全施工组织设计方案审查、安全检查、安全技术交底、安全隐患整改、安全教育等重要安全管理活动。</w:t>
      </w:r>
    </w:p>
    <w:p w:rsidR="001F0A71" w:rsidRPr="00F530C9" w:rsidRDefault="004F0751">
      <w:pPr>
        <w:spacing w:line="440" w:lineRule="exact"/>
        <w:ind w:firstLineChars="200" w:firstLine="480"/>
        <w:rPr>
          <w:rFonts w:ascii="宋体" w:hAnsi="宋体" w:cs="宋体"/>
          <w:color w:val="000000" w:themeColor="text1"/>
          <w:sz w:val="24"/>
          <w:u w:val="single"/>
        </w:rPr>
      </w:pPr>
      <w:r w:rsidRPr="00F530C9">
        <w:rPr>
          <w:rFonts w:ascii="宋体" w:hAnsi="宋体" w:cs="宋体"/>
          <w:color w:val="000000" w:themeColor="text1"/>
          <w:sz w:val="24"/>
        </w:rPr>
        <w:t>21.7</w:t>
      </w:r>
      <w:r w:rsidRPr="00F530C9">
        <w:rPr>
          <w:rFonts w:ascii="宋体" w:hAnsi="宋体" w:cs="宋体" w:hint="eastAsia"/>
          <w:color w:val="000000" w:themeColor="text1"/>
          <w:sz w:val="24"/>
          <w:u w:val="single"/>
        </w:rPr>
        <w:t>承包人用于本项目的非标起重机械设备须严格执行《关于印发</w:t>
      </w:r>
      <w:r w:rsidRPr="00F530C9">
        <w:rPr>
          <w:rFonts w:ascii="宋体" w:hAnsi="宋体" w:cs="宋体"/>
          <w:color w:val="000000" w:themeColor="text1"/>
          <w:sz w:val="24"/>
          <w:u w:val="single"/>
        </w:rPr>
        <w:t>&lt;</w:t>
      </w:r>
      <w:r w:rsidRPr="00F530C9">
        <w:rPr>
          <w:rFonts w:ascii="宋体" w:hAnsi="宋体" w:cs="宋体" w:hint="eastAsia"/>
          <w:color w:val="000000" w:themeColor="text1"/>
          <w:sz w:val="24"/>
          <w:u w:val="single"/>
        </w:rPr>
        <w:t>广州市非标建筑起重机械管理办法</w:t>
      </w:r>
      <w:r w:rsidRPr="00F530C9">
        <w:rPr>
          <w:rFonts w:ascii="宋体" w:hAnsi="宋体" w:cs="宋体"/>
          <w:color w:val="000000" w:themeColor="text1"/>
          <w:sz w:val="24"/>
          <w:u w:val="single"/>
        </w:rPr>
        <w:t>&gt;</w:t>
      </w:r>
      <w:r w:rsidRPr="00F530C9">
        <w:rPr>
          <w:rFonts w:ascii="宋体" w:hAnsi="宋体" w:cs="宋体" w:hint="eastAsia"/>
          <w:color w:val="000000" w:themeColor="text1"/>
          <w:sz w:val="24"/>
          <w:u w:val="single"/>
        </w:rPr>
        <w:t>的通知》</w:t>
      </w:r>
      <w:r w:rsidRPr="00F530C9">
        <w:rPr>
          <w:rFonts w:ascii="宋体" w:hAnsi="宋体" w:cs="宋体"/>
          <w:color w:val="000000" w:themeColor="text1"/>
          <w:sz w:val="24"/>
          <w:u w:val="single"/>
        </w:rPr>
        <w:t>(穗建质[2010]999号)</w:t>
      </w:r>
      <w:r w:rsidRPr="00F530C9">
        <w:rPr>
          <w:rFonts w:ascii="宋体" w:hAnsi="宋体" w:cs="宋体" w:hint="eastAsia"/>
          <w:color w:val="000000" w:themeColor="text1"/>
          <w:sz w:val="24"/>
          <w:u w:val="single"/>
        </w:rPr>
        <w:t>的相关规定，非标起重机械设备是指没有国家或行业制造标准的各类起重机械设备，如非标架桥设备、</w:t>
      </w:r>
      <w:r w:rsidRPr="00F530C9">
        <w:rPr>
          <w:rFonts w:ascii="宋体" w:hAnsi="宋体" w:cs="宋体"/>
          <w:color w:val="000000" w:themeColor="text1"/>
          <w:sz w:val="24"/>
          <w:u w:val="single"/>
        </w:rPr>
        <w:t xml:space="preserve"> </w:t>
      </w:r>
      <w:r w:rsidRPr="00F530C9">
        <w:rPr>
          <w:rFonts w:ascii="宋体" w:hAnsi="宋体" w:cs="宋体" w:hint="eastAsia"/>
          <w:color w:val="000000" w:themeColor="text1"/>
          <w:sz w:val="24"/>
          <w:u w:val="single"/>
        </w:rPr>
        <w:t>竖井提升设备、非标龙门吊、贝雷架式或扒杆式起重装置等。</w:t>
      </w:r>
    </w:p>
    <w:p w:rsidR="001F0A71" w:rsidRPr="00F530C9" w:rsidRDefault="004F0751">
      <w:pPr>
        <w:spacing w:line="440" w:lineRule="exact"/>
        <w:ind w:firstLineChars="200" w:firstLine="480"/>
        <w:rPr>
          <w:rFonts w:ascii="宋体" w:hAnsi="宋体" w:cs="宋体"/>
          <w:color w:val="000000" w:themeColor="text1"/>
          <w:sz w:val="24"/>
          <w:u w:val="single"/>
        </w:rPr>
      </w:pPr>
      <w:r w:rsidRPr="00F530C9">
        <w:rPr>
          <w:rFonts w:ascii="宋体" w:hAnsi="宋体" w:cs="宋体"/>
          <w:color w:val="000000" w:themeColor="text1"/>
          <w:sz w:val="24"/>
        </w:rPr>
        <w:t>21.8</w:t>
      </w:r>
      <w:r w:rsidRPr="00F530C9">
        <w:rPr>
          <w:rFonts w:ascii="宋体" w:hAnsi="宋体" w:cs="宋体" w:hint="eastAsia"/>
          <w:color w:val="000000" w:themeColor="text1"/>
          <w:sz w:val="24"/>
          <w:u w:val="single"/>
        </w:rPr>
        <w:t>承包人用于本项目的起重设备须严格执行《广州市住房和城乡建设委员会关于启用建筑起重机械设备安全监管系统的通知</w:t>
      </w:r>
      <w:r w:rsidRPr="00F530C9">
        <w:rPr>
          <w:rFonts w:ascii="宋体" w:hAnsi="宋体" w:cs="宋体"/>
          <w:color w:val="000000" w:themeColor="text1"/>
          <w:sz w:val="24"/>
          <w:u w:val="single"/>
        </w:rPr>
        <w:t xml:space="preserve"> </w:t>
      </w:r>
      <w:r w:rsidRPr="00F530C9">
        <w:rPr>
          <w:rFonts w:ascii="宋体" w:hAnsi="宋体" w:cs="宋体" w:hint="eastAsia"/>
          <w:color w:val="000000" w:themeColor="text1"/>
          <w:sz w:val="24"/>
          <w:u w:val="single"/>
        </w:rPr>
        <w:t>》（穗建质〔</w:t>
      </w:r>
      <w:r w:rsidRPr="00F530C9">
        <w:rPr>
          <w:rFonts w:ascii="宋体" w:hAnsi="宋体" w:cs="宋体"/>
          <w:color w:val="000000" w:themeColor="text1"/>
          <w:sz w:val="24"/>
          <w:u w:val="single"/>
        </w:rPr>
        <w:t xml:space="preserve">2018〕889号）、《广州市住房和城乡建设局关于进一步加强建筑起重机械安全管理的通知 </w:t>
      </w:r>
      <w:r w:rsidRPr="00F530C9">
        <w:rPr>
          <w:rFonts w:ascii="宋体" w:hAnsi="宋体" w:cs="宋体" w:hint="eastAsia"/>
          <w:color w:val="000000" w:themeColor="text1"/>
          <w:sz w:val="24"/>
          <w:u w:val="single"/>
        </w:rPr>
        <w:t>》（穗建质【</w:t>
      </w:r>
      <w:r w:rsidRPr="00F530C9">
        <w:rPr>
          <w:rFonts w:ascii="宋体" w:hAnsi="宋体" w:cs="宋体"/>
          <w:color w:val="000000" w:themeColor="text1"/>
          <w:sz w:val="24"/>
          <w:u w:val="single"/>
        </w:rPr>
        <w:t>2020】216号）、《广州市住房和城乡建设委员会关于进一步加强建筑起重机械设备信息化安全监管的通知》</w:t>
      </w:r>
      <w:r w:rsidRPr="00F530C9">
        <w:rPr>
          <w:rFonts w:ascii="宋体" w:hAnsi="宋体" w:cs="宋体" w:hint="eastAsia"/>
          <w:color w:val="000000" w:themeColor="text1"/>
          <w:sz w:val="24"/>
          <w:u w:val="single"/>
        </w:rPr>
        <w:t>等相关规定。</w:t>
      </w:r>
    </w:p>
    <w:p w:rsidR="001F0A71" w:rsidRPr="00F530C9" w:rsidRDefault="004F0751">
      <w:pPr>
        <w:spacing w:line="440" w:lineRule="exact"/>
        <w:ind w:firstLineChars="200" w:firstLine="480"/>
        <w:rPr>
          <w:rFonts w:ascii="宋体" w:hAnsi="宋体" w:cs="宋体"/>
          <w:color w:val="000000" w:themeColor="text1"/>
          <w:sz w:val="24"/>
          <w:u w:val="single"/>
        </w:rPr>
      </w:pPr>
      <w:r w:rsidRPr="00F530C9">
        <w:rPr>
          <w:rFonts w:ascii="宋体" w:hAnsi="宋体" w:cs="宋体"/>
          <w:color w:val="000000" w:themeColor="text1"/>
          <w:sz w:val="24"/>
        </w:rPr>
        <w:t>21.9</w:t>
      </w:r>
      <w:r w:rsidRPr="00F530C9">
        <w:rPr>
          <w:rFonts w:ascii="宋体" w:hAnsi="宋体" w:cs="宋体" w:hint="eastAsia"/>
          <w:color w:val="000000" w:themeColor="text1"/>
          <w:sz w:val="24"/>
          <w:u w:val="single"/>
        </w:rPr>
        <w:t>承包人在工程实施过程中，按照国家、省、市的相关规定制定相关的专项安全施工方案（如高支模、基坑支护、沉井等），组织专家评审通过后，报监理人、发包人审批后方可开展专项工程的施工。</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21.10根据《广州市城乡建设委员会关于印发广州市建设工程施工机械设备环保管理整治联合行动工作方案的函》（穗建质函[2014]2763号）要求，承包人应按上述文件规定执行，确保所有在用施工机械设备整洁、安全、有效，防止尾气污染的超标排放。所有施工机械必须具有出厂合格证明文件或进口设备检测证明文件，机械设备必须使用广州市推广使用的车用燃油。承包人应对正使用的机械设备定期维护保养并采取有效措施减少污染排放。承包人未按上述要求执行的，视为未按约定投入机械设备，按35.2.6</w:t>
      </w:r>
      <w:r w:rsidRPr="00F530C9">
        <w:rPr>
          <w:rFonts w:ascii="宋体" w:hAnsi="宋体" w:cs="宋体" w:hint="eastAsia"/>
          <w:color w:val="000000" w:themeColor="text1"/>
          <w:sz w:val="24"/>
        </w:rPr>
        <w:t>款（</w:t>
      </w:r>
      <w:r w:rsidRPr="00F530C9">
        <w:rPr>
          <w:rFonts w:ascii="宋体" w:hAnsi="宋体" w:cs="宋体"/>
          <w:color w:val="000000" w:themeColor="text1"/>
          <w:sz w:val="24"/>
        </w:rPr>
        <w:t>2）项承担违约责任。</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21.11承包人在施工期间要确保工程外场地清洁及道路畅通，如须使用他方道路，则还必须负责养护、保洁责任，否则责任自负。施工和警示标志明显，因施工造成人身损害和财产损失的，由承包人承担责任。</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21.12承包人必须考虑安全、环保等因素在局部施工范围进行围蔽施工，现场围蔽不符合国家有关安全措施及技术要求的，不得开展施工作业，由此造成的工期延长，由承包人自己负责，当作延误工期处理。</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21.13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p>
    <w:p w:rsidR="001F0A71" w:rsidRPr="00F530C9" w:rsidRDefault="004F0751">
      <w:pPr>
        <w:spacing w:line="440" w:lineRule="exact"/>
        <w:ind w:firstLineChars="200" w:firstLine="480"/>
        <w:rPr>
          <w:rFonts w:ascii="宋体" w:hAnsi="宋体" w:cs="宋体"/>
          <w:color w:val="000000" w:themeColor="text1"/>
          <w:sz w:val="24"/>
          <w:u w:val="single"/>
        </w:rPr>
      </w:pPr>
      <w:r w:rsidRPr="00F530C9">
        <w:rPr>
          <w:rFonts w:ascii="宋体" w:hAnsi="宋体" w:cs="宋体"/>
          <w:color w:val="000000" w:themeColor="text1"/>
          <w:sz w:val="24"/>
        </w:rPr>
        <w:t>21.14承包人应对当地现有的交通道路状况进行充分调查，充分考虑该路段的交通疏导问题和文明施工，制定可行的交通疏导（包括场内和场外）方案，确保原有道路的交通畅通和施工临时排水的通畅，并符合施工环保要求。承包人应与交警及公路管理部门协商，取得同意和协助，并负责承担道路改线或改善和其他费用。相关费用计入措施项目费中，</w:t>
      </w:r>
      <w:r w:rsidRPr="00F530C9">
        <w:rPr>
          <w:rFonts w:ascii="宋体" w:hAnsi="宋体" w:cs="宋体" w:hint="eastAsia"/>
          <w:color w:val="000000" w:themeColor="text1"/>
          <w:sz w:val="24"/>
        </w:rPr>
        <w:t>结算时按发包人批准的实施方案，按合同约定结算。如果承包人不及时按要求设置，发包人可以另行委托实施。发包人按实际发生的费用在工程款中扣除，承包人不得有任何异议。</w:t>
      </w:r>
    </w:p>
    <w:p w:rsidR="001F0A71" w:rsidRPr="00F530C9" w:rsidRDefault="004F0751">
      <w:pPr>
        <w:spacing w:line="440" w:lineRule="exact"/>
        <w:ind w:firstLineChars="150" w:firstLine="360"/>
        <w:rPr>
          <w:rFonts w:ascii="宋体" w:hAnsi="宋体" w:cs="宋体"/>
          <w:color w:val="000000" w:themeColor="text1"/>
          <w:sz w:val="24"/>
          <w:u w:val="single"/>
        </w:rPr>
      </w:pPr>
      <w:r w:rsidRPr="00F530C9">
        <w:rPr>
          <w:rFonts w:ascii="宋体" w:hAnsi="宋体" w:cs="宋体"/>
          <w:color w:val="000000" w:themeColor="text1"/>
          <w:sz w:val="24"/>
        </w:rPr>
        <w:t>22、</w:t>
      </w:r>
      <w:r w:rsidRPr="00F530C9">
        <w:rPr>
          <w:rFonts w:ascii="宋体" w:hAnsi="宋体" w:cs="宋体" w:hint="eastAsia"/>
          <w:color w:val="000000" w:themeColor="text1"/>
          <w:sz w:val="24"/>
          <w:u w:val="single"/>
        </w:rPr>
        <w:t>事故处理</w:t>
      </w:r>
    </w:p>
    <w:p w:rsidR="001F0A71" w:rsidRPr="00F530C9" w:rsidRDefault="004F0751">
      <w:pPr>
        <w:snapToGrid w:val="0"/>
        <w:spacing w:line="440" w:lineRule="exact"/>
        <w:ind w:firstLine="397"/>
        <w:rPr>
          <w:rFonts w:ascii="宋体" w:hAnsi="宋体" w:cs="宋体"/>
          <w:color w:val="000000" w:themeColor="text1"/>
          <w:sz w:val="24"/>
          <w:u w:val="single"/>
        </w:rPr>
      </w:pPr>
      <w:r w:rsidRPr="00F530C9">
        <w:rPr>
          <w:rFonts w:ascii="宋体" w:hAnsi="宋体" w:cs="宋体"/>
          <w:color w:val="000000" w:themeColor="text1"/>
          <w:sz w:val="24"/>
        </w:rPr>
        <w:t>22.3</w:t>
      </w:r>
      <w:r w:rsidRPr="00F530C9">
        <w:rPr>
          <w:rFonts w:ascii="宋体" w:hAnsi="宋体" w:cs="宋体" w:hint="eastAsia"/>
          <w:color w:val="000000" w:themeColor="text1"/>
          <w:sz w:val="24"/>
          <w:u w:val="single"/>
        </w:rPr>
        <w:t>如发生安全事故，除按法定程序办理有关事宜外，还必须按以下程序进行处理：</w:t>
      </w:r>
    </w:p>
    <w:p w:rsidR="001F0A71" w:rsidRPr="00F530C9" w:rsidRDefault="004F0751">
      <w:pPr>
        <w:snapToGrid w:val="0"/>
        <w:spacing w:line="440" w:lineRule="exact"/>
        <w:ind w:firstLine="397"/>
        <w:rPr>
          <w:rFonts w:ascii="宋体" w:hAnsi="宋体" w:cs="宋体"/>
          <w:color w:val="000000" w:themeColor="text1"/>
          <w:sz w:val="24"/>
          <w:u w:val="single"/>
        </w:rPr>
      </w:pPr>
      <w:r w:rsidRPr="00F530C9">
        <w:rPr>
          <w:rFonts w:ascii="宋体" w:hAnsi="宋体" w:cs="宋体"/>
          <w:color w:val="000000" w:themeColor="text1"/>
          <w:sz w:val="24"/>
        </w:rPr>
        <w:t>22.3.1</w:t>
      </w:r>
      <w:r w:rsidRPr="00F530C9">
        <w:rPr>
          <w:rFonts w:ascii="宋体" w:hAnsi="宋体" w:cs="宋体" w:hint="eastAsia"/>
          <w:color w:val="000000" w:themeColor="text1"/>
          <w:sz w:val="24"/>
          <w:u w:val="single"/>
        </w:rPr>
        <w:t>报告安全事故：安全事故发生后，承包人应在</w:t>
      </w:r>
      <w:r w:rsidRPr="00F530C9">
        <w:rPr>
          <w:rFonts w:ascii="宋体" w:hAnsi="宋体" w:cs="宋体"/>
          <w:color w:val="000000" w:themeColor="text1"/>
          <w:sz w:val="24"/>
          <w:u w:val="single"/>
        </w:rPr>
        <w:t>1小时内用最快的信息传递手段，将发生事故的时间、地点、伤亡人数、事故原因等情况，报工程师和发包人。</w:t>
      </w:r>
    </w:p>
    <w:p w:rsidR="001F0A71" w:rsidRPr="00F530C9" w:rsidRDefault="004F0751">
      <w:pPr>
        <w:snapToGrid w:val="0"/>
        <w:spacing w:line="440" w:lineRule="exact"/>
        <w:ind w:firstLine="397"/>
        <w:rPr>
          <w:rFonts w:ascii="宋体" w:hAnsi="宋体" w:cs="宋体"/>
          <w:color w:val="000000" w:themeColor="text1"/>
          <w:sz w:val="24"/>
          <w:u w:val="single"/>
        </w:rPr>
      </w:pPr>
      <w:r w:rsidRPr="00F530C9">
        <w:rPr>
          <w:rFonts w:ascii="宋体" w:hAnsi="宋体" w:cs="宋体"/>
          <w:color w:val="000000" w:themeColor="text1"/>
          <w:sz w:val="24"/>
        </w:rPr>
        <w:t>22.3.2</w:t>
      </w:r>
      <w:r w:rsidRPr="00F530C9">
        <w:rPr>
          <w:rFonts w:ascii="宋体" w:hAnsi="宋体" w:cs="宋体" w:hint="eastAsia"/>
          <w:color w:val="000000" w:themeColor="text1"/>
          <w:sz w:val="24"/>
          <w:u w:val="single"/>
        </w:rPr>
        <w:t>事故处理：承包人负责抢救伤员、排除险情，防止事故扩大蔓延，保护好现场，并做好标志，启动保险理赔程序。</w:t>
      </w:r>
    </w:p>
    <w:p w:rsidR="001F0A71" w:rsidRPr="00F530C9" w:rsidRDefault="004F0751">
      <w:pPr>
        <w:snapToGrid w:val="0"/>
        <w:spacing w:line="440" w:lineRule="exact"/>
        <w:ind w:firstLine="397"/>
        <w:rPr>
          <w:rFonts w:ascii="宋体" w:hAnsi="宋体" w:cs="宋体"/>
          <w:color w:val="000000" w:themeColor="text1"/>
          <w:sz w:val="24"/>
          <w:u w:val="single"/>
        </w:rPr>
      </w:pPr>
      <w:r w:rsidRPr="00F530C9">
        <w:rPr>
          <w:rFonts w:ascii="宋体" w:hAnsi="宋体" w:cs="宋体"/>
          <w:color w:val="000000" w:themeColor="text1"/>
          <w:sz w:val="24"/>
        </w:rPr>
        <w:t>22.3.3</w:t>
      </w:r>
      <w:r w:rsidRPr="00F530C9">
        <w:rPr>
          <w:rFonts w:ascii="宋体" w:hAnsi="宋体" w:cs="宋体" w:hint="eastAsia"/>
          <w:color w:val="000000" w:themeColor="text1"/>
          <w:sz w:val="24"/>
          <w:u w:val="single"/>
        </w:rPr>
        <w:t>事故调查：承包人应组织内部技术安全、质量部门的人员组成调查组，开展调查，并配合做好发包人或政府有关部门组织的调查工作。</w:t>
      </w:r>
    </w:p>
    <w:p w:rsidR="001F0A71" w:rsidRPr="00F530C9" w:rsidRDefault="004F0751">
      <w:pPr>
        <w:snapToGrid w:val="0"/>
        <w:spacing w:line="440" w:lineRule="exact"/>
        <w:ind w:firstLine="397"/>
        <w:rPr>
          <w:rFonts w:ascii="宋体" w:hAnsi="宋体" w:cs="宋体"/>
          <w:color w:val="000000" w:themeColor="text1"/>
          <w:sz w:val="24"/>
          <w:u w:val="single"/>
        </w:rPr>
      </w:pPr>
      <w:r w:rsidRPr="00F530C9">
        <w:rPr>
          <w:rFonts w:ascii="宋体" w:hAnsi="宋体" w:cs="宋体"/>
          <w:color w:val="000000" w:themeColor="text1"/>
          <w:sz w:val="24"/>
        </w:rPr>
        <w:t>22.3.4</w:t>
      </w:r>
      <w:r w:rsidRPr="00F530C9">
        <w:rPr>
          <w:rFonts w:ascii="宋体" w:hAnsi="宋体" w:cs="宋体" w:hint="eastAsia"/>
          <w:color w:val="000000" w:themeColor="text1"/>
          <w:sz w:val="24"/>
          <w:u w:val="single"/>
        </w:rPr>
        <w:t>调查报告：承包人应把事故发生经过、原因、性质、损失、责任、处理意见、纠正和预防措施撰写成调查报告，送工程师会审后报发包人。</w:t>
      </w:r>
    </w:p>
    <w:p w:rsidR="001F0A71" w:rsidRPr="00F530C9" w:rsidRDefault="004F0751">
      <w:pPr>
        <w:snapToGrid w:val="0"/>
        <w:spacing w:line="440" w:lineRule="exact"/>
        <w:ind w:firstLine="397"/>
        <w:rPr>
          <w:rFonts w:ascii="宋体" w:hAnsi="宋体" w:cs="宋体"/>
          <w:b/>
          <w:color w:val="000000" w:themeColor="text1"/>
          <w:sz w:val="24"/>
        </w:rPr>
      </w:pPr>
      <w:r w:rsidRPr="00F530C9">
        <w:rPr>
          <w:rFonts w:ascii="宋体" w:hAnsi="宋体" w:cs="宋体" w:hint="eastAsia"/>
          <w:b/>
          <w:color w:val="000000" w:themeColor="text1"/>
          <w:sz w:val="24"/>
        </w:rPr>
        <w:t>六、合同价款与支付</w:t>
      </w:r>
    </w:p>
    <w:p w:rsidR="001F0A71" w:rsidRPr="00F530C9" w:rsidRDefault="004F0751">
      <w:pPr>
        <w:snapToGrid w:val="0"/>
        <w:spacing w:line="440" w:lineRule="exact"/>
        <w:ind w:firstLineChars="150" w:firstLine="360"/>
        <w:rPr>
          <w:rFonts w:ascii="宋体" w:hAnsi="宋体" w:cs="宋体"/>
          <w:color w:val="000000" w:themeColor="text1"/>
          <w:sz w:val="24"/>
          <w:u w:val="single"/>
        </w:rPr>
      </w:pPr>
      <w:r w:rsidRPr="00F530C9">
        <w:rPr>
          <w:rFonts w:ascii="宋体" w:hAnsi="宋体" w:cs="宋体"/>
          <w:color w:val="000000" w:themeColor="text1"/>
          <w:sz w:val="24"/>
        </w:rPr>
        <w:t xml:space="preserve">23.2 </w:t>
      </w:r>
      <w:r w:rsidRPr="00F530C9">
        <w:rPr>
          <w:rFonts w:ascii="宋体" w:hAnsi="宋体" w:cs="宋体" w:hint="eastAsia"/>
          <w:color w:val="000000" w:themeColor="text1"/>
          <w:sz w:val="24"/>
          <w:u w:val="single"/>
        </w:rPr>
        <w:t>本合同价款按照协议书第五条、本条及专用条款</w:t>
      </w:r>
      <w:r w:rsidRPr="00F530C9">
        <w:rPr>
          <w:rFonts w:ascii="宋体" w:hAnsi="宋体" w:cs="宋体"/>
          <w:color w:val="000000" w:themeColor="text1"/>
          <w:sz w:val="24"/>
          <w:u w:val="single"/>
        </w:rPr>
        <w:t>23.3款、23.5款约定执行，</w:t>
      </w:r>
      <w:r w:rsidRPr="00F530C9">
        <w:rPr>
          <w:rFonts w:ascii="宋体" w:hAnsi="宋体" w:cs="宋体" w:hint="eastAsia"/>
          <w:snapToGrid w:val="0"/>
          <w:color w:val="000000" w:themeColor="text1"/>
          <w:kern w:val="0"/>
          <w:sz w:val="24"/>
          <w:u w:val="single"/>
        </w:rPr>
        <w:t>最终按结算终审部门审定价结算</w:t>
      </w:r>
      <w:r w:rsidRPr="00F530C9">
        <w:rPr>
          <w:rFonts w:ascii="宋体" w:hAnsi="宋体" w:cs="宋体" w:hint="eastAsia"/>
          <w:color w:val="000000" w:themeColor="text1"/>
          <w:sz w:val="24"/>
          <w:u w:val="single"/>
        </w:rPr>
        <w:t>。</w:t>
      </w:r>
    </w:p>
    <w:p w:rsidR="001F0A71" w:rsidRPr="00F530C9" w:rsidRDefault="004F0751">
      <w:pPr>
        <w:snapToGrid w:val="0"/>
        <w:spacing w:line="440" w:lineRule="exact"/>
        <w:ind w:firstLineChars="150" w:firstLine="360"/>
        <w:rPr>
          <w:rFonts w:ascii="宋体" w:hAnsi="宋体" w:cs="宋体"/>
          <w:color w:val="000000" w:themeColor="text1"/>
          <w:sz w:val="24"/>
          <w:u w:val="single"/>
        </w:rPr>
      </w:pPr>
      <w:r w:rsidRPr="00F530C9">
        <w:rPr>
          <w:rFonts w:ascii="宋体" w:hAnsi="宋体" w:cs="宋体" w:hint="eastAsia"/>
          <w:color w:val="000000" w:themeColor="text1"/>
          <w:sz w:val="24"/>
          <w:u w:val="single"/>
        </w:rPr>
        <w:t>本合同价款采用分部分项工程量清单固定综合单价方式确定，具体办法如下：</w:t>
      </w:r>
    </w:p>
    <w:p w:rsidR="001F0A71" w:rsidRPr="00F530C9" w:rsidRDefault="004F0751">
      <w:pPr>
        <w:snapToGrid w:val="0"/>
        <w:spacing w:line="440" w:lineRule="exact"/>
        <w:ind w:firstLineChars="150" w:firstLine="360"/>
        <w:rPr>
          <w:rFonts w:ascii="宋体" w:hAnsi="宋体" w:cs="宋体"/>
          <w:color w:val="000000" w:themeColor="text1"/>
          <w:sz w:val="24"/>
          <w:u w:val="single"/>
        </w:rPr>
      </w:pPr>
      <w:r w:rsidRPr="00F530C9">
        <w:rPr>
          <w:rFonts w:ascii="宋体" w:hAnsi="宋体" w:cs="宋体" w:hint="eastAsia"/>
          <w:color w:val="000000" w:themeColor="text1"/>
          <w:sz w:val="24"/>
          <w:u w:val="single"/>
        </w:rPr>
        <w:t>（</w:t>
      </w:r>
      <w:r w:rsidRPr="00F530C9">
        <w:rPr>
          <w:rFonts w:ascii="宋体" w:hAnsi="宋体" w:cs="宋体"/>
          <w:color w:val="000000" w:themeColor="text1"/>
          <w:sz w:val="24"/>
          <w:u w:val="single"/>
        </w:rPr>
        <w:t>1）分部分项工程量清单费：除23.5.1及23.5.2规定情况外，分部分项工程量清单综合单价固定不变，工程量按实计量。</w:t>
      </w:r>
    </w:p>
    <w:p w:rsidR="001F0A71" w:rsidRPr="00F530C9" w:rsidRDefault="004F0751">
      <w:pPr>
        <w:snapToGrid w:val="0"/>
        <w:spacing w:line="440" w:lineRule="exact"/>
        <w:ind w:firstLineChars="150" w:firstLine="360"/>
        <w:rPr>
          <w:rFonts w:ascii="宋体" w:hAnsi="宋体" w:cs="宋体"/>
          <w:color w:val="000000" w:themeColor="text1"/>
          <w:sz w:val="24"/>
          <w:u w:val="single"/>
        </w:rPr>
      </w:pPr>
      <w:r w:rsidRPr="00F530C9">
        <w:rPr>
          <w:rFonts w:ascii="宋体" w:hAnsi="宋体" w:cs="宋体" w:hint="eastAsia"/>
          <w:color w:val="000000" w:themeColor="text1"/>
          <w:sz w:val="24"/>
          <w:u w:val="single"/>
        </w:rPr>
        <w:t>（</w:t>
      </w:r>
      <w:r w:rsidRPr="00F530C9">
        <w:rPr>
          <w:rFonts w:ascii="宋体" w:hAnsi="宋体" w:cs="宋体"/>
          <w:color w:val="000000" w:themeColor="text1"/>
          <w:sz w:val="24"/>
          <w:u w:val="single"/>
        </w:rPr>
        <w:t>2）措施项目费：</w:t>
      </w:r>
      <w:r w:rsidRPr="00F530C9">
        <w:rPr>
          <w:rFonts w:ascii="宋体" w:hAnsi="宋体" w:cs="宋体" w:hint="eastAsia"/>
          <w:color w:val="000000" w:themeColor="text1"/>
          <w:sz w:val="24"/>
          <w:u w:val="single"/>
        </w:rPr>
        <w:t>措施项目费（除施工围蔽费用外）固定不变，包干使用，结算时不予调整，施工围蔽清单综合单价固定不变，工程量按实计量。</w:t>
      </w:r>
    </w:p>
    <w:p w:rsidR="001F0A71" w:rsidRPr="00F530C9" w:rsidRDefault="004F0751">
      <w:pPr>
        <w:snapToGrid w:val="0"/>
        <w:spacing w:line="440" w:lineRule="exact"/>
        <w:ind w:firstLineChars="150" w:firstLine="360"/>
        <w:rPr>
          <w:rFonts w:ascii="宋体" w:hAnsi="宋体" w:cs="宋体"/>
          <w:color w:val="000000" w:themeColor="text1"/>
          <w:sz w:val="24"/>
          <w:u w:val="single"/>
        </w:rPr>
      </w:pPr>
      <w:r w:rsidRPr="00F530C9">
        <w:rPr>
          <w:rFonts w:ascii="宋体" w:hAnsi="宋体" w:cs="宋体" w:hint="eastAsia"/>
          <w:color w:val="000000" w:themeColor="text1"/>
          <w:sz w:val="24"/>
          <w:u w:val="single"/>
        </w:rPr>
        <w:t>（</w:t>
      </w:r>
      <w:r w:rsidRPr="00F530C9">
        <w:rPr>
          <w:rFonts w:ascii="宋体" w:hAnsi="宋体" w:cs="宋体"/>
          <w:color w:val="000000" w:themeColor="text1"/>
          <w:sz w:val="24"/>
          <w:u w:val="single"/>
        </w:rPr>
        <w:t>3）其他项目部分：</w:t>
      </w:r>
    </w:p>
    <w:p w:rsidR="001F0A71" w:rsidRPr="00F530C9" w:rsidRDefault="004F0751">
      <w:pPr>
        <w:snapToGrid w:val="0"/>
        <w:spacing w:line="440" w:lineRule="exact"/>
        <w:ind w:firstLine="315"/>
        <w:rPr>
          <w:rFonts w:ascii="宋体" w:hAnsi="宋体" w:cs="宋体"/>
          <w:color w:val="000000" w:themeColor="text1"/>
          <w:sz w:val="24"/>
        </w:rPr>
      </w:pPr>
      <w:r w:rsidRPr="00F530C9">
        <w:rPr>
          <w:rFonts w:ascii="宋体" w:hAnsi="宋体" w:cs="宋体" w:hint="eastAsia"/>
          <w:color w:val="000000" w:themeColor="text1"/>
          <w:sz w:val="24"/>
        </w:rPr>
        <w:t xml:space="preserve">  ①</w:t>
      </w:r>
      <w:r w:rsidRPr="00F530C9">
        <w:rPr>
          <w:rFonts w:ascii="宋体" w:hAnsi="宋体" w:cs="宋体" w:hint="eastAsia"/>
          <w:color w:val="000000" w:themeColor="text1"/>
          <w:sz w:val="24"/>
          <w:u w:val="single"/>
        </w:rPr>
        <w:t>招标人部分为暂定价，按实际签订的专业承包合同或预留金使用情况进行调整和结算；</w:t>
      </w:r>
    </w:p>
    <w:p w:rsidR="001F0A71" w:rsidRPr="00F530C9" w:rsidRDefault="004F0751">
      <w:pPr>
        <w:snapToGrid w:val="0"/>
        <w:spacing w:line="440" w:lineRule="exact"/>
        <w:ind w:firstLine="315"/>
        <w:rPr>
          <w:rFonts w:ascii="宋体" w:hAnsi="宋体" w:cs="宋体"/>
          <w:color w:val="000000" w:themeColor="text1"/>
          <w:sz w:val="24"/>
          <w:szCs w:val="24"/>
          <w:u w:val="single"/>
        </w:rPr>
      </w:pPr>
      <w:r w:rsidRPr="00F530C9">
        <w:rPr>
          <w:rFonts w:ascii="宋体" w:hAnsi="宋体" w:cs="宋体" w:hint="eastAsia"/>
          <w:color w:val="000000" w:themeColor="text1"/>
          <w:sz w:val="24"/>
        </w:rPr>
        <w:t xml:space="preserve">  ②</w:t>
      </w:r>
      <w:r w:rsidRPr="00F530C9">
        <w:rPr>
          <w:rFonts w:ascii="宋体" w:hAnsi="宋体" w:cs="宋体" w:hint="eastAsia"/>
          <w:color w:val="000000" w:themeColor="text1"/>
          <w:sz w:val="24"/>
          <w:u w:val="single"/>
        </w:rPr>
        <w:t>投标人部分为固定价格，结算时不作调整。（若实际没有发生，在结算时扣除未发生项目的费用）</w:t>
      </w:r>
    </w:p>
    <w:p w:rsidR="001F0A71" w:rsidRPr="00F530C9" w:rsidRDefault="004F0751">
      <w:pPr>
        <w:snapToGrid w:val="0"/>
        <w:spacing w:line="440" w:lineRule="exact"/>
        <w:ind w:firstLine="315"/>
        <w:rPr>
          <w:rFonts w:ascii="宋体" w:hAnsi="宋体" w:cs="宋体"/>
          <w:color w:val="000000" w:themeColor="text1"/>
          <w:sz w:val="24"/>
          <w:u w:val="single"/>
        </w:rPr>
      </w:pPr>
      <w:r w:rsidRPr="00F530C9">
        <w:rPr>
          <w:rFonts w:ascii="宋体" w:hAnsi="宋体" w:cs="宋体"/>
          <w:color w:val="000000" w:themeColor="text1"/>
          <w:sz w:val="24"/>
        </w:rPr>
        <w:t xml:space="preserve">  ③</w:t>
      </w:r>
      <w:r w:rsidRPr="00F530C9">
        <w:rPr>
          <w:rFonts w:ascii="宋体" w:hAnsi="宋体" w:cs="宋体"/>
          <w:color w:val="000000" w:themeColor="text1"/>
          <w:sz w:val="24"/>
          <w:u w:val="single"/>
        </w:rPr>
        <w:t xml:space="preserve"> </w:t>
      </w:r>
      <w:r w:rsidRPr="00F530C9">
        <w:rPr>
          <w:rFonts w:ascii="宋体" w:hAnsi="宋体" w:cs="宋体" w:hint="eastAsia"/>
          <w:color w:val="000000" w:themeColor="text1"/>
          <w:sz w:val="24"/>
          <w:u w:val="single"/>
        </w:rPr>
        <w:t>投标人预算包干费部分按投标人报价中的费率取费，费率结算时不作调整。</w:t>
      </w:r>
    </w:p>
    <w:p w:rsidR="001F0A71" w:rsidRPr="00F530C9" w:rsidRDefault="004F0751">
      <w:pPr>
        <w:snapToGrid w:val="0"/>
        <w:spacing w:line="440" w:lineRule="exact"/>
        <w:ind w:firstLineChars="150" w:firstLine="360"/>
        <w:rPr>
          <w:rFonts w:ascii="宋体" w:hAnsi="宋体" w:cs="宋体"/>
          <w:color w:val="000000" w:themeColor="text1"/>
          <w:sz w:val="24"/>
          <w:u w:val="single"/>
        </w:rPr>
      </w:pPr>
      <w:r w:rsidRPr="00F530C9">
        <w:rPr>
          <w:rFonts w:ascii="宋体" w:hAnsi="宋体" w:cs="宋体" w:hint="eastAsia"/>
          <w:color w:val="000000" w:themeColor="text1"/>
          <w:sz w:val="24"/>
          <w:u w:val="single"/>
        </w:rPr>
        <w:t>（</w:t>
      </w:r>
      <w:r w:rsidRPr="00F530C9">
        <w:rPr>
          <w:rFonts w:ascii="宋体" w:hAnsi="宋体" w:cs="宋体"/>
          <w:color w:val="000000" w:themeColor="text1"/>
          <w:sz w:val="24"/>
          <w:u w:val="single"/>
        </w:rPr>
        <w:t>4）</w:t>
      </w:r>
      <w:r w:rsidRPr="00F530C9">
        <w:rPr>
          <w:rFonts w:ascii="宋体" w:hAnsi="宋体" w:cs="宋体" w:hint="eastAsia"/>
          <w:color w:val="000000" w:themeColor="text1"/>
          <w:sz w:val="24"/>
          <w:u w:val="single"/>
        </w:rPr>
        <w:t>税金：税金按实计取，费率固定不变。</w:t>
      </w:r>
    </w:p>
    <w:p w:rsidR="001F0A71" w:rsidRPr="00F530C9" w:rsidRDefault="004F0751">
      <w:pPr>
        <w:snapToGrid w:val="0"/>
        <w:spacing w:line="440" w:lineRule="exact"/>
        <w:ind w:firstLine="397"/>
        <w:rPr>
          <w:rFonts w:ascii="宋体" w:hAnsi="宋体" w:cs="宋体"/>
          <w:color w:val="000000" w:themeColor="text1"/>
          <w:sz w:val="24"/>
          <w:u w:val="single"/>
        </w:rPr>
      </w:pPr>
      <w:r w:rsidRPr="00F530C9">
        <w:rPr>
          <w:rFonts w:ascii="宋体" w:hAnsi="宋体" w:cs="宋体"/>
          <w:color w:val="000000" w:themeColor="text1"/>
          <w:sz w:val="24"/>
        </w:rPr>
        <w:t>23.3</w:t>
      </w:r>
      <w:r w:rsidRPr="00F530C9">
        <w:rPr>
          <w:rFonts w:ascii="宋体" w:hAnsi="宋体" w:cs="宋体"/>
          <w:color w:val="000000" w:themeColor="text1"/>
          <w:sz w:val="24"/>
          <w:u w:val="single"/>
        </w:rPr>
        <w:t xml:space="preserve"> </w:t>
      </w:r>
      <w:r w:rsidRPr="00F530C9">
        <w:rPr>
          <w:rFonts w:ascii="宋体" w:hAnsi="宋体" w:cs="宋体" w:hint="eastAsia"/>
          <w:color w:val="000000" w:themeColor="text1"/>
          <w:sz w:val="24"/>
          <w:u w:val="single"/>
        </w:rPr>
        <w:t>双方约定合同价款的调整因素：</w:t>
      </w:r>
    </w:p>
    <w:p w:rsidR="001F0A71" w:rsidRPr="00F530C9" w:rsidRDefault="004F0751">
      <w:pPr>
        <w:numPr>
          <w:ilvl w:val="0"/>
          <w:numId w:val="3"/>
        </w:numPr>
        <w:snapToGrid w:val="0"/>
        <w:spacing w:line="440" w:lineRule="exact"/>
        <w:ind w:firstLine="397"/>
        <w:rPr>
          <w:rFonts w:ascii="宋体" w:hAnsi="宋体" w:cs="宋体"/>
          <w:color w:val="000000" w:themeColor="text1"/>
          <w:sz w:val="24"/>
        </w:rPr>
      </w:pPr>
      <w:r w:rsidRPr="00F530C9">
        <w:rPr>
          <w:rFonts w:ascii="宋体" w:hAnsi="宋体" w:cs="宋体" w:hint="eastAsia"/>
          <w:color w:val="000000" w:themeColor="text1"/>
          <w:sz w:val="24"/>
        </w:rPr>
        <w:t>发包人及监理单位共同确认工程量偏差；</w:t>
      </w:r>
    </w:p>
    <w:p w:rsidR="001F0A71" w:rsidRPr="00F530C9" w:rsidRDefault="004F0751">
      <w:pPr>
        <w:numPr>
          <w:ilvl w:val="0"/>
          <w:numId w:val="3"/>
        </w:numPr>
        <w:snapToGrid w:val="0"/>
        <w:spacing w:line="440" w:lineRule="exact"/>
        <w:ind w:firstLine="397"/>
        <w:rPr>
          <w:rFonts w:ascii="宋体" w:hAnsi="宋体" w:cs="宋体"/>
          <w:color w:val="000000" w:themeColor="text1"/>
          <w:sz w:val="24"/>
        </w:rPr>
      </w:pPr>
      <w:r w:rsidRPr="00F530C9">
        <w:rPr>
          <w:rFonts w:ascii="宋体" w:hAnsi="宋体" w:cs="宋体" w:hint="eastAsia"/>
          <w:color w:val="000000" w:themeColor="text1"/>
          <w:sz w:val="24"/>
        </w:rPr>
        <w:t>发包人及监理单位共同确认工程变更、签证和新增工程；</w:t>
      </w:r>
    </w:p>
    <w:p w:rsidR="001F0A71" w:rsidRPr="00F530C9" w:rsidRDefault="004F0751">
      <w:pPr>
        <w:numPr>
          <w:ilvl w:val="0"/>
          <w:numId w:val="3"/>
        </w:numPr>
        <w:snapToGrid w:val="0"/>
        <w:spacing w:line="440" w:lineRule="exact"/>
        <w:ind w:firstLine="397"/>
        <w:rPr>
          <w:rFonts w:ascii="宋体" w:hAnsi="宋体" w:cs="宋体"/>
          <w:color w:val="000000" w:themeColor="text1"/>
          <w:sz w:val="24"/>
        </w:rPr>
      </w:pPr>
      <w:r w:rsidRPr="00F530C9">
        <w:rPr>
          <w:rFonts w:ascii="宋体" w:hAnsi="宋体" w:cs="宋体" w:hint="eastAsia"/>
          <w:color w:val="000000" w:themeColor="text1"/>
          <w:sz w:val="24"/>
        </w:rPr>
        <w:t>物价变化；</w:t>
      </w:r>
    </w:p>
    <w:p w:rsidR="001F0A71" w:rsidRPr="00F530C9" w:rsidRDefault="004F0751">
      <w:pPr>
        <w:numPr>
          <w:ilvl w:val="0"/>
          <w:numId w:val="3"/>
        </w:numPr>
        <w:snapToGrid w:val="0"/>
        <w:spacing w:line="440" w:lineRule="exact"/>
        <w:ind w:firstLine="397"/>
        <w:rPr>
          <w:rFonts w:ascii="宋体" w:hAnsi="宋体" w:cs="宋体"/>
          <w:color w:val="000000" w:themeColor="text1"/>
          <w:sz w:val="24"/>
        </w:rPr>
      </w:pPr>
      <w:r w:rsidRPr="00F530C9">
        <w:rPr>
          <w:rFonts w:ascii="宋体" w:hAnsi="宋体" w:cs="宋体" w:hint="eastAsia"/>
          <w:color w:val="000000" w:themeColor="text1"/>
          <w:sz w:val="24"/>
        </w:rPr>
        <w:t>费用索赔事件或发包人负责的其他情况。</w:t>
      </w:r>
    </w:p>
    <w:p w:rsidR="001F0A71" w:rsidRPr="00F530C9" w:rsidRDefault="004F0751">
      <w:pPr>
        <w:snapToGrid w:val="0"/>
        <w:spacing w:line="440" w:lineRule="exact"/>
        <w:ind w:firstLineChars="150" w:firstLine="360"/>
        <w:rPr>
          <w:rFonts w:ascii="宋体" w:hAnsi="宋体" w:cs="宋体"/>
          <w:color w:val="000000" w:themeColor="text1"/>
          <w:sz w:val="24"/>
        </w:rPr>
      </w:pPr>
      <w:r w:rsidRPr="00F530C9">
        <w:rPr>
          <w:rFonts w:ascii="宋体" w:hAnsi="宋体" w:cs="宋体" w:hint="eastAsia"/>
          <w:color w:val="000000" w:themeColor="text1"/>
          <w:sz w:val="24"/>
        </w:rPr>
        <w:t>以上调整事项涉及的价款计价原则按</w:t>
      </w:r>
      <w:r w:rsidRPr="00F530C9">
        <w:rPr>
          <w:rFonts w:ascii="宋体" w:hAnsi="宋体" w:cs="宋体"/>
          <w:color w:val="000000" w:themeColor="text1"/>
          <w:sz w:val="24"/>
        </w:rPr>
        <w:t>23.5款约定执行。</w:t>
      </w:r>
    </w:p>
    <w:p w:rsidR="001F0A71" w:rsidRPr="00F530C9" w:rsidRDefault="004F0751">
      <w:pPr>
        <w:snapToGrid w:val="0"/>
        <w:spacing w:line="440" w:lineRule="exact"/>
        <w:ind w:firstLineChars="141" w:firstLine="338"/>
        <w:rPr>
          <w:rFonts w:ascii="宋体" w:hAnsi="宋体" w:cs="宋体"/>
          <w:color w:val="000000" w:themeColor="text1"/>
          <w:sz w:val="24"/>
        </w:rPr>
      </w:pPr>
      <w:r w:rsidRPr="00F530C9">
        <w:rPr>
          <w:rFonts w:ascii="宋体" w:hAnsi="宋体" w:cs="宋体"/>
          <w:color w:val="000000" w:themeColor="text1"/>
          <w:sz w:val="24"/>
        </w:rPr>
        <w:t>23.4承包人应在第23.3款情况发生后3天内，将调整原因、金额以书面形式通知监理单位，必须经监理单位和发包人书面批准后作为调整合同价款的依据。对承包人在没有得到发包人的同意和正式盖章书面函件的前提下进行的调整，发包人不予认可，一切责任和后果由承包人承担。</w:t>
      </w:r>
    </w:p>
    <w:p w:rsidR="001F0A71" w:rsidRPr="00F530C9" w:rsidRDefault="004F0751">
      <w:pPr>
        <w:snapToGrid w:val="0"/>
        <w:spacing w:line="440" w:lineRule="exact"/>
        <w:ind w:firstLineChars="141" w:firstLine="338"/>
        <w:rPr>
          <w:rFonts w:ascii="宋体" w:hAnsi="宋体" w:cs="宋体"/>
          <w:color w:val="000000" w:themeColor="text1"/>
          <w:sz w:val="24"/>
          <w:szCs w:val="24"/>
          <w:u w:val="single"/>
        </w:rPr>
      </w:pPr>
      <w:r w:rsidRPr="00F530C9">
        <w:rPr>
          <w:rFonts w:ascii="宋体" w:hAnsi="宋体" w:cs="宋体"/>
          <w:color w:val="000000" w:themeColor="text1"/>
          <w:sz w:val="24"/>
          <w:szCs w:val="24"/>
        </w:rPr>
        <w:t xml:space="preserve"> 23.5</w:t>
      </w:r>
      <w:r w:rsidRPr="00F530C9">
        <w:rPr>
          <w:rFonts w:ascii="宋体" w:hAnsi="宋体" w:cs="宋体" w:hint="eastAsia"/>
          <w:color w:val="000000" w:themeColor="text1"/>
          <w:sz w:val="24"/>
          <w:szCs w:val="24"/>
          <w:u w:val="single"/>
        </w:rPr>
        <w:t>合同价款调整原则</w:t>
      </w:r>
    </w:p>
    <w:p w:rsidR="001F0A71" w:rsidRPr="00F530C9" w:rsidRDefault="004F0751">
      <w:pPr>
        <w:spacing w:line="440" w:lineRule="exact"/>
        <w:ind w:firstLineChars="200" w:firstLine="480"/>
        <w:rPr>
          <w:rFonts w:ascii="宋体" w:hAnsi="宋体" w:cs="宋体"/>
          <w:color w:val="000000" w:themeColor="text1"/>
          <w:sz w:val="24"/>
          <w:szCs w:val="24"/>
          <w:u w:val="single"/>
        </w:rPr>
      </w:pPr>
      <w:r w:rsidRPr="00F530C9">
        <w:rPr>
          <w:rFonts w:ascii="宋体" w:hAnsi="宋体" w:cs="宋体"/>
          <w:color w:val="000000" w:themeColor="text1"/>
          <w:sz w:val="24"/>
          <w:szCs w:val="24"/>
        </w:rPr>
        <w:t>23.5.1</w:t>
      </w:r>
      <w:r w:rsidRPr="00F530C9">
        <w:rPr>
          <w:rFonts w:ascii="宋体" w:hAnsi="宋体" w:cs="宋体" w:hint="eastAsia"/>
          <w:color w:val="000000" w:themeColor="text1"/>
          <w:sz w:val="24"/>
          <w:szCs w:val="24"/>
          <w:u w:val="single"/>
        </w:rPr>
        <w:t>变更、签证工程和新增工程：工程项目实施期间和结算时，招标文件工程量清单中漏列而由监理单位和招标人现场签证确认的工程项目；由于设计需要或项目建设实际需要，会引致工程量清单内数量发生变化、或工程量清单内项目的局部内容发生变化、或新增了工程量清单内没有的项目；原设计没有而由招标人批准设计变更产生的工程项目及经监理单位和招标人现场签证确认的工程项目；合同所确定的工程内容以外，非施工单位原因造成而施工过程中实际发生且需支付工程费用的，并经监理单位和招标人现场签证确认工程实际内容。变更、签证工程和新增工程按以下办法确定价格：</w:t>
      </w:r>
    </w:p>
    <w:p w:rsidR="001F0A71" w:rsidRPr="00F530C9" w:rsidRDefault="004F0751">
      <w:pPr>
        <w:spacing w:line="440" w:lineRule="exact"/>
        <w:ind w:firstLine="570"/>
        <w:rPr>
          <w:rFonts w:ascii="宋体" w:hAnsi="宋体" w:cs="宋体"/>
          <w:color w:val="000000" w:themeColor="text1"/>
          <w:sz w:val="24"/>
          <w:szCs w:val="24"/>
          <w:u w:val="single"/>
        </w:rPr>
      </w:pPr>
      <w:r w:rsidRPr="00F530C9">
        <w:rPr>
          <w:rFonts w:ascii="宋体" w:hAnsi="宋体" w:cs="宋体" w:hint="eastAsia"/>
          <w:color w:val="000000" w:themeColor="text1"/>
          <w:sz w:val="24"/>
          <w:szCs w:val="24"/>
          <w:u w:val="single"/>
        </w:rPr>
        <w:t>（</w:t>
      </w:r>
      <w:r w:rsidRPr="00F530C9">
        <w:rPr>
          <w:rFonts w:ascii="宋体" w:hAnsi="宋体" w:cs="宋体"/>
          <w:color w:val="000000" w:themeColor="text1"/>
          <w:sz w:val="24"/>
          <w:szCs w:val="24"/>
          <w:u w:val="single"/>
        </w:rPr>
        <w:t>1）合同工程量清单中有相同适用项目的，则采用该项目投标综合单价；合同工程量清单中相同适用项目有多个的，取最有利于发包人的相同适用项目的投标综合单价。但新增工程量超过15%的，比较招标控制价对应的综合单价并执行中标下浮率和投标综合单价，取两者的较小值作为超出15%的新增工程量的综合单价。</w:t>
      </w:r>
    </w:p>
    <w:p w:rsidR="001F0A71" w:rsidRPr="00F530C9" w:rsidRDefault="004F0751">
      <w:pPr>
        <w:spacing w:line="440" w:lineRule="exact"/>
        <w:ind w:firstLine="395"/>
        <w:rPr>
          <w:rFonts w:ascii="宋体" w:hAnsi="宋体" w:cs="宋体"/>
          <w:color w:val="000000" w:themeColor="text1"/>
          <w:sz w:val="24"/>
          <w:szCs w:val="24"/>
        </w:rPr>
      </w:pPr>
      <w:r w:rsidRPr="00F530C9">
        <w:rPr>
          <w:rFonts w:ascii="宋体" w:hAnsi="宋体" w:cs="宋体" w:hint="eastAsia"/>
          <w:color w:val="000000" w:themeColor="text1"/>
          <w:sz w:val="24"/>
          <w:szCs w:val="24"/>
        </w:rPr>
        <w:t>（2）合同工程量清单中无相同适用项目、只有类似适用项目的，则按类似项目的综合单价对相应子目、消耗量、材料设备价格等进行调整换算，原管理费、利润水平不变，仅调整主材和主要设备价格。如合同工程量清单中类似项目的综合单价有两个以上，则由发包人按消耗量最少、管理费和利润取费最低的优先顺序选择类似项目综合单价进行换算。所换算主要材料（设备）按施工同期《电网工程主要设备材料信息价》的通知调整，不足部分材料设备参考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且需对选用的厂商价格信息重新进行市场调研询价后方可使用。《电网工程主要设备材料信息价》、《广州地区建设工程常用材料税前综合价格》及《广州地区建设工程材料（设备）厂商价格信息》均没有的材料、设备价格，由发包人、监理单位、承包人结合市场价共同协商确定。按上述原则调整后的换算综合单价最终均应执行中标下浮率。</w:t>
      </w:r>
    </w:p>
    <w:p w:rsidR="001F0A71" w:rsidRPr="00F530C9" w:rsidRDefault="004F0751">
      <w:pPr>
        <w:spacing w:line="440" w:lineRule="exact"/>
        <w:ind w:firstLine="395"/>
        <w:rPr>
          <w:rFonts w:ascii="宋体" w:hAnsi="宋体" w:cs="宋体"/>
          <w:color w:val="000000" w:themeColor="text1"/>
          <w:sz w:val="24"/>
          <w:szCs w:val="24"/>
          <w:u w:val="single"/>
        </w:rPr>
      </w:pPr>
      <w:r w:rsidRPr="00F530C9">
        <w:rPr>
          <w:rFonts w:ascii="宋体" w:hAnsi="宋体" w:cs="宋体" w:hint="eastAsia"/>
          <w:color w:val="000000" w:themeColor="text1"/>
          <w:sz w:val="24"/>
          <w:szCs w:val="24"/>
        </w:rPr>
        <w:t>（3）</w:t>
      </w:r>
      <w:r w:rsidRPr="00F530C9">
        <w:rPr>
          <w:rFonts w:ascii="宋体" w:hAnsi="宋体" w:cs="宋体" w:hint="eastAsia"/>
          <w:color w:val="000000" w:themeColor="text1"/>
          <w:sz w:val="24"/>
          <w:szCs w:val="24"/>
          <w:u w:val="single"/>
        </w:rPr>
        <w:t>合同工程量清单报价中没有相同或类似适用项目的，按以下原则计价</w:t>
      </w:r>
      <w:r w:rsidRPr="00F530C9">
        <w:rPr>
          <w:rFonts w:ascii="宋体" w:hAnsi="宋体" w:cs="宋体" w:hint="eastAsia"/>
          <w:color w:val="000000" w:themeColor="text1"/>
          <w:sz w:val="24"/>
          <w:szCs w:val="24"/>
        </w:rPr>
        <w:t>：</w:t>
      </w:r>
    </w:p>
    <w:p w:rsidR="001F0A71" w:rsidRPr="00F530C9" w:rsidRDefault="004F0751">
      <w:pPr>
        <w:spacing w:line="440" w:lineRule="exact"/>
        <w:ind w:firstLineChars="200" w:firstLine="480"/>
        <w:rPr>
          <w:rFonts w:ascii="宋体" w:hAnsi="宋体" w:cs="宋体"/>
          <w:color w:val="000000" w:themeColor="text1"/>
          <w:sz w:val="24"/>
          <w:szCs w:val="24"/>
        </w:rPr>
      </w:pPr>
      <w:r w:rsidRPr="00F530C9">
        <w:rPr>
          <w:rFonts w:ascii="宋体" w:hAnsi="宋体" w:cs="宋体" w:hint="eastAsia"/>
          <w:color w:val="000000" w:themeColor="text1"/>
          <w:sz w:val="24"/>
          <w:szCs w:val="24"/>
          <w:u w:val="single"/>
        </w:rPr>
        <w:t>依据《输变电工程工程量清单计价规范（2023）》（Q/GDW11337-2023）及《电力建设工程预算定额（2018年版）》定额规定的计价方法计算，没有适合的定额则参考现行广东省计价依据、广东省相关定额和广州市补充定额以及对应的计价办法进行计价，其中的人工、材料、机械台班价格按实际施工期间建设行政主管部门发布的人工、机械台班价格，及电力工程造价与定额管理总站关于发布2018 版电力建设工程概预算定额对应时期的价格水平调整的通知进行调整。主要材料（设备）按施工同期《电网工程主要设备材料信息价》的通知调整，不足部分材料设备参考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且需对选用的厂商价格信息重新进行市场调研询价后方可使用。《电网工程主要设备材料信息价》、《广州地区建设工程常用材料税前综合价格》及《广州地区建设工程材料（设备）厂商价格信息》均没有的材料、设备价格，由发包人、监理单位、承包人结合市场价共同协商确定。按上述原则调整后的换算综合单价最终均应执行中标下浮率。</w:t>
      </w:r>
    </w:p>
    <w:p w:rsidR="001F0A71" w:rsidRPr="00F530C9" w:rsidRDefault="004F0751">
      <w:pPr>
        <w:adjustRightInd w:val="0"/>
        <w:snapToGrid w:val="0"/>
        <w:spacing w:line="440" w:lineRule="exact"/>
        <w:ind w:right="11" w:firstLineChars="150" w:firstLine="360"/>
        <w:rPr>
          <w:rFonts w:ascii="宋体" w:hAnsi="宋体" w:cs="宋体"/>
          <w:color w:val="000000" w:themeColor="text1"/>
          <w:sz w:val="24"/>
          <w:szCs w:val="24"/>
        </w:rPr>
      </w:pPr>
      <w:r w:rsidRPr="00F530C9">
        <w:rPr>
          <w:rFonts w:ascii="宋体" w:hAnsi="宋体" w:cs="宋体" w:hint="eastAsia"/>
          <w:color w:val="000000" w:themeColor="text1"/>
          <w:sz w:val="24"/>
          <w:szCs w:val="24"/>
        </w:rPr>
        <w:t>（4）</w:t>
      </w:r>
      <w:r w:rsidRPr="00F530C9">
        <w:rPr>
          <w:rFonts w:ascii="宋体" w:hAnsi="宋体" w:cs="宋体" w:hint="eastAsia"/>
          <w:color w:val="000000" w:themeColor="text1"/>
          <w:sz w:val="24"/>
          <w:szCs w:val="24"/>
          <w:u w:val="single"/>
        </w:rPr>
        <w:t>按上述原则确定价格时，措施项目费用（除施工围蔽外）不计取，清单计价及税金的计取，应符合《广东省住房和城乡建设厅关于营业税改征增值税后调整广东省建设工程计价依据的通知》（粤建市【2016】1113号）、《广州市住房和城乡建设委员会转发关于营业税改增值税后调整广东省建设工程计价依据有关事项的通知》（穗建筑【2016】744号）及《广州市建设工程造价管理站关于营业税改征增值税后广州市建设工程计价有关问题的通知》（穗建造价【2016】31号）、《广东省住房和城乡建设厅关于印发&lt;广东省建设工程计价依据（2018)&gt;的通知》（穗建市〔2019〕6号）等相关文件的规定。</w:t>
      </w:r>
    </w:p>
    <w:p w:rsidR="001F0A71" w:rsidRPr="00F530C9" w:rsidRDefault="004F0751">
      <w:pPr>
        <w:snapToGrid w:val="0"/>
        <w:spacing w:line="440" w:lineRule="exact"/>
        <w:ind w:firstLineChars="141" w:firstLine="338"/>
        <w:rPr>
          <w:rFonts w:ascii="宋体" w:hAnsi="宋体" w:cs="宋体"/>
          <w:color w:val="000000" w:themeColor="text1"/>
          <w:sz w:val="24"/>
        </w:rPr>
      </w:pPr>
      <w:r w:rsidRPr="00F530C9">
        <w:rPr>
          <w:rFonts w:ascii="宋体" w:hAnsi="宋体" w:cs="宋体" w:hint="eastAsia"/>
          <w:color w:val="000000" w:themeColor="text1"/>
          <w:sz w:val="24"/>
        </w:rPr>
        <w:t xml:space="preserve">23.5.2 </w:t>
      </w:r>
      <w:r w:rsidRPr="00F530C9">
        <w:rPr>
          <w:rFonts w:ascii="宋体" w:hAnsi="宋体" w:cs="宋体" w:hint="eastAsia"/>
          <w:color w:val="000000" w:themeColor="text1"/>
          <w:sz w:val="24"/>
          <w:u w:val="single"/>
        </w:rPr>
        <w:t>工程量发生变化时，如项目综合单价与招标控制价对应的综合单价×（1-中标下浮率)（下称基价）偏差超过一定幅度时，相应调整项目综合单价。其中项目综合单价＞（1+15%）×基价且工程量增加的，增加部分工程量的综合单价按基价执行；项目综合单价＜（1-15%）×基价且工程量减少的，减少部分工程量的综合单价按基价执行，并从合同价款中扣除</w:t>
      </w:r>
      <w:r w:rsidRPr="00F530C9">
        <w:rPr>
          <w:rFonts w:ascii="宋体" w:hAnsi="宋体" w:cs="宋体" w:hint="eastAsia"/>
          <w:color w:val="000000" w:themeColor="text1"/>
          <w:sz w:val="24"/>
        </w:rPr>
        <w:t>。</w:t>
      </w:r>
    </w:p>
    <w:p w:rsidR="001F0A71" w:rsidRPr="00F530C9" w:rsidRDefault="004F0751">
      <w:pPr>
        <w:snapToGrid w:val="0"/>
        <w:spacing w:line="440" w:lineRule="exact"/>
        <w:ind w:firstLineChars="141" w:firstLine="338"/>
        <w:rPr>
          <w:rFonts w:ascii="宋体" w:hAnsi="宋体" w:cs="宋体"/>
          <w:color w:val="000000" w:themeColor="text1"/>
          <w:sz w:val="24"/>
          <w:u w:val="single"/>
        </w:rPr>
      </w:pPr>
      <w:r w:rsidRPr="00F530C9">
        <w:rPr>
          <w:rFonts w:ascii="宋体" w:hAnsi="宋体" w:cs="宋体" w:hint="eastAsia"/>
          <w:color w:val="000000" w:themeColor="text1"/>
          <w:sz w:val="24"/>
        </w:rPr>
        <w:t>23.5.3</w:t>
      </w:r>
      <w:r w:rsidRPr="00F530C9">
        <w:rPr>
          <w:rFonts w:ascii="宋体" w:hAnsi="宋体" w:cs="宋体" w:hint="eastAsia"/>
          <w:color w:val="000000" w:themeColor="text1"/>
          <w:sz w:val="24"/>
          <w:u w:val="single"/>
        </w:rPr>
        <w:t>物价涨跌的价格调整</w:t>
      </w:r>
    </w:p>
    <w:p w:rsidR="001F0A71" w:rsidRPr="00F530C9" w:rsidRDefault="004F0751">
      <w:pPr>
        <w:snapToGrid w:val="0"/>
        <w:spacing w:line="440" w:lineRule="exact"/>
        <w:ind w:firstLineChars="141" w:firstLine="338"/>
        <w:rPr>
          <w:rFonts w:ascii="宋体" w:hAnsi="宋体" w:cs="宋体"/>
          <w:color w:val="000000" w:themeColor="text1"/>
          <w:sz w:val="24"/>
          <w:u w:val="single"/>
        </w:rPr>
      </w:pPr>
      <w:r w:rsidRPr="00F530C9">
        <w:rPr>
          <w:rFonts w:ascii="宋体" w:hAnsi="宋体" w:cs="宋体" w:hint="eastAsia"/>
          <w:color w:val="000000" w:themeColor="text1"/>
          <w:sz w:val="24"/>
          <w:u w:val="single"/>
        </w:rPr>
        <w:t>（1）合同履行期间，出现工程造价管理机构发布的人工、材料、工程设备和施工设备、机械台班单价涨跌超过本工程招标文件规定的投标截止日期前第28天时《电网工程主要设备材料信息价》及广州市建设工程造价管理部门发布的人工、材料、工程设备和施工设备、机械台班相应单价且符合以下规定的，应调整合同价款。</w:t>
      </w:r>
    </w:p>
    <w:p w:rsidR="001F0A71" w:rsidRPr="00F530C9" w:rsidRDefault="004F0751">
      <w:pPr>
        <w:snapToGrid w:val="0"/>
        <w:spacing w:line="440" w:lineRule="exact"/>
        <w:ind w:firstLineChars="141" w:firstLine="338"/>
        <w:rPr>
          <w:rFonts w:ascii="宋体" w:hAnsi="宋体" w:cs="宋体"/>
          <w:color w:val="000000" w:themeColor="text1"/>
          <w:sz w:val="24"/>
          <w:u w:val="single"/>
        </w:rPr>
      </w:pPr>
      <w:r w:rsidRPr="00F530C9">
        <w:rPr>
          <w:rFonts w:ascii="宋体" w:hAnsi="宋体" w:cs="宋体" w:hint="eastAsia"/>
          <w:color w:val="000000" w:themeColor="text1"/>
          <w:sz w:val="24"/>
          <w:u w:val="single"/>
        </w:rPr>
        <w:t>承包人承担工料机价格涨跌幅度在10%以内（含10%）的风险，不予调整合同价款；工料机价格涨跌幅度超过10%时，可以调整合同价款,主要材料（设备）按施工同期《电网工程主要设备材料信息价》的通知调整，不足部分材料设备参考《广州地区建设工程常用材料税前综合价格》（以下简称“综合价格”）及包含的材料、设备；《电网工程主要设备材料信息价》及“综合价格”中没有的材料、设备均不予调整。</w:t>
      </w:r>
    </w:p>
    <w:p w:rsidR="001F0A71" w:rsidRPr="00F530C9" w:rsidRDefault="004F0751">
      <w:pPr>
        <w:snapToGrid w:val="0"/>
        <w:spacing w:line="440" w:lineRule="exact"/>
        <w:ind w:firstLineChars="141" w:firstLine="338"/>
        <w:rPr>
          <w:rFonts w:ascii="宋体" w:hAnsi="宋体" w:cs="宋体"/>
          <w:color w:val="000000" w:themeColor="text1"/>
          <w:sz w:val="24"/>
          <w:u w:val="single"/>
        </w:rPr>
      </w:pPr>
      <w:r w:rsidRPr="00F530C9">
        <w:rPr>
          <w:rFonts w:ascii="宋体" w:hAnsi="宋体" w:cs="宋体" w:hint="eastAsia"/>
          <w:color w:val="000000" w:themeColor="text1"/>
          <w:sz w:val="24"/>
          <w:u w:val="single"/>
        </w:rPr>
        <w:t>（2）价款调整的方法</w:t>
      </w:r>
    </w:p>
    <w:p w:rsidR="001F0A71" w:rsidRPr="00F530C9" w:rsidRDefault="004F0751">
      <w:pPr>
        <w:snapToGrid w:val="0"/>
        <w:spacing w:line="440" w:lineRule="exact"/>
        <w:ind w:firstLineChars="200" w:firstLine="480"/>
        <w:rPr>
          <w:rFonts w:ascii="宋体" w:hAnsi="宋体" w:cs="宋体"/>
          <w:color w:val="000000" w:themeColor="text1"/>
          <w:sz w:val="24"/>
          <w:u w:val="single"/>
        </w:rPr>
      </w:pPr>
      <w:r w:rsidRPr="00F530C9">
        <w:rPr>
          <w:rFonts w:ascii="宋体" w:hAnsi="宋体" w:cs="宋体" w:hint="eastAsia"/>
          <w:color w:val="000000" w:themeColor="text1"/>
          <w:sz w:val="24"/>
          <w:u w:val="single"/>
        </w:rPr>
        <w:t>①当人工、机械台班、可调价格的材料设备价格上涨幅度超过10%时，超出10%的部分由发包人承担；当人工、机械台班、可调价格的材料设备价格下跌幅度超过10%时，超出10%的部分由承包人退回发包人。人工、机械台班价格按实际发生的数量调整，材料（设备）按各类工程消耗的主要材料（设备）进行调整</w:t>
      </w:r>
      <w:r w:rsidRPr="00F530C9">
        <w:rPr>
          <w:rFonts w:ascii="宋体" w:hAnsi="宋体" w:cs="宋体"/>
          <w:color w:val="000000" w:themeColor="text1"/>
          <w:sz w:val="24"/>
          <w:u w:val="single"/>
        </w:rPr>
        <w:t>。</w:t>
      </w:r>
    </w:p>
    <w:p w:rsidR="001F0A71" w:rsidRPr="00F530C9" w:rsidRDefault="004F0751">
      <w:pPr>
        <w:snapToGrid w:val="0"/>
        <w:spacing w:line="440" w:lineRule="exact"/>
        <w:rPr>
          <w:rFonts w:ascii="宋体" w:hAnsi="宋体" w:cs="宋体"/>
          <w:color w:val="000000" w:themeColor="text1"/>
          <w:sz w:val="24"/>
          <w:u w:val="single"/>
        </w:rPr>
      </w:pPr>
      <w:r w:rsidRPr="00F530C9">
        <w:rPr>
          <w:rFonts w:ascii="宋体" w:hAnsi="宋体" w:cs="宋体" w:hint="eastAsia"/>
          <w:color w:val="000000" w:themeColor="text1"/>
          <w:sz w:val="24"/>
        </w:rPr>
        <w:t xml:space="preserve">    </w:t>
      </w:r>
      <w:r w:rsidRPr="00F530C9">
        <w:rPr>
          <w:rFonts w:ascii="宋体" w:hAnsi="宋体" w:cs="宋体" w:hint="eastAsia"/>
          <w:color w:val="000000" w:themeColor="text1"/>
          <w:sz w:val="24"/>
          <w:u w:val="single"/>
        </w:rPr>
        <w:t>② 价款调整以各调价工料机的数量乘以单价价差，再乘以（1-中标下浮率）计算。各工料机的数量按该当期实际完成的适用投标单价项目的工程量计取，各调价工料机的单价价差以《电网工程主要设备材料信息价》及广州市建设工程造价管理部门发布的价格信息为依据，按施工当月信息价格与招标文件规定的投标截止日期前第28天时《电网工程主要设备材料信息价》及广州市建设工程造价管理部门发布的人工、材料、工程设备和施工设备、机械台班信息价格差值计取。</w:t>
      </w:r>
    </w:p>
    <w:p w:rsidR="001F0A71" w:rsidRPr="00F530C9" w:rsidRDefault="004F0751">
      <w:pPr>
        <w:snapToGrid w:val="0"/>
        <w:spacing w:line="440" w:lineRule="exact"/>
        <w:ind w:firstLineChars="200" w:firstLine="480"/>
        <w:rPr>
          <w:rFonts w:ascii="宋体" w:hAnsi="宋体" w:cs="宋体"/>
          <w:color w:val="000000" w:themeColor="text1"/>
          <w:sz w:val="24"/>
          <w:u w:val="single"/>
        </w:rPr>
      </w:pPr>
      <w:r w:rsidRPr="00F530C9">
        <w:rPr>
          <w:rFonts w:ascii="宋体" w:hAnsi="宋体" w:cs="宋体" w:hint="eastAsia"/>
          <w:color w:val="000000" w:themeColor="text1"/>
          <w:sz w:val="24"/>
          <w:u w:val="single"/>
        </w:rPr>
        <w:t>③ 价款调整以月为单位计算，结算时一次性调整，如施工期间需调整价款的，经发包人、承包人协商一致后可签订价差补充协议，作为追加（减）合同价款和支付工程进度款的依据。</w:t>
      </w:r>
    </w:p>
    <w:p w:rsidR="001F0A71" w:rsidRPr="00F530C9" w:rsidRDefault="004F0751">
      <w:pPr>
        <w:snapToGrid w:val="0"/>
        <w:spacing w:line="440" w:lineRule="exact"/>
        <w:ind w:firstLineChars="200" w:firstLine="480"/>
        <w:rPr>
          <w:rFonts w:ascii="宋体" w:hAnsi="宋体" w:cs="宋体"/>
          <w:color w:val="000000" w:themeColor="text1"/>
          <w:sz w:val="24"/>
          <w:u w:val="single"/>
        </w:rPr>
      </w:pPr>
      <w:r w:rsidRPr="00F530C9">
        <w:rPr>
          <w:rFonts w:ascii="宋体" w:hAnsi="宋体" w:cs="宋体" w:hint="eastAsia"/>
          <w:color w:val="000000" w:themeColor="text1"/>
          <w:sz w:val="24"/>
          <w:u w:val="single"/>
        </w:rPr>
        <w:t>④ 各调价材料、设备的信息价格按《电网工程主要设备材料信息价》及广州市建设工程造价管理部门发布的当月 “综合价格”计取，《电网工程主要设备材料信息价》及综合价格中没有的材料、设备单价，价差不予调整。</w:t>
      </w:r>
    </w:p>
    <w:p w:rsidR="001F0A71" w:rsidRPr="00F530C9" w:rsidRDefault="004F0751">
      <w:pPr>
        <w:snapToGrid w:val="0"/>
        <w:spacing w:line="440" w:lineRule="exact"/>
        <w:ind w:firstLineChars="141" w:firstLine="338"/>
        <w:rPr>
          <w:rFonts w:ascii="宋体" w:hAnsi="宋体" w:cs="宋体"/>
          <w:color w:val="000000" w:themeColor="text1"/>
          <w:sz w:val="24"/>
          <w:u w:val="single"/>
        </w:rPr>
      </w:pPr>
      <w:r w:rsidRPr="00F530C9">
        <w:rPr>
          <w:rFonts w:ascii="宋体" w:hAnsi="宋体" w:cs="宋体" w:hint="eastAsia"/>
          <w:color w:val="000000" w:themeColor="text1"/>
          <w:sz w:val="24"/>
          <w:u w:val="single"/>
        </w:rPr>
        <w:t>（3）由于承包人原因导致工期延误的，所延误时段内物价上涨的风险全部由承包人承担，不予调整；如物价下跌，则仍按第（2）款约定计算及扣回相应价款。</w:t>
      </w:r>
    </w:p>
    <w:p w:rsidR="001F0A71" w:rsidRPr="00F530C9" w:rsidRDefault="001F0A71">
      <w:pPr>
        <w:spacing w:line="440" w:lineRule="exact"/>
        <w:rPr>
          <w:rFonts w:ascii="宋体" w:hAnsi="宋体" w:cs="宋体"/>
          <w:color w:val="000000" w:themeColor="text1"/>
          <w:sz w:val="24"/>
        </w:rPr>
      </w:pPr>
    </w:p>
    <w:p w:rsidR="001F0A71" w:rsidRPr="00F530C9" w:rsidRDefault="004F0751">
      <w:pPr>
        <w:snapToGrid w:val="0"/>
        <w:spacing w:line="440" w:lineRule="exact"/>
        <w:ind w:firstLineChars="200" w:firstLine="480"/>
        <w:rPr>
          <w:rFonts w:ascii="宋体" w:hAnsi="宋体" w:cs="宋体"/>
          <w:b/>
          <w:color w:val="000000" w:themeColor="text1"/>
          <w:sz w:val="24"/>
        </w:rPr>
      </w:pPr>
      <w:r w:rsidRPr="00F530C9">
        <w:rPr>
          <w:rFonts w:ascii="宋体" w:hAnsi="宋体" w:cs="宋体"/>
          <w:color w:val="000000" w:themeColor="text1"/>
          <w:sz w:val="24"/>
        </w:rPr>
        <w:t>24</w:t>
      </w:r>
      <w:r w:rsidRPr="00F530C9">
        <w:rPr>
          <w:rFonts w:ascii="宋体" w:hAnsi="宋体" w:cs="宋体" w:hint="eastAsia"/>
          <w:b/>
          <w:color w:val="000000" w:themeColor="text1"/>
          <w:sz w:val="24"/>
        </w:rPr>
        <w:t>、工程预付款及工人工资</w:t>
      </w:r>
    </w:p>
    <w:p w:rsidR="001F0A71" w:rsidRPr="00F530C9" w:rsidRDefault="004F0751">
      <w:pPr>
        <w:snapToGrid w:val="0"/>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24.1工程预付款</w:t>
      </w:r>
    </w:p>
    <w:p w:rsidR="001F0A71" w:rsidRPr="00F530C9" w:rsidRDefault="004F0751">
      <w:pPr>
        <w:snapToGrid w:val="0"/>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 xml:space="preserve">24.1.1发包人向承包人预付工程款的时间和金额或占合同价款总额的比例：按广州开发区财政投资建设项目管理中心 </w:t>
      </w:r>
      <w:r w:rsidRPr="00F530C9">
        <w:rPr>
          <w:rFonts w:ascii="宋体" w:hAnsi="宋体" w:cs="宋体" w:hint="eastAsia"/>
          <w:color w:val="000000" w:themeColor="text1"/>
          <w:sz w:val="24"/>
        </w:rPr>
        <w:t>《关于加强建设工程预付款管理的通知》</w:t>
      </w:r>
      <w:r w:rsidRPr="00F530C9">
        <w:rPr>
          <w:rFonts w:ascii="宋体" w:hAnsi="宋体" w:cs="宋体" w:hint="eastAsia"/>
          <w:color w:val="000000" w:themeColor="text1"/>
          <w:sz w:val="24"/>
          <w:szCs w:val="24"/>
        </w:rPr>
        <w:t>及相关</w:t>
      </w:r>
      <w:r w:rsidRPr="00F530C9">
        <w:rPr>
          <w:rFonts w:ascii="宋体" w:hAnsi="宋体" w:cs="宋体" w:hint="eastAsia"/>
          <w:color w:val="000000" w:themeColor="text1"/>
          <w:sz w:val="24"/>
        </w:rPr>
        <w:t>规定核查，承包人相关情况符合要求，且合同生效及财政拨款到位后，发包人预付合同价【扣除安全文明施工费，若工程量清单中有暂定金则扣除暂定金（含暂列金额和暂估价）部分】的</w:t>
      </w:r>
      <w:r w:rsidRPr="00F530C9">
        <w:rPr>
          <w:rFonts w:ascii="宋体" w:hAnsi="宋体" w:cs="宋体"/>
          <w:color w:val="000000" w:themeColor="text1"/>
          <w:sz w:val="24"/>
          <w:u w:val="single"/>
        </w:rPr>
        <w:t xml:space="preserve">  30  </w:t>
      </w:r>
      <w:r w:rsidRPr="00F530C9">
        <w:rPr>
          <w:rFonts w:ascii="宋体" w:hAnsi="宋体" w:cs="宋体"/>
          <w:color w:val="000000" w:themeColor="text1"/>
          <w:sz w:val="24"/>
        </w:rPr>
        <w:t>%作为预付款，但最高不超过</w:t>
      </w:r>
      <w:r w:rsidRPr="00F530C9">
        <w:rPr>
          <w:rFonts w:ascii="宋体" w:hAnsi="宋体" w:cs="宋体"/>
          <w:color w:val="000000" w:themeColor="text1"/>
          <w:sz w:val="24"/>
          <w:u w:val="single"/>
        </w:rPr>
        <w:t xml:space="preserve"> 1000 </w:t>
      </w:r>
      <w:r w:rsidRPr="00F530C9">
        <w:rPr>
          <w:rFonts w:ascii="宋体" w:hAnsi="宋体" w:cs="宋体" w:hint="eastAsia"/>
          <w:color w:val="000000" w:themeColor="text1"/>
          <w:sz w:val="24"/>
        </w:rPr>
        <w:t>万元。预付款中，（预付款×工人工资比例）的部分需支付至工人工资专用账户。（注：根据工程实际，执行《广州开发区财政投资建设项目管理中心建设工程招投标管理办法补充规定（</w:t>
      </w:r>
      <w:r w:rsidRPr="00F530C9">
        <w:rPr>
          <w:rFonts w:ascii="宋体" w:hAnsi="宋体" w:cs="宋体"/>
          <w:color w:val="000000" w:themeColor="text1"/>
          <w:sz w:val="24"/>
        </w:rPr>
        <w:t>2021年试行版）</w:t>
      </w:r>
      <w:r w:rsidRPr="00F530C9">
        <w:rPr>
          <w:rFonts w:ascii="宋体" w:hAnsi="宋体" w:cs="宋体" w:hint="eastAsia"/>
          <w:color w:val="000000" w:themeColor="text1"/>
          <w:sz w:val="24"/>
        </w:rPr>
        <w:t>广州开发区财政投资建设项目管理中心</w:t>
      </w:r>
      <w:r w:rsidRPr="00F530C9">
        <w:rPr>
          <w:rFonts w:ascii="宋体" w:hAnsi="宋体" w:cs="宋体"/>
          <w:color w:val="000000" w:themeColor="text1"/>
          <w:sz w:val="24"/>
        </w:rPr>
        <w:t xml:space="preserve"> </w:t>
      </w:r>
      <w:r w:rsidRPr="00F530C9">
        <w:rPr>
          <w:rFonts w:ascii="宋体" w:hAnsi="宋体" w:cs="宋体" w:hint="eastAsia"/>
          <w:color w:val="000000" w:themeColor="text1"/>
          <w:sz w:val="24"/>
        </w:rPr>
        <w:t>建设工程招投标管理办法补充规定》）</w:t>
      </w:r>
    </w:p>
    <w:p w:rsidR="001F0A71" w:rsidRPr="00F530C9" w:rsidRDefault="004F0751">
      <w:pPr>
        <w:snapToGrid w:val="0"/>
        <w:spacing w:line="440" w:lineRule="exact"/>
        <w:ind w:firstLineChars="141" w:firstLine="338"/>
        <w:rPr>
          <w:rFonts w:ascii="宋体" w:hAnsi="宋体" w:cs="宋体"/>
          <w:color w:val="000000" w:themeColor="text1"/>
          <w:sz w:val="24"/>
        </w:rPr>
      </w:pPr>
      <w:r w:rsidRPr="00F530C9">
        <w:rPr>
          <w:rFonts w:ascii="宋体" w:hAnsi="宋体" w:cs="宋体"/>
          <w:color w:val="000000" w:themeColor="text1"/>
          <w:sz w:val="24"/>
        </w:rPr>
        <w:t xml:space="preserve"> 24.1.2承包人收取预付款后，应优先用于按有关规定缴纳工伤保险和办理建筑意外伤害险，专款专用。</w:t>
      </w:r>
    </w:p>
    <w:p w:rsidR="001F0A71" w:rsidRPr="00F530C9" w:rsidRDefault="004F0751">
      <w:pPr>
        <w:snapToGrid w:val="0"/>
        <w:spacing w:line="440" w:lineRule="exact"/>
        <w:ind w:firstLineChars="190" w:firstLine="456"/>
        <w:rPr>
          <w:rFonts w:ascii="宋体" w:hAnsi="宋体" w:cs="宋体"/>
          <w:color w:val="000000" w:themeColor="text1"/>
          <w:sz w:val="24"/>
        </w:rPr>
      </w:pPr>
      <w:r w:rsidRPr="00F530C9">
        <w:rPr>
          <w:rFonts w:ascii="宋体" w:hAnsi="宋体" w:cs="宋体"/>
          <w:color w:val="000000" w:themeColor="text1"/>
          <w:sz w:val="24"/>
        </w:rPr>
        <w:t>24.1.3扣回预付款的时间、比例：按本合同专用条款26条约定执行。</w:t>
      </w:r>
    </w:p>
    <w:p w:rsidR="001F0A71" w:rsidRPr="00F530C9" w:rsidRDefault="004F0751">
      <w:pPr>
        <w:snapToGrid w:val="0"/>
        <w:spacing w:line="440" w:lineRule="exact"/>
        <w:ind w:firstLineChars="190" w:firstLine="456"/>
        <w:rPr>
          <w:rFonts w:ascii="宋体" w:hAnsi="宋体" w:cs="宋体"/>
          <w:color w:val="000000" w:themeColor="text1"/>
          <w:sz w:val="24"/>
        </w:rPr>
      </w:pPr>
      <w:r w:rsidRPr="00F530C9">
        <w:rPr>
          <w:rFonts w:ascii="宋体" w:hAnsi="宋体" w:cs="宋体"/>
          <w:color w:val="000000" w:themeColor="text1"/>
          <w:sz w:val="24"/>
        </w:rPr>
        <w:t>24.2工人工资</w:t>
      </w:r>
    </w:p>
    <w:p w:rsidR="001F0A71" w:rsidRPr="00F530C9" w:rsidRDefault="004F0751">
      <w:pPr>
        <w:snapToGrid w:val="0"/>
        <w:spacing w:line="440" w:lineRule="exact"/>
        <w:ind w:firstLineChars="190" w:firstLine="456"/>
        <w:rPr>
          <w:rFonts w:ascii="宋体" w:hAnsi="宋体" w:cs="宋体"/>
          <w:color w:val="000000" w:themeColor="text1"/>
          <w:sz w:val="24"/>
        </w:rPr>
      </w:pPr>
      <w:r w:rsidRPr="00F530C9">
        <w:rPr>
          <w:rFonts w:ascii="宋体" w:hAnsi="宋体" w:cs="宋体"/>
          <w:color w:val="000000" w:themeColor="text1"/>
          <w:sz w:val="24"/>
        </w:rPr>
        <w:t>24.2.1承包人需按有关规定与商业银行另行签订广州市建设领域工人工资支付专用账户管理协议、开设专用账户并报发包人备案,工人工资支付至专用账户。</w:t>
      </w:r>
    </w:p>
    <w:p w:rsidR="001F0A71" w:rsidRPr="00F530C9" w:rsidRDefault="004F0751">
      <w:pPr>
        <w:snapToGrid w:val="0"/>
        <w:spacing w:line="440" w:lineRule="exact"/>
        <w:ind w:firstLineChars="190" w:firstLine="456"/>
        <w:rPr>
          <w:rFonts w:ascii="宋体" w:hAnsi="宋体" w:cs="宋体"/>
          <w:color w:val="000000" w:themeColor="text1"/>
          <w:sz w:val="24"/>
        </w:rPr>
      </w:pPr>
      <w:r w:rsidRPr="00F530C9">
        <w:rPr>
          <w:rFonts w:ascii="宋体" w:hAnsi="宋体" w:cs="宋体"/>
          <w:color w:val="000000" w:themeColor="text1"/>
          <w:sz w:val="24"/>
        </w:rPr>
        <w:t>24.2.2工人工资进度款与工程进度款同步支付，其中每期需支付的工程进度款×工人工资比例为该期工人工资进度款，支付至工人工资专用账户。</w:t>
      </w:r>
    </w:p>
    <w:p w:rsidR="001F0A71" w:rsidRPr="00F530C9" w:rsidRDefault="004F0751">
      <w:pPr>
        <w:snapToGrid w:val="0"/>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25</w:t>
      </w:r>
      <w:r w:rsidRPr="00F530C9">
        <w:rPr>
          <w:rFonts w:ascii="宋体" w:hAnsi="宋体" w:cs="宋体" w:hint="eastAsia"/>
          <w:b/>
          <w:color w:val="000000" w:themeColor="text1"/>
          <w:sz w:val="24"/>
        </w:rPr>
        <w:t>、工程量确认</w:t>
      </w:r>
    </w:p>
    <w:p w:rsidR="001F0A71" w:rsidRPr="00F530C9" w:rsidRDefault="004F0751">
      <w:pPr>
        <w:snapToGrid w:val="0"/>
        <w:spacing w:line="440" w:lineRule="exact"/>
        <w:ind w:firstLine="397"/>
        <w:rPr>
          <w:rFonts w:ascii="宋体" w:hAnsi="宋体" w:cs="宋体"/>
          <w:color w:val="000000" w:themeColor="text1"/>
          <w:sz w:val="24"/>
        </w:rPr>
      </w:pPr>
      <w:r w:rsidRPr="00F530C9">
        <w:rPr>
          <w:rFonts w:ascii="宋体" w:hAnsi="宋体" w:cs="宋体"/>
          <w:color w:val="000000" w:themeColor="text1"/>
          <w:sz w:val="24"/>
        </w:rPr>
        <w:t xml:space="preserve">25.1 </w:t>
      </w:r>
      <w:r w:rsidRPr="00F530C9">
        <w:rPr>
          <w:rFonts w:ascii="宋体" w:hAnsi="宋体" w:cs="宋体" w:hint="eastAsia"/>
          <w:color w:val="000000" w:themeColor="text1"/>
          <w:sz w:val="24"/>
        </w:rPr>
        <w:t>承包人向工程师提交已完工程量报告的时间：</w:t>
      </w:r>
      <w:r w:rsidRPr="00F530C9">
        <w:rPr>
          <w:rFonts w:ascii="宋体" w:hAnsi="宋体" w:cs="宋体" w:hint="eastAsia"/>
          <w:color w:val="000000" w:themeColor="text1"/>
          <w:sz w:val="24"/>
          <w:u w:val="single"/>
        </w:rPr>
        <w:t>自开工之日起每周及每月报告已完成工程状况</w:t>
      </w:r>
      <w:r w:rsidRPr="00F530C9">
        <w:rPr>
          <w:rFonts w:ascii="宋体" w:hAnsi="宋体" w:cs="宋体" w:hint="eastAsia"/>
          <w:color w:val="000000" w:themeColor="text1"/>
          <w:sz w:val="24"/>
        </w:rPr>
        <w:t>。</w:t>
      </w:r>
    </w:p>
    <w:p w:rsidR="001F0A71" w:rsidRPr="00F530C9" w:rsidRDefault="004F0751">
      <w:pPr>
        <w:snapToGrid w:val="0"/>
        <w:spacing w:line="440" w:lineRule="exact"/>
        <w:ind w:firstLine="397"/>
        <w:rPr>
          <w:rFonts w:ascii="宋体" w:hAnsi="宋体" w:cs="宋体"/>
          <w:color w:val="000000" w:themeColor="text1"/>
          <w:sz w:val="24"/>
          <w:u w:val="single"/>
        </w:rPr>
      </w:pPr>
      <w:r w:rsidRPr="00F530C9">
        <w:rPr>
          <w:rFonts w:ascii="宋体" w:hAnsi="宋体" w:cs="宋体"/>
          <w:color w:val="000000" w:themeColor="text1"/>
          <w:sz w:val="24"/>
        </w:rPr>
        <w:t>25.2双方一致同意不适用通用条款25.2款。承包人完成工程量必须经发包人书面确认。</w:t>
      </w:r>
    </w:p>
    <w:p w:rsidR="001F0A71" w:rsidRPr="00F530C9" w:rsidRDefault="004F0751">
      <w:pPr>
        <w:snapToGrid w:val="0"/>
        <w:spacing w:line="440" w:lineRule="exact"/>
        <w:ind w:firstLine="397"/>
        <w:rPr>
          <w:rFonts w:ascii="宋体" w:hAnsi="宋体" w:cs="宋体"/>
          <w:color w:val="000000" w:themeColor="text1"/>
          <w:sz w:val="24"/>
        </w:rPr>
      </w:pPr>
      <w:r w:rsidRPr="00F530C9">
        <w:rPr>
          <w:rFonts w:ascii="宋体" w:hAnsi="宋体" w:cs="宋体"/>
          <w:color w:val="000000" w:themeColor="text1"/>
          <w:sz w:val="24"/>
        </w:rPr>
        <w:t>26</w:t>
      </w:r>
      <w:r w:rsidRPr="00F530C9">
        <w:rPr>
          <w:rFonts w:ascii="宋体" w:hAnsi="宋体" w:cs="宋体" w:hint="eastAsia"/>
          <w:color w:val="000000" w:themeColor="text1"/>
          <w:sz w:val="24"/>
        </w:rPr>
        <w:t>、</w:t>
      </w:r>
      <w:r w:rsidRPr="00F530C9">
        <w:rPr>
          <w:rFonts w:ascii="宋体" w:hAnsi="宋体" w:cs="宋体" w:hint="eastAsia"/>
          <w:b/>
          <w:color w:val="000000" w:themeColor="text1"/>
          <w:sz w:val="24"/>
        </w:rPr>
        <w:t>工程款（进度款）支付</w:t>
      </w:r>
    </w:p>
    <w:p w:rsidR="001F0A71" w:rsidRPr="00F530C9" w:rsidRDefault="004F0751">
      <w:pPr>
        <w:snapToGrid w:val="0"/>
        <w:spacing w:line="440" w:lineRule="exact"/>
        <w:ind w:firstLine="480"/>
        <w:rPr>
          <w:rFonts w:ascii="宋体" w:hAnsi="宋体" w:cs="宋体"/>
          <w:color w:val="000000" w:themeColor="text1"/>
          <w:sz w:val="24"/>
        </w:rPr>
      </w:pPr>
      <w:r w:rsidRPr="00F530C9">
        <w:rPr>
          <w:rFonts w:ascii="宋体" w:hAnsi="宋体" w:cs="宋体"/>
          <w:color w:val="000000" w:themeColor="text1"/>
          <w:sz w:val="24"/>
        </w:rPr>
        <w:t>26.1双方约定的工程款（进度款）支付采取如下的</w:t>
      </w:r>
      <w:r w:rsidRPr="00F530C9">
        <w:rPr>
          <w:rFonts w:ascii="宋体" w:hAnsi="宋体" w:cs="宋体"/>
          <w:color w:val="000000" w:themeColor="text1"/>
          <w:sz w:val="24"/>
          <w:u w:val="single"/>
        </w:rPr>
        <w:t xml:space="preserve"> 26.1.1  </w:t>
      </w:r>
      <w:r w:rsidRPr="00F530C9">
        <w:rPr>
          <w:rFonts w:ascii="宋体" w:hAnsi="宋体" w:cs="宋体" w:hint="eastAsia"/>
          <w:color w:val="000000" w:themeColor="text1"/>
          <w:sz w:val="24"/>
        </w:rPr>
        <w:t>方式进行：</w:t>
      </w:r>
    </w:p>
    <w:p w:rsidR="001F0A71" w:rsidRPr="00F530C9" w:rsidRDefault="004F0751">
      <w:pPr>
        <w:snapToGrid w:val="0"/>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 xml:space="preserve">26.1.1 </w:t>
      </w:r>
      <w:r w:rsidRPr="00F530C9">
        <w:rPr>
          <w:rFonts w:ascii="宋体" w:hAnsi="宋体" w:cs="宋体" w:hint="eastAsia"/>
          <w:color w:val="000000" w:themeColor="text1"/>
          <w:sz w:val="24"/>
        </w:rPr>
        <w:t>按累计完成工作量百分率支付工程款（进度款）方式：</w:t>
      </w:r>
    </w:p>
    <w:p w:rsidR="001F0A71" w:rsidRPr="00F530C9" w:rsidRDefault="004F0751">
      <w:pPr>
        <w:snapToGrid w:val="0"/>
        <w:spacing w:line="440" w:lineRule="exact"/>
        <w:ind w:firstLineChars="200" w:firstLine="480"/>
        <w:rPr>
          <w:rFonts w:ascii="宋体" w:hAnsi="宋体" w:cs="宋体"/>
          <w:color w:val="000000" w:themeColor="text1"/>
          <w:sz w:val="24"/>
        </w:rPr>
      </w:pPr>
      <w:r w:rsidRPr="00F530C9">
        <w:rPr>
          <w:rFonts w:ascii="宋体" w:hAnsi="宋体" w:cs="宋体" w:hint="eastAsia"/>
          <w:color w:val="000000" w:themeColor="text1"/>
          <w:sz w:val="24"/>
        </w:rPr>
        <w:t>（</w:t>
      </w:r>
      <w:r w:rsidRPr="00F530C9">
        <w:rPr>
          <w:rFonts w:ascii="宋体" w:hAnsi="宋体" w:cs="宋体"/>
          <w:color w:val="000000" w:themeColor="text1"/>
          <w:sz w:val="24"/>
        </w:rPr>
        <w:t>1）当完成</w:t>
      </w:r>
      <w:r w:rsidRPr="00F530C9">
        <w:rPr>
          <w:rFonts w:ascii="宋体" w:hAnsi="宋体" w:cs="宋体" w:hint="eastAsia"/>
          <w:color w:val="000000" w:themeColor="text1"/>
          <w:sz w:val="24"/>
        </w:rPr>
        <w:t>形象进度</w:t>
      </w:r>
      <w:r w:rsidRPr="00F530C9">
        <w:rPr>
          <w:rFonts w:ascii="宋体" w:hAnsi="宋体" w:cs="宋体"/>
          <w:color w:val="000000" w:themeColor="text1"/>
          <w:sz w:val="24"/>
        </w:rPr>
        <w:t xml:space="preserve">达到 60% </w:t>
      </w:r>
      <w:r w:rsidRPr="00F530C9">
        <w:rPr>
          <w:rFonts w:ascii="宋体" w:hAnsi="宋体" w:cs="宋体" w:hint="eastAsia"/>
          <w:color w:val="000000" w:themeColor="text1"/>
          <w:sz w:val="24"/>
        </w:rPr>
        <w:t>时，支付工程进度款</w:t>
      </w:r>
      <w:r w:rsidRPr="00F530C9">
        <w:rPr>
          <w:rFonts w:ascii="宋体" w:hAnsi="宋体" w:cs="宋体"/>
          <w:color w:val="000000" w:themeColor="text1"/>
          <w:sz w:val="24"/>
          <w:u w:val="single"/>
        </w:rPr>
        <w:t xml:space="preserve"> 25  </w:t>
      </w:r>
      <w:r w:rsidRPr="00F530C9">
        <w:rPr>
          <w:rFonts w:ascii="宋体" w:hAnsi="宋体" w:cs="宋体"/>
          <w:color w:val="000000" w:themeColor="text1"/>
          <w:sz w:val="24"/>
        </w:rPr>
        <w:t>%</w:t>
      </w:r>
      <w:r w:rsidRPr="00F530C9">
        <w:rPr>
          <w:rFonts w:ascii="宋体" w:hAnsi="宋体" w:cs="宋体" w:hint="eastAsia"/>
          <w:color w:val="000000" w:themeColor="text1"/>
          <w:sz w:val="24"/>
          <w:u w:val="single"/>
        </w:rPr>
        <w:t>【</w:t>
      </w:r>
      <w:r w:rsidRPr="00F530C9">
        <w:rPr>
          <w:rFonts w:ascii="宋体" w:hAnsi="宋体" w:cs="宋体"/>
          <w:color w:val="000000" w:themeColor="text1"/>
          <w:sz w:val="24"/>
          <w:u w:val="single"/>
        </w:rPr>
        <w:t>累计付款(含已支付的</w:t>
      </w:r>
      <w:r w:rsidRPr="00F530C9">
        <w:rPr>
          <w:rFonts w:ascii="宋体" w:hAnsi="宋体" w:cs="宋体" w:hint="eastAsia"/>
          <w:color w:val="000000" w:themeColor="text1"/>
          <w:sz w:val="24"/>
          <w:u w:val="single"/>
        </w:rPr>
        <w:t>安全文明施工费</w:t>
      </w:r>
      <w:r w:rsidRPr="00F530C9">
        <w:rPr>
          <w:rFonts w:ascii="宋体" w:hAnsi="宋体" w:cs="宋体"/>
          <w:color w:val="000000" w:themeColor="text1"/>
          <w:sz w:val="24"/>
          <w:u w:val="single"/>
        </w:rPr>
        <w:t>)至合同价款</w:t>
      </w:r>
      <w:r w:rsidRPr="00F530C9">
        <w:rPr>
          <w:rFonts w:ascii="宋体" w:hAnsi="宋体" w:cs="宋体" w:hint="eastAsia"/>
          <w:color w:val="000000" w:themeColor="text1"/>
          <w:sz w:val="24"/>
          <w:u w:val="single"/>
        </w:rPr>
        <w:t>若有暂定金</w:t>
      </w:r>
      <w:r w:rsidRPr="00F530C9">
        <w:rPr>
          <w:rFonts w:ascii="宋体" w:hAnsi="宋体" w:cs="宋体"/>
          <w:color w:val="000000" w:themeColor="text1"/>
          <w:sz w:val="24"/>
          <w:u w:val="single"/>
        </w:rPr>
        <w:t>(含暂列金额和暂估价)扣除未计量部分暂定金(含暂列金额和暂估价)后的55%</w:t>
      </w:r>
      <w:r w:rsidRPr="00F530C9">
        <w:rPr>
          <w:rFonts w:ascii="宋体" w:hAnsi="宋体" w:cs="宋体" w:hint="eastAsia"/>
          <w:color w:val="000000" w:themeColor="text1"/>
          <w:sz w:val="24"/>
          <w:u w:val="single"/>
        </w:rPr>
        <w:t>】</w:t>
      </w:r>
      <w:r w:rsidRPr="00F530C9">
        <w:rPr>
          <w:rFonts w:ascii="宋体" w:hAnsi="宋体" w:cs="宋体" w:hint="eastAsia"/>
          <w:color w:val="000000" w:themeColor="text1"/>
          <w:sz w:val="24"/>
        </w:rPr>
        <w:t>；</w:t>
      </w:r>
    </w:p>
    <w:p w:rsidR="001F0A71" w:rsidRPr="00F530C9" w:rsidRDefault="004F0751">
      <w:pPr>
        <w:snapToGrid w:val="0"/>
        <w:spacing w:line="440" w:lineRule="exact"/>
        <w:ind w:firstLineChars="200" w:firstLine="480"/>
        <w:rPr>
          <w:rFonts w:ascii="宋体" w:hAnsi="宋体" w:cs="宋体"/>
          <w:color w:val="000000" w:themeColor="text1"/>
          <w:sz w:val="24"/>
        </w:rPr>
      </w:pPr>
      <w:r w:rsidRPr="00F530C9">
        <w:rPr>
          <w:rFonts w:ascii="宋体" w:hAnsi="宋体" w:cs="宋体" w:hint="eastAsia"/>
          <w:color w:val="000000" w:themeColor="text1"/>
          <w:sz w:val="24"/>
        </w:rPr>
        <w:t>（</w:t>
      </w:r>
      <w:r w:rsidRPr="00F530C9">
        <w:rPr>
          <w:rFonts w:ascii="宋体" w:hAnsi="宋体" w:cs="宋体"/>
          <w:color w:val="000000" w:themeColor="text1"/>
          <w:sz w:val="24"/>
        </w:rPr>
        <w:t>2）工程完工，并通过初验后</w:t>
      </w:r>
      <w:r w:rsidRPr="00F530C9">
        <w:rPr>
          <w:rFonts w:ascii="宋体" w:hAnsi="宋体" w:cs="宋体" w:hint="eastAsia"/>
          <w:color w:val="000000" w:themeColor="text1"/>
          <w:sz w:val="24"/>
        </w:rPr>
        <w:t>送电前</w:t>
      </w:r>
      <w:r w:rsidRPr="00F530C9">
        <w:rPr>
          <w:rFonts w:ascii="宋体" w:hAnsi="宋体" w:cs="宋体"/>
          <w:color w:val="000000" w:themeColor="text1"/>
          <w:sz w:val="24"/>
        </w:rPr>
        <w:t>支付合同价款30%</w:t>
      </w:r>
      <w:r w:rsidRPr="00F530C9">
        <w:rPr>
          <w:rFonts w:ascii="宋体" w:hAnsi="宋体" w:cs="宋体" w:hint="eastAsia"/>
          <w:color w:val="000000" w:themeColor="text1"/>
          <w:sz w:val="24"/>
          <w:u w:val="single"/>
        </w:rPr>
        <w:t>【</w:t>
      </w:r>
      <w:r w:rsidRPr="00F530C9">
        <w:rPr>
          <w:rFonts w:ascii="宋体" w:hAnsi="宋体" w:cs="宋体"/>
          <w:color w:val="000000" w:themeColor="text1"/>
          <w:sz w:val="24"/>
          <w:u w:val="single"/>
        </w:rPr>
        <w:t>累计付款(含</w:t>
      </w:r>
      <w:r w:rsidRPr="00F530C9">
        <w:rPr>
          <w:rFonts w:ascii="宋体" w:hAnsi="宋体" w:cs="宋体" w:hint="eastAsia"/>
          <w:color w:val="000000" w:themeColor="text1"/>
          <w:sz w:val="24"/>
          <w:u w:val="single"/>
        </w:rPr>
        <w:t>安全文明施工费</w:t>
      </w:r>
      <w:r w:rsidRPr="00F530C9">
        <w:rPr>
          <w:rFonts w:ascii="宋体" w:hAnsi="宋体" w:cs="宋体"/>
          <w:color w:val="000000" w:themeColor="text1"/>
          <w:sz w:val="24"/>
          <w:u w:val="single"/>
        </w:rPr>
        <w:t>）至合同价款</w:t>
      </w:r>
      <w:r w:rsidRPr="00F530C9">
        <w:rPr>
          <w:rFonts w:ascii="宋体" w:hAnsi="宋体" w:cs="宋体" w:hint="eastAsia"/>
          <w:color w:val="000000" w:themeColor="text1"/>
          <w:sz w:val="24"/>
          <w:u w:val="single"/>
        </w:rPr>
        <w:t>若有暂定金</w:t>
      </w:r>
      <w:r w:rsidRPr="00F530C9">
        <w:rPr>
          <w:rFonts w:ascii="宋体" w:hAnsi="宋体" w:cs="宋体"/>
          <w:color w:val="000000" w:themeColor="text1"/>
          <w:sz w:val="24"/>
          <w:u w:val="single"/>
        </w:rPr>
        <w:t>(含暂列金额和暂估价)扣除未计量部分暂定金(含暂列金额和暂估价)后的85%</w:t>
      </w:r>
      <w:r w:rsidRPr="00F530C9">
        <w:rPr>
          <w:rFonts w:ascii="宋体" w:hAnsi="宋体" w:cs="宋体" w:hint="eastAsia"/>
          <w:color w:val="000000" w:themeColor="text1"/>
          <w:sz w:val="24"/>
          <w:u w:val="single"/>
        </w:rPr>
        <w:t>】</w:t>
      </w:r>
      <w:r w:rsidRPr="00F530C9">
        <w:rPr>
          <w:rFonts w:ascii="宋体" w:hAnsi="宋体" w:cs="宋体" w:hint="eastAsia"/>
          <w:color w:val="000000" w:themeColor="text1"/>
          <w:sz w:val="24"/>
        </w:rPr>
        <w:t>；</w:t>
      </w:r>
    </w:p>
    <w:p w:rsidR="001F0A71" w:rsidRPr="00F530C9" w:rsidRDefault="004F0751">
      <w:pPr>
        <w:snapToGrid w:val="0"/>
        <w:spacing w:line="440" w:lineRule="exact"/>
        <w:ind w:firstLineChars="200" w:firstLine="480"/>
        <w:rPr>
          <w:rFonts w:ascii="宋体" w:hAnsi="宋体" w:cs="宋体"/>
          <w:color w:val="000000" w:themeColor="text1"/>
          <w:sz w:val="24"/>
        </w:rPr>
      </w:pPr>
      <w:r w:rsidRPr="00F530C9">
        <w:rPr>
          <w:rFonts w:ascii="宋体" w:hAnsi="宋体" w:cs="宋体" w:hint="eastAsia"/>
          <w:color w:val="000000" w:themeColor="text1"/>
          <w:sz w:val="24"/>
        </w:rPr>
        <w:t>（</w:t>
      </w:r>
      <w:r w:rsidRPr="00F530C9">
        <w:rPr>
          <w:rFonts w:ascii="宋体" w:hAnsi="宋体" w:cs="宋体"/>
          <w:color w:val="000000" w:themeColor="text1"/>
          <w:sz w:val="24"/>
        </w:rPr>
        <w:t>3）工程通过验收并经广州开发区财政局审定施工结算后支付工程款</w:t>
      </w:r>
      <w:r w:rsidRPr="00F530C9">
        <w:rPr>
          <w:rFonts w:ascii="宋体" w:hAnsi="宋体" w:cs="宋体"/>
          <w:color w:val="000000" w:themeColor="text1"/>
          <w:sz w:val="24"/>
          <w:u w:val="single"/>
        </w:rPr>
        <w:t>(</w:t>
      </w:r>
      <w:r w:rsidRPr="00F530C9">
        <w:rPr>
          <w:rFonts w:ascii="宋体" w:hAnsi="宋体" w:cs="宋体" w:hint="eastAsia"/>
          <w:color w:val="000000" w:themeColor="text1"/>
          <w:sz w:val="24"/>
          <w:u w:val="single"/>
        </w:rPr>
        <w:t>含安全文明施工费）</w:t>
      </w:r>
      <w:r w:rsidRPr="00F530C9">
        <w:rPr>
          <w:rFonts w:ascii="宋体" w:hAnsi="宋体" w:cs="宋体" w:hint="eastAsia"/>
          <w:color w:val="000000" w:themeColor="text1"/>
          <w:sz w:val="24"/>
        </w:rPr>
        <w:t>至结算价的</w:t>
      </w:r>
      <w:r w:rsidRPr="00F530C9">
        <w:rPr>
          <w:rFonts w:ascii="宋体" w:hAnsi="宋体" w:cs="宋体"/>
          <w:color w:val="000000" w:themeColor="text1"/>
          <w:sz w:val="24"/>
        </w:rPr>
        <w:t>97%，工程质量要求达到“</w:t>
      </w:r>
      <w:r w:rsidRPr="00F530C9">
        <w:rPr>
          <w:rFonts w:ascii="宋体" w:hAnsi="宋体" w:cs="宋体"/>
          <w:color w:val="000000" w:themeColor="text1"/>
          <w:sz w:val="24"/>
          <w:u w:val="single"/>
        </w:rPr>
        <w:t xml:space="preserve"> （按投标</w:t>
      </w:r>
      <w:r w:rsidRPr="00F530C9">
        <w:rPr>
          <w:rFonts w:ascii="宋体" w:hAnsi="宋体" w:cs="宋体" w:hint="eastAsia"/>
          <w:color w:val="000000" w:themeColor="text1"/>
          <w:sz w:val="24"/>
          <w:u w:val="single"/>
        </w:rPr>
        <w:t>文件承诺填写）</w:t>
      </w:r>
      <w:r w:rsidRPr="00F530C9">
        <w:rPr>
          <w:rFonts w:ascii="宋体" w:hAnsi="宋体" w:cs="宋体"/>
          <w:color w:val="000000" w:themeColor="text1"/>
          <w:sz w:val="24"/>
          <w:u w:val="single"/>
        </w:rPr>
        <w:t xml:space="preserve"> </w:t>
      </w:r>
      <w:r w:rsidRPr="00F530C9">
        <w:rPr>
          <w:rFonts w:ascii="宋体" w:hAnsi="宋体" w:cs="宋体" w:hint="eastAsia"/>
          <w:color w:val="000000" w:themeColor="text1"/>
          <w:sz w:val="24"/>
        </w:rPr>
        <w:t>”的质量标准而支付此款项时尚未获得相关称号的，暂按未达到质量要求暂扣相应违约金，获得相关称号后再行支付给承包人；工程结算价款额度的</w:t>
      </w:r>
      <w:r w:rsidRPr="00F530C9">
        <w:rPr>
          <w:rFonts w:ascii="宋体" w:hAnsi="宋体" w:cs="宋体"/>
          <w:color w:val="000000" w:themeColor="text1"/>
          <w:sz w:val="24"/>
        </w:rPr>
        <w:t>3%作为保修金，待缺陷责任期结束后结清（不计利息）。</w:t>
      </w:r>
    </w:p>
    <w:p w:rsidR="001F0A71" w:rsidRPr="00F530C9" w:rsidRDefault="004F0751">
      <w:pPr>
        <w:snapToGrid w:val="0"/>
        <w:spacing w:line="440" w:lineRule="exact"/>
        <w:ind w:firstLineChars="200" w:firstLine="480"/>
        <w:rPr>
          <w:rFonts w:ascii="宋体" w:hAnsi="宋体" w:cs="宋体"/>
          <w:color w:val="000000" w:themeColor="text1"/>
          <w:sz w:val="24"/>
        </w:rPr>
      </w:pPr>
      <w:r w:rsidRPr="00F530C9">
        <w:rPr>
          <w:rFonts w:ascii="宋体" w:hAnsi="宋体" w:cs="宋体" w:hint="eastAsia"/>
          <w:color w:val="000000" w:themeColor="text1"/>
          <w:sz w:val="24"/>
        </w:rPr>
        <w:t>上述所有款项均在广州开发区财政局审定该专项资金并拨款到位后支付，每期需支付的工程进度款×工人工资比例为该期工人工资进度款，支付至工人工资专用账户。办理工程款财政请款手续的时间不计入付款期限。</w:t>
      </w:r>
    </w:p>
    <w:p w:rsidR="001F0A71" w:rsidRPr="00F530C9" w:rsidRDefault="004F0751">
      <w:pPr>
        <w:snapToGrid w:val="0"/>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26.1.2按月度支付工程款（进度款）：</w:t>
      </w:r>
    </w:p>
    <w:p w:rsidR="001F0A71" w:rsidRPr="00F530C9" w:rsidRDefault="004F0751">
      <w:pPr>
        <w:snapToGrid w:val="0"/>
        <w:spacing w:line="440" w:lineRule="exact"/>
        <w:ind w:firstLineChars="200" w:firstLine="480"/>
        <w:rPr>
          <w:rFonts w:ascii="宋体" w:hAnsi="宋体" w:cs="宋体"/>
          <w:color w:val="000000" w:themeColor="text1"/>
          <w:sz w:val="24"/>
        </w:rPr>
      </w:pPr>
      <w:r w:rsidRPr="00F530C9">
        <w:rPr>
          <w:rFonts w:ascii="宋体" w:hAnsi="宋体" w:cs="宋体" w:hint="eastAsia"/>
          <w:color w:val="000000" w:themeColor="text1"/>
          <w:sz w:val="24"/>
        </w:rPr>
        <w:t>承包人每月上报完成工程量报表，经监理审核及发包人确认后，发包人按经审定月度完成工程量的</w:t>
      </w:r>
      <w:r w:rsidRPr="00F530C9">
        <w:rPr>
          <w:rFonts w:ascii="宋体" w:hAnsi="宋体" w:cs="宋体"/>
          <w:color w:val="000000" w:themeColor="text1"/>
          <w:sz w:val="24"/>
        </w:rPr>
        <w:t>85%支付工程进度款。</w:t>
      </w:r>
    </w:p>
    <w:p w:rsidR="001F0A71" w:rsidRPr="00F530C9" w:rsidRDefault="004F0751">
      <w:pPr>
        <w:snapToGrid w:val="0"/>
        <w:spacing w:line="440" w:lineRule="exact"/>
        <w:ind w:firstLineChars="200" w:firstLine="480"/>
        <w:rPr>
          <w:rFonts w:ascii="宋体" w:hAnsi="宋体" w:cs="宋体"/>
          <w:color w:val="000000" w:themeColor="text1"/>
          <w:sz w:val="24"/>
        </w:rPr>
      </w:pPr>
      <w:r w:rsidRPr="00F530C9">
        <w:rPr>
          <w:rFonts w:ascii="宋体" w:hAnsi="宋体" w:cs="宋体" w:hint="eastAsia"/>
          <w:color w:val="000000" w:themeColor="text1"/>
          <w:sz w:val="24"/>
        </w:rPr>
        <w:t>从本工程发生的第一次进度款支付起，发包人每次按审定月度完成工程量的</w:t>
      </w:r>
      <w:r w:rsidRPr="00F530C9">
        <w:rPr>
          <w:rFonts w:ascii="宋体" w:hAnsi="宋体" w:cs="宋体"/>
          <w:color w:val="000000" w:themeColor="text1"/>
          <w:sz w:val="24"/>
        </w:rPr>
        <w:t>85%中之50%扣回预付款，每次按审定月度完成工程量的85%扣除应扣回的预付款后支付承包人当次的工程进度款，直至预付款全部扣回完毕止。预付款扣回完毕后，发包人按审定月度完成工程量的85%支付工程进度款；工程完工，累计支付工程款</w:t>
      </w:r>
      <w:r w:rsidRPr="00F530C9">
        <w:rPr>
          <w:rFonts w:ascii="宋体" w:hAnsi="宋体" w:cs="宋体" w:hint="eastAsia"/>
          <w:color w:val="000000" w:themeColor="text1"/>
          <w:sz w:val="24"/>
          <w:u w:val="single"/>
        </w:rPr>
        <w:t>（含安全文明施工费）</w:t>
      </w:r>
      <w:r w:rsidRPr="00F530C9">
        <w:rPr>
          <w:rFonts w:ascii="宋体" w:hAnsi="宋体" w:cs="宋体" w:hint="eastAsia"/>
          <w:color w:val="000000" w:themeColor="text1"/>
          <w:sz w:val="24"/>
        </w:rPr>
        <w:t>不超过合同价扣除若有暂定金</w:t>
      </w:r>
      <w:r w:rsidRPr="00F530C9">
        <w:rPr>
          <w:rFonts w:ascii="宋体" w:hAnsi="宋体" w:cs="宋体" w:hint="eastAsia"/>
          <w:color w:val="000000" w:themeColor="text1"/>
          <w:sz w:val="24"/>
          <w:u w:val="single"/>
        </w:rPr>
        <w:t>（含暂列金额及暂估价）</w:t>
      </w:r>
      <w:r w:rsidRPr="00F530C9">
        <w:rPr>
          <w:rFonts w:ascii="宋体" w:hAnsi="宋体" w:cs="宋体" w:hint="eastAsia"/>
          <w:color w:val="000000" w:themeColor="text1"/>
          <w:sz w:val="24"/>
        </w:rPr>
        <w:t>则扣除未计量部分暂定金后的</w:t>
      </w:r>
      <w:r w:rsidRPr="00F530C9">
        <w:rPr>
          <w:rFonts w:ascii="宋体" w:hAnsi="宋体" w:cs="宋体"/>
          <w:color w:val="000000" w:themeColor="text1"/>
          <w:sz w:val="24"/>
        </w:rPr>
        <w:t>85%。</w:t>
      </w:r>
    </w:p>
    <w:p w:rsidR="001F0A71" w:rsidRPr="00F530C9" w:rsidRDefault="004F0751">
      <w:pPr>
        <w:snapToGrid w:val="0"/>
        <w:spacing w:line="440" w:lineRule="exact"/>
        <w:ind w:firstLineChars="200" w:firstLine="480"/>
        <w:rPr>
          <w:rFonts w:ascii="宋体" w:hAnsi="宋体" w:cs="宋体"/>
          <w:color w:val="000000" w:themeColor="text1"/>
          <w:sz w:val="24"/>
        </w:rPr>
      </w:pPr>
      <w:r w:rsidRPr="00F530C9">
        <w:rPr>
          <w:rFonts w:ascii="宋体" w:hAnsi="宋体" w:cs="宋体" w:hint="eastAsia"/>
          <w:color w:val="000000" w:themeColor="text1"/>
          <w:sz w:val="24"/>
        </w:rPr>
        <w:t>工程通过验收并经广州开发区财政局审定施工结算后支付工程款</w:t>
      </w:r>
      <w:r w:rsidRPr="00F530C9">
        <w:rPr>
          <w:rFonts w:ascii="宋体" w:hAnsi="宋体" w:cs="宋体" w:hint="eastAsia"/>
          <w:color w:val="000000" w:themeColor="text1"/>
          <w:sz w:val="24"/>
          <w:u w:val="single"/>
        </w:rPr>
        <w:t>（含安全文明施工费）</w:t>
      </w:r>
      <w:r w:rsidRPr="00F530C9">
        <w:rPr>
          <w:rFonts w:ascii="宋体" w:hAnsi="宋体" w:cs="宋体" w:hint="eastAsia"/>
          <w:color w:val="000000" w:themeColor="text1"/>
          <w:sz w:val="24"/>
        </w:rPr>
        <w:t>至结算价的</w:t>
      </w:r>
      <w:r w:rsidRPr="00F530C9">
        <w:rPr>
          <w:rFonts w:ascii="宋体" w:hAnsi="宋体" w:cs="宋体"/>
          <w:color w:val="000000" w:themeColor="text1"/>
          <w:sz w:val="24"/>
        </w:rPr>
        <w:t>97%，□工程质量要求达到“</w:t>
      </w:r>
      <w:r w:rsidRPr="00F530C9">
        <w:rPr>
          <w:rFonts w:ascii="宋体" w:hAnsi="宋体" w:cs="宋体"/>
          <w:color w:val="000000" w:themeColor="text1"/>
          <w:sz w:val="24"/>
          <w:u w:val="single"/>
        </w:rPr>
        <w:t xml:space="preserve"> </w:t>
      </w:r>
      <w:r w:rsidRPr="00F530C9">
        <w:rPr>
          <w:rFonts w:ascii="宋体" w:hAnsi="宋体" w:cs="宋体" w:hint="eastAsia"/>
          <w:color w:val="000000" w:themeColor="text1"/>
          <w:sz w:val="24"/>
          <w:u w:val="single"/>
        </w:rPr>
        <w:t>（按投标文件承诺填写）</w:t>
      </w:r>
      <w:r w:rsidRPr="00F530C9">
        <w:rPr>
          <w:rFonts w:ascii="宋体" w:hAnsi="宋体" w:cs="宋体"/>
          <w:color w:val="000000" w:themeColor="text1"/>
          <w:sz w:val="24"/>
          <w:u w:val="single"/>
        </w:rPr>
        <w:t xml:space="preserve"> </w:t>
      </w:r>
      <w:r w:rsidRPr="00F530C9">
        <w:rPr>
          <w:rFonts w:ascii="宋体" w:hAnsi="宋体" w:cs="宋体" w:hint="eastAsia"/>
          <w:color w:val="000000" w:themeColor="text1"/>
          <w:sz w:val="24"/>
        </w:rPr>
        <w:t>”的质量标准而支付此款项时尚未获得相关称号的，暂按未达到质量要求暂扣相应违约金，获得相关称号后再行支付给承包人；工程结算价款额度的</w:t>
      </w:r>
      <w:r w:rsidRPr="00F530C9">
        <w:rPr>
          <w:rFonts w:ascii="宋体" w:hAnsi="宋体" w:cs="宋体"/>
          <w:color w:val="000000" w:themeColor="text1"/>
          <w:sz w:val="24"/>
        </w:rPr>
        <w:t>3%作为保修金，待缺陷责任期期结束后结清（不计利息）。</w:t>
      </w:r>
    </w:p>
    <w:p w:rsidR="001F0A71" w:rsidRPr="00F530C9" w:rsidRDefault="004F0751">
      <w:pPr>
        <w:snapToGrid w:val="0"/>
        <w:spacing w:line="440" w:lineRule="exact"/>
        <w:ind w:firstLineChars="200" w:firstLine="480"/>
        <w:rPr>
          <w:rFonts w:ascii="宋体" w:hAnsi="宋体" w:cs="宋体"/>
          <w:color w:val="000000" w:themeColor="text1"/>
          <w:sz w:val="24"/>
        </w:rPr>
      </w:pPr>
      <w:r w:rsidRPr="00F530C9">
        <w:rPr>
          <w:rFonts w:ascii="宋体" w:hAnsi="宋体" w:cs="宋体" w:hint="eastAsia"/>
          <w:color w:val="000000" w:themeColor="text1"/>
          <w:sz w:val="24"/>
        </w:rPr>
        <w:t>上述所有款项均在广州开发区财政局审定该专项资金并拨款到位后支付，每期需支付的工程进度款×工人工资比例为该期工人工资进度款，支付至工人工资专用账户。办理工程款财政请款手续的时间不计入付款期限。</w:t>
      </w:r>
    </w:p>
    <w:p w:rsidR="001F0A71" w:rsidRPr="00F530C9" w:rsidRDefault="004F0751">
      <w:pPr>
        <w:adjustRightInd w:val="0"/>
        <w:snapToGrid w:val="0"/>
        <w:spacing w:line="440" w:lineRule="exact"/>
        <w:ind w:right="11" w:firstLineChars="175" w:firstLine="420"/>
        <w:rPr>
          <w:rFonts w:ascii="宋体" w:hAnsi="宋体" w:cs="宋体"/>
          <w:color w:val="000000" w:themeColor="text1"/>
          <w:sz w:val="24"/>
        </w:rPr>
      </w:pPr>
      <w:r w:rsidRPr="00F530C9">
        <w:rPr>
          <w:rFonts w:ascii="宋体" w:hAnsi="宋体" w:cs="宋体"/>
          <w:color w:val="000000" w:themeColor="text1"/>
          <w:sz w:val="24"/>
        </w:rPr>
        <w:t>26.2所有因变更、签证及价格调整等原因所调整增加的工程价款均应由承包人按广州开发区、黄埔区及建设业主相关规定程序，报监理初审，并经发包人审批同意后，按审定金额另行签订补充协议支付，或在工程结算中一并支付。</w:t>
      </w:r>
    </w:p>
    <w:p w:rsidR="001F0A71" w:rsidRPr="00F530C9" w:rsidRDefault="004F0751">
      <w:pPr>
        <w:snapToGrid w:val="0"/>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26.4工程价款的支付条件：</w:t>
      </w:r>
    </w:p>
    <w:p w:rsidR="001F0A71" w:rsidRPr="00F530C9" w:rsidRDefault="004F0751">
      <w:pPr>
        <w:snapToGrid w:val="0"/>
        <w:spacing w:line="440" w:lineRule="exact"/>
        <w:ind w:firstLine="480"/>
        <w:rPr>
          <w:rFonts w:ascii="宋体" w:hAnsi="宋体" w:cs="宋体"/>
          <w:snapToGrid w:val="0"/>
          <w:color w:val="000000" w:themeColor="text1"/>
          <w:sz w:val="24"/>
          <w:u w:val="single"/>
        </w:rPr>
      </w:pPr>
      <w:r w:rsidRPr="00F530C9">
        <w:rPr>
          <w:rFonts w:ascii="宋体" w:hAnsi="宋体" w:cs="宋体" w:hint="eastAsia"/>
          <w:color w:val="000000" w:themeColor="text1"/>
          <w:sz w:val="24"/>
        </w:rPr>
        <w:t>（</w:t>
      </w:r>
      <w:r w:rsidRPr="00F530C9">
        <w:rPr>
          <w:rFonts w:ascii="宋体" w:hAnsi="宋体" w:cs="宋体"/>
          <w:color w:val="000000" w:themeColor="text1"/>
          <w:sz w:val="24"/>
        </w:rPr>
        <w:t>1）支付预付款：</w:t>
      </w:r>
      <w:r w:rsidRPr="00F530C9">
        <w:rPr>
          <w:rFonts w:ascii="宋体" w:hAnsi="宋体" w:cs="宋体" w:hint="eastAsia"/>
          <w:color w:val="000000" w:themeColor="text1"/>
          <w:sz w:val="24"/>
          <w:u w:val="single"/>
        </w:rPr>
        <w:t>承包人已与发包人签订工程施工合同，承包人承诺的项目管理人员、机械设备到位。已生效的履约担保已按发包人要求准时提交发包人，工程已经监理工程师批准动工，该工程财政拨款已到位。如工程因用地、拆迁等原因导致不能全面开工，则预付款的支付将按开工部分的工程量占总工程量的比例做相应调整</w:t>
      </w:r>
      <w:r w:rsidRPr="00F530C9">
        <w:rPr>
          <w:rFonts w:ascii="宋体" w:hAnsi="宋体" w:cs="宋体" w:hint="eastAsia"/>
          <w:snapToGrid w:val="0"/>
          <w:color w:val="000000" w:themeColor="text1"/>
          <w:sz w:val="24"/>
          <w:u w:val="single"/>
        </w:rPr>
        <w:t>。</w:t>
      </w:r>
    </w:p>
    <w:p w:rsidR="001F0A71" w:rsidRPr="00F530C9" w:rsidRDefault="004F0751">
      <w:pPr>
        <w:snapToGrid w:val="0"/>
        <w:spacing w:line="440" w:lineRule="exact"/>
        <w:ind w:firstLineChars="200" w:firstLine="480"/>
        <w:rPr>
          <w:rFonts w:ascii="宋体" w:hAnsi="宋体" w:cs="宋体"/>
          <w:color w:val="000000" w:themeColor="text1"/>
          <w:sz w:val="24"/>
          <w:u w:val="single"/>
        </w:rPr>
      </w:pPr>
      <w:r w:rsidRPr="00F530C9">
        <w:rPr>
          <w:rFonts w:ascii="宋体" w:hAnsi="宋体" w:cs="宋体" w:hint="eastAsia"/>
          <w:color w:val="000000" w:themeColor="text1"/>
          <w:sz w:val="24"/>
        </w:rPr>
        <w:t>（</w:t>
      </w:r>
      <w:r w:rsidRPr="00F530C9">
        <w:rPr>
          <w:rFonts w:ascii="宋体" w:hAnsi="宋体" w:cs="宋体"/>
          <w:color w:val="000000" w:themeColor="text1"/>
          <w:sz w:val="24"/>
        </w:rPr>
        <w:t>2）支付工程款（进度款）：</w:t>
      </w:r>
      <w:r w:rsidRPr="00F530C9">
        <w:rPr>
          <w:rFonts w:ascii="宋体" w:hAnsi="宋体" w:cs="宋体" w:hint="eastAsia"/>
          <w:color w:val="000000" w:themeColor="text1"/>
          <w:sz w:val="24"/>
          <w:u w:val="single"/>
        </w:rPr>
        <w:t>承包人必须及时向监理工程师提供其完成工作量的计量支付汇总报表和相应的分项工程计量支付报表。完成的全部分项工程数量均需有监理工程师的签认手续，计算依据和相关的质量合格证明资料，需通过测量确定数量的必须附有完整的测量资料且有监理工程师的签认。</w:t>
      </w:r>
    </w:p>
    <w:p w:rsidR="001F0A71" w:rsidRPr="00F530C9" w:rsidRDefault="004F0751">
      <w:pPr>
        <w:snapToGrid w:val="0"/>
        <w:spacing w:line="440" w:lineRule="exact"/>
        <w:ind w:firstLineChars="200" w:firstLine="480"/>
        <w:rPr>
          <w:rFonts w:asciiTheme="minorEastAsia" w:eastAsiaTheme="minorEastAsia" w:hAnsiTheme="minorEastAsia" w:cs="宋体"/>
          <w:color w:val="000000" w:themeColor="text1"/>
          <w:kern w:val="0"/>
          <w:sz w:val="24"/>
          <w:szCs w:val="20"/>
        </w:rPr>
      </w:pPr>
      <w:r w:rsidRPr="00F530C9">
        <w:rPr>
          <w:rFonts w:asciiTheme="minorEastAsia" w:eastAsiaTheme="minorEastAsia" w:hAnsiTheme="minorEastAsia" w:cs="宋体" w:hint="eastAsia"/>
          <w:color w:val="000000" w:themeColor="text1"/>
          <w:kern w:val="0"/>
          <w:sz w:val="24"/>
          <w:szCs w:val="20"/>
        </w:rPr>
        <w:t>26.5</w:t>
      </w:r>
      <w:r w:rsidRPr="00F530C9">
        <w:rPr>
          <w:rFonts w:asciiTheme="minorEastAsia" w:eastAsiaTheme="minorEastAsia" w:hAnsiTheme="minorEastAsia" w:cs="宋体" w:hint="eastAsia"/>
          <w:color w:val="000000" w:themeColor="text1"/>
          <w:kern w:val="0"/>
          <w:sz w:val="24"/>
          <w:szCs w:val="20"/>
          <w:u w:val="single"/>
        </w:rPr>
        <w:t>安全文明施工费</w:t>
      </w:r>
      <w:r w:rsidRPr="00F530C9">
        <w:rPr>
          <w:rFonts w:asciiTheme="minorEastAsia" w:eastAsiaTheme="minorEastAsia" w:hAnsiTheme="minorEastAsia" w:cs="宋体" w:hint="eastAsia"/>
          <w:color w:val="000000" w:themeColor="text1"/>
          <w:kern w:val="0"/>
          <w:sz w:val="24"/>
          <w:szCs w:val="20"/>
        </w:rPr>
        <w:t>支付的支付条件：</w:t>
      </w:r>
    </w:p>
    <w:p w:rsidR="001F0A71" w:rsidRPr="00F530C9" w:rsidRDefault="004F0751">
      <w:pPr>
        <w:snapToGrid w:val="0"/>
        <w:spacing w:line="440" w:lineRule="exact"/>
        <w:ind w:firstLineChars="200" w:firstLine="480"/>
        <w:rPr>
          <w:rFonts w:asciiTheme="minorEastAsia" w:eastAsiaTheme="minorEastAsia" w:hAnsiTheme="minorEastAsia" w:cs="宋体"/>
          <w:color w:val="000000" w:themeColor="text1"/>
          <w:kern w:val="0"/>
          <w:sz w:val="24"/>
          <w:szCs w:val="20"/>
        </w:rPr>
      </w:pPr>
      <w:r w:rsidRPr="00F530C9">
        <w:rPr>
          <w:rFonts w:asciiTheme="minorEastAsia" w:eastAsiaTheme="minorEastAsia" w:hAnsiTheme="minorEastAsia" w:cs="宋体" w:hint="eastAsia"/>
          <w:color w:val="000000" w:themeColor="text1"/>
          <w:kern w:val="0"/>
          <w:sz w:val="24"/>
          <w:szCs w:val="20"/>
          <w:u w:val="single"/>
        </w:rPr>
        <w:t>安全文明施工费</w:t>
      </w:r>
      <w:r w:rsidRPr="00F530C9">
        <w:rPr>
          <w:rFonts w:asciiTheme="minorEastAsia" w:eastAsiaTheme="minorEastAsia" w:hAnsiTheme="minorEastAsia" w:cs="宋体" w:hint="eastAsia"/>
          <w:color w:val="000000" w:themeColor="text1"/>
          <w:kern w:val="0"/>
          <w:sz w:val="24"/>
          <w:szCs w:val="20"/>
        </w:rPr>
        <w:t>按在工程投标最高报价中的</w:t>
      </w:r>
      <w:r w:rsidRPr="00F530C9">
        <w:rPr>
          <w:rFonts w:asciiTheme="minorEastAsia" w:eastAsiaTheme="minorEastAsia" w:hAnsiTheme="minorEastAsia" w:cs="宋体" w:hint="eastAsia"/>
          <w:color w:val="000000" w:themeColor="text1"/>
          <w:kern w:val="0"/>
          <w:sz w:val="24"/>
          <w:szCs w:val="20"/>
          <w:u w:val="single"/>
        </w:rPr>
        <w:t>安全文明施工费</w:t>
      </w:r>
      <w:r w:rsidRPr="00F530C9">
        <w:rPr>
          <w:rFonts w:asciiTheme="minorEastAsia" w:eastAsiaTheme="minorEastAsia" w:hAnsiTheme="minorEastAsia" w:cs="宋体" w:hint="eastAsia"/>
          <w:color w:val="000000" w:themeColor="text1"/>
          <w:kern w:val="0"/>
          <w:sz w:val="24"/>
          <w:szCs w:val="20"/>
        </w:rPr>
        <w:t>用计取，专款专用，并从本施工合同价款中提取（</w:t>
      </w:r>
      <w:r w:rsidRPr="00F530C9">
        <w:rPr>
          <w:rFonts w:asciiTheme="minorEastAsia" w:eastAsiaTheme="minorEastAsia" w:hAnsiTheme="minorEastAsia" w:cs="宋体" w:hint="eastAsia"/>
          <w:color w:val="000000" w:themeColor="text1"/>
          <w:kern w:val="0"/>
          <w:sz w:val="24"/>
          <w:szCs w:val="20"/>
          <w:u w:val="single"/>
        </w:rPr>
        <w:t>安全文明施工费</w:t>
      </w:r>
      <w:r w:rsidRPr="00F530C9">
        <w:rPr>
          <w:rFonts w:asciiTheme="minorEastAsia" w:eastAsiaTheme="minorEastAsia" w:hAnsiTheme="minorEastAsia" w:cs="宋体" w:hint="eastAsia"/>
          <w:color w:val="000000" w:themeColor="text1"/>
          <w:kern w:val="0"/>
          <w:sz w:val="24"/>
          <w:szCs w:val="20"/>
        </w:rPr>
        <w:t>已包含在本工程中标价即施工合同价中）。该费用根据《广州开发区财政投资建设项目管理中心建设项目绿色施工安全防护措施费支付管理实施细则（2024年修订）》（穗开建管〔2024〕47号）及“穗建筑【2008】967号”文及“穗建筑【2018】981号”规定，分阶段支付</w:t>
      </w:r>
      <w:r w:rsidRPr="00F530C9">
        <w:rPr>
          <w:rFonts w:asciiTheme="minorEastAsia" w:eastAsiaTheme="minorEastAsia" w:hAnsiTheme="minorEastAsia" w:cs="宋体" w:hint="eastAsia"/>
          <w:color w:val="000000" w:themeColor="text1"/>
          <w:kern w:val="0"/>
          <w:sz w:val="24"/>
          <w:szCs w:val="20"/>
          <w:u w:val="single"/>
        </w:rPr>
        <w:t>安全文明施工费</w:t>
      </w:r>
      <w:r w:rsidRPr="00F530C9">
        <w:rPr>
          <w:rFonts w:asciiTheme="minorEastAsia" w:eastAsiaTheme="minorEastAsia" w:hAnsiTheme="minorEastAsia" w:cs="宋体" w:hint="eastAsia"/>
          <w:color w:val="000000" w:themeColor="text1"/>
          <w:kern w:val="0"/>
          <w:sz w:val="24"/>
          <w:szCs w:val="20"/>
        </w:rPr>
        <w:t>：</w:t>
      </w:r>
    </w:p>
    <w:p w:rsidR="001F0A71" w:rsidRPr="00F530C9" w:rsidRDefault="004F0751">
      <w:pPr>
        <w:spacing w:line="440" w:lineRule="exact"/>
        <w:rPr>
          <w:rFonts w:ascii="宋体" w:hAnsi="宋体" w:cs="宋体"/>
          <w:color w:val="000000" w:themeColor="text1"/>
          <w:sz w:val="24"/>
        </w:rPr>
      </w:pPr>
      <w:r w:rsidRPr="00F530C9">
        <w:rPr>
          <w:rFonts w:ascii="宋体" w:hAnsi="宋体" w:cs="宋体"/>
          <w:color w:val="000000" w:themeColor="text1"/>
          <w:sz w:val="24"/>
        </w:rPr>
        <w:t xml:space="preserve">    1</w:t>
      </w:r>
      <w:r w:rsidRPr="00F530C9">
        <w:rPr>
          <w:rFonts w:ascii="宋体" w:hAnsi="宋体" w:cs="宋体" w:hint="eastAsia"/>
          <w:color w:val="000000" w:themeColor="text1"/>
          <w:sz w:val="24"/>
        </w:rPr>
        <w:t>、</w:t>
      </w:r>
      <w:r w:rsidRPr="00F530C9">
        <w:rPr>
          <w:rFonts w:ascii="宋体" w:hAnsi="宋体" w:cs="宋体" w:hint="eastAsia"/>
          <w:color w:val="000000" w:themeColor="text1"/>
          <w:sz w:val="24"/>
          <w:szCs w:val="24"/>
        </w:rPr>
        <w:t>工程项目开工日一个月内，由</w:t>
      </w:r>
      <w:r w:rsidRPr="00F530C9">
        <w:rPr>
          <w:rFonts w:ascii="宋体" w:hAnsi="宋体" w:cs="宋体" w:hint="eastAsia"/>
          <w:color w:val="000000" w:themeColor="text1"/>
          <w:sz w:val="24"/>
        </w:rPr>
        <w:t>承包人</w:t>
      </w:r>
      <w:r w:rsidRPr="00F530C9">
        <w:rPr>
          <w:rFonts w:ascii="宋体" w:hAnsi="宋体" w:cs="宋体" w:hint="eastAsia"/>
          <w:color w:val="000000" w:themeColor="text1"/>
          <w:sz w:val="24"/>
          <w:szCs w:val="24"/>
        </w:rPr>
        <w:t>主动向</w:t>
      </w:r>
      <w:r w:rsidRPr="00F530C9">
        <w:rPr>
          <w:rFonts w:ascii="宋体" w:hAnsi="宋体" w:cs="宋体" w:hint="eastAsia"/>
          <w:color w:val="000000" w:themeColor="text1"/>
          <w:sz w:val="24"/>
        </w:rPr>
        <w:t>发包人</w:t>
      </w:r>
      <w:r w:rsidRPr="00F530C9">
        <w:rPr>
          <w:rFonts w:ascii="宋体" w:hAnsi="宋体" w:cs="宋体" w:hint="eastAsia"/>
          <w:color w:val="000000" w:themeColor="text1"/>
          <w:sz w:val="24"/>
          <w:szCs w:val="24"/>
        </w:rPr>
        <w:t>提出申请</w:t>
      </w:r>
      <w:r w:rsidRPr="00F530C9">
        <w:rPr>
          <w:rFonts w:ascii="宋体" w:hAnsi="宋体" w:cs="宋体" w:hint="eastAsia"/>
          <w:color w:val="000000" w:themeColor="text1"/>
          <w:sz w:val="24"/>
        </w:rPr>
        <w:t>，预付安全文明施工费的</w:t>
      </w:r>
      <w:r w:rsidRPr="00F530C9">
        <w:rPr>
          <w:rFonts w:ascii="宋体" w:hAnsi="宋体" w:cs="宋体"/>
          <w:color w:val="000000" w:themeColor="text1"/>
          <w:sz w:val="24"/>
        </w:rPr>
        <w:t>50%</w:t>
      </w:r>
      <w:r w:rsidRPr="00F530C9">
        <w:rPr>
          <w:rFonts w:ascii="宋体" w:hAnsi="宋体" w:cs="宋体" w:hint="eastAsia"/>
          <w:color w:val="000000" w:themeColor="text1"/>
          <w:sz w:val="24"/>
        </w:rPr>
        <w:t>。</w:t>
      </w:r>
    </w:p>
    <w:p w:rsidR="001F0A71" w:rsidRPr="00F530C9" w:rsidRDefault="004F0751">
      <w:pPr>
        <w:spacing w:line="440" w:lineRule="exact"/>
        <w:rPr>
          <w:rFonts w:ascii="宋体" w:hAnsi="宋体" w:cs="宋体"/>
          <w:color w:val="000000" w:themeColor="text1"/>
          <w:sz w:val="24"/>
        </w:rPr>
      </w:pPr>
      <w:r w:rsidRPr="00F530C9">
        <w:rPr>
          <w:rFonts w:ascii="宋体" w:hAnsi="宋体" w:cs="宋体"/>
          <w:color w:val="000000" w:themeColor="text1"/>
          <w:sz w:val="24"/>
        </w:rPr>
        <w:t xml:space="preserve">    2</w:t>
      </w:r>
      <w:r w:rsidRPr="00F530C9">
        <w:rPr>
          <w:rFonts w:ascii="宋体" w:hAnsi="宋体" w:cs="宋体" w:hint="eastAsia"/>
          <w:color w:val="000000" w:themeColor="text1"/>
          <w:sz w:val="24"/>
        </w:rPr>
        <w:t>、第一次现场验收合格后可以申请安全文明施工费的40%。申请需提供区建管中心出具的《检查记录表》，且评定等级为合格或以上。</w:t>
      </w:r>
    </w:p>
    <w:p w:rsidR="001F0A71" w:rsidRPr="00F530C9" w:rsidRDefault="004F0751">
      <w:pPr>
        <w:spacing w:line="440" w:lineRule="exact"/>
        <w:ind w:firstLine="480"/>
        <w:rPr>
          <w:rFonts w:ascii="宋体" w:hAnsi="宋体" w:cs="宋体"/>
          <w:color w:val="000000" w:themeColor="text1"/>
          <w:sz w:val="24"/>
        </w:rPr>
      </w:pPr>
      <w:r w:rsidRPr="00F530C9">
        <w:rPr>
          <w:rFonts w:ascii="宋体" w:hAnsi="宋体" w:cs="宋体"/>
          <w:color w:val="000000" w:themeColor="text1"/>
          <w:sz w:val="24"/>
        </w:rPr>
        <w:t>3</w:t>
      </w:r>
      <w:r w:rsidRPr="00F530C9">
        <w:rPr>
          <w:rFonts w:ascii="宋体" w:hAnsi="宋体" w:cs="宋体" w:hint="eastAsia"/>
          <w:color w:val="000000" w:themeColor="text1"/>
          <w:sz w:val="24"/>
        </w:rPr>
        <w:t>、第二次现场验收合格后可以申请安全文明施工费的10%。申请需提供区质监站出具的《建设工程施工安全评价书》且评定等级为合格或以上。</w:t>
      </w:r>
    </w:p>
    <w:p w:rsidR="001F0A71" w:rsidRPr="00F530C9" w:rsidRDefault="004F0751">
      <w:pPr>
        <w:spacing w:line="440" w:lineRule="exact"/>
        <w:ind w:firstLine="480"/>
        <w:rPr>
          <w:rFonts w:ascii="宋体" w:hAnsi="宋体" w:cs="宋体"/>
          <w:color w:val="000000" w:themeColor="text1"/>
          <w:sz w:val="24"/>
        </w:rPr>
      </w:pPr>
      <w:r w:rsidRPr="00F530C9">
        <w:rPr>
          <w:rFonts w:ascii="宋体" w:hAnsi="宋体" w:cs="宋体" w:hint="eastAsia"/>
          <w:color w:val="000000" w:themeColor="text1"/>
          <w:sz w:val="24"/>
          <w:szCs w:val="24"/>
          <w:u w:val="single"/>
        </w:rPr>
        <w:t>如存在特殊情况的，</w:t>
      </w:r>
      <w:r w:rsidRPr="00F530C9">
        <w:rPr>
          <w:rFonts w:ascii="宋体" w:hAnsi="宋体" w:cs="宋体" w:hint="eastAsia"/>
          <w:color w:val="000000" w:themeColor="text1"/>
          <w:sz w:val="24"/>
          <w:u w:val="single"/>
        </w:rPr>
        <w:t>安全文明施工费</w:t>
      </w:r>
      <w:r w:rsidRPr="00F530C9">
        <w:rPr>
          <w:rFonts w:ascii="宋体" w:hAnsi="宋体" w:cs="宋体" w:hint="eastAsia"/>
          <w:color w:val="000000" w:themeColor="text1"/>
          <w:sz w:val="24"/>
        </w:rPr>
        <w:t>具体支付方式及条件以《广州开发区财政投资建设项目管理中心建设项目绿色施工安全防护措施费支付管理实施细则（2024年修订）》（穗开建管〔2024〕47号）为准。</w:t>
      </w:r>
    </w:p>
    <w:p w:rsidR="001F0A71" w:rsidRPr="00F530C9" w:rsidRDefault="004F0751">
      <w:pPr>
        <w:spacing w:line="440" w:lineRule="exact"/>
        <w:ind w:firstLineChars="200" w:firstLine="480"/>
        <w:rPr>
          <w:rFonts w:asciiTheme="minorEastAsia" w:eastAsiaTheme="minorEastAsia" w:hAnsiTheme="minorEastAsia" w:cs="宋体"/>
          <w:color w:val="000000" w:themeColor="text1"/>
          <w:sz w:val="24"/>
        </w:rPr>
      </w:pPr>
      <w:r w:rsidRPr="00F530C9">
        <w:rPr>
          <w:rFonts w:asciiTheme="minorEastAsia" w:eastAsiaTheme="minorEastAsia" w:hAnsiTheme="minorEastAsia" w:cs="宋体"/>
          <w:color w:val="000000" w:themeColor="text1"/>
          <w:sz w:val="24"/>
        </w:rPr>
        <w:t>26.6</w:t>
      </w:r>
      <w:r w:rsidRPr="00F530C9">
        <w:rPr>
          <w:rFonts w:asciiTheme="minorEastAsia" w:eastAsiaTheme="minorEastAsia" w:hAnsiTheme="minorEastAsia" w:cs="宋体" w:hint="eastAsia"/>
          <w:color w:val="000000" w:themeColor="text1"/>
          <w:sz w:val="24"/>
        </w:rPr>
        <w:t>根据广州市环境保护局《关于开展建筑施工扬尘排污费征收工作的通知》（穗环〔</w:t>
      </w:r>
      <w:r w:rsidRPr="00F530C9">
        <w:rPr>
          <w:rFonts w:asciiTheme="minorEastAsia" w:eastAsiaTheme="minorEastAsia" w:hAnsiTheme="minorEastAsia" w:cs="宋体"/>
          <w:color w:val="000000" w:themeColor="text1"/>
          <w:sz w:val="24"/>
        </w:rPr>
        <w:t>2015〕114号）及广州开发区建设和环境保护局《关于开展建筑施工扬尘排污费征收工作的通知》（穗开环〔2015〕20号）规定，本工程需向环保部门交纳建筑施工扬尘排污费，该费用由环保部门根据《广州市建筑施工扬尘排放量核算办法》和《排污费征收标准及计算方法》核定。根据环保部门开具的《排放污染物与排污费缴纳金额核定表》，超标及落后产能部分由承包人承担，其余部分由发包人承担。缴纳方式如下：由承包人以发包人名义先行垫付资金向环保部门缴纳，并在10个工作日内凭缴费凭证就除超标及落后产能外的费用向发包人提交报销申请，逾期未提出申请视为放弃相关权利。</w:t>
      </w:r>
    </w:p>
    <w:p w:rsidR="001F0A71" w:rsidRPr="00F530C9" w:rsidRDefault="004F0751">
      <w:pPr>
        <w:snapToGrid w:val="0"/>
        <w:spacing w:line="440" w:lineRule="exact"/>
        <w:ind w:firstLine="397"/>
        <w:rPr>
          <w:rFonts w:ascii="宋体" w:hAnsi="宋体" w:cs="宋体"/>
          <w:b/>
          <w:color w:val="000000" w:themeColor="text1"/>
          <w:sz w:val="24"/>
        </w:rPr>
      </w:pPr>
      <w:r w:rsidRPr="00F530C9">
        <w:rPr>
          <w:rFonts w:ascii="宋体" w:hAnsi="宋体" w:cs="宋体" w:hint="eastAsia"/>
          <w:b/>
          <w:color w:val="000000" w:themeColor="text1"/>
          <w:sz w:val="24"/>
        </w:rPr>
        <w:t>七、材料设备供应</w:t>
      </w:r>
    </w:p>
    <w:p w:rsidR="001F0A71" w:rsidRPr="00F530C9" w:rsidRDefault="004F0751">
      <w:pPr>
        <w:snapToGrid w:val="0"/>
        <w:spacing w:line="440" w:lineRule="exact"/>
        <w:ind w:firstLine="397"/>
        <w:rPr>
          <w:rFonts w:ascii="宋体" w:hAnsi="宋体" w:cs="宋体"/>
          <w:b/>
          <w:color w:val="000000" w:themeColor="text1"/>
          <w:sz w:val="24"/>
        </w:rPr>
      </w:pPr>
      <w:r w:rsidRPr="00F530C9">
        <w:rPr>
          <w:rFonts w:ascii="宋体" w:hAnsi="宋体" w:cs="宋体"/>
          <w:b/>
          <w:color w:val="000000" w:themeColor="text1"/>
          <w:sz w:val="24"/>
        </w:rPr>
        <w:t>27</w:t>
      </w:r>
      <w:r w:rsidRPr="00F530C9">
        <w:rPr>
          <w:rFonts w:ascii="宋体" w:hAnsi="宋体" w:cs="宋体" w:hint="eastAsia"/>
          <w:b/>
          <w:color w:val="000000" w:themeColor="text1"/>
          <w:sz w:val="24"/>
        </w:rPr>
        <w:t>、发包人供应材料设备</w:t>
      </w:r>
    </w:p>
    <w:p w:rsidR="001F0A71" w:rsidRPr="00F530C9" w:rsidRDefault="004F0751">
      <w:pPr>
        <w:snapToGrid w:val="0"/>
        <w:spacing w:line="440" w:lineRule="exact"/>
        <w:ind w:firstLine="397"/>
        <w:rPr>
          <w:rFonts w:ascii="宋体" w:hAnsi="宋体" w:cs="宋体"/>
          <w:color w:val="000000" w:themeColor="text1"/>
          <w:sz w:val="24"/>
        </w:rPr>
      </w:pPr>
      <w:r w:rsidRPr="00F530C9">
        <w:rPr>
          <w:rFonts w:ascii="宋体" w:hAnsi="宋体" w:cs="宋体"/>
          <w:color w:val="000000" w:themeColor="text1"/>
          <w:sz w:val="24"/>
        </w:rPr>
        <w:t xml:space="preserve">27.4 </w:t>
      </w:r>
      <w:r w:rsidRPr="00F530C9">
        <w:rPr>
          <w:rFonts w:ascii="宋体" w:hAnsi="宋体" w:cs="宋体" w:hint="eastAsia"/>
          <w:color w:val="000000" w:themeColor="text1"/>
          <w:sz w:val="24"/>
        </w:rPr>
        <w:t>发包人供应的材料设备与一览表不符时，双方约定发包人承担责任如下：</w:t>
      </w:r>
    </w:p>
    <w:p w:rsidR="001F0A71" w:rsidRPr="00F530C9" w:rsidRDefault="004F0751">
      <w:pPr>
        <w:snapToGrid w:val="0"/>
        <w:spacing w:line="440" w:lineRule="exact"/>
        <w:ind w:left="397" w:firstLine="29"/>
        <w:rPr>
          <w:rFonts w:ascii="宋体" w:hAnsi="宋体" w:cs="宋体"/>
          <w:color w:val="000000" w:themeColor="text1"/>
          <w:sz w:val="24"/>
          <w:u w:val="single"/>
        </w:rPr>
      </w:pPr>
      <w:r w:rsidRPr="00F530C9">
        <w:rPr>
          <w:rFonts w:ascii="宋体" w:hAnsi="宋体" w:cs="宋体" w:hint="eastAsia"/>
          <w:color w:val="000000" w:themeColor="text1"/>
          <w:sz w:val="24"/>
        </w:rPr>
        <w:t>（</w:t>
      </w:r>
      <w:r w:rsidRPr="00F530C9">
        <w:rPr>
          <w:rFonts w:ascii="宋体" w:hAnsi="宋体" w:cs="宋体"/>
          <w:color w:val="000000" w:themeColor="text1"/>
          <w:sz w:val="24"/>
        </w:rPr>
        <w:t>1）</w:t>
      </w:r>
      <w:r w:rsidRPr="00F530C9">
        <w:rPr>
          <w:rFonts w:ascii="宋体" w:hAnsi="宋体" w:cs="宋体" w:hint="eastAsia"/>
          <w:color w:val="000000" w:themeColor="text1"/>
          <w:sz w:val="24"/>
        </w:rPr>
        <w:t>材料设备单价与一览表不符：</w:t>
      </w:r>
      <w:r w:rsidRPr="00F530C9">
        <w:rPr>
          <w:rFonts w:ascii="宋体" w:hAnsi="宋体" w:cs="宋体"/>
          <w:noProof/>
          <w:color w:val="000000" w:themeColor="text1"/>
          <w:sz w:val="24"/>
          <w:u w:val="single"/>
        </w:rPr>
        <mc:AlternateContent>
          <mc:Choice Requires="wps">
            <w:drawing>
              <wp:anchor distT="0" distB="0" distL="114300" distR="114300" simplePos="0" relativeHeight="251664384" behindDoc="0" locked="0" layoutInCell="0" allowOverlap="1" wp14:anchorId="5C1091EF" wp14:editId="02BB6DC6">
                <wp:simplePos x="0" y="0"/>
                <wp:positionH relativeFrom="column">
                  <wp:posOffset>3556000</wp:posOffset>
                </wp:positionH>
                <wp:positionV relativeFrom="paragraph">
                  <wp:posOffset>0</wp:posOffset>
                </wp:positionV>
                <wp:extent cx="635"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80pt;margin-top:0pt;height:0pt;width:0.05pt;z-index:251664384;mso-width-relative:page;mso-height-relative:page;" filled="f" stroked="t" coordsize="21600,21600" o:allowincell="f" o:gfxdata="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OXk&#10;ENMAAAAFAQAADwAAAAAAAAABACAAAAAiAAAAZHJzL2Rvd25yZXYueG1sUEsBAhQAFAAAAAgAh07i&#10;QAPnkBPuAQAA4gMAAA4AAAAAAAAAAQAgAAAAIgEAAGRycy9lMm9Eb2MueG1sUEsFBgAAAAAGAAYA&#10;WQEAAIIFAAAAAA==&#10;">
                <v:fill on="f" focussize="0,0"/>
                <v:stroke color="#000000" joinstyle="round"/>
                <v:imagedata o:title=""/>
                <o:lock v:ext="edit" aspectratio="f"/>
              </v:line>
            </w:pict>
          </mc:Fallback>
        </mc:AlternateContent>
      </w:r>
      <w:r w:rsidRPr="00F530C9">
        <w:rPr>
          <w:rFonts w:ascii="宋体" w:hAnsi="宋体" w:cs="宋体"/>
          <w:color w:val="000000" w:themeColor="text1"/>
          <w:sz w:val="24"/>
          <w:u w:val="single"/>
        </w:rPr>
        <w:t xml:space="preserve">  </w:t>
      </w:r>
      <w:r w:rsidRPr="00F530C9">
        <w:rPr>
          <w:rFonts w:ascii="宋体" w:hAnsi="宋体" w:cs="宋体" w:hint="eastAsia"/>
          <w:color w:val="000000" w:themeColor="text1"/>
          <w:sz w:val="24"/>
          <w:u w:val="single"/>
        </w:rPr>
        <w:t xml:space="preserve">   </w:t>
      </w:r>
      <w:r w:rsidRPr="00F530C9">
        <w:rPr>
          <w:rFonts w:ascii="宋体" w:hAnsi="宋体" w:cs="宋体"/>
          <w:color w:val="000000" w:themeColor="text1"/>
          <w:sz w:val="24"/>
          <w:u w:val="single"/>
        </w:rPr>
        <w:t xml:space="preserve">  /           </w:t>
      </w:r>
      <w:r w:rsidRPr="00F530C9">
        <w:rPr>
          <w:rFonts w:ascii="宋体" w:hAnsi="宋体" w:cs="宋体" w:hint="eastAsia"/>
          <w:color w:val="000000" w:themeColor="text1"/>
          <w:sz w:val="24"/>
        </w:rPr>
        <w:t>。</w:t>
      </w:r>
    </w:p>
    <w:p w:rsidR="001F0A71" w:rsidRPr="00F530C9" w:rsidRDefault="004F0751">
      <w:pPr>
        <w:snapToGrid w:val="0"/>
        <w:spacing w:line="440" w:lineRule="exact"/>
        <w:ind w:left="397" w:firstLine="29"/>
        <w:rPr>
          <w:rFonts w:ascii="宋体" w:hAnsi="宋体" w:cs="宋体"/>
          <w:color w:val="000000" w:themeColor="text1"/>
          <w:sz w:val="24"/>
          <w:u w:val="single"/>
        </w:rPr>
      </w:pPr>
      <w:r w:rsidRPr="00F530C9">
        <w:rPr>
          <w:rFonts w:ascii="宋体" w:hAnsi="宋体" w:cs="宋体" w:hint="eastAsia"/>
          <w:color w:val="000000" w:themeColor="text1"/>
          <w:sz w:val="24"/>
        </w:rPr>
        <w:t>（</w:t>
      </w:r>
      <w:r w:rsidRPr="00F530C9">
        <w:rPr>
          <w:rFonts w:ascii="宋体" w:hAnsi="宋体" w:cs="宋体"/>
          <w:color w:val="000000" w:themeColor="text1"/>
          <w:sz w:val="24"/>
        </w:rPr>
        <w:t>2）</w:t>
      </w:r>
      <w:r w:rsidRPr="00F530C9">
        <w:rPr>
          <w:rFonts w:ascii="宋体" w:hAnsi="宋体" w:cs="宋体" w:hint="eastAsia"/>
          <w:color w:val="000000" w:themeColor="text1"/>
          <w:sz w:val="24"/>
        </w:rPr>
        <w:t>材料设备的品种、规格、型号、质量等级与一览表不符：</w:t>
      </w:r>
      <w:r w:rsidRPr="00F530C9">
        <w:rPr>
          <w:rFonts w:ascii="宋体" w:hAnsi="宋体" w:cs="宋体"/>
          <w:color w:val="000000" w:themeColor="text1"/>
          <w:sz w:val="24"/>
          <w:u w:val="single"/>
        </w:rPr>
        <w:t xml:space="preserve">      /     </w:t>
      </w:r>
      <w:r w:rsidRPr="00F530C9">
        <w:rPr>
          <w:rFonts w:ascii="宋体" w:hAnsi="宋体" w:cs="宋体" w:hint="eastAsia"/>
          <w:color w:val="000000" w:themeColor="text1"/>
          <w:sz w:val="24"/>
        </w:rPr>
        <w:t>。</w:t>
      </w:r>
    </w:p>
    <w:p w:rsidR="001F0A71" w:rsidRPr="00F530C9" w:rsidRDefault="004F0751">
      <w:pPr>
        <w:snapToGrid w:val="0"/>
        <w:spacing w:line="440" w:lineRule="exact"/>
        <w:ind w:left="397" w:firstLine="29"/>
        <w:rPr>
          <w:rFonts w:ascii="宋体" w:hAnsi="宋体" w:cs="宋体"/>
          <w:color w:val="000000" w:themeColor="text1"/>
          <w:sz w:val="24"/>
        </w:rPr>
      </w:pPr>
      <w:r w:rsidRPr="00F530C9">
        <w:rPr>
          <w:rFonts w:ascii="宋体" w:hAnsi="宋体" w:cs="宋体" w:hint="eastAsia"/>
          <w:color w:val="000000" w:themeColor="text1"/>
          <w:sz w:val="24"/>
        </w:rPr>
        <w:t>（</w:t>
      </w:r>
      <w:r w:rsidRPr="00F530C9">
        <w:rPr>
          <w:rFonts w:ascii="宋体" w:hAnsi="宋体" w:cs="宋体"/>
          <w:color w:val="000000" w:themeColor="text1"/>
          <w:sz w:val="24"/>
        </w:rPr>
        <w:t>3）</w:t>
      </w:r>
      <w:r w:rsidRPr="00F530C9">
        <w:rPr>
          <w:rFonts w:ascii="宋体" w:hAnsi="宋体" w:cs="宋体" w:hint="eastAsia"/>
          <w:color w:val="000000" w:themeColor="text1"/>
          <w:sz w:val="24"/>
        </w:rPr>
        <w:t>承包人可代为调剂串换的材料：</w:t>
      </w:r>
      <w:r w:rsidRPr="00F530C9">
        <w:rPr>
          <w:rFonts w:ascii="宋体" w:hAnsi="宋体" w:cs="宋体"/>
          <w:color w:val="000000" w:themeColor="text1"/>
          <w:sz w:val="24"/>
          <w:u w:val="single"/>
        </w:rPr>
        <w:t xml:space="preserve">   </w:t>
      </w:r>
      <w:r w:rsidRPr="00F530C9">
        <w:rPr>
          <w:rFonts w:ascii="宋体" w:hAnsi="宋体" w:cs="宋体" w:hint="eastAsia"/>
          <w:color w:val="000000" w:themeColor="text1"/>
          <w:sz w:val="24"/>
          <w:u w:val="single"/>
        </w:rPr>
        <w:t xml:space="preserve"> </w:t>
      </w:r>
      <w:r w:rsidRPr="00F530C9">
        <w:rPr>
          <w:rFonts w:ascii="宋体" w:hAnsi="宋体" w:cs="宋体"/>
          <w:color w:val="000000" w:themeColor="text1"/>
          <w:sz w:val="24"/>
          <w:u w:val="single"/>
        </w:rPr>
        <w:t xml:space="preserve"> /             </w:t>
      </w:r>
      <w:r w:rsidRPr="00F530C9">
        <w:rPr>
          <w:rFonts w:ascii="宋体" w:hAnsi="宋体" w:cs="宋体" w:hint="eastAsia"/>
          <w:color w:val="000000" w:themeColor="text1"/>
          <w:sz w:val="24"/>
        </w:rPr>
        <w:t>。</w:t>
      </w:r>
    </w:p>
    <w:p w:rsidR="001F0A71" w:rsidRPr="00F530C9" w:rsidRDefault="004F0751">
      <w:pPr>
        <w:snapToGrid w:val="0"/>
        <w:spacing w:line="440" w:lineRule="exact"/>
        <w:ind w:left="397" w:firstLine="29"/>
        <w:rPr>
          <w:rFonts w:ascii="宋体" w:hAnsi="宋体" w:cs="宋体"/>
          <w:color w:val="000000" w:themeColor="text1"/>
          <w:sz w:val="24"/>
        </w:rPr>
      </w:pPr>
      <w:r w:rsidRPr="00F530C9">
        <w:rPr>
          <w:rFonts w:ascii="宋体" w:hAnsi="宋体" w:cs="宋体" w:hint="eastAsia"/>
          <w:color w:val="000000" w:themeColor="text1"/>
          <w:sz w:val="24"/>
        </w:rPr>
        <w:t>（</w:t>
      </w:r>
      <w:r w:rsidRPr="00F530C9">
        <w:rPr>
          <w:rFonts w:ascii="宋体" w:hAnsi="宋体" w:cs="宋体"/>
          <w:color w:val="000000" w:themeColor="text1"/>
          <w:sz w:val="24"/>
        </w:rPr>
        <w:t>4）</w:t>
      </w:r>
      <w:r w:rsidRPr="00F530C9">
        <w:rPr>
          <w:rFonts w:ascii="宋体" w:hAnsi="宋体" w:cs="宋体" w:hint="eastAsia"/>
          <w:color w:val="000000" w:themeColor="text1"/>
          <w:sz w:val="24"/>
        </w:rPr>
        <w:t>到货地点与一览表不符：</w:t>
      </w:r>
      <w:r w:rsidRPr="00F530C9">
        <w:rPr>
          <w:rFonts w:ascii="宋体" w:hAnsi="宋体" w:cs="宋体"/>
          <w:color w:val="000000" w:themeColor="text1"/>
          <w:sz w:val="24"/>
          <w:u w:val="single"/>
        </w:rPr>
        <w:t xml:space="preserve">           /             </w:t>
      </w:r>
      <w:r w:rsidRPr="00F530C9">
        <w:rPr>
          <w:rFonts w:ascii="宋体" w:hAnsi="宋体" w:cs="宋体" w:hint="eastAsia"/>
          <w:color w:val="000000" w:themeColor="text1"/>
          <w:sz w:val="24"/>
        </w:rPr>
        <w:t>。</w:t>
      </w:r>
    </w:p>
    <w:p w:rsidR="001F0A71" w:rsidRPr="00F530C9" w:rsidRDefault="004F0751">
      <w:pPr>
        <w:snapToGrid w:val="0"/>
        <w:spacing w:line="440" w:lineRule="exact"/>
        <w:ind w:left="397" w:firstLine="29"/>
        <w:rPr>
          <w:rFonts w:ascii="宋体" w:hAnsi="宋体" w:cs="宋体"/>
          <w:color w:val="000000" w:themeColor="text1"/>
          <w:sz w:val="24"/>
        </w:rPr>
      </w:pPr>
      <w:r w:rsidRPr="00F530C9">
        <w:rPr>
          <w:rFonts w:ascii="宋体" w:hAnsi="宋体" w:cs="宋体" w:hint="eastAsia"/>
          <w:color w:val="000000" w:themeColor="text1"/>
          <w:sz w:val="24"/>
        </w:rPr>
        <w:t>（</w:t>
      </w:r>
      <w:r w:rsidRPr="00F530C9">
        <w:rPr>
          <w:rFonts w:ascii="宋体" w:hAnsi="宋体" w:cs="宋体"/>
          <w:color w:val="000000" w:themeColor="text1"/>
          <w:sz w:val="24"/>
        </w:rPr>
        <w:t>5</w:t>
      </w:r>
      <w:r w:rsidRPr="00F530C9">
        <w:rPr>
          <w:rFonts w:ascii="宋体" w:hAnsi="宋体" w:cs="宋体" w:hint="eastAsia"/>
          <w:color w:val="000000" w:themeColor="text1"/>
          <w:sz w:val="24"/>
        </w:rPr>
        <w:t>）供应数量与一览表不符：</w:t>
      </w:r>
      <w:r w:rsidRPr="00F530C9">
        <w:rPr>
          <w:rFonts w:ascii="宋体" w:hAnsi="宋体" w:cs="宋体"/>
          <w:color w:val="000000" w:themeColor="text1"/>
          <w:sz w:val="24"/>
          <w:u w:val="single"/>
        </w:rPr>
        <w:t xml:space="preserve">           /    </w:t>
      </w:r>
      <w:r w:rsidRPr="00F530C9">
        <w:rPr>
          <w:rFonts w:ascii="宋体" w:hAnsi="宋体" w:cs="宋体" w:hint="eastAsia"/>
          <w:color w:val="000000" w:themeColor="text1"/>
          <w:sz w:val="24"/>
          <w:u w:val="single"/>
        </w:rPr>
        <w:t xml:space="preserve"> </w:t>
      </w:r>
      <w:r w:rsidRPr="00F530C9">
        <w:rPr>
          <w:rFonts w:ascii="宋体" w:hAnsi="宋体" w:cs="宋体"/>
          <w:color w:val="000000" w:themeColor="text1"/>
          <w:sz w:val="24"/>
          <w:u w:val="single"/>
        </w:rPr>
        <w:t xml:space="preserve">        </w:t>
      </w:r>
      <w:r w:rsidRPr="00F530C9">
        <w:rPr>
          <w:rFonts w:ascii="宋体" w:hAnsi="宋体" w:cs="宋体" w:hint="eastAsia"/>
          <w:color w:val="000000" w:themeColor="text1"/>
          <w:sz w:val="24"/>
        </w:rPr>
        <w:t>。</w:t>
      </w:r>
    </w:p>
    <w:p w:rsidR="001F0A71" w:rsidRPr="00F530C9" w:rsidRDefault="004F0751">
      <w:pPr>
        <w:snapToGrid w:val="0"/>
        <w:spacing w:line="440" w:lineRule="exact"/>
        <w:ind w:left="397" w:firstLine="29"/>
        <w:rPr>
          <w:rFonts w:ascii="宋体" w:hAnsi="宋体" w:cs="宋体"/>
          <w:color w:val="000000" w:themeColor="text1"/>
          <w:sz w:val="24"/>
        </w:rPr>
      </w:pPr>
      <w:r w:rsidRPr="00F530C9">
        <w:rPr>
          <w:rFonts w:ascii="宋体" w:hAnsi="宋体" w:cs="宋体" w:hint="eastAsia"/>
          <w:color w:val="000000" w:themeColor="text1"/>
          <w:sz w:val="24"/>
        </w:rPr>
        <w:t>（</w:t>
      </w:r>
      <w:r w:rsidRPr="00F530C9">
        <w:rPr>
          <w:rFonts w:ascii="宋体" w:hAnsi="宋体" w:cs="宋体"/>
          <w:color w:val="000000" w:themeColor="text1"/>
          <w:sz w:val="24"/>
        </w:rPr>
        <w:t>6</w:t>
      </w:r>
      <w:r w:rsidRPr="00F530C9">
        <w:rPr>
          <w:rFonts w:ascii="宋体" w:hAnsi="宋体" w:cs="宋体" w:hint="eastAsia"/>
          <w:color w:val="000000" w:themeColor="text1"/>
          <w:sz w:val="24"/>
        </w:rPr>
        <w:t>）到货时间与一览表不符；</w:t>
      </w:r>
      <w:r w:rsidRPr="00F530C9">
        <w:rPr>
          <w:rFonts w:ascii="宋体" w:hAnsi="宋体" w:cs="宋体"/>
          <w:color w:val="000000" w:themeColor="text1"/>
          <w:sz w:val="24"/>
          <w:u w:val="single"/>
        </w:rPr>
        <w:t xml:space="preserve">          /             </w:t>
      </w:r>
      <w:r w:rsidRPr="00F530C9">
        <w:rPr>
          <w:rFonts w:ascii="宋体" w:hAnsi="宋体" w:cs="宋体" w:hint="eastAsia"/>
          <w:color w:val="000000" w:themeColor="text1"/>
          <w:sz w:val="24"/>
        </w:rPr>
        <w:t>。</w:t>
      </w:r>
    </w:p>
    <w:p w:rsidR="001F0A71" w:rsidRPr="00F530C9" w:rsidRDefault="004F0751">
      <w:pPr>
        <w:tabs>
          <w:tab w:val="left" w:pos="700"/>
        </w:tabs>
        <w:snapToGrid w:val="0"/>
        <w:spacing w:line="440" w:lineRule="exact"/>
        <w:ind w:firstLine="397"/>
        <w:rPr>
          <w:rFonts w:ascii="宋体" w:hAnsi="宋体" w:cs="宋体"/>
          <w:color w:val="000000" w:themeColor="text1"/>
          <w:sz w:val="24"/>
        </w:rPr>
      </w:pPr>
      <w:r w:rsidRPr="00F530C9">
        <w:rPr>
          <w:rFonts w:ascii="宋体" w:hAnsi="宋体" w:cs="宋体"/>
          <w:color w:val="000000" w:themeColor="text1"/>
          <w:sz w:val="24"/>
        </w:rPr>
        <w:t xml:space="preserve">27.6 </w:t>
      </w:r>
      <w:r w:rsidRPr="00F530C9">
        <w:rPr>
          <w:rFonts w:ascii="宋体" w:hAnsi="宋体" w:cs="宋体" w:hint="eastAsia"/>
          <w:color w:val="000000" w:themeColor="text1"/>
          <w:sz w:val="24"/>
        </w:rPr>
        <w:t>发包人供应材料设备的结算方法：</w:t>
      </w:r>
      <w:r w:rsidRPr="00F530C9">
        <w:rPr>
          <w:rFonts w:ascii="宋体" w:hAnsi="宋体" w:cs="宋体"/>
          <w:color w:val="000000" w:themeColor="text1"/>
          <w:sz w:val="24"/>
          <w:u w:val="single"/>
        </w:rPr>
        <w:t xml:space="preserve">    </w:t>
      </w:r>
      <w:r w:rsidRPr="00F530C9">
        <w:rPr>
          <w:rFonts w:ascii="宋体" w:hAnsi="宋体" w:cs="宋体" w:hint="eastAsia"/>
          <w:color w:val="000000" w:themeColor="text1"/>
          <w:sz w:val="24"/>
          <w:u w:val="single"/>
        </w:rPr>
        <w:t xml:space="preserve"> </w:t>
      </w:r>
      <w:r w:rsidRPr="00F530C9">
        <w:rPr>
          <w:rFonts w:ascii="宋体" w:hAnsi="宋体" w:cs="宋体"/>
          <w:color w:val="000000" w:themeColor="text1"/>
          <w:sz w:val="24"/>
          <w:u w:val="single"/>
        </w:rPr>
        <w:t xml:space="preserve">/             </w:t>
      </w:r>
      <w:r w:rsidRPr="00F530C9">
        <w:rPr>
          <w:rFonts w:ascii="宋体" w:hAnsi="宋体" w:cs="宋体" w:hint="eastAsia"/>
          <w:color w:val="000000" w:themeColor="text1"/>
          <w:sz w:val="24"/>
        </w:rPr>
        <w:t>。</w:t>
      </w:r>
    </w:p>
    <w:p w:rsidR="001F0A71" w:rsidRPr="00F530C9" w:rsidRDefault="004F0751">
      <w:pPr>
        <w:snapToGrid w:val="0"/>
        <w:spacing w:line="440" w:lineRule="exact"/>
        <w:ind w:firstLine="397"/>
        <w:rPr>
          <w:rFonts w:ascii="宋体" w:hAnsi="宋体" w:cs="宋体"/>
          <w:b/>
          <w:color w:val="000000" w:themeColor="text1"/>
          <w:sz w:val="24"/>
        </w:rPr>
      </w:pPr>
      <w:r w:rsidRPr="00F530C9">
        <w:rPr>
          <w:rFonts w:ascii="宋体" w:hAnsi="宋体" w:cs="宋体"/>
          <w:b/>
          <w:color w:val="000000" w:themeColor="text1"/>
          <w:sz w:val="24"/>
        </w:rPr>
        <w:t>28</w:t>
      </w:r>
      <w:r w:rsidRPr="00F530C9">
        <w:rPr>
          <w:rFonts w:ascii="宋体" w:hAnsi="宋体" w:cs="宋体" w:hint="eastAsia"/>
          <w:b/>
          <w:color w:val="000000" w:themeColor="text1"/>
          <w:sz w:val="24"/>
        </w:rPr>
        <w:t>、承包人采购材料设备</w:t>
      </w:r>
    </w:p>
    <w:p w:rsidR="001F0A71" w:rsidRPr="00F530C9" w:rsidRDefault="004F0751">
      <w:pPr>
        <w:spacing w:line="440" w:lineRule="exact"/>
        <w:ind w:firstLineChars="171" w:firstLine="410"/>
        <w:rPr>
          <w:rFonts w:ascii="宋体" w:hAnsi="宋体" w:cs="宋体"/>
          <w:color w:val="000000" w:themeColor="text1"/>
          <w:sz w:val="24"/>
          <w:u w:val="single"/>
        </w:rPr>
      </w:pPr>
      <w:r w:rsidRPr="00F530C9">
        <w:rPr>
          <w:rFonts w:ascii="宋体" w:hAnsi="宋体" w:cs="宋体"/>
          <w:color w:val="000000" w:themeColor="text1"/>
          <w:sz w:val="24"/>
        </w:rPr>
        <w:t xml:space="preserve">28.1 </w:t>
      </w:r>
      <w:r w:rsidRPr="00F530C9">
        <w:rPr>
          <w:rFonts w:ascii="宋体" w:hAnsi="宋体" w:cs="宋体" w:hint="eastAsia"/>
          <w:color w:val="000000" w:themeColor="text1"/>
          <w:sz w:val="24"/>
        </w:rPr>
        <w:t>承包人采购材料设备的约定：</w:t>
      </w:r>
      <w:r w:rsidRPr="00F530C9">
        <w:rPr>
          <w:rFonts w:ascii="宋体" w:hAnsi="宋体" w:cs="宋体" w:hint="eastAsia"/>
          <w:color w:val="000000" w:themeColor="text1"/>
          <w:sz w:val="24"/>
          <w:u w:val="single"/>
        </w:rPr>
        <w:t>由承包人负责采购材料设备的，按招标文件规定和本合同专用条款第</w:t>
      </w:r>
      <w:r w:rsidRPr="00F530C9">
        <w:rPr>
          <w:rFonts w:ascii="宋体" w:hAnsi="宋体" w:cs="宋体"/>
          <w:color w:val="000000" w:themeColor="text1"/>
          <w:sz w:val="24"/>
          <w:u w:val="single"/>
        </w:rPr>
        <w:t>47.28</w:t>
      </w:r>
      <w:r w:rsidRPr="00F530C9">
        <w:rPr>
          <w:rFonts w:ascii="宋体" w:hAnsi="宋体" w:cs="宋体" w:hint="eastAsia"/>
          <w:color w:val="000000" w:themeColor="text1"/>
          <w:sz w:val="24"/>
          <w:u w:val="single"/>
        </w:rPr>
        <w:t>条约定、工程设计的有关标准并以符合相关行政主管部门颁发的环保标准或要求进行采购，对材料设备质量负责。承包人应将各项材料设备的供货人及品种、规格、数量和供货时间等报送监理人审批，并向监理人提交其负责提供材料设备的合格证明和质量证明文件，满足合同约定的质量标准，承包人在材料设备到货前</w:t>
      </w:r>
      <w:r w:rsidRPr="00F530C9">
        <w:rPr>
          <w:rFonts w:ascii="宋体" w:hAnsi="宋体" w:cs="宋体"/>
          <w:color w:val="000000" w:themeColor="text1"/>
          <w:sz w:val="24"/>
          <w:u w:val="single"/>
        </w:rPr>
        <w:t>24</w:t>
      </w:r>
      <w:r w:rsidRPr="00F530C9">
        <w:rPr>
          <w:rFonts w:ascii="宋体" w:hAnsi="宋体" w:cs="宋体" w:hint="eastAsia"/>
          <w:color w:val="000000" w:themeColor="text1"/>
          <w:sz w:val="24"/>
          <w:u w:val="single"/>
        </w:rPr>
        <w:t>小时通知工程师清点。</w:t>
      </w:r>
    </w:p>
    <w:p w:rsidR="001F0A71" w:rsidRPr="00F530C9" w:rsidRDefault="004F0751">
      <w:pPr>
        <w:snapToGrid w:val="0"/>
        <w:spacing w:line="440" w:lineRule="exact"/>
        <w:ind w:firstLine="397"/>
        <w:rPr>
          <w:rFonts w:ascii="宋体" w:hAnsi="宋体" w:cs="宋体"/>
          <w:color w:val="000000" w:themeColor="text1"/>
          <w:sz w:val="24"/>
          <w:u w:val="single"/>
        </w:rPr>
      </w:pPr>
      <w:r w:rsidRPr="00F530C9">
        <w:rPr>
          <w:rFonts w:ascii="宋体" w:hAnsi="宋体" w:cs="宋体"/>
          <w:color w:val="000000" w:themeColor="text1"/>
          <w:sz w:val="24"/>
        </w:rPr>
        <w:t>28.2</w:t>
      </w:r>
      <w:r w:rsidRPr="00F530C9">
        <w:rPr>
          <w:rFonts w:ascii="宋体" w:hAnsi="宋体" w:cs="宋体" w:hint="eastAsia"/>
          <w:color w:val="000000" w:themeColor="text1"/>
          <w:sz w:val="24"/>
          <w:u w:val="single"/>
        </w:rPr>
        <w:t>对承包人提供的材料和设备，承包人应会同监理人、发包人进行检验和交货验收，查验材料合格证明和产品合格证书，并按合同约定和监理人或发包人的指示，进行材料的抽样检验和工程设备的检验检测，检验检测结果提交监理人。不合格的不得使用，该部分检验或试验费用由承包人承担。</w:t>
      </w:r>
    </w:p>
    <w:p w:rsidR="001F0A71" w:rsidRPr="00F530C9" w:rsidRDefault="004F0751">
      <w:pPr>
        <w:snapToGrid w:val="0"/>
        <w:spacing w:line="440" w:lineRule="exact"/>
        <w:ind w:firstLine="397"/>
        <w:rPr>
          <w:rFonts w:ascii="宋体" w:hAnsi="宋体" w:cs="宋体"/>
          <w:color w:val="000000" w:themeColor="text1"/>
          <w:sz w:val="24"/>
          <w:u w:val="single"/>
        </w:rPr>
      </w:pPr>
      <w:r w:rsidRPr="00F530C9">
        <w:rPr>
          <w:rFonts w:ascii="宋体" w:hAnsi="宋体" w:cs="宋体" w:hint="eastAsia"/>
          <w:color w:val="000000" w:themeColor="text1"/>
          <w:sz w:val="24"/>
        </w:rPr>
        <w:t>28.3</w:t>
      </w:r>
      <w:r w:rsidRPr="00F530C9">
        <w:rPr>
          <w:rFonts w:ascii="宋体" w:hAnsi="宋体" w:cs="宋体" w:hint="eastAsia"/>
          <w:color w:val="000000" w:themeColor="text1"/>
          <w:sz w:val="24"/>
          <w:u w:val="single"/>
        </w:rPr>
        <w:t>所有材料、设备报价必须报监理、业主同意后方可使用。</w:t>
      </w:r>
    </w:p>
    <w:p w:rsidR="001F0A71" w:rsidRPr="00F530C9" w:rsidRDefault="004F0751">
      <w:pPr>
        <w:snapToGrid w:val="0"/>
        <w:spacing w:line="440" w:lineRule="exact"/>
        <w:ind w:firstLine="397"/>
        <w:rPr>
          <w:rFonts w:ascii="宋体" w:hAnsi="宋体" w:cs="宋体"/>
          <w:b/>
          <w:color w:val="000000" w:themeColor="text1"/>
          <w:sz w:val="24"/>
        </w:rPr>
      </w:pPr>
      <w:r w:rsidRPr="00F530C9">
        <w:rPr>
          <w:rFonts w:ascii="宋体" w:hAnsi="宋体" w:cs="宋体" w:hint="eastAsia"/>
          <w:b/>
          <w:color w:val="000000" w:themeColor="text1"/>
          <w:sz w:val="24"/>
        </w:rPr>
        <w:t>八、工程变更</w:t>
      </w:r>
    </w:p>
    <w:p w:rsidR="001F0A71" w:rsidRPr="00F530C9" w:rsidRDefault="004F0751">
      <w:pPr>
        <w:snapToGrid w:val="0"/>
        <w:spacing w:line="440" w:lineRule="exact"/>
        <w:ind w:firstLine="397"/>
        <w:rPr>
          <w:rFonts w:ascii="宋体" w:hAnsi="宋体" w:cs="宋体"/>
          <w:b/>
          <w:color w:val="000000" w:themeColor="text1"/>
          <w:sz w:val="24"/>
        </w:rPr>
      </w:pPr>
      <w:r w:rsidRPr="00F530C9">
        <w:rPr>
          <w:rFonts w:ascii="宋体" w:hAnsi="宋体" w:cs="宋体"/>
          <w:b/>
          <w:color w:val="000000" w:themeColor="text1"/>
          <w:sz w:val="24"/>
        </w:rPr>
        <w:t>29、工程设计变更</w:t>
      </w:r>
    </w:p>
    <w:p w:rsidR="001F0A71" w:rsidRPr="00F530C9" w:rsidRDefault="004F0751">
      <w:pPr>
        <w:snapToGrid w:val="0"/>
        <w:spacing w:line="440" w:lineRule="exact"/>
        <w:ind w:firstLine="397"/>
        <w:rPr>
          <w:rFonts w:ascii="宋体" w:hAnsi="宋体" w:cs="宋体"/>
          <w:color w:val="000000" w:themeColor="text1"/>
          <w:sz w:val="24"/>
          <w:u w:val="single"/>
        </w:rPr>
      </w:pPr>
      <w:r w:rsidRPr="00F530C9">
        <w:rPr>
          <w:rFonts w:ascii="宋体" w:hAnsi="宋体" w:cs="宋体"/>
          <w:color w:val="000000" w:themeColor="text1"/>
          <w:sz w:val="24"/>
        </w:rPr>
        <w:t>29.4</w:t>
      </w:r>
      <w:r w:rsidRPr="00F530C9">
        <w:rPr>
          <w:rFonts w:ascii="宋体" w:hAnsi="宋体" w:cs="宋体" w:hint="eastAsia"/>
          <w:color w:val="000000" w:themeColor="text1"/>
          <w:sz w:val="24"/>
          <w:u w:val="single"/>
        </w:rPr>
        <w:t>开工前，发包人组织承包人、监理单位、设计单位对施工图纸进行会审。</w:t>
      </w:r>
    </w:p>
    <w:p w:rsidR="001F0A71" w:rsidRPr="00F530C9" w:rsidRDefault="004F0751">
      <w:pPr>
        <w:snapToGrid w:val="0"/>
        <w:spacing w:line="440" w:lineRule="exact"/>
        <w:ind w:firstLine="397"/>
        <w:rPr>
          <w:rFonts w:ascii="宋体" w:hAnsi="宋体" w:cs="宋体"/>
          <w:color w:val="000000" w:themeColor="text1"/>
          <w:sz w:val="24"/>
          <w:u w:val="single"/>
        </w:rPr>
      </w:pPr>
      <w:r w:rsidRPr="00F530C9">
        <w:rPr>
          <w:rFonts w:ascii="宋体" w:hAnsi="宋体" w:cs="宋体" w:hint="eastAsia"/>
          <w:color w:val="000000" w:themeColor="text1"/>
          <w:sz w:val="24"/>
          <w:u w:val="single"/>
        </w:rPr>
        <w:t>同时，如实施工程变更，承包人应以书面形式通知发包人和监理工程师，经监理工程师审查并报发包人同意后，由发包人与设计单位商定修改或变更设计方案进行实施。</w:t>
      </w:r>
    </w:p>
    <w:p w:rsidR="001F0A71" w:rsidRPr="00F530C9" w:rsidRDefault="004F0751">
      <w:pPr>
        <w:snapToGrid w:val="0"/>
        <w:spacing w:line="440" w:lineRule="exact"/>
        <w:ind w:firstLine="480"/>
        <w:rPr>
          <w:rFonts w:ascii="宋体" w:hAnsi="宋体" w:cs="宋体"/>
          <w:color w:val="000000" w:themeColor="text1"/>
          <w:sz w:val="24"/>
          <w:u w:val="single"/>
        </w:rPr>
      </w:pPr>
      <w:r w:rsidRPr="00F530C9">
        <w:rPr>
          <w:rFonts w:ascii="宋体" w:hAnsi="宋体" w:cs="宋体"/>
          <w:color w:val="000000" w:themeColor="text1"/>
          <w:sz w:val="24"/>
        </w:rPr>
        <w:t>29.5</w:t>
      </w:r>
      <w:r w:rsidRPr="00F530C9">
        <w:rPr>
          <w:rFonts w:ascii="宋体" w:hAnsi="宋体" w:cs="宋体" w:hint="eastAsia"/>
          <w:color w:val="000000" w:themeColor="text1"/>
          <w:sz w:val="24"/>
          <w:u w:val="single"/>
        </w:rPr>
        <w:t>变更应由监理工程师发出变更指令，没有监理工程师的指令，承包人不得进行上述变更。</w:t>
      </w:r>
    </w:p>
    <w:p w:rsidR="001F0A71" w:rsidRPr="00F530C9" w:rsidRDefault="004F0751">
      <w:pPr>
        <w:snapToGrid w:val="0"/>
        <w:spacing w:line="440" w:lineRule="exact"/>
        <w:ind w:firstLine="480"/>
        <w:rPr>
          <w:rFonts w:ascii="宋体" w:hAnsi="宋体" w:cs="宋体"/>
          <w:color w:val="000000" w:themeColor="text1"/>
          <w:sz w:val="24"/>
        </w:rPr>
      </w:pPr>
      <w:r w:rsidRPr="00F530C9">
        <w:rPr>
          <w:rFonts w:ascii="宋体" w:hAnsi="宋体" w:cs="宋体"/>
          <w:color w:val="000000" w:themeColor="text1"/>
          <w:sz w:val="24"/>
        </w:rPr>
        <w:t>29.6</w:t>
      </w:r>
      <w:r w:rsidRPr="00F530C9">
        <w:rPr>
          <w:rFonts w:ascii="宋体" w:hAnsi="宋体" w:cs="宋体" w:hint="eastAsia"/>
          <w:color w:val="000000" w:themeColor="text1"/>
          <w:sz w:val="24"/>
          <w:u w:val="single"/>
        </w:rPr>
        <w:t>按施工图纸实施使得工程量少于施工合同工程量清单中已确定或有规定的数量的，则该项工程量减少不需要任何指令。</w:t>
      </w:r>
    </w:p>
    <w:p w:rsidR="001F0A71" w:rsidRPr="00F530C9" w:rsidRDefault="004F0751">
      <w:pPr>
        <w:snapToGrid w:val="0"/>
        <w:spacing w:line="440" w:lineRule="exact"/>
        <w:ind w:firstLine="480"/>
        <w:rPr>
          <w:rFonts w:ascii="宋体" w:hAnsi="宋体" w:cs="宋体"/>
          <w:color w:val="000000" w:themeColor="text1"/>
          <w:sz w:val="24"/>
          <w:u w:val="single"/>
        </w:rPr>
      </w:pPr>
      <w:r w:rsidRPr="00F530C9">
        <w:rPr>
          <w:rFonts w:ascii="宋体" w:hAnsi="宋体" w:cs="宋体"/>
          <w:color w:val="000000" w:themeColor="text1"/>
          <w:sz w:val="24"/>
        </w:rPr>
        <w:t>29.7</w:t>
      </w:r>
      <w:r w:rsidRPr="00F530C9">
        <w:rPr>
          <w:rFonts w:ascii="宋体" w:hAnsi="宋体" w:cs="宋体" w:hint="eastAsia"/>
          <w:color w:val="000000" w:themeColor="text1"/>
          <w:sz w:val="24"/>
          <w:u w:val="single"/>
        </w:rPr>
        <w:t>所有涉及工期和工程量的变更均应获得发包人书面批准才能生效。</w:t>
      </w:r>
    </w:p>
    <w:p w:rsidR="001F0A71" w:rsidRPr="00F530C9" w:rsidRDefault="004F0751">
      <w:pPr>
        <w:snapToGrid w:val="0"/>
        <w:spacing w:line="440" w:lineRule="exact"/>
        <w:ind w:firstLine="480"/>
        <w:rPr>
          <w:rFonts w:ascii="宋体" w:hAnsi="宋体" w:cs="宋体"/>
          <w:color w:val="000000" w:themeColor="text1"/>
          <w:sz w:val="24"/>
          <w:u w:val="single"/>
        </w:rPr>
      </w:pPr>
      <w:r w:rsidRPr="00F530C9">
        <w:rPr>
          <w:rFonts w:ascii="宋体" w:hAnsi="宋体" w:cs="宋体"/>
          <w:color w:val="000000" w:themeColor="text1"/>
          <w:sz w:val="24"/>
        </w:rPr>
        <w:t xml:space="preserve">29.8 </w:t>
      </w:r>
      <w:r w:rsidRPr="00F530C9">
        <w:rPr>
          <w:rFonts w:ascii="宋体" w:hAnsi="宋体" w:cs="宋体" w:hint="eastAsia"/>
          <w:color w:val="000000" w:themeColor="text1"/>
          <w:sz w:val="24"/>
          <w:u w:val="single"/>
        </w:rPr>
        <w:t>当发包人提出变更通知，承包人认为产生了增加费用，承包人应在发包人提出通知要求后</w:t>
      </w:r>
      <w:r w:rsidRPr="00F530C9">
        <w:rPr>
          <w:rFonts w:ascii="宋体" w:hAnsi="宋体" w:cs="宋体"/>
          <w:color w:val="000000" w:themeColor="text1"/>
          <w:sz w:val="24"/>
          <w:u w:val="single"/>
        </w:rPr>
        <w:t>3-7天（时间视变更大小而定）内向发包人提交增加费用报告，报告内应说明变更原因、增加费用金额、增加费用计算书，若承包人不在规定的时间内提供增加费用报告，该类变更所涉及的增加费用视为包括在合同价款中。发包人提出变更通知的时间是指承包人收取变更通知时进行登记交接的时间。</w:t>
      </w:r>
    </w:p>
    <w:p w:rsidR="001F0A71" w:rsidRPr="00F530C9" w:rsidRDefault="004F0751">
      <w:pPr>
        <w:snapToGrid w:val="0"/>
        <w:spacing w:line="440" w:lineRule="exact"/>
        <w:ind w:firstLine="480"/>
        <w:rPr>
          <w:rFonts w:ascii="宋体" w:hAnsi="宋体" w:cs="宋体"/>
          <w:color w:val="000000" w:themeColor="text1"/>
          <w:sz w:val="24"/>
          <w:u w:val="single"/>
        </w:rPr>
      </w:pPr>
      <w:r w:rsidRPr="00F530C9">
        <w:rPr>
          <w:rFonts w:ascii="宋体" w:hAnsi="宋体" w:cs="宋体"/>
          <w:color w:val="000000" w:themeColor="text1"/>
          <w:sz w:val="24"/>
        </w:rPr>
        <w:t>29.9</w:t>
      </w:r>
      <w:r w:rsidRPr="00F530C9">
        <w:rPr>
          <w:rFonts w:ascii="宋体" w:hAnsi="宋体" w:cs="宋体" w:hint="eastAsia"/>
          <w:color w:val="000000" w:themeColor="text1"/>
          <w:sz w:val="24"/>
          <w:u w:val="single"/>
        </w:rPr>
        <w:t>工程变更申报程序按广州开发区、黄埔区以及建设业主的有关规定执行。</w:t>
      </w:r>
    </w:p>
    <w:p w:rsidR="001F0A71" w:rsidRPr="00F530C9" w:rsidRDefault="004F0751">
      <w:pPr>
        <w:widowControl/>
        <w:spacing w:line="440" w:lineRule="exact"/>
        <w:ind w:firstLineChars="200" w:firstLine="480"/>
        <w:jc w:val="left"/>
        <w:rPr>
          <w:rFonts w:ascii="宋体" w:hAnsi="宋体" w:cs="宋体"/>
          <w:color w:val="000000" w:themeColor="text1"/>
          <w:sz w:val="24"/>
          <w:u w:val="single"/>
        </w:rPr>
      </w:pPr>
      <w:r w:rsidRPr="00F530C9">
        <w:rPr>
          <w:rFonts w:ascii="宋体" w:hAnsi="宋体" w:cs="宋体"/>
          <w:color w:val="000000" w:themeColor="text1"/>
          <w:sz w:val="24"/>
        </w:rPr>
        <w:t>29.10</w:t>
      </w:r>
      <w:r w:rsidRPr="00F530C9">
        <w:rPr>
          <w:rFonts w:ascii="宋体" w:hAnsi="宋体" w:cs="宋体"/>
          <w:color w:val="000000" w:themeColor="text1"/>
          <w:sz w:val="24"/>
          <w:u w:val="single"/>
        </w:rPr>
        <w:t>工程实施过程中发包人有权对承包内容和范围进行调整，如实际工程量相对施工图纸及施工合同工程量发生变化，承包人不得有任何异议，且承包人不得以任何理由要求发包人补偿任何费用（承包人要充分考虑最不利因素影响）。涉及本合同约定的合同价款调整的，按相关约定处理。</w:t>
      </w:r>
    </w:p>
    <w:p w:rsidR="001F0A71" w:rsidRPr="00F530C9" w:rsidRDefault="004F0751">
      <w:pPr>
        <w:snapToGrid w:val="0"/>
        <w:spacing w:line="440" w:lineRule="exact"/>
        <w:ind w:firstLine="397"/>
        <w:rPr>
          <w:rFonts w:ascii="宋体" w:hAnsi="宋体" w:cs="宋体"/>
          <w:b/>
          <w:color w:val="000000" w:themeColor="text1"/>
          <w:sz w:val="24"/>
        </w:rPr>
      </w:pPr>
      <w:r w:rsidRPr="00F530C9">
        <w:rPr>
          <w:rFonts w:ascii="宋体" w:hAnsi="宋体" w:cs="宋体"/>
          <w:b/>
          <w:color w:val="000000" w:themeColor="text1"/>
          <w:sz w:val="24"/>
        </w:rPr>
        <w:t>30、其它变更</w:t>
      </w:r>
    </w:p>
    <w:p w:rsidR="001F0A71" w:rsidRPr="00F530C9" w:rsidRDefault="004F0751">
      <w:pPr>
        <w:snapToGrid w:val="0"/>
        <w:spacing w:line="440" w:lineRule="exact"/>
        <w:ind w:firstLine="397"/>
        <w:rPr>
          <w:rFonts w:ascii="宋体" w:hAnsi="宋体" w:cs="宋体"/>
          <w:color w:val="000000" w:themeColor="text1"/>
          <w:sz w:val="24"/>
          <w:u w:val="single"/>
        </w:rPr>
      </w:pPr>
      <w:r w:rsidRPr="00F530C9">
        <w:rPr>
          <w:rFonts w:ascii="宋体" w:hAnsi="宋体" w:cs="宋体"/>
          <w:color w:val="000000" w:themeColor="text1"/>
          <w:sz w:val="24"/>
        </w:rPr>
        <w:t>30.1工程现场签证：</w:t>
      </w:r>
      <w:r w:rsidRPr="00F530C9">
        <w:rPr>
          <w:rFonts w:ascii="宋体" w:hAnsi="宋体" w:cs="宋体" w:hint="eastAsia"/>
          <w:color w:val="000000" w:themeColor="text1"/>
          <w:sz w:val="24"/>
          <w:u w:val="single"/>
        </w:rPr>
        <w:t>工程现场签证是指施工生产活动中用以证实在施工中遇到的某些特殊情况的一种书证明资料，一般指按承发包合同约定，由承发包双方代表就施工过程中涉及合同价款之外的责任事件所作的签认证明。</w:t>
      </w:r>
    </w:p>
    <w:p w:rsidR="001F0A71" w:rsidRPr="00F530C9" w:rsidRDefault="004F0751">
      <w:pPr>
        <w:snapToGrid w:val="0"/>
        <w:spacing w:line="440" w:lineRule="exact"/>
        <w:ind w:firstLine="397"/>
        <w:rPr>
          <w:rFonts w:ascii="宋体" w:hAnsi="宋体" w:cs="宋体"/>
          <w:color w:val="000000" w:themeColor="text1"/>
          <w:sz w:val="24"/>
        </w:rPr>
      </w:pPr>
      <w:r w:rsidRPr="00F530C9">
        <w:rPr>
          <w:rFonts w:ascii="宋体" w:hAnsi="宋体" w:cs="宋体" w:hint="eastAsia"/>
          <w:color w:val="000000" w:themeColor="text1"/>
          <w:sz w:val="24"/>
          <w:u w:val="single"/>
        </w:rPr>
        <w:t>承包人需对施工图纸进行会审，如需对工程量清单错漏进行确认，承包人需在前四分之一工期阶段内且最长不得超过中标通知书发出之日起</w:t>
      </w:r>
      <w:r w:rsidRPr="00F530C9">
        <w:rPr>
          <w:rFonts w:ascii="宋体" w:hAnsi="宋体" w:cs="宋体"/>
          <w:color w:val="000000" w:themeColor="text1"/>
          <w:sz w:val="24"/>
          <w:u w:val="single"/>
        </w:rPr>
        <w:t>6个月内向发包人提出，</w:t>
      </w:r>
      <w:r w:rsidRPr="00F530C9">
        <w:rPr>
          <w:rFonts w:ascii="宋体" w:hAnsi="宋体" w:cs="宋体" w:hint="eastAsia"/>
          <w:color w:val="000000" w:themeColor="text1"/>
          <w:sz w:val="24"/>
          <w:u w:val="single"/>
        </w:rPr>
        <w:t>并按《广州开发区财政投资建设项目管理中心工程量清单错漏申报管理办法（2024年）》（穗开建管〔2024〕54号）办理申报手续，同时需配合发包人的复核工作，双方对复核结果盖章签名后方可作为最终结算依据；如因特殊原因，承包人无法在规定时间内申报的，经发包人同意后方可申报。承包人未按上述规定进行申报的，发包人对应申报而未办理申报手续的漏量漏项不予确认。</w:t>
      </w:r>
    </w:p>
    <w:p w:rsidR="001F0A71" w:rsidRPr="00F530C9" w:rsidRDefault="004F0751">
      <w:pPr>
        <w:snapToGrid w:val="0"/>
        <w:spacing w:line="440" w:lineRule="exact"/>
        <w:ind w:firstLineChars="200" w:firstLine="480"/>
        <w:rPr>
          <w:rFonts w:ascii="宋体" w:hAnsi="宋体" w:cs="宋体"/>
          <w:color w:val="000000" w:themeColor="text1"/>
          <w:sz w:val="24"/>
          <w:u w:val="single"/>
        </w:rPr>
      </w:pPr>
      <w:r w:rsidRPr="00F530C9">
        <w:rPr>
          <w:rFonts w:ascii="宋体" w:hAnsi="宋体" w:cs="宋体"/>
          <w:color w:val="000000" w:themeColor="text1"/>
          <w:sz w:val="24"/>
        </w:rPr>
        <w:t>30.2</w:t>
      </w:r>
      <w:r w:rsidRPr="00F530C9">
        <w:rPr>
          <w:rFonts w:ascii="宋体" w:hAnsi="宋体" w:cs="宋体" w:hint="eastAsia"/>
          <w:color w:val="000000" w:themeColor="text1"/>
          <w:sz w:val="24"/>
          <w:u w:val="single"/>
        </w:rPr>
        <w:t>签证的计价：按招标文件及合同中关于工程变更的计价有关规定执行。</w:t>
      </w:r>
    </w:p>
    <w:p w:rsidR="001F0A71" w:rsidRPr="00F530C9" w:rsidRDefault="004F0751">
      <w:pPr>
        <w:snapToGrid w:val="0"/>
        <w:spacing w:line="440" w:lineRule="exact"/>
        <w:ind w:firstLine="480"/>
        <w:rPr>
          <w:rFonts w:ascii="宋体" w:hAnsi="宋体" w:cs="宋体"/>
          <w:color w:val="000000" w:themeColor="text1"/>
          <w:sz w:val="24"/>
          <w:u w:val="single"/>
        </w:rPr>
      </w:pPr>
      <w:r w:rsidRPr="00F530C9">
        <w:rPr>
          <w:rFonts w:ascii="宋体" w:hAnsi="宋体" w:cs="宋体"/>
          <w:color w:val="000000" w:themeColor="text1"/>
          <w:sz w:val="24"/>
        </w:rPr>
        <w:t>30.3签证实施前所需的施工方案：</w:t>
      </w:r>
      <w:r w:rsidRPr="00F530C9">
        <w:rPr>
          <w:rFonts w:ascii="宋体" w:hAnsi="宋体" w:cs="宋体" w:hint="eastAsia"/>
          <w:color w:val="000000" w:themeColor="text1"/>
          <w:sz w:val="24"/>
          <w:u w:val="single"/>
        </w:rPr>
        <w:t>若签证事件发生时，需使用没有被监理工程师批准过的施工方案，则必须将该施工方案提前报监理工程师和发包人批准，经批准后才能实施，否则发包人将按最经济的施工方案对该签证进行计价。</w:t>
      </w:r>
    </w:p>
    <w:p w:rsidR="001F0A71" w:rsidRPr="00F530C9" w:rsidRDefault="004F0751">
      <w:pPr>
        <w:snapToGrid w:val="0"/>
        <w:spacing w:line="440" w:lineRule="exact"/>
        <w:ind w:firstLine="480"/>
        <w:rPr>
          <w:rFonts w:ascii="宋体" w:hAnsi="宋体" w:cs="宋体"/>
          <w:color w:val="000000" w:themeColor="text1"/>
          <w:sz w:val="24"/>
          <w:u w:val="single"/>
        </w:rPr>
      </w:pPr>
      <w:r w:rsidRPr="00F530C9">
        <w:rPr>
          <w:rFonts w:ascii="宋体" w:hAnsi="宋体" w:cs="宋体"/>
          <w:color w:val="000000" w:themeColor="text1"/>
          <w:sz w:val="24"/>
        </w:rPr>
        <w:t>30.4</w:t>
      </w:r>
      <w:r w:rsidRPr="00F530C9">
        <w:rPr>
          <w:rFonts w:ascii="宋体" w:hAnsi="宋体" w:cs="宋体" w:hint="eastAsia"/>
          <w:color w:val="000000" w:themeColor="text1"/>
          <w:sz w:val="24"/>
          <w:u w:val="single"/>
        </w:rPr>
        <w:t>工程现场签证申报程序按广州开发区、黄埔区以及建设业主的有关规定执行。</w:t>
      </w:r>
    </w:p>
    <w:p w:rsidR="001F0A71" w:rsidRPr="00F530C9" w:rsidRDefault="004F0751">
      <w:pPr>
        <w:snapToGrid w:val="0"/>
        <w:spacing w:line="440" w:lineRule="exact"/>
        <w:ind w:firstLine="397"/>
        <w:rPr>
          <w:rFonts w:ascii="宋体" w:hAnsi="宋体" w:cs="宋体"/>
          <w:b/>
          <w:color w:val="000000" w:themeColor="text1"/>
          <w:sz w:val="24"/>
        </w:rPr>
      </w:pPr>
      <w:r w:rsidRPr="00F530C9">
        <w:rPr>
          <w:rFonts w:ascii="宋体" w:hAnsi="宋体" w:cs="宋体"/>
          <w:b/>
          <w:color w:val="000000" w:themeColor="text1"/>
          <w:sz w:val="24"/>
        </w:rPr>
        <w:t>31、确定变更价款</w:t>
      </w:r>
    </w:p>
    <w:p w:rsidR="001F0A71" w:rsidRPr="00F530C9" w:rsidRDefault="004F0751">
      <w:pPr>
        <w:snapToGrid w:val="0"/>
        <w:spacing w:line="440" w:lineRule="exact"/>
        <w:ind w:firstLine="397"/>
        <w:rPr>
          <w:rFonts w:ascii="宋体" w:hAnsi="宋体" w:cs="宋体"/>
          <w:color w:val="000000" w:themeColor="text1"/>
          <w:sz w:val="24"/>
          <w:u w:val="single"/>
        </w:rPr>
      </w:pPr>
      <w:r w:rsidRPr="00F530C9">
        <w:rPr>
          <w:rFonts w:ascii="宋体" w:hAnsi="宋体" w:cs="宋体"/>
          <w:color w:val="000000" w:themeColor="text1"/>
          <w:sz w:val="24"/>
        </w:rPr>
        <w:t>31.1承包人在工程变更确定后14天内，提出变更工程价款的报告，经工程师确认后调整合同价款。</w:t>
      </w:r>
      <w:r w:rsidRPr="00F530C9">
        <w:rPr>
          <w:rFonts w:ascii="宋体" w:hAnsi="宋体" w:cs="宋体" w:hint="eastAsia"/>
          <w:color w:val="000000" w:themeColor="text1"/>
          <w:sz w:val="24"/>
          <w:u w:val="single"/>
        </w:rPr>
        <w:t>变更合同价款确定原则按本合同相关约定执行。</w:t>
      </w:r>
    </w:p>
    <w:p w:rsidR="001F0A71" w:rsidRPr="00F530C9" w:rsidRDefault="004F0751">
      <w:pPr>
        <w:snapToGrid w:val="0"/>
        <w:spacing w:line="440" w:lineRule="exact"/>
        <w:ind w:firstLine="397"/>
        <w:rPr>
          <w:rFonts w:ascii="宋体" w:hAnsi="宋体" w:cs="宋体"/>
          <w:color w:val="000000" w:themeColor="text1"/>
          <w:sz w:val="24"/>
        </w:rPr>
      </w:pPr>
      <w:r w:rsidRPr="00F530C9">
        <w:rPr>
          <w:rFonts w:ascii="宋体" w:hAnsi="宋体" w:cs="宋体"/>
          <w:color w:val="000000" w:themeColor="text1"/>
          <w:sz w:val="24"/>
        </w:rPr>
        <w:t>31.3</w:t>
      </w:r>
      <w:r w:rsidRPr="00F530C9">
        <w:rPr>
          <w:rFonts w:ascii="宋体" w:hAnsi="宋体" w:cs="宋体" w:hint="eastAsia"/>
          <w:color w:val="000000" w:themeColor="text1"/>
          <w:sz w:val="24"/>
          <w:u w:val="single"/>
        </w:rPr>
        <w:t>所有变更工程价款的报告必须按规定程序报发包人审核确认。</w:t>
      </w:r>
    </w:p>
    <w:p w:rsidR="001F0A71" w:rsidRPr="00F530C9" w:rsidRDefault="004F0751">
      <w:pPr>
        <w:snapToGrid w:val="0"/>
        <w:spacing w:line="440" w:lineRule="exact"/>
        <w:ind w:firstLine="397"/>
        <w:rPr>
          <w:rFonts w:ascii="宋体" w:hAnsi="宋体" w:cs="宋体"/>
          <w:color w:val="000000" w:themeColor="text1"/>
          <w:sz w:val="24"/>
          <w:u w:val="single"/>
        </w:rPr>
      </w:pPr>
      <w:r w:rsidRPr="00F530C9">
        <w:rPr>
          <w:rFonts w:ascii="宋体" w:hAnsi="宋体" w:cs="宋体"/>
          <w:color w:val="000000" w:themeColor="text1"/>
          <w:sz w:val="24"/>
        </w:rPr>
        <w:t>31.5</w:t>
      </w:r>
      <w:r w:rsidRPr="00F530C9">
        <w:rPr>
          <w:rFonts w:ascii="宋体" w:hAnsi="宋体" w:cs="宋体" w:hint="eastAsia"/>
          <w:color w:val="000000" w:themeColor="text1"/>
          <w:sz w:val="24"/>
          <w:u w:val="single"/>
        </w:rPr>
        <w:t>工程变更价款的支付按本合同相关约定支付。</w:t>
      </w:r>
    </w:p>
    <w:p w:rsidR="001F0A71" w:rsidRPr="00F530C9" w:rsidRDefault="004F0751">
      <w:pPr>
        <w:snapToGrid w:val="0"/>
        <w:spacing w:line="440" w:lineRule="exact"/>
        <w:ind w:firstLineChars="150" w:firstLine="360"/>
        <w:rPr>
          <w:rFonts w:ascii="宋体" w:hAnsi="宋体" w:cs="宋体"/>
          <w:color w:val="000000" w:themeColor="text1"/>
          <w:sz w:val="24"/>
        </w:rPr>
      </w:pPr>
      <w:r w:rsidRPr="00F530C9">
        <w:rPr>
          <w:rFonts w:ascii="宋体" w:hAnsi="宋体" w:cs="宋体"/>
          <w:color w:val="000000" w:themeColor="text1"/>
          <w:sz w:val="24"/>
        </w:rPr>
        <w:t xml:space="preserve">31.7 </w:t>
      </w:r>
      <w:r w:rsidRPr="00F530C9">
        <w:rPr>
          <w:rFonts w:ascii="宋体" w:hAnsi="宋体" w:cs="宋体" w:hint="eastAsia"/>
          <w:color w:val="000000" w:themeColor="text1"/>
          <w:sz w:val="24"/>
          <w:u w:val="single"/>
        </w:rPr>
        <w:t>发生上述规定的变更后，承包人在收到发包人变更通知的</w:t>
      </w:r>
      <w:r w:rsidRPr="00F530C9">
        <w:rPr>
          <w:rFonts w:ascii="宋体" w:hAnsi="宋体" w:cs="宋体"/>
          <w:color w:val="000000" w:themeColor="text1"/>
          <w:sz w:val="24"/>
          <w:u w:val="single"/>
        </w:rPr>
        <w:t>7天内按合同文件规定的计价方式内容编出变更工程建议送交监理单位。</w:t>
      </w:r>
    </w:p>
    <w:p w:rsidR="001F0A71" w:rsidRPr="00F530C9" w:rsidRDefault="004F0751">
      <w:pPr>
        <w:snapToGrid w:val="0"/>
        <w:spacing w:line="440" w:lineRule="exact"/>
        <w:ind w:firstLine="480"/>
        <w:rPr>
          <w:rFonts w:ascii="宋体" w:hAnsi="宋体" w:cs="宋体"/>
          <w:color w:val="000000" w:themeColor="text1"/>
          <w:sz w:val="24"/>
          <w:u w:val="single"/>
        </w:rPr>
      </w:pPr>
      <w:r w:rsidRPr="00F530C9">
        <w:rPr>
          <w:rFonts w:ascii="宋体" w:hAnsi="宋体" w:cs="宋体"/>
          <w:color w:val="000000" w:themeColor="text1"/>
          <w:sz w:val="24"/>
        </w:rPr>
        <w:t>31.8</w:t>
      </w:r>
      <w:r w:rsidRPr="00F530C9">
        <w:rPr>
          <w:rFonts w:ascii="宋体" w:hAnsi="宋体" w:cs="宋体" w:hint="eastAsia"/>
          <w:color w:val="000000" w:themeColor="text1"/>
          <w:sz w:val="24"/>
          <w:u w:val="single"/>
        </w:rPr>
        <w:t>在工程变更价款计算时，承包人应按招标文件相关规定编制变更工程的预算，提供变更依据及详细的计算资料，报监理单位和发包人批准。</w:t>
      </w:r>
    </w:p>
    <w:p w:rsidR="001F0A71" w:rsidRPr="00F530C9" w:rsidRDefault="004F0751">
      <w:pPr>
        <w:snapToGrid w:val="0"/>
        <w:spacing w:line="440" w:lineRule="exact"/>
        <w:ind w:firstLine="397"/>
        <w:rPr>
          <w:rFonts w:ascii="宋体" w:hAnsi="宋体" w:cs="宋体"/>
          <w:color w:val="000000" w:themeColor="text1"/>
          <w:sz w:val="24"/>
          <w:u w:val="single"/>
        </w:rPr>
      </w:pPr>
      <w:r w:rsidRPr="00F530C9">
        <w:rPr>
          <w:rFonts w:ascii="宋体" w:hAnsi="宋体" w:cs="宋体"/>
          <w:color w:val="000000" w:themeColor="text1"/>
          <w:sz w:val="24"/>
        </w:rPr>
        <w:t>31.9</w:t>
      </w:r>
      <w:r w:rsidRPr="00F530C9">
        <w:rPr>
          <w:rFonts w:ascii="宋体" w:hAnsi="宋体" w:cs="宋体" w:hint="eastAsia"/>
          <w:color w:val="000000" w:themeColor="text1"/>
          <w:sz w:val="24"/>
          <w:u w:val="single"/>
        </w:rPr>
        <w:t>工程变更、签证申报程序按广州开发区、黄埔区以及建设业主的有关规定执行。</w:t>
      </w:r>
    </w:p>
    <w:p w:rsidR="001F0A71" w:rsidRPr="00F530C9" w:rsidRDefault="004F0751">
      <w:pPr>
        <w:snapToGrid w:val="0"/>
        <w:spacing w:line="440" w:lineRule="exact"/>
        <w:ind w:firstLine="397"/>
        <w:rPr>
          <w:rFonts w:ascii="宋体" w:hAnsi="宋体" w:cs="宋体"/>
          <w:b/>
          <w:color w:val="000000" w:themeColor="text1"/>
          <w:sz w:val="24"/>
        </w:rPr>
      </w:pPr>
      <w:r w:rsidRPr="00F530C9">
        <w:rPr>
          <w:rFonts w:ascii="宋体" w:hAnsi="宋体" w:cs="宋体" w:hint="eastAsia"/>
          <w:b/>
          <w:color w:val="000000" w:themeColor="text1"/>
          <w:sz w:val="24"/>
        </w:rPr>
        <w:t>九、竣工验收与结算</w:t>
      </w:r>
    </w:p>
    <w:p w:rsidR="001F0A71" w:rsidRPr="00F530C9" w:rsidRDefault="004F0751">
      <w:pPr>
        <w:snapToGrid w:val="0"/>
        <w:spacing w:line="440" w:lineRule="exact"/>
        <w:ind w:firstLine="397"/>
        <w:rPr>
          <w:rFonts w:ascii="宋体" w:hAnsi="宋体" w:cs="宋体"/>
          <w:b/>
          <w:color w:val="000000" w:themeColor="text1"/>
          <w:sz w:val="24"/>
        </w:rPr>
      </w:pPr>
      <w:r w:rsidRPr="00F530C9">
        <w:rPr>
          <w:rFonts w:ascii="宋体" w:hAnsi="宋体" w:cs="宋体"/>
          <w:b/>
          <w:color w:val="000000" w:themeColor="text1"/>
          <w:sz w:val="24"/>
        </w:rPr>
        <w:t>32</w:t>
      </w:r>
      <w:r w:rsidRPr="00F530C9">
        <w:rPr>
          <w:rFonts w:ascii="宋体" w:hAnsi="宋体" w:cs="宋体" w:hint="eastAsia"/>
          <w:b/>
          <w:color w:val="000000" w:themeColor="text1"/>
          <w:sz w:val="24"/>
        </w:rPr>
        <w:t>、竣工验收</w:t>
      </w:r>
    </w:p>
    <w:p w:rsidR="001F0A71" w:rsidRPr="00F530C9" w:rsidRDefault="004F0751">
      <w:pPr>
        <w:snapToGrid w:val="0"/>
        <w:spacing w:line="440" w:lineRule="exact"/>
        <w:ind w:firstLine="480"/>
        <w:rPr>
          <w:rFonts w:ascii="宋体" w:hAnsi="宋体" w:cs="宋体"/>
          <w:color w:val="000000" w:themeColor="text1"/>
          <w:sz w:val="24"/>
          <w:u w:val="single"/>
        </w:rPr>
      </w:pPr>
      <w:r w:rsidRPr="00F530C9">
        <w:rPr>
          <w:rFonts w:ascii="宋体" w:hAnsi="宋体" w:cs="宋体"/>
          <w:color w:val="000000" w:themeColor="text1"/>
          <w:sz w:val="24"/>
        </w:rPr>
        <w:t xml:space="preserve">32.1 </w:t>
      </w:r>
      <w:r w:rsidRPr="00F530C9">
        <w:rPr>
          <w:rFonts w:ascii="宋体" w:hAnsi="宋体" w:cs="宋体" w:hint="eastAsia"/>
          <w:color w:val="000000" w:themeColor="text1"/>
          <w:sz w:val="24"/>
        </w:rPr>
        <w:t>承包人提供竣工图纸的约定：</w:t>
      </w:r>
      <w:r w:rsidRPr="00F530C9">
        <w:rPr>
          <w:rFonts w:ascii="宋体" w:hAnsi="宋体" w:cs="宋体" w:hint="eastAsia"/>
          <w:color w:val="000000" w:themeColor="text1"/>
          <w:sz w:val="24"/>
          <w:u w:val="single"/>
        </w:rPr>
        <w:t>承包人工程竣工资料必须按照国家及广州市、开发区有关工程竣工资料档案管理的要求进行整理归档。承包人在工程竣工验收合格后四十五个日历天内，向建设单位提供符合要求按规格编制成册的工程竣工图及有关的技术档案资料一式伍份。</w:t>
      </w:r>
    </w:p>
    <w:p w:rsidR="001F0A71" w:rsidRPr="00F530C9" w:rsidRDefault="004F0751">
      <w:pPr>
        <w:snapToGrid w:val="0"/>
        <w:spacing w:line="440" w:lineRule="exact"/>
        <w:ind w:firstLine="480"/>
        <w:rPr>
          <w:rFonts w:ascii="宋体" w:hAnsi="宋体" w:cs="宋体"/>
          <w:color w:val="000000" w:themeColor="text1"/>
          <w:sz w:val="24"/>
          <w:u w:val="single"/>
        </w:rPr>
      </w:pPr>
      <w:r w:rsidRPr="00F530C9">
        <w:rPr>
          <w:rFonts w:ascii="宋体" w:hAnsi="宋体" w:cs="宋体"/>
          <w:color w:val="000000" w:themeColor="text1"/>
          <w:sz w:val="24"/>
        </w:rPr>
        <w:t xml:space="preserve">32.6 </w:t>
      </w:r>
      <w:r w:rsidRPr="00F530C9">
        <w:rPr>
          <w:rFonts w:ascii="宋体" w:hAnsi="宋体" w:cs="宋体" w:hint="eastAsia"/>
          <w:color w:val="000000" w:themeColor="text1"/>
          <w:sz w:val="24"/>
        </w:rPr>
        <w:t>中间交工工程的范围和竣工时间：</w:t>
      </w:r>
      <w:r w:rsidRPr="00F530C9">
        <w:rPr>
          <w:rFonts w:ascii="宋体" w:hAnsi="宋体" w:cs="宋体"/>
          <w:color w:val="000000" w:themeColor="text1"/>
          <w:sz w:val="24"/>
          <w:u w:val="single"/>
        </w:rPr>
        <w:t xml:space="preserve">      /     </w:t>
      </w:r>
    </w:p>
    <w:p w:rsidR="001F0A71" w:rsidRPr="00F530C9" w:rsidRDefault="004F0751">
      <w:pPr>
        <w:snapToGrid w:val="0"/>
        <w:spacing w:line="440" w:lineRule="exact"/>
        <w:ind w:firstLine="397"/>
        <w:rPr>
          <w:rFonts w:ascii="宋体" w:hAnsi="宋体" w:cs="宋体"/>
          <w:b/>
          <w:color w:val="000000" w:themeColor="text1"/>
          <w:sz w:val="24"/>
        </w:rPr>
      </w:pPr>
      <w:r w:rsidRPr="00F530C9">
        <w:rPr>
          <w:rFonts w:ascii="宋体" w:hAnsi="宋体" w:cs="宋体"/>
          <w:b/>
          <w:color w:val="000000" w:themeColor="text1"/>
          <w:sz w:val="24"/>
        </w:rPr>
        <w:t>33、竣工结算</w:t>
      </w:r>
    </w:p>
    <w:p w:rsidR="001F0A71" w:rsidRPr="00F530C9" w:rsidRDefault="004F0751">
      <w:pPr>
        <w:snapToGrid w:val="0"/>
        <w:spacing w:line="440" w:lineRule="exact"/>
        <w:ind w:firstLine="397"/>
        <w:rPr>
          <w:rFonts w:ascii="宋体" w:hAnsi="宋体" w:cs="宋体"/>
          <w:color w:val="000000" w:themeColor="text1"/>
          <w:sz w:val="24"/>
        </w:rPr>
      </w:pPr>
      <w:r w:rsidRPr="00F530C9">
        <w:rPr>
          <w:rFonts w:ascii="宋体" w:hAnsi="宋体" w:cs="宋体" w:hint="eastAsia"/>
          <w:color w:val="000000" w:themeColor="text1"/>
          <w:sz w:val="24"/>
        </w:rPr>
        <w:t>(1)承发包双方一致同意不适用</w:t>
      </w:r>
      <w:r w:rsidRPr="00F530C9">
        <w:rPr>
          <w:rFonts w:ascii="宋体" w:hAnsi="宋体" w:cs="宋体" w:hint="eastAsia"/>
          <w:color w:val="000000" w:themeColor="text1"/>
          <w:sz w:val="24"/>
          <w:u w:val="single"/>
        </w:rPr>
        <w:t>通用条款</w:t>
      </w:r>
      <w:r w:rsidRPr="00F530C9">
        <w:rPr>
          <w:rFonts w:ascii="宋体" w:hAnsi="宋体" w:cs="宋体"/>
          <w:color w:val="000000" w:themeColor="text1"/>
          <w:sz w:val="24"/>
          <w:u w:val="single"/>
        </w:rPr>
        <w:t>33.2款、33.3款、33.4款</w:t>
      </w:r>
      <w:r w:rsidRPr="00F530C9">
        <w:rPr>
          <w:rFonts w:ascii="宋体" w:hAnsi="宋体" w:cs="宋体" w:hint="eastAsia"/>
          <w:color w:val="000000" w:themeColor="text1"/>
          <w:sz w:val="24"/>
        </w:rPr>
        <w:t>。</w:t>
      </w:r>
    </w:p>
    <w:p w:rsidR="001F0A71" w:rsidRPr="00F530C9" w:rsidRDefault="004F0751">
      <w:pPr>
        <w:snapToGrid w:val="0"/>
        <w:spacing w:line="440" w:lineRule="exact"/>
        <w:ind w:firstLine="397"/>
        <w:rPr>
          <w:rFonts w:ascii="宋体" w:hAnsi="宋体" w:cs="宋体"/>
          <w:color w:val="000000" w:themeColor="text1"/>
          <w:sz w:val="24"/>
        </w:rPr>
      </w:pPr>
      <w:r w:rsidRPr="00F530C9">
        <w:rPr>
          <w:rFonts w:ascii="宋体" w:hAnsi="宋体" w:cs="宋体" w:hint="eastAsia"/>
          <w:color w:val="000000" w:themeColor="text1"/>
          <w:sz w:val="24"/>
        </w:rPr>
        <w:t>(2)竣工结算办法：</w:t>
      </w:r>
      <w:r w:rsidRPr="00F530C9">
        <w:rPr>
          <w:rFonts w:ascii="宋体" w:hAnsi="宋体" w:cs="宋体" w:hint="eastAsia"/>
          <w:color w:val="000000" w:themeColor="text1"/>
          <w:sz w:val="24"/>
          <w:u w:val="single"/>
        </w:rPr>
        <w:t>所有工程量（含暂定工程量的结算）的结算均以广州开发区财政局审定的金额为准。工程竣工后，承包人编制本工程的结算书送监理单位审核，经监理单位审核后送发包人复审，按规定送广州开发区财政局审核，并以区财政局审定本工程的结算为准。</w:t>
      </w:r>
    </w:p>
    <w:p w:rsidR="001F0A71" w:rsidRPr="00F530C9" w:rsidRDefault="004F0751">
      <w:pPr>
        <w:snapToGrid w:val="0"/>
        <w:spacing w:line="440" w:lineRule="exact"/>
        <w:ind w:firstLine="397"/>
        <w:rPr>
          <w:rFonts w:ascii="宋体" w:hAnsi="宋体" w:cs="宋体"/>
          <w:color w:val="000000" w:themeColor="text1"/>
          <w:sz w:val="24"/>
          <w:u w:val="single"/>
        </w:rPr>
      </w:pPr>
      <w:r w:rsidRPr="00F530C9">
        <w:rPr>
          <w:rFonts w:ascii="宋体" w:hAnsi="宋体" w:cs="宋体" w:hint="eastAsia"/>
          <w:color w:val="000000" w:themeColor="text1"/>
          <w:sz w:val="24"/>
        </w:rPr>
        <w:t>(3)竣工结算提交时间</w:t>
      </w:r>
      <w:r w:rsidRPr="00F530C9">
        <w:rPr>
          <w:rFonts w:ascii="宋体" w:hAnsi="宋体" w:cs="宋体" w:hint="eastAsia"/>
          <w:color w:val="000000" w:themeColor="text1"/>
          <w:sz w:val="24"/>
          <w:u w:val="single"/>
        </w:rPr>
        <w:t>：承包人须按《广州开发区财政投资建设项目管理中心施工类合同结算编审指引（2024年修订稿）》（穗开建管【2024】65号）及区有关规定编制及办理建设项目工程结算</w:t>
      </w:r>
      <w:r w:rsidRPr="00F530C9">
        <w:rPr>
          <w:rFonts w:ascii="宋体" w:hAnsi="宋体" w:cs="宋体" w:hint="eastAsia"/>
          <w:color w:val="000000" w:themeColor="text1"/>
          <w:sz w:val="24"/>
        </w:rPr>
        <w:t>。</w:t>
      </w:r>
    </w:p>
    <w:p w:rsidR="001F0A71" w:rsidRPr="00F530C9" w:rsidRDefault="004F0751">
      <w:pPr>
        <w:spacing w:line="440" w:lineRule="exact"/>
        <w:ind w:firstLine="481"/>
        <w:rPr>
          <w:rFonts w:ascii="宋体" w:hAnsi="宋体" w:cs="宋体"/>
          <w:color w:val="000000" w:themeColor="text1"/>
          <w:sz w:val="24"/>
          <w:szCs w:val="24"/>
          <w:u w:val="single"/>
        </w:rPr>
      </w:pPr>
      <w:r w:rsidRPr="00F530C9">
        <w:rPr>
          <w:rFonts w:ascii="宋体" w:hAnsi="宋体" w:cs="宋体" w:hint="eastAsia"/>
          <w:color w:val="000000" w:themeColor="text1"/>
          <w:sz w:val="24"/>
          <w:szCs w:val="24"/>
          <w:u w:val="single"/>
        </w:rPr>
        <w:t>承包人未按前款规定的期限和内容编制及办理建设项目工程结算（非承包人原因无法办理工程结算的情况除外），经发包人或代建单位或监理人书面通知之日起</w:t>
      </w:r>
      <w:r w:rsidRPr="00F530C9">
        <w:rPr>
          <w:rFonts w:ascii="宋体" w:hAnsi="宋体" w:cs="宋体"/>
          <w:color w:val="000000" w:themeColor="text1"/>
          <w:sz w:val="24"/>
          <w:szCs w:val="24"/>
          <w:u w:val="single"/>
        </w:rPr>
        <w:t>2个月内（最长期限不得超过6个月）仍未提交编制及办理建设项目工程结算的相关文件的，监理人和发包人有权根据发包人已有资料进行审核，并报区财政局审定，区财政局审定的竣工结算合同总价视同是经承包人认可的工程竣工结算合同总价。</w:t>
      </w:r>
    </w:p>
    <w:p w:rsidR="001F0A71" w:rsidRPr="00F530C9" w:rsidRDefault="004F0751">
      <w:pPr>
        <w:spacing w:line="440" w:lineRule="exact"/>
        <w:ind w:firstLine="481"/>
        <w:rPr>
          <w:rFonts w:ascii="宋体" w:hAnsi="宋体" w:cs="宋体"/>
          <w:color w:val="000000" w:themeColor="text1"/>
          <w:sz w:val="24"/>
          <w:szCs w:val="24"/>
          <w:u w:val="single"/>
        </w:rPr>
      </w:pPr>
      <w:r w:rsidRPr="00F530C9">
        <w:rPr>
          <w:rFonts w:ascii="宋体" w:hAnsi="宋体" w:cs="宋体" w:hint="eastAsia"/>
          <w:color w:val="000000" w:themeColor="text1"/>
          <w:sz w:val="24"/>
          <w:szCs w:val="24"/>
          <w:u w:val="single"/>
        </w:rPr>
        <w:t>（4）承包人应实事求是报审项目投资，编制项目竣工结算报告，如提交的施工合同结算，经财政评审后核减率超过10%的，超出部分产生的中介评审费用由承包人负担，在结算审核中予以扣除。</w:t>
      </w:r>
    </w:p>
    <w:p w:rsidR="001F0A71" w:rsidRPr="00F530C9" w:rsidRDefault="001F0A71">
      <w:pPr>
        <w:snapToGrid w:val="0"/>
        <w:spacing w:line="440" w:lineRule="exact"/>
        <w:ind w:firstLine="397"/>
        <w:rPr>
          <w:rFonts w:ascii="宋体" w:hAnsi="宋体" w:cs="宋体"/>
          <w:color w:val="000000" w:themeColor="text1"/>
          <w:sz w:val="24"/>
          <w:u w:val="single"/>
        </w:rPr>
      </w:pPr>
    </w:p>
    <w:p w:rsidR="001F0A71" w:rsidRPr="00F530C9" w:rsidRDefault="004F0751">
      <w:pPr>
        <w:snapToGrid w:val="0"/>
        <w:spacing w:line="440" w:lineRule="exact"/>
        <w:ind w:firstLine="397"/>
        <w:rPr>
          <w:rFonts w:ascii="宋体" w:hAnsi="宋体" w:cs="宋体"/>
          <w:b/>
          <w:color w:val="000000" w:themeColor="text1"/>
          <w:sz w:val="24"/>
        </w:rPr>
      </w:pPr>
      <w:r w:rsidRPr="00F530C9">
        <w:rPr>
          <w:rFonts w:ascii="宋体" w:hAnsi="宋体" w:cs="宋体" w:hint="eastAsia"/>
          <w:b/>
          <w:color w:val="000000" w:themeColor="text1"/>
          <w:sz w:val="24"/>
        </w:rPr>
        <w:t>十、违约、索赔和争议</w:t>
      </w:r>
    </w:p>
    <w:p w:rsidR="001F0A71" w:rsidRPr="00F530C9" w:rsidRDefault="004F0751">
      <w:pPr>
        <w:snapToGrid w:val="0"/>
        <w:spacing w:line="440" w:lineRule="exact"/>
        <w:ind w:firstLine="397"/>
        <w:rPr>
          <w:rFonts w:ascii="宋体" w:hAnsi="宋体" w:cs="宋体"/>
          <w:b/>
          <w:color w:val="000000" w:themeColor="text1"/>
          <w:sz w:val="24"/>
        </w:rPr>
      </w:pPr>
      <w:r w:rsidRPr="00F530C9">
        <w:rPr>
          <w:rFonts w:ascii="宋体" w:hAnsi="宋体" w:cs="宋体"/>
          <w:b/>
          <w:color w:val="000000" w:themeColor="text1"/>
          <w:sz w:val="24"/>
        </w:rPr>
        <w:t>35</w:t>
      </w:r>
      <w:r w:rsidRPr="00F530C9">
        <w:rPr>
          <w:rFonts w:ascii="宋体" w:hAnsi="宋体" w:cs="宋体" w:hint="eastAsia"/>
          <w:b/>
          <w:color w:val="000000" w:themeColor="text1"/>
          <w:sz w:val="24"/>
        </w:rPr>
        <w:t>、违约</w:t>
      </w:r>
    </w:p>
    <w:p w:rsidR="001F0A71" w:rsidRPr="00F530C9" w:rsidRDefault="004F0751">
      <w:pPr>
        <w:snapToGrid w:val="0"/>
        <w:spacing w:line="440" w:lineRule="exact"/>
        <w:ind w:firstLine="397"/>
        <w:rPr>
          <w:rFonts w:ascii="宋体" w:hAnsi="宋体" w:cs="宋体"/>
          <w:color w:val="000000" w:themeColor="text1"/>
          <w:sz w:val="24"/>
        </w:rPr>
      </w:pPr>
      <w:r w:rsidRPr="00F530C9">
        <w:rPr>
          <w:rFonts w:ascii="宋体" w:hAnsi="宋体" w:cs="宋体"/>
          <w:color w:val="000000" w:themeColor="text1"/>
          <w:sz w:val="24"/>
        </w:rPr>
        <w:t>35.1</w:t>
      </w:r>
      <w:r w:rsidRPr="00F530C9">
        <w:rPr>
          <w:rFonts w:ascii="宋体" w:hAnsi="宋体" w:cs="宋体" w:hint="eastAsia"/>
          <w:color w:val="000000" w:themeColor="text1"/>
          <w:sz w:val="24"/>
        </w:rPr>
        <w:t>本合同中关于发包人违约的具体责任如下：</w:t>
      </w:r>
    </w:p>
    <w:p w:rsidR="001F0A71" w:rsidRPr="00F530C9" w:rsidRDefault="004F0751">
      <w:pPr>
        <w:snapToGrid w:val="0"/>
        <w:spacing w:line="440" w:lineRule="exact"/>
        <w:ind w:firstLineChars="200" w:firstLine="480"/>
        <w:rPr>
          <w:rFonts w:ascii="宋体" w:hAnsi="宋体" w:cs="宋体"/>
          <w:color w:val="000000" w:themeColor="text1"/>
          <w:sz w:val="24"/>
          <w:u w:val="single"/>
        </w:rPr>
      </w:pPr>
      <w:r w:rsidRPr="00F530C9">
        <w:rPr>
          <w:rFonts w:ascii="宋体" w:hAnsi="宋体" w:cs="宋体" w:hint="eastAsia"/>
          <w:color w:val="000000" w:themeColor="text1"/>
          <w:sz w:val="24"/>
        </w:rPr>
        <w:t>本合同通用条款第</w:t>
      </w:r>
      <w:r w:rsidRPr="00F530C9">
        <w:rPr>
          <w:rFonts w:ascii="宋体" w:hAnsi="宋体" w:cs="宋体"/>
          <w:color w:val="000000" w:themeColor="text1"/>
          <w:sz w:val="24"/>
        </w:rPr>
        <w:t>35.1条约定发包人违约应承担的责任：</w:t>
      </w:r>
      <w:r w:rsidRPr="00F530C9">
        <w:rPr>
          <w:rFonts w:ascii="宋体" w:hAnsi="宋体" w:cs="宋体" w:hint="eastAsia"/>
          <w:color w:val="000000" w:themeColor="text1"/>
          <w:sz w:val="24"/>
          <w:u w:val="single"/>
        </w:rPr>
        <w:t>顺延工期，但不作费用赔偿</w:t>
      </w:r>
      <w:r w:rsidRPr="00F530C9">
        <w:rPr>
          <w:rFonts w:ascii="宋体" w:hAnsi="宋体" w:cs="宋体" w:hint="eastAsia"/>
          <w:color w:val="000000" w:themeColor="text1"/>
          <w:sz w:val="24"/>
        </w:rPr>
        <w:t>。</w:t>
      </w:r>
    </w:p>
    <w:p w:rsidR="001F0A71" w:rsidRPr="00F530C9" w:rsidRDefault="004F0751">
      <w:pPr>
        <w:snapToGrid w:val="0"/>
        <w:spacing w:line="440" w:lineRule="exact"/>
        <w:ind w:firstLineChars="200" w:firstLine="480"/>
        <w:rPr>
          <w:rFonts w:ascii="宋体" w:hAnsi="宋体" w:cs="宋体"/>
          <w:color w:val="000000" w:themeColor="text1"/>
          <w:sz w:val="24"/>
        </w:rPr>
      </w:pPr>
      <w:r w:rsidRPr="00F530C9">
        <w:rPr>
          <w:rFonts w:ascii="宋体" w:hAnsi="宋体" w:cs="宋体" w:hint="eastAsia"/>
          <w:color w:val="000000" w:themeColor="text1"/>
          <w:sz w:val="24"/>
        </w:rPr>
        <w:t>双方约定的发包人其他违约责任：</w:t>
      </w:r>
      <w:r w:rsidRPr="00F530C9">
        <w:rPr>
          <w:rFonts w:ascii="宋体" w:hAnsi="宋体" w:cs="宋体"/>
          <w:color w:val="000000" w:themeColor="text1"/>
          <w:sz w:val="24"/>
          <w:u w:val="single"/>
        </w:rPr>
        <w:t xml:space="preserve">      /         </w:t>
      </w:r>
      <w:r w:rsidRPr="00F530C9">
        <w:rPr>
          <w:rFonts w:ascii="宋体" w:hAnsi="宋体" w:cs="宋体" w:hint="eastAsia"/>
          <w:color w:val="000000" w:themeColor="text1"/>
          <w:sz w:val="24"/>
        </w:rPr>
        <w:t>。</w:t>
      </w:r>
    </w:p>
    <w:p w:rsidR="001F0A71" w:rsidRPr="00F530C9" w:rsidRDefault="004F0751">
      <w:pPr>
        <w:snapToGrid w:val="0"/>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 xml:space="preserve">35.2 </w:t>
      </w:r>
      <w:r w:rsidRPr="00F530C9">
        <w:rPr>
          <w:rFonts w:ascii="宋体" w:hAnsi="宋体" w:cs="宋体" w:hint="eastAsia"/>
          <w:color w:val="000000" w:themeColor="text1"/>
          <w:sz w:val="24"/>
        </w:rPr>
        <w:t>本合同中关于承包人违约的具体责任如下：</w:t>
      </w:r>
    </w:p>
    <w:p w:rsidR="001F0A71" w:rsidRPr="00F530C9" w:rsidRDefault="004F0751">
      <w:pPr>
        <w:snapToGrid w:val="0"/>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35.2.1工期延误的违约责任</w:t>
      </w:r>
    </w:p>
    <w:p w:rsidR="001F0A71" w:rsidRPr="00F530C9" w:rsidRDefault="004F0751">
      <w:pPr>
        <w:spacing w:line="440" w:lineRule="exact"/>
        <w:ind w:firstLine="567"/>
        <w:rPr>
          <w:rFonts w:ascii="宋体" w:hAnsi="宋体" w:cs="宋体"/>
          <w:color w:val="000000" w:themeColor="text1"/>
          <w:sz w:val="24"/>
        </w:rPr>
      </w:pPr>
      <w:r w:rsidRPr="00F530C9">
        <w:rPr>
          <w:rFonts w:ascii="宋体" w:hAnsi="宋体" w:cs="宋体" w:hint="eastAsia"/>
          <w:color w:val="000000" w:themeColor="text1"/>
          <w:sz w:val="24"/>
        </w:rPr>
        <w:t>（</w:t>
      </w:r>
      <w:r w:rsidRPr="00F530C9">
        <w:rPr>
          <w:rFonts w:ascii="宋体" w:hAnsi="宋体" w:cs="宋体"/>
          <w:color w:val="000000" w:themeColor="text1"/>
          <w:sz w:val="24"/>
        </w:rPr>
        <w:t>1）承包人未按发包人或监理单位开工令要求时间开工的，每迟延开工1天，应向发包人支付违约金5000元；迟延开工超过20天的，发包人有权根据实际情况单方面解除合同。</w:t>
      </w:r>
    </w:p>
    <w:p w:rsidR="001F0A71" w:rsidRPr="00F530C9" w:rsidRDefault="004F0751">
      <w:pPr>
        <w:spacing w:line="440" w:lineRule="exact"/>
        <w:ind w:firstLine="567"/>
        <w:rPr>
          <w:rFonts w:ascii="宋体" w:hAnsi="宋体" w:cs="宋体"/>
          <w:color w:val="000000" w:themeColor="text1"/>
          <w:sz w:val="24"/>
        </w:rPr>
      </w:pPr>
      <w:r w:rsidRPr="00F530C9">
        <w:rPr>
          <w:rFonts w:ascii="宋体" w:hAnsi="宋体" w:cs="宋体"/>
          <w:color w:val="000000" w:themeColor="text1"/>
          <w:sz w:val="24"/>
        </w:rPr>
        <w:t>(2）因承包人的原因造成工期延误，其中属节点工期延误，从延误的第一天起，每天支付违约金5000元，如在下一个节点赶回工期，可免除上述违约金。属总工期延误，从总工期延误的第一天起，每天支付违约金20000元。</w:t>
      </w:r>
      <w:r w:rsidRPr="00F530C9">
        <w:rPr>
          <w:rFonts w:ascii="宋体" w:hAnsi="宋体" w:cs="宋体" w:hint="eastAsia"/>
          <w:color w:val="000000" w:themeColor="text1"/>
          <w:sz w:val="24"/>
        </w:rPr>
        <w:t>延误工期超过</w:t>
      </w:r>
      <w:r w:rsidRPr="00F530C9">
        <w:rPr>
          <w:rFonts w:ascii="宋体" w:hAnsi="宋体" w:cs="宋体"/>
          <w:color w:val="000000" w:themeColor="text1"/>
          <w:sz w:val="24"/>
        </w:rPr>
        <w:t>20天的，发包人可视情况终止合同。</w:t>
      </w:r>
    </w:p>
    <w:p w:rsidR="001F0A71" w:rsidRPr="00F530C9" w:rsidRDefault="004F0751">
      <w:pPr>
        <w:spacing w:line="440" w:lineRule="exact"/>
        <w:ind w:firstLine="567"/>
        <w:rPr>
          <w:rFonts w:ascii="宋体" w:hAnsi="宋体" w:cs="宋体"/>
          <w:color w:val="000000" w:themeColor="text1"/>
          <w:sz w:val="24"/>
        </w:rPr>
      </w:pPr>
      <w:r w:rsidRPr="00F530C9">
        <w:rPr>
          <w:rFonts w:ascii="宋体" w:hAnsi="宋体" w:cs="宋体"/>
          <w:color w:val="000000" w:themeColor="text1"/>
          <w:sz w:val="24"/>
        </w:rPr>
        <w:t>(3）承包人必须按期完成主要工序的施工任务，若属承包人原因逾期达10天未完成主要节点的施工任务时，除按第（2）项约定承担违约责任外，发包人可要求撤换项目负责人，承包人应予以执行，并在总工期不调整的前提下自行消化节点工期的延误。逾期20天未完成主要节点的施工任务时，属承包人进度严重违约行为，发包人可单方面终止合同，将承包人作不良纪录报区建设行政主管备案。并由承包人承担相应的进度严重违约责任。</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(4）承包人承担的进度严重违约责任为：</w:t>
      </w:r>
    </w:p>
    <w:p w:rsidR="001F0A71" w:rsidRPr="00F530C9" w:rsidRDefault="004F0751">
      <w:pPr>
        <w:spacing w:line="440" w:lineRule="exact"/>
        <w:ind w:firstLine="567"/>
        <w:rPr>
          <w:rFonts w:ascii="宋体" w:hAnsi="宋体" w:cs="宋体"/>
          <w:color w:val="000000" w:themeColor="text1"/>
          <w:sz w:val="24"/>
        </w:rPr>
      </w:pPr>
      <w:r w:rsidRPr="00F530C9">
        <w:rPr>
          <w:rFonts w:ascii="宋体" w:hAnsi="宋体" w:cs="宋体" w:hint="eastAsia"/>
          <w:color w:val="000000" w:themeColor="text1"/>
          <w:sz w:val="24"/>
        </w:rPr>
        <w:t>如果承包人出现进度严重违约事件，则须无条件接受发包人终止合同，并在接到终止合同通知书之日起</w:t>
      </w:r>
      <w:r w:rsidRPr="00F530C9">
        <w:rPr>
          <w:rFonts w:ascii="宋体" w:hAnsi="宋体" w:cs="宋体"/>
          <w:color w:val="000000" w:themeColor="text1"/>
          <w:sz w:val="24"/>
        </w:rPr>
        <w:t>5个日历天内（发包人应予以配合），在监理工程师的监督下退场完毕。退场完毕后由监理工程师出具《退出完结证明书》，并据此进行相关结算。承包人按履约担保金额支付违约金。给发包人造成的损失超过履约担保金额的部分，承包人还应承担赔偿责任。</w:t>
      </w:r>
    </w:p>
    <w:p w:rsidR="001F0A71" w:rsidRPr="00F530C9" w:rsidRDefault="004F0751">
      <w:pPr>
        <w:spacing w:line="440" w:lineRule="exact"/>
        <w:ind w:firstLine="567"/>
        <w:rPr>
          <w:rFonts w:ascii="宋体" w:hAnsi="宋体" w:cs="宋体"/>
          <w:color w:val="000000" w:themeColor="text1"/>
          <w:sz w:val="24"/>
        </w:rPr>
      </w:pPr>
      <w:r w:rsidRPr="00F530C9">
        <w:rPr>
          <w:rFonts w:ascii="宋体" w:hAnsi="宋体" w:cs="宋体"/>
          <w:color w:val="000000" w:themeColor="text1"/>
          <w:sz w:val="24"/>
        </w:rPr>
        <w:t xml:space="preserve"> (5）工程施工过程中（竣工验收前），承包人必须按发包人、监理人的要求及时为专业工程（电信、电力管线、电力走廊、煤气、道路绿化、路灯、交通设施等）提供工作面及为专业工程穿插施工所需各项配合工作给予方便，承包人应在施工方案中充分考虑专业工程穿插施工所需的穿插工作面及工期，由于承包人未能给予专业工程穿插施工，造成总施工工期的延误，施工工期不予顺延，承包人承担由于工期延误所产生的损失。因承包人原因造成其他专业工程工期延误的，从延误其他专业工程工期第一天起，每延误一天，承包人支付5000元违约金。</w:t>
      </w:r>
    </w:p>
    <w:p w:rsidR="001F0A71" w:rsidRPr="00F530C9" w:rsidRDefault="004F0751">
      <w:pPr>
        <w:adjustRightInd w:val="0"/>
        <w:snapToGrid w:val="0"/>
        <w:spacing w:line="440" w:lineRule="exact"/>
        <w:ind w:firstLineChars="200" w:firstLine="480"/>
        <w:rPr>
          <w:rFonts w:ascii="宋体" w:hAnsi="宋体" w:cs="宋体"/>
          <w:color w:val="000000" w:themeColor="text1"/>
          <w:sz w:val="24"/>
        </w:rPr>
      </w:pPr>
      <w:r w:rsidRPr="00F530C9">
        <w:rPr>
          <w:rFonts w:ascii="宋体" w:hAnsi="宋体" w:cs="宋体" w:hint="eastAsia"/>
          <w:snapToGrid w:val="0"/>
          <w:color w:val="000000" w:themeColor="text1"/>
          <w:kern w:val="0"/>
          <w:sz w:val="24"/>
        </w:rPr>
        <w:t>（</w:t>
      </w:r>
      <w:r w:rsidRPr="00F530C9">
        <w:rPr>
          <w:rFonts w:ascii="宋体" w:hAnsi="宋体" w:cs="宋体"/>
          <w:snapToGrid w:val="0"/>
          <w:color w:val="000000" w:themeColor="text1"/>
          <w:kern w:val="0"/>
          <w:sz w:val="24"/>
        </w:rPr>
        <w:t>6）承包人违反合同专用条款的约定和发包人的规定，逾期完成竣工档案的整理、移交、送审备案工作的，每逾期1天，承包人支付违约金5000元。</w:t>
      </w:r>
    </w:p>
    <w:p w:rsidR="001F0A71" w:rsidRPr="00F530C9" w:rsidRDefault="004F0751">
      <w:pPr>
        <w:adjustRightInd w:val="0"/>
        <w:snapToGrid w:val="0"/>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35.2.2</w:t>
      </w:r>
      <w:r w:rsidRPr="00F530C9">
        <w:rPr>
          <w:rFonts w:ascii="宋体" w:hAnsi="宋体" w:cs="宋体" w:hint="eastAsia"/>
          <w:color w:val="000000" w:themeColor="text1"/>
          <w:sz w:val="24"/>
        </w:rPr>
        <w:t>安全、文明施工要求及违约处理</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(1）承包人必须按本合同的约定编制施工组织设计（施工方案、</w:t>
      </w:r>
      <w:r w:rsidRPr="00F530C9">
        <w:rPr>
          <w:rFonts w:ascii="宋体" w:hAnsi="宋体" w:cs="宋体" w:hint="eastAsia"/>
          <w:color w:val="000000" w:themeColor="text1"/>
          <w:sz w:val="24"/>
        </w:rPr>
        <w:t>危险性较大工程专项施工方案、</w:t>
      </w:r>
      <w:r w:rsidRPr="00F530C9">
        <w:rPr>
          <w:rFonts w:ascii="宋体" w:hAnsi="宋体" w:cs="宋体"/>
          <w:color w:val="000000" w:themeColor="text1"/>
          <w:sz w:val="24"/>
        </w:rPr>
        <w:t>包括安全文明施工措施），经过监理人和发包人审核确认后按其施工，不得随意更改。如果根据实际情况确需修改，则需经工程师及发包人审批同意。如果未经工程师及发包人审批同意而擅自更改施工组织设计（施工方案，</w:t>
      </w:r>
      <w:r w:rsidRPr="00F530C9">
        <w:rPr>
          <w:rFonts w:ascii="宋体" w:hAnsi="宋体" w:cs="宋体" w:hint="eastAsia"/>
          <w:color w:val="000000" w:themeColor="text1"/>
          <w:sz w:val="24"/>
        </w:rPr>
        <w:t>危险性较大工程专项施工方案、</w:t>
      </w:r>
      <w:r w:rsidRPr="00F530C9">
        <w:rPr>
          <w:rFonts w:ascii="宋体" w:hAnsi="宋体" w:cs="宋体"/>
          <w:color w:val="000000" w:themeColor="text1"/>
          <w:sz w:val="24"/>
        </w:rPr>
        <w:t>包括安全文明施工措施）或不按照施工组织设计（施工方案，</w:t>
      </w:r>
      <w:r w:rsidRPr="00F530C9">
        <w:rPr>
          <w:rFonts w:ascii="宋体" w:hAnsi="宋体" w:cs="宋体" w:hint="eastAsia"/>
          <w:color w:val="000000" w:themeColor="text1"/>
          <w:sz w:val="24"/>
        </w:rPr>
        <w:t>危险性较大工程专项施工方案、</w:t>
      </w:r>
      <w:r w:rsidRPr="00F530C9">
        <w:rPr>
          <w:rFonts w:ascii="宋体" w:hAnsi="宋体" w:cs="宋体"/>
          <w:color w:val="000000" w:themeColor="text1"/>
          <w:sz w:val="24"/>
        </w:rPr>
        <w:t>包括安全文明施工措施）施工，则发包人将扣减更改部分的造价（该造价按广东省相关综合定额和取费标准计算，不下浮）；同时，每擅自更改一次，承包人需支付10000元人民币违约金给发包人。</w:t>
      </w:r>
    </w:p>
    <w:p w:rsidR="001F0A71" w:rsidRPr="00F530C9" w:rsidRDefault="004F0751">
      <w:pPr>
        <w:adjustRightInd w:val="0"/>
        <w:spacing w:line="440" w:lineRule="exact"/>
        <w:ind w:right="11" w:firstLineChars="200" w:firstLine="480"/>
        <w:rPr>
          <w:rFonts w:ascii="宋体" w:hAnsi="宋体" w:cs="宋体"/>
          <w:color w:val="000000" w:themeColor="text1"/>
          <w:sz w:val="24"/>
        </w:rPr>
      </w:pPr>
      <w:r w:rsidRPr="00F530C9">
        <w:rPr>
          <w:rFonts w:ascii="宋体" w:hAnsi="宋体" w:cs="宋体"/>
          <w:color w:val="000000" w:themeColor="text1"/>
          <w:sz w:val="24"/>
        </w:rPr>
        <w:t>(2）承包人应严格遵守国家、省、市及开发区有关防火、爆破和施工安全以及文明施工、深夜施工、环卫和城市管理等规定，建立规章制度和防护措施，并组织施工。在相关部门的检查中，承包人施工场地被评为不合格工地或被通报批评或者被新闻媒体曝光的，每发生一次，承包人支付10000元违约金，如发包人因此被相关部门处罚的，罚金由承包人承担。</w:t>
      </w:r>
    </w:p>
    <w:p w:rsidR="001F0A71" w:rsidRPr="00F530C9" w:rsidRDefault="004F0751">
      <w:pPr>
        <w:snapToGrid w:val="0"/>
        <w:spacing w:line="440" w:lineRule="exact"/>
        <w:ind w:firstLineChars="150" w:firstLine="360"/>
        <w:rPr>
          <w:rFonts w:ascii="宋体" w:hAnsi="宋体" w:cs="宋体"/>
          <w:color w:val="000000" w:themeColor="text1"/>
          <w:sz w:val="24"/>
        </w:rPr>
      </w:pPr>
      <w:r w:rsidRPr="00F530C9">
        <w:rPr>
          <w:rFonts w:ascii="宋体" w:hAnsi="宋体" w:cs="宋体" w:hint="eastAsia"/>
          <w:color w:val="000000" w:themeColor="text1"/>
          <w:sz w:val="24"/>
        </w:rPr>
        <w:t>（</w:t>
      </w:r>
      <w:r w:rsidRPr="00F530C9">
        <w:rPr>
          <w:rFonts w:ascii="宋体" w:hAnsi="宋体" w:cs="宋体"/>
          <w:color w:val="000000" w:themeColor="text1"/>
          <w:sz w:val="24"/>
        </w:rPr>
        <w:t>3）如果承包人未按招投标文件及本合同要求做好安全、文明施工相关措施，经监理工程师或发包人检查发现的，每发现一次，承包人支付5000元违约金，并按发包人或监理单位要求限期整改，未在限期内完成整改的，每延期一天，承包人支付10000元违约金。</w:t>
      </w:r>
    </w:p>
    <w:p w:rsidR="001F0A71" w:rsidRPr="00F530C9" w:rsidRDefault="004F0751">
      <w:pPr>
        <w:adjustRightInd w:val="0"/>
        <w:spacing w:line="440" w:lineRule="exact"/>
        <w:ind w:firstLineChars="200" w:firstLine="480"/>
        <w:rPr>
          <w:rFonts w:ascii="宋体" w:hAnsi="宋体" w:cs="宋体"/>
          <w:snapToGrid w:val="0"/>
          <w:color w:val="000000" w:themeColor="text1"/>
          <w:kern w:val="0"/>
          <w:sz w:val="24"/>
        </w:rPr>
      </w:pPr>
      <w:r w:rsidRPr="00F530C9">
        <w:rPr>
          <w:rFonts w:ascii="宋体" w:hAnsi="宋体" w:cs="宋体"/>
          <w:color w:val="000000" w:themeColor="text1"/>
          <w:sz w:val="24"/>
        </w:rPr>
        <w:t>(4）在施工过程中发生安全事故的，除按照国家、省、市规定进行处理外。若导致人员伤亡的，承包人按下列办法支付违约金：如发生死亡事故，死亡1人，支付20万元；死亡2人，支付40万元；死亡3人或以上，支付80万元。如发生重伤事故，重伤1人，支付10万元；重伤2人，支付20万元；重伤3人或以上，支付40万元。因承包人原因发生一般安全事故，未造成人员伤亡或造成人员轻伤及轻微财产损失的，每发生一次，承包人支付违约金5000元。</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hint="eastAsia"/>
          <w:color w:val="000000" w:themeColor="text1"/>
          <w:sz w:val="24"/>
        </w:rPr>
        <w:t>（</w:t>
      </w:r>
      <w:r w:rsidRPr="00F530C9">
        <w:rPr>
          <w:rFonts w:ascii="宋体" w:hAnsi="宋体" w:cs="宋体"/>
          <w:color w:val="000000" w:themeColor="text1"/>
          <w:sz w:val="24"/>
        </w:rPr>
        <w:t>5)</w:t>
      </w:r>
      <w:r w:rsidRPr="00F530C9">
        <w:rPr>
          <w:rFonts w:ascii="宋体" w:hAnsi="宋体" w:cs="宋体" w:hint="eastAsia"/>
          <w:color w:val="000000" w:themeColor="text1"/>
          <w:sz w:val="24"/>
        </w:rPr>
        <w:t>在本工程余泥渣土清运施工和建筑垃圾排放运输时，承包人必须严格执行《广州市建筑废弃物管理条例（</w:t>
      </w:r>
      <w:r w:rsidRPr="00F530C9">
        <w:rPr>
          <w:rFonts w:ascii="宋体" w:hAnsi="宋体" w:cs="宋体"/>
          <w:color w:val="000000" w:themeColor="text1"/>
          <w:sz w:val="24"/>
        </w:rPr>
        <w:t>2015年修正本）》</w:t>
      </w:r>
      <w:r w:rsidRPr="00F530C9">
        <w:rPr>
          <w:rFonts w:ascii="宋体" w:hAnsi="宋体" w:cs="宋体" w:hint="eastAsia"/>
          <w:color w:val="000000" w:themeColor="text1"/>
          <w:sz w:val="24"/>
        </w:rPr>
        <w:t>、《广州市市容环境卫生管理规定》、《广州市建设工程现场文明施工管理办法》《关于加强施工现场余泥渣土排放管理工作的通知》（穗建筑【</w:t>
      </w:r>
      <w:r w:rsidRPr="00F530C9">
        <w:rPr>
          <w:rFonts w:ascii="宋体" w:hAnsi="宋体" w:cs="宋体"/>
          <w:color w:val="000000" w:themeColor="text1"/>
          <w:sz w:val="24"/>
        </w:rPr>
        <w:t>2008】60号）等广州市、黄埔区相关管理规定的标准和要求，保证落实“一不准进，三不准出”规定，办齐排放有关证照，雇请有合格准运证车辆和具备资质的运输企业，设立专职人员管理余泥渣土、建筑垃圾的运输工作，并对分包单位依法排放余泥渣土、建筑垃圾进行监管。承包人因违反本款约定所造成的一切责任后果全部由承包人承担。经发包人或相关部门检查发现承包人未执行本款约定的，每发现一次，承包人支付5000元违约金。同时，发包人将根据承包人违反余泥渣土运输管理有关规定而造成的不良后果的严重程度，上报区建设行政主管部门进行处理。</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hint="eastAsia"/>
          <w:color w:val="000000" w:themeColor="text1"/>
          <w:sz w:val="24"/>
        </w:rPr>
        <w:t>（</w:t>
      </w:r>
      <w:r w:rsidRPr="00F530C9">
        <w:rPr>
          <w:rFonts w:ascii="宋体" w:hAnsi="宋体" w:cs="宋体"/>
          <w:color w:val="000000" w:themeColor="text1"/>
          <w:sz w:val="24"/>
        </w:rPr>
        <w:t>6）经发包人或监理单位抽查发现承包人违反合同专用条款的约定，其技术管理人员或施工作业人员没有佩带平安卡的，承包人按每人次1000元的标准向发包人支付违约金并立即改正。</w:t>
      </w:r>
    </w:p>
    <w:p w:rsidR="001F0A71" w:rsidRPr="00F530C9" w:rsidRDefault="004F0751">
      <w:pPr>
        <w:adjustRightInd w:val="0"/>
        <w:snapToGrid w:val="0"/>
        <w:spacing w:line="440" w:lineRule="exact"/>
        <w:ind w:right="11" w:firstLineChars="200" w:firstLine="480"/>
        <w:rPr>
          <w:rFonts w:ascii="宋体" w:hAnsi="宋体" w:cs="宋体"/>
          <w:color w:val="000000" w:themeColor="text1"/>
          <w:sz w:val="24"/>
        </w:rPr>
      </w:pPr>
      <w:r w:rsidRPr="00F530C9">
        <w:rPr>
          <w:rFonts w:ascii="宋体" w:hAnsi="宋体" w:cs="宋体"/>
          <w:color w:val="000000" w:themeColor="text1"/>
          <w:sz w:val="24"/>
        </w:rPr>
        <w:t>35.2.3</w:t>
      </w:r>
      <w:r w:rsidRPr="00F530C9">
        <w:rPr>
          <w:rFonts w:ascii="宋体" w:hAnsi="宋体" w:cs="宋体" w:hint="eastAsia"/>
          <w:color w:val="000000" w:themeColor="text1"/>
          <w:sz w:val="24"/>
        </w:rPr>
        <w:t>工程质量方面的违约责任</w:t>
      </w:r>
    </w:p>
    <w:p w:rsidR="001F0A71" w:rsidRPr="00F530C9" w:rsidRDefault="004F0751">
      <w:pPr>
        <w:numPr>
          <w:ilvl w:val="0"/>
          <w:numId w:val="4"/>
        </w:numPr>
        <w:spacing w:line="440" w:lineRule="exact"/>
        <w:ind w:firstLineChars="200" w:firstLine="480"/>
        <w:rPr>
          <w:rFonts w:ascii="宋体" w:hAnsi="宋体" w:cs="宋体"/>
          <w:color w:val="000000" w:themeColor="text1"/>
          <w:sz w:val="24"/>
        </w:rPr>
      </w:pPr>
      <w:r w:rsidRPr="00F530C9">
        <w:rPr>
          <w:rFonts w:ascii="宋体" w:hAnsi="宋体" w:cs="宋体" w:hint="eastAsia"/>
          <w:color w:val="000000" w:themeColor="text1"/>
          <w:sz w:val="24"/>
        </w:rPr>
        <w:t>承包人必须保证用于本合同工程所有的材料设备的品牌、型号、规格、质量等符合本合同及招投标文件的要求，严禁假冒伪劣产品，严禁以次充好，严禁未经发包人批准即以其他产品（包括承包人的产品）顶替本合同及招投标文件中规定的产品。承包人在施工中偷工减料、使用不合格的建筑材料、建筑构配件或设备、不按照工程设计图纸、施工技术标准施工，或者未对建筑材料、建筑构配件、设备、商品混凝土进行检验，或者未对涉及结构安全的试块、试件以及有关材料取样送检的，应负责无偿修理或返工，并应支付合同价款百分之二的违约金给发包人。</w:t>
      </w:r>
    </w:p>
    <w:p w:rsidR="001F0A71" w:rsidRPr="00F530C9" w:rsidRDefault="004F0751">
      <w:pPr>
        <w:spacing w:line="440" w:lineRule="exact"/>
        <w:ind w:firstLineChars="200" w:firstLine="480"/>
        <w:rPr>
          <w:rFonts w:ascii="宋体" w:hAnsi="宋体" w:cs="宋体"/>
          <w:color w:val="000000" w:themeColor="text1"/>
          <w:sz w:val="24"/>
          <w:szCs w:val="24"/>
        </w:rPr>
      </w:pPr>
      <w:r w:rsidRPr="00F530C9">
        <w:rPr>
          <w:rFonts w:ascii="宋体" w:hAnsi="宋体" w:cs="宋体" w:hint="eastAsia"/>
          <w:color w:val="000000" w:themeColor="text1"/>
          <w:sz w:val="24"/>
          <w:szCs w:val="24"/>
        </w:rPr>
        <w:t>（</w:t>
      </w:r>
      <w:r w:rsidRPr="00F530C9">
        <w:rPr>
          <w:rFonts w:ascii="宋体" w:hAnsi="宋体" w:cs="宋体"/>
          <w:color w:val="000000" w:themeColor="text1"/>
          <w:sz w:val="24"/>
          <w:szCs w:val="24"/>
        </w:rPr>
        <w:t xml:space="preserve">2）工程质量标准要求达到“广东省建筑工程优质奖”的质量标准而未达到的：如达到了“广州市优良样板工程”的质量标准的，承包人需按本合同工程中可申报评优部分工程结算价的0.3%承担违约金；未达到 </w:t>
      </w:r>
      <w:r w:rsidRPr="00F530C9">
        <w:rPr>
          <w:rFonts w:ascii="宋体" w:hAnsi="宋体" w:cs="宋体" w:hint="eastAsia"/>
          <w:color w:val="000000" w:themeColor="text1"/>
          <w:sz w:val="24"/>
          <w:szCs w:val="24"/>
        </w:rPr>
        <w:t>“广州市优良样板工程”的质量标准的，承包人需按本合同工程中可申报评优部分工程结算价的</w:t>
      </w:r>
      <w:r w:rsidRPr="00F530C9">
        <w:rPr>
          <w:rFonts w:ascii="宋体" w:hAnsi="宋体" w:cs="宋体"/>
          <w:color w:val="000000" w:themeColor="text1"/>
          <w:sz w:val="24"/>
          <w:szCs w:val="24"/>
        </w:rPr>
        <w:t>1.5%承担违约金。</w:t>
      </w:r>
    </w:p>
    <w:p w:rsidR="001F0A71" w:rsidRPr="00F530C9" w:rsidRDefault="004F0751">
      <w:pPr>
        <w:spacing w:line="440" w:lineRule="exact"/>
        <w:ind w:firstLineChars="200" w:firstLine="480"/>
        <w:rPr>
          <w:rFonts w:ascii="宋体" w:hAnsi="宋体" w:cs="宋体"/>
          <w:color w:val="000000" w:themeColor="text1"/>
          <w:sz w:val="24"/>
          <w:szCs w:val="24"/>
        </w:rPr>
      </w:pPr>
      <w:r w:rsidRPr="00F530C9">
        <w:rPr>
          <w:rFonts w:ascii="宋体" w:hAnsi="宋体" w:cs="宋体" w:hint="eastAsia"/>
          <w:color w:val="000000" w:themeColor="text1"/>
          <w:sz w:val="24"/>
          <w:szCs w:val="24"/>
        </w:rPr>
        <w:t>工程质量标准要求达到“广州市优良样板工程”的质量标准而未达到的，承包人需按本合同工程中可申报评优部分工程结算价的</w:t>
      </w:r>
      <w:r w:rsidRPr="00F530C9">
        <w:rPr>
          <w:rFonts w:ascii="宋体" w:hAnsi="宋体" w:cs="宋体"/>
          <w:color w:val="000000" w:themeColor="text1"/>
          <w:sz w:val="24"/>
          <w:szCs w:val="24"/>
        </w:rPr>
        <w:t>1.2%承担违约金。</w:t>
      </w:r>
    </w:p>
    <w:p w:rsidR="001F0A71" w:rsidRPr="00F530C9" w:rsidRDefault="004F0751">
      <w:pPr>
        <w:spacing w:line="440" w:lineRule="exact"/>
        <w:ind w:firstLineChars="200" w:firstLine="480"/>
        <w:rPr>
          <w:rFonts w:ascii="宋体" w:hAnsi="宋体" w:cs="宋体"/>
          <w:color w:val="000000" w:themeColor="text1"/>
          <w:sz w:val="24"/>
          <w:szCs w:val="24"/>
        </w:rPr>
      </w:pPr>
      <w:r w:rsidRPr="00F530C9">
        <w:rPr>
          <w:rFonts w:ascii="宋体" w:hAnsi="宋体" w:cs="宋体" w:hint="eastAsia"/>
          <w:color w:val="000000" w:themeColor="text1"/>
          <w:sz w:val="24"/>
          <w:szCs w:val="24"/>
        </w:rPr>
        <w:t>上述违约金由发包人直接从工程结算款中扣减。因非承包人原因导致本工程未能达到要求的工程质量标准的除外。</w:t>
      </w:r>
    </w:p>
    <w:p w:rsidR="001F0A71" w:rsidRPr="00F530C9" w:rsidRDefault="004F0751">
      <w:pPr>
        <w:spacing w:line="440" w:lineRule="exact"/>
        <w:ind w:firstLineChars="171" w:firstLine="410"/>
        <w:rPr>
          <w:rFonts w:ascii="宋体" w:hAnsi="宋体" w:cs="宋体"/>
          <w:color w:val="000000" w:themeColor="text1"/>
          <w:sz w:val="24"/>
        </w:rPr>
      </w:pPr>
      <w:r w:rsidRPr="00F530C9">
        <w:rPr>
          <w:rFonts w:ascii="宋体" w:hAnsi="宋体" w:cs="宋体" w:hint="eastAsia"/>
          <w:color w:val="000000" w:themeColor="text1"/>
          <w:sz w:val="24"/>
        </w:rPr>
        <w:t>（</w:t>
      </w:r>
      <w:r w:rsidRPr="00F530C9">
        <w:rPr>
          <w:rFonts w:ascii="宋体" w:hAnsi="宋体" w:cs="宋体"/>
          <w:color w:val="000000" w:themeColor="text1"/>
          <w:sz w:val="24"/>
        </w:rPr>
        <w:t>3）承包人在缺陷责任期内，未能对工程接收证书所列的缺陷清单的内容或缺陷责任期内发生的缺陷进行修复，而又拒绝按监理人指示再进行修复，发包人可委托其他单位修复，所需费用由承包人承担，发包人可在工程质量保修金中抵扣，保修金不足抵扣的，由承包人另行支付。</w:t>
      </w:r>
    </w:p>
    <w:p w:rsidR="001F0A71" w:rsidRPr="00F530C9" w:rsidRDefault="004F0751">
      <w:pPr>
        <w:snapToGrid w:val="0"/>
        <w:spacing w:line="440" w:lineRule="exact"/>
        <w:ind w:firstLine="480"/>
        <w:rPr>
          <w:rFonts w:ascii="宋体" w:hAnsi="宋体" w:cs="宋体"/>
          <w:color w:val="000000" w:themeColor="text1"/>
          <w:sz w:val="24"/>
        </w:rPr>
      </w:pPr>
      <w:r w:rsidRPr="00F530C9">
        <w:rPr>
          <w:rFonts w:ascii="宋体" w:hAnsi="宋体" w:cs="宋体" w:hint="eastAsia"/>
          <w:color w:val="000000" w:themeColor="text1"/>
          <w:sz w:val="24"/>
        </w:rPr>
        <w:t>（</w:t>
      </w:r>
      <w:r w:rsidRPr="00F530C9">
        <w:rPr>
          <w:rFonts w:ascii="宋体" w:hAnsi="宋体" w:cs="宋体"/>
          <w:color w:val="000000" w:themeColor="text1"/>
          <w:sz w:val="24"/>
        </w:rPr>
        <w:t>4）对施工质量问题存在争议，应请国家认可的第三方机构出具检测报告，检测费用由责任方承担。</w:t>
      </w:r>
    </w:p>
    <w:p w:rsidR="001F0A71" w:rsidRPr="00F530C9" w:rsidRDefault="004F0751">
      <w:pPr>
        <w:adjustRightInd w:val="0"/>
        <w:spacing w:line="440" w:lineRule="exact"/>
        <w:ind w:right="11" w:firstLineChars="200" w:firstLine="480"/>
        <w:rPr>
          <w:rFonts w:ascii="宋体" w:hAnsi="宋体" w:cs="宋体"/>
          <w:color w:val="000000" w:themeColor="text1"/>
          <w:sz w:val="24"/>
        </w:rPr>
      </w:pPr>
      <w:r w:rsidRPr="00F530C9">
        <w:rPr>
          <w:rFonts w:ascii="宋体" w:hAnsi="宋体" w:cs="宋体"/>
          <w:color w:val="000000" w:themeColor="text1"/>
          <w:sz w:val="24"/>
        </w:rPr>
        <w:t>35.2.4关于第三方质量安全评估的违约责任：</w:t>
      </w:r>
    </w:p>
    <w:p w:rsidR="001F0A71" w:rsidRPr="00F530C9" w:rsidRDefault="004F0751">
      <w:pPr>
        <w:adjustRightInd w:val="0"/>
        <w:spacing w:line="440" w:lineRule="exact"/>
        <w:ind w:right="11" w:firstLineChars="200" w:firstLine="480"/>
        <w:rPr>
          <w:rFonts w:ascii="宋体" w:hAnsi="宋体" w:cs="宋体"/>
          <w:color w:val="000000" w:themeColor="text1"/>
          <w:sz w:val="24"/>
        </w:rPr>
      </w:pPr>
      <w:r w:rsidRPr="00F530C9">
        <w:rPr>
          <w:rFonts w:ascii="宋体" w:hAnsi="宋体" w:cs="宋体" w:hint="eastAsia"/>
          <w:color w:val="000000" w:themeColor="text1"/>
          <w:sz w:val="24"/>
        </w:rPr>
        <w:t>承包人应严格遵守中心制定的建设工程第三方质量安全评估服务相关管理办法，配合完成第三方质量安全评估工作。根据每次评估结果，经评估确定为一般违约情况的，承包人每次应支付</w:t>
      </w:r>
      <w:r w:rsidRPr="00F530C9">
        <w:rPr>
          <w:rFonts w:ascii="宋体" w:hAnsi="宋体" w:cs="宋体"/>
          <w:color w:val="000000" w:themeColor="text1"/>
          <w:sz w:val="24"/>
        </w:rPr>
        <w:t>10000元违约金给发包人；经评估确定为严重违约情况的，承包人每次应支付50000元违约金给发包人。</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35.2.5</w:t>
      </w:r>
      <w:r w:rsidRPr="00F530C9">
        <w:rPr>
          <w:rFonts w:ascii="宋体" w:hAnsi="宋体" w:cs="宋体" w:hint="eastAsia"/>
          <w:color w:val="000000" w:themeColor="text1"/>
          <w:sz w:val="24"/>
        </w:rPr>
        <w:t>关于农民工工资支付的违约责任</w:t>
      </w:r>
    </w:p>
    <w:p w:rsidR="001F0A71" w:rsidRPr="00F530C9" w:rsidRDefault="004F0751">
      <w:pPr>
        <w:adjustRightInd w:val="0"/>
        <w:spacing w:line="440" w:lineRule="exact"/>
        <w:ind w:right="11" w:firstLineChars="200" w:firstLine="480"/>
        <w:rPr>
          <w:rFonts w:ascii="宋体" w:hAnsi="宋体" w:cs="宋体"/>
          <w:color w:val="000000" w:themeColor="text1"/>
          <w:sz w:val="24"/>
        </w:rPr>
      </w:pPr>
      <w:r w:rsidRPr="00F530C9">
        <w:rPr>
          <w:rFonts w:ascii="宋体" w:hAnsi="宋体" w:cs="宋体" w:hint="eastAsia"/>
          <w:color w:val="000000" w:themeColor="text1"/>
          <w:sz w:val="24"/>
        </w:rPr>
        <w:t>承包人拖欠农民工工资（含代发的分包单位工人工资），被农民工投诉属实的，承包人必须在</w:t>
      </w:r>
      <w:r w:rsidRPr="00F530C9">
        <w:rPr>
          <w:rFonts w:ascii="宋体" w:hAnsi="宋体" w:cs="宋体"/>
          <w:color w:val="000000" w:themeColor="text1"/>
          <w:sz w:val="24"/>
        </w:rPr>
        <w:t>3天内发放拖欠的款项。若继续拖延被投诉2次及以上，经查实，承包人除应立即支付拖欠款项外，还应支付10000违约金给发包人。因承包人拖欠农民工工资，导致农民工采取停工、集聚围阻发包人办公地点甚至政府办公部门等过激行动的，承包人应支付50000元违约金，并立即采取切实有效措施予以整改；拒不采取切实有效措施整改的，或整改效果不明显的，发包人可用承包人工程款垫付。若承包人在本工程内发生无故拖欠农民工工资现象，将被作不良记录，上报区建设行政主管部门。</w:t>
      </w:r>
    </w:p>
    <w:p w:rsidR="001F0A71" w:rsidRPr="00F530C9" w:rsidRDefault="004F0751">
      <w:pPr>
        <w:snapToGrid w:val="0"/>
        <w:spacing w:line="440" w:lineRule="exact"/>
        <w:ind w:firstLine="397"/>
        <w:rPr>
          <w:rFonts w:ascii="宋体" w:hAnsi="宋体" w:cs="宋体"/>
          <w:color w:val="000000" w:themeColor="text1"/>
          <w:sz w:val="24"/>
          <w:szCs w:val="24"/>
        </w:rPr>
      </w:pPr>
      <w:r w:rsidRPr="00F530C9">
        <w:rPr>
          <w:rFonts w:ascii="宋体" w:hAnsi="宋体" w:cs="宋体"/>
          <w:color w:val="000000" w:themeColor="text1"/>
          <w:sz w:val="24"/>
          <w:szCs w:val="24"/>
        </w:rPr>
        <w:t>35.2.6</w:t>
      </w:r>
      <w:r w:rsidRPr="00F530C9">
        <w:rPr>
          <w:rFonts w:ascii="宋体" w:hAnsi="宋体" w:cs="宋体" w:hint="eastAsia"/>
          <w:color w:val="000000" w:themeColor="text1"/>
          <w:sz w:val="24"/>
          <w:szCs w:val="24"/>
        </w:rPr>
        <w:t>项目管理机构人员、机械设备、劳动力到位方面的违约责任：</w:t>
      </w:r>
    </w:p>
    <w:p w:rsidR="001F0A71" w:rsidRPr="00F530C9" w:rsidRDefault="004F0751">
      <w:pPr>
        <w:numPr>
          <w:ilvl w:val="0"/>
          <w:numId w:val="5"/>
        </w:numPr>
        <w:snapToGrid w:val="0"/>
        <w:spacing w:line="440" w:lineRule="exact"/>
        <w:ind w:firstLine="397"/>
        <w:rPr>
          <w:rFonts w:ascii="宋体" w:hAnsi="宋体" w:cs="宋体"/>
          <w:color w:val="000000" w:themeColor="text1"/>
          <w:sz w:val="24"/>
          <w:szCs w:val="24"/>
        </w:rPr>
      </w:pPr>
      <w:r w:rsidRPr="00F530C9">
        <w:rPr>
          <w:rFonts w:ascii="宋体" w:hAnsi="宋体" w:cs="宋体" w:hint="eastAsia"/>
          <w:color w:val="000000" w:themeColor="text1"/>
          <w:sz w:val="24"/>
          <w:szCs w:val="24"/>
        </w:rPr>
        <w:t>承包人必须保证投标文件中确定的项目负责人及其项目技术负责人、主要施工管理人员能及时地、始终地参与本工程施工管理，在未征得发包人书面同意之前不得更换。如未征得发包人书面同意，擅自更换项目负责人或项目技术负责人的，承包人每更换一人次，需支付</w:t>
      </w:r>
      <w:r w:rsidRPr="00F530C9">
        <w:rPr>
          <w:rFonts w:ascii="宋体" w:hAnsi="宋体" w:cs="宋体"/>
          <w:color w:val="000000" w:themeColor="text1"/>
          <w:sz w:val="24"/>
          <w:szCs w:val="24"/>
        </w:rPr>
        <w:t>50000元违约金给发包人，擅自更换主要施工管理人员的，每更换一人次，承包人需支付30000元违约金给发包人。但征得发包人书面同意更换或因发包人按本协议要求更换仍需支付违约金，具体为：更换项目负责人或项目技术负责人的，承包人每更换一人次，需支付30000元违约金给发包人，更换主要施工管理人员的，每更换一人次，承包人需支付10000元违约金给发包人</w:t>
      </w:r>
      <w:r w:rsidRPr="00F530C9">
        <w:rPr>
          <w:rFonts w:ascii="宋体" w:hAnsi="宋体" w:cs="宋体" w:hint="eastAsia"/>
          <w:color w:val="000000" w:themeColor="text1"/>
          <w:sz w:val="24"/>
          <w:szCs w:val="24"/>
        </w:rPr>
        <w:t>。</w:t>
      </w:r>
    </w:p>
    <w:p w:rsidR="001F0A71" w:rsidRPr="00F530C9" w:rsidRDefault="004F0751">
      <w:pPr>
        <w:snapToGrid w:val="0"/>
        <w:spacing w:line="440" w:lineRule="exact"/>
        <w:ind w:firstLineChars="200" w:firstLine="480"/>
        <w:rPr>
          <w:rFonts w:ascii="宋体" w:hAnsi="宋体" w:cs="宋体"/>
          <w:color w:val="000000" w:themeColor="text1"/>
          <w:sz w:val="24"/>
          <w:szCs w:val="24"/>
        </w:rPr>
      </w:pPr>
      <w:r w:rsidRPr="00F530C9">
        <w:rPr>
          <w:rFonts w:ascii="宋体" w:hAnsi="宋体" w:cs="宋体" w:hint="eastAsia"/>
          <w:color w:val="000000" w:themeColor="text1"/>
          <w:sz w:val="24"/>
          <w:szCs w:val="24"/>
        </w:rPr>
        <w:t>（2）如果承包人未按投标文件中的《拟投入本工程施工的主要机械设备配备表》投入机械设备，经监理工程师或发包人代表检查发现的，将书面告知限期整改，未在限期内完成整改的，每延期一天，承包人需支付</w:t>
      </w:r>
      <w:r w:rsidRPr="00F530C9">
        <w:rPr>
          <w:rFonts w:ascii="宋体" w:hAnsi="宋体" w:cs="宋体"/>
          <w:color w:val="000000" w:themeColor="text1"/>
          <w:sz w:val="24"/>
          <w:szCs w:val="24"/>
        </w:rPr>
        <w:t>10000元违约金给发包人。且承包人应按照本合同相关约定投入相应比例的新能源工程车，否则发包人有权要求其限期整改，逾期不整改的，每缺少提供一台，承包人支付违约金20000元/台。</w:t>
      </w:r>
    </w:p>
    <w:p w:rsidR="001F0A71" w:rsidRPr="00F530C9" w:rsidRDefault="004F0751">
      <w:pPr>
        <w:snapToGrid w:val="0"/>
        <w:spacing w:line="440" w:lineRule="exact"/>
        <w:ind w:firstLineChars="200" w:firstLine="480"/>
        <w:rPr>
          <w:rFonts w:ascii="宋体" w:hAnsi="宋体" w:cs="宋体"/>
          <w:color w:val="000000" w:themeColor="text1"/>
          <w:sz w:val="24"/>
          <w:szCs w:val="24"/>
        </w:rPr>
      </w:pPr>
      <w:r w:rsidRPr="00F530C9">
        <w:rPr>
          <w:rFonts w:ascii="宋体" w:hAnsi="宋体" w:cs="宋体" w:hint="eastAsia"/>
          <w:color w:val="000000" w:themeColor="text1"/>
          <w:sz w:val="24"/>
          <w:szCs w:val="24"/>
        </w:rPr>
        <w:t>（</w:t>
      </w:r>
      <w:r w:rsidRPr="00F530C9">
        <w:rPr>
          <w:rFonts w:ascii="宋体" w:hAnsi="宋体" w:cs="宋体"/>
          <w:color w:val="000000" w:themeColor="text1"/>
          <w:sz w:val="24"/>
          <w:szCs w:val="24"/>
        </w:rPr>
        <w:t>3）如果承包人未投标文件中的人力投入计划投入人力，经监理工程师和发包人代表检查发现的，每发现一次，承包人支付10000元违约金给发包人。</w:t>
      </w:r>
    </w:p>
    <w:p w:rsidR="001F0A71" w:rsidRPr="00F530C9" w:rsidRDefault="004F0751">
      <w:pPr>
        <w:snapToGrid w:val="0"/>
        <w:spacing w:line="440" w:lineRule="exact"/>
        <w:ind w:firstLineChars="200" w:firstLine="480"/>
        <w:rPr>
          <w:rFonts w:ascii="宋体" w:hAnsi="宋体" w:cs="宋体"/>
          <w:color w:val="000000" w:themeColor="text1"/>
          <w:sz w:val="24"/>
          <w:szCs w:val="24"/>
        </w:rPr>
      </w:pPr>
      <w:r w:rsidRPr="00F530C9">
        <w:rPr>
          <w:rFonts w:ascii="宋体" w:hAnsi="宋体" w:cs="宋体" w:hint="eastAsia"/>
          <w:color w:val="000000" w:themeColor="text1"/>
          <w:sz w:val="24"/>
          <w:szCs w:val="24"/>
        </w:rPr>
        <w:t>（</w:t>
      </w:r>
      <w:r w:rsidRPr="00F530C9">
        <w:rPr>
          <w:rFonts w:ascii="宋体" w:hAnsi="宋体" w:cs="宋体"/>
          <w:color w:val="000000" w:themeColor="text1"/>
          <w:sz w:val="24"/>
          <w:szCs w:val="24"/>
        </w:rPr>
        <w:t>4）如果检查发现承包人超过三次未按承诺投入的人力、机械、物力组织施工，发包人将作为不良纪录报区建设行政主管部门备案。如果检查发现承包人没有按施工组织设计的进度安排推进工程建设，使主要工序的工期延误超过10天，没有按发包人的意见撤换现场负责人；或者按发包人的意见撤换现场负责人后，仍然无法有效控制工程进度，承包人除需按本条第（1）项支付违约金外，发包人将发出书面警告，警告发出后15天内，主要工序的工期延误仍然超过10天，发包人将作为不良纪录报区建设行政主管部门备案。对此，承包人不得有异议。</w:t>
      </w:r>
    </w:p>
    <w:p w:rsidR="001F0A71" w:rsidRPr="00F530C9" w:rsidRDefault="004F0751">
      <w:pPr>
        <w:snapToGrid w:val="0"/>
        <w:spacing w:line="440" w:lineRule="exact"/>
        <w:ind w:firstLine="397"/>
        <w:rPr>
          <w:rFonts w:ascii="宋体" w:hAnsi="宋体" w:cs="宋体"/>
          <w:color w:val="000000" w:themeColor="text1"/>
          <w:sz w:val="24"/>
          <w:szCs w:val="24"/>
        </w:rPr>
      </w:pPr>
      <w:r w:rsidRPr="00F530C9">
        <w:rPr>
          <w:rFonts w:ascii="宋体" w:hAnsi="宋体" w:cs="宋体" w:hint="eastAsia"/>
          <w:color w:val="000000" w:themeColor="text1"/>
          <w:sz w:val="24"/>
          <w:szCs w:val="24"/>
        </w:rPr>
        <w:t>（</w:t>
      </w:r>
      <w:r w:rsidRPr="00F530C9">
        <w:rPr>
          <w:rFonts w:ascii="宋体" w:hAnsi="宋体" w:cs="宋体"/>
          <w:color w:val="000000" w:themeColor="text1"/>
          <w:sz w:val="24"/>
          <w:szCs w:val="24"/>
        </w:rPr>
        <w:t>5）承包人的项目负责人、技术负责人、安全负责人、质量负责人、防火负责人等必须常驻施工现场，且须无条件参加每周的工地例会以及发包人书面通知的其它会议，如有缺席，则每人每缺席一次，承包人需支付5000元人民币违约金。</w:t>
      </w:r>
    </w:p>
    <w:p w:rsidR="001F0A71" w:rsidRPr="00F530C9" w:rsidRDefault="004F0751">
      <w:pPr>
        <w:spacing w:line="440" w:lineRule="exact"/>
        <w:rPr>
          <w:rFonts w:ascii="宋体" w:hAnsi="宋体" w:cs="宋体"/>
          <w:color w:val="000000" w:themeColor="text1"/>
          <w:sz w:val="24"/>
        </w:rPr>
      </w:pPr>
      <w:r w:rsidRPr="00F530C9">
        <w:rPr>
          <w:rFonts w:ascii="宋体" w:hAnsi="宋体" w:cs="宋体"/>
          <w:color w:val="000000" w:themeColor="text1"/>
          <w:sz w:val="24"/>
        </w:rPr>
        <w:t xml:space="preserve">    35.2.7</w:t>
      </w:r>
      <w:r w:rsidRPr="00F530C9">
        <w:rPr>
          <w:rFonts w:ascii="宋体" w:hAnsi="宋体" w:cs="宋体" w:hint="eastAsia"/>
          <w:color w:val="000000" w:themeColor="text1"/>
          <w:sz w:val="24"/>
        </w:rPr>
        <w:t>工程转包违约责任</w:t>
      </w:r>
    </w:p>
    <w:p w:rsidR="001F0A71" w:rsidRPr="00F530C9" w:rsidRDefault="004F0751">
      <w:pPr>
        <w:adjustRightInd w:val="0"/>
        <w:snapToGrid w:val="0"/>
        <w:spacing w:line="440" w:lineRule="exact"/>
        <w:ind w:firstLineChars="200" w:firstLine="480"/>
        <w:rPr>
          <w:rFonts w:ascii="宋体" w:hAnsi="宋体" w:cs="宋体"/>
          <w:color w:val="000000" w:themeColor="text1"/>
          <w:sz w:val="24"/>
        </w:rPr>
      </w:pPr>
      <w:r w:rsidRPr="00F530C9">
        <w:rPr>
          <w:rFonts w:ascii="宋体" w:hAnsi="宋体" w:cs="宋体" w:hint="eastAsia"/>
          <w:color w:val="000000" w:themeColor="text1"/>
          <w:sz w:val="24"/>
        </w:rPr>
        <w:t>承包人在本工程中有转包、转让、出借资质证书或者以其他方式允许他人以本企业的名义承揽工程的，发包人将解除合同，承包人按合同价的10%承担违约金。因此导致发包人损失超出违约金的部分，承包人应负责赔偿。</w:t>
      </w:r>
    </w:p>
    <w:p w:rsidR="001F0A71" w:rsidRPr="00F530C9" w:rsidRDefault="004F0751">
      <w:pPr>
        <w:spacing w:line="440" w:lineRule="exact"/>
        <w:ind w:firstLineChars="200" w:firstLine="480"/>
        <w:rPr>
          <w:rFonts w:ascii="宋体" w:hAnsi="宋体" w:cs="宋体"/>
          <w:color w:val="000000" w:themeColor="text1"/>
          <w:sz w:val="24"/>
          <w:u w:val="single"/>
        </w:rPr>
      </w:pPr>
      <w:r w:rsidRPr="00F530C9">
        <w:rPr>
          <w:rFonts w:ascii="宋体" w:hAnsi="宋体" w:cs="宋体" w:hint="eastAsia"/>
          <w:color w:val="000000" w:themeColor="text1"/>
          <w:sz w:val="24"/>
          <w:u w:val="single"/>
        </w:rPr>
        <w:t>合同约定的工程项目承包人不得转包，必须分包的少量子项工程和专业工程，承包人应按招标文件、投标文件要求向小微企业工程分包（分包意向协议约定小微企业的合同份额占到合同总金额</w:t>
      </w:r>
      <w:r w:rsidRPr="00F530C9">
        <w:rPr>
          <w:rFonts w:ascii="宋体" w:hAnsi="宋体" w:cs="宋体"/>
          <w:color w:val="000000" w:themeColor="text1"/>
          <w:sz w:val="24"/>
          <w:u w:val="single"/>
        </w:rPr>
        <w:t>30%以上的</w:t>
      </w:r>
      <w:r w:rsidRPr="00F530C9">
        <w:rPr>
          <w:rFonts w:ascii="宋体" w:hAnsi="宋体" w:cs="宋体" w:hint="eastAsia"/>
          <w:color w:val="000000" w:themeColor="text1"/>
          <w:sz w:val="24"/>
          <w:u w:val="single"/>
        </w:rPr>
        <w:t>）。并事先需取得监理人、发包人的审查同意后方可进场施工。否则，发包人有权单方面终止合同，并令其立即退场，工程项目另行处理，承包人还应按履约担保金额支付违约金，发包人的损失超过履约担保金额的部分，承包人还应承担赔偿责任。发包人有权将承包人列入黑名单，拒绝承包人在一年内参与发包人后续项目投标，且发包人将上报建设主管部门，对承包人违法行为进行处罚。</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35.2.8</w:t>
      </w:r>
      <w:r w:rsidRPr="00F530C9">
        <w:rPr>
          <w:rFonts w:ascii="宋体" w:hAnsi="宋体" w:cs="宋体" w:hint="eastAsia"/>
          <w:color w:val="000000" w:themeColor="text1"/>
          <w:sz w:val="24"/>
        </w:rPr>
        <w:t>解除合同的违约责任</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35.2.8.1</w:t>
      </w:r>
      <w:r w:rsidRPr="00F530C9">
        <w:rPr>
          <w:rFonts w:ascii="宋体" w:hAnsi="宋体" w:cs="宋体" w:hint="eastAsia"/>
          <w:color w:val="000000" w:themeColor="text1"/>
          <w:sz w:val="24"/>
        </w:rPr>
        <w:t>因承包人严重违约，发包人单方面解除合同或承包人违约擅自解除合同的，承包人应向发包人支付本合同价款</w:t>
      </w:r>
      <w:r w:rsidRPr="00F530C9">
        <w:rPr>
          <w:rFonts w:ascii="宋体" w:hAnsi="宋体" w:cs="宋体"/>
          <w:color w:val="000000" w:themeColor="text1"/>
          <w:sz w:val="24"/>
        </w:rPr>
        <w:t>10%</w:t>
      </w:r>
      <w:r w:rsidRPr="00F530C9">
        <w:rPr>
          <w:rFonts w:ascii="宋体" w:hAnsi="宋体" w:cs="宋体" w:hint="eastAsia"/>
          <w:color w:val="000000" w:themeColor="text1"/>
          <w:sz w:val="24"/>
        </w:rPr>
        <w:t>的违约金，因解除合同导致发包人的损失超过违约金的部分，承包人还应承担赔偿责任。合同解除后，承包人应妥善做好已完工程和已购材料、设备的保护和移交工作。发包人可派员进驻施工场地，另行组织人员或委托其他承包人施工。发包人因继续完成该工程的需要，有权扣留使用承包人在现场的材料、设备和临时设施，也可要求承包人自行将自有机械设备和人员撤出施工场地，但发包人的这一行为不免除承包人应承担的违约责任，也不影响发包人根据合同约定享有的索赔权利。</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35.2.8.2</w:t>
      </w:r>
      <w:r w:rsidRPr="00F530C9">
        <w:rPr>
          <w:rFonts w:ascii="宋体" w:hAnsi="宋体" w:cs="宋体" w:hint="eastAsia"/>
          <w:color w:val="000000" w:themeColor="text1"/>
          <w:sz w:val="24"/>
        </w:rPr>
        <w:t>不适用通用条款</w:t>
      </w:r>
      <w:r w:rsidRPr="00F530C9">
        <w:rPr>
          <w:rFonts w:ascii="宋体" w:hAnsi="宋体" w:cs="宋体"/>
          <w:color w:val="000000" w:themeColor="text1"/>
          <w:sz w:val="24"/>
        </w:rPr>
        <w:t>44.6</w:t>
      </w:r>
      <w:r w:rsidRPr="00F530C9">
        <w:rPr>
          <w:rFonts w:ascii="宋体" w:hAnsi="宋体" w:cs="宋体" w:hint="eastAsia"/>
          <w:color w:val="000000" w:themeColor="text1"/>
          <w:sz w:val="24"/>
        </w:rPr>
        <w:t>条的约定。</w:t>
      </w:r>
    </w:p>
    <w:p w:rsidR="001F0A71" w:rsidRPr="00F530C9" w:rsidRDefault="004F0751">
      <w:pPr>
        <w:tabs>
          <w:tab w:val="left" w:pos="8280"/>
        </w:tabs>
        <w:spacing w:line="440" w:lineRule="exact"/>
        <w:ind w:right="28" w:firstLineChars="200" w:firstLine="480"/>
        <w:rPr>
          <w:rFonts w:ascii="宋体" w:hAnsi="宋体" w:cs="宋体"/>
          <w:bCs/>
          <w:snapToGrid w:val="0"/>
          <w:color w:val="000000" w:themeColor="text1"/>
          <w:kern w:val="0"/>
          <w:sz w:val="24"/>
          <w:szCs w:val="24"/>
        </w:rPr>
      </w:pPr>
      <w:r w:rsidRPr="00F530C9">
        <w:rPr>
          <w:rFonts w:ascii="宋体" w:hAnsi="宋体" w:cs="宋体"/>
          <w:bCs/>
          <w:snapToGrid w:val="0"/>
          <w:color w:val="000000" w:themeColor="text1"/>
          <w:kern w:val="0"/>
          <w:sz w:val="24"/>
          <w:szCs w:val="24"/>
        </w:rPr>
        <w:t>35.2.9</w:t>
      </w:r>
      <w:r w:rsidRPr="00F530C9">
        <w:rPr>
          <w:rFonts w:ascii="宋体" w:hAnsi="宋体" w:cs="宋体" w:hint="eastAsia"/>
          <w:bCs/>
          <w:snapToGrid w:val="0"/>
          <w:color w:val="000000" w:themeColor="text1"/>
          <w:kern w:val="0"/>
          <w:sz w:val="24"/>
          <w:szCs w:val="24"/>
        </w:rPr>
        <w:t>办理结算的违约责任：</w:t>
      </w:r>
    </w:p>
    <w:p w:rsidR="001F0A71" w:rsidRPr="00F530C9" w:rsidRDefault="004F0751">
      <w:pPr>
        <w:tabs>
          <w:tab w:val="left" w:pos="8280"/>
        </w:tabs>
        <w:spacing w:line="440" w:lineRule="exact"/>
        <w:ind w:right="28" w:firstLineChars="200" w:firstLine="480"/>
        <w:rPr>
          <w:rFonts w:ascii="宋体" w:hAnsi="宋体" w:cs="宋体"/>
          <w:bCs/>
          <w:snapToGrid w:val="0"/>
          <w:color w:val="000000" w:themeColor="text1"/>
          <w:kern w:val="0"/>
          <w:sz w:val="24"/>
          <w:szCs w:val="24"/>
        </w:rPr>
      </w:pPr>
      <w:r w:rsidRPr="00F530C9">
        <w:rPr>
          <w:rFonts w:ascii="宋体" w:hAnsi="宋体" w:cs="宋体" w:hint="eastAsia"/>
          <w:bCs/>
          <w:snapToGrid w:val="0"/>
          <w:color w:val="000000" w:themeColor="text1"/>
          <w:kern w:val="0"/>
          <w:sz w:val="24"/>
          <w:szCs w:val="24"/>
        </w:rPr>
        <w:t>承包人不执行</w:t>
      </w:r>
      <w:r w:rsidRPr="00F530C9">
        <w:rPr>
          <w:rFonts w:ascii="宋体" w:hAnsi="宋体" w:cs="宋体" w:hint="eastAsia"/>
          <w:color w:val="000000" w:themeColor="text1"/>
          <w:sz w:val="24"/>
          <w:szCs w:val="24"/>
          <w:u w:val="single"/>
        </w:rPr>
        <w:t>《广州开发区财政投资建设项目管理中心施工类合同结算编审指引（2024年修订稿）》（穗开建管【2024】65号）</w:t>
      </w:r>
      <w:r w:rsidRPr="00F530C9">
        <w:rPr>
          <w:rFonts w:ascii="宋体" w:hAnsi="宋体" w:cs="宋体" w:hint="eastAsia"/>
          <w:bCs/>
          <w:snapToGrid w:val="0"/>
          <w:color w:val="000000" w:themeColor="text1"/>
          <w:kern w:val="0"/>
          <w:sz w:val="24"/>
          <w:szCs w:val="24"/>
        </w:rPr>
        <w:t>有关规定的，须按该指引有关规定承担违约责任。</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35.2.10 除上述违约责任外，因承包人履行本合同不符合约定或相关规定，发包人可根据实际情况，给予承包人通报批评及作不良记录等处罚措施；情节严重的，可报请上级行政主管部门给予相应处罚。</w:t>
      </w:r>
    </w:p>
    <w:p w:rsidR="001F0A71" w:rsidRPr="00F530C9" w:rsidRDefault="004F0751">
      <w:pPr>
        <w:adjustRightInd w:val="0"/>
        <w:snapToGrid w:val="0"/>
        <w:spacing w:line="440" w:lineRule="exact"/>
        <w:ind w:firstLineChars="200" w:firstLine="480"/>
        <w:outlineLvl w:val="3"/>
        <w:rPr>
          <w:rFonts w:ascii="宋体" w:hAnsi="宋体" w:cs="宋体"/>
          <w:color w:val="000000" w:themeColor="text1"/>
          <w:sz w:val="24"/>
        </w:rPr>
      </w:pPr>
      <w:r w:rsidRPr="00F530C9">
        <w:rPr>
          <w:rFonts w:ascii="宋体" w:hAnsi="宋体" w:cs="宋体"/>
          <w:color w:val="000000" w:themeColor="text1"/>
          <w:sz w:val="24"/>
        </w:rPr>
        <w:t>35.2.11</w:t>
      </w:r>
      <w:r w:rsidRPr="00F530C9">
        <w:rPr>
          <w:rFonts w:ascii="宋体" w:hAnsi="宋体" w:cs="宋体" w:hint="eastAsia"/>
          <w:color w:val="000000" w:themeColor="text1"/>
          <w:sz w:val="24"/>
        </w:rPr>
        <w:t>承包人违约责任的认定方式、送达程序及违约金的处理</w:t>
      </w:r>
    </w:p>
    <w:p w:rsidR="001F0A71" w:rsidRPr="00F530C9" w:rsidRDefault="004F0751">
      <w:pPr>
        <w:adjustRightInd w:val="0"/>
        <w:snapToGrid w:val="0"/>
        <w:spacing w:line="440" w:lineRule="exact"/>
        <w:ind w:firstLineChars="200" w:firstLine="480"/>
        <w:rPr>
          <w:rFonts w:ascii="宋体" w:hAnsi="宋体" w:cs="宋体"/>
          <w:color w:val="000000" w:themeColor="text1"/>
          <w:sz w:val="24"/>
        </w:rPr>
      </w:pPr>
      <w:r w:rsidRPr="00F530C9">
        <w:rPr>
          <w:rFonts w:ascii="宋体" w:hAnsi="宋体" w:cs="宋体" w:hint="eastAsia"/>
          <w:color w:val="000000" w:themeColor="text1"/>
          <w:sz w:val="24"/>
        </w:rPr>
        <w:t>（</w:t>
      </w:r>
      <w:r w:rsidRPr="00F530C9">
        <w:rPr>
          <w:rFonts w:ascii="宋体" w:hAnsi="宋体" w:cs="宋体"/>
          <w:color w:val="000000" w:themeColor="text1"/>
          <w:sz w:val="24"/>
        </w:rPr>
        <w:t>1）认定方式：以发包人发出的通知、通报、会议纪要等书面文件确定的内容为准。</w:t>
      </w:r>
    </w:p>
    <w:p w:rsidR="001F0A71" w:rsidRPr="00F530C9" w:rsidRDefault="004F0751">
      <w:pPr>
        <w:adjustRightInd w:val="0"/>
        <w:snapToGrid w:val="0"/>
        <w:spacing w:line="440" w:lineRule="exact"/>
        <w:ind w:firstLineChars="200" w:firstLine="480"/>
        <w:rPr>
          <w:rFonts w:ascii="宋体" w:hAnsi="宋体" w:cs="宋体"/>
          <w:color w:val="000000" w:themeColor="text1"/>
          <w:sz w:val="24"/>
        </w:rPr>
      </w:pPr>
      <w:r w:rsidRPr="00F530C9">
        <w:rPr>
          <w:rFonts w:ascii="宋体" w:hAnsi="宋体" w:cs="宋体" w:hint="eastAsia"/>
          <w:color w:val="000000" w:themeColor="text1"/>
          <w:sz w:val="24"/>
        </w:rPr>
        <w:t>（</w:t>
      </w:r>
      <w:r w:rsidRPr="00F530C9">
        <w:rPr>
          <w:rFonts w:ascii="宋体" w:hAnsi="宋体" w:cs="宋体"/>
          <w:color w:val="000000" w:themeColor="text1"/>
          <w:sz w:val="24"/>
        </w:rPr>
        <w:t>2）送达程序：发包人以下列方式之一将书面违约处理决定送达承包人：</w:t>
      </w:r>
    </w:p>
    <w:p w:rsidR="001F0A71" w:rsidRPr="00F530C9" w:rsidRDefault="004F0751">
      <w:pPr>
        <w:adjustRightInd w:val="0"/>
        <w:snapToGrid w:val="0"/>
        <w:spacing w:line="440" w:lineRule="exact"/>
        <w:ind w:firstLineChars="300" w:firstLine="720"/>
        <w:rPr>
          <w:rFonts w:ascii="宋体" w:hAnsi="宋体" w:cs="宋体"/>
          <w:color w:val="000000" w:themeColor="text1"/>
          <w:sz w:val="24"/>
        </w:rPr>
      </w:pPr>
      <w:r w:rsidRPr="00F530C9">
        <w:rPr>
          <w:rFonts w:ascii="宋体" w:hAnsi="宋体" w:cs="宋体"/>
          <w:color w:val="000000" w:themeColor="text1"/>
          <w:sz w:val="24"/>
        </w:rPr>
        <w:t>1）承包人现场管理机构工作人员签收。</w:t>
      </w:r>
    </w:p>
    <w:p w:rsidR="001F0A71" w:rsidRPr="00F530C9" w:rsidRDefault="004F0751">
      <w:pPr>
        <w:adjustRightInd w:val="0"/>
        <w:snapToGrid w:val="0"/>
        <w:spacing w:line="440" w:lineRule="exact"/>
        <w:ind w:firstLineChars="300" w:firstLine="720"/>
        <w:rPr>
          <w:rFonts w:ascii="宋体" w:hAnsi="宋体" w:cs="宋体"/>
          <w:color w:val="000000" w:themeColor="text1"/>
          <w:sz w:val="24"/>
        </w:rPr>
      </w:pPr>
      <w:r w:rsidRPr="00F530C9">
        <w:rPr>
          <w:rFonts w:ascii="宋体" w:hAnsi="宋体" w:cs="宋体"/>
          <w:color w:val="000000" w:themeColor="text1"/>
          <w:sz w:val="24"/>
        </w:rPr>
        <w:t>2）承包人其他工作人员签收。</w:t>
      </w:r>
    </w:p>
    <w:p w:rsidR="001F0A71" w:rsidRPr="00F530C9" w:rsidRDefault="004F0751">
      <w:pPr>
        <w:adjustRightInd w:val="0"/>
        <w:snapToGrid w:val="0"/>
        <w:spacing w:line="440" w:lineRule="exact"/>
        <w:ind w:firstLineChars="300" w:firstLine="720"/>
        <w:rPr>
          <w:rFonts w:ascii="宋体" w:hAnsi="宋体" w:cs="宋体"/>
          <w:color w:val="000000" w:themeColor="text1"/>
          <w:sz w:val="24"/>
        </w:rPr>
      </w:pPr>
      <w:r w:rsidRPr="00F530C9">
        <w:rPr>
          <w:rFonts w:ascii="宋体" w:hAnsi="宋体" w:cs="宋体"/>
          <w:color w:val="000000" w:themeColor="text1"/>
          <w:sz w:val="24"/>
        </w:rPr>
        <w:t>3）发包人邮寄送达。</w:t>
      </w:r>
    </w:p>
    <w:p w:rsidR="001F0A71" w:rsidRPr="00F530C9" w:rsidRDefault="004F0751">
      <w:pPr>
        <w:adjustRightInd w:val="0"/>
        <w:snapToGrid w:val="0"/>
        <w:spacing w:line="440" w:lineRule="exact"/>
        <w:ind w:firstLineChars="200" w:firstLine="480"/>
        <w:outlineLvl w:val="3"/>
        <w:rPr>
          <w:rFonts w:ascii="宋体" w:hAnsi="宋体" w:cs="宋体"/>
          <w:color w:val="000000" w:themeColor="text1"/>
          <w:sz w:val="24"/>
        </w:rPr>
      </w:pPr>
      <w:r w:rsidRPr="00F530C9">
        <w:rPr>
          <w:rFonts w:ascii="宋体" w:hAnsi="宋体" w:cs="宋体" w:hint="eastAsia"/>
          <w:color w:val="000000" w:themeColor="text1"/>
          <w:sz w:val="24"/>
        </w:rPr>
        <w:t>（</w:t>
      </w:r>
      <w:r w:rsidRPr="00F530C9">
        <w:rPr>
          <w:rFonts w:ascii="宋体" w:hAnsi="宋体" w:cs="宋体"/>
          <w:color w:val="000000" w:themeColor="text1"/>
          <w:sz w:val="24"/>
        </w:rPr>
        <w:t>3）发包人以书面形式作出的违约处理决定一经送达承包人立即生效。承包人如有足够证据证明不应由其承担违约责任的，应在收到违约处理决定后3天内以书面形式向发包人提出异议并附上有关证据。发包人在收到承包人的异议后15个工作日内审核完毕且作出书面决定并通知承包人。在异议审核期间，承包人须正常施工，不得以审核未确定为由拖延或者中止工程施工。</w:t>
      </w:r>
    </w:p>
    <w:p w:rsidR="001F0A71" w:rsidRPr="00F530C9" w:rsidRDefault="004F0751">
      <w:pPr>
        <w:snapToGrid w:val="0"/>
        <w:spacing w:line="440" w:lineRule="exact"/>
        <w:ind w:firstLine="397"/>
        <w:rPr>
          <w:rFonts w:ascii="宋体" w:hAnsi="宋体" w:cs="宋体"/>
          <w:b/>
          <w:color w:val="000000" w:themeColor="text1"/>
          <w:sz w:val="24"/>
        </w:rPr>
      </w:pPr>
      <w:r w:rsidRPr="00F530C9">
        <w:rPr>
          <w:rFonts w:ascii="宋体" w:hAnsi="宋体" w:cs="宋体"/>
          <w:b/>
          <w:color w:val="000000" w:themeColor="text1"/>
          <w:sz w:val="24"/>
        </w:rPr>
        <w:t>37</w:t>
      </w:r>
      <w:r w:rsidRPr="00F530C9">
        <w:rPr>
          <w:rFonts w:ascii="宋体" w:hAnsi="宋体" w:cs="宋体" w:hint="eastAsia"/>
          <w:b/>
          <w:color w:val="000000" w:themeColor="text1"/>
          <w:sz w:val="24"/>
        </w:rPr>
        <w:t>、争议</w:t>
      </w:r>
    </w:p>
    <w:p w:rsidR="001F0A71" w:rsidRPr="00F530C9" w:rsidRDefault="004F0751">
      <w:pPr>
        <w:snapToGrid w:val="0"/>
        <w:spacing w:line="440" w:lineRule="exact"/>
        <w:ind w:firstLine="397"/>
        <w:rPr>
          <w:rFonts w:ascii="宋体" w:hAnsi="宋体" w:cs="宋体"/>
          <w:color w:val="000000" w:themeColor="text1"/>
          <w:sz w:val="24"/>
        </w:rPr>
      </w:pPr>
      <w:r w:rsidRPr="00F530C9">
        <w:rPr>
          <w:rFonts w:ascii="宋体" w:hAnsi="宋体" w:cs="宋体"/>
          <w:color w:val="000000" w:themeColor="text1"/>
          <w:sz w:val="24"/>
        </w:rPr>
        <w:t xml:space="preserve">37.1 </w:t>
      </w:r>
      <w:r w:rsidRPr="00F530C9">
        <w:rPr>
          <w:rFonts w:ascii="宋体" w:hAnsi="宋体" w:cs="宋体" w:hint="eastAsia"/>
          <w:color w:val="000000" w:themeColor="text1"/>
          <w:sz w:val="24"/>
        </w:rPr>
        <w:t>双方约定，在履行合同过程中产生争议时：</w:t>
      </w:r>
    </w:p>
    <w:p w:rsidR="001F0A71" w:rsidRPr="00F530C9" w:rsidRDefault="004F0751">
      <w:pPr>
        <w:snapToGrid w:val="0"/>
        <w:spacing w:line="440" w:lineRule="exact"/>
        <w:ind w:firstLine="397"/>
        <w:rPr>
          <w:rFonts w:ascii="宋体" w:hAnsi="宋体" w:cs="宋体"/>
          <w:color w:val="000000" w:themeColor="text1"/>
          <w:sz w:val="24"/>
        </w:rPr>
      </w:pPr>
      <w:r w:rsidRPr="00F530C9">
        <w:rPr>
          <w:rFonts w:ascii="宋体" w:hAnsi="宋体" w:cs="宋体" w:hint="eastAsia"/>
          <w:color w:val="000000" w:themeColor="text1"/>
          <w:sz w:val="24"/>
        </w:rPr>
        <w:t>（</w:t>
      </w:r>
      <w:r w:rsidRPr="00F530C9">
        <w:rPr>
          <w:rFonts w:ascii="宋体" w:hAnsi="宋体" w:cs="宋体"/>
          <w:color w:val="000000" w:themeColor="text1"/>
          <w:sz w:val="24"/>
        </w:rPr>
        <w:t>1</w:t>
      </w:r>
      <w:r w:rsidRPr="00F530C9">
        <w:rPr>
          <w:rFonts w:ascii="宋体" w:hAnsi="宋体" w:cs="宋体" w:hint="eastAsia"/>
          <w:color w:val="000000" w:themeColor="text1"/>
          <w:sz w:val="24"/>
        </w:rPr>
        <w:t>）由双方协商解决；</w:t>
      </w:r>
    </w:p>
    <w:p w:rsidR="001F0A71" w:rsidRPr="00F530C9" w:rsidRDefault="004F0751">
      <w:pPr>
        <w:snapToGrid w:val="0"/>
        <w:spacing w:line="440" w:lineRule="exact"/>
        <w:ind w:firstLine="397"/>
        <w:rPr>
          <w:rFonts w:ascii="宋体" w:hAnsi="宋体" w:cs="宋体"/>
          <w:color w:val="000000" w:themeColor="text1"/>
          <w:sz w:val="24"/>
        </w:rPr>
      </w:pPr>
      <w:r w:rsidRPr="00F530C9">
        <w:rPr>
          <w:rFonts w:ascii="宋体" w:hAnsi="宋体" w:cs="宋体" w:hint="eastAsia"/>
          <w:color w:val="000000" w:themeColor="text1"/>
          <w:sz w:val="24"/>
        </w:rPr>
        <w:t>（</w:t>
      </w:r>
      <w:r w:rsidRPr="00F530C9">
        <w:rPr>
          <w:rFonts w:ascii="宋体" w:hAnsi="宋体" w:cs="宋体"/>
          <w:color w:val="000000" w:themeColor="text1"/>
          <w:sz w:val="24"/>
        </w:rPr>
        <w:t>2</w:t>
      </w:r>
      <w:r w:rsidRPr="00F530C9">
        <w:rPr>
          <w:rFonts w:ascii="宋体" w:hAnsi="宋体" w:cs="宋体" w:hint="eastAsia"/>
          <w:color w:val="000000" w:themeColor="text1"/>
          <w:sz w:val="24"/>
        </w:rPr>
        <w:t>）协商不成的，向</w:t>
      </w:r>
      <w:r w:rsidRPr="00F530C9">
        <w:rPr>
          <w:rFonts w:ascii="宋体" w:hAnsi="宋体" w:cs="宋体"/>
          <w:color w:val="000000" w:themeColor="text1"/>
          <w:sz w:val="24"/>
          <w:u w:val="single"/>
        </w:rPr>
        <w:t xml:space="preserve"> 工程所在地 </w:t>
      </w:r>
      <w:r w:rsidRPr="00F530C9">
        <w:rPr>
          <w:rFonts w:ascii="宋体" w:hAnsi="宋体" w:cs="宋体" w:hint="eastAsia"/>
          <w:color w:val="000000" w:themeColor="text1"/>
          <w:sz w:val="24"/>
        </w:rPr>
        <w:t>人民法院提起诉讼。</w:t>
      </w:r>
    </w:p>
    <w:p w:rsidR="001F0A71" w:rsidRPr="00F530C9" w:rsidRDefault="004F0751">
      <w:pPr>
        <w:snapToGrid w:val="0"/>
        <w:spacing w:line="440" w:lineRule="exact"/>
        <w:ind w:firstLine="397"/>
        <w:rPr>
          <w:rFonts w:ascii="宋体" w:hAnsi="宋体" w:cs="宋体"/>
          <w:b/>
          <w:color w:val="000000" w:themeColor="text1"/>
          <w:sz w:val="24"/>
        </w:rPr>
      </w:pPr>
      <w:r w:rsidRPr="00F530C9">
        <w:rPr>
          <w:rFonts w:ascii="宋体" w:hAnsi="宋体" w:cs="宋体" w:hint="eastAsia"/>
          <w:b/>
          <w:color w:val="000000" w:themeColor="text1"/>
          <w:sz w:val="24"/>
        </w:rPr>
        <w:t>十一、其他</w:t>
      </w:r>
    </w:p>
    <w:p w:rsidR="001F0A71" w:rsidRPr="00F530C9" w:rsidRDefault="004F0751">
      <w:pPr>
        <w:snapToGrid w:val="0"/>
        <w:spacing w:line="440" w:lineRule="exact"/>
        <w:ind w:firstLine="397"/>
        <w:rPr>
          <w:rFonts w:ascii="宋体" w:hAnsi="宋体" w:cs="宋体"/>
          <w:b/>
          <w:color w:val="000000" w:themeColor="text1"/>
          <w:sz w:val="24"/>
        </w:rPr>
      </w:pPr>
      <w:r w:rsidRPr="00F530C9">
        <w:rPr>
          <w:rFonts w:ascii="宋体" w:hAnsi="宋体" w:cs="宋体"/>
          <w:b/>
          <w:color w:val="000000" w:themeColor="text1"/>
          <w:sz w:val="24"/>
        </w:rPr>
        <w:t>38</w:t>
      </w:r>
      <w:r w:rsidRPr="00F530C9">
        <w:rPr>
          <w:rFonts w:ascii="宋体" w:hAnsi="宋体" w:cs="宋体" w:hint="eastAsia"/>
          <w:b/>
          <w:color w:val="000000" w:themeColor="text1"/>
          <w:sz w:val="24"/>
        </w:rPr>
        <w:t>、工程分包</w:t>
      </w:r>
    </w:p>
    <w:p w:rsidR="001F0A71" w:rsidRPr="00F530C9" w:rsidRDefault="004F0751">
      <w:pPr>
        <w:snapToGrid w:val="0"/>
        <w:spacing w:line="440" w:lineRule="exact"/>
        <w:rPr>
          <w:rFonts w:ascii="宋体" w:hAnsi="宋体" w:cs="宋体"/>
          <w:color w:val="000000" w:themeColor="text1"/>
          <w:sz w:val="24"/>
        </w:rPr>
      </w:pPr>
      <w:r w:rsidRPr="00F530C9">
        <w:rPr>
          <w:rFonts w:ascii="宋体" w:hAnsi="宋体" w:cs="宋体"/>
          <w:color w:val="000000" w:themeColor="text1"/>
          <w:sz w:val="24"/>
        </w:rPr>
        <w:t xml:space="preserve">   </w:t>
      </w:r>
      <w:r w:rsidRPr="00F530C9">
        <w:rPr>
          <w:rFonts w:ascii="宋体" w:hAnsi="宋体" w:cs="宋体" w:hint="eastAsia"/>
          <w:color w:val="000000" w:themeColor="text1"/>
          <w:sz w:val="24"/>
        </w:rPr>
        <w:t xml:space="preserve"> 38.1（1）本工程发包人同意承包人分包的工程：非主体非关键工程。承包人发包专业工程或劳务作业以及专业分包单位发包劳务作业的，应将拟分包专业工程或劳务作业的内容、数量、分包单位的资质、信誉、施工能力等情况形成书面报告，经监理单位审核通过，报发包人审批同意后实施，否则不得分包。 劳务分包必须严格执行广州市相关规定，禁止分包劳务给无资质单位或个人。在发包人同意承包人进行劳务分包的情况下，劳务分包单位须与向政府相关部门备案的劳务分包的单位一致，不得私自变更劳务分包单位。 </w:t>
      </w:r>
    </w:p>
    <w:p w:rsidR="001F0A71" w:rsidRPr="00F530C9" w:rsidRDefault="004F0751">
      <w:pPr>
        <w:snapToGrid w:val="0"/>
        <w:spacing w:line="440" w:lineRule="exact"/>
        <w:ind w:firstLineChars="200" w:firstLine="480"/>
        <w:rPr>
          <w:rFonts w:ascii="宋体" w:hAnsi="宋体" w:cs="宋体"/>
          <w:color w:val="000000" w:themeColor="text1"/>
          <w:sz w:val="24"/>
        </w:rPr>
      </w:pPr>
      <w:r w:rsidRPr="00F530C9">
        <w:rPr>
          <w:rFonts w:ascii="宋体" w:hAnsi="宋体" w:cs="宋体" w:hint="eastAsia"/>
          <w:color w:val="000000" w:themeColor="text1"/>
          <w:sz w:val="24"/>
        </w:rPr>
        <w:t>（2）承包人向一家或者多家小微施工企业分包的合同份额为合同总金额</w:t>
      </w:r>
      <w:r w:rsidRPr="00F530C9">
        <w:rPr>
          <w:rFonts w:ascii="宋体" w:hAnsi="宋体" w:cs="宋体"/>
          <w:color w:val="000000" w:themeColor="text1"/>
          <w:sz w:val="24"/>
          <w:u w:val="single"/>
        </w:rPr>
        <w:t xml:space="preserve">   </w:t>
      </w:r>
      <w:r w:rsidRPr="00F530C9">
        <w:rPr>
          <w:rFonts w:ascii="宋体" w:hAnsi="宋体" w:cs="宋体" w:hint="eastAsia"/>
          <w:color w:val="000000" w:themeColor="text1"/>
          <w:sz w:val="24"/>
        </w:rPr>
        <w:t>%（其中：向 XXXX公司分包工程本合同金额占比为</w:t>
      </w:r>
      <w:r w:rsidRPr="00F530C9">
        <w:rPr>
          <w:rFonts w:ascii="宋体" w:hAnsi="宋体" w:cs="宋体"/>
          <w:color w:val="000000" w:themeColor="text1"/>
          <w:sz w:val="24"/>
          <w:u w:val="single"/>
        </w:rPr>
        <w:t xml:space="preserve">   </w:t>
      </w:r>
      <w:r w:rsidRPr="00F530C9">
        <w:rPr>
          <w:rFonts w:ascii="宋体" w:hAnsi="宋体" w:cs="宋体" w:hint="eastAsia"/>
          <w:color w:val="000000" w:themeColor="text1"/>
          <w:sz w:val="24"/>
        </w:rPr>
        <w:t>%、向 XXXX公司分包工程本合同金额占比为</w:t>
      </w:r>
      <w:r w:rsidRPr="00F530C9">
        <w:rPr>
          <w:rFonts w:ascii="宋体" w:hAnsi="宋体" w:cs="宋体"/>
          <w:color w:val="000000" w:themeColor="text1"/>
          <w:sz w:val="24"/>
          <w:u w:val="single"/>
        </w:rPr>
        <w:t xml:space="preserve">   </w:t>
      </w:r>
      <w:r w:rsidRPr="00F530C9">
        <w:rPr>
          <w:rFonts w:ascii="宋体" w:hAnsi="宋体" w:cs="宋体" w:hint="eastAsia"/>
          <w:color w:val="000000" w:themeColor="text1"/>
          <w:sz w:val="24"/>
        </w:rPr>
        <w:t>%...）（按《中小企业声明函》执行）。经查实，该分包企业若不具备承接分包工作任务相应资质的，承包人需另行分包给具备承接分包工作任务资质的小微企业，分包给小微企业的总分包合同（含专业工程分包和劳务分包）金额占比不得低于《中小企业声明函》执行,且发包人予以承包人中标价的千分之五的处罚，并限制其一定期限内参与招标人后续项目投标。（本条适用于承包人为大中型企业，且其投标出具《中小企业声明函》，并享受中小企业扶持政策，否则签订合同做删除）承包人需建立分包管理台账，定期报监理、发包人审核和检查。</w:t>
      </w:r>
    </w:p>
    <w:p w:rsidR="001F0A71" w:rsidRPr="00F530C9" w:rsidRDefault="004F0751">
      <w:pPr>
        <w:snapToGrid w:val="0"/>
        <w:spacing w:line="440" w:lineRule="exact"/>
        <w:ind w:firstLineChars="200" w:firstLine="480"/>
        <w:rPr>
          <w:rFonts w:ascii="宋体" w:hAnsi="宋体" w:cs="宋体"/>
          <w:color w:val="000000" w:themeColor="text1"/>
          <w:sz w:val="24"/>
        </w:rPr>
      </w:pPr>
      <w:r w:rsidRPr="00F530C9">
        <w:rPr>
          <w:rFonts w:ascii="宋体" w:hAnsi="宋体" w:cs="宋体" w:hint="eastAsia"/>
          <w:color w:val="000000" w:themeColor="text1"/>
          <w:sz w:val="24"/>
        </w:rPr>
        <w:t>（3）承包人和分包单位应当采用国家制定的施工分包合同示范文本，依法签订分包合同，明确各自的安全生产方面的权利、义务。承包人与分包单位签订的分包合同中应明确工人工资比例及支付期限，款项支付严格按照《保障中小企业款项支付条例》执行。施工总承包单位应将分包合同分别报建设、监理单位备存。 若承包人违反以上条款，承包人应按总监理工程师或者发包人的指令限期改正。承包人拒不改正或未及时完成整改的，发包人有权视情节要求承包人承担一般违约责任或严重违约责任，同时前述违约情形与承包人履约评价考核挂钩。发包人可根据实际情况，给予承包人通报批评、拒绝其一段时期投标等处罚措施；情节严重的，可报请上级行政主管部门给予相应处罚。</w:t>
      </w:r>
    </w:p>
    <w:p w:rsidR="001F0A71" w:rsidRPr="00F530C9" w:rsidRDefault="004F0751" w:rsidP="00494483">
      <w:pPr>
        <w:snapToGrid w:val="0"/>
        <w:spacing w:line="440" w:lineRule="exact"/>
        <w:ind w:firstLineChars="196" w:firstLine="472"/>
        <w:rPr>
          <w:rFonts w:ascii="宋体" w:hAnsi="宋体" w:cs="宋体"/>
          <w:b/>
          <w:color w:val="000000" w:themeColor="text1"/>
          <w:sz w:val="24"/>
        </w:rPr>
      </w:pPr>
      <w:r w:rsidRPr="00F530C9">
        <w:rPr>
          <w:rFonts w:ascii="宋体" w:hAnsi="宋体" w:cs="宋体"/>
          <w:b/>
          <w:color w:val="000000" w:themeColor="text1"/>
          <w:sz w:val="24"/>
        </w:rPr>
        <w:t>39</w:t>
      </w:r>
      <w:r w:rsidRPr="00F530C9">
        <w:rPr>
          <w:rFonts w:ascii="宋体" w:hAnsi="宋体" w:cs="宋体" w:hint="eastAsia"/>
          <w:b/>
          <w:color w:val="000000" w:themeColor="text1"/>
          <w:sz w:val="24"/>
        </w:rPr>
        <w:t>、不可抗力</w:t>
      </w:r>
    </w:p>
    <w:p w:rsidR="001F0A71" w:rsidRPr="00F530C9" w:rsidRDefault="004F0751">
      <w:pPr>
        <w:snapToGrid w:val="0"/>
        <w:spacing w:line="440" w:lineRule="exact"/>
        <w:ind w:firstLine="397"/>
        <w:rPr>
          <w:rFonts w:ascii="宋体" w:hAnsi="宋体" w:cs="宋体"/>
          <w:color w:val="000000" w:themeColor="text1"/>
          <w:sz w:val="24"/>
        </w:rPr>
      </w:pPr>
      <w:r w:rsidRPr="00F530C9">
        <w:rPr>
          <w:rFonts w:ascii="宋体" w:hAnsi="宋体" w:cs="宋体"/>
          <w:color w:val="000000" w:themeColor="text1"/>
          <w:sz w:val="24"/>
        </w:rPr>
        <w:t xml:space="preserve">39.1 </w:t>
      </w:r>
      <w:r w:rsidRPr="00F530C9">
        <w:rPr>
          <w:rFonts w:ascii="宋体" w:hAnsi="宋体" w:cs="宋体" w:hint="eastAsia"/>
          <w:color w:val="000000" w:themeColor="text1"/>
          <w:sz w:val="24"/>
        </w:rPr>
        <w:t>双方关于不可抗力的约定：</w:t>
      </w:r>
      <w:r w:rsidRPr="00F530C9">
        <w:rPr>
          <w:rFonts w:ascii="宋体" w:hAnsi="宋体" w:cs="宋体"/>
          <w:color w:val="000000" w:themeColor="text1"/>
          <w:sz w:val="24"/>
        </w:rPr>
        <w:t xml:space="preserve"> </w:t>
      </w:r>
      <w:r w:rsidRPr="00F530C9">
        <w:rPr>
          <w:rFonts w:ascii="宋体" w:hAnsi="宋体" w:cs="宋体" w:hint="eastAsia"/>
          <w:color w:val="000000" w:themeColor="text1"/>
          <w:sz w:val="24"/>
        </w:rPr>
        <w:t>按本合同通用条款执行。自然灾害的范围及其认定方式，按下述约定执行：</w:t>
      </w:r>
    </w:p>
    <w:p w:rsidR="001F0A71" w:rsidRPr="00F530C9" w:rsidRDefault="004F0751">
      <w:pPr>
        <w:snapToGrid w:val="0"/>
        <w:spacing w:line="440" w:lineRule="exact"/>
        <w:ind w:firstLine="397"/>
        <w:rPr>
          <w:rFonts w:ascii="宋体" w:hAnsi="宋体" w:cs="宋体"/>
          <w:color w:val="000000" w:themeColor="text1"/>
          <w:sz w:val="24"/>
        </w:rPr>
      </w:pPr>
      <w:r w:rsidRPr="00F530C9">
        <w:rPr>
          <w:rFonts w:ascii="宋体" w:hAnsi="宋体" w:cs="宋体" w:hint="eastAsia"/>
          <w:color w:val="000000" w:themeColor="text1"/>
          <w:sz w:val="24"/>
        </w:rPr>
        <w:t>（</w:t>
      </w:r>
      <w:r w:rsidRPr="00F530C9">
        <w:rPr>
          <w:rFonts w:ascii="宋体" w:hAnsi="宋体" w:cs="宋体"/>
          <w:color w:val="000000" w:themeColor="text1"/>
          <w:sz w:val="24"/>
        </w:rPr>
        <w:t>1）异常天气：仅指50年一遇以上（含50年）的洪水、10级（含本数）以上台风，因异常天气袭击工地为确保安全而停工的，承包人应于台风、洪水天气结束之日起七日内，向当地气象部门索取工程所在地台风、暴雨天气资料或报告（含气象实况及对此分析的内容），连同施工日志、现场照片办理证据保全公证，方可认定为是不可抗力。</w:t>
      </w:r>
    </w:p>
    <w:p w:rsidR="001F0A71" w:rsidRPr="00F530C9" w:rsidRDefault="004F0751">
      <w:pPr>
        <w:snapToGrid w:val="0"/>
        <w:spacing w:line="440" w:lineRule="exact"/>
        <w:ind w:firstLine="397"/>
        <w:rPr>
          <w:rFonts w:ascii="宋体" w:hAnsi="宋体" w:cs="宋体"/>
          <w:color w:val="000000" w:themeColor="text1"/>
          <w:sz w:val="24"/>
        </w:rPr>
      </w:pPr>
      <w:r w:rsidRPr="00F530C9">
        <w:rPr>
          <w:rFonts w:ascii="宋体" w:hAnsi="宋体" w:cs="宋体" w:hint="eastAsia"/>
          <w:color w:val="000000" w:themeColor="text1"/>
          <w:sz w:val="24"/>
        </w:rPr>
        <w:t>（</w:t>
      </w:r>
      <w:r w:rsidRPr="00F530C9">
        <w:rPr>
          <w:rFonts w:ascii="宋体" w:hAnsi="宋体" w:cs="宋体"/>
          <w:color w:val="000000" w:themeColor="text1"/>
          <w:sz w:val="24"/>
        </w:rPr>
        <w:t>2）里氏5级（含本数）以上地震。</w:t>
      </w:r>
    </w:p>
    <w:p w:rsidR="001F0A71" w:rsidRPr="00F530C9" w:rsidRDefault="004F0751">
      <w:pPr>
        <w:snapToGrid w:val="0"/>
        <w:spacing w:line="440" w:lineRule="exact"/>
        <w:ind w:firstLine="397"/>
        <w:rPr>
          <w:rFonts w:ascii="宋体" w:hAnsi="宋体" w:cs="宋体"/>
          <w:color w:val="000000" w:themeColor="text1"/>
          <w:sz w:val="24"/>
          <w:u w:val="single"/>
        </w:rPr>
      </w:pPr>
      <w:r w:rsidRPr="00F530C9">
        <w:rPr>
          <w:rFonts w:ascii="宋体" w:hAnsi="宋体" w:cs="宋体"/>
          <w:color w:val="000000" w:themeColor="text1"/>
          <w:sz w:val="24"/>
        </w:rPr>
        <w:t>39.3双方关于不可抗力事件导致的</w:t>
      </w:r>
      <w:r w:rsidRPr="00F530C9">
        <w:rPr>
          <w:rFonts w:ascii="宋体" w:hAnsi="宋体" w:cs="宋体" w:hint="eastAsia"/>
          <w:color w:val="000000" w:themeColor="text1"/>
          <w:sz w:val="24"/>
          <w:u w:val="single"/>
        </w:rPr>
        <w:t>费用承担按本专用条款</w:t>
      </w:r>
      <w:r w:rsidRPr="00F530C9">
        <w:rPr>
          <w:rFonts w:ascii="宋体" w:hAnsi="宋体" w:cs="宋体"/>
          <w:color w:val="000000" w:themeColor="text1"/>
          <w:sz w:val="24"/>
          <w:u w:val="single"/>
        </w:rPr>
        <w:t>12.3款约定执行。</w:t>
      </w:r>
    </w:p>
    <w:p w:rsidR="001F0A71" w:rsidRPr="00F530C9" w:rsidRDefault="004F0751">
      <w:pPr>
        <w:snapToGrid w:val="0"/>
        <w:spacing w:line="440" w:lineRule="exact"/>
        <w:ind w:firstLine="397"/>
        <w:rPr>
          <w:rFonts w:ascii="宋体" w:hAnsi="宋体" w:cs="宋体"/>
          <w:b/>
          <w:color w:val="000000" w:themeColor="text1"/>
          <w:sz w:val="24"/>
        </w:rPr>
      </w:pPr>
      <w:r w:rsidRPr="00F530C9">
        <w:rPr>
          <w:rFonts w:ascii="宋体" w:hAnsi="宋体" w:cs="宋体"/>
          <w:b/>
          <w:color w:val="000000" w:themeColor="text1"/>
          <w:sz w:val="24"/>
        </w:rPr>
        <w:t>40</w:t>
      </w:r>
      <w:r w:rsidRPr="00F530C9">
        <w:rPr>
          <w:rFonts w:ascii="宋体" w:hAnsi="宋体" w:cs="宋体" w:hint="eastAsia"/>
          <w:b/>
          <w:color w:val="000000" w:themeColor="text1"/>
          <w:sz w:val="24"/>
        </w:rPr>
        <w:t>、保险</w:t>
      </w:r>
    </w:p>
    <w:p w:rsidR="001F0A71" w:rsidRPr="00F530C9" w:rsidRDefault="004F0751">
      <w:pPr>
        <w:snapToGrid w:val="0"/>
        <w:spacing w:line="440" w:lineRule="exact"/>
        <w:ind w:firstLine="397"/>
        <w:rPr>
          <w:rFonts w:ascii="宋体" w:hAnsi="宋体" w:cs="宋体"/>
          <w:color w:val="000000" w:themeColor="text1"/>
          <w:sz w:val="24"/>
        </w:rPr>
      </w:pPr>
      <w:r w:rsidRPr="00F530C9">
        <w:rPr>
          <w:rFonts w:ascii="宋体" w:hAnsi="宋体" w:cs="宋体"/>
          <w:color w:val="000000" w:themeColor="text1"/>
          <w:sz w:val="24"/>
        </w:rPr>
        <w:t>40.2承包人对其运至施工场地内用于工程的材料和待安装设备办理保险并支付保险费用。</w:t>
      </w:r>
    </w:p>
    <w:p w:rsidR="001F0A71" w:rsidRPr="00F530C9" w:rsidRDefault="004F0751">
      <w:pPr>
        <w:snapToGrid w:val="0"/>
        <w:spacing w:line="440" w:lineRule="exact"/>
        <w:ind w:firstLine="397"/>
        <w:rPr>
          <w:rFonts w:ascii="宋体" w:hAnsi="宋体" w:cs="宋体"/>
          <w:color w:val="000000" w:themeColor="text1"/>
          <w:sz w:val="24"/>
        </w:rPr>
      </w:pPr>
      <w:r w:rsidRPr="00F530C9">
        <w:rPr>
          <w:rFonts w:ascii="宋体" w:hAnsi="宋体" w:cs="宋体"/>
          <w:color w:val="000000" w:themeColor="text1"/>
          <w:sz w:val="24"/>
        </w:rPr>
        <w:t xml:space="preserve">40.6 </w:t>
      </w:r>
      <w:r w:rsidRPr="00F530C9">
        <w:rPr>
          <w:rFonts w:ascii="宋体" w:hAnsi="宋体" w:cs="宋体" w:hint="eastAsia"/>
          <w:color w:val="000000" w:themeColor="text1"/>
          <w:sz w:val="24"/>
        </w:rPr>
        <w:t>本工程双方约定投保内容如下</w:t>
      </w:r>
    </w:p>
    <w:p w:rsidR="001F0A71" w:rsidRPr="00F530C9" w:rsidRDefault="004F0751">
      <w:pPr>
        <w:tabs>
          <w:tab w:val="left" w:pos="960"/>
          <w:tab w:val="left" w:pos="1080"/>
        </w:tabs>
        <w:snapToGrid w:val="0"/>
        <w:spacing w:line="440" w:lineRule="exact"/>
        <w:ind w:firstLine="397"/>
        <w:rPr>
          <w:rFonts w:ascii="宋体" w:hAnsi="宋体" w:cs="宋体"/>
          <w:color w:val="000000" w:themeColor="text1"/>
          <w:sz w:val="24"/>
          <w:u w:val="single"/>
        </w:rPr>
      </w:pPr>
      <w:r w:rsidRPr="00F530C9">
        <w:rPr>
          <w:rFonts w:ascii="宋体" w:hAnsi="宋体" w:cs="宋体" w:hint="eastAsia"/>
          <w:color w:val="000000" w:themeColor="text1"/>
          <w:sz w:val="24"/>
        </w:rPr>
        <w:t>（一）发包人投保内容：</w:t>
      </w:r>
      <w:r w:rsidRPr="00F530C9">
        <w:rPr>
          <w:rFonts w:ascii="宋体" w:hAnsi="宋体" w:cs="宋体" w:hint="eastAsia"/>
          <w:color w:val="000000" w:themeColor="text1"/>
          <w:sz w:val="24"/>
          <w:u w:val="single"/>
        </w:rPr>
        <w:t>按广州市建设项目劳动保险相关规定投保</w:t>
      </w:r>
      <w:r w:rsidRPr="00F530C9">
        <w:rPr>
          <w:rFonts w:ascii="宋体" w:hAnsi="宋体" w:cs="宋体" w:hint="eastAsia"/>
          <w:color w:val="000000" w:themeColor="text1"/>
          <w:sz w:val="24"/>
        </w:rPr>
        <w:t>。</w:t>
      </w:r>
    </w:p>
    <w:p w:rsidR="001F0A71" w:rsidRPr="00F530C9" w:rsidRDefault="004F0751">
      <w:pPr>
        <w:snapToGrid w:val="0"/>
        <w:spacing w:line="440" w:lineRule="exact"/>
        <w:ind w:firstLineChars="200" w:firstLine="480"/>
        <w:rPr>
          <w:rFonts w:ascii="宋体" w:hAnsi="宋体" w:cs="宋体"/>
          <w:color w:val="000000" w:themeColor="text1"/>
          <w:sz w:val="24"/>
        </w:rPr>
      </w:pPr>
      <w:r w:rsidRPr="00F530C9">
        <w:rPr>
          <w:rFonts w:ascii="宋体" w:hAnsi="宋体" w:cs="宋体" w:hint="eastAsia"/>
          <w:color w:val="000000" w:themeColor="text1"/>
          <w:sz w:val="24"/>
        </w:rPr>
        <w:t>发包人委托承包人办理的保险事项：</w:t>
      </w:r>
      <w:r w:rsidRPr="00F530C9">
        <w:rPr>
          <w:rFonts w:ascii="宋体" w:hAnsi="宋体" w:cs="宋体"/>
          <w:color w:val="000000" w:themeColor="text1"/>
          <w:sz w:val="24"/>
          <w:u w:val="single"/>
        </w:rPr>
        <w:t xml:space="preserve">       /           </w:t>
      </w:r>
      <w:r w:rsidRPr="00F530C9">
        <w:rPr>
          <w:rFonts w:ascii="宋体" w:hAnsi="宋体" w:cs="宋体" w:hint="eastAsia"/>
          <w:color w:val="000000" w:themeColor="text1"/>
          <w:sz w:val="24"/>
        </w:rPr>
        <w:t>。</w:t>
      </w:r>
    </w:p>
    <w:p w:rsidR="001F0A71" w:rsidRPr="00F530C9" w:rsidRDefault="004F0751">
      <w:pPr>
        <w:tabs>
          <w:tab w:val="left" w:pos="960"/>
          <w:tab w:val="left" w:pos="1080"/>
        </w:tabs>
        <w:snapToGrid w:val="0"/>
        <w:spacing w:line="440" w:lineRule="exact"/>
        <w:ind w:firstLine="397"/>
        <w:rPr>
          <w:rFonts w:ascii="宋体" w:hAnsi="宋体" w:cs="宋体"/>
          <w:color w:val="000000" w:themeColor="text1"/>
          <w:sz w:val="24"/>
          <w:u w:val="single"/>
        </w:rPr>
      </w:pPr>
      <w:r w:rsidRPr="00F530C9">
        <w:rPr>
          <w:rFonts w:ascii="宋体" w:hAnsi="宋体" w:cs="宋体" w:hint="eastAsia"/>
          <w:color w:val="000000" w:themeColor="text1"/>
          <w:sz w:val="24"/>
        </w:rPr>
        <w:t>（二）承包人投保内容：</w:t>
      </w:r>
      <w:r w:rsidRPr="00F530C9">
        <w:rPr>
          <w:rFonts w:ascii="宋体" w:hAnsi="宋体" w:cs="宋体" w:hint="eastAsia"/>
          <w:color w:val="000000" w:themeColor="text1"/>
          <w:sz w:val="24"/>
          <w:u w:val="single"/>
        </w:rPr>
        <w:t>开工前承包人应当投保安全生产责任保险，且该保险保障场所应包含本项目，合同价视作已含该项费用。承包人未按规定购买安全生产责任保险，发包人可视严重程度拒绝该单位一定时期内参与后续工程投标。</w:t>
      </w:r>
    </w:p>
    <w:p w:rsidR="001F0A71" w:rsidRPr="00F530C9" w:rsidRDefault="004F0751">
      <w:pPr>
        <w:snapToGrid w:val="0"/>
        <w:spacing w:line="440" w:lineRule="exact"/>
        <w:ind w:firstLine="397"/>
        <w:rPr>
          <w:rFonts w:ascii="宋体" w:hAnsi="宋体" w:cs="宋体"/>
          <w:b/>
          <w:color w:val="000000" w:themeColor="text1"/>
          <w:sz w:val="24"/>
        </w:rPr>
      </w:pPr>
      <w:r w:rsidRPr="00F530C9">
        <w:rPr>
          <w:rFonts w:ascii="宋体" w:hAnsi="宋体" w:cs="宋体"/>
          <w:b/>
          <w:color w:val="000000" w:themeColor="text1"/>
          <w:sz w:val="24"/>
        </w:rPr>
        <w:t>41</w:t>
      </w:r>
      <w:r w:rsidRPr="00F530C9">
        <w:rPr>
          <w:rFonts w:ascii="宋体" w:hAnsi="宋体" w:cs="宋体" w:hint="eastAsia"/>
          <w:b/>
          <w:color w:val="000000" w:themeColor="text1"/>
          <w:sz w:val="24"/>
        </w:rPr>
        <w:t>、担保</w:t>
      </w:r>
    </w:p>
    <w:p w:rsidR="001F0A71" w:rsidRPr="00F530C9" w:rsidRDefault="004F0751">
      <w:pPr>
        <w:snapToGrid w:val="0"/>
        <w:spacing w:line="440" w:lineRule="exact"/>
        <w:ind w:firstLine="397"/>
        <w:rPr>
          <w:rFonts w:ascii="宋体" w:hAnsi="宋体" w:cs="宋体"/>
          <w:color w:val="000000" w:themeColor="text1"/>
          <w:sz w:val="24"/>
        </w:rPr>
      </w:pPr>
      <w:r w:rsidRPr="00F530C9">
        <w:rPr>
          <w:rFonts w:ascii="宋体" w:hAnsi="宋体" w:cs="宋体"/>
          <w:color w:val="000000" w:themeColor="text1"/>
          <w:sz w:val="24"/>
        </w:rPr>
        <w:t xml:space="preserve">41.1 </w:t>
      </w:r>
      <w:r w:rsidRPr="00F530C9">
        <w:rPr>
          <w:rFonts w:ascii="宋体" w:hAnsi="宋体" w:cs="宋体" w:hint="eastAsia"/>
          <w:color w:val="000000" w:themeColor="text1"/>
          <w:sz w:val="24"/>
        </w:rPr>
        <w:t>本工程双方约定担保事项如下：</w:t>
      </w:r>
    </w:p>
    <w:p w:rsidR="001F0A71" w:rsidRPr="00F530C9" w:rsidRDefault="004F0751">
      <w:pPr>
        <w:snapToGrid w:val="0"/>
        <w:spacing w:line="440" w:lineRule="exact"/>
        <w:ind w:firstLine="397"/>
        <w:rPr>
          <w:rFonts w:ascii="宋体" w:hAnsi="宋体" w:cs="宋体"/>
          <w:color w:val="000000" w:themeColor="text1"/>
          <w:sz w:val="24"/>
        </w:rPr>
      </w:pPr>
      <w:r w:rsidRPr="00F530C9">
        <w:rPr>
          <w:rFonts w:ascii="宋体" w:hAnsi="宋体" w:cs="宋体" w:hint="eastAsia"/>
          <w:color w:val="000000" w:themeColor="text1"/>
          <w:sz w:val="24"/>
        </w:rPr>
        <w:t>（</w:t>
      </w:r>
      <w:r w:rsidRPr="00F530C9">
        <w:rPr>
          <w:rFonts w:ascii="宋体" w:hAnsi="宋体" w:cs="宋体"/>
          <w:color w:val="000000" w:themeColor="text1"/>
          <w:sz w:val="24"/>
        </w:rPr>
        <w:t>1）发包人向承包人提供支付担保，担保方式为：支付担保保函。</w:t>
      </w:r>
    </w:p>
    <w:p w:rsidR="001F0A71" w:rsidRPr="00F530C9" w:rsidRDefault="004F0751">
      <w:pPr>
        <w:snapToGrid w:val="0"/>
        <w:spacing w:line="440" w:lineRule="exact"/>
        <w:ind w:firstLine="397"/>
        <w:rPr>
          <w:rFonts w:ascii="宋体" w:hAnsi="宋体" w:cs="宋体"/>
          <w:color w:val="000000" w:themeColor="text1"/>
          <w:sz w:val="24"/>
        </w:rPr>
      </w:pPr>
      <w:r w:rsidRPr="00F530C9">
        <w:rPr>
          <w:rFonts w:ascii="宋体" w:hAnsi="宋体" w:cs="宋体" w:hint="eastAsia"/>
          <w:color w:val="000000" w:themeColor="text1"/>
          <w:sz w:val="24"/>
        </w:rPr>
        <w:t>（</w:t>
      </w:r>
      <w:r w:rsidRPr="00F530C9">
        <w:rPr>
          <w:rFonts w:ascii="宋体" w:hAnsi="宋体" w:cs="宋体"/>
          <w:color w:val="000000" w:themeColor="text1"/>
          <w:sz w:val="24"/>
        </w:rPr>
        <w:t>2）承包人按如下方式向发包人提供履约担保：</w:t>
      </w:r>
    </w:p>
    <w:p w:rsidR="001F0A71" w:rsidRPr="00F530C9" w:rsidRDefault="004F0751">
      <w:pPr>
        <w:snapToGrid w:val="0"/>
        <w:spacing w:line="440" w:lineRule="exact"/>
        <w:ind w:firstLineChars="215" w:firstLine="516"/>
        <w:rPr>
          <w:rFonts w:ascii="宋体" w:hAnsi="宋体" w:cs="宋体"/>
          <w:color w:val="000000" w:themeColor="text1"/>
          <w:sz w:val="24"/>
        </w:rPr>
      </w:pPr>
      <w:r w:rsidRPr="00F530C9">
        <w:rPr>
          <w:rFonts w:ascii="宋体" w:hAnsi="宋体" w:cs="宋体" w:hint="eastAsia"/>
          <w:color w:val="000000" w:themeColor="text1"/>
          <w:sz w:val="24"/>
        </w:rPr>
        <w:t>①</w:t>
      </w:r>
      <w:r w:rsidRPr="00F530C9">
        <w:rPr>
          <w:rFonts w:ascii="宋体" w:hAnsi="宋体" w:cs="宋体"/>
          <w:color w:val="000000" w:themeColor="text1"/>
          <w:sz w:val="24"/>
        </w:rPr>
        <w:t xml:space="preserve"> </w:t>
      </w:r>
      <w:r w:rsidRPr="00F530C9">
        <w:rPr>
          <w:rFonts w:ascii="宋体" w:hAnsi="宋体" w:cs="宋体" w:hint="eastAsia"/>
          <w:color w:val="000000" w:themeColor="text1"/>
          <w:sz w:val="24"/>
        </w:rPr>
        <w:t>履约担保：承包人向发包人提交担保金额为中标价</w:t>
      </w:r>
      <w:r w:rsidRPr="00F530C9">
        <w:rPr>
          <w:rFonts w:ascii="宋体" w:hAnsi="宋体" w:cs="宋体"/>
          <w:color w:val="000000" w:themeColor="text1"/>
          <w:sz w:val="24"/>
        </w:rPr>
        <w:t xml:space="preserve">10%的履约担保，担保形式执行《关于规范招投标领域工程建设保证金收取有关工作的通知》（粤发改法规函〔2022〕1178 </w:t>
      </w:r>
      <w:r w:rsidRPr="00F530C9">
        <w:rPr>
          <w:rFonts w:ascii="宋体" w:hAnsi="宋体" w:cs="宋体" w:hint="eastAsia"/>
          <w:color w:val="000000" w:themeColor="text1"/>
          <w:sz w:val="24"/>
        </w:rPr>
        <w:t>号）规定。担保到期但工程尚未验收的，承包人应自觉办理担保延期手续，确保担保期限不出现空缺，否则，发包人不予支付工程款。</w:t>
      </w:r>
    </w:p>
    <w:p w:rsidR="001F0A71" w:rsidRPr="00F530C9" w:rsidRDefault="004F0751">
      <w:pPr>
        <w:snapToGrid w:val="0"/>
        <w:spacing w:line="440" w:lineRule="exact"/>
        <w:ind w:firstLineChars="215" w:firstLine="516"/>
        <w:rPr>
          <w:rFonts w:ascii="宋体" w:hAnsi="宋体" w:cs="宋体"/>
          <w:color w:val="000000" w:themeColor="text1"/>
          <w:sz w:val="24"/>
        </w:rPr>
      </w:pPr>
      <w:r w:rsidRPr="00F530C9">
        <w:rPr>
          <w:rFonts w:ascii="宋体" w:hAnsi="宋体" w:cs="宋体" w:hint="eastAsia"/>
          <w:color w:val="000000" w:themeColor="text1"/>
          <w:sz w:val="24"/>
        </w:rPr>
        <w:t>首次办理履约担保，如合同工期低于</w:t>
      </w:r>
      <w:r w:rsidRPr="00F530C9">
        <w:rPr>
          <w:rFonts w:ascii="宋体" w:hAnsi="宋体" w:cs="宋体"/>
          <w:color w:val="000000" w:themeColor="text1"/>
          <w:sz w:val="24"/>
        </w:rPr>
        <w:t xml:space="preserve">1 </w:t>
      </w:r>
      <w:r w:rsidRPr="00F530C9">
        <w:rPr>
          <w:rFonts w:ascii="宋体" w:hAnsi="宋体" w:cs="宋体" w:hint="eastAsia"/>
          <w:color w:val="000000" w:themeColor="text1"/>
          <w:sz w:val="24"/>
        </w:rPr>
        <w:t>年的，担保期限可按合同工期，如合同工期高于</w:t>
      </w:r>
      <w:r w:rsidRPr="00F530C9">
        <w:rPr>
          <w:rFonts w:ascii="宋体" w:hAnsi="宋体" w:cs="宋体"/>
          <w:color w:val="000000" w:themeColor="text1"/>
          <w:sz w:val="24"/>
        </w:rPr>
        <w:t xml:space="preserve">1年的，担保期限不低于1 </w:t>
      </w:r>
      <w:r w:rsidRPr="00F530C9">
        <w:rPr>
          <w:rFonts w:ascii="宋体" w:hAnsi="宋体" w:cs="宋体" w:hint="eastAsia"/>
          <w:color w:val="000000" w:themeColor="text1"/>
          <w:sz w:val="24"/>
        </w:rPr>
        <w:t>年。</w:t>
      </w:r>
    </w:p>
    <w:p w:rsidR="001F0A71" w:rsidRPr="00F530C9" w:rsidRDefault="004F0751">
      <w:pPr>
        <w:snapToGrid w:val="0"/>
        <w:spacing w:line="440" w:lineRule="exact"/>
        <w:ind w:firstLineChars="215" w:firstLine="516"/>
        <w:rPr>
          <w:rFonts w:ascii="宋体" w:hAnsi="宋体" w:cs="宋体"/>
          <w:color w:val="000000" w:themeColor="text1"/>
          <w:sz w:val="24"/>
        </w:rPr>
      </w:pPr>
      <w:r w:rsidRPr="00F530C9">
        <w:rPr>
          <w:rFonts w:ascii="宋体" w:hAnsi="宋体" w:cs="宋体" w:hint="eastAsia"/>
          <w:color w:val="000000" w:themeColor="text1"/>
          <w:sz w:val="24"/>
        </w:rPr>
        <w:t>履约担保办理延期手续时，若项目的完成工程量不足一半，担保金额按中标价的</w:t>
      </w:r>
      <w:r w:rsidRPr="00F530C9">
        <w:rPr>
          <w:rFonts w:ascii="宋体" w:hAnsi="宋体" w:cs="宋体"/>
          <w:color w:val="000000" w:themeColor="text1"/>
          <w:sz w:val="24"/>
        </w:rPr>
        <w:t>10%；若项目的完成工程量超过一半，担保金额可按中标价的5%；其他特殊情况需调整的，需报发包人审议同意。</w:t>
      </w:r>
    </w:p>
    <w:p w:rsidR="001F0A71" w:rsidRPr="00F530C9" w:rsidRDefault="004F0751">
      <w:pPr>
        <w:snapToGrid w:val="0"/>
        <w:spacing w:line="440" w:lineRule="exact"/>
        <w:ind w:firstLineChars="215" w:firstLine="516"/>
        <w:rPr>
          <w:rFonts w:ascii="宋体" w:hAnsi="宋体" w:cs="宋体"/>
          <w:color w:val="000000" w:themeColor="text1"/>
          <w:sz w:val="24"/>
          <w:u w:val="single"/>
        </w:rPr>
      </w:pPr>
      <w:r w:rsidRPr="00F530C9">
        <w:rPr>
          <w:rFonts w:ascii="宋体" w:hAnsi="宋体" w:cs="宋体" w:hint="eastAsia"/>
          <w:color w:val="000000" w:themeColor="text1"/>
          <w:sz w:val="24"/>
          <w:u w:val="single"/>
        </w:rPr>
        <w:t>履约担保的管理和格式按《广州开发区财政投资建设项目管理中心建设工程履约担保管理细则（2025修订版）》执行。</w:t>
      </w:r>
    </w:p>
    <w:p w:rsidR="001F0A71" w:rsidRPr="00F530C9" w:rsidRDefault="004F0751">
      <w:pPr>
        <w:snapToGrid w:val="0"/>
        <w:spacing w:line="440" w:lineRule="exact"/>
        <w:ind w:firstLineChars="215" w:firstLine="516"/>
        <w:rPr>
          <w:rFonts w:ascii="宋体" w:hAnsi="宋体" w:cs="宋体"/>
          <w:color w:val="000000" w:themeColor="text1"/>
          <w:sz w:val="24"/>
        </w:rPr>
      </w:pPr>
      <w:r w:rsidRPr="00F530C9">
        <w:rPr>
          <w:rFonts w:ascii="宋体" w:hAnsi="宋体" w:cs="宋体" w:hint="eastAsia"/>
          <w:color w:val="000000" w:themeColor="text1"/>
          <w:sz w:val="24"/>
        </w:rPr>
        <w:t>②</w:t>
      </w:r>
      <w:r w:rsidRPr="00F530C9">
        <w:rPr>
          <w:rFonts w:ascii="宋体" w:hAnsi="宋体" w:cs="宋体"/>
          <w:color w:val="000000" w:themeColor="text1"/>
          <w:sz w:val="24"/>
        </w:rPr>
        <w:t xml:space="preserve"> </w:t>
      </w:r>
      <w:r w:rsidRPr="00F530C9">
        <w:rPr>
          <w:rFonts w:ascii="宋体" w:hAnsi="宋体" w:cs="宋体" w:hint="eastAsia"/>
          <w:color w:val="000000" w:themeColor="text1"/>
          <w:sz w:val="24"/>
        </w:rPr>
        <w:t>履约担保的返还方式：在工程竣工验收合格后返还承包人。</w:t>
      </w:r>
    </w:p>
    <w:p w:rsidR="001F0A71" w:rsidRPr="00F530C9" w:rsidRDefault="004F0751">
      <w:pPr>
        <w:snapToGrid w:val="0"/>
        <w:spacing w:line="440" w:lineRule="exact"/>
        <w:ind w:firstLineChars="215" w:firstLine="516"/>
        <w:rPr>
          <w:rFonts w:ascii="宋体" w:hAnsi="宋体" w:cs="宋体"/>
          <w:color w:val="000000" w:themeColor="text1"/>
          <w:sz w:val="24"/>
        </w:rPr>
      </w:pPr>
      <w:r w:rsidRPr="00F530C9">
        <w:rPr>
          <w:rFonts w:ascii="宋体" w:hAnsi="宋体" w:cs="宋体" w:hint="eastAsia"/>
          <w:color w:val="000000" w:themeColor="text1"/>
          <w:sz w:val="24"/>
        </w:rPr>
        <w:t>（</w:t>
      </w:r>
      <w:r w:rsidRPr="00F530C9">
        <w:rPr>
          <w:rFonts w:ascii="宋体" w:hAnsi="宋体" w:cs="宋体"/>
          <w:color w:val="000000" w:themeColor="text1"/>
          <w:sz w:val="24"/>
        </w:rPr>
        <w:t>3）承包人提交的履约担保是对本合同约定的承包人的全部义务（包括但不限于承包人违约后应支付的违约金和赔偿金）的担保，承包人的任何一次不履行或不完全履行合同义务的行为，发包人均有权提出索赔。</w:t>
      </w:r>
    </w:p>
    <w:p w:rsidR="001F0A71" w:rsidRPr="00F530C9" w:rsidRDefault="004F0751">
      <w:pPr>
        <w:snapToGrid w:val="0"/>
        <w:spacing w:line="440" w:lineRule="exact"/>
        <w:ind w:firstLine="397"/>
        <w:rPr>
          <w:rFonts w:ascii="宋体" w:hAnsi="宋体" w:cs="宋体"/>
          <w:b/>
          <w:color w:val="000000" w:themeColor="text1"/>
          <w:sz w:val="24"/>
        </w:rPr>
      </w:pPr>
      <w:r w:rsidRPr="00F530C9">
        <w:rPr>
          <w:rFonts w:ascii="宋体" w:hAnsi="宋体" w:cs="宋体"/>
          <w:b/>
          <w:color w:val="000000" w:themeColor="text1"/>
          <w:sz w:val="24"/>
        </w:rPr>
        <w:t>46</w:t>
      </w:r>
      <w:r w:rsidRPr="00F530C9">
        <w:rPr>
          <w:rFonts w:ascii="宋体" w:hAnsi="宋体" w:cs="宋体" w:hint="eastAsia"/>
          <w:b/>
          <w:color w:val="000000" w:themeColor="text1"/>
          <w:sz w:val="24"/>
        </w:rPr>
        <w:t>、合同份数</w:t>
      </w:r>
    </w:p>
    <w:p w:rsidR="001F0A71" w:rsidRPr="00F530C9" w:rsidRDefault="004F0751">
      <w:pPr>
        <w:snapToGrid w:val="0"/>
        <w:spacing w:line="440" w:lineRule="exact"/>
        <w:ind w:firstLine="397"/>
        <w:rPr>
          <w:rFonts w:ascii="宋体" w:hAnsi="宋体" w:cs="宋体"/>
          <w:color w:val="000000" w:themeColor="text1"/>
          <w:sz w:val="24"/>
          <w:u w:val="single"/>
        </w:rPr>
      </w:pPr>
      <w:r w:rsidRPr="00F530C9">
        <w:rPr>
          <w:rFonts w:ascii="宋体" w:hAnsi="宋体" w:cs="宋体"/>
          <w:color w:val="000000" w:themeColor="text1"/>
          <w:sz w:val="24"/>
        </w:rPr>
        <w:t xml:space="preserve">46.1 </w:t>
      </w:r>
      <w:r w:rsidRPr="00F530C9">
        <w:rPr>
          <w:rFonts w:ascii="宋体" w:hAnsi="宋体" w:cs="宋体" w:hint="eastAsia"/>
          <w:color w:val="000000" w:themeColor="text1"/>
          <w:sz w:val="24"/>
        </w:rPr>
        <w:t>双方约定合同正副本份数：</w:t>
      </w:r>
      <w:r w:rsidRPr="00F530C9">
        <w:rPr>
          <w:rFonts w:ascii="宋体" w:hAnsi="宋体" w:cs="宋体" w:hint="eastAsia"/>
          <w:color w:val="000000" w:themeColor="text1"/>
          <w:sz w:val="24"/>
          <w:u w:val="single"/>
        </w:rPr>
        <w:t>共十份，正本一式二份，发包人承包人各执一份；副本共八份，发包人四份，承包人四份（含监理人一份）</w:t>
      </w:r>
      <w:r w:rsidRPr="00F530C9">
        <w:rPr>
          <w:rFonts w:ascii="宋体" w:hAnsi="宋体" w:cs="宋体" w:hint="eastAsia"/>
          <w:color w:val="000000" w:themeColor="text1"/>
          <w:sz w:val="24"/>
        </w:rPr>
        <w:t>。</w:t>
      </w:r>
    </w:p>
    <w:p w:rsidR="001F0A71" w:rsidRPr="00F530C9" w:rsidRDefault="004F0751">
      <w:pPr>
        <w:spacing w:line="440" w:lineRule="exact"/>
        <w:ind w:firstLine="397"/>
        <w:rPr>
          <w:rFonts w:ascii="宋体" w:hAnsi="宋体" w:cs="宋体"/>
          <w:b/>
          <w:color w:val="000000" w:themeColor="text1"/>
          <w:sz w:val="24"/>
        </w:rPr>
      </w:pPr>
      <w:r w:rsidRPr="00F530C9">
        <w:rPr>
          <w:rFonts w:ascii="宋体" w:hAnsi="宋体" w:cs="宋体"/>
          <w:b/>
          <w:color w:val="000000" w:themeColor="text1"/>
          <w:sz w:val="24"/>
        </w:rPr>
        <w:t>47</w:t>
      </w:r>
      <w:r w:rsidRPr="00F530C9">
        <w:rPr>
          <w:rFonts w:ascii="宋体" w:hAnsi="宋体" w:cs="宋体" w:hint="eastAsia"/>
          <w:b/>
          <w:color w:val="000000" w:themeColor="text1"/>
          <w:sz w:val="24"/>
        </w:rPr>
        <w:t>、补充条款</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hint="eastAsia"/>
          <w:color w:val="000000" w:themeColor="text1"/>
          <w:sz w:val="24"/>
        </w:rPr>
        <w:t>（</w:t>
      </w:r>
      <w:r w:rsidRPr="00F530C9">
        <w:rPr>
          <w:rFonts w:ascii="宋体" w:hAnsi="宋体" w:cs="宋体" w:hint="eastAsia"/>
          <w:b/>
          <w:color w:val="000000" w:themeColor="text1"/>
          <w:sz w:val="24"/>
        </w:rPr>
        <w:t>安全、文明、科学、规范的施工要求</w:t>
      </w:r>
      <w:r w:rsidRPr="00F530C9">
        <w:rPr>
          <w:rFonts w:ascii="宋体" w:hAnsi="宋体" w:cs="宋体" w:hint="eastAsia"/>
          <w:color w:val="000000" w:themeColor="text1"/>
          <w:sz w:val="24"/>
        </w:rPr>
        <w:t>）</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47.1</w:t>
      </w:r>
      <w:r w:rsidRPr="00F530C9">
        <w:rPr>
          <w:rFonts w:ascii="宋体" w:hAnsi="宋体" w:cs="宋体" w:hint="eastAsia"/>
          <w:color w:val="000000" w:themeColor="text1"/>
          <w:sz w:val="24"/>
        </w:rPr>
        <w:t>承包人在开工前，必须按照广州市、开发区有关要求办理好相应的施工手续方可开工。</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47.2</w:t>
      </w:r>
      <w:r w:rsidRPr="00F530C9">
        <w:rPr>
          <w:rFonts w:ascii="宋体" w:hAnsi="宋体" w:cs="宋体" w:hint="eastAsia"/>
          <w:color w:val="000000" w:themeColor="text1"/>
          <w:sz w:val="24"/>
        </w:rPr>
        <w:t>施工范围的具体位置及可交付承包人施工安排的用地范围，由承包人根据现场勘察情况报发包人同意确定，建筑轴线控制基点由承包人联系规划局提供。</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47.3</w:t>
      </w:r>
      <w:r w:rsidRPr="00F530C9">
        <w:rPr>
          <w:rFonts w:ascii="宋体" w:hAnsi="宋体" w:cs="宋体" w:hint="eastAsia"/>
          <w:color w:val="000000" w:themeColor="text1"/>
          <w:sz w:val="24"/>
        </w:rPr>
        <w:t>承包人必须保证在收到中标通知书后五天内进场作好施工准备，十五天内提交有关开工报告、施工组织设计、主要材料厂家、材料品牌的选择报验，完成本工程所需的相关工作（如配合比试验、土工试验、场地原地面标高测量、导线放线及复测工作、水准点加密、现场临时设施建设等工作），经监理工程师批准开工或下达开工令后正式施工。</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47.4</w:t>
      </w:r>
      <w:r w:rsidRPr="00F530C9">
        <w:rPr>
          <w:rFonts w:ascii="宋体" w:hAnsi="宋体" w:cs="宋体" w:hint="eastAsia"/>
          <w:color w:val="000000" w:themeColor="text1"/>
          <w:sz w:val="24"/>
        </w:rPr>
        <w:t>承包人在施工期间要确保工程外场地清洁及道路畅通，如须使用他方道路，则还必须负责养护、保洁责任，否则责任自负。施工和警示标志明显，因施工造成人身损害和财产损失的，由承包人承担责任。</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47.5</w:t>
      </w:r>
      <w:r w:rsidRPr="00F530C9">
        <w:rPr>
          <w:rFonts w:ascii="宋体" w:hAnsi="宋体" w:cs="宋体" w:hint="eastAsia"/>
          <w:color w:val="000000" w:themeColor="text1"/>
          <w:sz w:val="24"/>
        </w:rPr>
        <w:t>承包人必须考虑安全、环保等因素在局部施工范围进行围蔽施工，现场围蔽不符合国家有关安全措施及技术要求的，不得开展施工作业，由此造成的工期延长，由承包人自己负责，当作延误工期处理。</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47.6</w:t>
      </w:r>
      <w:r w:rsidRPr="00F530C9">
        <w:rPr>
          <w:rFonts w:ascii="宋体" w:hAnsi="宋体" w:cs="宋体" w:hint="eastAsia"/>
          <w:color w:val="000000" w:themeColor="text1"/>
          <w:sz w:val="24"/>
        </w:rPr>
        <w:t>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47.7</w:t>
      </w:r>
      <w:r w:rsidRPr="00F530C9">
        <w:rPr>
          <w:rFonts w:ascii="宋体" w:hAnsi="宋体" w:cs="宋体" w:hint="eastAsia"/>
          <w:color w:val="000000" w:themeColor="text1"/>
          <w:sz w:val="24"/>
        </w:rPr>
        <w:t>场内土方开挖时，承包人向发包人书面申请，并按发包人的书面批复进行调配平衡，不得任意处置，多余土方由承包人自行安排外运，竣工退场时必须清理施工现场，并达到发包人要求；若承包人未及时外运，则由发包人另行委托其他单位外运，所需费用从承包人工程款中扣付。</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47.8</w:t>
      </w:r>
      <w:r w:rsidRPr="00F530C9">
        <w:rPr>
          <w:rFonts w:ascii="宋体" w:hAnsi="宋体" w:cs="宋体" w:hint="eastAsia"/>
          <w:color w:val="000000" w:themeColor="text1"/>
          <w:sz w:val="24"/>
        </w:rPr>
        <w:t>若遇阻碍施工需拆迁的旧建（构）筑物、地下孤石等障碍物，由承包人负责清障，所需清障费用经监理、发包人现场签证调整。</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47.9</w:t>
      </w:r>
      <w:r w:rsidRPr="00F530C9">
        <w:rPr>
          <w:rFonts w:ascii="宋体" w:hAnsi="宋体" w:cs="宋体" w:hint="eastAsia"/>
          <w:color w:val="000000" w:themeColor="text1"/>
          <w:sz w:val="24"/>
        </w:rPr>
        <w:t>在工程完成初验及工程实物移交给发包人或开发区有关的接收单位或部门后一个月内，承包人必须拆除本工程全部的施工临时设施，做到工完场清；否则，发包人有权安排清拆，由此所发生的一切费用在承包人的结算工程款中扣除。</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47.10双方根据国家有关规定，结合具体工程约定质量缺陷责任期如下：</w:t>
      </w:r>
    </w:p>
    <w:p w:rsidR="001F0A71" w:rsidRPr="00F530C9" w:rsidRDefault="004F0751">
      <w:pPr>
        <w:snapToGrid w:val="0"/>
        <w:spacing w:line="440" w:lineRule="exact"/>
        <w:ind w:firstLineChars="241" w:firstLine="578"/>
        <w:rPr>
          <w:rFonts w:ascii="宋体" w:hAnsi="宋体" w:cs="宋体"/>
          <w:color w:val="000000" w:themeColor="text1"/>
          <w:sz w:val="24"/>
          <w:szCs w:val="24"/>
        </w:rPr>
      </w:pPr>
      <w:r w:rsidRPr="00F530C9">
        <w:rPr>
          <w:rFonts w:ascii="宋体" w:hAnsi="宋体" w:cs="宋体"/>
          <w:color w:val="000000" w:themeColor="text1"/>
          <w:sz w:val="24"/>
          <w:szCs w:val="24"/>
        </w:rPr>
        <w:t>1、基础设施工程，房屋建筑的地基基础工程和主体结构工程为2年；</w:t>
      </w:r>
    </w:p>
    <w:p w:rsidR="001F0A71" w:rsidRPr="00F530C9" w:rsidRDefault="004F0751">
      <w:pPr>
        <w:snapToGrid w:val="0"/>
        <w:spacing w:line="440" w:lineRule="exact"/>
        <w:ind w:firstLineChars="241" w:firstLine="578"/>
        <w:rPr>
          <w:rFonts w:ascii="宋体" w:hAnsi="宋体" w:cs="宋体"/>
          <w:color w:val="000000" w:themeColor="text1"/>
          <w:sz w:val="24"/>
          <w:szCs w:val="24"/>
        </w:rPr>
      </w:pPr>
      <w:r w:rsidRPr="00F530C9">
        <w:rPr>
          <w:rFonts w:ascii="宋体" w:hAnsi="宋体" w:cs="宋体"/>
          <w:color w:val="000000" w:themeColor="text1"/>
          <w:sz w:val="24"/>
          <w:szCs w:val="24"/>
        </w:rPr>
        <w:t>2、屋面防水工程、有防水要求的卫生间、房间和外墙面的防渗漏为 2年；</w:t>
      </w:r>
    </w:p>
    <w:p w:rsidR="001F0A71" w:rsidRPr="00F530C9" w:rsidRDefault="004F0751">
      <w:pPr>
        <w:snapToGrid w:val="0"/>
        <w:spacing w:line="440" w:lineRule="exact"/>
        <w:ind w:firstLineChars="241" w:firstLine="578"/>
        <w:rPr>
          <w:rFonts w:ascii="宋体" w:hAnsi="宋体" w:cs="宋体"/>
          <w:color w:val="000000" w:themeColor="text1"/>
          <w:sz w:val="24"/>
          <w:szCs w:val="24"/>
        </w:rPr>
      </w:pPr>
      <w:r w:rsidRPr="00F530C9">
        <w:rPr>
          <w:rFonts w:ascii="宋体" w:hAnsi="宋体" w:cs="宋体"/>
          <w:color w:val="000000" w:themeColor="text1"/>
          <w:sz w:val="24"/>
          <w:szCs w:val="24"/>
        </w:rPr>
        <w:t xml:space="preserve">3、电气管线、给排水管道、设备安装工程为 2 </w:t>
      </w:r>
      <w:r w:rsidRPr="00F530C9">
        <w:rPr>
          <w:rFonts w:ascii="宋体" w:hAnsi="宋体" w:cs="宋体" w:hint="eastAsia"/>
          <w:color w:val="000000" w:themeColor="text1"/>
          <w:sz w:val="24"/>
          <w:szCs w:val="24"/>
        </w:rPr>
        <w:t>年；</w:t>
      </w:r>
    </w:p>
    <w:p w:rsidR="001F0A71" w:rsidRPr="00F530C9" w:rsidRDefault="004F0751">
      <w:pPr>
        <w:snapToGrid w:val="0"/>
        <w:spacing w:line="440" w:lineRule="exact"/>
        <w:ind w:firstLineChars="241" w:firstLine="578"/>
        <w:rPr>
          <w:rFonts w:ascii="宋体" w:hAnsi="宋体" w:cs="宋体"/>
          <w:color w:val="000000" w:themeColor="text1"/>
          <w:sz w:val="24"/>
          <w:szCs w:val="24"/>
        </w:rPr>
      </w:pPr>
      <w:r w:rsidRPr="00F530C9">
        <w:rPr>
          <w:rFonts w:ascii="宋体" w:hAnsi="宋体" w:cs="宋体"/>
          <w:color w:val="000000" w:themeColor="text1"/>
          <w:sz w:val="24"/>
          <w:szCs w:val="24"/>
        </w:rPr>
        <w:t xml:space="preserve">4、供热及供冷为 2 </w:t>
      </w:r>
      <w:r w:rsidRPr="00F530C9">
        <w:rPr>
          <w:rFonts w:ascii="宋体" w:hAnsi="宋体" w:cs="宋体" w:hint="eastAsia"/>
          <w:color w:val="000000" w:themeColor="text1"/>
          <w:sz w:val="24"/>
          <w:szCs w:val="24"/>
        </w:rPr>
        <w:t>个采暖期及供冷期；</w:t>
      </w:r>
    </w:p>
    <w:p w:rsidR="001F0A71" w:rsidRPr="00F530C9" w:rsidRDefault="004F0751">
      <w:pPr>
        <w:snapToGrid w:val="0"/>
        <w:spacing w:line="440" w:lineRule="exact"/>
        <w:ind w:firstLineChars="241" w:firstLine="578"/>
        <w:rPr>
          <w:rFonts w:ascii="宋体" w:hAnsi="宋体" w:cs="宋体"/>
          <w:color w:val="000000" w:themeColor="text1"/>
          <w:sz w:val="24"/>
          <w:szCs w:val="24"/>
        </w:rPr>
      </w:pPr>
      <w:r w:rsidRPr="00F530C9">
        <w:rPr>
          <w:rFonts w:ascii="宋体" w:hAnsi="宋体" w:cs="宋体"/>
          <w:color w:val="000000" w:themeColor="text1"/>
          <w:sz w:val="24"/>
          <w:szCs w:val="24"/>
        </w:rPr>
        <w:t xml:space="preserve">5、装饰装修工程为 2 </w:t>
      </w:r>
      <w:r w:rsidRPr="00F530C9">
        <w:rPr>
          <w:rFonts w:ascii="宋体" w:hAnsi="宋体" w:cs="宋体" w:hint="eastAsia"/>
          <w:color w:val="000000" w:themeColor="text1"/>
          <w:sz w:val="24"/>
          <w:szCs w:val="24"/>
        </w:rPr>
        <w:t>年；</w:t>
      </w:r>
    </w:p>
    <w:p w:rsidR="001F0A71" w:rsidRPr="00F530C9" w:rsidRDefault="004F0751">
      <w:pPr>
        <w:snapToGrid w:val="0"/>
        <w:spacing w:line="440" w:lineRule="exact"/>
        <w:ind w:firstLineChars="241" w:firstLine="578"/>
        <w:rPr>
          <w:rFonts w:ascii="宋体" w:hAnsi="宋体" w:cs="宋体"/>
          <w:color w:val="000000" w:themeColor="text1"/>
          <w:sz w:val="24"/>
          <w:szCs w:val="24"/>
        </w:rPr>
      </w:pPr>
      <w:r w:rsidRPr="00F530C9">
        <w:rPr>
          <w:rFonts w:ascii="宋体" w:hAnsi="宋体" w:cs="宋体"/>
          <w:color w:val="000000" w:themeColor="text1"/>
          <w:sz w:val="24"/>
          <w:szCs w:val="24"/>
        </w:rPr>
        <w:t>6、室外的上下水和小区道路等市政公用工程为 2 年；</w:t>
      </w:r>
    </w:p>
    <w:p w:rsidR="001F0A71" w:rsidRPr="00F530C9" w:rsidRDefault="004F0751">
      <w:pPr>
        <w:snapToGrid w:val="0"/>
        <w:spacing w:line="440" w:lineRule="exact"/>
        <w:ind w:firstLineChars="241" w:firstLine="578"/>
        <w:rPr>
          <w:rFonts w:ascii="宋体" w:hAnsi="宋体" w:cs="宋体"/>
          <w:color w:val="000000" w:themeColor="text1"/>
          <w:sz w:val="24"/>
          <w:szCs w:val="24"/>
        </w:rPr>
      </w:pPr>
      <w:r w:rsidRPr="00F530C9">
        <w:rPr>
          <w:rFonts w:ascii="宋体" w:hAnsi="宋体" w:cs="宋体"/>
          <w:color w:val="000000" w:themeColor="text1"/>
          <w:sz w:val="24"/>
          <w:szCs w:val="24"/>
        </w:rPr>
        <w:t>7、</w:t>
      </w:r>
      <w:r w:rsidRPr="00F530C9">
        <w:rPr>
          <w:rFonts w:ascii="宋体" w:hAnsi="宋体" w:cs="宋体" w:hint="eastAsia"/>
          <w:color w:val="000000" w:themeColor="text1"/>
          <w:sz w:val="24"/>
          <w:szCs w:val="24"/>
        </w:rPr>
        <w:t>在本项目建成投入使用的前两年内，需对钢结构的节点、杆件应力集中部位、支座等受力关键部位进行应力、应变监控（监测方案由双方确定）。</w:t>
      </w:r>
    </w:p>
    <w:p w:rsidR="001F0A71" w:rsidRPr="00F530C9" w:rsidRDefault="004F0751">
      <w:pPr>
        <w:snapToGrid w:val="0"/>
        <w:spacing w:line="440" w:lineRule="exact"/>
        <w:ind w:firstLineChars="241" w:firstLine="578"/>
        <w:rPr>
          <w:rFonts w:ascii="宋体" w:hAnsi="宋体" w:cs="宋体"/>
          <w:color w:val="000000" w:themeColor="text1"/>
          <w:sz w:val="24"/>
          <w:szCs w:val="24"/>
        </w:rPr>
      </w:pPr>
      <w:r w:rsidRPr="00F530C9">
        <w:rPr>
          <w:rFonts w:ascii="宋体" w:hAnsi="宋体" w:cs="宋体"/>
          <w:color w:val="000000" w:themeColor="text1"/>
          <w:sz w:val="24"/>
          <w:szCs w:val="24"/>
        </w:rPr>
        <w:t xml:space="preserve">8、园林建筑工程为 1 </w:t>
      </w:r>
      <w:r w:rsidRPr="00F530C9">
        <w:rPr>
          <w:rFonts w:ascii="宋体" w:hAnsi="宋体" w:cs="宋体" w:hint="eastAsia"/>
          <w:color w:val="000000" w:themeColor="text1"/>
          <w:sz w:val="24"/>
          <w:szCs w:val="24"/>
        </w:rPr>
        <w:t>年，喷淋工程为</w:t>
      </w:r>
      <w:r w:rsidRPr="00F530C9">
        <w:rPr>
          <w:rFonts w:ascii="宋体" w:hAnsi="宋体" w:cs="宋体"/>
          <w:color w:val="000000" w:themeColor="text1"/>
          <w:sz w:val="24"/>
          <w:szCs w:val="24"/>
        </w:rPr>
        <w:t xml:space="preserve"> 2 </w:t>
      </w:r>
      <w:r w:rsidRPr="00F530C9">
        <w:rPr>
          <w:rFonts w:ascii="宋体" w:hAnsi="宋体" w:cs="宋体" w:hint="eastAsia"/>
          <w:color w:val="000000" w:themeColor="text1"/>
          <w:sz w:val="24"/>
          <w:szCs w:val="24"/>
        </w:rPr>
        <w:t>年，胸径</w:t>
      </w:r>
      <w:r w:rsidRPr="00F530C9">
        <w:rPr>
          <w:rFonts w:ascii="宋体" w:hAnsi="宋体" w:cs="宋体"/>
          <w:color w:val="000000" w:themeColor="text1"/>
          <w:sz w:val="24"/>
          <w:szCs w:val="24"/>
        </w:rPr>
        <w:t xml:space="preserve">15cm以内（含15cm）的苗木养护期为 3 </w:t>
      </w:r>
      <w:r w:rsidRPr="00F530C9">
        <w:rPr>
          <w:rFonts w:ascii="宋体" w:hAnsi="宋体" w:cs="宋体" w:hint="eastAsia"/>
          <w:color w:val="000000" w:themeColor="text1"/>
          <w:sz w:val="24"/>
          <w:szCs w:val="24"/>
        </w:rPr>
        <w:t>个月，胸径</w:t>
      </w:r>
      <w:r w:rsidRPr="00F530C9">
        <w:rPr>
          <w:rFonts w:ascii="宋体" w:hAnsi="宋体" w:cs="宋体"/>
          <w:color w:val="000000" w:themeColor="text1"/>
          <w:sz w:val="24"/>
          <w:szCs w:val="24"/>
        </w:rPr>
        <w:t xml:space="preserve">15cm以上的苗木养护期为 1 </w:t>
      </w:r>
      <w:r w:rsidRPr="00F530C9">
        <w:rPr>
          <w:rFonts w:ascii="宋体" w:hAnsi="宋体" w:cs="宋体" w:hint="eastAsia"/>
          <w:color w:val="000000" w:themeColor="text1"/>
          <w:sz w:val="24"/>
          <w:szCs w:val="24"/>
        </w:rPr>
        <w:t>年。</w:t>
      </w:r>
    </w:p>
    <w:p w:rsidR="001F0A71" w:rsidRPr="00F530C9" w:rsidRDefault="004F0751">
      <w:pPr>
        <w:snapToGrid w:val="0"/>
        <w:spacing w:line="440" w:lineRule="exact"/>
        <w:ind w:firstLineChars="241" w:firstLine="578"/>
        <w:rPr>
          <w:rFonts w:ascii="宋体" w:hAnsi="宋体" w:cs="宋体"/>
          <w:color w:val="000000" w:themeColor="text1"/>
          <w:sz w:val="24"/>
          <w:szCs w:val="24"/>
        </w:rPr>
      </w:pPr>
      <w:r w:rsidRPr="00F530C9">
        <w:rPr>
          <w:rFonts w:ascii="宋体" w:hAnsi="宋体" w:cs="宋体" w:hint="eastAsia"/>
          <w:color w:val="000000" w:themeColor="text1"/>
          <w:sz w:val="24"/>
          <w:szCs w:val="24"/>
        </w:rPr>
        <w:t>除上述专业工程外其它工程的质量缺陷责任期按相关规定或经双方另行协商确定。</w:t>
      </w:r>
    </w:p>
    <w:p w:rsidR="001F0A71" w:rsidRPr="00F530C9" w:rsidRDefault="004F0751">
      <w:pPr>
        <w:snapToGrid w:val="0"/>
        <w:spacing w:line="440" w:lineRule="exact"/>
        <w:ind w:firstLineChars="200" w:firstLine="480"/>
        <w:rPr>
          <w:rFonts w:ascii="宋体" w:hAnsi="宋体" w:cs="宋体"/>
          <w:color w:val="000000" w:themeColor="text1"/>
          <w:sz w:val="24"/>
          <w:szCs w:val="24"/>
        </w:rPr>
      </w:pPr>
      <w:r w:rsidRPr="00F530C9">
        <w:rPr>
          <w:rFonts w:ascii="宋体" w:hAnsi="宋体" w:cs="宋体" w:hint="eastAsia"/>
          <w:color w:val="000000" w:themeColor="text1"/>
          <w:sz w:val="24"/>
          <w:szCs w:val="24"/>
        </w:rPr>
        <w:t>本工程质量缺陷责任期从自广州开发区管委会或其相关职能部门批准的提前移交之日或工程竣工验收合格之日起（以先发生日期为准）计算（广州开发区、黄埔区对工程竣工验收有相关规定的，按该规定执行）。缺陷责任期内，由承包人原因造成的缺陷，承包人应负责维修，并承担鉴定及维修费用。如承包人不维修也不承担费用，发包人可按合同约定扣除质量保修金，并由承包人承担违约责任。承包人维修并承担相应费用后，不免除对工程的一般损失赔偿责任。</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47.11</w:t>
      </w:r>
      <w:r w:rsidRPr="00F530C9">
        <w:rPr>
          <w:rFonts w:ascii="宋体" w:hAnsi="宋体" w:cs="宋体" w:hint="eastAsia"/>
          <w:color w:val="000000" w:themeColor="text1"/>
          <w:sz w:val="24"/>
        </w:rPr>
        <w:t>本工程的保修期按本合同《工程质量保修责任书》规定的保修期限实行。在保修期内因施工质量而造成返修，其费用由承包人负责。工程质量按房建工程现行验评标准组织验收认定。</w:t>
      </w:r>
    </w:p>
    <w:p w:rsidR="001F0A71" w:rsidRPr="00F530C9" w:rsidRDefault="004F0751">
      <w:pPr>
        <w:spacing w:line="440" w:lineRule="exact"/>
        <w:ind w:firstLineChars="200" w:firstLine="480"/>
        <w:rPr>
          <w:rFonts w:ascii="宋体" w:hAnsi="宋体" w:cs="宋体"/>
          <w:color w:val="000000" w:themeColor="text1"/>
          <w:sz w:val="24"/>
          <w:u w:val="single"/>
        </w:rPr>
      </w:pPr>
      <w:r w:rsidRPr="00F530C9">
        <w:rPr>
          <w:rFonts w:ascii="宋体" w:hAnsi="宋体" w:cs="宋体"/>
          <w:color w:val="000000" w:themeColor="text1"/>
          <w:sz w:val="24"/>
        </w:rPr>
        <w:t>47.12施工现场生活区应设置信息公示栏，每月10日前将上月作业工人考勤和工资结算和支付信息在信息公示栏进行公示，公示期不少于5天。</w:t>
      </w:r>
    </w:p>
    <w:p w:rsidR="001F0A71" w:rsidRPr="00F530C9" w:rsidRDefault="004F0751">
      <w:pPr>
        <w:spacing w:line="440" w:lineRule="exact"/>
        <w:ind w:firstLineChars="200" w:firstLine="480"/>
        <w:rPr>
          <w:rFonts w:ascii="宋体" w:hAnsi="宋体" w:cs="宋体"/>
          <w:color w:val="000000" w:themeColor="text1"/>
          <w:sz w:val="24"/>
          <w:u w:val="single"/>
        </w:rPr>
      </w:pPr>
      <w:r w:rsidRPr="00F530C9">
        <w:rPr>
          <w:rFonts w:ascii="宋体" w:hAnsi="宋体" w:cs="宋体" w:hint="eastAsia"/>
          <w:color w:val="000000" w:themeColor="text1"/>
          <w:sz w:val="24"/>
        </w:rPr>
        <w:t>（</w:t>
      </w:r>
      <w:r w:rsidRPr="00F530C9">
        <w:rPr>
          <w:rFonts w:ascii="宋体" w:hAnsi="宋体" w:cs="宋体" w:hint="eastAsia"/>
          <w:b/>
          <w:color w:val="000000" w:themeColor="text1"/>
          <w:sz w:val="24"/>
        </w:rPr>
        <w:t>农民工佣工要求</w:t>
      </w:r>
      <w:r w:rsidRPr="00F530C9">
        <w:rPr>
          <w:rFonts w:ascii="宋体" w:hAnsi="宋体" w:cs="宋体" w:hint="eastAsia"/>
          <w:color w:val="000000" w:themeColor="text1"/>
          <w:sz w:val="24"/>
        </w:rPr>
        <w:t>）</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47.13</w:t>
      </w:r>
      <w:r w:rsidRPr="00F530C9">
        <w:rPr>
          <w:rFonts w:ascii="宋体" w:hAnsi="宋体" w:cs="宋体" w:hint="eastAsia"/>
          <w:color w:val="000000" w:themeColor="text1"/>
          <w:sz w:val="24"/>
        </w:rPr>
        <w:t>承包人必须按照穗开规『</w:t>
      </w:r>
      <w:r w:rsidRPr="00F530C9">
        <w:rPr>
          <w:rFonts w:ascii="宋体" w:hAnsi="宋体" w:cs="宋体"/>
          <w:color w:val="000000" w:themeColor="text1"/>
          <w:sz w:val="24"/>
        </w:rPr>
        <w:t>2004』58号文的有关要求及规定优先使用广州开发区的农民工。</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47.14</w:t>
      </w:r>
      <w:r w:rsidRPr="00F530C9">
        <w:rPr>
          <w:rFonts w:ascii="宋体" w:hAnsi="宋体" w:cs="宋体" w:hint="eastAsia"/>
          <w:color w:val="000000" w:themeColor="text1"/>
          <w:sz w:val="24"/>
        </w:rPr>
        <w:t>承包人必须严格执行穗开纪</w:t>
      </w:r>
      <w:r w:rsidRPr="00F530C9">
        <w:rPr>
          <w:rFonts w:ascii="宋体" w:hAnsi="宋体" w:cs="宋体"/>
          <w:color w:val="000000" w:themeColor="text1"/>
          <w:sz w:val="24"/>
        </w:rPr>
        <w:t>[2005]10号文的规定和要求，在本工程施工中使用劳工时，一律由承包人签订用工合同，建立工资直接支付制度，承包人每月按时发放劳工工资，自觉接受发包人和主管部门的监督，不论何种原因决不拖欠或克扣劳工工资。否则，可由员工代表知会有关部门，或拨打投诉电话。承包人必须将上述内容在本工程开工的十日内向全体员工张榜公开。如承包人违约，发包人有权解除合同，并追究承包人由此给发包人造成的一切损失。</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47.15</w:t>
      </w:r>
      <w:r w:rsidRPr="00F530C9">
        <w:rPr>
          <w:rFonts w:ascii="宋体" w:hAnsi="宋体" w:cs="宋体" w:hint="eastAsia"/>
          <w:color w:val="000000" w:themeColor="text1"/>
          <w:sz w:val="24"/>
        </w:rPr>
        <w:t>承包人必须严格执行广州市黄埔区人民政府办公室《关于贯彻实施国家劳动部、建设部</w:t>
      </w:r>
      <w:r w:rsidRPr="00F530C9">
        <w:rPr>
          <w:rFonts w:ascii="宋体" w:hAnsi="宋体" w:cs="宋体"/>
          <w:color w:val="000000" w:themeColor="text1"/>
          <w:sz w:val="24"/>
        </w:rPr>
        <w:t>&lt;</w:t>
      </w:r>
      <w:r w:rsidRPr="00F530C9">
        <w:rPr>
          <w:rFonts w:ascii="宋体" w:hAnsi="宋体" w:cs="宋体" w:hint="eastAsia"/>
          <w:color w:val="000000" w:themeColor="text1"/>
          <w:sz w:val="24"/>
        </w:rPr>
        <w:t>建设领域农民工工资支付管理暂行办法</w:t>
      </w:r>
      <w:r w:rsidRPr="00F530C9">
        <w:rPr>
          <w:rFonts w:ascii="宋体" w:hAnsi="宋体" w:cs="宋体"/>
          <w:color w:val="000000" w:themeColor="text1"/>
          <w:sz w:val="24"/>
        </w:rPr>
        <w:t>&gt;</w:t>
      </w:r>
      <w:r w:rsidRPr="00F530C9">
        <w:rPr>
          <w:rFonts w:ascii="宋体" w:hAnsi="宋体" w:cs="宋体" w:hint="eastAsia"/>
          <w:color w:val="000000" w:themeColor="text1"/>
          <w:sz w:val="24"/>
        </w:rPr>
        <w:t>的若干意见》（穗萝府办</w:t>
      </w:r>
      <w:r w:rsidRPr="00F530C9">
        <w:rPr>
          <w:rFonts w:ascii="宋体" w:hAnsi="宋体" w:cs="宋体"/>
          <w:color w:val="000000" w:themeColor="text1"/>
          <w:sz w:val="24"/>
        </w:rPr>
        <w:t>[2005]21号）的有关规定（包括但不限于）：必须向区劳动保障部门申报用工人数、工资支付制度、工程规模等情况；必须定期参加区劳动保障部门在区建设领域建立和推行的劳动管理培训；本工程开工前，按有关规定向区劳动保障部门缴付农民工工资支付保障金，并在本工程施工合同履行过程中确保此保障金额度符合区劳动保障部门的规定。</w:t>
      </w:r>
    </w:p>
    <w:p w:rsidR="001F0A71" w:rsidRPr="00F530C9" w:rsidRDefault="004F0751">
      <w:pPr>
        <w:spacing w:line="440" w:lineRule="exact"/>
        <w:ind w:firstLineChars="200" w:firstLine="480"/>
        <w:rPr>
          <w:rFonts w:ascii="宋体" w:hAnsi="宋体" w:cs="宋体"/>
          <w:b/>
          <w:color w:val="000000" w:themeColor="text1"/>
          <w:sz w:val="24"/>
        </w:rPr>
      </w:pPr>
      <w:r w:rsidRPr="00F530C9">
        <w:rPr>
          <w:rFonts w:ascii="宋体" w:hAnsi="宋体" w:cs="宋体"/>
          <w:color w:val="000000" w:themeColor="text1"/>
          <w:sz w:val="24"/>
        </w:rPr>
        <w:t>47.16</w:t>
      </w:r>
      <w:r w:rsidRPr="00F530C9">
        <w:rPr>
          <w:rFonts w:ascii="宋体" w:hAnsi="宋体" w:cs="宋体" w:hint="eastAsia"/>
          <w:color w:val="000000" w:themeColor="text1"/>
          <w:sz w:val="24"/>
        </w:rPr>
        <w:t>若承包人在本工程内发生无故拖欠农民工工资现象，将被作不良记录，上报区建设主管部门。若承包人转包或者违法分包造成拖欠工人工资的，除上报区建设行政主管部门外，还将提请省建设行业主管部门禁止在广东省行政区域范围内承包工程。</w:t>
      </w:r>
    </w:p>
    <w:p w:rsidR="001F0A71" w:rsidRPr="00F530C9" w:rsidRDefault="004F0751">
      <w:pPr>
        <w:spacing w:line="440" w:lineRule="exact"/>
        <w:ind w:firstLineChars="200" w:firstLine="480"/>
        <w:rPr>
          <w:rFonts w:ascii="宋体" w:hAnsi="宋体" w:cs="宋体"/>
          <w:b/>
          <w:color w:val="000000" w:themeColor="text1"/>
          <w:sz w:val="24"/>
        </w:rPr>
      </w:pPr>
      <w:r w:rsidRPr="00F530C9">
        <w:rPr>
          <w:rFonts w:ascii="宋体" w:hAnsi="宋体" w:cs="宋体" w:hint="eastAsia"/>
          <w:color w:val="000000" w:themeColor="text1"/>
          <w:sz w:val="24"/>
        </w:rPr>
        <w:t>（</w:t>
      </w:r>
      <w:r w:rsidRPr="00F530C9">
        <w:rPr>
          <w:rFonts w:ascii="宋体" w:hAnsi="宋体" w:cs="宋体" w:hint="eastAsia"/>
          <w:b/>
          <w:color w:val="000000" w:themeColor="text1"/>
          <w:sz w:val="24"/>
        </w:rPr>
        <w:t>项目管理机构人员、机械设备、劳动力到位方面的要求</w:t>
      </w:r>
      <w:r w:rsidRPr="00F530C9">
        <w:rPr>
          <w:rFonts w:ascii="宋体" w:hAnsi="宋体" w:cs="宋体" w:hint="eastAsia"/>
          <w:color w:val="000000" w:themeColor="text1"/>
          <w:sz w:val="24"/>
        </w:rPr>
        <w:t>）</w:t>
      </w:r>
    </w:p>
    <w:p w:rsidR="001F0A71" w:rsidRPr="00F530C9" w:rsidRDefault="004F0751">
      <w:pPr>
        <w:snapToGrid w:val="0"/>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47.17</w:t>
      </w:r>
      <w:r w:rsidRPr="00F530C9">
        <w:rPr>
          <w:rFonts w:ascii="宋体" w:hAnsi="宋体" w:cs="宋体" w:hint="eastAsia"/>
          <w:color w:val="000000" w:themeColor="text1"/>
          <w:sz w:val="24"/>
        </w:rPr>
        <w:t>合同签订后，项目负责人、项目班子主要成员不到位，则工程师不签发开工令，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p>
    <w:p w:rsidR="001F0A71" w:rsidRPr="00F530C9" w:rsidRDefault="004F0751">
      <w:pPr>
        <w:snapToGrid w:val="0"/>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47.18</w:t>
      </w:r>
      <w:r w:rsidRPr="00F530C9">
        <w:rPr>
          <w:rFonts w:ascii="宋体" w:hAnsi="宋体" w:cs="宋体" w:hint="eastAsia"/>
          <w:color w:val="000000" w:themeColor="text1"/>
          <w:sz w:val="24"/>
        </w:rPr>
        <w:t>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p>
    <w:p w:rsidR="001F0A71" w:rsidRPr="00F530C9" w:rsidRDefault="004F0751">
      <w:pPr>
        <w:snapToGrid w:val="0"/>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47.19</w:t>
      </w:r>
      <w:r w:rsidRPr="00F530C9">
        <w:rPr>
          <w:rFonts w:ascii="宋体" w:hAnsi="宋体" w:cs="宋体" w:hint="eastAsia"/>
          <w:color w:val="000000" w:themeColor="text1"/>
          <w:sz w:val="24"/>
        </w:rPr>
        <w:t>现场施工时，施工员（技术员）不在施工现场不得施工，否则发包人可随时要求停工，工期延误由承包人负责。</w:t>
      </w:r>
    </w:p>
    <w:p w:rsidR="001F0A71" w:rsidRPr="00F530C9" w:rsidRDefault="004F0751">
      <w:pPr>
        <w:snapToGrid w:val="0"/>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47.20</w:t>
      </w:r>
      <w:r w:rsidRPr="00F530C9">
        <w:rPr>
          <w:rFonts w:ascii="宋体" w:hAnsi="宋体" w:cs="宋体" w:hint="eastAsia"/>
          <w:color w:val="000000" w:themeColor="text1"/>
          <w:sz w:val="24"/>
        </w:rPr>
        <w:t>承包人派往现场的管理人员若因不负责任、或玩忽职守、或严重失职等给发包人造成经济损失，承包人承担相应的经济责任和连带法律责任。</w:t>
      </w:r>
    </w:p>
    <w:p w:rsidR="001F0A71" w:rsidRPr="00F530C9" w:rsidRDefault="004F0751" w:rsidP="00494483">
      <w:pPr>
        <w:snapToGrid w:val="0"/>
        <w:spacing w:line="440" w:lineRule="exact"/>
        <w:ind w:firstLineChars="200" w:firstLine="482"/>
        <w:rPr>
          <w:rFonts w:ascii="宋体" w:hAnsi="宋体" w:cs="宋体"/>
          <w:color w:val="000000" w:themeColor="text1"/>
          <w:sz w:val="24"/>
        </w:rPr>
      </w:pPr>
      <w:r w:rsidRPr="00F530C9">
        <w:rPr>
          <w:rFonts w:ascii="宋体" w:hAnsi="宋体" w:cs="宋体" w:hint="eastAsia"/>
          <w:b/>
          <w:color w:val="000000" w:themeColor="text1"/>
          <w:sz w:val="24"/>
        </w:rPr>
        <w:t>（投标报价及造价承包和变更结算方式的要求</w:t>
      </w:r>
      <w:r w:rsidRPr="00F530C9">
        <w:rPr>
          <w:rFonts w:ascii="宋体" w:hAnsi="宋体" w:cs="宋体" w:hint="eastAsia"/>
          <w:color w:val="000000" w:themeColor="text1"/>
          <w:sz w:val="24"/>
        </w:rPr>
        <w:t>）</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47.21</w:t>
      </w:r>
      <w:r w:rsidRPr="00F530C9">
        <w:rPr>
          <w:rFonts w:ascii="宋体" w:hAnsi="宋体" w:cs="宋体" w:hint="eastAsia"/>
          <w:color w:val="000000" w:themeColor="text1"/>
          <w:sz w:val="24"/>
        </w:rPr>
        <w:t>工程量清单报价中有关问题的说明：</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hint="eastAsia"/>
          <w:color w:val="000000" w:themeColor="text1"/>
          <w:sz w:val="24"/>
        </w:rPr>
        <w:t>①投标时</w:t>
      </w:r>
      <w:r w:rsidRPr="00F530C9">
        <w:rPr>
          <w:rFonts w:ascii="宋体" w:hAnsi="宋体" w:cs="宋体"/>
          <w:color w:val="000000" w:themeColor="text1"/>
          <w:sz w:val="24"/>
        </w:rPr>
        <w:t>,土方的弃运距离暂按15km内考虑，超过15km按15km计算，</w:t>
      </w:r>
      <w:r w:rsidRPr="00F530C9">
        <w:rPr>
          <w:rFonts w:ascii="宋体" w:hAnsi="宋体" w:cs="宋体" w:hint="eastAsia"/>
          <w:color w:val="000000" w:themeColor="text1"/>
          <w:sz w:val="24"/>
        </w:rPr>
        <w:t>结算时按招标人确认的实际运距计算</w:t>
      </w:r>
      <w:r w:rsidRPr="00F530C9">
        <w:rPr>
          <w:rFonts w:ascii="宋体" w:hAnsi="宋体" w:cs="宋体"/>
          <w:color w:val="000000" w:themeColor="text1"/>
          <w:sz w:val="24"/>
        </w:rPr>
        <w:t>,实际运距超过15公里时，按15公里包干,弃运的土方单价按定额计算。</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hint="eastAsia"/>
          <w:color w:val="000000" w:themeColor="text1"/>
          <w:sz w:val="24"/>
        </w:rPr>
        <w:t>②安全文明施工费按发包人公布的本工程招标控制价中的安全文明施工费计取，作为非竞争费用，在投标报价中单列，不参与投标竞价，该费用从工程施工中标价中提取，专款专用。</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47.22</w:t>
      </w:r>
      <w:r w:rsidRPr="00F530C9">
        <w:rPr>
          <w:rFonts w:ascii="宋体" w:hAnsi="宋体" w:cs="宋体" w:hint="eastAsia"/>
          <w:color w:val="000000" w:themeColor="text1"/>
          <w:sz w:val="24"/>
        </w:rPr>
        <w:t>本工程承包人通过现场考察，提出具体施工方案，无论在工程施工期间或是在质量保修期内，若因施工而引起的一切索赔、赔偿、诉讼费用和其他开支，由承包人承担全部责任。该项费用在措施项目费中设有独立单项项目，该费用包干（施工围蔽费用除外）使用，且承包人不得以任何理由要求发包人另行增加该部分费用（承包人要充分考虑最不利因素影响而采用的施工方案所需的费用）。</w:t>
      </w:r>
    </w:p>
    <w:p w:rsidR="001F0A71" w:rsidRPr="00F530C9" w:rsidRDefault="004F0751">
      <w:pPr>
        <w:spacing w:line="440" w:lineRule="exact"/>
        <w:ind w:firstLineChars="200" w:firstLine="480"/>
        <w:rPr>
          <w:rFonts w:ascii="宋体" w:hAnsi="宋体" w:cs="宋体"/>
          <w:color w:val="000000" w:themeColor="text1"/>
          <w:sz w:val="24"/>
          <w:u w:val="single"/>
        </w:rPr>
      </w:pPr>
      <w:r w:rsidRPr="00F530C9">
        <w:rPr>
          <w:rFonts w:ascii="宋体" w:hAnsi="宋体" w:cs="宋体"/>
          <w:color w:val="000000" w:themeColor="text1"/>
          <w:sz w:val="24"/>
        </w:rPr>
        <w:t>47.23</w:t>
      </w:r>
      <w:r w:rsidRPr="00F530C9">
        <w:rPr>
          <w:rFonts w:ascii="宋体" w:hAnsi="宋体" w:cs="宋体" w:hint="eastAsia"/>
          <w:color w:val="000000" w:themeColor="text1"/>
          <w:sz w:val="24"/>
        </w:rPr>
        <w:t>承包人应结合本工程招标内容对现场进行充分的调查，充分考虑工程招标内容及施工组织方案，承包单位应与相关管理部门（如铁路管理部门）协商，取得同意协调，按要求完成工程招标内容，工程及相关费用包含在合同价中，不另行计费。如果承包人不及时按要求完成，发包人可以另行委托实施，发包人按实际发生的费用在工程款中扣除，承包人不得有任何异议。</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47.24</w:t>
      </w:r>
      <w:r w:rsidRPr="00F530C9">
        <w:rPr>
          <w:rFonts w:ascii="宋体" w:hAnsi="宋体" w:cs="宋体" w:hint="eastAsia"/>
          <w:color w:val="000000" w:themeColor="text1"/>
          <w:sz w:val="24"/>
        </w:rPr>
        <w:t>承包人应根据区相关主管部门批复的水土保持实施方案及相关规定完成本工程的水土保持工作，承担防止水土流失职责，相关费用包含在合同价中，不另行计费。如果承包人不及时按要求完成上述工作，发包人可以另行委托实施，发包人按实际发生的费用在工程款中扣除，承包人不得有任何异议。</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47.25</w:t>
      </w:r>
      <w:r w:rsidRPr="00F530C9">
        <w:rPr>
          <w:rFonts w:ascii="宋体" w:hAnsi="宋体" w:cs="宋体" w:hint="eastAsia"/>
          <w:color w:val="000000" w:themeColor="text1"/>
          <w:sz w:val="24"/>
        </w:rPr>
        <w:t>承包人应使用绿色生产达标企业生产的混凝土，若不遵守承诺，自愿按不履行合同约定处理。</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47.26</w:t>
      </w:r>
      <w:r w:rsidRPr="00F530C9">
        <w:rPr>
          <w:rFonts w:ascii="宋体" w:hAnsi="宋体" w:cs="宋体" w:hint="eastAsia"/>
          <w:color w:val="000000" w:themeColor="text1"/>
          <w:sz w:val="24"/>
        </w:rPr>
        <w:t>承包人应按有关规定协助发包人完成公共排水设施竣工图纸备案工作。</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47.27</w:t>
      </w:r>
      <w:r w:rsidRPr="00F530C9">
        <w:rPr>
          <w:rFonts w:ascii="宋体" w:hAnsi="宋体" w:cs="宋体" w:hint="eastAsia"/>
          <w:color w:val="000000" w:themeColor="text1"/>
          <w:sz w:val="24"/>
        </w:rPr>
        <w:t>在整个合同执行期间发包人如发现有不合理投标报价的，发包人有权按有关规定和合同约定进行调整，并将书面通知承包人，并以此作为结算依据。</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47.28所有材料品牌选择均须报发包人、监理工程师确认，且经检验合格后方能使用。</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47.29</w:t>
      </w:r>
      <w:r w:rsidRPr="00F530C9">
        <w:rPr>
          <w:rFonts w:ascii="宋体" w:hAnsi="宋体" w:cs="宋体" w:hint="eastAsia"/>
          <w:color w:val="000000" w:themeColor="text1"/>
          <w:sz w:val="24"/>
        </w:rPr>
        <w:t>在本工程实施过程中，若与其他工程发生重叠情况或因征地拆迁问题而无法实施的工程，发包人有权取消重叠部分及无法实施部分的工程量，并按照减少的工程量扣除相应的工程款，承包人不得有异议。另外，由于前述原因造成的工程损失，发包人不予赔偿。</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47.30</w:t>
      </w:r>
      <w:r w:rsidRPr="00F530C9">
        <w:rPr>
          <w:rFonts w:ascii="宋体" w:hAnsi="宋体" w:cs="宋体" w:hint="eastAsia"/>
          <w:color w:val="000000" w:themeColor="text1"/>
          <w:sz w:val="24"/>
        </w:rPr>
        <w:t>在承包人严重违约、不可抗力或政府政策性调整情况下或根据工程实施实际情况，发包人可对本合同承包范围和承包内容进行调整，发包人对承包人的损失不予补偿（本合同其他条款约定可进行造价调整的除外）。</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47.31</w:t>
      </w:r>
      <w:r w:rsidRPr="00F530C9">
        <w:rPr>
          <w:rFonts w:ascii="宋体" w:hAnsi="宋体" w:cs="宋体" w:hint="eastAsia"/>
          <w:color w:val="000000" w:themeColor="text1"/>
          <w:sz w:val="24"/>
        </w:rPr>
        <w:t>承包人须按照发包人与监理人签订的委托监理合同接受监理人的全过程监理。</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47.32</w:t>
      </w:r>
      <w:r w:rsidRPr="00F530C9">
        <w:rPr>
          <w:rFonts w:ascii="宋体" w:hAnsi="宋体" w:cs="宋体" w:hint="eastAsia"/>
          <w:color w:val="000000" w:themeColor="text1"/>
          <w:sz w:val="24"/>
        </w:rPr>
        <w:t>如广州开发区、黄埔区对工程竣工验收及备案有相关规定，则本合同执行该规定。</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47.33</w:t>
      </w:r>
      <w:r w:rsidRPr="00F530C9">
        <w:rPr>
          <w:rFonts w:ascii="宋体" w:hAnsi="宋体" w:cs="宋体" w:hint="eastAsia"/>
          <w:color w:val="000000" w:themeColor="text1"/>
          <w:sz w:val="24"/>
        </w:rPr>
        <w:t>如果审计机关依法对本工程实施审计，发包人、承包人及监理单位应积极配合。</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47.34</w:t>
      </w:r>
      <w:r w:rsidRPr="00F530C9">
        <w:rPr>
          <w:rFonts w:ascii="宋体" w:hAnsi="宋体" w:cs="宋体" w:hint="eastAsia"/>
          <w:color w:val="000000" w:themeColor="text1"/>
          <w:sz w:val="24"/>
        </w:rPr>
        <w:t>本合同在实施过程中所发生的文件来往，双方不得拒绝签收。如果发生类似事件，发文一方可以监理工程师签收为准，视为送达。</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47.35</w:t>
      </w:r>
      <w:r w:rsidRPr="00F530C9">
        <w:rPr>
          <w:rFonts w:ascii="宋体" w:hAnsi="宋体" w:cs="宋体" w:hint="eastAsia"/>
          <w:color w:val="000000" w:themeColor="text1"/>
          <w:sz w:val="24"/>
        </w:rPr>
        <w:t>关于现场文件送达后的时效约定：如果涉及到安全、质量、工期（或进度）、经济、技术方案等的报审文件，在发往现场项目部的同时，抄送一份给对方公司，按约定的时效执行；如果属于一般性文件，就直接发往对方现场项目部，项目部如果在约定的时效内未作答复，发文一方再追加一份给对方公司并重新约定答复时效，如果对方公司仍然没有答复，则按重新约定的时效执行。</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47.36</w:t>
      </w:r>
      <w:r w:rsidRPr="00F530C9">
        <w:rPr>
          <w:rFonts w:ascii="宋体" w:hAnsi="宋体" w:cs="宋体" w:hint="eastAsia"/>
          <w:color w:val="000000" w:themeColor="text1"/>
          <w:sz w:val="24"/>
        </w:rPr>
        <w:t>在本合同实施过程中所发生的违约金、罚款、扣款等费用，经监理工程师核实并通知承包人后直接作为财务扣款依据（无需承包人签认或同意），可由发包人在履约担保中主张或在工程款中扣除，承包人对此无异议。</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47.37</w:t>
      </w:r>
      <w:r w:rsidRPr="00F530C9">
        <w:rPr>
          <w:rFonts w:ascii="宋体" w:hAnsi="宋体" w:cs="宋体" w:hint="eastAsia"/>
          <w:color w:val="000000" w:themeColor="text1"/>
          <w:sz w:val="24"/>
        </w:rPr>
        <w:t>承包人施工过程中不得侵犯他人的专利权或者其他合法权益，否则由承包人承担相关责任，并保证不因该侵权行为影响工程建设。</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47.38</w:t>
      </w:r>
      <w:r w:rsidRPr="00F530C9">
        <w:rPr>
          <w:rFonts w:ascii="宋体" w:hAnsi="宋体" w:cs="宋体" w:hint="eastAsia"/>
          <w:color w:val="000000" w:themeColor="text1"/>
          <w:sz w:val="24"/>
        </w:rPr>
        <w:t>承包人与发包人签订合同时所提供的开户银行名称及帐号不得擅自变更，如需变更必须征得发包人的书面同意，否则发包人有权停止工程款的拨付，所造成的一切后果由承包人承担。</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47.39</w:t>
      </w:r>
      <w:r w:rsidRPr="00F530C9">
        <w:rPr>
          <w:rFonts w:ascii="宋体" w:hAnsi="宋体" w:cs="宋体" w:hint="eastAsia"/>
          <w:color w:val="000000" w:themeColor="text1"/>
          <w:sz w:val="24"/>
        </w:rPr>
        <w:t>如发包人为本工程的代建单位，则本工程建设业主同时享有本合同项下属发包人的权利，并且合同中约定需发包人审批的事项，必须经建设业主审批同意后方可实施。</w:t>
      </w:r>
    </w:p>
    <w:p w:rsidR="001F0A71" w:rsidRPr="00F530C9" w:rsidRDefault="004F0751">
      <w:pPr>
        <w:spacing w:line="440" w:lineRule="exact"/>
        <w:ind w:firstLineChars="150" w:firstLine="360"/>
        <w:rPr>
          <w:rFonts w:ascii="宋体" w:hAnsi="宋体" w:cs="宋体"/>
          <w:color w:val="000000" w:themeColor="text1"/>
          <w:sz w:val="24"/>
        </w:rPr>
      </w:pPr>
      <w:r w:rsidRPr="00F530C9">
        <w:rPr>
          <w:rFonts w:ascii="宋体" w:hAnsi="宋体" w:cs="宋体"/>
          <w:color w:val="000000" w:themeColor="text1"/>
          <w:sz w:val="24"/>
        </w:rPr>
        <w:t>47.40</w:t>
      </w:r>
      <w:r w:rsidRPr="00F530C9">
        <w:rPr>
          <w:rFonts w:ascii="宋体" w:hAnsi="宋体" w:cs="宋体" w:hint="eastAsia"/>
          <w:color w:val="000000" w:themeColor="text1"/>
          <w:sz w:val="24"/>
        </w:rPr>
        <w:t>《广州开发区财政投资建设项目管理中心绿化景观工程计量管理办法》将作为合同附件，各相关单位须遵照执行。</w:t>
      </w:r>
      <w:r w:rsidRPr="00F530C9">
        <w:rPr>
          <w:rFonts w:ascii="宋体" w:hAnsi="宋体" w:cs="宋体"/>
          <w:color w:val="000000" w:themeColor="text1"/>
          <w:sz w:val="24"/>
        </w:rPr>
        <w:t xml:space="preserve"> (</w:t>
      </w:r>
      <w:r w:rsidRPr="00F530C9">
        <w:rPr>
          <w:rFonts w:ascii="宋体" w:hAnsi="宋体" w:cs="宋体" w:hint="eastAsia"/>
          <w:color w:val="000000" w:themeColor="text1"/>
          <w:sz w:val="24"/>
        </w:rPr>
        <w:t>该条款适用于绿化施工工程</w:t>
      </w:r>
      <w:r w:rsidRPr="00F530C9">
        <w:rPr>
          <w:rFonts w:ascii="宋体" w:hAnsi="宋体" w:cs="宋体"/>
          <w:color w:val="000000" w:themeColor="text1"/>
          <w:sz w:val="24"/>
        </w:rPr>
        <w:t>)</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47.41</w:t>
      </w:r>
      <w:r w:rsidRPr="00F530C9">
        <w:rPr>
          <w:rFonts w:ascii="宋体" w:hAnsi="宋体" w:cs="宋体" w:hint="eastAsia"/>
          <w:color w:val="000000" w:themeColor="text1"/>
          <w:sz w:val="24"/>
        </w:rPr>
        <w:t>工程获得国家、省级、市级所发奖项的，可给予通报表彰，但不给予任何物质奖励。</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47.42</w:t>
      </w:r>
      <w:r w:rsidRPr="00F530C9">
        <w:rPr>
          <w:rFonts w:ascii="宋体" w:hAnsi="宋体" w:cs="宋体" w:hint="eastAsia"/>
          <w:color w:val="000000" w:themeColor="text1"/>
          <w:sz w:val="24"/>
        </w:rPr>
        <w:t>如本合同需缴纳合同印花税，承包人需在有关税务部门规定期限及结清本合同费用前，代缴按规定属发包人缴纳的部分，代缴后发包人按代缴金额实报实销。承包人未按规定期限代缴印花税的，因此产生的滞纳金由承包人承担。</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47.43</w:t>
      </w:r>
      <w:r w:rsidRPr="00F530C9">
        <w:rPr>
          <w:rFonts w:ascii="宋体" w:hAnsi="宋体" w:cs="宋体" w:hint="eastAsia"/>
          <w:color w:val="000000" w:themeColor="text1"/>
          <w:sz w:val="24"/>
        </w:rPr>
        <w:t>如承包人为联合体的，本合同由联合体的主办方负责签订。并由联合体主办方负责开具合同价款全额发票、收取合同款项，联合体主办方收取合同款项后由联合体各方自行分配相应款项，或由联合体各方负责开具其对应价款的全额发票，具体分配事宜与发包人无关。</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47.44</w:t>
      </w:r>
      <w:r w:rsidRPr="00F530C9">
        <w:rPr>
          <w:rFonts w:ascii="宋体" w:hAnsi="宋体" w:cs="宋体" w:hint="eastAsia"/>
          <w:color w:val="000000" w:themeColor="text1"/>
          <w:sz w:val="24"/>
        </w:rPr>
        <w:t>如承包人及承包人的项目负责人存在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经发包人核实，发包人有权终止合同。</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47.45</w:t>
      </w:r>
      <w:r w:rsidRPr="00F530C9">
        <w:rPr>
          <w:rFonts w:ascii="宋体" w:hAnsi="宋体" w:cs="宋体" w:hint="eastAsia"/>
          <w:color w:val="000000" w:themeColor="text1"/>
          <w:sz w:val="24"/>
        </w:rPr>
        <w:t>如承包人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单位或个体经营者运输的，经发包人核实，发包人有权终止合同。</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47.46开工前中标人应当投保安全生产责任保险，且该保险保障场所应包含中标项目。投标人的投标报价视为包含该项目费用。中标人未按规定购买安全生产责任保险，招标人可视严重程度拒绝该单位一定时期内参与后续工程投标。</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color w:val="000000" w:themeColor="text1"/>
          <w:sz w:val="24"/>
        </w:rPr>
        <w:t xml:space="preserve">47.47 </w:t>
      </w:r>
      <w:r w:rsidRPr="00F530C9">
        <w:rPr>
          <w:rFonts w:ascii="宋体" w:hAnsi="宋体" w:cs="宋体" w:hint="eastAsia"/>
          <w:color w:val="000000" w:themeColor="text1"/>
          <w:sz w:val="24"/>
        </w:rPr>
        <w:t>如承包人存在出让投标资格、与其他单位围标串标、行贿、在投标文件中提供虚假材料、少放或不放业绩、奖项等客观评审资料减少自身竞争力、拖欠农民工工资、将中标工程转包或者违法分包等行为的，发包人将拒绝承包人在一年内参与后续招标项目的投标。</w:t>
      </w:r>
    </w:p>
    <w:p w:rsidR="001F0A71" w:rsidRPr="00F530C9" w:rsidRDefault="004F0751">
      <w:pPr>
        <w:spacing w:line="440" w:lineRule="exact"/>
        <w:ind w:firstLineChars="200" w:firstLine="480"/>
        <w:rPr>
          <w:rFonts w:ascii="宋体" w:hAnsi="宋体" w:cs="宋体"/>
          <w:color w:val="000000" w:themeColor="text1"/>
          <w:sz w:val="24"/>
          <w:szCs w:val="24"/>
        </w:rPr>
      </w:pPr>
      <w:r w:rsidRPr="00F530C9">
        <w:rPr>
          <w:rFonts w:ascii="宋体" w:hAnsi="宋体" w:cs="宋体"/>
          <w:color w:val="000000" w:themeColor="text1"/>
          <w:sz w:val="24"/>
          <w:szCs w:val="24"/>
        </w:rPr>
        <w:t>47.4</w:t>
      </w:r>
      <w:r w:rsidRPr="00F530C9">
        <w:rPr>
          <w:rFonts w:ascii="宋体" w:hAnsi="宋体" w:cs="宋体"/>
          <w:color w:val="000000" w:themeColor="text1"/>
          <w:sz w:val="24"/>
        </w:rPr>
        <w:t>8</w:t>
      </w:r>
      <w:r w:rsidRPr="00F530C9">
        <w:rPr>
          <w:rFonts w:ascii="宋体" w:hAnsi="宋体" w:cs="宋体" w:hint="eastAsia"/>
          <w:color w:val="000000" w:themeColor="text1"/>
          <w:sz w:val="24"/>
          <w:szCs w:val="24"/>
        </w:rPr>
        <w:t>承包人在施工过程中应严格执行《城市绿化条例》、《广东省城市绿化条例》、《广州市绿化条例》、《广州市城市树木保护管理规定（试行）》（穗林业园林规字〔</w:t>
      </w:r>
      <w:r w:rsidRPr="00F530C9">
        <w:rPr>
          <w:rFonts w:ascii="宋体" w:hAnsi="宋体" w:cs="宋体"/>
          <w:color w:val="000000" w:themeColor="text1"/>
          <w:sz w:val="24"/>
          <w:szCs w:val="24"/>
        </w:rPr>
        <w:t>2022〕1号）等法规规定。不得破坏树木和树木立地生境，不得随意更改树木根颈处的地形标高。对可能影响绿地使用功能或树木正常生长的，应采取避让和保护措施。涉及树木周边环境施工时，承包人应对可能受损的树木采取保护措施，包括设立保护区域、使用保护物料包裹树干、设置临时支撑、定期检查树木健康状况等。工程建设应符合相关规划和标准，保证树木的生长空间。相关费用包含在合同价中，不另行计费。如果承包人不及时按要求完成，发包人可以另行委托实施，发包人按实际发生的费用在工程款中扣除，承包人不得有任何异议。</w:t>
      </w:r>
    </w:p>
    <w:p w:rsidR="001F0A71" w:rsidRPr="00F530C9" w:rsidRDefault="004F0751">
      <w:pPr>
        <w:spacing w:line="440" w:lineRule="exact"/>
        <w:ind w:firstLineChars="200" w:firstLine="480"/>
        <w:rPr>
          <w:rFonts w:ascii="宋体" w:hAnsi="宋体" w:cs="宋体"/>
          <w:color w:val="000000" w:themeColor="text1"/>
          <w:sz w:val="24"/>
          <w:szCs w:val="24"/>
        </w:rPr>
      </w:pPr>
      <w:r w:rsidRPr="00F530C9">
        <w:rPr>
          <w:rFonts w:ascii="宋体" w:hAnsi="宋体" w:cs="宋体"/>
          <w:color w:val="000000" w:themeColor="text1"/>
          <w:sz w:val="24"/>
          <w:szCs w:val="24"/>
        </w:rPr>
        <w:t>47.4</w:t>
      </w:r>
      <w:r w:rsidRPr="00F530C9">
        <w:rPr>
          <w:rFonts w:ascii="宋体" w:hAnsi="宋体" w:cs="宋体"/>
          <w:color w:val="000000" w:themeColor="text1"/>
          <w:sz w:val="24"/>
        </w:rPr>
        <w:t>9</w:t>
      </w:r>
      <w:r w:rsidRPr="00F530C9">
        <w:rPr>
          <w:rFonts w:ascii="宋体" w:hAnsi="宋体" w:cs="宋体"/>
          <w:color w:val="000000" w:themeColor="text1"/>
          <w:sz w:val="24"/>
          <w:szCs w:val="24"/>
        </w:rPr>
        <w:t xml:space="preserve"> </w:t>
      </w:r>
      <w:r w:rsidRPr="00F530C9">
        <w:rPr>
          <w:rFonts w:ascii="宋体" w:hAnsi="宋体" w:cs="宋体" w:hint="eastAsia"/>
          <w:color w:val="000000" w:themeColor="text1"/>
          <w:sz w:val="24"/>
          <w:szCs w:val="24"/>
        </w:rPr>
        <w:t>承包人应严格保护古树名木、古树后续资源、行道树、大树等树木，禁止擅自砍伐树木，禁止擅自迁移树木。如承包人未经批准擅自砍伐树木、损害绿化、损害树木及绿化保护设施的，发包人将上报绿化行政主管部门，视情节轻重给予相应处罚，构成犯罪的将依法移交相关机关追究刑事责任。</w:t>
      </w:r>
    </w:p>
    <w:p w:rsidR="001F0A71" w:rsidRPr="00F530C9" w:rsidRDefault="004F0751">
      <w:pPr>
        <w:spacing w:line="440" w:lineRule="exact"/>
        <w:ind w:firstLineChars="200" w:firstLine="480"/>
        <w:rPr>
          <w:rFonts w:ascii="宋体" w:hAnsi="宋体" w:cs="宋体"/>
          <w:color w:val="000000" w:themeColor="text1"/>
          <w:sz w:val="24"/>
          <w:szCs w:val="24"/>
        </w:rPr>
      </w:pPr>
      <w:r w:rsidRPr="00F530C9">
        <w:rPr>
          <w:rFonts w:ascii="宋体" w:hAnsi="宋体" w:cs="宋体"/>
          <w:color w:val="000000" w:themeColor="text1"/>
          <w:sz w:val="24"/>
          <w:szCs w:val="24"/>
        </w:rPr>
        <w:t>47.</w:t>
      </w:r>
      <w:r w:rsidRPr="00F530C9">
        <w:rPr>
          <w:rFonts w:ascii="宋体" w:hAnsi="宋体" w:cs="宋体"/>
          <w:color w:val="000000" w:themeColor="text1"/>
          <w:sz w:val="24"/>
        </w:rPr>
        <w:t>50</w:t>
      </w:r>
      <w:r w:rsidRPr="00F530C9">
        <w:rPr>
          <w:rFonts w:ascii="宋体" w:hAnsi="宋体" w:cs="宋体"/>
          <w:color w:val="000000" w:themeColor="text1"/>
          <w:sz w:val="24"/>
          <w:szCs w:val="24"/>
        </w:rPr>
        <w:t xml:space="preserve"> 承包人应切实遵守《中华人民共和国文物保护法》、《中华人民共和国文物保护法实施条例》、《广州市文物保护规定》等文物保护相关法律、法规规定，在工程施工前，协助发包人按规定履行文物保护相关审批手续，及配合相关单位完成考古调查、勘探相关工作。不得因施工发生损毁文物的情况。承包人应加强对其施工队伍及分包单位（如有）关于文物保护相关法律、法规的宣传教育，保证施工全过程不违反文物保护相关规定。如因承包人原因发生未履行文物考古调查、勘探等前置工作擅自开工建设的，由承包人承担全部法律责任，发包人将上报文物行政主管部门，视情节轻重给予相应处罚，构成犯罪的将依法移交相关机关追究刑事责任。</w:t>
      </w:r>
    </w:p>
    <w:p w:rsidR="001F0A71" w:rsidRPr="00F530C9" w:rsidRDefault="004F0751" w:rsidP="00494483">
      <w:pPr>
        <w:spacing w:line="520" w:lineRule="exact"/>
        <w:ind w:firstLineChars="227" w:firstLine="545"/>
        <w:rPr>
          <w:rFonts w:ascii="宋体" w:hAnsi="宋体"/>
          <w:b/>
          <w:color w:val="000000" w:themeColor="text1"/>
          <w:sz w:val="24"/>
        </w:rPr>
      </w:pPr>
      <w:r w:rsidRPr="00F530C9">
        <w:rPr>
          <w:rFonts w:ascii="宋体" w:hAnsi="宋体" w:cs="宋体"/>
          <w:color w:val="000000" w:themeColor="text1"/>
          <w:sz w:val="24"/>
          <w:szCs w:val="24"/>
        </w:rPr>
        <w:t>47.5</w:t>
      </w:r>
      <w:r w:rsidRPr="00F530C9">
        <w:rPr>
          <w:rFonts w:ascii="宋体" w:hAnsi="宋体" w:cs="宋体"/>
          <w:color w:val="000000" w:themeColor="text1"/>
          <w:sz w:val="24"/>
        </w:rPr>
        <w:t>1</w:t>
      </w:r>
      <w:r w:rsidRPr="00F530C9">
        <w:rPr>
          <w:rFonts w:ascii="宋体" w:hAnsi="宋体" w:cs="宋体"/>
          <w:color w:val="000000" w:themeColor="text1"/>
          <w:sz w:val="24"/>
          <w:szCs w:val="24"/>
        </w:rPr>
        <w:t xml:space="preserve"> 未尽事宜，经双方友好协商解决。</w:t>
      </w:r>
    </w:p>
    <w:p w:rsidR="001F0A71" w:rsidRPr="00F530C9" w:rsidRDefault="004F0751">
      <w:pPr>
        <w:numPr>
          <w:ilvl w:val="0"/>
          <w:numId w:val="6"/>
        </w:numPr>
        <w:jc w:val="center"/>
        <w:rPr>
          <w:rFonts w:ascii="宋体" w:hAnsi="宋体" w:cs="宋体"/>
          <w:b/>
          <w:bCs/>
          <w:color w:val="000000" w:themeColor="text1"/>
          <w:sz w:val="28"/>
          <w:szCs w:val="28"/>
        </w:rPr>
      </w:pPr>
      <w:r w:rsidRPr="00F530C9">
        <w:rPr>
          <w:color w:val="000000" w:themeColor="text1"/>
        </w:rPr>
        <w:br w:type="page"/>
      </w:r>
      <w:r w:rsidRPr="00F530C9">
        <w:rPr>
          <w:rFonts w:ascii="宋体" w:hAnsi="宋体" w:cs="宋体" w:hint="eastAsia"/>
          <w:b/>
          <w:color w:val="000000" w:themeColor="text1"/>
          <w:sz w:val="28"/>
          <w:szCs w:val="28"/>
        </w:rPr>
        <w:t xml:space="preserve"> </w:t>
      </w:r>
      <w:r w:rsidRPr="00F530C9">
        <w:rPr>
          <w:rFonts w:ascii="宋体" w:hAnsi="宋体" w:cs="宋体" w:hint="eastAsia"/>
          <w:b/>
          <w:bCs/>
          <w:color w:val="000000" w:themeColor="text1"/>
          <w:sz w:val="28"/>
          <w:szCs w:val="28"/>
        </w:rPr>
        <w:t>绿化种植专篇</w:t>
      </w:r>
    </w:p>
    <w:p w:rsidR="001F0A71" w:rsidRPr="00F530C9" w:rsidRDefault="004F0751">
      <w:pPr>
        <w:spacing w:line="440" w:lineRule="exact"/>
        <w:jc w:val="center"/>
        <w:rPr>
          <w:rFonts w:ascii="宋体" w:hAnsi="宋体" w:cs="宋体"/>
          <w:color w:val="000000" w:themeColor="text1"/>
          <w:sz w:val="24"/>
        </w:rPr>
      </w:pPr>
      <w:r w:rsidRPr="00F530C9">
        <w:rPr>
          <w:rFonts w:ascii="宋体" w:hAnsi="宋体" w:cs="宋体" w:hint="eastAsia"/>
          <w:color w:val="000000" w:themeColor="text1"/>
          <w:sz w:val="24"/>
        </w:rPr>
        <w:t>（本专篇适用于绿化建设项目、房建及道路配套绿化项目。）</w:t>
      </w:r>
    </w:p>
    <w:p w:rsidR="001F0A71" w:rsidRPr="00F530C9" w:rsidRDefault="001F0A71">
      <w:pPr>
        <w:spacing w:line="440" w:lineRule="exact"/>
        <w:rPr>
          <w:rFonts w:ascii="宋体" w:hAnsi="宋体" w:cs="宋体"/>
          <w:color w:val="000000" w:themeColor="text1"/>
          <w:sz w:val="24"/>
        </w:rPr>
      </w:pPr>
    </w:p>
    <w:p w:rsidR="001F0A71" w:rsidRPr="00F530C9" w:rsidRDefault="004F0751">
      <w:pPr>
        <w:spacing w:line="440" w:lineRule="exact"/>
        <w:rPr>
          <w:rFonts w:ascii="宋体" w:hAnsi="宋体" w:cs="宋体"/>
          <w:color w:val="000000" w:themeColor="text1"/>
          <w:sz w:val="24"/>
        </w:rPr>
      </w:pPr>
      <w:r w:rsidRPr="00F530C9">
        <w:rPr>
          <w:rFonts w:ascii="宋体" w:hAnsi="宋体" w:cs="宋体" w:hint="eastAsia"/>
          <w:color w:val="000000" w:themeColor="text1"/>
          <w:sz w:val="24"/>
        </w:rPr>
        <w:t>发包人（甲方）：</w:t>
      </w:r>
      <w:r w:rsidRPr="00F530C9">
        <w:rPr>
          <w:rFonts w:ascii="宋体" w:hAnsi="宋体" w:cs="宋体" w:hint="eastAsia"/>
          <w:color w:val="000000" w:themeColor="text1"/>
          <w:sz w:val="24"/>
          <w:u w:val="single"/>
        </w:rPr>
        <w:t>广州开发区财政投资建设项目管理中心</w:t>
      </w:r>
    </w:p>
    <w:p w:rsidR="001F0A71" w:rsidRPr="00F530C9" w:rsidRDefault="004F0751">
      <w:pPr>
        <w:spacing w:line="440" w:lineRule="exact"/>
        <w:rPr>
          <w:rFonts w:ascii="宋体" w:hAnsi="宋体" w:cs="宋体"/>
          <w:color w:val="000000" w:themeColor="text1"/>
          <w:sz w:val="24"/>
        </w:rPr>
      </w:pPr>
      <w:r w:rsidRPr="00F530C9">
        <w:rPr>
          <w:rFonts w:ascii="宋体" w:hAnsi="宋体" w:cs="宋体" w:hint="eastAsia"/>
          <w:color w:val="000000" w:themeColor="text1"/>
          <w:sz w:val="24"/>
        </w:rPr>
        <w:t>承包人（乙方）：</w:t>
      </w:r>
      <w:r w:rsidRPr="00F530C9">
        <w:rPr>
          <w:rFonts w:ascii="宋体" w:hAnsi="宋体" w:cs="宋体" w:hint="eastAsia"/>
          <w:color w:val="000000" w:themeColor="text1"/>
          <w:sz w:val="24"/>
          <w:u w:val="single"/>
        </w:rPr>
        <w:t xml:space="preserve">                    </w:t>
      </w:r>
    </w:p>
    <w:p w:rsidR="001F0A71" w:rsidRPr="00F530C9" w:rsidRDefault="004F0751">
      <w:pPr>
        <w:spacing w:line="440" w:lineRule="exact"/>
        <w:ind w:firstLineChars="200" w:firstLine="480"/>
        <w:jc w:val="left"/>
        <w:rPr>
          <w:rFonts w:ascii="宋体" w:hAnsi="宋体" w:cs="宋体"/>
          <w:color w:val="000000" w:themeColor="text1"/>
          <w:sz w:val="24"/>
        </w:rPr>
      </w:pPr>
      <w:r w:rsidRPr="00F530C9">
        <w:rPr>
          <w:rFonts w:ascii="宋体" w:hAnsi="宋体" w:cs="宋体" w:hint="eastAsia"/>
          <w:color w:val="000000" w:themeColor="text1"/>
          <w:sz w:val="24"/>
        </w:rPr>
        <w:t>为提高绿化苗木选取和种植苗木质量，加强科学绿化建设和管理，提升</w:t>
      </w:r>
      <w:r w:rsidRPr="00F530C9">
        <w:rPr>
          <w:rFonts w:ascii="宋体" w:hAnsi="宋体" w:cs="宋体" w:hint="eastAsia"/>
          <w:color w:val="000000" w:themeColor="text1"/>
          <w:sz w:val="24"/>
          <w:u w:val="single"/>
        </w:rPr>
        <w:t xml:space="preserve">      </w:t>
      </w:r>
      <w:r w:rsidRPr="00F530C9">
        <w:rPr>
          <w:rFonts w:ascii="宋体" w:hAnsi="宋体" w:cs="宋体" w:hint="eastAsia"/>
          <w:color w:val="000000" w:themeColor="text1"/>
          <w:sz w:val="24"/>
        </w:rPr>
        <w:t>项目绿化种植和养护管理标准，制订本项目绿化种植专篇。</w:t>
      </w:r>
    </w:p>
    <w:p w:rsidR="001F0A71" w:rsidRPr="00F530C9" w:rsidRDefault="004F0751" w:rsidP="00494483">
      <w:pPr>
        <w:spacing w:line="440" w:lineRule="exact"/>
        <w:ind w:firstLineChars="200" w:firstLine="482"/>
        <w:jc w:val="left"/>
        <w:rPr>
          <w:rFonts w:ascii="宋体" w:hAnsi="宋体" w:cs="宋体"/>
          <w:b/>
          <w:bCs/>
          <w:color w:val="000000" w:themeColor="text1"/>
          <w:sz w:val="24"/>
        </w:rPr>
      </w:pPr>
      <w:r w:rsidRPr="00F530C9">
        <w:rPr>
          <w:rFonts w:ascii="宋体" w:hAnsi="宋体" w:cs="宋体" w:hint="eastAsia"/>
          <w:b/>
          <w:bCs/>
          <w:color w:val="000000" w:themeColor="text1"/>
          <w:sz w:val="24"/>
        </w:rPr>
        <w:t>一、绿化种植、养护内容及范围</w:t>
      </w:r>
    </w:p>
    <w:p w:rsidR="001F0A71" w:rsidRPr="00F530C9" w:rsidRDefault="004F0751">
      <w:pPr>
        <w:spacing w:line="440" w:lineRule="exact"/>
        <w:ind w:firstLineChars="200" w:firstLine="480"/>
        <w:jc w:val="left"/>
        <w:rPr>
          <w:rFonts w:ascii="宋体" w:hAnsi="宋体" w:cs="宋体"/>
          <w:color w:val="000000" w:themeColor="text1"/>
          <w:kern w:val="0"/>
          <w:sz w:val="24"/>
        </w:rPr>
      </w:pPr>
      <w:r w:rsidRPr="00F530C9">
        <w:rPr>
          <w:rFonts w:ascii="宋体" w:hAnsi="宋体" w:cs="宋体" w:hint="eastAsia"/>
          <w:color w:val="000000" w:themeColor="text1"/>
          <w:kern w:val="0"/>
          <w:sz w:val="24"/>
        </w:rPr>
        <w:t>1、本项目绿化工程范围：</w:t>
      </w:r>
      <w:r w:rsidRPr="00F530C9">
        <w:rPr>
          <w:rFonts w:ascii="宋体" w:hAnsi="宋体" w:cs="宋体" w:hint="eastAsia"/>
          <w:color w:val="000000" w:themeColor="text1"/>
          <w:kern w:val="0"/>
          <w:sz w:val="24"/>
          <w:u w:val="single"/>
        </w:rPr>
        <w:t xml:space="preserve"> </w:t>
      </w:r>
      <w:r w:rsidRPr="00F530C9">
        <w:rPr>
          <w:rFonts w:ascii="宋体" w:hAnsi="宋体" w:cs="宋体" w:hint="eastAsia"/>
          <w:color w:val="000000" w:themeColor="text1"/>
          <w:sz w:val="24"/>
          <w:u w:val="single"/>
        </w:rPr>
        <w:t>本项目施工合同约定的承包范围内的全部绿化工程内容</w:t>
      </w:r>
      <w:r w:rsidRPr="00F530C9">
        <w:rPr>
          <w:rFonts w:ascii="宋体" w:hAnsi="宋体" w:cs="宋体" w:hint="eastAsia"/>
          <w:color w:val="000000" w:themeColor="text1"/>
          <w:kern w:val="0"/>
          <w:sz w:val="24"/>
          <w:u w:val="single"/>
        </w:rPr>
        <w:t xml:space="preserve"> </w:t>
      </w:r>
      <w:r w:rsidRPr="00F530C9">
        <w:rPr>
          <w:rFonts w:ascii="宋体" w:hAnsi="宋体" w:cs="宋体" w:hint="eastAsia"/>
          <w:color w:val="000000" w:themeColor="text1"/>
          <w:kern w:val="0"/>
          <w:sz w:val="24"/>
        </w:rPr>
        <w:t>。</w:t>
      </w:r>
    </w:p>
    <w:p w:rsidR="001F0A71" w:rsidRPr="00F530C9" w:rsidRDefault="004F0751">
      <w:pPr>
        <w:spacing w:after="120" w:line="440" w:lineRule="exact"/>
        <w:rPr>
          <w:rFonts w:ascii="宋体" w:hAnsi="宋体" w:cs="宋体"/>
          <w:color w:val="000000" w:themeColor="text1"/>
          <w:kern w:val="0"/>
          <w:sz w:val="24"/>
          <w:szCs w:val="20"/>
        </w:rPr>
      </w:pPr>
      <w:r w:rsidRPr="00F530C9">
        <w:rPr>
          <w:rFonts w:ascii="宋体" w:hAnsi="宋体" w:cs="宋体" w:hint="eastAsia"/>
          <w:color w:val="000000" w:themeColor="text1"/>
          <w:kern w:val="0"/>
          <w:sz w:val="24"/>
          <w:szCs w:val="20"/>
        </w:rPr>
        <w:t xml:space="preserve">    </w:t>
      </w:r>
      <w:r w:rsidRPr="00F530C9">
        <w:rPr>
          <w:rFonts w:ascii="宋体" w:hAnsi="宋体" w:cs="宋体"/>
          <w:color w:val="000000" w:themeColor="text1"/>
          <w:kern w:val="0"/>
          <w:sz w:val="24"/>
          <w:szCs w:val="20"/>
        </w:rPr>
        <w:t>2</w:t>
      </w:r>
      <w:r w:rsidRPr="00F530C9">
        <w:rPr>
          <w:rFonts w:ascii="宋体" w:hAnsi="宋体" w:cs="宋体" w:hint="eastAsia"/>
          <w:color w:val="000000" w:themeColor="text1"/>
          <w:kern w:val="0"/>
          <w:sz w:val="24"/>
          <w:szCs w:val="20"/>
        </w:rPr>
        <w:t>、本项目苗木供应清单，详见招标工程量清单。</w:t>
      </w:r>
    </w:p>
    <w:p w:rsidR="001F0A71" w:rsidRPr="00F530C9" w:rsidRDefault="004F0751" w:rsidP="00494483">
      <w:pPr>
        <w:spacing w:line="440" w:lineRule="exact"/>
        <w:ind w:firstLineChars="200" w:firstLine="482"/>
        <w:rPr>
          <w:rFonts w:ascii="宋体" w:hAnsi="宋体" w:cs="宋体"/>
          <w:b/>
          <w:bCs/>
          <w:color w:val="000000" w:themeColor="text1"/>
          <w:sz w:val="24"/>
        </w:rPr>
      </w:pPr>
      <w:r w:rsidRPr="00F530C9">
        <w:rPr>
          <w:rFonts w:ascii="宋体" w:hAnsi="宋体" w:cs="宋体" w:hint="eastAsia"/>
          <w:b/>
          <w:bCs/>
          <w:color w:val="000000" w:themeColor="text1"/>
          <w:sz w:val="24"/>
        </w:rPr>
        <w:t>二、质量要求</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hint="eastAsia"/>
          <w:color w:val="000000" w:themeColor="text1"/>
          <w:sz w:val="24"/>
        </w:rPr>
        <w:t xml:space="preserve">要求符合国家、省、市园林绿化规程、检评标准、相关要求及行业标准，包括但不限于以下： </w:t>
      </w:r>
    </w:p>
    <w:p w:rsidR="001F0A71" w:rsidRPr="00F530C9" w:rsidRDefault="004F0751" w:rsidP="00494483">
      <w:pPr>
        <w:spacing w:line="440" w:lineRule="exact"/>
        <w:ind w:firstLineChars="200" w:firstLine="482"/>
        <w:rPr>
          <w:rFonts w:ascii="宋体" w:hAnsi="宋体" w:cs="宋体"/>
          <w:b/>
          <w:bCs/>
          <w:color w:val="000000" w:themeColor="text1"/>
          <w:sz w:val="24"/>
        </w:rPr>
      </w:pPr>
      <w:r w:rsidRPr="00F530C9">
        <w:rPr>
          <w:rFonts w:ascii="宋体" w:hAnsi="宋体" w:cs="宋体" w:hint="eastAsia"/>
          <w:b/>
          <w:bCs/>
          <w:color w:val="000000" w:themeColor="text1"/>
          <w:sz w:val="24"/>
        </w:rPr>
        <w:t>1、 相关法律法规与政策文件</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hint="eastAsia"/>
          <w:color w:val="000000" w:themeColor="text1"/>
          <w:sz w:val="24"/>
        </w:rPr>
        <w:t>（1）《城市绿化条例》（2017 年修订）；</w:t>
      </w:r>
    </w:p>
    <w:p w:rsidR="001F0A71" w:rsidRPr="00F530C9" w:rsidRDefault="004F0751">
      <w:pPr>
        <w:spacing w:line="440" w:lineRule="exact"/>
        <w:ind w:firstLineChars="200" w:firstLine="480"/>
        <w:rPr>
          <w:rFonts w:ascii="宋体" w:hAnsi="宋体" w:cs="宋体"/>
          <w:color w:val="000000" w:themeColor="text1"/>
          <w:kern w:val="0"/>
          <w:sz w:val="24"/>
          <w:szCs w:val="20"/>
        </w:rPr>
      </w:pPr>
      <w:r w:rsidRPr="00F530C9">
        <w:rPr>
          <w:rFonts w:ascii="宋体" w:hAnsi="宋体" w:cs="宋体" w:hint="eastAsia"/>
          <w:color w:val="000000" w:themeColor="text1"/>
          <w:kern w:val="0"/>
          <w:sz w:val="24"/>
          <w:szCs w:val="20"/>
        </w:rPr>
        <w:t>（2）《广东省城市绿化条例》（2022 年修订）</w:t>
      </w:r>
    </w:p>
    <w:p w:rsidR="001F0A71" w:rsidRPr="00F530C9" w:rsidRDefault="004F0751">
      <w:pPr>
        <w:spacing w:line="440" w:lineRule="exact"/>
        <w:ind w:firstLineChars="200" w:firstLine="480"/>
        <w:rPr>
          <w:rFonts w:ascii="宋体" w:hAnsi="宋体" w:cs="宋体"/>
          <w:color w:val="000000" w:themeColor="text1"/>
          <w:kern w:val="0"/>
          <w:sz w:val="24"/>
          <w:szCs w:val="20"/>
        </w:rPr>
      </w:pPr>
      <w:r w:rsidRPr="00F530C9">
        <w:rPr>
          <w:rFonts w:ascii="宋体" w:hAnsi="宋体" w:cs="宋体" w:hint="eastAsia"/>
          <w:color w:val="000000" w:themeColor="text1"/>
          <w:kern w:val="0"/>
          <w:sz w:val="24"/>
          <w:szCs w:val="20"/>
        </w:rPr>
        <w:t>（3）《广州市绿化条例》（2022 年修订）</w:t>
      </w:r>
    </w:p>
    <w:p w:rsidR="001F0A71" w:rsidRPr="00F530C9" w:rsidRDefault="004F0751">
      <w:pPr>
        <w:spacing w:line="440" w:lineRule="exact"/>
        <w:ind w:firstLineChars="200" w:firstLine="480"/>
        <w:rPr>
          <w:rFonts w:ascii="宋体" w:hAnsi="宋体" w:cs="宋体"/>
          <w:color w:val="000000" w:themeColor="text1"/>
          <w:kern w:val="0"/>
          <w:sz w:val="24"/>
          <w:szCs w:val="20"/>
        </w:rPr>
      </w:pPr>
      <w:r w:rsidRPr="00F530C9">
        <w:rPr>
          <w:rFonts w:ascii="宋体" w:hAnsi="宋体" w:cs="宋体" w:hint="eastAsia"/>
          <w:color w:val="000000" w:themeColor="text1"/>
          <w:kern w:val="0"/>
          <w:sz w:val="24"/>
          <w:szCs w:val="20"/>
        </w:rPr>
        <w:t>（4）《国务院办公厅关于科学绿化的指导意见》（国办发〔2021〕19 号）</w:t>
      </w:r>
    </w:p>
    <w:p w:rsidR="001F0A71" w:rsidRPr="00F530C9" w:rsidRDefault="004F0751">
      <w:pPr>
        <w:spacing w:line="440" w:lineRule="exact"/>
        <w:ind w:firstLineChars="200" w:firstLine="480"/>
        <w:rPr>
          <w:rFonts w:ascii="宋体" w:hAnsi="宋体" w:cs="宋体"/>
          <w:color w:val="000000" w:themeColor="text1"/>
          <w:kern w:val="0"/>
          <w:sz w:val="24"/>
          <w:szCs w:val="20"/>
        </w:rPr>
      </w:pPr>
      <w:r w:rsidRPr="00F530C9">
        <w:rPr>
          <w:rFonts w:ascii="宋体" w:hAnsi="宋体" w:cs="宋体" w:hint="eastAsia"/>
          <w:color w:val="000000" w:themeColor="text1"/>
          <w:kern w:val="0"/>
          <w:sz w:val="24"/>
          <w:szCs w:val="20"/>
        </w:rPr>
        <w:t>（5）《中共广东省委关于深入推进绿美广东生态建设的决定》（2022 年 12 月 8 日中国共产党广东省第十三届委员会第二次全体会议通过）</w:t>
      </w:r>
    </w:p>
    <w:p w:rsidR="001F0A71" w:rsidRPr="00F530C9" w:rsidRDefault="004F0751">
      <w:pPr>
        <w:spacing w:line="440" w:lineRule="exact"/>
        <w:ind w:firstLineChars="200" w:firstLine="480"/>
        <w:rPr>
          <w:rFonts w:ascii="宋体" w:hAnsi="宋体" w:cs="宋体"/>
          <w:color w:val="000000" w:themeColor="text1"/>
          <w:kern w:val="0"/>
          <w:sz w:val="24"/>
          <w:szCs w:val="20"/>
        </w:rPr>
      </w:pPr>
      <w:r w:rsidRPr="00F530C9">
        <w:rPr>
          <w:rFonts w:ascii="宋体" w:hAnsi="宋体" w:cs="宋体" w:hint="eastAsia"/>
          <w:color w:val="000000" w:themeColor="text1"/>
          <w:kern w:val="0"/>
          <w:sz w:val="24"/>
          <w:szCs w:val="20"/>
        </w:rPr>
        <w:t>（6）《广东省人民政府办公厅关于科学绿化的实施意见》（粤府办〔2021〕48 号）</w:t>
      </w:r>
    </w:p>
    <w:p w:rsidR="001F0A71" w:rsidRPr="00F530C9" w:rsidRDefault="004F0751">
      <w:pPr>
        <w:spacing w:line="440" w:lineRule="exact"/>
        <w:rPr>
          <w:rFonts w:ascii="宋体" w:hAnsi="宋体" w:cs="宋体"/>
          <w:color w:val="000000" w:themeColor="text1"/>
          <w:kern w:val="0"/>
          <w:sz w:val="24"/>
          <w:szCs w:val="20"/>
        </w:rPr>
      </w:pPr>
      <w:r w:rsidRPr="00F530C9">
        <w:rPr>
          <w:rFonts w:ascii="宋体" w:hAnsi="宋体" w:cs="宋体" w:hint="eastAsia"/>
          <w:color w:val="000000" w:themeColor="text1"/>
          <w:kern w:val="0"/>
          <w:sz w:val="24"/>
          <w:szCs w:val="20"/>
        </w:rPr>
        <w:t>（7）中共广州市委办公厅 广州市人民政府办公厅印发《广州市关于科学绿化的实施意见》的通知（穗办〔2021〕11号）</w:t>
      </w:r>
    </w:p>
    <w:p w:rsidR="001F0A71" w:rsidRPr="00F530C9" w:rsidRDefault="004F0751">
      <w:pPr>
        <w:spacing w:line="440" w:lineRule="exact"/>
        <w:ind w:firstLineChars="200" w:firstLine="480"/>
        <w:rPr>
          <w:rFonts w:ascii="宋体" w:hAnsi="宋体" w:cs="宋体"/>
          <w:color w:val="000000" w:themeColor="text1"/>
          <w:kern w:val="0"/>
          <w:sz w:val="24"/>
          <w:szCs w:val="20"/>
        </w:rPr>
      </w:pPr>
      <w:r w:rsidRPr="00F530C9">
        <w:rPr>
          <w:rFonts w:ascii="宋体" w:hAnsi="宋体" w:cs="宋体" w:hint="eastAsia"/>
          <w:color w:val="000000" w:themeColor="text1"/>
          <w:kern w:val="0"/>
          <w:sz w:val="24"/>
          <w:szCs w:val="20"/>
        </w:rPr>
        <w:t>（8）《广州市林业和园林局关于印发广州市树木修剪技术指引（试行）的通知》（穗林业园林通〔2021〕153 号）</w:t>
      </w:r>
    </w:p>
    <w:p w:rsidR="001F0A71" w:rsidRPr="00F530C9" w:rsidRDefault="004F0751">
      <w:pPr>
        <w:spacing w:line="440" w:lineRule="exact"/>
        <w:ind w:firstLineChars="200" w:firstLine="480"/>
        <w:rPr>
          <w:rFonts w:ascii="宋体" w:hAnsi="宋体" w:cs="宋体"/>
          <w:color w:val="000000" w:themeColor="text1"/>
          <w:kern w:val="0"/>
          <w:sz w:val="24"/>
          <w:szCs w:val="20"/>
        </w:rPr>
      </w:pPr>
      <w:r w:rsidRPr="00F530C9">
        <w:rPr>
          <w:rFonts w:ascii="宋体" w:hAnsi="宋体" w:cs="宋体" w:hint="eastAsia"/>
          <w:color w:val="000000" w:themeColor="text1"/>
          <w:kern w:val="0"/>
          <w:sz w:val="24"/>
          <w:szCs w:val="20"/>
        </w:rPr>
        <w:t>（9）《广州市林业和园林局关于规范提升全市树木支撑的通知》（穗林业园林通〔2019〕100 号）</w:t>
      </w:r>
    </w:p>
    <w:p w:rsidR="001F0A71" w:rsidRPr="00F530C9" w:rsidRDefault="004F0751">
      <w:pPr>
        <w:spacing w:line="440" w:lineRule="exact"/>
        <w:ind w:firstLineChars="200" w:firstLine="480"/>
        <w:rPr>
          <w:rFonts w:ascii="宋体" w:hAnsi="宋体" w:cs="宋体"/>
          <w:color w:val="000000" w:themeColor="text1"/>
          <w:kern w:val="0"/>
          <w:sz w:val="24"/>
          <w:szCs w:val="20"/>
        </w:rPr>
      </w:pPr>
      <w:r w:rsidRPr="00F530C9">
        <w:rPr>
          <w:rFonts w:ascii="宋体" w:hAnsi="宋体" w:cs="宋体" w:hint="eastAsia"/>
          <w:color w:val="000000" w:themeColor="text1"/>
          <w:kern w:val="0"/>
          <w:sz w:val="24"/>
          <w:szCs w:val="20"/>
        </w:rPr>
        <w:t>（10）黄埔区住房和城乡建设局 广州开发区建设和交通局关于印发《黄埔区绿化苗木选用及种植技术指引（1.0版）》《黄埔区园林绿化养护技术指引（1.0版）》的通知（穗埔建〔2023〕93 号）</w:t>
      </w:r>
    </w:p>
    <w:p w:rsidR="001F0A71" w:rsidRPr="00F530C9" w:rsidRDefault="004F0751">
      <w:pPr>
        <w:spacing w:line="440" w:lineRule="exact"/>
        <w:ind w:firstLineChars="200" w:firstLine="480"/>
        <w:rPr>
          <w:rFonts w:ascii="宋体" w:hAnsi="宋体" w:cs="宋体"/>
          <w:color w:val="000000" w:themeColor="text1"/>
          <w:kern w:val="0"/>
          <w:sz w:val="24"/>
          <w:szCs w:val="20"/>
        </w:rPr>
      </w:pPr>
      <w:r w:rsidRPr="00F530C9">
        <w:rPr>
          <w:rFonts w:ascii="宋体" w:hAnsi="宋体" w:cs="宋体" w:hint="eastAsia"/>
          <w:color w:val="000000" w:themeColor="text1"/>
          <w:kern w:val="0"/>
          <w:sz w:val="24"/>
          <w:szCs w:val="20"/>
        </w:rPr>
        <w:t>（11） 《黄埔区住房和城乡建设局 广州开发区建设和交通局关于加强科学绿化工作的提醒函》（穗埔建函[2023]2767号）</w:t>
      </w:r>
    </w:p>
    <w:p w:rsidR="001F0A71" w:rsidRPr="00F530C9" w:rsidRDefault="004F0751">
      <w:pPr>
        <w:spacing w:line="440" w:lineRule="exact"/>
        <w:jc w:val="left"/>
        <w:rPr>
          <w:rFonts w:ascii="宋体" w:hAnsi="宋体" w:cs="宋体"/>
          <w:b/>
          <w:bCs/>
          <w:color w:val="000000" w:themeColor="text1"/>
          <w:sz w:val="24"/>
        </w:rPr>
      </w:pPr>
      <w:r w:rsidRPr="00F530C9">
        <w:rPr>
          <w:rFonts w:ascii="宋体" w:hAnsi="宋体" w:cs="宋体" w:hint="eastAsia"/>
          <w:b/>
          <w:bCs/>
          <w:color w:val="000000" w:themeColor="text1"/>
          <w:sz w:val="24"/>
        </w:rPr>
        <w:t>2、 相关标准规范</w:t>
      </w:r>
    </w:p>
    <w:p w:rsidR="001F0A71" w:rsidRPr="00F530C9" w:rsidRDefault="004F0751">
      <w:pPr>
        <w:spacing w:line="440" w:lineRule="exact"/>
        <w:ind w:firstLineChars="236" w:firstLine="566"/>
        <w:jc w:val="left"/>
        <w:rPr>
          <w:rFonts w:ascii="宋体" w:hAnsi="宋体" w:cs="宋体"/>
          <w:color w:val="000000" w:themeColor="text1"/>
          <w:sz w:val="24"/>
        </w:rPr>
      </w:pPr>
      <w:r w:rsidRPr="00F530C9">
        <w:rPr>
          <w:rFonts w:ascii="宋体" w:hAnsi="宋体" w:cs="宋体" w:hint="eastAsia"/>
          <w:color w:val="000000" w:themeColor="text1"/>
          <w:sz w:val="24"/>
        </w:rPr>
        <w:t>（1）《园林绿化工程项目规范》（GB 55014-2021）；</w:t>
      </w:r>
    </w:p>
    <w:p w:rsidR="001F0A71" w:rsidRPr="00F530C9" w:rsidRDefault="004F0751">
      <w:pPr>
        <w:spacing w:line="440" w:lineRule="exact"/>
        <w:ind w:firstLineChars="236" w:firstLine="566"/>
        <w:jc w:val="left"/>
        <w:rPr>
          <w:rFonts w:ascii="宋体" w:hAnsi="宋体" w:cs="宋体"/>
          <w:color w:val="000000" w:themeColor="text1"/>
          <w:sz w:val="24"/>
        </w:rPr>
      </w:pPr>
      <w:r w:rsidRPr="00F530C9">
        <w:rPr>
          <w:rFonts w:ascii="宋体" w:hAnsi="宋体" w:cs="宋体" w:hint="eastAsia"/>
          <w:color w:val="000000" w:themeColor="text1"/>
          <w:sz w:val="24"/>
        </w:rPr>
        <w:t>（2）《城市园林绿化评价标准》GBT 50563-2010；</w:t>
      </w:r>
    </w:p>
    <w:p w:rsidR="001F0A71" w:rsidRPr="00F530C9" w:rsidRDefault="004F0751">
      <w:pPr>
        <w:spacing w:line="440" w:lineRule="exact"/>
        <w:ind w:firstLineChars="236" w:firstLine="566"/>
        <w:jc w:val="left"/>
        <w:rPr>
          <w:rFonts w:ascii="宋体" w:hAnsi="宋体" w:cs="宋体"/>
          <w:color w:val="000000" w:themeColor="text1"/>
          <w:sz w:val="24"/>
        </w:rPr>
      </w:pPr>
      <w:r w:rsidRPr="00F530C9">
        <w:rPr>
          <w:rFonts w:ascii="宋体" w:hAnsi="宋体" w:cs="宋体" w:hint="eastAsia"/>
          <w:color w:val="000000" w:themeColor="text1"/>
          <w:sz w:val="24"/>
        </w:rPr>
        <w:t>（3）《城市绿地草坪建植与管理技术规程》GBT 19535.2-2004；</w:t>
      </w:r>
    </w:p>
    <w:p w:rsidR="001F0A71" w:rsidRPr="00F530C9" w:rsidRDefault="004F0751">
      <w:pPr>
        <w:spacing w:line="440" w:lineRule="exact"/>
        <w:ind w:firstLineChars="236" w:firstLine="566"/>
        <w:jc w:val="left"/>
        <w:rPr>
          <w:rFonts w:ascii="宋体" w:hAnsi="宋体" w:cs="宋体"/>
          <w:color w:val="000000" w:themeColor="text1"/>
          <w:sz w:val="24"/>
        </w:rPr>
      </w:pPr>
      <w:r w:rsidRPr="00F530C9">
        <w:rPr>
          <w:rFonts w:ascii="宋体" w:hAnsi="宋体" w:cs="宋体" w:hint="eastAsia"/>
          <w:color w:val="000000" w:themeColor="text1"/>
          <w:sz w:val="24"/>
        </w:rPr>
        <w:t>（4）《城市园林绿化评价标准》[附条文说明]GB/T 50563-2010</w:t>
      </w:r>
    </w:p>
    <w:p w:rsidR="001F0A71" w:rsidRPr="00F530C9" w:rsidRDefault="004F0751">
      <w:pPr>
        <w:spacing w:line="440" w:lineRule="exact"/>
        <w:ind w:firstLineChars="236" w:firstLine="566"/>
        <w:jc w:val="left"/>
        <w:rPr>
          <w:rFonts w:ascii="宋体" w:hAnsi="宋体" w:cs="宋体"/>
          <w:color w:val="000000" w:themeColor="text1"/>
          <w:sz w:val="24"/>
        </w:rPr>
      </w:pPr>
      <w:r w:rsidRPr="00F530C9">
        <w:rPr>
          <w:rFonts w:ascii="宋体" w:hAnsi="宋体" w:cs="宋体" w:hint="eastAsia"/>
          <w:color w:val="000000" w:themeColor="text1"/>
          <w:sz w:val="24"/>
        </w:rPr>
        <w:t>（5）《地表水环境质量标准》GB 3838-2002</w:t>
      </w:r>
    </w:p>
    <w:p w:rsidR="001F0A71" w:rsidRPr="00F530C9" w:rsidRDefault="004F0751">
      <w:pPr>
        <w:spacing w:line="440" w:lineRule="exact"/>
        <w:ind w:firstLineChars="236" w:firstLine="566"/>
        <w:jc w:val="left"/>
        <w:rPr>
          <w:rFonts w:ascii="宋体" w:hAnsi="宋体" w:cs="宋体"/>
          <w:color w:val="000000" w:themeColor="text1"/>
          <w:sz w:val="24"/>
        </w:rPr>
      </w:pPr>
      <w:r w:rsidRPr="00F530C9">
        <w:rPr>
          <w:rFonts w:ascii="宋体" w:hAnsi="宋体" w:cs="宋体" w:hint="eastAsia"/>
          <w:color w:val="000000" w:themeColor="text1"/>
          <w:sz w:val="24"/>
        </w:rPr>
        <w:t>（6）《园林树木安全性评价技术规范》DB4401/T17—2019 ；</w:t>
      </w:r>
    </w:p>
    <w:p w:rsidR="001F0A71" w:rsidRPr="00F530C9" w:rsidRDefault="004F0751">
      <w:pPr>
        <w:spacing w:line="440" w:lineRule="exact"/>
        <w:ind w:firstLineChars="236" w:firstLine="566"/>
        <w:jc w:val="left"/>
        <w:rPr>
          <w:rFonts w:ascii="宋体" w:hAnsi="宋体" w:cs="宋体"/>
          <w:color w:val="000000" w:themeColor="text1"/>
          <w:sz w:val="24"/>
        </w:rPr>
      </w:pPr>
      <w:r w:rsidRPr="00F530C9">
        <w:rPr>
          <w:rFonts w:ascii="宋体" w:hAnsi="宋体" w:cs="宋体" w:hint="eastAsia"/>
          <w:color w:val="000000" w:themeColor="text1"/>
          <w:sz w:val="24"/>
        </w:rPr>
        <w:t>（7）《广东城市绿化工程施工和验收规范》DBBT581-2009 ；</w:t>
      </w:r>
    </w:p>
    <w:p w:rsidR="001F0A71" w:rsidRPr="00F530C9" w:rsidRDefault="004F0751">
      <w:pPr>
        <w:spacing w:line="440" w:lineRule="exact"/>
        <w:ind w:firstLineChars="236" w:firstLine="566"/>
        <w:jc w:val="left"/>
        <w:rPr>
          <w:rFonts w:ascii="宋体" w:hAnsi="宋体" w:cs="宋体"/>
          <w:color w:val="000000" w:themeColor="text1"/>
          <w:sz w:val="24"/>
        </w:rPr>
      </w:pPr>
      <w:r w:rsidRPr="00F530C9">
        <w:rPr>
          <w:rFonts w:ascii="宋体" w:hAnsi="宋体" w:cs="宋体" w:hint="eastAsia"/>
          <w:color w:val="000000" w:themeColor="text1"/>
          <w:sz w:val="24"/>
        </w:rPr>
        <w:t>（8）《城市园林绿化工程施工及验收规范》DB11/T 212-2017；</w:t>
      </w:r>
    </w:p>
    <w:p w:rsidR="001F0A71" w:rsidRPr="00F530C9" w:rsidRDefault="004F0751">
      <w:pPr>
        <w:spacing w:line="440" w:lineRule="exact"/>
        <w:ind w:firstLineChars="236" w:firstLine="566"/>
        <w:jc w:val="left"/>
        <w:rPr>
          <w:rFonts w:ascii="宋体" w:hAnsi="宋体" w:cs="宋体"/>
          <w:color w:val="000000" w:themeColor="text1"/>
          <w:sz w:val="24"/>
        </w:rPr>
      </w:pPr>
      <w:r w:rsidRPr="00F530C9">
        <w:rPr>
          <w:rFonts w:ascii="宋体" w:hAnsi="宋体" w:cs="宋体" w:hint="eastAsia"/>
          <w:color w:val="000000" w:themeColor="text1"/>
          <w:sz w:val="24"/>
        </w:rPr>
        <w:t>（9）《城市园林绿化用苗-木本苗木分级》DB440300/T 28—2006。</w:t>
      </w:r>
    </w:p>
    <w:p w:rsidR="001F0A71" w:rsidRPr="00F530C9" w:rsidRDefault="004F0751">
      <w:pPr>
        <w:spacing w:line="440" w:lineRule="exact"/>
        <w:ind w:firstLineChars="236" w:firstLine="566"/>
        <w:jc w:val="left"/>
        <w:rPr>
          <w:rFonts w:ascii="宋体" w:hAnsi="宋体" w:cs="宋体"/>
          <w:color w:val="000000" w:themeColor="text1"/>
          <w:sz w:val="24"/>
        </w:rPr>
      </w:pPr>
      <w:r w:rsidRPr="00F530C9">
        <w:rPr>
          <w:rFonts w:ascii="宋体" w:hAnsi="宋体" w:cs="宋体" w:hint="eastAsia"/>
          <w:color w:val="000000" w:themeColor="text1"/>
          <w:sz w:val="24"/>
        </w:rPr>
        <w:t>（10）《城市绿化和园林绿地用植物材料-木本苗》CJT 24-1999；</w:t>
      </w:r>
    </w:p>
    <w:p w:rsidR="001F0A71" w:rsidRPr="00F530C9" w:rsidRDefault="004F0751">
      <w:pPr>
        <w:spacing w:line="440" w:lineRule="exact"/>
        <w:ind w:firstLineChars="236" w:firstLine="566"/>
        <w:jc w:val="left"/>
        <w:rPr>
          <w:rFonts w:ascii="宋体" w:hAnsi="宋体" w:cs="宋体"/>
          <w:color w:val="000000" w:themeColor="text1"/>
          <w:sz w:val="24"/>
        </w:rPr>
      </w:pPr>
      <w:r w:rsidRPr="00F530C9">
        <w:rPr>
          <w:rFonts w:ascii="宋体" w:hAnsi="宋体" w:cs="宋体" w:hint="eastAsia"/>
          <w:color w:val="000000" w:themeColor="text1"/>
          <w:sz w:val="24"/>
        </w:rPr>
        <w:t>（11）《城市绿化和园林绿地用植物材料- 球根花卉种球》CJT 135-2001；</w:t>
      </w:r>
    </w:p>
    <w:p w:rsidR="001F0A71" w:rsidRPr="00F530C9" w:rsidRDefault="004F0751">
      <w:pPr>
        <w:spacing w:line="440" w:lineRule="exact"/>
        <w:ind w:firstLineChars="236" w:firstLine="566"/>
        <w:jc w:val="left"/>
        <w:rPr>
          <w:rFonts w:ascii="宋体" w:hAnsi="宋体" w:cs="宋体"/>
          <w:color w:val="000000" w:themeColor="text1"/>
          <w:sz w:val="24"/>
        </w:rPr>
      </w:pPr>
      <w:r w:rsidRPr="00F530C9">
        <w:rPr>
          <w:rFonts w:ascii="宋体" w:hAnsi="宋体" w:cs="宋体" w:hint="eastAsia"/>
          <w:color w:val="000000" w:themeColor="text1"/>
          <w:sz w:val="24"/>
        </w:rPr>
        <w:t>（12）《绿化种植土壤》CJ/T340-2016；</w:t>
      </w:r>
    </w:p>
    <w:p w:rsidR="001F0A71" w:rsidRPr="00F530C9" w:rsidRDefault="004F0751">
      <w:pPr>
        <w:spacing w:line="440" w:lineRule="exact"/>
        <w:ind w:firstLineChars="236" w:firstLine="566"/>
        <w:jc w:val="left"/>
        <w:rPr>
          <w:rFonts w:ascii="宋体" w:hAnsi="宋体" w:cs="宋体"/>
          <w:color w:val="000000" w:themeColor="text1"/>
          <w:sz w:val="24"/>
        </w:rPr>
      </w:pPr>
      <w:r w:rsidRPr="00F530C9">
        <w:rPr>
          <w:rFonts w:ascii="宋体" w:hAnsi="宋体" w:cs="宋体" w:hint="eastAsia"/>
          <w:color w:val="000000" w:themeColor="text1"/>
          <w:sz w:val="24"/>
        </w:rPr>
        <w:t>（13）《园林植物筛选通用技术要求》CJT 512-2017；</w:t>
      </w:r>
    </w:p>
    <w:p w:rsidR="001F0A71" w:rsidRPr="00F530C9" w:rsidRDefault="004F0751">
      <w:pPr>
        <w:spacing w:line="440" w:lineRule="exact"/>
        <w:ind w:firstLineChars="236" w:firstLine="566"/>
        <w:jc w:val="left"/>
        <w:rPr>
          <w:rFonts w:ascii="宋体" w:hAnsi="宋体" w:cs="宋体"/>
          <w:color w:val="000000" w:themeColor="text1"/>
          <w:sz w:val="24"/>
        </w:rPr>
      </w:pPr>
      <w:r w:rsidRPr="00F530C9">
        <w:rPr>
          <w:rFonts w:ascii="宋体" w:hAnsi="宋体" w:cs="宋体" w:hint="eastAsia"/>
          <w:color w:val="000000" w:themeColor="text1"/>
          <w:sz w:val="24"/>
        </w:rPr>
        <w:t>（14）《城市主要绿化竹种苗木等级》LYT 2345-2014；</w:t>
      </w:r>
    </w:p>
    <w:p w:rsidR="001F0A71" w:rsidRPr="00F530C9" w:rsidRDefault="004F0751">
      <w:pPr>
        <w:spacing w:line="440" w:lineRule="exact"/>
        <w:ind w:firstLineChars="236" w:firstLine="566"/>
        <w:jc w:val="left"/>
        <w:rPr>
          <w:rFonts w:ascii="宋体" w:hAnsi="宋体" w:cs="宋体"/>
          <w:color w:val="000000" w:themeColor="text1"/>
          <w:sz w:val="24"/>
        </w:rPr>
      </w:pPr>
      <w:r w:rsidRPr="00F530C9">
        <w:rPr>
          <w:rFonts w:ascii="宋体" w:hAnsi="宋体" w:cs="宋体" w:hint="eastAsia"/>
          <w:color w:val="000000" w:themeColor="text1"/>
          <w:sz w:val="24"/>
        </w:rPr>
        <w:t>（15）《绿化全冠苗木栽植技术规程》LYT 2632-2016；</w:t>
      </w:r>
    </w:p>
    <w:p w:rsidR="001F0A71" w:rsidRPr="00F530C9" w:rsidRDefault="004F0751">
      <w:pPr>
        <w:spacing w:line="440" w:lineRule="exact"/>
        <w:ind w:firstLineChars="236" w:firstLine="566"/>
        <w:jc w:val="left"/>
        <w:rPr>
          <w:rFonts w:ascii="宋体" w:hAnsi="宋体" w:cs="宋体"/>
          <w:color w:val="000000" w:themeColor="text1"/>
          <w:sz w:val="24"/>
        </w:rPr>
      </w:pPr>
      <w:r w:rsidRPr="00F530C9">
        <w:rPr>
          <w:rFonts w:ascii="宋体" w:hAnsi="宋体" w:cs="宋体" w:hint="eastAsia"/>
          <w:color w:val="000000" w:themeColor="text1"/>
          <w:sz w:val="24"/>
        </w:rPr>
        <w:t>（16）《森林植物检疫技术规程》</w:t>
      </w:r>
    </w:p>
    <w:p w:rsidR="001F0A71" w:rsidRPr="00F530C9" w:rsidRDefault="004F0751">
      <w:pPr>
        <w:spacing w:line="440" w:lineRule="exact"/>
        <w:ind w:firstLineChars="236" w:firstLine="566"/>
        <w:jc w:val="left"/>
        <w:rPr>
          <w:rFonts w:ascii="宋体" w:hAnsi="宋体" w:cs="宋体"/>
          <w:color w:val="000000" w:themeColor="text1"/>
          <w:sz w:val="24"/>
        </w:rPr>
      </w:pPr>
      <w:r w:rsidRPr="00F530C9">
        <w:rPr>
          <w:rFonts w:ascii="宋体" w:hAnsi="宋体" w:cs="宋体" w:hint="eastAsia"/>
          <w:color w:val="000000" w:themeColor="text1"/>
          <w:sz w:val="24"/>
        </w:rPr>
        <w:t>（17）《广州市主要乡土和适生植物名录》</w:t>
      </w:r>
    </w:p>
    <w:p w:rsidR="001F0A71" w:rsidRPr="00F530C9" w:rsidRDefault="004F0751">
      <w:pPr>
        <w:spacing w:line="440" w:lineRule="exact"/>
        <w:ind w:firstLineChars="236" w:firstLine="566"/>
        <w:jc w:val="left"/>
        <w:rPr>
          <w:rFonts w:ascii="宋体" w:hAnsi="宋体" w:cs="宋体"/>
          <w:color w:val="000000" w:themeColor="text1"/>
          <w:sz w:val="24"/>
        </w:rPr>
      </w:pPr>
      <w:r w:rsidRPr="00F530C9">
        <w:rPr>
          <w:rFonts w:ascii="宋体" w:hAnsi="宋体" w:cs="宋体" w:hint="eastAsia"/>
          <w:color w:val="000000" w:themeColor="text1"/>
          <w:sz w:val="24"/>
        </w:rPr>
        <w:t>（18）《城市道路绿化规划与设计规范》</w:t>
      </w:r>
    </w:p>
    <w:p w:rsidR="001F0A71" w:rsidRPr="00F530C9" w:rsidRDefault="004F0751" w:rsidP="00042BB1">
      <w:pPr>
        <w:spacing w:line="440" w:lineRule="exact"/>
        <w:ind w:firstLineChars="200" w:firstLine="482"/>
        <w:rPr>
          <w:rFonts w:ascii="宋体" w:hAnsi="宋体" w:cs="宋体"/>
          <w:b/>
          <w:bCs/>
          <w:color w:val="000000" w:themeColor="text1"/>
          <w:sz w:val="24"/>
        </w:rPr>
      </w:pPr>
      <w:r w:rsidRPr="00F530C9">
        <w:rPr>
          <w:rFonts w:ascii="宋体" w:hAnsi="宋体" w:cs="宋体" w:hint="eastAsia"/>
          <w:b/>
          <w:bCs/>
          <w:color w:val="000000" w:themeColor="text1"/>
          <w:sz w:val="24"/>
        </w:rPr>
        <w:t>三、绿化种植、养护要求</w:t>
      </w:r>
    </w:p>
    <w:p w:rsidR="001F0A71" w:rsidRPr="00F530C9" w:rsidRDefault="004F0751" w:rsidP="00042BB1">
      <w:pPr>
        <w:numPr>
          <w:ilvl w:val="0"/>
          <w:numId w:val="7"/>
        </w:numPr>
        <w:spacing w:line="440" w:lineRule="exact"/>
        <w:ind w:firstLineChars="228" w:firstLine="549"/>
        <w:rPr>
          <w:rFonts w:ascii="宋体" w:hAnsi="宋体" w:cs="宋体"/>
          <w:b/>
          <w:bCs/>
          <w:color w:val="000000" w:themeColor="text1"/>
          <w:sz w:val="24"/>
        </w:rPr>
      </w:pPr>
      <w:r w:rsidRPr="00F530C9">
        <w:rPr>
          <w:rFonts w:ascii="宋体" w:hAnsi="宋体" w:cs="宋体" w:hint="eastAsia"/>
          <w:b/>
          <w:bCs/>
          <w:color w:val="000000" w:themeColor="text1"/>
          <w:sz w:val="24"/>
        </w:rPr>
        <w:t xml:space="preserve">绿化苗木选用和种植过程要求 </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hint="eastAsia"/>
          <w:color w:val="000000" w:themeColor="text1"/>
          <w:sz w:val="24"/>
        </w:rPr>
        <w:t>承包人应严格按照本项目《苗木供应清单》要求选用苗木，执行《黄埔区绿化苗木选用及种植技术指引（1.0版）》，加强对绿化种植全过程的监管监控，严格把控好绿化苗木品质，精细化深翻整理绿地，因地制宜塑造地形，保证土质营养成分及酸碱度，高标准高质量开挖种植穴，严格控制种植穴的尺寸，确保做到深挖浅埋的要求，规范绿化苗木选苗、起苗、包扎、修剪，做足做全绿化苗木运输保护措施，标准化进行绿化种植、淋水、支撑、挂牌等工作，提高绿化种植成活率，促进绿化苗木健康茁壮成长，并在规定时间内整理好苗木种植资料。项目中使用的苗木，应来自珠三角地区正规苗圃场生产培育苗木，不应使用古树名木或从森林中移栽的大树。因改造而需迁移的树木应通过有效截枝、控根等技术措施进行迁地抚育，达到种植标准后，方可作为大规格苗木重新应用于园林绿化中。</w:t>
      </w:r>
    </w:p>
    <w:p w:rsidR="001F0A71" w:rsidRPr="00F530C9" w:rsidRDefault="004F0751" w:rsidP="00494483">
      <w:pPr>
        <w:spacing w:line="440" w:lineRule="exact"/>
        <w:ind w:firstLineChars="200" w:firstLine="482"/>
        <w:rPr>
          <w:rFonts w:ascii="宋体" w:hAnsi="宋体" w:cs="宋体"/>
          <w:b/>
          <w:bCs/>
          <w:color w:val="000000" w:themeColor="text1"/>
          <w:sz w:val="24"/>
        </w:rPr>
      </w:pPr>
      <w:r w:rsidRPr="00F530C9">
        <w:rPr>
          <w:rFonts w:ascii="宋体" w:hAnsi="宋体" w:cs="宋体" w:hint="eastAsia"/>
          <w:b/>
          <w:bCs/>
          <w:color w:val="000000" w:themeColor="text1"/>
          <w:sz w:val="24"/>
        </w:rPr>
        <w:t>2、绿化养护技术及时间要求</w:t>
      </w:r>
    </w:p>
    <w:p w:rsidR="001F0A71" w:rsidRPr="00F530C9" w:rsidRDefault="004F0751">
      <w:pPr>
        <w:tabs>
          <w:tab w:val="right" w:leader="dot" w:pos="9060"/>
        </w:tabs>
        <w:snapToGrid w:val="0"/>
        <w:spacing w:line="440" w:lineRule="exact"/>
        <w:ind w:firstLine="560"/>
        <w:jc w:val="left"/>
        <w:rPr>
          <w:rFonts w:ascii="宋体" w:hAnsi="宋体" w:cs="宋体"/>
          <w:color w:val="000000" w:themeColor="text1"/>
          <w:sz w:val="24"/>
          <w:szCs w:val="24"/>
        </w:rPr>
      </w:pPr>
      <w:r w:rsidRPr="00F530C9">
        <w:rPr>
          <w:rFonts w:ascii="宋体" w:hAnsi="宋体" w:cs="宋体"/>
          <w:color w:val="000000" w:themeColor="text1"/>
          <w:sz w:val="24"/>
          <w:szCs w:val="24"/>
        </w:rPr>
        <w:t>承包人应认真学习并执行《黄埔区园林绿化养护技术指引（1.0版）》的具体要求，规范项目中绿化灌溉、施肥、修剪、病虫害综合防治、日常养护管理工作。</w:t>
      </w:r>
    </w:p>
    <w:p w:rsidR="001F0A71" w:rsidRPr="00F530C9" w:rsidRDefault="004F0751" w:rsidP="00494483">
      <w:pPr>
        <w:snapToGrid w:val="0"/>
        <w:spacing w:line="440" w:lineRule="exact"/>
        <w:ind w:firstLineChars="241" w:firstLine="581"/>
        <w:rPr>
          <w:rFonts w:ascii="宋体" w:hAnsi="宋体" w:cs="宋体"/>
          <w:color w:val="000000" w:themeColor="text1"/>
          <w:sz w:val="24"/>
        </w:rPr>
      </w:pPr>
      <w:r w:rsidRPr="00F530C9">
        <w:rPr>
          <w:rFonts w:ascii="宋体" w:hAnsi="宋体" w:cs="宋体" w:hint="eastAsia"/>
          <w:b/>
          <w:bCs/>
          <w:color w:val="000000" w:themeColor="text1"/>
          <w:sz w:val="24"/>
        </w:rPr>
        <w:t>养护期：</w:t>
      </w:r>
      <w:r w:rsidRPr="00F530C9">
        <w:rPr>
          <w:rFonts w:ascii="宋体" w:hAnsi="宋体" w:hint="eastAsia"/>
          <w:color w:val="000000" w:themeColor="text1"/>
          <w:sz w:val="24"/>
        </w:rPr>
        <w:t>胸径</w:t>
      </w:r>
      <w:r w:rsidRPr="00F530C9">
        <w:rPr>
          <w:rFonts w:ascii="宋体" w:hAnsi="宋体"/>
          <w:color w:val="000000" w:themeColor="text1"/>
          <w:sz w:val="24"/>
        </w:rPr>
        <w:t>15cm</w:t>
      </w:r>
      <w:r w:rsidRPr="00F530C9">
        <w:rPr>
          <w:rFonts w:ascii="宋体" w:hAnsi="宋体" w:hint="eastAsia"/>
          <w:color w:val="000000" w:themeColor="text1"/>
          <w:sz w:val="24"/>
        </w:rPr>
        <w:t>以内（含</w:t>
      </w:r>
      <w:r w:rsidRPr="00F530C9">
        <w:rPr>
          <w:rFonts w:ascii="宋体" w:hAnsi="宋体"/>
          <w:color w:val="000000" w:themeColor="text1"/>
          <w:sz w:val="24"/>
        </w:rPr>
        <w:t>15cm</w:t>
      </w:r>
      <w:r w:rsidRPr="00F530C9">
        <w:rPr>
          <w:rFonts w:ascii="宋体" w:hAnsi="宋体" w:hint="eastAsia"/>
          <w:color w:val="000000" w:themeColor="text1"/>
          <w:sz w:val="24"/>
        </w:rPr>
        <w:t>）的苗木养护期为</w:t>
      </w:r>
      <w:r w:rsidRPr="00F530C9">
        <w:rPr>
          <w:rFonts w:ascii="宋体" w:hAnsi="宋体" w:cs="宋体" w:hint="eastAsia"/>
          <w:color w:val="000000" w:themeColor="text1"/>
          <w:sz w:val="24"/>
        </w:rPr>
        <w:t>自本项目绿化工程通过竣工验收之日起</w:t>
      </w:r>
      <w:r w:rsidRPr="00F530C9">
        <w:rPr>
          <w:rFonts w:ascii="宋体" w:hAnsi="宋体"/>
          <w:color w:val="000000" w:themeColor="text1"/>
          <w:sz w:val="24"/>
          <w:u w:val="single"/>
        </w:rPr>
        <w:t xml:space="preserve"> 3</w:t>
      </w:r>
      <w:r w:rsidRPr="00F530C9">
        <w:rPr>
          <w:rFonts w:ascii="宋体" w:hAnsi="宋体" w:hint="eastAsia"/>
          <w:color w:val="000000" w:themeColor="text1"/>
          <w:sz w:val="24"/>
          <w:u w:val="single"/>
        </w:rPr>
        <w:t xml:space="preserve"> </w:t>
      </w:r>
      <w:r w:rsidRPr="00F530C9">
        <w:rPr>
          <w:rFonts w:ascii="宋体" w:hAnsi="宋体" w:hint="eastAsia"/>
          <w:color w:val="000000" w:themeColor="text1"/>
          <w:sz w:val="24"/>
        </w:rPr>
        <w:t>个月，胸径</w:t>
      </w:r>
      <w:r w:rsidRPr="00F530C9">
        <w:rPr>
          <w:rFonts w:ascii="宋体" w:hAnsi="宋体"/>
          <w:color w:val="000000" w:themeColor="text1"/>
          <w:sz w:val="24"/>
        </w:rPr>
        <w:t>15cm</w:t>
      </w:r>
      <w:r w:rsidRPr="00F530C9">
        <w:rPr>
          <w:rFonts w:ascii="宋体" w:hAnsi="宋体" w:hint="eastAsia"/>
          <w:color w:val="000000" w:themeColor="text1"/>
          <w:sz w:val="24"/>
        </w:rPr>
        <w:t>以上的苗木养护期为</w:t>
      </w:r>
      <w:r w:rsidRPr="00F530C9">
        <w:rPr>
          <w:rFonts w:ascii="宋体" w:hAnsi="宋体" w:cs="宋体" w:hint="eastAsia"/>
          <w:color w:val="000000" w:themeColor="text1"/>
          <w:sz w:val="24"/>
        </w:rPr>
        <w:t>自本项目绿化工程通过竣工验收之日起</w:t>
      </w:r>
      <w:r w:rsidRPr="00F530C9">
        <w:rPr>
          <w:rFonts w:ascii="宋体" w:hAnsi="宋体"/>
          <w:color w:val="000000" w:themeColor="text1"/>
          <w:sz w:val="24"/>
          <w:u w:val="single"/>
        </w:rPr>
        <w:t xml:space="preserve"> 1</w:t>
      </w:r>
      <w:r w:rsidRPr="00F530C9">
        <w:rPr>
          <w:rFonts w:ascii="宋体" w:hAnsi="宋体" w:hint="eastAsia"/>
          <w:color w:val="000000" w:themeColor="text1"/>
          <w:sz w:val="24"/>
          <w:u w:val="single"/>
        </w:rPr>
        <w:t xml:space="preserve"> </w:t>
      </w:r>
      <w:r w:rsidRPr="00F530C9">
        <w:rPr>
          <w:rFonts w:ascii="宋体" w:hAnsi="宋体" w:hint="eastAsia"/>
          <w:color w:val="000000" w:themeColor="text1"/>
          <w:sz w:val="24"/>
        </w:rPr>
        <w:t>年。</w:t>
      </w:r>
    </w:p>
    <w:p w:rsidR="001F0A71" w:rsidRPr="00F530C9" w:rsidRDefault="004F0751">
      <w:pPr>
        <w:spacing w:line="440" w:lineRule="exact"/>
        <w:ind w:firstLineChars="200" w:firstLine="480"/>
        <w:rPr>
          <w:rFonts w:ascii="宋体" w:hAnsi="宋体" w:cs="宋体"/>
          <w:color w:val="000000" w:themeColor="text1"/>
          <w:sz w:val="24"/>
        </w:rPr>
      </w:pPr>
      <w:r w:rsidRPr="00F530C9">
        <w:rPr>
          <w:rFonts w:ascii="宋体" w:hAnsi="宋体" w:cs="宋体" w:hint="eastAsia"/>
          <w:color w:val="000000" w:themeColor="text1"/>
          <w:sz w:val="24"/>
        </w:rPr>
        <w:t>养护期内，承包人需负责项目中绿化灌溉、施肥、修剪、病虫害综合防治、日常养护管理工作，及时更换不符合清单要求的苗木，提高绿化种植成活率，确保绿化移交时符合《黄埔区绿化苗木选用及种植技术指引（1.0版）》《黄埔区园林绿化养护技术指引（1.0版）》及发包人要求。</w:t>
      </w:r>
    </w:p>
    <w:p w:rsidR="001F0A71" w:rsidRPr="00F530C9" w:rsidRDefault="004F0751" w:rsidP="00494483">
      <w:pPr>
        <w:spacing w:line="440" w:lineRule="exact"/>
        <w:ind w:firstLineChars="200" w:firstLine="482"/>
        <w:rPr>
          <w:rFonts w:ascii="宋体" w:hAnsi="宋体" w:cs="宋体"/>
          <w:b/>
          <w:bCs/>
          <w:color w:val="000000" w:themeColor="text1"/>
          <w:sz w:val="24"/>
        </w:rPr>
      </w:pPr>
      <w:r w:rsidRPr="00F530C9">
        <w:rPr>
          <w:rFonts w:ascii="宋体" w:hAnsi="宋体" w:cs="宋体" w:hint="eastAsia"/>
          <w:b/>
          <w:bCs/>
          <w:color w:val="000000" w:themeColor="text1"/>
          <w:sz w:val="24"/>
        </w:rPr>
        <w:t>四、责任与义务</w:t>
      </w:r>
    </w:p>
    <w:p w:rsidR="001F0A71" w:rsidRPr="00F530C9" w:rsidRDefault="004F0751">
      <w:pPr>
        <w:spacing w:line="440" w:lineRule="exact"/>
        <w:ind w:firstLineChars="200" w:firstLine="480"/>
        <w:jc w:val="left"/>
        <w:rPr>
          <w:rFonts w:ascii="宋体" w:hAnsi="宋体" w:cs="宋体"/>
          <w:color w:val="000000" w:themeColor="text1"/>
          <w:sz w:val="24"/>
        </w:rPr>
      </w:pPr>
      <w:r w:rsidRPr="00F530C9">
        <w:rPr>
          <w:rFonts w:ascii="宋体" w:hAnsi="宋体" w:cs="宋体" w:hint="eastAsia"/>
          <w:color w:val="000000" w:themeColor="text1"/>
          <w:sz w:val="24"/>
        </w:rPr>
        <w:t>1、承包人应严格按照本项目《苗木供应清单》执行苗木选用、种植和养护工作。如经发包人</w:t>
      </w:r>
      <w:r w:rsidRPr="00F530C9">
        <w:rPr>
          <w:rFonts w:ascii="宋体" w:hAnsi="宋体" w:cs="宋体" w:hint="eastAsia"/>
          <w:color w:val="000000" w:themeColor="text1"/>
          <w:kern w:val="0"/>
          <w:sz w:val="24"/>
        </w:rPr>
        <w:t>或本项目监理单位</w:t>
      </w:r>
      <w:r w:rsidRPr="00F530C9">
        <w:rPr>
          <w:rFonts w:ascii="宋体" w:hAnsi="宋体" w:cs="宋体" w:hint="eastAsia"/>
          <w:color w:val="000000" w:themeColor="text1"/>
          <w:sz w:val="24"/>
        </w:rPr>
        <w:t>巡查发现苗木不符合清单要求的，应按照发包人或者监理单位的要求及时更换；每逾期一天，由发包人扣减绿化工程造价的万分之一作为违约金。同时，发包人有权另行委托其他服务单位实施整改，以保证按时按质按量完成整改，所需费用从承包人工程款中全额扣除。</w:t>
      </w:r>
    </w:p>
    <w:p w:rsidR="001F0A71" w:rsidRPr="00F530C9" w:rsidRDefault="004F0751">
      <w:pPr>
        <w:spacing w:line="440" w:lineRule="exact"/>
        <w:ind w:firstLineChars="200" w:firstLine="480"/>
        <w:jc w:val="left"/>
        <w:rPr>
          <w:rFonts w:ascii="宋体" w:hAnsi="宋体" w:cs="宋体"/>
          <w:color w:val="000000" w:themeColor="text1"/>
          <w:sz w:val="24"/>
        </w:rPr>
      </w:pPr>
      <w:r w:rsidRPr="00F530C9">
        <w:rPr>
          <w:rFonts w:ascii="宋体" w:hAnsi="宋体" w:cs="宋体" w:hint="eastAsia"/>
          <w:color w:val="000000" w:themeColor="text1"/>
          <w:sz w:val="24"/>
        </w:rPr>
        <w:t>2、承包人应规范苗木种植过程及绿化灌溉、施肥、修剪、病虫害综合防治、日常养护管理等工作，发包人应不定期对承包人绿化种植成效进行抽查、加强对绿化种植全过程的监管监控，如承包人绿化种植效果达不到项目要求，发包人有权要求其限期整改。每逾期一天，由发包人扣减绿化工程造价的万分之一作为违约金。同时，发包人有权另行委托其他服务单位实施整改，以保证按时按质按量完成整改，所需费用从承包人工程款中全额扣除。</w:t>
      </w:r>
    </w:p>
    <w:p w:rsidR="001F0A71" w:rsidRPr="00F530C9" w:rsidRDefault="004F0751" w:rsidP="00494483">
      <w:pPr>
        <w:spacing w:after="120" w:line="440" w:lineRule="exact"/>
        <w:ind w:firstLineChars="149" w:firstLine="359"/>
        <w:rPr>
          <w:rFonts w:ascii="宋体" w:hAnsi="宋体" w:cs="宋体"/>
          <w:b/>
          <w:bCs/>
          <w:color w:val="000000" w:themeColor="text1"/>
          <w:kern w:val="0"/>
          <w:sz w:val="24"/>
          <w:szCs w:val="20"/>
        </w:rPr>
      </w:pPr>
      <w:r w:rsidRPr="00F530C9">
        <w:rPr>
          <w:rFonts w:ascii="宋体" w:hAnsi="宋体" w:cs="宋体" w:hint="eastAsia"/>
          <w:b/>
          <w:bCs/>
          <w:color w:val="000000" w:themeColor="text1"/>
          <w:kern w:val="0"/>
          <w:sz w:val="24"/>
          <w:szCs w:val="20"/>
        </w:rPr>
        <w:t>五、其它</w:t>
      </w:r>
    </w:p>
    <w:p w:rsidR="001F0A71" w:rsidRPr="00F530C9" w:rsidRDefault="004F0751">
      <w:pPr>
        <w:spacing w:after="120" w:line="440" w:lineRule="exact"/>
        <w:ind w:firstLineChars="150" w:firstLine="360"/>
        <w:rPr>
          <w:rFonts w:ascii="宋体" w:hAnsi="宋体" w:cs="宋体"/>
          <w:color w:val="000000" w:themeColor="text1"/>
          <w:kern w:val="0"/>
          <w:sz w:val="24"/>
          <w:szCs w:val="20"/>
        </w:rPr>
      </w:pPr>
      <w:r w:rsidRPr="00F530C9">
        <w:rPr>
          <w:rFonts w:ascii="宋体" w:hAnsi="宋体" w:cs="宋体" w:hint="eastAsia"/>
          <w:color w:val="000000" w:themeColor="text1"/>
          <w:kern w:val="0"/>
          <w:sz w:val="24"/>
          <w:szCs w:val="20"/>
        </w:rPr>
        <w:t>本专篇是为规范本项目绿化工程种植、养护工作制定，未提及的内容均按施工合同专用条款的约定执行。</w:t>
      </w:r>
    </w:p>
    <w:p w:rsidR="001F0A71" w:rsidRPr="00F530C9" w:rsidRDefault="001F0A71">
      <w:pPr>
        <w:spacing w:line="520" w:lineRule="exact"/>
        <w:rPr>
          <w:rFonts w:ascii="宋体" w:hAnsi="宋体" w:cs="宋体"/>
          <w:color w:val="000000" w:themeColor="text1"/>
          <w:sz w:val="24"/>
        </w:rPr>
      </w:pPr>
    </w:p>
    <w:p w:rsidR="001F0A71" w:rsidRPr="00F530C9" w:rsidRDefault="004F0751">
      <w:pPr>
        <w:widowControl/>
        <w:jc w:val="left"/>
        <w:rPr>
          <w:rFonts w:ascii="宋体" w:hAnsi="宋体" w:cs="宋体"/>
          <w:color w:val="000000" w:themeColor="text1"/>
          <w:sz w:val="24"/>
        </w:rPr>
      </w:pPr>
      <w:r w:rsidRPr="00F530C9">
        <w:rPr>
          <w:rFonts w:ascii="宋体" w:hAnsi="宋体" w:cs="宋体"/>
          <w:color w:val="000000" w:themeColor="text1"/>
          <w:sz w:val="24"/>
        </w:rPr>
        <w:br w:type="page"/>
      </w:r>
    </w:p>
    <w:p w:rsidR="001F0A71" w:rsidRPr="00F530C9" w:rsidRDefault="001F0A71">
      <w:pPr>
        <w:rPr>
          <w:color w:val="000000" w:themeColor="text1"/>
          <w:sz w:val="24"/>
        </w:rPr>
      </w:pPr>
    </w:p>
    <w:p w:rsidR="001F0A71" w:rsidRPr="00F530C9" w:rsidRDefault="004F0751">
      <w:pPr>
        <w:numPr>
          <w:ilvl w:val="0"/>
          <w:numId w:val="6"/>
        </w:numPr>
        <w:spacing w:line="440" w:lineRule="exact"/>
        <w:jc w:val="center"/>
        <w:rPr>
          <w:rFonts w:ascii="宋体" w:hAnsi="宋体"/>
          <w:color w:val="000000" w:themeColor="text1"/>
          <w:sz w:val="28"/>
          <w:szCs w:val="28"/>
        </w:rPr>
      </w:pPr>
      <w:r w:rsidRPr="00F530C9">
        <w:rPr>
          <w:rFonts w:ascii="宋体" w:hAnsi="宋体"/>
          <w:b/>
          <w:color w:val="000000" w:themeColor="text1"/>
          <w:sz w:val="28"/>
          <w:szCs w:val="28"/>
        </w:rPr>
        <w:t xml:space="preserve"> </w:t>
      </w:r>
      <w:r w:rsidRPr="00F530C9">
        <w:rPr>
          <w:rFonts w:ascii="宋体" w:hAnsi="宋体" w:hint="eastAsia"/>
          <w:b/>
          <w:color w:val="000000" w:themeColor="text1"/>
          <w:sz w:val="28"/>
          <w:szCs w:val="28"/>
        </w:rPr>
        <w:t>工程质量保修责任书</w:t>
      </w:r>
    </w:p>
    <w:p w:rsidR="001F0A71" w:rsidRPr="00F530C9" w:rsidRDefault="001F0A71">
      <w:pPr>
        <w:numPr>
          <w:ilvl w:val="255"/>
          <w:numId w:val="0"/>
        </w:numPr>
        <w:spacing w:line="440" w:lineRule="exact"/>
        <w:jc w:val="center"/>
        <w:rPr>
          <w:rFonts w:ascii="宋体" w:hAnsi="宋体"/>
          <w:b/>
          <w:bCs/>
          <w:color w:val="000000" w:themeColor="text1"/>
          <w:sz w:val="32"/>
          <w:szCs w:val="32"/>
          <w:lang w:val="zh-CN"/>
        </w:rPr>
      </w:pPr>
    </w:p>
    <w:p w:rsidR="001F0A71" w:rsidRPr="00F530C9" w:rsidRDefault="004F0751">
      <w:pPr>
        <w:spacing w:line="440" w:lineRule="exact"/>
        <w:ind w:firstLineChars="200" w:firstLine="480"/>
        <w:rPr>
          <w:rFonts w:ascii="宋体" w:hAnsi="宋体"/>
          <w:snapToGrid w:val="0"/>
          <w:color w:val="000000" w:themeColor="text1"/>
          <w:kern w:val="0"/>
          <w:sz w:val="24"/>
        </w:rPr>
      </w:pPr>
      <w:r w:rsidRPr="00F530C9">
        <w:rPr>
          <w:rFonts w:ascii="宋体" w:hAnsi="宋体" w:hint="eastAsia"/>
          <w:snapToGrid w:val="0"/>
          <w:color w:val="000000" w:themeColor="text1"/>
          <w:kern w:val="0"/>
          <w:sz w:val="24"/>
        </w:rPr>
        <w:t>发包人：</w:t>
      </w:r>
      <w:r w:rsidRPr="00F530C9">
        <w:rPr>
          <w:rFonts w:ascii="方正大标宋简体" w:eastAsia="方正大标宋简体" w:hAnsi="仿宋" w:hint="eastAsia"/>
          <w:color w:val="000000" w:themeColor="text1"/>
          <w:sz w:val="24"/>
          <w:u w:val="single"/>
        </w:rPr>
        <w:t>广州开发区财政投资建设项目管理中心</w:t>
      </w:r>
    </w:p>
    <w:p w:rsidR="001F0A71" w:rsidRPr="00F530C9" w:rsidRDefault="004F0751">
      <w:pPr>
        <w:spacing w:line="440" w:lineRule="exact"/>
        <w:ind w:firstLineChars="200" w:firstLine="480"/>
        <w:rPr>
          <w:rFonts w:ascii="宋体" w:hAnsi="宋体"/>
          <w:snapToGrid w:val="0"/>
          <w:color w:val="000000" w:themeColor="text1"/>
          <w:kern w:val="0"/>
          <w:sz w:val="24"/>
          <w:u w:val="single"/>
        </w:rPr>
      </w:pPr>
      <w:r w:rsidRPr="00F530C9">
        <w:rPr>
          <w:rFonts w:ascii="宋体" w:hAnsi="宋体" w:hint="eastAsia"/>
          <w:snapToGrid w:val="0"/>
          <w:color w:val="000000" w:themeColor="text1"/>
          <w:kern w:val="0"/>
          <w:sz w:val="24"/>
        </w:rPr>
        <w:t>承包人：</w:t>
      </w:r>
      <w:r w:rsidRPr="00F530C9">
        <w:rPr>
          <w:rFonts w:ascii="宋体" w:hAnsi="宋体" w:hint="eastAsia"/>
          <w:color w:val="000000" w:themeColor="text1"/>
          <w:sz w:val="24"/>
          <w:u w:val="single"/>
        </w:rPr>
        <w:t xml:space="preserve">                       </w:t>
      </w:r>
    </w:p>
    <w:p w:rsidR="001F0A71" w:rsidRPr="00F530C9" w:rsidRDefault="004F0751">
      <w:pPr>
        <w:spacing w:line="440" w:lineRule="exact"/>
        <w:ind w:firstLineChars="200" w:firstLine="480"/>
        <w:rPr>
          <w:rFonts w:ascii="宋体" w:hAnsi="宋体"/>
          <w:snapToGrid w:val="0"/>
          <w:color w:val="000000" w:themeColor="text1"/>
          <w:kern w:val="0"/>
          <w:sz w:val="24"/>
        </w:rPr>
      </w:pPr>
      <w:r w:rsidRPr="00F530C9">
        <w:rPr>
          <w:rFonts w:ascii="宋体" w:hAnsi="宋体" w:hint="eastAsia"/>
          <w:snapToGrid w:val="0"/>
          <w:color w:val="000000" w:themeColor="text1"/>
          <w:kern w:val="0"/>
          <w:sz w:val="24"/>
        </w:rPr>
        <w:t>发包人、承包人根据《中华人民共和国建筑法》、《建设工程质量管理条例》和《房屋建筑工程质量保修办法》等相关规定，经协商一致，对</w:t>
      </w:r>
      <w:r w:rsidRPr="00F530C9">
        <w:rPr>
          <w:rFonts w:ascii="宋体" w:hAnsi="宋体" w:hint="eastAsia"/>
          <w:snapToGrid w:val="0"/>
          <w:color w:val="000000" w:themeColor="text1"/>
          <w:kern w:val="0"/>
          <w:sz w:val="24"/>
          <w:u w:val="single"/>
        </w:rPr>
        <w:t xml:space="preserve">            </w:t>
      </w:r>
      <w:r w:rsidRPr="00F530C9">
        <w:rPr>
          <w:rFonts w:ascii="宋体" w:hAnsi="宋体" w:hint="eastAsia"/>
          <w:snapToGrid w:val="0"/>
          <w:color w:val="000000" w:themeColor="text1"/>
          <w:kern w:val="0"/>
          <w:sz w:val="24"/>
        </w:rPr>
        <w:t>建设项目工程项目签订工程质量保修书。</w:t>
      </w:r>
    </w:p>
    <w:p w:rsidR="001F0A71" w:rsidRPr="00F530C9" w:rsidRDefault="004F0751">
      <w:pPr>
        <w:spacing w:line="440" w:lineRule="exact"/>
        <w:ind w:firstLineChars="200" w:firstLine="480"/>
        <w:rPr>
          <w:rFonts w:ascii="宋体" w:hAnsi="宋体"/>
          <w:snapToGrid w:val="0"/>
          <w:color w:val="000000" w:themeColor="text1"/>
          <w:kern w:val="0"/>
          <w:sz w:val="24"/>
        </w:rPr>
      </w:pPr>
      <w:r w:rsidRPr="00F530C9">
        <w:rPr>
          <w:rFonts w:ascii="宋体" w:hAnsi="宋体" w:hint="eastAsia"/>
          <w:snapToGrid w:val="0"/>
          <w:color w:val="000000" w:themeColor="text1"/>
          <w:kern w:val="0"/>
          <w:sz w:val="24"/>
        </w:rPr>
        <w:t>一、工程质量保修范围和内容</w:t>
      </w:r>
    </w:p>
    <w:p w:rsidR="001F0A71" w:rsidRPr="00F530C9" w:rsidRDefault="004F0751">
      <w:pPr>
        <w:spacing w:line="440" w:lineRule="exact"/>
        <w:ind w:firstLineChars="200" w:firstLine="480"/>
        <w:rPr>
          <w:rFonts w:ascii="宋体" w:hAnsi="宋体"/>
          <w:snapToGrid w:val="0"/>
          <w:color w:val="000000" w:themeColor="text1"/>
          <w:kern w:val="0"/>
          <w:sz w:val="24"/>
        </w:rPr>
      </w:pPr>
      <w:r w:rsidRPr="00F530C9">
        <w:rPr>
          <w:rFonts w:ascii="宋体" w:hAnsi="宋体" w:hint="eastAsia"/>
          <w:snapToGrid w:val="0"/>
          <w:color w:val="000000" w:themeColor="text1"/>
          <w:kern w:val="0"/>
          <w:sz w:val="24"/>
        </w:rPr>
        <w:t>1、承包人在质量保修期内，按照有关法律、法规、规章的管理规定和双方约定，承担本工程质量保修责任。</w:t>
      </w:r>
    </w:p>
    <w:p w:rsidR="001F0A71" w:rsidRPr="00F530C9" w:rsidRDefault="004F0751">
      <w:pPr>
        <w:spacing w:line="440" w:lineRule="exact"/>
        <w:ind w:firstLineChars="200" w:firstLine="480"/>
        <w:rPr>
          <w:rFonts w:ascii="宋体" w:hAnsi="宋体"/>
          <w:snapToGrid w:val="0"/>
          <w:color w:val="000000" w:themeColor="text1"/>
          <w:kern w:val="0"/>
          <w:sz w:val="24"/>
        </w:rPr>
      </w:pPr>
      <w:r w:rsidRPr="00F530C9">
        <w:rPr>
          <w:rFonts w:ascii="宋体" w:hAnsi="宋体" w:hint="eastAsia"/>
          <w:snapToGrid w:val="0"/>
          <w:color w:val="000000" w:themeColor="text1"/>
          <w:kern w:val="0"/>
          <w:sz w:val="24"/>
        </w:rPr>
        <w:t>2、质量保修范围本工程施工合同约定的工程内容。</w:t>
      </w:r>
    </w:p>
    <w:p w:rsidR="001F0A71" w:rsidRPr="00F530C9" w:rsidRDefault="004F0751">
      <w:pPr>
        <w:spacing w:line="440" w:lineRule="exact"/>
        <w:ind w:firstLineChars="200" w:firstLine="480"/>
        <w:rPr>
          <w:rFonts w:ascii="宋体" w:hAnsi="宋体"/>
          <w:snapToGrid w:val="0"/>
          <w:color w:val="000000" w:themeColor="text1"/>
          <w:kern w:val="0"/>
          <w:sz w:val="24"/>
        </w:rPr>
      </w:pPr>
      <w:r w:rsidRPr="00F530C9">
        <w:rPr>
          <w:rFonts w:ascii="宋体" w:hAnsi="宋体" w:hint="eastAsia"/>
          <w:snapToGrid w:val="0"/>
          <w:color w:val="000000" w:themeColor="text1"/>
          <w:kern w:val="0"/>
          <w:sz w:val="24"/>
        </w:rPr>
        <w:t>二、质量保修期</w:t>
      </w:r>
    </w:p>
    <w:p w:rsidR="001F0A71" w:rsidRPr="00F530C9" w:rsidRDefault="004F0751">
      <w:pPr>
        <w:spacing w:line="440" w:lineRule="exact"/>
        <w:ind w:firstLineChars="200" w:firstLine="480"/>
        <w:rPr>
          <w:rFonts w:ascii="宋体" w:hAnsi="宋体"/>
          <w:snapToGrid w:val="0"/>
          <w:color w:val="000000" w:themeColor="text1"/>
          <w:kern w:val="0"/>
          <w:sz w:val="24"/>
        </w:rPr>
      </w:pPr>
      <w:r w:rsidRPr="00F530C9">
        <w:rPr>
          <w:rFonts w:ascii="宋体" w:hAnsi="宋体" w:hint="eastAsia"/>
          <w:snapToGrid w:val="0"/>
          <w:color w:val="000000" w:themeColor="text1"/>
          <w:kern w:val="0"/>
          <w:sz w:val="24"/>
        </w:rPr>
        <w:t>双方根据《建设工程质量管理条例》、《房屋建筑工程质量保修办法》（建设部第80号令）的有关规定及设计要求，约定本工程质量保修期如下：</w:t>
      </w:r>
    </w:p>
    <w:p w:rsidR="001F0A71" w:rsidRPr="00F530C9" w:rsidRDefault="004F0751">
      <w:pPr>
        <w:spacing w:line="440" w:lineRule="exact"/>
        <w:ind w:firstLineChars="200" w:firstLine="480"/>
        <w:rPr>
          <w:rFonts w:ascii="宋体" w:hAnsi="宋体"/>
          <w:snapToGrid w:val="0"/>
          <w:color w:val="000000" w:themeColor="text1"/>
          <w:kern w:val="0"/>
          <w:sz w:val="24"/>
        </w:rPr>
      </w:pPr>
      <w:r w:rsidRPr="00F530C9">
        <w:rPr>
          <w:rFonts w:ascii="宋体" w:hAnsi="宋体" w:hint="eastAsia"/>
          <w:snapToGrid w:val="0"/>
          <w:color w:val="000000" w:themeColor="text1"/>
          <w:kern w:val="0"/>
          <w:sz w:val="24"/>
        </w:rPr>
        <w:t>1、地基基础工程和主体结构工程为设计文件规定的该工程的合理使用年限；</w:t>
      </w:r>
    </w:p>
    <w:p w:rsidR="001F0A71" w:rsidRPr="00F530C9" w:rsidRDefault="004F0751">
      <w:pPr>
        <w:spacing w:line="440" w:lineRule="exact"/>
        <w:ind w:firstLineChars="200" w:firstLine="480"/>
        <w:rPr>
          <w:rFonts w:ascii="宋体" w:hAnsi="宋体"/>
          <w:snapToGrid w:val="0"/>
          <w:color w:val="000000" w:themeColor="text1"/>
          <w:kern w:val="0"/>
          <w:sz w:val="24"/>
        </w:rPr>
      </w:pPr>
      <w:r w:rsidRPr="00F530C9">
        <w:rPr>
          <w:rFonts w:ascii="宋体" w:hAnsi="宋体" w:hint="eastAsia"/>
          <w:snapToGrid w:val="0"/>
          <w:color w:val="000000" w:themeColor="text1"/>
          <w:kern w:val="0"/>
          <w:sz w:val="24"/>
        </w:rPr>
        <w:t>2、屋面防水工程、有防水要求的卫生间、房间和外墙面的防渗漏为</w:t>
      </w:r>
      <w:r w:rsidRPr="00F530C9">
        <w:rPr>
          <w:rFonts w:ascii="宋体" w:hAnsi="宋体" w:hint="eastAsia"/>
          <w:snapToGrid w:val="0"/>
          <w:color w:val="000000" w:themeColor="text1"/>
          <w:kern w:val="0"/>
          <w:sz w:val="24"/>
          <w:u w:val="single"/>
        </w:rPr>
        <w:t xml:space="preserve"> 5 </w:t>
      </w:r>
      <w:r w:rsidRPr="00F530C9">
        <w:rPr>
          <w:rFonts w:ascii="宋体" w:hAnsi="宋体" w:hint="eastAsia"/>
          <w:snapToGrid w:val="0"/>
          <w:color w:val="000000" w:themeColor="text1"/>
          <w:kern w:val="0"/>
          <w:sz w:val="24"/>
        </w:rPr>
        <w:t>年；</w:t>
      </w:r>
    </w:p>
    <w:p w:rsidR="001F0A71" w:rsidRPr="00F530C9" w:rsidRDefault="004F0751">
      <w:pPr>
        <w:spacing w:line="440" w:lineRule="exact"/>
        <w:ind w:firstLineChars="200" w:firstLine="480"/>
        <w:rPr>
          <w:rFonts w:ascii="宋体" w:hAnsi="宋体"/>
          <w:snapToGrid w:val="0"/>
          <w:color w:val="000000" w:themeColor="text1"/>
          <w:kern w:val="0"/>
          <w:sz w:val="24"/>
        </w:rPr>
      </w:pPr>
      <w:r w:rsidRPr="00F530C9">
        <w:rPr>
          <w:rFonts w:ascii="宋体" w:hAnsi="宋体" w:hint="eastAsia"/>
          <w:snapToGrid w:val="0"/>
          <w:color w:val="000000" w:themeColor="text1"/>
          <w:kern w:val="0"/>
          <w:sz w:val="24"/>
        </w:rPr>
        <w:t>3、电气管线、给排水管道、设备安装工程为</w:t>
      </w:r>
      <w:r w:rsidRPr="00F530C9">
        <w:rPr>
          <w:rFonts w:ascii="宋体" w:hAnsi="宋体" w:hint="eastAsia"/>
          <w:snapToGrid w:val="0"/>
          <w:color w:val="000000" w:themeColor="text1"/>
          <w:kern w:val="0"/>
          <w:sz w:val="24"/>
          <w:u w:val="single"/>
        </w:rPr>
        <w:t xml:space="preserve"> 2 </w:t>
      </w:r>
      <w:r w:rsidRPr="00F530C9">
        <w:rPr>
          <w:rFonts w:ascii="宋体" w:hAnsi="宋体" w:hint="eastAsia"/>
          <w:snapToGrid w:val="0"/>
          <w:color w:val="000000" w:themeColor="text1"/>
          <w:kern w:val="0"/>
          <w:sz w:val="24"/>
        </w:rPr>
        <w:t>年；</w:t>
      </w:r>
    </w:p>
    <w:p w:rsidR="001F0A71" w:rsidRPr="00F530C9" w:rsidRDefault="004F0751">
      <w:pPr>
        <w:spacing w:line="440" w:lineRule="exact"/>
        <w:ind w:firstLineChars="200" w:firstLine="480"/>
        <w:rPr>
          <w:rFonts w:ascii="宋体" w:hAnsi="宋体"/>
          <w:snapToGrid w:val="0"/>
          <w:color w:val="000000" w:themeColor="text1"/>
          <w:kern w:val="0"/>
          <w:sz w:val="24"/>
        </w:rPr>
      </w:pPr>
      <w:r w:rsidRPr="00F530C9">
        <w:rPr>
          <w:rFonts w:ascii="宋体" w:hAnsi="宋体" w:hint="eastAsia"/>
          <w:snapToGrid w:val="0"/>
          <w:color w:val="000000" w:themeColor="text1"/>
          <w:kern w:val="0"/>
          <w:sz w:val="24"/>
        </w:rPr>
        <w:t>4、供热及供冷为</w:t>
      </w:r>
      <w:r w:rsidRPr="00F530C9">
        <w:rPr>
          <w:rFonts w:ascii="宋体" w:hAnsi="宋体" w:hint="eastAsia"/>
          <w:snapToGrid w:val="0"/>
          <w:color w:val="000000" w:themeColor="text1"/>
          <w:kern w:val="0"/>
          <w:sz w:val="24"/>
          <w:u w:val="single"/>
        </w:rPr>
        <w:t xml:space="preserve"> 2</w:t>
      </w:r>
      <w:r w:rsidRPr="00F530C9">
        <w:rPr>
          <w:rFonts w:ascii="宋体" w:hAnsi="宋体" w:hint="eastAsia"/>
          <w:snapToGrid w:val="0"/>
          <w:color w:val="000000" w:themeColor="text1"/>
          <w:kern w:val="0"/>
          <w:sz w:val="24"/>
        </w:rPr>
        <w:t>个采暖期及供冷期；</w:t>
      </w:r>
    </w:p>
    <w:p w:rsidR="001F0A71" w:rsidRPr="00F530C9" w:rsidRDefault="004F0751">
      <w:pPr>
        <w:spacing w:line="440" w:lineRule="exact"/>
        <w:ind w:firstLineChars="200" w:firstLine="480"/>
        <w:rPr>
          <w:rFonts w:ascii="宋体" w:hAnsi="宋体"/>
          <w:snapToGrid w:val="0"/>
          <w:color w:val="000000" w:themeColor="text1"/>
          <w:kern w:val="0"/>
          <w:sz w:val="24"/>
        </w:rPr>
      </w:pPr>
      <w:r w:rsidRPr="00F530C9">
        <w:rPr>
          <w:rFonts w:ascii="宋体" w:hAnsi="宋体" w:hint="eastAsia"/>
          <w:snapToGrid w:val="0"/>
          <w:color w:val="000000" w:themeColor="text1"/>
          <w:kern w:val="0"/>
          <w:sz w:val="24"/>
        </w:rPr>
        <w:t>5、装饰装修工程为</w:t>
      </w:r>
      <w:r w:rsidRPr="00F530C9">
        <w:rPr>
          <w:rFonts w:ascii="宋体" w:hAnsi="宋体" w:hint="eastAsia"/>
          <w:snapToGrid w:val="0"/>
          <w:color w:val="000000" w:themeColor="text1"/>
          <w:kern w:val="0"/>
          <w:sz w:val="24"/>
          <w:u w:val="single"/>
        </w:rPr>
        <w:t xml:space="preserve"> 2 </w:t>
      </w:r>
      <w:r w:rsidRPr="00F530C9">
        <w:rPr>
          <w:rFonts w:ascii="宋体" w:hAnsi="宋体" w:hint="eastAsia"/>
          <w:snapToGrid w:val="0"/>
          <w:color w:val="000000" w:themeColor="text1"/>
          <w:kern w:val="0"/>
          <w:sz w:val="24"/>
        </w:rPr>
        <w:t>年；</w:t>
      </w:r>
    </w:p>
    <w:p w:rsidR="001F0A71" w:rsidRPr="00F530C9" w:rsidRDefault="004F0751">
      <w:pPr>
        <w:spacing w:line="440" w:lineRule="exact"/>
        <w:ind w:firstLineChars="200" w:firstLine="480"/>
        <w:rPr>
          <w:rFonts w:ascii="宋体" w:hAnsi="宋体"/>
          <w:snapToGrid w:val="0"/>
          <w:color w:val="000000" w:themeColor="text1"/>
          <w:kern w:val="0"/>
          <w:sz w:val="24"/>
        </w:rPr>
      </w:pPr>
      <w:r w:rsidRPr="00F530C9">
        <w:rPr>
          <w:rFonts w:ascii="宋体" w:hAnsi="宋体" w:hint="eastAsia"/>
          <w:snapToGrid w:val="0"/>
          <w:color w:val="000000" w:themeColor="text1"/>
          <w:kern w:val="0"/>
          <w:sz w:val="24"/>
        </w:rPr>
        <w:t xml:space="preserve">6、室外的上下水和小区道路等市政公用工程为 </w:t>
      </w:r>
      <w:r w:rsidRPr="00F530C9">
        <w:rPr>
          <w:rFonts w:ascii="宋体" w:hAnsi="宋体" w:hint="eastAsia"/>
          <w:snapToGrid w:val="0"/>
          <w:color w:val="000000" w:themeColor="text1"/>
          <w:kern w:val="0"/>
          <w:sz w:val="24"/>
          <w:u w:val="single"/>
        </w:rPr>
        <w:t xml:space="preserve"> 2 </w:t>
      </w:r>
      <w:r w:rsidRPr="00F530C9">
        <w:rPr>
          <w:rFonts w:ascii="宋体" w:hAnsi="宋体" w:hint="eastAsia"/>
          <w:snapToGrid w:val="0"/>
          <w:color w:val="000000" w:themeColor="text1"/>
          <w:kern w:val="0"/>
          <w:sz w:val="24"/>
        </w:rPr>
        <w:t>年；</w:t>
      </w:r>
    </w:p>
    <w:p w:rsidR="001F0A71" w:rsidRPr="00F530C9" w:rsidRDefault="004F0751">
      <w:pPr>
        <w:spacing w:line="440" w:lineRule="exact"/>
        <w:ind w:firstLineChars="200" w:firstLine="480"/>
        <w:rPr>
          <w:rFonts w:ascii="宋体" w:hAnsi="宋体"/>
          <w:snapToGrid w:val="0"/>
          <w:color w:val="000000" w:themeColor="text1"/>
          <w:kern w:val="0"/>
          <w:sz w:val="24"/>
        </w:rPr>
      </w:pPr>
      <w:r w:rsidRPr="00F530C9">
        <w:rPr>
          <w:rFonts w:ascii="宋体" w:hAnsi="宋体" w:hint="eastAsia"/>
          <w:snapToGrid w:val="0"/>
          <w:color w:val="000000" w:themeColor="text1"/>
          <w:kern w:val="0"/>
          <w:sz w:val="24"/>
        </w:rPr>
        <w:t>7、在本项目建成投入使用的前两年内，需对钢结构的节点、杆件应力集中部位、支座等受力关键部位进行应力、应变监控（监测方案由双方确定）。</w:t>
      </w:r>
    </w:p>
    <w:p w:rsidR="001F0A71" w:rsidRPr="00F530C9" w:rsidRDefault="004F0751">
      <w:pPr>
        <w:spacing w:line="440" w:lineRule="exact"/>
        <w:ind w:firstLineChars="200" w:firstLine="480"/>
        <w:rPr>
          <w:rFonts w:ascii="宋体" w:hAnsi="宋体"/>
          <w:snapToGrid w:val="0"/>
          <w:color w:val="000000" w:themeColor="text1"/>
          <w:kern w:val="0"/>
          <w:sz w:val="24"/>
        </w:rPr>
      </w:pPr>
      <w:r w:rsidRPr="00F530C9">
        <w:rPr>
          <w:rFonts w:ascii="宋体" w:hAnsi="宋体" w:hint="eastAsia"/>
          <w:snapToGrid w:val="0"/>
          <w:color w:val="000000" w:themeColor="text1"/>
          <w:kern w:val="0"/>
          <w:sz w:val="24"/>
        </w:rPr>
        <w:t>8、</w:t>
      </w:r>
      <w:r w:rsidRPr="00F530C9">
        <w:rPr>
          <w:rFonts w:ascii="宋体" w:hAnsi="宋体" w:hint="eastAsia"/>
          <w:color w:val="000000" w:themeColor="text1"/>
          <w:sz w:val="24"/>
        </w:rPr>
        <w:t>园林建筑工程为</w:t>
      </w:r>
      <w:r w:rsidRPr="00F530C9">
        <w:rPr>
          <w:rFonts w:ascii="宋体" w:hAnsi="宋体"/>
          <w:color w:val="000000" w:themeColor="text1"/>
          <w:sz w:val="24"/>
          <w:u w:val="single"/>
        </w:rPr>
        <w:t xml:space="preserve"> 1 </w:t>
      </w:r>
      <w:r w:rsidRPr="00F530C9">
        <w:rPr>
          <w:rFonts w:ascii="宋体" w:hAnsi="宋体" w:hint="eastAsia"/>
          <w:color w:val="000000" w:themeColor="text1"/>
          <w:sz w:val="24"/>
        </w:rPr>
        <w:t>年，喷淋工程为</w:t>
      </w:r>
      <w:r w:rsidRPr="00F530C9">
        <w:rPr>
          <w:rFonts w:ascii="宋体" w:hAnsi="宋体"/>
          <w:color w:val="000000" w:themeColor="text1"/>
          <w:sz w:val="24"/>
          <w:u w:val="single"/>
        </w:rPr>
        <w:t xml:space="preserve"> 2</w:t>
      </w:r>
      <w:r w:rsidRPr="00F530C9">
        <w:rPr>
          <w:rFonts w:ascii="宋体" w:hAnsi="宋体" w:hint="eastAsia"/>
          <w:color w:val="000000" w:themeColor="text1"/>
          <w:sz w:val="24"/>
          <w:u w:val="single"/>
        </w:rPr>
        <w:t xml:space="preserve"> </w:t>
      </w:r>
      <w:r w:rsidRPr="00F530C9">
        <w:rPr>
          <w:rFonts w:ascii="宋体" w:hAnsi="宋体" w:hint="eastAsia"/>
          <w:color w:val="000000" w:themeColor="text1"/>
          <w:sz w:val="24"/>
        </w:rPr>
        <w:t>年，胸径</w:t>
      </w:r>
      <w:r w:rsidRPr="00F530C9">
        <w:rPr>
          <w:rFonts w:ascii="宋体" w:hAnsi="宋体"/>
          <w:color w:val="000000" w:themeColor="text1"/>
          <w:sz w:val="24"/>
        </w:rPr>
        <w:t>15cm</w:t>
      </w:r>
      <w:r w:rsidRPr="00F530C9">
        <w:rPr>
          <w:rFonts w:ascii="宋体" w:hAnsi="宋体" w:hint="eastAsia"/>
          <w:color w:val="000000" w:themeColor="text1"/>
          <w:sz w:val="24"/>
        </w:rPr>
        <w:t>以内（含</w:t>
      </w:r>
      <w:r w:rsidRPr="00F530C9">
        <w:rPr>
          <w:rFonts w:ascii="宋体" w:hAnsi="宋体"/>
          <w:color w:val="000000" w:themeColor="text1"/>
          <w:sz w:val="24"/>
        </w:rPr>
        <w:t>15cm</w:t>
      </w:r>
      <w:r w:rsidRPr="00F530C9">
        <w:rPr>
          <w:rFonts w:ascii="宋体" w:hAnsi="宋体" w:hint="eastAsia"/>
          <w:color w:val="000000" w:themeColor="text1"/>
          <w:sz w:val="24"/>
        </w:rPr>
        <w:t>）的苗木养护期为</w:t>
      </w:r>
      <w:r w:rsidRPr="00F530C9">
        <w:rPr>
          <w:rFonts w:ascii="宋体" w:hAnsi="宋体"/>
          <w:color w:val="000000" w:themeColor="text1"/>
          <w:sz w:val="24"/>
          <w:u w:val="single"/>
        </w:rPr>
        <w:t xml:space="preserve"> 3</w:t>
      </w:r>
      <w:r w:rsidRPr="00F530C9">
        <w:rPr>
          <w:rFonts w:ascii="宋体" w:hAnsi="宋体" w:hint="eastAsia"/>
          <w:color w:val="000000" w:themeColor="text1"/>
          <w:sz w:val="24"/>
          <w:u w:val="single"/>
        </w:rPr>
        <w:t xml:space="preserve"> </w:t>
      </w:r>
      <w:r w:rsidRPr="00F530C9">
        <w:rPr>
          <w:rFonts w:ascii="宋体" w:hAnsi="宋体" w:hint="eastAsia"/>
          <w:color w:val="000000" w:themeColor="text1"/>
          <w:sz w:val="24"/>
        </w:rPr>
        <w:t>个月，胸径</w:t>
      </w:r>
      <w:r w:rsidRPr="00F530C9">
        <w:rPr>
          <w:rFonts w:ascii="宋体" w:hAnsi="宋体"/>
          <w:color w:val="000000" w:themeColor="text1"/>
          <w:sz w:val="24"/>
        </w:rPr>
        <w:t>15cm</w:t>
      </w:r>
      <w:r w:rsidRPr="00F530C9">
        <w:rPr>
          <w:rFonts w:ascii="宋体" w:hAnsi="宋体" w:hint="eastAsia"/>
          <w:color w:val="000000" w:themeColor="text1"/>
          <w:sz w:val="24"/>
        </w:rPr>
        <w:t>以上的苗木养护期为</w:t>
      </w:r>
      <w:r w:rsidRPr="00F530C9">
        <w:rPr>
          <w:rFonts w:ascii="宋体" w:hAnsi="宋体"/>
          <w:color w:val="000000" w:themeColor="text1"/>
          <w:sz w:val="24"/>
          <w:u w:val="single"/>
        </w:rPr>
        <w:t xml:space="preserve"> 1</w:t>
      </w:r>
      <w:r w:rsidRPr="00F530C9">
        <w:rPr>
          <w:rFonts w:ascii="宋体" w:hAnsi="宋体" w:hint="eastAsia"/>
          <w:color w:val="000000" w:themeColor="text1"/>
          <w:sz w:val="24"/>
          <w:u w:val="single"/>
        </w:rPr>
        <w:t xml:space="preserve"> </w:t>
      </w:r>
      <w:r w:rsidRPr="00F530C9">
        <w:rPr>
          <w:rFonts w:ascii="宋体" w:hAnsi="宋体" w:hint="eastAsia"/>
          <w:color w:val="000000" w:themeColor="text1"/>
          <w:sz w:val="24"/>
        </w:rPr>
        <w:t>年。</w:t>
      </w:r>
    </w:p>
    <w:p w:rsidR="001F0A71" w:rsidRPr="00F530C9" w:rsidRDefault="004F0751">
      <w:pPr>
        <w:spacing w:line="440" w:lineRule="exact"/>
        <w:ind w:firstLineChars="200" w:firstLine="480"/>
        <w:rPr>
          <w:rFonts w:ascii="宋体" w:hAnsi="宋体"/>
          <w:snapToGrid w:val="0"/>
          <w:color w:val="000000" w:themeColor="text1"/>
          <w:kern w:val="0"/>
          <w:sz w:val="24"/>
        </w:rPr>
      </w:pPr>
      <w:r w:rsidRPr="00F530C9">
        <w:rPr>
          <w:rFonts w:ascii="宋体" w:hAnsi="宋体" w:hint="eastAsia"/>
          <w:snapToGrid w:val="0"/>
          <w:color w:val="000000" w:themeColor="text1"/>
          <w:kern w:val="0"/>
          <w:sz w:val="24"/>
        </w:rPr>
        <w:t xml:space="preserve">9、其他约定：按国家现行规范规程及相关标准和设计的有关要求执行。 </w:t>
      </w:r>
    </w:p>
    <w:p w:rsidR="001F0A71" w:rsidRPr="00F530C9" w:rsidRDefault="004F0751">
      <w:pPr>
        <w:spacing w:line="440" w:lineRule="exact"/>
        <w:ind w:firstLineChars="200" w:firstLine="480"/>
        <w:rPr>
          <w:rFonts w:ascii="宋体" w:hAnsi="宋体"/>
          <w:snapToGrid w:val="0"/>
          <w:color w:val="000000" w:themeColor="text1"/>
          <w:kern w:val="0"/>
          <w:sz w:val="24"/>
        </w:rPr>
      </w:pPr>
      <w:r w:rsidRPr="00F530C9">
        <w:rPr>
          <w:rFonts w:ascii="宋体" w:hAnsi="宋体" w:hint="eastAsia"/>
          <w:snapToGrid w:val="0"/>
          <w:color w:val="000000" w:themeColor="text1"/>
          <w:kern w:val="0"/>
          <w:sz w:val="24"/>
        </w:rPr>
        <w:t>质量保修期自广州开发区管委会或其相关职能部门批准的提前移交之日或工程竣工验收合格之日起（以先发生日期为准）计算（广州开发区、黄埔区对工程竣工验收有相关规定的，按该规定执行）。</w:t>
      </w:r>
    </w:p>
    <w:p w:rsidR="001F0A71" w:rsidRPr="00F530C9" w:rsidRDefault="004F0751">
      <w:pPr>
        <w:spacing w:line="440" w:lineRule="exact"/>
        <w:ind w:firstLineChars="200" w:firstLine="480"/>
        <w:rPr>
          <w:rFonts w:ascii="宋体" w:hAnsi="宋体"/>
          <w:snapToGrid w:val="0"/>
          <w:color w:val="000000" w:themeColor="text1"/>
          <w:kern w:val="0"/>
          <w:sz w:val="24"/>
        </w:rPr>
      </w:pPr>
      <w:r w:rsidRPr="00F530C9">
        <w:rPr>
          <w:rFonts w:ascii="宋体" w:hAnsi="宋体" w:hint="eastAsia"/>
          <w:snapToGrid w:val="0"/>
          <w:color w:val="000000" w:themeColor="text1"/>
          <w:kern w:val="0"/>
          <w:sz w:val="24"/>
        </w:rPr>
        <w:t>三、质量保修责任</w:t>
      </w:r>
    </w:p>
    <w:p w:rsidR="001F0A71" w:rsidRPr="00F530C9" w:rsidRDefault="004F0751">
      <w:pPr>
        <w:spacing w:line="440" w:lineRule="exact"/>
        <w:ind w:firstLineChars="200" w:firstLine="480"/>
        <w:rPr>
          <w:rFonts w:ascii="宋体" w:hAnsi="宋体"/>
          <w:snapToGrid w:val="0"/>
          <w:color w:val="000000" w:themeColor="text1"/>
          <w:kern w:val="0"/>
          <w:sz w:val="24"/>
        </w:rPr>
      </w:pPr>
      <w:r w:rsidRPr="00F530C9">
        <w:rPr>
          <w:rFonts w:ascii="宋体" w:hAnsi="宋体" w:hint="eastAsia"/>
          <w:snapToGrid w:val="0"/>
          <w:color w:val="000000" w:themeColor="text1"/>
          <w:kern w:val="0"/>
          <w:sz w:val="24"/>
        </w:rPr>
        <w:t>1、属于保修范围、内容的项目，承包人应当在接到保修通知之日后7天内派人修理。承包人不在约定期限内派人修理，发包人委托他人修理。</w:t>
      </w:r>
    </w:p>
    <w:p w:rsidR="001F0A71" w:rsidRPr="00F530C9" w:rsidRDefault="004F0751">
      <w:pPr>
        <w:spacing w:line="440" w:lineRule="exact"/>
        <w:ind w:firstLineChars="200" w:firstLine="480"/>
        <w:rPr>
          <w:rFonts w:ascii="宋体" w:hAnsi="宋体"/>
          <w:snapToGrid w:val="0"/>
          <w:color w:val="000000" w:themeColor="text1"/>
          <w:kern w:val="0"/>
          <w:sz w:val="24"/>
        </w:rPr>
      </w:pPr>
      <w:r w:rsidRPr="00F530C9">
        <w:rPr>
          <w:rFonts w:ascii="宋体" w:hAnsi="宋体" w:hint="eastAsia"/>
          <w:snapToGrid w:val="0"/>
          <w:color w:val="000000" w:themeColor="text1"/>
          <w:kern w:val="0"/>
          <w:sz w:val="24"/>
        </w:rPr>
        <w:t>2、发生须紧急抢修事故的，承包人接到事故通知后，应当立即到达事故现场抢修。</w:t>
      </w:r>
    </w:p>
    <w:p w:rsidR="001F0A71" w:rsidRPr="00F530C9" w:rsidRDefault="004F0751">
      <w:pPr>
        <w:spacing w:line="440" w:lineRule="exact"/>
        <w:ind w:firstLineChars="200" w:firstLine="480"/>
        <w:rPr>
          <w:rFonts w:ascii="宋体" w:hAnsi="宋体"/>
          <w:snapToGrid w:val="0"/>
          <w:color w:val="000000" w:themeColor="text1"/>
          <w:kern w:val="0"/>
          <w:sz w:val="24"/>
        </w:rPr>
      </w:pPr>
      <w:r w:rsidRPr="00F530C9">
        <w:rPr>
          <w:rFonts w:ascii="宋体" w:hAnsi="宋体" w:hint="eastAsia"/>
          <w:snapToGrid w:val="0"/>
          <w:color w:val="000000" w:themeColor="text1"/>
          <w:kern w:val="0"/>
          <w:sz w:val="24"/>
        </w:rPr>
        <w:t>（1）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1F0A71" w:rsidRPr="00F530C9" w:rsidRDefault="004F0751">
      <w:pPr>
        <w:spacing w:line="440" w:lineRule="exact"/>
        <w:ind w:firstLineChars="200" w:firstLine="480"/>
        <w:rPr>
          <w:rFonts w:ascii="宋体" w:hAnsi="宋体"/>
          <w:snapToGrid w:val="0"/>
          <w:color w:val="000000" w:themeColor="text1"/>
          <w:kern w:val="0"/>
          <w:sz w:val="24"/>
        </w:rPr>
      </w:pPr>
      <w:r w:rsidRPr="00F530C9">
        <w:rPr>
          <w:rFonts w:ascii="宋体" w:hAnsi="宋体" w:hint="eastAsia"/>
          <w:snapToGrid w:val="0"/>
          <w:color w:val="000000" w:themeColor="text1"/>
          <w:kern w:val="0"/>
          <w:sz w:val="24"/>
        </w:rPr>
        <w:t>（2）质量保修完成后，由发包人组织验收。</w:t>
      </w:r>
    </w:p>
    <w:p w:rsidR="001F0A71" w:rsidRPr="00F530C9" w:rsidRDefault="004F0751">
      <w:pPr>
        <w:spacing w:line="440" w:lineRule="exact"/>
        <w:ind w:firstLineChars="200" w:firstLine="480"/>
        <w:rPr>
          <w:rFonts w:ascii="宋体" w:hAnsi="宋体"/>
          <w:snapToGrid w:val="0"/>
          <w:color w:val="000000" w:themeColor="text1"/>
          <w:kern w:val="0"/>
          <w:sz w:val="24"/>
        </w:rPr>
      </w:pPr>
      <w:r w:rsidRPr="00F530C9">
        <w:rPr>
          <w:rFonts w:ascii="宋体" w:hAnsi="宋体" w:hint="eastAsia"/>
          <w:snapToGrid w:val="0"/>
          <w:color w:val="000000" w:themeColor="text1"/>
          <w:kern w:val="0"/>
          <w:sz w:val="24"/>
        </w:rPr>
        <w:t>四、保修费用</w:t>
      </w:r>
    </w:p>
    <w:p w:rsidR="001F0A71" w:rsidRPr="00F530C9" w:rsidRDefault="004F0751">
      <w:pPr>
        <w:spacing w:line="440" w:lineRule="exact"/>
        <w:ind w:firstLineChars="200" w:firstLine="480"/>
        <w:rPr>
          <w:rFonts w:ascii="宋体" w:hAnsi="宋体"/>
          <w:snapToGrid w:val="0"/>
          <w:color w:val="000000" w:themeColor="text1"/>
          <w:kern w:val="0"/>
          <w:sz w:val="24"/>
        </w:rPr>
      </w:pPr>
      <w:r w:rsidRPr="00F530C9">
        <w:rPr>
          <w:rFonts w:ascii="宋体" w:hAnsi="宋体" w:hint="eastAsia"/>
          <w:snapToGrid w:val="0"/>
          <w:color w:val="000000" w:themeColor="text1"/>
          <w:kern w:val="0"/>
          <w:sz w:val="24"/>
        </w:rPr>
        <w:t>保修费用及相关的损害赔偿费，由造成质量缺陷的责任方承担。</w:t>
      </w:r>
    </w:p>
    <w:p w:rsidR="001F0A71" w:rsidRPr="00F530C9" w:rsidRDefault="004F0751">
      <w:pPr>
        <w:spacing w:line="440" w:lineRule="exact"/>
        <w:ind w:firstLineChars="200" w:firstLine="480"/>
        <w:rPr>
          <w:rFonts w:ascii="宋体" w:hAnsi="宋体"/>
          <w:snapToGrid w:val="0"/>
          <w:color w:val="000000" w:themeColor="text1"/>
          <w:kern w:val="0"/>
          <w:sz w:val="24"/>
        </w:rPr>
      </w:pPr>
      <w:r w:rsidRPr="00F530C9">
        <w:rPr>
          <w:rFonts w:ascii="宋体" w:hAnsi="宋体" w:hint="eastAsia"/>
          <w:snapToGrid w:val="0"/>
          <w:color w:val="000000" w:themeColor="text1"/>
          <w:kern w:val="0"/>
          <w:sz w:val="24"/>
        </w:rPr>
        <w:t>五、其他</w:t>
      </w:r>
    </w:p>
    <w:p w:rsidR="001F0A71" w:rsidRPr="00F530C9" w:rsidRDefault="004F0751">
      <w:pPr>
        <w:spacing w:line="440" w:lineRule="exact"/>
        <w:ind w:firstLineChars="200" w:firstLine="480"/>
        <w:rPr>
          <w:rFonts w:ascii="宋体" w:hAnsi="宋体"/>
          <w:snapToGrid w:val="0"/>
          <w:color w:val="000000" w:themeColor="text1"/>
          <w:kern w:val="0"/>
          <w:sz w:val="24"/>
        </w:rPr>
      </w:pPr>
      <w:r w:rsidRPr="00F530C9">
        <w:rPr>
          <w:rFonts w:ascii="宋体" w:hAnsi="宋体" w:hint="eastAsia"/>
          <w:snapToGrid w:val="0"/>
          <w:color w:val="000000" w:themeColor="text1"/>
          <w:kern w:val="0"/>
          <w:sz w:val="24"/>
        </w:rPr>
        <w:t>1、保修金的使用、约定和支付按施工合同的约定执行。</w:t>
      </w:r>
    </w:p>
    <w:p w:rsidR="001F0A71" w:rsidRPr="00F530C9" w:rsidRDefault="004F0751">
      <w:pPr>
        <w:spacing w:line="440" w:lineRule="exact"/>
        <w:ind w:firstLineChars="200" w:firstLine="480"/>
        <w:rPr>
          <w:rFonts w:ascii="宋体" w:hAnsi="宋体"/>
          <w:snapToGrid w:val="0"/>
          <w:color w:val="000000" w:themeColor="text1"/>
          <w:kern w:val="0"/>
          <w:sz w:val="24"/>
        </w:rPr>
      </w:pPr>
      <w:r w:rsidRPr="00F530C9">
        <w:rPr>
          <w:rFonts w:ascii="宋体" w:hAnsi="宋体" w:hint="eastAsia"/>
          <w:snapToGrid w:val="0"/>
          <w:color w:val="000000" w:themeColor="text1"/>
          <w:kern w:val="0"/>
          <w:sz w:val="24"/>
        </w:rPr>
        <w:t>2、发包人将保修金返还给承包人后，承包人仍须按《建设工程质量管理条例》及市政府有关部门规定承担保修责任。</w:t>
      </w:r>
    </w:p>
    <w:p w:rsidR="001F0A71" w:rsidRPr="00F530C9" w:rsidRDefault="004F0751">
      <w:pPr>
        <w:spacing w:line="440" w:lineRule="exact"/>
        <w:ind w:firstLineChars="200" w:firstLine="480"/>
        <w:rPr>
          <w:rFonts w:ascii="宋体" w:hAnsi="宋体"/>
          <w:snapToGrid w:val="0"/>
          <w:color w:val="000000" w:themeColor="text1"/>
          <w:kern w:val="0"/>
          <w:sz w:val="24"/>
        </w:rPr>
      </w:pPr>
      <w:r w:rsidRPr="00F530C9">
        <w:rPr>
          <w:rFonts w:ascii="宋体" w:hAnsi="宋体" w:hint="eastAsia"/>
          <w:snapToGrid w:val="0"/>
          <w:color w:val="000000" w:themeColor="text1"/>
          <w:kern w:val="0"/>
          <w:sz w:val="24"/>
        </w:rPr>
        <w:t xml:space="preserve">3、本工程质量保修书由施工合同发包人、承包人双方共同签署，作为施工合同附件，其有效期限至保修期满。 </w:t>
      </w:r>
    </w:p>
    <w:p w:rsidR="001F0A71" w:rsidRPr="00F530C9" w:rsidRDefault="001F0A71">
      <w:pPr>
        <w:adjustRightInd w:val="0"/>
        <w:snapToGrid w:val="0"/>
        <w:spacing w:beforeLines="50" w:before="156" w:afterLines="50" w:after="156" w:line="440" w:lineRule="exact"/>
        <w:rPr>
          <w:rFonts w:ascii="宋体" w:hAnsi="宋体"/>
          <w:color w:val="000000" w:themeColor="text1"/>
          <w:sz w:val="24"/>
        </w:rPr>
      </w:pPr>
    </w:p>
    <w:p w:rsidR="001F0A71" w:rsidRPr="00F530C9" w:rsidRDefault="001F0A71">
      <w:pPr>
        <w:adjustRightInd w:val="0"/>
        <w:snapToGrid w:val="0"/>
        <w:spacing w:beforeLines="50" w:before="156" w:afterLines="50" w:after="156" w:line="440" w:lineRule="exact"/>
        <w:rPr>
          <w:rFonts w:ascii="宋体" w:hAnsi="宋体"/>
          <w:color w:val="000000" w:themeColor="text1"/>
          <w:sz w:val="24"/>
        </w:rPr>
      </w:pPr>
    </w:p>
    <w:tbl>
      <w:tblPr>
        <w:tblW w:w="0" w:type="auto"/>
        <w:tblInd w:w="431" w:type="dxa"/>
        <w:tblLayout w:type="fixed"/>
        <w:tblLook w:val="04A0" w:firstRow="1" w:lastRow="0" w:firstColumn="1" w:lastColumn="0" w:noHBand="0" w:noVBand="1"/>
      </w:tblPr>
      <w:tblGrid>
        <w:gridCol w:w="1668"/>
        <w:gridCol w:w="2835"/>
        <w:gridCol w:w="1559"/>
        <w:gridCol w:w="2835"/>
      </w:tblGrid>
      <w:tr w:rsidR="00F530C9" w:rsidRPr="00F530C9">
        <w:trPr>
          <w:trHeight w:val="857"/>
        </w:trPr>
        <w:tc>
          <w:tcPr>
            <w:tcW w:w="1668" w:type="dxa"/>
            <w:vAlign w:val="center"/>
          </w:tcPr>
          <w:p w:rsidR="001F0A71" w:rsidRPr="00F530C9" w:rsidRDefault="004F0751">
            <w:pPr>
              <w:widowControl/>
              <w:wordWrap w:val="0"/>
              <w:topLinePunct/>
              <w:adjustRightInd w:val="0"/>
              <w:snapToGrid w:val="0"/>
              <w:spacing w:line="480" w:lineRule="exact"/>
              <w:rPr>
                <w:rFonts w:ascii="宋体" w:hAnsi="宋体"/>
                <w:color w:val="000000" w:themeColor="text1"/>
                <w:sz w:val="24"/>
              </w:rPr>
            </w:pPr>
            <w:r w:rsidRPr="00F530C9">
              <w:rPr>
                <w:rFonts w:ascii="宋体" w:hAnsi="宋体" w:hint="eastAsia"/>
                <w:color w:val="000000" w:themeColor="text1"/>
                <w:sz w:val="24"/>
              </w:rPr>
              <w:t>发</w:t>
            </w:r>
            <w:r w:rsidRPr="00F530C9">
              <w:rPr>
                <w:rFonts w:ascii="宋体" w:hAnsi="宋体"/>
                <w:color w:val="000000" w:themeColor="text1"/>
                <w:sz w:val="24"/>
              </w:rPr>
              <w:t xml:space="preserve">  </w:t>
            </w:r>
            <w:r w:rsidRPr="00F530C9">
              <w:rPr>
                <w:rFonts w:ascii="宋体" w:hAnsi="宋体" w:hint="eastAsia"/>
                <w:color w:val="000000" w:themeColor="text1"/>
                <w:sz w:val="24"/>
              </w:rPr>
              <w:t>包</w:t>
            </w:r>
            <w:r w:rsidRPr="00F530C9">
              <w:rPr>
                <w:rFonts w:ascii="宋体" w:hAnsi="宋体"/>
                <w:color w:val="000000" w:themeColor="text1"/>
                <w:sz w:val="24"/>
              </w:rPr>
              <w:t xml:space="preserve">  </w:t>
            </w:r>
            <w:r w:rsidRPr="00F530C9">
              <w:rPr>
                <w:rFonts w:ascii="宋体" w:hAnsi="宋体" w:hint="eastAsia"/>
                <w:color w:val="000000" w:themeColor="text1"/>
                <w:sz w:val="24"/>
              </w:rPr>
              <w:t>人：</w:t>
            </w:r>
          </w:p>
        </w:tc>
        <w:tc>
          <w:tcPr>
            <w:tcW w:w="2835" w:type="dxa"/>
            <w:vAlign w:val="center"/>
          </w:tcPr>
          <w:p w:rsidR="001F0A71" w:rsidRPr="00F530C9" w:rsidRDefault="004F0751">
            <w:pPr>
              <w:widowControl/>
              <w:wordWrap w:val="0"/>
              <w:topLinePunct/>
              <w:adjustRightInd w:val="0"/>
              <w:snapToGrid w:val="0"/>
              <w:spacing w:line="300" w:lineRule="exact"/>
              <w:rPr>
                <w:rFonts w:ascii="宋体" w:hAnsi="宋体"/>
                <w:color w:val="000000" w:themeColor="text1"/>
                <w:sz w:val="24"/>
              </w:rPr>
            </w:pPr>
            <w:r w:rsidRPr="00F530C9">
              <w:rPr>
                <w:rFonts w:ascii="宋体" w:hAnsi="宋体" w:hint="eastAsia"/>
                <w:color w:val="000000" w:themeColor="text1"/>
                <w:sz w:val="22"/>
              </w:rPr>
              <w:t>广州开发区财政投资建设项目管理中心</w:t>
            </w:r>
          </w:p>
        </w:tc>
        <w:tc>
          <w:tcPr>
            <w:tcW w:w="1559" w:type="dxa"/>
            <w:vAlign w:val="center"/>
          </w:tcPr>
          <w:p w:rsidR="001F0A71" w:rsidRPr="00F530C9" w:rsidRDefault="004F0751">
            <w:pPr>
              <w:widowControl/>
              <w:wordWrap w:val="0"/>
              <w:topLinePunct/>
              <w:adjustRightInd w:val="0"/>
              <w:snapToGrid w:val="0"/>
              <w:spacing w:line="480" w:lineRule="exact"/>
              <w:rPr>
                <w:rFonts w:ascii="宋体" w:hAnsi="宋体"/>
                <w:color w:val="000000" w:themeColor="text1"/>
                <w:sz w:val="24"/>
              </w:rPr>
            </w:pPr>
            <w:r w:rsidRPr="00F530C9">
              <w:rPr>
                <w:rFonts w:ascii="宋体" w:hAnsi="宋体" w:hint="eastAsia"/>
                <w:color w:val="000000" w:themeColor="text1"/>
                <w:sz w:val="24"/>
              </w:rPr>
              <w:t>承</w:t>
            </w:r>
            <w:r w:rsidRPr="00F530C9">
              <w:rPr>
                <w:rFonts w:ascii="宋体" w:hAnsi="宋体"/>
                <w:color w:val="000000" w:themeColor="text1"/>
                <w:sz w:val="24"/>
              </w:rPr>
              <w:t xml:space="preserve">  </w:t>
            </w:r>
            <w:r w:rsidRPr="00F530C9">
              <w:rPr>
                <w:rFonts w:ascii="宋体" w:hAnsi="宋体" w:hint="eastAsia"/>
                <w:color w:val="000000" w:themeColor="text1"/>
                <w:sz w:val="24"/>
              </w:rPr>
              <w:t>包</w:t>
            </w:r>
            <w:r w:rsidRPr="00F530C9">
              <w:rPr>
                <w:rFonts w:ascii="宋体" w:hAnsi="宋体"/>
                <w:color w:val="000000" w:themeColor="text1"/>
                <w:sz w:val="24"/>
              </w:rPr>
              <w:t xml:space="preserve">  </w:t>
            </w:r>
            <w:r w:rsidRPr="00F530C9">
              <w:rPr>
                <w:rFonts w:ascii="宋体" w:hAnsi="宋体" w:hint="eastAsia"/>
                <w:color w:val="000000" w:themeColor="text1"/>
                <w:sz w:val="24"/>
              </w:rPr>
              <w:t>人：</w:t>
            </w:r>
          </w:p>
        </w:tc>
        <w:tc>
          <w:tcPr>
            <w:tcW w:w="2835" w:type="dxa"/>
            <w:vAlign w:val="center"/>
          </w:tcPr>
          <w:p w:rsidR="001F0A71" w:rsidRPr="00F530C9" w:rsidRDefault="001F0A71">
            <w:pPr>
              <w:widowControl/>
              <w:wordWrap w:val="0"/>
              <w:topLinePunct/>
              <w:adjustRightInd w:val="0"/>
              <w:snapToGrid w:val="0"/>
              <w:spacing w:line="300" w:lineRule="exact"/>
              <w:rPr>
                <w:rFonts w:ascii="宋体" w:hAnsi="宋体"/>
                <w:color w:val="000000" w:themeColor="text1"/>
                <w:sz w:val="22"/>
              </w:rPr>
            </w:pPr>
          </w:p>
        </w:tc>
      </w:tr>
      <w:tr w:rsidR="00F530C9" w:rsidRPr="00F530C9">
        <w:trPr>
          <w:trHeight w:val="1021"/>
        </w:trPr>
        <w:tc>
          <w:tcPr>
            <w:tcW w:w="1668" w:type="dxa"/>
            <w:vAlign w:val="center"/>
          </w:tcPr>
          <w:p w:rsidR="001F0A71" w:rsidRPr="00F530C9" w:rsidRDefault="004F0751">
            <w:pPr>
              <w:widowControl/>
              <w:wordWrap w:val="0"/>
              <w:topLinePunct/>
              <w:adjustRightInd w:val="0"/>
              <w:snapToGrid w:val="0"/>
              <w:spacing w:line="480" w:lineRule="exact"/>
              <w:rPr>
                <w:rFonts w:ascii="宋体" w:hAnsi="宋体"/>
                <w:color w:val="000000" w:themeColor="text1"/>
                <w:sz w:val="24"/>
              </w:rPr>
            </w:pPr>
            <w:r w:rsidRPr="00F530C9">
              <w:rPr>
                <w:rFonts w:ascii="宋体" w:hAnsi="宋体" w:hint="eastAsia"/>
                <w:color w:val="000000" w:themeColor="text1"/>
                <w:sz w:val="24"/>
              </w:rPr>
              <w:t>法定代表人：</w:t>
            </w:r>
          </w:p>
        </w:tc>
        <w:tc>
          <w:tcPr>
            <w:tcW w:w="2835" w:type="dxa"/>
            <w:vAlign w:val="center"/>
          </w:tcPr>
          <w:p w:rsidR="001F0A71" w:rsidRPr="00F530C9" w:rsidRDefault="001F0A71">
            <w:pPr>
              <w:widowControl/>
              <w:wordWrap w:val="0"/>
              <w:topLinePunct/>
              <w:adjustRightInd w:val="0"/>
              <w:snapToGrid w:val="0"/>
              <w:spacing w:line="480" w:lineRule="exact"/>
              <w:rPr>
                <w:rFonts w:ascii="宋体" w:hAnsi="宋体"/>
                <w:color w:val="000000" w:themeColor="text1"/>
                <w:sz w:val="24"/>
              </w:rPr>
            </w:pPr>
          </w:p>
        </w:tc>
        <w:tc>
          <w:tcPr>
            <w:tcW w:w="1559" w:type="dxa"/>
            <w:vAlign w:val="center"/>
          </w:tcPr>
          <w:p w:rsidR="001F0A71" w:rsidRPr="00F530C9" w:rsidRDefault="004F0751">
            <w:pPr>
              <w:widowControl/>
              <w:wordWrap w:val="0"/>
              <w:topLinePunct/>
              <w:adjustRightInd w:val="0"/>
              <w:snapToGrid w:val="0"/>
              <w:spacing w:line="480" w:lineRule="exact"/>
              <w:rPr>
                <w:rFonts w:ascii="宋体" w:hAnsi="宋体"/>
                <w:color w:val="000000" w:themeColor="text1"/>
                <w:sz w:val="24"/>
              </w:rPr>
            </w:pPr>
            <w:r w:rsidRPr="00F530C9">
              <w:rPr>
                <w:rFonts w:ascii="宋体" w:hAnsi="宋体" w:hint="eastAsia"/>
                <w:color w:val="000000" w:themeColor="text1"/>
                <w:sz w:val="24"/>
              </w:rPr>
              <w:t>法定代表人：</w:t>
            </w:r>
          </w:p>
        </w:tc>
        <w:tc>
          <w:tcPr>
            <w:tcW w:w="2835" w:type="dxa"/>
            <w:vAlign w:val="center"/>
          </w:tcPr>
          <w:p w:rsidR="001F0A71" w:rsidRPr="00F530C9" w:rsidRDefault="001F0A71">
            <w:pPr>
              <w:widowControl/>
              <w:wordWrap w:val="0"/>
              <w:topLinePunct/>
              <w:adjustRightInd w:val="0"/>
              <w:snapToGrid w:val="0"/>
              <w:spacing w:line="360" w:lineRule="exact"/>
              <w:rPr>
                <w:rFonts w:ascii="宋体" w:hAnsi="宋体"/>
                <w:color w:val="000000" w:themeColor="text1"/>
                <w:sz w:val="24"/>
              </w:rPr>
            </w:pPr>
          </w:p>
        </w:tc>
      </w:tr>
      <w:tr w:rsidR="00F530C9" w:rsidRPr="00F530C9">
        <w:trPr>
          <w:trHeight w:val="1021"/>
        </w:trPr>
        <w:tc>
          <w:tcPr>
            <w:tcW w:w="1668" w:type="dxa"/>
            <w:vAlign w:val="center"/>
          </w:tcPr>
          <w:p w:rsidR="001F0A71" w:rsidRPr="00F530C9" w:rsidRDefault="004F0751">
            <w:pPr>
              <w:widowControl/>
              <w:wordWrap w:val="0"/>
              <w:topLinePunct/>
              <w:adjustRightInd w:val="0"/>
              <w:snapToGrid w:val="0"/>
              <w:spacing w:line="480" w:lineRule="exact"/>
              <w:rPr>
                <w:rFonts w:ascii="宋体" w:hAnsi="宋体"/>
                <w:color w:val="000000" w:themeColor="text1"/>
                <w:sz w:val="24"/>
              </w:rPr>
            </w:pPr>
            <w:r w:rsidRPr="00F530C9">
              <w:rPr>
                <w:rFonts w:ascii="宋体" w:hAnsi="宋体" w:hint="eastAsia"/>
                <w:color w:val="000000" w:themeColor="text1"/>
                <w:sz w:val="24"/>
              </w:rPr>
              <w:t>委托代理人：</w:t>
            </w:r>
          </w:p>
        </w:tc>
        <w:tc>
          <w:tcPr>
            <w:tcW w:w="2835" w:type="dxa"/>
            <w:vAlign w:val="center"/>
          </w:tcPr>
          <w:p w:rsidR="001F0A71" w:rsidRPr="00F530C9" w:rsidRDefault="001F0A71">
            <w:pPr>
              <w:widowControl/>
              <w:wordWrap w:val="0"/>
              <w:topLinePunct/>
              <w:adjustRightInd w:val="0"/>
              <w:snapToGrid w:val="0"/>
              <w:spacing w:line="480" w:lineRule="exact"/>
              <w:rPr>
                <w:rFonts w:ascii="宋体" w:hAnsi="宋体"/>
                <w:color w:val="000000" w:themeColor="text1"/>
                <w:sz w:val="24"/>
              </w:rPr>
            </w:pPr>
          </w:p>
        </w:tc>
        <w:tc>
          <w:tcPr>
            <w:tcW w:w="1559" w:type="dxa"/>
            <w:vAlign w:val="center"/>
          </w:tcPr>
          <w:p w:rsidR="001F0A71" w:rsidRPr="00F530C9" w:rsidRDefault="004F0751">
            <w:pPr>
              <w:widowControl/>
              <w:wordWrap w:val="0"/>
              <w:topLinePunct/>
              <w:adjustRightInd w:val="0"/>
              <w:snapToGrid w:val="0"/>
              <w:spacing w:line="480" w:lineRule="exact"/>
              <w:rPr>
                <w:rFonts w:ascii="宋体" w:hAnsi="宋体"/>
                <w:color w:val="000000" w:themeColor="text1"/>
                <w:sz w:val="24"/>
              </w:rPr>
            </w:pPr>
            <w:r w:rsidRPr="00F530C9">
              <w:rPr>
                <w:rFonts w:ascii="宋体" w:hAnsi="宋体" w:hint="eastAsia"/>
                <w:color w:val="000000" w:themeColor="text1"/>
                <w:sz w:val="24"/>
              </w:rPr>
              <w:t>委托代理人：</w:t>
            </w:r>
          </w:p>
        </w:tc>
        <w:tc>
          <w:tcPr>
            <w:tcW w:w="2835" w:type="dxa"/>
            <w:vAlign w:val="center"/>
          </w:tcPr>
          <w:p w:rsidR="001F0A71" w:rsidRPr="00F530C9" w:rsidRDefault="001F0A71">
            <w:pPr>
              <w:widowControl/>
              <w:wordWrap w:val="0"/>
              <w:topLinePunct/>
              <w:adjustRightInd w:val="0"/>
              <w:snapToGrid w:val="0"/>
              <w:spacing w:line="360" w:lineRule="exact"/>
              <w:rPr>
                <w:rFonts w:ascii="宋体" w:hAnsi="宋体"/>
                <w:color w:val="000000" w:themeColor="text1"/>
                <w:sz w:val="24"/>
              </w:rPr>
            </w:pPr>
          </w:p>
        </w:tc>
      </w:tr>
    </w:tbl>
    <w:p w:rsidR="001F0A71" w:rsidRPr="00F530C9" w:rsidRDefault="001F0A71">
      <w:pPr>
        <w:tabs>
          <w:tab w:val="left" w:pos="5460"/>
        </w:tabs>
        <w:adjustRightInd w:val="0"/>
        <w:snapToGrid w:val="0"/>
        <w:spacing w:line="360" w:lineRule="auto"/>
        <w:ind w:leftChars="-1" w:left="-2" w:right="11" w:firstLineChars="200" w:firstLine="480"/>
        <w:rPr>
          <w:rFonts w:ascii="宋体" w:hAnsi="宋体" w:cs="宋体"/>
          <w:snapToGrid w:val="0"/>
          <w:color w:val="000000" w:themeColor="text1"/>
          <w:kern w:val="0"/>
          <w:sz w:val="24"/>
          <w:szCs w:val="32"/>
        </w:rPr>
      </w:pPr>
    </w:p>
    <w:p w:rsidR="001F0A71" w:rsidRPr="00F530C9" w:rsidRDefault="001F0A71">
      <w:pPr>
        <w:spacing w:line="440" w:lineRule="exact"/>
        <w:ind w:firstLine="397"/>
        <w:jc w:val="left"/>
        <w:rPr>
          <w:rFonts w:ascii="宋体" w:hAnsi="宋体"/>
          <w:color w:val="000000" w:themeColor="text1"/>
          <w:sz w:val="24"/>
        </w:rPr>
      </w:pPr>
    </w:p>
    <w:p w:rsidR="001F0A71" w:rsidRPr="00F530C9" w:rsidRDefault="004F0751">
      <w:pPr>
        <w:tabs>
          <w:tab w:val="left" w:pos="5460"/>
        </w:tabs>
        <w:adjustRightInd w:val="0"/>
        <w:snapToGrid w:val="0"/>
        <w:spacing w:line="400" w:lineRule="exact"/>
        <w:ind w:leftChars="-1" w:left="-2" w:right="11" w:firstLineChars="200" w:firstLine="480"/>
        <w:rPr>
          <w:rFonts w:ascii="宋体" w:hAnsi="宋体" w:cs="宋体"/>
          <w:snapToGrid w:val="0"/>
          <w:color w:val="000000" w:themeColor="text1"/>
          <w:kern w:val="0"/>
          <w:sz w:val="24"/>
          <w:u w:val="single"/>
        </w:rPr>
      </w:pPr>
      <w:r w:rsidRPr="00F530C9">
        <w:rPr>
          <w:rFonts w:ascii="宋体" w:hAnsi="宋体" w:cs="宋体" w:hint="eastAsia"/>
          <w:snapToGrid w:val="0"/>
          <w:color w:val="000000" w:themeColor="text1"/>
          <w:kern w:val="0"/>
          <w:sz w:val="24"/>
        </w:rPr>
        <w:t>签订日期：</w:t>
      </w:r>
      <w:r w:rsidRPr="00F530C9">
        <w:rPr>
          <w:rFonts w:ascii="宋体" w:hAnsi="宋体" w:cs="宋体" w:hint="eastAsia"/>
          <w:snapToGrid w:val="0"/>
          <w:color w:val="000000" w:themeColor="text1"/>
          <w:kern w:val="0"/>
          <w:sz w:val="24"/>
          <w:u w:val="single"/>
        </w:rPr>
        <w:t xml:space="preserve">      年  </w:t>
      </w:r>
      <w:r w:rsidRPr="00F530C9">
        <w:rPr>
          <w:rFonts w:ascii="宋体" w:hAnsi="宋体" w:cs="宋体"/>
          <w:snapToGrid w:val="0"/>
          <w:color w:val="000000" w:themeColor="text1"/>
          <w:kern w:val="0"/>
          <w:sz w:val="24"/>
          <w:u w:val="single"/>
        </w:rPr>
        <w:t xml:space="preserve"> 月 </w:t>
      </w:r>
      <w:r w:rsidRPr="00F530C9">
        <w:rPr>
          <w:rFonts w:ascii="宋体" w:hAnsi="宋体" w:cs="宋体" w:hint="eastAsia"/>
          <w:snapToGrid w:val="0"/>
          <w:color w:val="000000" w:themeColor="text1"/>
          <w:kern w:val="0"/>
          <w:sz w:val="24"/>
          <w:u w:val="single"/>
        </w:rPr>
        <w:t xml:space="preserve">  </w:t>
      </w:r>
      <w:r w:rsidRPr="00F530C9">
        <w:rPr>
          <w:rFonts w:ascii="宋体" w:hAnsi="宋体" w:cs="宋体"/>
          <w:snapToGrid w:val="0"/>
          <w:color w:val="000000" w:themeColor="text1"/>
          <w:kern w:val="0"/>
          <w:sz w:val="24"/>
          <w:u w:val="single"/>
        </w:rPr>
        <w:t xml:space="preserve"> 日</w:t>
      </w:r>
    </w:p>
    <w:p w:rsidR="001F0A71" w:rsidRPr="00F530C9" w:rsidRDefault="004F0751">
      <w:pPr>
        <w:spacing w:line="400" w:lineRule="exact"/>
        <w:ind w:firstLineChars="200" w:firstLine="480"/>
        <w:rPr>
          <w:rFonts w:ascii="宋体" w:hAnsi="宋体"/>
          <w:color w:val="000000" w:themeColor="text1"/>
          <w:sz w:val="24"/>
          <w:u w:val="single"/>
        </w:rPr>
      </w:pPr>
      <w:r w:rsidRPr="00F530C9">
        <w:rPr>
          <w:rFonts w:ascii="宋体" w:hAnsi="宋体" w:cs="宋体" w:hint="eastAsia"/>
          <w:snapToGrid w:val="0"/>
          <w:color w:val="000000" w:themeColor="text1"/>
          <w:kern w:val="0"/>
          <w:sz w:val="24"/>
        </w:rPr>
        <w:t>签订地点：</w:t>
      </w:r>
      <w:r w:rsidRPr="00F530C9">
        <w:rPr>
          <w:rFonts w:ascii="宋体" w:hAnsi="宋体" w:cs="宋体" w:hint="eastAsia"/>
          <w:snapToGrid w:val="0"/>
          <w:color w:val="000000" w:themeColor="text1"/>
          <w:kern w:val="0"/>
          <w:sz w:val="24"/>
          <w:u w:val="single"/>
        </w:rPr>
        <w:t>广州市黄埔区</w:t>
      </w:r>
    </w:p>
    <w:p w:rsidR="001F0A71" w:rsidRPr="00F530C9" w:rsidRDefault="001F0A71">
      <w:pPr>
        <w:snapToGrid w:val="0"/>
        <w:spacing w:line="440" w:lineRule="exact"/>
        <w:jc w:val="center"/>
        <w:rPr>
          <w:rFonts w:ascii="宋体" w:hAnsi="宋体"/>
          <w:color w:val="000000" w:themeColor="text1"/>
          <w:sz w:val="24"/>
        </w:rPr>
      </w:pPr>
    </w:p>
    <w:p w:rsidR="001F0A71" w:rsidRPr="00F530C9" w:rsidRDefault="001F0A71">
      <w:pPr>
        <w:snapToGrid w:val="0"/>
        <w:spacing w:line="440" w:lineRule="exact"/>
        <w:jc w:val="center"/>
        <w:rPr>
          <w:rFonts w:ascii="宋体" w:hAnsi="宋体"/>
          <w:color w:val="000000" w:themeColor="text1"/>
          <w:sz w:val="24"/>
        </w:rPr>
      </w:pPr>
    </w:p>
    <w:p w:rsidR="001F0A71" w:rsidRPr="00F530C9" w:rsidRDefault="004F0751">
      <w:pPr>
        <w:adjustRightInd w:val="0"/>
        <w:snapToGrid w:val="0"/>
        <w:spacing w:line="400" w:lineRule="exact"/>
        <w:rPr>
          <w:rFonts w:ascii="宋体" w:hAnsi="宋体"/>
          <w:b/>
          <w:bCs/>
          <w:color w:val="000000" w:themeColor="text1"/>
          <w:sz w:val="30"/>
          <w:szCs w:val="30"/>
        </w:rPr>
      </w:pPr>
      <w:r w:rsidRPr="00F530C9">
        <w:rPr>
          <w:rFonts w:ascii="宋体" w:hAnsi="宋体" w:hint="eastAsia"/>
          <w:b/>
          <w:bCs/>
          <w:color w:val="000000" w:themeColor="text1"/>
          <w:sz w:val="30"/>
          <w:szCs w:val="30"/>
        </w:rPr>
        <w:br w:type="page"/>
      </w:r>
    </w:p>
    <w:p w:rsidR="001F0A71" w:rsidRPr="00F530C9" w:rsidRDefault="004F0751">
      <w:pPr>
        <w:adjustRightInd w:val="0"/>
        <w:snapToGrid w:val="0"/>
        <w:spacing w:line="400" w:lineRule="exact"/>
        <w:rPr>
          <w:rFonts w:ascii="宋体" w:hAnsi="宋体" w:cs="宋体"/>
          <w:snapToGrid w:val="0"/>
          <w:color w:val="000000" w:themeColor="text1"/>
          <w:kern w:val="0"/>
          <w:sz w:val="24"/>
          <w:szCs w:val="32"/>
        </w:rPr>
      </w:pPr>
      <w:r w:rsidRPr="00F530C9">
        <w:rPr>
          <w:rFonts w:ascii="宋体" w:hAnsi="宋体" w:cs="宋体" w:hint="eastAsia"/>
          <w:b/>
          <w:bCs/>
          <w:snapToGrid w:val="0"/>
          <w:color w:val="000000" w:themeColor="text1"/>
          <w:kern w:val="0"/>
          <w:sz w:val="30"/>
          <w:szCs w:val="30"/>
        </w:rPr>
        <w:t xml:space="preserve">附件：            </w:t>
      </w:r>
      <w:r w:rsidRPr="00F530C9">
        <w:rPr>
          <w:rFonts w:ascii="宋体" w:hAnsi="宋体" w:cs="宋体" w:hint="eastAsia"/>
          <w:snapToGrid w:val="0"/>
          <w:color w:val="000000" w:themeColor="text1"/>
          <w:kern w:val="0"/>
          <w:sz w:val="24"/>
          <w:szCs w:val="32"/>
        </w:rPr>
        <w:t xml:space="preserve">  </w:t>
      </w:r>
    </w:p>
    <w:p w:rsidR="001F0A71" w:rsidRPr="00F530C9" w:rsidRDefault="001F0A71">
      <w:pPr>
        <w:adjustRightInd w:val="0"/>
        <w:snapToGrid w:val="0"/>
        <w:spacing w:line="400" w:lineRule="exact"/>
        <w:rPr>
          <w:rFonts w:ascii="宋体" w:hAnsi="宋体" w:cs="宋体"/>
          <w:snapToGrid w:val="0"/>
          <w:color w:val="000000" w:themeColor="text1"/>
          <w:kern w:val="0"/>
          <w:sz w:val="24"/>
          <w:szCs w:val="32"/>
        </w:rPr>
      </w:pPr>
    </w:p>
    <w:p w:rsidR="001F0A71" w:rsidRPr="00F530C9" w:rsidRDefault="004F0751">
      <w:pPr>
        <w:adjustRightInd w:val="0"/>
        <w:snapToGrid w:val="0"/>
        <w:spacing w:line="440" w:lineRule="exact"/>
        <w:jc w:val="center"/>
        <w:rPr>
          <w:rFonts w:ascii="宋体" w:hAnsi="宋体" w:cs="宋体"/>
          <w:b/>
          <w:bCs/>
          <w:snapToGrid w:val="0"/>
          <w:color w:val="000000" w:themeColor="text1"/>
          <w:kern w:val="0"/>
          <w:sz w:val="36"/>
          <w:szCs w:val="30"/>
        </w:rPr>
      </w:pPr>
      <w:r w:rsidRPr="00F530C9">
        <w:rPr>
          <w:rFonts w:ascii="宋体" w:hAnsi="宋体" w:cs="宋体" w:hint="eastAsia"/>
          <w:b/>
          <w:bCs/>
          <w:snapToGrid w:val="0"/>
          <w:color w:val="000000" w:themeColor="text1"/>
          <w:kern w:val="0"/>
          <w:sz w:val="36"/>
          <w:szCs w:val="30"/>
        </w:rPr>
        <w:t>工程建设项目廉政责任书</w:t>
      </w:r>
    </w:p>
    <w:p w:rsidR="001F0A71" w:rsidRPr="00F530C9" w:rsidRDefault="001F0A71">
      <w:pPr>
        <w:adjustRightInd w:val="0"/>
        <w:snapToGrid w:val="0"/>
        <w:spacing w:line="440" w:lineRule="exact"/>
        <w:rPr>
          <w:rFonts w:ascii="宋体" w:hAnsi="宋体"/>
          <w:snapToGrid w:val="0"/>
          <w:color w:val="000000" w:themeColor="text1"/>
          <w:kern w:val="0"/>
          <w:sz w:val="24"/>
          <w:szCs w:val="20"/>
        </w:rPr>
      </w:pPr>
    </w:p>
    <w:p w:rsidR="001F0A71" w:rsidRPr="00F530C9" w:rsidRDefault="004F0751">
      <w:pPr>
        <w:adjustRightInd w:val="0"/>
        <w:snapToGrid w:val="0"/>
        <w:spacing w:line="400" w:lineRule="exact"/>
        <w:ind w:left="495" w:hanging="495"/>
        <w:rPr>
          <w:rFonts w:ascii="宋体" w:hAnsi="宋体" w:cs="宋体"/>
          <w:snapToGrid w:val="0"/>
          <w:color w:val="000000" w:themeColor="text1"/>
          <w:kern w:val="0"/>
          <w:sz w:val="24"/>
          <w:szCs w:val="32"/>
          <w:u w:val="single"/>
        </w:rPr>
      </w:pPr>
      <w:r w:rsidRPr="00F530C9">
        <w:rPr>
          <w:rFonts w:ascii="宋体" w:hAnsi="宋体" w:cs="宋体" w:hint="eastAsia"/>
          <w:snapToGrid w:val="0"/>
          <w:color w:val="000000" w:themeColor="text1"/>
          <w:kern w:val="0"/>
          <w:sz w:val="24"/>
          <w:szCs w:val="32"/>
        </w:rPr>
        <w:t>工程项目名称：</w:t>
      </w:r>
      <w:r w:rsidRPr="00F530C9">
        <w:rPr>
          <w:rFonts w:ascii="宋体" w:hAnsi="宋体" w:cs="宋体" w:hint="eastAsia"/>
          <w:snapToGrid w:val="0"/>
          <w:color w:val="000000" w:themeColor="text1"/>
          <w:kern w:val="0"/>
          <w:sz w:val="24"/>
          <w:szCs w:val="32"/>
          <w:u w:val="single"/>
        </w:rPr>
        <w:t xml:space="preserve">                                </w:t>
      </w:r>
    </w:p>
    <w:p w:rsidR="001F0A71" w:rsidRPr="00F530C9" w:rsidRDefault="004F0751">
      <w:pPr>
        <w:adjustRightInd w:val="0"/>
        <w:snapToGrid w:val="0"/>
        <w:spacing w:line="400" w:lineRule="exact"/>
        <w:ind w:left="495" w:hanging="495"/>
        <w:rPr>
          <w:rFonts w:ascii="宋体" w:hAnsi="宋体" w:cs="宋体"/>
          <w:snapToGrid w:val="0"/>
          <w:color w:val="000000" w:themeColor="text1"/>
          <w:kern w:val="0"/>
          <w:sz w:val="24"/>
          <w:szCs w:val="32"/>
        </w:rPr>
      </w:pPr>
      <w:r w:rsidRPr="00F530C9">
        <w:rPr>
          <w:rFonts w:ascii="宋体" w:hAnsi="宋体" w:cs="宋体" w:hint="eastAsia"/>
          <w:snapToGrid w:val="0"/>
          <w:color w:val="000000" w:themeColor="text1"/>
          <w:kern w:val="0"/>
          <w:sz w:val="24"/>
          <w:szCs w:val="32"/>
        </w:rPr>
        <w:t>工程项目地址：</w:t>
      </w:r>
      <w:r w:rsidRPr="00F530C9">
        <w:rPr>
          <w:rFonts w:ascii="宋体" w:hAnsi="宋体" w:cs="宋体" w:hint="eastAsia"/>
          <w:snapToGrid w:val="0"/>
          <w:color w:val="000000" w:themeColor="text1"/>
          <w:kern w:val="0"/>
          <w:sz w:val="24"/>
          <w:szCs w:val="32"/>
          <w:u w:val="single"/>
        </w:rPr>
        <w:t xml:space="preserve">                                </w:t>
      </w:r>
    </w:p>
    <w:p w:rsidR="001F0A71" w:rsidRPr="00F530C9" w:rsidRDefault="004F0751">
      <w:pPr>
        <w:adjustRightInd w:val="0"/>
        <w:snapToGrid w:val="0"/>
        <w:spacing w:line="400" w:lineRule="exact"/>
        <w:rPr>
          <w:rFonts w:ascii="宋体" w:hAnsi="宋体" w:cs="宋体"/>
          <w:snapToGrid w:val="0"/>
          <w:color w:val="000000" w:themeColor="text1"/>
          <w:kern w:val="0"/>
          <w:sz w:val="24"/>
          <w:szCs w:val="24"/>
          <w:u w:val="single"/>
        </w:rPr>
      </w:pPr>
      <w:r w:rsidRPr="00F530C9">
        <w:rPr>
          <w:rFonts w:ascii="宋体" w:hAnsi="宋体" w:cs="宋体" w:hint="eastAsia"/>
          <w:snapToGrid w:val="0"/>
          <w:color w:val="000000" w:themeColor="text1"/>
          <w:kern w:val="0"/>
          <w:sz w:val="24"/>
          <w:szCs w:val="32"/>
        </w:rPr>
        <w:t>甲        方：</w:t>
      </w:r>
      <w:r w:rsidRPr="00F530C9">
        <w:rPr>
          <w:rFonts w:asciiTheme="minorEastAsia" w:eastAsiaTheme="minorEastAsia" w:hAnsiTheme="minorEastAsia" w:cs="宋体" w:hint="eastAsia"/>
          <w:snapToGrid w:val="0"/>
          <w:color w:val="000000" w:themeColor="text1"/>
          <w:kern w:val="0"/>
          <w:sz w:val="24"/>
          <w:szCs w:val="24"/>
          <w:u w:val="single"/>
        </w:rPr>
        <w:t>广州开发区财政投资建设项目管理中心</w:t>
      </w:r>
    </w:p>
    <w:p w:rsidR="001F0A71" w:rsidRPr="00F530C9" w:rsidRDefault="004F0751">
      <w:pPr>
        <w:adjustRightInd w:val="0"/>
        <w:snapToGrid w:val="0"/>
        <w:spacing w:line="400" w:lineRule="exact"/>
        <w:rPr>
          <w:rFonts w:ascii="宋体" w:hAnsi="宋体" w:cs="宋体"/>
          <w:snapToGrid w:val="0"/>
          <w:color w:val="000000" w:themeColor="text1"/>
          <w:kern w:val="0"/>
          <w:sz w:val="24"/>
          <w:szCs w:val="32"/>
        </w:rPr>
      </w:pPr>
      <w:r w:rsidRPr="00F530C9">
        <w:rPr>
          <w:rFonts w:ascii="宋体" w:hAnsi="宋体" w:cs="宋体" w:hint="eastAsia"/>
          <w:snapToGrid w:val="0"/>
          <w:color w:val="000000" w:themeColor="text1"/>
          <w:kern w:val="0"/>
          <w:sz w:val="24"/>
          <w:szCs w:val="32"/>
        </w:rPr>
        <w:t>乙        方：</w:t>
      </w:r>
      <w:r w:rsidRPr="00F530C9">
        <w:rPr>
          <w:rFonts w:ascii="宋体" w:hAnsi="宋体" w:cs="宋体" w:hint="eastAsia"/>
          <w:snapToGrid w:val="0"/>
          <w:color w:val="000000" w:themeColor="text1"/>
          <w:kern w:val="0"/>
          <w:sz w:val="24"/>
          <w:szCs w:val="32"/>
          <w:u w:val="single"/>
        </w:rPr>
        <w:t xml:space="preserve">                                 </w:t>
      </w:r>
    </w:p>
    <w:p w:rsidR="001F0A71" w:rsidRPr="00F530C9" w:rsidRDefault="001F0A71">
      <w:pPr>
        <w:adjustRightInd w:val="0"/>
        <w:snapToGrid w:val="0"/>
        <w:spacing w:line="400" w:lineRule="exact"/>
        <w:rPr>
          <w:rFonts w:ascii="宋体" w:hAnsi="宋体" w:cs="宋体"/>
          <w:snapToGrid w:val="0"/>
          <w:color w:val="000000" w:themeColor="text1"/>
          <w:kern w:val="0"/>
          <w:sz w:val="24"/>
          <w:szCs w:val="32"/>
        </w:rPr>
      </w:pPr>
    </w:p>
    <w:p w:rsidR="001F0A71" w:rsidRPr="00F530C9" w:rsidRDefault="004F0751">
      <w:pPr>
        <w:adjustRightInd w:val="0"/>
        <w:snapToGrid w:val="0"/>
        <w:spacing w:line="400" w:lineRule="exact"/>
        <w:ind w:firstLine="482"/>
        <w:rPr>
          <w:rFonts w:ascii="宋体" w:hAnsi="宋体" w:cs="宋体"/>
          <w:color w:val="000000" w:themeColor="text1"/>
          <w:kern w:val="0"/>
          <w:sz w:val="24"/>
        </w:rPr>
      </w:pPr>
      <w:r w:rsidRPr="00F530C9">
        <w:rPr>
          <w:rFonts w:ascii="宋体" w:hAnsi="宋体" w:cs="宋体" w:hint="eastAsia"/>
          <w:snapToGrid w:val="0"/>
          <w:color w:val="000000" w:themeColor="text1"/>
          <w:kern w:val="0"/>
          <w:sz w:val="24"/>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rsidR="001F0A71" w:rsidRPr="00F530C9" w:rsidRDefault="004F0751">
      <w:pPr>
        <w:adjustRightInd w:val="0"/>
        <w:snapToGrid w:val="0"/>
        <w:spacing w:line="400" w:lineRule="exact"/>
        <w:ind w:firstLine="482"/>
        <w:rPr>
          <w:rFonts w:ascii="宋体" w:hAnsi="宋体" w:cs="宋体"/>
          <w:b/>
          <w:color w:val="000000" w:themeColor="text1"/>
          <w:kern w:val="0"/>
          <w:sz w:val="24"/>
        </w:rPr>
      </w:pPr>
      <w:r w:rsidRPr="00F530C9">
        <w:rPr>
          <w:rFonts w:ascii="宋体" w:hAnsi="宋体" w:cs="宋体" w:hint="eastAsia"/>
          <w:b/>
          <w:snapToGrid w:val="0"/>
          <w:color w:val="000000" w:themeColor="text1"/>
          <w:kern w:val="0"/>
          <w:sz w:val="24"/>
        </w:rPr>
        <w:t xml:space="preserve">第一条  </w:t>
      </w:r>
      <w:r w:rsidRPr="00F530C9">
        <w:rPr>
          <w:rFonts w:ascii="宋体" w:hAnsi="宋体" w:cs="宋体" w:hint="eastAsia"/>
          <w:b/>
          <w:snapToGrid w:val="0"/>
          <w:color w:val="000000" w:themeColor="text1"/>
          <w:kern w:val="0"/>
          <w:sz w:val="24"/>
          <w:szCs w:val="24"/>
        </w:rPr>
        <w:t>甲、乙双方的责任</w:t>
      </w:r>
    </w:p>
    <w:p w:rsidR="001F0A71" w:rsidRPr="00F530C9" w:rsidRDefault="004F0751">
      <w:pPr>
        <w:adjustRightInd w:val="0"/>
        <w:snapToGrid w:val="0"/>
        <w:spacing w:line="400" w:lineRule="exact"/>
        <w:ind w:firstLine="482"/>
        <w:rPr>
          <w:rFonts w:ascii="宋体" w:hAnsi="宋体" w:cs="宋体"/>
          <w:color w:val="000000" w:themeColor="text1"/>
          <w:kern w:val="0"/>
          <w:sz w:val="24"/>
        </w:rPr>
      </w:pPr>
      <w:r w:rsidRPr="00F530C9">
        <w:rPr>
          <w:rFonts w:ascii="宋体" w:hAnsi="宋体" w:cs="宋体" w:hint="eastAsia"/>
          <w:snapToGrid w:val="0"/>
          <w:color w:val="000000" w:themeColor="text1"/>
          <w:kern w:val="0"/>
          <w:sz w:val="24"/>
        </w:rPr>
        <w:t>（一）应严格遵守国家关于市场准入、项目招标投标、</w:t>
      </w:r>
      <w:r w:rsidRPr="00F530C9">
        <w:rPr>
          <w:rFonts w:ascii="宋体" w:hAnsi="宋体" w:cs="宋体" w:hint="eastAsia"/>
          <w:color w:val="000000" w:themeColor="text1"/>
          <w:kern w:val="0"/>
          <w:sz w:val="24"/>
        </w:rPr>
        <w:t>工程建设和市场活动</w:t>
      </w:r>
      <w:r w:rsidRPr="00F530C9">
        <w:rPr>
          <w:rFonts w:ascii="宋体" w:hAnsi="宋体" w:cs="宋体" w:hint="eastAsia"/>
          <w:snapToGrid w:val="0"/>
          <w:color w:val="000000" w:themeColor="text1"/>
          <w:kern w:val="0"/>
          <w:sz w:val="24"/>
        </w:rPr>
        <w:t>等有关法律、法规、相关政策，以及廉政建设的各项规定。</w:t>
      </w:r>
    </w:p>
    <w:p w:rsidR="001F0A71" w:rsidRPr="00F530C9" w:rsidRDefault="004F0751">
      <w:pPr>
        <w:adjustRightInd w:val="0"/>
        <w:snapToGrid w:val="0"/>
        <w:spacing w:line="400" w:lineRule="exact"/>
        <w:ind w:firstLine="482"/>
        <w:rPr>
          <w:rFonts w:ascii="宋体" w:hAnsi="宋体" w:cs="宋体"/>
          <w:color w:val="000000" w:themeColor="text1"/>
          <w:kern w:val="0"/>
          <w:sz w:val="24"/>
        </w:rPr>
      </w:pPr>
      <w:r w:rsidRPr="00F530C9">
        <w:rPr>
          <w:rFonts w:ascii="宋体" w:hAnsi="宋体" w:cs="宋体" w:hint="eastAsia"/>
          <w:snapToGrid w:val="0"/>
          <w:color w:val="000000" w:themeColor="text1"/>
          <w:kern w:val="0"/>
          <w:sz w:val="24"/>
        </w:rPr>
        <w:t>（二）严格执行建设工程项目承发包合同文件，自觉按合同办事。</w:t>
      </w:r>
    </w:p>
    <w:p w:rsidR="001F0A71" w:rsidRPr="00F530C9" w:rsidRDefault="004F0751">
      <w:pPr>
        <w:adjustRightInd w:val="0"/>
        <w:snapToGrid w:val="0"/>
        <w:spacing w:line="400" w:lineRule="exact"/>
        <w:ind w:firstLine="482"/>
        <w:rPr>
          <w:rFonts w:ascii="宋体" w:hAnsi="宋体" w:cs="宋体"/>
          <w:color w:val="000000" w:themeColor="text1"/>
          <w:kern w:val="0"/>
          <w:sz w:val="24"/>
        </w:rPr>
      </w:pPr>
      <w:r w:rsidRPr="00F530C9">
        <w:rPr>
          <w:rFonts w:ascii="宋体" w:hAnsi="宋体" w:cs="宋体" w:hint="eastAsia"/>
          <w:snapToGrid w:val="0"/>
          <w:color w:val="000000" w:themeColor="text1"/>
          <w:kern w:val="0"/>
          <w:sz w:val="24"/>
        </w:rPr>
        <w:t>（三）业务活动必须坚持公开、公平、公正、诚信、透明的原则（除法律法规另有规定者外），不得为获取不正当的利益，损害国家、集体和对方利益，不得</w:t>
      </w:r>
      <w:r w:rsidRPr="00F530C9">
        <w:rPr>
          <w:rFonts w:ascii="宋体" w:hAnsi="宋体" w:cs="宋体" w:hint="eastAsia"/>
          <w:color w:val="000000" w:themeColor="text1"/>
          <w:kern w:val="0"/>
          <w:sz w:val="24"/>
        </w:rPr>
        <w:t>违反工程建设过程管理的规章制度。</w:t>
      </w:r>
    </w:p>
    <w:p w:rsidR="001F0A71" w:rsidRPr="00F530C9" w:rsidRDefault="004F0751">
      <w:pPr>
        <w:adjustRightInd w:val="0"/>
        <w:snapToGrid w:val="0"/>
        <w:spacing w:line="400" w:lineRule="exact"/>
        <w:ind w:firstLine="482"/>
        <w:rPr>
          <w:rFonts w:ascii="宋体" w:hAnsi="宋体" w:cs="宋体"/>
          <w:color w:val="000000" w:themeColor="text1"/>
          <w:kern w:val="0"/>
          <w:sz w:val="24"/>
        </w:rPr>
      </w:pPr>
      <w:r w:rsidRPr="00F530C9">
        <w:rPr>
          <w:rFonts w:ascii="宋体" w:hAnsi="宋体" w:cs="宋体" w:hint="eastAsia"/>
          <w:snapToGrid w:val="0"/>
          <w:color w:val="000000" w:themeColor="text1"/>
          <w:kern w:val="0"/>
          <w:sz w:val="24"/>
        </w:rPr>
        <w:t>（四）发现对方在业务活动中有违规、违纪、违法行为的，应及时提醒对方，情节严重的，应向其上级主管部门或纪检监察、司法等有关机关举报。</w:t>
      </w:r>
    </w:p>
    <w:p w:rsidR="001F0A71" w:rsidRPr="00F530C9" w:rsidRDefault="004F0751">
      <w:pPr>
        <w:adjustRightInd w:val="0"/>
        <w:snapToGrid w:val="0"/>
        <w:spacing w:line="400" w:lineRule="exact"/>
        <w:ind w:firstLine="482"/>
        <w:rPr>
          <w:rFonts w:ascii="宋体" w:hAnsi="宋体" w:cs="宋体"/>
          <w:b/>
          <w:color w:val="000000" w:themeColor="text1"/>
          <w:kern w:val="0"/>
          <w:sz w:val="24"/>
        </w:rPr>
      </w:pPr>
      <w:r w:rsidRPr="00F530C9">
        <w:rPr>
          <w:rFonts w:ascii="宋体" w:hAnsi="宋体" w:cs="宋体" w:hint="eastAsia"/>
          <w:b/>
          <w:snapToGrid w:val="0"/>
          <w:color w:val="000000" w:themeColor="text1"/>
          <w:kern w:val="0"/>
          <w:sz w:val="24"/>
        </w:rPr>
        <w:t xml:space="preserve">第二条  </w:t>
      </w:r>
      <w:r w:rsidRPr="00F530C9">
        <w:rPr>
          <w:rFonts w:ascii="宋体" w:hAnsi="宋体" w:cs="宋体" w:hint="eastAsia"/>
          <w:b/>
          <w:snapToGrid w:val="0"/>
          <w:color w:val="000000" w:themeColor="text1"/>
          <w:kern w:val="0"/>
          <w:sz w:val="24"/>
          <w:szCs w:val="24"/>
        </w:rPr>
        <w:t>甲方的责任</w:t>
      </w:r>
    </w:p>
    <w:p w:rsidR="001F0A71" w:rsidRPr="00F530C9" w:rsidRDefault="004F0751">
      <w:pPr>
        <w:adjustRightInd w:val="0"/>
        <w:snapToGrid w:val="0"/>
        <w:spacing w:line="400" w:lineRule="exact"/>
        <w:ind w:firstLine="482"/>
        <w:rPr>
          <w:rFonts w:ascii="宋体" w:hAnsi="宋体" w:cs="宋体"/>
          <w:color w:val="000000" w:themeColor="text1"/>
          <w:kern w:val="0"/>
          <w:sz w:val="24"/>
        </w:rPr>
      </w:pPr>
      <w:r w:rsidRPr="00F530C9">
        <w:rPr>
          <w:rFonts w:ascii="宋体" w:hAnsi="宋体" w:cs="宋体" w:hint="eastAsia"/>
          <w:snapToGrid w:val="0"/>
          <w:color w:val="000000" w:themeColor="text1"/>
          <w:kern w:val="0"/>
          <w:sz w:val="24"/>
        </w:rPr>
        <w:t>甲方的领导和从事本建设工程项目的工作人员，在工程建设的事前、事中、事后应遵守以下规定：</w:t>
      </w:r>
    </w:p>
    <w:p w:rsidR="001F0A71" w:rsidRPr="00F530C9" w:rsidRDefault="004F0751">
      <w:pPr>
        <w:adjustRightInd w:val="0"/>
        <w:snapToGrid w:val="0"/>
        <w:spacing w:line="400" w:lineRule="exact"/>
        <w:ind w:firstLine="482"/>
        <w:rPr>
          <w:rFonts w:ascii="宋体" w:hAnsi="宋体" w:cs="宋体"/>
          <w:color w:val="000000" w:themeColor="text1"/>
          <w:kern w:val="0"/>
          <w:sz w:val="24"/>
        </w:rPr>
      </w:pPr>
      <w:r w:rsidRPr="00F530C9">
        <w:rPr>
          <w:rFonts w:ascii="宋体" w:hAnsi="宋体" w:cs="宋体" w:hint="eastAsia"/>
          <w:snapToGrid w:val="0"/>
          <w:color w:val="000000" w:themeColor="text1"/>
          <w:kern w:val="0"/>
          <w:sz w:val="24"/>
        </w:rPr>
        <w:t>（一）不准向乙方和相关单位索要或接受回扣、礼金、有价证券、贵重物品和好处费、感谢费等。</w:t>
      </w:r>
    </w:p>
    <w:p w:rsidR="001F0A71" w:rsidRPr="00F530C9" w:rsidRDefault="004F0751">
      <w:pPr>
        <w:adjustRightInd w:val="0"/>
        <w:snapToGrid w:val="0"/>
        <w:spacing w:line="400" w:lineRule="exact"/>
        <w:ind w:firstLine="482"/>
        <w:rPr>
          <w:rFonts w:ascii="宋体" w:hAnsi="宋体" w:cs="宋体"/>
          <w:color w:val="000000" w:themeColor="text1"/>
          <w:kern w:val="0"/>
          <w:sz w:val="24"/>
        </w:rPr>
      </w:pPr>
      <w:r w:rsidRPr="00F530C9">
        <w:rPr>
          <w:rFonts w:ascii="宋体" w:hAnsi="宋体" w:cs="宋体" w:hint="eastAsia"/>
          <w:snapToGrid w:val="0"/>
          <w:color w:val="000000" w:themeColor="text1"/>
          <w:kern w:val="0"/>
          <w:sz w:val="24"/>
        </w:rPr>
        <w:t>（二）不准在乙方和相关单位报销任何应由甲方或个人支付的费用。</w:t>
      </w:r>
    </w:p>
    <w:p w:rsidR="001F0A71" w:rsidRPr="00F530C9" w:rsidRDefault="004F0751">
      <w:pPr>
        <w:adjustRightInd w:val="0"/>
        <w:snapToGrid w:val="0"/>
        <w:spacing w:line="400" w:lineRule="exact"/>
        <w:ind w:firstLine="482"/>
        <w:rPr>
          <w:rFonts w:ascii="宋体" w:hAnsi="宋体" w:cs="宋体"/>
          <w:color w:val="000000" w:themeColor="text1"/>
          <w:kern w:val="0"/>
          <w:sz w:val="24"/>
        </w:rPr>
      </w:pPr>
      <w:r w:rsidRPr="00F530C9">
        <w:rPr>
          <w:rFonts w:ascii="宋体" w:hAnsi="宋体" w:cs="宋体" w:hint="eastAsia"/>
          <w:snapToGrid w:val="0"/>
          <w:color w:val="000000" w:themeColor="text1"/>
          <w:kern w:val="0"/>
          <w:sz w:val="24"/>
        </w:rPr>
        <w:t>（三）不准要求、暗示或接受乙方和相关单位为个人装修住房、婚丧嫁娶、配偶子女的工作安排以及出国（境）、旅游等提供方便。</w:t>
      </w:r>
    </w:p>
    <w:p w:rsidR="001F0A71" w:rsidRPr="00F530C9" w:rsidRDefault="004F0751">
      <w:pPr>
        <w:adjustRightInd w:val="0"/>
        <w:snapToGrid w:val="0"/>
        <w:spacing w:line="400" w:lineRule="exact"/>
        <w:ind w:firstLine="482"/>
        <w:rPr>
          <w:rFonts w:ascii="宋体" w:hAnsi="宋体" w:cs="宋体"/>
          <w:color w:val="000000" w:themeColor="text1"/>
          <w:kern w:val="0"/>
          <w:sz w:val="24"/>
        </w:rPr>
      </w:pPr>
      <w:r w:rsidRPr="00F530C9">
        <w:rPr>
          <w:rFonts w:ascii="宋体" w:hAnsi="宋体" w:cs="宋体" w:hint="eastAsia"/>
          <w:snapToGrid w:val="0"/>
          <w:color w:val="000000" w:themeColor="text1"/>
          <w:kern w:val="0"/>
          <w:sz w:val="24"/>
        </w:rPr>
        <w:t>（四）不准参加有可能影响公正执行公务的乙方及相关单位的宴请、健身、娱乐等活动。</w:t>
      </w:r>
    </w:p>
    <w:p w:rsidR="001F0A71" w:rsidRPr="00F530C9" w:rsidRDefault="004F0751">
      <w:pPr>
        <w:adjustRightInd w:val="0"/>
        <w:snapToGrid w:val="0"/>
        <w:spacing w:line="400" w:lineRule="exact"/>
        <w:ind w:firstLine="482"/>
        <w:rPr>
          <w:rFonts w:ascii="宋体" w:hAnsi="宋体" w:cs="宋体"/>
          <w:color w:val="000000" w:themeColor="text1"/>
          <w:kern w:val="0"/>
          <w:sz w:val="24"/>
        </w:rPr>
      </w:pPr>
      <w:r w:rsidRPr="00F530C9">
        <w:rPr>
          <w:rFonts w:ascii="宋体" w:hAnsi="宋体" w:cs="宋体" w:hint="eastAsia"/>
          <w:snapToGrid w:val="0"/>
          <w:color w:val="000000" w:themeColor="text1"/>
          <w:kern w:val="0"/>
          <w:sz w:val="24"/>
        </w:rPr>
        <w:t>（五）不准向乙方介绍或为配偶、子女、亲属参与同甲方项目工程合同有关的设备、材料、工程分包、劳务等经济活动。不得以任何理由向乙方和相关单位推荐分包单位。</w:t>
      </w:r>
    </w:p>
    <w:p w:rsidR="001F0A71" w:rsidRPr="00F530C9" w:rsidRDefault="004F0751">
      <w:pPr>
        <w:adjustRightInd w:val="0"/>
        <w:snapToGrid w:val="0"/>
        <w:spacing w:line="400" w:lineRule="exact"/>
        <w:ind w:firstLine="482"/>
        <w:rPr>
          <w:rFonts w:ascii="宋体" w:hAnsi="宋体" w:cs="宋体"/>
          <w:color w:val="000000" w:themeColor="text1"/>
          <w:kern w:val="0"/>
          <w:sz w:val="24"/>
        </w:rPr>
      </w:pPr>
      <w:r w:rsidRPr="00F530C9">
        <w:rPr>
          <w:rFonts w:ascii="宋体" w:hAnsi="宋体" w:cs="宋体" w:hint="eastAsia"/>
          <w:b/>
          <w:snapToGrid w:val="0"/>
          <w:color w:val="000000" w:themeColor="text1"/>
          <w:kern w:val="0"/>
          <w:sz w:val="24"/>
        </w:rPr>
        <w:t xml:space="preserve">第三条  </w:t>
      </w:r>
      <w:r w:rsidRPr="00F530C9">
        <w:rPr>
          <w:rFonts w:ascii="宋体" w:hAnsi="宋体" w:cs="宋体" w:hint="eastAsia"/>
          <w:b/>
          <w:snapToGrid w:val="0"/>
          <w:color w:val="000000" w:themeColor="text1"/>
          <w:kern w:val="0"/>
          <w:sz w:val="24"/>
          <w:szCs w:val="24"/>
        </w:rPr>
        <w:t>乙方的责任</w:t>
      </w:r>
    </w:p>
    <w:p w:rsidR="001F0A71" w:rsidRPr="00F530C9" w:rsidRDefault="004F0751">
      <w:pPr>
        <w:adjustRightInd w:val="0"/>
        <w:snapToGrid w:val="0"/>
        <w:spacing w:line="400" w:lineRule="exact"/>
        <w:ind w:firstLine="482"/>
        <w:rPr>
          <w:rFonts w:ascii="宋体" w:hAnsi="宋体" w:cs="宋体"/>
          <w:color w:val="000000" w:themeColor="text1"/>
          <w:kern w:val="0"/>
          <w:sz w:val="24"/>
        </w:rPr>
      </w:pPr>
      <w:r w:rsidRPr="00F530C9">
        <w:rPr>
          <w:rFonts w:ascii="宋体" w:hAnsi="宋体" w:cs="宋体" w:hint="eastAsia"/>
          <w:snapToGrid w:val="0"/>
          <w:color w:val="000000" w:themeColor="text1"/>
          <w:kern w:val="0"/>
          <w:sz w:val="24"/>
        </w:rPr>
        <w:t>应与甲方保持正常的业务交往，按照有关法律法规和程序开展业务工作，严格执行</w:t>
      </w:r>
      <w:r w:rsidRPr="00F530C9">
        <w:rPr>
          <w:rFonts w:ascii="宋体" w:hAnsi="宋体" w:cs="宋体" w:hint="eastAsia"/>
          <w:color w:val="000000" w:themeColor="text1"/>
          <w:kern w:val="0"/>
          <w:sz w:val="24"/>
        </w:rPr>
        <w:t>工程建设过程管理的有关方针、政策，尤其是强制性标准和规范</w:t>
      </w:r>
      <w:r w:rsidRPr="00F530C9">
        <w:rPr>
          <w:rFonts w:ascii="宋体" w:hAnsi="宋体" w:cs="宋体" w:hint="eastAsia"/>
          <w:snapToGrid w:val="0"/>
          <w:color w:val="000000" w:themeColor="text1"/>
          <w:kern w:val="0"/>
          <w:sz w:val="24"/>
        </w:rPr>
        <w:t>，并遵守以下规定：</w:t>
      </w:r>
    </w:p>
    <w:p w:rsidR="001F0A71" w:rsidRPr="00F530C9" w:rsidRDefault="004F0751">
      <w:pPr>
        <w:adjustRightInd w:val="0"/>
        <w:snapToGrid w:val="0"/>
        <w:spacing w:line="400" w:lineRule="exact"/>
        <w:ind w:firstLine="482"/>
        <w:rPr>
          <w:rFonts w:ascii="宋体" w:hAnsi="宋体" w:cs="宋体"/>
          <w:color w:val="000000" w:themeColor="text1"/>
          <w:kern w:val="0"/>
          <w:sz w:val="24"/>
        </w:rPr>
      </w:pPr>
      <w:r w:rsidRPr="00F530C9">
        <w:rPr>
          <w:rFonts w:ascii="宋体" w:hAnsi="宋体" w:cs="宋体" w:hint="eastAsia"/>
          <w:snapToGrid w:val="0"/>
          <w:color w:val="000000" w:themeColor="text1"/>
          <w:kern w:val="0"/>
          <w:sz w:val="24"/>
        </w:rPr>
        <w:t>（一）不准以任何理由向甲方、相关单位及其工作人员索要、接受或赠送礼金、有价证券、贵重物品及回扣、好处费、感谢费等。</w:t>
      </w:r>
    </w:p>
    <w:p w:rsidR="001F0A71" w:rsidRPr="00F530C9" w:rsidRDefault="004F0751">
      <w:pPr>
        <w:adjustRightInd w:val="0"/>
        <w:snapToGrid w:val="0"/>
        <w:spacing w:line="400" w:lineRule="exact"/>
        <w:ind w:firstLine="482"/>
        <w:rPr>
          <w:rFonts w:ascii="宋体" w:hAnsi="宋体" w:cs="宋体"/>
          <w:color w:val="000000" w:themeColor="text1"/>
          <w:kern w:val="0"/>
          <w:sz w:val="24"/>
        </w:rPr>
      </w:pPr>
      <w:r w:rsidRPr="00F530C9">
        <w:rPr>
          <w:rFonts w:ascii="宋体" w:hAnsi="宋体" w:cs="宋体" w:hint="eastAsia"/>
          <w:snapToGrid w:val="0"/>
          <w:color w:val="000000" w:themeColor="text1"/>
          <w:kern w:val="0"/>
          <w:sz w:val="24"/>
        </w:rPr>
        <w:t>（二）不准以任何理由为甲方和相关单位报销应由对方或个人支付的费用。</w:t>
      </w:r>
    </w:p>
    <w:p w:rsidR="001F0A71" w:rsidRPr="00F530C9" w:rsidRDefault="004F0751">
      <w:pPr>
        <w:adjustRightInd w:val="0"/>
        <w:snapToGrid w:val="0"/>
        <w:spacing w:line="400" w:lineRule="exact"/>
        <w:ind w:firstLine="482"/>
        <w:rPr>
          <w:rFonts w:ascii="宋体" w:hAnsi="宋体" w:cs="宋体"/>
          <w:color w:val="000000" w:themeColor="text1"/>
          <w:kern w:val="0"/>
          <w:sz w:val="24"/>
        </w:rPr>
      </w:pPr>
      <w:r w:rsidRPr="00F530C9">
        <w:rPr>
          <w:rFonts w:ascii="宋体" w:hAnsi="宋体" w:cs="宋体" w:hint="eastAsia"/>
          <w:snapToGrid w:val="0"/>
          <w:color w:val="000000" w:themeColor="text1"/>
          <w:kern w:val="0"/>
          <w:sz w:val="24"/>
        </w:rPr>
        <w:t>（三）不准接受或暗示为甲方、相关单位或个人装修住房、婚丧嫁娶、配偶子女的工作安排以及出国（境）、旅游等提供方便。</w:t>
      </w:r>
    </w:p>
    <w:p w:rsidR="001F0A71" w:rsidRPr="00F530C9" w:rsidRDefault="004F0751">
      <w:pPr>
        <w:adjustRightInd w:val="0"/>
        <w:snapToGrid w:val="0"/>
        <w:spacing w:line="400" w:lineRule="exact"/>
        <w:ind w:firstLine="482"/>
        <w:rPr>
          <w:rFonts w:ascii="宋体" w:hAnsi="宋体" w:cs="宋体"/>
          <w:snapToGrid w:val="0"/>
          <w:color w:val="000000" w:themeColor="text1"/>
          <w:kern w:val="0"/>
          <w:sz w:val="24"/>
        </w:rPr>
      </w:pPr>
      <w:r w:rsidRPr="00F530C9">
        <w:rPr>
          <w:rFonts w:ascii="宋体" w:hAnsi="宋体" w:cs="宋体" w:hint="eastAsia"/>
          <w:snapToGrid w:val="0"/>
          <w:color w:val="000000" w:themeColor="text1"/>
          <w:kern w:val="0"/>
          <w:sz w:val="24"/>
        </w:rPr>
        <w:t>（四）不准以任何理由为甲方、相关单位或个人组织有可能影响公正执行公务的宴请、健身、娱乐等活动。</w:t>
      </w:r>
    </w:p>
    <w:p w:rsidR="001F0A71" w:rsidRPr="00F530C9" w:rsidRDefault="004F0751">
      <w:pPr>
        <w:adjustRightInd w:val="0"/>
        <w:snapToGrid w:val="0"/>
        <w:spacing w:line="400" w:lineRule="exact"/>
        <w:ind w:firstLine="482"/>
        <w:rPr>
          <w:rFonts w:ascii="宋体" w:hAnsi="宋体" w:cs="宋体"/>
          <w:color w:val="000000" w:themeColor="text1"/>
          <w:kern w:val="0"/>
          <w:sz w:val="24"/>
        </w:rPr>
      </w:pPr>
      <w:r w:rsidRPr="00F530C9">
        <w:rPr>
          <w:rFonts w:ascii="宋体" w:hAnsi="宋体" w:cs="宋体" w:hint="eastAsia"/>
          <w:b/>
          <w:snapToGrid w:val="0"/>
          <w:color w:val="000000" w:themeColor="text1"/>
          <w:kern w:val="0"/>
          <w:sz w:val="24"/>
        </w:rPr>
        <w:t xml:space="preserve">第四条  </w:t>
      </w:r>
      <w:r w:rsidRPr="00F530C9">
        <w:rPr>
          <w:rFonts w:ascii="宋体" w:hAnsi="宋体" w:cs="宋体" w:hint="eastAsia"/>
          <w:b/>
          <w:snapToGrid w:val="0"/>
          <w:color w:val="000000" w:themeColor="text1"/>
          <w:kern w:val="0"/>
          <w:sz w:val="24"/>
          <w:szCs w:val="24"/>
        </w:rPr>
        <w:t>违约责任</w:t>
      </w:r>
    </w:p>
    <w:p w:rsidR="001F0A71" w:rsidRPr="00F530C9" w:rsidRDefault="004F0751">
      <w:pPr>
        <w:adjustRightInd w:val="0"/>
        <w:snapToGrid w:val="0"/>
        <w:spacing w:line="400" w:lineRule="exact"/>
        <w:ind w:firstLine="482"/>
        <w:rPr>
          <w:rFonts w:ascii="宋体" w:hAnsi="宋体" w:cs="宋体"/>
          <w:color w:val="000000" w:themeColor="text1"/>
          <w:kern w:val="0"/>
          <w:sz w:val="24"/>
        </w:rPr>
      </w:pPr>
      <w:r w:rsidRPr="00F530C9">
        <w:rPr>
          <w:rFonts w:ascii="宋体" w:hAnsi="宋体" w:cs="宋体" w:hint="eastAsia"/>
          <w:snapToGrid w:val="0"/>
          <w:color w:val="000000" w:themeColor="text1"/>
          <w:kern w:val="0"/>
          <w:sz w:val="24"/>
        </w:rPr>
        <w:t>（一）甲方工作人员有违反本廉政责任书第一、第二条责任行为的，按照管理权限，依据有关法律法规和规定给予党纪、政纪处分或组织处理；涉嫌犯罪的，移交司法机关追究刑事责任；给乙方单位造成经济损失的，应予以赔偿。</w:t>
      </w:r>
    </w:p>
    <w:p w:rsidR="001F0A71" w:rsidRPr="00F530C9" w:rsidRDefault="004F0751">
      <w:pPr>
        <w:adjustRightInd w:val="0"/>
        <w:snapToGrid w:val="0"/>
        <w:spacing w:line="400" w:lineRule="exact"/>
        <w:ind w:firstLine="482"/>
        <w:rPr>
          <w:rFonts w:ascii="宋体" w:hAnsi="宋体" w:cs="宋体"/>
          <w:color w:val="000000" w:themeColor="text1"/>
          <w:kern w:val="0"/>
          <w:sz w:val="24"/>
        </w:rPr>
      </w:pPr>
      <w:r w:rsidRPr="00F530C9">
        <w:rPr>
          <w:rFonts w:ascii="宋体" w:hAnsi="宋体" w:cs="宋体" w:hint="eastAsia"/>
          <w:snapToGrid w:val="0"/>
          <w:color w:val="000000" w:themeColor="text1"/>
          <w:kern w:val="0"/>
          <w:sz w:val="24"/>
        </w:rPr>
        <w:t>（二）乙方工作人员有违反本廉政责任书第一、三条责任行为的，按照管理权限，依据有关法律法规和规定给予党纪、政纪处分或组织处理；涉嫌犯罪的，移交司法机关追究刑事责任；给甲方单位造成经济损失的，应予以赔偿。</w:t>
      </w:r>
    </w:p>
    <w:p w:rsidR="001F0A71" w:rsidRPr="00F530C9" w:rsidRDefault="004F0751">
      <w:pPr>
        <w:adjustRightInd w:val="0"/>
        <w:snapToGrid w:val="0"/>
        <w:spacing w:line="400" w:lineRule="exact"/>
        <w:ind w:firstLine="482"/>
        <w:rPr>
          <w:rFonts w:ascii="宋体" w:hAnsi="宋体" w:cs="宋体"/>
          <w:b/>
          <w:color w:val="000000" w:themeColor="text1"/>
          <w:kern w:val="0"/>
          <w:sz w:val="24"/>
        </w:rPr>
      </w:pPr>
      <w:r w:rsidRPr="00F530C9">
        <w:rPr>
          <w:rFonts w:ascii="宋体" w:hAnsi="宋体" w:cs="宋体" w:hint="eastAsia"/>
          <w:b/>
          <w:snapToGrid w:val="0"/>
          <w:color w:val="000000" w:themeColor="text1"/>
          <w:kern w:val="0"/>
          <w:sz w:val="24"/>
        </w:rPr>
        <w:t xml:space="preserve">第五条  </w:t>
      </w:r>
      <w:r w:rsidRPr="00F530C9">
        <w:rPr>
          <w:rFonts w:ascii="宋体" w:hAnsi="宋体" w:cs="宋体" w:hint="eastAsia"/>
          <w:snapToGrid w:val="0"/>
          <w:color w:val="000000" w:themeColor="text1"/>
          <w:kern w:val="0"/>
          <w:sz w:val="24"/>
        </w:rPr>
        <w:t>本廉政责任书作为合同的附件，与合同具有同等法律效力。经双方签署后立即生效。</w:t>
      </w:r>
    </w:p>
    <w:p w:rsidR="001F0A71" w:rsidRPr="00F530C9" w:rsidRDefault="004F0751">
      <w:pPr>
        <w:adjustRightInd w:val="0"/>
        <w:snapToGrid w:val="0"/>
        <w:spacing w:line="400" w:lineRule="exact"/>
        <w:ind w:firstLine="482"/>
        <w:rPr>
          <w:rFonts w:ascii="宋体" w:hAnsi="宋体" w:cs="宋体"/>
          <w:b/>
          <w:color w:val="000000" w:themeColor="text1"/>
          <w:kern w:val="0"/>
          <w:sz w:val="24"/>
        </w:rPr>
      </w:pPr>
      <w:r w:rsidRPr="00F530C9">
        <w:rPr>
          <w:rFonts w:ascii="宋体" w:hAnsi="宋体" w:cs="宋体" w:hint="eastAsia"/>
          <w:b/>
          <w:snapToGrid w:val="0"/>
          <w:color w:val="000000" w:themeColor="text1"/>
          <w:kern w:val="0"/>
          <w:sz w:val="24"/>
        </w:rPr>
        <w:t xml:space="preserve">第六条  </w:t>
      </w:r>
      <w:r w:rsidRPr="00F530C9">
        <w:rPr>
          <w:rFonts w:ascii="宋体" w:hAnsi="宋体" w:cs="宋体" w:hint="eastAsia"/>
          <w:snapToGrid w:val="0"/>
          <w:color w:val="000000" w:themeColor="text1"/>
          <w:kern w:val="0"/>
          <w:sz w:val="24"/>
        </w:rPr>
        <w:t>本廉政责任书的有效期与合同的有效期相同。</w:t>
      </w:r>
    </w:p>
    <w:p w:rsidR="001F0A71" w:rsidRPr="00F530C9" w:rsidRDefault="004F0751">
      <w:pPr>
        <w:adjustRightInd w:val="0"/>
        <w:snapToGrid w:val="0"/>
        <w:spacing w:line="400" w:lineRule="exact"/>
        <w:rPr>
          <w:rFonts w:ascii="宋体" w:hAnsi="宋体" w:cs="宋体"/>
          <w:color w:val="000000" w:themeColor="text1"/>
          <w:kern w:val="0"/>
          <w:sz w:val="24"/>
        </w:rPr>
      </w:pPr>
      <w:r w:rsidRPr="00F530C9">
        <w:rPr>
          <w:rFonts w:ascii="宋体" w:hAnsi="宋体" w:cs="宋体" w:hint="eastAsia"/>
          <w:b/>
          <w:color w:val="000000" w:themeColor="text1"/>
          <w:kern w:val="0"/>
          <w:sz w:val="24"/>
        </w:rPr>
        <w:t xml:space="preserve">    </w:t>
      </w:r>
      <w:r w:rsidRPr="00F530C9">
        <w:rPr>
          <w:rFonts w:ascii="宋体" w:hAnsi="宋体" w:cs="宋体" w:hint="eastAsia"/>
          <w:b/>
          <w:snapToGrid w:val="0"/>
          <w:color w:val="000000" w:themeColor="text1"/>
          <w:kern w:val="0"/>
          <w:sz w:val="24"/>
        </w:rPr>
        <w:t xml:space="preserve">第七条  </w:t>
      </w:r>
      <w:r w:rsidRPr="00F530C9">
        <w:rPr>
          <w:rFonts w:ascii="宋体" w:hAnsi="宋体" w:cs="宋体" w:hint="eastAsia"/>
          <w:snapToGrid w:val="0"/>
          <w:color w:val="000000" w:themeColor="text1"/>
          <w:kern w:val="0"/>
          <w:sz w:val="24"/>
        </w:rPr>
        <w:t>本廉政责任书份数和合同份数一致</w:t>
      </w:r>
      <w:r w:rsidRPr="00F530C9">
        <w:rPr>
          <w:rFonts w:ascii="宋体" w:hAnsi="宋体" w:cs="宋体" w:hint="eastAsia"/>
          <w:bCs/>
          <w:color w:val="000000" w:themeColor="text1"/>
          <w:kern w:val="0"/>
          <w:sz w:val="24"/>
        </w:rPr>
        <w:t>。</w:t>
      </w:r>
    </w:p>
    <w:p w:rsidR="001F0A71" w:rsidRPr="00F530C9" w:rsidRDefault="001F0A71">
      <w:pPr>
        <w:adjustRightInd w:val="0"/>
        <w:snapToGrid w:val="0"/>
        <w:spacing w:line="440" w:lineRule="exact"/>
        <w:ind w:right="11"/>
        <w:rPr>
          <w:rFonts w:ascii="宋体" w:hAnsi="宋体" w:cs="宋体"/>
          <w:snapToGrid w:val="0"/>
          <w:color w:val="000000" w:themeColor="text1"/>
          <w:kern w:val="0"/>
          <w:sz w:val="24"/>
        </w:rPr>
      </w:pPr>
    </w:p>
    <w:p w:rsidR="001F0A71" w:rsidRPr="00F530C9" w:rsidRDefault="001F0A71">
      <w:pPr>
        <w:adjustRightInd w:val="0"/>
        <w:snapToGrid w:val="0"/>
        <w:spacing w:line="440" w:lineRule="exact"/>
        <w:ind w:right="11"/>
        <w:rPr>
          <w:rFonts w:ascii="宋体" w:hAnsi="宋体" w:cs="宋体"/>
          <w:snapToGrid w:val="0"/>
          <w:color w:val="000000" w:themeColor="text1"/>
          <w:kern w:val="0"/>
          <w:sz w:val="24"/>
        </w:rPr>
      </w:pPr>
    </w:p>
    <w:tbl>
      <w:tblPr>
        <w:tblW w:w="0" w:type="auto"/>
        <w:tblInd w:w="431" w:type="dxa"/>
        <w:tblLayout w:type="fixed"/>
        <w:tblLook w:val="04A0" w:firstRow="1" w:lastRow="0" w:firstColumn="1" w:lastColumn="0" w:noHBand="0" w:noVBand="1"/>
      </w:tblPr>
      <w:tblGrid>
        <w:gridCol w:w="1668"/>
        <w:gridCol w:w="2835"/>
        <w:gridCol w:w="1559"/>
        <w:gridCol w:w="2835"/>
      </w:tblGrid>
      <w:tr w:rsidR="00F530C9" w:rsidRPr="00F530C9">
        <w:trPr>
          <w:trHeight w:val="857"/>
        </w:trPr>
        <w:tc>
          <w:tcPr>
            <w:tcW w:w="1668" w:type="dxa"/>
            <w:vAlign w:val="center"/>
          </w:tcPr>
          <w:p w:rsidR="001F0A71" w:rsidRPr="00F530C9" w:rsidRDefault="004F0751">
            <w:pPr>
              <w:widowControl/>
              <w:wordWrap w:val="0"/>
              <w:topLinePunct/>
              <w:adjustRightInd w:val="0"/>
              <w:snapToGrid w:val="0"/>
              <w:spacing w:line="480" w:lineRule="exact"/>
              <w:rPr>
                <w:rFonts w:ascii="宋体" w:hAnsi="宋体"/>
                <w:color w:val="000000" w:themeColor="text1"/>
                <w:sz w:val="24"/>
              </w:rPr>
            </w:pPr>
            <w:r w:rsidRPr="00F530C9">
              <w:rPr>
                <w:rFonts w:ascii="宋体" w:hAnsi="宋体" w:hint="eastAsia"/>
                <w:color w:val="000000" w:themeColor="text1"/>
                <w:sz w:val="24"/>
              </w:rPr>
              <w:t>发  包  人：</w:t>
            </w:r>
          </w:p>
        </w:tc>
        <w:tc>
          <w:tcPr>
            <w:tcW w:w="2835" w:type="dxa"/>
            <w:vAlign w:val="center"/>
          </w:tcPr>
          <w:p w:rsidR="001F0A71" w:rsidRPr="00F530C9" w:rsidRDefault="004F0751">
            <w:pPr>
              <w:widowControl/>
              <w:wordWrap w:val="0"/>
              <w:topLinePunct/>
              <w:adjustRightInd w:val="0"/>
              <w:snapToGrid w:val="0"/>
              <w:spacing w:line="300" w:lineRule="exact"/>
              <w:rPr>
                <w:rFonts w:ascii="宋体" w:hAnsi="宋体"/>
                <w:color w:val="000000" w:themeColor="text1"/>
                <w:sz w:val="24"/>
              </w:rPr>
            </w:pPr>
            <w:r w:rsidRPr="00F530C9">
              <w:rPr>
                <w:rFonts w:ascii="宋体" w:hAnsi="宋体" w:hint="eastAsia"/>
                <w:color w:val="000000" w:themeColor="text1"/>
                <w:sz w:val="22"/>
              </w:rPr>
              <w:t>广州开发区财政投资建设项目管理中心</w:t>
            </w:r>
          </w:p>
        </w:tc>
        <w:tc>
          <w:tcPr>
            <w:tcW w:w="1559" w:type="dxa"/>
            <w:vAlign w:val="center"/>
          </w:tcPr>
          <w:p w:rsidR="001F0A71" w:rsidRPr="00F530C9" w:rsidRDefault="004F0751">
            <w:pPr>
              <w:widowControl/>
              <w:wordWrap w:val="0"/>
              <w:topLinePunct/>
              <w:adjustRightInd w:val="0"/>
              <w:snapToGrid w:val="0"/>
              <w:spacing w:line="480" w:lineRule="exact"/>
              <w:rPr>
                <w:rFonts w:ascii="宋体" w:hAnsi="宋体"/>
                <w:color w:val="000000" w:themeColor="text1"/>
                <w:sz w:val="24"/>
              </w:rPr>
            </w:pPr>
            <w:r w:rsidRPr="00F530C9">
              <w:rPr>
                <w:rFonts w:ascii="宋体" w:hAnsi="宋体" w:hint="eastAsia"/>
                <w:color w:val="000000" w:themeColor="text1"/>
                <w:sz w:val="24"/>
              </w:rPr>
              <w:t>承  包  人：</w:t>
            </w:r>
          </w:p>
        </w:tc>
        <w:tc>
          <w:tcPr>
            <w:tcW w:w="2835" w:type="dxa"/>
            <w:vAlign w:val="center"/>
          </w:tcPr>
          <w:p w:rsidR="001F0A71" w:rsidRPr="00F530C9" w:rsidRDefault="001F0A71">
            <w:pPr>
              <w:widowControl/>
              <w:wordWrap w:val="0"/>
              <w:topLinePunct/>
              <w:adjustRightInd w:val="0"/>
              <w:snapToGrid w:val="0"/>
              <w:spacing w:line="300" w:lineRule="exact"/>
              <w:rPr>
                <w:rFonts w:ascii="宋体" w:hAnsi="宋体"/>
                <w:color w:val="000000" w:themeColor="text1"/>
                <w:sz w:val="22"/>
              </w:rPr>
            </w:pPr>
          </w:p>
        </w:tc>
      </w:tr>
      <w:tr w:rsidR="00F530C9" w:rsidRPr="00F530C9">
        <w:trPr>
          <w:trHeight w:val="1021"/>
        </w:trPr>
        <w:tc>
          <w:tcPr>
            <w:tcW w:w="1668" w:type="dxa"/>
            <w:vAlign w:val="center"/>
          </w:tcPr>
          <w:p w:rsidR="001F0A71" w:rsidRPr="00F530C9" w:rsidRDefault="004F0751">
            <w:pPr>
              <w:widowControl/>
              <w:wordWrap w:val="0"/>
              <w:topLinePunct/>
              <w:adjustRightInd w:val="0"/>
              <w:snapToGrid w:val="0"/>
              <w:spacing w:line="480" w:lineRule="exact"/>
              <w:rPr>
                <w:rFonts w:ascii="宋体" w:hAnsi="宋体"/>
                <w:color w:val="000000" w:themeColor="text1"/>
                <w:sz w:val="24"/>
              </w:rPr>
            </w:pPr>
            <w:r w:rsidRPr="00F530C9">
              <w:rPr>
                <w:rFonts w:ascii="宋体" w:hAnsi="宋体" w:hint="eastAsia"/>
                <w:color w:val="000000" w:themeColor="text1"/>
                <w:sz w:val="24"/>
              </w:rPr>
              <w:t>法定代表人：</w:t>
            </w:r>
          </w:p>
        </w:tc>
        <w:tc>
          <w:tcPr>
            <w:tcW w:w="2835" w:type="dxa"/>
            <w:vAlign w:val="center"/>
          </w:tcPr>
          <w:p w:rsidR="001F0A71" w:rsidRPr="00F530C9" w:rsidRDefault="001F0A71">
            <w:pPr>
              <w:widowControl/>
              <w:wordWrap w:val="0"/>
              <w:topLinePunct/>
              <w:adjustRightInd w:val="0"/>
              <w:snapToGrid w:val="0"/>
              <w:spacing w:line="480" w:lineRule="exact"/>
              <w:rPr>
                <w:rFonts w:ascii="宋体" w:hAnsi="宋体"/>
                <w:color w:val="000000" w:themeColor="text1"/>
                <w:sz w:val="24"/>
              </w:rPr>
            </w:pPr>
          </w:p>
        </w:tc>
        <w:tc>
          <w:tcPr>
            <w:tcW w:w="1559" w:type="dxa"/>
            <w:vAlign w:val="center"/>
          </w:tcPr>
          <w:p w:rsidR="001F0A71" w:rsidRPr="00F530C9" w:rsidRDefault="004F0751">
            <w:pPr>
              <w:widowControl/>
              <w:wordWrap w:val="0"/>
              <w:topLinePunct/>
              <w:adjustRightInd w:val="0"/>
              <w:snapToGrid w:val="0"/>
              <w:spacing w:line="480" w:lineRule="exact"/>
              <w:rPr>
                <w:rFonts w:ascii="宋体" w:hAnsi="宋体"/>
                <w:color w:val="000000" w:themeColor="text1"/>
                <w:sz w:val="24"/>
              </w:rPr>
            </w:pPr>
            <w:r w:rsidRPr="00F530C9">
              <w:rPr>
                <w:rFonts w:ascii="宋体" w:hAnsi="宋体" w:hint="eastAsia"/>
                <w:color w:val="000000" w:themeColor="text1"/>
                <w:sz w:val="24"/>
              </w:rPr>
              <w:t>法定代表人：</w:t>
            </w:r>
          </w:p>
        </w:tc>
        <w:tc>
          <w:tcPr>
            <w:tcW w:w="2835" w:type="dxa"/>
            <w:vAlign w:val="center"/>
          </w:tcPr>
          <w:p w:rsidR="001F0A71" w:rsidRPr="00F530C9" w:rsidRDefault="001F0A71">
            <w:pPr>
              <w:widowControl/>
              <w:wordWrap w:val="0"/>
              <w:topLinePunct/>
              <w:adjustRightInd w:val="0"/>
              <w:snapToGrid w:val="0"/>
              <w:spacing w:line="360" w:lineRule="exact"/>
              <w:rPr>
                <w:rFonts w:ascii="宋体" w:hAnsi="宋体"/>
                <w:color w:val="000000" w:themeColor="text1"/>
                <w:sz w:val="24"/>
              </w:rPr>
            </w:pPr>
          </w:p>
        </w:tc>
      </w:tr>
      <w:tr w:rsidR="00F530C9" w:rsidRPr="00F530C9">
        <w:trPr>
          <w:trHeight w:val="1021"/>
        </w:trPr>
        <w:tc>
          <w:tcPr>
            <w:tcW w:w="1668" w:type="dxa"/>
            <w:vAlign w:val="center"/>
          </w:tcPr>
          <w:p w:rsidR="001F0A71" w:rsidRPr="00F530C9" w:rsidRDefault="004F0751">
            <w:pPr>
              <w:widowControl/>
              <w:wordWrap w:val="0"/>
              <w:topLinePunct/>
              <w:adjustRightInd w:val="0"/>
              <w:snapToGrid w:val="0"/>
              <w:spacing w:line="480" w:lineRule="exact"/>
              <w:rPr>
                <w:rFonts w:ascii="宋体" w:hAnsi="宋体"/>
                <w:color w:val="000000" w:themeColor="text1"/>
                <w:sz w:val="24"/>
              </w:rPr>
            </w:pPr>
            <w:r w:rsidRPr="00F530C9">
              <w:rPr>
                <w:rFonts w:ascii="宋体" w:hAnsi="宋体" w:hint="eastAsia"/>
                <w:color w:val="000000" w:themeColor="text1"/>
                <w:sz w:val="24"/>
              </w:rPr>
              <w:t>委托代理人：</w:t>
            </w:r>
          </w:p>
        </w:tc>
        <w:tc>
          <w:tcPr>
            <w:tcW w:w="2835" w:type="dxa"/>
            <w:vAlign w:val="center"/>
          </w:tcPr>
          <w:p w:rsidR="001F0A71" w:rsidRPr="00F530C9" w:rsidRDefault="001F0A71">
            <w:pPr>
              <w:widowControl/>
              <w:wordWrap w:val="0"/>
              <w:topLinePunct/>
              <w:adjustRightInd w:val="0"/>
              <w:snapToGrid w:val="0"/>
              <w:spacing w:line="480" w:lineRule="exact"/>
              <w:rPr>
                <w:rFonts w:ascii="宋体" w:hAnsi="宋体"/>
                <w:color w:val="000000" w:themeColor="text1"/>
                <w:sz w:val="24"/>
              </w:rPr>
            </w:pPr>
          </w:p>
        </w:tc>
        <w:tc>
          <w:tcPr>
            <w:tcW w:w="1559" w:type="dxa"/>
            <w:vAlign w:val="center"/>
          </w:tcPr>
          <w:p w:rsidR="001F0A71" w:rsidRPr="00F530C9" w:rsidRDefault="004F0751">
            <w:pPr>
              <w:widowControl/>
              <w:wordWrap w:val="0"/>
              <w:topLinePunct/>
              <w:adjustRightInd w:val="0"/>
              <w:snapToGrid w:val="0"/>
              <w:spacing w:line="480" w:lineRule="exact"/>
              <w:rPr>
                <w:rFonts w:ascii="宋体" w:hAnsi="宋体"/>
                <w:color w:val="000000" w:themeColor="text1"/>
                <w:sz w:val="24"/>
              </w:rPr>
            </w:pPr>
            <w:r w:rsidRPr="00F530C9">
              <w:rPr>
                <w:rFonts w:ascii="宋体" w:hAnsi="宋体" w:hint="eastAsia"/>
                <w:color w:val="000000" w:themeColor="text1"/>
                <w:sz w:val="24"/>
              </w:rPr>
              <w:t>委托代理人：</w:t>
            </w:r>
          </w:p>
        </w:tc>
        <w:tc>
          <w:tcPr>
            <w:tcW w:w="2835" w:type="dxa"/>
            <w:vAlign w:val="center"/>
          </w:tcPr>
          <w:p w:rsidR="001F0A71" w:rsidRPr="00F530C9" w:rsidRDefault="001F0A71">
            <w:pPr>
              <w:widowControl/>
              <w:wordWrap w:val="0"/>
              <w:topLinePunct/>
              <w:adjustRightInd w:val="0"/>
              <w:snapToGrid w:val="0"/>
              <w:spacing w:line="360" w:lineRule="exact"/>
              <w:rPr>
                <w:rFonts w:ascii="宋体" w:hAnsi="宋体"/>
                <w:color w:val="000000" w:themeColor="text1"/>
                <w:sz w:val="24"/>
              </w:rPr>
            </w:pPr>
          </w:p>
        </w:tc>
      </w:tr>
    </w:tbl>
    <w:p w:rsidR="001F0A71" w:rsidRPr="00F530C9" w:rsidRDefault="001F0A71">
      <w:pPr>
        <w:spacing w:line="440" w:lineRule="exact"/>
        <w:ind w:firstLine="397"/>
        <w:jc w:val="left"/>
        <w:rPr>
          <w:rFonts w:ascii="宋体" w:hAnsi="宋体" w:cs="宋体"/>
          <w:snapToGrid w:val="0"/>
          <w:color w:val="000000" w:themeColor="text1"/>
          <w:kern w:val="0"/>
          <w:sz w:val="24"/>
        </w:rPr>
      </w:pPr>
    </w:p>
    <w:p w:rsidR="001F0A71" w:rsidRPr="00F530C9" w:rsidRDefault="004F0751">
      <w:pPr>
        <w:tabs>
          <w:tab w:val="left" w:pos="5460"/>
        </w:tabs>
        <w:adjustRightInd w:val="0"/>
        <w:snapToGrid w:val="0"/>
        <w:spacing w:line="460" w:lineRule="exact"/>
        <w:ind w:leftChars="-1" w:left="-2" w:right="11" w:firstLineChars="200" w:firstLine="480"/>
        <w:rPr>
          <w:rFonts w:ascii="宋体" w:hAnsi="宋体" w:cs="宋体"/>
          <w:snapToGrid w:val="0"/>
          <w:color w:val="000000" w:themeColor="text1"/>
          <w:kern w:val="0"/>
          <w:sz w:val="24"/>
          <w:u w:val="single"/>
        </w:rPr>
      </w:pPr>
      <w:r w:rsidRPr="00F530C9">
        <w:rPr>
          <w:rFonts w:ascii="宋体" w:hAnsi="宋体" w:cs="宋体" w:hint="eastAsia"/>
          <w:snapToGrid w:val="0"/>
          <w:color w:val="000000" w:themeColor="text1"/>
          <w:kern w:val="0"/>
          <w:sz w:val="24"/>
        </w:rPr>
        <w:t>签订日期：</w:t>
      </w:r>
      <w:r w:rsidRPr="00F530C9">
        <w:rPr>
          <w:rFonts w:ascii="宋体" w:hAnsi="宋体" w:cs="宋体" w:hint="eastAsia"/>
          <w:snapToGrid w:val="0"/>
          <w:color w:val="000000" w:themeColor="text1"/>
          <w:kern w:val="0"/>
          <w:sz w:val="24"/>
          <w:u w:val="single"/>
        </w:rPr>
        <w:t xml:space="preserve">      年   月    日</w:t>
      </w:r>
    </w:p>
    <w:p w:rsidR="001F0A71" w:rsidRPr="00F530C9" w:rsidRDefault="004F0751">
      <w:pPr>
        <w:pStyle w:val="NewNewNewNewNewNewNewNewNewNewNewNewNewNewNewNewNewNewNew"/>
        <w:spacing w:line="400" w:lineRule="exact"/>
        <w:ind w:firstLineChars="200" w:firstLine="480"/>
        <w:rPr>
          <w:rFonts w:ascii="宋体" w:hAnsi="宋体"/>
          <w:color w:val="000000" w:themeColor="text1"/>
          <w:sz w:val="24"/>
          <w:u w:val="single"/>
        </w:rPr>
      </w:pPr>
      <w:r w:rsidRPr="00F530C9">
        <w:rPr>
          <w:rFonts w:ascii="宋体" w:hAnsi="宋体" w:hint="eastAsia"/>
          <w:color w:val="000000" w:themeColor="text1"/>
          <w:sz w:val="24"/>
        </w:rPr>
        <w:t>签订地点：</w:t>
      </w:r>
      <w:r w:rsidRPr="00F530C9">
        <w:rPr>
          <w:rFonts w:ascii="宋体" w:hAnsi="宋体" w:hint="eastAsia"/>
          <w:color w:val="000000" w:themeColor="text1"/>
          <w:sz w:val="24"/>
          <w:u w:val="single"/>
        </w:rPr>
        <w:t>广州市黄埔区</w:t>
      </w:r>
    </w:p>
    <w:p w:rsidR="001F0A71" w:rsidRPr="00F530C9" w:rsidRDefault="001F0A71">
      <w:pPr>
        <w:pStyle w:val="NewNewNewNewNewNewNewNewNewNewNewNewNewNewNewNewNewNewNew"/>
        <w:spacing w:line="400" w:lineRule="exact"/>
        <w:ind w:firstLineChars="200" w:firstLine="480"/>
        <w:rPr>
          <w:rFonts w:ascii="宋体" w:hAnsi="宋体"/>
          <w:color w:val="000000" w:themeColor="text1"/>
          <w:sz w:val="24"/>
          <w:u w:val="single"/>
        </w:rPr>
      </w:pPr>
    </w:p>
    <w:p w:rsidR="001F0A71" w:rsidRPr="00F530C9" w:rsidRDefault="001F0A71">
      <w:pPr>
        <w:pStyle w:val="NewNewNewNewNewNewNewNewNewNewNewNewNewNewNewNewNewNewNew"/>
        <w:spacing w:line="400" w:lineRule="exact"/>
        <w:ind w:firstLineChars="200" w:firstLine="480"/>
        <w:rPr>
          <w:rFonts w:ascii="宋体" w:hAnsi="宋体"/>
          <w:color w:val="000000" w:themeColor="text1"/>
          <w:sz w:val="24"/>
          <w:u w:val="single"/>
        </w:rPr>
      </w:pPr>
    </w:p>
    <w:p w:rsidR="001F0A71" w:rsidRPr="00F530C9" w:rsidRDefault="004F0751">
      <w:pPr>
        <w:pStyle w:val="NewNewNewNewNewNewNewNewNewNewNewNewNewNewNewNewNewNewNew"/>
        <w:spacing w:line="400" w:lineRule="exact"/>
        <w:rPr>
          <w:rFonts w:ascii="宋体" w:hAnsi="宋体"/>
          <w:color w:val="000000" w:themeColor="text1"/>
          <w:sz w:val="24"/>
        </w:rPr>
      </w:pPr>
      <w:r w:rsidRPr="00F530C9">
        <w:rPr>
          <w:rFonts w:ascii="宋体" w:hAnsi="宋体" w:hint="eastAsia"/>
          <w:color w:val="000000" w:themeColor="text1"/>
          <w:sz w:val="24"/>
        </w:rPr>
        <w:t>附件2：标函承诺书</w:t>
      </w:r>
    </w:p>
    <w:p w:rsidR="001F0A71" w:rsidRPr="00F530C9" w:rsidRDefault="004F0751">
      <w:pPr>
        <w:pStyle w:val="NewNewNewNewNewNewNewNewNewNewNewNewNewNewNewNewNewNewNew"/>
        <w:spacing w:line="400" w:lineRule="exact"/>
        <w:rPr>
          <w:rFonts w:ascii="宋体" w:hAnsi="宋体"/>
          <w:color w:val="000000" w:themeColor="text1"/>
          <w:sz w:val="24"/>
        </w:rPr>
      </w:pPr>
      <w:r w:rsidRPr="00F530C9">
        <w:rPr>
          <w:rFonts w:ascii="宋体" w:hAnsi="宋体" w:hint="eastAsia"/>
          <w:color w:val="000000" w:themeColor="text1"/>
          <w:sz w:val="24"/>
        </w:rPr>
        <w:t>附件3：项目负责人驻场承诺书</w:t>
      </w:r>
    </w:p>
    <w:p w:rsidR="001F0A71" w:rsidRPr="00F530C9" w:rsidRDefault="004F0751">
      <w:pPr>
        <w:pStyle w:val="NewNewNewNewNewNewNewNewNewNewNewNewNewNewNewNewNewNewNew"/>
        <w:spacing w:line="400" w:lineRule="exact"/>
        <w:rPr>
          <w:rFonts w:ascii="宋体" w:hAnsi="宋体"/>
          <w:color w:val="000000" w:themeColor="text1"/>
          <w:sz w:val="24"/>
        </w:rPr>
      </w:pPr>
      <w:r w:rsidRPr="00F530C9">
        <w:rPr>
          <w:rFonts w:ascii="宋体" w:hAnsi="宋体" w:hint="eastAsia"/>
          <w:color w:val="000000" w:themeColor="text1"/>
          <w:sz w:val="24"/>
        </w:rPr>
        <w:t>附件4：危险性较大的分部分项工程安全管理措施</w:t>
      </w:r>
    </w:p>
    <w:p w:rsidR="001F0A71" w:rsidRPr="00F530C9" w:rsidRDefault="004F0751">
      <w:pPr>
        <w:pStyle w:val="NewNewNewNewNewNewNewNewNewNewNewNewNewNewNewNewNewNewNew"/>
        <w:spacing w:line="400" w:lineRule="exact"/>
        <w:rPr>
          <w:rFonts w:ascii="宋体" w:hAnsi="宋体"/>
          <w:color w:val="000000" w:themeColor="text1"/>
          <w:sz w:val="24"/>
        </w:rPr>
      </w:pPr>
      <w:r w:rsidRPr="00F530C9">
        <w:rPr>
          <w:rFonts w:ascii="宋体" w:hAnsi="宋体" w:hint="eastAsia"/>
          <w:color w:val="000000" w:themeColor="text1"/>
          <w:sz w:val="24"/>
        </w:rPr>
        <w:t>附件5：拟投入本工程的主要技术、经济和管理人员一览表</w:t>
      </w:r>
    </w:p>
    <w:p w:rsidR="001F0A71" w:rsidRPr="00F530C9" w:rsidRDefault="004F0751">
      <w:pPr>
        <w:pStyle w:val="NewNewNewNewNewNewNewNewNewNewNewNewNewNewNewNewNewNewNew"/>
        <w:spacing w:line="400" w:lineRule="exact"/>
        <w:rPr>
          <w:rFonts w:ascii="宋体" w:hAnsi="宋体"/>
          <w:color w:val="000000" w:themeColor="text1"/>
          <w:sz w:val="24"/>
        </w:rPr>
      </w:pPr>
      <w:r w:rsidRPr="00F530C9">
        <w:rPr>
          <w:rFonts w:ascii="宋体" w:hAnsi="宋体" w:hint="eastAsia"/>
          <w:color w:val="000000" w:themeColor="text1"/>
          <w:sz w:val="24"/>
        </w:rPr>
        <w:t>附件:6：拟投入本工程施工的主要机械设备配备表</w:t>
      </w:r>
    </w:p>
    <w:p w:rsidR="001F0A71" w:rsidRPr="00F530C9" w:rsidRDefault="004F0751">
      <w:pPr>
        <w:pStyle w:val="NewNewNewNewNewNewNewNewNewNewNewNewNewNewNewNewNewNewNew"/>
        <w:spacing w:line="400" w:lineRule="exact"/>
        <w:rPr>
          <w:rFonts w:ascii="宋体" w:hAnsi="宋体"/>
          <w:color w:val="000000" w:themeColor="text1"/>
          <w:sz w:val="24"/>
        </w:rPr>
      </w:pPr>
      <w:r w:rsidRPr="00F530C9">
        <w:rPr>
          <w:rFonts w:ascii="宋体" w:hAnsi="宋体" w:hint="eastAsia"/>
          <w:color w:val="000000" w:themeColor="text1"/>
          <w:sz w:val="24"/>
        </w:rPr>
        <w:t>附件7：中小企业声明函（如有)</w:t>
      </w:r>
    </w:p>
    <w:p w:rsidR="001F0A71" w:rsidRPr="00F530C9" w:rsidRDefault="004F0751">
      <w:pPr>
        <w:pStyle w:val="NewNewNewNewNewNewNewNewNewNewNewNewNewNewNewNewNewNewNew"/>
        <w:spacing w:line="400" w:lineRule="exact"/>
        <w:rPr>
          <w:rFonts w:ascii="宋体" w:hAnsi="宋体"/>
          <w:color w:val="000000" w:themeColor="text1"/>
          <w:sz w:val="24"/>
        </w:rPr>
      </w:pPr>
      <w:r w:rsidRPr="00F530C9">
        <w:rPr>
          <w:rFonts w:ascii="宋体" w:hAnsi="宋体" w:hint="eastAsia"/>
          <w:color w:val="000000" w:themeColor="text1"/>
          <w:sz w:val="24"/>
        </w:rPr>
        <w:t>附件8：分包意向协议书(如有)</w:t>
      </w:r>
    </w:p>
    <w:p w:rsidR="001F0A71" w:rsidRPr="00F530C9" w:rsidRDefault="001F0A71">
      <w:pPr>
        <w:pStyle w:val="NewNewNewNewNewNewNewNewNewNewNewNewNewNewNewNewNewNewNew"/>
        <w:spacing w:line="400" w:lineRule="exact"/>
        <w:ind w:firstLine="480"/>
        <w:rPr>
          <w:rFonts w:ascii="宋体" w:hAnsi="宋体"/>
          <w:color w:val="000000" w:themeColor="text1"/>
          <w:sz w:val="24"/>
        </w:rPr>
      </w:pPr>
    </w:p>
    <w:p w:rsidR="001F0A71" w:rsidRPr="00F530C9" w:rsidRDefault="001F0A71">
      <w:pPr>
        <w:pStyle w:val="NewNewNewNewNewNewNewNewNewNewNewNewNewNewNewNewNewNewNew"/>
        <w:spacing w:line="400" w:lineRule="exact"/>
        <w:ind w:firstLine="480"/>
        <w:rPr>
          <w:rFonts w:eastAsia="仿宋_GB2312" w:hAnsi="宋体"/>
          <w:color w:val="000000" w:themeColor="text1"/>
          <w:sz w:val="28"/>
          <w:szCs w:val="28"/>
        </w:rPr>
      </w:pPr>
    </w:p>
    <w:p w:rsidR="001F0A71" w:rsidRPr="00F530C9" w:rsidRDefault="001F0A71">
      <w:pPr>
        <w:pStyle w:val="a1"/>
        <w:ind w:firstLine="0"/>
        <w:rPr>
          <w:color w:val="000000" w:themeColor="text1"/>
        </w:rPr>
        <w:sectPr w:rsidR="001F0A71" w:rsidRPr="00F530C9">
          <w:pgSz w:w="11906" w:h="16838"/>
          <w:pgMar w:top="1440" w:right="1418" w:bottom="1440" w:left="1418" w:header="851" w:footer="992" w:gutter="0"/>
          <w:cols w:space="720"/>
          <w:docGrid w:type="linesAndChars" w:linePitch="312"/>
        </w:sectPr>
      </w:pPr>
    </w:p>
    <w:p w:rsidR="001F0A71" w:rsidRPr="00F530C9" w:rsidRDefault="004F0751">
      <w:pPr>
        <w:pStyle w:val="1"/>
        <w:snapToGrid w:val="0"/>
        <w:spacing w:before="0" w:after="0"/>
        <w:jc w:val="center"/>
        <w:rPr>
          <w:rFonts w:ascii="宋体" w:hAnsi="宋体" w:cs="宋体"/>
          <w:color w:val="000000" w:themeColor="text1"/>
        </w:rPr>
      </w:pPr>
      <w:bookmarkStart w:id="49" w:name="_Toc199321508"/>
      <w:r w:rsidRPr="00F530C9">
        <w:rPr>
          <w:rFonts w:ascii="宋体" w:hAnsi="宋体" w:cs="宋体" w:hint="eastAsia"/>
          <w:color w:val="000000" w:themeColor="text1"/>
        </w:rPr>
        <w:t>第四章</w:t>
      </w:r>
      <w:r w:rsidRPr="00F530C9">
        <w:rPr>
          <w:rFonts w:ascii="宋体" w:hAnsi="宋体" w:cs="宋体"/>
          <w:color w:val="000000" w:themeColor="text1"/>
        </w:rPr>
        <w:t xml:space="preserve">  </w:t>
      </w:r>
      <w:r w:rsidRPr="00F530C9">
        <w:rPr>
          <w:rFonts w:ascii="宋体" w:hAnsi="宋体" w:cs="宋体" w:hint="eastAsia"/>
          <w:color w:val="000000" w:themeColor="text1"/>
        </w:rPr>
        <w:t>投标文件格式</w:t>
      </w:r>
      <w:bookmarkEnd w:id="49"/>
    </w:p>
    <w:p w:rsidR="001F0A71" w:rsidRPr="00F530C9" w:rsidRDefault="001F0A71">
      <w:pPr>
        <w:autoSpaceDE w:val="0"/>
        <w:autoSpaceDN w:val="0"/>
        <w:adjustRightInd w:val="0"/>
        <w:snapToGrid w:val="0"/>
        <w:spacing w:line="360" w:lineRule="auto"/>
        <w:jc w:val="center"/>
        <w:rPr>
          <w:rFonts w:ascii="宋体" w:hAnsi="宋体" w:cs="宋体"/>
          <w:color w:val="000000" w:themeColor="text1"/>
          <w:sz w:val="28"/>
          <w:szCs w:val="28"/>
        </w:rPr>
      </w:pPr>
    </w:p>
    <w:p w:rsidR="001F7FAA" w:rsidRPr="00F530C9" w:rsidRDefault="001F7FAA" w:rsidP="001F7FAA">
      <w:pPr>
        <w:spacing w:line="360" w:lineRule="auto"/>
        <w:ind w:firstLineChars="200" w:firstLine="482"/>
        <w:rPr>
          <w:rFonts w:ascii="宋体" w:hAnsi="宋体"/>
          <w:color w:val="000000" w:themeColor="text1"/>
          <w:sz w:val="24"/>
          <w:szCs w:val="24"/>
        </w:rPr>
      </w:pPr>
      <w:bookmarkStart w:id="50" w:name="_Toc6493845"/>
      <w:r w:rsidRPr="00F530C9">
        <w:rPr>
          <w:rFonts w:ascii="宋体" w:hAnsi="宋体" w:hint="eastAsia"/>
          <w:b/>
          <w:color w:val="000000" w:themeColor="text1"/>
          <w:sz w:val="24"/>
          <w:szCs w:val="24"/>
        </w:rPr>
        <w:t>48．</w:t>
      </w:r>
      <w:r w:rsidRPr="00F530C9">
        <w:rPr>
          <w:rFonts w:ascii="宋体" w:hAnsi="宋体" w:hint="eastAsia"/>
          <w:color w:val="000000" w:themeColor="text1"/>
          <w:sz w:val="24"/>
          <w:szCs w:val="24"/>
        </w:rPr>
        <w:t>投标人应按以下规定的格式及要求编制投标文件，如电子投标文件没有按招标文件规定的格式及要求编制，因其所引起系统无法检索、读取电子投标文件中的数据时，其后果将由投标人承担。本格式及要求规定适用于电子评标项目的投标文件的编制。</w:t>
      </w:r>
    </w:p>
    <w:p w:rsidR="001F7FAA" w:rsidRPr="00F530C9" w:rsidRDefault="001F7FAA" w:rsidP="001F7FAA">
      <w:pPr>
        <w:spacing w:after="120" w:line="360" w:lineRule="auto"/>
        <w:ind w:firstLineChars="200" w:firstLine="480"/>
        <w:rPr>
          <w:rFonts w:ascii="宋体" w:hAnsi="宋体"/>
          <w:color w:val="000000" w:themeColor="text1"/>
          <w:sz w:val="24"/>
          <w:szCs w:val="24"/>
        </w:rPr>
      </w:pPr>
      <w:r w:rsidRPr="00F530C9">
        <w:rPr>
          <w:rFonts w:ascii="宋体" w:hAnsi="宋体" w:hint="eastAsia"/>
          <w:color w:val="000000" w:themeColor="text1"/>
          <w:sz w:val="24"/>
          <w:szCs w:val="24"/>
        </w:rPr>
        <w:t>48.1《广州建设工程施工招标投标书》是投标文件的重要组成部分，其内容是投标人开标信息的主要来源，投标人应准确填写《广州建设工程施工招标投标书》的相关内容。</w:t>
      </w:r>
    </w:p>
    <w:p w:rsidR="001F7FAA" w:rsidRPr="00F530C9" w:rsidRDefault="001F7FAA" w:rsidP="001F7FAA">
      <w:pPr>
        <w:spacing w:after="120" w:line="360" w:lineRule="auto"/>
        <w:ind w:firstLineChars="214" w:firstLine="514"/>
        <w:rPr>
          <w:rFonts w:ascii="宋体" w:hAnsi="宋体"/>
          <w:bCs/>
          <w:color w:val="000000" w:themeColor="text1"/>
          <w:sz w:val="24"/>
          <w:szCs w:val="24"/>
        </w:rPr>
      </w:pPr>
      <w:r w:rsidRPr="00F530C9">
        <w:rPr>
          <w:rFonts w:ascii="宋体" w:hAnsi="宋体" w:hint="eastAsia"/>
          <w:bCs/>
          <w:color w:val="000000" w:themeColor="text1"/>
          <w:sz w:val="24"/>
          <w:szCs w:val="24"/>
        </w:rPr>
        <w:t>48.2工程量清单报价表应使用符合广东省标准《</w:t>
      </w:r>
      <w:r w:rsidRPr="00F530C9">
        <w:rPr>
          <w:rFonts w:ascii="Calibri" w:hAnsi="Calibri"/>
          <w:color w:val="000000" w:themeColor="text1"/>
          <w:kern w:val="0"/>
          <w:sz w:val="24"/>
          <w:szCs w:val="24"/>
          <w:lang w:val="zh-CN"/>
        </w:rPr>
        <w:t>建设工程政府投资项目造价数据标准</w:t>
      </w:r>
      <w:r w:rsidRPr="00F530C9">
        <w:rPr>
          <w:rFonts w:ascii="宋体" w:hAnsi="宋体" w:hint="eastAsia"/>
          <w:bCs/>
          <w:color w:val="000000" w:themeColor="text1"/>
          <w:sz w:val="24"/>
          <w:szCs w:val="24"/>
        </w:rPr>
        <w:t>》的有关规定，《广州建设工程施工招标投标书》使用交易平台提供的电子投标文件管理软件直接填写，投标文件的其他内容均以电子文件编制。扫描图片电子文件要求为从扫描原纸质文件所形成的电子图片。图片文件格式要求为JPG格式，文件名称要求与上述对应名称一致且唯一，文件内容（即扫描图片内容）要求与文件名称相符，电子图片要求清晰可辨，每个JPG文件可包含多张扫描图片，单个JPG文件大小要求在1M以下。</w:t>
      </w:r>
    </w:p>
    <w:p w:rsidR="001F7FAA" w:rsidRPr="00F530C9" w:rsidRDefault="001F7FAA" w:rsidP="001F7FAA">
      <w:pPr>
        <w:spacing w:after="120" w:line="360" w:lineRule="auto"/>
        <w:ind w:firstLineChars="214" w:firstLine="514"/>
        <w:rPr>
          <w:rFonts w:ascii="宋体" w:hAnsi="宋体"/>
          <w:bCs/>
          <w:strike/>
          <w:color w:val="000000" w:themeColor="text1"/>
          <w:sz w:val="24"/>
          <w:szCs w:val="24"/>
        </w:rPr>
      </w:pPr>
      <w:r w:rsidRPr="00F530C9">
        <w:rPr>
          <w:rFonts w:ascii="宋体" w:hAnsi="宋体" w:hint="eastAsia"/>
          <w:bCs/>
          <w:strike/>
          <w:color w:val="000000" w:themeColor="text1"/>
          <w:sz w:val="24"/>
          <w:szCs w:val="24"/>
        </w:rPr>
        <w:t>48.3 投标人为联合体投标时，应按以下规定填写。</w:t>
      </w:r>
    </w:p>
    <w:p w:rsidR="001F0A71" w:rsidRPr="00F530C9" w:rsidRDefault="001F7FAA" w:rsidP="001F7FAA">
      <w:pPr>
        <w:topLinePunct/>
        <w:adjustRightInd w:val="0"/>
        <w:snapToGrid w:val="0"/>
        <w:spacing w:line="360" w:lineRule="auto"/>
        <w:ind w:firstLineChars="200" w:firstLine="480"/>
        <w:jc w:val="left"/>
        <w:rPr>
          <w:rFonts w:ascii="宋体" w:hAnsi="宋体" w:cs="宋体"/>
          <w:color w:val="000000" w:themeColor="text1"/>
          <w:sz w:val="24"/>
          <w:szCs w:val="24"/>
        </w:rPr>
      </w:pPr>
      <w:r w:rsidRPr="00F530C9">
        <w:rPr>
          <w:rFonts w:ascii="宋体" w:hAnsi="宋体" w:hint="eastAsia"/>
          <w:bCs/>
          <w:strike/>
          <w:color w:val="000000" w:themeColor="text1"/>
          <w:sz w:val="24"/>
          <w:szCs w:val="24"/>
        </w:rPr>
        <w:t>48.3.1投标人在编制工程量清单时应只填写主体单位全称，且要求填写的全称与广州市住建行业信用管理平台登记名称完全一致。</w:t>
      </w:r>
    </w:p>
    <w:p w:rsidR="001F0A71" w:rsidRPr="00F530C9" w:rsidRDefault="004F0751">
      <w:pPr>
        <w:rPr>
          <w:rFonts w:ascii="宋体" w:hAnsi="宋体" w:cs="宋体"/>
          <w:color w:val="000000" w:themeColor="text1"/>
          <w:sz w:val="24"/>
          <w:szCs w:val="24"/>
        </w:rPr>
      </w:pPr>
      <w:r w:rsidRPr="00F530C9">
        <w:rPr>
          <w:rFonts w:ascii="宋体" w:hAnsi="宋体" w:cs="宋体" w:hint="eastAsia"/>
          <w:color w:val="000000" w:themeColor="text1"/>
          <w:sz w:val="24"/>
          <w:szCs w:val="24"/>
        </w:rPr>
        <w:br w:type="page"/>
      </w:r>
    </w:p>
    <w:p w:rsidR="001F0A71" w:rsidRPr="00F530C9" w:rsidRDefault="004F0751">
      <w:pPr>
        <w:topLinePunct/>
        <w:adjustRightInd w:val="0"/>
        <w:snapToGrid w:val="0"/>
        <w:spacing w:line="360" w:lineRule="auto"/>
        <w:jc w:val="left"/>
        <w:rPr>
          <w:rFonts w:ascii="宋体" w:hAnsi="宋体" w:cs="宋体"/>
          <w:bCs/>
          <w:color w:val="000000" w:themeColor="text1"/>
          <w:spacing w:val="4"/>
          <w:kern w:val="0"/>
          <w:sz w:val="24"/>
          <w:szCs w:val="24"/>
        </w:rPr>
      </w:pPr>
      <w:r w:rsidRPr="00F530C9">
        <w:rPr>
          <w:rFonts w:ascii="宋体" w:hAnsi="宋体" w:cs="宋体" w:hint="eastAsia"/>
          <w:bCs/>
          <w:color w:val="000000" w:themeColor="text1"/>
          <w:spacing w:val="4"/>
          <w:kern w:val="0"/>
          <w:sz w:val="24"/>
          <w:szCs w:val="24"/>
        </w:rPr>
        <w:t>格式一</w:t>
      </w:r>
      <w:bookmarkEnd w:id="50"/>
    </w:p>
    <w:p w:rsidR="001F0A71" w:rsidRPr="00F530C9" w:rsidRDefault="004F0751">
      <w:pPr>
        <w:topLinePunct/>
        <w:adjustRightInd w:val="0"/>
        <w:snapToGrid w:val="0"/>
        <w:spacing w:line="360" w:lineRule="auto"/>
        <w:jc w:val="center"/>
        <w:rPr>
          <w:rFonts w:ascii="宋体" w:hAnsi="宋体" w:cs="宋体"/>
          <w:b/>
          <w:bCs/>
          <w:color w:val="000000" w:themeColor="text1"/>
          <w:sz w:val="36"/>
          <w:szCs w:val="36"/>
          <w:lang w:val="zh-CN"/>
        </w:rPr>
      </w:pPr>
      <w:bookmarkStart w:id="51" w:name="_Toc10308"/>
      <w:bookmarkStart w:id="52" w:name="_Toc17590"/>
      <w:r w:rsidRPr="00F530C9">
        <w:rPr>
          <w:rFonts w:ascii="宋体" w:hAnsi="宋体" w:cs="宋体" w:hint="eastAsia"/>
          <w:b/>
          <w:bCs/>
          <w:color w:val="000000" w:themeColor="text1"/>
          <w:spacing w:val="4"/>
          <w:kern w:val="0"/>
          <w:sz w:val="36"/>
          <w:szCs w:val="36"/>
        </w:rPr>
        <w:t>广州建设工程施工招标投标书</w:t>
      </w:r>
      <w:bookmarkEnd w:id="51"/>
      <w:bookmarkEnd w:id="52"/>
    </w:p>
    <w:tbl>
      <w:tblPr>
        <w:tblpPr w:leftFromText="180" w:rightFromText="180" w:vertAnchor="text" w:horzAnchor="margin" w:tblpXSpec="center" w:tblpY="275"/>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4"/>
        <w:gridCol w:w="2211"/>
        <w:gridCol w:w="3635"/>
      </w:tblGrid>
      <w:tr w:rsidR="00F530C9" w:rsidRPr="00F530C9" w:rsidTr="004E77D2">
        <w:trPr>
          <w:trHeight w:val="698"/>
        </w:trPr>
        <w:tc>
          <w:tcPr>
            <w:tcW w:w="3334"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autoSpaceDE w:val="0"/>
              <w:autoSpaceDN w:val="0"/>
              <w:adjustRightInd w:val="0"/>
              <w:snapToGrid w:val="0"/>
              <w:spacing w:line="360" w:lineRule="auto"/>
              <w:jc w:val="center"/>
              <w:rPr>
                <w:rFonts w:ascii="宋体" w:hAnsi="宋体" w:cs="宋体"/>
                <w:bCs/>
                <w:color w:val="000000" w:themeColor="text1"/>
                <w:sz w:val="24"/>
                <w:szCs w:val="24"/>
                <w:lang w:val="zh-CN"/>
              </w:rPr>
            </w:pPr>
            <w:r w:rsidRPr="00F530C9">
              <w:rPr>
                <w:rFonts w:ascii="宋体" w:hAnsi="宋体" w:cs="宋体" w:hint="eastAsia"/>
                <w:color w:val="000000" w:themeColor="text1"/>
                <w:sz w:val="24"/>
                <w:szCs w:val="24"/>
                <w:lang w:val="zh-CN"/>
              </w:rPr>
              <w:t>工程名称</w:t>
            </w:r>
          </w:p>
        </w:tc>
        <w:tc>
          <w:tcPr>
            <w:tcW w:w="5846" w:type="dxa"/>
            <w:gridSpan w:val="2"/>
            <w:tcBorders>
              <w:top w:val="single" w:sz="4" w:space="0" w:color="auto"/>
              <w:left w:val="single" w:sz="4" w:space="0" w:color="auto"/>
              <w:bottom w:val="single" w:sz="4" w:space="0" w:color="auto"/>
              <w:right w:val="single" w:sz="4" w:space="0" w:color="auto"/>
            </w:tcBorders>
            <w:noWrap/>
          </w:tcPr>
          <w:p w:rsidR="001F0A71" w:rsidRPr="00F530C9" w:rsidRDefault="001F0A71">
            <w:pPr>
              <w:autoSpaceDE w:val="0"/>
              <w:autoSpaceDN w:val="0"/>
              <w:adjustRightInd w:val="0"/>
              <w:snapToGrid w:val="0"/>
              <w:spacing w:line="360" w:lineRule="auto"/>
              <w:rPr>
                <w:rFonts w:ascii="宋体" w:hAnsi="宋体" w:cs="宋体"/>
                <w:bCs/>
                <w:color w:val="000000" w:themeColor="text1"/>
                <w:sz w:val="24"/>
                <w:szCs w:val="24"/>
                <w:lang w:val="zh-CN"/>
              </w:rPr>
            </w:pPr>
          </w:p>
        </w:tc>
      </w:tr>
      <w:tr w:rsidR="00F530C9" w:rsidRPr="00F530C9" w:rsidTr="006D6D09">
        <w:trPr>
          <w:trHeight w:val="415"/>
        </w:trPr>
        <w:tc>
          <w:tcPr>
            <w:tcW w:w="3334" w:type="dxa"/>
            <w:vMerge w:val="restart"/>
            <w:tcBorders>
              <w:top w:val="single" w:sz="4" w:space="0" w:color="auto"/>
              <w:left w:val="single" w:sz="4" w:space="0" w:color="auto"/>
              <w:right w:val="single" w:sz="4" w:space="0" w:color="auto"/>
            </w:tcBorders>
            <w:noWrap/>
            <w:vAlign w:val="center"/>
          </w:tcPr>
          <w:p w:rsidR="006D6D09" w:rsidRPr="00F530C9" w:rsidRDefault="006D6D09" w:rsidP="006D6D09">
            <w:pPr>
              <w:autoSpaceDE w:val="0"/>
              <w:autoSpaceDN w:val="0"/>
              <w:adjustRightInd w:val="0"/>
              <w:snapToGrid w:val="0"/>
              <w:spacing w:line="360" w:lineRule="auto"/>
              <w:jc w:val="center"/>
              <w:rPr>
                <w:rFonts w:ascii="宋体" w:hAnsi="宋体" w:cs="宋体"/>
                <w:color w:val="000000" w:themeColor="text1"/>
                <w:sz w:val="24"/>
                <w:szCs w:val="24"/>
                <w:lang w:val="zh-CN"/>
              </w:rPr>
            </w:pPr>
            <w:r w:rsidRPr="00F530C9">
              <w:rPr>
                <w:rFonts w:ascii="宋体" w:hAnsi="宋体" w:cs="宋体" w:hint="eastAsia"/>
                <w:color w:val="000000" w:themeColor="text1"/>
                <w:sz w:val="24"/>
                <w:szCs w:val="24"/>
                <w:lang w:val="zh-CN"/>
              </w:rPr>
              <w:t>投标总报价（元）</w:t>
            </w:r>
          </w:p>
        </w:tc>
        <w:tc>
          <w:tcPr>
            <w:tcW w:w="5846" w:type="dxa"/>
            <w:gridSpan w:val="2"/>
            <w:tcBorders>
              <w:top w:val="single" w:sz="4" w:space="0" w:color="auto"/>
              <w:left w:val="single" w:sz="4" w:space="0" w:color="auto"/>
              <w:bottom w:val="single" w:sz="4" w:space="0" w:color="auto"/>
              <w:right w:val="single" w:sz="4" w:space="0" w:color="auto"/>
            </w:tcBorders>
            <w:noWrap/>
            <w:vAlign w:val="center"/>
          </w:tcPr>
          <w:p w:rsidR="006D6D09" w:rsidRPr="00F530C9" w:rsidRDefault="006D6D09" w:rsidP="006D6D09">
            <w:pPr>
              <w:autoSpaceDE w:val="0"/>
              <w:autoSpaceDN w:val="0"/>
              <w:adjustRightInd w:val="0"/>
              <w:snapToGrid w:val="0"/>
              <w:spacing w:line="360" w:lineRule="auto"/>
              <w:rPr>
                <w:rFonts w:ascii="宋体" w:hAnsi="宋体" w:cs="宋体"/>
                <w:bCs/>
                <w:color w:val="000000" w:themeColor="text1"/>
                <w:sz w:val="24"/>
                <w:szCs w:val="24"/>
                <w:lang w:val="zh-CN"/>
              </w:rPr>
            </w:pPr>
            <w:r w:rsidRPr="00F530C9">
              <w:rPr>
                <w:rFonts w:ascii="宋体" w:hAnsi="宋体" w:cs="宋体" w:hint="eastAsia"/>
                <w:color w:val="000000" w:themeColor="text1"/>
                <w:sz w:val="24"/>
                <w:szCs w:val="24"/>
              </w:rPr>
              <w:t>大写：</w:t>
            </w:r>
          </w:p>
        </w:tc>
      </w:tr>
      <w:tr w:rsidR="00F530C9" w:rsidRPr="00F530C9" w:rsidTr="006D6D09">
        <w:trPr>
          <w:trHeight w:val="493"/>
        </w:trPr>
        <w:tc>
          <w:tcPr>
            <w:tcW w:w="3334" w:type="dxa"/>
            <w:vMerge/>
            <w:tcBorders>
              <w:left w:val="single" w:sz="4" w:space="0" w:color="auto"/>
              <w:bottom w:val="single" w:sz="4" w:space="0" w:color="auto"/>
              <w:right w:val="single" w:sz="4" w:space="0" w:color="auto"/>
            </w:tcBorders>
            <w:noWrap/>
            <w:vAlign w:val="center"/>
          </w:tcPr>
          <w:p w:rsidR="006D6D09" w:rsidRPr="00F530C9" w:rsidRDefault="006D6D09" w:rsidP="006D6D09">
            <w:pPr>
              <w:autoSpaceDE w:val="0"/>
              <w:autoSpaceDN w:val="0"/>
              <w:adjustRightInd w:val="0"/>
              <w:snapToGrid w:val="0"/>
              <w:spacing w:line="360" w:lineRule="auto"/>
              <w:jc w:val="center"/>
              <w:rPr>
                <w:rFonts w:ascii="宋体" w:hAnsi="宋体" w:cs="宋体"/>
                <w:color w:val="000000" w:themeColor="text1"/>
                <w:sz w:val="24"/>
                <w:szCs w:val="24"/>
                <w:lang w:val="zh-CN"/>
              </w:rPr>
            </w:pPr>
          </w:p>
        </w:tc>
        <w:tc>
          <w:tcPr>
            <w:tcW w:w="5846" w:type="dxa"/>
            <w:gridSpan w:val="2"/>
            <w:tcBorders>
              <w:top w:val="single" w:sz="4" w:space="0" w:color="auto"/>
              <w:left w:val="single" w:sz="4" w:space="0" w:color="auto"/>
              <w:bottom w:val="single" w:sz="4" w:space="0" w:color="auto"/>
              <w:right w:val="single" w:sz="4" w:space="0" w:color="auto"/>
            </w:tcBorders>
            <w:noWrap/>
            <w:vAlign w:val="center"/>
          </w:tcPr>
          <w:p w:rsidR="006D6D09" w:rsidRPr="00F530C9" w:rsidRDefault="006D6D09" w:rsidP="006D6D09">
            <w:pPr>
              <w:autoSpaceDE w:val="0"/>
              <w:autoSpaceDN w:val="0"/>
              <w:adjustRightInd w:val="0"/>
              <w:snapToGrid w:val="0"/>
              <w:spacing w:line="360" w:lineRule="auto"/>
              <w:rPr>
                <w:rFonts w:ascii="宋体" w:hAnsi="宋体" w:cs="宋体"/>
                <w:bCs/>
                <w:color w:val="000000" w:themeColor="text1"/>
                <w:sz w:val="24"/>
                <w:szCs w:val="24"/>
                <w:lang w:val="zh-CN"/>
              </w:rPr>
            </w:pPr>
            <w:r w:rsidRPr="00F530C9">
              <w:rPr>
                <w:rFonts w:ascii="宋体" w:hAnsi="宋体" w:cs="宋体" w:hint="eastAsia"/>
                <w:color w:val="000000" w:themeColor="text1"/>
                <w:sz w:val="24"/>
                <w:szCs w:val="24"/>
              </w:rPr>
              <w:t>小写：</w:t>
            </w:r>
          </w:p>
        </w:tc>
      </w:tr>
      <w:tr w:rsidR="00F530C9" w:rsidRPr="00F530C9" w:rsidTr="006D6D09">
        <w:trPr>
          <w:trHeight w:val="571"/>
        </w:trPr>
        <w:tc>
          <w:tcPr>
            <w:tcW w:w="3334" w:type="dxa"/>
            <w:vMerge w:val="restart"/>
            <w:tcBorders>
              <w:top w:val="single" w:sz="4" w:space="0" w:color="auto"/>
              <w:left w:val="single" w:sz="4" w:space="0" w:color="auto"/>
              <w:right w:val="single" w:sz="4" w:space="0" w:color="auto"/>
            </w:tcBorders>
            <w:noWrap/>
            <w:vAlign w:val="center"/>
          </w:tcPr>
          <w:p w:rsidR="006D6D09" w:rsidRPr="00F530C9" w:rsidRDefault="006D6D09" w:rsidP="006D6D09">
            <w:pPr>
              <w:autoSpaceDE w:val="0"/>
              <w:autoSpaceDN w:val="0"/>
              <w:adjustRightInd w:val="0"/>
              <w:snapToGrid w:val="0"/>
              <w:spacing w:line="360" w:lineRule="auto"/>
              <w:jc w:val="center"/>
              <w:rPr>
                <w:rFonts w:ascii="宋体" w:hAnsi="宋体" w:cs="宋体"/>
                <w:color w:val="000000" w:themeColor="text1"/>
                <w:sz w:val="24"/>
                <w:szCs w:val="24"/>
                <w:lang w:val="zh-CN"/>
              </w:rPr>
            </w:pPr>
            <w:r w:rsidRPr="00F530C9">
              <w:rPr>
                <w:rFonts w:ascii="宋体" w:hAnsi="宋体" w:cs="宋体" w:hint="eastAsia"/>
                <w:color w:val="000000" w:themeColor="text1"/>
                <w:sz w:val="24"/>
                <w:szCs w:val="24"/>
                <w:lang w:val="zh-CN"/>
              </w:rPr>
              <w:t>其中：人工费（元）</w:t>
            </w:r>
          </w:p>
        </w:tc>
        <w:tc>
          <w:tcPr>
            <w:tcW w:w="5846" w:type="dxa"/>
            <w:gridSpan w:val="2"/>
            <w:tcBorders>
              <w:top w:val="single" w:sz="4" w:space="0" w:color="auto"/>
              <w:left w:val="single" w:sz="4" w:space="0" w:color="auto"/>
              <w:bottom w:val="single" w:sz="4" w:space="0" w:color="auto"/>
              <w:right w:val="single" w:sz="4" w:space="0" w:color="auto"/>
            </w:tcBorders>
            <w:noWrap/>
            <w:vAlign w:val="center"/>
          </w:tcPr>
          <w:p w:rsidR="006D6D09" w:rsidRPr="00F530C9" w:rsidRDefault="006D6D09" w:rsidP="006D6D09">
            <w:pPr>
              <w:autoSpaceDE w:val="0"/>
              <w:autoSpaceDN w:val="0"/>
              <w:adjustRightInd w:val="0"/>
              <w:snapToGrid w:val="0"/>
              <w:spacing w:line="360" w:lineRule="auto"/>
              <w:rPr>
                <w:rFonts w:ascii="宋体" w:hAnsi="宋体" w:cs="宋体"/>
                <w:bCs/>
                <w:color w:val="000000" w:themeColor="text1"/>
                <w:sz w:val="24"/>
                <w:szCs w:val="24"/>
                <w:lang w:val="zh-CN"/>
              </w:rPr>
            </w:pPr>
            <w:r w:rsidRPr="00F530C9">
              <w:rPr>
                <w:rFonts w:ascii="宋体" w:hAnsi="宋体" w:cs="宋体" w:hint="eastAsia"/>
                <w:color w:val="000000" w:themeColor="text1"/>
                <w:sz w:val="24"/>
                <w:szCs w:val="24"/>
              </w:rPr>
              <w:t>大写：</w:t>
            </w:r>
          </w:p>
        </w:tc>
      </w:tr>
      <w:tr w:rsidR="00F530C9" w:rsidRPr="00F530C9" w:rsidTr="006D6D09">
        <w:trPr>
          <w:trHeight w:val="551"/>
        </w:trPr>
        <w:tc>
          <w:tcPr>
            <w:tcW w:w="3334" w:type="dxa"/>
            <w:vMerge/>
            <w:tcBorders>
              <w:left w:val="single" w:sz="4" w:space="0" w:color="auto"/>
              <w:bottom w:val="single" w:sz="4" w:space="0" w:color="auto"/>
              <w:right w:val="single" w:sz="4" w:space="0" w:color="auto"/>
            </w:tcBorders>
            <w:noWrap/>
            <w:vAlign w:val="center"/>
          </w:tcPr>
          <w:p w:rsidR="006D6D09" w:rsidRPr="00F530C9" w:rsidRDefault="006D6D09" w:rsidP="006D6D09">
            <w:pPr>
              <w:autoSpaceDE w:val="0"/>
              <w:autoSpaceDN w:val="0"/>
              <w:adjustRightInd w:val="0"/>
              <w:snapToGrid w:val="0"/>
              <w:spacing w:line="360" w:lineRule="auto"/>
              <w:jc w:val="center"/>
              <w:rPr>
                <w:rFonts w:ascii="宋体" w:hAnsi="宋体" w:cs="宋体"/>
                <w:color w:val="000000" w:themeColor="text1"/>
                <w:sz w:val="24"/>
                <w:szCs w:val="24"/>
                <w:lang w:val="zh-CN"/>
              </w:rPr>
            </w:pPr>
          </w:p>
        </w:tc>
        <w:tc>
          <w:tcPr>
            <w:tcW w:w="5846" w:type="dxa"/>
            <w:gridSpan w:val="2"/>
            <w:tcBorders>
              <w:top w:val="single" w:sz="4" w:space="0" w:color="auto"/>
              <w:left w:val="single" w:sz="4" w:space="0" w:color="auto"/>
              <w:bottom w:val="single" w:sz="4" w:space="0" w:color="auto"/>
              <w:right w:val="single" w:sz="4" w:space="0" w:color="auto"/>
            </w:tcBorders>
            <w:noWrap/>
            <w:vAlign w:val="center"/>
          </w:tcPr>
          <w:p w:rsidR="006D6D09" w:rsidRPr="00F530C9" w:rsidRDefault="006D6D09" w:rsidP="006D6D09">
            <w:pPr>
              <w:autoSpaceDE w:val="0"/>
              <w:autoSpaceDN w:val="0"/>
              <w:adjustRightInd w:val="0"/>
              <w:snapToGrid w:val="0"/>
              <w:spacing w:line="360" w:lineRule="auto"/>
              <w:rPr>
                <w:rFonts w:ascii="宋体" w:hAnsi="宋体" w:cs="宋体"/>
                <w:bCs/>
                <w:color w:val="000000" w:themeColor="text1"/>
                <w:sz w:val="24"/>
                <w:szCs w:val="24"/>
                <w:lang w:val="zh-CN"/>
              </w:rPr>
            </w:pPr>
            <w:r w:rsidRPr="00F530C9">
              <w:rPr>
                <w:rFonts w:ascii="宋体" w:hAnsi="宋体" w:cs="宋体" w:hint="eastAsia"/>
                <w:color w:val="000000" w:themeColor="text1"/>
                <w:sz w:val="24"/>
                <w:szCs w:val="24"/>
              </w:rPr>
              <w:t>小写：</w:t>
            </w:r>
          </w:p>
        </w:tc>
      </w:tr>
      <w:tr w:rsidR="00F530C9" w:rsidRPr="00F530C9" w:rsidTr="006D6D09">
        <w:trPr>
          <w:trHeight w:val="558"/>
        </w:trPr>
        <w:tc>
          <w:tcPr>
            <w:tcW w:w="3334" w:type="dxa"/>
            <w:vMerge w:val="restart"/>
            <w:tcBorders>
              <w:top w:val="single" w:sz="4" w:space="0" w:color="auto"/>
              <w:left w:val="single" w:sz="4" w:space="0" w:color="auto"/>
              <w:right w:val="single" w:sz="4" w:space="0" w:color="auto"/>
            </w:tcBorders>
            <w:noWrap/>
            <w:vAlign w:val="center"/>
          </w:tcPr>
          <w:p w:rsidR="006D6D09" w:rsidRPr="00F530C9" w:rsidRDefault="006D6D09" w:rsidP="006D6D09">
            <w:pPr>
              <w:autoSpaceDE w:val="0"/>
              <w:autoSpaceDN w:val="0"/>
              <w:adjustRightInd w:val="0"/>
              <w:snapToGrid w:val="0"/>
              <w:spacing w:line="360" w:lineRule="auto"/>
              <w:jc w:val="center"/>
              <w:rPr>
                <w:rFonts w:ascii="宋体" w:hAnsi="宋体" w:cs="宋体"/>
                <w:color w:val="000000" w:themeColor="text1"/>
                <w:sz w:val="24"/>
                <w:szCs w:val="24"/>
                <w:lang w:val="zh-CN"/>
              </w:rPr>
            </w:pPr>
            <w:r w:rsidRPr="00F530C9">
              <w:rPr>
                <w:rFonts w:ascii="宋体" w:hAnsi="宋体" w:cs="宋体" w:hint="eastAsia"/>
                <w:color w:val="000000" w:themeColor="text1"/>
                <w:sz w:val="24"/>
                <w:szCs w:val="24"/>
                <w:lang w:val="zh-CN"/>
              </w:rPr>
              <w:t>其中：安全文明施工费（元）</w:t>
            </w:r>
          </w:p>
        </w:tc>
        <w:tc>
          <w:tcPr>
            <w:tcW w:w="5846" w:type="dxa"/>
            <w:gridSpan w:val="2"/>
            <w:tcBorders>
              <w:top w:val="single" w:sz="4" w:space="0" w:color="auto"/>
              <w:left w:val="single" w:sz="4" w:space="0" w:color="auto"/>
              <w:bottom w:val="single" w:sz="4" w:space="0" w:color="auto"/>
              <w:right w:val="single" w:sz="4" w:space="0" w:color="auto"/>
            </w:tcBorders>
            <w:noWrap/>
            <w:vAlign w:val="center"/>
          </w:tcPr>
          <w:p w:rsidR="006D6D09" w:rsidRPr="00F530C9" w:rsidRDefault="006D6D09" w:rsidP="006D6D09">
            <w:pPr>
              <w:autoSpaceDE w:val="0"/>
              <w:autoSpaceDN w:val="0"/>
              <w:adjustRightInd w:val="0"/>
              <w:snapToGrid w:val="0"/>
              <w:spacing w:line="360" w:lineRule="auto"/>
              <w:rPr>
                <w:rFonts w:ascii="宋体" w:hAnsi="宋体" w:cs="宋体"/>
                <w:bCs/>
                <w:color w:val="000000" w:themeColor="text1"/>
                <w:sz w:val="24"/>
                <w:szCs w:val="24"/>
                <w:lang w:val="zh-CN"/>
              </w:rPr>
            </w:pPr>
            <w:r w:rsidRPr="00F530C9">
              <w:rPr>
                <w:rFonts w:ascii="宋体" w:hAnsi="宋体" w:cs="宋体" w:hint="eastAsia"/>
                <w:color w:val="000000" w:themeColor="text1"/>
                <w:sz w:val="24"/>
                <w:szCs w:val="24"/>
              </w:rPr>
              <w:t>大写：</w:t>
            </w:r>
          </w:p>
        </w:tc>
      </w:tr>
      <w:tr w:rsidR="00F530C9" w:rsidRPr="00F530C9" w:rsidTr="006D6D09">
        <w:trPr>
          <w:trHeight w:val="566"/>
        </w:trPr>
        <w:tc>
          <w:tcPr>
            <w:tcW w:w="3334" w:type="dxa"/>
            <w:vMerge/>
            <w:tcBorders>
              <w:left w:val="single" w:sz="4" w:space="0" w:color="auto"/>
              <w:bottom w:val="single" w:sz="4" w:space="0" w:color="auto"/>
              <w:right w:val="single" w:sz="4" w:space="0" w:color="auto"/>
            </w:tcBorders>
            <w:noWrap/>
            <w:vAlign w:val="center"/>
          </w:tcPr>
          <w:p w:rsidR="006D6D09" w:rsidRPr="00F530C9" w:rsidRDefault="006D6D09" w:rsidP="006D6D09">
            <w:pPr>
              <w:autoSpaceDE w:val="0"/>
              <w:autoSpaceDN w:val="0"/>
              <w:adjustRightInd w:val="0"/>
              <w:snapToGrid w:val="0"/>
              <w:spacing w:line="360" w:lineRule="auto"/>
              <w:jc w:val="center"/>
              <w:rPr>
                <w:rFonts w:ascii="宋体" w:hAnsi="宋体" w:cs="宋体"/>
                <w:color w:val="000000" w:themeColor="text1"/>
                <w:sz w:val="24"/>
                <w:szCs w:val="24"/>
                <w:lang w:val="zh-CN"/>
              </w:rPr>
            </w:pPr>
          </w:p>
        </w:tc>
        <w:tc>
          <w:tcPr>
            <w:tcW w:w="5846" w:type="dxa"/>
            <w:gridSpan w:val="2"/>
            <w:tcBorders>
              <w:top w:val="single" w:sz="4" w:space="0" w:color="auto"/>
              <w:left w:val="single" w:sz="4" w:space="0" w:color="auto"/>
              <w:bottom w:val="single" w:sz="4" w:space="0" w:color="auto"/>
              <w:right w:val="single" w:sz="4" w:space="0" w:color="auto"/>
            </w:tcBorders>
            <w:noWrap/>
            <w:vAlign w:val="center"/>
          </w:tcPr>
          <w:p w:rsidR="006D6D09" w:rsidRPr="00F530C9" w:rsidRDefault="006D6D09" w:rsidP="006D6D09">
            <w:pPr>
              <w:autoSpaceDE w:val="0"/>
              <w:autoSpaceDN w:val="0"/>
              <w:adjustRightInd w:val="0"/>
              <w:snapToGrid w:val="0"/>
              <w:spacing w:line="360" w:lineRule="auto"/>
              <w:rPr>
                <w:rFonts w:ascii="宋体" w:hAnsi="宋体" w:cs="宋体"/>
                <w:bCs/>
                <w:color w:val="000000" w:themeColor="text1"/>
                <w:sz w:val="24"/>
                <w:szCs w:val="24"/>
                <w:lang w:val="zh-CN"/>
              </w:rPr>
            </w:pPr>
            <w:r w:rsidRPr="00F530C9">
              <w:rPr>
                <w:rFonts w:ascii="宋体" w:hAnsi="宋体" w:cs="宋体" w:hint="eastAsia"/>
                <w:color w:val="000000" w:themeColor="text1"/>
                <w:sz w:val="24"/>
                <w:szCs w:val="24"/>
              </w:rPr>
              <w:t>小写：</w:t>
            </w:r>
          </w:p>
        </w:tc>
      </w:tr>
      <w:tr w:rsidR="00F530C9" w:rsidRPr="00F530C9" w:rsidTr="006D6D09">
        <w:trPr>
          <w:trHeight w:val="848"/>
        </w:trPr>
        <w:tc>
          <w:tcPr>
            <w:tcW w:w="3334"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snapToGrid w:val="0"/>
              <w:spacing w:line="360" w:lineRule="auto"/>
              <w:jc w:val="center"/>
              <w:rPr>
                <w:rFonts w:ascii="宋体" w:hAnsi="宋体" w:cs="宋体"/>
                <w:color w:val="000000" w:themeColor="text1"/>
                <w:sz w:val="24"/>
                <w:szCs w:val="24"/>
                <w:lang w:val="zh-CN"/>
              </w:rPr>
            </w:pPr>
            <w:r w:rsidRPr="00F530C9">
              <w:rPr>
                <w:rFonts w:ascii="宋体" w:hAnsi="宋体" w:cs="宋体" w:hint="eastAsia"/>
                <w:color w:val="000000" w:themeColor="text1"/>
                <w:sz w:val="24"/>
                <w:szCs w:val="24"/>
                <w:lang w:val="zh-CN"/>
              </w:rPr>
              <w:t>投标总工期</w:t>
            </w:r>
          </w:p>
        </w:tc>
        <w:tc>
          <w:tcPr>
            <w:tcW w:w="5846" w:type="dxa"/>
            <w:gridSpan w:val="2"/>
            <w:tcBorders>
              <w:top w:val="single" w:sz="4" w:space="0" w:color="auto"/>
              <w:left w:val="single" w:sz="4" w:space="0" w:color="auto"/>
              <w:bottom w:val="single" w:sz="4" w:space="0" w:color="auto"/>
              <w:right w:val="single" w:sz="4" w:space="0" w:color="auto"/>
            </w:tcBorders>
            <w:noWrap/>
          </w:tcPr>
          <w:p w:rsidR="001F0A71" w:rsidRPr="00F530C9" w:rsidRDefault="001F0A71">
            <w:pPr>
              <w:autoSpaceDE w:val="0"/>
              <w:autoSpaceDN w:val="0"/>
              <w:adjustRightInd w:val="0"/>
              <w:snapToGrid w:val="0"/>
              <w:spacing w:line="360" w:lineRule="auto"/>
              <w:rPr>
                <w:rFonts w:ascii="宋体" w:hAnsi="宋体" w:cs="宋体"/>
                <w:bCs/>
                <w:color w:val="000000" w:themeColor="text1"/>
                <w:sz w:val="24"/>
                <w:szCs w:val="24"/>
                <w:lang w:val="zh-CN"/>
              </w:rPr>
            </w:pPr>
          </w:p>
        </w:tc>
      </w:tr>
      <w:tr w:rsidR="00F530C9" w:rsidRPr="00F530C9" w:rsidTr="006D6D09">
        <w:trPr>
          <w:trHeight w:val="831"/>
        </w:trPr>
        <w:tc>
          <w:tcPr>
            <w:tcW w:w="3334"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snapToGrid w:val="0"/>
              <w:spacing w:line="360" w:lineRule="auto"/>
              <w:jc w:val="center"/>
              <w:rPr>
                <w:rFonts w:ascii="宋体" w:hAnsi="宋体" w:cs="宋体"/>
                <w:color w:val="000000" w:themeColor="text1"/>
                <w:sz w:val="24"/>
                <w:szCs w:val="24"/>
              </w:rPr>
            </w:pPr>
            <w:r w:rsidRPr="00F530C9">
              <w:rPr>
                <w:rFonts w:ascii="宋体" w:hAnsi="宋体" w:cs="宋体" w:hint="eastAsia"/>
                <w:color w:val="000000" w:themeColor="text1"/>
                <w:sz w:val="24"/>
                <w:szCs w:val="24"/>
                <w:lang w:val="zh-CN"/>
              </w:rPr>
              <w:t>工程质量标准</w:t>
            </w:r>
          </w:p>
        </w:tc>
        <w:tc>
          <w:tcPr>
            <w:tcW w:w="5846" w:type="dxa"/>
            <w:gridSpan w:val="2"/>
            <w:tcBorders>
              <w:top w:val="single" w:sz="4" w:space="0" w:color="auto"/>
              <w:left w:val="single" w:sz="4" w:space="0" w:color="auto"/>
              <w:bottom w:val="single" w:sz="4" w:space="0" w:color="auto"/>
              <w:right w:val="single" w:sz="4" w:space="0" w:color="auto"/>
            </w:tcBorders>
            <w:noWrap/>
          </w:tcPr>
          <w:p w:rsidR="001F0A71" w:rsidRPr="00F530C9" w:rsidRDefault="001F0A71">
            <w:pPr>
              <w:autoSpaceDE w:val="0"/>
              <w:autoSpaceDN w:val="0"/>
              <w:adjustRightInd w:val="0"/>
              <w:snapToGrid w:val="0"/>
              <w:spacing w:line="360" w:lineRule="auto"/>
              <w:rPr>
                <w:rFonts w:ascii="宋体" w:hAnsi="宋体" w:cs="宋体"/>
                <w:bCs/>
                <w:color w:val="000000" w:themeColor="text1"/>
                <w:sz w:val="24"/>
                <w:szCs w:val="24"/>
                <w:lang w:val="zh-CN"/>
              </w:rPr>
            </w:pPr>
          </w:p>
        </w:tc>
      </w:tr>
      <w:tr w:rsidR="00F530C9" w:rsidRPr="00F530C9" w:rsidTr="006D6D09">
        <w:trPr>
          <w:trHeight w:val="830"/>
        </w:trPr>
        <w:tc>
          <w:tcPr>
            <w:tcW w:w="3334"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autoSpaceDE w:val="0"/>
              <w:autoSpaceDN w:val="0"/>
              <w:adjustRightInd w:val="0"/>
              <w:snapToGrid w:val="0"/>
              <w:spacing w:line="360" w:lineRule="auto"/>
              <w:jc w:val="center"/>
              <w:rPr>
                <w:rFonts w:ascii="宋体" w:hAnsi="宋体" w:cs="宋体"/>
                <w:bCs/>
                <w:color w:val="000000" w:themeColor="text1"/>
                <w:sz w:val="24"/>
                <w:szCs w:val="24"/>
                <w:lang w:val="zh-CN"/>
              </w:rPr>
            </w:pPr>
            <w:r w:rsidRPr="00F530C9">
              <w:rPr>
                <w:rFonts w:ascii="宋体" w:hAnsi="宋体" w:cs="宋体" w:hint="eastAsia"/>
                <w:color w:val="000000" w:themeColor="text1"/>
                <w:sz w:val="24"/>
                <w:szCs w:val="24"/>
                <w:lang w:val="zh-CN"/>
              </w:rPr>
              <w:t>保修期限</w:t>
            </w:r>
          </w:p>
        </w:tc>
        <w:tc>
          <w:tcPr>
            <w:tcW w:w="5846" w:type="dxa"/>
            <w:gridSpan w:val="2"/>
            <w:tcBorders>
              <w:top w:val="single" w:sz="4" w:space="0" w:color="auto"/>
              <w:left w:val="single" w:sz="4" w:space="0" w:color="auto"/>
              <w:bottom w:val="single" w:sz="4" w:space="0" w:color="auto"/>
              <w:right w:val="single" w:sz="4" w:space="0" w:color="auto"/>
            </w:tcBorders>
            <w:noWrap/>
          </w:tcPr>
          <w:p w:rsidR="001F0A71" w:rsidRPr="00F530C9" w:rsidRDefault="001F0A71">
            <w:pPr>
              <w:autoSpaceDE w:val="0"/>
              <w:autoSpaceDN w:val="0"/>
              <w:adjustRightInd w:val="0"/>
              <w:snapToGrid w:val="0"/>
              <w:spacing w:line="360" w:lineRule="auto"/>
              <w:rPr>
                <w:rFonts w:ascii="宋体" w:hAnsi="宋体" w:cs="宋体"/>
                <w:bCs/>
                <w:color w:val="000000" w:themeColor="text1"/>
                <w:sz w:val="24"/>
                <w:szCs w:val="24"/>
                <w:lang w:val="zh-CN"/>
              </w:rPr>
            </w:pPr>
          </w:p>
        </w:tc>
      </w:tr>
      <w:tr w:rsidR="00F530C9" w:rsidRPr="00F530C9" w:rsidTr="006D6D09">
        <w:trPr>
          <w:trHeight w:val="983"/>
        </w:trPr>
        <w:tc>
          <w:tcPr>
            <w:tcW w:w="3334" w:type="dxa"/>
            <w:tcBorders>
              <w:top w:val="single" w:sz="4" w:space="0" w:color="auto"/>
              <w:left w:val="single" w:sz="4" w:space="0" w:color="auto"/>
              <w:right w:val="single" w:sz="4" w:space="0" w:color="auto"/>
            </w:tcBorders>
            <w:noWrap/>
            <w:vAlign w:val="center"/>
          </w:tcPr>
          <w:p w:rsidR="001F0A71" w:rsidRPr="00F530C9" w:rsidRDefault="004F0751">
            <w:pPr>
              <w:autoSpaceDE w:val="0"/>
              <w:autoSpaceDN w:val="0"/>
              <w:adjustRightInd w:val="0"/>
              <w:snapToGrid w:val="0"/>
              <w:spacing w:line="360" w:lineRule="auto"/>
              <w:jc w:val="center"/>
              <w:rPr>
                <w:rFonts w:ascii="宋体" w:hAnsi="宋体" w:cs="宋体"/>
                <w:bCs/>
                <w:color w:val="000000" w:themeColor="text1"/>
                <w:sz w:val="24"/>
                <w:szCs w:val="24"/>
                <w:lang w:val="zh-CN"/>
              </w:rPr>
            </w:pPr>
            <w:r w:rsidRPr="00F530C9">
              <w:rPr>
                <w:rFonts w:ascii="宋体" w:hAnsi="宋体" w:cs="宋体" w:hint="eastAsia"/>
                <w:color w:val="000000" w:themeColor="text1"/>
                <w:sz w:val="24"/>
                <w:szCs w:val="24"/>
                <w:lang w:val="zh-CN"/>
              </w:rPr>
              <w:t>委派的项目负责人</w:t>
            </w:r>
          </w:p>
        </w:tc>
        <w:tc>
          <w:tcPr>
            <w:tcW w:w="2211"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snapToGrid w:val="0"/>
              <w:spacing w:line="360" w:lineRule="auto"/>
              <w:jc w:val="center"/>
              <w:rPr>
                <w:rFonts w:ascii="宋体" w:hAnsi="宋体" w:cs="宋体"/>
                <w:color w:val="000000" w:themeColor="text1"/>
                <w:sz w:val="24"/>
                <w:szCs w:val="24"/>
              </w:rPr>
            </w:pPr>
            <w:r w:rsidRPr="00F530C9">
              <w:rPr>
                <w:rFonts w:ascii="宋体" w:hAnsi="宋体" w:cs="宋体" w:hint="eastAsia"/>
                <w:color w:val="000000" w:themeColor="text1"/>
                <w:sz w:val="24"/>
                <w:szCs w:val="24"/>
              </w:rPr>
              <w:t>姓</w:t>
            </w:r>
            <w:r w:rsidRPr="00F530C9">
              <w:rPr>
                <w:rFonts w:ascii="宋体" w:hAnsi="宋体" w:cs="宋体"/>
                <w:color w:val="000000" w:themeColor="text1"/>
                <w:sz w:val="24"/>
                <w:szCs w:val="24"/>
              </w:rPr>
              <w:t xml:space="preserve">   </w:t>
            </w:r>
            <w:r w:rsidRPr="00F530C9">
              <w:rPr>
                <w:rFonts w:ascii="宋体" w:hAnsi="宋体" w:cs="宋体" w:hint="eastAsia"/>
                <w:color w:val="000000" w:themeColor="text1"/>
                <w:sz w:val="24"/>
                <w:szCs w:val="24"/>
              </w:rPr>
              <w:t>名</w:t>
            </w:r>
          </w:p>
        </w:tc>
        <w:tc>
          <w:tcPr>
            <w:tcW w:w="3635" w:type="dxa"/>
            <w:tcBorders>
              <w:top w:val="single" w:sz="4" w:space="0" w:color="auto"/>
              <w:left w:val="single" w:sz="4" w:space="0" w:color="auto"/>
              <w:bottom w:val="single" w:sz="4" w:space="0" w:color="auto"/>
              <w:right w:val="single" w:sz="4" w:space="0" w:color="auto"/>
            </w:tcBorders>
            <w:noWrap/>
          </w:tcPr>
          <w:p w:rsidR="001F0A71" w:rsidRPr="00F530C9" w:rsidRDefault="001F0A71">
            <w:pPr>
              <w:autoSpaceDE w:val="0"/>
              <w:autoSpaceDN w:val="0"/>
              <w:adjustRightInd w:val="0"/>
              <w:snapToGrid w:val="0"/>
              <w:spacing w:line="360" w:lineRule="auto"/>
              <w:rPr>
                <w:rFonts w:ascii="宋体" w:hAnsi="宋体" w:cs="宋体"/>
                <w:bCs/>
                <w:color w:val="000000" w:themeColor="text1"/>
                <w:sz w:val="24"/>
                <w:szCs w:val="24"/>
                <w:lang w:val="zh-CN"/>
              </w:rPr>
            </w:pPr>
          </w:p>
        </w:tc>
      </w:tr>
      <w:tr w:rsidR="00F530C9" w:rsidRPr="00F530C9" w:rsidTr="006D6D09">
        <w:trPr>
          <w:trHeight w:val="983"/>
        </w:trPr>
        <w:tc>
          <w:tcPr>
            <w:tcW w:w="3334" w:type="dxa"/>
            <w:tcBorders>
              <w:top w:val="single" w:sz="4" w:space="0" w:color="auto"/>
              <w:left w:val="single" w:sz="4" w:space="0" w:color="auto"/>
              <w:right w:val="single" w:sz="4" w:space="0" w:color="auto"/>
            </w:tcBorders>
            <w:noWrap/>
            <w:vAlign w:val="center"/>
          </w:tcPr>
          <w:p w:rsidR="001F0A71" w:rsidRPr="00F530C9" w:rsidRDefault="004F0751">
            <w:pPr>
              <w:autoSpaceDE w:val="0"/>
              <w:autoSpaceDN w:val="0"/>
              <w:adjustRightInd w:val="0"/>
              <w:snapToGrid w:val="0"/>
              <w:spacing w:line="360" w:lineRule="auto"/>
              <w:jc w:val="center"/>
              <w:rPr>
                <w:rFonts w:ascii="宋体" w:hAnsi="宋体" w:cs="宋体"/>
                <w:bCs/>
                <w:color w:val="000000" w:themeColor="text1"/>
                <w:sz w:val="24"/>
                <w:szCs w:val="24"/>
                <w:lang w:val="zh-CN"/>
              </w:rPr>
            </w:pPr>
            <w:r w:rsidRPr="00F530C9">
              <w:rPr>
                <w:rFonts w:ascii="宋体" w:hAnsi="宋体" w:cs="宋体" w:hint="eastAsia"/>
                <w:bCs/>
                <w:color w:val="000000" w:themeColor="text1"/>
                <w:sz w:val="24"/>
                <w:szCs w:val="24"/>
                <w:lang w:val="zh-CN"/>
              </w:rPr>
              <w:t>委派的专职安全员</w:t>
            </w:r>
          </w:p>
        </w:tc>
        <w:tc>
          <w:tcPr>
            <w:tcW w:w="2211" w:type="dxa"/>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autoSpaceDE w:val="0"/>
              <w:autoSpaceDN w:val="0"/>
              <w:adjustRightInd w:val="0"/>
              <w:snapToGrid w:val="0"/>
              <w:spacing w:line="360" w:lineRule="auto"/>
              <w:jc w:val="center"/>
              <w:rPr>
                <w:rFonts w:ascii="宋体" w:hAnsi="宋体" w:cs="宋体"/>
                <w:bCs/>
                <w:color w:val="000000" w:themeColor="text1"/>
                <w:sz w:val="24"/>
                <w:szCs w:val="24"/>
                <w:lang w:val="zh-CN"/>
              </w:rPr>
            </w:pPr>
            <w:r w:rsidRPr="00F530C9">
              <w:rPr>
                <w:rFonts w:ascii="宋体" w:hAnsi="宋体" w:cs="宋体" w:hint="eastAsia"/>
                <w:bCs/>
                <w:color w:val="000000" w:themeColor="text1"/>
                <w:sz w:val="24"/>
                <w:szCs w:val="24"/>
                <w:lang w:val="zh-CN"/>
              </w:rPr>
              <w:t>姓</w:t>
            </w:r>
            <w:r w:rsidRPr="00F530C9">
              <w:rPr>
                <w:rFonts w:ascii="宋体" w:hAnsi="宋体" w:cs="宋体"/>
                <w:bCs/>
                <w:color w:val="000000" w:themeColor="text1"/>
                <w:sz w:val="24"/>
                <w:szCs w:val="24"/>
                <w:lang w:val="zh-CN"/>
              </w:rPr>
              <w:t xml:space="preserve">   </w:t>
            </w:r>
            <w:r w:rsidRPr="00F530C9">
              <w:rPr>
                <w:rFonts w:ascii="宋体" w:hAnsi="宋体" w:cs="宋体" w:hint="eastAsia"/>
                <w:bCs/>
                <w:color w:val="000000" w:themeColor="text1"/>
                <w:sz w:val="24"/>
                <w:szCs w:val="24"/>
                <w:lang w:val="zh-CN"/>
              </w:rPr>
              <w:t>名</w:t>
            </w:r>
          </w:p>
        </w:tc>
        <w:tc>
          <w:tcPr>
            <w:tcW w:w="3635" w:type="dxa"/>
            <w:tcBorders>
              <w:top w:val="single" w:sz="4" w:space="0" w:color="auto"/>
              <w:left w:val="single" w:sz="4" w:space="0" w:color="auto"/>
              <w:bottom w:val="single" w:sz="4" w:space="0" w:color="auto"/>
              <w:right w:val="single" w:sz="4" w:space="0" w:color="auto"/>
            </w:tcBorders>
            <w:noWrap/>
          </w:tcPr>
          <w:p w:rsidR="001F0A71" w:rsidRPr="00F530C9" w:rsidRDefault="001F0A71">
            <w:pPr>
              <w:autoSpaceDE w:val="0"/>
              <w:autoSpaceDN w:val="0"/>
              <w:adjustRightInd w:val="0"/>
              <w:snapToGrid w:val="0"/>
              <w:spacing w:line="360" w:lineRule="auto"/>
              <w:rPr>
                <w:rFonts w:ascii="宋体" w:hAnsi="宋体" w:cs="宋体"/>
                <w:bCs/>
                <w:color w:val="000000" w:themeColor="text1"/>
                <w:sz w:val="24"/>
                <w:szCs w:val="24"/>
                <w:lang w:val="zh-CN"/>
              </w:rPr>
            </w:pPr>
          </w:p>
        </w:tc>
      </w:tr>
    </w:tbl>
    <w:p w:rsidR="001F0A71" w:rsidRPr="00F530C9" w:rsidRDefault="004F0751">
      <w:pPr>
        <w:autoSpaceDE w:val="0"/>
        <w:autoSpaceDN w:val="0"/>
        <w:adjustRightInd w:val="0"/>
        <w:snapToGrid w:val="0"/>
        <w:spacing w:line="360" w:lineRule="auto"/>
        <w:rPr>
          <w:rFonts w:ascii="宋体" w:hAnsi="宋体" w:cs="宋体"/>
          <w:snapToGrid w:val="0"/>
          <w:color w:val="000000" w:themeColor="text1"/>
          <w:spacing w:val="4"/>
          <w:kern w:val="0"/>
          <w:sz w:val="24"/>
          <w:szCs w:val="24"/>
        </w:rPr>
      </w:pPr>
      <w:r w:rsidRPr="00F530C9">
        <w:rPr>
          <w:rFonts w:ascii="宋体" w:hAnsi="宋体" w:cs="宋体" w:hint="eastAsia"/>
          <w:b/>
          <w:color w:val="000000" w:themeColor="text1"/>
        </w:rPr>
        <w:br w:type="page"/>
      </w:r>
      <w:r w:rsidRPr="00F530C9">
        <w:rPr>
          <w:rFonts w:ascii="宋体" w:hAnsi="宋体" w:cs="宋体" w:hint="eastAsia"/>
          <w:bCs/>
          <w:color w:val="000000" w:themeColor="text1"/>
          <w:sz w:val="24"/>
          <w:szCs w:val="24"/>
        </w:rPr>
        <w:t>格式二</w:t>
      </w:r>
    </w:p>
    <w:p w:rsidR="001F0A71" w:rsidRPr="00F530C9" w:rsidRDefault="004F0751">
      <w:pPr>
        <w:topLinePunct/>
        <w:adjustRightInd w:val="0"/>
        <w:snapToGrid w:val="0"/>
        <w:spacing w:line="360" w:lineRule="auto"/>
        <w:jc w:val="center"/>
        <w:rPr>
          <w:rFonts w:ascii="宋体" w:hAnsi="宋体" w:cs="宋体"/>
          <w:b/>
          <w:snapToGrid w:val="0"/>
          <w:color w:val="000000" w:themeColor="text1"/>
          <w:spacing w:val="4"/>
          <w:kern w:val="0"/>
          <w:sz w:val="32"/>
          <w:szCs w:val="32"/>
        </w:rPr>
      </w:pPr>
      <w:r w:rsidRPr="00F530C9">
        <w:rPr>
          <w:rFonts w:ascii="宋体" w:hAnsi="宋体" w:cs="宋体" w:hint="eastAsia"/>
          <w:b/>
          <w:snapToGrid w:val="0"/>
          <w:color w:val="000000" w:themeColor="text1"/>
          <w:spacing w:val="4"/>
          <w:kern w:val="0"/>
          <w:sz w:val="32"/>
          <w:szCs w:val="32"/>
        </w:rPr>
        <w:t>投标函</w:t>
      </w:r>
    </w:p>
    <w:p w:rsidR="001F0A71" w:rsidRPr="00F530C9" w:rsidRDefault="004F0751">
      <w:pPr>
        <w:topLinePunct/>
        <w:adjustRightInd w:val="0"/>
        <w:snapToGrid w:val="0"/>
        <w:spacing w:line="360" w:lineRule="auto"/>
        <w:rPr>
          <w:rFonts w:ascii="宋体" w:hAnsi="宋体" w:cs="宋体"/>
          <w:snapToGrid w:val="0"/>
          <w:color w:val="000000" w:themeColor="text1"/>
          <w:spacing w:val="4"/>
          <w:kern w:val="0"/>
          <w:sz w:val="24"/>
          <w:szCs w:val="24"/>
        </w:rPr>
      </w:pPr>
      <w:r w:rsidRPr="00F530C9">
        <w:rPr>
          <w:rFonts w:ascii="宋体" w:hAnsi="宋体" w:cs="宋体" w:hint="eastAsia"/>
          <w:snapToGrid w:val="0"/>
          <w:color w:val="000000" w:themeColor="text1"/>
          <w:spacing w:val="4"/>
          <w:kern w:val="0"/>
          <w:sz w:val="24"/>
          <w:szCs w:val="24"/>
        </w:rPr>
        <w:t>致：</w:t>
      </w:r>
      <w:r w:rsidRPr="00F530C9">
        <w:rPr>
          <w:rFonts w:ascii="宋体" w:hAnsi="宋体" w:cs="宋体" w:hint="eastAsia"/>
          <w:snapToGrid w:val="0"/>
          <w:color w:val="000000" w:themeColor="text1"/>
          <w:spacing w:val="4"/>
          <w:kern w:val="0"/>
          <w:sz w:val="24"/>
          <w:szCs w:val="24"/>
          <w:u w:val="single"/>
        </w:rPr>
        <w:t xml:space="preserve"> （招标人名称） </w:t>
      </w:r>
    </w:p>
    <w:p w:rsidR="001F0A71" w:rsidRPr="00F530C9" w:rsidRDefault="004F0751">
      <w:pPr>
        <w:snapToGrid w:val="0"/>
        <w:spacing w:line="360" w:lineRule="auto"/>
        <w:ind w:firstLineChars="200" w:firstLine="480"/>
        <w:rPr>
          <w:rFonts w:ascii="宋体" w:hAnsi="宋体" w:cs="宋体"/>
          <w:color w:val="000000" w:themeColor="text1"/>
          <w:sz w:val="24"/>
          <w:szCs w:val="24"/>
        </w:rPr>
      </w:pPr>
      <w:r w:rsidRPr="00F530C9">
        <w:rPr>
          <w:rFonts w:ascii="宋体" w:hAnsi="宋体" w:cs="宋体" w:hint="eastAsia"/>
          <w:color w:val="000000" w:themeColor="text1"/>
          <w:sz w:val="24"/>
          <w:szCs w:val="24"/>
        </w:rPr>
        <w:t>1.根据已收到贵方的项目编号为</w:t>
      </w:r>
      <w:r w:rsidRPr="00F530C9">
        <w:rPr>
          <w:rFonts w:ascii="宋体" w:hAnsi="宋体" w:cs="宋体" w:hint="eastAsia"/>
          <w:color w:val="000000" w:themeColor="text1"/>
          <w:sz w:val="24"/>
          <w:szCs w:val="24"/>
          <w:u w:val="single"/>
        </w:rPr>
        <w:t xml:space="preserve">           </w:t>
      </w:r>
      <w:r w:rsidRPr="00F530C9">
        <w:rPr>
          <w:rFonts w:ascii="宋体" w:hAnsi="宋体" w:cs="宋体" w:hint="eastAsia"/>
          <w:color w:val="000000" w:themeColor="text1"/>
          <w:sz w:val="24"/>
          <w:szCs w:val="24"/>
        </w:rPr>
        <w:t>的</w:t>
      </w:r>
      <w:r w:rsidRPr="00F530C9">
        <w:rPr>
          <w:rFonts w:ascii="宋体" w:hAnsi="宋体" w:cs="宋体" w:hint="eastAsia"/>
          <w:color w:val="000000" w:themeColor="text1"/>
          <w:sz w:val="24"/>
          <w:szCs w:val="24"/>
          <w:u w:val="single"/>
        </w:rPr>
        <w:t xml:space="preserve">          </w:t>
      </w:r>
      <w:r w:rsidRPr="00F530C9">
        <w:rPr>
          <w:rFonts w:ascii="宋体" w:hAnsi="宋体" w:cs="宋体" w:hint="eastAsia"/>
          <w:color w:val="000000" w:themeColor="text1"/>
          <w:sz w:val="24"/>
          <w:szCs w:val="24"/>
        </w:rPr>
        <w:t>工程的招标文件，并已详细审核了全部招标文件及有关附件。</w:t>
      </w:r>
    </w:p>
    <w:p w:rsidR="001F0A71" w:rsidRPr="00F530C9" w:rsidRDefault="004F0751">
      <w:pPr>
        <w:snapToGrid w:val="0"/>
        <w:spacing w:line="360" w:lineRule="auto"/>
        <w:ind w:firstLineChars="218" w:firstLine="523"/>
        <w:rPr>
          <w:rFonts w:ascii="宋体" w:hAnsi="宋体" w:cs="宋体"/>
          <w:color w:val="000000" w:themeColor="text1"/>
          <w:sz w:val="24"/>
          <w:szCs w:val="24"/>
        </w:rPr>
      </w:pPr>
      <w:r w:rsidRPr="00F530C9">
        <w:rPr>
          <w:rFonts w:ascii="宋体" w:hAnsi="宋体" w:cs="宋体" w:hint="eastAsia"/>
          <w:color w:val="000000" w:themeColor="text1"/>
          <w:sz w:val="24"/>
          <w:szCs w:val="24"/>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rsidR="001F0A71" w:rsidRPr="00F530C9" w:rsidRDefault="004F0751">
      <w:pPr>
        <w:snapToGrid w:val="0"/>
        <w:spacing w:line="360" w:lineRule="auto"/>
        <w:ind w:firstLineChars="200" w:firstLine="480"/>
        <w:rPr>
          <w:rFonts w:ascii="宋体" w:hAnsi="宋体" w:cs="宋体"/>
          <w:color w:val="000000" w:themeColor="text1"/>
          <w:sz w:val="24"/>
          <w:szCs w:val="24"/>
        </w:rPr>
      </w:pPr>
      <w:r w:rsidRPr="00F530C9">
        <w:rPr>
          <w:rFonts w:ascii="宋体" w:hAnsi="宋体" w:cs="宋体" w:hint="eastAsia"/>
          <w:color w:val="000000" w:themeColor="text1"/>
          <w:sz w:val="24"/>
          <w:szCs w:val="24"/>
        </w:rPr>
        <w:t>愿以经济标中的投标报价并按上述合同条款、标准和技术规范、图纸、工程量清单等的要求承包上述工程的施工、竣工并修补其任何缺陷。</w:t>
      </w:r>
    </w:p>
    <w:p w:rsidR="001F0A71" w:rsidRPr="00F530C9" w:rsidRDefault="004F0751">
      <w:pPr>
        <w:snapToGrid w:val="0"/>
        <w:spacing w:line="360" w:lineRule="auto"/>
        <w:rPr>
          <w:rFonts w:ascii="宋体" w:hAnsi="宋体" w:cs="宋体"/>
          <w:color w:val="000000" w:themeColor="text1"/>
          <w:sz w:val="24"/>
          <w:szCs w:val="24"/>
        </w:rPr>
      </w:pPr>
      <w:r w:rsidRPr="00F530C9">
        <w:rPr>
          <w:rFonts w:ascii="宋体" w:hAnsi="宋体" w:cs="宋体" w:hint="eastAsia"/>
          <w:color w:val="000000" w:themeColor="text1"/>
          <w:sz w:val="24"/>
          <w:szCs w:val="24"/>
        </w:rPr>
        <w:t xml:space="preserve">    3.我方同意所递交的投标文件在投标须知规定的投标有效期内有效，在此期间内我方的投标有可能中标，我方将受此约束。如果在投标有效期内撤回投标或放弃中标资格，我方的投标担保将不予退还，给贵方造成的损失超过我方投标担保金额的，贵方还有权要求我方对超过部分进行赔偿。</w:t>
      </w:r>
    </w:p>
    <w:p w:rsidR="001F0A71" w:rsidRPr="00F530C9" w:rsidRDefault="004F0751">
      <w:pPr>
        <w:snapToGrid w:val="0"/>
        <w:spacing w:line="360" w:lineRule="auto"/>
        <w:rPr>
          <w:rFonts w:ascii="宋体" w:hAnsi="宋体" w:cs="宋体"/>
          <w:color w:val="000000" w:themeColor="text1"/>
          <w:sz w:val="24"/>
          <w:szCs w:val="24"/>
        </w:rPr>
      </w:pPr>
      <w:r w:rsidRPr="00F530C9">
        <w:rPr>
          <w:rFonts w:ascii="宋体" w:hAnsi="宋体" w:cs="宋体" w:hint="eastAsia"/>
          <w:color w:val="000000" w:themeColor="text1"/>
          <w:sz w:val="24"/>
          <w:szCs w:val="24"/>
        </w:rPr>
        <w:t xml:space="preserve">    4.我方理解贵方将不受必须接受你们所收到的最低标价或其它任何投标文件的约束。</w:t>
      </w:r>
    </w:p>
    <w:p w:rsidR="001F0A71" w:rsidRPr="00F530C9" w:rsidRDefault="004F0751">
      <w:pPr>
        <w:snapToGrid w:val="0"/>
        <w:spacing w:line="360" w:lineRule="auto"/>
        <w:ind w:firstLineChars="200" w:firstLine="480"/>
        <w:rPr>
          <w:rFonts w:ascii="宋体" w:hAnsi="宋体" w:cs="宋体"/>
          <w:color w:val="000000" w:themeColor="text1"/>
          <w:sz w:val="24"/>
          <w:szCs w:val="24"/>
        </w:rPr>
      </w:pPr>
      <w:r w:rsidRPr="00F530C9">
        <w:rPr>
          <w:rFonts w:ascii="宋体" w:hAnsi="宋体" w:cs="宋体" w:hint="eastAsia"/>
          <w:color w:val="000000" w:themeColor="text1"/>
          <w:sz w:val="24"/>
          <w:szCs w:val="24"/>
        </w:rPr>
        <w:t>5.如果我方中标，我方保证按招标文件中规定的工期，在</w:t>
      </w:r>
      <w:r w:rsidR="001F7FAA" w:rsidRPr="00F530C9">
        <w:rPr>
          <w:rFonts w:ascii="宋体" w:hAnsi="宋体" w:cs="宋体"/>
          <w:color w:val="000000" w:themeColor="text1"/>
          <w:sz w:val="24"/>
          <w:szCs w:val="24"/>
          <w:u w:val="single"/>
        </w:rPr>
        <w:t xml:space="preserve">    </w:t>
      </w:r>
      <w:r w:rsidRPr="00F530C9">
        <w:rPr>
          <w:rFonts w:ascii="宋体" w:hAnsi="宋体" w:cs="宋体"/>
          <w:color w:val="000000" w:themeColor="text1"/>
          <w:sz w:val="24"/>
          <w:szCs w:val="24"/>
          <w:u w:val="single"/>
        </w:rPr>
        <w:t xml:space="preserve"> </w:t>
      </w:r>
      <w:r w:rsidRPr="00F530C9">
        <w:rPr>
          <w:rFonts w:ascii="宋体" w:hAnsi="宋体" w:cs="宋体" w:hint="eastAsia"/>
          <w:color w:val="000000" w:themeColor="text1"/>
          <w:sz w:val="24"/>
          <w:szCs w:val="24"/>
        </w:rPr>
        <w:t>日历天内完成并移交本工程，质量标准达到</w:t>
      </w:r>
      <w:r w:rsidRPr="00F530C9">
        <w:rPr>
          <w:rFonts w:ascii="宋体" w:hAnsi="宋体" w:cs="宋体"/>
          <w:color w:val="000000" w:themeColor="text1"/>
          <w:sz w:val="24"/>
          <w:szCs w:val="24"/>
          <w:u w:val="single"/>
        </w:rPr>
        <w:t xml:space="preserve">         </w:t>
      </w:r>
      <w:r w:rsidRPr="00F530C9">
        <w:rPr>
          <w:rFonts w:ascii="宋体" w:hAnsi="宋体" w:cs="宋体" w:hint="eastAsia"/>
          <w:color w:val="000000" w:themeColor="text1"/>
          <w:sz w:val="24"/>
          <w:szCs w:val="24"/>
        </w:rPr>
        <w:t>要求。</w:t>
      </w:r>
    </w:p>
    <w:p w:rsidR="001F0A71" w:rsidRPr="00F530C9" w:rsidRDefault="004F0751">
      <w:pPr>
        <w:snapToGrid w:val="0"/>
        <w:spacing w:line="360" w:lineRule="auto"/>
        <w:ind w:firstLineChars="200" w:firstLine="480"/>
        <w:rPr>
          <w:rFonts w:ascii="宋体" w:hAnsi="宋体" w:cs="宋体"/>
          <w:color w:val="000000" w:themeColor="text1"/>
          <w:sz w:val="24"/>
          <w:szCs w:val="24"/>
        </w:rPr>
      </w:pPr>
      <w:r w:rsidRPr="00F530C9">
        <w:rPr>
          <w:rFonts w:ascii="宋体" w:hAnsi="宋体" w:cs="宋体" w:hint="eastAsia"/>
          <w:color w:val="000000" w:themeColor="text1"/>
          <w:sz w:val="24"/>
          <w:szCs w:val="24"/>
        </w:rPr>
        <w:t>6.如果我方中标，我方将按照规定递交由招标人认可，并在招标文件中规定金额的履约保函。</w:t>
      </w:r>
    </w:p>
    <w:p w:rsidR="001F0A71" w:rsidRPr="00F530C9" w:rsidRDefault="004F0751">
      <w:pPr>
        <w:snapToGrid w:val="0"/>
        <w:spacing w:line="360" w:lineRule="auto"/>
        <w:ind w:firstLine="480"/>
        <w:rPr>
          <w:rFonts w:ascii="宋体" w:hAnsi="宋体" w:cs="宋体"/>
          <w:color w:val="000000" w:themeColor="text1"/>
          <w:sz w:val="24"/>
          <w:szCs w:val="24"/>
        </w:rPr>
      </w:pPr>
      <w:r w:rsidRPr="00F530C9">
        <w:rPr>
          <w:rFonts w:ascii="宋体" w:hAnsi="宋体" w:cs="宋体" w:hint="eastAsia"/>
          <w:color w:val="000000" w:themeColor="text1"/>
          <w:sz w:val="24"/>
          <w:szCs w:val="24"/>
        </w:rPr>
        <w:t>7.除非另外达成协议并生效，贵方的中标通知书和本投标文件将成为约束双方的合同文件的组成部分。</w:t>
      </w:r>
    </w:p>
    <w:p w:rsidR="001F0A71" w:rsidRPr="00F530C9" w:rsidRDefault="004F0751">
      <w:pPr>
        <w:snapToGrid w:val="0"/>
        <w:spacing w:line="360" w:lineRule="auto"/>
        <w:ind w:firstLine="480"/>
        <w:rPr>
          <w:rFonts w:ascii="宋体" w:hAnsi="宋体" w:cs="宋体"/>
          <w:color w:val="000000" w:themeColor="text1"/>
          <w:sz w:val="24"/>
          <w:szCs w:val="24"/>
        </w:rPr>
      </w:pPr>
      <w:r w:rsidRPr="00F530C9">
        <w:rPr>
          <w:rFonts w:ascii="宋体" w:hAnsi="宋体" w:cs="宋体" w:hint="eastAsia"/>
          <w:color w:val="000000" w:themeColor="text1"/>
          <w:sz w:val="24"/>
          <w:szCs w:val="24"/>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rsidR="001F0A71" w:rsidRPr="00F530C9" w:rsidRDefault="004F0751">
      <w:pPr>
        <w:snapToGrid w:val="0"/>
        <w:spacing w:line="360" w:lineRule="auto"/>
        <w:ind w:firstLine="481"/>
        <w:rPr>
          <w:rFonts w:ascii="宋体" w:hAnsi="宋体" w:cs="宋体"/>
          <w:b/>
          <w:bCs/>
          <w:color w:val="000000" w:themeColor="text1"/>
          <w:kern w:val="0"/>
          <w:sz w:val="24"/>
          <w:szCs w:val="24"/>
        </w:rPr>
      </w:pPr>
      <w:r w:rsidRPr="00F530C9">
        <w:rPr>
          <w:rFonts w:ascii="宋体" w:hAnsi="宋体" w:cs="宋体" w:hint="eastAsia"/>
          <w:b/>
          <w:bCs/>
          <w:color w:val="000000" w:themeColor="text1"/>
          <w:sz w:val="24"/>
          <w:szCs w:val="24"/>
        </w:rPr>
        <w:t>9.</w:t>
      </w:r>
      <w:r w:rsidRPr="00F530C9">
        <w:rPr>
          <w:rFonts w:hint="eastAsia"/>
          <w:color w:val="000000" w:themeColor="text1"/>
        </w:rPr>
        <w:t xml:space="preserve"> </w:t>
      </w:r>
      <w:r w:rsidRPr="00F530C9">
        <w:rPr>
          <w:rFonts w:ascii="宋体" w:hAnsi="宋体" w:cs="宋体" w:hint="eastAsia"/>
          <w:b/>
          <w:bCs/>
          <w:color w:val="000000" w:themeColor="text1"/>
          <w:kern w:val="0"/>
          <w:sz w:val="24"/>
          <w:szCs w:val="24"/>
        </w:rPr>
        <w:t>如我方中标,我方承诺：须按《广州开发区财政投资建设项目管理中心施工类合同结算编审指引（2024年修订稿）》（穗开建管【2024】65号）及广州开发区有关规定编制及办理建设项目工程结算。本公司未按上述规定的期限和内容编制及办理建设项目工程结算，经建设业主或代建单位或监理人书面通知之日起2个月内（最长期限不得超过6个月）仍未提交编制及办理建设项目工程结算的相关文件的，监理人和建设业主有权根据建设业主已有资料进行审核并报财政部门审定，财政部门审定的竣工结算合同总价视同是经我方认可的工程竣工结算合同总价。</w:t>
      </w:r>
    </w:p>
    <w:p w:rsidR="001F0A71" w:rsidRPr="00F530C9" w:rsidRDefault="001F0A71">
      <w:pPr>
        <w:snapToGrid w:val="0"/>
        <w:spacing w:line="360" w:lineRule="auto"/>
        <w:ind w:firstLine="481"/>
        <w:rPr>
          <w:rFonts w:ascii="宋体" w:hAnsi="宋体" w:cs="宋体"/>
          <w:snapToGrid w:val="0"/>
          <w:color w:val="000000" w:themeColor="text1"/>
          <w:spacing w:val="4"/>
          <w:kern w:val="0"/>
          <w:sz w:val="24"/>
          <w:szCs w:val="24"/>
        </w:rPr>
      </w:pPr>
    </w:p>
    <w:p w:rsidR="001F0A71" w:rsidRPr="00F530C9" w:rsidRDefault="004F0751" w:rsidP="00494483">
      <w:pPr>
        <w:topLinePunct/>
        <w:adjustRightInd w:val="0"/>
        <w:snapToGrid w:val="0"/>
        <w:spacing w:line="360" w:lineRule="auto"/>
        <w:ind w:firstLineChars="279" w:firstLine="692"/>
        <w:rPr>
          <w:rFonts w:ascii="宋体" w:hAnsi="宋体" w:cs="宋体"/>
          <w:snapToGrid w:val="0"/>
          <w:color w:val="000000" w:themeColor="text1"/>
          <w:spacing w:val="4"/>
          <w:kern w:val="0"/>
          <w:sz w:val="24"/>
          <w:szCs w:val="24"/>
        </w:rPr>
      </w:pPr>
      <w:r w:rsidRPr="00F530C9">
        <w:rPr>
          <w:rFonts w:ascii="宋体" w:hAnsi="宋体" w:cs="宋体" w:hint="eastAsia"/>
          <w:snapToGrid w:val="0"/>
          <w:color w:val="000000" w:themeColor="text1"/>
          <w:spacing w:val="4"/>
          <w:kern w:val="0"/>
          <w:sz w:val="24"/>
          <w:szCs w:val="24"/>
        </w:rPr>
        <w:t xml:space="preserve">投 标 人（盖章）：    </w:t>
      </w:r>
    </w:p>
    <w:p w:rsidR="001F0A71" w:rsidRPr="00F530C9" w:rsidRDefault="004F0751" w:rsidP="004F0751">
      <w:pPr>
        <w:topLinePunct/>
        <w:adjustRightInd w:val="0"/>
        <w:snapToGrid w:val="0"/>
        <w:spacing w:line="360" w:lineRule="auto"/>
        <w:ind w:firstLineChars="279" w:firstLine="692"/>
        <w:rPr>
          <w:rFonts w:ascii="宋体" w:hAnsi="宋体" w:cs="宋体"/>
          <w:snapToGrid w:val="0"/>
          <w:color w:val="000000" w:themeColor="text1"/>
          <w:spacing w:val="4"/>
          <w:kern w:val="0"/>
          <w:sz w:val="24"/>
          <w:szCs w:val="24"/>
        </w:rPr>
      </w:pPr>
      <w:r w:rsidRPr="00F530C9">
        <w:rPr>
          <w:rFonts w:ascii="宋体" w:hAnsi="宋体" w:cs="宋体" w:hint="eastAsia"/>
          <w:snapToGrid w:val="0"/>
          <w:color w:val="000000" w:themeColor="text1"/>
          <w:spacing w:val="4"/>
          <w:kern w:val="0"/>
          <w:sz w:val="24"/>
          <w:szCs w:val="24"/>
        </w:rPr>
        <w:t xml:space="preserve">日    期：    年    月    日 </w:t>
      </w:r>
    </w:p>
    <w:p w:rsidR="001F0A71" w:rsidRPr="00F530C9" w:rsidRDefault="001F0A71" w:rsidP="004F0751">
      <w:pPr>
        <w:topLinePunct/>
        <w:adjustRightInd w:val="0"/>
        <w:snapToGrid w:val="0"/>
        <w:spacing w:line="360" w:lineRule="auto"/>
        <w:ind w:firstLineChars="279" w:firstLine="692"/>
        <w:rPr>
          <w:rFonts w:ascii="宋体" w:hAnsi="宋体" w:cs="宋体"/>
          <w:snapToGrid w:val="0"/>
          <w:color w:val="000000" w:themeColor="text1"/>
          <w:spacing w:val="4"/>
          <w:kern w:val="0"/>
          <w:sz w:val="24"/>
          <w:szCs w:val="24"/>
        </w:rPr>
      </w:pPr>
    </w:p>
    <w:p w:rsidR="001F0A71" w:rsidRPr="00F530C9" w:rsidRDefault="001F0A71">
      <w:pPr>
        <w:snapToGrid w:val="0"/>
        <w:spacing w:line="360" w:lineRule="auto"/>
        <w:jc w:val="left"/>
        <w:rPr>
          <w:rFonts w:ascii="宋体" w:hAnsi="宋体" w:cs="宋体"/>
          <w:color w:val="000000" w:themeColor="text1"/>
          <w:sz w:val="24"/>
          <w:szCs w:val="24"/>
        </w:rPr>
      </w:pPr>
    </w:p>
    <w:p w:rsidR="001F0A71" w:rsidRPr="00F530C9" w:rsidRDefault="001F0A71">
      <w:pPr>
        <w:snapToGrid w:val="0"/>
        <w:spacing w:line="360" w:lineRule="auto"/>
        <w:jc w:val="left"/>
        <w:rPr>
          <w:rFonts w:ascii="宋体" w:hAnsi="宋体" w:cs="宋体"/>
          <w:color w:val="000000" w:themeColor="text1"/>
          <w:szCs w:val="21"/>
        </w:rPr>
      </w:pPr>
    </w:p>
    <w:p w:rsidR="001F0A71" w:rsidRPr="00F530C9" w:rsidRDefault="004F0751">
      <w:pPr>
        <w:topLinePunct/>
        <w:adjustRightInd w:val="0"/>
        <w:snapToGrid w:val="0"/>
        <w:spacing w:line="360" w:lineRule="auto"/>
        <w:rPr>
          <w:rFonts w:ascii="宋体" w:hAnsi="宋体" w:cs="宋体"/>
          <w:b/>
          <w:color w:val="000000" w:themeColor="text1"/>
          <w:sz w:val="24"/>
          <w:szCs w:val="24"/>
        </w:rPr>
      </w:pPr>
      <w:r w:rsidRPr="00F530C9">
        <w:rPr>
          <w:rFonts w:ascii="宋体" w:hAnsi="宋体" w:cs="宋体" w:hint="eastAsia"/>
          <w:color w:val="000000" w:themeColor="text1"/>
          <w:szCs w:val="21"/>
        </w:rPr>
        <w:t>注：《投标函》第5条内容“在</w:t>
      </w:r>
      <w:r w:rsidRPr="00F530C9">
        <w:rPr>
          <w:rFonts w:ascii="宋体" w:hAnsi="宋体" w:cs="宋体" w:hint="eastAsia"/>
          <w:color w:val="000000" w:themeColor="text1"/>
          <w:szCs w:val="21"/>
          <w:u w:val="single"/>
        </w:rPr>
        <w:t xml:space="preserve">    </w:t>
      </w:r>
      <w:r w:rsidRPr="00F530C9">
        <w:rPr>
          <w:rFonts w:ascii="宋体" w:hAnsi="宋体" w:cs="宋体" w:hint="eastAsia"/>
          <w:color w:val="000000" w:themeColor="text1"/>
          <w:szCs w:val="21"/>
        </w:rPr>
        <w:t>日历天内完成并移交</w:t>
      </w:r>
      <w:r w:rsidR="001F7FAA" w:rsidRPr="00F530C9">
        <w:rPr>
          <w:rFonts w:ascii="宋体" w:hAnsi="宋体" w:cs="宋体" w:hint="eastAsia"/>
          <w:color w:val="000000" w:themeColor="text1"/>
          <w:szCs w:val="21"/>
        </w:rPr>
        <w:t>本工程”横线上要求按照本工程《广州建设工程施工招标投标书</w:t>
      </w:r>
      <w:r w:rsidRPr="00F530C9">
        <w:rPr>
          <w:rFonts w:ascii="宋体" w:hAnsi="宋体" w:cs="宋体" w:hint="eastAsia"/>
          <w:color w:val="000000" w:themeColor="text1"/>
          <w:szCs w:val="21"/>
        </w:rPr>
        <w:t>》承诺的投标总工期填写，否则视作未按规定的格式填写，作无效标处理；《投标函》第5条内容“质量标准达到</w:t>
      </w:r>
      <w:r w:rsidRPr="00F530C9">
        <w:rPr>
          <w:rFonts w:ascii="宋体" w:hAnsi="宋体" w:cs="宋体" w:hint="eastAsia"/>
          <w:color w:val="000000" w:themeColor="text1"/>
          <w:szCs w:val="21"/>
          <w:u w:val="single"/>
        </w:rPr>
        <w:t xml:space="preserve">      </w:t>
      </w:r>
      <w:r w:rsidR="00982A8E" w:rsidRPr="00F530C9">
        <w:rPr>
          <w:rFonts w:ascii="宋体" w:hAnsi="宋体" w:cs="宋体" w:hint="eastAsia"/>
          <w:color w:val="000000" w:themeColor="text1"/>
          <w:szCs w:val="21"/>
        </w:rPr>
        <w:t>要求”横线上要求按照本工程《广州建设工程施工招标投标书</w:t>
      </w:r>
      <w:r w:rsidRPr="00F530C9">
        <w:rPr>
          <w:rFonts w:ascii="宋体" w:hAnsi="宋体" w:cs="宋体" w:hint="eastAsia"/>
          <w:color w:val="000000" w:themeColor="text1"/>
          <w:szCs w:val="21"/>
        </w:rPr>
        <w:t>》承诺的质量标准填写，否则视作未按规定的格式填写，作无效标处理。</w:t>
      </w:r>
    </w:p>
    <w:p w:rsidR="001F0A71" w:rsidRPr="00F530C9" w:rsidRDefault="004F0751">
      <w:pPr>
        <w:widowControl/>
        <w:jc w:val="left"/>
        <w:rPr>
          <w:rFonts w:ascii="宋体" w:hAnsi="宋体" w:cs="宋体"/>
          <w:bCs/>
          <w:color w:val="000000" w:themeColor="text1"/>
          <w:sz w:val="24"/>
          <w:szCs w:val="24"/>
        </w:rPr>
      </w:pPr>
      <w:bookmarkStart w:id="53" w:name="_Toc478375101"/>
      <w:bookmarkStart w:id="54" w:name="_Toc474749524"/>
      <w:r w:rsidRPr="00F530C9">
        <w:rPr>
          <w:rFonts w:ascii="宋体" w:hAnsi="宋体" w:cs="宋体"/>
          <w:bCs/>
          <w:color w:val="000000" w:themeColor="text1"/>
          <w:sz w:val="24"/>
          <w:szCs w:val="24"/>
        </w:rPr>
        <w:br w:type="page"/>
      </w:r>
    </w:p>
    <w:p w:rsidR="001F0A71" w:rsidRPr="00F530C9" w:rsidRDefault="004F0751">
      <w:pPr>
        <w:autoSpaceDE w:val="0"/>
        <w:autoSpaceDN w:val="0"/>
        <w:adjustRightInd w:val="0"/>
        <w:snapToGrid w:val="0"/>
        <w:spacing w:line="360" w:lineRule="auto"/>
        <w:rPr>
          <w:rFonts w:ascii="宋体" w:hAnsi="宋体" w:cs="宋体"/>
          <w:bCs/>
          <w:color w:val="000000" w:themeColor="text1"/>
          <w:sz w:val="24"/>
          <w:szCs w:val="24"/>
        </w:rPr>
      </w:pPr>
      <w:r w:rsidRPr="00F530C9">
        <w:rPr>
          <w:rFonts w:ascii="宋体" w:hAnsi="宋体" w:cs="宋体" w:hint="eastAsia"/>
          <w:bCs/>
          <w:color w:val="000000" w:themeColor="text1"/>
          <w:sz w:val="24"/>
          <w:szCs w:val="24"/>
        </w:rPr>
        <w:t>格式三</w:t>
      </w:r>
    </w:p>
    <w:p w:rsidR="001F0A71" w:rsidRPr="00F530C9" w:rsidRDefault="004F0751">
      <w:pPr>
        <w:tabs>
          <w:tab w:val="left" w:pos="720"/>
        </w:tabs>
        <w:snapToGrid w:val="0"/>
        <w:spacing w:line="360" w:lineRule="auto"/>
        <w:jc w:val="center"/>
        <w:rPr>
          <w:rFonts w:ascii="宋体" w:hAnsi="宋体" w:cs="宋体"/>
          <w:b/>
          <w:color w:val="000000" w:themeColor="text1"/>
          <w:sz w:val="36"/>
          <w:szCs w:val="36"/>
        </w:rPr>
      </w:pPr>
      <w:r w:rsidRPr="00F530C9">
        <w:rPr>
          <w:rFonts w:ascii="宋体" w:hAnsi="宋体" w:cs="宋体" w:hint="eastAsia"/>
          <w:b/>
          <w:color w:val="000000" w:themeColor="text1"/>
          <w:sz w:val="36"/>
          <w:szCs w:val="36"/>
        </w:rPr>
        <w:t>标函承诺书</w:t>
      </w:r>
    </w:p>
    <w:p w:rsidR="001F0A71" w:rsidRPr="00F530C9" w:rsidRDefault="004F0751" w:rsidP="00D8070E">
      <w:pPr>
        <w:pStyle w:val="NewNew0"/>
        <w:spacing w:line="276" w:lineRule="auto"/>
        <w:ind w:leftChars="1" w:left="340" w:hangingChars="141" w:hanging="338"/>
        <w:jc w:val="left"/>
        <w:rPr>
          <w:rFonts w:ascii="宋体" w:eastAsia="宋体" w:hAnsi="宋体" w:cs="宋体"/>
          <w:color w:val="000000" w:themeColor="text1"/>
          <w:sz w:val="24"/>
          <w:szCs w:val="24"/>
          <w:u w:val="single"/>
        </w:rPr>
      </w:pPr>
      <w:r w:rsidRPr="00F530C9">
        <w:rPr>
          <w:rFonts w:ascii="宋体" w:eastAsia="宋体" w:hAnsi="宋体" w:cs="宋体" w:hint="eastAsia"/>
          <w:color w:val="000000" w:themeColor="text1"/>
          <w:sz w:val="24"/>
          <w:szCs w:val="24"/>
          <w:u w:val="single"/>
        </w:rPr>
        <w:t>致：广州开发区财政投资建设项目管理中心</w:t>
      </w:r>
    </w:p>
    <w:p w:rsidR="001F0A71" w:rsidRPr="00F530C9" w:rsidRDefault="004F0751" w:rsidP="00D8070E">
      <w:pPr>
        <w:pStyle w:val="NewNew0"/>
        <w:adjustRightInd w:val="0"/>
        <w:snapToGrid w:val="0"/>
        <w:spacing w:after="0" w:line="276" w:lineRule="auto"/>
        <w:ind w:leftChars="0" w:left="0" w:firstLineChars="200" w:firstLine="480"/>
        <w:jc w:val="left"/>
        <w:rPr>
          <w:rFonts w:ascii="宋体" w:eastAsia="宋体" w:hAnsi="宋体" w:cs="宋体"/>
          <w:color w:val="000000" w:themeColor="text1"/>
          <w:sz w:val="24"/>
          <w:szCs w:val="24"/>
        </w:rPr>
      </w:pPr>
      <w:r w:rsidRPr="00F530C9">
        <w:rPr>
          <w:rFonts w:ascii="宋体" w:eastAsia="宋体" w:hAnsi="宋体" w:cs="宋体" w:hint="eastAsia"/>
          <w:color w:val="000000" w:themeColor="text1"/>
          <w:sz w:val="24"/>
          <w:szCs w:val="24"/>
        </w:rPr>
        <w:t>如果在本招标工程中我司中标，我司将积极响应贵单位提出的合同条件及招标文件的要求，并做出如下承诺：</w:t>
      </w:r>
    </w:p>
    <w:p w:rsidR="001F0A71" w:rsidRPr="00F530C9" w:rsidRDefault="004F0751" w:rsidP="00D8070E">
      <w:pPr>
        <w:pStyle w:val="NewNew0"/>
        <w:adjustRightInd w:val="0"/>
        <w:snapToGrid w:val="0"/>
        <w:spacing w:after="0" w:line="276" w:lineRule="auto"/>
        <w:ind w:leftChars="0" w:left="0" w:firstLineChars="200" w:firstLine="480"/>
        <w:jc w:val="left"/>
        <w:rPr>
          <w:rFonts w:ascii="宋体" w:eastAsia="宋体" w:hAnsi="宋体" w:cs="宋体"/>
          <w:color w:val="000000" w:themeColor="text1"/>
          <w:sz w:val="24"/>
          <w:szCs w:val="24"/>
        </w:rPr>
      </w:pPr>
      <w:r w:rsidRPr="00F530C9">
        <w:rPr>
          <w:rFonts w:ascii="宋体" w:eastAsia="宋体" w:hAnsi="宋体" w:cs="宋体" w:hint="eastAsia"/>
          <w:color w:val="000000" w:themeColor="text1"/>
          <w:sz w:val="24"/>
          <w:szCs w:val="24"/>
        </w:rPr>
        <w:t>1、若我公司中标，我公司承诺按时交纳履约保证金。</w:t>
      </w:r>
    </w:p>
    <w:p w:rsidR="001F0A71" w:rsidRPr="00F530C9" w:rsidRDefault="004F0751" w:rsidP="00D8070E">
      <w:pPr>
        <w:pStyle w:val="NewNew0"/>
        <w:adjustRightInd w:val="0"/>
        <w:snapToGrid w:val="0"/>
        <w:spacing w:after="0" w:line="276" w:lineRule="auto"/>
        <w:ind w:leftChars="0" w:left="0" w:firstLineChars="200" w:firstLine="480"/>
        <w:jc w:val="left"/>
        <w:rPr>
          <w:rFonts w:ascii="宋体" w:eastAsia="宋体" w:hAnsi="宋体" w:cs="宋体"/>
          <w:color w:val="000000" w:themeColor="text1"/>
          <w:sz w:val="24"/>
          <w:szCs w:val="24"/>
        </w:rPr>
      </w:pPr>
      <w:r w:rsidRPr="00F530C9">
        <w:rPr>
          <w:rFonts w:ascii="宋体" w:eastAsia="宋体" w:hAnsi="宋体" w:cs="宋体" w:hint="eastAsia"/>
          <w:color w:val="000000" w:themeColor="text1"/>
          <w:sz w:val="24"/>
          <w:szCs w:val="24"/>
        </w:rPr>
        <w:t>2、在本工程施工期间，拟投入的人力不少于下表中的人数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0"/>
        <w:gridCol w:w="3783"/>
      </w:tblGrid>
      <w:tr w:rsidR="00F530C9" w:rsidRPr="00F530C9">
        <w:trPr>
          <w:trHeight w:val="284"/>
          <w:jc w:val="center"/>
        </w:trPr>
        <w:tc>
          <w:tcPr>
            <w:tcW w:w="3360"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rsidP="00494483">
            <w:pPr>
              <w:pStyle w:val="af4"/>
              <w:spacing w:line="240" w:lineRule="auto"/>
              <w:ind w:firstLineChars="8" w:firstLine="17"/>
              <w:rPr>
                <w:rFonts w:ascii="宋体" w:eastAsia="宋体" w:hAnsi="宋体" w:cs="宋体"/>
                <w:color w:val="000000" w:themeColor="text1"/>
                <w:kern w:val="2"/>
                <w:sz w:val="21"/>
                <w:szCs w:val="21"/>
              </w:rPr>
            </w:pPr>
            <w:r w:rsidRPr="00F530C9">
              <w:rPr>
                <w:rFonts w:ascii="宋体" w:eastAsia="宋体" w:hAnsi="宋体" w:cs="宋体" w:hint="eastAsia"/>
                <w:color w:val="000000" w:themeColor="text1"/>
                <w:kern w:val="2"/>
                <w:sz w:val="21"/>
                <w:szCs w:val="21"/>
              </w:rPr>
              <w:t>工种</w:t>
            </w:r>
          </w:p>
        </w:tc>
        <w:tc>
          <w:tcPr>
            <w:tcW w:w="3783"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jc w:val="center"/>
              <w:rPr>
                <w:rFonts w:ascii="宋体" w:hAnsi="宋体" w:cs="宋体"/>
                <w:color w:val="000000" w:themeColor="text1"/>
                <w:kern w:val="0"/>
                <w:szCs w:val="21"/>
              </w:rPr>
            </w:pPr>
            <w:r w:rsidRPr="00F530C9">
              <w:rPr>
                <w:rFonts w:ascii="宋体" w:hAnsi="宋体" w:cs="宋体" w:hint="eastAsia"/>
                <w:color w:val="000000" w:themeColor="text1"/>
                <w:szCs w:val="21"/>
              </w:rPr>
              <w:t>施工低峰期数量</w:t>
            </w:r>
          </w:p>
        </w:tc>
      </w:tr>
      <w:tr w:rsidR="00F530C9" w:rsidRPr="00F530C9">
        <w:trPr>
          <w:trHeight w:val="284"/>
          <w:jc w:val="center"/>
        </w:trPr>
        <w:tc>
          <w:tcPr>
            <w:tcW w:w="3360"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ind w:leftChars="-201" w:left="-422" w:firstLineChars="200" w:firstLine="420"/>
              <w:jc w:val="center"/>
              <w:rPr>
                <w:rFonts w:ascii="宋体" w:hAnsi="宋体" w:cs="宋体"/>
                <w:color w:val="000000" w:themeColor="text1"/>
                <w:kern w:val="0"/>
                <w:szCs w:val="21"/>
                <w:u w:val="single"/>
              </w:rPr>
            </w:pPr>
          </w:p>
        </w:tc>
        <w:tc>
          <w:tcPr>
            <w:tcW w:w="3783"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ind w:firstLineChars="200" w:firstLine="420"/>
              <w:jc w:val="center"/>
              <w:rPr>
                <w:rFonts w:ascii="宋体" w:hAnsi="宋体" w:cs="宋体"/>
                <w:color w:val="000000" w:themeColor="text1"/>
                <w:kern w:val="0"/>
                <w:szCs w:val="21"/>
                <w:u w:val="single"/>
              </w:rPr>
            </w:pPr>
          </w:p>
        </w:tc>
      </w:tr>
      <w:tr w:rsidR="00F530C9" w:rsidRPr="00F530C9">
        <w:trPr>
          <w:trHeight w:val="284"/>
          <w:jc w:val="center"/>
        </w:trPr>
        <w:tc>
          <w:tcPr>
            <w:tcW w:w="3360"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ind w:firstLineChars="200" w:firstLine="420"/>
              <w:jc w:val="center"/>
              <w:rPr>
                <w:rFonts w:ascii="宋体" w:hAnsi="宋体" w:cs="宋体"/>
                <w:color w:val="000000" w:themeColor="text1"/>
                <w:kern w:val="0"/>
                <w:szCs w:val="21"/>
                <w:u w:val="single"/>
              </w:rPr>
            </w:pPr>
          </w:p>
        </w:tc>
        <w:tc>
          <w:tcPr>
            <w:tcW w:w="3783"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ind w:firstLineChars="200" w:firstLine="420"/>
              <w:jc w:val="center"/>
              <w:rPr>
                <w:rFonts w:ascii="宋体" w:hAnsi="宋体" w:cs="宋体"/>
                <w:color w:val="000000" w:themeColor="text1"/>
                <w:kern w:val="0"/>
                <w:szCs w:val="21"/>
                <w:u w:val="single"/>
              </w:rPr>
            </w:pPr>
          </w:p>
        </w:tc>
      </w:tr>
      <w:tr w:rsidR="00F530C9" w:rsidRPr="00F530C9">
        <w:trPr>
          <w:trHeight w:val="284"/>
          <w:jc w:val="center"/>
        </w:trPr>
        <w:tc>
          <w:tcPr>
            <w:tcW w:w="3360"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ind w:firstLineChars="200" w:firstLine="420"/>
              <w:jc w:val="center"/>
              <w:rPr>
                <w:rFonts w:ascii="宋体" w:hAnsi="宋体" w:cs="宋体"/>
                <w:color w:val="000000" w:themeColor="text1"/>
                <w:kern w:val="0"/>
                <w:szCs w:val="21"/>
                <w:u w:val="single"/>
              </w:rPr>
            </w:pPr>
          </w:p>
        </w:tc>
        <w:tc>
          <w:tcPr>
            <w:tcW w:w="3783"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ind w:firstLineChars="200" w:firstLine="420"/>
              <w:jc w:val="center"/>
              <w:rPr>
                <w:rFonts w:ascii="宋体" w:hAnsi="宋体" w:cs="宋体"/>
                <w:color w:val="000000" w:themeColor="text1"/>
                <w:kern w:val="0"/>
                <w:szCs w:val="21"/>
                <w:u w:val="single"/>
              </w:rPr>
            </w:pPr>
          </w:p>
        </w:tc>
      </w:tr>
      <w:tr w:rsidR="00F530C9" w:rsidRPr="00F530C9">
        <w:trPr>
          <w:trHeight w:val="284"/>
          <w:jc w:val="center"/>
        </w:trPr>
        <w:tc>
          <w:tcPr>
            <w:tcW w:w="3360"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ind w:firstLineChars="200" w:firstLine="420"/>
              <w:jc w:val="center"/>
              <w:rPr>
                <w:rFonts w:ascii="宋体" w:hAnsi="宋体" w:cs="宋体"/>
                <w:color w:val="000000" w:themeColor="text1"/>
                <w:kern w:val="0"/>
                <w:szCs w:val="21"/>
                <w:u w:val="single"/>
              </w:rPr>
            </w:pPr>
          </w:p>
        </w:tc>
        <w:tc>
          <w:tcPr>
            <w:tcW w:w="3783"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ind w:firstLineChars="200" w:firstLine="420"/>
              <w:jc w:val="center"/>
              <w:rPr>
                <w:rFonts w:ascii="宋体" w:hAnsi="宋体" w:cs="宋体"/>
                <w:color w:val="000000" w:themeColor="text1"/>
                <w:kern w:val="0"/>
                <w:szCs w:val="21"/>
                <w:u w:val="single"/>
              </w:rPr>
            </w:pPr>
          </w:p>
        </w:tc>
      </w:tr>
      <w:tr w:rsidR="00F530C9" w:rsidRPr="00F530C9">
        <w:trPr>
          <w:trHeight w:val="284"/>
          <w:jc w:val="center"/>
        </w:trPr>
        <w:tc>
          <w:tcPr>
            <w:tcW w:w="3360"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ind w:firstLineChars="200" w:firstLine="420"/>
              <w:jc w:val="center"/>
              <w:rPr>
                <w:rFonts w:ascii="宋体" w:hAnsi="宋体" w:cs="宋体"/>
                <w:color w:val="000000" w:themeColor="text1"/>
                <w:kern w:val="0"/>
                <w:szCs w:val="21"/>
                <w:u w:val="single"/>
              </w:rPr>
            </w:pPr>
          </w:p>
        </w:tc>
        <w:tc>
          <w:tcPr>
            <w:tcW w:w="3783"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ind w:firstLineChars="200" w:firstLine="420"/>
              <w:jc w:val="center"/>
              <w:rPr>
                <w:rFonts w:ascii="宋体" w:hAnsi="宋体" w:cs="宋体"/>
                <w:color w:val="000000" w:themeColor="text1"/>
                <w:kern w:val="0"/>
                <w:szCs w:val="21"/>
                <w:u w:val="single"/>
              </w:rPr>
            </w:pPr>
          </w:p>
        </w:tc>
      </w:tr>
      <w:tr w:rsidR="00F530C9" w:rsidRPr="00F530C9">
        <w:trPr>
          <w:trHeight w:val="284"/>
          <w:jc w:val="center"/>
        </w:trPr>
        <w:tc>
          <w:tcPr>
            <w:tcW w:w="3360"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ind w:firstLineChars="200" w:firstLine="420"/>
              <w:jc w:val="center"/>
              <w:rPr>
                <w:rFonts w:ascii="宋体" w:hAnsi="宋体" w:cs="宋体"/>
                <w:color w:val="000000" w:themeColor="text1"/>
                <w:kern w:val="0"/>
                <w:szCs w:val="21"/>
                <w:u w:val="single"/>
              </w:rPr>
            </w:pPr>
          </w:p>
        </w:tc>
        <w:tc>
          <w:tcPr>
            <w:tcW w:w="3783"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ind w:firstLineChars="200" w:firstLine="420"/>
              <w:jc w:val="center"/>
              <w:rPr>
                <w:rFonts w:ascii="宋体" w:hAnsi="宋体" w:cs="宋体"/>
                <w:color w:val="000000" w:themeColor="text1"/>
                <w:kern w:val="0"/>
                <w:szCs w:val="21"/>
                <w:u w:val="single"/>
              </w:rPr>
            </w:pPr>
          </w:p>
        </w:tc>
      </w:tr>
      <w:tr w:rsidR="00F530C9" w:rsidRPr="00F530C9">
        <w:trPr>
          <w:trHeight w:val="284"/>
          <w:jc w:val="center"/>
        </w:trPr>
        <w:tc>
          <w:tcPr>
            <w:tcW w:w="3360"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ind w:firstLineChars="200" w:firstLine="420"/>
              <w:jc w:val="center"/>
              <w:rPr>
                <w:rFonts w:ascii="宋体" w:hAnsi="宋体" w:cs="宋体"/>
                <w:color w:val="000000" w:themeColor="text1"/>
                <w:kern w:val="0"/>
                <w:szCs w:val="21"/>
                <w:u w:val="single"/>
              </w:rPr>
            </w:pPr>
          </w:p>
        </w:tc>
        <w:tc>
          <w:tcPr>
            <w:tcW w:w="3783"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ind w:firstLineChars="200" w:firstLine="420"/>
              <w:jc w:val="center"/>
              <w:rPr>
                <w:rFonts w:ascii="宋体" w:hAnsi="宋体" w:cs="宋体"/>
                <w:color w:val="000000" w:themeColor="text1"/>
                <w:kern w:val="0"/>
                <w:szCs w:val="21"/>
                <w:u w:val="single"/>
              </w:rPr>
            </w:pPr>
          </w:p>
        </w:tc>
      </w:tr>
      <w:tr w:rsidR="00F530C9" w:rsidRPr="00F530C9">
        <w:trPr>
          <w:trHeight w:val="284"/>
          <w:jc w:val="center"/>
        </w:trPr>
        <w:tc>
          <w:tcPr>
            <w:tcW w:w="3360"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ind w:firstLineChars="200" w:firstLine="420"/>
              <w:jc w:val="center"/>
              <w:rPr>
                <w:rFonts w:ascii="宋体" w:hAnsi="宋体" w:cs="宋体"/>
                <w:color w:val="000000" w:themeColor="text1"/>
                <w:szCs w:val="21"/>
                <w:u w:val="single"/>
              </w:rPr>
            </w:pPr>
          </w:p>
        </w:tc>
        <w:tc>
          <w:tcPr>
            <w:tcW w:w="3783"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ind w:firstLineChars="200" w:firstLine="420"/>
              <w:jc w:val="center"/>
              <w:rPr>
                <w:rFonts w:ascii="宋体" w:hAnsi="宋体" w:cs="宋体"/>
                <w:color w:val="000000" w:themeColor="text1"/>
                <w:kern w:val="0"/>
                <w:szCs w:val="21"/>
                <w:u w:val="single"/>
              </w:rPr>
            </w:pPr>
          </w:p>
        </w:tc>
      </w:tr>
      <w:tr w:rsidR="00F530C9" w:rsidRPr="00F530C9">
        <w:trPr>
          <w:trHeight w:val="284"/>
          <w:jc w:val="center"/>
        </w:trPr>
        <w:tc>
          <w:tcPr>
            <w:tcW w:w="3360"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ind w:firstLineChars="200" w:firstLine="420"/>
              <w:jc w:val="center"/>
              <w:rPr>
                <w:rFonts w:ascii="宋体" w:hAnsi="宋体" w:cs="宋体"/>
                <w:color w:val="000000" w:themeColor="text1"/>
                <w:szCs w:val="21"/>
                <w:u w:val="single"/>
              </w:rPr>
            </w:pPr>
          </w:p>
        </w:tc>
        <w:tc>
          <w:tcPr>
            <w:tcW w:w="3783"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ind w:firstLineChars="200" w:firstLine="420"/>
              <w:jc w:val="center"/>
              <w:rPr>
                <w:rFonts w:ascii="宋体" w:hAnsi="宋体" w:cs="宋体"/>
                <w:color w:val="000000" w:themeColor="text1"/>
                <w:kern w:val="0"/>
                <w:szCs w:val="21"/>
                <w:u w:val="single"/>
              </w:rPr>
            </w:pPr>
          </w:p>
        </w:tc>
      </w:tr>
    </w:tbl>
    <w:p w:rsidR="001F0A71" w:rsidRPr="00F530C9" w:rsidRDefault="004F0751" w:rsidP="00D8070E">
      <w:pPr>
        <w:pStyle w:val="NewNew0"/>
        <w:adjustRightInd w:val="0"/>
        <w:snapToGrid w:val="0"/>
        <w:spacing w:after="0" w:line="276" w:lineRule="auto"/>
        <w:ind w:leftChars="0" w:left="0" w:firstLineChars="200" w:firstLine="480"/>
        <w:jc w:val="left"/>
        <w:rPr>
          <w:rFonts w:ascii="宋体" w:eastAsia="宋体" w:hAnsi="宋体" w:cs="宋体"/>
          <w:color w:val="000000" w:themeColor="text1"/>
          <w:sz w:val="24"/>
          <w:szCs w:val="24"/>
        </w:rPr>
      </w:pPr>
      <w:r w:rsidRPr="00F530C9">
        <w:rPr>
          <w:rFonts w:ascii="宋体" w:eastAsia="宋体" w:hAnsi="宋体" w:cs="宋体" w:hint="eastAsia"/>
          <w:color w:val="000000" w:themeColor="text1"/>
          <w:sz w:val="24"/>
          <w:szCs w:val="24"/>
        </w:rPr>
        <w:t>3、在工程施工期间，拟投入的主要机械设备按按投标文件所附的《拟投入本工程施工的主要机械设备配备表》。</w:t>
      </w:r>
    </w:p>
    <w:p w:rsidR="001F0A71" w:rsidRPr="00F530C9" w:rsidRDefault="004F0751" w:rsidP="00D8070E">
      <w:pPr>
        <w:pStyle w:val="NewNew0"/>
        <w:adjustRightInd w:val="0"/>
        <w:snapToGrid w:val="0"/>
        <w:spacing w:after="0" w:line="276" w:lineRule="auto"/>
        <w:ind w:leftChars="0" w:left="0" w:firstLineChars="200" w:firstLine="480"/>
        <w:jc w:val="left"/>
        <w:rPr>
          <w:rFonts w:ascii="宋体" w:eastAsia="宋体" w:hAnsi="宋体" w:cs="宋体"/>
          <w:color w:val="000000" w:themeColor="text1"/>
          <w:sz w:val="24"/>
          <w:szCs w:val="24"/>
        </w:rPr>
      </w:pPr>
      <w:r w:rsidRPr="00F530C9">
        <w:rPr>
          <w:rFonts w:ascii="宋体" w:eastAsia="宋体" w:hAnsi="宋体" w:cs="宋体" w:hint="eastAsia"/>
          <w:color w:val="000000" w:themeColor="text1"/>
          <w:sz w:val="24"/>
          <w:szCs w:val="24"/>
        </w:rPr>
        <w:t>4、所选用的主要材料符合招标文件的要求。</w:t>
      </w:r>
    </w:p>
    <w:p w:rsidR="001F0A71" w:rsidRPr="00F530C9" w:rsidRDefault="004F0751" w:rsidP="00D8070E">
      <w:pPr>
        <w:pStyle w:val="NewNew0"/>
        <w:adjustRightInd w:val="0"/>
        <w:snapToGrid w:val="0"/>
        <w:spacing w:after="0" w:line="276" w:lineRule="auto"/>
        <w:ind w:leftChars="0" w:left="0" w:firstLineChars="200" w:firstLine="480"/>
        <w:jc w:val="left"/>
        <w:rPr>
          <w:rFonts w:ascii="宋体" w:eastAsia="宋体" w:hAnsi="宋体" w:cs="宋体"/>
          <w:color w:val="000000" w:themeColor="text1"/>
          <w:sz w:val="24"/>
          <w:szCs w:val="24"/>
        </w:rPr>
      </w:pPr>
      <w:r w:rsidRPr="00F530C9">
        <w:rPr>
          <w:rFonts w:ascii="宋体" w:eastAsia="宋体" w:hAnsi="宋体" w:cs="宋体" w:hint="eastAsia"/>
          <w:color w:val="000000" w:themeColor="text1"/>
          <w:sz w:val="24"/>
          <w:szCs w:val="24"/>
        </w:rPr>
        <w:t>5、拟投入到本工程的主要技术人员、经济和管理人员按按投标文件所附的《施工项目管理团队人员信息表》。</w:t>
      </w:r>
    </w:p>
    <w:p w:rsidR="001F0A71" w:rsidRPr="00F530C9" w:rsidRDefault="004F0751" w:rsidP="00D8070E">
      <w:pPr>
        <w:pStyle w:val="NewNew0"/>
        <w:adjustRightInd w:val="0"/>
        <w:snapToGrid w:val="0"/>
        <w:spacing w:after="0" w:line="276" w:lineRule="auto"/>
        <w:ind w:leftChars="0" w:left="0" w:firstLineChars="200" w:firstLine="480"/>
        <w:jc w:val="left"/>
        <w:rPr>
          <w:rFonts w:ascii="宋体" w:eastAsia="宋体" w:hAnsi="宋体" w:cs="宋体"/>
          <w:color w:val="000000" w:themeColor="text1"/>
          <w:sz w:val="24"/>
          <w:szCs w:val="24"/>
          <w:u w:val="single"/>
        </w:rPr>
      </w:pPr>
      <w:r w:rsidRPr="00F530C9">
        <w:rPr>
          <w:rFonts w:ascii="宋体" w:eastAsia="宋体" w:hAnsi="宋体" w:cs="宋体" w:hint="eastAsia"/>
          <w:color w:val="000000" w:themeColor="text1"/>
          <w:sz w:val="24"/>
          <w:szCs w:val="24"/>
        </w:rPr>
        <w:t>6、我公司保证拟派项目负责人应符合《广州市住房和城乡建设局关于加强建筑工程项目负责人管理的通知》（穗建规字〔</w:t>
      </w:r>
      <w:r w:rsidRPr="00F530C9">
        <w:rPr>
          <w:rFonts w:ascii="宋体" w:eastAsia="宋体" w:hAnsi="宋体" w:cs="宋体"/>
          <w:color w:val="000000" w:themeColor="text1"/>
          <w:sz w:val="24"/>
          <w:szCs w:val="24"/>
        </w:rPr>
        <w:t>2020〕32号）文的要求，</w:t>
      </w:r>
      <w:r w:rsidRPr="00F530C9">
        <w:rPr>
          <w:rFonts w:ascii="宋体" w:eastAsia="宋体" w:hAnsi="宋体" w:cs="宋体" w:hint="eastAsia"/>
          <w:color w:val="000000" w:themeColor="text1"/>
          <w:sz w:val="24"/>
          <w:szCs w:val="24"/>
        </w:rPr>
        <w:t>将严格按照招标文件要求，自签订合同之日起至工程竣工验收将常驻现场，严格按照有关工程项目管理的要求进行项目管理，如果不能够按照此要求实施，我方自愿接受贵中心的处罚措施。</w:t>
      </w:r>
    </w:p>
    <w:p w:rsidR="001F0A71" w:rsidRPr="00F530C9" w:rsidRDefault="004F0751" w:rsidP="00D8070E">
      <w:pPr>
        <w:pStyle w:val="NewNew0"/>
        <w:adjustRightInd w:val="0"/>
        <w:snapToGrid w:val="0"/>
        <w:spacing w:after="0" w:line="276" w:lineRule="auto"/>
        <w:ind w:leftChars="0" w:left="0" w:firstLineChars="200" w:firstLine="480"/>
        <w:jc w:val="left"/>
        <w:rPr>
          <w:rFonts w:ascii="宋体" w:eastAsia="宋体" w:hAnsi="宋体" w:cs="宋体"/>
          <w:color w:val="000000" w:themeColor="text1"/>
          <w:sz w:val="24"/>
          <w:szCs w:val="24"/>
        </w:rPr>
      </w:pPr>
      <w:r w:rsidRPr="00F530C9">
        <w:rPr>
          <w:rFonts w:ascii="宋体" w:eastAsia="宋体" w:hAnsi="宋体" w:cs="宋体" w:hint="eastAsia"/>
          <w:color w:val="000000" w:themeColor="text1"/>
          <w:sz w:val="24"/>
          <w:szCs w:val="24"/>
        </w:rPr>
        <w:t>7、本工程施工过程中，我司将严格按照国家、省、市有关施工及验收规范、标准进行施工，确保本工程质量达到</w:t>
      </w:r>
      <w:r w:rsidRPr="00F530C9">
        <w:rPr>
          <w:rFonts w:ascii="宋体" w:eastAsia="宋体" w:hAnsi="宋体" w:cs="宋体" w:hint="eastAsia"/>
          <w:color w:val="000000" w:themeColor="text1"/>
          <w:sz w:val="24"/>
          <w:szCs w:val="24"/>
          <w:u w:val="single"/>
        </w:rPr>
        <w:t xml:space="preserve">  　　　　</w:t>
      </w:r>
      <w:r w:rsidRPr="00F530C9">
        <w:rPr>
          <w:rFonts w:ascii="宋体" w:eastAsia="宋体" w:hAnsi="宋体" w:cs="宋体" w:hint="eastAsia"/>
          <w:color w:val="000000" w:themeColor="text1"/>
          <w:sz w:val="24"/>
          <w:szCs w:val="24"/>
        </w:rPr>
        <w:t>等级。</w:t>
      </w:r>
    </w:p>
    <w:p w:rsidR="001F0A71" w:rsidRPr="00F530C9" w:rsidRDefault="004F0751" w:rsidP="00D8070E">
      <w:pPr>
        <w:pStyle w:val="NewNew0"/>
        <w:adjustRightInd w:val="0"/>
        <w:snapToGrid w:val="0"/>
        <w:spacing w:after="0" w:line="276" w:lineRule="auto"/>
        <w:ind w:leftChars="0" w:left="0" w:firstLineChars="200" w:firstLine="480"/>
        <w:jc w:val="left"/>
        <w:rPr>
          <w:rFonts w:ascii="宋体" w:eastAsia="宋体" w:hAnsi="宋体" w:cs="宋体"/>
          <w:color w:val="000000" w:themeColor="text1"/>
          <w:sz w:val="24"/>
          <w:szCs w:val="24"/>
        </w:rPr>
      </w:pPr>
      <w:r w:rsidRPr="00F530C9">
        <w:rPr>
          <w:rFonts w:ascii="宋体" w:eastAsia="宋体" w:hAnsi="宋体" w:cs="宋体" w:hint="eastAsia"/>
          <w:color w:val="000000" w:themeColor="text1"/>
          <w:sz w:val="24"/>
          <w:szCs w:val="24"/>
        </w:rPr>
        <w:t>8、在确保工程质量的前提下，我司严格控制工程工期，确保工程在</w:t>
      </w:r>
      <w:r w:rsidRPr="00F530C9">
        <w:rPr>
          <w:rFonts w:ascii="宋体" w:eastAsia="宋体" w:hAnsi="宋体" w:cs="宋体" w:hint="eastAsia"/>
          <w:color w:val="000000" w:themeColor="text1"/>
          <w:sz w:val="24"/>
          <w:szCs w:val="24"/>
          <w:u w:val="single"/>
        </w:rPr>
        <w:t xml:space="preserve">    </w:t>
      </w:r>
      <w:r w:rsidRPr="00F530C9">
        <w:rPr>
          <w:rFonts w:ascii="宋体" w:eastAsia="宋体" w:hAnsi="宋体" w:cs="宋体" w:hint="eastAsia"/>
          <w:color w:val="000000" w:themeColor="text1"/>
          <w:sz w:val="24"/>
          <w:szCs w:val="24"/>
        </w:rPr>
        <w:t>日历天内完成。</w:t>
      </w:r>
    </w:p>
    <w:p w:rsidR="001F0A71" w:rsidRPr="00F530C9" w:rsidRDefault="004F0751" w:rsidP="00D8070E">
      <w:pPr>
        <w:pStyle w:val="NewNew0"/>
        <w:adjustRightInd w:val="0"/>
        <w:snapToGrid w:val="0"/>
        <w:spacing w:after="0" w:line="276" w:lineRule="auto"/>
        <w:ind w:leftChars="0" w:left="0" w:firstLineChars="200" w:firstLine="480"/>
        <w:jc w:val="left"/>
        <w:rPr>
          <w:rFonts w:ascii="宋体" w:eastAsia="宋体" w:hAnsi="宋体" w:cs="宋体"/>
          <w:color w:val="000000" w:themeColor="text1"/>
          <w:sz w:val="24"/>
          <w:szCs w:val="24"/>
        </w:rPr>
      </w:pPr>
      <w:r w:rsidRPr="00F530C9">
        <w:rPr>
          <w:rFonts w:ascii="宋体" w:eastAsia="宋体" w:hAnsi="宋体" w:cs="宋体" w:hint="eastAsia"/>
          <w:color w:val="000000" w:themeColor="text1"/>
          <w:sz w:val="24"/>
          <w:szCs w:val="24"/>
        </w:rPr>
        <w:t>9、严格按照国家、省、市有关安全生产、文明施工要求，积极制定安全生产、文明施工措施，并严格执行，确保施工中符合安全生产、文明施工要求。在施工过程中,若发生重大伤亡事故，我方自愿接受贵中心的经济处罚：如发生死亡事故，死亡1人，支付20万元违约金；死亡2人，支付40万元违约金；死亡3人或以上，支付80万元违约金；如发生重伤事故，重伤1人，支付10万元违约金；重伤2人，支付20万元违约金；重伤3人或以上，支付40万元违约金。以上款项从工程款中扣除，扣除的款项均上缴国库。</w:t>
      </w:r>
    </w:p>
    <w:p w:rsidR="001F0A71" w:rsidRPr="00F530C9" w:rsidRDefault="004F0751" w:rsidP="00D8070E">
      <w:pPr>
        <w:pStyle w:val="NewNew0"/>
        <w:adjustRightInd w:val="0"/>
        <w:snapToGrid w:val="0"/>
        <w:spacing w:after="0" w:line="276" w:lineRule="auto"/>
        <w:ind w:leftChars="0" w:left="0" w:firstLineChars="200" w:firstLine="480"/>
        <w:jc w:val="left"/>
        <w:rPr>
          <w:rFonts w:ascii="宋体" w:eastAsia="宋体" w:hAnsi="宋体" w:cs="宋体"/>
          <w:color w:val="000000" w:themeColor="text1"/>
          <w:sz w:val="24"/>
          <w:szCs w:val="24"/>
        </w:rPr>
      </w:pPr>
      <w:r w:rsidRPr="00F530C9">
        <w:rPr>
          <w:rFonts w:ascii="宋体" w:eastAsia="宋体" w:hAnsi="宋体" w:cs="宋体" w:hint="eastAsia"/>
          <w:color w:val="000000" w:themeColor="text1"/>
          <w:sz w:val="24"/>
          <w:szCs w:val="24"/>
        </w:rPr>
        <w:t>10、按照发包人、监理工程师的要求及时为各专业工程（电信、电力管线、电力走廊、煤气、道路绿化、路灯、交通设施等）提供工作面，并为专业工程穿插施工所需各项配合工作给予方便。</w:t>
      </w:r>
    </w:p>
    <w:p w:rsidR="001F0A71" w:rsidRPr="00F530C9" w:rsidRDefault="004F0751" w:rsidP="00D8070E">
      <w:pPr>
        <w:adjustRightInd w:val="0"/>
        <w:snapToGrid w:val="0"/>
        <w:spacing w:line="276" w:lineRule="auto"/>
        <w:ind w:firstLineChars="200" w:firstLine="480"/>
        <w:rPr>
          <w:rFonts w:ascii="宋体" w:hAnsi="宋体" w:cs="宋体"/>
          <w:color w:val="000000" w:themeColor="text1"/>
          <w:sz w:val="24"/>
          <w:szCs w:val="24"/>
        </w:rPr>
      </w:pPr>
      <w:r w:rsidRPr="00F530C9">
        <w:rPr>
          <w:rFonts w:ascii="宋体" w:hAnsi="宋体" w:cs="宋体" w:hint="eastAsia"/>
          <w:color w:val="000000" w:themeColor="text1"/>
          <w:sz w:val="24"/>
          <w:szCs w:val="24"/>
        </w:rPr>
        <w:t>11、将按照招标过程中确定的范围，除了下表所列专业工程外，其余全部工程由我司自行施工。对工程分包，我司承诺按照招标文件的要求和有关规定履行总包单位的职责，在中标后提供分包单位的资质证明材料（如有必须分包的专业工程，请填入下表）。</w:t>
      </w:r>
    </w:p>
    <w:tbl>
      <w:tblPr>
        <w:tblW w:w="8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7523"/>
      </w:tblGrid>
      <w:tr w:rsidR="00F530C9" w:rsidRPr="00F530C9">
        <w:trPr>
          <w:cantSplit/>
          <w:trHeight w:val="600"/>
          <w:jc w:val="center"/>
        </w:trPr>
        <w:tc>
          <w:tcPr>
            <w:tcW w:w="8573" w:type="dxa"/>
            <w:gridSpan w:val="2"/>
            <w:tcBorders>
              <w:top w:val="single" w:sz="4" w:space="0" w:color="auto"/>
              <w:left w:val="single" w:sz="4" w:space="0" w:color="auto"/>
              <w:bottom w:val="single" w:sz="4" w:space="0" w:color="auto"/>
              <w:right w:val="single" w:sz="4" w:space="0" w:color="auto"/>
            </w:tcBorders>
            <w:vAlign w:val="center"/>
          </w:tcPr>
          <w:p w:rsidR="001F0A71" w:rsidRPr="00F530C9" w:rsidRDefault="004F0751">
            <w:pPr>
              <w:jc w:val="center"/>
              <w:rPr>
                <w:rFonts w:ascii="宋体" w:hAnsi="宋体" w:cs="宋体"/>
                <w:color w:val="000000" w:themeColor="text1"/>
                <w:szCs w:val="21"/>
                <w:u w:val="single"/>
              </w:rPr>
            </w:pPr>
            <w:r w:rsidRPr="00F530C9">
              <w:rPr>
                <w:rFonts w:ascii="宋体" w:hAnsi="宋体" w:cs="宋体" w:hint="eastAsia"/>
                <w:color w:val="000000" w:themeColor="text1"/>
                <w:szCs w:val="21"/>
                <w:u w:val="single"/>
              </w:rPr>
              <w:t>必须分包的专业工程内容</w:t>
            </w:r>
          </w:p>
        </w:tc>
      </w:tr>
      <w:tr w:rsidR="00F530C9" w:rsidRPr="00F530C9">
        <w:trPr>
          <w:trHeight w:val="600"/>
          <w:jc w:val="center"/>
        </w:trPr>
        <w:tc>
          <w:tcPr>
            <w:tcW w:w="1050"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ind w:leftChars="-50" w:left="-105" w:firstLineChars="43" w:firstLine="90"/>
              <w:jc w:val="center"/>
              <w:rPr>
                <w:rFonts w:ascii="宋体" w:hAnsi="宋体" w:cs="宋体"/>
                <w:color w:val="000000" w:themeColor="text1"/>
                <w:szCs w:val="21"/>
                <w:u w:val="single"/>
              </w:rPr>
            </w:pPr>
            <w:r w:rsidRPr="00F530C9">
              <w:rPr>
                <w:rFonts w:ascii="宋体" w:hAnsi="宋体" w:cs="宋体" w:hint="eastAsia"/>
                <w:color w:val="000000" w:themeColor="text1"/>
                <w:szCs w:val="21"/>
                <w:u w:val="single"/>
              </w:rPr>
              <w:t>序号</w:t>
            </w:r>
          </w:p>
        </w:tc>
        <w:tc>
          <w:tcPr>
            <w:tcW w:w="7523"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jc w:val="center"/>
              <w:rPr>
                <w:rFonts w:ascii="宋体" w:hAnsi="宋体" w:cs="宋体"/>
                <w:color w:val="000000" w:themeColor="text1"/>
                <w:szCs w:val="21"/>
                <w:u w:val="single"/>
              </w:rPr>
            </w:pPr>
            <w:r w:rsidRPr="00F530C9">
              <w:rPr>
                <w:rFonts w:ascii="宋体" w:hAnsi="宋体" w:cs="宋体" w:hint="eastAsia"/>
                <w:color w:val="000000" w:themeColor="text1"/>
                <w:szCs w:val="21"/>
                <w:u w:val="single"/>
              </w:rPr>
              <w:t>工程内容</w:t>
            </w:r>
          </w:p>
        </w:tc>
      </w:tr>
      <w:tr w:rsidR="00F530C9" w:rsidRPr="00F530C9">
        <w:trPr>
          <w:trHeight w:val="600"/>
          <w:jc w:val="center"/>
        </w:trPr>
        <w:tc>
          <w:tcPr>
            <w:tcW w:w="1050"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rPr>
                <w:rFonts w:ascii="宋体" w:hAnsi="宋体" w:cs="宋体"/>
                <w:color w:val="000000" w:themeColor="text1"/>
                <w:szCs w:val="21"/>
                <w:u w:val="single"/>
              </w:rPr>
            </w:pPr>
          </w:p>
        </w:tc>
        <w:tc>
          <w:tcPr>
            <w:tcW w:w="7523"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rPr>
                <w:rFonts w:ascii="宋体" w:hAnsi="宋体" w:cs="宋体"/>
                <w:color w:val="000000" w:themeColor="text1"/>
                <w:szCs w:val="21"/>
                <w:u w:val="single"/>
              </w:rPr>
            </w:pPr>
          </w:p>
        </w:tc>
      </w:tr>
      <w:tr w:rsidR="00F530C9" w:rsidRPr="00F530C9">
        <w:trPr>
          <w:trHeight w:val="600"/>
          <w:jc w:val="center"/>
        </w:trPr>
        <w:tc>
          <w:tcPr>
            <w:tcW w:w="1050"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rPr>
                <w:rFonts w:ascii="宋体" w:hAnsi="宋体" w:cs="宋体"/>
                <w:color w:val="000000" w:themeColor="text1"/>
                <w:szCs w:val="21"/>
                <w:u w:val="single"/>
              </w:rPr>
            </w:pPr>
          </w:p>
        </w:tc>
        <w:tc>
          <w:tcPr>
            <w:tcW w:w="7523"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rPr>
                <w:rFonts w:ascii="宋体" w:hAnsi="宋体" w:cs="宋体"/>
                <w:color w:val="000000" w:themeColor="text1"/>
                <w:szCs w:val="21"/>
                <w:u w:val="single"/>
              </w:rPr>
            </w:pPr>
          </w:p>
        </w:tc>
      </w:tr>
      <w:tr w:rsidR="00F530C9" w:rsidRPr="00F530C9">
        <w:trPr>
          <w:trHeight w:val="600"/>
          <w:jc w:val="center"/>
        </w:trPr>
        <w:tc>
          <w:tcPr>
            <w:tcW w:w="1050"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rPr>
                <w:rFonts w:ascii="宋体" w:hAnsi="宋体" w:cs="宋体"/>
                <w:color w:val="000000" w:themeColor="text1"/>
                <w:szCs w:val="21"/>
                <w:u w:val="single"/>
              </w:rPr>
            </w:pPr>
          </w:p>
        </w:tc>
        <w:tc>
          <w:tcPr>
            <w:tcW w:w="7523"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rPr>
                <w:rFonts w:ascii="宋体" w:hAnsi="宋体" w:cs="宋体"/>
                <w:color w:val="000000" w:themeColor="text1"/>
                <w:szCs w:val="21"/>
                <w:u w:val="single"/>
              </w:rPr>
            </w:pPr>
          </w:p>
        </w:tc>
      </w:tr>
    </w:tbl>
    <w:p w:rsidR="001F0A71" w:rsidRPr="00F530C9" w:rsidRDefault="004F0751" w:rsidP="00D8070E">
      <w:pPr>
        <w:tabs>
          <w:tab w:val="left" w:pos="0"/>
        </w:tabs>
        <w:spacing w:line="276" w:lineRule="auto"/>
        <w:ind w:firstLineChars="200" w:firstLine="480"/>
        <w:rPr>
          <w:rFonts w:ascii="宋体" w:hAnsi="宋体" w:cs="宋体"/>
          <w:color w:val="000000" w:themeColor="text1"/>
          <w:sz w:val="24"/>
          <w:szCs w:val="24"/>
        </w:rPr>
      </w:pPr>
      <w:r w:rsidRPr="00F530C9">
        <w:rPr>
          <w:rFonts w:ascii="宋体" w:hAnsi="宋体" w:hint="eastAsia"/>
          <w:color w:val="000000" w:themeColor="text1"/>
          <w:sz w:val="24"/>
          <w:szCs w:val="24"/>
        </w:rPr>
        <w:t>12、我司保证在中标后，严格按照 《广州市住房和城乡建设委员会关于印发&lt;广州市建筑施工实名制管理办法&gt;的通知》（穗建规字[2020]18号）、《关于印发广州市建设领域工人工资支付分帐管理实施细则的通知》（穗建规字[2020]37号）等最新规定及广州市黄埔区、开发区对应出台的相关文件规定办理建筑工地实名制管理和工人工资支付分帐管理事宜；加强对我司承包范围（含其专业分包、劳务分包范围）工人工资支付的管理，并对我司及其分包单位工人工资支付负总责，防止出现拖欠工人工资情况。若因违法转包、分包工程的或其他承包人原因导致相应工程出现拖欠工人工资情况的，我司将对拖欠工人工资承担清偿责任，对此引起的纠纷负全责，造成发包人损失（包括但不限于发包人因此而支付的赔偿款、律师费、诉讼费、保全费、公证费、鉴定费等）的，我司将承担全部责任。</w:t>
      </w:r>
    </w:p>
    <w:p w:rsidR="001F0A71" w:rsidRPr="00F530C9" w:rsidRDefault="004F0751" w:rsidP="00D8070E">
      <w:pPr>
        <w:tabs>
          <w:tab w:val="left" w:pos="315"/>
        </w:tabs>
        <w:spacing w:line="276" w:lineRule="auto"/>
        <w:ind w:firstLineChars="200" w:firstLine="480"/>
        <w:rPr>
          <w:rFonts w:ascii="宋体" w:hAnsi="宋体" w:cs="宋体"/>
          <w:color w:val="000000" w:themeColor="text1"/>
          <w:sz w:val="24"/>
          <w:szCs w:val="24"/>
        </w:rPr>
      </w:pPr>
      <w:r w:rsidRPr="00F530C9">
        <w:rPr>
          <w:rFonts w:ascii="宋体" w:hAnsi="宋体" w:cs="宋体" w:hint="eastAsia"/>
          <w:color w:val="000000" w:themeColor="text1"/>
          <w:sz w:val="24"/>
          <w:szCs w:val="24"/>
        </w:rPr>
        <w:t>13、我司保证在中标后，根据工程特点，编制本工程详细的施工组织设计和施工方案，并报监理和发包人审核批准，并严格按审批的意见和要求组织施工。</w:t>
      </w:r>
    </w:p>
    <w:p w:rsidR="001F0A71" w:rsidRPr="00F530C9" w:rsidRDefault="004F0751" w:rsidP="00D8070E">
      <w:pPr>
        <w:spacing w:line="276" w:lineRule="auto"/>
        <w:ind w:firstLineChars="200" w:firstLine="480"/>
        <w:rPr>
          <w:rFonts w:ascii="宋体" w:hAnsi="宋体" w:cs="宋体"/>
          <w:color w:val="000000" w:themeColor="text1"/>
          <w:sz w:val="24"/>
          <w:szCs w:val="24"/>
        </w:rPr>
      </w:pPr>
      <w:r w:rsidRPr="00F530C9">
        <w:rPr>
          <w:rFonts w:ascii="宋体" w:hAnsi="宋体" w:cs="宋体" w:hint="eastAsia"/>
          <w:color w:val="000000" w:themeColor="text1"/>
          <w:sz w:val="24"/>
          <w:szCs w:val="24"/>
        </w:rPr>
        <w:t>14、我司承诺积极响应并接受招标文件中合同专用专款关于合同价款的调整办法。</w:t>
      </w:r>
    </w:p>
    <w:p w:rsidR="001F0A71" w:rsidRPr="00F530C9" w:rsidRDefault="004F0751" w:rsidP="00D8070E">
      <w:pPr>
        <w:pStyle w:val="NewNewNewNewNewNewNewNewNewNewNewNewNew"/>
        <w:spacing w:line="276" w:lineRule="auto"/>
        <w:ind w:firstLineChars="200" w:firstLine="480"/>
        <w:rPr>
          <w:rFonts w:ascii="宋体" w:hAnsi="宋体"/>
          <w:color w:val="000000" w:themeColor="text1"/>
          <w:sz w:val="24"/>
          <w:szCs w:val="24"/>
          <w:u w:val="single"/>
        </w:rPr>
      </w:pPr>
      <w:r w:rsidRPr="00F530C9">
        <w:rPr>
          <w:rFonts w:ascii="宋体" w:hAnsi="宋体" w:hint="eastAsia"/>
          <w:color w:val="000000" w:themeColor="text1"/>
          <w:sz w:val="24"/>
          <w:szCs w:val="24"/>
        </w:rPr>
        <w:t>15、我司保证在中标后，施工现场严格按照《广州市建设工程文明施工管理规定》（广州市人民政府令158号）、《广州市建设工程现场文明施工管理办法》（穗建质〔2008〕937号）、《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加强规范建设施工现场围蔽的通知》（穗建质〔2018〕1008号）、《广州市建设工程绿色施工围蔽指导图集（V2.0版）》(穗建质〔2020〕1号）、《危险性较大的分部分项工程安全管理规定》(中华人民共和国住房和城乡建设部令第47号)、《关于进一步落实我区市政建设项目施工围蔽提升工作的通知》（穗埔建[2019]123号）及《黄埔区住房和城乡建设局 广州开发区建设和交通局关于进一步规范全区建设工程施工围蔽标准的通知》（穗埔建﹝2020﹞183号）实施。以上文件要求不一致的，以后发布文件为准，若相关部门发布有关施工现场管理及施工围蔽新规定的，按新规定执行。我司随时接受监理、业主、安监机构等相关部门监督和检查，对在检查中发现不符合安全文明施工要求的，无条件进行整改。如不及时按要求整改，发包人有权不支付安全文明施工措施费，或另行委托单位实施，所发生的费用在本工程施工措施费中扣除，如不足抵扣可在本工程承包工程款中扣除，同时我司接受发包人根据实际情况对我司作出的其他处罚措施。发包人可将情况上报建设行政主管部门，视情况追究我司有关责任，可对我司或项目责任人作不良行为记录。</w:t>
      </w:r>
    </w:p>
    <w:p w:rsidR="001F0A71" w:rsidRPr="00F530C9" w:rsidRDefault="001F0A71" w:rsidP="00D8070E">
      <w:pPr>
        <w:spacing w:line="276" w:lineRule="auto"/>
        <w:ind w:firstLineChars="200" w:firstLine="480"/>
        <w:rPr>
          <w:rFonts w:ascii="宋体" w:hAnsi="宋体" w:cs="宋体"/>
          <w:color w:val="000000" w:themeColor="text1"/>
          <w:sz w:val="24"/>
          <w:szCs w:val="24"/>
          <w:u w:val="single"/>
        </w:rPr>
      </w:pPr>
    </w:p>
    <w:p w:rsidR="001F0A71" w:rsidRPr="00F530C9" w:rsidRDefault="004F0751" w:rsidP="00D8070E">
      <w:pPr>
        <w:pStyle w:val="NewNew0"/>
        <w:spacing w:line="276" w:lineRule="auto"/>
        <w:ind w:firstLineChars="2100" w:firstLine="5040"/>
        <w:jc w:val="left"/>
        <w:rPr>
          <w:rFonts w:ascii="宋体" w:eastAsia="宋体" w:hAnsi="宋体" w:cs="宋体"/>
          <w:color w:val="000000" w:themeColor="text1"/>
          <w:sz w:val="24"/>
          <w:szCs w:val="24"/>
        </w:rPr>
      </w:pPr>
      <w:r w:rsidRPr="00F530C9">
        <w:rPr>
          <w:rFonts w:ascii="宋体" w:eastAsia="宋体" w:hAnsi="宋体" w:cs="宋体" w:hint="eastAsia"/>
          <w:color w:val="000000" w:themeColor="text1"/>
          <w:sz w:val="24"/>
          <w:szCs w:val="24"/>
        </w:rPr>
        <w:t>投标人：（公章）</w:t>
      </w:r>
    </w:p>
    <w:p w:rsidR="001F0A71" w:rsidRPr="00F530C9" w:rsidRDefault="004F0751" w:rsidP="00D8070E">
      <w:pPr>
        <w:pStyle w:val="NewNew0"/>
        <w:spacing w:line="276" w:lineRule="auto"/>
        <w:ind w:right="560" w:firstLineChars="2100" w:firstLine="5040"/>
        <w:rPr>
          <w:rFonts w:ascii="宋体" w:eastAsia="宋体" w:hAnsi="宋体" w:cs="宋体"/>
          <w:color w:val="000000" w:themeColor="text1"/>
          <w:sz w:val="24"/>
          <w:szCs w:val="24"/>
        </w:rPr>
      </w:pPr>
      <w:r w:rsidRPr="00F530C9">
        <w:rPr>
          <w:rFonts w:ascii="宋体" w:eastAsia="宋体" w:hAnsi="宋体" w:cs="宋体" w:hint="eastAsia"/>
          <w:color w:val="000000" w:themeColor="text1"/>
          <w:sz w:val="24"/>
          <w:szCs w:val="24"/>
        </w:rPr>
        <w:t xml:space="preserve">  年  月  日</w:t>
      </w:r>
    </w:p>
    <w:p w:rsidR="001F0A71" w:rsidRPr="00F530C9" w:rsidRDefault="004F0751">
      <w:pPr>
        <w:tabs>
          <w:tab w:val="left" w:pos="720"/>
        </w:tabs>
        <w:snapToGrid w:val="0"/>
        <w:spacing w:line="360" w:lineRule="auto"/>
        <w:rPr>
          <w:rFonts w:ascii="宋体" w:hAnsi="宋体" w:cs="宋体"/>
          <w:color w:val="000000" w:themeColor="text1"/>
          <w:szCs w:val="21"/>
        </w:rPr>
      </w:pPr>
      <w:r w:rsidRPr="00F530C9">
        <w:rPr>
          <w:rFonts w:ascii="宋体" w:hAnsi="宋体" w:cs="宋体" w:hint="eastAsia"/>
          <w:color w:val="000000" w:themeColor="text1"/>
          <w:szCs w:val="21"/>
        </w:rPr>
        <w:t>注：</w:t>
      </w:r>
    </w:p>
    <w:p w:rsidR="001F0A71" w:rsidRPr="00F530C9" w:rsidRDefault="004F0751">
      <w:pPr>
        <w:tabs>
          <w:tab w:val="left" w:pos="720"/>
        </w:tabs>
        <w:snapToGrid w:val="0"/>
        <w:spacing w:line="360" w:lineRule="auto"/>
        <w:rPr>
          <w:rFonts w:ascii="宋体" w:hAnsi="宋体" w:cs="宋体"/>
          <w:color w:val="000000" w:themeColor="text1"/>
          <w:szCs w:val="21"/>
        </w:rPr>
      </w:pPr>
      <w:r w:rsidRPr="00F530C9">
        <w:rPr>
          <w:rFonts w:ascii="宋体" w:hAnsi="宋体" w:cs="宋体" w:hint="eastAsia"/>
          <w:color w:val="000000" w:themeColor="text1"/>
          <w:szCs w:val="21"/>
        </w:rPr>
        <w:t>1、《标函承诺书》作为投标文件的“实质性响应”文件，投标人应如实填写，中标后必须按填报内容如期实施，否则按“弄虚作假骗取中标”处理。中标后，工程的监理单位将经常核验投标人是否按填报内容实施，行政管理机构也将随时抽查。</w:t>
      </w:r>
    </w:p>
    <w:p w:rsidR="001F0A71" w:rsidRPr="00F530C9" w:rsidRDefault="004F0751">
      <w:pPr>
        <w:tabs>
          <w:tab w:val="left" w:pos="720"/>
        </w:tabs>
        <w:snapToGrid w:val="0"/>
        <w:spacing w:line="360" w:lineRule="auto"/>
        <w:rPr>
          <w:rFonts w:ascii="宋体" w:hAnsi="宋体" w:cs="宋体"/>
          <w:color w:val="000000" w:themeColor="text1"/>
          <w:szCs w:val="21"/>
        </w:rPr>
      </w:pPr>
      <w:r w:rsidRPr="00F530C9">
        <w:rPr>
          <w:rFonts w:ascii="宋体" w:hAnsi="宋体" w:cs="宋体"/>
          <w:color w:val="000000" w:themeColor="text1"/>
          <w:szCs w:val="21"/>
        </w:rPr>
        <w:t>2、《标函承诺书》第7条内容“确保本工程质量达到</w:t>
      </w:r>
      <w:r w:rsidRPr="00F530C9">
        <w:rPr>
          <w:rFonts w:ascii="宋体" w:hAnsi="宋体" w:cs="宋体"/>
          <w:color w:val="000000" w:themeColor="text1"/>
          <w:szCs w:val="21"/>
          <w:u w:val="single"/>
        </w:rPr>
        <w:t xml:space="preserve">        </w:t>
      </w:r>
      <w:r w:rsidRPr="00F530C9">
        <w:rPr>
          <w:rFonts w:ascii="宋体" w:hAnsi="宋体" w:cs="宋体" w:hint="eastAsia"/>
          <w:color w:val="000000" w:themeColor="text1"/>
          <w:szCs w:val="21"/>
        </w:rPr>
        <w:t>等级</w:t>
      </w:r>
      <w:r w:rsidRPr="00F530C9">
        <w:rPr>
          <w:rFonts w:ascii="宋体" w:hAnsi="宋体" w:cs="宋体"/>
          <w:color w:val="000000" w:themeColor="text1"/>
          <w:szCs w:val="21"/>
        </w:rPr>
        <w:t>” 横线上要求按照本工程《广州建设工程施工招标投标书》承诺的质量标准填写，否则视作未按规定的格式填写，作无效标处理。</w:t>
      </w:r>
    </w:p>
    <w:p w:rsidR="001F0A71" w:rsidRPr="00F530C9" w:rsidRDefault="004F0751">
      <w:pPr>
        <w:widowControl/>
        <w:snapToGrid w:val="0"/>
        <w:spacing w:line="360" w:lineRule="auto"/>
        <w:ind w:right="102"/>
        <w:jc w:val="left"/>
        <w:rPr>
          <w:rFonts w:ascii="宋体" w:hAnsi="宋体" w:cs="宋体"/>
          <w:color w:val="000000" w:themeColor="text1"/>
          <w:szCs w:val="21"/>
        </w:rPr>
      </w:pPr>
      <w:r w:rsidRPr="00F530C9">
        <w:rPr>
          <w:rFonts w:ascii="宋体" w:hAnsi="宋体" w:cs="宋体"/>
          <w:color w:val="000000" w:themeColor="text1"/>
          <w:szCs w:val="21"/>
        </w:rPr>
        <w:t>3、《标函承诺书》第8条内容“确保工程在</w:t>
      </w:r>
      <w:r w:rsidRPr="00F530C9">
        <w:rPr>
          <w:rFonts w:ascii="宋体" w:hAnsi="宋体" w:cs="宋体"/>
          <w:color w:val="000000" w:themeColor="text1"/>
          <w:szCs w:val="21"/>
          <w:u w:val="single"/>
        </w:rPr>
        <w:t xml:space="preserve">    </w:t>
      </w:r>
      <w:r w:rsidRPr="00F530C9">
        <w:rPr>
          <w:rFonts w:ascii="宋体" w:hAnsi="宋体" w:cs="宋体"/>
          <w:color w:val="000000" w:themeColor="text1"/>
          <w:szCs w:val="21"/>
        </w:rPr>
        <w:t>日历天内完成”横线上要求按照本工程《广州建设工程施工招标投标书》承诺的投标总工期填写，否则视作未按规定的格式填写，作无效标处理。</w:t>
      </w:r>
    </w:p>
    <w:p w:rsidR="001F0A71" w:rsidRPr="00F530C9" w:rsidRDefault="004F0751">
      <w:pPr>
        <w:widowControl/>
        <w:jc w:val="left"/>
        <w:rPr>
          <w:rFonts w:ascii="宋体" w:hAnsi="宋体" w:cs="宋体"/>
          <w:color w:val="000000" w:themeColor="text1"/>
          <w:szCs w:val="21"/>
        </w:rPr>
      </w:pPr>
      <w:r w:rsidRPr="00F530C9">
        <w:rPr>
          <w:rFonts w:ascii="宋体" w:hAnsi="宋体" w:cs="宋体"/>
          <w:color w:val="000000" w:themeColor="text1"/>
          <w:szCs w:val="21"/>
        </w:rPr>
        <w:br w:type="page"/>
      </w:r>
    </w:p>
    <w:p w:rsidR="001F0A71" w:rsidRPr="00F530C9" w:rsidRDefault="004F0751">
      <w:pPr>
        <w:ind w:rightChars="-62" w:right="-130"/>
        <w:rPr>
          <w:color w:val="000000" w:themeColor="text1"/>
          <w:sz w:val="24"/>
          <w:szCs w:val="24"/>
        </w:rPr>
      </w:pPr>
      <w:r w:rsidRPr="00F530C9">
        <w:rPr>
          <w:rFonts w:cs="宋体" w:hint="eastAsia"/>
          <w:color w:val="000000" w:themeColor="text1"/>
          <w:sz w:val="24"/>
          <w:szCs w:val="24"/>
        </w:rPr>
        <w:t>格式四</w:t>
      </w:r>
    </w:p>
    <w:p w:rsidR="001F0A71" w:rsidRPr="00F530C9" w:rsidRDefault="004F0751">
      <w:pPr>
        <w:autoSpaceDE w:val="0"/>
        <w:autoSpaceDN w:val="0"/>
        <w:adjustRightInd w:val="0"/>
        <w:spacing w:line="510" w:lineRule="exact"/>
        <w:ind w:left="1698" w:right="1855"/>
        <w:jc w:val="center"/>
        <w:rPr>
          <w:rFonts w:ascii="宋体" w:hAnsi="宋体" w:cs="Microsoft JhengHei"/>
          <w:b/>
          <w:color w:val="000000" w:themeColor="text1"/>
          <w:kern w:val="0"/>
          <w:sz w:val="36"/>
          <w:szCs w:val="36"/>
        </w:rPr>
      </w:pPr>
      <w:r w:rsidRPr="00F530C9">
        <w:rPr>
          <w:rFonts w:ascii="宋体" w:hAnsi="宋体" w:cs="Microsoft JhengHei" w:hint="eastAsia"/>
          <w:b/>
          <w:color w:val="000000" w:themeColor="text1"/>
          <w:spacing w:val="2"/>
          <w:kern w:val="0"/>
          <w:position w:val="-1"/>
          <w:sz w:val="36"/>
          <w:szCs w:val="36"/>
        </w:rPr>
        <w:t>中</w:t>
      </w:r>
      <w:r w:rsidRPr="00F530C9">
        <w:rPr>
          <w:rFonts w:ascii="宋体" w:hAnsi="宋体" w:cs="Microsoft JhengHei" w:hint="eastAsia"/>
          <w:b/>
          <w:color w:val="000000" w:themeColor="text1"/>
          <w:kern w:val="0"/>
          <w:position w:val="-1"/>
          <w:sz w:val="36"/>
          <w:szCs w:val="36"/>
        </w:rPr>
        <w:t>小</w:t>
      </w:r>
      <w:r w:rsidRPr="00F530C9">
        <w:rPr>
          <w:rFonts w:ascii="宋体" w:hAnsi="宋体" w:cs="Microsoft JhengHei" w:hint="eastAsia"/>
          <w:b/>
          <w:color w:val="000000" w:themeColor="text1"/>
          <w:spacing w:val="2"/>
          <w:kern w:val="0"/>
          <w:position w:val="-1"/>
          <w:sz w:val="36"/>
          <w:szCs w:val="36"/>
        </w:rPr>
        <w:t>企</w:t>
      </w:r>
      <w:r w:rsidRPr="00F530C9">
        <w:rPr>
          <w:rFonts w:ascii="宋体" w:hAnsi="宋体" w:cs="Microsoft JhengHei" w:hint="eastAsia"/>
          <w:b/>
          <w:color w:val="000000" w:themeColor="text1"/>
          <w:kern w:val="0"/>
          <w:position w:val="-1"/>
          <w:sz w:val="36"/>
          <w:szCs w:val="36"/>
        </w:rPr>
        <w:t>业</w:t>
      </w:r>
      <w:r w:rsidRPr="00F530C9">
        <w:rPr>
          <w:rFonts w:ascii="宋体" w:hAnsi="宋体" w:cs="Microsoft JhengHei" w:hint="eastAsia"/>
          <w:b/>
          <w:color w:val="000000" w:themeColor="text1"/>
          <w:spacing w:val="2"/>
          <w:kern w:val="0"/>
          <w:position w:val="-1"/>
          <w:sz w:val="36"/>
          <w:szCs w:val="36"/>
        </w:rPr>
        <w:t>声明</w:t>
      </w:r>
      <w:r w:rsidRPr="00F530C9">
        <w:rPr>
          <w:rFonts w:ascii="宋体" w:hAnsi="宋体" w:cs="Microsoft JhengHei" w:hint="eastAsia"/>
          <w:b/>
          <w:color w:val="000000" w:themeColor="text1"/>
          <w:kern w:val="0"/>
          <w:position w:val="-1"/>
          <w:sz w:val="36"/>
          <w:szCs w:val="36"/>
        </w:rPr>
        <w:t>函（如有）</w:t>
      </w:r>
    </w:p>
    <w:p w:rsidR="001F0A71" w:rsidRPr="00F530C9" w:rsidRDefault="004F0751">
      <w:pPr>
        <w:autoSpaceDE w:val="0"/>
        <w:autoSpaceDN w:val="0"/>
        <w:adjustRightInd w:val="0"/>
        <w:snapToGrid w:val="0"/>
        <w:spacing w:line="518" w:lineRule="exact"/>
        <w:ind w:right="-49"/>
        <w:jc w:val="left"/>
        <w:rPr>
          <w:rFonts w:ascii="宋体" w:hAnsi="宋体" w:cs="Microsoft JhengHei"/>
          <w:color w:val="000000" w:themeColor="text1"/>
          <w:kern w:val="0"/>
          <w:sz w:val="24"/>
          <w:szCs w:val="24"/>
          <w:u w:val="single"/>
        </w:rPr>
      </w:pPr>
      <w:r w:rsidRPr="00F530C9">
        <w:rPr>
          <w:rFonts w:ascii="宋体" w:hAnsi="宋体" w:cs="Microsoft JhengHei" w:hint="eastAsia"/>
          <w:color w:val="000000" w:themeColor="text1"/>
          <w:kern w:val="0"/>
          <w:sz w:val="24"/>
          <w:szCs w:val="24"/>
        </w:rPr>
        <w:t>致：</w:t>
      </w:r>
      <w:r w:rsidRPr="00F530C9">
        <w:rPr>
          <w:rFonts w:ascii="宋体" w:hAnsi="宋体" w:cs="Microsoft JhengHei" w:hint="eastAsia"/>
          <w:color w:val="000000" w:themeColor="text1"/>
          <w:kern w:val="0"/>
          <w:sz w:val="24"/>
          <w:szCs w:val="24"/>
          <w:u w:val="single"/>
        </w:rPr>
        <w:t xml:space="preserve">   （招标人）   </w:t>
      </w:r>
    </w:p>
    <w:p w:rsidR="001F0A71" w:rsidRPr="00F530C9" w:rsidRDefault="004F0751">
      <w:pPr>
        <w:autoSpaceDE w:val="0"/>
        <w:autoSpaceDN w:val="0"/>
        <w:adjustRightInd w:val="0"/>
        <w:snapToGrid w:val="0"/>
        <w:spacing w:line="518" w:lineRule="exact"/>
        <w:ind w:right="-49" w:firstLineChars="200" w:firstLine="480"/>
        <w:jc w:val="left"/>
        <w:rPr>
          <w:rFonts w:ascii="宋体" w:hAnsi="宋体" w:cs="Microsoft JhengHei"/>
          <w:color w:val="000000" w:themeColor="text1"/>
          <w:kern w:val="0"/>
          <w:sz w:val="24"/>
          <w:szCs w:val="24"/>
        </w:rPr>
      </w:pPr>
      <w:r w:rsidRPr="00F530C9">
        <w:rPr>
          <w:rFonts w:ascii="宋体" w:hAnsi="宋体" w:cs="Microsoft JhengHei" w:hint="eastAsia"/>
          <w:color w:val="000000" w:themeColor="text1"/>
          <w:kern w:val="0"/>
          <w:sz w:val="24"/>
          <w:szCs w:val="24"/>
        </w:rPr>
        <w:t>本</w:t>
      </w:r>
      <w:r w:rsidRPr="00F530C9">
        <w:rPr>
          <w:rFonts w:ascii="宋体" w:hAnsi="宋体" w:cs="Microsoft JhengHei" w:hint="eastAsia"/>
          <w:color w:val="000000" w:themeColor="text1"/>
          <w:spacing w:val="3"/>
          <w:kern w:val="0"/>
          <w:sz w:val="24"/>
          <w:szCs w:val="24"/>
        </w:rPr>
        <w:t>公</w:t>
      </w:r>
      <w:r w:rsidRPr="00F530C9">
        <w:rPr>
          <w:rFonts w:ascii="宋体" w:hAnsi="宋体" w:cs="Microsoft JhengHei" w:hint="eastAsia"/>
          <w:color w:val="000000" w:themeColor="text1"/>
          <w:spacing w:val="-5"/>
          <w:kern w:val="0"/>
          <w:sz w:val="24"/>
          <w:szCs w:val="24"/>
        </w:rPr>
        <w:t>司</w:t>
      </w:r>
      <w:r w:rsidRPr="00F530C9">
        <w:rPr>
          <w:rFonts w:ascii="宋体" w:hAnsi="宋体" w:cs="Microsoft JhengHei" w:hint="eastAsia"/>
          <w:color w:val="000000" w:themeColor="text1"/>
          <w:kern w:val="0"/>
          <w:sz w:val="24"/>
          <w:szCs w:val="24"/>
        </w:rPr>
        <w:t>郑</w:t>
      </w:r>
      <w:r w:rsidRPr="00F530C9">
        <w:rPr>
          <w:rFonts w:ascii="宋体" w:hAnsi="宋体" w:cs="Microsoft JhengHei" w:hint="eastAsia"/>
          <w:color w:val="000000" w:themeColor="text1"/>
          <w:spacing w:val="3"/>
          <w:kern w:val="0"/>
          <w:sz w:val="24"/>
          <w:szCs w:val="24"/>
        </w:rPr>
        <w:t>重</w:t>
      </w:r>
      <w:r w:rsidRPr="00F530C9">
        <w:rPr>
          <w:rFonts w:ascii="宋体" w:hAnsi="宋体" w:cs="Microsoft JhengHei" w:hint="eastAsia"/>
          <w:color w:val="000000" w:themeColor="text1"/>
          <w:kern w:val="0"/>
          <w:sz w:val="24"/>
          <w:szCs w:val="24"/>
        </w:rPr>
        <w:t>声</w:t>
      </w:r>
      <w:r w:rsidRPr="00F530C9">
        <w:rPr>
          <w:rFonts w:ascii="宋体" w:hAnsi="宋体" w:cs="Microsoft JhengHei" w:hint="eastAsia"/>
          <w:color w:val="000000" w:themeColor="text1"/>
          <w:spacing w:val="3"/>
          <w:kern w:val="0"/>
          <w:sz w:val="24"/>
          <w:szCs w:val="24"/>
        </w:rPr>
        <w:t>明</w:t>
      </w:r>
      <w:r w:rsidRPr="00F530C9">
        <w:rPr>
          <w:rFonts w:ascii="宋体" w:hAnsi="宋体" w:cs="Microsoft JhengHei" w:hint="eastAsia"/>
          <w:color w:val="000000" w:themeColor="text1"/>
          <w:spacing w:val="-2"/>
          <w:kern w:val="0"/>
          <w:sz w:val="24"/>
          <w:szCs w:val="24"/>
        </w:rPr>
        <w:t>，</w:t>
      </w:r>
      <w:r w:rsidRPr="00F530C9">
        <w:rPr>
          <w:rFonts w:ascii="宋体" w:hAnsi="宋体" w:cs="Microsoft JhengHei" w:hint="eastAsia"/>
          <w:color w:val="000000" w:themeColor="text1"/>
          <w:kern w:val="0"/>
          <w:sz w:val="24"/>
          <w:szCs w:val="24"/>
        </w:rPr>
        <w:t>根</w:t>
      </w:r>
      <w:r w:rsidRPr="00F530C9">
        <w:rPr>
          <w:rFonts w:ascii="宋体" w:hAnsi="宋体" w:cs="Microsoft JhengHei" w:hint="eastAsia"/>
          <w:color w:val="000000" w:themeColor="text1"/>
          <w:spacing w:val="-2"/>
          <w:kern w:val="0"/>
          <w:sz w:val="24"/>
          <w:szCs w:val="24"/>
        </w:rPr>
        <w:t>据</w:t>
      </w:r>
      <w:r w:rsidRPr="00F530C9">
        <w:rPr>
          <w:rFonts w:ascii="宋体" w:hAnsi="宋体" w:cs="Microsoft JhengHei" w:hint="eastAsia"/>
          <w:color w:val="000000" w:themeColor="text1"/>
          <w:spacing w:val="3"/>
          <w:kern w:val="0"/>
          <w:sz w:val="24"/>
          <w:szCs w:val="24"/>
        </w:rPr>
        <w:t>《</w:t>
      </w:r>
      <w:r w:rsidRPr="00F530C9">
        <w:rPr>
          <w:rFonts w:ascii="宋体" w:hAnsi="宋体" w:cs="Microsoft JhengHei" w:hint="eastAsia"/>
          <w:color w:val="000000" w:themeColor="text1"/>
          <w:kern w:val="0"/>
          <w:sz w:val="24"/>
          <w:szCs w:val="24"/>
        </w:rPr>
        <w:t>政</w:t>
      </w:r>
      <w:r w:rsidRPr="00F530C9">
        <w:rPr>
          <w:rFonts w:ascii="宋体" w:hAnsi="宋体" w:cs="Microsoft JhengHei" w:hint="eastAsia"/>
          <w:color w:val="000000" w:themeColor="text1"/>
          <w:spacing w:val="3"/>
          <w:kern w:val="0"/>
          <w:sz w:val="24"/>
          <w:szCs w:val="24"/>
        </w:rPr>
        <w:t>府</w:t>
      </w:r>
      <w:r w:rsidRPr="00F530C9">
        <w:rPr>
          <w:rFonts w:ascii="宋体" w:hAnsi="宋体" w:cs="Microsoft JhengHei" w:hint="eastAsia"/>
          <w:color w:val="000000" w:themeColor="text1"/>
          <w:kern w:val="0"/>
          <w:sz w:val="24"/>
          <w:szCs w:val="24"/>
        </w:rPr>
        <w:t>采购促进中小企业发展管理办法》（财库﹝</w:t>
      </w:r>
      <w:r w:rsidRPr="00F530C9">
        <w:rPr>
          <w:rFonts w:ascii="宋体" w:hAnsi="宋体" w:cs="Microsoft JhengHei"/>
          <w:color w:val="000000" w:themeColor="text1"/>
          <w:kern w:val="0"/>
          <w:sz w:val="24"/>
          <w:szCs w:val="24"/>
        </w:rPr>
        <w:t>2020</w:t>
      </w:r>
      <w:r w:rsidRPr="00F530C9">
        <w:rPr>
          <w:rFonts w:ascii="宋体" w:hAnsi="宋体" w:cs="Microsoft JhengHei" w:hint="eastAsia"/>
          <w:color w:val="000000" w:themeColor="text1"/>
          <w:kern w:val="0"/>
          <w:sz w:val="24"/>
          <w:szCs w:val="24"/>
        </w:rPr>
        <w:t>﹞</w:t>
      </w:r>
      <w:r w:rsidRPr="00F530C9">
        <w:rPr>
          <w:rFonts w:ascii="宋体" w:hAnsi="宋体" w:cs="Microsoft JhengHei"/>
          <w:color w:val="000000" w:themeColor="text1"/>
          <w:kern w:val="0"/>
          <w:sz w:val="24"/>
          <w:szCs w:val="24"/>
        </w:rPr>
        <w:t>46</w:t>
      </w:r>
      <w:r w:rsidRPr="00F530C9">
        <w:rPr>
          <w:rFonts w:ascii="宋体" w:hAnsi="宋体" w:cs="Microsoft JhengHei" w:hint="eastAsia"/>
          <w:color w:val="000000" w:themeColor="text1"/>
          <w:kern w:val="0"/>
          <w:sz w:val="24"/>
          <w:szCs w:val="24"/>
        </w:rPr>
        <w:t>号）的规</w:t>
      </w:r>
      <w:r w:rsidRPr="00F530C9">
        <w:rPr>
          <w:rFonts w:ascii="宋体" w:hAnsi="宋体" w:cs="Microsoft JhengHei" w:hint="eastAsia"/>
          <w:color w:val="000000" w:themeColor="text1"/>
          <w:spacing w:val="3"/>
          <w:kern w:val="0"/>
          <w:sz w:val="24"/>
          <w:szCs w:val="24"/>
        </w:rPr>
        <w:t>定</w:t>
      </w:r>
      <w:r w:rsidRPr="00F530C9">
        <w:rPr>
          <w:rFonts w:ascii="宋体" w:hAnsi="宋体" w:cs="Microsoft JhengHei" w:hint="eastAsia"/>
          <w:color w:val="000000" w:themeColor="text1"/>
          <w:spacing w:val="5"/>
          <w:kern w:val="0"/>
          <w:sz w:val="24"/>
          <w:szCs w:val="24"/>
        </w:rPr>
        <w:t>，</w:t>
      </w:r>
      <w:r w:rsidRPr="00F530C9">
        <w:rPr>
          <w:rFonts w:ascii="宋体" w:hAnsi="宋体" w:cs="Microsoft JhengHei" w:hint="eastAsia"/>
          <w:color w:val="000000" w:themeColor="text1"/>
          <w:spacing w:val="3"/>
          <w:kern w:val="0"/>
          <w:sz w:val="24"/>
          <w:szCs w:val="24"/>
        </w:rPr>
        <w:t>本</w:t>
      </w:r>
      <w:r w:rsidRPr="00F530C9">
        <w:rPr>
          <w:rFonts w:ascii="宋体" w:hAnsi="宋体" w:cs="Microsoft JhengHei" w:hint="eastAsia"/>
          <w:color w:val="000000" w:themeColor="text1"/>
          <w:spacing w:val="5"/>
          <w:kern w:val="0"/>
          <w:sz w:val="24"/>
          <w:szCs w:val="24"/>
        </w:rPr>
        <w:t>公</w:t>
      </w:r>
      <w:r w:rsidRPr="00F530C9">
        <w:rPr>
          <w:rFonts w:ascii="宋体" w:hAnsi="宋体" w:cs="Microsoft JhengHei" w:hint="eastAsia"/>
          <w:color w:val="000000" w:themeColor="text1"/>
          <w:kern w:val="0"/>
          <w:sz w:val="24"/>
          <w:szCs w:val="24"/>
        </w:rPr>
        <w:t>司参</w:t>
      </w:r>
      <w:r w:rsidRPr="00F530C9">
        <w:rPr>
          <w:rFonts w:ascii="宋体" w:hAnsi="宋体" w:cs="Microsoft JhengHei" w:hint="eastAsia"/>
          <w:color w:val="000000" w:themeColor="text1"/>
          <w:spacing w:val="-14"/>
          <w:kern w:val="0"/>
          <w:sz w:val="24"/>
          <w:szCs w:val="24"/>
        </w:rPr>
        <w:t>加</w:t>
      </w:r>
      <w:r w:rsidRPr="00F530C9">
        <w:rPr>
          <w:rFonts w:ascii="宋体" w:hAnsi="宋体" w:cs="Microsoft JhengHei" w:hint="eastAsia"/>
          <w:color w:val="000000" w:themeColor="text1"/>
          <w:spacing w:val="-14"/>
          <w:kern w:val="0"/>
          <w:sz w:val="24"/>
          <w:szCs w:val="24"/>
          <w:u w:val="single"/>
        </w:rPr>
        <w:t xml:space="preserve"> </w:t>
      </w:r>
      <w:r w:rsidRPr="00F530C9">
        <w:rPr>
          <w:rFonts w:ascii="宋体" w:hAnsi="宋体" w:hint="eastAsia"/>
          <w:color w:val="000000" w:themeColor="text1"/>
          <w:sz w:val="24"/>
          <w:szCs w:val="24"/>
          <w:u w:val="single"/>
        </w:rPr>
        <w:t xml:space="preserve">（招标人） </w:t>
      </w:r>
      <w:r w:rsidRPr="00F530C9">
        <w:rPr>
          <w:rFonts w:ascii="宋体" w:hAnsi="宋体" w:cs="Microsoft JhengHei" w:hint="eastAsia"/>
          <w:color w:val="000000" w:themeColor="text1"/>
          <w:spacing w:val="-14"/>
          <w:kern w:val="0"/>
          <w:sz w:val="24"/>
          <w:szCs w:val="24"/>
        </w:rPr>
        <w:t>的</w:t>
      </w:r>
      <w:r w:rsidRPr="00F530C9">
        <w:rPr>
          <w:rFonts w:ascii="宋体" w:hAnsi="宋体" w:cs="Microsoft JhengHei" w:hint="eastAsia"/>
          <w:color w:val="000000" w:themeColor="text1"/>
          <w:spacing w:val="-14"/>
          <w:kern w:val="0"/>
          <w:sz w:val="24"/>
          <w:szCs w:val="24"/>
          <w:u w:val="single"/>
        </w:rPr>
        <w:t xml:space="preserve"> </w:t>
      </w:r>
      <w:r w:rsidRPr="00F530C9">
        <w:rPr>
          <w:rFonts w:ascii="宋体" w:hAnsi="宋体" w:cs="Microsoft JhengHei" w:hint="eastAsia"/>
          <w:color w:val="000000" w:themeColor="text1"/>
          <w:kern w:val="0"/>
          <w:sz w:val="24"/>
          <w:szCs w:val="24"/>
          <w:u w:val="single"/>
        </w:rPr>
        <w:t xml:space="preserve">（项目名称） </w:t>
      </w:r>
      <w:r w:rsidRPr="00F530C9">
        <w:rPr>
          <w:rFonts w:ascii="宋体" w:hAnsi="宋体" w:cs="Microsoft JhengHei" w:hint="eastAsia"/>
          <w:color w:val="000000" w:themeColor="text1"/>
          <w:kern w:val="0"/>
          <w:sz w:val="24"/>
          <w:szCs w:val="24"/>
        </w:rPr>
        <w:t>招标活</w:t>
      </w:r>
      <w:r w:rsidRPr="00F530C9">
        <w:rPr>
          <w:rFonts w:ascii="宋体" w:hAnsi="宋体" w:cs="Microsoft JhengHei" w:hint="eastAsia"/>
          <w:color w:val="000000" w:themeColor="text1"/>
          <w:spacing w:val="3"/>
          <w:kern w:val="0"/>
          <w:sz w:val="24"/>
          <w:szCs w:val="24"/>
        </w:rPr>
        <w:t>动</w:t>
      </w:r>
      <w:r w:rsidRPr="00F530C9">
        <w:rPr>
          <w:rFonts w:ascii="宋体" w:hAnsi="宋体" w:cs="Microsoft JhengHei" w:hint="eastAsia"/>
          <w:color w:val="000000" w:themeColor="text1"/>
          <w:spacing w:val="-2"/>
          <w:kern w:val="0"/>
          <w:sz w:val="24"/>
          <w:szCs w:val="24"/>
        </w:rPr>
        <w:t>，</w:t>
      </w:r>
      <w:r w:rsidRPr="00F530C9">
        <w:rPr>
          <w:rFonts w:ascii="宋体" w:hAnsi="宋体" w:cs="Microsoft JhengHei" w:hint="eastAsia"/>
          <w:color w:val="000000" w:themeColor="text1"/>
          <w:kern w:val="0"/>
          <w:sz w:val="24"/>
          <w:szCs w:val="24"/>
        </w:rPr>
        <w:t>工程</w:t>
      </w:r>
      <w:r w:rsidRPr="00F530C9">
        <w:rPr>
          <w:rFonts w:ascii="宋体" w:hAnsi="宋体" w:cs="Microsoft JhengHei" w:hint="eastAsia"/>
          <w:color w:val="000000" w:themeColor="text1"/>
          <w:spacing w:val="3"/>
          <w:kern w:val="0"/>
          <w:sz w:val="24"/>
          <w:szCs w:val="24"/>
        </w:rPr>
        <w:t>的</w:t>
      </w:r>
      <w:r w:rsidRPr="00F530C9">
        <w:rPr>
          <w:rFonts w:ascii="宋体" w:hAnsi="宋体" w:cs="Microsoft JhengHei" w:hint="eastAsia"/>
          <w:color w:val="000000" w:themeColor="text1"/>
          <w:kern w:val="0"/>
          <w:sz w:val="24"/>
          <w:szCs w:val="24"/>
        </w:rPr>
        <w:t>施工</w:t>
      </w:r>
      <w:r w:rsidRPr="00F530C9">
        <w:rPr>
          <w:rFonts w:ascii="宋体" w:hAnsi="宋体" w:cs="Microsoft JhengHei" w:hint="eastAsia"/>
          <w:color w:val="000000" w:themeColor="text1"/>
          <w:spacing w:val="3"/>
          <w:kern w:val="0"/>
          <w:sz w:val="24"/>
          <w:szCs w:val="24"/>
        </w:rPr>
        <w:t>单</w:t>
      </w:r>
      <w:r w:rsidRPr="00F530C9">
        <w:rPr>
          <w:rFonts w:ascii="宋体" w:hAnsi="宋体" w:cs="Microsoft JhengHei" w:hint="eastAsia"/>
          <w:color w:val="000000" w:themeColor="text1"/>
          <w:kern w:val="0"/>
          <w:sz w:val="24"/>
          <w:szCs w:val="24"/>
        </w:rPr>
        <w:t>位全</w:t>
      </w:r>
      <w:r w:rsidRPr="00F530C9">
        <w:rPr>
          <w:rFonts w:ascii="宋体" w:hAnsi="宋体" w:cs="Microsoft JhengHei" w:hint="eastAsia"/>
          <w:color w:val="000000" w:themeColor="text1"/>
          <w:spacing w:val="3"/>
          <w:kern w:val="0"/>
          <w:sz w:val="24"/>
          <w:szCs w:val="24"/>
        </w:rPr>
        <w:t>部</w:t>
      </w:r>
      <w:r w:rsidRPr="00F530C9">
        <w:rPr>
          <w:rFonts w:ascii="宋体" w:hAnsi="宋体" w:cs="Microsoft JhengHei" w:hint="eastAsia"/>
          <w:color w:val="000000" w:themeColor="text1"/>
          <w:kern w:val="0"/>
          <w:sz w:val="24"/>
          <w:szCs w:val="24"/>
        </w:rPr>
        <w:t>为符</w:t>
      </w:r>
      <w:r w:rsidRPr="00F530C9">
        <w:rPr>
          <w:rFonts w:ascii="宋体" w:hAnsi="宋体" w:cs="Microsoft JhengHei" w:hint="eastAsia"/>
          <w:color w:val="000000" w:themeColor="text1"/>
          <w:spacing w:val="3"/>
          <w:kern w:val="0"/>
          <w:sz w:val="24"/>
          <w:szCs w:val="24"/>
        </w:rPr>
        <w:t>合</w:t>
      </w:r>
      <w:r w:rsidRPr="00F530C9">
        <w:rPr>
          <w:rFonts w:ascii="宋体" w:hAnsi="宋体" w:cs="Microsoft JhengHei" w:hint="eastAsia"/>
          <w:color w:val="000000" w:themeColor="text1"/>
          <w:kern w:val="0"/>
          <w:sz w:val="24"/>
          <w:szCs w:val="24"/>
        </w:rPr>
        <w:t>政策</w:t>
      </w:r>
      <w:r w:rsidRPr="00F530C9">
        <w:rPr>
          <w:rFonts w:ascii="宋体" w:hAnsi="宋体" w:cs="Microsoft JhengHei" w:hint="eastAsia"/>
          <w:color w:val="000000" w:themeColor="text1"/>
          <w:spacing w:val="3"/>
          <w:kern w:val="0"/>
          <w:sz w:val="24"/>
          <w:szCs w:val="24"/>
        </w:rPr>
        <w:t>要</w:t>
      </w:r>
      <w:r w:rsidRPr="00F530C9">
        <w:rPr>
          <w:rFonts w:ascii="宋体" w:hAnsi="宋体" w:cs="Microsoft JhengHei" w:hint="eastAsia"/>
          <w:color w:val="000000" w:themeColor="text1"/>
          <w:kern w:val="0"/>
          <w:sz w:val="24"/>
          <w:szCs w:val="24"/>
        </w:rPr>
        <w:t>求的</w:t>
      </w:r>
      <w:r w:rsidRPr="00F530C9">
        <w:rPr>
          <w:rFonts w:ascii="宋体" w:hAnsi="宋体" w:cs="Microsoft JhengHei" w:hint="eastAsia"/>
          <w:color w:val="000000" w:themeColor="text1"/>
          <w:spacing w:val="3"/>
          <w:kern w:val="0"/>
          <w:sz w:val="24"/>
          <w:szCs w:val="24"/>
        </w:rPr>
        <w:t>中</w:t>
      </w:r>
      <w:r w:rsidRPr="00F530C9">
        <w:rPr>
          <w:rFonts w:ascii="宋体" w:hAnsi="宋体" w:cs="Microsoft JhengHei" w:hint="eastAsia"/>
          <w:color w:val="000000" w:themeColor="text1"/>
          <w:kern w:val="0"/>
          <w:sz w:val="24"/>
          <w:szCs w:val="24"/>
        </w:rPr>
        <w:t>小企</w:t>
      </w:r>
      <w:r w:rsidRPr="00F530C9">
        <w:rPr>
          <w:rFonts w:ascii="宋体" w:hAnsi="宋体" w:cs="Microsoft JhengHei" w:hint="eastAsia"/>
          <w:color w:val="000000" w:themeColor="text1"/>
          <w:spacing w:val="-4"/>
          <w:kern w:val="0"/>
          <w:sz w:val="24"/>
          <w:szCs w:val="24"/>
        </w:rPr>
        <w:t>业</w:t>
      </w:r>
      <w:r w:rsidRPr="00F530C9">
        <w:rPr>
          <w:rFonts w:ascii="宋体" w:hAnsi="宋体" w:cs="Microsoft JhengHei" w:hint="eastAsia"/>
          <w:color w:val="000000" w:themeColor="text1"/>
          <w:spacing w:val="7"/>
          <w:kern w:val="0"/>
          <w:position w:val="-2"/>
          <w:sz w:val="24"/>
          <w:szCs w:val="24"/>
        </w:rPr>
        <w:t>。相</w:t>
      </w:r>
      <w:r w:rsidRPr="00F530C9">
        <w:rPr>
          <w:rFonts w:ascii="宋体" w:hAnsi="宋体" w:cs="Microsoft JhengHei" w:hint="eastAsia"/>
          <w:color w:val="000000" w:themeColor="text1"/>
          <w:spacing w:val="5"/>
          <w:kern w:val="0"/>
          <w:position w:val="-2"/>
          <w:sz w:val="24"/>
          <w:szCs w:val="24"/>
        </w:rPr>
        <w:t>关</w:t>
      </w:r>
      <w:r w:rsidRPr="00F530C9">
        <w:rPr>
          <w:rFonts w:ascii="宋体" w:hAnsi="宋体" w:cs="Microsoft JhengHei" w:hint="eastAsia"/>
          <w:color w:val="000000" w:themeColor="text1"/>
          <w:spacing w:val="7"/>
          <w:kern w:val="0"/>
          <w:position w:val="-2"/>
          <w:sz w:val="24"/>
          <w:szCs w:val="24"/>
        </w:rPr>
        <w:t>企业（</w:t>
      </w:r>
      <w:r w:rsidRPr="00F530C9">
        <w:rPr>
          <w:rFonts w:ascii="宋体" w:hAnsi="宋体" w:cs="Microsoft JhengHei" w:hint="eastAsia"/>
          <w:color w:val="000000" w:themeColor="text1"/>
          <w:spacing w:val="5"/>
          <w:kern w:val="0"/>
          <w:position w:val="-2"/>
          <w:sz w:val="24"/>
          <w:szCs w:val="24"/>
        </w:rPr>
        <w:t>含</w:t>
      </w:r>
      <w:r w:rsidRPr="00F530C9">
        <w:rPr>
          <w:rFonts w:ascii="宋体" w:hAnsi="宋体" w:cs="Microsoft JhengHei" w:hint="eastAsia"/>
          <w:color w:val="000000" w:themeColor="text1"/>
          <w:kern w:val="0"/>
          <w:sz w:val="24"/>
          <w:szCs w:val="24"/>
        </w:rPr>
        <w:t>签</w:t>
      </w:r>
      <w:r w:rsidRPr="00F530C9">
        <w:rPr>
          <w:rFonts w:ascii="宋体" w:hAnsi="宋体" w:cs="Microsoft JhengHei" w:hint="eastAsia"/>
          <w:color w:val="000000" w:themeColor="text1"/>
          <w:spacing w:val="3"/>
          <w:kern w:val="0"/>
          <w:sz w:val="24"/>
          <w:szCs w:val="24"/>
        </w:rPr>
        <w:t>订</w:t>
      </w:r>
      <w:r w:rsidRPr="00F530C9">
        <w:rPr>
          <w:rFonts w:ascii="宋体" w:hAnsi="宋体" w:cs="Microsoft JhengHei" w:hint="eastAsia"/>
          <w:color w:val="000000" w:themeColor="text1"/>
          <w:kern w:val="0"/>
          <w:sz w:val="24"/>
          <w:szCs w:val="24"/>
        </w:rPr>
        <w:t>分包</w:t>
      </w:r>
      <w:r w:rsidRPr="00F530C9">
        <w:rPr>
          <w:rFonts w:ascii="宋体" w:hAnsi="宋体" w:cs="Microsoft JhengHei" w:hint="eastAsia"/>
          <w:color w:val="000000" w:themeColor="text1"/>
          <w:spacing w:val="3"/>
          <w:kern w:val="0"/>
          <w:sz w:val="24"/>
          <w:szCs w:val="24"/>
        </w:rPr>
        <w:t>意</w:t>
      </w:r>
      <w:r w:rsidRPr="00F530C9">
        <w:rPr>
          <w:rFonts w:ascii="宋体" w:hAnsi="宋体" w:cs="Microsoft JhengHei" w:hint="eastAsia"/>
          <w:color w:val="000000" w:themeColor="text1"/>
          <w:kern w:val="0"/>
          <w:sz w:val="24"/>
          <w:szCs w:val="24"/>
        </w:rPr>
        <w:t>向协</w:t>
      </w:r>
      <w:r w:rsidRPr="00F530C9">
        <w:rPr>
          <w:rFonts w:ascii="宋体" w:hAnsi="宋体" w:cs="Microsoft JhengHei" w:hint="eastAsia"/>
          <w:color w:val="000000" w:themeColor="text1"/>
          <w:spacing w:val="3"/>
          <w:kern w:val="0"/>
          <w:sz w:val="24"/>
          <w:szCs w:val="24"/>
        </w:rPr>
        <w:t>议</w:t>
      </w:r>
      <w:r w:rsidRPr="00F530C9">
        <w:rPr>
          <w:rFonts w:ascii="宋体" w:hAnsi="宋体" w:cs="Microsoft JhengHei" w:hint="eastAsia"/>
          <w:color w:val="000000" w:themeColor="text1"/>
          <w:kern w:val="0"/>
          <w:sz w:val="24"/>
          <w:szCs w:val="24"/>
        </w:rPr>
        <w:t>的中</w:t>
      </w:r>
      <w:r w:rsidRPr="00F530C9">
        <w:rPr>
          <w:rFonts w:ascii="宋体" w:hAnsi="宋体" w:cs="Microsoft JhengHei" w:hint="eastAsia"/>
          <w:color w:val="000000" w:themeColor="text1"/>
          <w:spacing w:val="3"/>
          <w:kern w:val="0"/>
          <w:sz w:val="24"/>
          <w:szCs w:val="24"/>
        </w:rPr>
        <w:t>小</w:t>
      </w:r>
      <w:r w:rsidRPr="00F530C9">
        <w:rPr>
          <w:rFonts w:ascii="宋体" w:hAnsi="宋体" w:cs="Microsoft JhengHei" w:hint="eastAsia"/>
          <w:color w:val="000000" w:themeColor="text1"/>
          <w:kern w:val="0"/>
          <w:sz w:val="24"/>
          <w:szCs w:val="24"/>
        </w:rPr>
        <w:t>企业</w:t>
      </w:r>
      <w:r w:rsidRPr="00F530C9">
        <w:rPr>
          <w:rFonts w:ascii="宋体" w:hAnsi="宋体" w:cs="Microsoft JhengHei" w:hint="eastAsia"/>
          <w:color w:val="000000" w:themeColor="text1"/>
          <w:spacing w:val="-7"/>
          <w:kern w:val="0"/>
          <w:sz w:val="24"/>
          <w:szCs w:val="24"/>
        </w:rPr>
        <w:t>）</w:t>
      </w:r>
      <w:r w:rsidRPr="00F530C9">
        <w:rPr>
          <w:rFonts w:ascii="宋体" w:hAnsi="宋体" w:cs="Microsoft JhengHei" w:hint="eastAsia"/>
          <w:color w:val="000000" w:themeColor="text1"/>
          <w:spacing w:val="3"/>
          <w:kern w:val="0"/>
          <w:sz w:val="24"/>
          <w:szCs w:val="24"/>
        </w:rPr>
        <w:t>的</w:t>
      </w:r>
      <w:r w:rsidRPr="00F530C9">
        <w:rPr>
          <w:rFonts w:ascii="宋体" w:hAnsi="宋体" w:cs="Microsoft JhengHei" w:hint="eastAsia"/>
          <w:color w:val="000000" w:themeColor="text1"/>
          <w:kern w:val="0"/>
          <w:sz w:val="24"/>
          <w:szCs w:val="24"/>
        </w:rPr>
        <w:t>具</w:t>
      </w:r>
      <w:r w:rsidRPr="00F530C9">
        <w:rPr>
          <w:rFonts w:ascii="宋体" w:hAnsi="宋体" w:cs="Microsoft JhengHei" w:hint="eastAsia"/>
          <w:color w:val="000000" w:themeColor="text1"/>
          <w:spacing w:val="3"/>
          <w:kern w:val="0"/>
          <w:sz w:val="24"/>
          <w:szCs w:val="24"/>
        </w:rPr>
        <w:t>体</w:t>
      </w:r>
      <w:r w:rsidRPr="00F530C9">
        <w:rPr>
          <w:rFonts w:ascii="宋体" w:hAnsi="宋体" w:cs="Microsoft JhengHei" w:hint="eastAsia"/>
          <w:color w:val="000000" w:themeColor="text1"/>
          <w:kern w:val="0"/>
          <w:sz w:val="24"/>
          <w:szCs w:val="24"/>
        </w:rPr>
        <w:t>情况</w:t>
      </w:r>
      <w:r w:rsidRPr="00F530C9">
        <w:rPr>
          <w:rFonts w:ascii="宋体" w:hAnsi="宋体" w:cs="Microsoft JhengHei" w:hint="eastAsia"/>
          <w:color w:val="000000" w:themeColor="text1"/>
          <w:spacing w:val="3"/>
          <w:kern w:val="0"/>
          <w:sz w:val="24"/>
          <w:szCs w:val="24"/>
        </w:rPr>
        <w:t>如</w:t>
      </w:r>
      <w:r w:rsidRPr="00F530C9">
        <w:rPr>
          <w:rFonts w:ascii="宋体" w:hAnsi="宋体" w:cs="Microsoft JhengHei" w:hint="eastAsia"/>
          <w:color w:val="000000" w:themeColor="text1"/>
          <w:kern w:val="0"/>
          <w:sz w:val="24"/>
          <w:szCs w:val="24"/>
        </w:rPr>
        <w:t>下：</w:t>
      </w:r>
    </w:p>
    <w:p w:rsidR="001F0A71" w:rsidRPr="00F530C9" w:rsidRDefault="004F0751">
      <w:pPr>
        <w:autoSpaceDE w:val="0"/>
        <w:autoSpaceDN w:val="0"/>
        <w:adjustRightInd w:val="0"/>
        <w:snapToGrid w:val="0"/>
        <w:spacing w:line="498" w:lineRule="exact"/>
        <w:ind w:right="-49" w:firstLineChars="200" w:firstLine="500"/>
        <w:jc w:val="left"/>
        <w:rPr>
          <w:rFonts w:ascii="宋体" w:hAnsi="宋体" w:cs="Microsoft JhengHei"/>
          <w:color w:val="000000" w:themeColor="text1"/>
          <w:kern w:val="0"/>
          <w:sz w:val="24"/>
          <w:szCs w:val="24"/>
        </w:rPr>
      </w:pPr>
      <w:r w:rsidRPr="00F530C9">
        <w:rPr>
          <w:rFonts w:ascii="宋体" w:hAnsi="宋体" w:cs="Microsoft JhengHei" w:hint="eastAsia"/>
          <w:color w:val="000000" w:themeColor="text1"/>
          <w:spacing w:val="5"/>
          <w:kern w:val="0"/>
          <w:sz w:val="24"/>
          <w:szCs w:val="24"/>
        </w:rPr>
        <w:t>1.</w:t>
      </w:r>
      <w:r w:rsidRPr="00F530C9">
        <w:rPr>
          <w:rFonts w:ascii="宋体" w:hAnsi="宋体" w:cs="Microsoft JhengHei" w:hint="eastAsia"/>
          <w:color w:val="000000" w:themeColor="text1"/>
          <w:spacing w:val="5"/>
          <w:kern w:val="0"/>
          <w:sz w:val="24"/>
          <w:szCs w:val="24"/>
          <w:u w:val="single"/>
        </w:rPr>
        <w:t>（标的名称）</w:t>
      </w:r>
      <w:r w:rsidRPr="00F530C9">
        <w:rPr>
          <w:rFonts w:ascii="宋体" w:hAnsi="宋体" w:cs="Microsoft JhengHei" w:hint="eastAsia"/>
          <w:color w:val="000000" w:themeColor="text1"/>
          <w:spacing w:val="5"/>
          <w:kern w:val="0"/>
          <w:sz w:val="24"/>
          <w:szCs w:val="24"/>
        </w:rPr>
        <w:t>，属于</w:t>
      </w:r>
      <w:r w:rsidRPr="00F530C9">
        <w:rPr>
          <w:rFonts w:ascii="宋体" w:hAnsi="宋体" w:cs="Microsoft JhengHei" w:hint="eastAsia"/>
          <w:color w:val="000000" w:themeColor="text1"/>
          <w:spacing w:val="5"/>
          <w:kern w:val="0"/>
          <w:sz w:val="24"/>
          <w:szCs w:val="24"/>
          <w:u w:val="single"/>
        </w:rPr>
        <w:t>建筑业</w:t>
      </w:r>
      <w:r w:rsidRPr="00F530C9">
        <w:rPr>
          <w:rFonts w:ascii="宋体" w:hAnsi="宋体" w:cs="Microsoft JhengHei" w:hint="eastAsia"/>
          <w:color w:val="000000" w:themeColor="text1"/>
          <w:spacing w:val="5"/>
          <w:kern w:val="0"/>
          <w:sz w:val="24"/>
          <w:szCs w:val="24"/>
        </w:rPr>
        <w:t>；承建（承接）企业为</w:t>
      </w:r>
      <w:r w:rsidRPr="00F530C9">
        <w:rPr>
          <w:rFonts w:ascii="宋体" w:hAnsi="宋体" w:cs="Microsoft JhengHei" w:hint="eastAsia"/>
          <w:color w:val="000000" w:themeColor="text1"/>
          <w:spacing w:val="5"/>
          <w:kern w:val="0"/>
          <w:sz w:val="24"/>
          <w:szCs w:val="24"/>
          <w:u w:val="single"/>
        </w:rPr>
        <w:t>（企业名称）</w:t>
      </w:r>
      <w:r w:rsidRPr="00F530C9">
        <w:rPr>
          <w:rFonts w:ascii="宋体" w:hAnsi="宋体" w:cs="Microsoft JhengHei" w:hint="eastAsia"/>
          <w:color w:val="000000" w:themeColor="text1"/>
          <w:spacing w:val="5"/>
          <w:kern w:val="0"/>
          <w:sz w:val="24"/>
          <w:szCs w:val="24"/>
        </w:rPr>
        <w:t>，从业人员</w:t>
      </w:r>
      <w:r w:rsidRPr="00F530C9">
        <w:rPr>
          <w:rFonts w:ascii="宋体" w:hAnsi="宋体" w:cs="Microsoft JhengHei" w:hint="eastAsia"/>
          <w:color w:val="000000" w:themeColor="text1"/>
          <w:spacing w:val="5"/>
          <w:kern w:val="0"/>
          <w:sz w:val="24"/>
          <w:szCs w:val="24"/>
          <w:u w:val="single"/>
        </w:rPr>
        <w:t xml:space="preserve">   </w:t>
      </w:r>
      <w:r w:rsidRPr="00F530C9">
        <w:rPr>
          <w:rFonts w:ascii="宋体" w:hAnsi="宋体" w:cs="Microsoft JhengHei" w:hint="eastAsia"/>
          <w:color w:val="000000" w:themeColor="text1"/>
          <w:spacing w:val="5"/>
          <w:kern w:val="0"/>
          <w:sz w:val="24"/>
          <w:szCs w:val="24"/>
        </w:rPr>
        <w:t>人，</w:t>
      </w:r>
      <w:r w:rsidRPr="00F530C9">
        <w:rPr>
          <w:rFonts w:ascii="宋体" w:hAnsi="宋体" w:cs="Microsoft JhengHei" w:hint="eastAsia"/>
          <w:color w:val="000000" w:themeColor="text1"/>
          <w:spacing w:val="7"/>
          <w:kern w:val="0"/>
          <w:sz w:val="24"/>
          <w:szCs w:val="24"/>
        </w:rPr>
        <w:t>营</w:t>
      </w:r>
      <w:r w:rsidRPr="00F530C9">
        <w:rPr>
          <w:rFonts w:ascii="宋体" w:hAnsi="宋体" w:cs="Microsoft JhengHei" w:hint="eastAsia"/>
          <w:color w:val="000000" w:themeColor="text1"/>
          <w:kern w:val="0"/>
          <w:sz w:val="24"/>
          <w:szCs w:val="24"/>
        </w:rPr>
        <w:t>业收</w:t>
      </w:r>
      <w:r w:rsidRPr="00F530C9">
        <w:rPr>
          <w:rFonts w:ascii="宋体" w:hAnsi="宋体" w:cs="Microsoft JhengHei" w:hint="eastAsia"/>
          <w:color w:val="000000" w:themeColor="text1"/>
          <w:spacing w:val="3"/>
          <w:kern w:val="0"/>
          <w:sz w:val="24"/>
          <w:szCs w:val="24"/>
        </w:rPr>
        <w:t>入</w:t>
      </w:r>
      <w:r w:rsidRPr="00F530C9">
        <w:rPr>
          <w:rFonts w:ascii="宋体" w:hAnsi="宋体" w:cs="Microsoft JhengHei" w:hint="eastAsia"/>
          <w:color w:val="000000" w:themeColor="text1"/>
          <w:kern w:val="0"/>
          <w:sz w:val="24"/>
          <w:szCs w:val="24"/>
        </w:rPr>
        <w:t>为</w:t>
      </w:r>
      <w:r w:rsidRPr="00F530C9">
        <w:rPr>
          <w:rFonts w:ascii="宋体" w:hAnsi="宋体" w:cs="Microsoft JhengHei"/>
          <w:color w:val="000000" w:themeColor="text1"/>
          <w:kern w:val="0"/>
          <w:sz w:val="24"/>
          <w:szCs w:val="24"/>
          <w:u w:val="single"/>
        </w:rPr>
        <w:tab/>
      </w:r>
      <w:r w:rsidRPr="00F530C9">
        <w:rPr>
          <w:rFonts w:ascii="宋体" w:hAnsi="宋体" w:cs="Microsoft JhengHei" w:hint="eastAsia"/>
          <w:color w:val="000000" w:themeColor="text1"/>
          <w:kern w:val="0"/>
          <w:sz w:val="24"/>
          <w:szCs w:val="24"/>
          <w:u w:val="single"/>
        </w:rPr>
        <w:t xml:space="preserve">  </w:t>
      </w:r>
      <w:r w:rsidRPr="00F530C9">
        <w:rPr>
          <w:rFonts w:ascii="宋体" w:hAnsi="宋体" w:cs="Microsoft JhengHei" w:hint="eastAsia"/>
          <w:color w:val="000000" w:themeColor="text1"/>
          <w:kern w:val="0"/>
          <w:sz w:val="24"/>
          <w:szCs w:val="24"/>
        </w:rPr>
        <w:t>万</w:t>
      </w:r>
      <w:r w:rsidRPr="00F530C9">
        <w:rPr>
          <w:rFonts w:ascii="宋体" w:hAnsi="宋体" w:cs="Microsoft JhengHei" w:hint="eastAsia"/>
          <w:color w:val="000000" w:themeColor="text1"/>
          <w:spacing w:val="3"/>
          <w:kern w:val="0"/>
          <w:sz w:val="24"/>
          <w:szCs w:val="24"/>
        </w:rPr>
        <w:t>元</w:t>
      </w:r>
      <w:r w:rsidRPr="00F530C9">
        <w:rPr>
          <w:rFonts w:ascii="宋体" w:hAnsi="宋体" w:cs="Microsoft JhengHei" w:hint="eastAsia"/>
          <w:color w:val="000000" w:themeColor="text1"/>
          <w:kern w:val="0"/>
          <w:sz w:val="24"/>
          <w:szCs w:val="24"/>
        </w:rPr>
        <w:t>，资</w:t>
      </w:r>
      <w:r w:rsidRPr="00F530C9">
        <w:rPr>
          <w:rFonts w:ascii="宋体" w:hAnsi="宋体" w:cs="Microsoft JhengHei" w:hint="eastAsia"/>
          <w:color w:val="000000" w:themeColor="text1"/>
          <w:spacing w:val="3"/>
          <w:kern w:val="0"/>
          <w:sz w:val="24"/>
          <w:szCs w:val="24"/>
        </w:rPr>
        <w:t>产</w:t>
      </w:r>
      <w:r w:rsidRPr="00F530C9">
        <w:rPr>
          <w:rFonts w:ascii="宋体" w:hAnsi="宋体" w:cs="Microsoft JhengHei" w:hint="eastAsia"/>
          <w:color w:val="000000" w:themeColor="text1"/>
          <w:kern w:val="0"/>
          <w:sz w:val="24"/>
          <w:szCs w:val="24"/>
        </w:rPr>
        <w:t>总额为</w:t>
      </w:r>
      <w:r w:rsidRPr="00F530C9">
        <w:rPr>
          <w:rFonts w:ascii="宋体" w:hAnsi="宋体" w:cs="Microsoft JhengHei"/>
          <w:color w:val="000000" w:themeColor="text1"/>
          <w:spacing w:val="73"/>
          <w:kern w:val="0"/>
          <w:sz w:val="24"/>
          <w:szCs w:val="24"/>
          <w:u w:val="single"/>
        </w:rPr>
        <w:t xml:space="preserve"> </w:t>
      </w:r>
      <w:r w:rsidRPr="00F530C9">
        <w:rPr>
          <w:rFonts w:ascii="宋体" w:hAnsi="宋体" w:cs="Microsoft JhengHei" w:hint="eastAsia"/>
          <w:color w:val="000000" w:themeColor="text1"/>
          <w:kern w:val="0"/>
          <w:sz w:val="24"/>
          <w:szCs w:val="24"/>
        </w:rPr>
        <w:t>万</w:t>
      </w:r>
      <w:r w:rsidRPr="00F530C9">
        <w:rPr>
          <w:rFonts w:ascii="宋体" w:hAnsi="宋体" w:cs="Microsoft JhengHei" w:hint="eastAsia"/>
          <w:color w:val="000000" w:themeColor="text1"/>
          <w:spacing w:val="3"/>
          <w:kern w:val="0"/>
          <w:sz w:val="24"/>
          <w:szCs w:val="24"/>
        </w:rPr>
        <w:t>元</w:t>
      </w:r>
      <w:r w:rsidRPr="00F530C9">
        <w:rPr>
          <w:rFonts w:ascii="宋体" w:hAnsi="宋体" w:cs="Microsoft JhengHei" w:hint="eastAsia"/>
          <w:color w:val="000000" w:themeColor="text1"/>
          <w:kern w:val="0"/>
          <w:sz w:val="24"/>
          <w:szCs w:val="24"/>
        </w:rPr>
        <w:t>，</w:t>
      </w:r>
      <w:r w:rsidRPr="00F530C9">
        <w:rPr>
          <w:rFonts w:ascii="宋体" w:hAnsi="宋体" w:cs="Microsoft JhengHei" w:hint="eastAsia"/>
          <w:color w:val="000000" w:themeColor="text1"/>
          <w:spacing w:val="3"/>
          <w:kern w:val="0"/>
          <w:sz w:val="24"/>
          <w:szCs w:val="24"/>
        </w:rPr>
        <w:t>属</w:t>
      </w:r>
      <w:r w:rsidRPr="00F530C9">
        <w:rPr>
          <w:rFonts w:ascii="宋体" w:hAnsi="宋体" w:cs="Microsoft JhengHei" w:hint="eastAsia"/>
          <w:color w:val="000000" w:themeColor="text1"/>
          <w:spacing w:val="-14"/>
          <w:kern w:val="0"/>
          <w:sz w:val="24"/>
          <w:szCs w:val="24"/>
        </w:rPr>
        <w:t>于</w:t>
      </w:r>
      <w:r w:rsidRPr="00F530C9">
        <w:rPr>
          <w:rFonts w:ascii="宋体" w:hAnsi="宋体" w:cs="Microsoft JhengHei" w:hint="eastAsia"/>
          <w:color w:val="000000" w:themeColor="text1"/>
          <w:kern w:val="0"/>
          <w:sz w:val="24"/>
          <w:szCs w:val="24"/>
          <w:u w:val="single"/>
        </w:rPr>
        <w:t>（小型企业、微型企业）</w:t>
      </w:r>
      <w:r w:rsidRPr="00F530C9">
        <w:rPr>
          <w:rFonts w:ascii="宋体" w:hAnsi="宋体" w:cs="Microsoft JhengHei" w:hint="eastAsia"/>
          <w:color w:val="000000" w:themeColor="text1"/>
          <w:kern w:val="0"/>
          <w:position w:val="-2"/>
          <w:sz w:val="24"/>
          <w:szCs w:val="24"/>
        </w:rPr>
        <w:t>；</w:t>
      </w:r>
      <w:r w:rsidRPr="00F530C9">
        <w:rPr>
          <w:rFonts w:ascii="宋体" w:hAnsi="宋体" w:hint="eastAsia"/>
          <w:color w:val="000000" w:themeColor="text1"/>
          <w:sz w:val="24"/>
          <w:szCs w:val="24"/>
        </w:rPr>
        <w:t>在本项目中拟承担工作，在本项目的合同份额占合同总金额</w:t>
      </w:r>
      <w:r w:rsidRPr="00F530C9">
        <w:rPr>
          <w:rFonts w:ascii="宋体" w:hAnsi="宋体" w:hint="eastAsia"/>
          <w:color w:val="000000" w:themeColor="text1"/>
          <w:sz w:val="24"/>
          <w:szCs w:val="24"/>
          <w:u w:val="single"/>
        </w:rPr>
        <w:t xml:space="preserve">    </w:t>
      </w:r>
      <w:r w:rsidRPr="00F530C9">
        <w:rPr>
          <w:rFonts w:ascii="宋体" w:hAnsi="宋体" w:hint="eastAsia"/>
          <w:color w:val="000000" w:themeColor="text1"/>
          <w:sz w:val="24"/>
          <w:szCs w:val="24"/>
        </w:rPr>
        <w:t>%。</w:t>
      </w:r>
    </w:p>
    <w:p w:rsidR="001F0A71" w:rsidRPr="00F530C9" w:rsidRDefault="004F0751">
      <w:pPr>
        <w:autoSpaceDE w:val="0"/>
        <w:autoSpaceDN w:val="0"/>
        <w:adjustRightInd w:val="0"/>
        <w:snapToGrid w:val="0"/>
        <w:spacing w:before="21" w:line="520" w:lineRule="exact"/>
        <w:ind w:right="-49" w:firstLineChars="200" w:firstLine="500"/>
        <w:jc w:val="left"/>
        <w:rPr>
          <w:rFonts w:ascii="宋体" w:hAnsi="宋体" w:cs="Microsoft JhengHei"/>
          <w:color w:val="000000" w:themeColor="text1"/>
          <w:kern w:val="0"/>
          <w:sz w:val="24"/>
          <w:szCs w:val="24"/>
        </w:rPr>
      </w:pPr>
      <w:r w:rsidRPr="00F530C9">
        <w:rPr>
          <w:rFonts w:ascii="宋体" w:hAnsi="宋体" w:cs="Microsoft JhengHei" w:hint="eastAsia"/>
          <w:color w:val="000000" w:themeColor="text1"/>
          <w:spacing w:val="5"/>
          <w:kern w:val="0"/>
          <w:sz w:val="24"/>
          <w:szCs w:val="24"/>
        </w:rPr>
        <w:t>2.</w:t>
      </w:r>
      <w:r w:rsidRPr="00F530C9">
        <w:rPr>
          <w:rFonts w:ascii="宋体" w:hAnsi="宋体" w:cs="Microsoft JhengHei" w:hint="eastAsia"/>
          <w:color w:val="000000" w:themeColor="text1"/>
          <w:spacing w:val="5"/>
          <w:kern w:val="0"/>
          <w:sz w:val="24"/>
          <w:szCs w:val="24"/>
          <w:u w:val="single"/>
        </w:rPr>
        <w:t>（标的名称）</w:t>
      </w:r>
      <w:r w:rsidRPr="00F530C9">
        <w:rPr>
          <w:rFonts w:ascii="宋体" w:hAnsi="宋体" w:cs="Microsoft JhengHei" w:hint="eastAsia"/>
          <w:color w:val="000000" w:themeColor="text1"/>
          <w:spacing w:val="5"/>
          <w:kern w:val="0"/>
          <w:sz w:val="24"/>
          <w:szCs w:val="24"/>
        </w:rPr>
        <w:t>，属于</w:t>
      </w:r>
      <w:r w:rsidRPr="00F530C9">
        <w:rPr>
          <w:rFonts w:ascii="宋体" w:hAnsi="宋体" w:cs="Microsoft JhengHei" w:hint="eastAsia"/>
          <w:color w:val="000000" w:themeColor="text1"/>
          <w:spacing w:val="5"/>
          <w:kern w:val="0"/>
          <w:sz w:val="24"/>
          <w:szCs w:val="24"/>
          <w:u w:val="single"/>
        </w:rPr>
        <w:t>建筑业</w:t>
      </w:r>
      <w:r w:rsidRPr="00F530C9">
        <w:rPr>
          <w:rFonts w:ascii="宋体" w:hAnsi="宋体" w:cs="Microsoft JhengHei" w:hint="eastAsia"/>
          <w:color w:val="000000" w:themeColor="text1"/>
          <w:spacing w:val="5"/>
          <w:kern w:val="0"/>
          <w:sz w:val="24"/>
          <w:szCs w:val="24"/>
        </w:rPr>
        <w:t>；承建（承接）企业为</w:t>
      </w:r>
      <w:r w:rsidRPr="00F530C9">
        <w:rPr>
          <w:rFonts w:ascii="宋体" w:hAnsi="宋体" w:cs="Microsoft JhengHei" w:hint="eastAsia"/>
          <w:color w:val="000000" w:themeColor="text1"/>
          <w:spacing w:val="5"/>
          <w:kern w:val="0"/>
          <w:sz w:val="24"/>
          <w:szCs w:val="24"/>
          <w:u w:val="single"/>
        </w:rPr>
        <w:t>（企业名称）</w:t>
      </w:r>
      <w:r w:rsidRPr="00F530C9">
        <w:rPr>
          <w:rFonts w:ascii="宋体" w:hAnsi="宋体" w:cs="Microsoft JhengHei" w:hint="eastAsia"/>
          <w:color w:val="000000" w:themeColor="text1"/>
          <w:spacing w:val="5"/>
          <w:kern w:val="0"/>
          <w:sz w:val="24"/>
          <w:szCs w:val="24"/>
        </w:rPr>
        <w:t>，从业人员</w:t>
      </w:r>
      <w:r w:rsidRPr="00F530C9">
        <w:rPr>
          <w:rFonts w:ascii="宋体" w:hAnsi="宋体" w:cs="Microsoft JhengHei" w:hint="eastAsia"/>
          <w:color w:val="000000" w:themeColor="text1"/>
          <w:spacing w:val="5"/>
          <w:kern w:val="0"/>
          <w:sz w:val="24"/>
          <w:szCs w:val="24"/>
          <w:u w:val="single"/>
        </w:rPr>
        <w:t xml:space="preserve">   </w:t>
      </w:r>
      <w:r w:rsidRPr="00F530C9">
        <w:rPr>
          <w:rFonts w:ascii="宋体" w:hAnsi="宋体" w:cs="Microsoft JhengHei" w:hint="eastAsia"/>
          <w:color w:val="000000" w:themeColor="text1"/>
          <w:spacing w:val="5"/>
          <w:kern w:val="0"/>
          <w:sz w:val="24"/>
          <w:szCs w:val="24"/>
        </w:rPr>
        <w:t>人，</w:t>
      </w:r>
      <w:r w:rsidRPr="00F530C9">
        <w:rPr>
          <w:rFonts w:ascii="宋体" w:hAnsi="宋体" w:cs="Microsoft JhengHei" w:hint="eastAsia"/>
          <w:color w:val="000000" w:themeColor="text1"/>
          <w:spacing w:val="7"/>
          <w:kern w:val="0"/>
          <w:sz w:val="24"/>
          <w:szCs w:val="24"/>
        </w:rPr>
        <w:t>营</w:t>
      </w:r>
      <w:r w:rsidRPr="00F530C9">
        <w:rPr>
          <w:rFonts w:ascii="宋体" w:hAnsi="宋体" w:cs="Microsoft JhengHei" w:hint="eastAsia"/>
          <w:color w:val="000000" w:themeColor="text1"/>
          <w:kern w:val="0"/>
          <w:sz w:val="24"/>
          <w:szCs w:val="24"/>
        </w:rPr>
        <w:t>业</w:t>
      </w:r>
      <w:r w:rsidRPr="00F530C9">
        <w:rPr>
          <w:rFonts w:ascii="宋体" w:hAnsi="宋体" w:cs="Microsoft JhengHei" w:hint="eastAsia"/>
          <w:color w:val="000000" w:themeColor="text1"/>
          <w:kern w:val="0"/>
          <w:position w:val="-2"/>
          <w:sz w:val="24"/>
          <w:szCs w:val="24"/>
        </w:rPr>
        <w:t>收</w:t>
      </w:r>
      <w:r w:rsidRPr="00F530C9">
        <w:rPr>
          <w:rFonts w:ascii="宋体" w:hAnsi="宋体" w:cs="Microsoft JhengHei" w:hint="eastAsia"/>
          <w:color w:val="000000" w:themeColor="text1"/>
          <w:spacing w:val="3"/>
          <w:kern w:val="0"/>
          <w:position w:val="-2"/>
          <w:sz w:val="24"/>
          <w:szCs w:val="24"/>
        </w:rPr>
        <w:t>入</w:t>
      </w:r>
      <w:r w:rsidRPr="00F530C9">
        <w:rPr>
          <w:rFonts w:ascii="宋体" w:hAnsi="宋体" w:cs="Microsoft JhengHei" w:hint="eastAsia"/>
          <w:color w:val="000000" w:themeColor="text1"/>
          <w:kern w:val="0"/>
          <w:position w:val="-2"/>
          <w:sz w:val="24"/>
          <w:szCs w:val="24"/>
        </w:rPr>
        <w:t>为</w:t>
      </w:r>
      <w:r w:rsidRPr="00F530C9">
        <w:rPr>
          <w:rFonts w:ascii="宋体" w:hAnsi="宋体" w:cs="Microsoft JhengHei"/>
          <w:color w:val="000000" w:themeColor="text1"/>
          <w:kern w:val="0"/>
          <w:sz w:val="24"/>
          <w:szCs w:val="24"/>
          <w:u w:val="single"/>
        </w:rPr>
        <w:tab/>
      </w:r>
      <w:r w:rsidRPr="00F530C9">
        <w:rPr>
          <w:rFonts w:ascii="宋体" w:hAnsi="宋体" w:cs="Microsoft JhengHei" w:hint="eastAsia"/>
          <w:color w:val="000000" w:themeColor="text1"/>
          <w:kern w:val="0"/>
          <w:sz w:val="24"/>
          <w:szCs w:val="24"/>
          <w:u w:val="single"/>
        </w:rPr>
        <w:t xml:space="preserve">  </w:t>
      </w:r>
      <w:r w:rsidRPr="00F530C9">
        <w:rPr>
          <w:rFonts w:ascii="宋体" w:hAnsi="宋体" w:cs="Microsoft JhengHei" w:hint="eastAsia"/>
          <w:color w:val="000000" w:themeColor="text1"/>
          <w:kern w:val="0"/>
          <w:position w:val="-2"/>
          <w:sz w:val="24"/>
          <w:szCs w:val="24"/>
        </w:rPr>
        <w:t>万</w:t>
      </w:r>
      <w:r w:rsidRPr="00F530C9">
        <w:rPr>
          <w:rFonts w:ascii="宋体" w:hAnsi="宋体" w:cs="Microsoft JhengHei" w:hint="eastAsia"/>
          <w:color w:val="000000" w:themeColor="text1"/>
          <w:spacing w:val="3"/>
          <w:kern w:val="0"/>
          <w:position w:val="-2"/>
          <w:sz w:val="24"/>
          <w:szCs w:val="24"/>
        </w:rPr>
        <w:t>元</w:t>
      </w:r>
      <w:r w:rsidRPr="00F530C9">
        <w:rPr>
          <w:rFonts w:ascii="宋体" w:hAnsi="宋体" w:cs="Microsoft JhengHei" w:hint="eastAsia"/>
          <w:color w:val="000000" w:themeColor="text1"/>
          <w:kern w:val="0"/>
          <w:position w:val="-2"/>
          <w:sz w:val="24"/>
          <w:szCs w:val="24"/>
        </w:rPr>
        <w:t>，资</w:t>
      </w:r>
      <w:r w:rsidRPr="00F530C9">
        <w:rPr>
          <w:rFonts w:ascii="宋体" w:hAnsi="宋体" w:cs="Microsoft JhengHei" w:hint="eastAsia"/>
          <w:color w:val="000000" w:themeColor="text1"/>
          <w:spacing w:val="3"/>
          <w:kern w:val="0"/>
          <w:position w:val="-2"/>
          <w:sz w:val="24"/>
          <w:szCs w:val="24"/>
        </w:rPr>
        <w:t>产</w:t>
      </w:r>
      <w:r w:rsidRPr="00F530C9">
        <w:rPr>
          <w:rFonts w:ascii="宋体" w:hAnsi="宋体" w:cs="Microsoft JhengHei" w:hint="eastAsia"/>
          <w:color w:val="000000" w:themeColor="text1"/>
          <w:kern w:val="0"/>
          <w:position w:val="-2"/>
          <w:sz w:val="24"/>
          <w:szCs w:val="24"/>
        </w:rPr>
        <w:t>总额为</w:t>
      </w:r>
      <w:r w:rsidRPr="00F530C9">
        <w:rPr>
          <w:rFonts w:ascii="宋体" w:hAnsi="宋体" w:cs="Microsoft JhengHei"/>
          <w:color w:val="000000" w:themeColor="text1"/>
          <w:spacing w:val="73"/>
          <w:kern w:val="0"/>
          <w:position w:val="-2"/>
          <w:sz w:val="24"/>
          <w:szCs w:val="24"/>
          <w:u w:val="single"/>
        </w:rPr>
        <w:t xml:space="preserve"> </w:t>
      </w:r>
      <w:r w:rsidRPr="00F530C9">
        <w:rPr>
          <w:rFonts w:ascii="宋体" w:hAnsi="宋体" w:cs="Microsoft JhengHei" w:hint="eastAsia"/>
          <w:color w:val="000000" w:themeColor="text1"/>
          <w:kern w:val="0"/>
          <w:position w:val="-2"/>
          <w:sz w:val="24"/>
          <w:szCs w:val="24"/>
        </w:rPr>
        <w:t>万</w:t>
      </w:r>
      <w:r w:rsidRPr="00F530C9">
        <w:rPr>
          <w:rFonts w:ascii="宋体" w:hAnsi="宋体" w:cs="Microsoft JhengHei" w:hint="eastAsia"/>
          <w:color w:val="000000" w:themeColor="text1"/>
          <w:spacing w:val="3"/>
          <w:kern w:val="0"/>
          <w:position w:val="-2"/>
          <w:sz w:val="24"/>
          <w:szCs w:val="24"/>
        </w:rPr>
        <w:t>元</w:t>
      </w:r>
      <w:r w:rsidRPr="00F530C9">
        <w:rPr>
          <w:rFonts w:ascii="宋体" w:hAnsi="宋体" w:cs="Microsoft JhengHei" w:hint="eastAsia"/>
          <w:color w:val="000000" w:themeColor="text1"/>
          <w:kern w:val="0"/>
          <w:position w:val="-2"/>
          <w:sz w:val="24"/>
          <w:szCs w:val="24"/>
        </w:rPr>
        <w:t>，属</w:t>
      </w:r>
      <w:r w:rsidRPr="00F530C9">
        <w:rPr>
          <w:rFonts w:ascii="宋体" w:hAnsi="宋体" w:cs="Microsoft JhengHei" w:hint="eastAsia"/>
          <w:color w:val="000000" w:themeColor="text1"/>
          <w:spacing w:val="-12"/>
          <w:kern w:val="0"/>
          <w:position w:val="-2"/>
          <w:sz w:val="24"/>
          <w:szCs w:val="24"/>
        </w:rPr>
        <w:t>于</w:t>
      </w:r>
      <w:r w:rsidRPr="00F530C9">
        <w:rPr>
          <w:rFonts w:ascii="宋体" w:hAnsi="宋体" w:cs="Microsoft JhengHei" w:hint="eastAsia"/>
          <w:color w:val="000000" w:themeColor="text1"/>
          <w:kern w:val="0"/>
          <w:sz w:val="24"/>
          <w:szCs w:val="24"/>
          <w:u w:val="single"/>
        </w:rPr>
        <w:t>（小型企业、微型企业）</w:t>
      </w:r>
      <w:r w:rsidRPr="00F530C9">
        <w:rPr>
          <w:rFonts w:ascii="宋体" w:hAnsi="宋体" w:cs="Microsoft JhengHei" w:hint="eastAsia"/>
          <w:color w:val="000000" w:themeColor="text1"/>
          <w:kern w:val="0"/>
          <w:position w:val="-2"/>
          <w:sz w:val="24"/>
          <w:szCs w:val="24"/>
        </w:rPr>
        <w:t>；</w:t>
      </w:r>
      <w:r w:rsidRPr="00F530C9">
        <w:rPr>
          <w:rFonts w:ascii="宋体" w:hAnsi="宋体" w:hint="eastAsia"/>
          <w:color w:val="000000" w:themeColor="text1"/>
          <w:sz w:val="24"/>
          <w:szCs w:val="24"/>
        </w:rPr>
        <w:t>在本项目中拟承担工作，在本项目的合同份额占合同总金额</w:t>
      </w:r>
      <w:r w:rsidRPr="00F530C9">
        <w:rPr>
          <w:rFonts w:ascii="宋体" w:hAnsi="宋体" w:hint="eastAsia"/>
          <w:color w:val="000000" w:themeColor="text1"/>
          <w:sz w:val="24"/>
          <w:szCs w:val="24"/>
          <w:u w:val="single"/>
        </w:rPr>
        <w:t xml:space="preserve">    </w:t>
      </w:r>
      <w:r w:rsidRPr="00F530C9">
        <w:rPr>
          <w:rFonts w:ascii="宋体" w:hAnsi="宋体" w:hint="eastAsia"/>
          <w:color w:val="000000" w:themeColor="text1"/>
          <w:sz w:val="24"/>
          <w:szCs w:val="24"/>
        </w:rPr>
        <w:t>%。</w:t>
      </w:r>
    </w:p>
    <w:p w:rsidR="001F0A71" w:rsidRPr="00F530C9" w:rsidRDefault="004F0751">
      <w:pPr>
        <w:autoSpaceDE w:val="0"/>
        <w:autoSpaceDN w:val="0"/>
        <w:adjustRightInd w:val="0"/>
        <w:snapToGrid w:val="0"/>
        <w:spacing w:before="22" w:line="518" w:lineRule="exact"/>
        <w:ind w:right="200" w:firstLineChars="150" w:firstLine="456"/>
        <w:jc w:val="left"/>
        <w:rPr>
          <w:rFonts w:ascii="宋体" w:hAnsi="宋体" w:cs="Microsoft JhengHei"/>
          <w:color w:val="000000" w:themeColor="text1"/>
          <w:w w:val="127"/>
          <w:kern w:val="0"/>
          <w:sz w:val="24"/>
          <w:szCs w:val="24"/>
        </w:rPr>
      </w:pPr>
      <w:r w:rsidRPr="00F530C9">
        <w:rPr>
          <w:rFonts w:ascii="宋体" w:hAnsi="宋体" w:cs="Microsoft JhengHei" w:hint="eastAsia"/>
          <w:color w:val="000000" w:themeColor="text1"/>
          <w:w w:val="127"/>
          <w:kern w:val="0"/>
          <w:sz w:val="24"/>
          <w:szCs w:val="24"/>
        </w:rPr>
        <w:t>……</w:t>
      </w:r>
    </w:p>
    <w:p w:rsidR="001F0A71" w:rsidRPr="00F530C9" w:rsidRDefault="004F0751">
      <w:pPr>
        <w:autoSpaceDE w:val="0"/>
        <w:autoSpaceDN w:val="0"/>
        <w:adjustRightInd w:val="0"/>
        <w:snapToGrid w:val="0"/>
        <w:spacing w:before="22" w:line="518" w:lineRule="exact"/>
        <w:ind w:right="-49" w:firstLineChars="200" w:firstLine="480"/>
        <w:jc w:val="left"/>
        <w:rPr>
          <w:rFonts w:ascii="宋体" w:hAnsi="宋体" w:cs="Microsoft JhengHei"/>
          <w:color w:val="000000" w:themeColor="text1"/>
          <w:kern w:val="0"/>
          <w:sz w:val="24"/>
          <w:szCs w:val="24"/>
        </w:rPr>
      </w:pPr>
      <w:r w:rsidRPr="00F530C9">
        <w:rPr>
          <w:rFonts w:ascii="宋体" w:hAnsi="宋体" w:cs="Microsoft JhengHei" w:hint="eastAsia"/>
          <w:color w:val="000000" w:themeColor="text1"/>
          <w:kern w:val="0"/>
          <w:sz w:val="24"/>
          <w:szCs w:val="24"/>
        </w:rPr>
        <w:t>以</w:t>
      </w:r>
      <w:r w:rsidRPr="00F530C9">
        <w:rPr>
          <w:rFonts w:ascii="宋体" w:hAnsi="宋体" w:cs="Microsoft JhengHei" w:hint="eastAsia"/>
          <w:color w:val="000000" w:themeColor="text1"/>
          <w:spacing w:val="3"/>
          <w:kern w:val="0"/>
          <w:sz w:val="24"/>
          <w:szCs w:val="24"/>
        </w:rPr>
        <w:t>上</w:t>
      </w:r>
      <w:r w:rsidRPr="00F530C9">
        <w:rPr>
          <w:rFonts w:ascii="宋体" w:hAnsi="宋体" w:cs="Microsoft JhengHei" w:hint="eastAsia"/>
          <w:color w:val="000000" w:themeColor="text1"/>
          <w:kern w:val="0"/>
          <w:sz w:val="24"/>
          <w:szCs w:val="24"/>
        </w:rPr>
        <w:t>企业</w:t>
      </w:r>
      <w:r w:rsidRPr="00F530C9">
        <w:rPr>
          <w:rFonts w:ascii="宋体" w:hAnsi="宋体" w:cs="Microsoft JhengHei" w:hint="eastAsia"/>
          <w:color w:val="000000" w:themeColor="text1"/>
          <w:spacing w:val="-9"/>
          <w:kern w:val="0"/>
          <w:sz w:val="24"/>
          <w:szCs w:val="24"/>
        </w:rPr>
        <w:t>，</w:t>
      </w:r>
      <w:r w:rsidRPr="00F530C9">
        <w:rPr>
          <w:rFonts w:ascii="宋体" w:hAnsi="宋体" w:cs="Microsoft JhengHei" w:hint="eastAsia"/>
          <w:color w:val="000000" w:themeColor="text1"/>
          <w:kern w:val="0"/>
          <w:sz w:val="24"/>
          <w:szCs w:val="24"/>
        </w:rPr>
        <w:t>不</w:t>
      </w:r>
      <w:r w:rsidRPr="00F530C9">
        <w:rPr>
          <w:rFonts w:ascii="宋体" w:hAnsi="宋体" w:cs="Microsoft JhengHei" w:hint="eastAsia"/>
          <w:color w:val="000000" w:themeColor="text1"/>
          <w:spacing w:val="3"/>
          <w:kern w:val="0"/>
          <w:sz w:val="24"/>
          <w:szCs w:val="24"/>
        </w:rPr>
        <w:t>属</w:t>
      </w:r>
      <w:r w:rsidRPr="00F530C9">
        <w:rPr>
          <w:rFonts w:ascii="宋体" w:hAnsi="宋体" w:cs="Microsoft JhengHei" w:hint="eastAsia"/>
          <w:color w:val="000000" w:themeColor="text1"/>
          <w:kern w:val="0"/>
          <w:sz w:val="24"/>
          <w:szCs w:val="24"/>
        </w:rPr>
        <w:t>于大</w:t>
      </w:r>
      <w:r w:rsidRPr="00F530C9">
        <w:rPr>
          <w:rFonts w:ascii="宋体" w:hAnsi="宋体" w:cs="Microsoft JhengHei" w:hint="eastAsia"/>
          <w:color w:val="000000" w:themeColor="text1"/>
          <w:spacing w:val="3"/>
          <w:kern w:val="0"/>
          <w:sz w:val="24"/>
          <w:szCs w:val="24"/>
        </w:rPr>
        <w:t>企</w:t>
      </w:r>
      <w:r w:rsidRPr="00F530C9">
        <w:rPr>
          <w:rFonts w:ascii="宋体" w:hAnsi="宋体" w:cs="Microsoft JhengHei" w:hint="eastAsia"/>
          <w:color w:val="000000" w:themeColor="text1"/>
          <w:kern w:val="0"/>
          <w:sz w:val="24"/>
          <w:szCs w:val="24"/>
        </w:rPr>
        <w:t>业的</w:t>
      </w:r>
      <w:r w:rsidRPr="00F530C9">
        <w:rPr>
          <w:rFonts w:ascii="宋体" w:hAnsi="宋体" w:cs="Microsoft JhengHei" w:hint="eastAsia"/>
          <w:color w:val="000000" w:themeColor="text1"/>
          <w:spacing w:val="3"/>
          <w:kern w:val="0"/>
          <w:sz w:val="24"/>
          <w:szCs w:val="24"/>
        </w:rPr>
        <w:t>分</w:t>
      </w:r>
      <w:r w:rsidRPr="00F530C9">
        <w:rPr>
          <w:rFonts w:ascii="宋体" w:hAnsi="宋体" w:cs="Microsoft JhengHei" w:hint="eastAsia"/>
          <w:color w:val="000000" w:themeColor="text1"/>
          <w:kern w:val="0"/>
          <w:sz w:val="24"/>
          <w:szCs w:val="24"/>
        </w:rPr>
        <w:t>支</w:t>
      </w:r>
      <w:r w:rsidRPr="00F530C9">
        <w:rPr>
          <w:rFonts w:ascii="宋体" w:hAnsi="宋体" w:cs="Microsoft JhengHei" w:hint="eastAsia"/>
          <w:color w:val="000000" w:themeColor="text1"/>
          <w:spacing w:val="3"/>
          <w:kern w:val="0"/>
          <w:sz w:val="24"/>
          <w:szCs w:val="24"/>
        </w:rPr>
        <w:t>机</w:t>
      </w:r>
      <w:r w:rsidRPr="00F530C9">
        <w:rPr>
          <w:rFonts w:ascii="宋体" w:hAnsi="宋体" w:cs="Microsoft JhengHei" w:hint="eastAsia"/>
          <w:color w:val="000000" w:themeColor="text1"/>
          <w:kern w:val="0"/>
          <w:sz w:val="24"/>
          <w:szCs w:val="24"/>
        </w:rPr>
        <w:t>构</w:t>
      </w:r>
      <w:r w:rsidRPr="00F530C9">
        <w:rPr>
          <w:rFonts w:ascii="宋体" w:hAnsi="宋体" w:cs="Microsoft JhengHei" w:hint="eastAsia"/>
          <w:color w:val="000000" w:themeColor="text1"/>
          <w:spacing w:val="-9"/>
          <w:kern w:val="0"/>
          <w:sz w:val="24"/>
          <w:szCs w:val="24"/>
        </w:rPr>
        <w:t>，</w:t>
      </w:r>
      <w:r w:rsidRPr="00F530C9">
        <w:rPr>
          <w:rFonts w:ascii="宋体" w:hAnsi="宋体" w:cs="Microsoft JhengHei" w:hint="eastAsia"/>
          <w:color w:val="000000" w:themeColor="text1"/>
          <w:kern w:val="0"/>
          <w:sz w:val="24"/>
          <w:szCs w:val="24"/>
        </w:rPr>
        <w:t>不</w:t>
      </w:r>
      <w:r w:rsidRPr="00F530C9">
        <w:rPr>
          <w:rFonts w:ascii="宋体" w:hAnsi="宋体" w:cs="Microsoft JhengHei" w:hint="eastAsia"/>
          <w:color w:val="000000" w:themeColor="text1"/>
          <w:spacing w:val="3"/>
          <w:kern w:val="0"/>
          <w:sz w:val="24"/>
          <w:szCs w:val="24"/>
        </w:rPr>
        <w:t>存</w:t>
      </w:r>
      <w:r w:rsidRPr="00F530C9">
        <w:rPr>
          <w:rFonts w:ascii="宋体" w:hAnsi="宋体" w:cs="Microsoft JhengHei" w:hint="eastAsia"/>
          <w:color w:val="000000" w:themeColor="text1"/>
          <w:kern w:val="0"/>
          <w:sz w:val="24"/>
          <w:szCs w:val="24"/>
        </w:rPr>
        <w:t>在控</w:t>
      </w:r>
      <w:r w:rsidRPr="00F530C9">
        <w:rPr>
          <w:rFonts w:ascii="宋体" w:hAnsi="宋体" w:cs="Microsoft JhengHei" w:hint="eastAsia"/>
          <w:color w:val="000000" w:themeColor="text1"/>
          <w:spacing w:val="3"/>
          <w:kern w:val="0"/>
          <w:sz w:val="24"/>
          <w:szCs w:val="24"/>
        </w:rPr>
        <w:t>股</w:t>
      </w:r>
      <w:r w:rsidRPr="00F530C9">
        <w:rPr>
          <w:rFonts w:ascii="宋体" w:hAnsi="宋体" w:cs="Microsoft JhengHei" w:hint="eastAsia"/>
          <w:color w:val="000000" w:themeColor="text1"/>
          <w:kern w:val="0"/>
          <w:sz w:val="24"/>
          <w:szCs w:val="24"/>
        </w:rPr>
        <w:t>股东为</w:t>
      </w:r>
      <w:r w:rsidRPr="00F530C9">
        <w:rPr>
          <w:rFonts w:ascii="宋体" w:hAnsi="宋体" w:cs="Microsoft JhengHei" w:hint="eastAsia"/>
          <w:color w:val="000000" w:themeColor="text1"/>
          <w:spacing w:val="3"/>
          <w:kern w:val="0"/>
          <w:sz w:val="24"/>
          <w:szCs w:val="24"/>
        </w:rPr>
        <w:t>大</w:t>
      </w:r>
      <w:r w:rsidRPr="00F530C9">
        <w:rPr>
          <w:rFonts w:ascii="宋体" w:hAnsi="宋体" w:cs="Microsoft JhengHei" w:hint="eastAsia"/>
          <w:color w:val="000000" w:themeColor="text1"/>
          <w:kern w:val="0"/>
          <w:sz w:val="24"/>
          <w:szCs w:val="24"/>
        </w:rPr>
        <w:t>企业</w:t>
      </w:r>
      <w:r w:rsidRPr="00F530C9">
        <w:rPr>
          <w:rFonts w:ascii="宋体" w:hAnsi="宋体" w:cs="Microsoft JhengHei" w:hint="eastAsia"/>
          <w:color w:val="000000" w:themeColor="text1"/>
          <w:spacing w:val="3"/>
          <w:kern w:val="0"/>
          <w:sz w:val="24"/>
          <w:szCs w:val="24"/>
        </w:rPr>
        <w:t>的</w:t>
      </w:r>
      <w:r w:rsidRPr="00F530C9">
        <w:rPr>
          <w:rFonts w:ascii="宋体" w:hAnsi="宋体" w:cs="Microsoft JhengHei" w:hint="eastAsia"/>
          <w:color w:val="000000" w:themeColor="text1"/>
          <w:kern w:val="0"/>
          <w:sz w:val="24"/>
          <w:szCs w:val="24"/>
        </w:rPr>
        <w:t>情形</w:t>
      </w:r>
      <w:r w:rsidRPr="00F530C9">
        <w:rPr>
          <w:rFonts w:ascii="宋体" w:hAnsi="宋体" w:cs="Microsoft JhengHei" w:hint="eastAsia"/>
          <w:color w:val="000000" w:themeColor="text1"/>
          <w:spacing w:val="-12"/>
          <w:kern w:val="0"/>
          <w:sz w:val="24"/>
          <w:szCs w:val="24"/>
        </w:rPr>
        <w:t>，</w:t>
      </w:r>
      <w:r w:rsidRPr="00F530C9">
        <w:rPr>
          <w:rFonts w:ascii="宋体" w:hAnsi="宋体" w:cs="Microsoft JhengHei" w:hint="eastAsia"/>
          <w:color w:val="000000" w:themeColor="text1"/>
          <w:kern w:val="0"/>
          <w:sz w:val="24"/>
          <w:szCs w:val="24"/>
        </w:rPr>
        <w:t>也</w:t>
      </w:r>
      <w:r w:rsidRPr="00F530C9">
        <w:rPr>
          <w:rFonts w:ascii="宋体" w:hAnsi="宋体" w:cs="Microsoft JhengHei" w:hint="eastAsia"/>
          <w:color w:val="000000" w:themeColor="text1"/>
          <w:spacing w:val="3"/>
          <w:kern w:val="0"/>
          <w:sz w:val="24"/>
          <w:szCs w:val="24"/>
        </w:rPr>
        <w:t>不</w:t>
      </w:r>
      <w:r w:rsidRPr="00F530C9">
        <w:rPr>
          <w:rFonts w:ascii="宋体" w:hAnsi="宋体" w:cs="Microsoft JhengHei" w:hint="eastAsia"/>
          <w:color w:val="000000" w:themeColor="text1"/>
          <w:kern w:val="0"/>
          <w:sz w:val="24"/>
          <w:szCs w:val="24"/>
        </w:rPr>
        <w:t>存在</w:t>
      </w:r>
      <w:r w:rsidRPr="00F530C9">
        <w:rPr>
          <w:rFonts w:ascii="宋体" w:hAnsi="宋体" w:cs="Microsoft JhengHei" w:hint="eastAsia"/>
          <w:color w:val="000000" w:themeColor="text1"/>
          <w:spacing w:val="3"/>
          <w:kern w:val="0"/>
          <w:sz w:val="24"/>
          <w:szCs w:val="24"/>
        </w:rPr>
        <w:t>与</w:t>
      </w:r>
      <w:r w:rsidRPr="00F530C9">
        <w:rPr>
          <w:rFonts w:ascii="宋体" w:hAnsi="宋体" w:cs="Microsoft JhengHei" w:hint="eastAsia"/>
          <w:color w:val="000000" w:themeColor="text1"/>
          <w:kern w:val="0"/>
          <w:sz w:val="24"/>
          <w:szCs w:val="24"/>
        </w:rPr>
        <w:t>大企</w:t>
      </w:r>
      <w:r w:rsidRPr="00F530C9">
        <w:rPr>
          <w:rFonts w:ascii="宋体" w:hAnsi="宋体" w:cs="Microsoft JhengHei" w:hint="eastAsia"/>
          <w:color w:val="000000" w:themeColor="text1"/>
          <w:spacing w:val="3"/>
          <w:kern w:val="0"/>
          <w:sz w:val="24"/>
          <w:szCs w:val="24"/>
        </w:rPr>
        <w:t>业</w:t>
      </w:r>
      <w:r w:rsidRPr="00F530C9">
        <w:rPr>
          <w:rFonts w:ascii="宋体" w:hAnsi="宋体" w:cs="Microsoft JhengHei" w:hint="eastAsia"/>
          <w:color w:val="000000" w:themeColor="text1"/>
          <w:kern w:val="0"/>
          <w:sz w:val="24"/>
          <w:szCs w:val="24"/>
        </w:rPr>
        <w:t>的负</w:t>
      </w:r>
      <w:r w:rsidRPr="00F530C9">
        <w:rPr>
          <w:rFonts w:ascii="宋体" w:hAnsi="宋体" w:cs="Microsoft JhengHei" w:hint="eastAsia"/>
          <w:color w:val="000000" w:themeColor="text1"/>
          <w:spacing w:val="3"/>
          <w:kern w:val="0"/>
          <w:sz w:val="24"/>
          <w:szCs w:val="24"/>
        </w:rPr>
        <w:t>责</w:t>
      </w:r>
      <w:r w:rsidRPr="00F530C9">
        <w:rPr>
          <w:rFonts w:ascii="宋体" w:hAnsi="宋体" w:cs="Microsoft JhengHei" w:hint="eastAsia"/>
          <w:color w:val="000000" w:themeColor="text1"/>
          <w:kern w:val="0"/>
          <w:sz w:val="24"/>
          <w:szCs w:val="24"/>
        </w:rPr>
        <w:t>人为</w:t>
      </w:r>
      <w:r w:rsidRPr="00F530C9">
        <w:rPr>
          <w:rFonts w:ascii="宋体" w:hAnsi="宋体" w:cs="Microsoft JhengHei" w:hint="eastAsia"/>
          <w:color w:val="000000" w:themeColor="text1"/>
          <w:spacing w:val="3"/>
          <w:kern w:val="0"/>
          <w:sz w:val="24"/>
          <w:szCs w:val="24"/>
        </w:rPr>
        <w:t>同</w:t>
      </w:r>
      <w:r w:rsidRPr="00F530C9">
        <w:rPr>
          <w:rFonts w:ascii="宋体" w:hAnsi="宋体" w:cs="Microsoft JhengHei" w:hint="eastAsia"/>
          <w:color w:val="000000" w:themeColor="text1"/>
          <w:kern w:val="0"/>
          <w:sz w:val="24"/>
          <w:szCs w:val="24"/>
        </w:rPr>
        <w:t>一人</w:t>
      </w:r>
      <w:r w:rsidRPr="00F530C9">
        <w:rPr>
          <w:rFonts w:ascii="宋体" w:hAnsi="宋体" w:cs="Microsoft JhengHei" w:hint="eastAsia"/>
          <w:color w:val="000000" w:themeColor="text1"/>
          <w:spacing w:val="3"/>
          <w:kern w:val="0"/>
          <w:sz w:val="24"/>
          <w:szCs w:val="24"/>
        </w:rPr>
        <w:t>的</w:t>
      </w:r>
      <w:r w:rsidRPr="00F530C9">
        <w:rPr>
          <w:rFonts w:ascii="宋体" w:hAnsi="宋体" w:cs="Microsoft JhengHei" w:hint="eastAsia"/>
          <w:color w:val="000000" w:themeColor="text1"/>
          <w:kern w:val="0"/>
          <w:sz w:val="24"/>
          <w:szCs w:val="24"/>
        </w:rPr>
        <w:t>情形。</w:t>
      </w:r>
    </w:p>
    <w:p w:rsidR="001F0A71" w:rsidRPr="00F530C9" w:rsidRDefault="004F0751">
      <w:pPr>
        <w:autoSpaceDE w:val="0"/>
        <w:autoSpaceDN w:val="0"/>
        <w:adjustRightInd w:val="0"/>
        <w:snapToGrid w:val="0"/>
        <w:spacing w:line="496" w:lineRule="exact"/>
        <w:ind w:right="-49" w:firstLineChars="200" w:firstLine="480"/>
        <w:jc w:val="left"/>
        <w:rPr>
          <w:rFonts w:ascii="宋体" w:hAnsi="宋体" w:cs="Microsoft JhengHei"/>
          <w:color w:val="000000" w:themeColor="text1"/>
          <w:kern w:val="0"/>
          <w:position w:val="-5"/>
          <w:sz w:val="24"/>
          <w:szCs w:val="24"/>
        </w:rPr>
      </w:pPr>
      <w:r w:rsidRPr="00F530C9">
        <w:rPr>
          <w:rFonts w:ascii="宋体" w:hAnsi="宋体" w:cs="Microsoft JhengHei" w:hint="eastAsia"/>
          <w:color w:val="000000" w:themeColor="text1"/>
          <w:kern w:val="0"/>
          <w:position w:val="-2"/>
          <w:sz w:val="24"/>
          <w:szCs w:val="24"/>
        </w:rPr>
        <w:t>本</w:t>
      </w:r>
      <w:r w:rsidRPr="00F530C9">
        <w:rPr>
          <w:rFonts w:ascii="宋体" w:hAnsi="宋体" w:cs="Microsoft JhengHei" w:hint="eastAsia"/>
          <w:color w:val="000000" w:themeColor="text1"/>
          <w:spacing w:val="3"/>
          <w:kern w:val="0"/>
          <w:position w:val="-2"/>
          <w:sz w:val="24"/>
          <w:szCs w:val="24"/>
        </w:rPr>
        <w:t>企</w:t>
      </w:r>
      <w:r w:rsidRPr="00F530C9">
        <w:rPr>
          <w:rFonts w:ascii="宋体" w:hAnsi="宋体" w:cs="Microsoft JhengHei" w:hint="eastAsia"/>
          <w:color w:val="000000" w:themeColor="text1"/>
          <w:kern w:val="0"/>
          <w:position w:val="-2"/>
          <w:sz w:val="24"/>
          <w:szCs w:val="24"/>
        </w:rPr>
        <w:t>业对</w:t>
      </w:r>
      <w:r w:rsidRPr="00F530C9">
        <w:rPr>
          <w:rFonts w:ascii="宋体" w:hAnsi="宋体" w:cs="Microsoft JhengHei" w:hint="eastAsia"/>
          <w:color w:val="000000" w:themeColor="text1"/>
          <w:spacing w:val="3"/>
          <w:kern w:val="0"/>
          <w:position w:val="-2"/>
          <w:sz w:val="24"/>
          <w:szCs w:val="24"/>
        </w:rPr>
        <w:t>上</w:t>
      </w:r>
      <w:r w:rsidRPr="00F530C9">
        <w:rPr>
          <w:rFonts w:ascii="宋体" w:hAnsi="宋体" w:cs="Microsoft JhengHei" w:hint="eastAsia"/>
          <w:color w:val="000000" w:themeColor="text1"/>
          <w:kern w:val="0"/>
          <w:position w:val="-2"/>
          <w:sz w:val="24"/>
          <w:szCs w:val="24"/>
        </w:rPr>
        <w:t>述声</w:t>
      </w:r>
      <w:r w:rsidRPr="00F530C9">
        <w:rPr>
          <w:rFonts w:ascii="宋体" w:hAnsi="宋体" w:cs="Microsoft JhengHei" w:hint="eastAsia"/>
          <w:color w:val="000000" w:themeColor="text1"/>
          <w:spacing w:val="3"/>
          <w:kern w:val="0"/>
          <w:position w:val="-2"/>
          <w:sz w:val="24"/>
          <w:szCs w:val="24"/>
        </w:rPr>
        <w:t>明</w:t>
      </w:r>
      <w:r w:rsidRPr="00F530C9">
        <w:rPr>
          <w:rFonts w:ascii="宋体" w:hAnsi="宋体" w:cs="Microsoft JhengHei" w:hint="eastAsia"/>
          <w:color w:val="000000" w:themeColor="text1"/>
          <w:kern w:val="0"/>
          <w:position w:val="-2"/>
          <w:sz w:val="24"/>
          <w:szCs w:val="24"/>
        </w:rPr>
        <w:t>内容</w:t>
      </w:r>
      <w:r w:rsidRPr="00F530C9">
        <w:rPr>
          <w:rFonts w:ascii="宋体" w:hAnsi="宋体" w:cs="Microsoft JhengHei" w:hint="eastAsia"/>
          <w:color w:val="000000" w:themeColor="text1"/>
          <w:spacing w:val="3"/>
          <w:kern w:val="0"/>
          <w:position w:val="-2"/>
          <w:sz w:val="24"/>
          <w:szCs w:val="24"/>
        </w:rPr>
        <w:t>的</w:t>
      </w:r>
      <w:r w:rsidRPr="00F530C9">
        <w:rPr>
          <w:rFonts w:ascii="宋体" w:hAnsi="宋体" w:cs="Microsoft JhengHei" w:hint="eastAsia"/>
          <w:color w:val="000000" w:themeColor="text1"/>
          <w:kern w:val="0"/>
          <w:position w:val="-2"/>
          <w:sz w:val="24"/>
          <w:szCs w:val="24"/>
        </w:rPr>
        <w:t>真实</w:t>
      </w:r>
      <w:r w:rsidRPr="00F530C9">
        <w:rPr>
          <w:rFonts w:ascii="宋体" w:hAnsi="宋体" w:cs="Microsoft JhengHei" w:hint="eastAsia"/>
          <w:color w:val="000000" w:themeColor="text1"/>
          <w:spacing w:val="3"/>
          <w:kern w:val="0"/>
          <w:position w:val="-2"/>
          <w:sz w:val="24"/>
          <w:szCs w:val="24"/>
        </w:rPr>
        <w:t>性</w:t>
      </w:r>
      <w:r w:rsidRPr="00F530C9">
        <w:rPr>
          <w:rFonts w:ascii="宋体" w:hAnsi="宋体" w:cs="Microsoft JhengHei" w:hint="eastAsia"/>
          <w:color w:val="000000" w:themeColor="text1"/>
          <w:kern w:val="0"/>
          <w:position w:val="-2"/>
          <w:sz w:val="24"/>
          <w:szCs w:val="24"/>
        </w:rPr>
        <w:t>负责</w:t>
      </w:r>
      <w:r w:rsidRPr="00F530C9">
        <w:rPr>
          <w:rFonts w:ascii="宋体" w:hAnsi="宋体" w:cs="Microsoft JhengHei" w:hint="eastAsia"/>
          <w:color w:val="000000" w:themeColor="text1"/>
          <w:spacing w:val="-7"/>
          <w:kern w:val="0"/>
          <w:position w:val="-2"/>
          <w:sz w:val="24"/>
          <w:szCs w:val="24"/>
        </w:rPr>
        <w:t>。</w:t>
      </w:r>
      <w:r w:rsidRPr="00F530C9">
        <w:rPr>
          <w:rFonts w:ascii="宋体" w:hAnsi="宋体" w:cs="Microsoft JhengHei" w:hint="eastAsia"/>
          <w:color w:val="000000" w:themeColor="text1"/>
          <w:kern w:val="0"/>
          <w:position w:val="-2"/>
          <w:sz w:val="24"/>
          <w:szCs w:val="24"/>
        </w:rPr>
        <w:t>如</w:t>
      </w:r>
      <w:r w:rsidRPr="00F530C9">
        <w:rPr>
          <w:rFonts w:ascii="宋体" w:hAnsi="宋体" w:cs="Microsoft JhengHei" w:hint="eastAsia"/>
          <w:color w:val="000000" w:themeColor="text1"/>
          <w:spacing w:val="3"/>
          <w:kern w:val="0"/>
          <w:position w:val="-2"/>
          <w:sz w:val="24"/>
          <w:szCs w:val="24"/>
        </w:rPr>
        <w:t>有</w:t>
      </w:r>
      <w:r w:rsidRPr="00F530C9">
        <w:rPr>
          <w:rFonts w:ascii="宋体" w:hAnsi="宋体" w:cs="Microsoft JhengHei" w:hint="eastAsia"/>
          <w:color w:val="000000" w:themeColor="text1"/>
          <w:kern w:val="0"/>
          <w:position w:val="-2"/>
          <w:sz w:val="24"/>
          <w:szCs w:val="24"/>
        </w:rPr>
        <w:t>虚</w:t>
      </w:r>
      <w:r w:rsidRPr="00F530C9">
        <w:rPr>
          <w:rFonts w:ascii="宋体" w:hAnsi="宋体" w:cs="Microsoft JhengHei" w:hint="eastAsia"/>
          <w:color w:val="000000" w:themeColor="text1"/>
          <w:spacing w:val="3"/>
          <w:kern w:val="0"/>
          <w:position w:val="-2"/>
          <w:sz w:val="24"/>
          <w:szCs w:val="24"/>
        </w:rPr>
        <w:t>假</w:t>
      </w:r>
      <w:r w:rsidRPr="00F530C9">
        <w:rPr>
          <w:rFonts w:ascii="宋体" w:hAnsi="宋体" w:cs="Microsoft JhengHei" w:hint="eastAsia"/>
          <w:color w:val="000000" w:themeColor="text1"/>
          <w:spacing w:val="-7"/>
          <w:kern w:val="0"/>
          <w:position w:val="-2"/>
          <w:sz w:val="24"/>
          <w:szCs w:val="24"/>
        </w:rPr>
        <w:t>，</w:t>
      </w:r>
      <w:r w:rsidRPr="00F530C9">
        <w:rPr>
          <w:rFonts w:ascii="宋体" w:hAnsi="宋体" w:cs="Microsoft JhengHei" w:hint="eastAsia"/>
          <w:color w:val="000000" w:themeColor="text1"/>
          <w:kern w:val="0"/>
          <w:position w:val="-2"/>
          <w:sz w:val="24"/>
          <w:szCs w:val="24"/>
        </w:rPr>
        <w:t>将依</w:t>
      </w:r>
      <w:r w:rsidRPr="00F530C9">
        <w:rPr>
          <w:rFonts w:ascii="宋体" w:hAnsi="宋体" w:cs="Microsoft JhengHei" w:hint="eastAsia"/>
          <w:color w:val="000000" w:themeColor="text1"/>
          <w:kern w:val="0"/>
          <w:position w:val="-5"/>
          <w:sz w:val="24"/>
          <w:szCs w:val="24"/>
        </w:rPr>
        <w:t>法</w:t>
      </w:r>
      <w:r w:rsidRPr="00F530C9">
        <w:rPr>
          <w:rFonts w:ascii="宋体" w:hAnsi="宋体" w:cs="Microsoft JhengHei" w:hint="eastAsia"/>
          <w:color w:val="000000" w:themeColor="text1"/>
          <w:spacing w:val="3"/>
          <w:kern w:val="0"/>
          <w:position w:val="-5"/>
          <w:sz w:val="24"/>
          <w:szCs w:val="24"/>
        </w:rPr>
        <w:t>承</w:t>
      </w:r>
      <w:r w:rsidRPr="00F530C9">
        <w:rPr>
          <w:rFonts w:ascii="宋体" w:hAnsi="宋体" w:cs="Microsoft JhengHei" w:hint="eastAsia"/>
          <w:color w:val="000000" w:themeColor="text1"/>
          <w:kern w:val="0"/>
          <w:position w:val="-5"/>
          <w:sz w:val="24"/>
          <w:szCs w:val="24"/>
        </w:rPr>
        <w:t>担相</w:t>
      </w:r>
      <w:r w:rsidRPr="00F530C9">
        <w:rPr>
          <w:rFonts w:ascii="宋体" w:hAnsi="宋体" w:cs="Microsoft JhengHei" w:hint="eastAsia"/>
          <w:color w:val="000000" w:themeColor="text1"/>
          <w:spacing w:val="3"/>
          <w:kern w:val="0"/>
          <w:position w:val="-5"/>
          <w:sz w:val="24"/>
          <w:szCs w:val="24"/>
        </w:rPr>
        <w:t>应</w:t>
      </w:r>
      <w:r w:rsidRPr="00F530C9">
        <w:rPr>
          <w:rFonts w:ascii="宋体" w:hAnsi="宋体" w:cs="Microsoft JhengHei" w:hint="eastAsia"/>
          <w:color w:val="000000" w:themeColor="text1"/>
          <w:kern w:val="0"/>
          <w:position w:val="-5"/>
          <w:sz w:val="24"/>
          <w:szCs w:val="24"/>
        </w:rPr>
        <w:t>责任。</w:t>
      </w:r>
    </w:p>
    <w:p w:rsidR="001F0A71" w:rsidRPr="00F530C9" w:rsidRDefault="004F0751">
      <w:pPr>
        <w:wordWrap w:val="0"/>
        <w:autoSpaceDE w:val="0"/>
        <w:autoSpaceDN w:val="0"/>
        <w:adjustRightInd w:val="0"/>
        <w:spacing w:line="416" w:lineRule="exact"/>
        <w:ind w:right="-20"/>
        <w:jc w:val="right"/>
        <w:rPr>
          <w:rFonts w:ascii="宋体" w:hAnsi="宋体" w:cs="Microsoft JhengHei"/>
          <w:color w:val="000000" w:themeColor="text1"/>
          <w:kern w:val="0"/>
          <w:sz w:val="24"/>
          <w:szCs w:val="24"/>
        </w:rPr>
      </w:pPr>
      <w:r w:rsidRPr="00F530C9">
        <w:rPr>
          <w:rFonts w:ascii="宋体" w:hAnsi="宋体" w:cs="Microsoft JhengHei" w:hint="eastAsia"/>
          <w:color w:val="000000" w:themeColor="text1"/>
          <w:kern w:val="0"/>
          <w:sz w:val="24"/>
          <w:szCs w:val="24"/>
        </w:rPr>
        <w:t>投标人：</w:t>
      </w:r>
      <w:r w:rsidRPr="00F530C9">
        <w:rPr>
          <w:rFonts w:ascii="宋体" w:hAnsi="宋体" w:cs="Microsoft JhengHei" w:hint="eastAsia"/>
          <w:color w:val="000000" w:themeColor="text1"/>
          <w:kern w:val="0"/>
          <w:sz w:val="24"/>
          <w:szCs w:val="24"/>
          <w:u w:val="single"/>
        </w:rPr>
        <w:t xml:space="preserve">          </w:t>
      </w:r>
      <w:r w:rsidRPr="00F530C9">
        <w:rPr>
          <w:rFonts w:ascii="宋体" w:hAnsi="宋体" w:cs="Microsoft JhengHei" w:hint="eastAsia"/>
          <w:color w:val="000000" w:themeColor="text1"/>
          <w:spacing w:val="3"/>
          <w:kern w:val="0"/>
          <w:sz w:val="24"/>
          <w:szCs w:val="24"/>
        </w:rPr>
        <w:t>（盖章）</w:t>
      </w:r>
    </w:p>
    <w:p w:rsidR="001F0A71" w:rsidRPr="00F530C9" w:rsidRDefault="004F0751">
      <w:pPr>
        <w:wordWrap w:val="0"/>
        <w:autoSpaceDE w:val="0"/>
        <w:autoSpaceDN w:val="0"/>
        <w:adjustRightInd w:val="0"/>
        <w:spacing w:line="540" w:lineRule="exact"/>
        <w:ind w:right="-52"/>
        <w:jc w:val="right"/>
        <w:rPr>
          <w:rFonts w:ascii="宋体" w:hAnsi="宋体" w:cs="Microsoft JhengHei"/>
          <w:color w:val="000000" w:themeColor="text1"/>
          <w:w w:val="99"/>
          <w:kern w:val="0"/>
          <w:position w:val="-3"/>
          <w:sz w:val="32"/>
          <w:szCs w:val="32"/>
        </w:rPr>
      </w:pPr>
      <w:r w:rsidRPr="00F530C9">
        <w:rPr>
          <w:rFonts w:ascii="宋体" w:hAnsi="宋体" w:cs="Microsoft JhengHei" w:hint="eastAsia"/>
          <w:color w:val="000000" w:themeColor="text1"/>
          <w:kern w:val="0"/>
          <w:position w:val="-3"/>
          <w:sz w:val="24"/>
          <w:szCs w:val="24"/>
        </w:rPr>
        <w:t xml:space="preserve">   </w:t>
      </w:r>
      <w:r w:rsidRPr="00F530C9">
        <w:rPr>
          <w:rFonts w:ascii="宋体" w:hAnsi="宋体" w:cs="Microsoft JhengHei" w:hint="eastAsia"/>
          <w:color w:val="000000" w:themeColor="text1"/>
          <w:kern w:val="0"/>
          <w:position w:val="-3"/>
          <w:sz w:val="24"/>
          <w:szCs w:val="24"/>
          <w:u w:val="single"/>
        </w:rPr>
        <w:t xml:space="preserve">       </w:t>
      </w:r>
      <w:r w:rsidRPr="00F530C9">
        <w:rPr>
          <w:rFonts w:ascii="宋体" w:hAnsi="宋体" w:cs="Microsoft JhengHei" w:hint="eastAsia"/>
          <w:color w:val="000000" w:themeColor="text1"/>
          <w:kern w:val="0"/>
          <w:position w:val="-3"/>
          <w:sz w:val="24"/>
          <w:szCs w:val="24"/>
        </w:rPr>
        <w:t>年</w:t>
      </w:r>
      <w:r w:rsidRPr="00F530C9">
        <w:rPr>
          <w:rFonts w:ascii="宋体" w:hAnsi="宋体" w:cs="Microsoft JhengHei" w:hint="eastAsia"/>
          <w:color w:val="000000" w:themeColor="text1"/>
          <w:kern w:val="0"/>
          <w:position w:val="-3"/>
          <w:sz w:val="24"/>
          <w:szCs w:val="24"/>
          <w:u w:val="single"/>
        </w:rPr>
        <w:t xml:space="preserve">   </w:t>
      </w:r>
      <w:r w:rsidRPr="00F530C9">
        <w:rPr>
          <w:rFonts w:ascii="宋体" w:hAnsi="宋体" w:cs="Microsoft JhengHei" w:hint="eastAsia"/>
          <w:color w:val="000000" w:themeColor="text1"/>
          <w:kern w:val="0"/>
          <w:position w:val="-3"/>
          <w:sz w:val="24"/>
          <w:szCs w:val="24"/>
        </w:rPr>
        <w:t>月</w:t>
      </w:r>
      <w:r w:rsidRPr="00F530C9">
        <w:rPr>
          <w:rFonts w:ascii="宋体" w:hAnsi="宋体" w:cs="Microsoft JhengHei" w:hint="eastAsia"/>
          <w:color w:val="000000" w:themeColor="text1"/>
          <w:kern w:val="0"/>
          <w:position w:val="-3"/>
          <w:sz w:val="24"/>
          <w:szCs w:val="24"/>
          <w:u w:val="single"/>
        </w:rPr>
        <w:t xml:space="preserve">   </w:t>
      </w:r>
      <w:r w:rsidRPr="00F530C9">
        <w:rPr>
          <w:rFonts w:ascii="宋体" w:hAnsi="宋体" w:cs="Microsoft JhengHei" w:hint="eastAsia"/>
          <w:color w:val="000000" w:themeColor="text1"/>
          <w:kern w:val="0"/>
          <w:position w:val="-3"/>
          <w:sz w:val="24"/>
          <w:szCs w:val="24"/>
        </w:rPr>
        <w:t>日</w:t>
      </w:r>
    </w:p>
    <w:p w:rsidR="001F0A71" w:rsidRPr="00F530C9" w:rsidRDefault="004F0751">
      <w:pPr>
        <w:autoSpaceDE w:val="0"/>
        <w:autoSpaceDN w:val="0"/>
        <w:adjustRightInd w:val="0"/>
        <w:snapToGrid w:val="0"/>
        <w:spacing w:line="276" w:lineRule="auto"/>
        <w:ind w:right="-68"/>
        <w:jc w:val="left"/>
        <w:rPr>
          <w:rFonts w:ascii="宋体" w:hAnsi="宋体" w:cs="Microsoft JhengHei"/>
          <w:color w:val="000000" w:themeColor="text1"/>
          <w:kern w:val="0"/>
          <w:sz w:val="24"/>
          <w:szCs w:val="24"/>
        </w:rPr>
      </w:pPr>
      <w:r w:rsidRPr="00F530C9">
        <w:rPr>
          <w:rFonts w:ascii="宋体" w:hAnsi="宋体" w:cs="Microsoft JhengHei" w:hint="eastAsia"/>
          <w:color w:val="000000" w:themeColor="text1"/>
          <w:kern w:val="0"/>
          <w:sz w:val="24"/>
          <w:szCs w:val="24"/>
        </w:rPr>
        <w:t>备注：1.从业人员、营业收入、资产总额填报上一年度数据，无上一年度数据的新成立企业可不填报。</w:t>
      </w:r>
    </w:p>
    <w:p w:rsidR="001F0A71" w:rsidRPr="00F530C9" w:rsidRDefault="004F0751">
      <w:pPr>
        <w:autoSpaceDE w:val="0"/>
        <w:autoSpaceDN w:val="0"/>
        <w:adjustRightInd w:val="0"/>
        <w:snapToGrid w:val="0"/>
        <w:spacing w:line="276" w:lineRule="auto"/>
        <w:ind w:right="-68"/>
        <w:jc w:val="left"/>
        <w:rPr>
          <w:rFonts w:ascii="宋体" w:hAnsi="宋体" w:cs="Microsoft JhengHei"/>
          <w:color w:val="000000" w:themeColor="text1"/>
          <w:kern w:val="0"/>
          <w:sz w:val="24"/>
          <w:szCs w:val="24"/>
        </w:rPr>
      </w:pPr>
      <w:r w:rsidRPr="00F530C9">
        <w:rPr>
          <w:rFonts w:ascii="宋体" w:hAnsi="宋体" w:cs="Microsoft JhengHei" w:hint="eastAsia"/>
          <w:color w:val="000000" w:themeColor="text1"/>
          <w:kern w:val="0"/>
          <w:sz w:val="24"/>
          <w:szCs w:val="24"/>
        </w:rPr>
        <w:t>2.</w:t>
      </w:r>
      <w:r w:rsidRPr="00F530C9">
        <w:rPr>
          <w:rFonts w:ascii="宋体" w:hAnsi="宋体" w:cs="Microsoft JhengHei" w:hint="eastAsia"/>
          <w:color w:val="000000" w:themeColor="text1"/>
          <w:kern w:val="0"/>
          <w:sz w:val="24"/>
          <w:szCs w:val="24"/>
        </w:rPr>
        <w:tab/>
        <w:t>投标人可参考《广东省财政厅关于进一步规范政府采购活动中落实促进中小企业发展政策的通知（粤财采购〔2024〕11号）》（http://czt.gd.gov.cn/zfcg/content/post_4497011.html）、《广州市政府采购中心关于规范填写《中小企业声明函》的温馨提示》（集团公告 - 详情页  https://www.gzggzy.cn/jtgg/1001279.jhtml）填写，《中小企业声明函》由参加招投标活动的投标人出具。合同分包的，《中小企业声明函》中需填写签订分包意向协议的小微企业相关信息。</w:t>
      </w:r>
    </w:p>
    <w:p w:rsidR="001F0A71" w:rsidRPr="00F530C9" w:rsidRDefault="004F0751">
      <w:pPr>
        <w:ind w:rightChars="-62" w:right="-130"/>
        <w:rPr>
          <w:color w:val="000000" w:themeColor="text1"/>
        </w:rPr>
      </w:pPr>
      <w:r w:rsidRPr="00F530C9">
        <w:rPr>
          <w:rFonts w:ascii="宋体" w:hAnsi="宋体" w:cs="Microsoft JhengHei" w:hint="eastAsia"/>
          <w:color w:val="000000" w:themeColor="text1"/>
          <w:kern w:val="0"/>
          <w:sz w:val="24"/>
          <w:szCs w:val="24"/>
        </w:rPr>
        <w:t>3.投标人应当自行核实是否属于小微企业，并认真填写《中小企业声明函》，若有虚假将追究其责任。</w:t>
      </w:r>
    </w:p>
    <w:p w:rsidR="001F0A71" w:rsidRPr="00F530C9" w:rsidRDefault="004F0751">
      <w:pPr>
        <w:ind w:rightChars="-62" w:right="-130"/>
        <w:rPr>
          <w:rFonts w:cs="宋体"/>
          <w:color w:val="000000" w:themeColor="text1"/>
          <w:sz w:val="24"/>
          <w:szCs w:val="24"/>
        </w:rPr>
      </w:pPr>
      <w:r w:rsidRPr="00F530C9">
        <w:rPr>
          <w:rFonts w:ascii="宋体" w:hAnsi="宋体" w:cs="宋体"/>
          <w:bCs/>
          <w:color w:val="000000" w:themeColor="text1"/>
        </w:rPr>
        <w:br w:type="page"/>
      </w:r>
      <w:r w:rsidRPr="00F530C9">
        <w:rPr>
          <w:rFonts w:cs="宋体" w:hint="eastAsia"/>
          <w:color w:val="000000" w:themeColor="text1"/>
          <w:sz w:val="24"/>
          <w:szCs w:val="24"/>
        </w:rPr>
        <w:t>格式五</w:t>
      </w:r>
    </w:p>
    <w:p w:rsidR="001F0A71" w:rsidRPr="00F530C9" w:rsidRDefault="001F0A71">
      <w:pPr>
        <w:ind w:rightChars="-62" w:right="-130"/>
        <w:rPr>
          <w:rFonts w:cs="宋体"/>
          <w:color w:val="000000" w:themeColor="text1"/>
          <w:sz w:val="24"/>
          <w:szCs w:val="24"/>
        </w:rPr>
      </w:pPr>
    </w:p>
    <w:p w:rsidR="001F0A71" w:rsidRPr="00F530C9" w:rsidRDefault="004F0751">
      <w:pPr>
        <w:jc w:val="center"/>
        <w:rPr>
          <w:rFonts w:ascii="Calibri" w:hAnsi="Calibri"/>
          <w:b/>
          <w:color w:val="000000" w:themeColor="text1"/>
          <w:sz w:val="36"/>
          <w:szCs w:val="36"/>
        </w:rPr>
      </w:pPr>
      <w:r w:rsidRPr="00F530C9">
        <w:rPr>
          <w:rFonts w:ascii="Calibri" w:hAnsi="Calibri" w:hint="eastAsia"/>
          <w:b/>
          <w:color w:val="000000" w:themeColor="text1"/>
          <w:sz w:val="36"/>
          <w:szCs w:val="36"/>
        </w:rPr>
        <w:t>分包意向协议书（如有）</w:t>
      </w:r>
    </w:p>
    <w:p w:rsidR="001F0A71" w:rsidRPr="00F530C9" w:rsidRDefault="001F0A71">
      <w:pPr>
        <w:spacing w:line="360" w:lineRule="auto"/>
        <w:rPr>
          <w:rFonts w:ascii="宋体" w:hAnsi="宋体"/>
          <w:color w:val="000000" w:themeColor="text1"/>
          <w:kern w:val="10"/>
          <w:szCs w:val="21"/>
        </w:rPr>
      </w:pPr>
    </w:p>
    <w:p w:rsidR="001F0A71" w:rsidRPr="00F530C9" w:rsidRDefault="004F0751">
      <w:pPr>
        <w:spacing w:line="360" w:lineRule="auto"/>
        <w:rPr>
          <w:rFonts w:ascii="宋体" w:hAnsi="宋体"/>
          <w:color w:val="000000" w:themeColor="text1"/>
          <w:szCs w:val="21"/>
          <w:u w:val="single"/>
        </w:rPr>
      </w:pPr>
      <w:r w:rsidRPr="00F530C9">
        <w:rPr>
          <w:rFonts w:ascii="宋体" w:hAnsi="宋体" w:hint="eastAsia"/>
          <w:color w:val="000000" w:themeColor="text1"/>
          <w:kern w:val="10"/>
          <w:szCs w:val="21"/>
        </w:rPr>
        <w:t>立约方：</w:t>
      </w:r>
      <w:r w:rsidRPr="00F530C9">
        <w:rPr>
          <w:rFonts w:ascii="宋体" w:hAnsi="宋体" w:hint="eastAsia"/>
          <w:color w:val="000000" w:themeColor="text1"/>
          <w:szCs w:val="21"/>
          <w:u w:val="single"/>
        </w:rPr>
        <w:t>（甲公司全称）</w:t>
      </w:r>
    </w:p>
    <w:p w:rsidR="001F0A71" w:rsidRPr="00F530C9" w:rsidRDefault="004F0751">
      <w:pPr>
        <w:spacing w:line="360" w:lineRule="auto"/>
        <w:ind w:firstLineChars="400" w:firstLine="840"/>
        <w:rPr>
          <w:rFonts w:ascii="宋体" w:hAnsi="宋体"/>
          <w:color w:val="000000" w:themeColor="text1"/>
          <w:szCs w:val="21"/>
          <w:u w:val="single"/>
        </w:rPr>
      </w:pPr>
      <w:r w:rsidRPr="00F530C9">
        <w:rPr>
          <w:rFonts w:ascii="宋体" w:hAnsi="宋体" w:hint="eastAsia"/>
          <w:color w:val="000000" w:themeColor="text1"/>
          <w:szCs w:val="21"/>
          <w:u w:val="single"/>
        </w:rPr>
        <w:t>（乙公司全称）</w:t>
      </w:r>
    </w:p>
    <w:p w:rsidR="001F0A71" w:rsidRPr="00F530C9" w:rsidRDefault="004F0751">
      <w:pPr>
        <w:spacing w:line="360" w:lineRule="auto"/>
        <w:ind w:firstLineChars="400" w:firstLine="840"/>
        <w:rPr>
          <w:rFonts w:ascii="宋体" w:hAnsi="宋体"/>
          <w:color w:val="000000" w:themeColor="text1"/>
          <w:szCs w:val="21"/>
          <w:u w:val="single"/>
        </w:rPr>
      </w:pPr>
      <w:r w:rsidRPr="00F530C9">
        <w:rPr>
          <w:rFonts w:ascii="宋体" w:hAnsi="宋体" w:hint="eastAsia"/>
          <w:color w:val="000000" w:themeColor="text1"/>
          <w:szCs w:val="21"/>
          <w:u w:val="single"/>
        </w:rPr>
        <w:t>（……公司全称）</w:t>
      </w:r>
    </w:p>
    <w:p w:rsidR="001F0A71" w:rsidRPr="00F530C9" w:rsidRDefault="004F0751">
      <w:pPr>
        <w:spacing w:line="360" w:lineRule="auto"/>
        <w:ind w:firstLineChars="200" w:firstLine="420"/>
        <w:rPr>
          <w:rFonts w:ascii="宋体" w:hAnsi="宋体"/>
          <w:color w:val="000000" w:themeColor="text1"/>
          <w:szCs w:val="21"/>
        </w:rPr>
      </w:pPr>
      <w:r w:rsidRPr="00F530C9">
        <w:rPr>
          <w:rFonts w:ascii="宋体" w:hAnsi="宋体" w:hint="eastAsia"/>
          <w:color w:val="000000" w:themeColor="text1"/>
          <w:kern w:val="0"/>
          <w:szCs w:val="21"/>
          <w:u w:val="single"/>
        </w:rPr>
        <w:t>（甲公司全称）</w:t>
      </w:r>
      <w:r w:rsidRPr="00F530C9">
        <w:rPr>
          <w:rFonts w:ascii="宋体" w:hAnsi="宋体" w:hint="eastAsia"/>
          <w:color w:val="000000" w:themeColor="text1"/>
          <w:kern w:val="0"/>
          <w:szCs w:val="21"/>
        </w:rPr>
        <w:t>、</w:t>
      </w:r>
      <w:r w:rsidRPr="00F530C9">
        <w:rPr>
          <w:rFonts w:ascii="宋体" w:hAnsi="宋体" w:hint="eastAsia"/>
          <w:color w:val="000000" w:themeColor="text1"/>
          <w:kern w:val="0"/>
          <w:szCs w:val="21"/>
          <w:u w:val="single"/>
        </w:rPr>
        <w:t>（乙公司全称）</w:t>
      </w:r>
      <w:r w:rsidRPr="00F530C9">
        <w:rPr>
          <w:rFonts w:ascii="宋体" w:hAnsi="宋体" w:hint="eastAsia"/>
          <w:color w:val="000000" w:themeColor="text1"/>
          <w:kern w:val="0"/>
          <w:szCs w:val="21"/>
        </w:rPr>
        <w:t>、</w:t>
      </w:r>
      <w:r w:rsidRPr="00F530C9">
        <w:rPr>
          <w:rFonts w:ascii="宋体" w:hAnsi="宋体" w:hint="eastAsia"/>
          <w:color w:val="000000" w:themeColor="text1"/>
          <w:kern w:val="0"/>
          <w:szCs w:val="21"/>
          <w:u w:val="single"/>
        </w:rPr>
        <w:t>（……公司全称）</w:t>
      </w:r>
      <w:r w:rsidRPr="00F530C9">
        <w:rPr>
          <w:rFonts w:ascii="宋体" w:hAnsi="宋体" w:hint="eastAsia"/>
          <w:color w:val="000000" w:themeColor="text1"/>
          <w:kern w:val="0"/>
          <w:szCs w:val="21"/>
        </w:rPr>
        <w:t>自愿达成分包意向，参加</w:t>
      </w:r>
      <w:r w:rsidRPr="00F530C9">
        <w:rPr>
          <w:rFonts w:ascii="宋体" w:hAnsi="宋体" w:hint="eastAsia"/>
          <w:color w:val="000000" w:themeColor="text1"/>
          <w:kern w:val="0"/>
          <w:szCs w:val="21"/>
          <w:u w:val="single"/>
        </w:rPr>
        <w:t>（项目名称）</w:t>
      </w:r>
      <w:r w:rsidRPr="00F530C9">
        <w:rPr>
          <w:rFonts w:ascii="宋体" w:hAnsi="宋体" w:hint="eastAsia"/>
          <w:color w:val="000000" w:themeColor="text1"/>
          <w:kern w:val="0"/>
          <w:szCs w:val="21"/>
        </w:rPr>
        <w:t>的投标活动。</w:t>
      </w:r>
      <w:r w:rsidRPr="00F530C9">
        <w:rPr>
          <w:rFonts w:ascii="宋体" w:hAnsi="宋体" w:hint="eastAsia"/>
          <w:color w:val="000000" w:themeColor="text1"/>
          <w:szCs w:val="21"/>
        </w:rPr>
        <w:t>经各方充分协商一致，就</w:t>
      </w:r>
      <w:r w:rsidRPr="00F530C9">
        <w:rPr>
          <w:rFonts w:ascii="宋体" w:hAnsi="宋体" w:hint="eastAsia"/>
          <w:color w:val="000000" w:themeColor="text1"/>
          <w:kern w:val="10"/>
          <w:szCs w:val="21"/>
        </w:rPr>
        <w:t>项目的</w:t>
      </w:r>
      <w:r w:rsidRPr="00F530C9">
        <w:rPr>
          <w:rFonts w:ascii="宋体" w:hAnsi="宋体" w:hint="eastAsia"/>
          <w:color w:val="000000" w:themeColor="text1"/>
          <w:kern w:val="0"/>
          <w:szCs w:val="21"/>
        </w:rPr>
        <w:t>投标</w:t>
      </w:r>
      <w:r w:rsidRPr="00F530C9">
        <w:rPr>
          <w:rFonts w:ascii="宋体" w:hAnsi="宋体" w:hint="eastAsia"/>
          <w:color w:val="000000" w:themeColor="text1"/>
          <w:kern w:val="10"/>
          <w:szCs w:val="21"/>
        </w:rPr>
        <w:t>和合同实施阶段的有关事务协商一致</w:t>
      </w:r>
      <w:r w:rsidRPr="00F530C9">
        <w:rPr>
          <w:rFonts w:ascii="宋体" w:hAnsi="宋体" w:hint="eastAsia"/>
          <w:color w:val="000000" w:themeColor="text1"/>
          <w:kern w:val="0"/>
          <w:szCs w:val="21"/>
        </w:rPr>
        <w:t>订立意向如下</w:t>
      </w:r>
      <w:r w:rsidRPr="00F530C9">
        <w:rPr>
          <w:rFonts w:ascii="宋体" w:hAnsi="宋体" w:hint="eastAsia"/>
          <w:color w:val="000000" w:themeColor="text1"/>
          <w:szCs w:val="21"/>
        </w:rPr>
        <w:t>：</w:t>
      </w:r>
    </w:p>
    <w:p w:rsidR="001F0A71" w:rsidRPr="00F530C9" w:rsidRDefault="004F0751">
      <w:pPr>
        <w:spacing w:line="360" w:lineRule="auto"/>
        <w:ind w:firstLineChars="200" w:firstLine="420"/>
        <w:rPr>
          <w:rFonts w:ascii="宋体" w:hAnsi="宋体"/>
          <w:color w:val="000000" w:themeColor="text1"/>
          <w:szCs w:val="21"/>
        </w:rPr>
      </w:pPr>
      <w:r w:rsidRPr="00F530C9">
        <w:rPr>
          <w:rFonts w:ascii="宋体" w:hAnsi="宋体" w:hint="eastAsia"/>
          <w:color w:val="000000" w:themeColor="text1"/>
          <w:szCs w:val="21"/>
        </w:rPr>
        <w:t>一、分包意向各方关系</w:t>
      </w:r>
    </w:p>
    <w:p w:rsidR="001F0A71" w:rsidRPr="00F530C9" w:rsidRDefault="004F0751">
      <w:pPr>
        <w:spacing w:line="360" w:lineRule="auto"/>
        <w:ind w:firstLineChars="200" w:firstLine="420"/>
        <w:rPr>
          <w:rFonts w:ascii="宋体" w:hAnsi="宋体"/>
          <w:color w:val="000000" w:themeColor="text1"/>
          <w:szCs w:val="21"/>
        </w:rPr>
      </w:pPr>
      <w:r w:rsidRPr="00F530C9">
        <w:rPr>
          <w:rFonts w:ascii="宋体" w:hAnsi="宋体" w:hint="eastAsia"/>
          <w:color w:val="000000" w:themeColor="text1"/>
          <w:kern w:val="0"/>
          <w:szCs w:val="21"/>
          <w:u w:val="single"/>
        </w:rPr>
        <w:t>（甲公司全称）为投标人</w:t>
      </w:r>
      <w:r w:rsidRPr="00F530C9">
        <w:rPr>
          <w:rFonts w:ascii="宋体" w:hAnsi="宋体" w:hint="eastAsia"/>
          <w:color w:val="000000" w:themeColor="text1"/>
          <w:kern w:val="0"/>
          <w:szCs w:val="21"/>
        </w:rPr>
        <w:t>，</w:t>
      </w:r>
      <w:r w:rsidRPr="00F530C9">
        <w:rPr>
          <w:rFonts w:ascii="宋体" w:hAnsi="宋体" w:hint="eastAsia"/>
          <w:color w:val="000000" w:themeColor="text1"/>
          <w:kern w:val="0"/>
          <w:szCs w:val="21"/>
          <w:u w:val="single"/>
        </w:rPr>
        <w:t>（乙公司全称）</w:t>
      </w:r>
      <w:r w:rsidRPr="00F530C9">
        <w:rPr>
          <w:rFonts w:ascii="宋体" w:hAnsi="宋体" w:hint="eastAsia"/>
          <w:color w:val="000000" w:themeColor="text1"/>
          <w:kern w:val="0"/>
          <w:szCs w:val="21"/>
        </w:rPr>
        <w:t>、</w:t>
      </w:r>
      <w:r w:rsidRPr="00F530C9">
        <w:rPr>
          <w:rFonts w:ascii="宋体" w:hAnsi="宋体" w:hint="eastAsia"/>
          <w:color w:val="000000" w:themeColor="text1"/>
          <w:kern w:val="0"/>
          <w:szCs w:val="21"/>
          <w:u w:val="single"/>
        </w:rPr>
        <w:t>（……公司全称）</w:t>
      </w:r>
      <w:r w:rsidRPr="00F530C9">
        <w:rPr>
          <w:rFonts w:ascii="宋体" w:hAnsi="宋体" w:hint="eastAsia"/>
          <w:color w:val="000000" w:themeColor="text1"/>
          <w:szCs w:val="21"/>
        </w:rPr>
        <w:t>为分包意向单位，</w:t>
      </w:r>
      <w:r w:rsidRPr="00F530C9">
        <w:rPr>
          <w:rFonts w:ascii="宋体" w:hAnsi="宋体" w:hint="eastAsia"/>
          <w:color w:val="000000" w:themeColor="text1"/>
          <w:kern w:val="0"/>
          <w:szCs w:val="21"/>
          <w:u w:val="single"/>
        </w:rPr>
        <w:t>（甲公司全称）</w:t>
      </w:r>
      <w:r w:rsidRPr="00F530C9">
        <w:rPr>
          <w:rFonts w:ascii="宋体" w:hAnsi="宋体" w:hint="eastAsia"/>
          <w:color w:val="000000" w:themeColor="text1"/>
          <w:szCs w:val="21"/>
        </w:rPr>
        <w:t>以投标人的身份参加本项目的</w:t>
      </w:r>
      <w:r w:rsidRPr="00F530C9">
        <w:rPr>
          <w:rFonts w:ascii="宋体" w:hAnsi="宋体" w:hint="eastAsia"/>
          <w:color w:val="000000" w:themeColor="text1"/>
          <w:kern w:val="0"/>
          <w:szCs w:val="21"/>
        </w:rPr>
        <w:t>投标</w:t>
      </w:r>
      <w:r w:rsidRPr="00F530C9">
        <w:rPr>
          <w:rFonts w:ascii="宋体" w:hAnsi="宋体" w:hint="eastAsia"/>
          <w:color w:val="000000" w:themeColor="text1"/>
          <w:szCs w:val="21"/>
        </w:rPr>
        <w:t>。若中标，</w:t>
      </w:r>
      <w:r w:rsidRPr="00F530C9">
        <w:rPr>
          <w:rFonts w:ascii="宋体" w:hAnsi="宋体" w:hint="eastAsia"/>
          <w:color w:val="000000" w:themeColor="text1"/>
          <w:kern w:val="0"/>
          <w:szCs w:val="21"/>
          <w:u w:val="single"/>
        </w:rPr>
        <w:t>（甲公司全称）与</w:t>
      </w:r>
      <w:r w:rsidRPr="00F530C9">
        <w:rPr>
          <w:rFonts w:ascii="宋体" w:hAnsi="宋体" w:hint="eastAsia"/>
          <w:color w:val="000000" w:themeColor="text1"/>
          <w:szCs w:val="21"/>
          <w:u w:val="single"/>
        </w:rPr>
        <w:t>招标人</w:t>
      </w:r>
      <w:r w:rsidRPr="00F530C9">
        <w:rPr>
          <w:rFonts w:ascii="宋体" w:hAnsi="宋体" w:hint="eastAsia"/>
          <w:color w:val="000000" w:themeColor="text1"/>
          <w:szCs w:val="21"/>
        </w:rPr>
        <w:t>签订建设工程施工合同。承接分包意向的各单位与</w:t>
      </w:r>
      <w:r w:rsidRPr="00F530C9">
        <w:rPr>
          <w:rFonts w:ascii="宋体" w:hAnsi="宋体" w:hint="eastAsia"/>
          <w:color w:val="000000" w:themeColor="text1"/>
          <w:szCs w:val="21"/>
          <w:u w:val="single"/>
        </w:rPr>
        <w:t>（</w:t>
      </w:r>
      <w:r w:rsidRPr="00F530C9">
        <w:rPr>
          <w:rFonts w:ascii="宋体" w:hAnsi="宋体" w:hint="eastAsia"/>
          <w:color w:val="000000" w:themeColor="text1"/>
          <w:kern w:val="0"/>
          <w:szCs w:val="21"/>
          <w:u w:val="single"/>
        </w:rPr>
        <w:t>甲公司全称</w:t>
      </w:r>
      <w:r w:rsidRPr="00F530C9">
        <w:rPr>
          <w:rFonts w:ascii="宋体" w:hAnsi="宋体" w:hint="eastAsia"/>
          <w:color w:val="000000" w:themeColor="text1"/>
          <w:szCs w:val="21"/>
          <w:u w:val="single"/>
        </w:rPr>
        <w:t>）</w:t>
      </w:r>
      <w:r w:rsidRPr="00F530C9">
        <w:rPr>
          <w:rFonts w:ascii="宋体" w:hAnsi="宋体" w:hint="eastAsia"/>
          <w:color w:val="000000" w:themeColor="text1"/>
          <w:szCs w:val="21"/>
        </w:rPr>
        <w:t>签订分包合同。</w:t>
      </w:r>
      <w:r w:rsidRPr="00F530C9">
        <w:rPr>
          <w:rFonts w:ascii="宋体" w:hAnsi="宋体" w:hint="eastAsia"/>
          <w:color w:val="000000" w:themeColor="text1"/>
          <w:kern w:val="0"/>
          <w:szCs w:val="21"/>
          <w:u w:val="single"/>
        </w:rPr>
        <w:t>（甲公司全称）</w:t>
      </w:r>
      <w:r w:rsidRPr="00F530C9">
        <w:rPr>
          <w:rFonts w:ascii="宋体" w:hAnsi="宋体" w:hint="eastAsia"/>
          <w:color w:val="000000" w:themeColor="text1"/>
          <w:szCs w:val="21"/>
        </w:rPr>
        <w:t>就招标项目和分包项目向招标人负责，分包单位就分包项目承担责任。</w:t>
      </w:r>
    </w:p>
    <w:p w:rsidR="001F0A71" w:rsidRPr="00F530C9" w:rsidRDefault="004F0751">
      <w:pPr>
        <w:spacing w:line="360" w:lineRule="auto"/>
        <w:ind w:firstLineChars="200" w:firstLine="420"/>
        <w:rPr>
          <w:rFonts w:ascii="宋体" w:hAnsi="宋体"/>
          <w:color w:val="000000" w:themeColor="text1"/>
          <w:szCs w:val="21"/>
        </w:rPr>
      </w:pPr>
      <w:r w:rsidRPr="00F530C9">
        <w:rPr>
          <w:rFonts w:ascii="宋体" w:hAnsi="宋体" w:hint="eastAsia"/>
          <w:color w:val="000000" w:themeColor="text1"/>
          <w:szCs w:val="21"/>
        </w:rPr>
        <w:t>二、有关事项约定如下：</w:t>
      </w:r>
    </w:p>
    <w:p w:rsidR="001F0A71" w:rsidRPr="00F530C9" w:rsidRDefault="004F0751">
      <w:pPr>
        <w:spacing w:line="360" w:lineRule="auto"/>
        <w:ind w:firstLineChars="200" w:firstLine="420"/>
        <w:rPr>
          <w:rFonts w:ascii="宋体" w:hAnsi="宋体"/>
          <w:color w:val="000000" w:themeColor="text1"/>
          <w:szCs w:val="21"/>
        </w:rPr>
      </w:pPr>
      <w:r w:rsidRPr="00F530C9">
        <w:rPr>
          <w:rFonts w:ascii="宋体" w:hAnsi="宋体" w:hint="eastAsia"/>
          <w:color w:val="000000" w:themeColor="text1"/>
          <w:szCs w:val="21"/>
        </w:rPr>
        <w:t>1.如中标，分包单位分别与</w:t>
      </w:r>
      <w:r w:rsidRPr="00F530C9">
        <w:rPr>
          <w:rFonts w:ascii="宋体" w:hAnsi="宋体" w:hint="eastAsia"/>
          <w:color w:val="000000" w:themeColor="text1"/>
          <w:szCs w:val="21"/>
          <w:u w:val="single"/>
        </w:rPr>
        <w:t>（</w:t>
      </w:r>
      <w:r w:rsidRPr="00F530C9">
        <w:rPr>
          <w:rFonts w:ascii="宋体" w:hAnsi="宋体" w:hint="eastAsia"/>
          <w:color w:val="000000" w:themeColor="text1"/>
          <w:kern w:val="0"/>
          <w:szCs w:val="21"/>
          <w:u w:val="single"/>
        </w:rPr>
        <w:t>甲公司全称</w:t>
      </w:r>
      <w:r w:rsidRPr="00F530C9">
        <w:rPr>
          <w:rFonts w:ascii="宋体" w:hAnsi="宋体" w:hint="eastAsia"/>
          <w:color w:val="000000" w:themeColor="text1"/>
          <w:szCs w:val="21"/>
          <w:u w:val="single"/>
        </w:rPr>
        <w:t>）</w:t>
      </w:r>
      <w:r w:rsidRPr="00F530C9">
        <w:rPr>
          <w:rFonts w:ascii="宋体" w:hAnsi="宋体" w:hint="eastAsia"/>
          <w:color w:val="000000" w:themeColor="text1"/>
          <w:szCs w:val="21"/>
        </w:rPr>
        <w:t>签订合同书，并就中标项目分包部分承担法律责任；</w:t>
      </w:r>
    </w:p>
    <w:p w:rsidR="001F0A71" w:rsidRPr="00F530C9" w:rsidRDefault="004F0751">
      <w:pPr>
        <w:spacing w:line="360" w:lineRule="auto"/>
        <w:ind w:firstLineChars="200" w:firstLine="420"/>
        <w:rPr>
          <w:rFonts w:ascii="宋体" w:hAnsi="宋体"/>
          <w:color w:val="000000" w:themeColor="text1"/>
          <w:szCs w:val="21"/>
        </w:rPr>
      </w:pPr>
      <w:r w:rsidRPr="00F530C9">
        <w:rPr>
          <w:rFonts w:ascii="宋体" w:hAnsi="宋体" w:hint="eastAsia"/>
          <w:color w:val="000000" w:themeColor="text1"/>
          <w:szCs w:val="21"/>
        </w:rPr>
        <w:t>2.分包意向单位1</w:t>
      </w:r>
      <w:r w:rsidRPr="00F530C9">
        <w:rPr>
          <w:rFonts w:ascii="宋体" w:hAnsi="宋体" w:hint="eastAsia"/>
          <w:color w:val="000000" w:themeColor="text1"/>
          <w:szCs w:val="21"/>
          <w:u w:val="single"/>
        </w:rPr>
        <w:t xml:space="preserve"> （</w:t>
      </w:r>
      <w:r w:rsidRPr="00F530C9">
        <w:rPr>
          <w:rFonts w:ascii="宋体" w:hAnsi="宋体" w:hint="eastAsia"/>
          <w:color w:val="000000" w:themeColor="text1"/>
          <w:kern w:val="0"/>
          <w:szCs w:val="21"/>
          <w:u w:val="single"/>
        </w:rPr>
        <w:t>乙</w:t>
      </w:r>
      <w:r w:rsidRPr="00F530C9">
        <w:rPr>
          <w:rFonts w:ascii="宋体" w:hAnsi="宋体" w:hint="eastAsia"/>
          <w:color w:val="000000" w:themeColor="text1"/>
          <w:szCs w:val="21"/>
          <w:u w:val="single"/>
        </w:rPr>
        <w:t xml:space="preserve">公司全称） </w:t>
      </w:r>
      <w:r w:rsidRPr="00F530C9">
        <w:rPr>
          <w:rFonts w:ascii="宋体" w:hAnsi="宋体" w:hint="eastAsia"/>
          <w:color w:val="000000" w:themeColor="text1"/>
          <w:szCs w:val="21"/>
        </w:rPr>
        <w:t>为</w:t>
      </w:r>
      <w:r w:rsidRPr="00F530C9">
        <w:rPr>
          <w:rFonts w:ascii="宋体" w:hAnsi="宋体" w:hint="eastAsia"/>
          <w:color w:val="000000" w:themeColor="text1"/>
          <w:szCs w:val="21"/>
          <w:u w:val="single"/>
        </w:rPr>
        <w:t>（请填写：大型、中型、小型、微型）</w:t>
      </w:r>
      <w:r w:rsidRPr="00F530C9">
        <w:rPr>
          <w:rFonts w:ascii="宋体" w:hAnsi="宋体" w:hint="eastAsia"/>
          <w:color w:val="000000" w:themeColor="text1"/>
          <w:szCs w:val="21"/>
        </w:rPr>
        <w:t>企业，将承担适宜分包部分</w:t>
      </w:r>
      <w:r w:rsidRPr="00F530C9">
        <w:rPr>
          <w:rFonts w:ascii="宋体" w:hAnsi="宋体" w:hint="eastAsia"/>
          <w:color w:val="000000" w:themeColor="text1"/>
          <w:szCs w:val="21"/>
          <w:u w:val="single"/>
        </w:rPr>
        <w:t xml:space="preserve"> （具体分包内容）</w:t>
      </w:r>
      <w:r w:rsidRPr="00F530C9">
        <w:rPr>
          <w:rFonts w:ascii="宋体" w:hAnsi="宋体" w:hint="eastAsia"/>
          <w:color w:val="000000" w:themeColor="text1"/>
          <w:szCs w:val="21"/>
        </w:rPr>
        <w:t>占合同总金额</w:t>
      </w:r>
      <w:r w:rsidRPr="00F530C9">
        <w:rPr>
          <w:rFonts w:ascii="宋体" w:hAnsi="宋体" w:hint="eastAsia"/>
          <w:color w:val="000000" w:themeColor="text1"/>
          <w:szCs w:val="21"/>
          <w:u w:val="single"/>
        </w:rPr>
        <w:t xml:space="preserve">  </w:t>
      </w:r>
      <w:r w:rsidRPr="00F530C9">
        <w:rPr>
          <w:rFonts w:ascii="宋体" w:hAnsi="宋体" w:hint="eastAsia"/>
          <w:color w:val="000000" w:themeColor="text1"/>
          <w:szCs w:val="21"/>
        </w:rPr>
        <w:t>%的工作内容。</w:t>
      </w:r>
    </w:p>
    <w:p w:rsidR="001F0A71" w:rsidRPr="00F530C9" w:rsidRDefault="004F0751">
      <w:pPr>
        <w:spacing w:line="360" w:lineRule="auto"/>
        <w:ind w:firstLineChars="200" w:firstLine="420"/>
        <w:rPr>
          <w:rFonts w:ascii="宋体" w:hAnsi="宋体"/>
          <w:color w:val="000000" w:themeColor="text1"/>
          <w:szCs w:val="21"/>
        </w:rPr>
      </w:pPr>
      <w:r w:rsidRPr="00F530C9">
        <w:rPr>
          <w:rFonts w:ascii="宋体" w:hAnsi="宋体" w:hint="eastAsia"/>
          <w:color w:val="000000" w:themeColor="text1"/>
          <w:szCs w:val="21"/>
        </w:rPr>
        <w:t>3.分包意向单位2</w:t>
      </w:r>
      <w:r w:rsidRPr="00F530C9">
        <w:rPr>
          <w:rFonts w:ascii="宋体" w:hAnsi="宋体" w:hint="eastAsia"/>
          <w:color w:val="000000" w:themeColor="text1"/>
          <w:szCs w:val="21"/>
          <w:u w:val="single"/>
        </w:rPr>
        <w:t xml:space="preserve"> （</w:t>
      </w:r>
      <w:r w:rsidRPr="00F530C9">
        <w:rPr>
          <w:rFonts w:ascii="宋体" w:hAnsi="宋体" w:hint="eastAsia"/>
          <w:color w:val="000000" w:themeColor="text1"/>
          <w:kern w:val="0"/>
          <w:szCs w:val="21"/>
          <w:u w:val="single"/>
        </w:rPr>
        <w:t>……</w:t>
      </w:r>
      <w:r w:rsidRPr="00F530C9">
        <w:rPr>
          <w:rFonts w:ascii="宋体" w:hAnsi="宋体" w:hint="eastAsia"/>
          <w:color w:val="000000" w:themeColor="text1"/>
          <w:szCs w:val="21"/>
          <w:u w:val="single"/>
        </w:rPr>
        <w:t>公司全称）</w:t>
      </w:r>
      <w:r w:rsidRPr="00F530C9">
        <w:rPr>
          <w:rFonts w:ascii="宋体" w:hAnsi="宋体" w:hint="eastAsia"/>
          <w:color w:val="000000" w:themeColor="text1"/>
          <w:szCs w:val="21"/>
        </w:rPr>
        <w:t>为</w:t>
      </w:r>
      <w:r w:rsidRPr="00F530C9">
        <w:rPr>
          <w:rFonts w:ascii="宋体" w:hAnsi="宋体" w:hint="eastAsia"/>
          <w:color w:val="000000" w:themeColor="text1"/>
          <w:szCs w:val="21"/>
          <w:u w:val="single"/>
        </w:rPr>
        <w:t>（请填写：大型、中型、小型、微型）</w:t>
      </w:r>
      <w:r w:rsidRPr="00F530C9">
        <w:rPr>
          <w:rFonts w:ascii="宋体" w:hAnsi="宋体" w:hint="eastAsia"/>
          <w:color w:val="000000" w:themeColor="text1"/>
          <w:szCs w:val="21"/>
        </w:rPr>
        <w:t>企业，将承担适宜分包部分</w:t>
      </w:r>
      <w:r w:rsidRPr="00F530C9">
        <w:rPr>
          <w:rFonts w:ascii="宋体" w:hAnsi="宋体" w:hint="eastAsia"/>
          <w:color w:val="000000" w:themeColor="text1"/>
          <w:szCs w:val="21"/>
          <w:u w:val="single"/>
        </w:rPr>
        <w:t>（具体分包内容）占</w:t>
      </w:r>
      <w:r w:rsidRPr="00F530C9">
        <w:rPr>
          <w:rFonts w:ascii="宋体" w:hAnsi="宋体" w:hint="eastAsia"/>
          <w:color w:val="000000" w:themeColor="text1"/>
          <w:szCs w:val="21"/>
        </w:rPr>
        <w:t>合同总金额</w:t>
      </w:r>
      <w:r w:rsidRPr="00F530C9">
        <w:rPr>
          <w:rFonts w:ascii="宋体" w:hAnsi="宋体" w:hint="eastAsia"/>
          <w:color w:val="000000" w:themeColor="text1"/>
          <w:szCs w:val="21"/>
          <w:u w:val="single"/>
        </w:rPr>
        <w:t xml:space="preserve">  </w:t>
      </w:r>
      <w:r w:rsidRPr="00F530C9">
        <w:rPr>
          <w:rFonts w:ascii="宋体" w:hAnsi="宋体" w:hint="eastAsia"/>
          <w:color w:val="000000" w:themeColor="text1"/>
          <w:szCs w:val="21"/>
        </w:rPr>
        <w:t>%的工作内容。</w:t>
      </w:r>
    </w:p>
    <w:p w:rsidR="001F0A71" w:rsidRPr="00F530C9" w:rsidRDefault="004F0751">
      <w:pPr>
        <w:spacing w:line="360" w:lineRule="auto"/>
        <w:ind w:firstLineChars="200" w:firstLine="420"/>
        <w:rPr>
          <w:rFonts w:ascii="宋体" w:hAnsi="宋体"/>
          <w:color w:val="000000" w:themeColor="text1"/>
          <w:szCs w:val="21"/>
        </w:rPr>
      </w:pPr>
      <w:r w:rsidRPr="00F530C9">
        <w:rPr>
          <w:rFonts w:ascii="宋体" w:hAnsi="宋体" w:hint="eastAsia"/>
          <w:color w:val="000000" w:themeColor="text1"/>
          <w:szCs w:val="21"/>
        </w:rPr>
        <w:t>…</w:t>
      </w:r>
    </w:p>
    <w:p w:rsidR="001F0A71" w:rsidRPr="00F530C9" w:rsidRDefault="004F0751">
      <w:pPr>
        <w:spacing w:line="360" w:lineRule="auto"/>
        <w:ind w:firstLineChars="200" w:firstLine="420"/>
        <w:rPr>
          <w:rFonts w:ascii="宋体" w:hAnsi="宋体"/>
          <w:color w:val="000000" w:themeColor="text1"/>
          <w:szCs w:val="21"/>
        </w:rPr>
      </w:pPr>
      <w:r w:rsidRPr="00F530C9">
        <w:rPr>
          <w:rFonts w:ascii="宋体" w:hAnsi="宋体" w:hint="eastAsia"/>
          <w:color w:val="000000" w:themeColor="text1"/>
          <w:szCs w:val="21"/>
        </w:rPr>
        <w:t>三、接受分包的企业与投标人之间的关系：</w:t>
      </w:r>
    </w:p>
    <w:p w:rsidR="001F0A71" w:rsidRPr="00F530C9" w:rsidRDefault="004F0751">
      <w:pPr>
        <w:spacing w:line="360" w:lineRule="auto"/>
        <w:ind w:firstLineChars="200" w:firstLine="420"/>
        <w:rPr>
          <w:rFonts w:ascii="宋体" w:hAnsi="宋体"/>
          <w:color w:val="000000" w:themeColor="text1"/>
          <w:szCs w:val="21"/>
        </w:rPr>
      </w:pPr>
      <w:r w:rsidRPr="00F530C9">
        <w:rPr>
          <w:rFonts w:ascii="宋体" w:hAnsi="宋体" w:hint="eastAsia"/>
          <w:color w:val="000000" w:themeColor="text1"/>
          <w:szCs w:val="21"/>
        </w:rPr>
        <w:t>1.分包意向单位1</w:t>
      </w:r>
      <w:r w:rsidRPr="00F530C9">
        <w:rPr>
          <w:rFonts w:ascii="宋体" w:hAnsi="宋体" w:hint="eastAsia"/>
          <w:color w:val="000000" w:themeColor="text1"/>
          <w:szCs w:val="21"/>
          <w:u w:val="single"/>
        </w:rPr>
        <w:t xml:space="preserve"> （公司全称）</w:t>
      </w:r>
      <w:r w:rsidRPr="00F530C9">
        <w:rPr>
          <w:rFonts w:ascii="宋体" w:hAnsi="宋体" w:hint="eastAsia"/>
          <w:color w:val="000000" w:themeColor="text1"/>
          <w:szCs w:val="21"/>
        </w:rPr>
        <w:t>与投标人之间</w:t>
      </w:r>
      <w:r w:rsidRPr="00F530C9">
        <w:rPr>
          <w:rFonts w:ascii="宋体" w:hAnsi="宋体" w:hint="eastAsia"/>
          <w:color w:val="000000" w:themeColor="text1"/>
          <w:szCs w:val="21"/>
          <w:u w:val="single"/>
        </w:rPr>
        <w:t>（请填写：是否存在）</w:t>
      </w:r>
      <w:r w:rsidRPr="00F530C9">
        <w:rPr>
          <w:rFonts w:ascii="宋体" w:hAnsi="宋体" w:hint="eastAsia"/>
          <w:color w:val="000000" w:themeColor="text1"/>
          <w:szCs w:val="21"/>
        </w:rPr>
        <w:t>直接控股、管理关系的情形。</w:t>
      </w:r>
    </w:p>
    <w:p w:rsidR="001F0A71" w:rsidRPr="00F530C9" w:rsidRDefault="004F0751">
      <w:pPr>
        <w:spacing w:line="360" w:lineRule="auto"/>
        <w:ind w:firstLineChars="200" w:firstLine="420"/>
        <w:rPr>
          <w:rFonts w:ascii="宋体" w:hAnsi="宋体"/>
          <w:color w:val="000000" w:themeColor="text1"/>
          <w:szCs w:val="21"/>
        </w:rPr>
      </w:pPr>
      <w:r w:rsidRPr="00F530C9">
        <w:rPr>
          <w:rFonts w:ascii="宋体" w:hAnsi="宋体" w:hint="eastAsia"/>
          <w:color w:val="000000" w:themeColor="text1"/>
          <w:szCs w:val="21"/>
        </w:rPr>
        <w:t>2.分包意向单位2</w:t>
      </w:r>
      <w:r w:rsidRPr="00F530C9">
        <w:rPr>
          <w:rFonts w:ascii="宋体" w:hAnsi="宋体" w:hint="eastAsia"/>
          <w:color w:val="000000" w:themeColor="text1"/>
          <w:szCs w:val="21"/>
          <w:u w:val="single"/>
        </w:rPr>
        <w:t xml:space="preserve"> （公司全称）</w:t>
      </w:r>
      <w:r w:rsidRPr="00F530C9">
        <w:rPr>
          <w:rFonts w:ascii="宋体" w:hAnsi="宋体" w:hint="eastAsia"/>
          <w:color w:val="000000" w:themeColor="text1"/>
          <w:szCs w:val="21"/>
        </w:rPr>
        <w:t>与投标人之间</w:t>
      </w:r>
      <w:r w:rsidRPr="00F530C9">
        <w:rPr>
          <w:rFonts w:ascii="宋体" w:hAnsi="宋体" w:hint="eastAsia"/>
          <w:color w:val="000000" w:themeColor="text1"/>
          <w:szCs w:val="21"/>
          <w:u w:val="single"/>
        </w:rPr>
        <w:t>（请填写：是否存在）</w:t>
      </w:r>
      <w:r w:rsidRPr="00F530C9">
        <w:rPr>
          <w:rFonts w:ascii="宋体" w:hAnsi="宋体" w:hint="eastAsia"/>
          <w:color w:val="000000" w:themeColor="text1"/>
          <w:szCs w:val="21"/>
        </w:rPr>
        <w:t>直接控股、管理关系的情形。</w:t>
      </w:r>
    </w:p>
    <w:p w:rsidR="001F0A71" w:rsidRPr="00F530C9" w:rsidRDefault="004F0751">
      <w:pPr>
        <w:spacing w:line="360" w:lineRule="auto"/>
        <w:ind w:firstLineChars="200" w:firstLine="420"/>
        <w:rPr>
          <w:rFonts w:ascii="宋体" w:hAnsi="宋体"/>
          <w:color w:val="000000" w:themeColor="text1"/>
          <w:szCs w:val="21"/>
        </w:rPr>
      </w:pPr>
      <w:r w:rsidRPr="00F530C9">
        <w:rPr>
          <w:rFonts w:ascii="宋体" w:hAnsi="宋体" w:hint="eastAsia"/>
          <w:color w:val="000000" w:themeColor="text1"/>
          <w:szCs w:val="21"/>
        </w:rPr>
        <w:t>…</w:t>
      </w:r>
    </w:p>
    <w:p w:rsidR="001F0A71" w:rsidRPr="00F530C9" w:rsidRDefault="004F0751">
      <w:pPr>
        <w:spacing w:line="360" w:lineRule="auto"/>
        <w:ind w:firstLineChars="200" w:firstLine="420"/>
        <w:rPr>
          <w:rFonts w:ascii="宋体" w:hAnsi="宋体"/>
          <w:color w:val="000000" w:themeColor="text1"/>
          <w:kern w:val="0"/>
          <w:szCs w:val="21"/>
        </w:rPr>
      </w:pPr>
      <w:r w:rsidRPr="00F530C9">
        <w:rPr>
          <w:rFonts w:ascii="宋体" w:hAnsi="宋体" w:hint="eastAsia"/>
          <w:color w:val="000000" w:themeColor="text1"/>
          <w:kern w:val="0"/>
          <w:szCs w:val="21"/>
        </w:rPr>
        <w:t>四、如因违约过失责任而导致招标人经济损失或被索赔时，</w:t>
      </w:r>
      <w:r w:rsidRPr="00F530C9">
        <w:rPr>
          <w:rFonts w:ascii="宋体" w:hAnsi="宋体" w:hint="eastAsia"/>
          <w:color w:val="000000" w:themeColor="text1"/>
          <w:szCs w:val="21"/>
          <w:u w:val="single"/>
        </w:rPr>
        <w:t>（</w:t>
      </w:r>
      <w:r w:rsidRPr="00F530C9">
        <w:rPr>
          <w:rFonts w:ascii="宋体" w:hAnsi="宋体" w:hint="eastAsia"/>
          <w:color w:val="000000" w:themeColor="text1"/>
          <w:kern w:val="0"/>
          <w:szCs w:val="21"/>
          <w:u w:val="single"/>
        </w:rPr>
        <w:t>甲公司全称</w:t>
      </w:r>
      <w:r w:rsidRPr="00F530C9">
        <w:rPr>
          <w:rFonts w:ascii="宋体" w:hAnsi="宋体" w:hint="eastAsia"/>
          <w:color w:val="000000" w:themeColor="text1"/>
          <w:szCs w:val="21"/>
          <w:u w:val="single"/>
        </w:rPr>
        <w:t>）</w:t>
      </w:r>
      <w:r w:rsidRPr="00F530C9">
        <w:rPr>
          <w:rFonts w:ascii="宋体" w:hAnsi="宋体" w:hint="eastAsia"/>
          <w:color w:val="000000" w:themeColor="text1"/>
          <w:kern w:val="0"/>
          <w:szCs w:val="21"/>
        </w:rPr>
        <w:t>同意无条件优先清偿招标人的一切债务和经济赔偿。</w:t>
      </w:r>
    </w:p>
    <w:p w:rsidR="001F0A71" w:rsidRPr="00F530C9" w:rsidRDefault="004F0751">
      <w:pPr>
        <w:spacing w:line="360" w:lineRule="auto"/>
        <w:ind w:firstLineChars="200" w:firstLine="420"/>
        <w:rPr>
          <w:rFonts w:ascii="宋体" w:hAnsi="宋体"/>
          <w:color w:val="000000" w:themeColor="text1"/>
          <w:kern w:val="0"/>
          <w:szCs w:val="21"/>
        </w:rPr>
      </w:pPr>
      <w:r w:rsidRPr="00F530C9">
        <w:rPr>
          <w:rFonts w:ascii="宋体" w:hAnsi="宋体" w:hint="eastAsia"/>
          <w:color w:val="000000" w:themeColor="text1"/>
          <w:kern w:val="0"/>
          <w:szCs w:val="21"/>
        </w:rPr>
        <w:t>五、如中标，分包意向单位不得以任何理由提出终止本意向协议。</w:t>
      </w:r>
    </w:p>
    <w:p w:rsidR="001F0A71" w:rsidRPr="00F530C9" w:rsidRDefault="004F0751">
      <w:pPr>
        <w:spacing w:line="360" w:lineRule="auto"/>
        <w:ind w:firstLineChars="200" w:firstLine="420"/>
        <w:rPr>
          <w:rFonts w:ascii="宋体" w:hAnsi="宋体"/>
          <w:color w:val="000000" w:themeColor="text1"/>
          <w:kern w:val="0"/>
          <w:szCs w:val="21"/>
        </w:rPr>
      </w:pPr>
      <w:r w:rsidRPr="00F530C9">
        <w:rPr>
          <w:rFonts w:ascii="宋体" w:hAnsi="宋体" w:hint="eastAsia"/>
          <w:color w:val="000000" w:themeColor="text1"/>
          <w:kern w:val="0"/>
          <w:szCs w:val="21"/>
        </w:rPr>
        <w:t>六、如中标，分包意向单位确定后，不得擅自变更。</w:t>
      </w:r>
    </w:p>
    <w:p w:rsidR="001F0A71" w:rsidRPr="00F530C9" w:rsidRDefault="004F0751">
      <w:pPr>
        <w:spacing w:line="360" w:lineRule="auto"/>
        <w:ind w:leftChars="11" w:left="23" w:firstLineChars="200" w:firstLine="420"/>
        <w:rPr>
          <w:rFonts w:ascii="宋体" w:hAnsi="宋体"/>
          <w:color w:val="000000" w:themeColor="text1"/>
          <w:szCs w:val="21"/>
        </w:rPr>
      </w:pPr>
      <w:r w:rsidRPr="00F530C9">
        <w:rPr>
          <w:rFonts w:ascii="宋体" w:hAnsi="宋体" w:hint="eastAsia"/>
          <w:color w:val="000000" w:themeColor="text1"/>
          <w:kern w:val="0"/>
          <w:szCs w:val="21"/>
        </w:rPr>
        <w:t>七、</w:t>
      </w:r>
      <w:r w:rsidRPr="00F530C9">
        <w:rPr>
          <w:rFonts w:ascii="宋体" w:hAnsi="宋体" w:hint="eastAsia"/>
          <w:color w:val="000000" w:themeColor="text1"/>
          <w:szCs w:val="21"/>
        </w:rPr>
        <w:t>本意向书在</w:t>
      </w:r>
      <w:r w:rsidRPr="00F530C9">
        <w:rPr>
          <w:rFonts w:ascii="宋体" w:hAnsi="宋体" w:hint="eastAsia"/>
          <w:color w:val="000000" w:themeColor="text1"/>
          <w:kern w:val="0"/>
          <w:szCs w:val="21"/>
        </w:rPr>
        <w:t>自签署之日起生效，</w:t>
      </w:r>
      <w:r w:rsidRPr="00F530C9">
        <w:rPr>
          <w:rFonts w:ascii="宋体" w:hAnsi="宋体" w:hint="eastAsia"/>
          <w:color w:val="000000" w:themeColor="text1"/>
          <w:szCs w:val="21"/>
        </w:rPr>
        <w:t>有效期内有效，如获中标资格，有效期延续至合同履行完毕之日。</w:t>
      </w:r>
    </w:p>
    <w:p w:rsidR="001F0A71" w:rsidRPr="00F530C9" w:rsidRDefault="004F0751">
      <w:pPr>
        <w:widowControl/>
        <w:spacing w:line="360" w:lineRule="auto"/>
        <w:jc w:val="left"/>
        <w:rPr>
          <w:rFonts w:ascii="宋体" w:hAnsi="宋体"/>
          <w:color w:val="000000" w:themeColor="text1"/>
          <w:kern w:val="0"/>
          <w:szCs w:val="21"/>
        </w:rPr>
      </w:pPr>
      <w:r w:rsidRPr="00F530C9">
        <w:rPr>
          <w:rFonts w:ascii="宋体" w:hAnsi="宋体" w:hint="eastAsia"/>
          <w:color w:val="000000" w:themeColor="text1"/>
          <w:kern w:val="0"/>
          <w:szCs w:val="21"/>
        </w:rPr>
        <w:t xml:space="preserve"> </w:t>
      </w:r>
    </w:p>
    <w:p w:rsidR="001F0A71" w:rsidRPr="00F530C9" w:rsidRDefault="004F0751">
      <w:pPr>
        <w:widowControl/>
        <w:spacing w:line="360" w:lineRule="auto"/>
        <w:jc w:val="left"/>
        <w:rPr>
          <w:rFonts w:ascii="宋体" w:hAnsi="宋体"/>
          <w:color w:val="000000" w:themeColor="text1"/>
          <w:kern w:val="0"/>
          <w:szCs w:val="21"/>
        </w:rPr>
      </w:pPr>
      <w:r w:rsidRPr="00F530C9">
        <w:rPr>
          <w:rFonts w:ascii="宋体" w:hAnsi="宋体" w:hint="eastAsia"/>
          <w:color w:val="000000" w:themeColor="text1"/>
          <w:kern w:val="0"/>
          <w:szCs w:val="21"/>
        </w:rPr>
        <w:t xml:space="preserve"> </w:t>
      </w:r>
    </w:p>
    <w:p w:rsidR="001F0A71" w:rsidRPr="00F530C9" w:rsidRDefault="004F0751">
      <w:pPr>
        <w:widowControl/>
        <w:spacing w:line="360" w:lineRule="auto"/>
        <w:jc w:val="left"/>
        <w:rPr>
          <w:rFonts w:ascii="宋体" w:hAnsi="宋体"/>
          <w:color w:val="000000" w:themeColor="text1"/>
          <w:kern w:val="0"/>
          <w:szCs w:val="21"/>
        </w:rPr>
      </w:pPr>
      <w:r w:rsidRPr="00F530C9">
        <w:rPr>
          <w:rFonts w:ascii="宋体" w:hAnsi="宋体" w:hint="eastAsia"/>
          <w:color w:val="000000" w:themeColor="text1"/>
          <w:kern w:val="0"/>
          <w:szCs w:val="21"/>
        </w:rPr>
        <w:t xml:space="preserve"> </w:t>
      </w:r>
    </w:p>
    <w:p w:rsidR="001F0A71" w:rsidRPr="00F530C9" w:rsidRDefault="004F0751">
      <w:pPr>
        <w:widowControl/>
        <w:spacing w:line="360" w:lineRule="auto"/>
        <w:jc w:val="left"/>
        <w:rPr>
          <w:rFonts w:ascii="宋体" w:hAnsi="宋体"/>
          <w:color w:val="000000" w:themeColor="text1"/>
          <w:kern w:val="0"/>
          <w:szCs w:val="21"/>
        </w:rPr>
      </w:pPr>
      <w:r w:rsidRPr="00F530C9">
        <w:rPr>
          <w:rFonts w:ascii="宋体" w:hAnsi="宋体" w:hint="eastAsia"/>
          <w:color w:val="000000" w:themeColor="text1"/>
          <w:kern w:val="0"/>
          <w:szCs w:val="21"/>
        </w:rPr>
        <w:t xml:space="preserve">甲公司全称：（盖章） </w:t>
      </w:r>
      <w:r w:rsidRPr="00F530C9">
        <w:rPr>
          <w:rFonts w:ascii="宋体" w:hAnsi="宋体" w:hint="eastAsia"/>
          <w:color w:val="000000" w:themeColor="text1"/>
          <w:kern w:val="0"/>
          <w:szCs w:val="21"/>
        </w:rPr>
        <w:tab/>
      </w:r>
    </w:p>
    <w:p w:rsidR="001F0A71" w:rsidRPr="00F530C9" w:rsidRDefault="004F0751">
      <w:pPr>
        <w:widowControl/>
        <w:spacing w:line="360" w:lineRule="auto"/>
        <w:jc w:val="left"/>
        <w:rPr>
          <w:rFonts w:ascii="宋体" w:hAnsi="宋体"/>
          <w:color w:val="000000" w:themeColor="text1"/>
          <w:kern w:val="0"/>
          <w:szCs w:val="21"/>
        </w:rPr>
      </w:pPr>
      <w:r w:rsidRPr="00F530C9">
        <w:rPr>
          <w:rFonts w:ascii="宋体" w:hAnsi="宋体" w:hint="eastAsia"/>
          <w:color w:val="000000" w:themeColor="text1"/>
          <w:kern w:val="0"/>
          <w:szCs w:val="21"/>
        </w:rPr>
        <w:t>法定代表人（签字或</w:t>
      </w:r>
      <w:r w:rsidRPr="00F530C9">
        <w:rPr>
          <w:rFonts w:ascii="宋体" w:hAnsi="宋体" w:hint="eastAsia"/>
          <w:color w:val="000000" w:themeColor="text1"/>
          <w:szCs w:val="21"/>
        </w:rPr>
        <w:t>盖章</w:t>
      </w:r>
      <w:r w:rsidRPr="00F530C9">
        <w:rPr>
          <w:rFonts w:ascii="宋体" w:hAnsi="宋体" w:hint="eastAsia"/>
          <w:color w:val="000000" w:themeColor="text1"/>
          <w:kern w:val="0"/>
          <w:szCs w:val="21"/>
        </w:rPr>
        <w:t>）</w:t>
      </w:r>
    </w:p>
    <w:p w:rsidR="001F0A71" w:rsidRPr="00F530C9" w:rsidRDefault="004F0751">
      <w:pPr>
        <w:widowControl/>
        <w:spacing w:line="360" w:lineRule="auto"/>
        <w:jc w:val="left"/>
        <w:rPr>
          <w:rFonts w:ascii="宋体" w:hAnsi="宋体"/>
          <w:color w:val="000000" w:themeColor="text1"/>
          <w:kern w:val="0"/>
          <w:szCs w:val="21"/>
        </w:rPr>
      </w:pPr>
      <w:r w:rsidRPr="00F530C9">
        <w:rPr>
          <w:rFonts w:ascii="宋体" w:hAnsi="宋体" w:hint="eastAsia"/>
          <w:color w:val="000000" w:themeColor="text1"/>
          <w:kern w:val="0"/>
          <w:szCs w:val="21"/>
        </w:rPr>
        <w:t xml:space="preserve">  年  月  日</w:t>
      </w:r>
      <w:r w:rsidRPr="00F530C9">
        <w:rPr>
          <w:rFonts w:ascii="宋体" w:hAnsi="宋体" w:hint="eastAsia"/>
          <w:color w:val="000000" w:themeColor="text1"/>
          <w:kern w:val="0"/>
          <w:szCs w:val="21"/>
        </w:rPr>
        <w:tab/>
      </w:r>
    </w:p>
    <w:p w:rsidR="001F0A71" w:rsidRPr="00F530C9" w:rsidRDefault="004F0751">
      <w:pPr>
        <w:widowControl/>
        <w:spacing w:line="360" w:lineRule="auto"/>
        <w:jc w:val="left"/>
        <w:rPr>
          <w:rFonts w:ascii="宋体" w:hAnsi="宋体"/>
          <w:color w:val="000000" w:themeColor="text1"/>
          <w:kern w:val="0"/>
          <w:szCs w:val="21"/>
        </w:rPr>
      </w:pPr>
      <w:r w:rsidRPr="00F530C9">
        <w:rPr>
          <w:rFonts w:ascii="宋体" w:hAnsi="宋体" w:hint="eastAsia"/>
          <w:color w:val="000000" w:themeColor="text1"/>
          <w:kern w:val="0"/>
          <w:szCs w:val="21"/>
        </w:rPr>
        <w:t xml:space="preserve"> </w:t>
      </w:r>
    </w:p>
    <w:p w:rsidR="001F0A71" w:rsidRPr="00F530C9" w:rsidRDefault="004F0751">
      <w:pPr>
        <w:widowControl/>
        <w:spacing w:line="360" w:lineRule="auto"/>
        <w:jc w:val="left"/>
        <w:rPr>
          <w:rFonts w:ascii="宋体" w:hAnsi="宋体"/>
          <w:color w:val="000000" w:themeColor="text1"/>
          <w:kern w:val="0"/>
          <w:szCs w:val="21"/>
        </w:rPr>
      </w:pPr>
      <w:r w:rsidRPr="00F530C9">
        <w:rPr>
          <w:rFonts w:ascii="宋体" w:hAnsi="宋体" w:hint="eastAsia"/>
          <w:color w:val="000000" w:themeColor="text1"/>
          <w:kern w:val="0"/>
          <w:szCs w:val="21"/>
        </w:rPr>
        <w:t>乙公司全称：（盖章）</w:t>
      </w:r>
      <w:r w:rsidRPr="00F530C9">
        <w:rPr>
          <w:rFonts w:ascii="宋体" w:hAnsi="宋体" w:hint="eastAsia"/>
          <w:color w:val="000000" w:themeColor="text1"/>
          <w:kern w:val="0"/>
          <w:szCs w:val="21"/>
        </w:rPr>
        <w:tab/>
      </w:r>
    </w:p>
    <w:p w:rsidR="001F0A71" w:rsidRPr="00F530C9" w:rsidRDefault="004F0751">
      <w:pPr>
        <w:spacing w:line="360" w:lineRule="auto"/>
        <w:ind w:left="617" w:hangingChars="294" w:hanging="617"/>
        <w:rPr>
          <w:rFonts w:ascii="宋体" w:hAnsi="宋体"/>
          <w:b/>
          <w:color w:val="000000" w:themeColor="text1"/>
          <w:szCs w:val="21"/>
        </w:rPr>
      </w:pPr>
      <w:r w:rsidRPr="00F530C9">
        <w:rPr>
          <w:rFonts w:ascii="宋体" w:hAnsi="宋体" w:hint="eastAsia"/>
          <w:color w:val="000000" w:themeColor="text1"/>
          <w:kern w:val="0"/>
          <w:szCs w:val="21"/>
        </w:rPr>
        <w:t>法定代表人（签字或</w:t>
      </w:r>
      <w:r w:rsidRPr="00F530C9">
        <w:rPr>
          <w:rFonts w:ascii="宋体" w:hAnsi="宋体" w:hint="eastAsia"/>
          <w:color w:val="000000" w:themeColor="text1"/>
          <w:szCs w:val="21"/>
        </w:rPr>
        <w:t>盖章</w:t>
      </w:r>
      <w:r w:rsidRPr="00F530C9">
        <w:rPr>
          <w:rFonts w:ascii="宋体" w:hAnsi="宋体" w:hint="eastAsia"/>
          <w:color w:val="000000" w:themeColor="text1"/>
          <w:kern w:val="0"/>
          <w:szCs w:val="21"/>
        </w:rPr>
        <w:t>）</w:t>
      </w:r>
      <w:r w:rsidRPr="00F530C9">
        <w:rPr>
          <w:rFonts w:ascii="宋体" w:hAnsi="宋体" w:hint="eastAsia"/>
          <w:color w:val="000000" w:themeColor="text1"/>
          <w:kern w:val="0"/>
          <w:szCs w:val="21"/>
        </w:rPr>
        <w:tab/>
      </w:r>
    </w:p>
    <w:p w:rsidR="001F0A71" w:rsidRPr="00F530C9" w:rsidRDefault="004F0751">
      <w:pPr>
        <w:widowControl/>
        <w:spacing w:line="360" w:lineRule="auto"/>
        <w:ind w:firstLine="405"/>
        <w:jc w:val="left"/>
        <w:rPr>
          <w:rFonts w:ascii="宋体" w:hAnsi="宋体"/>
          <w:color w:val="000000" w:themeColor="text1"/>
          <w:kern w:val="0"/>
          <w:szCs w:val="21"/>
        </w:rPr>
      </w:pPr>
      <w:r w:rsidRPr="00F530C9">
        <w:rPr>
          <w:rFonts w:ascii="宋体" w:hAnsi="宋体" w:hint="eastAsia"/>
          <w:color w:val="000000" w:themeColor="text1"/>
          <w:kern w:val="0"/>
          <w:szCs w:val="21"/>
        </w:rPr>
        <w:t>年  月  日</w:t>
      </w:r>
      <w:r w:rsidRPr="00F530C9">
        <w:rPr>
          <w:rFonts w:ascii="宋体" w:hAnsi="宋体" w:hint="eastAsia"/>
          <w:color w:val="000000" w:themeColor="text1"/>
          <w:kern w:val="0"/>
          <w:szCs w:val="21"/>
        </w:rPr>
        <w:tab/>
      </w:r>
    </w:p>
    <w:p w:rsidR="001F0A71" w:rsidRPr="00F530C9" w:rsidRDefault="004F0751">
      <w:pPr>
        <w:widowControl/>
        <w:spacing w:line="360" w:lineRule="auto"/>
        <w:jc w:val="left"/>
        <w:rPr>
          <w:rFonts w:ascii="宋体" w:hAnsi="宋体"/>
          <w:color w:val="000000" w:themeColor="text1"/>
          <w:kern w:val="0"/>
          <w:szCs w:val="21"/>
        </w:rPr>
      </w:pPr>
      <w:r w:rsidRPr="00F530C9">
        <w:rPr>
          <w:rFonts w:ascii="宋体" w:hAnsi="宋体" w:hint="eastAsia"/>
          <w:color w:val="000000" w:themeColor="text1"/>
          <w:kern w:val="0"/>
          <w:szCs w:val="21"/>
        </w:rPr>
        <w:t xml:space="preserve"> </w:t>
      </w:r>
    </w:p>
    <w:p w:rsidR="001F0A71" w:rsidRPr="00F530C9" w:rsidRDefault="004F0751">
      <w:pPr>
        <w:widowControl/>
        <w:spacing w:line="360" w:lineRule="auto"/>
        <w:jc w:val="left"/>
        <w:rPr>
          <w:rFonts w:ascii="宋体" w:hAnsi="宋体"/>
          <w:color w:val="000000" w:themeColor="text1"/>
          <w:kern w:val="0"/>
          <w:szCs w:val="21"/>
        </w:rPr>
      </w:pPr>
      <w:r w:rsidRPr="00F530C9">
        <w:rPr>
          <w:rFonts w:ascii="宋体" w:hAnsi="宋体" w:hint="eastAsia"/>
          <w:color w:val="000000" w:themeColor="text1"/>
          <w:kern w:val="0"/>
          <w:szCs w:val="21"/>
        </w:rPr>
        <w:t>……公司全称（盖章）</w:t>
      </w:r>
    </w:p>
    <w:p w:rsidR="001F0A71" w:rsidRPr="00F530C9" w:rsidRDefault="004F0751">
      <w:pPr>
        <w:spacing w:line="360" w:lineRule="auto"/>
        <w:ind w:left="617" w:hangingChars="294" w:hanging="617"/>
        <w:rPr>
          <w:rFonts w:ascii="宋体" w:hAnsi="宋体"/>
          <w:color w:val="000000" w:themeColor="text1"/>
          <w:kern w:val="0"/>
          <w:szCs w:val="21"/>
        </w:rPr>
      </w:pPr>
      <w:r w:rsidRPr="00F530C9">
        <w:rPr>
          <w:rFonts w:ascii="宋体" w:hAnsi="宋体" w:hint="eastAsia"/>
          <w:color w:val="000000" w:themeColor="text1"/>
          <w:kern w:val="0"/>
          <w:szCs w:val="21"/>
        </w:rPr>
        <w:t>法定代表人：（签字或</w:t>
      </w:r>
      <w:r w:rsidRPr="00F530C9">
        <w:rPr>
          <w:rFonts w:ascii="宋体" w:hAnsi="宋体" w:hint="eastAsia"/>
          <w:color w:val="000000" w:themeColor="text1"/>
          <w:szCs w:val="21"/>
        </w:rPr>
        <w:t>盖章</w:t>
      </w:r>
      <w:r w:rsidRPr="00F530C9">
        <w:rPr>
          <w:rFonts w:ascii="宋体" w:hAnsi="宋体" w:hint="eastAsia"/>
          <w:color w:val="000000" w:themeColor="text1"/>
          <w:kern w:val="0"/>
          <w:szCs w:val="21"/>
        </w:rPr>
        <w:t>）</w:t>
      </w:r>
    </w:p>
    <w:p w:rsidR="001F0A71" w:rsidRPr="00F530C9" w:rsidRDefault="004F0751">
      <w:pPr>
        <w:spacing w:line="360" w:lineRule="auto"/>
        <w:ind w:left="617" w:hangingChars="294" w:hanging="617"/>
        <w:rPr>
          <w:rFonts w:ascii="宋体" w:hAnsi="宋体"/>
          <w:b/>
          <w:color w:val="000000" w:themeColor="text1"/>
          <w:szCs w:val="21"/>
        </w:rPr>
      </w:pPr>
      <w:r w:rsidRPr="00F530C9">
        <w:rPr>
          <w:rFonts w:ascii="宋体" w:hAnsi="宋体" w:hint="eastAsia"/>
          <w:color w:val="000000" w:themeColor="text1"/>
          <w:kern w:val="0"/>
          <w:szCs w:val="21"/>
        </w:rPr>
        <w:t xml:space="preserve">  年  月  日</w:t>
      </w:r>
    </w:p>
    <w:p w:rsidR="001F0A71" w:rsidRPr="00F530C9" w:rsidRDefault="004F0751">
      <w:pPr>
        <w:spacing w:line="360" w:lineRule="auto"/>
        <w:ind w:left="620" w:hangingChars="294" w:hanging="620"/>
        <w:rPr>
          <w:rFonts w:ascii="宋体" w:hAnsi="宋体"/>
          <w:b/>
          <w:color w:val="000000" w:themeColor="text1"/>
          <w:szCs w:val="21"/>
        </w:rPr>
      </w:pPr>
      <w:r w:rsidRPr="00F530C9">
        <w:rPr>
          <w:rFonts w:ascii="宋体" w:hAnsi="宋体" w:hint="eastAsia"/>
          <w:b/>
          <w:color w:val="000000" w:themeColor="text1"/>
          <w:szCs w:val="21"/>
        </w:rPr>
        <w:t xml:space="preserve"> </w:t>
      </w:r>
    </w:p>
    <w:p w:rsidR="001F0A71" w:rsidRPr="00F530C9" w:rsidRDefault="004F0751">
      <w:pPr>
        <w:spacing w:line="360" w:lineRule="auto"/>
        <w:ind w:left="620" w:hangingChars="294" w:hanging="620"/>
        <w:rPr>
          <w:rFonts w:ascii="宋体" w:hAnsi="宋体"/>
          <w:b/>
          <w:color w:val="000000" w:themeColor="text1"/>
          <w:szCs w:val="21"/>
        </w:rPr>
      </w:pPr>
      <w:r w:rsidRPr="00F530C9">
        <w:rPr>
          <w:rFonts w:ascii="宋体" w:hAnsi="宋体" w:hint="eastAsia"/>
          <w:b/>
          <w:color w:val="000000" w:themeColor="text1"/>
          <w:szCs w:val="21"/>
        </w:rPr>
        <w:t>注：1．各方成员应在本意向书上共同盖章确认。</w:t>
      </w:r>
    </w:p>
    <w:p w:rsidR="001F0A71" w:rsidRPr="00F530C9" w:rsidRDefault="004F0751">
      <w:pPr>
        <w:ind w:rightChars="-62" w:right="-130"/>
        <w:rPr>
          <w:rFonts w:ascii="宋体" w:hAnsi="宋体"/>
          <w:color w:val="000000" w:themeColor="text1"/>
          <w:spacing w:val="6"/>
          <w:sz w:val="30"/>
          <w:szCs w:val="30"/>
        </w:rPr>
      </w:pPr>
      <w:r w:rsidRPr="00F530C9">
        <w:rPr>
          <w:rFonts w:ascii="宋体" w:hAnsi="宋体" w:hint="eastAsia"/>
          <w:color w:val="000000" w:themeColor="text1"/>
          <w:szCs w:val="21"/>
        </w:rPr>
        <w:t>2．本意向书内容将作为签订合同的附件之一。</w:t>
      </w:r>
    </w:p>
    <w:p w:rsidR="001F0A71" w:rsidRPr="00F530C9" w:rsidRDefault="004F0751">
      <w:pPr>
        <w:widowControl/>
        <w:jc w:val="left"/>
        <w:rPr>
          <w:rFonts w:ascii="宋体" w:hAnsi="宋体" w:cs="宋体"/>
          <w:bCs/>
          <w:color w:val="000000" w:themeColor="text1"/>
          <w:sz w:val="24"/>
          <w:szCs w:val="24"/>
        </w:rPr>
      </w:pPr>
      <w:r w:rsidRPr="00F530C9">
        <w:rPr>
          <w:rFonts w:ascii="宋体" w:hAnsi="宋体" w:cs="宋体"/>
          <w:bCs/>
          <w:color w:val="000000" w:themeColor="text1"/>
          <w:sz w:val="24"/>
          <w:szCs w:val="24"/>
        </w:rPr>
        <w:br w:type="page"/>
      </w:r>
    </w:p>
    <w:p w:rsidR="001F0A71" w:rsidRPr="00F530C9" w:rsidRDefault="004F0751" w:rsidP="00F22A88">
      <w:pPr>
        <w:ind w:rightChars="-62" w:right="-130"/>
        <w:rPr>
          <w:rFonts w:cs="宋体"/>
          <w:color w:val="000000" w:themeColor="text1"/>
          <w:sz w:val="24"/>
          <w:szCs w:val="24"/>
        </w:rPr>
      </w:pPr>
      <w:r w:rsidRPr="00F530C9">
        <w:rPr>
          <w:rFonts w:cs="宋体" w:hint="eastAsia"/>
          <w:color w:val="000000" w:themeColor="text1"/>
          <w:sz w:val="24"/>
          <w:szCs w:val="24"/>
        </w:rPr>
        <w:t>格式六</w:t>
      </w:r>
    </w:p>
    <w:p w:rsidR="001F0A71" w:rsidRPr="00F530C9" w:rsidRDefault="004F0751" w:rsidP="00F22A88">
      <w:pPr>
        <w:jc w:val="center"/>
        <w:rPr>
          <w:rFonts w:ascii="Calibri" w:hAnsi="Calibri"/>
          <w:b/>
          <w:color w:val="000000" w:themeColor="text1"/>
          <w:sz w:val="36"/>
          <w:szCs w:val="36"/>
        </w:rPr>
      </w:pPr>
      <w:r w:rsidRPr="00F530C9">
        <w:rPr>
          <w:rFonts w:ascii="Calibri" w:hAnsi="Calibri" w:hint="eastAsia"/>
          <w:b/>
          <w:color w:val="000000" w:themeColor="text1"/>
          <w:sz w:val="36"/>
          <w:szCs w:val="36"/>
        </w:rPr>
        <w:t>项目负责人驻场承诺书</w:t>
      </w:r>
    </w:p>
    <w:p w:rsidR="001F0A71" w:rsidRPr="00F530C9" w:rsidRDefault="001F0A71" w:rsidP="0030150F">
      <w:pPr>
        <w:pStyle w:val="ae"/>
      </w:pPr>
    </w:p>
    <w:p w:rsidR="001F0A71" w:rsidRPr="00F530C9" w:rsidRDefault="004F0751">
      <w:pPr>
        <w:spacing w:line="336" w:lineRule="auto"/>
        <w:rPr>
          <w:rFonts w:ascii="宋体" w:hAnsi="宋体" w:cs="宋体"/>
          <w:color w:val="000000" w:themeColor="text1"/>
          <w:sz w:val="24"/>
          <w:szCs w:val="24"/>
          <w:u w:val="single"/>
        </w:rPr>
      </w:pPr>
      <w:r w:rsidRPr="00F530C9">
        <w:rPr>
          <w:rFonts w:ascii="宋体" w:hAnsi="宋体" w:cs="宋体" w:hint="eastAsia"/>
          <w:color w:val="000000" w:themeColor="text1"/>
          <w:sz w:val="24"/>
          <w:szCs w:val="24"/>
          <w:u w:val="single"/>
        </w:rPr>
        <w:t>致（业主/监理）                                           ：</w:t>
      </w:r>
    </w:p>
    <w:p w:rsidR="001F0A71" w:rsidRPr="00F530C9" w:rsidRDefault="004F0751">
      <w:pPr>
        <w:spacing w:line="336" w:lineRule="auto"/>
        <w:ind w:firstLineChars="218" w:firstLine="523"/>
        <w:jc w:val="left"/>
        <w:rPr>
          <w:rFonts w:ascii="宋体" w:hAnsi="宋体" w:cs="宋体"/>
          <w:color w:val="000000" w:themeColor="text1"/>
          <w:sz w:val="24"/>
          <w:szCs w:val="24"/>
          <w:u w:val="single"/>
        </w:rPr>
      </w:pPr>
      <w:r w:rsidRPr="00F530C9">
        <w:rPr>
          <w:rFonts w:ascii="宋体" w:hAnsi="宋体" w:cs="宋体" w:hint="eastAsia"/>
          <w:color w:val="000000" w:themeColor="text1"/>
          <w:sz w:val="24"/>
          <w:szCs w:val="24"/>
          <w:u w:val="single"/>
        </w:rPr>
        <w:t xml:space="preserve">本人（姓名）              ，项目负责人证书注册编号：                       </w:t>
      </w:r>
    </w:p>
    <w:p w:rsidR="001F0A71" w:rsidRPr="00F530C9" w:rsidRDefault="004F0751">
      <w:pPr>
        <w:spacing w:line="336" w:lineRule="auto"/>
        <w:ind w:left="1"/>
        <w:jc w:val="left"/>
        <w:rPr>
          <w:rFonts w:ascii="宋体" w:hAnsi="宋体" w:cs="宋体"/>
          <w:color w:val="000000" w:themeColor="text1"/>
          <w:sz w:val="24"/>
          <w:szCs w:val="24"/>
          <w:u w:val="single"/>
        </w:rPr>
      </w:pPr>
      <w:r w:rsidRPr="00F530C9">
        <w:rPr>
          <w:rFonts w:ascii="宋体" w:hAnsi="宋体" w:cs="宋体" w:hint="eastAsia"/>
          <w:color w:val="000000" w:themeColor="text1"/>
          <w:sz w:val="24"/>
          <w:szCs w:val="24"/>
          <w:u w:val="single"/>
        </w:rPr>
        <w:t>受（投标人）                                                              委派，拟在（项目名称）                                                   担任项目负责人一职。</w:t>
      </w:r>
      <w:r w:rsidRPr="00F530C9">
        <w:rPr>
          <w:rFonts w:ascii="宋体" w:hAnsi="宋体" w:cs="宋体" w:hint="eastAsia"/>
          <w:color w:val="000000" w:themeColor="text1"/>
          <w:sz w:val="24"/>
          <w:szCs w:val="24"/>
        </w:rPr>
        <w:t>为加强本工程项目管理，保证我公司在中标后严格履行与业主签定的工程建设承包合同，圆满的完成本项工程，我愿就此做出以下承诺；</w:t>
      </w:r>
    </w:p>
    <w:p w:rsidR="001F0A71" w:rsidRPr="00F530C9" w:rsidRDefault="004F0751">
      <w:pPr>
        <w:spacing w:line="336" w:lineRule="auto"/>
        <w:ind w:firstLineChars="200" w:firstLine="480"/>
        <w:rPr>
          <w:rFonts w:ascii="宋体" w:hAnsi="宋体" w:cs="宋体"/>
          <w:color w:val="000000" w:themeColor="text1"/>
          <w:sz w:val="24"/>
          <w:szCs w:val="24"/>
        </w:rPr>
      </w:pPr>
      <w:r w:rsidRPr="00F530C9">
        <w:rPr>
          <w:rFonts w:ascii="宋体" w:hAnsi="宋体" w:cs="宋体" w:hint="eastAsia"/>
          <w:color w:val="000000" w:themeColor="text1"/>
          <w:sz w:val="24"/>
          <w:szCs w:val="24"/>
        </w:rPr>
        <w:t>1．本人作为公司选派的本项目的项目负责人，我保证自即日起至项目竣工并通过验收之日止，自始至终全过程常驻工地现场，代表我公司全面负责本工程现场组织，指挥，管理，协调等工作。并承诺在本项目完成后的合同责任保修期内，根据项目实际保修工作需要也能随时到场负责指挥，安排应做的保修工作。</w:t>
      </w:r>
    </w:p>
    <w:p w:rsidR="001F0A71" w:rsidRPr="00F530C9" w:rsidRDefault="004F0751">
      <w:pPr>
        <w:spacing w:line="336" w:lineRule="auto"/>
        <w:ind w:firstLineChars="200" w:firstLine="480"/>
        <w:rPr>
          <w:rFonts w:ascii="宋体" w:hAnsi="宋体" w:cs="宋体"/>
          <w:color w:val="000000" w:themeColor="text1"/>
          <w:sz w:val="24"/>
          <w:szCs w:val="24"/>
        </w:rPr>
      </w:pPr>
      <w:r w:rsidRPr="00F530C9">
        <w:rPr>
          <w:rFonts w:ascii="宋体" w:hAnsi="宋体" w:cs="宋体" w:hint="eastAsia"/>
          <w:color w:val="000000" w:themeColor="text1"/>
          <w:sz w:val="24"/>
          <w:szCs w:val="24"/>
        </w:rPr>
        <w:t>2．如果本招标工程我公司中标，我本人保证在工程签订合同之日起至工程竣工验收完成期间只担任此工程的项目经理，不参加其他任何工程的报名和任何工作，不在其他任何工程担任本职务。</w:t>
      </w:r>
    </w:p>
    <w:p w:rsidR="001F0A71" w:rsidRPr="00F530C9" w:rsidRDefault="004F0751">
      <w:pPr>
        <w:spacing w:line="336" w:lineRule="auto"/>
        <w:ind w:firstLineChars="200" w:firstLine="480"/>
        <w:rPr>
          <w:rFonts w:ascii="宋体" w:hAnsi="宋体" w:cs="宋体"/>
          <w:color w:val="000000" w:themeColor="text1"/>
          <w:sz w:val="24"/>
          <w:szCs w:val="24"/>
        </w:rPr>
      </w:pPr>
      <w:r w:rsidRPr="00F530C9">
        <w:rPr>
          <w:rFonts w:ascii="宋体" w:hAnsi="宋体" w:cs="宋体" w:hint="eastAsia"/>
          <w:color w:val="000000" w:themeColor="text1"/>
          <w:sz w:val="24"/>
          <w:szCs w:val="24"/>
        </w:rPr>
        <w:t>3．除非征得业主的书面批准，否则如果违背以上承诺，不能常驻施工现场，我自愿接受业主给予我本人的批评和处罚，并同意业主就此作为我个人的不良纪录进一步上报区行业主管部门，项目负责人证书注册、备案、审批机构，直至广州市建委等有关部门并接受上述部门给予的通报和相关职能部门给予的扣证等处罚。</w:t>
      </w:r>
    </w:p>
    <w:p w:rsidR="001F0A71" w:rsidRPr="00F530C9" w:rsidRDefault="004F0751">
      <w:pPr>
        <w:spacing w:line="336" w:lineRule="auto"/>
        <w:ind w:firstLineChars="200" w:firstLine="480"/>
        <w:rPr>
          <w:rFonts w:ascii="宋体" w:hAnsi="宋体" w:cs="宋体"/>
          <w:color w:val="000000" w:themeColor="text1"/>
          <w:sz w:val="24"/>
          <w:szCs w:val="24"/>
          <w:u w:val="single"/>
        </w:rPr>
      </w:pPr>
      <w:r w:rsidRPr="00F530C9">
        <w:rPr>
          <w:rFonts w:ascii="宋体" w:hAnsi="宋体" w:cs="宋体" w:hint="eastAsia"/>
          <w:color w:val="000000" w:themeColor="text1"/>
          <w:sz w:val="24"/>
          <w:szCs w:val="24"/>
        </w:rPr>
        <w:t>4．项目负责人本人身份证扫描件和</w:t>
      </w:r>
      <w:r w:rsidRPr="00F530C9">
        <w:rPr>
          <w:rFonts w:ascii="宋体" w:hAnsi="宋体" w:cs="宋体" w:hint="eastAsia"/>
          <w:color w:val="000000" w:themeColor="text1"/>
          <w:sz w:val="24"/>
          <w:szCs w:val="24"/>
          <w:u w:val="single"/>
        </w:rPr>
        <w:t>两寸</w:t>
      </w:r>
      <w:r w:rsidRPr="00F530C9">
        <w:rPr>
          <w:rFonts w:ascii="宋体" w:hAnsi="宋体" w:cs="宋体" w:hint="eastAsia"/>
          <w:color w:val="000000" w:themeColor="text1"/>
          <w:sz w:val="24"/>
          <w:szCs w:val="24"/>
        </w:rPr>
        <w:t>相片或扫描件：</w:t>
      </w:r>
    </w:p>
    <w:p w:rsidR="001F0A71" w:rsidRPr="00F530C9" w:rsidRDefault="001F0A71">
      <w:pPr>
        <w:spacing w:line="336" w:lineRule="auto"/>
        <w:rPr>
          <w:rFonts w:ascii="宋体" w:hAnsi="宋体" w:cs="宋体"/>
          <w:color w:val="000000" w:themeColor="text1"/>
          <w:sz w:val="24"/>
          <w:szCs w:val="24"/>
          <w:u w:val="single"/>
        </w:rPr>
      </w:pP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8"/>
        <w:gridCol w:w="2492"/>
      </w:tblGrid>
      <w:tr w:rsidR="001F0A71" w:rsidRPr="00F530C9">
        <w:trPr>
          <w:trHeight w:val="1547"/>
          <w:jc w:val="center"/>
        </w:trPr>
        <w:tc>
          <w:tcPr>
            <w:tcW w:w="5928" w:type="dxa"/>
            <w:tcBorders>
              <w:top w:val="single" w:sz="4" w:space="0" w:color="auto"/>
              <w:left w:val="single" w:sz="4" w:space="0" w:color="auto"/>
              <w:bottom w:val="single" w:sz="4" w:space="0" w:color="auto"/>
              <w:right w:val="single" w:sz="4" w:space="0" w:color="auto"/>
            </w:tcBorders>
          </w:tcPr>
          <w:p w:rsidR="001F0A71" w:rsidRPr="00F530C9" w:rsidRDefault="001F0A71">
            <w:pPr>
              <w:spacing w:line="336" w:lineRule="auto"/>
              <w:jc w:val="center"/>
              <w:rPr>
                <w:rFonts w:ascii="宋体" w:hAnsi="宋体" w:cs="宋体"/>
                <w:color w:val="000000" w:themeColor="text1"/>
                <w:szCs w:val="21"/>
                <w:u w:val="single"/>
              </w:rPr>
            </w:pPr>
          </w:p>
          <w:p w:rsidR="001F0A71" w:rsidRPr="00F530C9" w:rsidRDefault="001F0A71">
            <w:pPr>
              <w:spacing w:line="336" w:lineRule="auto"/>
              <w:jc w:val="center"/>
              <w:rPr>
                <w:rFonts w:ascii="宋体" w:hAnsi="宋体" w:cs="宋体"/>
                <w:color w:val="000000" w:themeColor="text1"/>
                <w:szCs w:val="21"/>
                <w:u w:val="single"/>
              </w:rPr>
            </w:pPr>
          </w:p>
          <w:p w:rsidR="001F0A71" w:rsidRPr="00F530C9" w:rsidRDefault="001F0A71">
            <w:pPr>
              <w:spacing w:line="336" w:lineRule="auto"/>
              <w:jc w:val="center"/>
              <w:rPr>
                <w:rFonts w:ascii="宋体" w:hAnsi="宋体" w:cs="宋体"/>
                <w:color w:val="000000" w:themeColor="text1"/>
                <w:szCs w:val="21"/>
                <w:u w:val="single"/>
              </w:rPr>
            </w:pPr>
          </w:p>
          <w:p w:rsidR="001F0A71" w:rsidRPr="00F530C9" w:rsidRDefault="004F0751">
            <w:pPr>
              <w:spacing w:line="336" w:lineRule="auto"/>
              <w:jc w:val="center"/>
              <w:rPr>
                <w:rFonts w:ascii="宋体" w:hAnsi="宋体" w:cs="宋体"/>
                <w:color w:val="000000" w:themeColor="text1"/>
                <w:szCs w:val="21"/>
                <w:u w:val="single"/>
              </w:rPr>
            </w:pPr>
            <w:r w:rsidRPr="00F530C9">
              <w:rPr>
                <w:rFonts w:ascii="宋体" w:hAnsi="宋体" w:cs="宋体" w:hint="eastAsia"/>
                <w:color w:val="000000" w:themeColor="text1"/>
                <w:szCs w:val="21"/>
                <w:u w:val="single"/>
              </w:rPr>
              <w:t>身份证扫描件</w:t>
            </w:r>
          </w:p>
        </w:tc>
        <w:tc>
          <w:tcPr>
            <w:tcW w:w="2492" w:type="dxa"/>
            <w:tcBorders>
              <w:top w:val="single" w:sz="4" w:space="0" w:color="auto"/>
              <w:left w:val="single" w:sz="4" w:space="0" w:color="auto"/>
              <w:bottom w:val="single" w:sz="4" w:space="0" w:color="auto"/>
              <w:right w:val="single" w:sz="4" w:space="0" w:color="auto"/>
            </w:tcBorders>
          </w:tcPr>
          <w:p w:rsidR="001F0A71" w:rsidRPr="00F530C9" w:rsidRDefault="001F0A71">
            <w:pPr>
              <w:spacing w:line="336" w:lineRule="auto"/>
              <w:jc w:val="center"/>
              <w:rPr>
                <w:rFonts w:ascii="宋体" w:hAnsi="宋体" w:cs="宋体"/>
                <w:color w:val="000000" w:themeColor="text1"/>
                <w:szCs w:val="21"/>
                <w:u w:val="single"/>
              </w:rPr>
            </w:pPr>
          </w:p>
          <w:p w:rsidR="001F0A71" w:rsidRPr="00F530C9" w:rsidRDefault="001F0A71">
            <w:pPr>
              <w:spacing w:line="336" w:lineRule="auto"/>
              <w:jc w:val="center"/>
              <w:rPr>
                <w:rFonts w:ascii="宋体" w:hAnsi="宋体" w:cs="宋体"/>
                <w:color w:val="000000" w:themeColor="text1"/>
                <w:szCs w:val="21"/>
                <w:u w:val="single"/>
              </w:rPr>
            </w:pPr>
          </w:p>
          <w:p w:rsidR="001F0A71" w:rsidRPr="00F530C9" w:rsidRDefault="001F0A71">
            <w:pPr>
              <w:spacing w:line="336" w:lineRule="auto"/>
              <w:jc w:val="center"/>
              <w:rPr>
                <w:rFonts w:ascii="宋体" w:hAnsi="宋体" w:cs="宋体"/>
                <w:color w:val="000000" w:themeColor="text1"/>
                <w:szCs w:val="21"/>
                <w:u w:val="single"/>
              </w:rPr>
            </w:pPr>
          </w:p>
          <w:p w:rsidR="001F0A71" w:rsidRPr="00F530C9" w:rsidRDefault="004F0751">
            <w:pPr>
              <w:spacing w:line="336" w:lineRule="auto"/>
              <w:jc w:val="center"/>
              <w:rPr>
                <w:rFonts w:ascii="宋体" w:hAnsi="宋体" w:cs="宋体"/>
                <w:color w:val="000000" w:themeColor="text1"/>
                <w:szCs w:val="21"/>
                <w:u w:val="single"/>
              </w:rPr>
            </w:pPr>
            <w:r w:rsidRPr="00F530C9">
              <w:rPr>
                <w:rFonts w:ascii="宋体" w:hAnsi="宋体" w:cs="宋体" w:hint="eastAsia"/>
                <w:color w:val="000000" w:themeColor="text1"/>
                <w:szCs w:val="21"/>
                <w:u w:val="single"/>
              </w:rPr>
              <w:t>相片</w:t>
            </w:r>
          </w:p>
        </w:tc>
      </w:tr>
    </w:tbl>
    <w:p w:rsidR="001F0A71" w:rsidRPr="00F530C9" w:rsidRDefault="001F0A71">
      <w:pPr>
        <w:spacing w:line="336" w:lineRule="auto"/>
        <w:rPr>
          <w:rFonts w:ascii="宋体" w:hAnsi="宋体" w:cs="宋体"/>
          <w:color w:val="000000" w:themeColor="text1"/>
          <w:sz w:val="24"/>
          <w:szCs w:val="24"/>
          <w:u w:val="single"/>
        </w:rPr>
      </w:pPr>
    </w:p>
    <w:p w:rsidR="001F0A71" w:rsidRPr="00F530C9" w:rsidRDefault="004F0751">
      <w:pPr>
        <w:spacing w:line="336" w:lineRule="auto"/>
        <w:ind w:firstLineChars="1600" w:firstLine="3840"/>
        <w:rPr>
          <w:rFonts w:ascii="宋体" w:hAnsi="宋体" w:cs="宋体"/>
          <w:color w:val="000000" w:themeColor="text1"/>
          <w:sz w:val="24"/>
          <w:szCs w:val="24"/>
          <w:u w:val="single"/>
        </w:rPr>
      </w:pPr>
      <w:r w:rsidRPr="00F530C9">
        <w:rPr>
          <w:rFonts w:ascii="宋体" w:hAnsi="宋体" w:cs="宋体" w:hint="eastAsia"/>
          <w:color w:val="000000" w:themeColor="text1"/>
          <w:sz w:val="24"/>
          <w:szCs w:val="24"/>
          <w:u w:val="single"/>
        </w:rPr>
        <w:t>投标人：（盖章）</w:t>
      </w:r>
    </w:p>
    <w:p w:rsidR="001F0A71" w:rsidRPr="00F530C9" w:rsidRDefault="004F0751">
      <w:pPr>
        <w:spacing w:line="336" w:lineRule="auto"/>
        <w:ind w:firstLineChars="1600" w:firstLine="3840"/>
        <w:rPr>
          <w:rFonts w:ascii="宋体" w:hAnsi="宋体" w:cs="宋体"/>
          <w:color w:val="000000" w:themeColor="text1"/>
          <w:sz w:val="24"/>
          <w:szCs w:val="24"/>
          <w:u w:val="single"/>
        </w:rPr>
      </w:pPr>
      <w:r w:rsidRPr="00F530C9">
        <w:rPr>
          <w:rFonts w:ascii="宋体" w:hAnsi="宋体" w:cs="宋体" w:hint="eastAsia"/>
          <w:color w:val="000000" w:themeColor="text1"/>
          <w:sz w:val="24"/>
          <w:szCs w:val="24"/>
          <w:u w:val="single"/>
        </w:rPr>
        <w:t xml:space="preserve">项目负责人签名：                 </w:t>
      </w:r>
    </w:p>
    <w:p w:rsidR="001F0A71" w:rsidRPr="00F530C9" w:rsidRDefault="004F0751">
      <w:pPr>
        <w:tabs>
          <w:tab w:val="left" w:pos="720"/>
        </w:tabs>
        <w:snapToGrid w:val="0"/>
        <w:spacing w:line="336" w:lineRule="auto"/>
        <w:jc w:val="right"/>
        <w:rPr>
          <w:rFonts w:ascii="宋体" w:hAnsi="宋体" w:cs="宋体"/>
          <w:color w:val="000000" w:themeColor="text1"/>
          <w:sz w:val="24"/>
          <w:szCs w:val="24"/>
          <w:u w:val="single"/>
        </w:rPr>
      </w:pPr>
      <w:r w:rsidRPr="00F530C9">
        <w:rPr>
          <w:rFonts w:ascii="宋体" w:hAnsi="宋体" w:cs="宋体" w:hint="eastAsia"/>
          <w:color w:val="000000" w:themeColor="text1"/>
          <w:sz w:val="24"/>
          <w:szCs w:val="24"/>
          <w:u w:val="single"/>
        </w:rPr>
        <w:t xml:space="preserve">     年   月    日</w:t>
      </w:r>
    </w:p>
    <w:p w:rsidR="001F0A71" w:rsidRPr="00F530C9" w:rsidRDefault="001F0A71">
      <w:pPr>
        <w:pStyle w:val="a8"/>
        <w:rPr>
          <w:color w:val="000000" w:themeColor="text1"/>
        </w:rPr>
        <w:sectPr w:rsidR="001F0A71" w:rsidRPr="00F530C9">
          <w:pgSz w:w="11906" w:h="16838"/>
          <w:pgMar w:top="1440" w:right="1797" w:bottom="1440" w:left="1797" w:header="851" w:footer="992" w:gutter="0"/>
          <w:cols w:space="720"/>
          <w:docGrid w:type="lines" w:linePitch="312"/>
        </w:sectPr>
      </w:pPr>
    </w:p>
    <w:p w:rsidR="001F0A71" w:rsidRPr="00F530C9" w:rsidRDefault="004F0751">
      <w:pPr>
        <w:topLinePunct/>
        <w:adjustRightInd w:val="0"/>
        <w:snapToGrid w:val="0"/>
        <w:spacing w:line="360" w:lineRule="auto"/>
        <w:rPr>
          <w:rFonts w:ascii="宋体" w:hAnsi="宋体" w:cs="宋体"/>
          <w:bCs/>
          <w:color w:val="000000" w:themeColor="text1"/>
          <w:sz w:val="24"/>
          <w:szCs w:val="24"/>
        </w:rPr>
      </w:pPr>
      <w:r w:rsidRPr="00F530C9">
        <w:rPr>
          <w:rFonts w:ascii="宋体" w:hAnsi="宋体" w:cs="宋体" w:hint="eastAsia"/>
          <w:bCs/>
          <w:color w:val="000000" w:themeColor="text1"/>
          <w:sz w:val="24"/>
          <w:szCs w:val="24"/>
        </w:rPr>
        <w:t>格式七</w:t>
      </w:r>
    </w:p>
    <w:p w:rsidR="001F0A71" w:rsidRPr="00F530C9" w:rsidRDefault="004F0751">
      <w:pPr>
        <w:widowControl/>
        <w:spacing w:line="360" w:lineRule="auto"/>
        <w:jc w:val="center"/>
        <w:rPr>
          <w:rFonts w:ascii="宋体" w:hAnsi="宋体" w:cs="宋体"/>
          <w:b/>
          <w:color w:val="000000" w:themeColor="text1"/>
          <w:sz w:val="36"/>
          <w:szCs w:val="36"/>
        </w:rPr>
      </w:pPr>
      <w:r w:rsidRPr="00F530C9">
        <w:rPr>
          <w:rFonts w:ascii="宋体" w:hAnsi="宋体" w:cs="宋体" w:hint="eastAsia"/>
          <w:b/>
          <w:color w:val="000000" w:themeColor="text1"/>
          <w:sz w:val="36"/>
          <w:szCs w:val="36"/>
        </w:rPr>
        <w:t>投入项目负责人及专职安全员承诺书</w:t>
      </w:r>
    </w:p>
    <w:p w:rsidR="001F0A71" w:rsidRPr="00F530C9" w:rsidRDefault="001F0A71">
      <w:pPr>
        <w:widowControl/>
        <w:topLinePunct/>
        <w:adjustRightInd w:val="0"/>
        <w:snapToGrid w:val="0"/>
        <w:spacing w:line="360" w:lineRule="auto"/>
        <w:jc w:val="left"/>
        <w:rPr>
          <w:rFonts w:ascii="宋体" w:hAnsi="宋体" w:cs="宋体"/>
          <w:snapToGrid w:val="0"/>
          <w:color w:val="000000" w:themeColor="text1"/>
          <w:spacing w:val="4"/>
          <w:kern w:val="0"/>
          <w:sz w:val="24"/>
          <w:szCs w:val="24"/>
        </w:rPr>
      </w:pPr>
    </w:p>
    <w:p w:rsidR="001F0A71" w:rsidRPr="00F530C9" w:rsidRDefault="004F0751">
      <w:pPr>
        <w:widowControl/>
        <w:topLinePunct/>
        <w:adjustRightInd w:val="0"/>
        <w:snapToGrid w:val="0"/>
        <w:spacing w:line="360" w:lineRule="auto"/>
        <w:jc w:val="left"/>
        <w:rPr>
          <w:rFonts w:ascii="宋体" w:hAnsi="宋体" w:cs="宋体"/>
          <w:snapToGrid w:val="0"/>
          <w:color w:val="000000" w:themeColor="text1"/>
          <w:spacing w:val="4"/>
          <w:kern w:val="0"/>
          <w:sz w:val="24"/>
          <w:szCs w:val="24"/>
        </w:rPr>
      </w:pPr>
      <w:r w:rsidRPr="00F530C9">
        <w:rPr>
          <w:rFonts w:ascii="宋体" w:hAnsi="宋体" w:cs="宋体" w:hint="eastAsia"/>
          <w:snapToGrid w:val="0"/>
          <w:color w:val="000000" w:themeColor="text1"/>
          <w:spacing w:val="4"/>
          <w:kern w:val="0"/>
          <w:sz w:val="24"/>
          <w:szCs w:val="24"/>
        </w:rPr>
        <w:t>致：广州开发区财政投资建设项目管理中心：</w:t>
      </w:r>
    </w:p>
    <w:p w:rsidR="001F0A71" w:rsidRPr="00F530C9" w:rsidRDefault="004F0751">
      <w:pPr>
        <w:widowControl/>
        <w:topLinePunct/>
        <w:adjustRightInd w:val="0"/>
        <w:snapToGrid w:val="0"/>
        <w:spacing w:line="360" w:lineRule="auto"/>
        <w:ind w:firstLineChars="200" w:firstLine="496"/>
        <w:jc w:val="left"/>
        <w:rPr>
          <w:rFonts w:ascii="宋体" w:hAnsi="宋体" w:cs="宋体"/>
          <w:snapToGrid w:val="0"/>
          <w:color w:val="000000" w:themeColor="text1"/>
          <w:spacing w:val="4"/>
          <w:kern w:val="0"/>
          <w:sz w:val="24"/>
          <w:szCs w:val="24"/>
        </w:rPr>
      </w:pPr>
      <w:r w:rsidRPr="00F530C9">
        <w:rPr>
          <w:rFonts w:ascii="宋体" w:hAnsi="宋体" w:cs="宋体" w:hint="eastAsia"/>
          <w:snapToGrid w:val="0"/>
          <w:color w:val="000000" w:themeColor="text1"/>
          <w:spacing w:val="4"/>
          <w:kern w:val="0"/>
          <w:sz w:val="24"/>
          <w:szCs w:val="24"/>
        </w:rPr>
        <w:t>经详细阅读本工程招标文件、招标答疑纪要和踏勘现场，我司已理解招标人对本招标项目工程招标及管理的要求，在此，我司郑重作出以下承诺：</w:t>
      </w:r>
    </w:p>
    <w:p w:rsidR="001F0A71" w:rsidRPr="00F530C9" w:rsidRDefault="004F0751">
      <w:pPr>
        <w:widowControl/>
        <w:numPr>
          <w:ilvl w:val="0"/>
          <w:numId w:val="8"/>
        </w:numPr>
        <w:topLinePunct/>
        <w:adjustRightInd w:val="0"/>
        <w:snapToGrid w:val="0"/>
        <w:spacing w:line="360" w:lineRule="auto"/>
        <w:ind w:firstLineChars="200" w:firstLine="496"/>
        <w:jc w:val="left"/>
        <w:rPr>
          <w:rFonts w:ascii="宋体" w:hAnsi="宋体" w:cs="宋体"/>
          <w:snapToGrid w:val="0"/>
          <w:color w:val="000000" w:themeColor="text1"/>
          <w:spacing w:val="4"/>
          <w:kern w:val="0"/>
          <w:sz w:val="24"/>
          <w:szCs w:val="24"/>
        </w:rPr>
      </w:pPr>
      <w:r w:rsidRPr="00F530C9">
        <w:rPr>
          <w:rFonts w:ascii="宋体" w:hAnsi="宋体" w:cs="宋体" w:hint="eastAsia"/>
          <w:snapToGrid w:val="0"/>
          <w:color w:val="000000" w:themeColor="text1"/>
          <w:spacing w:val="4"/>
          <w:kern w:val="0"/>
          <w:sz w:val="24"/>
          <w:szCs w:val="24"/>
        </w:rPr>
        <w:t>我司承诺本项目在投标阶段时，委派项目负责人</w:t>
      </w:r>
      <w:r w:rsidRPr="00F530C9">
        <w:rPr>
          <w:rFonts w:ascii="宋体" w:hAnsi="宋体" w:cs="宋体" w:hint="eastAsia"/>
          <w:snapToGrid w:val="0"/>
          <w:color w:val="000000" w:themeColor="text1"/>
          <w:spacing w:val="4"/>
          <w:kern w:val="0"/>
          <w:sz w:val="24"/>
          <w:szCs w:val="24"/>
          <w:u w:val="single"/>
        </w:rPr>
        <w:t xml:space="preserve">   （名字） </w:t>
      </w:r>
      <w:r w:rsidRPr="00F530C9">
        <w:rPr>
          <w:rFonts w:ascii="宋体" w:hAnsi="宋体" w:cs="宋体" w:hint="eastAsia"/>
          <w:snapToGrid w:val="0"/>
          <w:color w:val="000000" w:themeColor="text1"/>
          <w:spacing w:val="4"/>
          <w:kern w:val="0"/>
          <w:sz w:val="24"/>
          <w:szCs w:val="24"/>
        </w:rPr>
        <w:t>拟在本项目担任项目负责人一职，委派专职安全员</w:t>
      </w:r>
      <w:r w:rsidRPr="00F530C9">
        <w:rPr>
          <w:rFonts w:ascii="宋体" w:hAnsi="宋体" w:cs="宋体" w:hint="eastAsia"/>
          <w:snapToGrid w:val="0"/>
          <w:color w:val="000000" w:themeColor="text1"/>
          <w:spacing w:val="4"/>
          <w:kern w:val="0"/>
          <w:sz w:val="24"/>
          <w:szCs w:val="24"/>
          <w:u w:val="single"/>
        </w:rPr>
        <w:t xml:space="preserve">  （名字）    </w:t>
      </w:r>
      <w:r w:rsidRPr="00F530C9">
        <w:rPr>
          <w:rFonts w:ascii="宋体" w:hAnsi="宋体" w:cs="宋体" w:hint="eastAsia"/>
          <w:snapToGrid w:val="0"/>
          <w:color w:val="000000" w:themeColor="text1"/>
          <w:spacing w:val="4"/>
          <w:kern w:val="0"/>
          <w:sz w:val="24"/>
          <w:szCs w:val="24"/>
        </w:rPr>
        <w:t>拟在本项目担任专职安全员一职。</w:t>
      </w:r>
    </w:p>
    <w:p w:rsidR="001F0A71" w:rsidRPr="00F530C9" w:rsidRDefault="004F0751">
      <w:pPr>
        <w:widowControl/>
        <w:numPr>
          <w:ilvl w:val="0"/>
          <w:numId w:val="8"/>
        </w:numPr>
        <w:topLinePunct/>
        <w:adjustRightInd w:val="0"/>
        <w:snapToGrid w:val="0"/>
        <w:spacing w:line="360" w:lineRule="auto"/>
        <w:ind w:firstLineChars="200" w:firstLine="464"/>
        <w:jc w:val="left"/>
        <w:rPr>
          <w:rFonts w:ascii="宋体" w:hAnsi="宋体" w:cs="宋体"/>
          <w:snapToGrid w:val="0"/>
          <w:color w:val="000000" w:themeColor="text1"/>
          <w:spacing w:val="-4"/>
          <w:kern w:val="0"/>
          <w:sz w:val="24"/>
          <w:szCs w:val="21"/>
        </w:rPr>
      </w:pPr>
      <w:r w:rsidRPr="00F530C9">
        <w:rPr>
          <w:rFonts w:ascii="宋体" w:hAnsi="宋体" w:cs="宋体" w:hint="eastAsia"/>
          <w:snapToGrid w:val="0"/>
          <w:color w:val="000000" w:themeColor="text1"/>
          <w:spacing w:val="-4"/>
          <w:kern w:val="0"/>
          <w:sz w:val="24"/>
          <w:szCs w:val="21"/>
        </w:rPr>
        <w:t>我司承诺严格按照合同和招投标文件规定履行义务，如因未按承诺执行，接受并同意</w:t>
      </w:r>
      <w:r w:rsidRPr="00F530C9">
        <w:rPr>
          <w:rFonts w:ascii="宋体" w:hAnsi="宋体" w:cs="宋体" w:hint="eastAsia"/>
          <w:color w:val="000000" w:themeColor="text1"/>
          <w:kern w:val="0"/>
          <w:sz w:val="24"/>
          <w:szCs w:val="24"/>
        </w:rPr>
        <w:t>招标人有权取消本公司作为中标人的中标资格</w:t>
      </w:r>
      <w:r w:rsidRPr="00F530C9">
        <w:rPr>
          <w:rFonts w:ascii="宋体" w:hAnsi="宋体" w:cs="宋体" w:hint="eastAsia"/>
          <w:snapToGrid w:val="0"/>
          <w:color w:val="000000" w:themeColor="text1"/>
          <w:spacing w:val="4"/>
          <w:kern w:val="0"/>
          <w:sz w:val="24"/>
          <w:szCs w:val="24"/>
        </w:rPr>
        <w:t>，并由此引起的一切后果由我司自行承担</w:t>
      </w:r>
      <w:r w:rsidRPr="00F530C9">
        <w:rPr>
          <w:rFonts w:ascii="宋体" w:hAnsi="宋体" w:cs="宋体" w:hint="eastAsia"/>
          <w:snapToGrid w:val="0"/>
          <w:color w:val="000000" w:themeColor="text1"/>
          <w:spacing w:val="-4"/>
          <w:kern w:val="0"/>
          <w:sz w:val="24"/>
          <w:szCs w:val="21"/>
        </w:rPr>
        <w:t>。</w:t>
      </w:r>
    </w:p>
    <w:p w:rsidR="001F0A71" w:rsidRPr="00F530C9" w:rsidRDefault="001F0A71">
      <w:pPr>
        <w:widowControl/>
        <w:topLinePunct/>
        <w:adjustRightInd w:val="0"/>
        <w:snapToGrid w:val="0"/>
        <w:spacing w:line="360" w:lineRule="auto"/>
        <w:ind w:firstLineChars="1400" w:firstLine="3472"/>
        <w:jc w:val="left"/>
        <w:rPr>
          <w:rFonts w:ascii="宋体" w:hAnsi="宋体" w:cs="宋体"/>
          <w:snapToGrid w:val="0"/>
          <w:color w:val="000000" w:themeColor="text1"/>
          <w:spacing w:val="4"/>
          <w:kern w:val="0"/>
          <w:sz w:val="24"/>
          <w:szCs w:val="24"/>
        </w:rPr>
      </w:pPr>
    </w:p>
    <w:p w:rsidR="001F0A71" w:rsidRPr="00F530C9" w:rsidRDefault="001F0A71">
      <w:pPr>
        <w:spacing w:after="120"/>
        <w:rPr>
          <w:color w:val="000000" w:themeColor="text1"/>
          <w:kern w:val="0"/>
          <w:sz w:val="20"/>
          <w:szCs w:val="20"/>
        </w:rPr>
      </w:pPr>
    </w:p>
    <w:p w:rsidR="001F0A71" w:rsidRPr="00F530C9" w:rsidRDefault="001F0A71">
      <w:pPr>
        <w:spacing w:after="120"/>
        <w:rPr>
          <w:color w:val="000000" w:themeColor="text1"/>
          <w:kern w:val="0"/>
          <w:sz w:val="20"/>
          <w:szCs w:val="20"/>
        </w:rPr>
      </w:pPr>
    </w:p>
    <w:p w:rsidR="001F0A71" w:rsidRPr="00F530C9" w:rsidRDefault="001F0A71">
      <w:pPr>
        <w:spacing w:after="120"/>
        <w:rPr>
          <w:color w:val="000000" w:themeColor="text1"/>
          <w:kern w:val="0"/>
          <w:sz w:val="20"/>
          <w:szCs w:val="20"/>
        </w:rPr>
      </w:pPr>
    </w:p>
    <w:p w:rsidR="001F0A71" w:rsidRPr="00F530C9" w:rsidRDefault="001F0A71">
      <w:pPr>
        <w:spacing w:after="120"/>
        <w:rPr>
          <w:color w:val="000000" w:themeColor="text1"/>
          <w:kern w:val="0"/>
          <w:sz w:val="20"/>
          <w:szCs w:val="20"/>
        </w:rPr>
      </w:pPr>
    </w:p>
    <w:p w:rsidR="001F0A71" w:rsidRPr="00F530C9" w:rsidRDefault="004F0751">
      <w:pPr>
        <w:widowControl/>
        <w:topLinePunct/>
        <w:adjustRightInd w:val="0"/>
        <w:snapToGrid w:val="0"/>
        <w:spacing w:line="360" w:lineRule="auto"/>
        <w:ind w:firstLineChars="2100" w:firstLine="5208"/>
        <w:jc w:val="left"/>
        <w:rPr>
          <w:rFonts w:ascii="宋体" w:hAnsi="宋体" w:cs="宋体"/>
          <w:snapToGrid w:val="0"/>
          <w:color w:val="000000" w:themeColor="text1"/>
          <w:spacing w:val="4"/>
          <w:kern w:val="0"/>
          <w:sz w:val="24"/>
          <w:szCs w:val="24"/>
        </w:rPr>
      </w:pPr>
      <w:r w:rsidRPr="00F530C9">
        <w:rPr>
          <w:rFonts w:ascii="宋体" w:hAnsi="宋体" w:cs="宋体" w:hint="eastAsia"/>
          <w:snapToGrid w:val="0"/>
          <w:color w:val="000000" w:themeColor="text1"/>
          <w:spacing w:val="4"/>
          <w:kern w:val="0"/>
          <w:sz w:val="24"/>
          <w:szCs w:val="24"/>
        </w:rPr>
        <w:t>投标人：　　（盖章）</w:t>
      </w:r>
    </w:p>
    <w:p w:rsidR="001F0A71" w:rsidRPr="00F530C9" w:rsidRDefault="004F0751">
      <w:pPr>
        <w:widowControl/>
        <w:snapToGrid w:val="0"/>
        <w:spacing w:line="360" w:lineRule="auto"/>
        <w:ind w:right="102"/>
        <w:jc w:val="right"/>
        <w:rPr>
          <w:rFonts w:ascii="宋体" w:hAnsi="宋体" w:cs="宋体"/>
          <w:snapToGrid w:val="0"/>
          <w:color w:val="000000" w:themeColor="text1"/>
          <w:spacing w:val="4"/>
          <w:kern w:val="0"/>
          <w:sz w:val="24"/>
          <w:szCs w:val="24"/>
        </w:rPr>
      </w:pPr>
      <w:r w:rsidRPr="00F530C9">
        <w:rPr>
          <w:rFonts w:ascii="宋体" w:hAnsi="宋体" w:cs="宋体" w:hint="eastAsia"/>
          <w:snapToGrid w:val="0"/>
          <w:color w:val="000000" w:themeColor="text1"/>
          <w:spacing w:val="4"/>
          <w:kern w:val="0"/>
          <w:sz w:val="24"/>
          <w:szCs w:val="24"/>
        </w:rPr>
        <w:t>日  期：    年    月    日</w:t>
      </w:r>
    </w:p>
    <w:p w:rsidR="001F0A71" w:rsidRPr="00F530C9" w:rsidRDefault="001F0A71">
      <w:pPr>
        <w:widowControl/>
        <w:snapToGrid w:val="0"/>
        <w:spacing w:line="360" w:lineRule="auto"/>
        <w:ind w:right="102"/>
        <w:jc w:val="right"/>
        <w:rPr>
          <w:rFonts w:ascii="宋体" w:hAnsi="宋体" w:cs="宋体"/>
          <w:snapToGrid w:val="0"/>
          <w:color w:val="000000" w:themeColor="text1"/>
          <w:spacing w:val="4"/>
          <w:kern w:val="0"/>
          <w:sz w:val="24"/>
          <w:szCs w:val="24"/>
        </w:rPr>
      </w:pPr>
    </w:p>
    <w:p w:rsidR="001F0A71" w:rsidRPr="00F530C9" w:rsidRDefault="004F0751">
      <w:pPr>
        <w:widowControl/>
        <w:jc w:val="left"/>
        <w:rPr>
          <w:color w:val="000000" w:themeColor="text1"/>
          <w:szCs w:val="20"/>
        </w:rPr>
      </w:pPr>
      <w:r w:rsidRPr="00F530C9">
        <w:rPr>
          <w:color w:val="000000" w:themeColor="text1"/>
        </w:rPr>
        <w:br w:type="page"/>
      </w:r>
    </w:p>
    <w:p w:rsidR="001F0A71" w:rsidRPr="00F530C9" w:rsidRDefault="004F0751">
      <w:pPr>
        <w:topLinePunct/>
        <w:adjustRightInd w:val="0"/>
        <w:snapToGrid w:val="0"/>
        <w:spacing w:line="360" w:lineRule="auto"/>
        <w:rPr>
          <w:rFonts w:ascii="宋体" w:hAnsi="宋体" w:cs="宋体"/>
          <w:b/>
          <w:snapToGrid w:val="0"/>
          <w:color w:val="000000" w:themeColor="text1"/>
          <w:spacing w:val="4"/>
          <w:kern w:val="0"/>
          <w:sz w:val="24"/>
          <w:szCs w:val="24"/>
        </w:rPr>
      </w:pPr>
      <w:r w:rsidRPr="00F530C9">
        <w:rPr>
          <w:rFonts w:ascii="宋体" w:hAnsi="宋体" w:cs="宋体" w:hint="eastAsia"/>
          <w:bCs/>
          <w:color w:val="000000" w:themeColor="text1"/>
          <w:sz w:val="24"/>
          <w:szCs w:val="24"/>
        </w:rPr>
        <w:t>格式八</w:t>
      </w:r>
    </w:p>
    <w:p w:rsidR="001F0A71" w:rsidRPr="00F530C9" w:rsidRDefault="004F0751">
      <w:pPr>
        <w:jc w:val="center"/>
        <w:rPr>
          <w:rFonts w:ascii="宋体" w:hAnsi="宋体" w:cs="宋体"/>
          <w:b/>
          <w:color w:val="000000" w:themeColor="text1"/>
          <w:sz w:val="36"/>
          <w:szCs w:val="36"/>
        </w:rPr>
      </w:pPr>
      <w:r w:rsidRPr="00F530C9">
        <w:rPr>
          <w:rFonts w:ascii="宋体" w:hAnsi="宋体" w:cs="宋体" w:hint="eastAsia"/>
          <w:b/>
          <w:color w:val="000000" w:themeColor="text1"/>
          <w:sz w:val="36"/>
          <w:szCs w:val="36"/>
        </w:rPr>
        <w:t>施工项目管理团队人员信息表</w:t>
      </w:r>
    </w:p>
    <w:tbl>
      <w:tblPr>
        <w:tblW w:w="9180" w:type="dxa"/>
        <w:jc w:val="center"/>
        <w:tblLayout w:type="fixed"/>
        <w:tblLook w:val="04A0" w:firstRow="1" w:lastRow="0" w:firstColumn="1" w:lastColumn="0" w:noHBand="0" w:noVBand="1"/>
      </w:tblPr>
      <w:tblGrid>
        <w:gridCol w:w="1242"/>
        <w:gridCol w:w="1744"/>
        <w:gridCol w:w="1549"/>
        <w:gridCol w:w="1417"/>
        <w:gridCol w:w="3228"/>
      </w:tblGrid>
      <w:tr w:rsidR="00F530C9" w:rsidRPr="00F530C9">
        <w:trPr>
          <w:trHeight w:val="601"/>
          <w:jc w:val="center"/>
        </w:trPr>
        <w:tc>
          <w:tcPr>
            <w:tcW w:w="1242"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widowControl/>
              <w:jc w:val="center"/>
              <w:rPr>
                <w:rFonts w:ascii="宋体" w:hAnsi="宋体" w:cs="宋体"/>
                <w:b/>
                <w:bCs/>
                <w:color w:val="000000" w:themeColor="text1"/>
                <w:kern w:val="0"/>
                <w:szCs w:val="21"/>
              </w:rPr>
            </w:pPr>
            <w:r w:rsidRPr="00F530C9">
              <w:rPr>
                <w:rFonts w:ascii="宋体" w:hAnsi="宋体" w:cs="宋体" w:hint="eastAsia"/>
                <w:b/>
                <w:bCs/>
                <w:color w:val="000000" w:themeColor="text1"/>
                <w:kern w:val="0"/>
                <w:szCs w:val="21"/>
              </w:rPr>
              <w:t>序号</w:t>
            </w:r>
          </w:p>
        </w:tc>
        <w:tc>
          <w:tcPr>
            <w:tcW w:w="1744"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s="宋体"/>
                <w:b/>
                <w:bCs/>
                <w:color w:val="000000" w:themeColor="text1"/>
                <w:kern w:val="0"/>
                <w:szCs w:val="21"/>
              </w:rPr>
            </w:pPr>
            <w:r w:rsidRPr="00F530C9">
              <w:rPr>
                <w:rFonts w:ascii="宋体" w:hAnsi="宋体" w:cs="宋体" w:hint="eastAsia"/>
                <w:b/>
                <w:bCs/>
                <w:color w:val="000000" w:themeColor="text1"/>
                <w:kern w:val="0"/>
                <w:szCs w:val="21"/>
              </w:rPr>
              <w:t>姓名</w:t>
            </w:r>
          </w:p>
        </w:tc>
        <w:tc>
          <w:tcPr>
            <w:tcW w:w="1549"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s="宋体"/>
                <w:b/>
                <w:bCs/>
                <w:color w:val="000000" w:themeColor="text1"/>
                <w:kern w:val="0"/>
                <w:szCs w:val="21"/>
              </w:rPr>
            </w:pPr>
            <w:r w:rsidRPr="00F530C9">
              <w:rPr>
                <w:rFonts w:ascii="宋体" w:hAnsi="宋体" w:cs="宋体" w:hint="eastAsia"/>
                <w:b/>
                <w:bCs/>
                <w:color w:val="000000" w:themeColor="text1"/>
                <w:kern w:val="0"/>
                <w:szCs w:val="21"/>
              </w:rPr>
              <w:t>岗位</w:t>
            </w:r>
          </w:p>
        </w:tc>
        <w:tc>
          <w:tcPr>
            <w:tcW w:w="1417"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s="宋体"/>
                <w:b/>
                <w:bCs/>
                <w:color w:val="000000" w:themeColor="text1"/>
                <w:kern w:val="0"/>
                <w:szCs w:val="21"/>
              </w:rPr>
            </w:pPr>
            <w:r w:rsidRPr="00F530C9">
              <w:rPr>
                <w:rFonts w:ascii="宋体" w:hAnsi="宋体" w:cs="宋体" w:hint="eastAsia"/>
                <w:b/>
                <w:bCs/>
                <w:color w:val="000000" w:themeColor="text1"/>
                <w:kern w:val="0"/>
                <w:szCs w:val="21"/>
              </w:rPr>
              <w:t>职称</w:t>
            </w:r>
          </w:p>
        </w:tc>
        <w:tc>
          <w:tcPr>
            <w:tcW w:w="3228"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s="宋体"/>
                <w:b/>
                <w:bCs/>
                <w:color w:val="000000" w:themeColor="text1"/>
                <w:kern w:val="0"/>
                <w:szCs w:val="21"/>
              </w:rPr>
            </w:pPr>
            <w:r w:rsidRPr="00F530C9">
              <w:rPr>
                <w:rFonts w:ascii="宋体" w:hAnsi="宋体" w:cs="宋体" w:hint="eastAsia"/>
                <w:b/>
                <w:bCs/>
                <w:color w:val="000000" w:themeColor="text1"/>
                <w:kern w:val="0"/>
                <w:szCs w:val="21"/>
              </w:rPr>
              <w:t>职称证书或资格证书编号</w:t>
            </w:r>
          </w:p>
        </w:tc>
      </w:tr>
      <w:tr w:rsidR="00F530C9" w:rsidRPr="00F530C9">
        <w:trPr>
          <w:trHeight w:val="425"/>
          <w:jc w:val="center"/>
        </w:trPr>
        <w:tc>
          <w:tcPr>
            <w:tcW w:w="1242" w:type="dxa"/>
            <w:tcBorders>
              <w:top w:val="nil"/>
              <w:left w:val="single" w:sz="4" w:space="0" w:color="auto"/>
              <w:bottom w:val="single" w:sz="4" w:space="0" w:color="auto"/>
              <w:right w:val="single" w:sz="4" w:space="0" w:color="auto"/>
            </w:tcBorders>
            <w:noWrap/>
            <w:vAlign w:val="center"/>
          </w:tcPr>
          <w:p w:rsidR="001F0A71" w:rsidRPr="00F530C9" w:rsidRDefault="004F0751">
            <w:pPr>
              <w:widowControl/>
              <w:jc w:val="center"/>
              <w:rPr>
                <w:rFonts w:ascii="宋体" w:hAnsi="宋体" w:cs="宋体"/>
                <w:color w:val="000000" w:themeColor="text1"/>
                <w:kern w:val="0"/>
                <w:szCs w:val="21"/>
              </w:rPr>
            </w:pPr>
            <w:r w:rsidRPr="00F530C9">
              <w:rPr>
                <w:rFonts w:ascii="宋体" w:hAnsi="宋体" w:cs="宋体"/>
                <w:color w:val="000000" w:themeColor="text1"/>
                <w:kern w:val="0"/>
                <w:szCs w:val="21"/>
              </w:rPr>
              <w:t>1</w:t>
            </w:r>
          </w:p>
        </w:tc>
        <w:tc>
          <w:tcPr>
            <w:tcW w:w="1744" w:type="dxa"/>
            <w:tcBorders>
              <w:top w:val="nil"/>
              <w:left w:val="nil"/>
              <w:bottom w:val="single" w:sz="4" w:space="0" w:color="auto"/>
              <w:right w:val="single" w:sz="4" w:space="0" w:color="auto"/>
            </w:tcBorders>
            <w:noWrap/>
            <w:vAlign w:val="center"/>
          </w:tcPr>
          <w:p w:rsidR="001F0A71" w:rsidRPr="00F530C9" w:rsidRDefault="001F0A71">
            <w:pPr>
              <w:widowControl/>
              <w:jc w:val="center"/>
              <w:rPr>
                <w:rFonts w:ascii="宋体" w:hAnsi="宋体" w:cs="宋体"/>
                <w:color w:val="000000" w:themeColor="text1"/>
                <w:kern w:val="0"/>
                <w:szCs w:val="21"/>
              </w:rPr>
            </w:pPr>
          </w:p>
        </w:tc>
        <w:tc>
          <w:tcPr>
            <w:tcW w:w="1549" w:type="dxa"/>
            <w:tcBorders>
              <w:top w:val="nil"/>
              <w:left w:val="nil"/>
              <w:bottom w:val="single" w:sz="4" w:space="0" w:color="auto"/>
              <w:right w:val="single" w:sz="4" w:space="0" w:color="auto"/>
            </w:tcBorders>
            <w:noWrap/>
            <w:vAlign w:val="center"/>
          </w:tcPr>
          <w:p w:rsidR="001F0A71" w:rsidRPr="00F530C9" w:rsidRDefault="001F0A71">
            <w:pPr>
              <w:widowControl/>
              <w:jc w:val="center"/>
              <w:rPr>
                <w:rFonts w:ascii="宋体" w:hAnsi="宋体" w:cs="宋体"/>
                <w:color w:val="000000" w:themeColor="text1"/>
                <w:kern w:val="0"/>
                <w:szCs w:val="21"/>
              </w:rPr>
            </w:pPr>
          </w:p>
        </w:tc>
        <w:tc>
          <w:tcPr>
            <w:tcW w:w="1417" w:type="dxa"/>
            <w:tcBorders>
              <w:top w:val="nil"/>
              <w:left w:val="nil"/>
              <w:bottom w:val="single" w:sz="4" w:space="0" w:color="auto"/>
              <w:right w:val="single" w:sz="4" w:space="0" w:color="auto"/>
            </w:tcBorders>
            <w:noWrap/>
            <w:vAlign w:val="center"/>
          </w:tcPr>
          <w:p w:rsidR="001F0A71" w:rsidRPr="00F530C9" w:rsidRDefault="001F0A71">
            <w:pPr>
              <w:widowControl/>
              <w:jc w:val="center"/>
              <w:rPr>
                <w:rFonts w:ascii="宋体" w:hAnsi="宋体" w:cs="宋体"/>
                <w:color w:val="000000" w:themeColor="text1"/>
                <w:kern w:val="0"/>
                <w:szCs w:val="21"/>
              </w:rPr>
            </w:pPr>
          </w:p>
        </w:tc>
        <w:tc>
          <w:tcPr>
            <w:tcW w:w="3228" w:type="dxa"/>
            <w:tcBorders>
              <w:top w:val="nil"/>
              <w:left w:val="nil"/>
              <w:bottom w:val="single" w:sz="4" w:space="0" w:color="auto"/>
              <w:right w:val="single" w:sz="4" w:space="0" w:color="auto"/>
            </w:tcBorders>
            <w:noWrap/>
            <w:vAlign w:val="center"/>
          </w:tcPr>
          <w:p w:rsidR="001F0A71" w:rsidRPr="00F530C9" w:rsidRDefault="004F0751">
            <w:pPr>
              <w:widowControl/>
              <w:jc w:val="center"/>
              <w:rPr>
                <w:rFonts w:ascii="宋体" w:hAnsi="宋体" w:cs="宋体"/>
                <w:color w:val="000000" w:themeColor="text1"/>
                <w:kern w:val="0"/>
                <w:szCs w:val="21"/>
              </w:rPr>
            </w:pPr>
            <w:r w:rsidRPr="00F530C9">
              <w:rPr>
                <w:rFonts w:ascii="宋体" w:hAnsi="宋体" w:cs="宋体" w:hint="eastAsia"/>
                <w:color w:val="000000" w:themeColor="text1"/>
                <w:kern w:val="0"/>
                <w:szCs w:val="21"/>
              </w:rPr>
              <w:t xml:space="preserve">　</w:t>
            </w:r>
          </w:p>
        </w:tc>
      </w:tr>
      <w:tr w:rsidR="00F530C9" w:rsidRPr="00F530C9">
        <w:trPr>
          <w:trHeight w:val="417"/>
          <w:jc w:val="center"/>
        </w:trPr>
        <w:tc>
          <w:tcPr>
            <w:tcW w:w="1242" w:type="dxa"/>
            <w:tcBorders>
              <w:top w:val="nil"/>
              <w:left w:val="single" w:sz="4" w:space="0" w:color="auto"/>
              <w:bottom w:val="single" w:sz="4" w:space="0" w:color="auto"/>
              <w:right w:val="single" w:sz="4" w:space="0" w:color="auto"/>
            </w:tcBorders>
            <w:noWrap/>
            <w:vAlign w:val="center"/>
          </w:tcPr>
          <w:p w:rsidR="001F0A71" w:rsidRPr="00F530C9" w:rsidRDefault="004F0751">
            <w:pPr>
              <w:widowControl/>
              <w:jc w:val="center"/>
              <w:rPr>
                <w:rFonts w:ascii="宋体" w:hAnsi="宋体" w:cs="宋体"/>
                <w:color w:val="000000" w:themeColor="text1"/>
                <w:kern w:val="0"/>
                <w:szCs w:val="21"/>
              </w:rPr>
            </w:pPr>
            <w:r w:rsidRPr="00F530C9">
              <w:rPr>
                <w:rFonts w:ascii="宋体" w:hAnsi="宋体" w:cs="宋体"/>
                <w:color w:val="000000" w:themeColor="text1"/>
                <w:kern w:val="0"/>
                <w:szCs w:val="21"/>
              </w:rPr>
              <w:t>2</w:t>
            </w:r>
          </w:p>
        </w:tc>
        <w:tc>
          <w:tcPr>
            <w:tcW w:w="1744" w:type="dxa"/>
            <w:tcBorders>
              <w:top w:val="nil"/>
              <w:left w:val="nil"/>
              <w:bottom w:val="single" w:sz="4" w:space="0" w:color="auto"/>
              <w:right w:val="single" w:sz="4" w:space="0" w:color="auto"/>
            </w:tcBorders>
            <w:noWrap/>
            <w:vAlign w:val="center"/>
          </w:tcPr>
          <w:p w:rsidR="001F0A71" w:rsidRPr="00F530C9" w:rsidRDefault="004F0751">
            <w:pPr>
              <w:widowControl/>
              <w:jc w:val="center"/>
              <w:rPr>
                <w:rFonts w:ascii="宋体" w:hAnsi="宋体" w:cs="宋体"/>
                <w:color w:val="000000" w:themeColor="text1"/>
                <w:kern w:val="0"/>
                <w:szCs w:val="21"/>
              </w:rPr>
            </w:pPr>
            <w:r w:rsidRPr="00F530C9">
              <w:rPr>
                <w:rFonts w:ascii="宋体" w:hAnsi="宋体" w:cs="宋体" w:hint="eastAsia"/>
                <w:color w:val="000000" w:themeColor="text1"/>
                <w:kern w:val="0"/>
                <w:szCs w:val="21"/>
              </w:rPr>
              <w:t xml:space="preserve">　</w:t>
            </w:r>
          </w:p>
        </w:tc>
        <w:tc>
          <w:tcPr>
            <w:tcW w:w="1549" w:type="dxa"/>
            <w:tcBorders>
              <w:top w:val="nil"/>
              <w:left w:val="nil"/>
              <w:bottom w:val="single" w:sz="4" w:space="0" w:color="auto"/>
              <w:right w:val="single" w:sz="4" w:space="0" w:color="auto"/>
            </w:tcBorders>
            <w:noWrap/>
            <w:vAlign w:val="center"/>
          </w:tcPr>
          <w:p w:rsidR="001F0A71" w:rsidRPr="00F530C9" w:rsidRDefault="001F0A71">
            <w:pPr>
              <w:widowControl/>
              <w:jc w:val="center"/>
              <w:rPr>
                <w:rFonts w:ascii="宋体" w:hAnsi="宋体" w:cs="宋体"/>
                <w:color w:val="000000" w:themeColor="text1"/>
                <w:kern w:val="0"/>
                <w:szCs w:val="21"/>
              </w:rPr>
            </w:pPr>
          </w:p>
        </w:tc>
        <w:tc>
          <w:tcPr>
            <w:tcW w:w="1417" w:type="dxa"/>
            <w:tcBorders>
              <w:top w:val="nil"/>
              <w:left w:val="nil"/>
              <w:bottom w:val="single" w:sz="4" w:space="0" w:color="auto"/>
              <w:right w:val="single" w:sz="4" w:space="0" w:color="auto"/>
            </w:tcBorders>
            <w:noWrap/>
            <w:vAlign w:val="center"/>
          </w:tcPr>
          <w:p w:rsidR="001F0A71" w:rsidRPr="00F530C9" w:rsidRDefault="001F0A71">
            <w:pPr>
              <w:widowControl/>
              <w:jc w:val="center"/>
              <w:rPr>
                <w:rFonts w:ascii="宋体" w:hAnsi="宋体" w:cs="宋体"/>
                <w:color w:val="000000" w:themeColor="text1"/>
                <w:kern w:val="0"/>
                <w:szCs w:val="21"/>
              </w:rPr>
            </w:pPr>
          </w:p>
        </w:tc>
        <w:tc>
          <w:tcPr>
            <w:tcW w:w="3228" w:type="dxa"/>
            <w:tcBorders>
              <w:top w:val="nil"/>
              <w:left w:val="nil"/>
              <w:bottom w:val="single" w:sz="4" w:space="0" w:color="auto"/>
              <w:right w:val="single" w:sz="4" w:space="0" w:color="auto"/>
            </w:tcBorders>
            <w:noWrap/>
            <w:vAlign w:val="center"/>
          </w:tcPr>
          <w:p w:rsidR="001F0A71" w:rsidRPr="00F530C9" w:rsidRDefault="004F0751">
            <w:pPr>
              <w:widowControl/>
              <w:jc w:val="center"/>
              <w:rPr>
                <w:rFonts w:ascii="宋体" w:hAnsi="宋体" w:cs="宋体"/>
                <w:color w:val="000000" w:themeColor="text1"/>
                <w:kern w:val="0"/>
                <w:szCs w:val="21"/>
              </w:rPr>
            </w:pPr>
            <w:r w:rsidRPr="00F530C9">
              <w:rPr>
                <w:rFonts w:ascii="宋体" w:hAnsi="宋体" w:cs="宋体" w:hint="eastAsia"/>
                <w:color w:val="000000" w:themeColor="text1"/>
                <w:kern w:val="0"/>
                <w:szCs w:val="21"/>
              </w:rPr>
              <w:t xml:space="preserve">　</w:t>
            </w:r>
          </w:p>
        </w:tc>
      </w:tr>
      <w:tr w:rsidR="00F530C9" w:rsidRPr="00F530C9">
        <w:trPr>
          <w:trHeight w:val="408"/>
          <w:jc w:val="center"/>
        </w:trPr>
        <w:tc>
          <w:tcPr>
            <w:tcW w:w="1242" w:type="dxa"/>
            <w:tcBorders>
              <w:top w:val="nil"/>
              <w:left w:val="single" w:sz="4" w:space="0" w:color="auto"/>
              <w:bottom w:val="single" w:sz="4" w:space="0" w:color="auto"/>
              <w:right w:val="single" w:sz="4" w:space="0" w:color="auto"/>
            </w:tcBorders>
            <w:noWrap/>
            <w:vAlign w:val="center"/>
          </w:tcPr>
          <w:p w:rsidR="001F0A71" w:rsidRPr="00F530C9" w:rsidRDefault="004F0751">
            <w:pPr>
              <w:widowControl/>
              <w:jc w:val="center"/>
              <w:rPr>
                <w:rFonts w:ascii="宋体" w:hAnsi="宋体" w:cs="宋体"/>
                <w:color w:val="000000" w:themeColor="text1"/>
                <w:kern w:val="0"/>
                <w:szCs w:val="21"/>
              </w:rPr>
            </w:pPr>
            <w:r w:rsidRPr="00F530C9">
              <w:rPr>
                <w:rFonts w:ascii="宋体" w:hAnsi="宋体" w:cs="宋体"/>
                <w:color w:val="000000" w:themeColor="text1"/>
                <w:kern w:val="0"/>
                <w:szCs w:val="21"/>
              </w:rPr>
              <w:t>3</w:t>
            </w:r>
          </w:p>
        </w:tc>
        <w:tc>
          <w:tcPr>
            <w:tcW w:w="1744" w:type="dxa"/>
            <w:tcBorders>
              <w:top w:val="nil"/>
              <w:left w:val="nil"/>
              <w:bottom w:val="single" w:sz="4" w:space="0" w:color="auto"/>
              <w:right w:val="single" w:sz="4" w:space="0" w:color="auto"/>
            </w:tcBorders>
            <w:noWrap/>
            <w:vAlign w:val="center"/>
          </w:tcPr>
          <w:p w:rsidR="001F0A71" w:rsidRPr="00F530C9" w:rsidRDefault="004F0751">
            <w:pPr>
              <w:widowControl/>
              <w:jc w:val="center"/>
              <w:rPr>
                <w:rFonts w:ascii="宋体" w:hAnsi="宋体" w:cs="宋体"/>
                <w:color w:val="000000" w:themeColor="text1"/>
                <w:kern w:val="0"/>
                <w:szCs w:val="21"/>
              </w:rPr>
            </w:pPr>
            <w:r w:rsidRPr="00F530C9">
              <w:rPr>
                <w:rFonts w:ascii="宋体" w:hAnsi="宋体" w:cs="宋体" w:hint="eastAsia"/>
                <w:color w:val="000000" w:themeColor="text1"/>
                <w:kern w:val="0"/>
                <w:szCs w:val="21"/>
              </w:rPr>
              <w:t xml:space="preserve">　</w:t>
            </w:r>
          </w:p>
        </w:tc>
        <w:tc>
          <w:tcPr>
            <w:tcW w:w="1549" w:type="dxa"/>
            <w:tcBorders>
              <w:top w:val="nil"/>
              <w:left w:val="nil"/>
              <w:bottom w:val="single" w:sz="4" w:space="0" w:color="auto"/>
              <w:right w:val="single" w:sz="4" w:space="0" w:color="auto"/>
            </w:tcBorders>
            <w:noWrap/>
            <w:vAlign w:val="center"/>
          </w:tcPr>
          <w:p w:rsidR="001F0A71" w:rsidRPr="00F530C9" w:rsidRDefault="001F0A71">
            <w:pPr>
              <w:widowControl/>
              <w:jc w:val="center"/>
              <w:rPr>
                <w:rFonts w:ascii="宋体" w:hAnsi="宋体" w:cs="宋体"/>
                <w:color w:val="000000" w:themeColor="text1"/>
                <w:kern w:val="0"/>
                <w:szCs w:val="21"/>
              </w:rPr>
            </w:pPr>
          </w:p>
        </w:tc>
        <w:tc>
          <w:tcPr>
            <w:tcW w:w="1417" w:type="dxa"/>
            <w:tcBorders>
              <w:top w:val="nil"/>
              <w:left w:val="nil"/>
              <w:bottom w:val="single" w:sz="4" w:space="0" w:color="auto"/>
              <w:right w:val="single" w:sz="4" w:space="0" w:color="auto"/>
            </w:tcBorders>
            <w:noWrap/>
            <w:vAlign w:val="center"/>
          </w:tcPr>
          <w:p w:rsidR="001F0A71" w:rsidRPr="00F530C9" w:rsidRDefault="001F0A71">
            <w:pPr>
              <w:widowControl/>
              <w:jc w:val="center"/>
              <w:rPr>
                <w:rFonts w:ascii="宋体" w:hAnsi="宋体" w:cs="宋体"/>
                <w:color w:val="000000" w:themeColor="text1"/>
                <w:kern w:val="0"/>
                <w:szCs w:val="21"/>
              </w:rPr>
            </w:pPr>
          </w:p>
        </w:tc>
        <w:tc>
          <w:tcPr>
            <w:tcW w:w="3228" w:type="dxa"/>
            <w:tcBorders>
              <w:top w:val="nil"/>
              <w:left w:val="nil"/>
              <w:bottom w:val="single" w:sz="4" w:space="0" w:color="auto"/>
              <w:right w:val="single" w:sz="4" w:space="0" w:color="auto"/>
            </w:tcBorders>
            <w:noWrap/>
            <w:vAlign w:val="center"/>
          </w:tcPr>
          <w:p w:rsidR="001F0A71" w:rsidRPr="00F530C9" w:rsidRDefault="004F0751">
            <w:pPr>
              <w:widowControl/>
              <w:jc w:val="center"/>
              <w:rPr>
                <w:rFonts w:ascii="宋体" w:hAnsi="宋体" w:cs="宋体"/>
                <w:color w:val="000000" w:themeColor="text1"/>
                <w:kern w:val="0"/>
                <w:szCs w:val="21"/>
              </w:rPr>
            </w:pPr>
            <w:r w:rsidRPr="00F530C9">
              <w:rPr>
                <w:rFonts w:ascii="宋体" w:hAnsi="宋体" w:cs="宋体" w:hint="eastAsia"/>
                <w:color w:val="000000" w:themeColor="text1"/>
                <w:kern w:val="0"/>
                <w:szCs w:val="21"/>
              </w:rPr>
              <w:t xml:space="preserve">　</w:t>
            </w:r>
          </w:p>
        </w:tc>
      </w:tr>
      <w:tr w:rsidR="00F530C9" w:rsidRPr="00F530C9">
        <w:trPr>
          <w:trHeight w:val="408"/>
          <w:jc w:val="center"/>
        </w:trPr>
        <w:tc>
          <w:tcPr>
            <w:tcW w:w="1242" w:type="dxa"/>
            <w:tcBorders>
              <w:top w:val="nil"/>
              <w:left w:val="single" w:sz="4" w:space="0" w:color="auto"/>
              <w:bottom w:val="single" w:sz="4" w:space="0" w:color="auto"/>
              <w:right w:val="single" w:sz="4" w:space="0" w:color="auto"/>
            </w:tcBorders>
            <w:noWrap/>
            <w:vAlign w:val="center"/>
          </w:tcPr>
          <w:p w:rsidR="001F0A71" w:rsidRPr="00F530C9" w:rsidRDefault="004F0751">
            <w:pPr>
              <w:widowControl/>
              <w:jc w:val="center"/>
              <w:rPr>
                <w:rFonts w:ascii="宋体" w:hAnsi="宋体" w:cs="宋体"/>
                <w:color w:val="000000" w:themeColor="text1"/>
                <w:kern w:val="0"/>
                <w:szCs w:val="21"/>
              </w:rPr>
            </w:pPr>
            <w:r w:rsidRPr="00F530C9">
              <w:rPr>
                <w:rFonts w:ascii="宋体" w:hAnsi="宋体" w:cs="宋体" w:hint="eastAsia"/>
                <w:color w:val="000000" w:themeColor="text1"/>
                <w:kern w:val="0"/>
                <w:szCs w:val="21"/>
              </w:rPr>
              <w:t>4</w:t>
            </w:r>
          </w:p>
        </w:tc>
        <w:tc>
          <w:tcPr>
            <w:tcW w:w="1744" w:type="dxa"/>
            <w:tcBorders>
              <w:top w:val="nil"/>
              <w:left w:val="nil"/>
              <w:bottom w:val="single" w:sz="4" w:space="0" w:color="auto"/>
              <w:right w:val="single" w:sz="4" w:space="0" w:color="auto"/>
            </w:tcBorders>
            <w:noWrap/>
            <w:vAlign w:val="center"/>
          </w:tcPr>
          <w:p w:rsidR="001F0A71" w:rsidRPr="00F530C9" w:rsidRDefault="001F0A71">
            <w:pPr>
              <w:widowControl/>
              <w:jc w:val="center"/>
              <w:rPr>
                <w:rFonts w:ascii="宋体" w:hAnsi="宋体" w:cs="宋体"/>
                <w:color w:val="000000" w:themeColor="text1"/>
                <w:kern w:val="0"/>
                <w:szCs w:val="21"/>
              </w:rPr>
            </w:pPr>
          </w:p>
        </w:tc>
        <w:tc>
          <w:tcPr>
            <w:tcW w:w="1549" w:type="dxa"/>
            <w:tcBorders>
              <w:top w:val="nil"/>
              <w:left w:val="nil"/>
              <w:bottom w:val="single" w:sz="4" w:space="0" w:color="auto"/>
              <w:right w:val="single" w:sz="4" w:space="0" w:color="auto"/>
            </w:tcBorders>
            <w:noWrap/>
            <w:vAlign w:val="center"/>
          </w:tcPr>
          <w:p w:rsidR="001F0A71" w:rsidRPr="00F530C9" w:rsidRDefault="001F0A71">
            <w:pPr>
              <w:widowControl/>
              <w:jc w:val="center"/>
              <w:rPr>
                <w:rFonts w:ascii="宋体" w:hAnsi="宋体" w:cs="宋体"/>
                <w:color w:val="000000" w:themeColor="text1"/>
                <w:kern w:val="0"/>
                <w:szCs w:val="21"/>
              </w:rPr>
            </w:pPr>
          </w:p>
        </w:tc>
        <w:tc>
          <w:tcPr>
            <w:tcW w:w="1417" w:type="dxa"/>
            <w:tcBorders>
              <w:top w:val="nil"/>
              <w:left w:val="nil"/>
              <w:bottom w:val="single" w:sz="4" w:space="0" w:color="auto"/>
              <w:right w:val="single" w:sz="4" w:space="0" w:color="auto"/>
            </w:tcBorders>
            <w:noWrap/>
            <w:vAlign w:val="center"/>
          </w:tcPr>
          <w:p w:rsidR="001F0A71" w:rsidRPr="00F530C9" w:rsidRDefault="001F0A71">
            <w:pPr>
              <w:widowControl/>
              <w:jc w:val="center"/>
              <w:rPr>
                <w:rFonts w:ascii="宋体" w:hAnsi="宋体" w:cs="宋体"/>
                <w:color w:val="000000" w:themeColor="text1"/>
                <w:kern w:val="0"/>
                <w:szCs w:val="21"/>
              </w:rPr>
            </w:pPr>
          </w:p>
        </w:tc>
        <w:tc>
          <w:tcPr>
            <w:tcW w:w="3228" w:type="dxa"/>
            <w:tcBorders>
              <w:top w:val="nil"/>
              <w:left w:val="nil"/>
              <w:bottom w:val="single" w:sz="4" w:space="0" w:color="auto"/>
              <w:right w:val="single" w:sz="4" w:space="0" w:color="auto"/>
            </w:tcBorders>
            <w:noWrap/>
            <w:vAlign w:val="center"/>
          </w:tcPr>
          <w:p w:rsidR="001F0A71" w:rsidRPr="00F530C9" w:rsidRDefault="001F0A71">
            <w:pPr>
              <w:widowControl/>
              <w:jc w:val="center"/>
              <w:rPr>
                <w:rFonts w:ascii="宋体" w:hAnsi="宋体" w:cs="宋体"/>
                <w:color w:val="000000" w:themeColor="text1"/>
                <w:kern w:val="0"/>
                <w:szCs w:val="21"/>
              </w:rPr>
            </w:pPr>
          </w:p>
        </w:tc>
      </w:tr>
      <w:tr w:rsidR="00F530C9" w:rsidRPr="00F530C9">
        <w:trPr>
          <w:trHeight w:val="401"/>
          <w:jc w:val="center"/>
        </w:trPr>
        <w:tc>
          <w:tcPr>
            <w:tcW w:w="1242" w:type="dxa"/>
            <w:tcBorders>
              <w:top w:val="nil"/>
              <w:left w:val="single" w:sz="4" w:space="0" w:color="auto"/>
              <w:bottom w:val="single" w:sz="4" w:space="0" w:color="auto"/>
              <w:right w:val="single" w:sz="4" w:space="0" w:color="auto"/>
            </w:tcBorders>
            <w:noWrap/>
            <w:vAlign w:val="center"/>
          </w:tcPr>
          <w:p w:rsidR="001F0A71" w:rsidRPr="00F530C9" w:rsidRDefault="004F0751">
            <w:pPr>
              <w:widowControl/>
              <w:jc w:val="center"/>
              <w:rPr>
                <w:rFonts w:ascii="宋体" w:hAnsi="宋体" w:cs="宋体"/>
                <w:color w:val="000000" w:themeColor="text1"/>
                <w:kern w:val="0"/>
                <w:szCs w:val="21"/>
              </w:rPr>
            </w:pPr>
            <w:r w:rsidRPr="00F530C9">
              <w:rPr>
                <w:rFonts w:ascii="宋体" w:hAnsi="宋体" w:cs="宋体" w:hint="eastAsia"/>
                <w:color w:val="000000" w:themeColor="text1"/>
                <w:kern w:val="0"/>
                <w:szCs w:val="21"/>
              </w:rPr>
              <w:t>5</w:t>
            </w:r>
          </w:p>
        </w:tc>
        <w:tc>
          <w:tcPr>
            <w:tcW w:w="1744" w:type="dxa"/>
            <w:tcBorders>
              <w:top w:val="nil"/>
              <w:left w:val="nil"/>
              <w:bottom w:val="single" w:sz="4" w:space="0" w:color="auto"/>
              <w:right w:val="single" w:sz="4" w:space="0" w:color="auto"/>
            </w:tcBorders>
            <w:noWrap/>
            <w:vAlign w:val="center"/>
          </w:tcPr>
          <w:p w:rsidR="001F0A71" w:rsidRPr="00F530C9" w:rsidRDefault="004F0751">
            <w:pPr>
              <w:widowControl/>
              <w:jc w:val="center"/>
              <w:rPr>
                <w:rFonts w:ascii="宋体" w:hAnsi="宋体" w:cs="宋体"/>
                <w:color w:val="000000" w:themeColor="text1"/>
                <w:kern w:val="0"/>
                <w:szCs w:val="21"/>
              </w:rPr>
            </w:pPr>
            <w:r w:rsidRPr="00F530C9">
              <w:rPr>
                <w:rFonts w:ascii="宋体" w:hAnsi="宋体" w:cs="宋体" w:hint="eastAsia"/>
                <w:color w:val="000000" w:themeColor="text1"/>
                <w:kern w:val="0"/>
                <w:szCs w:val="21"/>
              </w:rPr>
              <w:t xml:space="preserve">　</w:t>
            </w:r>
          </w:p>
        </w:tc>
        <w:tc>
          <w:tcPr>
            <w:tcW w:w="1549" w:type="dxa"/>
            <w:tcBorders>
              <w:top w:val="nil"/>
              <w:left w:val="nil"/>
              <w:bottom w:val="single" w:sz="4" w:space="0" w:color="auto"/>
              <w:right w:val="single" w:sz="4" w:space="0" w:color="auto"/>
            </w:tcBorders>
            <w:noWrap/>
            <w:vAlign w:val="center"/>
          </w:tcPr>
          <w:p w:rsidR="001F0A71" w:rsidRPr="00F530C9" w:rsidRDefault="001F0A71">
            <w:pPr>
              <w:widowControl/>
              <w:jc w:val="center"/>
              <w:rPr>
                <w:rFonts w:ascii="宋体" w:hAnsi="宋体" w:cs="宋体"/>
                <w:color w:val="000000" w:themeColor="text1"/>
                <w:kern w:val="0"/>
                <w:szCs w:val="21"/>
              </w:rPr>
            </w:pPr>
          </w:p>
        </w:tc>
        <w:tc>
          <w:tcPr>
            <w:tcW w:w="1417" w:type="dxa"/>
            <w:tcBorders>
              <w:top w:val="nil"/>
              <w:left w:val="nil"/>
              <w:bottom w:val="single" w:sz="4" w:space="0" w:color="auto"/>
              <w:right w:val="single" w:sz="4" w:space="0" w:color="auto"/>
            </w:tcBorders>
            <w:noWrap/>
            <w:vAlign w:val="center"/>
          </w:tcPr>
          <w:p w:rsidR="001F0A71" w:rsidRPr="00F530C9" w:rsidRDefault="001F0A71">
            <w:pPr>
              <w:widowControl/>
              <w:jc w:val="center"/>
              <w:rPr>
                <w:rFonts w:ascii="宋体" w:hAnsi="宋体" w:cs="宋体"/>
                <w:color w:val="000000" w:themeColor="text1"/>
                <w:kern w:val="0"/>
                <w:szCs w:val="21"/>
              </w:rPr>
            </w:pPr>
          </w:p>
        </w:tc>
        <w:tc>
          <w:tcPr>
            <w:tcW w:w="3228" w:type="dxa"/>
            <w:tcBorders>
              <w:top w:val="nil"/>
              <w:left w:val="nil"/>
              <w:bottom w:val="single" w:sz="4" w:space="0" w:color="auto"/>
              <w:right w:val="single" w:sz="4" w:space="0" w:color="auto"/>
            </w:tcBorders>
            <w:noWrap/>
            <w:vAlign w:val="center"/>
          </w:tcPr>
          <w:p w:rsidR="001F0A71" w:rsidRPr="00F530C9" w:rsidRDefault="004F0751">
            <w:pPr>
              <w:widowControl/>
              <w:jc w:val="center"/>
              <w:rPr>
                <w:rFonts w:ascii="宋体" w:hAnsi="宋体" w:cs="宋体"/>
                <w:color w:val="000000" w:themeColor="text1"/>
                <w:kern w:val="0"/>
                <w:szCs w:val="21"/>
              </w:rPr>
            </w:pPr>
            <w:r w:rsidRPr="00F530C9">
              <w:rPr>
                <w:rFonts w:ascii="宋体" w:hAnsi="宋体" w:cs="宋体" w:hint="eastAsia"/>
                <w:color w:val="000000" w:themeColor="text1"/>
                <w:kern w:val="0"/>
                <w:szCs w:val="21"/>
              </w:rPr>
              <w:t xml:space="preserve">　</w:t>
            </w:r>
          </w:p>
        </w:tc>
      </w:tr>
      <w:tr w:rsidR="00F530C9" w:rsidRPr="00F530C9">
        <w:trPr>
          <w:trHeight w:val="421"/>
          <w:jc w:val="center"/>
        </w:trPr>
        <w:tc>
          <w:tcPr>
            <w:tcW w:w="1242" w:type="dxa"/>
            <w:tcBorders>
              <w:top w:val="nil"/>
              <w:left w:val="single" w:sz="4" w:space="0" w:color="auto"/>
              <w:bottom w:val="single" w:sz="4" w:space="0" w:color="auto"/>
              <w:right w:val="single" w:sz="4" w:space="0" w:color="auto"/>
            </w:tcBorders>
            <w:noWrap/>
            <w:vAlign w:val="center"/>
          </w:tcPr>
          <w:p w:rsidR="001F0A71" w:rsidRPr="00F530C9" w:rsidRDefault="004F0751">
            <w:pPr>
              <w:widowControl/>
              <w:jc w:val="center"/>
              <w:rPr>
                <w:rFonts w:ascii="宋体" w:hAnsi="宋体" w:cs="宋体"/>
                <w:color w:val="000000" w:themeColor="text1"/>
                <w:kern w:val="0"/>
                <w:szCs w:val="21"/>
              </w:rPr>
            </w:pPr>
            <w:r w:rsidRPr="00F530C9">
              <w:rPr>
                <w:rFonts w:ascii="宋体" w:hAnsi="宋体" w:cs="宋体" w:hint="eastAsia"/>
                <w:color w:val="000000" w:themeColor="text1"/>
                <w:kern w:val="0"/>
                <w:szCs w:val="21"/>
              </w:rPr>
              <w:t>6</w:t>
            </w:r>
          </w:p>
        </w:tc>
        <w:tc>
          <w:tcPr>
            <w:tcW w:w="1744" w:type="dxa"/>
            <w:tcBorders>
              <w:top w:val="nil"/>
              <w:left w:val="nil"/>
              <w:bottom w:val="single" w:sz="4" w:space="0" w:color="auto"/>
              <w:right w:val="single" w:sz="4" w:space="0" w:color="auto"/>
            </w:tcBorders>
            <w:noWrap/>
            <w:vAlign w:val="center"/>
          </w:tcPr>
          <w:p w:rsidR="001F0A71" w:rsidRPr="00F530C9" w:rsidRDefault="004F0751">
            <w:pPr>
              <w:widowControl/>
              <w:jc w:val="center"/>
              <w:rPr>
                <w:rFonts w:ascii="宋体" w:hAnsi="宋体" w:cs="宋体"/>
                <w:color w:val="000000" w:themeColor="text1"/>
                <w:kern w:val="0"/>
                <w:szCs w:val="21"/>
              </w:rPr>
            </w:pPr>
            <w:r w:rsidRPr="00F530C9">
              <w:rPr>
                <w:rFonts w:ascii="宋体" w:hAnsi="宋体" w:cs="宋体" w:hint="eastAsia"/>
                <w:color w:val="000000" w:themeColor="text1"/>
                <w:kern w:val="0"/>
                <w:szCs w:val="21"/>
              </w:rPr>
              <w:t xml:space="preserve">　</w:t>
            </w:r>
          </w:p>
        </w:tc>
        <w:tc>
          <w:tcPr>
            <w:tcW w:w="1549" w:type="dxa"/>
            <w:tcBorders>
              <w:top w:val="nil"/>
              <w:left w:val="nil"/>
              <w:bottom w:val="single" w:sz="4" w:space="0" w:color="auto"/>
              <w:right w:val="single" w:sz="4" w:space="0" w:color="auto"/>
            </w:tcBorders>
            <w:noWrap/>
            <w:vAlign w:val="center"/>
          </w:tcPr>
          <w:p w:rsidR="001F0A71" w:rsidRPr="00F530C9" w:rsidRDefault="001F0A71">
            <w:pPr>
              <w:widowControl/>
              <w:jc w:val="center"/>
              <w:rPr>
                <w:rFonts w:ascii="宋体" w:hAnsi="宋体" w:cs="宋体"/>
                <w:color w:val="000000" w:themeColor="text1"/>
                <w:kern w:val="0"/>
                <w:szCs w:val="21"/>
              </w:rPr>
            </w:pPr>
          </w:p>
        </w:tc>
        <w:tc>
          <w:tcPr>
            <w:tcW w:w="1417" w:type="dxa"/>
            <w:tcBorders>
              <w:top w:val="nil"/>
              <w:left w:val="nil"/>
              <w:bottom w:val="single" w:sz="4" w:space="0" w:color="auto"/>
              <w:right w:val="single" w:sz="4" w:space="0" w:color="auto"/>
            </w:tcBorders>
            <w:noWrap/>
            <w:vAlign w:val="center"/>
          </w:tcPr>
          <w:p w:rsidR="001F0A71" w:rsidRPr="00F530C9" w:rsidRDefault="001F0A71">
            <w:pPr>
              <w:widowControl/>
              <w:jc w:val="center"/>
              <w:rPr>
                <w:rFonts w:ascii="宋体" w:hAnsi="宋体" w:cs="宋体"/>
                <w:color w:val="000000" w:themeColor="text1"/>
                <w:kern w:val="0"/>
                <w:szCs w:val="21"/>
              </w:rPr>
            </w:pPr>
          </w:p>
        </w:tc>
        <w:tc>
          <w:tcPr>
            <w:tcW w:w="3228" w:type="dxa"/>
            <w:tcBorders>
              <w:top w:val="nil"/>
              <w:left w:val="nil"/>
              <w:bottom w:val="single" w:sz="4" w:space="0" w:color="auto"/>
              <w:right w:val="single" w:sz="4" w:space="0" w:color="auto"/>
            </w:tcBorders>
            <w:noWrap/>
            <w:vAlign w:val="center"/>
          </w:tcPr>
          <w:p w:rsidR="001F0A71" w:rsidRPr="00F530C9" w:rsidRDefault="004F0751">
            <w:pPr>
              <w:widowControl/>
              <w:jc w:val="center"/>
              <w:rPr>
                <w:rFonts w:ascii="宋体" w:hAnsi="宋体" w:cs="宋体"/>
                <w:color w:val="000000" w:themeColor="text1"/>
                <w:kern w:val="0"/>
                <w:szCs w:val="21"/>
              </w:rPr>
            </w:pPr>
            <w:r w:rsidRPr="00F530C9">
              <w:rPr>
                <w:rFonts w:ascii="宋体" w:hAnsi="宋体" w:cs="宋体" w:hint="eastAsia"/>
                <w:color w:val="000000" w:themeColor="text1"/>
                <w:kern w:val="0"/>
                <w:szCs w:val="21"/>
              </w:rPr>
              <w:t xml:space="preserve">　</w:t>
            </w:r>
          </w:p>
        </w:tc>
      </w:tr>
      <w:tr w:rsidR="00F530C9" w:rsidRPr="00F530C9">
        <w:trPr>
          <w:trHeight w:val="418"/>
          <w:jc w:val="center"/>
        </w:trPr>
        <w:tc>
          <w:tcPr>
            <w:tcW w:w="1242" w:type="dxa"/>
            <w:tcBorders>
              <w:top w:val="nil"/>
              <w:left w:val="single" w:sz="4" w:space="0" w:color="auto"/>
              <w:bottom w:val="single" w:sz="4" w:space="0" w:color="auto"/>
              <w:right w:val="single" w:sz="4" w:space="0" w:color="auto"/>
            </w:tcBorders>
            <w:noWrap/>
            <w:vAlign w:val="center"/>
          </w:tcPr>
          <w:p w:rsidR="001F0A71" w:rsidRPr="00F530C9" w:rsidRDefault="004F0751">
            <w:pPr>
              <w:widowControl/>
              <w:jc w:val="center"/>
              <w:rPr>
                <w:rFonts w:ascii="宋体" w:hAnsi="宋体" w:cs="宋体"/>
                <w:color w:val="000000" w:themeColor="text1"/>
                <w:kern w:val="0"/>
                <w:szCs w:val="21"/>
              </w:rPr>
            </w:pPr>
            <w:r w:rsidRPr="00F530C9">
              <w:rPr>
                <w:rFonts w:ascii="宋体" w:hAnsi="宋体" w:cs="宋体" w:hint="eastAsia"/>
                <w:color w:val="000000" w:themeColor="text1"/>
                <w:kern w:val="0"/>
                <w:szCs w:val="21"/>
              </w:rPr>
              <w:t>……</w:t>
            </w:r>
          </w:p>
        </w:tc>
        <w:tc>
          <w:tcPr>
            <w:tcW w:w="1744" w:type="dxa"/>
            <w:tcBorders>
              <w:top w:val="nil"/>
              <w:left w:val="nil"/>
              <w:bottom w:val="single" w:sz="4" w:space="0" w:color="auto"/>
              <w:right w:val="single" w:sz="4" w:space="0" w:color="auto"/>
            </w:tcBorders>
            <w:noWrap/>
            <w:vAlign w:val="center"/>
          </w:tcPr>
          <w:p w:rsidR="001F0A71" w:rsidRPr="00F530C9" w:rsidRDefault="004F0751">
            <w:pPr>
              <w:widowControl/>
              <w:jc w:val="center"/>
              <w:rPr>
                <w:rFonts w:ascii="宋体" w:hAnsi="宋体" w:cs="宋体"/>
                <w:color w:val="000000" w:themeColor="text1"/>
                <w:kern w:val="0"/>
                <w:szCs w:val="21"/>
              </w:rPr>
            </w:pPr>
            <w:r w:rsidRPr="00F530C9">
              <w:rPr>
                <w:rFonts w:ascii="宋体" w:hAnsi="宋体" w:cs="宋体" w:hint="eastAsia"/>
                <w:color w:val="000000" w:themeColor="text1"/>
                <w:kern w:val="0"/>
                <w:szCs w:val="21"/>
              </w:rPr>
              <w:t xml:space="preserve">　</w:t>
            </w:r>
          </w:p>
        </w:tc>
        <w:tc>
          <w:tcPr>
            <w:tcW w:w="1549" w:type="dxa"/>
            <w:tcBorders>
              <w:top w:val="nil"/>
              <w:left w:val="nil"/>
              <w:bottom w:val="single" w:sz="4" w:space="0" w:color="auto"/>
              <w:right w:val="single" w:sz="4" w:space="0" w:color="auto"/>
            </w:tcBorders>
            <w:noWrap/>
            <w:vAlign w:val="center"/>
          </w:tcPr>
          <w:p w:rsidR="001F0A71" w:rsidRPr="00F530C9" w:rsidRDefault="001F0A71">
            <w:pPr>
              <w:widowControl/>
              <w:jc w:val="center"/>
              <w:rPr>
                <w:rFonts w:ascii="宋体" w:hAnsi="宋体" w:cs="宋体"/>
                <w:color w:val="000000" w:themeColor="text1"/>
                <w:kern w:val="0"/>
                <w:szCs w:val="21"/>
              </w:rPr>
            </w:pPr>
          </w:p>
        </w:tc>
        <w:tc>
          <w:tcPr>
            <w:tcW w:w="1417" w:type="dxa"/>
            <w:tcBorders>
              <w:top w:val="nil"/>
              <w:left w:val="nil"/>
              <w:bottom w:val="single" w:sz="4" w:space="0" w:color="auto"/>
              <w:right w:val="single" w:sz="4" w:space="0" w:color="auto"/>
            </w:tcBorders>
            <w:noWrap/>
            <w:vAlign w:val="center"/>
          </w:tcPr>
          <w:p w:rsidR="001F0A71" w:rsidRPr="00F530C9" w:rsidRDefault="001F0A71">
            <w:pPr>
              <w:widowControl/>
              <w:jc w:val="center"/>
              <w:rPr>
                <w:rFonts w:ascii="宋体" w:hAnsi="宋体" w:cs="宋体"/>
                <w:color w:val="000000" w:themeColor="text1"/>
                <w:kern w:val="0"/>
                <w:szCs w:val="21"/>
              </w:rPr>
            </w:pPr>
          </w:p>
        </w:tc>
        <w:tc>
          <w:tcPr>
            <w:tcW w:w="3228" w:type="dxa"/>
            <w:tcBorders>
              <w:top w:val="nil"/>
              <w:left w:val="nil"/>
              <w:bottom w:val="single" w:sz="4" w:space="0" w:color="auto"/>
              <w:right w:val="single" w:sz="4" w:space="0" w:color="auto"/>
            </w:tcBorders>
            <w:noWrap/>
            <w:vAlign w:val="center"/>
          </w:tcPr>
          <w:p w:rsidR="001F0A71" w:rsidRPr="00F530C9" w:rsidRDefault="004F0751">
            <w:pPr>
              <w:widowControl/>
              <w:jc w:val="center"/>
              <w:rPr>
                <w:rFonts w:ascii="宋体" w:hAnsi="宋体" w:cs="宋体"/>
                <w:color w:val="000000" w:themeColor="text1"/>
                <w:kern w:val="0"/>
                <w:szCs w:val="21"/>
              </w:rPr>
            </w:pPr>
            <w:r w:rsidRPr="00F530C9">
              <w:rPr>
                <w:rFonts w:ascii="宋体" w:hAnsi="宋体" w:cs="宋体" w:hint="eastAsia"/>
                <w:color w:val="000000" w:themeColor="text1"/>
                <w:kern w:val="0"/>
                <w:szCs w:val="21"/>
              </w:rPr>
              <w:t xml:space="preserve">　</w:t>
            </w:r>
          </w:p>
        </w:tc>
      </w:tr>
      <w:tr w:rsidR="001F0A71" w:rsidRPr="00F530C9">
        <w:trPr>
          <w:trHeight w:val="3787"/>
          <w:jc w:val="center"/>
        </w:trPr>
        <w:tc>
          <w:tcPr>
            <w:tcW w:w="9180" w:type="dxa"/>
            <w:gridSpan w:val="5"/>
            <w:tcBorders>
              <w:top w:val="single" w:sz="4" w:space="0" w:color="auto"/>
              <w:left w:val="single" w:sz="4" w:space="0" w:color="auto"/>
              <w:bottom w:val="single" w:sz="4" w:space="0" w:color="auto"/>
              <w:right w:val="single" w:sz="4" w:space="0" w:color="auto"/>
            </w:tcBorders>
            <w:vAlign w:val="center"/>
          </w:tcPr>
          <w:p w:rsidR="001F0A71" w:rsidRPr="00F530C9" w:rsidRDefault="004F0751">
            <w:pPr>
              <w:widowControl/>
              <w:jc w:val="left"/>
              <w:rPr>
                <w:rFonts w:ascii="宋体" w:hAnsi="宋体" w:cs="宋体"/>
                <w:color w:val="000000" w:themeColor="text1"/>
                <w:kern w:val="0"/>
                <w:szCs w:val="21"/>
              </w:rPr>
            </w:pPr>
            <w:r w:rsidRPr="00F530C9">
              <w:rPr>
                <w:rFonts w:ascii="宋体" w:hAnsi="宋体" w:cs="宋体" w:hint="eastAsia"/>
                <w:color w:val="000000" w:themeColor="text1"/>
                <w:kern w:val="0"/>
                <w:szCs w:val="21"/>
              </w:rPr>
              <w:t>备注：</w:t>
            </w:r>
            <w:r w:rsidRPr="00F530C9">
              <w:rPr>
                <w:rFonts w:ascii="宋体" w:hAnsi="宋体" w:cs="宋体"/>
                <w:color w:val="000000" w:themeColor="text1"/>
                <w:kern w:val="0"/>
                <w:szCs w:val="21"/>
              </w:rPr>
              <w:t>1、“岗位”要求</w:t>
            </w:r>
            <w:r w:rsidRPr="00F530C9">
              <w:rPr>
                <w:rFonts w:ascii="宋体" w:hAnsi="宋体" w:cs="宋体" w:hint="eastAsia"/>
                <w:b/>
                <w:bCs/>
                <w:color w:val="000000" w:themeColor="text1"/>
                <w:kern w:val="0"/>
                <w:szCs w:val="21"/>
              </w:rPr>
              <w:t>（除项目负责人和专职安全员外）</w:t>
            </w:r>
            <w:r w:rsidRPr="00F530C9">
              <w:rPr>
                <w:rFonts w:ascii="宋体" w:hAnsi="宋体" w:cs="宋体" w:hint="eastAsia"/>
                <w:color w:val="000000" w:themeColor="text1"/>
                <w:kern w:val="0"/>
                <w:szCs w:val="21"/>
              </w:rPr>
              <w:t>由招标人根据项目管理需要在本表备注中明确提出，如：拟派驻施工现场的指挥长、技术负责人、质量负责人、安全负责人、造价负责人、工民建（建筑、土木）工程师、机电工程师、暖通工程师、给排水工程师、施工员、质量员、安全员、资料员等。以上项目管理团队人员信息将由交易系统提取后供各相关单位在履约时比对、查核。</w:t>
            </w:r>
          </w:p>
          <w:p w:rsidR="001F0A71" w:rsidRPr="00F530C9" w:rsidRDefault="004F0751">
            <w:pPr>
              <w:widowControl/>
              <w:jc w:val="left"/>
              <w:rPr>
                <w:rFonts w:ascii="宋体" w:hAnsi="宋体" w:cs="宋体"/>
                <w:color w:val="000000" w:themeColor="text1"/>
                <w:kern w:val="0"/>
                <w:szCs w:val="21"/>
              </w:rPr>
            </w:pPr>
            <w:r w:rsidRPr="00F530C9">
              <w:rPr>
                <w:rFonts w:ascii="宋体" w:hAnsi="宋体" w:cs="宋体"/>
                <w:color w:val="000000" w:themeColor="text1"/>
                <w:kern w:val="0"/>
                <w:szCs w:val="21"/>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rsidR="00457A39" w:rsidRPr="00F530C9" w:rsidRDefault="004F0751" w:rsidP="00D03491">
            <w:pPr>
              <w:widowControl/>
              <w:jc w:val="left"/>
              <w:rPr>
                <w:rFonts w:ascii="宋体" w:hAnsi="宋体" w:cs="宋体"/>
                <w:b/>
                <w:color w:val="000000" w:themeColor="text1"/>
                <w:kern w:val="0"/>
                <w:szCs w:val="21"/>
                <w:u w:val="single"/>
              </w:rPr>
            </w:pPr>
            <w:r w:rsidRPr="00F530C9">
              <w:rPr>
                <w:rFonts w:ascii="宋体" w:hAnsi="宋体" w:cs="宋体"/>
                <w:color w:val="000000" w:themeColor="text1"/>
                <w:kern w:val="0"/>
                <w:szCs w:val="21"/>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rsidR="001F0A71" w:rsidRPr="00F530C9" w:rsidRDefault="001F0A71">
      <w:pPr>
        <w:topLinePunct/>
        <w:adjustRightInd w:val="0"/>
        <w:snapToGrid w:val="0"/>
        <w:spacing w:line="360" w:lineRule="auto"/>
        <w:jc w:val="left"/>
        <w:rPr>
          <w:rFonts w:ascii="宋体" w:hAnsi="宋体" w:cs="宋体"/>
          <w:b/>
          <w:snapToGrid w:val="0"/>
          <w:color w:val="000000" w:themeColor="text1"/>
          <w:spacing w:val="4"/>
          <w:kern w:val="0"/>
          <w:sz w:val="24"/>
          <w:szCs w:val="24"/>
        </w:rPr>
      </w:pPr>
    </w:p>
    <w:p w:rsidR="001F0A71" w:rsidRPr="00F530C9" w:rsidRDefault="004F0751">
      <w:pPr>
        <w:topLinePunct/>
        <w:adjustRightInd w:val="0"/>
        <w:snapToGrid w:val="0"/>
        <w:spacing w:line="360" w:lineRule="auto"/>
        <w:ind w:firstLineChars="1500" w:firstLine="3720"/>
        <w:rPr>
          <w:rFonts w:ascii="宋体" w:hAnsi="宋体" w:cs="宋体"/>
          <w:color w:val="000000" w:themeColor="text1"/>
          <w:spacing w:val="4"/>
          <w:kern w:val="0"/>
          <w:sz w:val="24"/>
          <w:szCs w:val="24"/>
        </w:rPr>
      </w:pPr>
      <w:r w:rsidRPr="00F530C9">
        <w:rPr>
          <w:rFonts w:ascii="宋体" w:hAnsi="宋体" w:cs="宋体" w:hint="eastAsia"/>
          <w:color w:val="000000" w:themeColor="text1"/>
          <w:spacing w:val="4"/>
          <w:kern w:val="0"/>
          <w:sz w:val="24"/>
          <w:szCs w:val="24"/>
        </w:rPr>
        <w:t>投标人：　　（盖章）</w:t>
      </w:r>
    </w:p>
    <w:p w:rsidR="001F0A71" w:rsidRPr="00F530C9" w:rsidRDefault="004F0751">
      <w:pPr>
        <w:topLinePunct/>
        <w:adjustRightInd w:val="0"/>
        <w:snapToGrid w:val="0"/>
        <w:spacing w:line="360" w:lineRule="auto"/>
        <w:jc w:val="left"/>
        <w:rPr>
          <w:rFonts w:ascii="宋体" w:hAnsi="宋体" w:cs="宋体"/>
          <w:color w:val="000000" w:themeColor="text1"/>
          <w:spacing w:val="4"/>
          <w:kern w:val="0"/>
          <w:szCs w:val="21"/>
        </w:rPr>
      </w:pPr>
      <w:r w:rsidRPr="00F530C9">
        <w:rPr>
          <w:rFonts w:ascii="宋体" w:hAnsi="宋体" w:cs="宋体" w:hint="eastAsia"/>
          <w:color w:val="000000" w:themeColor="text1"/>
          <w:spacing w:val="4"/>
          <w:kern w:val="0"/>
          <w:sz w:val="24"/>
          <w:szCs w:val="24"/>
        </w:rPr>
        <w:t xml:space="preserve">                             日   期：    年    月    日</w:t>
      </w:r>
    </w:p>
    <w:p w:rsidR="001F0A71" w:rsidRPr="00F530C9" w:rsidRDefault="004F0751">
      <w:pPr>
        <w:topLinePunct/>
        <w:adjustRightInd w:val="0"/>
        <w:snapToGrid w:val="0"/>
        <w:spacing w:line="360" w:lineRule="auto"/>
        <w:jc w:val="left"/>
        <w:rPr>
          <w:rFonts w:eastAsia="黑体"/>
          <w:b/>
          <w:snapToGrid w:val="0"/>
          <w:color w:val="000000" w:themeColor="text1"/>
          <w:spacing w:val="4"/>
          <w:kern w:val="0"/>
          <w:sz w:val="36"/>
          <w:szCs w:val="36"/>
        </w:rPr>
      </w:pPr>
      <w:r w:rsidRPr="00F530C9">
        <w:rPr>
          <w:color w:val="000000" w:themeColor="text1"/>
          <w:sz w:val="24"/>
          <w:szCs w:val="24"/>
        </w:rPr>
        <w:br w:type="page"/>
      </w:r>
      <w:r w:rsidRPr="00F530C9">
        <w:rPr>
          <w:rFonts w:ascii="宋体" w:hAnsi="宋体" w:cs="宋体" w:hint="eastAsia"/>
          <w:snapToGrid w:val="0"/>
          <w:color w:val="000000" w:themeColor="text1"/>
          <w:spacing w:val="4"/>
          <w:kern w:val="0"/>
          <w:sz w:val="24"/>
          <w:szCs w:val="24"/>
        </w:rPr>
        <w:t>格式九</w:t>
      </w:r>
    </w:p>
    <w:p w:rsidR="001F0A71" w:rsidRPr="00F530C9" w:rsidRDefault="004F0751">
      <w:pPr>
        <w:topLinePunct/>
        <w:adjustRightInd w:val="0"/>
        <w:snapToGrid w:val="0"/>
        <w:spacing w:line="360" w:lineRule="auto"/>
        <w:jc w:val="center"/>
        <w:rPr>
          <w:rFonts w:ascii="宋体" w:hAnsi="宋体"/>
          <w:b/>
          <w:snapToGrid w:val="0"/>
          <w:color w:val="000000" w:themeColor="text1"/>
          <w:spacing w:val="4"/>
          <w:kern w:val="0"/>
          <w:sz w:val="36"/>
          <w:szCs w:val="36"/>
        </w:rPr>
      </w:pPr>
      <w:r w:rsidRPr="00F530C9">
        <w:rPr>
          <w:rFonts w:ascii="宋体" w:hAnsi="宋体" w:hint="eastAsia"/>
          <w:b/>
          <w:snapToGrid w:val="0"/>
          <w:color w:val="000000" w:themeColor="text1"/>
          <w:spacing w:val="4"/>
          <w:kern w:val="0"/>
          <w:sz w:val="36"/>
          <w:szCs w:val="36"/>
        </w:rPr>
        <w:t>主要人员简历表</w:t>
      </w:r>
    </w:p>
    <w:p w:rsidR="001F0A71" w:rsidRPr="00F530C9" w:rsidRDefault="004F0751">
      <w:pPr>
        <w:topLinePunct/>
        <w:adjustRightInd w:val="0"/>
        <w:snapToGrid w:val="0"/>
        <w:spacing w:line="360" w:lineRule="auto"/>
        <w:rPr>
          <w:color w:val="000000" w:themeColor="text1"/>
          <w:spacing w:val="4"/>
          <w:kern w:val="0"/>
          <w:sz w:val="24"/>
          <w:szCs w:val="24"/>
        </w:rPr>
      </w:pPr>
      <w:r w:rsidRPr="00F530C9">
        <w:rPr>
          <w:rFonts w:hint="eastAsia"/>
          <w:color w:val="000000" w:themeColor="text1"/>
          <w:spacing w:val="4"/>
          <w:kern w:val="0"/>
          <w:sz w:val="24"/>
          <w:szCs w:val="24"/>
        </w:rPr>
        <w:t>工程名称：</w:t>
      </w:r>
      <w:r w:rsidRPr="00F530C9">
        <w:rPr>
          <w:rFonts w:hint="eastAsia"/>
          <w:color w:val="000000" w:themeColor="text1"/>
          <w:spacing w:val="4"/>
          <w:kern w:val="0"/>
          <w:sz w:val="24"/>
          <w:szCs w:val="24"/>
        </w:rPr>
        <w:t xml:space="preserve"> </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328"/>
        <w:gridCol w:w="1791"/>
        <w:gridCol w:w="277"/>
        <w:gridCol w:w="548"/>
        <w:gridCol w:w="827"/>
        <w:gridCol w:w="183"/>
        <w:gridCol w:w="1283"/>
        <w:gridCol w:w="1008"/>
        <w:gridCol w:w="346"/>
        <w:gridCol w:w="1575"/>
      </w:tblGrid>
      <w:tr w:rsidR="00F530C9" w:rsidRPr="00F530C9">
        <w:trPr>
          <w:trHeight w:val="720"/>
          <w:tblCellSpacing w:w="0" w:type="dxa"/>
          <w:jc w:val="center"/>
        </w:trPr>
        <w:tc>
          <w:tcPr>
            <w:tcW w:w="724" w:type="pct"/>
            <w:vAlign w:val="center"/>
          </w:tcPr>
          <w:p w:rsidR="001F0A71" w:rsidRPr="00F530C9" w:rsidRDefault="004F0751">
            <w:pPr>
              <w:jc w:val="left"/>
              <w:rPr>
                <w:rFonts w:ascii="宋体" w:hAnsi="宋体"/>
                <w:color w:val="000000" w:themeColor="text1"/>
                <w:sz w:val="24"/>
                <w:szCs w:val="24"/>
              </w:rPr>
            </w:pPr>
            <w:r w:rsidRPr="00F530C9">
              <w:rPr>
                <w:rFonts w:ascii="宋体" w:hAnsi="宋体" w:hint="eastAsia"/>
                <w:color w:val="000000" w:themeColor="text1"/>
                <w:sz w:val="24"/>
                <w:szCs w:val="24"/>
              </w:rPr>
              <w:t>姓名</w:t>
            </w:r>
          </w:p>
        </w:tc>
        <w:tc>
          <w:tcPr>
            <w:tcW w:w="977" w:type="pct"/>
            <w:vAlign w:val="center"/>
          </w:tcPr>
          <w:p w:rsidR="001F0A71" w:rsidRPr="00F530C9" w:rsidRDefault="001F0A71">
            <w:pPr>
              <w:jc w:val="left"/>
              <w:rPr>
                <w:rFonts w:ascii="宋体" w:hAnsi="宋体"/>
                <w:color w:val="000000" w:themeColor="text1"/>
                <w:sz w:val="24"/>
                <w:szCs w:val="24"/>
              </w:rPr>
            </w:pPr>
          </w:p>
        </w:tc>
        <w:tc>
          <w:tcPr>
            <w:tcW w:w="450" w:type="pct"/>
            <w:gridSpan w:val="2"/>
            <w:vAlign w:val="center"/>
          </w:tcPr>
          <w:p w:rsidR="001F0A71" w:rsidRPr="00F530C9" w:rsidRDefault="004F0751">
            <w:pPr>
              <w:jc w:val="left"/>
              <w:rPr>
                <w:rFonts w:ascii="宋体" w:hAnsi="宋体"/>
                <w:color w:val="000000" w:themeColor="text1"/>
                <w:sz w:val="24"/>
                <w:szCs w:val="24"/>
              </w:rPr>
            </w:pPr>
            <w:r w:rsidRPr="00F530C9">
              <w:rPr>
                <w:rFonts w:ascii="宋体" w:hAnsi="宋体" w:hint="eastAsia"/>
                <w:color w:val="000000" w:themeColor="text1"/>
                <w:sz w:val="24"/>
                <w:szCs w:val="24"/>
              </w:rPr>
              <w:t>性别</w:t>
            </w:r>
          </w:p>
        </w:tc>
        <w:tc>
          <w:tcPr>
            <w:tcW w:w="1251" w:type="pct"/>
            <w:gridSpan w:val="3"/>
            <w:vAlign w:val="center"/>
          </w:tcPr>
          <w:p w:rsidR="001F0A71" w:rsidRPr="00F530C9" w:rsidRDefault="001F0A71">
            <w:pPr>
              <w:jc w:val="left"/>
              <w:rPr>
                <w:rFonts w:ascii="宋体" w:hAnsi="宋体"/>
                <w:color w:val="000000" w:themeColor="text1"/>
                <w:sz w:val="24"/>
                <w:szCs w:val="24"/>
              </w:rPr>
            </w:pPr>
          </w:p>
        </w:tc>
        <w:tc>
          <w:tcPr>
            <w:tcW w:w="739" w:type="pct"/>
            <w:gridSpan w:val="2"/>
            <w:vAlign w:val="center"/>
          </w:tcPr>
          <w:p w:rsidR="001F0A71" w:rsidRPr="00F530C9" w:rsidRDefault="004F0751">
            <w:pPr>
              <w:jc w:val="left"/>
              <w:rPr>
                <w:rFonts w:ascii="宋体" w:hAnsi="宋体"/>
                <w:color w:val="000000" w:themeColor="text1"/>
                <w:sz w:val="24"/>
                <w:szCs w:val="24"/>
              </w:rPr>
            </w:pPr>
            <w:r w:rsidRPr="00F530C9">
              <w:rPr>
                <w:rFonts w:ascii="宋体" w:hAnsi="宋体" w:hint="eastAsia"/>
                <w:color w:val="000000" w:themeColor="text1"/>
                <w:sz w:val="24"/>
                <w:szCs w:val="24"/>
              </w:rPr>
              <w:t>年龄</w:t>
            </w:r>
          </w:p>
        </w:tc>
        <w:tc>
          <w:tcPr>
            <w:tcW w:w="859" w:type="pct"/>
            <w:vAlign w:val="center"/>
          </w:tcPr>
          <w:p w:rsidR="001F0A71" w:rsidRPr="00F530C9" w:rsidRDefault="001F0A71">
            <w:pPr>
              <w:jc w:val="left"/>
              <w:rPr>
                <w:rFonts w:ascii="宋体" w:hAnsi="宋体"/>
                <w:color w:val="000000" w:themeColor="text1"/>
                <w:sz w:val="24"/>
                <w:szCs w:val="24"/>
              </w:rPr>
            </w:pPr>
          </w:p>
        </w:tc>
      </w:tr>
      <w:tr w:rsidR="00F530C9" w:rsidRPr="00F530C9">
        <w:trPr>
          <w:trHeight w:val="735"/>
          <w:tblCellSpacing w:w="0" w:type="dxa"/>
          <w:jc w:val="center"/>
        </w:trPr>
        <w:tc>
          <w:tcPr>
            <w:tcW w:w="724" w:type="pct"/>
            <w:vAlign w:val="center"/>
          </w:tcPr>
          <w:p w:rsidR="001F0A71" w:rsidRPr="00F530C9" w:rsidRDefault="004F0751">
            <w:pPr>
              <w:jc w:val="left"/>
              <w:rPr>
                <w:rFonts w:ascii="宋体" w:hAnsi="宋体"/>
                <w:color w:val="000000" w:themeColor="text1"/>
                <w:sz w:val="24"/>
                <w:szCs w:val="24"/>
              </w:rPr>
            </w:pPr>
            <w:r w:rsidRPr="00F530C9">
              <w:rPr>
                <w:rFonts w:ascii="宋体" w:hAnsi="宋体" w:hint="eastAsia"/>
                <w:color w:val="000000" w:themeColor="text1"/>
                <w:sz w:val="24"/>
                <w:szCs w:val="24"/>
              </w:rPr>
              <w:t>职务</w:t>
            </w:r>
          </w:p>
        </w:tc>
        <w:tc>
          <w:tcPr>
            <w:tcW w:w="977" w:type="pct"/>
            <w:vAlign w:val="center"/>
          </w:tcPr>
          <w:p w:rsidR="001F0A71" w:rsidRPr="00F530C9" w:rsidRDefault="001F0A71">
            <w:pPr>
              <w:jc w:val="left"/>
              <w:rPr>
                <w:rFonts w:ascii="宋体" w:hAnsi="宋体"/>
                <w:color w:val="000000" w:themeColor="text1"/>
                <w:sz w:val="24"/>
                <w:szCs w:val="24"/>
              </w:rPr>
            </w:pPr>
          </w:p>
        </w:tc>
        <w:tc>
          <w:tcPr>
            <w:tcW w:w="450" w:type="pct"/>
            <w:gridSpan w:val="2"/>
            <w:vAlign w:val="center"/>
          </w:tcPr>
          <w:p w:rsidR="001F0A71" w:rsidRPr="00F530C9" w:rsidRDefault="004F0751">
            <w:pPr>
              <w:jc w:val="left"/>
              <w:rPr>
                <w:rFonts w:ascii="宋体" w:hAnsi="宋体"/>
                <w:color w:val="000000" w:themeColor="text1"/>
                <w:sz w:val="24"/>
                <w:szCs w:val="24"/>
              </w:rPr>
            </w:pPr>
            <w:r w:rsidRPr="00F530C9">
              <w:rPr>
                <w:rFonts w:ascii="宋体" w:hAnsi="宋体" w:hint="eastAsia"/>
                <w:color w:val="000000" w:themeColor="text1"/>
                <w:sz w:val="24"/>
                <w:szCs w:val="24"/>
              </w:rPr>
              <w:t>职称</w:t>
            </w:r>
          </w:p>
        </w:tc>
        <w:tc>
          <w:tcPr>
            <w:tcW w:w="1251" w:type="pct"/>
            <w:gridSpan w:val="3"/>
            <w:vAlign w:val="center"/>
          </w:tcPr>
          <w:p w:rsidR="001F0A71" w:rsidRPr="00F530C9" w:rsidRDefault="001F0A71">
            <w:pPr>
              <w:jc w:val="left"/>
              <w:rPr>
                <w:rFonts w:ascii="宋体" w:hAnsi="宋体"/>
                <w:color w:val="000000" w:themeColor="text1"/>
                <w:sz w:val="24"/>
                <w:szCs w:val="24"/>
              </w:rPr>
            </w:pPr>
          </w:p>
        </w:tc>
        <w:tc>
          <w:tcPr>
            <w:tcW w:w="739" w:type="pct"/>
            <w:gridSpan w:val="2"/>
            <w:vAlign w:val="center"/>
          </w:tcPr>
          <w:p w:rsidR="001F0A71" w:rsidRPr="00F530C9" w:rsidRDefault="004F0751">
            <w:pPr>
              <w:jc w:val="left"/>
              <w:rPr>
                <w:rFonts w:ascii="宋体" w:hAnsi="宋体"/>
                <w:color w:val="000000" w:themeColor="text1"/>
                <w:sz w:val="24"/>
                <w:szCs w:val="24"/>
              </w:rPr>
            </w:pPr>
            <w:r w:rsidRPr="00F530C9">
              <w:rPr>
                <w:rFonts w:ascii="宋体" w:hAnsi="宋体" w:hint="eastAsia"/>
                <w:color w:val="000000" w:themeColor="text1"/>
                <w:sz w:val="24"/>
                <w:szCs w:val="24"/>
              </w:rPr>
              <w:t>学历</w:t>
            </w:r>
          </w:p>
        </w:tc>
        <w:tc>
          <w:tcPr>
            <w:tcW w:w="859" w:type="pct"/>
            <w:vAlign w:val="center"/>
          </w:tcPr>
          <w:p w:rsidR="001F0A71" w:rsidRPr="00F530C9" w:rsidRDefault="001F0A71">
            <w:pPr>
              <w:jc w:val="left"/>
              <w:rPr>
                <w:rFonts w:ascii="宋体" w:hAnsi="宋体"/>
                <w:color w:val="000000" w:themeColor="text1"/>
                <w:sz w:val="24"/>
                <w:szCs w:val="24"/>
              </w:rPr>
            </w:pPr>
          </w:p>
        </w:tc>
      </w:tr>
      <w:tr w:rsidR="00F530C9" w:rsidRPr="00F530C9">
        <w:trPr>
          <w:trHeight w:val="735"/>
          <w:tblCellSpacing w:w="0" w:type="dxa"/>
          <w:jc w:val="center"/>
        </w:trPr>
        <w:tc>
          <w:tcPr>
            <w:tcW w:w="1852" w:type="pct"/>
            <w:gridSpan w:val="3"/>
            <w:vAlign w:val="center"/>
          </w:tcPr>
          <w:p w:rsidR="001F0A71" w:rsidRPr="00F530C9" w:rsidRDefault="004F0751">
            <w:pPr>
              <w:jc w:val="left"/>
              <w:rPr>
                <w:rFonts w:ascii="宋体" w:hAnsi="宋体"/>
                <w:color w:val="000000" w:themeColor="text1"/>
                <w:sz w:val="24"/>
                <w:szCs w:val="24"/>
              </w:rPr>
            </w:pPr>
            <w:r w:rsidRPr="00F530C9">
              <w:rPr>
                <w:rFonts w:ascii="宋体" w:hAnsi="宋体" w:hint="eastAsia"/>
                <w:color w:val="000000" w:themeColor="text1"/>
                <w:sz w:val="24"/>
                <w:szCs w:val="24"/>
              </w:rPr>
              <w:t>参加工作时间</w:t>
            </w:r>
          </w:p>
        </w:tc>
        <w:tc>
          <w:tcPr>
            <w:tcW w:w="850" w:type="pct"/>
            <w:gridSpan w:val="3"/>
            <w:vAlign w:val="center"/>
          </w:tcPr>
          <w:p w:rsidR="001F0A71" w:rsidRPr="00F530C9" w:rsidRDefault="001F0A71">
            <w:pPr>
              <w:jc w:val="left"/>
              <w:rPr>
                <w:rFonts w:ascii="宋体" w:hAnsi="宋体"/>
                <w:color w:val="000000" w:themeColor="text1"/>
                <w:sz w:val="24"/>
                <w:szCs w:val="24"/>
              </w:rPr>
            </w:pPr>
          </w:p>
        </w:tc>
        <w:tc>
          <w:tcPr>
            <w:tcW w:w="1250" w:type="pct"/>
            <w:gridSpan w:val="2"/>
            <w:vAlign w:val="center"/>
          </w:tcPr>
          <w:p w:rsidR="001F0A71" w:rsidRPr="00F530C9" w:rsidRDefault="004F0751">
            <w:pPr>
              <w:jc w:val="left"/>
              <w:rPr>
                <w:rFonts w:ascii="宋体" w:hAnsi="宋体"/>
                <w:color w:val="000000" w:themeColor="text1"/>
                <w:sz w:val="24"/>
                <w:szCs w:val="24"/>
              </w:rPr>
            </w:pPr>
            <w:r w:rsidRPr="00F530C9">
              <w:rPr>
                <w:rFonts w:ascii="宋体" w:hAnsi="宋体" w:hint="eastAsia"/>
                <w:color w:val="000000" w:themeColor="text1"/>
                <w:sz w:val="24"/>
                <w:szCs w:val="24"/>
              </w:rPr>
              <w:t>担任相应职务年限</w:t>
            </w:r>
          </w:p>
        </w:tc>
        <w:tc>
          <w:tcPr>
            <w:tcW w:w="1048" w:type="pct"/>
            <w:gridSpan w:val="2"/>
            <w:vAlign w:val="center"/>
          </w:tcPr>
          <w:p w:rsidR="001F0A71" w:rsidRPr="00F530C9" w:rsidRDefault="001F0A71">
            <w:pPr>
              <w:jc w:val="left"/>
              <w:rPr>
                <w:rFonts w:ascii="宋体" w:hAnsi="宋体"/>
                <w:color w:val="000000" w:themeColor="text1"/>
                <w:sz w:val="24"/>
                <w:szCs w:val="24"/>
              </w:rPr>
            </w:pPr>
          </w:p>
        </w:tc>
      </w:tr>
      <w:tr w:rsidR="00F530C9" w:rsidRPr="00F530C9">
        <w:trPr>
          <w:trHeight w:val="735"/>
          <w:tblCellSpacing w:w="0" w:type="dxa"/>
          <w:jc w:val="center"/>
        </w:trPr>
        <w:tc>
          <w:tcPr>
            <w:tcW w:w="1852" w:type="pct"/>
            <w:gridSpan w:val="3"/>
            <w:vAlign w:val="center"/>
          </w:tcPr>
          <w:p w:rsidR="001F0A71" w:rsidRPr="00F530C9" w:rsidRDefault="004F0751">
            <w:pPr>
              <w:jc w:val="left"/>
              <w:rPr>
                <w:rFonts w:ascii="宋体" w:hAnsi="宋体"/>
                <w:color w:val="000000" w:themeColor="text1"/>
                <w:sz w:val="24"/>
                <w:szCs w:val="24"/>
              </w:rPr>
            </w:pPr>
            <w:r w:rsidRPr="00F530C9">
              <w:rPr>
                <w:rFonts w:ascii="宋体" w:hAnsi="宋体" w:hint="eastAsia"/>
                <w:color w:val="000000" w:themeColor="text1"/>
                <w:sz w:val="24"/>
                <w:szCs w:val="24"/>
              </w:rPr>
              <w:t>毕业学校</w:t>
            </w:r>
          </w:p>
        </w:tc>
        <w:tc>
          <w:tcPr>
            <w:tcW w:w="3148" w:type="pct"/>
            <w:gridSpan w:val="7"/>
            <w:vAlign w:val="center"/>
          </w:tcPr>
          <w:p w:rsidR="001F0A71" w:rsidRPr="00F530C9" w:rsidRDefault="004F0751">
            <w:pPr>
              <w:jc w:val="left"/>
              <w:rPr>
                <w:rFonts w:ascii="宋体" w:hAnsi="宋体"/>
                <w:color w:val="000000" w:themeColor="text1"/>
                <w:sz w:val="24"/>
                <w:szCs w:val="24"/>
              </w:rPr>
            </w:pPr>
            <w:r w:rsidRPr="00F530C9">
              <w:rPr>
                <w:rFonts w:ascii="宋体" w:hAnsi="宋体" w:hint="eastAsia"/>
                <w:color w:val="000000" w:themeColor="text1"/>
                <w:sz w:val="24"/>
                <w:szCs w:val="24"/>
              </w:rPr>
              <w:t xml:space="preserve">    年  月毕业于     学校    系，学制    年</w:t>
            </w:r>
          </w:p>
        </w:tc>
      </w:tr>
      <w:tr w:rsidR="00F530C9" w:rsidRPr="00F530C9">
        <w:trPr>
          <w:trHeight w:val="735"/>
          <w:tblCellSpacing w:w="0" w:type="dxa"/>
          <w:jc w:val="center"/>
        </w:trPr>
        <w:tc>
          <w:tcPr>
            <w:tcW w:w="1852" w:type="pct"/>
            <w:gridSpan w:val="3"/>
            <w:vAlign w:val="center"/>
          </w:tcPr>
          <w:p w:rsidR="001F0A71" w:rsidRPr="00F530C9" w:rsidRDefault="004F0751">
            <w:pPr>
              <w:jc w:val="left"/>
              <w:rPr>
                <w:rFonts w:ascii="宋体" w:hAnsi="宋体"/>
                <w:color w:val="000000" w:themeColor="text1"/>
                <w:sz w:val="24"/>
                <w:szCs w:val="24"/>
              </w:rPr>
            </w:pPr>
            <w:r w:rsidRPr="00F530C9">
              <w:rPr>
                <w:rFonts w:ascii="宋体" w:hAnsi="宋体" w:hint="eastAsia"/>
                <w:color w:val="000000" w:themeColor="text1"/>
                <w:sz w:val="24"/>
                <w:szCs w:val="24"/>
              </w:rPr>
              <w:t>资格证书号</w:t>
            </w:r>
          </w:p>
        </w:tc>
        <w:tc>
          <w:tcPr>
            <w:tcW w:w="3148" w:type="pct"/>
            <w:gridSpan w:val="7"/>
            <w:vAlign w:val="center"/>
          </w:tcPr>
          <w:p w:rsidR="001F0A71" w:rsidRPr="00F530C9" w:rsidRDefault="001F0A71">
            <w:pPr>
              <w:jc w:val="left"/>
              <w:rPr>
                <w:rFonts w:ascii="宋体" w:hAnsi="宋体"/>
                <w:color w:val="000000" w:themeColor="text1"/>
                <w:sz w:val="24"/>
                <w:szCs w:val="24"/>
              </w:rPr>
            </w:pPr>
          </w:p>
        </w:tc>
      </w:tr>
      <w:tr w:rsidR="00F530C9" w:rsidRPr="00F530C9">
        <w:trPr>
          <w:trHeight w:val="735"/>
          <w:tblCellSpacing w:w="0" w:type="dxa"/>
          <w:jc w:val="center"/>
        </w:trPr>
        <w:tc>
          <w:tcPr>
            <w:tcW w:w="5000" w:type="pct"/>
            <w:gridSpan w:val="10"/>
            <w:vAlign w:val="center"/>
          </w:tcPr>
          <w:p w:rsidR="001F0A71" w:rsidRPr="00F530C9" w:rsidRDefault="004F0751">
            <w:pPr>
              <w:jc w:val="center"/>
              <w:rPr>
                <w:rFonts w:ascii="宋体" w:hAnsi="宋体"/>
                <w:color w:val="000000" w:themeColor="text1"/>
                <w:sz w:val="24"/>
                <w:szCs w:val="24"/>
              </w:rPr>
            </w:pPr>
            <w:r w:rsidRPr="00F530C9">
              <w:rPr>
                <w:rFonts w:ascii="宋体" w:hAnsi="宋体" w:hint="eastAsia"/>
                <w:color w:val="000000" w:themeColor="text1"/>
                <w:sz w:val="24"/>
                <w:szCs w:val="24"/>
              </w:rPr>
              <w:t>业绩简介</w:t>
            </w:r>
          </w:p>
        </w:tc>
      </w:tr>
      <w:tr w:rsidR="00F530C9" w:rsidRPr="00F530C9">
        <w:trPr>
          <w:trHeight w:val="735"/>
          <w:tblCellSpacing w:w="0" w:type="dxa"/>
          <w:jc w:val="center"/>
        </w:trPr>
        <w:tc>
          <w:tcPr>
            <w:tcW w:w="724" w:type="pct"/>
            <w:vAlign w:val="center"/>
          </w:tcPr>
          <w:p w:rsidR="001F0A71" w:rsidRPr="00F530C9" w:rsidRDefault="004F0751">
            <w:pPr>
              <w:jc w:val="center"/>
              <w:rPr>
                <w:rFonts w:ascii="宋体" w:hAnsi="宋体"/>
                <w:color w:val="000000" w:themeColor="text1"/>
                <w:sz w:val="24"/>
                <w:szCs w:val="24"/>
              </w:rPr>
            </w:pPr>
            <w:r w:rsidRPr="00F530C9">
              <w:rPr>
                <w:rFonts w:ascii="宋体" w:hAnsi="宋体" w:hint="eastAsia"/>
                <w:color w:val="000000" w:themeColor="text1"/>
                <w:sz w:val="24"/>
                <w:szCs w:val="24"/>
              </w:rPr>
              <w:t>建设单位</w:t>
            </w:r>
          </w:p>
        </w:tc>
        <w:tc>
          <w:tcPr>
            <w:tcW w:w="1128" w:type="pct"/>
            <w:gridSpan w:val="2"/>
            <w:vAlign w:val="center"/>
          </w:tcPr>
          <w:p w:rsidR="001F0A71" w:rsidRPr="00F530C9" w:rsidRDefault="004F0751">
            <w:pPr>
              <w:jc w:val="center"/>
              <w:rPr>
                <w:rFonts w:ascii="宋体" w:hAnsi="宋体"/>
                <w:color w:val="000000" w:themeColor="text1"/>
                <w:sz w:val="24"/>
                <w:szCs w:val="24"/>
              </w:rPr>
            </w:pPr>
            <w:r w:rsidRPr="00F530C9">
              <w:rPr>
                <w:rFonts w:ascii="宋体" w:hAnsi="宋体" w:hint="eastAsia"/>
                <w:color w:val="000000" w:themeColor="text1"/>
                <w:sz w:val="24"/>
                <w:szCs w:val="24"/>
              </w:rPr>
              <w:t>项目名称</w:t>
            </w:r>
          </w:p>
        </w:tc>
        <w:tc>
          <w:tcPr>
            <w:tcW w:w="750" w:type="pct"/>
            <w:gridSpan w:val="2"/>
            <w:vAlign w:val="center"/>
          </w:tcPr>
          <w:p w:rsidR="001F0A71" w:rsidRPr="00F530C9" w:rsidRDefault="004F0751">
            <w:pPr>
              <w:jc w:val="center"/>
              <w:rPr>
                <w:rFonts w:ascii="宋体" w:hAnsi="宋体"/>
                <w:color w:val="000000" w:themeColor="text1"/>
                <w:sz w:val="24"/>
                <w:szCs w:val="24"/>
              </w:rPr>
            </w:pPr>
            <w:r w:rsidRPr="00F530C9">
              <w:rPr>
                <w:rFonts w:ascii="宋体" w:hAnsi="宋体" w:hint="eastAsia"/>
                <w:color w:val="000000" w:themeColor="text1"/>
                <w:sz w:val="24"/>
                <w:szCs w:val="24"/>
              </w:rPr>
              <w:t>建设规模</w:t>
            </w:r>
          </w:p>
        </w:tc>
        <w:tc>
          <w:tcPr>
            <w:tcW w:w="800" w:type="pct"/>
            <w:gridSpan w:val="2"/>
            <w:vAlign w:val="center"/>
          </w:tcPr>
          <w:p w:rsidR="001F0A71" w:rsidRPr="00F530C9" w:rsidRDefault="004F0751">
            <w:pPr>
              <w:jc w:val="center"/>
              <w:rPr>
                <w:rFonts w:ascii="宋体" w:hAnsi="宋体"/>
                <w:color w:val="000000" w:themeColor="text1"/>
                <w:sz w:val="24"/>
                <w:szCs w:val="24"/>
              </w:rPr>
            </w:pPr>
            <w:r w:rsidRPr="00F530C9">
              <w:rPr>
                <w:rFonts w:ascii="宋体" w:hAnsi="宋体" w:hint="eastAsia"/>
                <w:color w:val="000000" w:themeColor="text1"/>
                <w:sz w:val="24"/>
                <w:szCs w:val="24"/>
              </w:rPr>
              <w:t>开、竣工日期</w:t>
            </w:r>
          </w:p>
        </w:tc>
        <w:tc>
          <w:tcPr>
            <w:tcW w:w="739" w:type="pct"/>
            <w:gridSpan w:val="2"/>
            <w:vAlign w:val="center"/>
          </w:tcPr>
          <w:p w:rsidR="001F0A71" w:rsidRPr="00F530C9" w:rsidRDefault="004F0751">
            <w:pPr>
              <w:jc w:val="center"/>
              <w:rPr>
                <w:rFonts w:ascii="宋体" w:hAnsi="宋体"/>
                <w:color w:val="000000" w:themeColor="text1"/>
                <w:sz w:val="24"/>
                <w:szCs w:val="24"/>
              </w:rPr>
            </w:pPr>
            <w:r w:rsidRPr="00F530C9">
              <w:rPr>
                <w:rFonts w:ascii="宋体" w:hAnsi="宋体" w:hint="eastAsia"/>
                <w:color w:val="000000" w:themeColor="text1"/>
                <w:sz w:val="24"/>
                <w:szCs w:val="24"/>
              </w:rPr>
              <w:t>在建或已完工程质量</w:t>
            </w:r>
          </w:p>
        </w:tc>
        <w:tc>
          <w:tcPr>
            <w:tcW w:w="859" w:type="pct"/>
            <w:vAlign w:val="center"/>
          </w:tcPr>
          <w:p w:rsidR="001F0A71" w:rsidRPr="00F530C9" w:rsidRDefault="004F0751">
            <w:pPr>
              <w:jc w:val="center"/>
              <w:rPr>
                <w:rFonts w:ascii="宋体" w:hAnsi="宋体"/>
                <w:color w:val="000000" w:themeColor="text1"/>
                <w:sz w:val="24"/>
                <w:szCs w:val="24"/>
              </w:rPr>
            </w:pPr>
            <w:r w:rsidRPr="00F530C9">
              <w:rPr>
                <w:rFonts w:ascii="宋体" w:hAnsi="宋体" w:hint="eastAsia"/>
                <w:color w:val="000000" w:themeColor="text1"/>
                <w:sz w:val="24"/>
                <w:szCs w:val="24"/>
              </w:rPr>
              <w:t>担任职务</w:t>
            </w:r>
          </w:p>
        </w:tc>
      </w:tr>
      <w:tr w:rsidR="00F530C9" w:rsidRPr="00F530C9">
        <w:trPr>
          <w:trHeight w:val="735"/>
          <w:tblCellSpacing w:w="0" w:type="dxa"/>
          <w:jc w:val="center"/>
        </w:trPr>
        <w:tc>
          <w:tcPr>
            <w:tcW w:w="724" w:type="pct"/>
            <w:vAlign w:val="center"/>
          </w:tcPr>
          <w:p w:rsidR="001F0A71" w:rsidRPr="00F530C9" w:rsidRDefault="001F0A71">
            <w:pPr>
              <w:jc w:val="left"/>
              <w:rPr>
                <w:rFonts w:ascii="宋体" w:hAnsi="宋体"/>
                <w:color w:val="000000" w:themeColor="text1"/>
                <w:sz w:val="24"/>
                <w:szCs w:val="24"/>
              </w:rPr>
            </w:pPr>
          </w:p>
        </w:tc>
        <w:tc>
          <w:tcPr>
            <w:tcW w:w="1128" w:type="pct"/>
            <w:gridSpan w:val="2"/>
            <w:vAlign w:val="center"/>
          </w:tcPr>
          <w:p w:rsidR="001F0A71" w:rsidRPr="00F530C9" w:rsidRDefault="001F0A71">
            <w:pPr>
              <w:jc w:val="left"/>
              <w:rPr>
                <w:rFonts w:ascii="宋体" w:hAnsi="宋体"/>
                <w:color w:val="000000" w:themeColor="text1"/>
                <w:sz w:val="24"/>
                <w:szCs w:val="24"/>
              </w:rPr>
            </w:pPr>
          </w:p>
        </w:tc>
        <w:tc>
          <w:tcPr>
            <w:tcW w:w="750" w:type="pct"/>
            <w:gridSpan w:val="2"/>
            <w:vAlign w:val="center"/>
          </w:tcPr>
          <w:p w:rsidR="001F0A71" w:rsidRPr="00F530C9" w:rsidRDefault="001F0A71">
            <w:pPr>
              <w:jc w:val="left"/>
              <w:rPr>
                <w:rFonts w:ascii="宋体" w:hAnsi="宋体"/>
                <w:color w:val="000000" w:themeColor="text1"/>
                <w:sz w:val="24"/>
                <w:szCs w:val="24"/>
              </w:rPr>
            </w:pPr>
          </w:p>
        </w:tc>
        <w:tc>
          <w:tcPr>
            <w:tcW w:w="800" w:type="pct"/>
            <w:gridSpan w:val="2"/>
            <w:vAlign w:val="center"/>
          </w:tcPr>
          <w:p w:rsidR="001F0A71" w:rsidRPr="00F530C9" w:rsidRDefault="001F0A71">
            <w:pPr>
              <w:jc w:val="left"/>
              <w:rPr>
                <w:rFonts w:ascii="宋体" w:hAnsi="宋体"/>
                <w:color w:val="000000" w:themeColor="text1"/>
                <w:sz w:val="24"/>
                <w:szCs w:val="24"/>
              </w:rPr>
            </w:pPr>
          </w:p>
        </w:tc>
        <w:tc>
          <w:tcPr>
            <w:tcW w:w="739" w:type="pct"/>
            <w:gridSpan w:val="2"/>
            <w:vAlign w:val="center"/>
          </w:tcPr>
          <w:p w:rsidR="001F0A71" w:rsidRPr="00F530C9" w:rsidRDefault="001F0A71">
            <w:pPr>
              <w:jc w:val="left"/>
              <w:rPr>
                <w:rFonts w:ascii="宋体" w:hAnsi="宋体"/>
                <w:color w:val="000000" w:themeColor="text1"/>
                <w:sz w:val="24"/>
                <w:szCs w:val="24"/>
              </w:rPr>
            </w:pPr>
          </w:p>
        </w:tc>
        <w:tc>
          <w:tcPr>
            <w:tcW w:w="859" w:type="pct"/>
            <w:vAlign w:val="center"/>
          </w:tcPr>
          <w:p w:rsidR="001F0A71" w:rsidRPr="00F530C9" w:rsidRDefault="001F0A71">
            <w:pPr>
              <w:jc w:val="left"/>
              <w:rPr>
                <w:rFonts w:ascii="宋体" w:hAnsi="宋体"/>
                <w:color w:val="000000" w:themeColor="text1"/>
                <w:sz w:val="24"/>
                <w:szCs w:val="24"/>
              </w:rPr>
            </w:pPr>
          </w:p>
        </w:tc>
      </w:tr>
      <w:tr w:rsidR="00F530C9" w:rsidRPr="00F530C9">
        <w:trPr>
          <w:trHeight w:val="735"/>
          <w:tblCellSpacing w:w="0" w:type="dxa"/>
          <w:jc w:val="center"/>
        </w:trPr>
        <w:tc>
          <w:tcPr>
            <w:tcW w:w="724" w:type="pct"/>
            <w:vAlign w:val="center"/>
          </w:tcPr>
          <w:p w:rsidR="001F0A71" w:rsidRPr="00F530C9" w:rsidRDefault="001F0A71">
            <w:pPr>
              <w:jc w:val="left"/>
              <w:rPr>
                <w:rFonts w:ascii="宋体" w:hAnsi="宋体"/>
                <w:color w:val="000000" w:themeColor="text1"/>
                <w:sz w:val="24"/>
                <w:szCs w:val="24"/>
              </w:rPr>
            </w:pPr>
          </w:p>
        </w:tc>
        <w:tc>
          <w:tcPr>
            <w:tcW w:w="1128" w:type="pct"/>
            <w:gridSpan w:val="2"/>
            <w:vAlign w:val="center"/>
          </w:tcPr>
          <w:p w:rsidR="001F0A71" w:rsidRPr="00F530C9" w:rsidRDefault="001F0A71">
            <w:pPr>
              <w:jc w:val="left"/>
              <w:rPr>
                <w:rFonts w:ascii="宋体" w:hAnsi="宋体"/>
                <w:color w:val="000000" w:themeColor="text1"/>
                <w:sz w:val="24"/>
                <w:szCs w:val="24"/>
              </w:rPr>
            </w:pPr>
          </w:p>
        </w:tc>
        <w:tc>
          <w:tcPr>
            <w:tcW w:w="750" w:type="pct"/>
            <w:gridSpan w:val="2"/>
            <w:vAlign w:val="center"/>
          </w:tcPr>
          <w:p w:rsidR="001F0A71" w:rsidRPr="00F530C9" w:rsidRDefault="001F0A71">
            <w:pPr>
              <w:jc w:val="left"/>
              <w:rPr>
                <w:rFonts w:ascii="宋体" w:hAnsi="宋体"/>
                <w:color w:val="000000" w:themeColor="text1"/>
                <w:sz w:val="24"/>
                <w:szCs w:val="24"/>
              </w:rPr>
            </w:pPr>
          </w:p>
        </w:tc>
        <w:tc>
          <w:tcPr>
            <w:tcW w:w="800" w:type="pct"/>
            <w:gridSpan w:val="2"/>
            <w:vAlign w:val="center"/>
          </w:tcPr>
          <w:p w:rsidR="001F0A71" w:rsidRPr="00F530C9" w:rsidRDefault="001F0A71">
            <w:pPr>
              <w:jc w:val="left"/>
              <w:rPr>
                <w:rFonts w:ascii="宋体" w:hAnsi="宋体"/>
                <w:color w:val="000000" w:themeColor="text1"/>
                <w:sz w:val="24"/>
                <w:szCs w:val="24"/>
              </w:rPr>
            </w:pPr>
          </w:p>
        </w:tc>
        <w:tc>
          <w:tcPr>
            <w:tcW w:w="739" w:type="pct"/>
            <w:gridSpan w:val="2"/>
            <w:vAlign w:val="center"/>
          </w:tcPr>
          <w:p w:rsidR="001F0A71" w:rsidRPr="00F530C9" w:rsidRDefault="001F0A71">
            <w:pPr>
              <w:jc w:val="left"/>
              <w:rPr>
                <w:rFonts w:ascii="宋体" w:hAnsi="宋体"/>
                <w:color w:val="000000" w:themeColor="text1"/>
                <w:sz w:val="24"/>
                <w:szCs w:val="24"/>
              </w:rPr>
            </w:pPr>
          </w:p>
        </w:tc>
        <w:tc>
          <w:tcPr>
            <w:tcW w:w="859" w:type="pct"/>
            <w:vAlign w:val="center"/>
          </w:tcPr>
          <w:p w:rsidR="001F0A71" w:rsidRPr="00F530C9" w:rsidRDefault="001F0A71">
            <w:pPr>
              <w:jc w:val="left"/>
              <w:rPr>
                <w:rFonts w:ascii="宋体" w:hAnsi="宋体"/>
                <w:color w:val="000000" w:themeColor="text1"/>
                <w:sz w:val="24"/>
                <w:szCs w:val="24"/>
              </w:rPr>
            </w:pPr>
          </w:p>
        </w:tc>
      </w:tr>
      <w:tr w:rsidR="00F530C9" w:rsidRPr="00F530C9">
        <w:trPr>
          <w:trHeight w:val="735"/>
          <w:tblCellSpacing w:w="0" w:type="dxa"/>
          <w:jc w:val="center"/>
        </w:trPr>
        <w:tc>
          <w:tcPr>
            <w:tcW w:w="724" w:type="pct"/>
            <w:vAlign w:val="center"/>
          </w:tcPr>
          <w:p w:rsidR="001F0A71" w:rsidRPr="00F530C9" w:rsidRDefault="001F0A71">
            <w:pPr>
              <w:jc w:val="left"/>
              <w:rPr>
                <w:rFonts w:ascii="宋体" w:hAnsi="宋体"/>
                <w:color w:val="000000" w:themeColor="text1"/>
                <w:sz w:val="24"/>
                <w:szCs w:val="24"/>
              </w:rPr>
            </w:pPr>
          </w:p>
        </w:tc>
        <w:tc>
          <w:tcPr>
            <w:tcW w:w="1128" w:type="pct"/>
            <w:gridSpan w:val="2"/>
            <w:vAlign w:val="center"/>
          </w:tcPr>
          <w:p w:rsidR="001F0A71" w:rsidRPr="00F530C9" w:rsidRDefault="001F0A71">
            <w:pPr>
              <w:jc w:val="left"/>
              <w:rPr>
                <w:rFonts w:ascii="宋体" w:hAnsi="宋体"/>
                <w:color w:val="000000" w:themeColor="text1"/>
                <w:sz w:val="24"/>
                <w:szCs w:val="24"/>
              </w:rPr>
            </w:pPr>
          </w:p>
        </w:tc>
        <w:tc>
          <w:tcPr>
            <w:tcW w:w="750" w:type="pct"/>
            <w:gridSpan w:val="2"/>
            <w:vAlign w:val="center"/>
          </w:tcPr>
          <w:p w:rsidR="001F0A71" w:rsidRPr="00F530C9" w:rsidRDefault="001F0A71">
            <w:pPr>
              <w:jc w:val="left"/>
              <w:rPr>
                <w:rFonts w:ascii="宋体" w:hAnsi="宋体"/>
                <w:color w:val="000000" w:themeColor="text1"/>
                <w:sz w:val="24"/>
                <w:szCs w:val="24"/>
              </w:rPr>
            </w:pPr>
          </w:p>
        </w:tc>
        <w:tc>
          <w:tcPr>
            <w:tcW w:w="800" w:type="pct"/>
            <w:gridSpan w:val="2"/>
            <w:vAlign w:val="center"/>
          </w:tcPr>
          <w:p w:rsidR="001F0A71" w:rsidRPr="00F530C9" w:rsidRDefault="001F0A71">
            <w:pPr>
              <w:jc w:val="left"/>
              <w:rPr>
                <w:rFonts w:ascii="宋体" w:hAnsi="宋体"/>
                <w:color w:val="000000" w:themeColor="text1"/>
                <w:sz w:val="24"/>
                <w:szCs w:val="24"/>
              </w:rPr>
            </w:pPr>
          </w:p>
        </w:tc>
        <w:tc>
          <w:tcPr>
            <w:tcW w:w="739" w:type="pct"/>
            <w:gridSpan w:val="2"/>
            <w:vAlign w:val="center"/>
          </w:tcPr>
          <w:p w:rsidR="001F0A71" w:rsidRPr="00F530C9" w:rsidRDefault="001F0A71">
            <w:pPr>
              <w:jc w:val="left"/>
              <w:rPr>
                <w:rFonts w:ascii="宋体" w:hAnsi="宋体"/>
                <w:color w:val="000000" w:themeColor="text1"/>
                <w:sz w:val="24"/>
                <w:szCs w:val="24"/>
              </w:rPr>
            </w:pPr>
          </w:p>
        </w:tc>
        <w:tc>
          <w:tcPr>
            <w:tcW w:w="859" w:type="pct"/>
            <w:vAlign w:val="center"/>
          </w:tcPr>
          <w:p w:rsidR="001F0A71" w:rsidRPr="00F530C9" w:rsidRDefault="001F0A71">
            <w:pPr>
              <w:jc w:val="left"/>
              <w:rPr>
                <w:rFonts w:ascii="宋体" w:hAnsi="宋体"/>
                <w:color w:val="000000" w:themeColor="text1"/>
                <w:sz w:val="24"/>
                <w:szCs w:val="24"/>
              </w:rPr>
            </w:pPr>
          </w:p>
        </w:tc>
      </w:tr>
    </w:tbl>
    <w:p w:rsidR="001F0A71" w:rsidRPr="00F530C9" w:rsidRDefault="001F0A71">
      <w:pPr>
        <w:topLinePunct/>
        <w:adjustRightInd w:val="0"/>
        <w:snapToGrid w:val="0"/>
        <w:spacing w:line="360" w:lineRule="auto"/>
        <w:ind w:firstLineChars="200" w:firstLine="496"/>
        <w:rPr>
          <w:color w:val="000000" w:themeColor="text1"/>
          <w:spacing w:val="4"/>
          <w:kern w:val="0"/>
          <w:sz w:val="24"/>
          <w:szCs w:val="24"/>
        </w:rPr>
      </w:pPr>
    </w:p>
    <w:p w:rsidR="001F0A71" w:rsidRPr="00F530C9" w:rsidRDefault="004F0751">
      <w:pPr>
        <w:topLinePunct/>
        <w:adjustRightInd w:val="0"/>
        <w:snapToGrid w:val="0"/>
        <w:spacing w:line="360" w:lineRule="auto"/>
        <w:ind w:firstLineChars="1700" w:firstLine="3706"/>
        <w:rPr>
          <w:rFonts w:ascii="宋体" w:hAnsi="宋体"/>
          <w:color w:val="000000" w:themeColor="text1"/>
          <w:spacing w:val="4"/>
          <w:kern w:val="0"/>
          <w:szCs w:val="21"/>
        </w:rPr>
      </w:pPr>
      <w:r w:rsidRPr="00F530C9">
        <w:rPr>
          <w:rFonts w:ascii="宋体" w:hAnsi="宋体" w:hint="eastAsia"/>
          <w:color w:val="000000" w:themeColor="text1"/>
          <w:spacing w:val="4"/>
          <w:kern w:val="0"/>
          <w:szCs w:val="21"/>
        </w:rPr>
        <w:t>投标人：　　（盖章）</w:t>
      </w:r>
    </w:p>
    <w:p w:rsidR="001F0A71" w:rsidRPr="00F530C9" w:rsidRDefault="004F0751">
      <w:pPr>
        <w:spacing w:before="120" w:after="120"/>
        <w:jc w:val="center"/>
        <w:rPr>
          <w:rFonts w:ascii="宋体" w:hAnsi="宋体"/>
          <w:b/>
          <w:color w:val="000000" w:themeColor="text1"/>
          <w:szCs w:val="21"/>
        </w:rPr>
      </w:pPr>
      <w:r w:rsidRPr="00F530C9">
        <w:rPr>
          <w:rFonts w:ascii="宋体" w:hAnsi="宋体" w:hint="eastAsia"/>
          <w:color w:val="000000" w:themeColor="text1"/>
          <w:szCs w:val="21"/>
        </w:rPr>
        <w:t xml:space="preserve">                 日   期：    年    月    日</w:t>
      </w:r>
    </w:p>
    <w:p w:rsidR="00DF36A6" w:rsidRPr="00F530C9" w:rsidRDefault="00DF36A6">
      <w:pPr>
        <w:pStyle w:val="a1"/>
        <w:widowControl/>
        <w:snapToGrid w:val="0"/>
        <w:ind w:right="102" w:firstLine="0"/>
        <w:jc w:val="left"/>
        <w:rPr>
          <w:rFonts w:ascii="宋体" w:hAnsi="宋体" w:cs="宋体"/>
          <w:snapToGrid w:val="0"/>
          <w:color w:val="000000" w:themeColor="text1"/>
          <w:spacing w:val="4"/>
          <w:kern w:val="0"/>
          <w:sz w:val="24"/>
          <w:szCs w:val="24"/>
        </w:rPr>
      </w:pPr>
    </w:p>
    <w:p w:rsidR="001F0A71" w:rsidRPr="00F530C9" w:rsidRDefault="00DF36A6">
      <w:pPr>
        <w:pStyle w:val="a1"/>
        <w:widowControl/>
        <w:snapToGrid w:val="0"/>
        <w:ind w:right="102" w:firstLine="0"/>
        <w:jc w:val="left"/>
        <w:rPr>
          <w:rFonts w:ascii="宋体" w:hAnsi="宋体" w:cs="宋体"/>
          <w:b/>
          <w:snapToGrid w:val="0"/>
          <w:color w:val="000000" w:themeColor="text1"/>
          <w:spacing w:val="4"/>
          <w:kern w:val="0"/>
          <w:sz w:val="24"/>
          <w:szCs w:val="24"/>
          <w:u w:val="single"/>
        </w:rPr>
      </w:pPr>
      <w:r w:rsidRPr="00F530C9">
        <w:rPr>
          <w:rFonts w:ascii="宋体" w:hAnsi="宋体" w:cs="宋体" w:hint="eastAsia"/>
          <w:b/>
          <w:snapToGrid w:val="0"/>
          <w:color w:val="000000" w:themeColor="text1"/>
          <w:spacing w:val="4"/>
          <w:kern w:val="0"/>
          <w:sz w:val="24"/>
          <w:szCs w:val="24"/>
          <w:u w:val="single"/>
        </w:rPr>
        <w:t>注：本表后</w:t>
      </w:r>
      <w:r w:rsidR="004863E8" w:rsidRPr="00F530C9">
        <w:rPr>
          <w:rFonts w:ascii="宋体" w:hAnsi="宋体" w:cs="宋体" w:hint="eastAsia"/>
          <w:b/>
          <w:snapToGrid w:val="0"/>
          <w:color w:val="000000" w:themeColor="text1"/>
          <w:spacing w:val="4"/>
          <w:kern w:val="0"/>
          <w:sz w:val="24"/>
          <w:szCs w:val="24"/>
          <w:u w:val="single"/>
        </w:rPr>
        <w:t>按照</w:t>
      </w:r>
      <w:r w:rsidRPr="00F530C9">
        <w:rPr>
          <w:rFonts w:ascii="宋体" w:hAnsi="宋体" w:cs="宋体" w:hint="eastAsia"/>
          <w:b/>
          <w:snapToGrid w:val="0"/>
          <w:color w:val="000000" w:themeColor="text1"/>
          <w:spacing w:val="4"/>
          <w:kern w:val="0"/>
          <w:sz w:val="24"/>
          <w:szCs w:val="24"/>
          <w:u w:val="single"/>
        </w:rPr>
        <w:t>相关岗位</w:t>
      </w:r>
      <w:r w:rsidR="004863E8" w:rsidRPr="00F530C9">
        <w:rPr>
          <w:rFonts w:ascii="宋体" w:hAnsi="宋体" w:cs="宋体" w:hint="eastAsia"/>
          <w:b/>
          <w:snapToGrid w:val="0"/>
          <w:color w:val="000000" w:themeColor="text1"/>
          <w:spacing w:val="4"/>
          <w:kern w:val="0"/>
          <w:sz w:val="24"/>
          <w:szCs w:val="24"/>
          <w:u w:val="single"/>
        </w:rPr>
        <w:t>人员的</w:t>
      </w:r>
      <w:r w:rsidRPr="00F530C9">
        <w:rPr>
          <w:rFonts w:ascii="宋体" w:hAnsi="宋体" w:cs="宋体" w:hint="eastAsia"/>
          <w:b/>
          <w:snapToGrid w:val="0"/>
          <w:color w:val="000000" w:themeColor="text1"/>
          <w:spacing w:val="4"/>
          <w:kern w:val="0"/>
          <w:sz w:val="24"/>
          <w:szCs w:val="24"/>
          <w:u w:val="single"/>
        </w:rPr>
        <w:t>要求提交</w:t>
      </w:r>
      <w:r w:rsidR="009675FD" w:rsidRPr="00F530C9">
        <w:rPr>
          <w:rFonts w:ascii="宋体" w:hAnsi="宋体" w:cs="宋体" w:hint="eastAsia"/>
          <w:b/>
          <w:snapToGrid w:val="0"/>
          <w:color w:val="000000" w:themeColor="text1"/>
          <w:spacing w:val="4"/>
          <w:kern w:val="0"/>
          <w:sz w:val="24"/>
          <w:szCs w:val="24"/>
          <w:u w:val="single"/>
        </w:rPr>
        <w:t>相应人员的</w:t>
      </w:r>
      <w:r w:rsidRPr="00F530C9">
        <w:rPr>
          <w:rFonts w:ascii="宋体" w:hAnsi="宋体" w:cs="宋体" w:hint="eastAsia"/>
          <w:b/>
          <w:snapToGrid w:val="0"/>
          <w:color w:val="000000" w:themeColor="text1"/>
          <w:spacing w:val="4"/>
          <w:kern w:val="0"/>
          <w:sz w:val="24"/>
          <w:szCs w:val="24"/>
          <w:u w:val="single"/>
        </w:rPr>
        <w:t>身份证、投标截止时间前近一个月（2025年4月或5月）有效社保证明、职称证（如有）</w:t>
      </w:r>
      <w:r w:rsidR="0024707E" w:rsidRPr="00F530C9">
        <w:rPr>
          <w:rFonts w:ascii="宋体" w:hAnsi="宋体" w:cs="宋体" w:hint="eastAsia"/>
          <w:b/>
          <w:snapToGrid w:val="0"/>
          <w:color w:val="000000" w:themeColor="text1"/>
          <w:spacing w:val="4"/>
          <w:kern w:val="0"/>
          <w:sz w:val="24"/>
          <w:szCs w:val="24"/>
          <w:u w:val="single"/>
        </w:rPr>
        <w:t>或</w:t>
      </w:r>
      <w:r w:rsidRPr="00F530C9">
        <w:rPr>
          <w:rFonts w:ascii="宋体" w:hAnsi="宋体" w:cs="宋体" w:hint="eastAsia"/>
          <w:b/>
          <w:snapToGrid w:val="0"/>
          <w:color w:val="000000" w:themeColor="text1"/>
          <w:spacing w:val="4"/>
          <w:kern w:val="0"/>
          <w:sz w:val="24"/>
          <w:szCs w:val="24"/>
          <w:u w:val="single"/>
        </w:rPr>
        <w:t>有效期内的注册证（如有）</w:t>
      </w:r>
      <w:r w:rsidR="0024707E" w:rsidRPr="00F530C9">
        <w:rPr>
          <w:rFonts w:ascii="宋体" w:hAnsi="宋体" w:cs="宋体" w:hint="eastAsia"/>
          <w:b/>
          <w:snapToGrid w:val="0"/>
          <w:color w:val="000000" w:themeColor="text1"/>
          <w:spacing w:val="4"/>
          <w:kern w:val="0"/>
          <w:sz w:val="24"/>
          <w:szCs w:val="24"/>
          <w:u w:val="single"/>
        </w:rPr>
        <w:t>或</w:t>
      </w:r>
      <w:r w:rsidRPr="00F530C9">
        <w:rPr>
          <w:rFonts w:ascii="宋体" w:hAnsi="宋体" w:cs="宋体" w:hint="eastAsia"/>
          <w:b/>
          <w:snapToGrid w:val="0"/>
          <w:color w:val="000000" w:themeColor="text1"/>
          <w:spacing w:val="4"/>
          <w:kern w:val="0"/>
          <w:sz w:val="24"/>
          <w:szCs w:val="24"/>
          <w:u w:val="single"/>
        </w:rPr>
        <w:t>安全管理人员在有效期内的安全生产考核合格证（如有）</w:t>
      </w:r>
      <w:r w:rsidR="0024707E" w:rsidRPr="00F530C9">
        <w:rPr>
          <w:rFonts w:ascii="宋体" w:hAnsi="宋体" w:cs="宋体" w:hint="eastAsia"/>
          <w:b/>
          <w:snapToGrid w:val="0"/>
          <w:color w:val="000000" w:themeColor="text1"/>
          <w:spacing w:val="4"/>
          <w:kern w:val="0"/>
          <w:sz w:val="24"/>
          <w:szCs w:val="24"/>
          <w:u w:val="single"/>
        </w:rPr>
        <w:t>或</w:t>
      </w:r>
      <w:r w:rsidR="004806BC" w:rsidRPr="00F530C9">
        <w:rPr>
          <w:rFonts w:ascii="宋体" w:hAnsi="宋体" w:cs="宋体" w:hint="eastAsia"/>
          <w:b/>
          <w:snapToGrid w:val="0"/>
          <w:color w:val="000000" w:themeColor="text1"/>
          <w:spacing w:val="4"/>
          <w:kern w:val="0"/>
          <w:sz w:val="24"/>
          <w:szCs w:val="24"/>
          <w:u w:val="single"/>
        </w:rPr>
        <w:t>岗位证（如有）或职业资格证（如有）或培训合格证（如有）等资料。</w:t>
      </w:r>
      <w:r w:rsidR="009675FD" w:rsidRPr="00F530C9">
        <w:rPr>
          <w:rFonts w:ascii="宋体" w:hAnsi="宋体" w:cs="宋体" w:hint="eastAsia"/>
          <w:b/>
          <w:snapToGrid w:val="0"/>
          <w:color w:val="000000" w:themeColor="text1"/>
          <w:spacing w:val="4"/>
          <w:kern w:val="0"/>
          <w:sz w:val="24"/>
          <w:szCs w:val="24"/>
          <w:u w:val="single"/>
        </w:rPr>
        <w:t>除了拟派项目负责人、技术负责人及专职安全员外，投标人提交</w:t>
      </w:r>
      <w:r w:rsidR="00E5495E" w:rsidRPr="00F530C9">
        <w:rPr>
          <w:rFonts w:ascii="宋体" w:hAnsi="宋体" w:cs="宋体" w:hint="eastAsia"/>
          <w:b/>
          <w:snapToGrid w:val="0"/>
          <w:color w:val="000000" w:themeColor="text1"/>
          <w:spacing w:val="4"/>
          <w:kern w:val="0"/>
          <w:sz w:val="24"/>
          <w:szCs w:val="24"/>
          <w:u w:val="single"/>
        </w:rPr>
        <w:t>的其他岗位人员的证明材料不作为本项目投标文件否决性条款审查的内容</w:t>
      </w:r>
      <w:r w:rsidR="009675FD" w:rsidRPr="00F530C9">
        <w:rPr>
          <w:rFonts w:ascii="宋体" w:hAnsi="宋体" w:cs="宋体" w:hint="eastAsia"/>
          <w:b/>
          <w:snapToGrid w:val="0"/>
          <w:color w:val="000000" w:themeColor="text1"/>
          <w:spacing w:val="4"/>
          <w:kern w:val="0"/>
          <w:sz w:val="24"/>
          <w:szCs w:val="24"/>
          <w:u w:val="single"/>
        </w:rPr>
        <w:t>。</w:t>
      </w:r>
    </w:p>
    <w:p w:rsidR="001F0A71" w:rsidRPr="00F530C9" w:rsidRDefault="004F0751">
      <w:pPr>
        <w:topLinePunct/>
        <w:adjustRightInd w:val="0"/>
        <w:snapToGrid w:val="0"/>
        <w:spacing w:line="360" w:lineRule="auto"/>
        <w:jc w:val="left"/>
        <w:rPr>
          <w:rFonts w:ascii="宋体" w:hAnsi="宋体" w:cs="宋体"/>
          <w:color w:val="000000" w:themeColor="text1"/>
          <w:sz w:val="24"/>
          <w:szCs w:val="24"/>
        </w:rPr>
      </w:pPr>
      <w:r w:rsidRPr="00F530C9">
        <w:rPr>
          <w:rFonts w:ascii="宋体" w:hAnsi="宋体" w:cs="宋体" w:hint="eastAsia"/>
          <w:bCs/>
          <w:color w:val="000000" w:themeColor="text1"/>
          <w:sz w:val="24"/>
          <w:szCs w:val="24"/>
        </w:rPr>
        <w:br w:type="page"/>
      </w:r>
      <w:r w:rsidRPr="00F530C9">
        <w:rPr>
          <w:rFonts w:ascii="宋体" w:hAnsi="宋体" w:cs="宋体" w:hint="eastAsia"/>
          <w:snapToGrid w:val="0"/>
          <w:color w:val="000000" w:themeColor="text1"/>
          <w:spacing w:val="4"/>
          <w:kern w:val="0"/>
          <w:sz w:val="24"/>
          <w:szCs w:val="24"/>
        </w:rPr>
        <w:t>格式十</w:t>
      </w:r>
    </w:p>
    <w:p w:rsidR="001F0A71" w:rsidRPr="00F530C9" w:rsidRDefault="004F0751">
      <w:pPr>
        <w:topLinePunct/>
        <w:adjustRightInd w:val="0"/>
        <w:snapToGrid w:val="0"/>
        <w:spacing w:line="360" w:lineRule="auto"/>
        <w:jc w:val="center"/>
        <w:rPr>
          <w:rFonts w:ascii="宋体" w:hAnsi="宋体" w:cs="宋体"/>
          <w:b/>
          <w:color w:val="000000" w:themeColor="text1"/>
          <w:spacing w:val="4"/>
          <w:kern w:val="0"/>
          <w:sz w:val="36"/>
          <w:szCs w:val="36"/>
        </w:rPr>
      </w:pPr>
      <w:r w:rsidRPr="00F530C9">
        <w:rPr>
          <w:rFonts w:ascii="宋体" w:hAnsi="宋体" w:cs="宋体" w:hint="eastAsia"/>
          <w:b/>
          <w:color w:val="000000" w:themeColor="text1"/>
          <w:spacing w:val="4"/>
          <w:kern w:val="0"/>
          <w:sz w:val="36"/>
          <w:szCs w:val="36"/>
        </w:rPr>
        <w:t>类似工程业绩汇总表</w:t>
      </w: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1850"/>
        <w:gridCol w:w="1853"/>
        <w:gridCol w:w="1654"/>
      </w:tblGrid>
      <w:tr w:rsidR="00F530C9" w:rsidRPr="00F530C9" w:rsidTr="00B91773">
        <w:trPr>
          <w:cantSplit/>
          <w:trHeight w:val="634"/>
          <w:jc w:val="center"/>
        </w:trPr>
        <w:tc>
          <w:tcPr>
            <w:tcW w:w="2036" w:type="pct"/>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snapToGrid w:val="0"/>
              <w:spacing w:line="360" w:lineRule="auto"/>
              <w:rPr>
                <w:rFonts w:ascii="宋体" w:hAnsi="宋体" w:cs="宋体"/>
                <w:color w:val="000000" w:themeColor="text1"/>
                <w:szCs w:val="21"/>
              </w:rPr>
            </w:pPr>
            <w:r w:rsidRPr="00F530C9">
              <w:rPr>
                <w:rFonts w:ascii="宋体" w:hAnsi="宋体" w:cs="宋体" w:hint="eastAsia"/>
                <w:color w:val="000000" w:themeColor="text1"/>
                <w:szCs w:val="21"/>
              </w:rPr>
              <w:t>项目</w:t>
            </w:r>
          </w:p>
        </w:tc>
        <w:tc>
          <w:tcPr>
            <w:tcW w:w="1023" w:type="pct"/>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snapToGrid w:val="0"/>
              <w:spacing w:line="360" w:lineRule="auto"/>
              <w:rPr>
                <w:rFonts w:ascii="宋体" w:hAnsi="宋体" w:cs="宋体"/>
                <w:color w:val="000000" w:themeColor="text1"/>
                <w:szCs w:val="21"/>
              </w:rPr>
            </w:pPr>
            <w:r w:rsidRPr="00F530C9">
              <w:rPr>
                <w:rFonts w:ascii="宋体" w:hAnsi="宋体" w:cs="宋体"/>
                <w:color w:val="000000" w:themeColor="text1"/>
                <w:szCs w:val="21"/>
              </w:rPr>
              <w:t>1</w:t>
            </w:r>
          </w:p>
        </w:tc>
        <w:tc>
          <w:tcPr>
            <w:tcW w:w="1025" w:type="pct"/>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snapToGrid w:val="0"/>
              <w:spacing w:line="360" w:lineRule="auto"/>
              <w:rPr>
                <w:rFonts w:ascii="宋体" w:hAnsi="宋体" w:cs="宋体"/>
                <w:color w:val="000000" w:themeColor="text1"/>
                <w:szCs w:val="21"/>
              </w:rPr>
            </w:pPr>
            <w:r w:rsidRPr="00F530C9">
              <w:rPr>
                <w:rFonts w:ascii="宋体" w:hAnsi="宋体" w:cs="宋体"/>
                <w:color w:val="000000" w:themeColor="text1"/>
                <w:szCs w:val="21"/>
              </w:rPr>
              <w:t>2</w:t>
            </w:r>
          </w:p>
        </w:tc>
        <w:tc>
          <w:tcPr>
            <w:tcW w:w="915" w:type="pct"/>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snapToGrid w:val="0"/>
              <w:spacing w:line="360" w:lineRule="auto"/>
              <w:rPr>
                <w:rFonts w:ascii="宋体" w:hAnsi="宋体" w:cs="宋体"/>
                <w:color w:val="000000" w:themeColor="text1"/>
                <w:szCs w:val="21"/>
              </w:rPr>
            </w:pPr>
            <w:r w:rsidRPr="00F530C9">
              <w:rPr>
                <w:rFonts w:ascii="宋体" w:hAnsi="宋体" w:cs="宋体" w:hint="eastAsia"/>
                <w:color w:val="000000" w:themeColor="text1"/>
                <w:szCs w:val="21"/>
              </w:rPr>
              <w:t>……</w:t>
            </w:r>
          </w:p>
        </w:tc>
      </w:tr>
      <w:tr w:rsidR="00F530C9" w:rsidRPr="00F530C9" w:rsidTr="00B91773">
        <w:trPr>
          <w:trHeight w:val="472"/>
          <w:jc w:val="center"/>
        </w:trPr>
        <w:tc>
          <w:tcPr>
            <w:tcW w:w="2036" w:type="pct"/>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snapToGrid w:val="0"/>
              <w:spacing w:line="360" w:lineRule="auto"/>
              <w:rPr>
                <w:rFonts w:ascii="宋体" w:hAnsi="宋体" w:cs="宋体"/>
                <w:color w:val="000000" w:themeColor="text1"/>
                <w:szCs w:val="21"/>
              </w:rPr>
            </w:pPr>
            <w:r w:rsidRPr="00F530C9">
              <w:rPr>
                <w:rFonts w:ascii="宋体" w:hAnsi="宋体" w:cs="宋体" w:hint="eastAsia"/>
                <w:color w:val="000000" w:themeColor="text1"/>
                <w:szCs w:val="21"/>
              </w:rPr>
              <w:t>工程名称</w:t>
            </w:r>
          </w:p>
        </w:tc>
        <w:tc>
          <w:tcPr>
            <w:tcW w:w="1023" w:type="pct"/>
            <w:tcBorders>
              <w:top w:val="single" w:sz="4" w:space="0" w:color="auto"/>
              <w:left w:val="single" w:sz="4" w:space="0" w:color="auto"/>
              <w:bottom w:val="single" w:sz="4" w:space="0" w:color="auto"/>
              <w:right w:val="single" w:sz="4" w:space="0" w:color="auto"/>
            </w:tcBorders>
            <w:noWrap/>
            <w:vAlign w:val="center"/>
          </w:tcPr>
          <w:p w:rsidR="001F0A71" w:rsidRPr="00F530C9" w:rsidRDefault="001F0A71">
            <w:pPr>
              <w:snapToGrid w:val="0"/>
              <w:spacing w:line="360" w:lineRule="auto"/>
              <w:rPr>
                <w:rFonts w:ascii="宋体" w:hAnsi="宋体" w:cs="宋体"/>
                <w:color w:val="000000" w:themeColor="text1"/>
                <w:szCs w:val="21"/>
              </w:rPr>
            </w:pPr>
          </w:p>
        </w:tc>
        <w:tc>
          <w:tcPr>
            <w:tcW w:w="1025" w:type="pct"/>
            <w:tcBorders>
              <w:top w:val="single" w:sz="4" w:space="0" w:color="auto"/>
              <w:left w:val="single" w:sz="4" w:space="0" w:color="auto"/>
              <w:bottom w:val="single" w:sz="4" w:space="0" w:color="auto"/>
              <w:right w:val="single" w:sz="4" w:space="0" w:color="auto"/>
            </w:tcBorders>
            <w:noWrap/>
            <w:vAlign w:val="center"/>
          </w:tcPr>
          <w:p w:rsidR="001F0A71" w:rsidRPr="00F530C9" w:rsidRDefault="001F0A71">
            <w:pPr>
              <w:snapToGrid w:val="0"/>
              <w:spacing w:line="360" w:lineRule="auto"/>
              <w:rPr>
                <w:rFonts w:ascii="宋体" w:hAnsi="宋体" w:cs="宋体"/>
                <w:color w:val="000000" w:themeColor="text1"/>
                <w:szCs w:val="21"/>
              </w:rPr>
            </w:pPr>
          </w:p>
        </w:tc>
        <w:tc>
          <w:tcPr>
            <w:tcW w:w="915" w:type="pct"/>
            <w:tcBorders>
              <w:top w:val="single" w:sz="4" w:space="0" w:color="auto"/>
              <w:left w:val="single" w:sz="4" w:space="0" w:color="auto"/>
              <w:bottom w:val="single" w:sz="4" w:space="0" w:color="auto"/>
              <w:right w:val="single" w:sz="4" w:space="0" w:color="auto"/>
            </w:tcBorders>
            <w:noWrap/>
            <w:vAlign w:val="center"/>
          </w:tcPr>
          <w:p w:rsidR="001F0A71" w:rsidRPr="00F530C9" w:rsidRDefault="001F0A71">
            <w:pPr>
              <w:snapToGrid w:val="0"/>
              <w:spacing w:line="360" w:lineRule="auto"/>
              <w:rPr>
                <w:rFonts w:ascii="宋体" w:hAnsi="宋体" w:cs="宋体"/>
                <w:color w:val="000000" w:themeColor="text1"/>
                <w:szCs w:val="21"/>
              </w:rPr>
            </w:pPr>
          </w:p>
        </w:tc>
      </w:tr>
      <w:tr w:rsidR="00F530C9" w:rsidRPr="00F530C9" w:rsidTr="00B91773">
        <w:trPr>
          <w:trHeight w:val="90"/>
          <w:jc w:val="center"/>
        </w:trPr>
        <w:tc>
          <w:tcPr>
            <w:tcW w:w="2036" w:type="pct"/>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snapToGrid w:val="0"/>
              <w:spacing w:line="360" w:lineRule="auto"/>
              <w:rPr>
                <w:rFonts w:ascii="宋体" w:hAnsi="宋体" w:cs="宋体"/>
                <w:color w:val="000000" w:themeColor="text1"/>
                <w:szCs w:val="21"/>
              </w:rPr>
            </w:pPr>
            <w:r w:rsidRPr="00F530C9">
              <w:rPr>
                <w:rFonts w:ascii="宋体" w:hAnsi="宋体" w:cs="宋体" w:hint="eastAsia"/>
                <w:color w:val="000000" w:themeColor="text1"/>
                <w:szCs w:val="21"/>
              </w:rPr>
              <w:t>项目概况</w:t>
            </w:r>
          </w:p>
        </w:tc>
        <w:tc>
          <w:tcPr>
            <w:tcW w:w="1023" w:type="pct"/>
            <w:tcBorders>
              <w:top w:val="single" w:sz="4" w:space="0" w:color="auto"/>
              <w:left w:val="single" w:sz="4" w:space="0" w:color="auto"/>
              <w:bottom w:val="single" w:sz="4" w:space="0" w:color="auto"/>
              <w:right w:val="single" w:sz="4" w:space="0" w:color="auto"/>
            </w:tcBorders>
            <w:noWrap/>
            <w:vAlign w:val="center"/>
          </w:tcPr>
          <w:p w:rsidR="001F0A71" w:rsidRPr="00F530C9" w:rsidRDefault="001F0A71">
            <w:pPr>
              <w:snapToGrid w:val="0"/>
              <w:spacing w:line="360" w:lineRule="auto"/>
              <w:rPr>
                <w:rFonts w:ascii="宋体" w:hAnsi="宋体" w:cs="宋体"/>
                <w:color w:val="000000" w:themeColor="text1"/>
                <w:szCs w:val="21"/>
              </w:rPr>
            </w:pPr>
          </w:p>
        </w:tc>
        <w:tc>
          <w:tcPr>
            <w:tcW w:w="1025" w:type="pct"/>
            <w:tcBorders>
              <w:top w:val="single" w:sz="4" w:space="0" w:color="auto"/>
              <w:left w:val="single" w:sz="4" w:space="0" w:color="auto"/>
              <w:bottom w:val="single" w:sz="4" w:space="0" w:color="auto"/>
              <w:right w:val="single" w:sz="4" w:space="0" w:color="auto"/>
            </w:tcBorders>
            <w:noWrap/>
            <w:vAlign w:val="center"/>
          </w:tcPr>
          <w:p w:rsidR="001F0A71" w:rsidRPr="00F530C9" w:rsidRDefault="001F0A71">
            <w:pPr>
              <w:snapToGrid w:val="0"/>
              <w:spacing w:line="360" w:lineRule="auto"/>
              <w:rPr>
                <w:rFonts w:ascii="宋体" w:hAnsi="宋体" w:cs="宋体"/>
                <w:color w:val="000000" w:themeColor="text1"/>
                <w:szCs w:val="21"/>
              </w:rPr>
            </w:pPr>
          </w:p>
        </w:tc>
        <w:tc>
          <w:tcPr>
            <w:tcW w:w="915" w:type="pct"/>
            <w:tcBorders>
              <w:top w:val="single" w:sz="4" w:space="0" w:color="auto"/>
              <w:left w:val="single" w:sz="4" w:space="0" w:color="auto"/>
              <w:bottom w:val="single" w:sz="4" w:space="0" w:color="auto"/>
              <w:right w:val="single" w:sz="4" w:space="0" w:color="auto"/>
            </w:tcBorders>
            <w:noWrap/>
            <w:vAlign w:val="center"/>
          </w:tcPr>
          <w:p w:rsidR="001F0A71" w:rsidRPr="00F530C9" w:rsidRDefault="001F0A71">
            <w:pPr>
              <w:snapToGrid w:val="0"/>
              <w:spacing w:line="360" w:lineRule="auto"/>
              <w:rPr>
                <w:rFonts w:ascii="宋体" w:hAnsi="宋体" w:cs="宋体"/>
                <w:color w:val="000000" w:themeColor="text1"/>
                <w:szCs w:val="21"/>
              </w:rPr>
            </w:pPr>
          </w:p>
        </w:tc>
      </w:tr>
      <w:tr w:rsidR="00F530C9" w:rsidRPr="00F530C9" w:rsidTr="00B91773">
        <w:trPr>
          <w:trHeight w:val="472"/>
          <w:jc w:val="center"/>
        </w:trPr>
        <w:tc>
          <w:tcPr>
            <w:tcW w:w="2036" w:type="pct"/>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snapToGrid w:val="0"/>
              <w:spacing w:line="360" w:lineRule="auto"/>
              <w:rPr>
                <w:rFonts w:ascii="宋体" w:hAnsi="宋体" w:cs="宋体"/>
                <w:color w:val="000000" w:themeColor="text1"/>
                <w:szCs w:val="21"/>
              </w:rPr>
            </w:pPr>
            <w:r w:rsidRPr="00F530C9">
              <w:rPr>
                <w:rFonts w:ascii="宋体" w:hAnsi="宋体" w:cs="宋体" w:hint="eastAsia"/>
                <w:color w:val="000000" w:themeColor="text1"/>
                <w:szCs w:val="21"/>
              </w:rPr>
              <w:t>工程对应的企业资质</w:t>
            </w:r>
          </w:p>
        </w:tc>
        <w:tc>
          <w:tcPr>
            <w:tcW w:w="1023" w:type="pct"/>
            <w:tcBorders>
              <w:top w:val="single" w:sz="4" w:space="0" w:color="auto"/>
              <w:left w:val="single" w:sz="4" w:space="0" w:color="auto"/>
              <w:bottom w:val="single" w:sz="4" w:space="0" w:color="auto"/>
              <w:right w:val="single" w:sz="4" w:space="0" w:color="auto"/>
            </w:tcBorders>
            <w:noWrap/>
            <w:vAlign w:val="center"/>
          </w:tcPr>
          <w:p w:rsidR="001F0A71" w:rsidRPr="00F530C9" w:rsidRDefault="001F0A71">
            <w:pPr>
              <w:snapToGrid w:val="0"/>
              <w:spacing w:line="360" w:lineRule="auto"/>
              <w:rPr>
                <w:rFonts w:ascii="宋体" w:hAnsi="宋体" w:cs="宋体"/>
                <w:color w:val="000000" w:themeColor="text1"/>
                <w:szCs w:val="21"/>
              </w:rPr>
            </w:pPr>
          </w:p>
        </w:tc>
        <w:tc>
          <w:tcPr>
            <w:tcW w:w="1025" w:type="pct"/>
            <w:tcBorders>
              <w:top w:val="single" w:sz="4" w:space="0" w:color="auto"/>
              <w:left w:val="single" w:sz="4" w:space="0" w:color="auto"/>
              <w:bottom w:val="single" w:sz="4" w:space="0" w:color="auto"/>
              <w:right w:val="single" w:sz="4" w:space="0" w:color="auto"/>
            </w:tcBorders>
            <w:noWrap/>
            <w:vAlign w:val="center"/>
          </w:tcPr>
          <w:p w:rsidR="001F0A71" w:rsidRPr="00F530C9" w:rsidRDefault="001F0A71">
            <w:pPr>
              <w:snapToGrid w:val="0"/>
              <w:spacing w:line="360" w:lineRule="auto"/>
              <w:rPr>
                <w:rFonts w:ascii="宋体" w:hAnsi="宋体" w:cs="宋体"/>
                <w:color w:val="000000" w:themeColor="text1"/>
                <w:szCs w:val="21"/>
              </w:rPr>
            </w:pPr>
          </w:p>
        </w:tc>
        <w:tc>
          <w:tcPr>
            <w:tcW w:w="915" w:type="pct"/>
            <w:tcBorders>
              <w:top w:val="single" w:sz="4" w:space="0" w:color="auto"/>
              <w:left w:val="single" w:sz="4" w:space="0" w:color="auto"/>
              <w:bottom w:val="single" w:sz="4" w:space="0" w:color="auto"/>
              <w:right w:val="single" w:sz="4" w:space="0" w:color="auto"/>
            </w:tcBorders>
            <w:noWrap/>
            <w:vAlign w:val="center"/>
          </w:tcPr>
          <w:p w:rsidR="001F0A71" w:rsidRPr="00F530C9" w:rsidRDefault="001F0A71">
            <w:pPr>
              <w:snapToGrid w:val="0"/>
              <w:spacing w:line="360" w:lineRule="auto"/>
              <w:rPr>
                <w:rFonts w:ascii="宋体" w:hAnsi="宋体" w:cs="宋体"/>
                <w:color w:val="000000" w:themeColor="text1"/>
                <w:szCs w:val="21"/>
              </w:rPr>
            </w:pPr>
          </w:p>
        </w:tc>
      </w:tr>
      <w:tr w:rsidR="00F530C9" w:rsidRPr="00F530C9" w:rsidTr="00B91773">
        <w:trPr>
          <w:cantSplit/>
          <w:trHeight w:val="529"/>
          <w:jc w:val="center"/>
        </w:trPr>
        <w:tc>
          <w:tcPr>
            <w:tcW w:w="2036" w:type="pct"/>
            <w:tcBorders>
              <w:top w:val="single" w:sz="4" w:space="0" w:color="auto"/>
              <w:left w:val="single" w:sz="4" w:space="0" w:color="auto"/>
              <w:right w:val="single" w:sz="4" w:space="0" w:color="auto"/>
            </w:tcBorders>
            <w:noWrap/>
            <w:vAlign w:val="center"/>
          </w:tcPr>
          <w:p w:rsidR="001F0A71" w:rsidRPr="00F530C9" w:rsidRDefault="004F0751">
            <w:pPr>
              <w:snapToGrid w:val="0"/>
              <w:spacing w:line="360" w:lineRule="auto"/>
              <w:rPr>
                <w:rFonts w:ascii="宋体" w:hAnsi="宋体" w:cs="宋体"/>
                <w:color w:val="000000" w:themeColor="text1"/>
                <w:szCs w:val="21"/>
              </w:rPr>
            </w:pPr>
            <w:r w:rsidRPr="00F530C9">
              <w:rPr>
                <w:rFonts w:ascii="宋体" w:hAnsi="宋体" w:cs="宋体" w:hint="eastAsia"/>
                <w:color w:val="000000" w:themeColor="text1"/>
                <w:szCs w:val="21"/>
              </w:rPr>
              <w:t>中标金额或合同金额</w:t>
            </w:r>
            <w:r w:rsidRPr="00F530C9">
              <w:rPr>
                <w:rFonts w:ascii="宋体" w:hAnsi="宋体" w:cs="宋体"/>
                <w:color w:val="000000" w:themeColor="text1"/>
                <w:szCs w:val="21"/>
              </w:rPr>
              <w:t xml:space="preserve"> (人民币：万元)</w:t>
            </w:r>
          </w:p>
        </w:tc>
        <w:tc>
          <w:tcPr>
            <w:tcW w:w="1023" w:type="pct"/>
            <w:tcBorders>
              <w:top w:val="single" w:sz="4" w:space="0" w:color="auto"/>
              <w:left w:val="single" w:sz="4" w:space="0" w:color="auto"/>
              <w:right w:val="single" w:sz="4" w:space="0" w:color="auto"/>
            </w:tcBorders>
            <w:noWrap/>
            <w:vAlign w:val="center"/>
          </w:tcPr>
          <w:p w:rsidR="001F0A71" w:rsidRPr="00F530C9" w:rsidRDefault="001F0A71">
            <w:pPr>
              <w:snapToGrid w:val="0"/>
              <w:spacing w:line="360" w:lineRule="auto"/>
              <w:rPr>
                <w:rFonts w:ascii="宋体" w:hAnsi="宋体" w:cs="宋体"/>
                <w:color w:val="000000" w:themeColor="text1"/>
                <w:szCs w:val="21"/>
              </w:rPr>
            </w:pPr>
          </w:p>
        </w:tc>
        <w:tc>
          <w:tcPr>
            <w:tcW w:w="1025" w:type="pct"/>
            <w:tcBorders>
              <w:top w:val="single" w:sz="4" w:space="0" w:color="auto"/>
              <w:left w:val="single" w:sz="4" w:space="0" w:color="auto"/>
              <w:right w:val="single" w:sz="4" w:space="0" w:color="auto"/>
            </w:tcBorders>
            <w:noWrap/>
            <w:vAlign w:val="center"/>
          </w:tcPr>
          <w:p w:rsidR="001F0A71" w:rsidRPr="00F530C9" w:rsidRDefault="001F0A71">
            <w:pPr>
              <w:snapToGrid w:val="0"/>
              <w:spacing w:line="360" w:lineRule="auto"/>
              <w:rPr>
                <w:rFonts w:ascii="宋体" w:hAnsi="宋体" w:cs="宋体"/>
                <w:color w:val="000000" w:themeColor="text1"/>
                <w:szCs w:val="21"/>
              </w:rPr>
            </w:pPr>
          </w:p>
        </w:tc>
        <w:tc>
          <w:tcPr>
            <w:tcW w:w="915" w:type="pct"/>
            <w:tcBorders>
              <w:top w:val="single" w:sz="4" w:space="0" w:color="auto"/>
              <w:left w:val="single" w:sz="4" w:space="0" w:color="auto"/>
              <w:right w:val="single" w:sz="4" w:space="0" w:color="auto"/>
            </w:tcBorders>
            <w:noWrap/>
            <w:vAlign w:val="center"/>
          </w:tcPr>
          <w:p w:rsidR="001F0A71" w:rsidRPr="00F530C9" w:rsidRDefault="001F0A71">
            <w:pPr>
              <w:snapToGrid w:val="0"/>
              <w:spacing w:line="360" w:lineRule="auto"/>
              <w:rPr>
                <w:rFonts w:ascii="宋体" w:hAnsi="宋体" w:cs="宋体"/>
                <w:color w:val="000000" w:themeColor="text1"/>
                <w:szCs w:val="21"/>
              </w:rPr>
            </w:pPr>
          </w:p>
        </w:tc>
      </w:tr>
      <w:tr w:rsidR="00F530C9" w:rsidRPr="00F530C9" w:rsidTr="00B91773">
        <w:trPr>
          <w:trHeight w:val="472"/>
          <w:jc w:val="center"/>
        </w:trPr>
        <w:tc>
          <w:tcPr>
            <w:tcW w:w="2036" w:type="pct"/>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snapToGrid w:val="0"/>
              <w:spacing w:line="360" w:lineRule="auto"/>
              <w:rPr>
                <w:rFonts w:ascii="宋体" w:hAnsi="宋体" w:cs="宋体"/>
                <w:color w:val="000000" w:themeColor="text1"/>
                <w:szCs w:val="21"/>
              </w:rPr>
            </w:pPr>
            <w:r w:rsidRPr="00F530C9">
              <w:rPr>
                <w:rFonts w:ascii="宋体" w:hAnsi="宋体" w:cs="宋体" w:hint="eastAsia"/>
                <w:color w:val="000000" w:themeColor="text1"/>
                <w:szCs w:val="21"/>
              </w:rPr>
              <w:t>竣工日期</w:t>
            </w:r>
          </w:p>
        </w:tc>
        <w:tc>
          <w:tcPr>
            <w:tcW w:w="1023" w:type="pct"/>
            <w:tcBorders>
              <w:top w:val="single" w:sz="4" w:space="0" w:color="auto"/>
              <w:left w:val="single" w:sz="4" w:space="0" w:color="auto"/>
              <w:bottom w:val="single" w:sz="4" w:space="0" w:color="auto"/>
              <w:right w:val="single" w:sz="4" w:space="0" w:color="auto"/>
            </w:tcBorders>
            <w:noWrap/>
            <w:vAlign w:val="center"/>
          </w:tcPr>
          <w:p w:rsidR="001F0A71" w:rsidRPr="00F530C9" w:rsidRDefault="001F0A71">
            <w:pPr>
              <w:snapToGrid w:val="0"/>
              <w:spacing w:line="360" w:lineRule="auto"/>
              <w:rPr>
                <w:rFonts w:ascii="宋体" w:hAnsi="宋体" w:cs="宋体"/>
                <w:color w:val="000000" w:themeColor="text1"/>
                <w:szCs w:val="21"/>
              </w:rPr>
            </w:pPr>
          </w:p>
        </w:tc>
        <w:tc>
          <w:tcPr>
            <w:tcW w:w="1025" w:type="pct"/>
            <w:tcBorders>
              <w:top w:val="single" w:sz="4" w:space="0" w:color="auto"/>
              <w:left w:val="single" w:sz="4" w:space="0" w:color="auto"/>
              <w:bottom w:val="single" w:sz="4" w:space="0" w:color="auto"/>
              <w:right w:val="single" w:sz="4" w:space="0" w:color="auto"/>
            </w:tcBorders>
            <w:noWrap/>
            <w:vAlign w:val="center"/>
          </w:tcPr>
          <w:p w:rsidR="001F0A71" w:rsidRPr="00F530C9" w:rsidRDefault="001F0A71">
            <w:pPr>
              <w:snapToGrid w:val="0"/>
              <w:spacing w:line="360" w:lineRule="auto"/>
              <w:rPr>
                <w:rFonts w:ascii="宋体" w:hAnsi="宋体" w:cs="宋体"/>
                <w:color w:val="000000" w:themeColor="text1"/>
                <w:szCs w:val="21"/>
              </w:rPr>
            </w:pPr>
          </w:p>
        </w:tc>
        <w:tc>
          <w:tcPr>
            <w:tcW w:w="915" w:type="pct"/>
            <w:tcBorders>
              <w:top w:val="single" w:sz="4" w:space="0" w:color="auto"/>
              <w:left w:val="single" w:sz="4" w:space="0" w:color="auto"/>
              <w:bottom w:val="single" w:sz="4" w:space="0" w:color="auto"/>
              <w:right w:val="single" w:sz="4" w:space="0" w:color="auto"/>
            </w:tcBorders>
            <w:noWrap/>
            <w:vAlign w:val="center"/>
          </w:tcPr>
          <w:p w:rsidR="001F0A71" w:rsidRPr="00F530C9" w:rsidRDefault="001F0A71">
            <w:pPr>
              <w:snapToGrid w:val="0"/>
              <w:spacing w:line="360" w:lineRule="auto"/>
              <w:rPr>
                <w:rFonts w:ascii="宋体" w:hAnsi="宋体" w:cs="宋体"/>
                <w:color w:val="000000" w:themeColor="text1"/>
                <w:szCs w:val="21"/>
              </w:rPr>
            </w:pPr>
          </w:p>
        </w:tc>
      </w:tr>
      <w:tr w:rsidR="00F530C9" w:rsidRPr="00F530C9" w:rsidTr="00B91773">
        <w:trPr>
          <w:trHeight w:val="472"/>
          <w:jc w:val="center"/>
        </w:trPr>
        <w:tc>
          <w:tcPr>
            <w:tcW w:w="2036" w:type="pct"/>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snapToGrid w:val="0"/>
              <w:spacing w:line="360" w:lineRule="auto"/>
              <w:rPr>
                <w:rFonts w:ascii="宋体" w:hAnsi="宋体" w:cs="宋体"/>
                <w:color w:val="000000" w:themeColor="text1"/>
                <w:szCs w:val="21"/>
              </w:rPr>
            </w:pPr>
            <w:r w:rsidRPr="00F530C9">
              <w:rPr>
                <w:rFonts w:ascii="宋体" w:hAnsi="宋体" w:cs="宋体" w:hint="eastAsia"/>
                <w:color w:val="000000" w:themeColor="text1"/>
                <w:szCs w:val="21"/>
              </w:rPr>
              <w:t>项目经理姓名</w:t>
            </w:r>
          </w:p>
        </w:tc>
        <w:tc>
          <w:tcPr>
            <w:tcW w:w="1023" w:type="pct"/>
            <w:tcBorders>
              <w:top w:val="single" w:sz="4" w:space="0" w:color="auto"/>
              <w:left w:val="single" w:sz="4" w:space="0" w:color="auto"/>
              <w:bottom w:val="single" w:sz="4" w:space="0" w:color="auto"/>
              <w:right w:val="single" w:sz="4" w:space="0" w:color="auto"/>
            </w:tcBorders>
            <w:noWrap/>
            <w:vAlign w:val="center"/>
          </w:tcPr>
          <w:p w:rsidR="001F0A71" w:rsidRPr="00F530C9" w:rsidRDefault="001F0A71">
            <w:pPr>
              <w:snapToGrid w:val="0"/>
              <w:spacing w:line="360" w:lineRule="auto"/>
              <w:rPr>
                <w:rFonts w:ascii="宋体" w:hAnsi="宋体" w:cs="宋体"/>
                <w:color w:val="000000" w:themeColor="text1"/>
                <w:szCs w:val="21"/>
              </w:rPr>
            </w:pPr>
          </w:p>
        </w:tc>
        <w:tc>
          <w:tcPr>
            <w:tcW w:w="1025" w:type="pct"/>
            <w:tcBorders>
              <w:top w:val="single" w:sz="4" w:space="0" w:color="auto"/>
              <w:left w:val="single" w:sz="4" w:space="0" w:color="auto"/>
              <w:bottom w:val="single" w:sz="4" w:space="0" w:color="auto"/>
              <w:right w:val="single" w:sz="4" w:space="0" w:color="auto"/>
            </w:tcBorders>
            <w:noWrap/>
            <w:vAlign w:val="center"/>
          </w:tcPr>
          <w:p w:rsidR="001F0A71" w:rsidRPr="00F530C9" w:rsidRDefault="001F0A71">
            <w:pPr>
              <w:snapToGrid w:val="0"/>
              <w:spacing w:line="360" w:lineRule="auto"/>
              <w:rPr>
                <w:rFonts w:ascii="宋体" w:hAnsi="宋体" w:cs="宋体"/>
                <w:color w:val="000000" w:themeColor="text1"/>
                <w:szCs w:val="21"/>
              </w:rPr>
            </w:pPr>
          </w:p>
        </w:tc>
        <w:tc>
          <w:tcPr>
            <w:tcW w:w="915" w:type="pct"/>
            <w:tcBorders>
              <w:top w:val="single" w:sz="4" w:space="0" w:color="auto"/>
              <w:left w:val="single" w:sz="4" w:space="0" w:color="auto"/>
              <w:bottom w:val="single" w:sz="4" w:space="0" w:color="auto"/>
              <w:right w:val="single" w:sz="4" w:space="0" w:color="auto"/>
            </w:tcBorders>
            <w:noWrap/>
            <w:vAlign w:val="center"/>
          </w:tcPr>
          <w:p w:rsidR="001F0A71" w:rsidRPr="00F530C9" w:rsidRDefault="001F0A71">
            <w:pPr>
              <w:snapToGrid w:val="0"/>
              <w:spacing w:line="360" w:lineRule="auto"/>
              <w:rPr>
                <w:rFonts w:ascii="宋体" w:hAnsi="宋体" w:cs="宋体"/>
                <w:color w:val="000000" w:themeColor="text1"/>
                <w:szCs w:val="21"/>
              </w:rPr>
            </w:pPr>
          </w:p>
        </w:tc>
      </w:tr>
      <w:tr w:rsidR="00F530C9" w:rsidRPr="00F530C9" w:rsidTr="00B91773">
        <w:trPr>
          <w:trHeight w:val="472"/>
          <w:jc w:val="center"/>
        </w:trPr>
        <w:tc>
          <w:tcPr>
            <w:tcW w:w="2036" w:type="pct"/>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snapToGrid w:val="0"/>
              <w:spacing w:line="360" w:lineRule="auto"/>
              <w:rPr>
                <w:rFonts w:ascii="宋体" w:hAnsi="宋体" w:cs="宋体"/>
                <w:color w:val="000000" w:themeColor="text1"/>
                <w:szCs w:val="21"/>
              </w:rPr>
            </w:pPr>
            <w:r w:rsidRPr="00F530C9">
              <w:rPr>
                <w:rFonts w:ascii="宋体" w:hAnsi="宋体" w:cs="宋体" w:hint="eastAsia"/>
                <w:color w:val="000000" w:themeColor="text1"/>
                <w:szCs w:val="21"/>
              </w:rPr>
              <w:t>项目业主名称</w:t>
            </w:r>
          </w:p>
        </w:tc>
        <w:tc>
          <w:tcPr>
            <w:tcW w:w="1023" w:type="pct"/>
            <w:tcBorders>
              <w:top w:val="single" w:sz="4" w:space="0" w:color="auto"/>
              <w:left w:val="single" w:sz="4" w:space="0" w:color="auto"/>
              <w:bottom w:val="single" w:sz="4" w:space="0" w:color="auto"/>
              <w:right w:val="single" w:sz="4" w:space="0" w:color="auto"/>
            </w:tcBorders>
            <w:noWrap/>
            <w:vAlign w:val="center"/>
          </w:tcPr>
          <w:p w:rsidR="001F0A71" w:rsidRPr="00F530C9" w:rsidRDefault="001F0A71">
            <w:pPr>
              <w:snapToGrid w:val="0"/>
              <w:spacing w:line="360" w:lineRule="auto"/>
              <w:rPr>
                <w:rFonts w:ascii="宋体" w:hAnsi="宋体" w:cs="宋体"/>
                <w:color w:val="000000" w:themeColor="text1"/>
                <w:szCs w:val="21"/>
              </w:rPr>
            </w:pPr>
          </w:p>
        </w:tc>
        <w:tc>
          <w:tcPr>
            <w:tcW w:w="1025" w:type="pct"/>
            <w:tcBorders>
              <w:top w:val="single" w:sz="4" w:space="0" w:color="auto"/>
              <w:left w:val="single" w:sz="4" w:space="0" w:color="auto"/>
              <w:bottom w:val="single" w:sz="4" w:space="0" w:color="auto"/>
              <w:right w:val="single" w:sz="4" w:space="0" w:color="auto"/>
            </w:tcBorders>
            <w:noWrap/>
            <w:vAlign w:val="center"/>
          </w:tcPr>
          <w:p w:rsidR="001F0A71" w:rsidRPr="00F530C9" w:rsidRDefault="001F0A71">
            <w:pPr>
              <w:snapToGrid w:val="0"/>
              <w:spacing w:line="360" w:lineRule="auto"/>
              <w:rPr>
                <w:rFonts w:ascii="宋体" w:hAnsi="宋体" w:cs="宋体"/>
                <w:color w:val="000000" w:themeColor="text1"/>
                <w:szCs w:val="21"/>
              </w:rPr>
            </w:pPr>
          </w:p>
        </w:tc>
        <w:tc>
          <w:tcPr>
            <w:tcW w:w="915" w:type="pct"/>
            <w:tcBorders>
              <w:top w:val="single" w:sz="4" w:space="0" w:color="auto"/>
              <w:left w:val="single" w:sz="4" w:space="0" w:color="auto"/>
              <w:bottom w:val="single" w:sz="4" w:space="0" w:color="auto"/>
              <w:right w:val="single" w:sz="4" w:space="0" w:color="auto"/>
            </w:tcBorders>
            <w:noWrap/>
            <w:vAlign w:val="center"/>
          </w:tcPr>
          <w:p w:rsidR="001F0A71" w:rsidRPr="00F530C9" w:rsidRDefault="001F0A71">
            <w:pPr>
              <w:snapToGrid w:val="0"/>
              <w:spacing w:line="360" w:lineRule="auto"/>
              <w:rPr>
                <w:rFonts w:ascii="宋体" w:hAnsi="宋体" w:cs="宋体"/>
                <w:color w:val="000000" w:themeColor="text1"/>
                <w:szCs w:val="21"/>
              </w:rPr>
            </w:pPr>
          </w:p>
        </w:tc>
      </w:tr>
      <w:tr w:rsidR="00F530C9" w:rsidRPr="00F530C9" w:rsidTr="00B91773">
        <w:trPr>
          <w:cantSplit/>
          <w:trHeight w:val="472"/>
          <w:jc w:val="center"/>
        </w:trPr>
        <w:tc>
          <w:tcPr>
            <w:tcW w:w="2036" w:type="pct"/>
            <w:tcBorders>
              <w:top w:val="single" w:sz="4" w:space="0" w:color="auto"/>
              <w:left w:val="single" w:sz="4" w:space="0" w:color="auto"/>
              <w:bottom w:val="single" w:sz="4" w:space="0" w:color="auto"/>
              <w:right w:val="single" w:sz="4" w:space="0" w:color="auto"/>
            </w:tcBorders>
            <w:noWrap/>
            <w:vAlign w:val="center"/>
          </w:tcPr>
          <w:p w:rsidR="001F0A71" w:rsidRPr="00F530C9" w:rsidRDefault="004F0751">
            <w:pPr>
              <w:snapToGrid w:val="0"/>
              <w:spacing w:line="360" w:lineRule="auto"/>
              <w:rPr>
                <w:rFonts w:ascii="宋体" w:hAnsi="宋体" w:cs="宋体"/>
                <w:color w:val="000000" w:themeColor="text1"/>
                <w:szCs w:val="21"/>
              </w:rPr>
            </w:pPr>
            <w:r w:rsidRPr="00F530C9">
              <w:rPr>
                <w:rFonts w:ascii="宋体" w:hAnsi="宋体" w:cs="宋体" w:hint="eastAsia"/>
                <w:color w:val="000000" w:themeColor="text1"/>
                <w:szCs w:val="21"/>
              </w:rPr>
              <w:t>竣工质量评定等级</w:t>
            </w:r>
          </w:p>
        </w:tc>
        <w:tc>
          <w:tcPr>
            <w:tcW w:w="1023" w:type="pct"/>
            <w:tcBorders>
              <w:top w:val="single" w:sz="4" w:space="0" w:color="auto"/>
              <w:left w:val="single" w:sz="4" w:space="0" w:color="auto"/>
              <w:bottom w:val="single" w:sz="4" w:space="0" w:color="auto"/>
              <w:right w:val="single" w:sz="4" w:space="0" w:color="auto"/>
            </w:tcBorders>
            <w:noWrap/>
            <w:vAlign w:val="center"/>
          </w:tcPr>
          <w:p w:rsidR="001F0A71" w:rsidRPr="00F530C9" w:rsidRDefault="001F0A71">
            <w:pPr>
              <w:snapToGrid w:val="0"/>
              <w:spacing w:line="360" w:lineRule="auto"/>
              <w:rPr>
                <w:rFonts w:ascii="宋体" w:hAnsi="宋体" w:cs="宋体"/>
                <w:color w:val="000000" w:themeColor="text1"/>
                <w:szCs w:val="21"/>
              </w:rPr>
            </w:pPr>
          </w:p>
        </w:tc>
        <w:tc>
          <w:tcPr>
            <w:tcW w:w="1025" w:type="pct"/>
            <w:tcBorders>
              <w:top w:val="single" w:sz="4" w:space="0" w:color="auto"/>
              <w:left w:val="single" w:sz="4" w:space="0" w:color="auto"/>
              <w:bottom w:val="single" w:sz="4" w:space="0" w:color="auto"/>
              <w:right w:val="single" w:sz="4" w:space="0" w:color="auto"/>
            </w:tcBorders>
            <w:noWrap/>
            <w:vAlign w:val="center"/>
          </w:tcPr>
          <w:p w:rsidR="001F0A71" w:rsidRPr="00F530C9" w:rsidRDefault="001F0A71">
            <w:pPr>
              <w:snapToGrid w:val="0"/>
              <w:spacing w:line="360" w:lineRule="auto"/>
              <w:rPr>
                <w:rFonts w:ascii="宋体" w:hAnsi="宋体" w:cs="宋体"/>
                <w:color w:val="000000" w:themeColor="text1"/>
                <w:szCs w:val="21"/>
              </w:rPr>
            </w:pPr>
          </w:p>
        </w:tc>
        <w:tc>
          <w:tcPr>
            <w:tcW w:w="915" w:type="pct"/>
            <w:tcBorders>
              <w:top w:val="single" w:sz="4" w:space="0" w:color="auto"/>
              <w:left w:val="single" w:sz="4" w:space="0" w:color="auto"/>
              <w:bottom w:val="single" w:sz="4" w:space="0" w:color="auto"/>
              <w:right w:val="single" w:sz="4" w:space="0" w:color="auto"/>
            </w:tcBorders>
            <w:noWrap/>
            <w:vAlign w:val="center"/>
          </w:tcPr>
          <w:p w:rsidR="001F0A71" w:rsidRPr="00F530C9" w:rsidRDefault="001F0A71">
            <w:pPr>
              <w:snapToGrid w:val="0"/>
              <w:spacing w:line="360" w:lineRule="auto"/>
              <w:rPr>
                <w:rFonts w:ascii="宋体" w:hAnsi="宋体" w:cs="宋体"/>
                <w:color w:val="000000" w:themeColor="text1"/>
                <w:szCs w:val="21"/>
              </w:rPr>
            </w:pPr>
          </w:p>
        </w:tc>
      </w:tr>
      <w:tr w:rsidR="00F530C9" w:rsidRPr="00F530C9" w:rsidTr="00B91773">
        <w:trPr>
          <w:cantSplit/>
          <w:trHeight w:val="472"/>
          <w:jc w:val="center"/>
        </w:trPr>
        <w:tc>
          <w:tcPr>
            <w:tcW w:w="2036" w:type="pct"/>
            <w:tcBorders>
              <w:top w:val="single" w:sz="4" w:space="0" w:color="auto"/>
              <w:left w:val="single" w:sz="4" w:space="0" w:color="auto"/>
              <w:bottom w:val="single" w:sz="4" w:space="0" w:color="auto"/>
              <w:right w:val="single" w:sz="4" w:space="0" w:color="auto"/>
            </w:tcBorders>
            <w:noWrap/>
            <w:vAlign w:val="center"/>
          </w:tcPr>
          <w:p w:rsidR="001F0A71" w:rsidRPr="00F530C9" w:rsidRDefault="00B91773">
            <w:pPr>
              <w:snapToGrid w:val="0"/>
              <w:spacing w:line="360" w:lineRule="auto"/>
              <w:rPr>
                <w:rFonts w:ascii="宋体" w:hAnsi="宋体" w:cs="宋体"/>
                <w:color w:val="000000" w:themeColor="text1"/>
                <w:szCs w:val="21"/>
              </w:rPr>
            </w:pPr>
            <w:r w:rsidRPr="00F530C9">
              <w:rPr>
                <w:rFonts w:ascii="宋体" w:hAnsi="宋体" w:cs="宋体" w:hint="eastAsia"/>
                <w:color w:val="000000" w:themeColor="text1"/>
                <w:szCs w:val="21"/>
              </w:rPr>
              <w:t>是否拟派项目负责人业绩</w:t>
            </w:r>
          </w:p>
        </w:tc>
        <w:tc>
          <w:tcPr>
            <w:tcW w:w="1023" w:type="pct"/>
            <w:tcBorders>
              <w:top w:val="single" w:sz="4" w:space="0" w:color="auto"/>
              <w:left w:val="single" w:sz="4" w:space="0" w:color="auto"/>
              <w:bottom w:val="single" w:sz="4" w:space="0" w:color="auto"/>
              <w:right w:val="single" w:sz="4" w:space="0" w:color="auto"/>
            </w:tcBorders>
            <w:noWrap/>
            <w:vAlign w:val="center"/>
          </w:tcPr>
          <w:p w:rsidR="001F0A71" w:rsidRPr="00F530C9" w:rsidRDefault="001F0A71">
            <w:pPr>
              <w:snapToGrid w:val="0"/>
              <w:spacing w:line="360" w:lineRule="auto"/>
              <w:rPr>
                <w:rFonts w:ascii="宋体" w:hAnsi="宋体" w:cs="宋体"/>
                <w:color w:val="000000" w:themeColor="text1"/>
                <w:szCs w:val="21"/>
              </w:rPr>
            </w:pPr>
          </w:p>
        </w:tc>
        <w:tc>
          <w:tcPr>
            <w:tcW w:w="1025" w:type="pct"/>
            <w:tcBorders>
              <w:top w:val="single" w:sz="4" w:space="0" w:color="auto"/>
              <w:left w:val="single" w:sz="4" w:space="0" w:color="auto"/>
              <w:bottom w:val="single" w:sz="4" w:space="0" w:color="auto"/>
              <w:right w:val="single" w:sz="4" w:space="0" w:color="auto"/>
            </w:tcBorders>
            <w:noWrap/>
            <w:vAlign w:val="center"/>
          </w:tcPr>
          <w:p w:rsidR="001F0A71" w:rsidRPr="00F530C9" w:rsidRDefault="001F0A71">
            <w:pPr>
              <w:snapToGrid w:val="0"/>
              <w:spacing w:line="360" w:lineRule="auto"/>
              <w:rPr>
                <w:rFonts w:ascii="宋体" w:hAnsi="宋体" w:cs="宋体"/>
                <w:color w:val="000000" w:themeColor="text1"/>
                <w:szCs w:val="21"/>
              </w:rPr>
            </w:pPr>
          </w:p>
        </w:tc>
        <w:tc>
          <w:tcPr>
            <w:tcW w:w="915" w:type="pct"/>
            <w:tcBorders>
              <w:top w:val="single" w:sz="4" w:space="0" w:color="auto"/>
              <w:left w:val="single" w:sz="4" w:space="0" w:color="auto"/>
              <w:bottom w:val="single" w:sz="4" w:space="0" w:color="auto"/>
              <w:right w:val="single" w:sz="4" w:space="0" w:color="auto"/>
            </w:tcBorders>
            <w:noWrap/>
            <w:vAlign w:val="center"/>
          </w:tcPr>
          <w:p w:rsidR="001F0A71" w:rsidRPr="00F530C9" w:rsidRDefault="001F0A71">
            <w:pPr>
              <w:snapToGrid w:val="0"/>
              <w:spacing w:line="360" w:lineRule="auto"/>
              <w:rPr>
                <w:rFonts w:ascii="宋体" w:hAnsi="宋体" w:cs="宋体"/>
                <w:color w:val="000000" w:themeColor="text1"/>
                <w:szCs w:val="21"/>
              </w:rPr>
            </w:pPr>
          </w:p>
        </w:tc>
      </w:tr>
    </w:tbl>
    <w:p w:rsidR="001F0A71" w:rsidRPr="00F530C9" w:rsidRDefault="004F0751">
      <w:pPr>
        <w:snapToGrid w:val="0"/>
        <w:spacing w:line="360" w:lineRule="auto"/>
        <w:jc w:val="left"/>
        <w:rPr>
          <w:rFonts w:ascii="宋体" w:hAnsi="宋体" w:cs="宋体"/>
          <w:color w:val="000000" w:themeColor="text1"/>
          <w:szCs w:val="21"/>
        </w:rPr>
      </w:pPr>
      <w:r w:rsidRPr="00F530C9">
        <w:rPr>
          <w:rFonts w:ascii="宋体" w:hAnsi="宋体" w:cs="宋体" w:hint="eastAsia"/>
          <w:color w:val="000000" w:themeColor="text1"/>
          <w:szCs w:val="21"/>
        </w:rPr>
        <w:t>注：由投标人按评审要求填写本表，并按《</w:t>
      </w:r>
      <w:r w:rsidR="003273E6" w:rsidRPr="00F530C9">
        <w:rPr>
          <w:rFonts w:ascii="宋体" w:hAnsi="宋体" w:cs="宋体" w:hint="eastAsia"/>
          <w:color w:val="000000" w:themeColor="text1"/>
          <w:szCs w:val="21"/>
        </w:rPr>
        <w:t>业绩部分评分表</w:t>
      </w:r>
      <w:r w:rsidRPr="00F530C9">
        <w:rPr>
          <w:rFonts w:ascii="宋体" w:hAnsi="宋体" w:cs="宋体" w:hint="eastAsia"/>
          <w:color w:val="000000" w:themeColor="text1"/>
          <w:szCs w:val="21"/>
        </w:rPr>
        <w:t>》要求附相关证明材料。</w:t>
      </w:r>
      <w:r w:rsidRPr="00F530C9">
        <w:rPr>
          <w:rFonts w:ascii="宋体" w:hAnsi="宋体" w:cs="宋体"/>
          <w:color w:val="000000" w:themeColor="text1"/>
          <w:szCs w:val="21"/>
        </w:rPr>
        <w:t xml:space="preserve"> </w:t>
      </w:r>
    </w:p>
    <w:p w:rsidR="001F0A71" w:rsidRPr="00F530C9" w:rsidRDefault="001F0A71">
      <w:pPr>
        <w:snapToGrid w:val="0"/>
        <w:spacing w:line="360" w:lineRule="auto"/>
        <w:jc w:val="left"/>
        <w:rPr>
          <w:rFonts w:ascii="宋体" w:hAnsi="宋体" w:cs="宋体"/>
          <w:color w:val="000000" w:themeColor="text1"/>
          <w:szCs w:val="21"/>
        </w:rPr>
      </w:pPr>
    </w:p>
    <w:p w:rsidR="001F0A71" w:rsidRPr="00F530C9" w:rsidRDefault="004F0751">
      <w:pPr>
        <w:topLinePunct/>
        <w:adjustRightInd w:val="0"/>
        <w:snapToGrid w:val="0"/>
        <w:spacing w:line="360" w:lineRule="auto"/>
        <w:ind w:firstLineChars="1450" w:firstLine="3596"/>
        <w:rPr>
          <w:rFonts w:ascii="宋体" w:hAnsi="宋体" w:cs="宋体"/>
          <w:color w:val="000000" w:themeColor="text1"/>
          <w:spacing w:val="4"/>
          <w:kern w:val="0"/>
          <w:sz w:val="24"/>
          <w:szCs w:val="24"/>
        </w:rPr>
      </w:pPr>
      <w:r w:rsidRPr="00F530C9">
        <w:rPr>
          <w:rFonts w:ascii="宋体" w:hAnsi="宋体" w:cs="宋体" w:hint="eastAsia"/>
          <w:color w:val="000000" w:themeColor="text1"/>
          <w:spacing w:val="4"/>
          <w:kern w:val="0"/>
          <w:sz w:val="24"/>
          <w:szCs w:val="24"/>
        </w:rPr>
        <w:t xml:space="preserve">投标人：　　</w:t>
      </w:r>
      <w:r w:rsidR="00F66AB8" w:rsidRPr="00F530C9">
        <w:rPr>
          <w:rFonts w:ascii="宋体" w:hAnsi="宋体" w:cs="宋体" w:hint="eastAsia"/>
          <w:color w:val="000000" w:themeColor="text1"/>
          <w:spacing w:val="4"/>
          <w:kern w:val="0"/>
          <w:sz w:val="24"/>
          <w:szCs w:val="24"/>
        </w:rPr>
        <w:t>（盖章）</w:t>
      </w:r>
    </w:p>
    <w:p w:rsidR="001F0A71" w:rsidRPr="00F530C9" w:rsidRDefault="004F0751">
      <w:pPr>
        <w:autoSpaceDE w:val="0"/>
        <w:autoSpaceDN w:val="0"/>
        <w:adjustRightInd w:val="0"/>
        <w:snapToGrid w:val="0"/>
        <w:spacing w:line="360" w:lineRule="auto"/>
        <w:ind w:firstLineChars="1500" w:firstLine="3720"/>
        <w:rPr>
          <w:rFonts w:ascii="宋体" w:hAnsi="宋体" w:cs="宋体"/>
          <w:color w:val="000000" w:themeColor="text1"/>
          <w:spacing w:val="4"/>
          <w:kern w:val="0"/>
          <w:sz w:val="24"/>
          <w:szCs w:val="24"/>
        </w:rPr>
      </w:pPr>
      <w:r w:rsidRPr="00F530C9">
        <w:rPr>
          <w:rFonts w:ascii="宋体" w:hAnsi="宋体" w:cs="宋体" w:hint="eastAsia"/>
          <w:color w:val="000000" w:themeColor="text1"/>
          <w:spacing w:val="4"/>
          <w:kern w:val="0"/>
          <w:sz w:val="24"/>
          <w:szCs w:val="24"/>
        </w:rPr>
        <w:t>日</w:t>
      </w:r>
      <w:r w:rsidRPr="00F530C9">
        <w:rPr>
          <w:rFonts w:ascii="宋体" w:hAnsi="宋体" w:cs="宋体"/>
          <w:color w:val="000000" w:themeColor="text1"/>
          <w:spacing w:val="4"/>
          <w:kern w:val="0"/>
          <w:sz w:val="24"/>
          <w:szCs w:val="24"/>
        </w:rPr>
        <w:t xml:space="preserve">   </w:t>
      </w:r>
      <w:r w:rsidRPr="00F530C9">
        <w:rPr>
          <w:rFonts w:ascii="宋体" w:hAnsi="宋体" w:cs="宋体" w:hint="eastAsia"/>
          <w:color w:val="000000" w:themeColor="text1"/>
          <w:spacing w:val="4"/>
          <w:kern w:val="0"/>
          <w:sz w:val="24"/>
          <w:szCs w:val="24"/>
        </w:rPr>
        <w:t>期：</w:t>
      </w:r>
      <w:r w:rsidRPr="00F530C9">
        <w:rPr>
          <w:rFonts w:ascii="宋体" w:hAnsi="宋体" w:cs="宋体"/>
          <w:color w:val="000000" w:themeColor="text1"/>
          <w:spacing w:val="4"/>
          <w:kern w:val="0"/>
          <w:sz w:val="24"/>
          <w:szCs w:val="24"/>
        </w:rPr>
        <w:t xml:space="preserve">    </w:t>
      </w:r>
      <w:r w:rsidRPr="00F530C9">
        <w:rPr>
          <w:rFonts w:ascii="宋体" w:hAnsi="宋体" w:cs="宋体" w:hint="eastAsia"/>
          <w:color w:val="000000" w:themeColor="text1"/>
          <w:spacing w:val="4"/>
          <w:kern w:val="0"/>
          <w:sz w:val="24"/>
          <w:szCs w:val="24"/>
        </w:rPr>
        <w:t>年</w:t>
      </w:r>
      <w:r w:rsidRPr="00F530C9">
        <w:rPr>
          <w:rFonts w:ascii="宋体" w:hAnsi="宋体" w:cs="宋体"/>
          <w:color w:val="000000" w:themeColor="text1"/>
          <w:spacing w:val="4"/>
          <w:kern w:val="0"/>
          <w:sz w:val="24"/>
          <w:szCs w:val="24"/>
        </w:rPr>
        <w:t xml:space="preserve">    </w:t>
      </w:r>
      <w:r w:rsidRPr="00F530C9">
        <w:rPr>
          <w:rFonts w:ascii="宋体" w:hAnsi="宋体" w:cs="宋体" w:hint="eastAsia"/>
          <w:color w:val="000000" w:themeColor="text1"/>
          <w:spacing w:val="4"/>
          <w:kern w:val="0"/>
          <w:sz w:val="24"/>
          <w:szCs w:val="24"/>
        </w:rPr>
        <w:t>月</w:t>
      </w:r>
      <w:r w:rsidRPr="00F530C9">
        <w:rPr>
          <w:rFonts w:ascii="宋体" w:hAnsi="宋体" w:cs="宋体"/>
          <w:color w:val="000000" w:themeColor="text1"/>
          <w:spacing w:val="4"/>
          <w:kern w:val="0"/>
          <w:sz w:val="24"/>
          <w:szCs w:val="24"/>
        </w:rPr>
        <w:t xml:space="preserve">    </w:t>
      </w:r>
      <w:r w:rsidRPr="00F530C9">
        <w:rPr>
          <w:rFonts w:ascii="宋体" w:hAnsi="宋体" w:cs="宋体" w:hint="eastAsia"/>
          <w:color w:val="000000" w:themeColor="text1"/>
          <w:spacing w:val="4"/>
          <w:kern w:val="0"/>
          <w:sz w:val="24"/>
          <w:szCs w:val="24"/>
        </w:rPr>
        <w:t>日</w:t>
      </w:r>
    </w:p>
    <w:p w:rsidR="001F0A71" w:rsidRPr="00F530C9" w:rsidRDefault="001F0A71">
      <w:pPr>
        <w:snapToGrid w:val="0"/>
        <w:spacing w:line="360" w:lineRule="auto"/>
        <w:ind w:firstLineChars="200" w:firstLine="400"/>
        <w:rPr>
          <w:rFonts w:ascii="宋体" w:hAnsi="宋体" w:cs="宋体"/>
          <w:color w:val="000000" w:themeColor="text1"/>
          <w:sz w:val="20"/>
          <w:szCs w:val="24"/>
        </w:rPr>
      </w:pPr>
    </w:p>
    <w:p w:rsidR="001F0A71" w:rsidRPr="00F530C9" w:rsidRDefault="001F0A71">
      <w:pPr>
        <w:autoSpaceDE w:val="0"/>
        <w:autoSpaceDN w:val="0"/>
        <w:adjustRightInd w:val="0"/>
        <w:snapToGrid w:val="0"/>
        <w:spacing w:line="360" w:lineRule="auto"/>
        <w:jc w:val="center"/>
        <w:rPr>
          <w:rFonts w:ascii="宋体" w:hAnsi="宋体" w:cs="宋体"/>
          <w:b/>
          <w:bCs/>
          <w:color w:val="000000" w:themeColor="text1"/>
          <w:sz w:val="36"/>
          <w:szCs w:val="36"/>
          <w:lang w:val="zh-CN"/>
        </w:rPr>
      </w:pPr>
    </w:p>
    <w:p w:rsidR="001F0A71" w:rsidRPr="00F530C9" w:rsidRDefault="001F0A71">
      <w:pPr>
        <w:widowControl/>
        <w:snapToGrid w:val="0"/>
        <w:spacing w:line="360" w:lineRule="auto"/>
        <w:ind w:right="102"/>
        <w:jc w:val="left"/>
        <w:rPr>
          <w:rFonts w:ascii="宋体" w:hAnsi="宋体" w:cs="宋体"/>
          <w:color w:val="000000" w:themeColor="text1"/>
          <w:sz w:val="24"/>
          <w:szCs w:val="24"/>
          <w:lang w:val="zh-CN"/>
        </w:rPr>
      </w:pPr>
    </w:p>
    <w:p w:rsidR="001F0A71" w:rsidRPr="00F530C9" w:rsidRDefault="001F0A71">
      <w:pPr>
        <w:widowControl/>
        <w:snapToGrid w:val="0"/>
        <w:spacing w:line="360" w:lineRule="auto"/>
        <w:ind w:right="102"/>
        <w:jc w:val="left"/>
        <w:rPr>
          <w:rFonts w:ascii="宋体" w:hAnsi="宋体" w:cs="宋体"/>
          <w:color w:val="000000" w:themeColor="text1"/>
          <w:sz w:val="24"/>
          <w:szCs w:val="24"/>
          <w:lang w:val="zh-CN"/>
        </w:rPr>
      </w:pPr>
    </w:p>
    <w:p w:rsidR="001F0A71" w:rsidRPr="00F530C9" w:rsidRDefault="001F0A71">
      <w:pPr>
        <w:widowControl/>
        <w:snapToGrid w:val="0"/>
        <w:spacing w:line="360" w:lineRule="auto"/>
        <w:ind w:right="102"/>
        <w:jc w:val="left"/>
        <w:rPr>
          <w:rFonts w:ascii="宋体" w:hAnsi="宋体" w:cs="宋体"/>
          <w:color w:val="000000" w:themeColor="text1"/>
          <w:sz w:val="24"/>
          <w:szCs w:val="24"/>
          <w:lang w:val="zh-CN"/>
        </w:rPr>
      </w:pPr>
    </w:p>
    <w:p w:rsidR="001F0A71" w:rsidRPr="00F530C9" w:rsidRDefault="001F0A71">
      <w:pPr>
        <w:widowControl/>
        <w:snapToGrid w:val="0"/>
        <w:spacing w:line="360" w:lineRule="auto"/>
        <w:ind w:right="102"/>
        <w:jc w:val="left"/>
        <w:rPr>
          <w:rFonts w:ascii="宋体" w:hAnsi="宋体" w:cs="宋体"/>
          <w:color w:val="000000" w:themeColor="text1"/>
          <w:sz w:val="24"/>
          <w:szCs w:val="24"/>
          <w:lang w:val="zh-CN"/>
        </w:rPr>
      </w:pPr>
    </w:p>
    <w:p w:rsidR="001F0A71" w:rsidRPr="00F530C9" w:rsidRDefault="004F0751">
      <w:pPr>
        <w:widowControl/>
        <w:jc w:val="left"/>
        <w:rPr>
          <w:rFonts w:ascii="宋体" w:hAnsi="宋体" w:cs="宋体"/>
          <w:color w:val="000000" w:themeColor="text1"/>
          <w:sz w:val="24"/>
          <w:szCs w:val="24"/>
        </w:rPr>
      </w:pPr>
      <w:r w:rsidRPr="00F530C9">
        <w:rPr>
          <w:rFonts w:ascii="宋体" w:hAnsi="宋体" w:cs="宋体"/>
          <w:color w:val="000000" w:themeColor="text1"/>
          <w:sz w:val="24"/>
          <w:szCs w:val="24"/>
        </w:rPr>
        <w:br w:type="page"/>
      </w:r>
    </w:p>
    <w:p w:rsidR="00B91773" w:rsidRPr="00F530C9" w:rsidRDefault="00B91773" w:rsidP="00B91773">
      <w:pPr>
        <w:autoSpaceDE w:val="0"/>
        <w:autoSpaceDN w:val="0"/>
        <w:adjustRightInd w:val="0"/>
        <w:spacing w:line="360" w:lineRule="auto"/>
        <w:rPr>
          <w:rFonts w:ascii="宋体" w:hAnsi="宋体" w:cs="宋体"/>
          <w:color w:val="000000" w:themeColor="text1"/>
          <w:sz w:val="24"/>
          <w:szCs w:val="24"/>
        </w:rPr>
      </w:pPr>
      <w:r w:rsidRPr="00F530C9">
        <w:rPr>
          <w:rFonts w:ascii="宋体" w:hAnsi="宋体" w:cs="宋体" w:hint="eastAsia"/>
          <w:color w:val="000000" w:themeColor="text1"/>
          <w:sz w:val="24"/>
          <w:szCs w:val="24"/>
        </w:rPr>
        <w:t>格式十一</w:t>
      </w:r>
    </w:p>
    <w:p w:rsidR="00C641A4" w:rsidRPr="00F530C9" w:rsidRDefault="00C641A4" w:rsidP="00C641A4">
      <w:pPr>
        <w:jc w:val="center"/>
        <w:rPr>
          <w:rFonts w:ascii="宋体" w:hAnsi="宋体"/>
          <w:b/>
          <w:color w:val="000000" w:themeColor="text1"/>
          <w:sz w:val="36"/>
          <w:szCs w:val="36"/>
        </w:rPr>
      </w:pPr>
      <w:r w:rsidRPr="00F530C9">
        <w:rPr>
          <w:rFonts w:ascii="宋体" w:hAnsi="宋体" w:hint="eastAsia"/>
          <w:b/>
          <w:color w:val="000000" w:themeColor="text1"/>
          <w:sz w:val="36"/>
          <w:szCs w:val="36"/>
        </w:rPr>
        <w:t>响应招标文件所附施工组织设计要点承诺书</w:t>
      </w:r>
    </w:p>
    <w:p w:rsidR="00C641A4" w:rsidRPr="00F530C9" w:rsidRDefault="00C641A4" w:rsidP="00C641A4">
      <w:pPr>
        <w:spacing w:line="360" w:lineRule="auto"/>
        <w:rPr>
          <w:rFonts w:ascii="宋体" w:hAnsi="宋体"/>
          <w:color w:val="000000" w:themeColor="text1"/>
          <w:sz w:val="24"/>
          <w:szCs w:val="20"/>
        </w:rPr>
      </w:pPr>
    </w:p>
    <w:p w:rsidR="00C641A4" w:rsidRPr="00F530C9" w:rsidRDefault="00C641A4" w:rsidP="00C641A4">
      <w:pPr>
        <w:spacing w:line="360" w:lineRule="auto"/>
        <w:rPr>
          <w:rFonts w:ascii="宋体" w:hAnsi="宋体"/>
          <w:color w:val="000000" w:themeColor="text1"/>
          <w:sz w:val="24"/>
          <w:szCs w:val="20"/>
          <w:u w:val="single"/>
        </w:rPr>
      </w:pPr>
      <w:r w:rsidRPr="00F530C9">
        <w:rPr>
          <w:rFonts w:ascii="宋体" w:hAnsi="宋体" w:hint="eastAsia"/>
          <w:color w:val="000000" w:themeColor="text1"/>
          <w:sz w:val="24"/>
          <w:szCs w:val="20"/>
          <w:u w:val="single"/>
        </w:rPr>
        <w:t xml:space="preserve">     （招标人）</w:t>
      </w:r>
      <w:r w:rsidRPr="00F530C9">
        <w:rPr>
          <w:rFonts w:ascii="宋体" w:hAnsi="宋体" w:hint="eastAsia"/>
          <w:color w:val="000000" w:themeColor="text1"/>
          <w:sz w:val="24"/>
          <w:szCs w:val="20"/>
        </w:rPr>
        <w:t>：</w:t>
      </w:r>
    </w:p>
    <w:p w:rsidR="00C641A4" w:rsidRPr="00F530C9" w:rsidRDefault="00C641A4" w:rsidP="00C641A4">
      <w:pPr>
        <w:spacing w:line="360" w:lineRule="auto"/>
        <w:ind w:firstLine="435"/>
        <w:rPr>
          <w:rFonts w:ascii="宋体" w:hAnsi="宋体"/>
          <w:color w:val="000000" w:themeColor="text1"/>
          <w:sz w:val="24"/>
          <w:szCs w:val="20"/>
        </w:rPr>
      </w:pPr>
      <w:r w:rsidRPr="00F530C9">
        <w:rPr>
          <w:rFonts w:ascii="宋体" w:hAnsi="宋体" w:hint="eastAsia"/>
          <w:color w:val="000000" w:themeColor="text1"/>
          <w:sz w:val="24"/>
          <w:szCs w:val="20"/>
        </w:rPr>
        <w:t>我方承诺，如中标承建</w:t>
      </w:r>
      <w:r w:rsidRPr="00F530C9">
        <w:rPr>
          <w:rFonts w:ascii="宋体" w:hAnsi="宋体" w:hint="eastAsia"/>
          <w:color w:val="000000" w:themeColor="text1"/>
          <w:sz w:val="24"/>
          <w:szCs w:val="20"/>
          <w:u w:val="single"/>
        </w:rPr>
        <w:t xml:space="preserve">         （项目名称）</w:t>
      </w:r>
      <w:r w:rsidRPr="00F530C9">
        <w:rPr>
          <w:rFonts w:ascii="宋体" w:hAnsi="宋体" w:hint="eastAsia"/>
          <w:color w:val="000000" w:themeColor="text1"/>
          <w:sz w:val="24"/>
          <w:szCs w:val="20"/>
        </w:rPr>
        <w:t>，将按招标文件所附的本工程</w:t>
      </w:r>
      <w:r w:rsidRPr="00F530C9">
        <w:rPr>
          <w:rFonts w:ascii="宋体" w:hAnsi="宋体" w:hint="eastAsia"/>
          <w:color w:val="000000" w:themeColor="text1"/>
          <w:sz w:val="24"/>
          <w:szCs w:val="20"/>
          <w:u w:val="single"/>
        </w:rPr>
        <w:t>施工组织设计要点</w:t>
      </w:r>
      <w:r w:rsidRPr="00F530C9">
        <w:rPr>
          <w:rFonts w:ascii="宋体" w:hAnsi="宋体" w:hint="eastAsia"/>
          <w:color w:val="000000" w:themeColor="text1"/>
          <w:sz w:val="24"/>
          <w:szCs w:val="20"/>
        </w:rPr>
        <w:t>进行响应的基础上自行组织施工。并承诺在中标后按招标文件所附的</w:t>
      </w:r>
      <w:r w:rsidRPr="00F530C9">
        <w:rPr>
          <w:rFonts w:ascii="宋体" w:hAnsi="宋体" w:hint="eastAsia"/>
          <w:color w:val="000000" w:themeColor="text1"/>
          <w:sz w:val="24"/>
          <w:szCs w:val="20"/>
          <w:u w:val="single"/>
        </w:rPr>
        <w:t>施工组织设计要点</w:t>
      </w:r>
      <w:r w:rsidRPr="00F530C9">
        <w:rPr>
          <w:rFonts w:ascii="宋体" w:hAnsi="宋体" w:hint="eastAsia"/>
          <w:color w:val="000000" w:themeColor="text1"/>
          <w:sz w:val="24"/>
          <w:szCs w:val="20"/>
        </w:rPr>
        <w:t>基础上编制详细的施工组织设计，按照招标人提出的施工现场建筑垃圾源头减量的具体要求以及建筑垃圾综合利用产品的使用要求提供相应措施，并针对本项目的关键技术、工艺、重点、难点以及拟在本项目采用的新工艺、新技术、新材料编制，报经监理单位和建设单位审批后实施。</w:t>
      </w:r>
    </w:p>
    <w:p w:rsidR="00C641A4" w:rsidRPr="00F530C9" w:rsidRDefault="00C641A4" w:rsidP="00C641A4">
      <w:pPr>
        <w:spacing w:line="360" w:lineRule="auto"/>
        <w:ind w:firstLine="435"/>
        <w:rPr>
          <w:rFonts w:ascii="宋体" w:hAnsi="宋体"/>
          <w:color w:val="000000" w:themeColor="text1"/>
          <w:sz w:val="24"/>
          <w:szCs w:val="20"/>
        </w:rPr>
      </w:pPr>
    </w:p>
    <w:p w:rsidR="00C641A4" w:rsidRPr="00F530C9" w:rsidRDefault="00C641A4" w:rsidP="00C641A4">
      <w:pPr>
        <w:spacing w:line="360" w:lineRule="auto"/>
        <w:ind w:firstLine="435"/>
        <w:rPr>
          <w:rFonts w:ascii="宋体" w:hAnsi="宋体"/>
          <w:color w:val="000000" w:themeColor="text1"/>
          <w:sz w:val="24"/>
          <w:szCs w:val="20"/>
        </w:rPr>
      </w:pPr>
    </w:p>
    <w:p w:rsidR="00C641A4" w:rsidRPr="00F530C9" w:rsidRDefault="00C641A4" w:rsidP="00C641A4">
      <w:pPr>
        <w:spacing w:line="360" w:lineRule="auto"/>
        <w:ind w:firstLine="435"/>
        <w:rPr>
          <w:rFonts w:ascii="宋体" w:hAnsi="宋体"/>
          <w:color w:val="000000" w:themeColor="text1"/>
          <w:sz w:val="24"/>
          <w:szCs w:val="20"/>
        </w:rPr>
      </w:pPr>
    </w:p>
    <w:p w:rsidR="00C641A4" w:rsidRPr="00F530C9" w:rsidRDefault="00C641A4" w:rsidP="00C641A4">
      <w:pPr>
        <w:spacing w:line="360" w:lineRule="auto"/>
        <w:ind w:firstLine="435"/>
        <w:rPr>
          <w:rFonts w:ascii="宋体" w:hAnsi="宋体"/>
          <w:color w:val="000000" w:themeColor="text1"/>
          <w:sz w:val="24"/>
          <w:szCs w:val="20"/>
        </w:rPr>
      </w:pPr>
    </w:p>
    <w:p w:rsidR="00C641A4" w:rsidRPr="00F530C9" w:rsidRDefault="00C641A4" w:rsidP="00C641A4">
      <w:pPr>
        <w:spacing w:line="360" w:lineRule="auto"/>
        <w:ind w:firstLineChars="1250" w:firstLine="3000"/>
        <w:rPr>
          <w:rFonts w:ascii="宋体" w:hAnsi="宋体"/>
          <w:color w:val="000000" w:themeColor="text1"/>
          <w:sz w:val="24"/>
          <w:szCs w:val="20"/>
          <w:u w:val="single"/>
        </w:rPr>
      </w:pPr>
      <w:r w:rsidRPr="00F530C9">
        <w:rPr>
          <w:rFonts w:ascii="宋体" w:hAnsi="宋体" w:hint="eastAsia"/>
          <w:color w:val="000000" w:themeColor="text1"/>
          <w:sz w:val="24"/>
          <w:szCs w:val="20"/>
        </w:rPr>
        <w:t>投标人名称：</w:t>
      </w:r>
      <w:r w:rsidRPr="00F530C9">
        <w:rPr>
          <w:rFonts w:ascii="宋体" w:hAnsi="宋体" w:hint="eastAsia"/>
          <w:color w:val="000000" w:themeColor="text1"/>
          <w:sz w:val="24"/>
          <w:szCs w:val="20"/>
          <w:u w:val="single"/>
        </w:rPr>
        <w:t xml:space="preserve">                   </w:t>
      </w:r>
    </w:p>
    <w:p w:rsidR="00C641A4" w:rsidRPr="00F530C9" w:rsidRDefault="00C641A4" w:rsidP="00C641A4">
      <w:pPr>
        <w:autoSpaceDE w:val="0"/>
        <w:autoSpaceDN w:val="0"/>
        <w:adjustRightInd w:val="0"/>
        <w:spacing w:line="360" w:lineRule="auto"/>
        <w:ind w:firstLineChars="1850" w:firstLine="4440"/>
        <w:rPr>
          <w:rFonts w:ascii="宋体" w:hAnsi="宋体" w:cs="宋体"/>
          <w:bCs/>
          <w:color w:val="000000" w:themeColor="text1"/>
          <w:sz w:val="24"/>
          <w:szCs w:val="24"/>
          <w:lang w:val="zh-CN"/>
        </w:rPr>
      </w:pPr>
      <w:r w:rsidRPr="00F530C9">
        <w:rPr>
          <w:rFonts w:ascii="宋体" w:hAnsi="宋体" w:hint="eastAsia"/>
          <w:color w:val="000000" w:themeColor="text1"/>
          <w:sz w:val="24"/>
          <w:szCs w:val="20"/>
        </w:rPr>
        <w:t>日期：</w:t>
      </w:r>
      <w:r w:rsidRPr="00F530C9">
        <w:rPr>
          <w:rFonts w:ascii="宋体" w:hAnsi="宋体" w:hint="eastAsia"/>
          <w:color w:val="000000" w:themeColor="text1"/>
          <w:sz w:val="24"/>
          <w:szCs w:val="20"/>
          <w:u w:val="single"/>
        </w:rPr>
        <w:t xml:space="preserve">      </w:t>
      </w:r>
      <w:r w:rsidRPr="00F530C9">
        <w:rPr>
          <w:rFonts w:ascii="宋体" w:hAnsi="宋体" w:hint="eastAsia"/>
          <w:color w:val="000000" w:themeColor="text1"/>
          <w:sz w:val="24"/>
          <w:szCs w:val="20"/>
        </w:rPr>
        <w:t>年</w:t>
      </w:r>
      <w:r w:rsidRPr="00F530C9">
        <w:rPr>
          <w:rFonts w:ascii="宋体" w:hAnsi="宋体" w:hint="eastAsia"/>
          <w:color w:val="000000" w:themeColor="text1"/>
          <w:sz w:val="24"/>
          <w:szCs w:val="20"/>
          <w:u w:val="single"/>
        </w:rPr>
        <w:t xml:space="preserve">  </w:t>
      </w:r>
      <w:r w:rsidRPr="00F530C9">
        <w:rPr>
          <w:rFonts w:ascii="宋体" w:hAnsi="宋体" w:hint="eastAsia"/>
          <w:color w:val="000000" w:themeColor="text1"/>
          <w:sz w:val="24"/>
          <w:szCs w:val="20"/>
        </w:rPr>
        <w:t>月</w:t>
      </w:r>
      <w:r w:rsidRPr="00F530C9">
        <w:rPr>
          <w:rFonts w:ascii="宋体" w:hAnsi="宋体" w:hint="eastAsia"/>
          <w:color w:val="000000" w:themeColor="text1"/>
          <w:sz w:val="24"/>
          <w:szCs w:val="20"/>
          <w:u w:val="single"/>
        </w:rPr>
        <w:t xml:space="preserve">  </w:t>
      </w:r>
      <w:r w:rsidRPr="00F530C9">
        <w:rPr>
          <w:rFonts w:ascii="宋体" w:hAnsi="宋体" w:hint="eastAsia"/>
          <w:color w:val="000000" w:themeColor="text1"/>
          <w:sz w:val="24"/>
          <w:szCs w:val="20"/>
        </w:rPr>
        <w:t>日</w:t>
      </w:r>
    </w:p>
    <w:p w:rsidR="00B91773" w:rsidRPr="00F530C9" w:rsidRDefault="00B91773" w:rsidP="00B91773">
      <w:pPr>
        <w:widowControl/>
        <w:jc w:val="center"/>
        <w:rPr>
          <w:color w:val="000000" w:themeColor="text1"/>
          <w:sz w:val="24"/>
          <w:szCs w:val="24"/>
        </w:rPr>
      </w:pPr>
      <w:r w:rsidRPr="00F530C9">
        <w:rPr>
          <w:color w:val="000000" w:themeColor="text1"/>
          <w:sz w:val="24"/>
          <w:szCs w:val="24"/>
        </w:rPr>
        <w:br w:type="page"/>
      </w:r>
    </w:p>
    <w:p w:rsidR="001F0A71" w:rsidRPr="00F530C9" w:rsidRDefault="00AF7A91">
      <w:pPr>
        <w:autoSpaceDE w:val="0"/>
        <w:autoSpaceDN w:val="0"/>
        <w:adjustRightInd w:val="0"/>
        <w:spacing w:line="360" w:lineRule="auto"/>
        <w:rPr>
          <w:rFonts w:ascii="宋体" w:hAnsi="宋体" w:cs="宋体"/>
          <w:bCs/>
          <w:color w:val="000000" w:themeColor="text1"/>
          <w:sz w:val="24"/>
          <w:szCs w:val="24"/>
          <w:lang w:val="zh-CN"/>
        </w:rPr>
      </w:pPr>
      <w:r w:rsidRPr="00F530C9">
        <w:rPr>
          <w:rFonts w:ascii="宋体" w:hAnsi="宋体" w:cs="宋体" w:hint="eastAsia"/>
          <w:color w:val="000000" w:themeColor="text1"/>
          <w:sz w:val="24"/>
          <w:szCs w:val="24"/>
        </w:rPr>
        <w:t>格式十二</w:t>
      </w:r>
    </w:p>
    <w:p w:rsidR="001F0A71" w:rsidRPr="00F530C9" w:rsidRDefault="004F0751">
      <w:pPr>
        <w:autoSpaceDE w:val="0"/>
        <w:autoSpaceDN w:val="0"/>
        <w:adjustRightInd w:val="0"/>
        <w:spacing w:line="360" w:lineRule="auto"/>
        <w:jc w:val="center"/>
        <w:rPr>
          <w:rFonts w:ascii="宋体" w:hAnsi="宋体" w:cs="宋体"/>
          <w:b/>
          <w:color w:val="000000" w:themeColor="text1"/>
          <w:sz w:val="36"/>
          <w:szCs w:val="36"/>
        </w:rPr>
      </w:pPr>
      <w:r w:rsidRPr="00F530C9">
        <w:rPr>
          <w:rFonts w:ascii="宋体" w:hAnsi="宋体" w:cs="宋体" w:hint="eastAsia"/>
          <w:b/>
          <w:color w:val="000000" w:themeColor="text1"/>
          <w:sz w:val="36"/>
          <w:szCs w:val="36"/>
        </w:rPr>
        <w:t>拟投入本工程施工的主要机械设备配备表</w:t>
      </w:r>
    </w:p>
    <w:tbl>
      <w:tblPr>
        <w:tblW w:w="859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90"/>
        <w:gridCol w:w="2856"/>
        <w:gridCol w:w="2024"/>
        <w:gridCol w:w="1559"/>
        <w:gridCol w:w="1369"/>
      </w:tblGrid>
      <w:tr w:rsidR="00F530C9" w:rsidRPr="00F530C9">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spacing w:line="240" w:lineRule="exact"/>
              <w:jc w:val="center"/>
              <w:textAlignment w:val="center"/>
              <w:rPr>
                <w:rFonts w:ascii="宋体" w:hAnsi="宋体" w:cs="宋体"/>
                <w:color w:val="000000" w:themeColor="text1"/>
                <w:szCs w:val="21"/>
              </w:rPr>
            </w:pPr>
            <w:r w:rsidRPr="00F530C9">
              <w:rPr>
                <w:rFonts w:ascii="宋体" w:hAnsi="宋体" w:cs="宋体" w:hint="eastAsia"/>
                <w:color w:val="000000" w:themeColor="text1"/>
                <w:szCs w:val="21"/>
              </w:rPr>
              <w:t>序</w:t>
            </w:r>
          </w:p>
          <w:p w:rsidR="001F0A71" w:rsidRPr="00F530C9" w:rsidRDefault="004F0751">
            <w:pPr>
              <w:spacing w:line="240" w:lineRule="exact"/>
              <w:jc w:val="center"/>
              <w:textAlignment w:val="center"/>
              <w:rPr>
                <w:rFonts w:ascii="宋体" w:hAnsi="宋体" w:cs="宋体"/>
                <w:color w:val="000000" w:themeColor="text1"/>
                <w:szCs w:val="21"/>
              </w:rPr>
            </w:pPr>
            <w:r w:rsidRPr="00F530C9">
              <w:rPr>
                <w:rFonts w:ascii="宋体" w:hAnsi="宋体" w:cs="宋体" w:hint="eastAsia"/>
                <w:color w:val="000000" w:themeColor="text1"/>
                <w:szCs w:val="21"/>
              </w:rPr>
              <w:t>号</w:t>
            </w:r>
          </w:p>
        </w:tc>
        <w:tc>
          <w:tcPr>
            <w:tcW w:w="2856"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spacing w:line="240" w:lineRule="exact"/>
              <w:jc w:val="center"/>
              <w:textAlignment w:val="center"/>
              <w:rPr>
                <w:rFonts w:ascii="宋体" w:hAnsi="宋体" w:cs="宋体"/>
                <w:color w:val="000000" w:themeColor="text1"/>
                <w:szCs w:val="21"/>
              </w:rPr>
            </w:pPr>
            <w:r w:rsidRPr="00F530C9">
              <w:rPr>
                <w:rFonts w:ascii="宋体" w:hAnsi="宋体" w:cs="宋体" w:hint="eastAsia"/>
                <w:color w:val="000000" w:themeColor="text1"/>
                <w:szCs w:val="21"/>
              </w:rPr>
              <w:t>设备名称</w:t>
            </w:r>
          </w:p>
        </w:tc>
        <w:tc>
          <w:tcPr>
            <w:tcW w:w="2024"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spacing w:line="240" w:lineRule="exact"/>
              <w:jc w:val="center"/>
              <w:textAlignment w:val="center"/>
              <w:rPr>
                <w:rFonts w:ascii="宋体" w:hAnsi="宋体" w:cs="宋体"/>
                <w:color w:val="000000" w:themeColor="text1"/>
                <w:szCs w:val="21"/>
              </w:rPr>
            </w:pPr>
            <w:r w:rsidRPr="00F530C9">
              <w:rPr>
                <w:rFonts w:ascii="宋体" w:hAnsi="宋体" w:cs="宋体" w:hint="eastAsia"/>
                <w:color w:val="000000" w:themeColor="text1"/>
                <w:szCs w:val="21"/>
              </w:rPr>
              <w:t>投入总数量</w:t>
            </w:r>
          </w:p>
        </w:tc>
        <w:tc>
          <w:tcPr>
            <w:tcW w:w="1559"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spacing w:line="240" w:lineRule="exact"/>
              <w:jc w:val="center"/>
              <w:textAlignment w:val="center"/>
              <w:rPr>
                <w:rFonts w:ascii="宋体" w:hAnsi="宋体" w:cs="宋体"/>
                <w:color w:val="000000" w:themeColor="text1"/>
                <w:szCs w:val="21"/>
              </w:rPr>
            </w:pPr>
            <w:r w:rsidRPr="00F530C9">
              <w:rPr>
                <w:rFonts w:ascii="宋体" w:hAnsi="宋体" w:cs="宋体" w:hint="eastAsia"/>
                <w:color w:val="000000" w:themeColor="text1"/>
                <w:szCs w:val="21"/>
              </w:rPr>
              <w:t>来源</w:t>
            </w:r>
          </w:p>
          <w:p w:rsidR="001F0A71" w:rsidRPr="00F530C9" w:rsidRDefault="004F0751">
            <w:pPr>
              <w:spacing w:line="240" w:lineRule="exact"/>
              <w:jc w:val="center"/>
              <w:textAlignment w:val="center"/>
              <w:rPr>
                <w:rFonts w:ascii="宋体" w:hAnsi="宋体" w:cs="宋体"/>
                <w:color w:val="000000" w:themeColor="text1"/>
                <w:szCs w:val="21"/>
              </w:rPr>
            </w:pPr>
            <w:r w:rsidRPr="00F530C9">
              <w:rPr>
                <w:rFonts w:ascii="宋体" w:hAnsi="宋体" w:cs="宋体" w:hint="eastAsia"/>
                <w:color w:val="000000" w:themeColor="text1"/>
                <w:szCs w:val="21"/>
              </w:rPr>
              <w:t>(自有/</w:t>
            </w:r>
          </w:p>
          <w:p w:rsidR="001F0A71" w:rsidRPr="00F530C9" w:rsidRDefault="004F0751">
            <w:pPr>
              <w:spacing w:line="240" w:lineRule="exact"/>
              <w:jc w:val="center"/>
              <w:textAlignment w:val="center"/>
              <w:rPr>
                <w:rFonts w:ascii="宋体" w:hAnsi="宋体" w:cs="宋体"/>
                <w:color w:val="000000" w:themeColor="text1"/>
                <w:szCs w:val="21"/>
              </w:rPr>
            </w:pPr>
            <w:r w:rsidRPr="00F530C9">
              <w:rPr>
                <w:rFonts w:ascii="宋体" w:hAnsi="宋体" w:cs="宋体" w:hint="eastAsia"/>
                <w:color w:val="000000" w:themeColor="text1"/>
                <w:szCs w:val="21"/>
              </w:rPr>
              <w:t>租赁)</w:t>
            </w:r>
          </w:p>
        </w:tc>
        <w:tc>
          <w:tcPr>
            <w:tcW w:w="1369"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spacing w:line="240" w:lineRule="exact"/>
              <w:jc w:val="center"/>
              <w:textAlignment w:val="center"/>
              <w:rPr>
                <w:rFonts w:ascii="宋体" w:hAnsi="宋体" w:cs="宋体"/>
                <w:color w:val="000000" w:themeColor="text1"/>
                <w:szCs w:val="21"/>
              </w:rPr>
            </w:pPr>
            <w:r w:rsidRPr="00F530C9">
              <w:rPr>
                <w:rFonts w:ascii="宋体" w:hAnsi="宋体" w:cs="宋体" w:hint="eastAsia"/>
                <w:color w:val="000000" w:themeColor="text1"/>
                <w:szCs w:val="21"/>
              </w:rPr>
              <w:t>备注</w:t>
            </w:r>
          </w:p>
        </w:tc>
      </w:tr>
      <w:tr w:rsidR="00F530C9" w:rsidRPr="00F530C9">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spacing w:line="240" w:lineRule="exact"/>
              <w:jc w:val="center"/>
              <w:textAlignment w:val="center"/>
              <w:rPr>
                <w:rFonts w:ascii="宋体" w:hAnsi="宋体" w:cs="宋体"/>
                <w:color w:val="000000" w:themeColor="text1"/>
                <w:szCs w:val="21"/>
              </w:rPr>
            </w:pPr>
          </w:p>
        </w:tc>
        <w:tc>
          <w:tcPr>
            <w:tcW w:w="2856"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spacing w:line="240" w:lineRule="exact"/>
              <w:jc w:val="center"/>
              <w:textAlignment w:val="center"/>
              <w:rPr>
                <w:rFonts w:ascii="宋体" w:hAnsi="宋体" w:cs="宋体"/>
                <w:color w:val="000000" w:themeColor="text1"/>
                <w:szCs w:val="21"/>
              </w:rPr>
            </w:pPr>
          </w:p>
        </w:tc>
        <w:tc>
          <w:tcPr>
            <w:tcW w:w="2024"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spacing w:line="240" w:lineRule="exact"/>
              <w:jc w:val="center"/>
              <w:textAlignment w:val="center"/>
              <w:rPr>
                <w:rFonts w:ascii="宋体" w:hAnsi="宋体" w:cs="宋体"/>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spacing w:line="240" w:lineRule="exact"/>
              <w:jc w:val="center"/>
              <w:textAlignment w:val="center"/>
              <w:rPr>
                <w:rFonts w:ascii="宋体" w:hAnsi="宋体" w:cs="宋体"/>
                <w:color w:val="000000" w:themeColor="text1"/>
                <w:szCs w:val="21"/>
              </w:rPr>
            </w:pPr>
          </w:p>
        </w:tc>
        <w:tc>
          <w:tcPr>
            <w:tcW w:w="1369"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spacing w:line="240" w:lineRule="exact"/>
              <w:jc w:val="center"/>
              <w:textAlignment w:val="center"/>
              <w:rPr>
                <w:rFonts w:ascii="宋体" w:hAnsi="宋体" w:cs="宋体"/>
                <w:color w:val="000000" w:themeColor="text1"/>
                <w:szCs w:val="21"/>
              </w:rPr>
            </w:pPr>
          </w:p>
        </w:tc>
      </w:tr>
      <w:tr w:rsidR="00F530C9" w:rsidRPr="00F530C9">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spacing w:line="240" w:lineRule="exact"/>
              <w:jc w:val="center"/>
              <w:textAlignment w:val="center"/>
              <w:rPr>
                <w:rFonts w:ascii="宋体" w:hAnsi="宋体" w:cs="宋体"/>
                <w:color w:val="000000" w:themeColor="text1"/>
                <w:szCs w:val="21"/>
              </w:rPr>
            </w:pPr>
          </w:p>
        </w:tc>
        <w:tc>
          <w:tcPr>
            <w:tcW w:w="2856"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spacing w:line="240" w:lineRule="exact"/>
              <w:jc w:val="center"/>
              <w:textAlignment w:val="center"/>
              <w:rPr>
                <w:rFonts w:ascii="宋体" w:hAnsi="宋体" w:cs="宋体"/>
                <w:color w:val="000000" w:themeColor="text1"/>
                <w:szCs w:val="21"/>
              </w:rPr>
            </w:pPr>
          </w:p>
        </w:tc>
        <w:tc>
          <w:tcPr>
            <w:tcW w:w="2024"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spacing w:line="240" w:lineRule="exact"/>
              <w:jc w:val="center"/>
              <w:textAlignment w:val="center"/>
              <w:rPr>
                <w:rFonts w:ascii="宋体" w:hAnsi="宋体" w:cs="宋体"/>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spacing w:line="240" w:lineRule="exact"/>
              <w:jc w:val="center"/>
              <w:textAlignment w:val="center"/>
              <w:rPr>
                <w:rFonts w:ascii="宋体" w:hAnsi="宋体" w:cs="宋体"/>
                <w:color w:val="000000" w:themeColor="text1"/>
                <w:szCs w:val="21"/>
              </w:rPr>
            </w:pPr>
          </w:p>
        </w:tc>
        <w:tc>
          <w:tcPr>
            <w:tcW w:w="1369"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spacing w:line="240" w:lineRule="exact"/>
              <w:jc w:val="center"/>
              <w:textAlignment w:val="center"/>
              <w:rPr>
                <w:rFonts w:ascii="宋体" w:hAnsi="宋体" w:cs="宋体"/>
                <w:color w:val="000000" w:themeColor="text1"/>
                <w:szCs w:val="21"/>
              </w:rPr>
            </w:pPr>
          </w:p>
        </w:tc>
      </w:tr>
      <w:tr w:rsidR="00F530C9" w:rsidRPr="00F530C9">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spacing w:line="240" w:lineRule="exact"/>
              <w:jc w:val="center"/>
              <w:textAlignment w:val="center"/>
              <w:rPr>
                <w:rFonts w:ascii="宋体" w:hAnsi="宋体" w:cs="宋体"/>
                <w:color w:val="000000" w:themeColor="text1"/>
                <w:szCs w:val="21"/>
              </w:rPr>
            </w:pPr>
          </w:p>
        </w:tc>
        <w:tc>
          <w:tcPr>
            <w:tcW w:w="2856"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spacing w:line="240" w:lineRule="exact"/>
              <w:jc w:val="center"/>
              <w:textAlignment w:val="center"/>
              <w:rPr>
                <w:rFonts w:ascii="宋体" w:hAnsi="宋体" w:cs="宋体"/>
                <w:color w:val="000000" w:themeColor="text1"/>
                <w:szCs w:val="21"/>
              </w:rPr>
            </w:pPr>
          </w:p>
        </w:tc>
        <w:tc>
          <w:tcPr>
            <w:tcW w:w="2024"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spacing w:line="240" w:lineRule="exact"/>
              <w:jc w:val="center"/>
              <w:textAlignment w:val="center"/>
              <w:rPr>
                <w:rFonts w:ascii="宋体" w:hAnsi="宋体" w:cs="宋体"/>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spacing w:line="240" w:lineRule="exact"/>
              <w:jc w:val="center"/>
              <w:textAlignment w:val="center"/>
              <w:rPr>
                <w:rFonts w:ascii="宋体" w:hAnsi="宋体" w:cs="宋体"/>
                <w:color w:val="000000" w:themeColor="text1"/>
                <w:szCs w:val="21"/>
              </w:rPr>
            </w:pPr>
          </w:p>
        </w:tc>
        <w:tc>
          <w:tcPr>
            <w:tcW w:w="1369"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spacing w:line="240" w:lineRule="exact"/>
              <w:jc w:val="center"/>
              <w:textAlignment w:val="center"/>
              <w:rPr>
                <w:rFonts w:ascii="宋体" w:hAnsi="宋体" w:cs="宋体"/>
                <w:color w:val="000000" w:themeColor="text1"/>
                <w:szCs w:val="21"/>
              </w:rPr>
            </w:pPr>
          </w:p>
        </w:tc>
      </w:tr>
      <w:tr w:rsidR="00F530C9" w:rsidRPr="00F530C9">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spacing w:line="240" w:lineRule="exact"/>
              <w:jc w:val="center"/>
              <w:textAlignment w:val="center"/>
              <w:rPr>
                <w:rFonts w:ascii="宋体" w:hAnsi="宋体" w:cs="宋体"/>
                <w:color w:val="000000" w:themeColor="text1"/>
                <w:szCs w:val="21"/>
              </w:rPr>
            </w:pPr>
          </w:p>
        </w:tc>
        <w:tc>
          <w:tcPr>
            <w:tcW w:w="2856"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spacing w:line="240" w:lineRule="exact"/>
              <w:jc w:val="center"/>
              <w:textAlignment w:val="center"/>
              <w:rPr>
                <w:rFonts w:ascii="宋体" w:hAnsi="宋体" w:cs="宋体"/>
                <w:color w:val="000000" w:themeColor="text1"/>
                <w:szCs w:val="21"/>
              </w:rPr>
            </w:pPr>
          </w:p>
        </w:tc>
        <w:tc>
          <w:tcPr>
            <w:tcW w:w="2024"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spacing w:line="240" w:lineRule="exact"/>
              <w:jc w:val="center"/>
              <w:textAlignment w:val="center"/>
              <w:rPr>
                <w:rFonts w:ascii="宋体" w:hAnsi="宋体" w:cs="宋体"/>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spacing w:line="240" w:lineRule="exact"/>
              <w:jc w:val="center"/>
              <w:textAlignment w:val="center"/>
              <w:rPr>
                <w:rFonts w:ascii="宋体" w:hAnsi="宋体" w:cs="宋体"/>
                <w:color w:val="000000" w:themeColor="text1"/>
                <w:szCs w:val="21"/>
              </w:rPr>
            </w:pPr>
          </w:p>
        </w:tc>
        <w:tc>
          <w:tcPr>
            <w:tcW w:w="1369"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spacing w:line="240" w:lineRule="exact"/>
              <w:jc w:val="center"/>
              <w:textAlignment w:val="center"/>
              <w:rPr>
                <w:rFonts w:ascii="宋体" w:hAnsi="宋体" w:cs="宋体"/>
                <w:color w:val="000000" w:themeColor="text1"/>
                <w:szCs w:val="21"/>
              </w:rPr>
            </w:pPr>
          </w:p>
        </w:tc>
      </w:tr>
      <w:tr w:rsidR="001F0A71" w:rsidRPr="00F530C9">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spacing w:line="240" w:lineRule="exact"/>
              <w:jc w:val="center"/>
              <w:textAlignment w:val="center"/>
              <w:rPr>
                <w:rFonts w:ascii="宋体" w:hAnsi="宋体" w:cs="宋体"/>
                <w:color w:val="000000" w:themeColor="text1"/>
                <w:szCs w:val="21"/>
              </w:rPr>
            </w:pPr>
          </w:p>
        </w:tc>
        <w:tc>
          <w:tcPr>
            <w:tcW w:w="2856"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spacing w:line="240" w:lineRule="exact"/>
              <w:jc w:val="center"/>
              <w:textAlignment w:val="center"/>
              <w:rPr>
                <w:rFonts w:ascii="宋体" w:hAnsi="宋体" w:cs="宋体"/>
                <w:color w:val="000000" w:themeColor="text1"/>
                <w:szCs w:val="21"/>
              </w:rPr>
            </w:pPr>
          </w:p>
        </w:tc>
        <w:tc>
          <w:tcPr>
            <w:tcW w:w="2024"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spacing w:line="240" w:lineRule="exact"/>
              <w:jc w:val="center"/>
              <w:textAlignment w:val="center"/>
              <w:rPr>
                <w:rFonts w:ascii="宋体" w:hAnsi="宋体" w:cs="宋体"/>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1F0A71" w:rsidRPr="00F530C9" w:rsidRDefault="001F0A71">
            <w:pPr>
              <w:spacing w:line="240" w:lineRule="exact"/>
              <w:jc w:val="center"/>
              <w:textAlignment w:val="center"/>
              <w:rPr>
                <w:rFonts w:ascii="宋体" w:hAnsi="宋体" w:cs="宋体"/>
                <w:color w:val="000000" w:themeColor="text1"/>
                <w:szCs w:val="21"/>
              </w:rPr>
            </w:pPr>
          </w:p>
        </w:tc>
        <w:tc>
          <w:tcPr>
            <w:tcW w:w="1369" w:type="dxa"/>
            <w:tcBorders>
              <w:top w:val="single" w:sz="4" w:space="0" w:color="auto"/>
              <w:left w:val="single" w:sz="4" w:space="0" w:color="auto"/>
              <w:right w:val="single" w:sz="4" w:space="0" w:color="auto"/>
            </w:tcBorders>
            <w:vAlign w:val="center"/>
          </w:tcPr>
          <w:p w:rsidR="001F0A71" w:rsidRPr="00F530C9" w:rsidRDefault="001F0A71">
            <w:pPr>
              <w:spacing w:line="240" w:lineRule="exact"/>
              <w:jc w:val="center"/>
              <w:textAlignment w:val="center"/>
              <w:rPr>
                <w:rFonts w:ascii="宋体" w:hAnsi="宋体" w:cs="宋体"/>
                <w:color w:val="000000" w:themeColor="text1"/>
                <w:szCs w:val="21"/>
              </w:rPr>
            </w:pPr>
          </w:p>
        </w:tc>
      </w:tr>
    </w:tbl>
    <w:p w:rsidR="001F0A71" w:rsidRPr="00F530C9" w:rsidRDefault="001F0A71">
      <w:pPr>
        <w:tabs>
          <w:tab w:val="left" w:pos="720"/>
        </w:tabs>
        <w:snapToGrid w:val="0"/>
        <w:spacing w:line="360" w:lineRule="auto"/>
        <w:rPr>
          <w:color w:val="000000" w:themeColor="text1"/>
        </w:rPr>
      </w:pPr>
    </w:p>
    <w:p w:rsidR="001F0A71" w:rsidRPr="00F530C9" w:rsidRDefault="004F0751">
      <w:pPr>
        <w:ind w:rightChars="-62" w:right="-130"/>
        <w:rPr>
          <w:rFonts w:asciiTheme="minorEastAsia" w:eastAsiaTheme="minorEastAsia" w:hAnsiTheme="minorEastAsia"/>
          <w:color w:val="000000" w:themeColor="text1"/>
        </w:rPr>
      </w:pPr>
      <w:r w:rsidRPr="00F530C9">
        <w:rPr>
          <w:rFonts w:asciiTheme="minorEastAsia" w:eastAsiaTheme="minorEastAsia" w:hAnsiTheme="minorEastAsia" w:hint="eastAsia"/>
          <w:color w:val="000000" w:themeColor="text1"/>
        </w:rPr>
        <w:t>注：</w:t>
      </w:r>
    </w:p>
    <w:p w:rsidR="001F0A71" w:rsidRPr="00F530C9" w:rsidRDefault="004F0751">
      <w:pPr>
        <w:numPr>
          <w:ilvl w:val="0"/>
          <w:numId w:val="9"/>
        </w:numPr>
        <w:ind w:rightChars="-62" w:right="-130"/>
        <w:rPr>
          <w:rFonts w:asciiTheme="minorEastAsia" w:eastAsiaTheme="minorEastAsia" w:hAnsiTheme="minorEastAsia"/>
          <w:color w:val="000000" w:themeColor="text1"/>
        </w:rPr>
      </w:pPr>
      <w:r w:rsidRPr="00F530C9">
        <w:rPr>
          <w:rFonts w:asciiTheme="minorEastAsia" w:eastAsiaTheme="minorEastAsia" w:hAnsiTheme="minorEastAsia" w:hint="eastAsia"/>
          <w:color w:val="000000" w:themeColor="text1"/>
        </w:rPr>
        <w:t>设备名称及要求数量由投标人视本工程具体情况结合招标人对本工程的具体要求自行配备。</w:t>
      </w:r>
    </w:p>
    <w:p w:rsidR="001F0A71" w:rsidRPr="00F530C9" w:rsidRDefault="004F0751">
      <w:pPr>
        <w:numPr>
          <w:ilvl w:val="0"/>
          <w:numId w:val="9"/>
        </w:numPr>
        <w:ind w:rightChars="-62" w:right="-130"/>
        <w:rPr>
          <w:rFonts w:asciiTheme="minorEastAsia" w:eastAsiaTheme="minorEastAsia" w:hAnsiTheme="minorEastAsia"/>
          <w:color w:val="000000" w:themeColor="text1"/>
        </w:rPr>
      </w:pPr>
      <w:r w:rsidRPr="00F530C9">
        <w:rPr>
          <w:rFonts w:asciiTheme="minorEastAsia" w:eastAsiaTheme="minorEastAsia" w:hAnsiTheme="minorEastAsia" w:hint="eastAsia"/>
          <w:color w:val="000000" w:themeColor="text1"/>
        </w:rPr>
        <w:t>为贯彻绿色发展理念，本项目应积极使用燃料电池汽车等新能源工程车，要求投标人投入的新能源工程车占投入的建筑垃圾自卸车（渣土车）总数比例不低于</w:t>
      </w:r>
      <w:r w:rsidRPr="00F530C9">
        <w:rPr>
          <w:rFonts w:asciiTheme="minorEastAsia" w:eastAsiaTheme="minorEastAsia" w:hAnsiTheme="minorEastAsia"/>
          <w:color w:val="000000" w:themeColor="text1"/>
        </w:rPr>
        <w:t>40%</w:t>
      </w:r>
      <w:r w:rsidRPr="00F530C9">
        <w:rPr>
          <w:rFonts w:asciiTheme="minorEastAsia" w:eastAsiaTheme="minorEastAsia" w:hAnsiTheme="minorEastAsia" w:hint="eastAsia"/>
          <w:color w:val="000000" w:themeColor="text1"/>
        </w:rPr>
        <w:t>。一旦中标，必须全部到位，否则按合同违约处理。</w:t>
      </w:r>
    </w:p>
    <w:p w:rsidR="001F0A71" w:rsidRPr="00F530C9" w:rsidRDefault="001F0A71">
      <w:pPr>
        <w:topLinePunct/>
        <w:adjustRightInd w:val="0"/>
        <w:snapToGrid w:val="0"/>
        <w:spacing w:line="360" w:lineRule="auto"/>
        <w:ind w:firstLineChars="1450" w:firstLine="3161"/>
        <w:rPr>
          <w:snapToGrid w:val="0"/>
          <w:color w:val="000000" w:themeColor="text1"/>
          <w:spacing w:val="4"/>
          <w:kern w:val="0"/>
          <w:szCs w:val="21"/>
        </w:rPr>
      </w:pPr>
    </w:p>
    <w:p w:rsidR="001F0A71" w:rsidRPr="00F530C9" w:rsidRDefault="004F0751">
      <w:pPr>
        <w:topLinePunct/>
        <w:adjustRightInd w:val="0"/>
        <w:snapToGrid w:val="0"/>
        <w:spacing w:line="360" w:lineRule="auto"/>
        <w:ind w:firstLineChars="1450" w:firstLine="3161"/>
        <w:rPr>
          <w:snapToGrid w:val="0"/>
          <w:color w:val="000000" w:themeColor="text1"/>
          <w:spacing w:val="4"/>
          <w:kern w:val="0"/>
          <w:szCs w:val="21"/>
        </w:rPr>
      </w:pPr>
      <w:r w:rsidRPr="00F530C9">
        <w:rPr>
          <w:rFonts w:hint="eastAsia"/>
          <w:snapToGrid w:val="0"/>
          <w:color w:val="000000" w:themeColor="text1"/>
          <w:spacing w:val="4"/>
          <w:kern w:val="0"/>
          <w:szCs w:val="21"/>
        </w:rPr>
        <w:t>投标人：　　（盖章）</w:t>
      </w:r>
    </w:p>
    <w:p w:rsidR="001F0A71" w:rsidRPr="00F530C9" w:rsidRDefault="004F0751">
      <w:pPr>
        <w:widowControl/>
        <w:snapToGrid w:val="0"/>
        <w:spacing w:line="360" w:lineRule="auto"/>
        <w:ind w:right="102"/>
        <w:jc w:val="right"/>
        <w:rPr>
          <w:snapToGrid w:val="0"/>
          <w:color w:val="000000" w:themeColor="text1"/>
          <w:spacing w:val="4"/>
          <w:kern w:val="0"/>
          <w:szCs w:val="21"/>
        </w:rPr>
      </w:pPr>
      <w:r w:rsidRPr="00F530C9">
        <w:rPr>
          <w:rFonts w:hint="eastAsia"/>
          <w:snapToGrid w:val="0"/>
          <w:color w:val="000000" w:themeColor="text1"/>
          <w:spacing w:val="4"/>
          <w:kern w:val="0"/>
          <w:szCs w:val="21"/>
        </w:rPr>
        <w:t>日期：</w:t>
      </w:r>
      <w:r w:rsidRPr="00F530C9">
        <w:rPr>
          <w:rFonts w:hint="eastAsia"/>
          <w:snapToGrid w:val="0"/>
          <w:color w:val="000000" w:themeColor="text1"/>
          <w:spacing w:val="4"/>
          <w:kern w:val="0"/>
          <w:szCs w:val="21"/>
        </w:rPr>
        <w:t xml:space="preserve">  </w:t>
      </w:r>
      <w:r w:rsidRPr="00F530C9">
        <w:rPr>
          <w:rFonts w:hint="eastAsia"/>
          <w:snapToGrid w:val="0"/>
          <w:color w:val="000000" w:themeColor="text1"/>
          <w:spacing w:val="4"/>
          <w:kern w:val="0"/>
          <w:szCs w:val="21"/>
        </w:rPr>
        <w:t>年</w:t>
      </w:r>
      <w:r w:rsidRPr="00F530C9">
        <w:rPr>
          <w:rFonts w:hint="eastAsia"/>
          <w:snapToGrid w:val="0"/>
          <w:color w:val="000000" w:themeColor="text1"/>
          <w:spacing w:val="4"/>
          <w:kern w:val="0"/>
          <w:szCs w:val="21"/>
        </w:rPr>
        <w:t xml:space="preserve">  </w:t>
      </w:r>
      <w:r w:rsidRPr="00F530C9">
        <w:rPr>
          <w:rFonts w:hint="eastAsia"/>
          <w:snapToGrid w:val="0"/>
          <w:color w:val="000000" w:themeColor="text1"/>
          <w:spacing w:val="4"/>
          <w:kern w:val="0"/>
          <w:szCs w:val="21"/>
        </w:rPr>
        <w:t>月</w:t>
      </w:r>
      <w:r w:rsidRPr="00F530C9">
        <w:rPr>
          <w:rFonts w:hint="eastAsia"/>
          <w:snapToGrid w:val="0"/>
          <w:color w:val="000000" w:themeColor="text1"/>
          <w:spacing w:val="4"/>
          <w:kern w:val="0"/>
          <w:szCs w:val="21"/>
        </w:rPr>
        <w:t xml:space="preserve">  </w:t>
      </w:r>
      <w:r w:rsidRPr="00F530C9">
        <w:rPr>
          <w:rFonts w:hint="eastAsia"/>
          <w:snapToGrid w:val="0"/>
          <w:color w:val="000000" w:themeColor="text1"/>
          <w:spacing w:val="4"/>
          <w:kern w:val="0"/>
          <w:szCs w:val="21"/>
        </w:rPr>
        <w:t>日</w:t>
      </w:r>
    </w:p>
    <w:p w:rsidR="001F0A71" w:rsidRPr="00F530C9" w:rsidRDefault="001F0A71">
      <w:pPr>
        <w:widowControl/>
        <w:snapToGrid w:val="0"/>
        <w:spacing w:line="360" w:lineRule="auto"/>
        <w:ind w:right="102"/>
        <w:jc w:val="left"/>
        <w:rPr>
          <w:rFonts w:ascii="宋体" w:hAnsi="宋体" w:cs="宋体"/>
          <w:color w:val="000000" w:themeColor="text1"/>
          <w:sz w:val="24"/>
          <w:szCs w:val="24"/>
          <w:lang w:val="zh-CN"/>
        </w:rPr>
      </w:pPr>
    </w:p>
    <w:p w:rsidR="001F0A71" w:rsidRPr="00F530C9" w:rsidRDefault="001F0A71">
      <w:pPr>
        <w:snapToGrid w:val="0"/>
        <w:spacing w:line="360" w:lineRule="auto"/>
        <w:jc w:val="left"/>
        <w:rPr>
          <w:rFonts w:ascii="宋体" w:hAnsi="宋体" w:cs="宋体"/>
          <w:bCs/>
          <w:color w:val="000000" w:themeColor="text1"/>
          <w:szCs w:val="24"/>
        </w:rPr>
      </w:pPr>
    </w:p>
    <w:p w:rsidR="001F0A71" w:rsidRPr="00F530C9" w:rsidRDefault="001F0A71">
      <w:pPr>
        <w:snapToGrid w:val="0"/>
        <w:spacing w:line="360" w:lineRule="auto"/>
        <w:jc w:val="left"/>
        <w:rPr>
          <w:rFonts w:ascii="宋体" w:hAnsi="宋体" w:cs="宋体"/>
          <w:bCs/>
          <w:color w:val="000000" w:themeColor="text1"/>
          <w:szCs w:val="24"/>
        </w:rPr>
      </w:pPr>
    </w:p>
    <w:p w:rsidR="001F0A71" w:rsidRPr="00F530C9" w:rsidRDefault="001F0A71">
      <w:pPr>
        <w:snapToGrid w:val="0"/>
        <w:spacing w:line="360" w:lineRule="auto"/>
        <w:jc w:val="left"/>
        <w:rPr>
          <w:rFonts w:ascii="宋体" w:hAnsi="宋体" w:cs="宋体"/>
          <w:bCs/>
          <w:color w:val="000000" w:themeColor="text1"/>
          <w:szCs w:val="24"/>
        </w:rPr>
      </w:pPr>
    </w:p>
    <w:p w:rsidR="001F0A71" w:rsidRPr="00F530C9" w:rsidRDefault="001F0A71">
      <w:pPr>
        <w:snapToGrid w:val="0"/>
        <w:spacing w:line="360" w:lineRule="auto"/>
        <w:jc w:val="left"/>
        <w:rPr>
          <w:rFonts w:ascii="宋体" w:hAnsi="宋体" w:cs="宋体"/>
          <w:bCs/>
          <w:color w:val="000000" w:themeColor="text1"/>
          <w:szCs w:val="24"/>
        </w:rPr>
      </w:pPr>
    </w:p>
    <w:p w:rsidR="001F0A71" w:rsidRPr="00F530C9" w:rsidRDefault="001F0A71">
      <w:pPr>
        <w:snapToGrid w:val="0"/>
        <w:spacing w:line="360" w:lineRule="auto"/>
        <w:jc w:val="left"/>
        <w:rPr>
          <w:rFonts w:ascii="宋体" w:hAnsi="宋体" w:cs="宋体"/>
          <w:bCs/>
          <w:color w:val="000000" w:themeColor="text1"/>
          <w:szCs w:val="24"/>
        </w:rPr>
      </w:pPr>
    </w:p>
    <w:p w:rsidR="001F0A71" w:rsidRPr="00F530C9" w:rsidRDefault="004F0751">
      <w:pPr>
        <w:rPr>
          <w:rFonts w:ascii="宋体" w:hAnsi="宋体" w:cs="宋体"/>
          <w:color w:val="000000" w:themeColor="text1"/>
          <w:sz w:val="24"/>
          <w:szCs w:val="24"/>
        </w:rPr>
      </w:pPr>
      <w:r w:rsidRPr="00F530C9">
        <w:rPr>
          <w:rFonts w:ascii="宋体" w:hAnsi="宋体" w:cs="宋体" w:hint="eastAsia"/>
          <w:color w:val="000000" w:themeColor="text1"/>
          <w:sz w:val="24"/>
          <w:szCs w:val="24"/>
        </w:rPr>
        <w:br w:type="page"/>
      </w:r>
    </w:p>
    <w:bookmarkEnd w:id="53"/>
    <w:bookmarkEnd w:id="54"/>
    <w:p w:rsidR="001F0A71" w:rsidRPr="00F530C9" w:rsidRDefault="0099290F">
      <w:pPr>
        <w:autoSpaceDE w:val="0"/>
        <w:autoSpaceDN w:val="0"/>
        <w:adjustRightInd w:val="0"/>
        <w:snapToGrid w:val="0"/>
        <w:spacing w:line="360" w:lineRule="auto"/>
        <w:rPr>
          <w:rFonts w:ascii="宋体" w:hAnsi="宋体" w:cs="宋体"/>
          <w:bCs/>
          <w:color w:val="000000" w:themeColor="text1"/>
          <w:sz w:val="24"/>
          <w:szCs w:val="24"/>
        </w:rPr>
      </w:pPr>
      <w:r w:rsidRPr="00F530C9">
        <w:rPr>
          <w:rFonts w:ascii="宋体" w:hAnsi="宋体" w:cs="宋体" w:hint="eastAsia"/>
          <w:bCs/>
          <w:color w:val="000000" w:themeColor="text1"/>
          <w:sz w:val="24"/>
          <w:szCs w:val="24"/>
        </w:rPr>
        <w:t>格式十三</w:t>
      </w:r>
    </w:p>
    <w:p w:rsidR="001F0A71" w:rsidRPr="00F530C9" w:rsidRDefault="004F0751">
      <w:pPr>
        <w:autoSpaceDE w:val="0"/>
        <w:autoSpaceDN w:val="0"/>
        <w:adjustRightInd w:val="0"/>
        <w:snapToGrid w:val="0"/>
        <w:spacing w:line="360" w:lineRule="auto"/>
        <w:jc w:val="center"/>
        <w:rPr>
          <w:rFonts w:ascii="宋体" w:hAnsi="宋体" w:cs="宋体"/>
          <w:b/>
          <w:bCs/>
          <w:color w:val="000000" w:themeColor="text1"/>
          <w:sz w:val="36"/>
          <w:szCs w:val="36"/>
        </w:rPr>
      </w:pPr>
      <w:r w:rsidRPr="00F530C9">
        <w:rPr>
          <w:rFonts w:ascii="宋体" w:hAnsi="宋体" w:cs="宋体" w:hint="eastAsia"/>
          <w:b/>
          <w:bCs/>
          <w:color w:val="000000" w:themeColor="text1"/>
          <w:sz w:val="36"/>
          <w:szCs w:val="36"/>
        </w:rPr>
        <w:t>危险性较大的分部分项工程安全管理措施</w:t>
      </w:r>
    </w:p>
    <w:p w:rsidR="001F0A71" w:rsidRPr="00F530C9" w:rsidRDefault="004F0751">
      <w:pPr>
        <w:numPr>
          <w:ilvl w:val="0"/>
          <w:numId w:val="10"/>
        </w:numPr>
        <w:autoSpaceDE w:val="0"/>
        <w:autoSpaceDN w:val="0"/>
        <w:adjustRightInd w:val="0"/>
        <w:spacing w:line="360" w:lineRule="auto"/>
        <w:jc w:val="left"/>
        <w:rPr>
          <w:rFonts w:ascii="宋体" w:hAnsi="宋体"/>
          <w:snapToGrid w:val="0"/>
          <w:color w:val="000000" w:themeColor="text1"/>
          <w:spacing w:val="4"/>
          <w:kern w:val="0"/>
          <w:sz w:val="24"/>
          <w:szCs w:val="24"/>
        </w:rPr>
      </w:pPr>
      <w:r w:rsidRPr="00F530C9">
        <w:rPr>
          <w:rFonts w:ascii="宋体" w:hAnsi="宋体" w:hint="eastAsia"/>
          <w:color w:val="000000" w:themeColor="text1"/>
          <w:sz w:val="24"/>
          <w:szCs w:val="28"/>
        </w:rPr>
        <w:t>根据中华人民共和国住房和城乡建设部令第37号《危险性较大的分部分项工程安全管理规定》（以下简称“37号文”），投标人在投标时须补充完善危大工程清单并</w:t>
      </w:r>
      <w:r w:rsidRPr="00F530C9">
        <w:rPr>
          <w:rFonts w:ascii="宋体" w:hAnsi="宋体" w:hint="eastAsia"/>
          <w:snapToGrid w:val="0"/>
          <w:color w:val="000000" w:themeColor="text1"/>
          <w:spacing w:val="4"/>
          <w:kern w:val="0"/>
          <w:sz w:val="24"/>
          <w:szCs w:val="24"/>
        </w:rPr>
        <w:t>结合本工程的类型和特点，科学、合理地设置本项目的危险性较大的分部分项工程安全管理措施，危险性较大的分部分项工程安全管理措施由投标人结合招标人对本工程的具体要求自行设定。</w:t>
      </w:r>
    </w:p>
    <w:p w:rsidR="001F0A71" w:rsidRPr="00F530C9" w:rsidRDefault="004F0751">
      <w:pPr>
        <w:numPr>
          <w:ilvl w:val="0"/>
          <w:numId w:val="10"/>
        </w:numPr>
        <w:autoSpaceDE w:val="0"/>
        <w:autoSpaceDN w:val="0"/>
        <w:adjustRightInd w:val="0"/>
        <w:spacing w:line="360" w:lineRule="auto"/>
        <w:jc w:val="left"/>
        <w:rPr>
          <w:rFonts w:ascii="宋体" w:hAnsi="宋体"/>
          <w:color w:val="000000" w:themeColor="text1"/>
          <w:sz w:val="24"/>
          <w:szCs w:val="28"/>
        </w:rPr>
      </w:pPr>
      <w:r w:rsidRPr="00F530C9">
        <w:rPr>
          <w:rFonts w:ascii="宋体" w:hAnsi="宋体" w:hint="eastAsia"/>
          <w:color w:val="000000" w:themeColor="text1"/>
          <w:sz w:val="24"/>
          <w:szCs w:val="28"/>
        </w:rPr>
        <w:t>招标人根据设计文件的要求及37号文的规定列出“危险性较大的分部分项工程清单及超过一定规模的危险性较大的分部分项工程清单”中与本招标项目相关的清单项，具体详第5点“打</w:t>
      </w:r>
      <w:r w:rsidRPr="00F530C9">
        <w:rPr>
          <w:rFonts w:ascii="宋体" w:hAnsi="宋体" w:hint="eastAsia"/>
          <w:color w:val="000000" w:themeColor="text1"/>
          <w:sz w:val="24"/>
          <w:szCs w:val="36"/>
        </w:rPr>
        <w:t>√”标识。</w:t>
      </w:r>
    </w:p>
    <w:p w:rsidR="001F0A71" w:rsidRPr="00F530C9" w:rsidRDefault="004F0751">
      <w:pPr>
        <w:numPr>
          <w:ilvl w:val="0"/>
          <w:numId w:val="11"/>
        </w:numPr>
        <w:autoSpaceDE w:val="0"/>
        <w:autoSpaceDN w:val="0"/>
        <w:adjustRightInd w:val="0"/>
        <w:spacing w:line="360" w:lineRule="auto"/>
        <w:jc w:val="left"/>
        <w:rPr>
          <w:rFonts w:ascii="宋体" w:hAnsi="宋体"/>
          <w:color w:val="000000" w:themeColor="text1"/>
          <w:sz w:val="24"/>
          <w:szCs w:val="36"/>
        </w:rPr>
      </w:pPr>
      <w:r w:rsidRPr="00F530C9">
        <w:rPr>
          <w:rFonts w:ascii="宋体" w:hAnsi="宋体" w:hint="eastAsia"/>
          <w:color w:val="000000" w:themeColor="text1"/>
          <w:sz w:val="24"/>
          <w:szCs w:val="28"/>
        </w:rPr>
        <w:t>投标单位同意建设单位在清单中标识的该项请在对应项打“</w:t>
      </w:r>
      <w:r w:rsidRPr="00F530C9">
        <w:rPr>
          <w:rFonts w:ascii="宋体" w:hAnsi="宋体" w:hint="eastAsia"/>
          <w:color w:val="000000" w:themeColor="text1"/>
          <w:sz w:val="24"/>
          <w:szCs w:val="36"/>
        </w:rPr>
        <w:t>√”标识，并与投标文件中提供相应的安全管理措施。</w:t>
      </w:r>
    </w:p>
    <w:p w:rsidR="001F0A71" w:rsidRPr="00F530C9" w:rsidRDefault="004F0751">
      <w:pPr>
        <w:numPr>
          <w:ilvl w:val="0"/>
          <w:numId w:val="11"/>
        </w:numPr>
        <w:autoSpaceDE w:val="0"/>
        <w:autoSpaceDN w:val="0"/>
        <w:adjustRightInd w:val="0"/>
        <w:spacing w:line="360" w:lineRule="auto"/>
        <w:jc w:val="left"/>
        <w:rPr>
          <w:rFonts w:ascii="宋体" w:hAnsi="宋体"/>
          <w:color w:val="000000" w:themeColor="text1"/>
          <w:sz w:val="24"/>
          <w:szCs w:val="36"/>
        </w:rPr>
      </w:pPr>
      <w:r w:rsidRPr="00F530C9">
        <w:rPr>
          <w:rFonts w:ascii="宋体" w:hAnsi="宋体" w:hint="eastAsia"/>
          <w:color w:val="000000" w:themeColor="text1"/>
          <w:sz w:val="24"/>
          <w:szCs w:val="28"/>
        </w:rPr>
        <w:t>投标单位对清单中认为需要补充的该项请在对应项打“</w:t>
      </w:r>
      <w:r w:rsidRPr="00F530C9">
        <w:rPr>
          <w:rFonts w:ascii="宋体" w:hAnsi="宋体" w:hint="eastAsia"/>
          <w:color w:val="000000" w:themeColor="text1"/>
          <w:sz w:val="24"/>
          <w:szCs w:val="36"/>
        </w:rPr>
        <w:t>√”标识，并与投标文件中提供相应的安全管理措施。</w:t>
      </w:r>
    </w:p>
    <w:p w:rsidR="001F0A71" w:rsidRPr="00F530C9" w:rsidRDefault="004F0751">
      <w:pPr>
        <w:numPr>
          <w:ilvl w:val="0"/>
          <w:numId w:val="11"/>
        </w:numPr>
        <w:autoSpaceDE w:val="0"/>
        <w:autoSpaceDN w:val="0"/>
        <w:adjustRightInd w:val="0"/>
        <w:spacing w:line="360" w:lineRule="auto"/>
        <w:jc w:val="left"/>
        <w:rPr>
          <w:rFonts w:ascii="宋体" w:hAnsi="宋体"/>
          <w:color w:val="000000" w:themeColor="text1"/>
          <w:sz w:val="24"/>
          <w:szCs w:val="28"/>
        </w:rPr>
      </w:pPr>
      <w:r w:rsidRPr="00F530C9">
        <w:rPr>
          <w:rFonts w:ascii="宋体" w:hAnsi="宋体" w:hint="eastAsia"/>
          <w:color w:val="000000" w:themeColor="text1"/>
          <w:sz w:val="24"/>
          <w:szCs w:val="36"/>
        </w:rPr>
        <w:t>投标单位不同意建设单位</w:t>
      </w:r>
      <w:r w:rsidRPr="00F530C9">
        <w:rPr>
          <w:rFonts w:ascii="宋体" w:hAnsi="宋体" w:hint="eastAsia"/>
          <w:color w:val="000000" w:themeColor="text1"/>
          <w:sz w:val="24"/>
          <w:szCs w:val="28"/>
        </w:rPr>
        <w:t>在清单中标识的该项</w:t>
      </w:r>
      <w:r w:rsidRPr="00F530C9">
        <w:rPr>
          <w:rFonts w:ascii="宋体" w:hAnsi="宋体" w:hint="eastAsia"/>
          <w:color w:val="000000" w:themeColor="text1"/>
          <w:sz w:val="24"/>
          <w:szCs w:val="36"/>
        </w:rPr>
        <w:t>请在对应项打“×”标识，并在备注栏填上相关说明。</w:t>
      </w:r>
    </w:p>
    <w:p w:rsidR="001F0A71" w:rsidRPr="00F530C9" w:rsidRDefault="004F0751">
      <w:pPr>
        <w:numPr>
          <w:ilvl w:val="0"/>
          <w:numId w:val="10"/>
        </w:numPr>
        <w:autoSpaceDE w:val="0"/>
        <w:autoSpaceDN w:val="0"/>
        <w:adjustRightInd w:val="0"/>
        <w:spacing w:line="360" w:lineRule="auto"/>
        <w:jc w:val="left"/>
        <w:rPr>
          <w:rFonts w:ascii="宋体" w:hAnsi="宋体"/>
          <w:color w:val="000000" w:themeColor="text1"/>
          <w:sz w:val="24"/>
          <w:szCs w:val="28"/>
        </w:rPr>
      </w:pPr>
      <w:r w:rsidRPr="00F530C9">
        <w:rPr>
          <w:rFonts w:ascii="宋体" w:hAnsi="宋体" w:hint="eastAsia"/>
          <w:color w:val="000000" w:themeColor="text1"/>
          <w:sz w:val="24"/>
          <w:szCs w:val="28"/>
        </w:rPr>
        <w:t>投标单位应当在投标时根据招标人提供的下述第5点清单，在投标文件中编制专项施工方案。</w:t>
      </w:r>
    </w:p>
    <w:p w:rsidR="001F0A71" w:rsidRPr="00F530C9" w:rsidRDefault="004F0751">
      <w:pPr>
        <w:numPr>
          <w:ilvl w:val="0"/>
          <w:numId w:val="10"/>
        </w:numPr>
        <w:autoSpaceDE w:val="0"/>
        <w:autoSpaceDN w:val="0"/>
        <w:adjustRightInd w:val="0"/>
        <w:spacing w:line="360" w:lineRule="auto"/>
        <w:jc w:val="left"/>
        <w:rPr>
          <w:rFonts w:ascii="宋体" w:hAnsi="宋体"/>
          <w:color w:val="000000" w:themeColor="text1"/>
          <w:sz w:val="24"/>
          <w:szCs w:val="28"/>
        </w:rPr>
      </w:pPr>
      <w:r w:rsidRPr="00F530C9">
        <w:rPr>
          <w:rFonts w:ascii="宋体" w:hAnsi="宋体" w:hint="eastAsia"/>
          <w:color w:val="000000" w:themeColor="text1"/>
          <w:sz w:val="24"/>
          <w:szCs w:val="28"/>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rsidR="001F0A71" w:rsidRPr="00F530C9" w:rsidRDefault="004F0751">
      <w:pPr>
        <w:numPr>
          <w:ilvl w:val="0"/>
          <w:numId w:val="10"/>
        </w:numPr>
        <w:autoSpaceDE w:val="0"/>
        <w:autoSpaceDN w:val="0"/>
        <w:adjustRightInd w:val="0"/>
        <w:spacing w:line="360" w:lineRule="auto"/>
        <w:jc w:val="left"/>
        <w:rPr>
          <w:rFonts w:ascii="宋体" w:hAnsi="宋体"/>
          <w:color w:val="000000" w:themeColor="text1"/>
          <w:sz w:val="24"/>
          <w:szCs w:val="28"/>
        </w:rPr>
      </w:pPr>
      <w:r w:rsidRPr="00F530C9">
        <w:rPr>
          <w:rFonts w:ascii="宋体" w:hAnsi="宋体" w:hint="eastAsia"/>
          <w:color w:val="000000" w:themeColor="text1"/>
          <w:sz w:val="24"/>
          <w:szCs w:val="28"/>
        </w:rPr>
        <w:t>危险性较大的分部分项工程清单及超过一定规模的危险性较大的分部分项工程清单：</w:t>
      </w:r>
    </w:p>
    <w:p w:rsidR="001F0A71" w:rsidRPr="00F530C9" w:rsidRDefault="001F0A71">
      <w:pPr>
        <w:autoSpaceDE w:val="0"/>
        <w:autoSpaceDN w:val="0"/>
        <w:adjustRightInd w:val="0"/>
        <w:spacing w:line="360" w:lineRule="auto"/>
        <w:jc w:val="left"/>
        <w:rPr>
          <w:rFonts w:ascii="宋体" w:hAnsi="宋体"/>
          <w:color w:val="000000" w:themeColor="text1"/>
          <w:sz w:val="24"/>
          <w:szCs w:val="28"/>
        </w:rPr>
      </w:pP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6"/>
        <w:gridCol w:w="1361"/>
        <w:gridCol w:w="1361"/>
        <w:gridCol w:w="797"/>
      </w:tblGrid>
      <w:tr w:rsidR="00F530C9" w:rsidRPr="00F530C9">
        <w:trPr>
          <w:trHeight w:val="699"/>
          <w:jc w:val="center"/>
        </w:trPr>
        <w:tc>
          <w:tcPr>
            <w:tcW w:w="5326" w:type="dxa"/>
            <w:tcBorders>
              <w:top w:val="single" w:sz="4" w:space="0" w:color="auto"/>
              <w:left w:val="single" w:sz="4" w:space="0" w:color="auto"/>
              <w:bottom w:val="single" w:sz="4" w:space="0" w:color="auto"/>
              <w:right w:val="single" w:sz="4" w:space="0" w:color="auto"/>
            </w:tcBorders>
            <w:shd w:val="clear" w:color="auto" w:fill="D9D9D9"/>
            <w:vAlign w:val="center"/>
          </w:tcPr>
          <w:p w:rsidR="001F0A71" w:rsidRPr="00F530C9" w:rsidRDefault="004F0751">
            <w:pPr>
              <w:jc w:val="center"/>
              <w:rPr>
                <w:rFonts w:ascii="宋体" w:hAnsi="宋体"/>
                <w:b/>
                <w:color w:val="000000" w:themeColor="text1"/>
              </w:rPr>
            </w:pPr>
            <w:r w:rsidRPr="00F530C9">
              <w:rPr>
                <w:rFonts w:ascii="宋体" w:hAnsi="宋体" w:hint="eastAsia"/>
                <w:b/>
                <w:color w:val="000000" w:themeColor="text1"/>
              </w:rPr>
              <w:t>危险性较大的分部分项工程清单</w:t>
            </w:r>
          </w:p>
        </w:tc>
        <w:tc>
          <w:tcPr>
            <w:tcW w:w="1361" w:type="dxa"/>
            <w:tcBorders>
              <w:top w:val="single" w:sz="4" w:space="0" w:color="auto"/>
              <w:left w:val="nil"/>
              <w:bottom w:val="single" w:sz="4" w:space="0" w:color="auto"/>
              <w:right w:val="single" w:sz="4" w:space="0" w:color="auto"/>
            </w:tcBorders>
            <w:shd w:val="clear" w:color="auto" w:fill="D9D9D9"/>
            <w:vAlign w:val="center"/>
          </w:tcPr>
          <w:p w:rsidR="001F0A71" w:rsidRPr="00F530C9" w:rsidRDefault="004F0751">
            <w:pPr>
              <w:jc w:val="center"/>
              <w:rPr>
                <w:rFonts w:ascii="宋体" w:hAnsi="宋体"/>
                <w:b/>
                <w:color w:val="000000" w:themeColor="text1"/>
              </w:rPr>
            </w:pPr>
            <w:r w:rsidRPr="00F530C9">
              <w:rPr>
                <w:rFonts w:ascii="宋体" w:hAnsi="宋体" w:hint="eastAsia"/>
                <w:b/>
                <w:color w:val="000000" w:themeColor="text1"/>
              </w:rPr>
              <w:t>招标人</w:t>
            </w:r>
          </w:p>
        </w:tc>
        <w:tc>
          <w:tcPr>
            <w:tcW w:w="1361" w:type="dxa"/>
            <w:tcBorders>
              <w:top w:val="single" w:sz="4" w:space="0" w:color="auto"/>
              <w:left w:val="nil"/>
              <w:bottom w:val="single" w:sz="4" w:space="0" w:color="auto"/>
              <w:right w:val="single" w:sz="4" w:space="0" w:color="auto"/>
            </w:tcBorders>
            <w:shd w:val="clear" w:color="auto" w:fill="D9D9D9"/>
            <w:vAlign w:val="center"/>
          </w:tcPr>
          <w:p w:rsidR="001F0A71" w:rsidRPr="00F530C9" w:rsidRDefault="004F0751">
            <w:pPr>
              <w:jc w:val="center"/>
              <w:rPr>
                <w:rFonts w:ascii="宋体" w:hAnsi="宋体"/>
                <w:b/>
                <w:color w:val="000000" w:themeColor="text1"/>
              </w:rPr>
            </w:pPr>
            <w:r w:rsidRPr="00F530C9">
              <w:rPr>
                <w:rFonts w:ascii="宋体" w:hAnsi="宋体" w:hint="eastAsia"/>
                <w:b/>
                <w:color w:val="000000" w:themeColor="text1"/>
              </w:rPr>
              <w:t>投标单位</w:t>
            </w:r>
          </w:p>
        </w:tc>
        <w:tc>
          <w:tcPr>
            <w:tcW w:w="797" w:type="dxa"/>
            <w:tcBorders>
              <w:top w:val="single" w:sz="4" w:space="0" w:color="auto"/>
              <w:left w:val="nil"/>
              <w:bottom w:val="single" w:sz="4" w:space="0" w:color="auto"/>
              <w:right w:val="single" w:sz="4" w:space="0" w:color="auto"/>
            </w:tcBorders>
            <w:shd w:val="clear" w:color="auto" w:fill="D9D9D9"/>
            <w:vAlign w:val="center"/>
          </w:tcPr>
          <w:p w:rsidR="001F0A71" w:rsidRPr="00F530C9" w:rsidRDefault="004F0751">
            <w:pPr>
              <w:jc w:val="center"/>
              <w:rPr>
                <w:rFonts w:ascii="宋体" w:hAnsi="宋体"/>
                <w:b/>
                <w:color w:val="000000" w:themeColor="text1"/>
              </w:rPr>
            </w:pPr>
            <w:r w:rsidRPr="00F530C9">
              <w:rPr>
                <w:rFonts w:ascii="宋体" w:hAnsi="宋体" w:hint="eastAsia"/>
                <w:b/>
                <w:color w:val="000000" w:themeColor="text1"/>
              </w:rPr>
              <w:t>备注</w:t>
            </w:r>
          </w:p>
        </w:tc>
      </w:tr>
      <w:tr w:rsidR="00F530C9" w:rsidRPr="00F530C9">
        <w:trPr>
          <w:trHeight w:val="483"/>
          <w:jc w:val="center"/>
        </w:trPr>
        <w:tc>
          <w:tcPr>
            <w:tcW w:w="8845" w:type="dxa"/>
            <w:gridSpan w:val="4"/>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b/>
                <w:color w:val="000000" w:themeColor="text1"/>
              </w:rPr>
            </w:pPr>
            <w:r w:rsidRPr="00F530C9">
              <w:rPr>
                <w:rFonts w:ascii="宋体" w:hAnsi="宋体" w:hint="eastAsia"/>
                <w:b/>
                <w:color w:val="000000" w:themeColor="text1"/>
              </w:rPr>
              <w:t>一、基坑支护</w:t>
            </w:r>
          </w:p>
        </w:tc>
      </w:tr>
      <w:tr w:rsidR="00F530C9" w:rsidRPr="00F530C9">
        <w:trPr>
          <w:jc w:val="center"/>
        </w:trPr>
        <w:tc>
          <w:tcPr>
            <w:tcW w:w="5326"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color w:val="000000" w:themeColor="text1"/>
              </w:rPr>
              <w:t>（一）开挖深度超过3m（含3m）的基坑（槽）的土方开挖、支护、降水工程。</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0"/>
                <w:szCs w:val="20"/>
              </w:rPr>
            </w:pPr>
            <w:r w:rsidRPr="00F530C9">
              <w:rPr>
                <w:rFonts w:ascii="宋体" w:hAnsi="宋体"/>
                <w:color w:val="000000" w:themeColor="text1"/>
                <w:kern w:val="0"/>
                <w:sz w:val="24"/>
                <w:szCs w:val="36"/>
              </w:rPr>
              <w:t>(    )</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4"/>
                <w:szCs w:val="36"/>
              </w:rPr>
            </w:pPr>
            <w:r w:rsidRPr="00F530C9">
              <w:rPr>
                <w:rFonts w:ascii="宋体" w:hAnsi="宋体" w:hint="eastAsia"/>
                <w:color w:val="000000" w:themeColor="text1"/>
                <w:kern w:val="0"/>
                <w:sz w:val="24"/>
                <w:szCs w:val="36"/>
              </w:rPr>
              <w:t>(    )</w:t>
            </w:r>
          </w:p>
        </w:tc>
        <w:tc>
          <w:tcPr>
            <w:tcW w:w="797" w:type="dxa"/>
            <w:tcBorders>
              <w:top w:val="single" w:sz="4" w:space="0" w:color="auto"/>
              <w:left w:val="nil"/>
              <w:bottom w:val="single" w:sz="4" w:space="0" w:color="auto"/>
              <w:right w:val="single" w:sz="4" w:space="0" w:color="auto"/>
            </w:tcBorders>
            <w:vAlign w:val="center"/>
          </w:tcPr>
          <w:p w:rsidR="001F0A71" w:rsidRPr="00F530C9" w:rsidRDefault="001F0A71">
            <w:pPr>
              <w:jc w:val="center"/>
              <w:rPr>
                <w:rFonts w:ascii="宋体" w:hAnsi="宋体"/>
                <w:color w:val="000000" w:themeColor="text1"/>
              </w:rPr>
            </w:pPr>
          </w:p>
        </w:tc>
      </w:tr>
      <w:tr w:rsidR="00F530C9" w:rsidRPr="00F530C9">
        <w:trPr>
          <w:jc w:val="center"/>
        </w:trPr>
        <w:tc>
          <w:tcPr>
            <w:tcW w:w="5326"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color w:val="000000" w:themeColor="text1"/>
              </w:rPr>
              <w:t>（二）开挖深度虽未超过3m，但地质条件、周围环境和地下管线复杂，或影响毗邻建、构筑物安全的基坑（槽）的土方开挖、支护、降水工程。</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0"/>
                <w:szCs w:val="20"/>
              </w:rPr>
            </w:pPr>
            <w:bookmarkStart w:id="55" w:name="OLE_LINK1"/>
            <w:bookmarkStart w:id="56" w:name="OLE_LINK2"/>
            <w:r w:rsidRPr="00F530C9">
              <w:rPr>
                <w:rFonts w:ascii="宋体" w:hAnsi="宋体" w:hint="eastAsia"/>
                <w:color w:val="000000" w:themeColor="text1"/>
                <w:kern w:val="0"/>
                <w:sz w:val="24"/>
                <w:szCs w:val="36"/>
              </w:rPr>
              <w:t>( √ )</w:t>
            </w:r>
            <w:bookmarkEnd w:id="55"/>
            <w:bookmarkEnd w:id="56"/>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4"/>
                <w:szCs w:val="36"/>
              </w:rPr>
            </w:pPr>
            <w:r w:rsidRPr="00F530C9">
              <w:rPr>
                <w:rFonts w:ascii="宋体" w:hAnsi="宋体" w:hint="eastAsia"/>
                <w:color w:val="000000" w:themeColor="text1"/>
                <w:kern w:val="0"/>
                <w:sz w:val="24"/>
                <w:szCs w:val="36"/>
              </w:rPr>
              <w:t>(    )</w:t>
            </w:r>
          </w:p>
        </w:tc>
        <w:tc>
          <w:tcPr>
            <w:tcW w:w="797" w:type="dxa"/>
            <w:tcBorders>
              <w:top w:val="single" w:sz="4" w:space="0" w:color="auto"/>
              <w:left w:val="nil"/>
              <w:bottom w:val="single" w:sz="4" w:space="0" w:color="auto"/>
              <w:right w:val="single" w:sz="4" w:space="0" w:color="auto"/>
            </w:tcBorders>
            <w:vAlign w:val="center"/>
          </w:tcPr>
          <w:p w:rsidR="001F0A71" w:rsidRPr="00F530C9" w:rsidRDefault="001F0A71">
            <w:pPr>
              <w:jc w:val="center"/>
              <w:rPr>
                <w:rFonts w:ascii="宋体" w:hAnsi="宋体"/>
                <w:color w:val="000000" w:themeColor="text1"/>
              </w:rPr>
            </w:pPr>
          </w:p>
        </w:tc>
      </w:tr>
      <w:tr w:rsidR="00F530C9" w:rsidRPr="00F530C9">
        <w:trPr>
          <w:jc w:val="center"/>
        </w:trPr>
        <w:tc>
          <w:tcPr>
            <w:tcW w:w="8845" w:type="dxa"/>
            <w:gridSpan w:val="4"/>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b/>
                <w:color w:val="000000" w:themeColor="text1"/>
              </w:rPr>
              <w:t>二、模板工程及支撑体系</w:t>
            </w:r>
          </w:p>
        </w:tc>
      </w:tr>
      <w:tr w:rsidR="00F530C9" w:rsidRPr="00F530C9">
        <w:trPr>
          <w:jc w:val="center"/>
        </w:trPr>
        <w:tc>
          <w:tcPr>
            <w:tcW w:w="5326"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color w:val="000000" w:themeColor="text1"/>
              </w:rPr>
              <w:t>（一）各类工具式模板工程：包括滑模、爬模、飞模、隧道模等工程。</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0"/>
                <w:szCs w:val="20"/>
              </w:rPr>
            </w:pPr>
            <w:r w:rsidRPr="00F530C9">
              <w:rPr>
                <w:rFonts w:ascii="宋体" w:hAnsi="宋体"/>
                <w:color w:val="000000" w:themeColor="text1"/>
                <w:kern w:val="0"/>
                <w:sz w:val="24"/>
                <w:szCs w:val="36"/>
              </w:rPr>
              <w:t>(    )</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4"/>
                <w:szCs w:val="36"/>
              </w:rPr>
            </w:pPr>
            <w:r w:rsidRPr="00F530C9">
              <w:rPr>
                <w:rFonts w:ascii="宋体" w:hAnsi="宋体" w:hint="eastAsia"/>
                <w:color w:val="000000" w:themeColor="text1"/>
                <w:kern w:val="0"/>
                <w:sz w:val="24"/>
                <w:szCs w:val="36"/>
              </w:rPr>
              <w:t>(    )</w:t>
            </w:r>
          </w:p>
        </w:tc>
        <w:tc>
          <w:tcPr>
            <w:tcW w:w="797" w:type="dxa"/>
            <w:tcBorders>
              <w:top w:val="single" w:sz="4" w:space="0" w:color="auto"/>
              <w:left w:val="nil"/>
              <w:bottom w:val="single" w:sz="4" w:space="0" w:color="auto"/>
              <w:right w:val="single" w:sz="4" w:space="0" w:color="auto"/>
            </w:tcBorders>
            <w:vAlign w:val="center"/>
          </w:tcPr>
          <w:p w:rsidR="001F0A71" w:rsidRPr="00F530C9" w:rsidRDefault="001F0A71">
            <w:pPr>
              <w:jc w:val="center"/>
              <w:rPr>
                <w:rFonts w:ascii="宋体" w:hAnsi="宋体"/>
                <w:color w:val="000000" w:themeColor="text1"/>
              </w:rPr>
            </w:pPr>
          </w:p>
        </w:tc>
      </w:tr>
      <w:tr w:rsidR="00F530C9" w:rsidRPr="00F530C9">
        <w:trPr>
          <w:jc w:val="center"/>
        </w:trPr>
        <w:tc>
          <w:tcPr>
            <w:tcW w:w="5326"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color w:val="000000" w:themeColor="text1"/>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0"/>
                <w:szCs w:val="20"/>
              </w:rPr>
            </w:pPr>
            <w:r w:rsidRPr="00F530C9">
              <w:rPr>
                <w:rFonts w:ascii="宋体" w:hAnsi="宋体"/>
                <w:color w:val="000000" w:themeColor="text1"/>
                <w:kern w:val="0"/>
                <w:sz w:val="24"/>
                <w:szCs w:val="36"/>
              </w:rPr>
              <w:t>(    )</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4"/>
                <w:szCs w:val="36"/>
              </w:rPr>
            </w:pPr>
            <w:r w:rsidRPr="00F530C9">
              <w:rPr>
                <w:rFonts w:ascii="宋体" w:hAnsi="宋体" w:hint="eastAsia"/>
                <w:color w:val="000000" w:themeColor="text1"/>
                <w:kern w:val="0"/>
                <w:sz w:val="24"/>
                <w:szCs w:val="36"/>
              </w:rPr>
              <w:t>(    )</w:t>
            </w:r>
          </w:p>
        </w:tc>
        <w:tc>
          <w:tcPr>
            <w:tcW w:w="797" w:type="dxa"/>
            <w:tcBorders>
              <w:top w:val="single" w:sz="4" w:space="0" w:color="auto"/>
              <w:left w:val="nil"/>
              <w:bottom w:val="single" w:sz="4" w:space="0" w:color="auto"/>
              <w:right w:val="single" w:sz="4" w:space="0" w:color="auto"/>
            </w:tcBorders>
            <w:vAlign w:val="center"/>
          </w:tcPr>
          <w:p w:rsidR="001F0A71" w:rsidRPr="00F530C9" w:rsidRDefault="001F0A71">
            <w:pPr>
              <w:jc w:val="center"/>
              <w:rPr>
                <w:rFonts w:ascii="宋体" w:hAnsi="宋体"/>
                <w:color w:val="000000" w:themeColor="text1"/>
              </w:rPr>
            </w:pPr>
          </w:p>
        </w:tc>
      </w:tr>
      <w:tr w:rsidR="00F530C9" w:rsidRPr="00F530C9">
        <w:trPr>
          <w:jc w:val="center"/>
        </w:trPr>
        <w:tc>
          <w:tcPr>
            <w:tcW w:w="5326"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widowControl/>
              <w:rPr>
                <w:rFonts w:ascii="宋体" w:hAnsi="宋体" w:cs="宋体"/>
                <w:color w:val="000000" w:themeColor="text1"/>
              </w:rPr>
            </w:pPr>
            <w:r w:rsidRPr="00F530C9">
              <w:rPr>
                <w:rFonts w:ascii="宋体" w:hAnsi="宋体" w:hint="eastAsia"/>
                <w:color w:val="000000" w:themeColor="text1"/>
              </w:rPr>
              <w:t>（三）承重支撑体系：用于钢结构安装等满堂支撑体系。</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0"/>
                <w:szCs w:val="20"/>
              </w:rPr>
            </w:pPr>
            <w:r w:rsidRPr="00F530C9">
              <w:rPr>
                <w:rFonts w:ascii="宋体" w:hAnsi="宋体"/>
                <w:color w:val="000000" w:themeColor="text1"/>
                <w:kern w:val="0"/>
                <w:sz w:val="24"/>
                <w:szCs w:val="36"/>
              </w:rPr>
              <w:t>(    )</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4"/>
                <w:szCs w:val="36"/>
              </w:rPr>
            </w:pPr>
            <w:r w:rsidRPr="00F530C9">
              <w:rPr>
                <w:rFonts w:ascii="宋体" w:hAnsi="宋体" w:hint="eastAsia"/>
                <w:color w:val="000000" w:themeColor="text1"/>
                <w:kern w:val="0"/>
                <w:sz w:val="24"/>
                <w:szCs w:val="36"/>
              </w:rPr>
              <w:t>(    )</w:t>
            </w:r>
          </w:p>
        </w:tc>
        <w:tc>
          <w:tcPr>
            <w:tcW w:w="797" w:type="dxa"/>
            <w:tcBorders>
              <w:top w:val="single" w:sz="4" w:space="0" w:color="auto"/>
              <w:left w:val="nil"/>
              <w:bottom w:val="single" w:sz="4" w:space="0" w:color="auto"/>
              <w:right w:val="single" w:sz="4" w:space="0" w:color="auto"/>
            </w:tcBorders>
            <w:vAlign w:val="center"/>
          </w:tcPr>
          <w:p w:rsidR="001F0A71" w:rsidRPr="00F530C9" w:rsidRDefault="001F0A71">
            <w:pPr>
              <w:jc w:val="center"/>
              <w:rPr>
                <w:rFonts w:ascii="宋体" w:hAnsi="宋体"/>
                <w:color w:val="000000" w:themeColor="text1"/>
              </w:rPr>
            </w:pPr>
          </w:p>
        </w:tc>
      </w:tr>
      <w:tr w:rsidR="00F530C9" w:rsidRPr="00F530C9">
        <w:trPr>
          <w:jc w:val="center"/>
        </w:trPr>
        <w:tc>
          <w:tcPr>
            <w:tcW w:w="8845" w:type="dxa"/>
            <w:gridSpan w:val="4"/>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b/>
                <w:color w:val="000000" w:themeColor="text1"/>
              </w:rPr>
              <w:t>三、起重吊装及起重机械安装拆卸工程</w:t>
            </w:r>
          </w:p>
        </w:tc>
      </w:tr>
      <w:tr w:rsidR="00F530C9" w:rsidRPr="00F530C9">
        <w:trPr>
          <w:jc w:val="center"/>
        </w:trPr>
        <w:tc>
          <w:tcPr>
            <w:tcW w:w="5326"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widowControl/>
              <w:rPr>
                <w:rFonts w:ascii="宋体" w:hAnsi="宋体" w:cs="宋体"/>
                <w:color w:val="000000" w:themeColor="text1"/>
              </w:rPr>
            </w:pPr>
            <w:r w:rsidRPr="00F530C9">
              <w:rPr>
                <w:rFonts w:ascii="宋体" w:hAnsi="宋体" w:hint="eastAsia"/>
                <w:color w:val="000000" w:themeColor="text1"/>
              </w:rPr>
              <w:t>（一）采用非常规起重设备、方法，且单件起吊重量在10kN及以上的起重吊装工程。</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0"/>
                <w:szCs w:val="20"/>
              </w:rPr>
            </w:pPr>
            <w:r w:rsidRPr="00F530C9">
              <w:rPr>
                <w:rFonts w:ascii="宋体" w:hAnsi="宋体"/>
                <w:color w:val="000000" w:themeColor="text1"/>
                <w:kern w:val="0"/>
                <w:sz w:val="24"/>
                <w:szCs w:val="36"/>
              </w:rPr>
              <w:t>(    )</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4"/>
                <w:szCs w:val="36"/>
              </w:rPr>
            </w:pPr>
            <w:r w:rsidRPr="00F530C9">
              <w:rPr>
                <w:rFonts w:ascii="宋体" w:hAnsi="宋体" w:hint="eastAsia"/>
                <w:color w:val="000000" w:themeColor="text1"/>
                <w:kern w:val="0"/>
                <w:sz w:val="24"/>
                <w:szCs w:val="36"/>
              </w:rPr>
              <w:t>(    )</w:t>
            </w:r>
          </w:p>
        </w:tc>
        <w:tc>
          <w:tcPr>
            <w:tcW w:w="797" w:type="dxa"/>
            <w:tcBorders>
              <w:top w:val="single" w:sz="4" w:space="0" w:color="auto"/>
              <w:left w:val="nil"/>
              <w:bottom w:val="single" w:sz="4" w:space="0" w:color="auto"/>
              <w:right w:val="single" w:sz="4" w:space="0" w:color="auto"/>
            </w:tcBorders>
            <w:vAlign w:val="center"/>
          </w:tcPr>
          <w:p w:rsidR="001F0A71" w:rsidRPr="00F530C9" w:rsidRDefault="001F0A71">
            <w:pPr>
              <w:jc w:val="center"/>
              <w:rPr>
                <w:rFonts w:ascii="宋体" w:hAnsi="宋体"/>
                <w:color w:val="000000" w:themeColor="text1"/>
              </w:rPr>
            </w:pPr>
          </w:p>
        </w:tc>
      </w:tr>
      <w:tr w:rsidR="00F530C9" w:rsidRPr="00F530C9">
        <w:trPr>
          <w:jc w:val="center"/>
        </w:trPr>
        <w:tc>
          <w:tcPr>
            <w:tcW w:w="5326"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color w:val="000000" w:themeColor="text1"/>
              </w:rPr>
              <w:t>（二）采用起重机械进行安装的工程。</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0"/>
                <w:szCs w:val="20"/>
              </w:rPr>
            </w:pPr>
            <w:r w:rsidRPr="00F530C9">
              <w:rPr>
                <w:rFonts w:ascii="宋体" w:hAnsi="宋体"/>
                <w:color w:val="000000" w:themeColor="text1"/>
                <w:kern w:val="0"/>
                <w:sz w:val="24"/>
                <w:szCs w:val="36"/>
              </w:rPr>
              <w:t>(    )</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4"/>
                <w:szCs w:val="36"/>
              </w:rPr>
            </w:pPr>
            <w:r w:rsidRPr="00F530C9">
              <w:rPr>
                <w:rFonts w:ascii="宋体" w:hAnsi="宋体" w:hint="eastAsia"/>
                <w:color w:val="000000" w:themeColor="text1"/>
                <w:kern w:val="0"/>
                <w:sz w:val="24"/>
                <w:szCs w:val="36"/>
              </w:rPr>
              <w:t>(    )</w:t>
            </w:r>
          </w:p>
        </w:tc>
        <w:tc>
          <w:tcPr>
            <w:tcW w:w="797" w:type="dxa"/>
            <w:tcBorders>
              <w:top w:val="single" w:sz="4" w:space="0" w:color="auto"/>
              <w:left w:val="nil"/>
              <w:bottom w:val="single" w:sz="4" w:space="0" w:color="auto"/>
              <w:right w:val="single" w:sz="4" w:space="0" w:color="auto"/>
            </w:tcBorders>
            <w:vAlign w:val="center"/>
          </w:tcPr>
          <w:p w:rsidR="001F0A71" w:rsidRPr="00F530C9" w:rsidRDefault="001F0A71">
            <w:pPr>
              <w:jc w:val="center"/>
              <w:rPr>
                <w:rFonts w:ascii="宋体" w:hAnsi="宋体"/>
                <w:color w:val="000000" w:themeColor="text1"/>
              </w:rPr>
            </w:pPr>
          </w:p>
        </w:tc>
      </w:tr>
      <w:tr w:rsidR="00F530C9" w:rsidRPr="00F530C9">
        <w:trPr>
          <w:jc w:val="center"/>
        </w:trPr>
        <w:tc>
          <w:tcPr>
            <w:tcW w:w="5326"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s="宋体"/>
                <w:color w:val="000000" w:themeColor="text1"/>
              </w:rPr>
            </w:pPr>
            <w:r w:rsidRPr="00F530C9">
              <w:rPr>
                <w:rFonts w:ascii="宋体" w:hAnsi="宋体" w:hint="eastAsia"/>
                <w:color w:val="000000" w:themeColor="text1"/>
              </w:rPr>
              <w:t>（三）起重机械安装和拆卸工程。</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0"/>
                <w:szCs w:val="20"/>
              </w:rPr>
            </w:pPr>
            <w:r w:rsidRPr="00F530C9">
              <w:rPr>
                <w:rFonts w:ascii="宋体" w:hAnsi="宋体"/>
                <w:color w:val="000000" w:themeColor="text1"/>
                <w:kern w:val="0"/>
                <w:sz w:val="24"/>
                <w:szCs w:val="36"/>
              </w:rPr>
              <w:t>(    )</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4"/>
                <w:szCs w:val="36"/>
              </w:rPr>
            </w:pPr>
            <w:r w:rsidRPr="00F530C9">
              <w:rPr>
                <w:rFonts w:ascii="宋体" w:hAnsi="宋体" w:hint="eastAsia"/>
                <w:color w:val="000000" w:themeColor="text1"/>
                <w:kern w:val="0"/>
                <w:sz w:val="24"/>
                <w:szCs w:val="36"/>
              </w:rPr>
              <w:t>(    )</w:t>
            </w:r>
          </w:p>
        </w:tc>
        <w:tc>
          <w:tcPr>
            <w:tcW w:w="797" w:type="dxa"/>
            <w:tcBorders>
              <w:top w:val="single" w:sz="4" w:space="0" w:color="auto"/>
              <w:left w:val="nil"/>
              <w:bottom w:val="single" w:sz="4" w:space="0" w:color="auto"/>
              <w:right w:val="single" w:sz="4" w:space="0" w:color="auto"/>
            </w:tcBorders>
            <w:vAlign w:val="center"/>
          </w:tcPr>
          <w:p w:rsidR="001F0A71" w:rsidRPr="00F530C9" w:rsidRDefault="001F0A71">
            <w:pPr>
              <w:jc w:val="center"/>
              <w:rPr>
                <w:rFonts w:ascii="宋体" w:hAnsi="宋体"/>
                <w:color w:val="000000" w:themeColor="text1"/>
              </w:rPr>
            </w:pPr>
          </w:p>
        </w:tc>
      </w:tr>
      <w:tr w:rsidR="00F530C9" w:rsidRPr="00F530C9">
        <w:trPr>
          <w:jc w:val="center"/>
        </w:trPr>
        <w:tc>
          <w:tcPr>
            <w:tcW w:w="8845" w:type="dxa"/>
            <w:gridSpan w:val="4"/>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b/>
                <w:color w:val="000000" w:themeColor="text1"/>
              </w:rPr>
              <w:t>四、脚手架工程</w:t>
            </w:r>
          </w:p>
        </w:tc>
      </w:tr>
      <w:tr w:rsidR="00F530C9" w:rsidRPr="00F530C9">
        <w:trPr>
          <w:jc w:val="center"/>
        </w:trPr>
        <w:tc>
          <w:tcPr>
            <w:tcW w:w="5326"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color w:val="000000" w:themeColor="text1"/>
              </w:rPr>
              <w:t>（一）搭设高度24m及以上的落地式钢管脚手架工程（包括采光井、电梯井脚手架）。</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0"/>
                <w:szCs w:val="20"/>
              </w:rPr>
            </w:pPr>
            <w:r w:rsidRPr="00F530C9">
              <w:rPr>
                <w:rFonts w:ascii="宋体" w:hAnsi="宋体"/>
                <w:color w:val="000000" w:themeColor="text1"/>
                <w:kern w:val="0"/>
                <w:sz w:val="24"/>
                <w:szCs w:val="36"/>
              </w:rPr>
              <w:t>(    )</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4"/>
                <w:szCs w:val="36"/>
              </w:rPr>
            </w:pPr>
            <w:r w:rsidRPr="00F530C9">
              <w:rPr>
                <w:rFonts w:ascii="宋体" w:hAnsi="宋体" w:hint="eastAsia"/>
                <w:color w:val="000000" w:themeColor="text1"/>
                <w:kern w:val="0"/>
                <w:sz w:val="24"/>
                <w:szCs w:val="36"/>
              </w:rPr>
              <w:t>(    )</w:t>
            </w:r>
          </w:p>
        </w:tc>
        <w:tc>
          <w:tcPr>
            <w:tcW w:w="797" w:type="dxa"/>
            <w:tcBorders>
              <w:top w:val="single" w:sz="4" w:space="0" w:color="auto"/>
              <w:left w:val="nil"/>
              <w:bottom w:val="single" w:sz="4" w:space="0" w:color="auto"/>
              <w:right w:val="single" w:sz="4" w:space="0" w:color="auto"/>
            </w:tcBorders>
            <w:vAlign w:val="center"/>
          </w:tcPr>
          <w:p w:rsidR="001F0A71" w:rsidRPr="00F530C9" w:rsidRDefault="001F0A71">
            <w:pPr>
              <w:jc w:val="center"/>
              <w:rPr>
                <w:rFonts w:ascii="宋体" w:hAnsi="宋体"/>
                <w:color w:val="000000" w:themeColor="text1"/>
              </w:rPr>
            </w:pPr>
          </w:p>
        </w:tc>
      </w:tr>
      <w:tr w:rsidR="00F530C9" w:rsidRPr="00F530C9">
        <w:trPr>
          <w:jc w:val="center"/>
        </w:trPr>
        <w:tc>
          <w:tcPr>
            <w:tcW w:w="5326"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color w:val="000000" w:themeColor="text1"/>
              </w:rPr>
              <w:t>（二）附着式升降脚手架工程。</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0"/>
                <w:szCs w:val="20"/>
              </w:rPr>
            </w:pPr>
            <w:r w:rsidRPr="00F530C9">
              <w:rPr>
                <w:rFonts w:ascii="宋体" w:hAnsi="宋体"/>
                <w:color w:val="000000" w:themeColor="text1"/>
                <w:kern w:val="0"/>
                <w:sz w:val="24"/>
                <w:szCs w:val="36"/>
              </w:rPr>
              <w:t>(    )</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4"/>
                <w:szCs w:val="36"/>
              </w:rPr>
            </w:pPr>
            <w:r w:rsidRPr="00F530C9">
              <w:rPr>
                <w:rFonts w:ascii="宋体" w:hAnsi="宋体" w:hint="eastAsia"/>
                <w:color w:val="000000" w:themeColor="text1"/>
                <w:kern w:val="0"/>
                <w:sz w:val="24"/>
                <w:szCs w:val="36"/>
              </w:rPr>
              <w:t>(    )</w:t>
            </w:r>
          </w:p>
        </w:tc>
        <w:tc>
          <w:tcPr>
            <w:tcW w:w="797" w:type="dxa"/>
            <w:tcBorders>
              <w:top w:val="single" w:sz="4" w:space="0" w:color="auto"/>
              <w:left w:val="nil"/>
              <w:bottom w:val="single" w:sz="4" w:space="0" w:color="auto"/>
              <w:right w:val="single" w:sz="4" w:space="0" w:color="auto"/>
            </w:tcBorders>
            <w:vAlign w:val="center"/>
          </w:tcPr>
          <w:p w:rsidR="001F0A71" w:rsidRPr="00F530C9" w:rsidRDefault="001F0A71">
            <w:pPr>
              <w:jc w:val="center"/>
              <w:rPr>
                <w:rFonts w:ascii="宋体" w:hAnsi="宋体"/>
                <w:color w:val="000000" w:themeColor="text1"/>
              </w:rPr>
            </w:pPr>
          </w:p>
        </w:tc>
      </w:tr>
      <w:tr w:rsidR="00F530C9" w:rsidRPr="00F530C9">
        <w:trPr>
          <w:jc w:val="center"/>
        </w:trPr>
        <w:tc>
          <w:tcPr>
            <w:tcW w:w="5326"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color w:val="000000" w:themeColor="text1"/>
              </w:rPr>
              <w:t>（三）悬挑式脚手架工程。</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0"/>
                <w:szCs w:val="20"/>
              </w:rPr>
            </w:pPr>
            <w:r w:rsidRPr="00F530C9">
              <w:rPr>
                <w:rFonts w:ascii="宋体" w:hAnsi="宋体"/>
                <w:color w:val="000000" w:themeColor="text1"/>
                <w:kern w:val="0"/>
                <w:sz w:val="24"/>
                <w:szCs w:val="36"/>
              </w:rPr>
              <w:t>(    )</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4"/>
                <w:szCs w:val="36"/>
              </w:rPr>
            </w:pPr>
            <w:r w:rsidRPr="00F530C9">
              <w:rPr>
                <w:rFonts w:ascii="宋体" w:hAnsi="宋体" w:hint="eastAsia"/>
                <w:color w:val="000000" w:themeColor="text1"/>
                <w:kern w:val="0"/>
                <w:sz w:val="24"/>
                <w:szCs w:val="36"/>
              </w:rPr>
              <w:t>(    )</w:t>
            </w:r>
          </w:p>
        </w:tc>
        <w:tc>
          <w:tcPr>
            <w:tcW w:w="797" w:type="dxa"/>
            <w:tcBorders>
              <w:top w:val="single" w:sz="4" w:space="0" w:color="auto"/>
              <w:left w:val="nil"/>
              <w:bottom w:val="single" w:sz="4" w:space="0" w:color="auto"/>
              <w:right w:val="single" w:sz="4" w:space="0" w:color="auto"/>
            </w:tcBorders>
            <w:vAlign w:val="center"/>
          </w:tcPr>
          <w:p w:rsidR="001F0A71" w:rsidRPr="00F530C9" w:rsidRDefault="001F0A71">
            <w:pPr>
              <w:jc w:val="center"/>
              <w:rPr>
                <w:rFonts w:ascii="宋体" w:hAnsi="宋体"/>
                <w:color w:val="000000" w:themeColor="text1"/>
              </w:rPr>
            </w:pPr>
          </w:p>
        </w:tc>
      </w:tr>
      <w:tr w:rsidR="00F530C9" w:rsidRPr="00F530C9">
        <w:trPr>
          <w:jc w:val="center"/>
        </w:trPr>
        <w:tc>
          <w:tcPr>
            <w:tcW w:w="5326"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color w:val="000000" w:themeColor="text1"/>
              </w:rPr>
              <w:t>（四）高处作业吊篮。</w:t>
            </w:r>
          </w:p>
        </w:tc>
        <w:tc>
          <w:tcPr>
            <w:tcW w:w="1361" w:type="dxa"/>
            <w:tcBorders>
              <w:top w:val="single" w:sz="4" w:space="0" w:color="auto"/>
              <w:left w:val="nil"/>
              <w:bottom w:val="single" w:sz="4" w:space="0" w:color="auto"/>
              <w:right w:val="single" w:sz="4" w:space="0" w:color="auto"/>
            </w:tcBorders>
          </w:tcPr>
          <w:p w:rsidR="001F0A71" w:rsidRPr="00F530C9" w:rsidRDefault="004F0751">
            <w:pPr>
              <w:widowControl/>
              <w:jc w:val="center"/>
              <w:rPr>
                <w:rFonts w:ascii="宋体" w:hAnsi="宋体"/>
                <w:color w:val="000000" w:themeColor="text1"/>
                <w:kern w:val="0"/>
                <w:sz w:val="20"/>
                <w:szCs w:val="20"/>
              </w:rPr>
            </w:pPr>
            <w:r w:rsidRPr="00F530C9">
              <w:rPr>
                <w:color w:val="000000" w:themeColor="text1"/>
              </w:rPr>
              <w:t>(    )</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4"/>
                <w:szCs w:val="36"/>
              </w:rPr>
            </w:pPr>
            <w:r w:rsidRPr="00F530C9">
              <w:rPr>
                <w:rFonts w:ascii="宋体" w:hAnsi="宋体" w:hint="eastAsia"/>
                <w:color w:val="000000" w:themeColor="text1"/>
                <w:kern w:val="0"/>
                <w:sz w:val="24"/>
                <w:szCs w:val="36"/>
              </w:rPr>
              <w:t>(    )</w:t>
            </w:r>
          </w:p>
        </w:tc>
        <w:tc>
          <w:tcPr>
            <w:tcW w:w="797" w:type="dxa"/>
            <w:tcBorders>
              <w:top w:val="single" w:sz="4" w:space="0" w:color="auto"/>
              <w:left w:val="nil"/>
              <w:bottom w:val="single" w:sz="4" w:space="0" w:color="auto"/>
              <w:right w:val="single" w:sz="4" w:space="0" w:color="auto"/>
            </w:tcBorders>
            <w:vAlign w:val="center"/>
          </w:tcPr>
          <w:p w:rsidR="001F0A71" w:rsidRPr="00F530C9" w:rsidRDefault="001F0A71">
            <w:pPr>
              <w:jc w:val="center"/>
              <w:rPr>
                <w:rFonts w:ascii="宋体" w:hAnsi="宋体"/>
                <w:color w:val="000000" w:themeColor="text1"/>
              </w:rPr>
            </w:pPr>
          </w:p>
        </w:tc>
      </w:tr>
      <w:tr w:rsidR="00F530C9" w:rsidRPr="00F530C9">
        <w:trPr>
          <w:jc w:val="center"/>
        </w:trPr>
        <w:tc>
          <w:tcPr>
            <w:tcW w:w="5326"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color w:val="000000" w:themeColor="text1"/>
              </w:rPr>
              <w:t>（五）卸料平台、操作平台工程。</w:t>
            </w:r>
          </w:p>
        </w:tc>
        <w:tc>
          <w:tcPr>
            <w:tcW w:w="1361" w:type="dxa"/>
            <w:tcBorders>
              <w:top w:val="single" w:sz="4" w:space="0" w:color="auto"/>
              <w:left w:val="nil"/>
              <w:bottom w:val="single" w:sz="4" w:space="0" w:color="auto"/>
              <w:right w:val="single" w:sz="4" w:space="0" w:color="auto"/>
            </w:tcBorders>
          </w:tcPr>
          <w:p w:rsidR="001F0A71" w:rsidRPr="00F530C9" w:rsidRDefault="004F0751">
            <w:pPr>
              <w:widowControl/>
              <w:jc w:val="center"/>
              <w:rPr>
                <w:rFonts w:ascii="宋体" w:hAnsi="宋体"/>
                <w:color w:val="000000" w:themeColor="text1"/>
                <w:kern w:val="0"/>
                <w:sz w:val="20"/>
                <w:szCs w:val="20"/>
              </w:rPr>
            </w:pPr>
            <w:r w:rsidRPr="00F530C9">
              <w:rPr>
                <w:color w:val="000000" w:themeColor="text1"/>
              </w:rPr>
              <w:t>(    )</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4"/>
                <w:szCs w:val="36"/>
              </w:rPr>
            </w:pPr>
            <w:r w:rsidRPr="00F530C9">
              <w:rPr>
                <w:rFonts w:ascii="宋体" w:hAnsi="宋体" w:hint="eastAsia"/>
                <w:color w:val="000000" w:themeColor="text1"/>
                <w:kern w:val="0"/>
                <w:sz w:val="24"/>
                <w:szCs w:val="36"/>
              </w:rPr>
              <w:t>(    )</w:t>
            </w:r>
          </w:p>
        </w:tc>
        <w:tc>
          <w:tcPr>
            <w:tcW w:w="797" w:type="dxa"/>
            <w:tcBorders>
              <w:top w:val="single" w:sz="4" w:space="0" w:color="auto"/>
              <w:left w:val="nil"/>
              <w:bottom w:val="single" w:sz="4" w:space="0" w:color="auto"/>
              <w:right w:val="single" w:sz="4" w:space="0" w:color="auto"/>
            </w:tcBorders>
            <w:vAlign w:val="center"/>
          </w:tcPr>
          <w:p w:rsidR="001F0A71" w:rsidRPr="00F530C9" w:rsidRDefault="001F0A71">
            <w:pPr>
              <w:jc w:val="center"/>
              <w:rPr>
                <w:rFonts w:ascii="宋体" w:hAnsi="宋体"/>
                <w:color w:val="000000" w:themeColor="text1"/>
              </w:rPr>
            </w:pPr>
          </w:p>
        </w:tc>
      </w:tr>
      <w:tr w:rsidR="00F530C9" w:rsidRPr="00F530C9">
        <w:trPr>
          <w:jc w:val="center"/>
        </w:trPr>
        <w:tc>
          <w:tcPr>
            <w:tcW w:w="5326"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color w:val="000000" w:themeColor="text1"/>
              </w:rPr>
              <w:t>（六）异型脚手架工程。</w:t>
            </w:r>
          </w:p>
        </w:tc>
        <w:tc>
          <w:tcPr>
            <w:tcW w:w="1361" w:type="dxa"/>
            <w:tcBorders>
              <w:top w:val="single" w:sz="4" w:space="0" w:color="auto"/>
              <w:left w:val="nil"/>
              <w:bottom w:val="single" w:sz="4" w:space="0" w:color="auto"/>
              <w:right w:val="single" w:sz="4" w:space="0" w:color="auto"/>
            </w:tcBorders>
          </w:tcPr>
          <w:p w:rsidR="001F0A71" w:rsidRPr="00F530C9" w:rsidRDefault="004F0751">
            <w:pPr>
              <w:widowControl/>
              <w:jc w:val="center"/>
              <w:rPr>
                <w:rFonts w:ascii="宋体" w:hAnsi="宋体"/>
                <w:color w:val="000000" w:themeColor="text1"/>
                <w:kern w:val="0"/>
                <w:sz w:val="20"/>
                <w:szCs w:val="20"/>
              </w:rPr>
            </w:pPr>
            <w:r w:rsidRPr="00F530C9">
              <w:rPr>
                <w:color w:val="000000" w:themeColor="text1"/>
              </w:rPr>
              <w:t>(    )</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4"/>
                <w:szCs w:val="36"/>
              </w:rPr>
            </w:pPr>
            <w:r w:rsidRPr="00F530C9">
              <w:rPr>
                <w:rFonts w:ascii="宋体" w:hAnsi="宋体" w:hint="eastAsia"/>
                <w:color w:val="000000" w:themeColor="text1"/>
                <w:kern w:val="0"/>
                <w:sz w:val="24"/>
                <w:szCs w:val="36"/>
              </w:rPr>
              <w:t>(    )</w:t>
            </w:r>
          </w:p>
        </w:tc>
        <w:tc>
          <w:tcPr>
            <w:tcW w:w="797" w:type="dxa"/>
            <w:tcBorders>
              <w:top w:val="single" w:sz="4" w:space="0" w:color="auto"/>
              <w:left w:val="nil"/>
              <w:bottom w:val="single" w:sz="4" w:space="0" w:color="auto"/>
              <w:right w:val="single" w:sz="4" w:space="0" w:color="auto"/>
            </w:tcBorders>
            <w:vAlign w:val="center"/>
          </w:tcPr>
          <w:p w:rsidR="001F0A71" w:rsidRPr="00F530C9" w:rsidRDefault="001F0A71">
            <w:pPr>
              <w:jc w:val="center"/>
              <w:rPr>
                <w:rFonts w:ascii="宋体" w:hAnsi="宋体"/>
                <w:color w:val="000000" w:themeColor="text1"/>
              </w:rPr>
            </w:pPr>
          </w:p>
        </w:tc>
      </w:tr>
      <w:tr w:rsidR="00F530C9" w:rsidRPr="00F530C9">
        <w:trPr>
          <w:jc w:val="center"/>
        </w:trPr>
        <w:tc>
          <w:tcPr>
            <w:tcW w:w="8845" w:type="dxa"/>
            <w:gridSpan w:val="4"/>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b/>
                <w:color w:val="000000" w:themeColor="text1"/>
              </w:rPr>
              <w:t>五、拆除工程</w:t>
            </w:r>
          </w:p>
        </w:tc>
      </w:tr>
      <w:tr w:rsidR="00F530C9" w:rsidRPr="00F530C9">
        <w:trPr>
          <w:jc w:val="center"/>
        </w:trPr>
        <w:tc>
          <w:tcPr>
            <w:tcW w:w="5326"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color w:val="000000" w:themeColor="text1"/>
              </w:rPr>
              <w:t>可能影响行人、交通、电力设施、通讯设施或其它建、构筑物安全的拆除工程。</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0"/>
                <w:szCs w:val="20"/>
              </w:rPr>
            </w:pPr>
            <w:r w:rsidRPr="00F530C9">
              <w:rPr>
                <w:rFonts w:ascii="宋体" w:hAnsi="宋体" w:hint="eastAsia"/>
                <w:color w:val="000000" w:themeColor="text1"/>
                <w:kern w:val="0"/>
                <w:sz w:val="24"/>
                <w:szCs w:val="36"/>
              </w:rPr>
              <w:t>(    )</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4"/>
                <w:szCs w:val="36"/>
              </w:rPr>
            </w:pPr>
            <w:r w:rsidRPr="00F530C9">
              <w:rPr>
                <w:rFonts w:ascii="宋体" w:hAnsi="宋体" w:hint="eastAsia"/>
                <w:color w:val="000000" w:themeColor="text1"/>
                <w:kern w:val="0"/>
                <w:sz w:val="24"/>
                <w:szCs w:val="36"/>
              </w:rPr>
              <w:t>(    )</w:t>
            </w:r>
          </w:p>
        </w:tc>
        <w:tc>
          <w:tcPr>
            <w:tcW w:w="797" w:type="dxa"/>
            <w:tcBorders>
              <w:top w:val="single" w:sz="4" w:space="0" w:color="auto"/>
              <w:left w:val="nil"/>
              <w:bottom w:val="single" w:sz="4" w:space="0" w:color="auto"/>
              <w:right w:val="single" w:sz="4" w:space="0" w:color="auto"/>
            </w:tcBorders>
            <w:vAlign w:val="center"/>
          </w:tcPr>
          <w:p w:rsidR="001F0A71" w:rsidRPr="00F530C9" w:rsidRDefault="001F0A71">
            <w:pPr>
              <w:jc w:val="center"/>
              <w:rPr>
                <w:rFonts w:ascii="宋体" w:hAnsi="宋体"/>
                <w:color w:val="000000" w:themeColor="text1"/>
              </w:rPr>
            </w:pPr>
          </w:p>
        </w:tc>
      </w:tr>
      <w:tr w:rsidR="00F530C9" w:rsidRPr="00F530C9">
        <w:trPr>
          <w:trHeight w:val="387"/>
          <w:jc w:val="center"/>
        </w:trPr>
        <w:tc>
          <w:tcPr>
            <w:tcW w:w="8845" w:type="dxa"/>
            <w:gridSpan w:val="4"/>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b/>
                <w:color w:val="000000" w:themeColor="text1"/>
              </w:rPr>
              <w:t>六、暗挖工程</w:t>
            </w:r>
          </w:p>
        </w:tc>
      </w:tr>
      <w:tr w:rsidR="00F530C9" w:rsidRPr="00F530C9">
        <w:trPr>
          <w:jc w:val="center"/>
        </w:trPr>
        <w:tc>
          <w:tcPr>
            <w:tcW w:w="5326"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color w:val="000000" w:themeColor="text1"/>
              </w:rPr>
              <w:t>采用矿山法、盾构法、顶管法施工的隧道、洞室工程。</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0"/>
                <w:szCs w:val="20"/>
              </w:rPr>
            </w:pPr>
            <w:r w:rsidRPr="00F530C9">
              <w:rPr>
                <w:rFonts w:ascii="宋体" w:hAnsi="宋体" w:hint="eastAsia"/>
                <w:color w:val="000000" w:themeColor="text1"/>
                <w:kern w:val="0"/>
                <w:sz w:val="24"/>
                <w:szCs w:val="36"/>
              </w:rPr>
              <w:t>(    )</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4"/>
                <w:szCs w:val="36"/>
              </w:rPr>
            </w:pPr>
            <w:r w:rsidRPr="00F530C9">
              <w:rPr>
                <w:rFonts w:ascii="宋体" w:hAnsi="宋体" w:hint="eastAsia"/>
                <w:color w:val="000000" w:themeColor="text1"/>
                <w:kern w:val="0"/>
                <w:sz w:val="24"/>
                <w:szCs w:val="36"/>
              </w:rPr>
              <w:t>(    )</w:t>
            </w:r>
          </w:p>
        </w:tc>
        <w:tc>
          <w:tcPr>
            <w:tcW w:w="797" w:type="dxa"/>
            <w:tcBorders>
              <w:top w:val="single" w:sz="4" w:space="0" w:color="auto"/>
              <w:left w:val="nil"/>
              <w:bottom w:val="single" w:sz="4" w:space="0" w:color="auto"/>
              <w:right w:val="single" w:sz="4" w:space="0" w:color="auto"/>
            </w:tcBorders>
            <w:vAlign w:val="center"/>
          </w:tcPr>
          <w:p w:rsidR="001F0A71" w:rsidRPr="00F530C9" w:rsidRDefault="001F0A71">
            <w:pPr>
              <w:jc w:val="center"/>
              <w:rPr>
                <w:rFonts w:ascii="宋体" w:hAnsi="宋体"/>
                <w:color w:val="000000" w:themeColor="text1"/>
              </w:rPr>
            </w:pPr>
          </w:p>
        </w:tc>
      </w:tr>
      <w:tr w:rsidR="00F530C9" w:rsidRPr="00F530C9">
        <w:trPr>
          <w:jc w:val="center"/>
        </w:trPr>
        <w:tc>
          <w:tcPr>
            <w:tcW w:w="8845" w:type="dxa"/>
            <w:gridSpan w:val="4"/>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b/>
                <w:color w:val="000000" w:themeColor="text1"/>
              </w:rPr>
              <w:t>七、其它</w:t>
            </w:r>
          </w:p>
        </w:tc>
      </w:tr>
      <w:tr w:rsidR="00F530C9" w:rsidRPr="00F530C9">
        <w:trPr>
          <w:jc w:val="center"/>
        </w:trPr>
        <w:tc>
          <w:tcPr>
            <w:tcW w:w="5326"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color w:val="000000" w:themeColor="text1"/>
              </w:rPr>
              <w:t>（一）建筑幕墙安装工程。</w:t>
            </w:r>
          </w:p>
        </w:tc>
        <w:tc>
          <w:tcPr>
            <w:tcW w:w="1361" w:type="dxa"/>
            <w:tcBorders>
              <w:top w:val="single" w:sz="4" w:space="0" w:color="auto"/>
              <w:left w:val="nil"/>
              <w:bottom w:val="single" w:sz="4" w:space="0" w:color="auto"/>
              <w:right w:val="single" w:sz="4" w:space="0" w:color="auto"/>
            </w:tcBorders>
          </w:tcPr>
          <w:p w:rsidR="001F0A71" w:rsidRPr="00F530C9" w:rsidRDefault="004F0751">
            <w:pPr>
              <w:widowControl/>
              <w:jc w:val="center"/>
              <w:rPr>
                <w:rFonts w:ascii="宋体" w:hAnsi="宋体"/>
                <w:color w:val="000000" w:themeColor="text1"/>
                <w:kern w:val="0"/>
                <w:sz w:val="20"/>
                <w:szCs w:val="20"/>
              </w:rPr>
            </w:pPr>
            <w:r w:rsidRPr="00F530C9">
              <w:rPr>
                <w:color w:val="000000" w:themeColor="text1"/>
              </w:rPr>
              <w:t>(    )</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4"/>
                <w:szCs w:val="36"/>
              </w:rPr>
            </w:pPr>
            <w:r w:rsidRPr="00F530C9">
              <w:rPr>
                <w:rFonts w:ascii="宋体" w:hAnsi="宋体" w:hint="eastAsia"/>
                <w:color w:val="000000" w:themeColor="text1"/>
                <w:kern w:val="0"/>
                <w:sz w:val="24"/>
                <w:szCs w:val="36"/>
              </w:rPr>
              <w:t>(    )</w:t>
            </w:r>
          </w:p>
        </w:tc>
        <w:tc>
          <w:tcPr>
            <w:tcW w:w="797" w:type="dxa"/>
            <w:tcBorders>
              <w:top w:val="single" w:sz="4" w:space="0" w:color="auto"/>
              <w:left w:val="nil"/>
              <w:bottom w:val="single" w:sz="4" w:space="0" w:color="auto"/>
              <w:right w:val="single" w:sz="4" w:space="0" w:color="auto"/>
            </w:tcBorders>
            <w:vAlign w:val="center"/>
          </w:tcPr>
          <w:p w:rsidR="001F0A71" w:rsidRPr="00F530C9" w:rsidRDefault="001F0A71">
            <w:pPr>
              <w:jc w:val="center"/>
              <w:rPr>
                <w:rFonts w:ascii="宋体" w:hAnsi="宋体"/>
                <w:color w:val="000000" w:themeColor="text1"/>
              </w:rPr>
            </w:pPr>
          </w:p>
        </w:tc>
      </w:tr>
      <w:tr w:rsidR="00F530C9" w:rsidRPr="00F530C9">
        <w:trPr>
          <w:jc w:val="center"/>
        </w:trPr>
        <w:tc>
          <w:tcPr>
            <w:tcW w:w="5326"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color w:val="000000" w:themeColor="text1"/>
              </w:rPr>
              <w:t>（二）钢结构、网架和索膜结构安装工程。</w:t>
            </w:r>
          </w:p>
        </w:tc>
        <w:tc>
          <w:tcPr>
            <w:tcW w:w="1361" w:type="dxa"/>
            <w:tcBorders>
              <w:top w:val="single" w:sz="4" w:space="0" w:color="auto"/>
              <w:left w:val="nil"/>
              <w:bottom w:val="single" w:sz="4" w:space="0" w:color="auto"/>
              <w:right w:val="single" w:sz="4" w:space="0" w:color="auto"/>
            </w:tcBorders>
          </w:tcPr>
          <w:p w:rsidR="001F0A71" w:rsidRPr="00F530C9" w:rsidRDefault="004F0751">
            <w:pPr>
              <w:widowControl/>
              <w:jc w:val="center"/>
              <w:rPr>
                <w:rFonts w:ascii="宋体" w:hAnsi="宋体"/>
                <w:color w:val="000000" w:themeColor="text1"/>
                <w:kern w:val="0"/>
                <w:sz w:val="20"/>
                <w:szCs w:val="20"/>
              </w:rPr>
            </w:pPr>
            <w:r w:rsidRPr="00F530C9">
              <w:rPr>
                <w:color w:val="000000" w:themeColor="text1"/>
              </w:rPr>
              <w:t>(    )</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4"/>
                <w:szCs w:val="36"/>
              </w:rPr>
            </w:pPr>
            <w:r w:rsidRPr="00F530C9">
              <w:rPr>
                <w:rFonts w:ascii="宋体" w:hAnsi="宋体" w:hint="eastAsia"/>
                <w:color w:val="000000" w:themeColor="text1"/>
                <w:kern w:val="0"/>
                <w:sz w:val="24"/>
                <w:szCs w:val="36"/>
              </w:rPr>
              <w:t>(    )</w:t>
            </w:r>
          </w:p>
        </w:tc>
        <w:tc>
          <w:tcPr>
            <w:tcW w:w="797" w:type="dxa"/>
            <w:tcBorders>
              <w:top w:val="single" w:sz="4" w:space="0" w:color="auto"/>
              <w:left w:val="nil"/>
              <w:bottom w:val="single" w:sz="4" w:space="0" w:color="auto"/>
              <w:right w:val="single" w:sz="4" w:space="0" w:color="auto"/>
            </w:tcBorders>
            <w:vAlign w:val="center"/>
          </w:tcPr>
          <w:p w:rsidR="001F0A71" w:rsidRPr="00F530C9" w:rsidRDefault="001F0A71">
            <w:pPr>
              <w:jc w:val="center"/>
              <w:rPr>
                <w:rFonts w:ascii="宋体" w:hAnsi="宋体"/>
                <w:color w:val="000000" w:themeColor="text1"/>
              </w:rPr>
            </w:pPr>
          </w:p>
        </w:tc>
      </w:tr>
      <w:tr w:rsidR="00F530C9" w:rsidRPr="00F530C9">
        <w:trPr>
          <w:jc w:val="center"/>
        </w:trPr>
        <w:tc>
          <w:tcPr>
            <w:tcW w:w="5326"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color w:val="000000" w:themeColor="text1"/>
              </w:rPr>
              <w:t>（三）人工挖孔桩工程。</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0"/>
                <w:szCs w:val="20"/>
              </w:rPr>
            </w:pPr>
            <w:r w:rsidRPr="00F530C9">
              <w:rPr>
                <w:rFonts w:ascii="宋体" w:hAnsi="宋体" w:hint="eastAsia"/>
                <w:color w:val="000000" w:themeColor="text1"/>
                <w:kern w:val="0"/>
                <w:sz w:val="24"/>
                <w:szCs w:val="36"/>
              </w:rPr>
              <w:t>(    )</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4"/>
                <w:szCs w:val="36"/>
              </w:rPr>
            </w:pPr>
            <w:r w:rsidRPr="00F530C9">
              <w:rPr>
                <w:rFonts w:ascii="宋体" w:hAnsi="宋体" w:hint="eastAsia"/>
                <w:color w:val="000000" w:themeColor="text1"/>
                <w:kern w:val="0"/>
                <w:sz w:val="24"/>
                <w:szCs w:val="36"/>
              </w:rPr>
              <w:t>(    )</w:t>
            </w:r>
          </w:p>
        </w:tc>
        <w:tc>
          <w:tcPr>
            <w:tcW w:w="797" w:type="dxa"/>
            <w:tcBorders>
              <w:top w:val="single" w:sz="4" w:space="0" w:color="auto"/>
              <w:left w:val="nil"/>
              <w:bottom w:val="single" w:sz="4" w:space="0" w:color="auto"/>
              <w:right w:val="single" w:sz="4" w:space="0" w:color="auto"/>
            </w:tcBorders>
            <w:vAlign w:val="center"/>
          </w:tcPr>
          <w:p w:rsidR="001F0A71" w:rsidRPr="00F530C9" w:rsidRDefault="001F0A71">
            <w:pPr>
              <w:jc w:val="center"/>
              <w:rPr>
                <w:rFonts w:ascii="宋体" w:hAnsi="宋体"/>
                <w:color w:val="000000" w:themeColor="text1"/>
              </w:rPr>
            </w:pPr>
          </w:p>
        </w:tc>
      </w:tr>
      <w:tr w:rsidR="00F530C9" w:rsidRPr="00F530C9">
        <w:trPr>
          <w:jc w:val="center"/>
        </w:trPr>
        <w:tc>
          <w:tcPr>
            <w:tcW w:w="5326"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color w:val="000000" w:themeColor="text1"/>
              </w:rPr>
              <w:t>（四）水下作业工程。</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0"/>
                <w:szCs w:val="20"/>
              </w:rPr>
            </w:pPr>
            <w:r w:rsidRPr="00F530C9">
              <w:rPr>
                <w:rFonts w:ascii="宋体" w:hAnsi="宋体" w:hint="eastAsia"/>
                <w:color w:val="000000" w:themeColor="text1"/>
                <w:kern w:val="0"/>
                <w:sz w:val="24"/>
                <w:szCs w:val="36"/>
              </w:rPr>
              <w:t>(    )</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4"/>
                <w:szCs w:val="36"/>
              </w:rPr>
            </w:pPr>
            <w:r w:rsidRPr="00F530C9">
              <w:rPr>
                <w:rFonts w:ascii="宋体" w:hAnsi="宋体" w:hint="eastAsia"/>
                <w:color w:val="000000" w:themeColor="text1"/>
                <w:kern w:val="0"/>
                <w:sz w:val="24"/>
                <w:szCs w:val="36"/>
              </w:rPr>
              <w:t>(    )</w:t>
            </w:r>
          </w:p>
        </w:tc>
        <w:tc>
          <w:tcPr>
            <w:tcW w:w="797" w:type="dxa"/>
            <w:tcBorders>
              <w:top w:val="single" w:sz="4" w:space="0" w:color="auto"/>
              <w:left w:val="nil"/>
              <w:bottom w:val="single" w:sz="4" w:space="0" w:color="auto"/>
              <w:right w:val="single" w:sz="4" w:space="0" w:color="auto"/>
            </w:tcBorders>
            <w:vAlign w:val="center"/>
          </w:tcPr>
          <w:p w:rsidR="001F0A71" w:rsidRPr="00F530C9" w:rsidRDefault="001F0A71">
            <w:pPr>
              <w:jc w:val="center"/>
              <w:rPr>
                <w:rFonts w:ascii="宋体" w:hAnsi="宋体"/>
                <w:color w:val="000000" w:themeColor="text1"/>
              </w:rPr>
            </w:pPr>
          </w:p>
        </w:tc>
      </w:tr>
      <w:tr w:rsidR="00F530C9" w:rsidRPr="00F530C9">
        <w:trPr>
          <w:trHeight w:val="391"/>
          <w:jc w:val="center"/>
        </w:trPr>
        <w:tc>
          <w:tcPr>
            <w:tcW w:w="5326"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color w:val="000000" w:themeColor="text1"/>
              </w:rPr>
              <w:t>（五）装配式建筑混凝土预制构件安装工程。</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0"/>
                <w:szCs w:val="20"/>
              </w:rPr>
            </w:pPr>
            <w:r w:rsidRPr="00F530C9">
              <w:rPr>
                <w:rFonts w:ascii="宋体" w:hAnsi="宋体"/>
                <w:color w:val="000000" w:themeColor="text1"/>
                <w:kern w:val="0"/>
                <w:sz w:val="24"/>
                <w:szCs w:val="36"/>
              </w:rPr>
              <w:t>(    )</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4"/>
                <w:szCs w:val="36"/>
              </w:rPr>
            </w:pPr>
            <w:r w:rsidRPr="00F530C9">
              <w:rPr>
                <w:rFonts w:ascii="宋体" w:hAnsi="宋体" w:hint="eastAsia"/>
                <w:color w:val="000000" w:themeColor="text1"/>
                <w:kern w:val="0"/>
                <w:sz w:val="24"/>
                <w:szCs w:val="36"/>
              </w:rPr>
              <w:t>(    )</w:t>
            </w:r>
          </w:p>
        </w:tc>
        <w:tc>
          <w:tcPr>
            <w:tcW w:w="797" w:type="dxa"/>
            <w:tcBorders>
              <w:top w:val="single" w:sz="4" w:space="0" w:color="auto"/>
              <w:left w:val="nil"/>
              <w:bottom w:val="single" w:sz="4" w:space="0" w:color="auto"/>
              <w:right w:val="single" w:sz="4" w:space="0" w:color="auto"/>
            </w:tcBorders>
            <w:vAlign w:val="center"/>
          </w:tcPr>
          <w:p w:rsidR="001F0A71" w:rsidRPr="00F530C9" w:rsidRDefault="001F0A71">
            <w:pPr>
              <w:jc w:val="center"/>
              <w:rPr>
                <w:rFonts w:ascii="宋体" w:hAnsi="宋体"/>
                <w:color w:val="000000" w:themeColor="text1"/>
              </w:rPr>
            </w:pPr>
          </w:p>
        </w:tc>
      </w:tr>
      <w:tr w:rsidR="00F530C9" w:rsidRPr="00F530C9">
        <w:trPr>
          <w:jc w:val="center"/>
        </w:trPr>
        <w:tc>
          <w:tcPr>
            <w:tcW w:w="5326"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color w:val="000000" w:themeColor="text1"/>
              </w:rPr>
              <w:t>（六）采用新技术、新工艺、新材料、新设备可能影响工程施工安全，尚无国家、行业及地方技术标准的分部分项工程。</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0"/>
                <w:szCs w:val="20"/>
              </w:rPr>
            </w:pPr>
            <w:r w:rsidRPr="00F530C9">
              <w:rPr>
                <w:rFonts w:ascii="宋体" w:hAnsi="宋体" w:hint="eastAsia"/>
                <w:color w:val="000000" w:themeColor="text1"/>
                <w:kern w:val="0"/>
                <w:sz w:val="24"/>
                <w:szCs w:val="36"/>
              </w:rPr>
              <w:t>(    )</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4"/>
                <w:szCs w:val="36"/>
              </w:rPr>
            </w:pPr>
            <w:r w:rsidRPr="00F530C9">
              <w:rPr>
                <w:rFonts w:ascii="宋体" w:hAnsi="宋体" w:hint="eastAsia"/>
                <w:color w:val="000000" w:themeColor="text1"/>
                <w:kern w:val="0"/>
                <w:sz w:val="24"/>
                <w:szCs w:val="36"/>
              </w:rPr>
              <w:t>(    )</w:t>
            </w:r>
          </w:p>
        </w:tc>
        <w:tc>
          <w:tcPr>
            <w:tcW w:w="797" w:type="dxa"/>
            <w:tcBorders>
              <w:top w:val="single" w:sz="4" w:space="0" w:color="auto"/>
              <w:left w:val="nil"/>
              <w:bottom w:val="single" w:sz="4" w:space="0" w:color="auto"/>
              <w:right w:val="single" w:sz="4" w:space="0" w:color="auto"/>
            </w:tcBorders>
            <w:vAlign w:val="center"/>
          </w:tcPr>
          <w:p w:rsidR="001F0A71" w:rsidRPr="00F530C9" w:rsidRDefault="001F0A71">
            <w:pPr>
              <w:jc w:val="center"/>
              <w:rPr>
                <w:rFonts w:ascii="宋体" w:hAnsi="宋体"/>
                <w:color w:val="000000" w:themeColor="text1"/>
              </w:rPr>
            </w:pPr>
          </w:p>
        </w:tc>
      </w:tr>
      <w:tr w:rsidR="00F530C9" w:rsidRPr="00F530C9">
        <w:trPr>
          <w:trHeight w:val="703"/>
          <w:jc w:val="center"/>
        </w:trPr>
        <w:tc>
          <w:tcPr>
            <w:tcW w:w="5326" w:type="dxa"/>
            <w:tcBorders>
              <w:top w:val="single" w:sz="4" w:space="0" w:color="auto"/>
              <w:left w:val="single" w:sz="4" w:space="0" w:color="auto"/>
              <w:bottom w:val="single" w:sz="4" w:space="0" w:color="auto"/>
              <w:right w:val="single" w:sz="4" w:space="0" w:color="auto"/>
            </w:tcBorders>
            <w:shd w:val="clear" w:color="auto" w:fill="D9D9D9"/>
            <w:vAlign w:val="center"/>
          </w:tcPr>
          <w:p w:rsidR="001F0A71" w:rsidRPr="00F530C9" w:rsidRDefault="004F0751">
            <w:pPr>
              <w:jc w:val="center"/>
              <w:rPr>
                <w:rFonts w:ascii="宋体" w:hAnsi="宋体"/>
                <w:b/>
                <w:color w:val="000000" w:themeColor="text1"/>
              </w:rPr>
            </w:pPr>
            <w:r w:rsidRPr="00F530C9">
              <w:rPr>
                <w:rFonts w:ascii="宋体" w:hAnsi="宋体" w:hint="eastAsia"/>
                <w:b/>
                <w:color w:val="000000" w:themeColor="text1"/>
              </w:rPr>
              <w:t>超过一定规模的危险性较大的分部分项工程清单</w:t>
            </w:r>
          </w:p>
        </w:tc>
        <w:tc>
          <w:tcPr>
            <w:tcW w:w="1361" w:type="dxa"/>
            <w:tcBorders>
              <w:top w:val="single" w:sz="4" w:space="0" w:color="auto"/>
              <w:left w:val="nil"/>
              <w:bottom w:val="single" w:sz="4" w:space="0" w:color="auto"/>
              <w:right w:val="single" w:sz="4" w:space="0" w:color="auto"/>
            </w:tcBorders>
            <w:shd w:val="clear" w:color="auto" w:fill="D9D9D9"/>
            <w:vAlign w:val="center"/>
          </w:tcPr>
          <w:p w:rsidR="001F0A71" w:rsidRPr="00F530C9" w:rsidRDefault="004F0751">
            <w:pPr>
              <w:jc w:val="center"/>
              <w:rPr>
                <w:rFonts w:ascii="宋体" w:hAnsi="宋体"/>
                <w:b/>
                <w:color w:val="000000" w:themeColor="text1"/>
              </w:rPr>
            </w:pPr>
            <w:r w:rsidRPr="00F530C9">
              <w:rPr>
                <w:rFonts w:ascii="宋体" w:hAnsi="宋体" w:hint="eastAsia"/>
                <w:b/>
                <w:color w:val="000000" w:themeColor="text1"/>
              </w:rPr>
              <w:t>招标人</w:t>
            </w:r>
          </w:p>
        </w:tc>
        <w:tc>
          <w:tcPr>
            <w:tcW w:w="1361" w:type="dxa"/>
            <w:tcBorders>
              <w:top w:val="single" w:sz="4" w:space="0" w:color="auto"/>
              <w:left w:val="nil"/>
              <w:bottom w:val="single" w:sz="4" w:space="0" w:color="auto"/>
              <w:right w:val="single" w:sz="4" w:space="0" w:color="auto"/>
            </w:tcBorders>
            <w:shd w:val="clear" w:color="auto" w:fill="D9D9D9"/>
            <w:vAlign w:val="center"/>
          </w:tcPr>
          <w:p w:rsidR="001F0A71" w:rsidRPr="00F530C9" w:rsidRDefault="004F0751">
            <w:pPr>
              <w:jc w:val="center"/>
              <w:rPr>
                <w:rFonts w:ascii="宋体" w:hAnsi="宋体"/>
                <w:b/>
                <w:color w:val="000000" w:themeColor="text1"/>
              </w:rPr>
            </w:pPr>
            <w:r w:rsidRPr="00F530C9">
              <w:rPr>
                <w:rFonts w:ascii="宋体" w:hAnsi="宋体" w:hint="eastAsia"/>
                <w:b/>
                <w:color w:val="000000" w:themeColor="text1"/>
              </w:rPr>
              <w:t>投标单位</w:t>
            </w:r>
          </w:p>
        </w:tc>
        <w:tc>
          <w:tcPr>
            <w:tcW w:w="797" w:type="dxa"/>
            <w:tcBorders>
              <w:top w:val="single" w:sz="4" w:space="0" w:color="auto"/>
              <w:left w:val="nil"/>
              <w:bottom w:val="single" w:sz="4" w:space="0" w:color="auto"/>
              <w:right w:val="single" w:sz="4" w:space="0" w:color="auto"/>
            </w:tcBorders>
            <w:shd w:val="clear" w:color="auto" w:fill="D9D9D9"/>
            <w:vAlign w:val="center"/>
          </w:tcPr>
          <w:p w:rsidR="001F0A71" w:rsidRPr="00F530C9" w:rsidRDefault="004F0751">
            <w:pPr>
              <w:jc w:val="center"/>
              <w:rPr>
                <w:rFonts w:ascii="宋体" w:hAnsi="宋体"/>
                <w:b/>
                <w:color w:val="000000" w:themeColor="text1"/>
              </w:rPr>
            </w:pPr>
            <w:r w:rsidRPr="00F530C9">
              <w:rPr>
                <w:rFonts w:ascii="宋体" w:hAnsi="宋体" w:hint="eastAsia"/>
                <w:b/>
                <w:color w:val="000000" w:themeColor="text1"/>
              </w:rPr>
              <w:t>备注</w:t>
            </w:r>
          </w:p>
        </w:tc>
      </w:tr>
      <w:tr w:rsidR="00F530C9" w:rsidRPr="00F530C9">
        <w:trPr>
          <w:trHeight w:val="390"/>
          <w:jc w:val="center"/>
        </w:trPr>
        <w:tc>
          <w:tcPr>
            <w:tcW w:w="8845" w:type="dxa"/>
            <w:gridSpan w:val="4"/>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b/>
                <w:color w:val="000000" w:themeColor="text1"/>
              </w:rPr>
            </w:pPr>
            <w:r w:rsidRPr="00F530C9">
              <w:rPr>
                <w:rFonts w:ascii="宋体" w:hAnsi="宋体" w:hint="eastAsia"/>
                <w:b/>
                <w:color w:val="000000" w:themeColor="text1"/>
              </w:rPr>
              <w:t>一、深基坑工程</w:t>
            </w:r>
          </w:p>
        </w:tc>
      </w:tr>
      <w:tr w:rsidR="00F530C9" w:rsidRPr="00F530C9">
        <w:trPr>
          <w:trHeight w:val="792"/>
          <w:jc w:val="center"/>
        </w:trPr>
        <w:tc>
          <w:tcPr>
            <w:tcW w:w="5326"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color w:val="000000" w:themeColor="text1"/>
              </w:rPr>
              <w:t>开挖深度超过5m（含5m）的基坑（槽）的土方开挖、支护、降水工程。</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0"/>
                <w:szCs w:val="20"/>
              </w:rPr>
            </w:pPr>
            <w:r w:rsidRPr="00F530C9">
              <w:rPr>
                <w:rFonts w:ascii="宋体" w:hAnsi="宋体"/>
                <w:color w:val="000000" w:themeColor="text1"/>
                <w:kern w:val="0"/>
                <w:sz w:val="24"/>
                <w:szCs w:val="36"/>
              </w:rPr>
              <w:t>(    )</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4"/>
                <w:szCs w:val="36"/>
              </w:rPr>
            </w:pPr>
            <w:r w:rsidRPr="00F530C9">
              <w:rPr>
                <w:rFonts w:ascii="宋体" w:hAnsi="宋体" w:hint="eastAsia"/>
                <w:color w:val="000000" w:themeColor="text1"/>
                <w:kern w:val="0"/>
                <w:sz w:val="24"/>
                <w:szCs w:val="36"/>
              </w:rPr>
              <w:t>(    )</w:t>
            </w:r>
          </w:p>
        </w:tc>
        <w:tc>
          <w:tcPr>
            <w:tcW w:w="797" w:type="dxa"/>
            <w:tcBorders>
              <w:top w:val="single" w:sz="4" w:space="0" w:color="auto"/>
              <w:left w:val="nil"/>
              <w:bottom w:val="single" w:sz="4" w:space="0" w:color="auto"/>
              <w:right w:val="single" w:sz="4" w:space="0" w:color="auto"/>
            </w:tcBorders>
            <w:vAlign w:val="center"/>
          </w:tcPr>
          <w:p w:rsidR="001F0A71" w:rsidRPr="00F530C9" w:rsidRDefault="001F0A71">
            <w:pPr>
              <w:jc w:val="center"/>
              <w:rPr>
                <w:rFonts w:ascii="宋体" w:hAnsi="宋体"/>
                <w:color w:val="000000" w:themeColor="text1"/>
              </w:rPr>
            </w:pPr>
          </w:p>
        </w:tc>
      </w:tr>
      <w:tr w:rsidR="00F530C9" w:rsidRPr="00F530C9">
        <w:trPr>
          <w:jc w:val="center"/>
        </w:trPr>
        <w:tc>
          <w:tcPr>
            <w:tcW w:w="8845" w:type="dxa"/>
            <w:gridSpan w:val="4"/>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b/>
                <w:color w:val="000000" w:themeColor="text1"/>
              </w:rPr>
              <w:t>二、模板工程及支撑体系</w:t>
            </w:r>
          </w:p>
        </w:tc>
      </w:tr>
      <w:tr w:rsidR="00F530C9" w:rsidRPr="00F530C9">
        <w:trPr>
          <w:jc w:val="center"/>
        </w:trPr>
        <w:tc>
          <w:tcPr>
            <w:tcW w:w="5326"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color w:val="000000" w:themeColor="text1"/>
              </w:rPr>
              <w:t>（一）各类工具式模板工程：包括滑模、爬模、飞模、隧道模等工程。</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0"/>
                <w:szCs w:val="20"/>
              </w:rPr>
            </w:pPr>
            <w:r w:rsidRPr="00F530C9">
              <w:rPr>
                <w:rFonts w:ascii="宋体" w:hAnsi="宋体"/>
                <w:color w:val="000000" w:themeColor="text1"/>
                <w:kern w:val="0"/>
                <w:sz w:val="24"/>
                <w:szCs w:val="36"/>
              </w:rPr>
              <w:t>(    )</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4"/>
                <w:szCs w:val="36"/>
              </w:rPr>
            </w:pPr>
            <w:r w:rsidRPr="00F530C9">
              <w:rPr>
                <w:rFonts w:ascii="宋体" w:hAnsi="宋体" w:hint="eastAsia"/>
                <w:color w:val="000000" w:themeColor="text1"/>
                <w:kern w:val="0"/>
                <w:sz w:val="24"/>
                <w:szCs w:val="36"/>
              </w:rPr>
              <w:t>(    )</w:t>
            </w:r>
          </w:p>
        </w:tc>
        <w:tc>
          <w:tcPr>
            <w:tcW w:w="797" w:type="dxa"/>
            <w:tcBorders>
              <w:top w:val="single" w:sz="4" w:space="0" w:color="auto"/>
              <w:left w:val="nil"/>
              <w:bottom w:val="single" w:sz="4" w:space="0" w:color="auto"/>
              <w:right w:val="single" w:sz="4" w:space="0" w:color="auto"/>
            </w:tcBorders>
            <w:vAlign w:val="center"/>
          </w:tcPr>
          <w:p w:rsidR="001F0A71" w:rsidRPr="00F530C9" w:rsidRDefault="001F0A71">
            <w:pPr>
              <w:jc w:val="center"/>
              <w:rPr>
                <w:rFonts w:ascii="宋体" w:hAnsi="宋体"/>
                <w:color w:val="000000" w:themeColor="text1"/>
              </w:rPr>
            </w:pPr>
          </w:p>
        </w:tc>
      </w:tr>
      <w:tr w:rsidR="00F530C9" w:rsidRPr="00F530C9">
        <w:trPr>
          <w:jc w:val="center"/>
        </w:trPr>
        <w:tc>
          <w:tcPr>
            <w:tcW w:w="5326"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color w:val="000000" w:themeColor="text1"/>
              </w:rPr>
              <w:t>（二）混凝土模板支撑工程：搭设高度8m及以上，或搭设跨度18m及以上，或施工总荷载（设计值）15kN/m2及以上，或集中线荷载（设计值）20kN/m及以上。</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0"/>
                <w:szCs w:val="20"/>
              </w:rPr>
            </w:pPr>
            <w:r w:rsidRPr="00F530C9">
              <w:rPr>
                <w:rFonts w:ascii="宋体" w:hAnsi="宋体"/>
                <w:color w:val="000000" w:themeColor="text1"/>
                <w:kern w:val="0"/>
                <w:sz w:val="24"/>
                <w:szCs w:val="36"/>
              </w:rPr>
              <w:t>(    )</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4"/>
                <w:szCs w:val="36"/>
              </w:rPr>
            </w:pPr>
            <w:r w:rsidRPr="00F530C9">
              <w:rPr>
                <w:rFonts w:ascii="宋体" w:hAnsi="宋体" w:hint="eastAsia"/>
                <w:color w:val="000000" w:themeColor="text1"/>
                <w:kern w:val="0"/>
                <w:sz w:val="24"/>
                <w:szCs w:val="36"/>
              </w:rPr>
              <w:t>(    )</w:t>
            </w:r>
          </w:p>
        </w:tc>
        <w:tc>
          <w:tcPr>
            <w:tcW w:w="797" w:type="dxa"/>
            <w:tcBorders>
              <w:top w:val="single" w:sz="4" w:space="0" w:color="auto"/>
              <w:left w:val="nil"/>
              <w:bottom w:val="single" w:sz="4" w:space="0" w:color="auto"/>
              <w:right w:val="single" w:sz="4" w:space="0" w:color="auto"/>
            </w:tcBorders>
            <w:vAlign w:val="center"/>
          </w:tcPr>
          <w:p w:rsidR="001F0A71" w:rsidRPr="00F530C9" w:rsidRDefault="001F0A71">
            <w:pPr>
              <w:jc w:val="center"/>
              <w:rPr>
                <w:rFonts w:ascii="宋体" w:hAnsi="宋体"/>
                <w:color w:val="000000" w:themeColor="text1"/>
              </w:rPr>
            </w:pPr>
          </w:p>
        </w:tc>
      </w:tr>
      <w:tr w:rsidR="00F530C9" w:rsidRPr="00F530C9">
        <w:trPr>
          <w:jc w:val="center"/>
        </w:trPr>
        <w:tc>
          <w:tcPr>
            <w:tcW w:w="5326"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color w:val="000000" w:themeColor="text1"/>
              </w:rPr>
              <w:t>（三）承重支撑体系：用于钢结构安装等满堂支撑体系，承受单点集中荷载7kN及以上。</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0"/>
                <w:szCs w:val="20"/>
              </w:rPr>
            </w:pPr>
            <w:r w:rsidRPr="00F530C9">
              <w:rPr>
                <w:rFonts w:ascii="宋体" w:hAnsi="宋体"/>
                <w:color w:val="000000" w:themeColor="text1"/>
                <w:kern w:val="0"/>
                <w:sz w:val="24"/>
                <w:szCs w:val="36"/>
              </w:rPr>
              <w:t>(    )</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4"/>
                <w:szCs w:val="36"/>
              </w:rPr>
            </w:pPr>
            <w:r w:rsidRPr="00F530C9">
              <w:rPr>
                <w:rFonts w:ascii="宋体" w:hAnsi="宋体" w:hint="eastAsia"/>
                <w:color w:val="000000" w:themeColor="text1"/>
                <w:kern w:val="0"/>
                <w:sz w:val="24"/>
                <w:szCs w:val="36"/>
              </w:rPr>
              <w:t>(    )</w:t>
            </w:r>
          </w:p>
        </w:tc>
        <w:tc>
          <w:tcPr>
            <w:tcW w:w="797" w:type="dxa"/>
            <w:tcBorders>
              <w:top w:val="single" w:sz="4" w:space="0" w:color="auto"/>
              <w:left w:val="nil"/>
              <w:bottom w:val="single" w:sz="4" w:space="0" w:color="auto"/>
              <w:right w:val="single" w:sz="4" w:space="0" w:color="auto"/>
            </w:tcBorders>
            <w:vAlign w:val="center"/>
          </w:tcPr>
          <w:p w:rsidR="001F0A71" w:rsidRPr="00F530C9" w:rsidRDefault="001F0A71">
            <w:pPr>
              <w:jc w:val="center"/>
              <w:rPr>
                <w:rFonts w:ascii="宋体" w:hAnsi="宋体"/>
                <w:color w:val="000000" w:themeColor="text1"/>
              </w:rPr>
            </w:pPr>
          </w:p>
        </w:tc>
      </w:tr>
      <w:tr w:rsidR="00F530C9" w:rsidRPr="00F530C9">
        <w:trPr>
          <w:jc w:val="center"/>
        </w:trPr>
        <w:tc>
          <w:tcPr>
            <w:tcW w:w="8845" w:type="dxa"/>
            <w:gridSpan w:val="4"/>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b/>
                <w:color w:val="000000" w:themeColor="text1"/>
              </w:rPr>
              <w:t>三、起重吊装及起重机械安装拆卸工程</w:t>
            </w:r>
          </w:p>
        </w:tc>
      </w:tr>
      <w:tr w:rsidR="00F530C9" w:rsidRPr="00F530C9">
        <w:trPr>
          <w:jc w:val="center"/>
        </w:trPr>
        <w:tc>
          <w:tcPr>
            <w:tcW w:w="5326"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color w:val="000000" w:themeColor="text1"/>
              </w:rPr>
              <w:t>（一）采用非常规起重设备、方法，且单件起吊重量在100kN及以上的起重吊装工程。</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0"/>
                <w:szCs w:val="20"/>
              </w:rPr>
            </w:pPr>
            <w:r w:rsidRPr="00F530C9">
              <w:rPr>
                <w:rFonts w:ascii="宋体" w:hAnsi="宋体" w:hint="eastAsia"/>
                <w:color w:val="000000" w:themeColor="text1"/>
                <w:kern w:val="0"/>
                <w:sz w:val="24"/>
                <w:szCs w:val="36"/>
              </w:rPr>
              <w:t>(    )</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4"/>
                <w:szCs w:val="36"/>
              </w:rPr>
            </w:pPr>
            <w:r w:rsidRPr="00F530C9">
              <w:rPr>
                <w:rFonts w:ascii="宋体" w:hAnsi="宋体" w:hint="eastAsia"/>
                <w:color w:val="000000" w:themeColor="text1"/>
                <w:kern w:val="0"/>
                <w:sz w:val="24"/>
                <w:szCs w:val="36"/>
              </w:rPr>
              <w:t>(    )</w:t>
            </w:r>
          </w:p>
        </w:tc>
        <w:tc>
          <w:tcPr>
            <w:tcW w:w="797" w:type="dxa"/>
            <w:tcBorders>
              <w:top w:val="single" w:sz="4" w:space="0" w:color="auto"/>
              <w:left w:val="nil"/>
              <w:bottom w:val="single" w:sz="4" w:space="0" w:color="auto"/>
              <w:right w:val="single" w:sz="4" w:space="0" w:color="auto"/>
            </w:tcBorders>
            <w:vAlign w:val="center"/>
          </w:tcPr>
          <w:p w:rsidR="001F0A71" w:rsidRPr="00F530C9" w:rsidRDefault="001F0A71">
            <w:pPr>
              <w:jc w:val="center"/>
              <w:rPr>
                <w:rFonts w:ascii="宋体" w:hAnsi="宋体"/>
                <w:color w:val="000000" w:themeColor="text1"/>
              </w:rPr>
            </w:pPr>
          </w:p>
        </w:tc>
      </w:tr>
      <w:tr w:rsidR="00F530C9" w:rsidRPr="00F530C9">
        <w:trPr>
          <w:jc w:val="center"/>
        </w:trPr>
        <w:tc>
          <w:tcPr>
            <w:tcW w:w="5326"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color w:val="000000" w:themeColor="text1"/>
              </w:rPr>
              <w:t>（二）起重量300kN及以上，或搭设总高度200m及以上，或搭设基础标高在200m及以上的起重机械安装和拆卸工程。</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0"/>
                <w:szCs w:val="20"/>
              </w:rPr>
            </w:pPr>
            <w:r w:rsidRPr="00F530C9">
              <w:rPr>
                <w:rFonts w:ascii="宋体" w:hAnsi="宋体" w:hint="eastAsia"/>
                <w:color w:val="000000" w:themeColor="text1"/>
                <w:kern w:val="0"/>
                <w:sz w:val="24"/>
                <w:szCs w:val="36"/>
              </w:rPr>
              <w:t>(    )</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4"/>
                <w:szCs w:val="36"/>
              </w:rPr>
            </w:pPr>
            <w:r w:rsidRPr="00F530C9">
              <w:rPr>
                <w:rFonts w:ascii="宋体" w:hAnsi="宋体" w:hint="eastAsia"/>
                <w:color w:val="000000" w:themeColor="text1"/>
                <w:kern w:val="0"/>
                <w:sz w:val="24"/>
                <w:szCs w:val="36"/>
              </w:rPr>
              <w:t>(    )</w:t>
            </w:r>
          </w:p>
        </w:tc>
        <w:tc>
          <w:tcPr>
            <w:tcW w:w="797" w:type="dxa"/>
            <w:tcBorders>
              <w:top w:val="single" w:sz="4" w:space="0" w:color="auto"/>
              <w:left w:val="nil"/>
              <w:bottom w:val="single" w:sz="4" w:space="0" w:color="auto"/>
              <w:right w:val="single" w:sz="4" w:space="0" w:color="auto"/>
            </w:tcBorders>
            <w:vAlign w:val="center"/>
          </w:tcPr>
          <w:p w:rsidR="001F0A71" w:rsidRPr="00F530C9" w:rsidRDefault="001F0A71">
            <w:pPr>
              <w:jc w:val="center"/>
              <w:rPr>
                <w:rFonts w:ascii="宋体" w:hAnsi="宋体"/>
                <w:color w:val="000000" w:themeColor="text1"/>
              </w:rPr>
            </w:pPr>
          </w:p>
        </w:tc>
      </w:tr>
      <w:tr w:rsidR="00F530C9" w:rsidRPr="00F530C9">
        <w:trPr>
          <w:jc w:val="center"/>
        </w:trPr>
        <w:tc>
          <w:tcPr>
            <w:tcW w:w="8845" w:type="dxa"/>
            <w:gridSpan w:val="4"/>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b/>
                <w:color w:val="000000" w:themeColor="text1"/>
              </w:rPr>
            </w:pPr>
            <w:r w:rsidRPr="00F530C9">
              <w:rPr>
                <w:rFonts w:ascii="宋体" w:hAnsi="宋体" w:hint="eastAsia"/>
                <w:b/>
                <w:color w:val="000000" w:themeColor="text1"/>
              </w:rPr>
              <w:t>四、脚手架工程</w:t>
            </w:r>
          </w:p>
        </w:tc>
      </w:tr>
      <w:tr w:rsidR="00F530C9" w:rsidRPr="00F530C9">
        <w:trPr>
          <w:jc w:val="center"/>
        </w:trPr>
        <w:tc>
          <w:tcPr>
            <w:tcW w:w="5326"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color w:val="000000" w:themeColor="text1"/>
              </w:rPr>
              <w:t>（一）搭设高度50m及以上的落地式钢管脚手架工程。</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0"/>
                <w:szCs w:val="20"/>
              </w:rPr>
            </w:pPr>
            <w:r w:rsidRPr="00F530C9">
              <w:rPr>
                <w:rFonts w:ascii="宋体" w:hAnsi="宋体"/>
                <w:color w:val="000000" w:themeColor="text1"/>
                <w:kern w:val="0"/>
                <w:sz w:val="24"/>
                <w:szCs w:val="36"/>
              </w:rPr>
              <w:t>(    )</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4"/>
                <w:szCs w:val="36"/>
              </w:rPr>
            </w:pPr>
            <w:r w:rsidRPr="00F530C9">
              <w:rPr>
                <w:rFonts w:ascii="宋体" w:hAnsi="宋体" w:hint="eastAsia"/>
                <w:color w:val="000000" w:themeColor="text1"/>
                <w:kern w:val="0"/>
                <w:sz w:val="24"/>
                <w:szCs w:val="36"/>
              </w:rPr>
              <w:t>(    )</w:t>
            </w:r>
          </w:p>
        </w:tc>
        <w:tc>
          <w:tcPr>
            <w:tcW w:w="797" w:type="dxa"/>
            <w:tcBorders>
              <w:top w:val="single" w:sz="4" w:space="0" w:color="auto"/>
              <w:left w:val="nil"/>
              <w:bottom w:val="single" w:sz="4" w:space="0" w:color="auto"/>
              <w:right w:val="single" w:sz="4" w:space="0" w:color="auto"/>
            </w:tcBorders>
            <w:vAlign w:val="center"/>
          </w:tcPr>
          <w:p w:rsidR="001F0A71" w:rsidRPr="00F530C9" w:rsidRDefault="001F0A71">
            <w:pPr>
              <w:jc w:val="center"/>
              <w:rPr>
                <w:rFonts w:ascii="宋体" w:hAnsi="宋体"/>
                <w:color w:val="000000" w:themeColor="text1"/>
              </w:rPr>
            </w:pPr>
          </w:p>
        </w:tc>
      </w:tr>
      <w:tr w:rsidR="00F530C9" w:rsidRPr="00F530C9">
        <w:trPr>
          <w:jc w:val="center"/>
        </w:trPr>
        <w:tc>
          <w:tcPr>
            <w:tcW w:w="5326"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color w:val="000000" w:themeColor="text1"/>
              </w:rPr>
              <w:t>（二）提升高度在150m及以上的附着式升降脚手架工程或附着式升降操作平台工程。</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0"/>
                <w:szCs w:val="20"/>
              </w:rPr>
            </w:pPr>
            <w:r w:rsidRPr="00F530C9">
              <w:rPr>
                <w:rFonts w:ascii="宋体" w:hAnsi="宋体" w:hint="eastAsia"/>
                <w:color w:val="000000" w:themeColor="text1"/>
                <w:kern w:val="0"/>
                <w:sz w:val="24"/>
                <w:szCs w:val="36"/>
              </w:rPr>
              <w:t>(    )</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4"/>
                <w:szCs w:val="36"/>
              </w:rPr>
            </w:pPr>
            <w:r w:rsidRPr="00F530C9">
              <w:rPr>
                <w:rFonts w:ascii="宋体" w:hAnsi="宋体" w:hint="eastAsia"/>
                <w:color w:val="000000" w:themeColor="text1"/>
                <w:kern w:val="0"/>
                <w:sz w:val="24"/>
                <w:szCs w:val="36"/>
              </w:rPr>
              <w:t>(    )</w:t>
            </w:r>
          </w:p>
        </w:tc>
        <w:tc>
          <w:tcPr>
            <w:tcW w:w="797" w:type="dxa"/>
            <w:tcBorders>
              <w:top w:val="single" w:sz="4" w:space="0" w:color="auto"/>
              <w:left w:val="nil"/>
              <w:bottom w:val="single" w:sz="4" w:space="0" w:color="auto"/>
              <w:right w:val="single" w:sz="4" w:space="0" w:color="auto"/>
            </w:tcBorders>
            <w:vAlign w:val="center"/>
          </w:tcPr>
          <w:p w:rsidR="001F0A71" w:rsidRPr="00F530C9" w:rsidRDefault="001F0A71">
            <w:pPr>
              <w:jc w:val="center"/>
              <w:rPr>
                <w:rFonts w:ascii="宋体" w:hAnsi="宋体"/>
                <w:color w:val="000000" w:themeColor="text1"/>
              </w:rPr>
            </w:pPr>
          </w:p>
        </w:tc>
      </w:tr>
      <w:tr w:rsidR="00F530C9" w:rsidRPr="00F530C9">
        <w:trPr>
          <w:jc w:val="center"/>
        </w:trPr>
        <w:tc>
          <w:tcPr>
            <w:tcW w:w="5326"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color w:val="000000" w:themeColor="text1"/>
              </w:rPr>
              <w:t>（三）分段架体搭设高度20m及以上的悬挑式脚手架工程。</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0"/>
                <w:szCs w:val="20"/>
              </w:rPr>
            </w:pPr>
            <w:r w:rsidRPr="00F530C9">
              <w:rPr>
                <w:rFonts w:ascii="宋体" w:hAnsi="宋体"/>
                <w:color w:val="000000" w:themeColor="text1"/>
                <w:kern w:val="0"/>
                <w:sz w:val="24"/>
                <w:szCs w:val="36"/>
              </w:rPr>
              <w:t>(    )</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4"/>
                <w:szCs w:val="36"/>
              </w:rPr>
            </w:pPr>
            <w:r w:rsidRPr="00F530C9">
              <w:rPr>
                <w:rFonts w:ascii="宋体" w:hAnsi="宋体" w:hint="eastAsia"/>
                <w:color w:val="000000" w:themeColor="text1"/>
                <w:kern w:val="0"/>
                <w:sz w:val="24"/>
                <w:szCs w:val="36"/>
              </w:rPr>
              <w:t>(    )</w:t>
            </w:r>
          </w:p>
        </w:tc>
        <w:tc>
          <w:tcPr>
            <w:tcW w:w="797" w:type="dxa"/>
            <w:tcBorders>
              <w:top w:val="single" w:sz="4" w:space="0" w:color="auto"/>
              <w:left w:val="nil"/>
              <w:bottom w:val="single" w:sz="4" w:space="0" w:color="auto"/>
              <w:right w:val="single" w:sz="4" w:space="0" w:color="auto"/>
            </w:tcBorders>
            <w:vAlign w:val="center"/>
          </w:tcPr>
          <w:p w:rsidR="001F0A71" w:rsidRPr="00F530C9" w:rsidRDefault="001F0A71">
            <w:pPr>
              <w:jc w:val="center"/>
              <w:rPr>
                <w:rFonts w:ascii="宋体" w:hAnsi="宋体"/>
                <w:color w:val="000000" w:themeColor="text1"/>
              </w:rPr>
            </w:pPr>
          </w:p>
        </w:tc>
      </w:tr>
      <w:tr w:rsidR="00F530C9" w:rsidRPr="00F530C9">
        <w:trPr>
          <w:jc w:val="center"/>
        </w:trPr>
        <w:tc>
          <w:tcPr>
            <w:tcW w:w="8845" w:type="dxa"/>
            <w:gridSpan w:val="4"/>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b/>
                <w:color w:val="000000" w:themeColor="text1"/>
              </w:rPr>
            </w:pPr>
            <w:r w:rsidRPr="00F530C9">
              <w:rPr>
                <w:rFonts w:ascii="宋体" w:hAnsi="宋体" w:hint="eastAsia"/>
                <w:b/>
                <w:color w:val="000000" w:themeColor="text1"/>
              </w:rPr>
              <w:t>五、拆除工程</w:t>
            </w:r>
          </w:p>
        </w:tc>
      </w:tr>
      <w:tr w:rsidR="00F530C9" w:rsidRPr="00F530C9">
        <w:trPr>
          <w:jc w:val="center"/>
        </w:trPr>
        <w:tc>
          <w:tcPr>
            <w:tcW w:w="5326"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color w:val="000000" w:themeColor="text1"/>
              </w:rPr>
              <w:t>（一）码头、桥梁、高架、烟囱、水塔或拆除中容易引起有毒有害气（液）体或粉尘扩散、易燃易爆事故发生的特殊建、构筑物的拆除工程。</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0"/>
                <w:szCs w:val="20"/>
              </w:rPr>
            </w:pPr>
            <w:r w:rsidRPr="00F530C9">
              <w:rPr>
                <w:rFonts w:ascii="宋体" w:hAnsi="宋体" w:hint="eastAsia"/>
                <w:color w:val="000000" w:themeColor="text1"/>
                <w:kern w:val="0"/>
                <w:sz w:val="24"/>
                <w:szCs w:val="36"/>
              </w:rPr>
              <w:t>(    )</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4"/>
                <w:szCs w:val="36"/>
              </w:rPr>
            </w:pPr>
            <w:r w:rsidRPr="00F530C9">
              <w:rPr>
                <w:rFonts w:ascii="宋体" w:hAnsi="宋体" w:hint="eastAsia"/>
                <w:color w:val="000000" w:themeColor="text1"/>
                <w:kern w:val="0"/>
                <w:sz w:val="24"/>
                <w:szCs w:val="36"/>
              </w:rPr>
              <w:t>(    )</w:t>
            </w:r>
          </w:p>
        </w:tc>
        <w:tc>
          <w:tcPr>
            <w:tcW w:w="797" w:type="dxa"/>
            <w:tcBorders>
              <w:top w:val="single" w:sz="4" w:space="0" w:color="auto"/>
              <w:left w:val="nil"/>
              <w:bottom w:val="single" w:sz="4" w:space="0" w:color="auto"/>
              <w:right w:val="single" w:sz="4" w:space="0" w:color="auto"/>
            </w:tcBorders>
            <w:vAlign w:val="center"/>
          </w:tcPr>
          <w:p w:rsidR="001F0A71" w:rsidRPr="00F530C9" w:rsidRDefault="001F0A71">
            <w:pPr>
              <w:jc w:val="center"/>
              <w:rPr>
                <w:rFonts w:ascii="宋体" w:hAnsi="宋体"/>
                <w:color w:val="000000" w:themeColor="text1"/>
              </w:rPr>
            </w:pPr>
          </w:p>
        </w:tc>
      </w:tr>
      <w:tr w:rsidR="00F530C9" w:rsidRPr="00F530C9">
        <w:trPr>
          <w:jc w:val="center"/>
        </w:trPr>
        <w:tc>
          <w:tcPr>
            <w:tcW w:w="5326"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color w:val="000000" w:themeColor="text1"/>
              </w:rPr>
              <w:t>（二）文物保护建筑、优秀历史建筑或历史文化风貌区影响范围内的拆除工程。</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0"/>
                <w:szCs w:val="20"/>
              </w:rPr>
            </w:pPr>
            <w:r w:rsidRPr="00F530C9">
              <w:rPr>
                <w:rFonts w:ascii="宋体" w:hAnsi="宋体" w:hint="eastAsia"/>
                <w:color w:val="000000" w:themeColor="text1"/>
                <w:kern w:val="0"/>
                <w:sz w:val="24"/>
                <w:szCs w:val="36"/>
              </w:rPr>
              <w:t>(    )</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4"/>
                <w:szCs w:val="36"/>
              </w:rPr>
            </w:pPr>
            <w:r w:rsidRPr="00F530C9">
              <w:rPr>
                <w:rFonts w:ascii="宋体" w:hAnsi="宋体" w:hint="eastAsia"/>
                <w:color w:val="000000" w:themeColor="text1"/>
                <w:kern w:val="0"/>
                <w:sz w:val="24"/>
                <w:szCs w:val="36"/>
              </w:rPr>
              <w:t>(    )</w:t>
            </w:r>
          </w:p>
        </w:tc>
        <w:tc>
          <w:tcPr>
            <w:tcW w:w="797" w:type="dxa"/>
            <w:tcBorders>
              <w:top w:val="single" w:sz="4" w:space="0" w:color="auto"/>
              <w:left w:val="nil"/>
              <w:bottom w:val="single" w:sz="4" w:space="0" w:color="auto"/>
              <w:right w:val="single" w:sz="4" w:space="0" w:color="auto"/>
            </w:tcBorders>
            <w:vAlign w:val="center"/>
          </w:tcPr>
          <w:p w:rsidR="001F0A71" w:rsidRPr="00F530C9" w:rsidRDefault="001F0A71">
            <w:pPr>
              <w:jc w:val="center"/>
              <w:rPr>
                <w:rFonts w:ascii="宋体" w:hAnsi="宋体"/>
                <w:color w:val="000000" w:themeColor="text1"/>
              </w:rPr>
            </w:pPr>
          </w:p>
        </w:tc>
      </w:tr>
      <w:tr w:rsidR="00F530C9" w:rsidRPr="00F530C9">
        <w:trPr>
          <w:jc w:val="center"/>
        </w:trPr>
        <w:tc>
          <w:tcPr>
            <w:tcW w:w="8845" w:type="dxa"/>
            <w:gridSpan w:val="4"/>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b/>
                <w:color w:val="000000" w:themeColor="text1"/>
              </w:rPr>
            </w:pPr>
            <w:r w:rsidRPr="00F530C9">
              <w:rPr>
                <w:rFonts w:ascii="宋体" w:hAnsi="宋体" w:hint="eastAsia"/>
                <w:b/>
                <w:color w:val="000000" w:themeColor="text1"/>
              </w:rPr>
              <w:t>六、暗挖工程</w:t>
            </w:r>
          </w:p>
        </w:tc>
      </w:tr>
      <w:tr w:rsidR="00F530C9" w:rsidRPr="00F530C9">
        <w:trPr>
          <w:jc w:val="center"/>
        </w:trPr>
        <w:tc>
          <w:tcPr>
            <w:tcW w:w="5326"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color w:val="000000" w:themeColor="text1"/>
              </w:rPr>
              <w:t>采用矿山法、盾构法、顶管法施工的隧道、洞室工程。</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0"/>
                <w:szCs w:val="20"/>
              </w:rPr>
            </w:pPr>
            <w:r w:rsidRPr="00F530C9">
              <w:rPr>
                <w:rFonts w:ascii="宋体" w:hAnsi="宋体" w:hint="eastAsia"/>
                <w:color w:val="000000" w:themeColor="text1"/>
                <w:kern w:val="0"/>
                <w:sz w:val="24"/>
                <w:szCs w:val="36"/>
              </w:rPr>
              <w:t>(    )</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4"/>
                <w:szCs w:val="36"/>
              </w:rPr>
            </w:pPr>
            <w:r w:rsidRPr="00F530C9">
              <w:rPr>
                <w:rFonts w:ascii="宋体" w:hAnsi="宋体" w:hint="eastAsia"/>
                <w:color w:val="000000" w:themeColor="text1"/>
                <w:kern w:val="0"/>
                <w:sz w:val="24"/>
                <w:szCs w:val="36"/>
              </w:rPr>
              <w:t>(    )</w:t>
            </w:r>
          </w:p>
        </w:tc>
        <w:tc>
          <w:tcPr>
            <w:tcW w:w="797" w:type="dxa"/>
            <w:tcBorders>
              <w:top w:val="single" w:sz="4" w:space="0" w:color="auto"/>
              <w:left w:val="nil"/>
              <w:bottom w:val="single" w:sz="4" w:space="0" w:color="auto"/>
              <w:right w:val="single" w:sz="4" w:space="0" w:color="auto"/>
            </w:tcBorders>
            <w:vAlign w:val="center"/>
          </w:tcPr>
          <w:p w:rsidR="001F0A71" w:rsidRPr="00F530C9" w:rsidRDefault="001F0A71">
            <w:pPr>
              <w:jc w:val="center"/>
              <w:rPr>
                <w:rFonts w:ascii="宋体" w:hAnsi="宋体"/>
                <w:color w:val="000000" w:themeColor="text1"/>
              </w:rPr>
            </w:pPr>
          </w:p>
        </w:tc>
      </w:tr>
      <w:tr w:rsidR="00F530C9" w:rsidRPr="00F530C9">
        <w:trPr>
          <w:jc w:val="center"/>
        </w:trPr>
        <w:tc>
          <w:tcPr>
            <w:tcW w:w="8845" w:type="dxa"/>
            <w:gridSpan w:val="4"/>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b/>
                <w:color w:val="000000" w:themeColor="text1"/>
              </w:rPr>
            </w:pPr>
            <w:r w:rsidRPr="00F530C9">
              <w:rPr>
                <w:rFonts w:ascii="宋体" w:hAnsi="宋体" w:hint="eastAsia"/>
                <w:b/>
                <w:color w:val="000000" w:themeColor="text1"/>
              </w:rPr>
              <w:t>七、其它</w:t>
            </w:r>
          </w:p>
        </w:tc>
      </w:tr>
      <w:tr w:rsidR="00F530C9" w:rsidRPr="00F530C9">
        <w:trPr>
          <w:jc w:val="center"/>
        </w:trPr>
        <w:tc>
          <w:tcPr>
            <w:tcW w:w="5326"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color w:val="000000" w:themeColor="text1"/>
              </w:rPr>
              <w:t>（一）施工高度50m及以上的建筑幕墙安装工程。</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0"/>
                <w:szCs w:val="20"/>
              </w:rPr>
            </w:pPr>
            <w:r w:rsidRPr="00F530C9">
              <w:rPr>
                <w:rFonts w:ascii="宋体" w:hAnsi="宋体"/>
                <w:color w:val="000000" w:themeColor="text1"/>
                <w:kern w:val="0"/>
                <w:sz w:val="24"/>
                <w:szCs w:val="36"/>
              </w:rPr>
              <w:t>(    )</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4"/>
                <w:szCs w:val="36"/>
              </w:rPr>
            </w:pPr>
            <w:r w:rsidRPr="00F530C9">
              <w:rPr>
                <w:rFonts w:ascii="宋体" w:hAnsi="宋体" w:hint="eastAsia"/>
                <w:color w:val="000000" w:themeColor="text1"/>
                <w:kern w:val="0"/>
                <w:sz w:val="24"/>
                <w:szCs w:val="36"/>
              </w:rPr>
              <w:t>(    )</w:t>
            </w:r>
          </w:p>
        </w:tc>
        <w:tc>
          <w:tcPr>
            <w:tcW w:w="797" w:type="dxa"/>
            <w:tcBorders>
              <w:top w:val="single" w:sz="4" w:space="0" w:color="auto"/>
              <w:left w:val="nil"/>
              <w:bottom w:val="single" w:sz="4" w:space="0" w:color="auto"/>
              <w:right w:val="single" w:sz="4" w:space="0" w:color="auto"/>
            </w:tcBorders>
            <w:vAlign w:val="center"/>
          </w:tcPr>
          <w:p w:rsidR="001F0A71" w:rsidRPr="00F530C9" w:rsidRDefault="001F0A71">
            <w:pPr>
              <w:jc w:val="center"/>
              <w:rPr>
                <w:rFonts w:ascii="宋体" w:hAnsi="宋体"/>
                <w:color w:val="000000" w:themeColor="text1"/>
              </w:rPr>
            </w:pPr>
          </w:p>
        </w:tc>
      </w:tr>
      <w:tr w:rsidR="00F530C9" w:rsidRPr="00F530C9">
        <w:trPr>
          <w:jc w:val="center"/>
        </w:trPr>
        <w:tc>
          <w:tcPr>
            <w:tcW w:w="5326"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color w:val="000000" w:themeColor="text1"/>
              </w:rPr>
              <w:t>（二）跨度36m及以上的钢结构安装工程，或跨度60m及以上的网架和索膜结构安装工程。</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0"/>
                <w:szCs w:val="20"/>
              </w:rPr>
            </w:pPr>
            <w:r w:rsidRPr="00F530C9">
              <w:rPr>
                <w:rFonts w:ascii="宋体" w:hAnsi="宋体" w:hint="eastAsia"/>
                <w:color w:val="000000" w:themeColor="text1"/>
                <w:kern w:val="0"/>
                <w:sz w:val="24"/>
                <w:szCs w:val="36"/>
              </w:rPr>
              <w:t>(    )</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4"/>
                <w:szCs w:val="36"/>
              </w:rPr>
            </w:pPr>
            <w:r w:rsidRPr="00F530C9">
              <w:rPr>
                <w:rFonts w:ascii="宋体" w:hAnsi="宋体" w:hint="eastAsia"/>
                <w:color w:val="000000" w:themeColor="text1"/>
                <w:kern w:val="0"/>
                <w:sz w:val="24"/>
                <w:szCs w:val="36"/>
              </w:rPr>
              <w:t>(    )</w:t>
            </w:r>
          </w:p>
        </w:tc>
        <w:tc>
          <w:tcPr>
            <w:tcW w:w="797" w:type="dxa"/>
            <w:tcBorders>
              <w:top w:val="single" w:sz="4" w:space="0" w:color="auto"/>
              <w:left w:val="nil"/>
              <w:bottom w:val="single" w:sz="4" w:space="0" w:color="auto"/>
              <w:right w:val="single" w:sz="4" w:space="0" w:color="auto"/>
            </w:tcBorders>
            <w:vAlign w:val="center"/>
          </w:tcPr>
          <w:p w:rsidR="001F0A71" w:rsidRPr="00F530C9" w:rsidRDefault="001F0A71">
            <w:pPr>
              <w:jc w:val="center"/>
              <w:rPr>
                <w:rFonts w:ascii="宋体" w:hAnsi="宋体"/>
                <w:color w:val="000000" w:themeColor="text1"/>
              </w:rPr>
            </w:pPr>
          </w:p>
        </w:tc>
      </w:tr>
      <w:tr w:rsidR="00F530C9" w:rsidRPr="00F530C9">
        <w:trPr>
          <w:jc w:val="center"/>
        </w:trPr>
        <w:tc>
          <w:tcPr>
            <w:tcW w:w="5326"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color w:val="000000" w:themeColor="text1"/>
              </w:rPr>
              <w:t>（三）开挖深度16m及以上的人工挖孔桩工程。</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0"/>
                <w:szCs w:val="20"/>
              </w:rPr>
            </w:pPr>
            <w:r w:rsidRPr="00F530C9">
              <w:rPr>
                <w:rFonts w:ascii="宋体" w:hAnsi="宋体" w:hint="eastAsia"/>
                <w:color w:val="000000" w:themeColor="text1"/>
                <w:kern w:val="0"/>
                <w:sz w:val="24"/>
                <w:szCs w:val="36"/>
              </w:rPr>
              <w:t>(    )</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4"/>
                <w:szCs w:val="36"/>
              </w:rPr>
            </w:pPr>
            <w:r w:rsidRPr="00F530C9">
              <w:rPr>
                <w:rFonts w:ascii="宋体" w:hAnsi="宋体" w:hint="eastAsia"/>
                <w:color w:val="000000" w:themeColor="text1"/>
                <w:kern w:val="0"/>
                <w:sz w:val="24"/>
                <w:szCs w:val="36"/>
              </w:rPr>
              <w:t>(    )</w:t>
            </w:r>
          </w:p>
        </w:tc>
        <w:tc>
          <w:tcPr>
            <w:tcW w:w="797" w:type="dxa"/>
            <w:tcBorders>
              <w:top w:val="single" w:sz="4" w:space="0" w:color="auto"/>
              <w:left w:val="nil"/>
              <w:bottom w:val="single" w:sz="4" w:space="0" w:color="auto"/>
              <w:right w:val="single" w:sz="4" w:space="0" w:color="auto"/>
            </w:tcBorders>
            <w:vAlign w:val="center"/>
          </w:tcPr>
          <w:p w:rsidR="001F0A71" w:rsidRPr="00F530C9" w:rsidRDefault="001F0A71">
            <w:pPr>
              <w:jc w:val="center"/>
              <w:rPr>
                <w:rFonts w:ascii="宋体" w:hAnsi="宋体"/>
                <w:color w:val="000000" w:themeColor="text1"/>
              </w:rPr>
            </w:pPr>
          </w:p>
        </w:tc>
      </w:tr>
      <w:tr w:rsidR="00F530C9" w:rsidRPr="00F530C9">
        <w:trPr>
          <w:jc w:val="center"/>
        </w:trPr>
        <w:tc>
          <w:tcPr>
            <w:tcW w:w="5326"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color w:val="000000" w:themeColor="text1"/>
              </w:rPr>
              <w:t>（四）水下作业工程。</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0"/>
                <w:szCs w:val="20"/>
              </w:rPr>
            </w:pPr>
            <w:r w:rsidRPr="00F530C9">
              <w:rPr>
                <w:rFonts w:ascii="宋体" w:hAnsi="宋体" w:hint="eastAsia"/>
                <w:color w:val="000000" w:themeColor="text1"/>
                <w:kern w:val="0"/>
                <w:sz w:val="24"/>
                <w:szCs w:val="36"/>
              </w:rPr>
              <w:t>(    )</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4"/>
                <w:szCs w:val="36"/>
              </w:rPr>
            </w:pPr>
            <w:r w:rsidRPr="00F530C9">
              <w:rPr>
                <w:rFonts w:ascii="宋体" w:hAnsi="宋体" w:hint="eastAsia"/>
                <w:color w:val="000000" w:themeColor="text1"/>
                <w:kern w:val="0"/>
                <w:sz w:val="24"/>
                <w:szCs w:val="36"/>
              </w:rPr>
              <w:t>(    )</w:t>
            </w:r>
          </w:p>
        </w:tc>
        <w:tc>
          <w:tcPr>
            <w:tcW w:w="797" w:type="dxa"/>
            <w:tcBorders>
              <w:top w:val="single" w:sz="4" w:space="0" w:color="auto"/>
              <w:left w:val="nil"/>
              <w:bottom w:val="single" w:sz="4" w:space="0" w:color="auto"/>
              <w:right w:val="single" w:sz="4" w:space="0" w:color="auto"/>
            </w:tcBorders>
            <w:vAlign w:val="center"/>
          </w:tcPr>
          <w:p w:rsidR="001F0A71" w:rsidRPr="00F530C9" w:rsidRDefault="001F0A71">
            <w:pPr>
              <w:jc w:val="center"/>
              <w:rPr>
                <w:rFonts w:ascii="宋体" w:hAnsi="宋体"/>
                <w:color w:val="000000" w:themeColor="text1"/>
              </w:rPr>
            </w:pPr>
          </w:p>
        </w:tc>
      </w:tr>
      <w:tr w:rsidR="00F530C9" w:rsidRPr="00F530C9">
        <w:trPr>
          <w:jc w:val="center"/>
        </w:trPr>
        <w:tc>
          <w:tcPr>
            <w:tcW w:w="5326"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color w:val="000000" w:themeColor="text1"/>
              </w:rPr>
              <w:t>（五）重量1000kN及以上的大型结构整体顶升、平移、转体等施工工艺。</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0"/>
                <w:szCs w:val="20"/>
              </w:rPr>
            </w:pPr>
            <w:r w:rsidRPr="00F530C9">
              <w:rPr>
                <w:rFonts w:ascii="宋体" w:hAnsi="宋体" w:hint="eastAsia"/>
                <w:color w:val="000000" w:themeColor="text1"/>
                <w:kern w:val="0"/>
                <w:sz w:val="24"/>
                <w:szCs w:val="36"/>
              </w:rPr>
              <w:t>(    )</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4"/>
                <w:szCs w:val="36"/>
              </w:rPr>
            </w:pPr>
            <w:r w:rsidRPr="00F530C9">
              <w:rPr>
                <w:rFonts w:ascii="宋体" w:hAnsi="宋体" w:hint="eastAsia"/>
                <w:color w:val="000000" w:themeColor="text1"/>
                <w:kern w:val="0"/>
                <w:sz w:val="24"/>
                <w:szCs w:val="36"/>
              </w:rPr>
              <w:t>(    )</w:t>
            </w:r>
          </w:p>
        </w:tc>
        <w:tc>
          <w:tcPr>
            <w:tcW w:w="797" w:type="dxa"/>
            <w:tcBorders>
              <w:top w:val="single" w:sz="4" w:space="0" w:color="auto"/>
              <w:left w:val="nil"/>
              <w:bottom w:val="single" w:sz="4" w:space="0" w:color="auto"/>
              <w:right w:val="single" w:sz="4" w:space="0" w:color="auto"/>
            </w:tcBorders>
            <w:vAlign w:val="center"/>
          </w:tcPr>
          <w:p w:rsidR="001F0A71" w:rsidRPr="00F530C9" w:rsidRDefault="001F0A71">
            <w:pPr>
              <w:jc w:val="center"/>
              <w:rPr>
                <w:rFonts w:ascii="宋体" w:hAnsi="宋体"/>
                <w:color w:val="000000" w:themeColor="text1"/>
              </w:rPr>
            </w:pPr>
          </w:p>
        </w:tc>
      </w:tr>
      <w:tr w:rsidR="001F0A71" w:rsidRPr="00F530C9">
        <w:trPr>
          <w:jc w:val="center"/>
        </w:trPr>
        <w:tc>
          <w:tcPr>
            <w:tcW w:w="5326" w:type="dxa"/>
            <w:tcBorders>
              <w:top w:val="single" w:sz="4" w:space="0" w:color="auto"/>
              <w:left w:val="single" w:sz="4" w:space="0" w:color="auto"/>
              <w:bottom w:val="single" w:sz="4" w:space="0" w:color="auto"/>
              <w:right w:val="single" w:sz="4" w:space="0" w:color="auto"/>
            </w:tcBorders>
            <w:vAlign w:val="center"/>
          </w:tcPr>
          <w:p w:rsidR="001F0A71" w:rsidRPr="00F530C9" w:rsidRDefault="004F0751">
            <w:pPr>
              <w:rPr>
                <w:rFonts w:ascii="宋体" w:hAnsi="宋体"/>
                <w:color w:val="000000" w:themeColor="text1"/>
              </w:rPr>
            </w:pPr>
            <w:r w:rsidRPr="00F530C9">
              <w:rPr>
                <w:rFonts w:ascii="宋体" w:hAnsi="宋体" w:hint="eastAsia"/>
                <w:color w:val="000000" w:themeColor="text1"/>
              </w:rPr>
              <w:t>（六）采用新技术、新工艺、新材料、新设备可能影响工程施工安全，尚无国家、行业及地方技术标准的分部分项工程。</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0"/>
                <w:szCs w:val="20"/>
              </w:rPr>
            </w:pPr>
            <w:r w:rsidRPr="00F530C9">
              <w:rPr>
                <w:rFonts w:ascii="宋体" w:hAnsi="宋体" w:hint="eastAsia"/>
                <w:color w:val="000000" w:themeColor="text1"/>
                <w:kern w:val="0"/>
                <w:sz w:val="24"/>
                <w:szCs w:val="36"/>
              </w:rPr>
              <w:t>(    )</w:t>
            </w:r>
          </w:p>
        </w:tc>
        <w:tc>
          <w:tcPr>
            <w:tcW w:w="1361" w:type="dxa"/>
            <w:tcBorders>
              <w:top w:val="single" w:sz="4" w:space="0" w:color="auto"/>
              <w:left w:val="nil"/>
              <w:bottom w:val="single" w:sz="4" w:space="0" w:color="auto"/>
              <w:right w:val="single" w:sz="4" w:space="0" w:color="auto"/>
            </w:tcBorders>
            <w:vAlign w:val="center"/>
          </w:tcPr>
          <w:p w:rsidR="001F0A71" w:rsidRPr="00F530C9" w:rsidRDefault="004F0751">
            <w:pPr>
              <w:widowControl/>
              <w:jc w:val="center"/>
              <w:rPr>
                <w:rFonts w:ascii="宋体" w:hAnsi="宋体"/>
                <w:color w:val="000000" w:themeColor="text1"/>
                <w:kern w:val="0"/>
                <w:sz w:val="24"/>
                <w:szCs w:val="36"/>
              </w:rPr>
            </w:pPr>
            <w:r w:rsidRPr="00F530C9">
              <w:rPr>
                <w:rFonts w:ascii="宋体" w:hAnsi="宋体" w:hint="eastAsia"/>
                <w:color w:val="000000" w:themeColor="text1"/>
                <w:kern w:val="0"/>
                <w:sz w:val="24"/>
                <w:szCs w:val="36"/>
              </w:rPr>
              <w:t>(    )</w:t>
            </w:r>
          </w:p>
        </w:tc>
        <w:tc>
          <w:tcPr>
            <w:tcW w:w="797" w:type="dxa"/>
            <w:tcBorders>
              <w:top w:val="single" w:sz="4" w:space="0" w:color="auto"/>
              <w:left w:val="nil"/>
              <w:bottom w:val="single" w:sz="4" w:space="0" w:color="auto"/>
              <w:right w:val="single" w:sz="4" w:space="0" w:color="auto"/>
            </w:tcBorders>
            <w:vAlign w:val="center"/>
          </w:tcPr>
          <w:p w:rsidR="001F0A71" w:rsidRPr="00F530C9" w:rsidRDefault="001F0A71">
            <w:pPr>
              <w:jc w:val="center"/>
              <w:rPr>
                <w:rFonts w:ascii="宋体" w:hAnsi="宋体"/>
                <w:color w:val="000000" w:themeColor="text1"/>
              </w:rPr>
            </w:pPr>
          </w:p>
        </w:tc>
      </w:tr>
    </w:tbl>
    <w:p w:rsidR="001F0A71" w:rsidRPr="00F530C9" w:rsidRDefault="001F0A71">
      <w:pPr>
        <w:topLinePunct/>
        <w:adjustRightInd w:val="0"/>
        <w:snapToGrid w:val="0"/>
        <w:spacing w:line="360" w:lineRule="auto"/>
        <w:rPr>
          <w:rFonts w:ascii="宋体" w:hAnsi="宋体"/>
          <w:color w:val="000000" w:themeColor="text1"/>
          <w:spacing w:val="4"/>
          <w:kern w:val="0"/>
          <w:sz w:val="24"/>
          <w:szCs w:val="24"/>
        </w:rPr>
      </w:pPr>
    </w:p>
    <w:p w:rsidR="001F0A71" w:rsidRPr="00F530C9" w:rsidRDefault="004F0751">
      <w:pPr>
        <w:topLinePunct/>
        <w:adjustRightInd w:val="0"/>
        <w:snapToGrid w:val="0"/>
        <w:spacing w:line="360" w:lineRule="auto"/>
        <w:rPr>
          <w:rFonts w:ascii="宋体" w:hAnsi="宋体"/>
          <w:color w:val="000000" w:themeColor="text1"/>
          <w:spacing w:val="4"/>
          <w:kern w:val="0"/>
          <w:sz w:val="24"/>
          <w:szCs w:val="24"/>
        </w:rPr>
      </w:pPr>
      <w:r w:rsidRPr="00F530C9">
        <w:rPr>
          <w:rFonts w:ascii="宋体" w:hAnsi="宋体" w:hint="eastAsia"/>
          <w:color w:val="000000" w:themeColor="text1"/>
          <w:spacing w:val="4"/>
          <w:kern w:val="0"/>
          <w:sz w:val="24"/>
          <w:szCs w:val="24"/>
        </w:rPr>
        <w:t>注：（1）投标人同意招标人在“危险性较大的分部分项工程清单”中打“√”标识的，须在该项的“投标单位”列对应项打“√”标识并在投标文件中提供相应的安全管理措施，否则视作未按规定的格式填写，并作无效标处理。</w:t>
      </w:r>
    </w:p>
    <w:p w:rsidR="001F0A71" w:rsidRPr="00F530C9" w:rsidRDefault="004F0751">
      <w:pPr>
        <w:topLinePunct/>
        <w:adjustRightInd w:val="0"/>
        <w:snapToGrid w:val="0"/>
        <w:spacing w:line="360" w:lineRule="auto"/>
        <w:rPr>
          <w:rFonts w:ascii="宋体" w:hAnsi="宋体"/>
          <w:color w:val="000000" w:themeColor="text1"/>
          <w:spacing w:val="4"/>
          <w:kern w:val="0"/>
          <w:sz w:val="24"/>
          <w:szCs w:val="24"/>
        </w:rPr>
      </w:pPr>
      <w:r w:rsidRPr="00F530C9">
        <w:rPr>
          <w:rFonts w:ascii="宋体" w:hAnsi="宋体" w:hint="eastAsia"/>
          <w:color w:val="000000" w:themeColor="text1"/>
          <w:spacing w:val="4"/>
          <w:kern w:val="0"/>
          <w:sz w:val="24"/>
          <w:szCs w:val="24"/>
        </w:rPr>
        <w:t>（2）“危险性较大的分部分项工程清单”中“招标人”列为空白而投标人认为需要补充打“√”标识的，须在该项的“投标单位”列对应项打“√”标识并在投标文件中提供相应的安全管理措施，否则视作未按规定的格式填写，并作无效标处理。</w:t>
      </w:r>
    </w:p>
    <w:p w:rsidR="001F0A71" w:rsidRPr="00F530C9" w:rsidRDefault="004F0751">
      <w:pPr>
        <w:topLinePunct/>
        <w:adjustRightInd w:val="0"/>
        <w:snapToGrid w:val="0"/>
        <w:spacing w:line="360" w:lineRule="auto"/>
        <w:rPr>
          <w:rFonts w:ascii="宋体" w:hAnsi="宋体"/>
          <w:color w:val="000000" w:themeColor="text1"/>
          <w:spacing w:val="4"/>
          <w:kern w:val="0"/>
          <w:sz w:val="24"/>
          <w:szCs w:val="24"/>
        </w:rPr>
      </w:pPr>
      <w:r w:rsidRPr="00F530C9">
        <w:rPr>
          <w:rFonts w:ascii="宋体" w:hAnsi="宋体" w:hint="eastAsia"/>
          <w:color w:val="000000" w:themeColor="text1"/>
          <w:spacing w:val="4"/>
          <w:kern w:val="0"/>
          <w:sz w:val="24"/>
          <w:szCs w:val="24"/>
        </w:rPr>
        <w:t>（3）投标人不同意招标人在“危险性较大的分部分项工程清单”中打“√”标识的，须在该项的“投标单位”对应项打“×”标识并在备注栏填上相关说明，否则视作未按规定的格式填写，并作无效标处理。</w:t>
      </w:r>
    </w:p>
    <w:p w:rsidR="001F0A71" w:rsidRPr="00F530C9" w:rsidRDefault="004F0751">
      <w:pPr>
        <w:topLinePunct/>
        <w:adjustRightInd w:val="0"/>
        <w:snapToGrid w:val="0"/>
        <w:spacing w:line="360" w:lineRule="auto"/>
        <w:rPr>
          <w:rFonts w:ascii="宋体" w:hAnsi="宋体"/>
          <w:color w:val="000000" w:themeColor="text1"/>
          <w:spacing w:val="4"/>
          <w:kern w:val="0"/>
          <w:sz w:val="24"/>
          <w:szCs w:val="24"/>
        </w:rPr>
      </w:pPr>
      <w:r w:rsidRPr="00F530C9">
        <w:rPr>
          <w:rFonts w:ascii="宋体" w:hAnsi="宋体" w:hint="eastAsia"/>
          <w:color w:val="000000" w:themeColor="text1"/>
          <w:spacing w:val="4"/>
          <w:kern w:val="0"/>
          <w:sz w:val="24"/>
          <w:szCs w:val="24"/>
        </w:rPr>
        <w:t>（4）“招标人”及“投标单位”均为空白的“危险性较大的分部分项工程清单”项，但投标单位提供了相应的安全管理措施，视作未按规定的格式填写，并作无效标处理。</w:t>
      </w:r>
    </w:p>
    <w:p w:rsidR="001F0A71" w:rsidRPr="00F530C9" w:rsidRDefault="004F0751">
      <w:pPr>
        <w:topLinePunct/>
        <w:adjustRightInd w:val="0"/>
        <w:snapToGrid w:val="0"/>
        <w:spacing w:line="360" w:lineRule="auto"/>
        <w:rPr>
          <w:rFonts w:ascii="宋体" w:hAnsi="宋体"/>
          <w:color w:val="000000" w:themeColor="text1"/>
          <w:spacing w:val="4"/>
          <w:kern w:val="0"/>
          <w:sz w:val="24"/>
          <w:szCs w:val="24"/>
        </w:rPr>
      </w:pPr>
      <w:r w:rsidRPr="00F530C9">
        <w:rPr>
          <w:rFonts w:ascii="宋体" w:hAnsi="宋体" w:hint="eastAsia"/>
          <w:color w:val="000000" w:themeColor="text1"/>
          <w:spacing w:val="4"/>
          <w:kern w:val="0"/>
          <w:sz w:val="24"/>
          <w:szCs w:val="24"/>
        </w:rPr>
        <w:t>（5）“招标人”及“投标单位”均为空白的“危险性较大的分部分项工程清单”项且投标人未提供相应的安全管理措施，不作无效标处理。</w:t>
      </w:r>
    </w:p>
    <w:p w:rsidR="001F0A71" w:rsidRPr="00F530C9" w:rsidRDefault="001F0A71">
      <w:pPr>
        <w:topLinePunct/>
        <w:adjustRightInd w:val="0"/>
        <w:snapToGrid w:val="0"/>
        <w:spacing w:line="360" w:lineRule="auto"/>
        <w:rPr>
          <w:rFonts w:ascii="宋体" w:hAnsi="宋体"/>
          <w:color w:val="000000" w:themeColor="text1"/>
          <w:spacing w:val="4"/>
          <w:kern w:val="0"/>
          <w:sz w:val="24"/>
          <w:szCs w:val="24"/>
        </w:rPr>
      </w:pPr>
    </w:p>
    <w:p w:rsidR="001F0A71" w:rsidRPr="00F530C9" w:rsidRDefault="001F0A71">
      <w:pPr>
        <w:topLinePunct/>
        <w:adjustRightInd w:val="0"/>
        <w:snapToGrid w:val="0"/>
        <w:spacing w:line="360" w:lineRule="auto"/>
        <w:rPr>
          <w:rFonts w:ascii="宋体" w:hAnsi="宋体"/>
          <w:color w:val="000000" w:themeColor="text1"/>
          <w:spacing w:val="4"/>
          <w:kern w:val="0"/>
          <w:sz w:val="24"/>
          <w:szCs w:val="24"/>
        </w:rPr>
      </w:pPr>
    </w:p>
    <w:p w:rsidR="001F0A71" w:rsidRPr="00F530C9" w:rsidRDefault="004F0751">
      <w:pPr>
        <w:spacing w:line="360" w:lineRule="auto"/>
        <w:ind w:firstLineChars="1800" w:firstLine="4320"/>
        <w:rPr>
          <w:rFonts w:ascii="宋体" w:hAnsi="宋体" w:cs="宋体"/>
          <w:color w:val="000000" w:themeColor="text1"/>
          <w:sz w:val="24"/>
          <w:szCs w:val="20"/>
        </w:rPr>
      </w:pPr>
      <w:r w:rsidRPr="00F530C9">
        <w:rPr>
          <w:rFonts w:ascii="宋体" w:hAnsi="宋体" w:cs="宋体" w:hint="eastAsia"/>
          <w:color w:val="000000" w:themeColor="text1"/>
          <w:sz w:val="24"/>
          <w:szCs w:val="20"/>
        </w:rPr>
        <w:t>投标人：（盖章）</w:t>
      </w:r>
    </w:p>
    <w:p w:rsidR="001F0A71" w:rsidRPr="00F530C9" w:rsidRDefault="004F0751">
      <w:pPr>
        <w:wordWrap w:val="0"/>
        <w:spacing w:line="360" w:lineRule="auto"/>
        <w:ind w:firstLineChars="100" w:firstLine="210"/>
        <w:jc w:val="right"/>
        <w:rPr>
          <w:rFonts w:ascii="宋体" w:hAnsi="宋体" w:cs="宋体"/>
          <w:color w:val="000000" w:themeColor="text1"/>
          <w:sz w:val="24"/>
          <w:szCs w:val="20"/>
        </w:rPr>
      </w:pPr>
      <w:r w:rsidRPr="00F530C9">
        <w:rPr>
          <w:rFonts w:hint="eastAsia"/>
          <w:color w:val="000000" w:themeColor="text1"/>
        </w:rPr>
        <w:t xml:space="preserve">                            </w:t>
      </w:r>
      <w:r w:rsidRPr="00F530C9">
        <w:rPr>
          <w:rFonts w:ascii="宋体" w:hAnsi="宋体" w:cs="宋体" w:hint="eastAsia"/>
          <w:color w:val="000000" w:themeColor="text1"/>
          <w:sz w:val="24"/>
          <w:szCs w:val="20"/>
        </w:rPr>
        <w:t>日期：</w:t>
      </w:r>
      <w:r w:rsidRPr="00F530C9">
        <w:rPr>
          <w:rFonts w:ascii="宋体" w:hAnsi="宋体" w:cs="宋体"/>
          <w:color w:val="000000" w:themeColor="text1"/>
          <w:sz w:val="24"/>
          <w:szCs w:val="20"/>
        </w:rPr>
        <w:t xml:space="preserve">   </w:t>
      </w:r>
      <w:r w:rsidRPr="00F530C9">
        <w:rPr>
          <w:rFonts w:ascii="宋体" w:hAnsi="宋体" w:cs="宋体" w:hint="eastAsia"/>
          <w:color w:val="000000" w:themeColor="text1"/>
          <w:sz w:val="24"/>
          <w:szCs w:val="20"/>
        </w:rPr>
        <w:t>年</w:t>
      </w:r>
      <w:r w:rsidRPr="00F530C9">
        <w:rPr>
          <w:rFonts w:ascii="宋体" w:hAnsi="宋体" w:cs="宋体"/>
          <w:color w:val="000000" w:themeColor="text1"/>
          <w:sz w:val="24"/>
          <w:szCs w:val="20"/>
        </w:rPr>
        <w:t xml:space="preserve">  </w:t>
      </w:r>
      <w:r w:rsidRPr="00F530C9">
        <w:rPr>
          <w:rFonts w:ascii="宋体" w:hAnsi="宋体" w:cs="宋体" w:hint="eastAsia"/>
          <w:color w:val="000000" w:themeColor="text1"/>
          <w:sz w:val="24"/>
          <w:szCs w:val="20"/>
        </w:rPr>
        <w:t>月</w:t>
      </w:r>
      <w:r w:rsidRPr="00F530C9">
        <w:rPr>
          <w:rFonts w:ascii="宋体" w:hAnsi="宋体" w:cs="宋体"/>
          <w:color w:val="000000" w:themeColor="text1"/>
          <w:sz w:val="24"/>
          <w:szCs w:val="20"/>
        </w:rPr>
        <w:t xml:space="preserve">  </w:t>
      </w:r>
      <w:r w:rsidRPr="00F530C9">
        <w:rPr>
          <w:rFonts w:ascii="宋体" w:hAnsi="宋体" w:cs="宋体" w:hint="eastAsia"/>
          <w:color w:val="000000" w:themeColor="text1"/>
          <w:sz w:val="24"/>
          <w:szCs w:val="20"/>
        </w:rPr>
        <w:t xml:space="preserve">日               </w:t>
      </w:r>
    </w:p>
    <w:p w:rsidR="001F0A71" w:rsidRPr="00F530C9" w:rsidRDefault="001F0A71">
      <w:pPr>
        <w:pStyle w:val="a1"/>
        <w:wordWrap w:val="0"/>
        <w:ind w:firstLineChars="100" w:firstLine="210"/>
        <w:rPr>
          <w:color w:val="000000" w:themeColor="text1"/>
        </w:rPr>
      </w:pPr>
    </w:p>
    <w:p w:rsidR="001F0A71" w:rsidRPr="00F530C9" w:rsidRDefault="001F0A71">
      <w:pPr>
        <w:wordWrap w:val="0"/>
        <w:ind w:firstLineChars="100" w:firstLine="210"/>
        <w:rPr>
          <w:color w:val="000000" w:themeColor="text1"/>
        </w:rPr>
      </w:pPr>
    </w:p>
    <w:p w:rsidR="001F0A71" w:rsidRPr="00F530C9" w:rsidRDefault="001F0A71">
      <w:pPr>
        <w:pStyle w:val="a1"/>
        <w:wordWrap w:val="0"/>
        <w:ind w:firstLineChars="100" w:firstLine="210"/>
        <w:rPr>
          <w:color w:val="000000" w:themeColor="text1"/>
        </w:rPr>
      </w:pPr>
    </w:p>
    <w:p w:rsidR="001F0A71" w:rsidRPr="00F530C9" w:rsidRDefault="001F0A71">
      <w:pPr>
        <w:wordWrap w:val="0"/>
        <w:ind w:firstLineChars="100" w:firstLine="210"/>
        <w:rPr>
          <w:color w:val="000000" w:themeColor="text1"/>
        </w:rPr>
      </w:pPr>
    </w:p>
    <w:p w:rsidR="001F0A71" w:rsidRPr="00F530C9" w:rsidRDefault="001F0A71">
      <w:pPr>
        <w:pStyle w:val="a1"/>
        <w:wordWrap w:val="0"/>
        <w:ind w:firstLineChars="100" w:firstLine="210"/>
        <w:rPr>
          <w:color w:val="000000" w:themeColor="text1"/>
        </w:rPr>
      </w:pPr>
    </w:p>
    <w:p w:rsidR="001F0A71" w:rsidRPr="00F530C9" w:rsidRDefault="004F0751">
      <w:pPr>
        <w:autoSpaceDE w:val="0"/>
        <w:autoSpaceDN w:val="0"/>
        <w:adjustRightInd w:val="0"/>
        <w:snapToGrid w:val="0"/>
        <w:spacing w:line="360" w:lineRule="auto"/>
        <w:rPr>
          <w:rFonts w:ascii="宋体" w:hAnsi="宋体" w:cs="宋体"/>
          <w:bCs/>
          <w:color w:val="000000" w:themeColor="text1"/>
          <w:sz w:val="24"/>
          <w:szCs w:val="24"/>
        </w:rPr>
      </w:pPr>
      <w:r w:rsidRPr="00F530C9">
        <w:rPr>
          <w:color w:val="000000" w:themeColor="text1"/>
        </w:rPr>
        <w:br w:type="page"/>
      </w:r>
      <w:r w:rsidR="006D3D13" w:rsidRPr="00F530C9">
        <w:rPr>
          <w:rFonts w:ascii="宋体" w:hAnsi="宋体" w:cs="宋体" w:hint="eastAsia"/>
          <w:bCs/>
          <w:color w:val="000000" w:themeColor="text1"/>
          <w:sz w:val="24"/>
          <w:szCs w:val="24"/>
        </w:rPr>
        <w:t>格式十四</w:t>
      </w:r>
    </w:p>
    <w:p w:rsidR="006D3D13" w:rsidRPr="00F530C9" w:rsidRDefault="006D3D13" w:rsidP="006D3D13">
      <w:pPr>
        <w:spacing w:line="360" w:lineRule="auto"/>
        <w:jc w:val="center"/>
        <w:rPr>
          <w:rFonts w:ascii="Calibri" w:eastAsia="楷体_GB2312" w:hAnsi="Calibri"/>
          <w:color w:val="000000" w:themeColor="text1"/>
          <w:sz w:val="32"/>
          <w:szCs w:val="32"/>
        </w:rPr>
      </w:pPr>
      <w:r w:rsidRPr="00F530C9">
        <w:rPr>
          <w:rFonts w:ascii="Calibri" w:eastAsia="楷体_GB2312" w:hAnsi="Calibri" w:hint="eastAsia"/>
          <w:b/>
          <w:color w:val="000000" w:themeColor="text1"/>
          <w:sz w:val="32"/>
          <w:szCs w:val="32"/>
        </w:rPr>
        <w:t>对投标文件编制的承诺</w:t>
      </w:r>
    </w:p>
    <w:p w:rsidR="006D3D13" w:rsidRPr="00F530C9" w:rsidRDefault="006D3D13" w:rsidP="006D3D13">
      <w:pPr>
        <w:ind w:leftChars="-1" w:left="-2" w:firstLineChars="225" w:firstLine="405"/>
        <w:rPr>
          <w:rFonts w:ascii="Calibri" w:eastAsia="楷体_GB2312" w:hAnsi="Calibri"/>
          <w:color w:val="000000" w:themeColor="text1"/>
          <w:sz w:val="18"/>
          <w:szCs w:val="18"/>
        </w:rPr>
      </w:pPr>
      <w:r w:rsidRPr="00F530C9">
        <w:rPr>
          <w:rFonts w:ascii="Calibri" w:eastAsia="楷体_GB2312" w:hAnsi="Calibri" w:hint="eastAsia"/>
          <w:color w:val="000000" w:themeColor="text1"/>
          <w:sz w:val="18"/>
          <w:szCs w:val="18"/>
        </w:rPr>
        <w:t>本公司授权</w:t>
      </w:r>
      <w:r w:rsidRPr="00F530C9">
        <w:rPr>
          <w:rFonts w:ascii="Calibri" w:eastAsia="楷体_GB2312" w:hAnsi="Calibri" w:hint="eastAsia"/>
          <w:color w:val="000000" w:themeColor="text1"/>
          <w:sz w:val="18"/>
          <w:szCs w:val="18"/>
          <w:u w:val="single"/>
        </w:rPr>
        <w:t xml:space="preserve">         </w:t>
      </w:r>
      <w:r w:rsidRPr="00F530C9">
        <w:rPr>
          <w:rFonts w:ascii="Calibri" w:eastAsia="楷体_GB2312" w:hAnsi="Calibri" w:hint="eastAsia"/>
          <w:color w:val="000000" w:themeColor="text1"/>
          <w:sz w:val="18"/>
          <w:szCs w:val="18"/>
          <w:u w:val="single"/>
        </w:rPr>
        <w:t>（身份证号：</w:t>
      </w:r>
      <w:r w:rsidRPr="00F530C9">
        <w:rPr>
          <w:rFonts w:ascii="Calibri" w:eastAsia="楷体_GB2312" w:hAnsi="Calibri" w:hint="eastAsia"/>
          <w:color w:val="000000" w:themeColor="text1"/>
          <w:sz w:val="18"/>
          <w:szCs w:val="18"/>
          <w:u w:val="single"/>
        </w:rPr>
        <w:t xml:space="preserve">               </w:t>
      </w:r>
      <w:r w:rsidRPr="00F530C9">
        <w:rPr>
          <w:rFonts w:ascii="Calibri" w:eastAsia="楷体_GB2312" w:hAnsi="Calibri" w:hint="eastAsia"/>
          <w:color w:val="000000" w:themeColor="text1"/>
          <w:sz w:val="18"/>
          <w:szCs w:val="18"/>
          <w:u w:val="single"/>
        </w:rPr>
        <w:t>）</w:t>
      </w:r>
      <w:r w:rsidRPr="00F530C9">
        <w:rPr>
          <w:rFonts w:ascii="Calibri" w:eastAsia="楷体_GB2312" w:hAnsi="Calibri" w:hint="eastAsia"/>
          <w:color w:val="000000" w:themeColor="text1"/>
          <w:sz w:val="18"/>
          <w:szCs w:val="18"/>
        </w:rPr>
        <w:t>负责对投标文件的编制及内容进行解释、说明，并承诺以下事项：</w:t>
      </w:r>
    </w:p>
    <w:p w:rsidR="006D3D13" w:rsidRPr="00F530C9" w:rsidRDefault="006D3D13" w:rsidP="006D3D13">
      <w:pPr>
        <w:ind w:leftChars="-1" w:left="-2" w:firstLineChars="225" w:firstLine="405"/>
        <w:rPr>
          <w:rFonts w:ascii="Calibri" w:eastAsia="楷体_GB2312" w:hAnsi="Calibri"/>
          <w:color w:val="000000" w:themeColor="text1"/>
          <w:sz w:val="18"/>
          <w:szCs w:val="18"/>
        </w:rPr>
      </w:pPr>
      <w:r w:rsidRPr="00F530C9">
        <w:rPr>
          <w:rFonts w:ascii="Calibri" w:eastAsia="楷体_GB2312" w:hAnsi="Calibri" w:hint="eastAsia"/>
          <w:color w:val="000000" w:themeColor="text1"/>
          <w:sz w:val="18"/>
          <w:szCs w:val="18"/>
        </w:rPr>
        <w:t>1.</w:t>
      </w:r>
      <w:r w:rsidRPr="00F530C9">
        <w:rPr>
          <w:rFonts w:ascii="Calibri" w:eastAsia="楷体_GB2312" w:hAnsi="Calibri" w:hint="eastAsia"/>
          <w:color w:val="000000" w:themeColor="text1"/>
          <w:sz w:val="18"/>
          <w:szCs w:val="18"/>
        </w:rPr>
        <w:t>被授权人清楚投标文件编制的具体情况，包括技术方案文件、工程量清单、以及投标文件的加密打包的理解；</w:t>
      </w:r>
    </w:p>
    <w:p w:rsidR="006D3D13" w:rsidRPr="00F530C9" w:rsidRDefault="006D3D13" w:rsidP="006D3D13">
      <w:pPr>
        <w:ind w:leftChars="-1" w:left="-2" w:firstLineChars="225" w:firstLine="405"/>
        <w:rPr>
          <w:rFonts w:ascii="Calibri" w:eastAsia="楷体_GB2312" w:hAnsi="Calibri"/>
          <w:color w:val="000000" w:themeColor="text1"/>
          <w:sz w:val="18"/>
          <w:szCs w:val="18"/>
        </w:rPr>
      </w:pPr>
      <w:r w:rsidRPr="00F530C9">
        <w:rPr>
          <w:rFonts w:ascii="Calibri" w:eastAsia="楷体_GB2312" w:hAnsi="Calibri" w:hint="eastAsia"/>
          <w:color w:val="000000" w:themeColor="text1"/>
          <w:sz w:val="18"/>
          <w:szCs w:val="18"/>
        </w:rPr>
        <w:t>2.</w:t>
      </w:r>
      <w:r w:rsidRPr="00F530C9">
        <w:rPr>
          <w:rFonts w:ascii="Calibri" w:eastAsia="楷体_GB2312" w:hAnsi="Calibri" w:hint="eastAsia"/>
          <w:color w:val="000000" w:themeColor="text1"/>
          <w:sz w:val="18"/>
          <w:szCs w:val="18"/>
        </w:rPr>
        <w:t>在本项目开标至评标结束前，努力确保被授权人在项目评标所在地附近；</w:t>
      </w:r>
    </w:p>
    <w:p w:rsidR="006D3D13" w:rsidRPr="00F530C9" w:rsidRDefault="006D3D13" w:rsidP="006D3D13">
      <w:pPr>
        <w:ind w:leftChars="-1" w:left="-2" w:firstLineChars="225" w:firstLine="405"/>
        <w:rPr>
          <w:rFonts w:ascii="Calibri" w:eastAsia="楷体_GB2312" w:hAnsi="Calibri"/>
          <w:color w:val="000000" w:themeColor="text1"/>
          <w:sz w:val="18"/>
          <w:szCs w:val="18"/>
        </w:rPr>
      </w:pPr>
      <w:r w:rsidRPr="00F530C9">
        <w:rPr>
          <w:rFonts w:ascii="Calibri" w:eastAsia="楷体_GB2312" w:hAnsi="Calibri" w:hint="eastAsia"/>
          <w:color w:val="000000" w:themeColor="text1"/>
          <w:sz w:val="18"/>
          <w:szCs w:val="18"/>
        </w:rPr>
        <w:t>3.</w:t>
      </w:r>
      <w:r w:rsidRPr="00F530C9">
        <w:rPr>
          <w:rFonts w:ascii="Calibri" w:eastAsia="楷体_GB2312" w:hAnsi="Calibri" w:hint="eastAsia"/>
          <w:color w:val="000000" w:themeColor="text1"/>
          <w:sz w:val="18"/>
          <w:szCs w:val="18"/>
        </w:rPr>
        <w:t>从评标委员会要求澄清起二小时内，被授权人应如实地书面澄清。</w:t>
      </w:r>
    </w:p>
    <w:p w:rsidR="006D3D13" w:rsidRPr="00F530C9" w:rsidRDefault="006D3D13" w:rsidP="006D3D13">
      <w:pPr>
        <w:ind w:leftChars="-1" w:left="-2" w:firstLineChars="225" w:firstLine="405"/>
        <w:rPr>
          <w:rFonts w:ascii="Calibri" w:eastAsia="楷体_GB2312" w:hAnsi="Calibri"/>
          <w:color w:val="000000" w:themeColor="text1"/>
          <w:sz w:val="18"/>
          <w:szCs w:val="18"/>
        </w:rPr>
      </w:pPr>
      <w:r w:rsidRPr="00F530C9">
        <w:rPr>
          <w:rFonts w:ascii="Calibri" w:eastAsia="楷体_GB2312" w:hAnsi="Calibri" w:hint="eastAsia"/>
          <w:color w:val="000000" w:themeColor="text1"/>
          <w:sz w:val="18"/>
          <w:szCs w:val="18"/>
        </w:rPr>
        <w:t>如由于上述情形之一无法进行澄清的，我公司默认评标委员会作出的评审结论。</w:t>
      </w:r>
      <w:r w:rsidRPr="00F530C9">
        <w:rPr>
          <w:rFonts w:ascii="Calibri" w:eastAsia="楷体_GB2312" w:hAnsi="Calibri" w:hint="eastAsia"/>
          <w:color w:val="000000" w:themeColor="text1"/>
          <w:sz w:val="24"/>
          <w:szCs w:val="24"/>
        </w:rPr>
        <w:t xml:space="preserve">                                 </w:t>
      </w:r>
    </w:p>
    <w:p w:rsidR="006D3D13" w:rsidRPr="00F530C9" w:rsidRDefault="006D3D13" w:rsidP="006D3D13">
      <w:pPr>
        <w:ind w:firstLineChars="150" w:firstLine="270"/>
        <w:rPr>
          <w:rFonts w:ascii="Calibri" w:eastAsia="楷体_GB2312" w:hAnsi="Calibri"/>
          <w:color w:val="000000" w:themeColor="text1"/>
          <w:sz w:val="18"/>
          <w:szCs w:val="18"/>
        </w:rPr>
      </w:pPr>
      <w:r w:rsidRPr="00F530C9">
        <w:rPr>
          <w:rFonts w:ascii="Calibri" w:eastAsia="楷体_GB2312" w:hAnsi="Calibri" w:hint="eastAsia"/>
          <w:color w:val="000000" w:themeColor="text1"/>
          <w:sz w:val="18"/>
          <w:szCs w:val="18"/>
        </w:rPr>
        <w:t xml:space="preserve"> </w:t>
      </w:r>
    </w:p>
    <w:p w:rsidR="006D3D13" w:rsidRPr="00F530C9" w:rsidRDefault="006D3D13" w:rsidP="006D3D13">
      <w:pPr>
        <w:ind w:firstLineChars="200" w:firstLine="360"/>
        <w:rPr>
          <w:rFonts w:ascii="Calibri" w:eastAsia="楷体_GB2312" w:hAnsi="Calibri"/>
          <w:color w:val="000000" w:themeColor="text1"/>
          <w:sz w:val="18"/>
          <w:szCs w:val="18"/>
        </w:rPr>
      </w:pPr>
      <w:r w:rsidRPr="00F530C9">
        <w:rPr>
          <w:rFonts w:ascii="Calibri" w:eastAsia="楷体_GB2312" w:hAnsi="Calibri" w:hint="eastAsia"/>
          <w:color w:val="000000" w:themeColor="text1"/>
          <w:sz w:val="18"/>
          <w:szCs w:val="18"/>
        </w:rPr>
        <w:t>附件：</w:t>
      </w:r>
      <w:r w:rsidRPr="00F530C9">
        <w:rPr>
          <w:rFonts w:ascii="Calibri" w:eastAsia="楷体_GB2312" w:hAnsi="Calibri" w:hint="eastAsia"/>
          <w:color w:val="000000" w:themeColor="text1"/>
          <w:sz w:val="18"/>
          <w:szCs w:val="18"/>
        </w:rPr>
        <w:t>1.</w:t>
      </w:r>
      <w:r w:rsidRPr="00F530C9">
        <w:rPr>
          <w:rFonts w:ascii="Calibri" w:eastAsia="楷体_GB2312" w:hAnsi="Calibri" w:hint="eastAsia"/>
          <w:color w:val="000000" w:themeColor="text1"/>
          <w:sz w:val="18"/>
          <w:szCs w:val="18"/>
        </w:rPr>
        <w:t>《投标文件编制人员名单》</w:t>
      </w:r>
    </w:p>
    <w:p w:rsidR="006D3D13" w:rsidRPr="00F530C9" w:rsidRDefault="006D3D13" w:rsidP="006D3D13">
      <w:pPr>
        <w:ind w:firstLineChars="500" w:firstLine="900"/>
        <w:rPr>
          <w:rFonts w:ascii="Calibri" w:eastAsia="楷体_GB2312" w:hAnsi="Calibri"/>
          <w:color w:val="000000" w:themeColor="text1"/>
          <w:sz w:val="18"/>
          <w:szCs w:val="18"/>
        </w:rPr>
      </w:pPr>
      <w:r w:rsidRPr="00F530C9">
        <w:rPr>
          <w:rFonts w:ascii="Calibri" w:eastAsia="楷体_GB2312" w:hAnsi="Calibri" w:hint="eastAsia"/>
          <w:color w:val="000000" w:themeColor="text1"/>
          <w:sz w:val="18"/>
          <w:szCs w:val="18"/>
        </w:rPr>
        <w:t>2.</w:t>
      </w:r>
      <w:r w:rsidRPr="00F530C9">
        <w:rPr>
          <w:rFonts w:ascii="Calibri" w:eastAsia="楷体_GB2312" w:hAnsi="Calibri" w:hint="eastAsia"/>
          <w:color w:val="000000" w:themeColor="text1"/>
          <w:sz w:val="18"/>
          <w:szCs w:val="18"/>
        </w:rPr>
        <w:t>《投标文件编制情况》</w:t>
      </w:r>
    </w:p>
    <w:p w:rsidR="006D3D13" w:rsidRPr="00F530C9" w:rsidRDefault="006D3D13" w:rsidP="006D3D13">
      <w:pPr>
        <w:ind w:right="90" w:firstLineChars="1250" w:firstLine="2250"/>
        <w:jc w:val="center"/>
        <w:rPr>
          <w:rFonts w:ascii="Calibri" w:eastAsia="楷体_GB2312" w:hAnsi="Calibri"/>
          <w:color w:val="000000" w:themeColor="text1"/>
          <w:sz w:val="18"/>
          <w:szCs w:val="18"/>
          <w:u w:val="single"/>
        </w:rPr>
      </w:pPr>
      <w:r w:rsidRPr="00F530C9">
        <w:rPr>
          <w:rFonts w:ascii="Calibri" w:eastAsia="楷体_GB2312" w:hAnsi="Calibri" w:hint="eastAsia"/>
          <w:color w:val="000000" w:themeColor="text1"/>
          <w:sz w:val="18"/>
          <w:szCs w:val="18"/>
        </w:rPr>
        <w:t xml:space="preserve">          </w:t>
      </w:r>
      <w:r w:rsidRPr="00F530C9">
        <w:rPr>
          <w:rFonts w:ascii="Calibri" w:eastAsia="楷体_GB2312" w:hAnsi="Calibri" w:hint="eastAsia"/>
          <w:color w:val="000000" w:themeColor="text1"/>
          <w:sz w:val="18"/>
          <w:szCs w:val="18"/>
        </w:rPr>
        <w:t>投标人名称：</w:t>
      </w:r>
      <w:r w:rsidRPr="00F530C9">
        <w:rPr>
          <w:rFonts w:ascii="Calibri" w:eastAsia="楷体_GB2312" w:hAnsi="Calibri" w:hint="eastAsia"/>
          <w:color w:val="000000" w:themeColor="text1"/>
          <w:sz w:val="18"/>
          <w:szCs w:val="18"/>
          <w:u w:val="single"/>
        </w:rPr>
        <w:t xml:space="preserve">                  </w:t>
      </w:r>
    </w:p>
    <w:p w:rsidR="006D3D13" w:rsidRPr="00F530C9" w:rsidRDefault="006D3D13" w:rsidP="006D3D13">
      <w:pPr>
        <w:ind w:firstLineChars="1850" w:firstLine="3885"/>
        <w:jc w:val="center"/>
        <w:rPr>
          <w:rFonts w:ascii="Calibri" w:eastAsia="楷体_GB2312" w:hAnsi="Calibri"/>
          <w:color w:val="000000" w:themeColor="text1"/>
          <w:sz w:val="18"/>
          <w:szCs w:val="18"/>
        </w:rPr>
      </w:pPr>
      <w:r w:rsidRPr="00F530C9">
        <w:rPr>
          <w:rFonts w:ascii="Calibri" w:eastAsia="楷体_GB2312" w:hAnsi="Calibri" w:hint="eastAsia"/>
          <w:color w:val="000000" w:themeColor="text1"/>
          <w:szCs w:val="20"/>
        </w:rPr>
        <w:t xml:space="preserve">                      </w:t>
      </w:r>
      <w:r w:rsidRPr="00F530C9">
        <w:rPr>
          <w:rFonts w:ascii="Calibri" w:eastAsia="楷体_GB2312" w:hAnsi="Calibri" w:hint="eastAsia"/>
          <w:color w:val="000000" w:themeColor="text1"/>
          <w:sz w:val="18"/>
          <w:szCs w:val="18"/>
        </w:rPr>
        <w:t>日期：</w:t>
      </w:r>
      <w:r w:rsidRPr="00F530C9">
        <w:rPr>
          <w:rFonts w:ascii="Calibri" w:eastAsia="楷体_GB2312" w:hAnsi="Calibri" w:hint="eastAsia"/>
          <w:color w:val="000000" w:themeColor="text1"/>
          <w:sz w:val="18"/>
          <w:szCs w:val="18"/>
        </w:rPr>
        <w:t xml:space="preserve">      </w:t>
      </w:r>
      <w:r w:rsidRPr="00F530C9">
        <w:rPr>
          <w:rFonts w:ascii="Calibri" w:eastAsia="楷体_GB2312" w:hAnsi="Calibri" w:hint="eastAsia"/>
          <w:color w:val="000000" w:themeColor="text1"/>
          <w:sz w:val="18"/>
          <w:szCs w:val="18"/>
        </w:rPr>
        <w:t>年</w:t>
      </w:r>
      <w:r w:rsidRPr="00F530C9">
        <w:rPr>
          <w:rFonts w:ascii="Calibri" w:eastAsia="楷体_GB2312" w:hAnsi="Calibri" w:hint="eastAsia"/>
          <w:color w:val="000000" w:themeColor="text1"/>
          <w:sz w:val="18"/>
          <w:szCs w:val="18"/>
        </w:rPr>
        <w:t xml:space="preserve">  </w:t>
      </w:r>
      <w:r w:rsidRPr="00F530C9">
        <w:rPr>
          <w:rFonts w:ascii="Calibri" w:eastAsia="楷体_GB2312" w:hAnsi="Calibri" w:hint="eastAsia"/>
          <w:color w:val="000000" w:themeColor="text1"/>
          <w:sz w:val="18"/>
          <w:szCs w:val="18"/>
        </w:rPr>
        <w:t>月</w:t>
      </w:r>
      <w:r w:rsidRPr="00F530C9">
        <w:rPr>
          <w:rFonts w:ascii="Calibri" w:eastAsia="楷体_GB2312" w:hAnsi="Calibri" w:hint="eastAsia"/>
          <w:color w:val="000000" w:themeColor="text1"/>
          <w:sz w:val="18"/>
          <w:szCs w:val="18"/>
        </w:rPr>
        <w:t xml:space="preserve">  </w:t>
      </w:r>
      <w:r w:rsidRPr="00F530C9">
        <w:rPr>
          <w:rFonts w:ascii="Calibri" w:eastAsia="楷体_GB2312" w:hAnsi="Calibri" w:hint="eastAsia"/>
          <w:color w:val="000000" w:themeColor="text1"/>
          <w:sz w:val="18"/>
          <w:szCs w:val="18"/>
        </w:rPr>
        <w:t>日</w:t>
      </w:r>
      <w:r w:rsidRPr="00F530C9">
        <w:rPr>
          <w:rFonts w:ascii="Calibri" w:eastAsia="楷体_GB2312" w:hAnsi="Calibri" w:hint="eastAsia"/>
          <w:color w:val="000000" w:themeColor="text1"/>
          <w:sz w:val="18"/>
          <w:szCs w:val="18"/>
        </w:rPr>
        <w:t xml:space="preserve"> </w:t>
      </w:r>
      <w:r w:rsidRPr="00F530C9">
        <w:rPr>
          <w:rFonts w:ascii="Calibri" w:eastAsia="楷体_GB2312" w:hAnsi="Calibri" w:hint="eastAsia"/>
          <w:color w:val="000000" w:themeColor="text1"/>
          <w:szCs w:val="20"/>
        </w:rPr>
        <w:t xml:space="preserve">  </w:t>
      </w:r>
    </w:p>
    <w:p w:rsidR="006D3D13" w:rsidRPr="00F530C9" w:rsidRDefault="006D3D13" w:rsidP="006D3D13">
      <w:pPr>
        <w:spacing w:line="360" w:lineRule="auto"/>
        <w:ind w:firstLineChars="200" w:firstLine="361"/>
        <w:jc w:val="center"/>
        <w:rPr>
          <w:rFonts w:ascii="Calibri" w:eastAsia="楷体_GB2312" w:hAnsi="Calibri"/>
          <w:color w:val="000000" w:themeColor="text1"/>
          <w:sz w:val="18"/>
          <w:szCs w:val="18"/>
        </w:rPr>
      </w:pPr>
      <w:r w:rsidRPr="00F530C9">
        <w:rPr>
          <w:rFonts w:ascii="Calibri" w:eastAsia="楷体_GB2312" w:hAnsi="Calibri" w:hint="eastAsia"/>
          <w:b/>
          <w:color w:val="000000" w:themeColor="text1"/>
          <w:sz w:val="18"/>
          <w:szCs w:val="18"/>
        </w:rPr>
        <w:t>投标文件编制人员名单</w:t>
      </w:r>
    </w:p>
    <w:tbl>
      <w:tblPr>
        <w:tblW w:w="9003" w:type="dxa"/>
        <w:tblLayout w:type="fixed"/>
        <w:tblLook w:val="04A0" w:firstRow="1" w:lastRow="0" w:firstColumn="1" w:lastColumn="0" w:noHBand="0" w:noVBand="1"/>
      </w:tblPr>
      <w:tblGrid>
        <w:gridCol w:w="1249"/>
        <w:gridCol w:w="1453"/>
        <w:gridCol w:w="2486"/>
        <w:gridCol w:w="2383"/>
        <w:gridCol w:w="1432"/>
      </w:tblGrid>
      <w:tr w:rsidR="00F530C9" w:rsidRPr="00F530C9" w:rsidTr="00390A67">
        <w:trPr>
          <w:trHeight w:val="318"/>
        </w:trPr>
        <w:tc>
          <w:tcPr>
            <w:tcW w:w="9003" w:type="dxa"/>
            <w:gridSpan w:val="5"/>
            <w:tcBorders>
              <w:top w:val="single" w:sz="4" w:space="0" w:color="auto"/>
              <w:left w:val="single" w:sz="4" w:space="0" w:color="auto"/>
              <w:bottom w:val="single" w:sz="4" w:space="0" w:color="auto"/>
              <w:right w:val="single" w:sz="4" w:space="0" w:color="auto"/>
            </w:tcBorders>
            <w:vAlign w:val="center"/>
          </w:tcPr>
          <w:p w:rsidR="006D3D13" w:rsidRPr="00F530C9" w:rsidRDefault="006D3D13" w:rsidP="006D3D13">
            <w:pPr>
              <w:tabs>
                <w:tab w:val="left" w:pos="720"/>
              </w:tabs>
              <w:snapToGrid w:val="0"/>
              <w:spacing w:line="360" w:lineRule="auto"/>
              <w:rPr>
                <w:rFonts w:ascii="宋体" w:hAnsi="宋体"/>
                <w:color w:val="000000" w:themeColor="text1"/>
                <w:sz w:val="18"/>
                <w:szCs w:val="18"/>
              </w:rPr>
            </w:pPr>
            <w:r w:rsidRPr="00F530C9">
              <w:rPr>
                <w:rFonts w:ascii="宋体" w:hAnsi="宋体" w:hint="eastAsia"/>
                <w:color w:val="000000" w:themeColor="text1"/>
                <w:sz w:val="18"/>
                <w:szCs w:val="18"/>
              </w:rPr>
              <w:t>投标单位名称：</w:t>
            </w:r>
          </w:p>
        </w:tc>
      </w:tr>
      <w:tr w:rsidR="00F530C9" w:rsidRPr="00F530C9" w:rsidTr="00390A67">
        <w:trPr>
          <w:trHeight w:val="212"/>
        </w:trPr>
        <w:tc>
          <w:tcPr>
            <w:tcW w:w="1249" w:type="dxa"/>
            <w:tcBorders>
              <w:top w:val="single" w:sz="4" w:space="0" w:color="auto"/>
              <w:left w:val="single" w:sz="4" w:space="0" w:color="auto"/>
              <w:bottom w:val="single" w:sz="4" w:space="0" w:color="auto"/>
              <w:right w:val="single" w:sz="4" w:space="0" w:color="auto"/>
            </w:tcBorders>
            <w:vAlign w:val="center"/>
          </w:tcPr>
          <w:p w:rsidR="006D3D13" w:rsidRPr="00F530C9" w:rsidRDefault="006D3D13" w:rsidP="006D3D13">
            <w:pPr>
              <w:tabs>
                <w:tab w:val="left" w:pos="720"/>
              </w:tabs>
              <w:snapToGrid w:val="0"/>
              <w:spacing w:line="360" w:lineRule="auto"/>
              <w:jc w:val="center"/>
              <w:rPr>
                <w:rFonts w:ascii="宋体" w:hAnsi="宋体"/>
                <w:color w:val="000000" w:themeColor="text1"/>
                <w:sz w:val="18"/>
                <w:szCs w:val="18"/>
              </w:rPr>
            </w:pPr>
            <w:r w:rsidRPr="00F530C9">
              <w:rPr>
                <w:rFonts w:ascii="宋体" w:hAnsi="宋体" w:hint="eastAsia"/>
                <w:color w:val="000000" w:themeColor="text1"/>
                <w:sz w:val="18"/>
                <w:szCs w:val="18"/>
              </w:rPr>
              <w:t>姓名</w:t>
            </w:r>
          </w:p>
        </w:tc>
        <w:tc>
          <w:tcPr>
            <w:tcW w:w="1453" w:type="dxa"/>
            <w:tcBorders>
              <w:top w:val="single" w:sz="4" w:space="0" w:color="auto"/>
              <w:left w:val="single" w:sz="4" w:space="0" w:color="auto"/>
              <w:bottom w:val="single" w:sz="4" w:space="0" w:color="auto"/>
              <w:right w:val="single" w:sz="4" w:space="0" w:color="auto"/>
            </w:tcBorders>
            <w:vAlign w:val="center"/>
          </w:tcPr>
          <w:p w:rsidR="006D3D13" w:rsidRPr="00F530C9" w:rsidRDefault="006D3D13" w:rsidP="006D3D13">
            <w:pPr>
              <w:tabs>
                <w:tab w:val="left" w:pos="720"/>
              </w:tabs>
              <w:snapToGrid w:val="0"/>
              <w:spacing w:line="360" w:lineRule="auto"/>
              <w:jc w:val="center"/>
              <w:rPr>
                <w:rFonts w:ascii="宋体" w:hAnsi="宋体"/>
                <w:color w:val="000000" w:themeColor="text1"/>
                <w:sz w:val="18"/>
                <w:szCs w:val="18"/>
              </w:rPr>
            </w:pPr>
            <w:r w:rsidRPr="00F530C9">
              <w:rPr>
                <w:rFonts w:ascii="宋体" w:hAnsi="宋体" w:hint="eastAsia"/>
                <w:color w:val="000000" w:themeColor="text1"/>
                <w:sz w:val="18"/>
                <w:szCs w:val="18"/>
              </w:rPr>
              <w:t>职务</w:t>
            </w:r>
          </w:p>
        </w:tc>
        <w:tc>
          <w:tcPr>
            <w:tcW w:w="2486" w:type="dxa"/>
            <w:tcBorders>
              <w:top w:val="single" w:sz="4" w:space="0" w:color="auto"/>
              <w:left w:val="single" w:sz="4" w:space="0" w:color="auto"/>
              <w:bottom w:val="single" w:sz="4" w:space="0" w:color="auto"/>
              <w:right w:val="single" w:sz="4" w:space="0" w:color="auto"/>
            </w:tcBorders>
            <w:vAlign w:val="center"/>
          </w:tcPr>
          <w:p w:rsidR="006D3D13" w:rsidRPr="00F530C9" w:rsidRDefault="006D3D13" w:rsidP="006D3D13">
            <w:pPr>
              <w:tabs>
                <w:tab w:val="left" w:pos="720"/>
              </w:tabs>
              <w:snapToGrid w:val="0"/>
              <w:spacing w:line="360" w:lineRule="auto"/>
              <w:jc w:val="center"/>
              <w:rPr>
                <w:rFonts w:ascii="宋体" w:hAnsi="宋体"/>
                <w:color w:val="000000" w:themeColor="text1"/>
                <w:sz w:val="18"/>
                <w:szCs w:val="18"/>
              </w:rPr>
            </w:pPr>
            <w:r w:rsidRPr="00F530C9">
              <w:rPr>
                <w:rFonts w:ascii="宋体" w:hAnsi="宋体" w:hint="eastAsia"/>
                <w:color w:val="000000" w:themeColor="text1"/>
                <w:sz w:val="18"/>
                <w:szCs w:val="18"/>
              </w:rPr>
              <w:t>所承担工作</w:t>
            </w:r>
          </w:p>
        </w:tc>
        <w:tc>
          <w:tcPr>
            <w:tcW w:w="2383" w:type="dxa"/>
            <w:tcBorders>
              <w:top w:val="single" w:sz="4" w:space="0" w:color="auto"/>
              <w:left w:val="single" w:sz="4" w:space="0" w:color="auto"/>
              <w:bottom w:val="single" w:sz="4" w:space="0" w:color="auto"/>
              <w:right w:val="single" w:sz="4" w:space="0" w:color="auto"/>
            </w:tcBorders>
            <w:vAlign w:val="center"/>
          </w:tcPr>
          <w:p w:rsidR="006D3D13" w:rsidRPr="00F530C9" w:rsidRDefault="006D3D13" w:rsidP="006D3D13">
            <w:pPr>
              <w:tabs>
                <w:tab w:val="left" w:pos="720"/>
              </w:tabs>
              <w:snapToGrid w:val="0"/>
              <w:spacing w:line="360" w:lineRule="auto"/>
              <w:jc w:val="center"/>
              <w:rPr>
                <w:rFonts w:ascii="宋体" w:hAnsi="宋体"/>
                <w:color w:val="000000" w:themeColor="text1"/>
                <w:sz w:val="18"/>
                <w:szCs w:val="18"/>
              </w:rPr>
            </w:pPr>
            <w:r w:rsidRPr="00F530C9">
              <w:rPr>
                <w:rFonts w:ascii="宋体" w:hAnsi="宋体" w:hint="eastAsia"/>
                <w:color w:val="000000" w:themeColor="text1"/>
                <w:sz w:val="18"/>
                <w:szCs w:val="18"/>
              </w:rPr>
              <w:t>身份证号码</w:t>
            </w:r>
          </w:p>
        </w:tc>
        <w:tc>
          <w:tcPr>
            <w:tcW w:w="1432" w:type="dxa"/>
            <w:tcBorders>
              <w:top w:val="single" w:sz="4" w:space="0" w:color="auto"/>
              <w:left w:val="single" w:sz="4" w:space="0" w:color="auto"/>
              <w:bottom w:val="single" w:sz="4" w:space="0" w:color="auto"/>
              <w:right w:val="single" w:sz="4" w:space="0" w:color="auto"/>
            </w:tcBorders>
            <w:vAlign w:val="center"/>
          </w:tcPr>
          <w:p w:rsidR="006D3D13" w:rsidRPr="00F530C9" w:rsidRDefault="006D3D13" w:rsidP="006D3D13">
            <w:pPr>
              <w:tabs>
                <w:tab w:val="left" w:pos="720"/>
              </w:tabs>
              <w:snapToGrid w:val="0"/>
              <w:spacing w:line="360" w:lineRule="auto"/>
              <w:jc w:val="center"/>
              <w:rPr>
                <w:rFonts w:ascii="宋体" w:hAnsi="宋体"/>
                <w:color w:val="000000" w:themeColor="text1"/>
                <w:sz w:val="18"/>
                <w:szCs w:val="18"/>
              </w:rPr>
            </w:pPr>
            <w:r w:rsidRPr="00F530C9">
              <w:rPr>
                <w:rFonts w:ascii="宋体" w:hAnsi="宋体" w:hint="eastAsia"/>
                <w:color w:val="000000" w:themeColor="text1"/>
                <w:sz w:val="18"/>
                <w:szCs w:val="18"/>
              </w:rPr>
              <w:t>本人签名栏</w:t>
            </w:r>
          </w:p>
        </w:tc>
      </w:tr>
      <w:tr w:rsidR="00F530C9" w:rsidRPr="00F530C9" w:rsidTr="00390A67">
        <w:trPr>
          <w:trHeight w:val="58"/>
        </w:trPr>
        <w:tc>
          <w:tcPr>
            <w:tcW w:w="1249" w:type="dxa"/>
            <w:tcBorders>
              <w:top w:val="single" w:sz="4" w:space="0" w:color="auto"/>
              <w:left w:val="single" w:sz="4" w:space="0" w:color="auto"/>
              <w:bottom w:val="single" w:sz="4" w:space="0" w:color="auto"/>
              <w:right w:val="single" w:sz="4" w:space="0" w:color="auto"/>
            </w:tcBorders>
            <w:vAlign w:val="center"/>
          </w:tcPr>
          <w:p w:rsidR="006D3D13" w:rsidRPr="00F530C9" w:rsidRDefault="006D3D13" w:rsidP="006D3D13">
            <w:pPr>
              <w:tabs>
                <w:tab w:val="left" w:pos="720"/>
              </w:tabs>
              <w:snapToGrid w:val="0"/>
              <w:spacing w:line="360" w:lineRule="auto"/>
              <w:jc w:val="center"/>
              <w:rPr>
                <w:rFonts w:ascii="宋体" w:hAnsi="宋体"/>
                <w:color w:val="000000" w:themeColor="text1"/>
                <w:sz w:val="18"/>
                <w:szCs w:val="18"/>
              </w:rPr>
            </w:pPr>
          </w:p>
        </w:tc>
        <w:tc>
          <w:tcPr>
            <w:tcW w:w="1453" w:type="dxa"/>
            <w:tcBorders>
              <w:top w:val="single" w:sz="4" w:space="0" w:color="auto"/>
              <w:left w:val="single" w:sz="4" w:space="0" w:color="auto"/>
              <w:bottom w:val="single" w:sz="4" w:space="0" w:color="auto"/>
              <w:right w:val="single" w:sz="4" w:space="0" w:color="auto"/>
            </w:tcBorders>
            <w:vAlign w:val="center"/>
          </w:tcPr>
          <w:p w:rsidR="006D3D13" w:rsidRPr="00F530C9" w:rsidRDefault="006D3D13" w:rsidP="006D3D13">
            <w:pPr>
              <w:tabs>
                <w:tab w:val="left" w:pos="720"/>
              </w:tabs>
              <w:snapToGrid w:val="0"/>
              <w:spacing w:line="360" w:lineRule="auto"/>
              <w:jc w:val="center"/>
              <w:rPr>
                <w:rFonts w:ascii="宋体" w:hAnsi="宋体"/>
                <w:color w:val="000000" w:themeColor="text1"/>
                <w:sz w:val="18"/>
                <w:szCs w:val="18"/>
              </w:rPr>
            </w:pPr>
          </w:p>
        </w:tc>
        <w:tc>
          <w:tcPr>
            <w:tcW w:w="2486" w:type="dxa"/>
            <w:tcBorders>
              <w:top w:val="single" w:sz="4" w:space="0" w:color="auto"/>
              <w:left w:val="single" w:sz="4" w:space="0" w:color="auto"/>
              <w:bottom w:val="single" w:sz="4" w:space="0" w:color="auto"/>
              <w:right w:val="single" w:sz="4" w:space="0" w:color="auto"/>
            </w:tcBorders>
            <w:vAlign w:val="center"/>
          </w:tcPr>
          <w:p w:rsidR="006D3D13" w:rsidRPr="00F530C9" w:rsidRDefault="006D3D13" w:rsidP="006D3D13">
            <w:pPr>
              <w:tabs>
                <w:tab w:val="left" w:pos="720"/>
              </w:tabs>
              <w:snapToGrid w:val="0"/>
              <w:spacing w:line="360" w:lineRule="auto"/>
              <w:jc w:val="center"/>
              <w:rPr>
                <w:rFonts w:ascii="宋体" w:hAnsi="宋体"/>
                <w:color w:val="000000" w:themeColor="text1"/>
                <w:sz w:val="18"/>
                <w:szCs w:val="18"/>
              </w:rPr>
            </w:pPr>
          </w:p>
        </w:tc>
        <w:tc>
          <w:tcPr>
            <w:tcW w:w="2383" w:type="dxa"/>
            <w:tcBorders>
              <w:top w:val="single" w:sz="4" w:space="0" w:color="auto"/>
              <w:left w:val="single" w:sz="4" w:space="0" w:color="auto"/>
              <w:bottom w:val="single" w:sz="4" w:space="0" w:color="auto"/>
              <w:right w:val="single" w:sz="4" w:space="0" w:color="auto"/>
            </w:tcBorders>
            <w:vAlign w:val="center"/>
          </w:tcPr>
          <w:p w:rsidR="006D3D13" w:rsidRPr="00F530C9" w:rsidRDefault="006D3D13" w:rsidP="006D3D13">
            <w:pPr>
              <w:tabs>
                <w:tab w:val="left" w:pos="720"/>
              </w:tabs>
              <w:snapToGrid w:val="0"/>
              <w:spacing w:line="360" w:lineRule="auto"/>
              <w:jc w:val="center"/>
              <w:rPr>
                <w:rFonts w:ascii="宋体" w:hAnsi="宋体"/>
                <w:color w:val="000000" w:themeColor="text1"/>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tcPr>
          <w:p w:rsidR="006D3D13" w:rsidRPr="00F530C9" w:rsidRDefault="006D3D13" w:rsidP="006D3D13">
            <w:pPr>
              <w:tabs>
                <w:tab w:val="left" w:pos="720"/>
              </w:tabs>
              <w:snapToGrid w:val="0"/>
              <w:spacing w:line="360" w:lineRule="auto"/>
              <w:jc w:val="center"/>
              <w:rPr>
                <w:rFonts w:ascii="宋体" w:hAnsi="宋体"/>
                <w:color w:val="000000" w:themeColor="text1"/>
                <w:sz w:val="18"/>
                <w:szCs w:val="18"/>
              </w:rPr>
            </w:pPr>
          </w:p>
        </w:tc>
      </w:tr>
      <w:tr w:rsidR="00F530C9" w:rsidRPr="00F530C9" w:rsidTr="00390A67">
        <w:trPr>
          <w:trHeight w:val="162"/>
        </w:trPr>
        <w:tc>
          <w:tcPr>
            <w:tcW w:w="1249" w:type="dxa"/>
            <w:tcBorders>
              <w:top w:val="single" w:sz="4" w:space="0" w:color="auto"/>
              <w:left w:val="single" w:sz="4" w:space="0" w:color="auto"/>
              <w:bottom w:val="single" w:sz="4" w:space="0" w:color="auto"/>
              <w:right w:val="single" w:sz="4" w:space="0" w:color="auto"/>
            </w:tcBorders>
            <w:vAlign w:val="center"/>
          </w:tcPr>
          <w:p w:rsidR="006D3D13" w:rsidRPr="00F530C9" w:rsidRDefault="006D3D13" w:rsidP="006D3D13">
            <w:pPr>
              <w:tabs>
                <w:tab w:val="left" w:pos="720"/>
              </w:tabs>
              <w:snapToGrid w:val="0"/>
              <w:spacing w:line="360" w:lineRule="auto"/>
              <w:jc w:val="center"/>
              <w:rPr>
                <w:rFonts w:ascii="宋体" w:hAnsi="宋体"/>
                <w:color w:val="000000" w:themeColor="text1"/>
                <w:sz w:val="18"/>
                <w:szCs w:val="18"/>
              </w:rPr>
            </w:pPr>
          </w:p>
        </w:tc>
        <w:tc>
          <w:tcPr>
            <w:tcW w:w="1453" w:type="dxa"/>
            <w:tcBorders>
              <w:top w:val="single" w:sz="4" w:space="0" w:color="auto"/>
              <w:left w:val="single" w:sz="4" w:space="0" w:color="auto"/>
              <w:bottom w:val="single" w:sz="4" w:space="0" w:color="auto"/>
              <w:right w:val="single" w:sz="4" w:space="0" w:color="auto"/>
            </w:tcBorders>
            <w:vAlign w:val="center"/>
          </w:tcPr>
          <w:p w:rsidR="006D3D13" w:rsidRPr="00F530C9" w:rsidRDefault="006D3D13" w:rsidP="006D3D13">
            <w:pPr>
              <w:tabs>
                <w:tab w:val="left" w:pos="720"/>
              </w:tabs>
              <w:snapToGrid w:val="0"/>
              <w:spacing w:line="360" w:lineRule="auto"/>
              <w:jc w:val="center"/>
              <w:rPr>
                <w:rFonts w:ascii="宋体" w:hAnsi="宋体"/>
                <w:color w:val="000000" w:themeColor="text1"/>
                <w:sz w:val="18"/>
                <w:szCs w:val="18"/>
              </w:rPr>
            </w:pPr>
          </w:p>
        </w:tc>
        <w:tc>
          <w:tcPr>
            <w:tcW w:w="2486" w:type="dxa"/>
            <w:tcBorders>
              <w:top w:val="single" w:sz="4" w:space="0" w:color="auto"/>
              <w:left w:val="single" w:sz="4" w:space="0" w:color="auto"/>
              <w:bottom w:val="single" w:sz="4" w:space="0" w:color="auto"/>
              <w:right w:val="single" w:sz="4" w:space="0" w:color="auto"/>
            </w:tcBorders>
            <w:vAlign w:val="center"/>
          </w:tcPr>
          <w:p w:rsidR="006D3D13" w:rsidRPr="00F530C9" w:rsidRDefault="006D3D13" w:rsidP="006D3D13">
            <w:pPr>
              <w:tabs>
                <w:tab w:val="left" w:pos="720"/>
              </w:tabs>
              <w:snapToGrid w:val="0"/>
              <w:spacing w:line="360" w:lineRule="auto"/>
              <w:jc w:val="center"/>
              <w:rPr>
                <w:rFonts w:ascii="宋体" w:hAnsi="宋体"/>
                <w:color w:val="000000" w:themeColor="text1"/>
                <w:sz w:val="18"/>
                <w:szCs w:val="18"/>
              </w:rPr>
            </w:pPr>
          </w:p>
        </w:tc>
        <w:tc>
          <w:tcPr>
            <w:tcW w:w="2383" w:type="dxa"/>
            <w:tcBorders>
              <w:top w:val="single" w:sz="4" w:space="0" w:color="auto"/>
              <w:left w:val="single" w:sz="4" w:space="0" w:color="auto"/>
              <w:bottom w:val="single" w:sz="4" w:space="0" w:color="auto"/>
              <w:right w:val="single" w:sz="4" w:space="0" w:color="auto"/>
            </w:tcBorders>
            <w:vAlign w:val="center"/>
          </w:tcPr>
          <w:p w:rsidR="006D3D13" w:rsidRPr="00F530C9" w:rsidRDefault="006D3D13" w:rsidP="006D3D13">
            <w:pPr>
              <w:tabs>
                <w:tab w:val="left" w:pos="720"/>
              </w:tabs>
              <w:snapToGrid w:val="0"/>
              <w:spacing w:line="360" w:lineRule="auto"/>
              <w:jc w:val="center"/>
              <w:rPr>
                <w:rFonts w:ascii="宋体" w:hAnsi="宋体"/>
                <w:color w:val="000000" w:themeColor="text1"/>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tcPr>
          <w:p w:rsidR="006D3D13" w:rsidRPr="00F530C9" w:rsidRDefault="006D3D13" w:rsidP="006D3D13">
            <w:pPr>
              <w:tabs>
                <w:tab w:val="left" w:pos="720"/>
              </w:tabs>
              <w:snapToGrid w:val="0"/>
              <w:spacing w:line="360" w:lineRule="auto"/>
              <w:jc w:val="center"/>
              <w:rPr>
                <w:rFonts w:ascii="宋体" w:hAnsi="宋体"/>
                <w:color w:val="000000" w:themeColor="text1"/>
                <w:sz w:val="18"/>
                <w:szCs w:val="18"/>
              </w:rPr>
            </w:pPr>
          </w:p>
        </w:tc>
      </w:tr>
      <w:tr w:rsidR="00F530C9" w:rsidRPr="00F530C9" w:rsidTr="00390A67">
        <w:trPr>
          <w:trHeight w:val="123"/>
        </w:trPr>
        <w:tc>
          <w:tcPr>
            <w:tcW w:w="1249" w:type="dxa"/>
            <w:tcBorders>
              <w:top w:val="single" w:sz="4" w:space="0" w:color="auto"/>
              <w:left w:val="single" w:sz="4" w:space="0" w:color="auto"/>
              <w:bottom w:val="single" w:sz="4" w:space="0" w:color="auto"/>
              <w:right w:val="single" w:sz="4" w:space="0" w:color="auto"/>
            </w:tcBorders>
            <w:vAlign w:val="center"/>
          </w:tcPr>
          <w:p w:rsidR="006D3D13" w:rsidRPr="00F530C9" w:rsidRDefault="006D3D13" w:rsidP="006D3D13">
            <w:pPr>
              <w:tabs>
                <w:tab w:val="left" w:pos="720"/>
              </w:tabs>
              <w:snapToGrid w:val="0"/>
              <w:spacing w:line="360" w:lineRule="auto"/>
              <w:jc w:val="center"/>
              <w:rPr>
                <w:rFonts w:ascii="宋体" w:hAnsi="宋体"/>
                <w:color w:val="000000" w:themeColor="text1"/>
                <w:sz w:val="18"/>
                <w:szCs w:val="18"/>
              </w:rPr>
            </w:pPr>
          </w:p>
        </w:tc>
        <w:tc>
          <w:tcPr>
            <w:tcW w:w="1453" w:type="dxa"/>
            <w:tcBorders>
              <w:top w:val="single" w:sz="4" w:space="0" w:color="auto"/>
              <w:left w:val="single" w:sz="4" w:space="0" w:color="auto"/>
              <w:bottom w:val="single" w:sz="4" w:space="0" w:color="auto"/>
              <w:right w:val="single" w:sz="4" w:space="0" w:color="auto"/>
            </w:tcBorders>
            <w:vAlign w:val="center"/>
          </w:tcPr>
          <w:p w:rsidR="006D3D13" w:rsidRPr="00F530C9" w:rsidRDefault="006D3D13" w:rsidP="006D3D13">
            <w:pPr>
              <w:tabs>
                <w:tab w:val="left" w:pos="720"/>
              </w:tabs>
              <w:snapToGrid w:val="0"/>
              <w:spacing w:line="360" w:lineRule="auto"/>
              <w:jc w:val="center"/>
              <w:rPr>
                <w:rFonts w:ascii="宋体" w:hAnsi="宋体"/>
                <w:color w:val="000000" w:themeColor="text1"/>
                <w:sz w:val="18"/>
                <w:szCs w:val="18"/>
              </w:rPr>
            </w:pPr>
          </w:p>
        </w:tc>
        <w:tc>
          <w:tcPr>
            <w:tcW w:w="2486" w:type="dxa"/>
            <w:tcBorders>
              <w:top w:val="single" w:sz="4" w:space="0" w:color="auto"/>
              <w:left w:val="single" w:sz="4" w:space="0" w:color="auto"/>
              <w:bottom w:val="single" w:sz="4" w:space="0" w:color="auto"/>
              <w:right w:val="single" w:sz="4" w:space="0" w:color="auto"/>
            </w:tcBorders>
            <w:vAlign w:val="center"/>
          </w:tcPr>
          <w:p w:rsidR="006D3D13" w:rsidRPr="00F530C9" w:rsidRDefault="006D3D13" w:rsidP="006D3D13">
            <w:pPr>
              <w:tabs>
                <w:tab w:val="left" w:pos="720"/>
              </w:tabs>
              <w:snapToGrid w:val="0"/>
              <w:spacing w:line="360" w:lineRule="auto"/>
              <w:jc w:val="center"/>
              <w:rPr>
                <w:rFonts w:ascii="宋体" w:hAnsi="宋体"/>
                <w:color w:val="000000" w:themeColor="text1"/>
                <w:sz w:val="18"/>
                <w:szCs w:val="18"/>
              </w:rPr>
            </w:pPr>
          </w:p>
        </w:tc>
        <w:tc>
          <w:tcPr>
            <w:tcW w:w="2383" w:type="dxa"/>
            <w:tcBorders>
              <w:top w:val="single" w:sz="4" w:space="0" w:color="auto"/>
              <w:left w:val="single" w:sz="4" w:space="0" w:color="auto"/>
              <w:bottom w:val="single" w:sz="4" w:space="0" w:color="auto"/>
              <w:right w:val="single" w:sz="4" w:space="0" w:color="auto"/>
            </w:tcBorders>
            <w:vAlign w:val="center"/>
          </w:tcPr>
          <w:p w:rsidR="006D3D13" w:rsidRPr="00F530C9" w:rsidRDefault="006D3D13" w:rsidP="006D3D13">
            <w:pPr>
              <w:tabs>
                <w:tab w:val="left" w:pos="720"/>
              </w:tabs>
              <w:snapToGrid w:val="0"/>
              <w:spacing w:line="360" w:lineRule="auto"/>
              <w:jc w:val="center"/>
              <w:rPr>
                <w:rFonts w:ascii="宋体" w:hAnsi="宋体"/>
                <w:color w:val="000000" w:themeColor="text1"/>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tcPr>
          <w:p w:rsidR="006D3D13" w:rsidRPr="00F530C9" w:rsidRDefault="006D3D13" w:rsidP="006D3D13">
            <w:pPr>
              <w:tabs>
                <w:tab w:val="left" w:pos="720"/>
              </w:tabs>
              <w:snapToGrid w:val="0"/>
              <w:spacing w:line="360" w:lineRule="auto"/>
              <w:jc w:val="center"/>
              <w:rPr>
                <w:rFonts w:ascii="宋体" w:hAnsi="宋体"/>
                <w:color w:val="000000" w:themeColor="text1"/>
                <w:sz w:val="18"/>
                <w:szCs w:val="18"/>
              </w:rPr>
            </w:pPr>
          </w:p>
        </w:tc>
      </w:tr>
      <w:tr w:rsidR="00F530C9" w:rsidRPr="00F530C9" w:rsidTr="00390A67">
        <w:trPr>
          <w:trHeight w:val="214"/>
        </w:trPr>
        <w:tc>
          <w:tcPr>
            <w:tcW w:w="1249" w:type="dxa"/>
            <w:tcBorders>
              <w:top w:val="single" w:sz="4" w:space="0" w:color="auto"/>
              <w:left w:val="single" w:sz="4" w:space="0" w:color="auto"/>
              <w:bottom w:val="single" w:sz="4" w:space="0" w:color="auto"/>
              <w:right w:val="single" w:sz="4" w:space="0" w:color="auto"/>
            </w:tcBorders>
            <w:vAlign w:val="center"/>
          </w:tcPr>
          <w:p w:rsidR="006D3D13" w:rsidRPr="00F530C9" w:rsidRDefault="006D3D13" w:rsidP="006D3D13">
            <w:pPr>
              <w:tabs>
                <w:tab w:val="left" w:pos="720"/>
              </w:tabs>
              <w:snapToGrid w:val="0"/>
              <w:spacing w:line="360" w:lineRule="auto"/>
              <w:jc w:val="center"/>
              <w:rPr>
                <w:rFonts w:ascii="宋体" w:hAnsi="宋体"/>
                <w:color w:val="000000" w:themeColor="text1"/>
                <w:sz w:val="18"/>
                <w:szCs w:val="18"/>
              </w:rPr>
            </w:pPr>
          </w:p>
        </w:tc>
        <w:tc>
          <w:tcPr>
            <w:tcW w:w="1453" w:type="dxa"/>
            <w:tcBorders>
              <w:top w:val="single" w:sz="4" w:space="0" w:color="auto"/>
              <w:left w:val="single" w:sz="4" w:space="0" w:color="auto"/>
              <w:bottom w:val="single" w:sz="4" w:space="0" w:color="auto"/>
              <w:right w:val="single" w:sz="4" w:space="0" w:color="auto"/>
            </w:tcBorders>
            <w:vAlign w:val="center"/>
          </w:tcPr>
          <w:p w:rsidR="006D3D13" w:rsidRPr="00F530C9" w:rsidRDefault="006D3D13" w:rsidP="006D3D13">
            <w:pPr>
              <w:tabs>
                <w:tab w:val="left" w:pos="720"/>
              </w:tabs>
              <w:snapToGrid w:val="0"/>
              <w:spacing w:line="360" w:lineRule="auto"/>
              <w:jc w:val="center"/>
              <w:rPr>
                <w:rFonts w:ascii="宋体" w:hAnsi="宋体"/>
                <w:color w:val="000000" w:themeColor="text1"/>
                <w:sz w:val="18"/>
                <w:szCs w:val="18"/>
              </w:rPr>
            </w:pPr>
          </w:p>
        </w:tc>
        <w:tc>
          <w:tcPr>
            <w:tcW w:w="2486" w:type="dxa"/>
            <w:tcBorders>
              <w:top w:val="single" w:sz="4" w:space="0" w:color="auto"/>
              <w:left w:val="single" w:sz="4" w:space="0" w:color="auto"/>
              <w:bottom w:val="single" w:sz="4" w:space="0" w:color="auto"/>
              <w:right w:val="single" w:sz="4" w:space="0" w:color="auto"/>
            </w:tcBorders>
            <w:vAlign w:val="center"/>
          </w:tcPr>
          <w:p w:rsidR="006D3D13" w:rsidRPr="00F530C9" w:rsidRDefault="006D3D13" w:rsidP="006D3D13">
            <w:pPr>
              <w:tabs>
                <w:tab w:val="left" w:pos="720"/>
              </w:tabs>
              <w:snapToGrid w:val="0"/>
              <w:spacing w:line="360" w:lineRule="auto"/>
              <w:jc w:val="center"/>
              <w:rPr>
                <w:rFonts w:ascii="宋体" w:hAnsi="宋体"/>
                <w:color w:val="000000" w:themeColor="text1"/>
                <w:sz w:val="18"/>
                <w:szCs w:val="18"/>
              </w:rPr>
            </w:pPr>
          </w:p>
        </w:tc>
        <w:tc>
          <w:tcPr>
            <w:tcW w:w="2383" w:type="dxa"/>
            <w:tcBorders>
              <w:top w:val="single" w:sz="4" w:space="0" w:color="auto"/>
              <w:left w:val="single" w:sz="4" w:space="0" w:color="auto"/>
              <w:bottom w:val="single" w:sz="4" w:space="0" w:color="auto"/>
              <w:right w:val="single" w:sz="4" w:space="0" w:color="auto"/>
            </w:tcBorders>
            <w:vAlign w:val="center"/>
          </w:tcPr>
          <w:p w:rsidR="006D3D13" w:rsidRPr="00F530C9" w:rsidRDefault="006D3D13" w:rsidP="006D3D13">
            <w:pPr>
              <w:tabs>
                <w:tab w:val="left" w:pos="720"/>
              </w:tabs>
              <w:snapToGrid w:val="0"/>
              <w:spacing w:line="360" w:lineRule="auto"/>
              <w:jc w:val="center"/>
              <w:rPr>
                <w:rFonts w:ascii="宋体" w:hAnsi="宋体"/>
                <w:color w:val="000000" w:themeColor="text1"/>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tcPr>
          <w:p w:rsidR="006D3D13" w:rsidRPr="00F530C9" w:rsidRDefault="006D3D13" w:rsidP="006D3D13">
            <w:pPr>
              <w:tabs>
                <w:tab w:val="left" w:pos="720"/>
              </w:tabs>
              <w:snapToGrid w:val="0"/>
              <w:spacing w:line="360" w:lineRule="auto"/>
              <w:jc w:val="center"/>
              <w:rPr>
                <w:rFonts w:ascii="宋体" w:hAnsi="宋体"/>
                <w:color w:val="000000" w:themeColor="text1"/>
                <w:sz w:val="18"/>
                <w:szCs w:val="18"/>
              </w:rPr>
            </w:pPr>
          </w:p>
        </w:tc>
      </w:tr>
      <w:tr w:rsidR="00F530C9" w:rsidRPr="00F530C9" w:rsidTr="00390A67">
        <w:trPr>
          <w:trHeight w:val="175"/>
        </w:trPr>
        <w:tc>
          <w:tcPr>
            <w:tcW w:w="1249" w:type="dxa"/>
            <w:tcBorders>
              <w:top w:val="single" w:sz="4" w:space="0" w:color="auto"/>
              <w:left w:val="single" w:sz="4" w:space="0" w:color="auto"/>
              <w:bottom w:val="single" w:sz="4" w:space="0" w:color="auto"/>
              <w:right w:val="single" w:sz="4" w:space="0" w:color="auto"/>
            </w:tcBorders>
            <w:vAlign w:val="center"/>
          </w:tcPr>
          <w:p w:rsidR="006D3D13" w:rsidRPr="00F530C9" w:rsidRDefault="006D3D13" w:rsidP="006D3D13">
            <w:pPr>
              <w:tabs>
                <w:tab w:val="left" w:pos="720"/>
              </w:tabs>
              <w:snapToGrid w:val="0"/>
              <w:spacing w:line="360" w:lineRule="auto"/>
              <w:jc w:val="center"/>
              <w:rPr>
                <w:rFonts w:ascii="宋体" w:hAnsi="宋体"/>
                <w:color w:val="000000" w:themeColor="text1"/>
                <w:sz w:val="18"/>
                <w:szCs w:val="18"/>
              </w:rPr>
            </w:pPr>
          </w:p>
        </w:tc>
        <w:tc>
          <w:tcPr>
            <w:tcW w:w="1453" w:type="dxa"/>
            <w:tcBorders>
              <w:top w:val="single" w:sz="4" w:space="0" w:color="auto"/>
              <w:left w:val="single" w:sz="4" w:space="0" w:color="auto"/>
              <w:bottom w:val="single" w:sz="4" w:space="0" w:color="auto"/>
              <w:right w:val="single" w:sz="4" w:space="0" w:color="auto"/>
            </w:tcBorders>
            <w:vAlign w:val="center"/>
          </w:tcPr>
          <w:p w:rsidR="006D3D13" w:rsidRPr="00F530C9" w:rsidRDefault="006D3D13" w:rsidP="006D3D13">
            <w:pPr>
              <w:tabs>
                <w:tab w:val="left" w:pos="720"/>
              </w:tabs>
              <w:snapToGrid w:val="0"/>
              <w:spacing w:line="360" w:lineRule="auto"/>
              <w:jc w:val="center"/>
              <w:rPr>
                <w:rFonts w:ascii="宋体" w:hAnsi="宋体"/>
                <w:color w:val="000000" w:themeColor="text1"/>
                <w:sz w:val="18"/>
                <w:szCs w:val="18"/>
              </w:rPr>
            </w:pPr>
          </w:p>
        </w:tc>
        <w:tc>
          <w:tcPr>
            <w:tcW w:w="2486" w:type="dxa"/>
            <w:tcBorders>
              <w:top w:val="single" w:sz="4" w:space="0" w:color="auto"/>
              <w:left w:val="single" w:sz="4" w:space="0" w:color="auto"/>
              <w:bottom w:val="single" w:sz="4" w:space="0" w:color="auto"/>
              <w:right w:val="single" w:sz="4" w:space="0" w:color="auto"/>
            </w:tcBorders>
            <w:vAlign w:val="center"/>
          </w:tcPr>
          <w:p w:rsidR="006D3D13" w:rsidRPr="00F530C9" w:rsidRDefault="006D3D13" w:rsidP="006D3D13">
            <w:pPr>
              <w:tabs>
                <w:tab w:val="left" w:pos="720"/>
              </w:tabs>
              <w:snapToGrid w:val="0"/>
              <w:spacing w:line="360" w:lineRule="auto"/>
              <w:jc w:val="center"/>
              <w:rPr>
                <w:rFonts w:ascii="宋体" w:hAnsi="宋体"/>
                <w:color w:val="000000" w:themeColor="text1"/>
                <w:sz w:val="18"/>
                <w:szCs w:val="18"/>
              </w:rPr>
            </w:pPr>
          </w:p>
        </w:tc>
        <w:tc>
          <w:tcPr>
            <w:tcW w:w="2383" w:type="dxa"/>
            <w:tcBorders>
              <w:top w:val="single" w:sz="4" w:space="0" w:color="auto"/>
              <w:left w:val="single" w:sz="4" w:space="0" w:color="auto"/>
              <w:bottom w:val="single" w:sz="4" w:space="0" w:color="auto"/>
              <w:right w:val="single" w:sz="4" w:space="0" w:color="auto"/>
            </w:tcBorders>
            <w:vAlign w:val="center"/>
          </w:tcPr>
          <w:p w:rsidR="006D3D13" w:rsidRPr="00F530C9" w:rsidRDefault="006D3D13" w:rsidP="006D3D13">
            <w:pPr>
              <w:tabs>
                <w:tab w:val="left" w:pos="720"/>
              </w:tabs>
              <w:snapToGrid w:val="0"/>
              <w:spacing w:line="360" w:lineRule="auto"/>
              <w:jc w:val="center"/>
              <w:rPr>
                <w:rFonts w:ascii="宋体" w:hAnsi="宋体"/>
                <w:color w:val="000000" w:themeColor="text1"/>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tcPr>
          <w:p w:rsidR="006D3D13" w:rsidRPr="00F530C9" w:rsidRDefault="006D3D13" w:rsidP="006D3D13">
            <w:pPr>
              <w:tabs>
                <w:tab w:val="left" w:pos="720"/>
              </w:tabs>
              <w:snapToGrid w:val="0"/>
              <w:spacing w:line="360" w:lineRule="auto"/>
              <w:jc w:val="center"/>
              <w:rPr>
                <w:rFonts w:ascii="宋体" w:hAnsi="宋体"/>
                <w:color w:val="000000" w:themeColor="text1"/>
                <w:sz w:val="18"/>
                <w:szCs w:val="18"/>
              </w:rPr>
            </w:pPr>
          </w:p>
        </w:tc>
      </w:tr>
    </w:tbl>
    <w:p w:rsidR="006D3D13" w:rsidRPr="00F530C9" w:rsidRDefault="006D3D13" w:rsidP="006D3D13">
      <w:pPr>
        <w:tabs>
          <w:tab w:val="left" w:pos="720"/>
        </w:tabs>
        <w:snapToGrid w:val="0"/>
        <w:rPr>
          <w:rFonts w:ascii="宋体" w:hAnsi="宋体"/>
          <w:color w:val="000000" w:themeColor="text1"/>
          <w:sz w:val="18"/>
          <w:szCs w:val="18"/>
        </w:rPr>
      </w:pPr>
      <w:r w:rsidRPr="00F530C9">
        <w:rPr>
          <w:rFonts w:ascii="宋体" w:hAnsi="宋体" w:hint="eastAsia"/>
          <w:color w:val="000000" w:themeColor="text1"/>
          <w:sz w:val="18"/>
          <w:szCs w:val="18"/>
        </w:rPr>
        <w:t>编制负责人：                          解释负责人：</w:t>
      </w:r>
    </w:p>
    <w:p w:rsidR="006D3D13" w:rsidRPr="00F530C9" w:rsidRDefault="006D3D13" w:rsidP="006D3D13">
      <w:pPr>
        <w:ind w:leftChars="-1" w:left="-2"/>
        <w:rPr>
          <w:rFonts w:ascii="宋体" w:hAnsi="宋体"/>
          <w:color w:val="000000" w:themeColor="text1"/>
          <w:sz w:val="18"/>
          <w:szCs w:val="18"/>
        </w:rPr>
      </w:pPr>
      <w:r w:rsidRPr="00F530C9">
        <w:rPr>
          <w:rFonts w:ascii="宋体" w:hAnsi="宋体" w:hint="eastAsia"/>
          <w:color w:val="000000" w:themeColor="text1"/>
          <w:sz w:val="18"/>
          <w:szCs w:val="18"/>
        </w:rPr>
        <w:t>注：</w:t>
      </w:r>
      <w:r w:rsidRPr="00F530C9">
        <w:rPr>
          <w:rFonts w:ascii="宋体" w:hAnsi="宋体" w:hint="eastAsia"/>
          <w:b/>
          <w:color w:val="000000" w:themeColor="text1"/>
          <w:sz w:val="18"/>
          <w:szCs w:val="18"/>
        </w:rPr>
        <w:t>1.</w:t>
      </w:r>
      <w:r w:rsidRPr="00F530C9">
        <w:rPr>
          <w:rFonts w:ascii="宋体" w:hAnsi="宋体" w:hint="eastAsia"/>
          <w:color w:val="000000" w:themeColor="text1"/>
          <w:sz w:val="18"/>
          <w:szCs w:val="18"/>
        </w:rPr>
        <w:t>参与编制标书所有人员名单应包括编制各种专业工程量清单投标总报价、负责清样校对、负责加密打包、负责上传、负责密封、负责打印及复印等所有人员在内的人员名单。</w:t>
      </w:r>
      <w:r w:rsidRPr="00F530C9">
        <w:rPr>
          <w:rFonts w:ascii="宋体" w:hAnsi="宋体" w:hint="eastAsia"/>
          <w:b/>
          <w:color w:val="000000" w:themeColor="text1"/>
          <w:sz w:val="18"/>
          <w:szCs w:val="18"/>
          <w:u w:val="single"/>
        </w:rPr>
        <w:t>要求在表格后附上述人员缴纳的本项目投标截止时间前近一个月（2025年4月或5月）的社保证明材料。</w:t>
      </w:r>
    </w:p>
    <w:p w:rsidR="006D3D13" w:rsidRPr="00F530C9" w:rsidRDefault="006D3D13" w:rsidP="006D3D13">
      <w:pPr>
        <w:ind w:firstLineChars="200" w:firstLine="361"/>
        <w:jc w:val="left"/>
        <w:rPr>
          <w:rFonts w:ascii="Calibri" w:eastAsia="楷体_GB2312" w:hAnsi="Calibri"/>
          <w:b/>
          <w:i/>
          <w:color w:val="000000" w:themeColor="text1"/>
          <w:sz w:val="18"/>
          <w:szCs w:val="18"/>
        </w:rPr>
      </w:pPr>
      <w:r w:rsidRPr="00F530C9">
        <w:rPr>
          <w:rFonts w:ascii="宋体" w:hAnsi="宋体" w:hint="eastAsia"/>
          <w:b/>
          <w:color w:val="000000" w:themeColor="text1"/>
          <w:sz w:val="18"/>
          <w:szCs w:val="18"/>
        </w:rPr>
        <w:t>2.</w:t>
      </w:r>
      <w:r w:rsidRPr="00F530C9">
        <w:rPr>
          <w:rFonts w:ascii="Calibri" w:eastAsia="楷体_GB2312" w:hAnsi="Calibri" w:hint="eastAsia"/>
          <w:b/>
          <w:i/>
          <w:color w:val="000000" w:themeColor="text1"/>
          <w:sz w:val="18"/>
          <w:szCs w:val="18"/>
        </w:rPr>
        <w:t xml:space="preserve"> </w:t>
      </w:r>
      <w:r w:rsidRPr="00F530C9">
        <w:rPr>
          <w:rFonts w:ascii="Calibri" w:eastAsia="楷体_GB2312" w:hAnsi="Calibri" w:hint="eastAsia"/>
          <w:color w:val="000000" w:themeColor="text1"/>
          <w:sz w:val="18"/>
          <w:szCs w:val="18"/>
        </w:rPr>
        <w:t>上述人员可以兼任</w:t>
      </w:r>
      <w:r w:rsidRPr="00F530C9">
        <w:rPr>
          <w:rFonts w:ascii="Calibri" w:eastAsia="楷体_GB2312" w:hAnsi="Calibri" w:hint="eastAsia"/>
          <w:b/>
          <w:i/>
          <w:color w:val="000000" w:themeColor="text1"/>
          <w:sz w:val="18"/>
          <w:szCs w:val="18"/>
        </w:rPr>
        <w:t>。</w:t>
      </w:r>
    </w:p>
    <w:p w:rsidR="006D3D13" w:rsidRPr="00F530C9" w:rsidRDefault="006D3D13" w:rsidP="006D3D13">
      <w:pPr>
        <w:ind w:firstLineChars="200" w:firstLine="361"/>
        <w:jc w:val="center"/>
        <w:rPr>
          <w:rFonts w:ascii="Calibri" w:eastAsia="楷体_GB2312" w:hAnsi="Calibri"/>
          <w:color w:val="000000" w:themeColor="text1"/>
          <w:sz w:val="18"/>
          <w:szCs w:val="18"/>
        </w:rPr>
      </w:pPr>
      <w:r w:rsidRPr="00F530C9">
        <w:rPr>
          <w:rFonts w:ascii="Calibri" w:eastAsia="楷体_GB2312" w:hAnsi="Calibri" w:hint="eastAsia"/>
          <w:b/>
          <w:color w:val="000000" w:themeColor="text1"/>
          <w:sz w:val="18"/>
          <w:szCs w:val="18"/>
        </w:rPr>
        <w:t>投标文件编制情况</w:t>
      </w:r>
    </w:p>
    <w:p w:rsidR="006D3D13" w:rsidRPr="00F530C9" w:rsidRDefault="006D3D13" w:rsidP="006D3D13">
      <w:pPr>
        <w:ind w:firstLineChars="200" w:firstLine="360"/>
        <w:rPr>
          <w:rFonts w:ascii="Calibri" w:eastAsia="楷体_GB2312" w:hAnsi="Calibri"/>
          <w:color w:val="000000" w:themeColor="text1"/>
          <w:sz w:val="18"/>
          <w:szCs w:val="18"/>
          <w:u w:val="single"/>
        </w:rPr>
      </w:pPr>
      <w:r w:rsidRPr="00F530C9">
        <w:rPr>
          <w:rFonts w:ascii="Calibri" w:eastAsia="楷体_GB2312" w:hAnsi="Calibri" w:hint="eastAsia"/>
          <w:color w:val="000000" w:themeColor="text1"/>
          <w:sz w:val="18"/>
          <w:szCs w:val="18"/>
        </w:rPr>
        <w:t>1.</w:t>
      </w:r>
      <w:r w:rsidRPr="00F530C9">
        <w:rPr>
          <w:rFonts w:ascii="Calibri" w:eastAsia="楷体_GB2312" w:hAnsi="Calibri" w:hint="eastAsia"/>
          <w:color w:val="000000" w:themeColor="text1"/>
          <w:sz w:val="18"/>
          <w:szCs w:val="18"/>
        </w:rPr>
        <w:t>投标文件报价编制方式：</w:t>
      </w:r>
      <w:r w:rsidRPr="00F530C9">
        <w:rPr>
          <w:rFonts w:ascii="Calibri" w:eastAsia="楷体_GB2312" w:hAnsi="Calibri" w:hint="eastAsia"/>
          <w:color w:val="000000" w:themeColor="text1"/>
          <w:sz w:val="18"/>
          <w:szCs w:val="18"/>
        </w:rPr>
        <w:t xml:space="preserve"> </w:t>
      </w:r>
      <w:r w:rsidRPr="00F530C9">
        <w:rPr>
          <w:rFonts w:ascii="Calibri" w:eastAsia="楷体_GB2312" w:hAnsi="Calibri" w:hint="eastAsia"/>
          <w:color w:val="000000" w:themeColor="text1"/>
          <w:sz w:val="18"/>
          <w:szCs w:val="18"/>
        </w:rPr>
        <w:t>□自行编制的，编制的负责人：</w:t>
      </w:r>
      <w:r w:rsidRPr="00F530C9">
        <w:rPr>
          <w:rFonts w:ascii="Calibri" w:eastAsia="楷体_GB2312" w:hAnsi="Calibri" w:hint="eastAsia"/>
          <w:color w:val="000000" w:themeColor="text1"/>
          <w:sz w:val="18"/>
          <w:szCs w:val="18"/>
          <w:u w:val="single"/>
        </w:rPr>
        <w:t xml:space="preserve"> </w:t>
      </w:r>
      <w:r w:rsidRPr="00F530C9">
        <w:rPr>
          <w:rFonts w:ascii="Calibri" w:eastAsia="楷体_GB2312" w:hAnsi="Calibri" w:hint="eastAsia"/>
          <w:color w:val="000000" w:themeColor="text1"/>
          <w:sz w:val="18"/>
          <w:szCs w:val="18"/>
          <w:u w:val="single"/>
        </w:rPr>
        <w:t>（盖造价工程师执业专用章或全国建设工程造价员章，执业单位应与投标人一致）</w:t>
      </w:r>
      <w:r w:rsidRPr="00F530C9">
        <w:rPr>
          <w:rFonts w:ascii="Calibri" w:eastAsia="楷体_GB2312" w:hAnsi="Calibri" w:hint="eastAsia"/>
          <w:color w:val="000000" w:themeColor="text1"/>
          <w:sz w:val="18"/>
          <w:szCs w:val="18"/>
          <w:u w:val="single"/>
        </w:rPr>
        <w:t xml:space="preserve"> </w:t>
      </w:r>
      <w:r w:rsidRPr="00F530C9">
        <w:rPr>
          <w:rFonts w:ascii="Calibri" w:eastAsia="楷体_GB2312" w:hAnsi="Calibri" w:hint="eastAsia"/>
          <w:color w:val="000000" w:themeColor="text1"/>
          <w:sz w:val="18"/>
          <w:szCs w:val="18"/>
        </w:rPr>
        <w:t>。□委托编制的，受委托单位</w:t>
      </w:r>
      <w:r w:rsidRPr="00F530C9">
        <w:rPr>
          <w:rFonts w:ascii="Calibri" w:eastAsia="楷体_GB2312" w:hAnsi="Calibri" w:hint="eastAsia"/>
          <w:color w:val="000000" w:themeColor="text1"/>
          <w:sz w:val="18"/>
          <w:szCs w:val="18"/>
          <w:u w:val="single"/>
        </w:rPr>
        <w:t xml:space="preserve">                    </w:t>
      </w:r>
      <w:r w:rsidRPr="00F530C9">
        <w:rPr>
          <w:rFonts w:ascii="Calibri" w:eastAsia="楷体_GB2312" w:hAnsi="Calibri" w:hint="eastAsia"/>
          <w:color w:val="000000" w:themeColor="text1"/>
          <w:sz w:val="18"/>
          <w:szCs w:val="18"/>
        </w:rPr>
        <w:t>，编制的负责人：</w:t>
      </w:r>
      <w:r w:rsidRPr="00F530C9">
        <w:rPr>
          <w:rFonts w:ascii="Calibri" w:eastAsia="楷体_GB2312" w:hAnsi="Calibri" w:hint="eastAsia"/>
          <w:color w:val="000000" w:themeColor="text1"/>
          <w:sz w:val="18"/>
          <w:szCs w:val="18"/>
          <w:u w:val="single"/>
        </w:rPr>
        <w:t xml:space="preserve"> </w:t>
      </w:r>
      <w:r w:rsidRPr="00F530C9">
        <w:rPr>
          <w:rFonts w:ascii="Calibri" w:eastAsia="楷体_GB2312" w:hAnsi="Calibri" w:hint="eastAsia"/>
          <w:color w:val="000000" w:themeColor="text1"/>
          <w:sz w:val="18"/>
          <w:szCs w:val="18"/>
          <w:u w:val="single"/>
        </w:rPr>
        <w:t>（盖造价工程师执业专用章或全国建设工程造价员章，执业单位应与受委托单位一致）</w:t>
      </w:r>
      <w:r w:rsidRPr="00F530C9">
        <w:rPr>
          <w:rFonts w:ascii="Calibri" w:eastAsia="楷体_GB2312" w:hAnsi="Calibri" w:hint="eastAsia"/>
          <w:color w:val="000000" w:themeColor="text1"/>
          <w:sz w:val="18"/>
          <w:szCs w:val="18"/>
          <w:u w:val="single"/>
        </w:rPr>
        <w:t xml:space="preserve"> </w:t>
      </w:r>
      <w:r w:rsidRPr="00F530C9">
        <w:rPr>
          <w:rFonts w:ascii="Calibri" w:eastAsia="楷体_GB2312" w:hAnsi="Calibri" w:hint="eastAsia"/>
          <w:color w:val="000000" w:themeColor="text1"/>
          <w:sz w:val="18"/>
          <w:szCs w:val="18"/>
        </w:rPr>
        <w:t>。</w:t>
      </w:r>
    </w:p>
    <w:p w:rsidR="006D3D13" w:rsidRPr="00F530C9" w:rsidRDefault="006D3D13" w:rsidP="006D3D13">
      <w:pPr>
        <w:ind w:firstLineChars="200" w:firstLine="360"/>
        <w:rPr>
          <w:rFonts w:ascii="Calibri" w:eastAsia="楷体_GB2312" w:hAnsi="Calibri"/>
          <w:color w:val="000000" w:themeColor="text1"/>
          <w:sz w:val="18"/>
          <w:szCs w:val="18"/>
        </w:rPr>
      </w:pPr>
      <w:r w:rsidRPr="00F530C9">
        <w:rPr>
          <w:rFonts w:ascii="Calibri" w:eastAsia="楷体_GB2312" w:hAnsi="Calibri" w:hint="eastAsia"/>
          <w:color w:val="000000" w:themeColor="text1"/>
          <w:sz w:val="18"/>
          <w:szCs w:val="18"/>
        </w:rPr>
        <w:t>2.</w:t>
      </w:r>
      <w:r w:rsidRPr="00F530C9">
        <w:rPr>
          <w:rFonts w:ascii="Calibri" w:eastAsia="楷体_GB2312" w:hAnsi="Calibri" w:hint="eastAsia"/>
          <w:color w:val="000000" w:themeColor="text1"/>
          <w:sz w:val="18"/>
          <w:szCs w:val="18"/>
        </w:rPr>
        <w:t>投标报价（是</w:t>
      </w:r>
      <w:r w:rsidRPr="00F530C9">
        <w:rPr>
          <w:rFonts w:ascii="宋体" w:eastAsia="楷体_GB2312" w:hAnsi="宋体" w:hint="eastAsia"/>
          <w:color w:val="000000" w:themeColor="text1"/>
          <w:sz w:val="18"/>
          <w:szCs w:val="18"/>
        </w:rPr>
        <w:t>□</w:t>
      </w:r>
      <w:r w:rsidRPr="00F530C9">
        <w:rPr>
          <w:rFonts w:ascii="宋体" w:eastAsia="楷体_GB2312" w:hAnsi="宋体" w:hint="eastAsia"/>
          <w:color w:val="000000" w:themeColor="text1"/>
          <w:sz w:val="18"/>
          <w:szCs w:val="18"/>
        </w:rPr>
        <w:t xml:space="preserve"> </w:t>
      </w:r>
      <w:r w:rsidRPr="00F530C9">
        <w:rPr>
          <w:rFonts w:ascii="Calibri" w:eastAsia="楷体_GB2312" w:hAnsi="Calibri" w:hint="eastAsia"/>
          <w:color w:val="000000" w:themeColor="text1"/>
          <w:sz w:val="18"/>
          <w:szCs w:val="18"/>
        </w:rPr>
        <w:t xml:space="preserve">/ </w:t>
      </w:r>
      <w:r w:rsidRPr="00F530C9">
        <w:rPr>
          <w:rFonts w:ascii="Calibri" w:eastAsia="楷体_GB2312" w:hAnsi="Calibri" w:hint="eastAsia"/>
          <w:color w:val="000000" w:themeColor="text1"/>
          <w:sz w:val="18"/>
          <w:szCs w:val="18"/>
        </w:rPr>
        <w:t>否</w:t>
      </w:r>
      <w:r w:rsidRPr="00F530C9">
        <w:rPr>
          <w:rFonts w:ascii="宋体" w:eastAsia="楷体_GB2312" w:hAnsi="宋体" w:hint="eastAsia"/>
          <w:color w:val="000000" w:themeColor="text1"/>
          <w:sz w:val="18"/>
          <w:szCs w:val="18"/>
        </w:rPr>
        <w:t>□</w:t>
      </w:r>
      <w:r w:rsidRPr="00F530C9">
        <w:rPr>
          <w:rFonts w:ascii="Calibri" w:eastAsia="楷体_GB2312" w:hAnsi="Calibri" w:hint="eastAsia"/>
          <w:color w:val="000000" w:themeColor="text1"/>
          <w:sz w:val="18"/>
          <w:szCs w:val="18"/>
        </w:rPr>
        <w:t>）根据招标人提供的最高投标限价清单综合单价进行编制（招标人未提供最高投标限价清单综合单价的，直接勾选否）；</w:t>
      </w:r>
    </w:p>
    <w:p w:rsidR="006D3D13" w:rsidRPr="00F530C9" w:rsidRDefault="006D3D13" w:rsidP="006D3D13">
      <w:pPr>
        <w:ind w:firstLineChars="200" w:firstLine="360"/>
        <w:rPr>
          <w:rFonts w:ascii="Calibri" w:eastAsia="楷体_GB2312" w:hAnsi="Calibri"/>
          <w:color w:val="000000" w:themeColor="text1"/>
          <w:sz w:val="18"/>
          <w:szCs w:val="18"/>
        </w:rPr>
      </w:pPr>
      <w:r w:rsidRPr="00F530C9">
        <w:rPr>
          <w:rFonts w:ascii="Calibri" w:eastAsia="楷体_GB2312" w:hAnsi="Calibri" w:hint="eastAsia"/>
          <w:color w:val="000000" w:themeColor="text1"/>
          <w:sz w:val="18"/>
          <w:szCs w:val="18"/>
        </w:rPr>
        <w:t>3.</w:t>
      </w:r>
      <w:r w:rsidRPr="00F530C9">
        <w:rPr>
          <w:rFonts w:ascii="Calibri" w:eastAsia="楷体_GB2312" w:hAnsi="Calibri" w:hint="eastAsia"/>
          <w:color w:val="000000" w:themeColor="text1"/>
          <w:sz w:val="18"/>
          <w:szCs w:val="18"/>
        </w:rPr>
        <w:t>投标报价的分部分项工程量清单综合单价沿用最高投标限价工程量清单综合单价比例</w:t>
      </w:r>
      <w:r w:rsidRPr="00F530C9">
        <w:rPr>
          <w:rFonts w:ascii="Calibri" w:eastAsia="楷体_GB2312" w:hAnsi="Calibri" w:hint="eastAsia"/>
          <w:color w:val="000000" w:themeColor="text1"/>
          <w:sz w:val="18"/>
          <w:szCs w:val="18"/>
          <w:u w:val="single"/>
        </w:rPr>
        <w:t xml:space="preserve">         </w:t>
      </w:r>
      <w:r w:rsidRPr="00F530C9">
        <w:rPr>
          <w:rFonts w:ascii="Calibri" w:eastAsia="楷体_GB2312" w:hAnsi="Calibri" w:hint="eastAsia"/>
          <w:color w:val="000000" w:themeColor="text1"/>
          <w:sz w:val="18"/>
          <w:szCs w:val="18"/>
        </w:rPr>
        <w:t>%</w:t>
      </w:r>
      <w:r w:rsidRPr="00F530C9">
        <w:rPr>
          <w:rFonts w:ascii="Calibri" w:eastAsia="楷体_GB2312" w:hAnsi="Calibri" w:hint="eastAsia"/>
          <w:color w:val="000000" w:themeColor="text1"/>
          <w:sz w:val="18"/>
          <w:szCs w:val="18"/>
        </w:rPr>
        <w:t>（最高投标限价分部分项工程量清单项目数的总数作分母，沿用最高投标限价分部分项工程量综合单价的项目数作分子）。</w:t>
      </w:r>
    </w:p>
    <w:p w:rsidR="006D3D13" w:rsidRPr="00F530C9" w:rsidRDefault="006D3D13" w:rsidP="006D3D13">
      <w:pPr>
        <w:ind w:firstLineChars="200" w:firstLine="360"/>
        <w:rPr>
          <w:rFonts w:ascii="Calibri" w:eastAsia="楷体_GB2312" w:hAnsi="Calibri"/>
          <w:color w:val="000000" w:themeColor="text1"/>
          <w:sz w:val="18"/>
          <w:szCs w:val="18"/>
        </w:rPr>
      </w:pPr>
      <w:r w:rsidRPr="00F530C9">
        <w:rPr>
          <w:rFonts w:ascii="Calibri" w:eastAsia="楷体_GB2312" w:hAnsi="Calibri" w:hint="eastAsia"/>
          <w:color w:val="000000" w:themeColor="text1"/>
          <w:sz w:val="18"/>
          <w:szCs w:val="18"/>
        </w:rPr>
        <w:t>4.</w:t>
      </w:r>
      <w:r w:rsidRPr="00F530C9">
        <w:rPr>
          <w:rFonts w:ascii="Calibri" w:eastAsia="楷体_GB2312" w:hAnsi="Calibri" w:hint="eastAsia"/>
          <w:color w:val="000000" w:themeColor="text1"/>
          <w:sz w:val="18"/>
          <w:szCs w:val="18"/>
        </w:rPr>
        <w:t>投标文件加密打包的电脑情况</w:t>
      </w:r>
    </w:p>
    <w:tbl>
      <w:tblPr>
        <w:tblW w:w="9003" w:type="dxa"/>
        <w:tblLayout w:type="fixed"/>
        <w:tblLook w:val="04A0" w:firstRow="1" w:lastRow="0" w:firstColumn="1" w:lastColumn="0" w:noHBand="0" w:noVBand="1"/>
      </w:tblPr>
      <w:tblGrid>
        <w:gridCol w:w="3329"/>
        <w:gridCol w:w="1791"/>
        <w:gridCol w:w="1791"/>
        <w:gridCol w:w="2092"/>
      </w:tblGrid>
      <w:tr w:rsidR="00F530C9" w:rsidRPr="00F530C9" w:rsidTr="00390A67">
        <w:tc>
          <w:tcPr>
            <w:tcW w:w="3329" w:type="dxa"/>
          </w:tcPr>
          <w:p w:rsidR="006D3D13" w:rsidRPr="00F530C9" w:rsidRDefault="006D3D13" w:rsidP="006D3D13">
            <w:pPr>
              <w:rPr>
                <w:rFonts w:ascii="Calibri" w:eastAsia="楷体_GB2312" w:hAnsi="Calibri"/>
                <w:color w:val="000000" w:themeColor="text1"/>
                <w:sz w:val="18"/>
                <w:szCs w:val="18"/>
              </w:rPr>
            </w:pPr>
            <w:r w:rsidRPr="00F530C9">
              <w:rPr>
                <w:rFonts w:ascii="Calibri" w:eastAsia="楷体_GB2312" w:hAnsi="Calibri" w:hint="eastAsia"/>
                <w:color w:val="000000" w:themeColor="text1"/>
                <w:sz w:val="18"/>
                <w:szCs w:val="18"/>
              </w:rPr>
              <w:t>投标文件加密打包的电脑</w:t>
            </w:r>
          </w:p>
        </w:tc>
        <w:tc>
          <w:tcPr>
            <w:tcW w:w="1791" w:type="dxa"/>
          </w:tcPr>
          <w:p w:rsidR="006D3D13" w:rsidRPr="00F530C9" w:rsidRDefault="006D3D13" w:rsidP="006D3D13">
            <w:pPr>
              <w:rPr>
                <w:rFonts w:ascii="Calibri" w:eastAsia="楷体_GB2312" w:hAnsi="Calibri"/>
                <w:color w:val="000000" w:themeColor="text1"/>
                <w:sz w:val="18"/>
                <w:szCs w:val="18"/>
              </w:rPr>
            </w:pPr>
            <w:r w:rsidRPr="00F530C9">
              <w:rPr>
                <w:rFonts w:ascii="Calibri" w:eastAsia="楷体_GB2312" w:hAnsi="Calibri" w:hint="eastAsia"/>
                <w:color w:val="000000" w:themeColor="text1"/>
                <w:sz w:val="18"/>
                <w:szCs w:val="18"/>
              </w:rPr>
              <w:t>自有</w:t>
            </w:r>
            <w:r w:rsidRPr="00F530C9">
              <w:rPr>
                <w:rFonts w:ascii="Calibri" w:eastAsia="楷体_GB2312" w:hAnsi="Calibri" w:hint="eastAsia"/>
                <w:color w:val="000000" w:themeColor="text1"/>
                <w:sz w:val="18"/>
                <w:szCs w:val="18"/>
              </w:rPr>
              <w:t xml:space="preserve">    </w:t>
            </w:r>
            <w:r w:rsidRPr="00F530C9">
              <w:rPr>
                <w:rFonts w:ascii="宋体" w:eastAsia="楷体_GB2312" w:hAnsi="宋体" w:hint="eastAsia"/>
                <w:color w:val="000000" w:themeColor="text1"/>
                <w:sz w:val="18"/>
                <w:szCs w:val="18"/>
              </w:rPr>
              <w:t>□</w:t>
            </w:r>
          </w:p>
        </w:tc>
        <w:tc>
          <w:tcPr>
            <w:tcW w:w="1791" w:type="dxa"/>
          </w:tcPr>
          <w:p w:rsidR="006D3D13" w:rsidRPr="00F530C9" w:rsidRDefault="006D3D13" w:rsidP="006D3D13">
            <w:pPr>
              <w:rPr>
                <w:rFonts w:ascii="Calibri" w:eastAsia="楷体_GB2312" w:hAnsi="Calibri"/>
                <w:color w:val="000000" w:themeColor="text1"/>
                <w:sz w:val="18"/>
                <w:szCs w:val="18"/>
              </w:rPr>
            </w:pPr>
            <w:r w:rsidRPr="00F530C9">
              <w:rPr>
                <w:rFonts w:ascii="Calibri" w:eastAsia="楷体_GB2312" w:hAnsi="Calibri" w:hint="eastAsia"/>
                <w:color w:val="000000" w:themeColor="text1"/>
                <w:sz w:val="18"/>
                <w:szCs w:val="18"/>
              </w:rPr>
              <w:t>外包</w:t>
            </w:r>
            <w:r w:rsidRPr="00F530C9">
              <w:rPr>
                <w:rFonts w:ascii="Calibri" w:eastAsia="楷体_GB2312" w:hAnsi="Calibri" w:hint="eastAsia"/>
                <w:color w:val="000000" w:themeColor="text1"/>
                <w:sz w:val="18"/>
                <w:szCs w:val="18"/>
              </w:rPr>
              <w:t xml:space="preserve">    </w:t>
            </w:r>
            <w:r w:rsidRPr="00F530C9">
              <w:rPr>
                <w:rFonts w:ascii="宋体" w:eastAsia="楷体_GB2312" w:hAnsi="宋体" w:hint="eastAsia"/>
                <w:color w:val="000000" w:themeColor="text1"/>
                <w:sz w:val="18"/>
                <w:szCs w:val="18"/>
              </w:rPr>
              <w:t>□</w:t>
            </w:r>
          </w:p>
        </w:tc>
        <w:tc>
          <w:tcPr>
            <w:tcW w:w="2092" w:type="dxa"/>
          </w:tcPr>
          <w:p w:rsidR="006D3D13" w:rsidRPr="00F530C9" w:rsidRDefault="006D3D13" w:rsidP="006D3D13">
            <w:pPr>
              <w:rPr>
                <w:rFonts w:ascii="Calibri" w:eastAsia="楷体_GB2312" w:hAnsi="Calibri"/>
                <w:color w:val="000000" w:themeColor="text1"/>
                <w:sz w:val="18"/>
                <w:szCs w:val="18"/>
              </w:rPr>
            </w:pPr>
            <w:r w:rsidRPr="00F530C9">
              <w:rPr>
                <w:rFonts w:ascii="Calibri" w:eastAsia="楷体_GB2312" w:hAnsi="Calibri" w:hint="eastAsia"/>
                <w:color w:val="000000" w:themeColor="text1"/>
                <w:sz w:val="18"/>
                <w:szCs w:val="18"/>
              </w:rPr>
              <w:t>其他</w:t>
            </w:r>
            <w:r w:rsidRPr="00F530C9">
              <w:rPr>
                <w:rFonts w:ascii="Calibri" w:eastAsia="楷体_GB2312" w:hAnsi="Calibri" w:hint="eastAsia"/>
                <w:color w:val="000000" w:themeColor="text1"/>
                <w:sz w:val="18"/>
                <w:szCs w:val="18"/>
              </w:rPr>
              <w:t xml:space="preserve">    </w:t>
            </w:r>
            <w:r w:rsidRPr="00F530C9">
              <w:rPr>
                <w:rFonts w:ascii="宋体" w:eastAsia="楷体_GB2312" w:hAnsi="宋体" w:hint="eastAsia"/>
                <w:color w:val="000000" w:themeColor="text1"/>
                <w:sz w:val="18"/>
                <w:szCs w:val="18"/>
              </w:rPr>
              <w:t>□</w:t>
            </w:r>
          </w:p>
        </w:tc>
      </w:tr>
      <w:tr w:rsidR="00F530C9" w:rsidRPr="00F530C9" w:rsidTr="00390A67">
        <w:tc>
          <w:tcPr>
            <w:tcW w:w="3329" w:type="dxa"/>
          </w:tcPr>
          <w:p w:rsidR="006D3D13" w:rsidRPr="00F530C9" w:rsidRDefault="006D3D13" w:rsidP="006D3D13">
            <w:pPr>
              <w:rPr>
                <w:rFonts w:ascii="Calibri" w:eastAsia="楷体_GB2312" w:hAnsi="Calibri"/>
                <w:color w:val="000000" w:themeColor="text1"/>
                <w:sz w:val="18"/>
                <w:szCs w:val="18"/>
              </w:rPr>
            </w:pPr>
            <w:r w:rsidRPr="00F530C9">
              <w:rPr>
                <w:rFonts w:ascii="Calibri" w:eastAsia="楷体_GB2312" w:hAnsi="Calibri" w:hint="eastAsia"/>
                <w:color w:val="000000" w:themeColor="text1"/>
                <w:sz w:val="18"/>
                <w:szCs w:val="18"/>
              </w:rPr>
              <w:t>电脑类型</w:t>
            </w:r>
          </w:p>
        </w:tc>
        <w:tc>
          <w:tcPr>
            <w:tcW w:w="5674" w:type="dxa"/>
            <w:gridSpan w:val="3"/>
          </w:tcPr>
          <w:p w:rsidR="006D3D13" w:rsidRPr="00F530C9" w:rsidRDefault="006D3D13" w:rsidP="006D3D13">
            <w:pPr>
              <w:rPr>
                <w:rFonts w:ascii="Calibri" w:eastAsia="楷体_GB2312" w:hAnsi="Calibri"/>
                <w:color w:val="000000" w:themeColor="text1"/>
                <w:sz w:val="18"/>
                <w:szCs w:val="18"/>
              </w:rPr>
            </w:pPr>
          </w:p>
        </w:tc>
      </w:tr>
      <w:tr w:rsidR="00F530C9" w:rsidRPr="00F530C9" w:rsidTr="00390A67">
        <w:tc>
          <w:tcPr>
            <w:tcW w:w="3329" w:type="dxa"/>
          </w:tcPr>
          <w:p w:rsidR="006D3D13" w:rsidRPr="00F530C9" w:rsidRDefault="006D3D13" w:rsidP="006D3D13">
            <w:pPr>
              <w:rPr>
                <w:rFonts w:ascii="Calibri" w:eastAsia="楷体_GB2312" w:hAnsi="Calibri"/>
                <w:color w:val="000000" w:themeColor="text1"/>
                <w:sz w:val="18"/>
                <w:szCs w:val="18"/>
              </w:rPr>
            </w:pPr>
            <w:r w:rsidRPr="00F530C9">
              <w:rPr>
                <w:rFonts w:ascii="Calibri" w:eastAsia="楷体_GB2312" w:hAnsi="Calibri" w:hint="eastAsia"/>
                <w:color w:val="000000" w:themeColor="text1"/>
                <w:sz w:val="18"/>
                <w:szCs w:val="18"/>
              </w:rPr>
              <w:t>电脑所属单位</w:t>
            </w:r>
          </w:p>
        </w:tc>
        <w:tc>
          <w:tcPr>
            <w:tcW w:w="5674" w:type="dxa"/>
            <w:gridSpan w:val="3"/>
          </w:tcPr>
          <w:p w:rsidR="006D3D13" w:rsidRPr="00F530C9" w:rsidRDefault="006D3D13" w:rsidP="006D3D13">
            <w:pPr>
              <w:rPr>
                <w:rFonts w:ascii="Calibri" w:eastAsia="楷体_GB2312" w:hAnsi="Calibri"/>
                <w:color w:val="000000" w:themeColor="text1"/>
                <w:sz w:val="18"/>
                <w:szCs w:val="18"/>
              </w:rPr>
            </w:pPr>
          </w:p>
        </w:tc>
      </w:tr>
      <w:tr w:rsidR="00F530C9" w:rsidRPr="00F530C9" w:rsidTr="00390A67">
        <w:tc>
          <w:tcPr>
            <w:tcW w:w="3329" w:type="dxa"/>
          </w:tcPr>
          <w:p w:rsidR="006D3D13" w:rsidRPr="00F530C9" w:rsidRDefault="006D3D13" w:rsidP="006D3D13">
            <w:pPr>
              <w:rPr>
                <w:rFonts w:ascii="Calibri" w:eastAsia="楷体_GB2312" w:hAnsi="Calibri"/>
                <w:color w:val="000000" w:themeColor="text1"/>
                <w:sz w:val="18"/>
                <w:szCs w:val="18"/>
              </w:rPr>
            </w:pPr>
            <w:r w:rsidRPr="00F530C9">
              <w:rPr>
                <w:rFonts w:ascii="Calibri" w:eastAsia="楷体_GB2312" w:hAnsi="Calibri" w:hint="eastAsia"/>
                <w:color w:val="000000" w:themeColor="text1"/>
                <w:sz w:val="18"/>
                <w:szCs w:val="18"/>
              </w:rPr>
              <w:t>电脑所在地址</w:t>
            </w:r>
          </w:p>
        </w:tc>
        <w:tc>
          <w:tcPr>
            <w:tcW w:w="5674" w:type="dxa"/>
            <w:gridSpan w:val="3"/>
          </w:tcPr>
          <w:p w:rsidR="006D3D13" w:rsidRPr="00F530C9" w:rsidRDefault="006D3D13" w:rsidP="006D3D13">
            <w:pPr>
              <w:rPr>
                <w:rFonts w:ascii="Calibri" w:eastAsia="楷体_GB2312" w:hAnsi="Calibri"/>
                <w:color w:val="000000" w:themeColor="text1"/>
                <w:sz w:val="18"/>
                <w:szCs w:val="18"/>
              </w:rPr>
            </w:pPr>
            <w:r w:rsidRPr="00F530C9">
              <w:rPr>
                <w:rFonts w:ascii="Calibri" w:eastAsia="楷体_GB2312" w:hAnsi="Calibri" w:hint="eastAsia"/>
                <w:color w:val="000000" w:themeColor="text1"/>
                <w:sz w:val="18"/>
                <w:szCs w:val="18"/>
              </w:rPr>
              <w:t>（如</w:t>
            </w:r>
            <w:r w:rsidRPr="00F530C9">
              <w:rPr>
                <w:rFonts w:ascii="宋体" w:eastAsia="楷体_GB2312" w:hAnsi="宋体" w:hint="eastAsia"/>
                <w:color w:val="000000" w:themeColor="text1"/>
                <w:sz w:val="18"/>
                <w:szCs w:val="18"/>
              </w:rPr>
              <w:t>××市××</w:t>
            </w:r>
            <w:r w:rsidRPr="00F530C9">
              <w:rPr>
                <w:rFonts w:ascii="Calibri" w:eastAsia="楷体_GB2312" w:hAnsi="Calibri" w:hint="eastAsia"/>
                <w:color w:val="000000" w:themeColor="text1"/>
                <w:sz w:val="18"/>
                <w:szCs w:val="18"/>
              </w:rPr>
              <w:t>区（县）</w:t>
            </w:r>
            <w:r w:rsidRPr="00F530C9">
              <w:rPr>
                <w:rFonts w:ascii="宋体" w:eastAsia="楷体_GB2312" w:hAnsi="宋体" w:hint="eastAsia"/>
                <w:color w:val="000000" w:themeColor="text1"/>
                <w:sz w:val="18"/>
                <w:szCs w:val="18"/>
              </w:rPr>
              <w:t xml:space="preserve"> </w:t>
            </w:r>
            <w:r w:rsidRPr="00F530C9">
              <w:rPr>
                <w:rFonts w:ascii="宋体" w:eastAsia="楷体_GB2312" w:hAnsi="宋体" w:hint="eastAsia"/>
                <w:color w:val="000000" w:themeColor="text1"/>
                <w:sz w:val="18"/>
                <w:szCs w:val="18"/>
              </w:rPr>
              <w:t>××街（路）××号××大厦××房）</w:t>
            </w:r>
          </w:p>
        </w:tc>
      </w:tr>
    </w:tbl>
    <w:p w:rsidR="006D3D13" w:rsidRPr="00F530C9" w:rsidRDefault="006D3D13">
      <w:pPr>
        <w:widowControl/>
        <w:jc w:val="left"/>
        <w:rPr>
          <w:rFonts w:ascii="宋体" w:hAnsi="宋体" w:cs="宋体"/>
          <w:bCs/>
          <w:color w:val="000000" w:themeColor="text1"/>
          <w:sz w:val="24"/>
          <w:szCs w:val="24"/>
        </w:rPr>
      </w:pPr>
      <w:r w:rsidRPr="00F530C9">
        <w:rPr>
          <w:rFonts w:ascii="宋体" w:hAnsi="宋体" w:cs="宋体"/>
          <w:bCs/>
          <w:color w:val="000000" w:themeColor="text1"/>
          <w:sz w:val="24"/>
          <w:szCs w:val="24"/>
        </w:rPr>
        <w:br w:type="page"/>
      </w:r>
    </w:p>
    <w:p w:rsidR="001F0A71" w:rsidRPr="00F530C9" w:rsidRDefault="001F0A71">
      <w:pPr>
        <w:widowControl/>
        <w:jc w:val="left"/>
        <w:rPr>
          <w:rStyle w:val="1Char"/>
          <w:rFonts w:ascii="宋体" w:hAnsi="宋体" w:cs="宋体"/>
          <w:b/>
          <w:color w:val="000000" w:themeColor="text1"/>
          <w:sz w:val="32"/>
          <w:szCs w:val="32"/>
        </w:rPr>
      </w:pPr>
      <w:bookmarkStart w:id="57" w:name="_Toc2272568"/>
      <w:bookmarkStart w:id="58" w:name="_Toc2272569"/>
    </w:p>
    <w:p w:rsidR="001F0A71" w:rsidRPr="00F530C9" w:rsidRDefault="004F0751">
      <w:pPr>
        <w:tabs>
          <w:tab w:val="left" w:pos="720"/>
        </w:tabs>
        <w:snapToGrid w:val="0"/>
        <w:spacing w:line="360" w:lineRule="auto"/>
        <w:jc w:val="center"/>
        <w:rPr>
          <w:rStyle w:val="1Char"/>
          <w:rFonts w:ascii="宋体" w:hAnsi="宋体" w:cs="宋体"/>
          <w:b/>
          <w:color w:val="000000" w:themeColor="text1"/>
        </w:rPr>
      </w:pPr>
      <w:bookmarkStart w:id="59" w:name="_Toc199321509"/>
      <w:r w:rsidRPr="00F530C9">
        <w:rPr>
          <w:rStyle w:val="1Char"/>
          <w:rFonts w:ascii="宋体" w:hAnsi="宋体" w:cs="宋体" w:hint="eastAsia"/>
          <w:b/>
          <w:color w:val="000000" w:themeColor="text1"/>
        </w:rPr>
        <w:t>第五章</w:t>
      </w:r>
      <w:r w:rsidRPr="00F530C9">
        <w:rPr>
          <w:rStyle w:val="1Char"/>
          <w:rFonts w:ascii="宋体" w:hAnsi="宋体" w:cs="宋体"/>
          <w:b/>
          <w:color w:val="000000" w:themeColor="text1"/>
        </w:rPr>
        <w:t xml:space="preserve">  </w:t>
      </w:r>
      <w:r w:rsidRPr="00F530C9">
        <w:rPr>
          <w:rStyle w:val="1Char"/>
          <w:rFonts w:ascii="宋体" w:hAnsi="宋体" w:cs="宋体" w:hint="eastAsia"/>
          <w:b/>
          <w:color w:val="000000" w:themeColor="text1"/>
        </w:rPr>
        <w:t>技术条件（工程建设标准）</w:t>
      </w:r>
      <w:bookmarkEnd w:id="57"/>
      <w:bookmarkEnd w:id="59"/>
    </w:p>
    <w:p w:rsidR="001F0A71" w:rsidRPr="00F530C9" w:rsidRDefault="004F0751">
      <w:pPr>
        <w:rPr>
          <w:rFonts w:ascii="宋体" w:hAnsi="宋体" w:cs="宋体"/>
          <w:b/>
          <w:color w:val="000000" w:themeColor="text1"/>
          <w:sz w:val="24"/>
          <w:szCs w:val="24"/>
        </w:rPr>
      </w:pPr>
      <w:r w:rsidRPr="00F530C9">
        <w:rPr>
          <w:rFonts w:ascii="宋体" w:hAnsi="宋体" w:cs="宋体" w:hint="eastAsia"/>
          <w:b/>
          <w:color w:val="000000" w:themeColor="text1"/>
          <w:sz w:val="24"/>
          <w:szCs w:val="24"/>
        </w:rPr>
        <w:t>一、标准</w:t>
      </w:r>
    </w:p>
    <w:p w:rsidR="001F0A71" w:rsidRPr="00F530C9" w:rsidRDefault="004F0751">
      <w:pPr>
        <w:ind w:firstLineChars="200" w:firstLine="480"/>
        <w:rPr>
          <w:rFonts w:ascii="宋体" w:hAnsi="宋体" w:cs="宋体"/>
          <w:color w:val="000000" w:themeColor="text1"/>
          <w:sz w:val="24"/>
          <w:szCs w:val="24"/>
        </w:rPr>
      </w:pPr>
      <w:r w:rsidRPr="00F530C9">
        <w:rPr>
          <w:rFonts w:ascii="宋体" w:hAnsi="宋体" w:cs="宋体" w:hint="eastAsia"/>
          <w:color w:val="000000" w:themeColor="text1"/>
          <w:sz w:val="24"/>
          <w:szCs w:val="24"/>
        </w:rPr>
        <w:t>以现行的中华人民共和国及有关部委颁布的标准、规范、和规程。若施工时期建设主管部门颁布新的规范、标准，则按照新的规范、标准执行。</w:t>
      </w:r>
    </w:p>
    <w:p w:rsidR="001F0A71" w:rsidRPr="00F530C9" w:rsidRDefault="001F0A71">
      <w:pPr>
        <w:rPr>
          <w:rFonts w:ascii="宋体" w:hAnsi="宋体" w:cs="宋体"/>
          <w:color w:val="000000" w:themeColor="text1"/>
          <w:sz w:val="24"/>
          <w:szCs w:val="24"/>
        </w:rPr>
      </w:pPr>
    </w:p>
    <w:p w:rsidR="001F0A71" w:rsidRPr="00F530C9" w:rsidRDefault="004F0751">
      <w:pPr>
        <w:rPr>
          <w:rFonts w:ascii="宋体" w:hAnsi="宋体" w:cs="宋体"/>
          <w:b/>
          <w:color w:val="000000" w:themeColor="text1"/>
          <w:sz w:val="24"/>
          <w:szCs w:val="24"/>
        </w:rPr>
      </w:pPr>
      <w:r w:rsidRPr="00F530C9">
        <w:rPr>
          <w:rFonts w:ascii="宋体" w:hAnsi="宋体" w:cs="宋体" w:hint="eastAsia"/>
          <w:b/>
          <w:color w:val="000000" w:themeColor="text1"/>
          <w:sz w:val="24"/>
          <w:szCs w:val="24"/>
        </w:rPr>
        <w:t>二、施工组织设计要点</w:t>
      </w:r>
    </w:p>
    <w:p w:rsidR="001F0A71" w:rsidRPr="00F530C9" w:rsidRDefault="004F0751">
      <w:pPr>
        <w:ind w:firstLineChars="200" w:firstLine="480"/>
        <w:rPr>
          <w:rFonts w:ascii="宋体" w:hAnsi="宋体" w:cs="宋体"/>
          <w:color w:val="000000" w:themeColor="text1"/>
          <w:sz w:val="24"/>
          <w:szCs w:val="24"/>
        </w:rPr>
      </w:pPr>
      <w:r w:rsidRPr="00F530C9">
        <w:rPr>
          <w:rFonts w:ascii="宋体" w:hAnsi="宋体" w:cs="宋体" w:hint="eastAsia"/>
          <w:color w:val="000000" w:themeColor="text1"/>
          <w:sz w:val="24"/>
          <w:szCs w:val="24"/>
        </w:rPr>
        <w:t>如果中标，中标人应按项目的进展需求，并在规定的时间内按要点要求，编制详细的施工组织设计，作为工程施工的指导性文件，向建设单位提交一式四份的《施工组织设计方案》，内容包括（不限于）以下：</w:t>
      </w:r>
    </w:p>
    <w:p w:rsidR="001F0A71" w:rsidRPr="00F530C9" w:rsidRDefault="004F0751" w:rsidP="00494483">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（一）工程概况及特点</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1.1 工程概况</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工程简述，工程规模，工程承包范围，地质及地貌状况，自然环境，交通情况等。</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1.2 工程特点</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设计特点、工程特点、影响施工的主要和特殊环节分析等。</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（二）施工现场组织机构</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2.1 组织机构关系图</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2.2 工程主要负责人简介。</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（三）施工现场总平面布置图</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3.1 施工现场平面布置图</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平面布置要求内容全面，充分利用现场条件，合理布置施工队、材料站、指挥部等。确定现场指挥部（工程处）和工区的驻地，材料站的设置，施工工区与施工班驻地，主要交通道路和通讯设施。平面布置图采用A3纸，图面要求线条清晰、标志明确。</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（四）施工方案</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4.1 施工准备</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简要叙述施工技术资料、材料、通讯、施工场地的准备，施工机械、施工力量的配置，以及生活设施等的准备情况。主要施工机械设备表。</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4.2 施工工序总体安排</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4.3 主要工序和特殊工序的施工方法和施工效率估计，潜在问题的分析。</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4.4 工程成本的控制措施为控制成本，提高效益，拟采取的措施。</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（五）工期及施工进度计划</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5.1 工期规划及要求</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用横道图反映各主要施工过程的计划进度，深度达到全面、准确、清楚的描述工程实施过程，从中可衍生出各种施工资源计划及其过程管理信息。</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5.2 施工进度计划网络图</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施工网络图应明确工程开工、竣工日期，工程施工的关键路线，并针对关键工序，提出确保工期拟采取的措施。</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5.3 施工资源（人力、材料、机具、场地及进场道路、公共关系）计划</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5.4 施工进度计划分析</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计划潜在问题，计划中的潜力及其开发途径等。</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5.5 计划控制</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程序、方法及制度等。</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（六）质量目标、质量保证体系及技术组织措施</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6.1 质量目标</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本工程要求的质量目标：达到广州市工程质量奖的标准。</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注：1、广州市工程质量奖包括：“广州市建设工程结构优质奖”或“广州市建设工程优质奖”或“广州市建设工程质量五羊杯奖”。</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2、本工程正式签署合同时，质量标准按中标人投标文件承诺质量标准。</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用单位工程和分项工程合格率、优良品率表示，欲达到的工程质量等级。</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6.2 质量管理组织机构及主要职责</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用框图表示质量管理组织机构，并简要叙述各质量管理部门的主要职责。</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6.3 质量管理的措施</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简要叙述质量管理的措施和关键工序的质量控制。</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6.4 质量管理及检验的标准</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执行的主要质量标准、规范。</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6.5 质量保证技术措施</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针对本工程特点，分析质量薄弱环节，拟将采取的技术措施。</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（七）安全目标、安全保证体系及技术组织措施</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7.1 安全管理目标</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7.2 安全管理组织机构及主要职责</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用框图表示安全管理组织机构，并简要叙述各安全管理部门及人员的主要职责。</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7.3 安全管理制度及办法</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7.4 安全组织技术措施</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针对本工程特点，分析安全薄弱环节，拟将采取的技术措施。</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7.5 重要施工方案和特殊施工工序的安全过程控制</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7.6 严格执行《建筑施工安全检查标准》(</w:t>
      </w:r>
      <w:r w:rsidRPr="00F530C9">
        <w:rPr>
          <w:rFonts w:ascii="宋体" w:hAnsi="宋体" w:cs="宋体"/>
          <w:color w:val="000000" w:themeColor="text1"/>
          <w:sz w:val="24"/>
          <w:szCs w:val="24"/>
        </w:rPr>
        <w:t>JGJ 59-2011</w:t>
      </w:r>
      <w:r w:rsidRPr="00F530C9">
        <w:rPr>
          <w:rFonts w:ascii="宋体" w:hAnsi="宋体" w:cs="宋体" w:hint="eastAsia"/>
          <w:color w:val="000000" w:themeColor="text1"/>
          <w:sz w:val="24"/>
          <w:szCs w:val="24"/>
        </w:rPr>
        <w:t>)和省、市建设主管部门有关文明施工的规定。并按照甲方要求安排工作时间，在施工中尽量减少噪音，必要时采取有效的隔音措施，混凝土浇灌需连续不间断作业时，按有关规定申报夜间施工许可证。</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安全生产目标：杜绝本项目施工人员重大伤亡事故。</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文明施工目标：标准化管理。</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（八）环境保护及文明施工</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8.1 环境保护</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分析因施工可能引起的环境保护方面的问题。</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8.2 加强施工管理、严格保护环境</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提出环境保护的目标及采取的具体措施。</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8.3 文明施工的目标、组织机构和实施方案</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8.4 文明施工考核、管理办法</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（九）计划、统计和信息管理</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9.1 计划、统计报表的编制与传递；</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9.2 信息管理</w:t>
      </w:r>
    </w:p>
    <w:p w:rsidR="001F0A71" w:rsidRPr="00F530C9" w:rsidRDefault="004F0751" w:rsidP="004F0751">
      <w:pPr>
        <w:ind w:firstLineChars="177" w:firstLine="425"/>
        <w:rPr>
          <w:rFonts w:ascii="宋体" w:hAnsi="宋体" w:cs="宋体"/>
          <w:color w:val="000000" w:themeColor="text1"/>
          <w:sz w:val="24"/>
          <w:szCs w:val="24"/>
        </w:rPr>
      </w:pPr>
      <w:r w:rsidRPr="00F530C9">
        <w:rPr>
          <w:rFonts w:ascii="宋体" w:hAnsi="宋体" w:cs="宋体" w:hint="eastAsia"/>
          <w:color w:val="000000" w:themeColor="text1"/>
          <w:sz w:val="24"/>
          <w:szCs w:val="24"/>
        </w:rPr>
        <w:t>提出信息管理的目标及拟将采取的措施。</w:t>
      </w:r>
    </w:p>
    <w:p w:rsidR="001F0A71" w:rsidRPr="00F530C9" w:rsidRDefault="004F0751">
      <w:pPr>
        <w:adjustRightInd w:val="0"/>
        <w:snapToGrid w:val="0"/>
        <w:spacing w:line="276" w:lineRule="auto"/>
        <w:ind w:firstLineChars="200" w:firstLine="480"/>
        <w:rPr>
          <w:rFonts w:ascii="宋体" w:hAnsi="宋体" w:cs="宋体"/>
          <w:color w:val="000000" w:themeColor="text1"/>
          <w:sz w:val="24"/>
          <w:szCs w:val="24"/>
        </w:rPr>
      </w:pPr>
      <w:r w:rsidRPr="00F530C9">
        <w:rPr>
          <w:rFonts w:ascii="宋体" w:hAnsi="宋体" w:cs="宋体" w:hint="eastAsia"/>
          <w:color w:val="000000" w:themeColor="text1"/>
          <w:sz w:val="24"/>
          <w:szCs w:val="24"/>
        </w:rPr>
        <w:t>（十）建筑垃圾减量及利用要求</w:t>
      </w:r>
    </w:p>
    <w:p w:rsidR="001F0A71" w:rsidRPr="00F530C9" w:rsidRDefault="004F0751">
      <w:pPr>
        <w:adjustRightInd w:val="0"/>
        <w:snapToGrid w:val="0"/>
        <w:spacing w:line="276" w:lineRule="auto"/>
        <w:ind w:firstLineChars="200" w:firstLine="480"/>
        <w:rPr>
          <w:rFonts w:ascii="宋体" w:hAnsi="宋体" w:cs="宋体"/>
          <w:color w:val="000000" w:themeColor="text1"/>
          <w:sz w:val="24"/>
          <w:szCs w:val="24"/>
        </w:rPr>
      </w:pPr>
      <w:r w:rsidRPr="00F530C9">
        <w:rPr>
          <w:rFonts w:ascii="宋体" w:hAnsi="宋体" w:cs="宋体" w:hint="eastAsia"/>
          <w:color w:val="000000" w:themeColor="text1"/>
          <w:sz w:val="24"/>
          <w:szCs w:val="24"/>
        </w:rPr>
        <w:t>10.1根据《广东省建筑垃圾管理条例》，工程施工单位应当编制建筑垃圾处理方案，采取污染防治措施，并在开工前报工程所在地县级人民政府建筑垃圾主管部门备案。建筑垃圾处理方案内容有调整的，应当及时报告接受备案的部门。</w:t>
      </w:r>
    </w:p>
    <w:p w:rsidR="001F0A71" w:rsidRPr="00F530C9" w:rsidRDefault="004F0751">
      <w:pPr>
        <w:adjustRightInd w:val="0"/>
        <w:snapToGrid w:val="0"/>
        <w:spacing w:line="276" w:lineRule="auto"/>
        <w:ind w:firstLineChars="200" w:firstLine="480"/>
        <w:rPr>
          <w:rFonts w:ascii="宋体" w:hAnsi="宋体" w:cs="宋体"/>
          <w:color w:val="000000" w:themeColor="text1"/>
          <w:sz w:val="24"/>
          <w:szCs w:val="24"/>
        </w:rPr>
      </w:pPr>
      <w:r w:rsidRPr="00F530C9">
        <w:rPr>
          <w:rFonts w:ascii="宋体" w:hAnsi="宋体" w:cs="宋体" w:hint="eastAsia"/>
          <w:color w:val="000000" w:themeColor="text1"/>
          <w:sz w:val="24"/>
          <w:szCs w:val="24"/>
        </w:rPr>
        <w:t>10.2建筑垃圾处理方案应当包括下列内容：</w:t>
      </w:r>
    </w:p>
    <w:p w:rsidR="001F0A71" w:rsidRPr="00F530C9" w:rsidRDefault="004F0751">
      <w:pPr>
        <w:adjustRightInd w:val="0"/>
        <w:snapToGrid w:val="0"/>
        <w:spacing w:line="276" w:lineRule="auto"/>
        <w:ind w:firstLineChars="200" w:firstLine="480"/>
        <w:rPr>
          <w:rFonts w:ascii="宋体" w:hAnsi="Calibri"/>
          <w:color w:val="000000" w:themeColor="text1"/>
          <w:sz w:val="24"/>
          <w:szCs w:val="24"/>
        </w:rPr>
      </w:pPr>
      <w:r w:rsidRPr="00F530C9">
        <w:rPr>
          <w:rFonts w:ascii="宋体" w:hAnsi="Calibri" w:hint="eastAsia"/>
          <w:color w:val="000000" w:themeColor="text1"/>
          <w:sz w:val="24"/>
          <w:szCs w:val="24"/>
        </w:rPr>
        <w:t>10.2.1工程概况和施工单位基本信息；</w:t>
      </w:r>
    </w:p>
    <w:p w:rsidR="001F0A71" w:rsidRPr="00F530C9" w:rsidRDefault="004F0751">
      <w:pPr>
        <w:adjustRightInd w:val="0"/>
        <w:snapToGrid w:val="0"/>
        <w:spacing w:line="276" w:lineRule="auto"/>
        <w:ind w:firstLineChars="200" w:firstLine="480"/>
        <w:rPr>
          <w:rFonts w:ascii="宋体" w:hAnsi="Calibri"/>
          <w:color w:val="000000" w:themeColor="text1"/>
          <w:sz w:val="24"/>
          <w:szCs w:val="24"/>
        </w:rPr>
      </w:pPr>
      <w:r w:rsidRPr="00F530C9">
        <w:rPr>
          <w:rFonts w:ascii="宋体" w:hAnsi="Calibri" w:hint="eastAsia"/>
          <w:color w:val="000000" w:themeColor="text1"/>
          <w:sz w:val="24"/>
          <w:szCs w:val="24"/>
        </w:rPr>
        <w:t>10.2.2建筑垃圾产生量与种类；</w:t>
      </w:r>
    </w:p>
    <w:p w:rsidR="001F0A71" w:rsidRPr="00F530C9" w:rsidRDefault="004F0751">
      <w:pPr>
        <w:adjustRightInd w:val="0"/>
        <w:snapToGrid w:val="0"/>
        <w:spacing w:line="276" w:lineRule="auto"/>
        <w:ind w:firstLineChars="200" w:firstLine="480"/>
        <w:rPr>
          <w:rFonts w:ascii="宋体" w:hAnsi="Calibri"/>
          <w:color w:val="000000" w:themeColor="text1"/>
          <w:sz w:val="24"/>
          <w:szCs w:val="24"/>
        </w:rPr>
      </w:pPr>
      <w:r w:rsidRPr="00F530C9">
        <w:rPr>
          <w:rFonts w:ascii="宋体" w:hAnsi="Calibri" w:hint="eastAsia"/>
          <w:color w:val="000000" w:themeColor="text1"/>
          <w:sz w:val="24"/>
          <w:szCs w:val="24"/>
        </w:rPr>
        <w:t>10.2.3建筑垃圾源头减量、分类收集、综合利用、污染防治的措施和目标；</w:t>
      </w:r>
    </w:p>
    <w:p w:rsidR="001F0A71" w:rsidRPr="00F530C9" w:rsidRDefault="004F0751">
      <w:pPr>
        <w:adjustRightInd w:val="0"/>
        <w:snapToGrid w:val="0"/>
        <w:spacing w:line="276" w:lineRule="auto"/>
        <w:ind w:firstLineChars="200" w:firstLine="480"/>
        <w:rPr>
          <w:rFonts w:ascii="宋体" w:hAnsi="Calibri"/>
          <w:color w:val="000000" w:themeColor="text1"/>
          <w:sz w:val="24"/>
          <w:szCs w:val="24"/>
        </w:rPr>
      </w:pPr>
      <w:r w:rsidRPr="00F530C9">
        <w:rPr>
          <w:rFonts w:ascii="宋体" w:hAnsi="Calibri" w:hint="eastAsia"/>
          <w:color w:val="000000" w:themeColor="text1"/>
          <w:sz w:val="24"/>
          <w:szCs w:val="24"/>
        </w:rPr>
        <w:t>10.2.4需要外运的建筑垃圾种类、数量与运输的时间、路线、方式和运输单位；</w:t>
      </w:r>
    </w:p>
    <w:p w:rsidR="001F0A71" w:rsidRPr="00F530C9" w:rsidRDefault="004F0751">
      <w:pPr>
        <w:adjustRightInd w:val="0"/>
        <w:snapToGrid w:val="0"/>
        <w:spacing w:line="276" w:lineRule="auto"/>
        <w:ind w:firstLineChars="200" w:firstLine="480"/>
        <w:rPr>
          <w:rFonts w:ascii="宋体" w:hAnsi="Calibri"/>
          <w:color w:val="000000" w:themeColor="text1"/>
          <w:sz w:val="24"/>
          <w:szCs w:val="24"/>
        </w:rPr>
      </w:pPr>
      <w:r w:rsidRPr="00F530C9">
        <w:rPr>
          <w:rFonts w:ascii="宋体" w:hAnsi="Calibri" w:hint="eastAsia"/>
          <w:color w:val="000000" w:themeColor="text1"/>
          <w:sz w:val="24"/>
          <w:szCs w:val="24"/>
        </w:rPr>
        <w:t>10.2.5建筑垃圾回填、消纳、综合利用场所名称；</w:t>
      </w:r>
    </w:p>
    <w:p w:rsidR="001F0A71" w:rsidRPr="00F530C9" w:rsidRDefault="004F0751">
      <w:pPr>
        <w:ind w:firstLineChars="200" w:firstLine="480"/>
        <w:rPr>
          <w:rFonts w:ascii="宋体" w:hAnsi="Calibri"/>
          <w:color w:val="000000" w:themeColor="text1"/>
          <w:sz w:val="24"/>
          <w:szCs w:val="24"/>
        </w:rPr>
      </w:pPr>
      <w:r w:rsidRPr="00F530C9">
        <w:rPr>
          <w:rFonts w:ascii="宋体" w:hAnsi="Calibri" w:hint="eastAsia"/>
          <w:color w:val="000000" w:themeColor="text1"/>
          <w:sz w:val="24"/>
          <w:szCs w:val="24"/>
        </w:rPr>
        <w:t>10.2.6法律、法规规定的其他内容。</w:t>
      </w:r>
    </w:p>
    <w:p w:rsidR="001F0A71" w:rsidRPr="00F530C9" w:rsidRDefault="001F0A71">
      <w:pPr>
        <w:pStyle w:val="a8"/>
        <w:rPr>
          <w:color w:val="000000" w:themeColor="text1"/>
        </w:rPr>
      </w:pPr>
    </w:p>
    <w:p w:rsidR="001F0A71" w:rsidRPr="00F530C9" w:rsidRDefault="001F0A71">
      <w:pPr>
        <w:snapToGrid w:val="0"/>
        <w:spacing w:line="360" w:lineRule="auto"/>
        <w:rPr>
          <w:rFonts w:ascii="宋体" w:hAnsi="宋体" w:cs="宋体"/>
          <w:color w:val="000000" w:themeColor="text1"/>
        </w:rPr>
      </w:pPr>
    </w:p>
    <w:p w:rsidR="001F0A71" w:rsidRPr="00F530C9" w:rsidRDefault="004F0751">
      <w:pPr>
        <w:snapToGrid w:val="0"/>
        <w:spacing w:line="360" w:lineRule="auto"/>
        <w:jc w:val="center"/>
        <w:rPr>
          <w:rFonts w:ascii="宋体" w:hAnsi="宋体" w:cs="宋体"/>
          <w:color w:val="000000" w:themeColor="text1"/>
          <w:sz w:val="24"/>
          <w:szCs w:val="24"/>
        </w:rPr>
      </w:pPr>
      <w:r w:rsidRPr="00F530C9">
        <w:rPr>
          <w:rFonts w:ascii="宋体" w:hAnsi="宋体" w:cs="宋体" w:hint="eastAsia"/>
          <w:color w:val="000000" w:themeColor="text1"/>
          <w:sz w:val="24"/>
          <w:szCs w:val="24"/>
        </w:rPr>
        <w:br w:type="page"/>
      </w:r>
    </w:p>
    <w:p w:rsidR="001F0A71" w:rsidRPr="00F530C9" w:rsidRDefault="004F0751">
      <w:pPr>
        <w:tabs>
          <w:tab w:val="left" w:pos="720"/>
        </w:tabs>
        <w:jc w:val="center"/>
        <w:rPr>
          <w:rStyle w:val="1Char"/>
          <w:rFonts w:ascii="宋体" w:hAnsi="宋体" w:cs="宋体"/>
          <w:b/>
          <w:color w:val="000000" w:themeColor="text1"/>
        </w:rPr>
      </w:pPr>
      <w:bookmarkStart w:id="60" w:name="_Toc199321510"/>
      <w:r w:rsidRPr="00F530C9">
        <w:rPr>
          <w:rStyle w:val="1Char"/>
          <w:rFonts w:ascii="宋体" w:hAnsi="宋体" w:cs="宋体" w:hint="eastAsia"/>
          <w:b/>
          <w:color w:val="000000" w:themeColor="text1"/>
        </w:rPr>
        <w:t>第六章</w:t>
      </w:r>
      <w:r w:rsidRPr="00F530C9">
        <w:rPr>
          <w:rStyle w:val="1Char"/>
          <w:rFonts w:ascii="宋体" w:hAnsi="宋体" w:cs="宋体"/>
          <w:b/>
          <w:color w:val="000000" w:themeColor="text1"/>
        </w:rPr>
        <w:t xml:space="preserve">  </w:t>
      </w:r>
      <w:r w:rsidRPr="00F530C9">
        <w:rPr>
          <w:rStyle w:val="1Char"/>
          <w:rFonts w:ascii="宋体" w:hAnsi="宋体" w:cs="宋体" w:hint="eastAsia"/>
          <w:b/>
          <w:color w:val="000000" w:themeColor="text1"/>
        </w:rPr>
        <w:t>图纸及勘察资料</w:t>
      </w:r>
      <w:bookmarkEnd w:id="58"/>
      <w:bookmarkEnd w:id="60"/>
    </w:p>
    <w:p w:rsidR="001F0A71" w:rsidRPr="00F530C9" w:rsidRDefault="004F0751">
      <w:pPr>
        <w:snapToGrid w:val="0"/>
        <w:spacing w:line="360" w:lineRule="auto"/>
        <w:rPr>
          <w:rFonts w:ascii="宋体" w:hAnsi="宋体" w:cs="宋体"/>
          <w:b/>
          <w:color w:val="000000" w:themeColor="text1"/>
          <w:sz w:val="24"/>
          <w:szCs w:val="24"/>
        </w:rPr>
      </w:pPr>
      <w:r w:rsidRPr="00F530C9">
        <w:rPr>
          <w:rFonts w:ascii="宋体" w:hAnsi="宋体" w:cs="宋体" w:hint="eastAsia"/>
          <w:color w:val="000000" w:themeColor="text1"/>
          <w:sz w:val="24"/>
          <w:szCs w:val="24"/>
        </w:rPr>
        <w:t>注：本章由招标人自行制定，另册。</w:t>
      </w:r>
    </w:p>
    <w:p w:rsidR="001F0A71" w:rsidRPr="00F530C9" w:rsidRDefault="004F0751">
      <w:pPr>
        <w:pStyle w:val="1"/>
        <w:snapToGrid w:val="0"/>
        <w:spacing w:before="0" w:after="0"/>
        <w:jc w:val="center"/>
        <w:rPr>
          <w:rFonts w:ascii="宋体" w:hAnsi="宋体" w:cs="宋体"/>
          <w:color w:val="000000" w:themeColor="text1"/>
        </w:rPr>
      </w:pPr>
      <w:r w:rsidRPr="00F530C9">
        <w:rPr>
          <w:rFonts w:ascii="宋体" w:hAnsi="宋体" w:cs="宋体" w:hint="eastAsia"/>
          <w:color w:val="000000" w:themeColor="text1"/>
          <w:sz w:val="24"/>
          <w:szCs w:val="24"/>
        </w:rPr>
        <w:br w:type="page"/>
      </w:r>
      <w:bookmarkStart w:id="61" w:name="_Toc2272570"/>
      <w:bookmarkStart w:id="62" w:name="_Toc199321511"/>
      <w:r w:rsidRPr="00F530C9">
        <w:rPr>
          <w:rStyle w:val="1Char"/>
          <w:rFonts w:ascii="宋体" w:hAnsi="宋体" w:cs="宋体" w:hint="eastAsia"/>
          <w:color w:val="000000" w:themeColor="text1"/>
        </w:rPr>
        <w:t>第七章</w:t>
      </w:r>
      <w:r w:rsidRPr="00F530C9">
        <w:rPr>
          <w:rStyle w:val="1Char"/>
          <w:rFonts w:ascii="宋体" w:hAnsi="宋体" w:cs="宋体"/>
          <w:color w:val="000000" w:themeColor="text1"/>
        </w:rPr>
        <w:t xml:space="preserve">  </w:t>
      </w:r>
      <w:r w:rsidRPr="00F530C9">
        <w:rPr>
          <w:rStyle w:val="1Char"/>
          <w:rFonts w:ascii="宋体" w:hAnsi="宋体" w:cs="宋体" w:hint="eastAsia"/>
          <w:color w:val="000000" w:themeColor="text1"/>
        </w:rPr>
        <w:t>工程量清单</w:t>
      </w:r>
      <w:bookmarkEnd w:id="61"/>
      <w:bookmarkEnd w:id="62"/>
    </w:p>
    <w:p w:rsidR="001F0A71" w:rsidRPr="00F530C9" w:rsidRDefault="004F0751">
      <w:pPr>
        <w:snapToGrid w:val="0"/>
        <w:spacing w:line="360" w:lineRule="auto"/>
        <w:rPr>
          <w:rFonts w:ascii="宋体" w:hAnsi="宋体" w:cs="宋体"/>
          <w:b/>
          <w:color w:val="000000" w:themeColor="text1"/>
          <w:sz w:val="24"/>
          <w:szCs w:val="24"/>
        </w:rPr>
      </w:pPr>
      <w:r w:rsidRPr="00F530C9">
        <w:rPr>
          <w:rFonts w:ascii="宋体" w:hAnsi="宋体" w:cs="宋体" w:hint="eastAsia"/>
          <w:color w:val="000000" w:themeColor="text1"/>
          <w:sz w:val="24"/>
          <w:szCs w:val="24"/>
        </w:rPr>
        <w:t>注：本章由招标人自行制定，另册。</w:t>
      </w:r>
    </w:p>
    <w:p w:rsidR="001F0A71" w:rsidRPr="00F530C9" w:rsidRDefault="001F0A71" w:rsidP="0030150F">
      <w:pPr>
        <w:pStyle w:val="ae"/>
      </w:pPr>
    </w:p>
    <w:p w:rsidR="001F0A71" w:rsidRPr="00F530C9" w:rsidRDefault="001F0A71">
      <w:pPr>
        <w:pStyle w:val="1"/>
        <w:snapToGrid w:val="0"/>
        <w:spacing w:before="0" w:after="0"/>
        <w:rPr>
          <w:rFonts w:ascii="宋体" w:hAnsi="宋体" w:cs="宋体"/>
          <w:color w:val="000000" w:themeColor="text1"/>
          <w:sz w:val="24"/>
          <w:szCs w:val="24"/>
        </w:rPr>
      </w:pPr>
    </w:p>
    <w:p w:rsidR="001F0A71" w:rsidRPr="00F530C9" w:rsidRDefault="004F0751">
      <w:pPr>
        <w:pStyle w:val="1"/>
        <w:snapToGrid w:val="0"/>
        <w:spacing w:before="0" w:after="0"/>
        <w:jc w:val="center"/>
        <w:rPr>
          <w:rFonts w:ascii="宋体" w:hAnsi="宋体" w:cs="宋体"/>
          <w:color w:val="000000" w:themeColor="text1"/>
        </w:rPr>
      </w:pPr>
      <w:r w:rsidRPr="00F530C9">
        <w:rPr>
          <w:rFonts w:ascii="宋体" w:hAnsi="宋体" w:cs="宋体" w:hint="eastAsia"/>
          <w:color w:val="000000" w:themeColor="text1"/>
          <w:sz w:val="24"/>
          <w:szCs w:val="24"/>
        </w:rPr>
        <w:br w:type="page"/>
      </w:r>
      <w:bookmarkStart w:id="63" w:name="_Toc2272571"/>
      <w:bookmarkStart w:id="64" w:name="_Toc199321512"/>
      <w:r w:rsidRPr="00F530C9">
        <w:rPr>
          <w:rStyle w:val="1Char"/>
          <w:rFonts w:ascii="宋体" w:hAnsi="宋体" w:cs="宋体" w:hint="eastAsia"/>
          <w:color w:val="000000" w:themeColor="text1"/>
        </w:rPr>
        <w:t>第八章</w:t>
      </w:r>
      <w:r w:rsidRPr="00F530C9">
        <w:rPr>
          <w:rStyle w:val="1Char"/>
          <w:rFonts w:ascii="宋体" w:hAnsi="宋体" w:cs="宋体"/>
          <w:color w:val="000000" w:themeColor="text1"/>
        </w:rPr>
        <w:t xml:space="preserve">  </w:t>
      </w:r>
      <w:r w:rsidRPr="00F530C9">
        <w:rPr>
          <w:rStyle w:val="1Char"/>
          <w:rFonts w:ascii="宋体" w:hAnsi="宋体" w:cs="宋体" w:hint="eastAsia"/>
          <w:color w:val="000000" w:themeColor="text1"/>
        </w:rPr>
        <w:t>最高投标限价</w:t>
      </w:r>
      <w:bookmarkEnd w:id="63"/>
      <w:bookmarkEnd w:id="64"/>
      <w:r w:rsidR="00A661D2" w:rsidRPr="00F530C9">
        <w:rPr>
          <w:rStyle w:val="1Char"/>
          <w:rFonts w:ascii="宋体" w:hAnsi="宋体" w:cs="宋体" w:hint="eastAsia"/>
          <w:color w:val="000000" w:themeColor="text1"/>
        </w:rPr>
        <w:t>（招标控制价）</w:t>
      </w:r>
    </w:p>
    <w:p w:rsidR="001F0A71" w:rsidRPr="00F530C9" w:rsidRDefault="004F0751">
      <w:pPr>
        <w:snapToGrid w:val="0"/>
        <w:spacing w:line="360" w:lineRule="auto"/>
        <w:ind w:firstLine="480"/>
        <w:rPr>
          <w:rFonts w:ascii="宋体" w:hAnsi="宋体" w:cs="宋体"/>
          <w:color w:val="000000" w:themeColor="text1"/>
          <w:sz w:val="24"/>
          <w:szCs w:val="24"/>
        </w:rPr>
      </w:pPr>
      <w:r w:rsidRPr="00F530C9">
        <w:rPr>
          <w:rFonts w:ascii="宋体" w:hAnsi="宋体" w:cs="宋体" w:hint="eastAsia"/>
          <w:color w:val="000000" w:themeColor="text1"/>
          <w:sz w:val="24"/>
          <w:szCs w:val="24"/>
        </w:rPr>
        <w:t>招标人应当在发布招标文件时，公布最高投标限价</w:t>
      </w:r>
      <w:r w:rsidR="00A661D2" w:rsidRPr="00F530C9">
        <w:rPr>
          <w:rFonts w:ascii="宋体" w:hAnsi="宋体" w:cs="宋体" w:hint="eastAsia"/>
          <w:color w:val="000000" w:themeColor="text1"/>
          <w:sz w:val="24"/>
          <w:szCs w:val="24"/>
        </w:rPr>
        <w:t>（招标控制价）</w:t>
      </w:r>
      <w:r w:rsidRPr="00F530C9">
        <w:rPr>
          <w:rFonts w:ascii="宋体" w:hAnsi="宋体" w:cs="宋体" w:hint="eastAsia"/>
          <w:color w:val="000000" w:themeColor="text1"/>
          <w:sz w:val="24"/>
          <w:szCs w:val="24"/>
        </w:rPr>
        <w:t>的总价，分部分项工程费、措施项目费、其他项目费、规费和税金，以及</w:t>
      </w:r>
      <w:r w:rsidRPr="00F530C9">
        <w:rPr>
          <w:rFonts w:ascii="宋体" w:hAnsi="宋体" w:cs="宋体" w:hint="eastAsia"/>
          <w:color w:val="000000" w:themeColor="text1"/>
          <w:sz w:val="24"/>
          <w:szCs w:val="24"/>
          <w:u w:val="single"/>
        </w:rPr>
        <w:t>安全文明施工费</w:t>
      </w:r>
      <w:r w:rsidRPr="00F530C9">
        <w:rPr>
          <w:rFonts w:ascii="宋体" w:hAnsi="宋体" w:cs="宋体" w:hint="eastAsia"/>
          <w:color w:val="000000" w:themeColor="text1"/>
          <w:sz w:val="24"/>
          <w:szCs w:val="24"/>
        </w:rPr>
        <w:t>、暂列金额等投标人不可竞争的固定报价。</w:t>
      </w:r>
    </w:p>
    <w:p w:rsidR="001F0A71" w:rsidRPr="00F530C9" w:rsidRDefault="004F0751">
      <w:pPr>
        <w:snapToGrid w:val="0"/>
        <w:spacing w:line="360" w:lineRule="auto"/>
        <w:jc w:val="center"/>
        <w:rPr>
          <w:rFonts w:ascii="宋体" w:hAnsi="宋体" w:cs="宋体"/>
          <w:color w:val="000000" w:themeColor="text1"/>
          <w:sz w:val="24"/>
          <w:szCs w:val="24"/>
          <w:u w:val="single"/>
        </w:rPr>
      </w:pPr>
      <w:r w:rsidRPr="00F530C9">
        <w:rPr>
          <w:rFonts w:ascii="宋体" w:hAnsi="宋体" w:cs="宋体" w:hint="eastAsia"/>
          <w:color w:val="000000" w:themeColor="text1"/>
          <w:sz w:val="24"/>
          <w:szCs w:val="24"/>
          <w:u w:val="single"/>
        </w:rPr>
        <w:t>（另册）</w:t>
      </w:r>
    </w:p>
    <w:p w:rsidR="001F0A71" w:rsidRPr="00F530C9" w:rsidRDefault="001F0A71">
      <w:pPr>
        <w:snapToGrid w:val="0"/>
        <w:spacing w:line="360" w:lineRule="auto"/>
        <w:ind w:firstLine="480"/>
        <w:rPr>
          <w:rFonts w:ascii="宋体" w:hAnsi="宋体" w:cs="宋体"/>
          <w:color w:val="000000" w:themeColor="text1"/>
          <w:sz w:val="24"/>
          <w:szCs w:val="24"/>
          <w:u w:val="single"/>
        </w:rPr>
      </w:pPr>
    </w:p>
    <w:p w:rsidR="001F0A71" w:rsidRPr="00F530C9" w:rsidRDefault="001F0A71">
      <w:pPr>
        <w:snapToGrid w:val="0"/>
        <w:spacing w:line="360" w:lineRule="auto"/>
        <w:rPr>
          <w:rFonts w:ascii="宋体" w:hAnsi="宋体" w:cs="宋体"/>
          <w:color w:val="000000" w:themeColor="text1"/>
        </w:rPr>
      </w:pPr>
    </w:p>
    <w:p w:rsidR="001F0A71" w:rsidRPr="00F530C9" w:rsidRDefault="001F0A71">
      <w:pPr>
        <w:snapToGrid w:val="0"/>
        <w:spacing w:line="360" w:lineRule="auto"/>
        <w:rPr>
          <w:rFonts w:ascii="宋体" w:hAnsi="宋体" w:cs="宋体"/>
          <w:color w:val="000000" w:themeColor="text1"/>
        </w:rPr>
      </w:pPr>
    </w:p>
    <w:p w:rsidR="001F0A71" w:rsidRPr="00F530C9" w:rsidRDefault="001F0A71">
      <w:pPr>
        <w:rPr>
          <w:rFonts w:ascii="宋体" w:hAnsi="宋体" w:cs="宋体"/>
          <w:color w:val="000000" w:themeColor="text1"/>
        </w:rPr>
      </w:pPr>
    </w:p>
    <w:sectPr w:rsidR="001F0A71" w:rsidRPr="00F530C9">
      <w:headerReference w:type="default" r:id="rId26"/>
      <w:footerReference w:type="default" r:id="rId27"/>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7D0" w:rsidRDefault="007B57D0">
      <w:r>
        <w:separator/>
      </w:r>
    </w:p>
  </w:endnote>
  <w:endnote w:type="continuationSeparator" w:id="0">
    <w:p w:rsidR="007B57D0" w:rsidRDefault="007B5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方正大标宋简体">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A67" w:rsidRDefault="00390A67">
    <w:pPr>
      <w:pStyle w:val="ab"/>
      <w:ind w:firstLine="392"/>
      <w:rPr>
        <w:rStyle w:val="af1"/>
      </w:rPr>
    </w:pPr>
    <w:r>
      <w:fldChar w:fldCharType="begin"/>
    </w:r>
    <w:r>
      <w:rPr>
        <w:rStyle w:val="af1"/>
      </w:rPr>
      <w:instrText xml:space="preserve">PAGE  </w:instrText>
    </w:r>
    <w:r>
      <w:fldChar w:fldCharType="separate"/>
    </w:r>
    <w:r>
      <w:rPr>
        <w:rStyle w:val="af1"/>
        <w:rFonts w:hint="eastAsia"/>
      </w:rPr>
      <w:t>一</w:t>
    </w:r>
    <w:r>
      <w:rPr>
        <w:rStyle w:val="af1"/>
      </w:rPr>
      <w:t>–2</w:t>
    </w:r>
    <w:r>
      <w:fldChar w:fldCharType="end"/>
    </w:r>
  </w:p>
  <w:p w:rsidR="00390A67" w:rsidRDefault="00390A67">
    <w:pPr>
      <w:pStyle w:val="ab"/>
      <w:ind w:firstLine="392"/>
    </w:pP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A67" w:rsidRDefault="00390A67">
    <w:pPr>
      <w:pStyle w:val="ab"/>
      <w:jc w:val="center"/>
    </w:pPr>
    <w:r>
      <w:fldChar w:fldCharType="begin"/>
    </w:r>
    <w:r>
      <w:instrText xml:space="preserve"> PAGE   \* MERGEFORMAT </w:instrText>
    </w:r>
    <w:r>
      <w:fldChar w:fldCharType="separate"/>
    </w:r>
    <w:r w:rsidR="00BB7CE4" w:rsidRPr="00BB7CE4">
      <w:rPr>
        <w:noProof/>
        <w:lang w:val="zh-CN"/>
      </w:rPr>
      <w:t>60</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A67" w:rsidRDefault="00390A67">
    <w:pPr>
      <w:pStyle w:val="ab"/>
      <w:jc w:val="center"/>
    </w:pPr>
    <w:r>
      <w:fldChar w:fldCharType="begin"/>
    </w:r>
    <w:r>
      <w:instrText xml:space="preserve"> PAGE   \* MERGEFORMAT </w:instrText>
    </w:r>
    <w:r>
      <w:fldChar w:fldCharType="separate"/>
    </w:r>
    <w:r w:rsidR="007B57D0" w:rsidRPr="007B57D0">
      <w:rPr>
        <w:noProof/>
        <w:lang w:val="zh-CN"/>
      </w:rPr>
      <w:t>1</w:t>
    </w:r>
    <w:r>
      <w:rPr>
        <w:lang w:val="zh-CN"/>
      </w:rPr>
      <w:fldChar w:fldCharType="end"/>
    </w:r>
  </w:p>
  <w:p w:rsidR="00390A67" w:rsidRDefault="00390A67">
    <w:pPr>
      <w:pStyle w:val="ab"/>
      <w:ind w:firstLine="39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A67" w:rsidRDefault="00390A67">
    <w:pPr>
      <w:pStyle w:val="ab"/>
      <w:jc w:val="center"/>
    </w:pPr>
    <w:r>
      <w:fldChar w:fldCharType="begin"/>
    </w:r>
    <w:r>
      <w:instrText xml:space="preserve"> PAGE   \* MERGEFORMAT </w:instrText>
    </w:r>
    <w:r>
      <w:fldChar w:fldCharType="separate"/>
    </w:r>
    <w:r w:rsidR="00BB7CE4" w:rsidRPr="00BB7CE4">
      <w:rPr>
        <w:noProof/>
        <w:lang w:val="zh-CN"/>
      </w:rPr>
      <w:t>66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A67" w:rsidRDefault="00390A67">
    <w:pPr>
      <w:pStyle w:val="ab"/>
      <w:jc w:val="center"/>
    </w:pPr>
    <w:r>
      <w:fldChar w:fldCharType="begin"/>
    </w:r>
    <w:r>
      <w:instrText xml:space="preserve"> PAGE   \* MERGEFORMAT </w:instrText>
    </w:r>
    <w:r>
      <w:fldChar w:fldCharType="separate"/>
    </w:r>
    <w:r w:rsidR="00BB7CE4">
      <w:rPr>
        <w:noProof/>
      </w:rPr>
      <w:t>68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A67" w:rsidRDefault="00390A67">
    <w:pPr>
      <w:pStyle w:val="ab"/>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96875" cy="311150"/>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311150"/>
                      </a:xfrm>
                      <a:prstGeom prst="rect">
                        <a:avLst/>
                      </a:prstGeom>
                      <a:noFill/>
                      <a:ln>
                        <a:noFill/>
                      </a:ln>
                    </wps:spPr>
                    <wps:txbx>
                      <w:txbxContent>
                        <w:p w:rsidR="00390A67" w:rsidRDefault="00390A6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B7CE4">
                            <w:rPr>
                              <w:noProof/>
                              <w:sz w:val="18"/>
                            </w:rPr>
                            <w:t>164</w:t>
                          </w:r>
                          <w:r>
                            <w:rPr>
                              <w:rFonts w:hint="eastAsia"/>
                              <w:sz w:val="18"/>
                            </w:rP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31.25pt;height:24.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" filled="f" stroked="f">
              <v:textbox inset="0,0,0,0">
                <w:txbxContent>
                  <w:p w:rsidR="00390A67" w:rsidRDefault="00390A6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B7CE4">
                      <w:rPr>
                        <w:noProof/>
                        <w:sz w:val="18"/>
                      </w:rPr>
                      <w:t>164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7D0" w:rsidRDefault="007B57D0">
      <w:r>
        <w:separator/>
      </w:r>
    </w:p>
  </w:footnote>
  <w:footnote w:type="continuationSeparator" w:id="0">
    <w:p w:rsidR="007B57D0" w:rsidRDefault="007B5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A67" w:rsidRDefault="00390A67">
    <w:pPr>
      <w:pStyle w:val="ac"/>
      <w:ind w:firstLine="392"/>
    </w:pPr>
    <w:r>
      <w:rPr>
        <w:rFonts w:hint="eastAsia"/>
      </w:rPr>
      <w:t>横枝岗路道路排水改造工程招标文件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A67" w:rsidRDefault="00390A67">
    <w:pPr>
      <w:pStyle w:val="ac"/>
      <w:pBdr>
        <w:bottom w:val="none" w:sz="0" w:space="0" w:color="auto"/>
      </w:pBdr>
      <w:ind w:firstLine="39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A67" w:rsidRDefault="00390A67">
    <w:pPr>
      <w:pStyle w:val="ac"/>
      <w:pBdr>
        <w:bottom w:val="none" w:sz="0" w:space="1"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A67" w:rsidRDefault="00390A67">
    <w:pPr>
      <w:pStyle w:val="ac"/>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A67" w:rsidRDefault="00390A67">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649B7E"/>
    <w:multiLevelType w:val="singleLevel"/>
    <w:tmpl w:val="DC649B7E"/>
    <w:lvl w:ilvl="0">
      <w:start w:val="1"/>
      <w:numFmt w:val="chineseCounting"/>
      <w:suff w:val="nothing"/>
      <w:lvlText w:val="%1、"/>
      <w:lvlJc w:val="left"/>
      <w:rPr>
        <w:rFonts w:hint="eastAsia"/>
      </w:rPr>
    </w:lvl>
  </w:abstractNum>
  <w:abstractNum w:abstractNumId="1">
    <w:nsid w:val="00000006"/>
    <w:multiLevelType w:val="singleLevel"/>
    <w:tmpl w:val="00000006"/>
    <w:lvl w:ilvl="0">
      <w:start w:val="1"/>
      <w:numFmt w:val="decimal"/>
      <w:suff w:val="nothing"/>
      <w:lvlText w:val="（%1）"/>
      <w:lvlJc w:val="left"/>
    </w:lvl>
  </w:abstractNum>
  <w:abstractNum w:abstractNumId="2">
    <w:nsid w:val="00000009"/>
    <w:multiLevelType w:val="singleLevel"/>
    <w:tmpl w:val="00000009"/>
    <w:lvl w:ilvl="0">
      <w:start w:val="1"/>
      <w:numFmt w:val="decimal"/>
      <w:suff w:val="nothing"/>
      <w:lvlText w:val="（%1）"/>
      <w:lvlJc w:val="left"/>
    </w:lvl>
  </w:abstractNum>
  <w:abstractNum w:abstractNumId="3">
    <w:nsid w:val="0000000C"/>
    <w:multiLevelType w:val="singleLevel"/>
    <w:tmpl w:val="0000000C"/>
    <w:lvl w:ilvl="0">
      <w:start w:val="1"/>
      <w:numFmt w:val="decimal"/>
      <w:suff w:val="nothing"/>
      <w:lvlText w:val="（%1）"/>
      <w:lvlJc w:val="left"/>
    </w:lvl>
  </w:abstractNum>
  <w:abstractNum w:abstractNumId="4">
    <w:nsid w:val="01BB16A0"/>
    <w:multiLevelType w:val="singleLevel"/>
    <w:tmpl w:val="01BB16A0"/>
    <w:lvl w:ilvl="0">
      <w:start w:val="4"/>
      <w:numFmt w:val="chineseCounting"/>
      <w:suff w:val="space"/>
      <w:lvlText w:val="第%1部分"/>
      <w:lvlJc w:val="left"/>
      <w:rPr>
        <w:rFonts w:hint="eastAsia"/>
      </w:rPr>
    </w:lvl>
  </w:abstractNum>
  <w:abstractNum w:abstractNumId="5">
    <w:nsid w:val="0724CF32"/>
    <w:multiLevelType w:val="singleLevel"/>
    <w:tmpl w:val="0724CF32"/>
    <w:lvl w:ilvl="0">
      <w:start w:val="1"/>
      <w:numFmt w:val="decimal"/>
      <w:lvlText w:val="%1."/>
      <w:lvlJc w:val="left"/>
      <w:pPr>
        <w:tabs>
          <w:tab w:val="left" w:pos="312"/>
        </w:tabs>
      </w:pPr>
    </w:lvl>
  </w:abstractNum>
  <w:abstractNum w:abstractNumId="6">
    <w:nsid w:val="0F3C83D1"/>
    <w:multiLevelType w:val="singleLevel"/>
    <w:tmpl w:val="0F3C83D1"/>
    <w:lvl w:ilvl="0">
      <w:start w:val="1"/>
      <w:numFmt w:val="decimal"/>
      <w:suff w:val="nothing"/>
      <w:lvlText w:val="（%1）"/>
      <w:lvlJc w:val="left"/>
    </w:lvl>
  </w:abstractNum>
  <w:abstractNum w:abstractNumId="7">
    <w:nsid w:val="14181B7E"/>
    <w:multiLevelType w:val="singleLevel"/>
    <w:tmpl w:val="14181B7E"/>
    <w:lvl w:ilvl="0">
      <w:start w:val="1"/>
      <w:numFmt w:val="decimal"/>
      <w:suff w:val="nothing"/>
      <w:lvlText w:val="%1、"/>
      <w:lvlJc w:val="left"/>
    </w:lvl>
  </w:abstractNum>
  <w:abstractNum w:abstractNumId="8">
    <w:nsid w:val="22607BF1"/>
    <w:multiLevelType w:val="multilevel"/>
    <w:tmpl w:val="22607BF1"/>
    <w:lvl w:ilvl="0">
      <w:start w:val="1"/>
      <w:numFmt w:val="decimal"/>
      <w:lvlText w:val="（%1）"/>
      <w:lvlJc w:val="left"/>
      <w:pPr>
        <w:ind w:left="1080" w:hanging="720"/>
      </w:pPr>
      <w:rPr>
        <w:rFonts w:hint="default"/>
        <w:color w:val="000000"/>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nsid w:val="49D5D10A"/>
    <w:multiLevelType w:val="singleLevel"/>
    <w:tmpl w:val="49D5D10A"/>
    <w:lvl w:ilvl="0">
      <w:start w:val="1"/>
      <w:numFmt w:val="decimal"/>
      <w:suff w:val="nothing"/>
      <w:lvlText w:val="（%1）"/>
      <w:lvlJc w:val="left"/>
    </w:lvl>
  </w:abstractNum>
  <w:abstractNum w:abstractNumId="10">
    <w:nsid w:val="66830454"/>
    <w:multiLevelType w:val="multilevel"/>
    <w:tmpl w:val="668304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6"/>
  </w:num>
  <w:num w:numId="3">
    <w:abstractNumId w:val="3"/>
  </w:num>
  <w:num w:numId="4">
    <w:abstractNumId w:val="2"/>
  </w:num>
  <w:num w:numId="5">
    <w:abstractNumId w:val="1"/>
  </w:num>
  <w:num w:numId="6">
    <w:abstractNumId w:val="4"/>
  </w:num>
  <w:num w:numId="7">
    <w:abstractNumId w:val="7"/>
  </w:num>
  <w:num w:numId="8">
    <w:abstractNumId w:val="0"/>
  </w:num>
  <w:num w:numId="9">
    <w:abstractNumId w:val="5"/>
  </w:num>
  <w:num w:numId="10">
    <w:abstractNumId w:val="10"/>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5.27">
    <w15:presenceInfo w15:providerId="None" w15:userId="5.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defaultTabStop w:val="420"/>
  <w:drawingGridVerticalSpacing w:val="156"/>
  <w:noPunctuationKerning/>
  <w:characterSpacingControl w:val="compressPunctuation"/>
  <w:savePreviewPicture/>
  <w:hdrShapeDefaults>
    <o:shapedefaults v:ext="edit" spidmax="2049" fillcolor="white">
      <v:fill color="white"/>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jOWNjYzgyOTRjYjQzMDYzODg0ZmE4YmY4OGExN2EifQ=="/>
  </w:docVars>
  <w:rsids>
    <w:rsidRoot w:val="6ECA11E3"/>
    <w:rsid w:val="00003253"/>
    <w:rsid w:val="00003DC1"/>
    <w:rsid w:val="0000630B"/>
    <w:rsid w:val="00010B46"/>
    <w:rsid w:val="000114C7"/>
    <w:rsid w:val="0001195B"/>
    <w:rsid w:val="00012C8A"/>
    <w:rsid w:val="00014A1B"/>
    <w:rsid w:val="000216FE"/>
    <w:rsid w:val="00022D8E"/>
    <w:rsid w:val="00023127"/>
    <w:rsid w:val="0002772E"/>
    <w:rsid w:val="000314E6"/>
    <w:rsid w:val="00031800"/>
    <w:rsid w:val="0003425F"/>
    <w:rsid w:val="00034428"/>
    <w:rsid w:val="00042BB1"/>
    <w:rsid w:val="000467AC"/>
    <w:rsid w:val="00056450"/>
    <w:rsid w:val="00062E2A"/>
    <w:rsid w:val="00064074"/>
    <w:rsid w:val="000641A1"/>
    <w:rsid w:val="00065C3D"/>
    <w:rsid w:val="000667B8"/>
    <w:rsid w:val="0007162F"/>
    <w:rsid w:val="00071BED"/>
    <w:rsid w:val="00076FC6"/>
    <w:rsid w:val="000810D7"/>
    <w:rsid w:val="00081289"/>
    <w:rsid w:val="00081BB2"/>
    <w:rsid w:val="00081DF5"/>
    <w:rsid w:val="00082610"/>
    <w:rsid w:val="00082FBE"/>
    <w:rsid w:val="000832EE"/>
    <w:rsid w:val="000851F9"/>
    <w:rsid w:val="0009010D"/>
    <w:rsid w:val="0009034C"/>
    <w:rsid w:val="00094B7F"/>
    <w:rsid w:val="00095CE9"/>
    <w:rsid w:val="00097149"/>
    <w:rsid w:val="000A0E3C"/>
    <w:rsid w:val="000A1466"/>
    <w:rsid w:val="000A29FA"/>
    <w:rsid w:val="000A4078"/>
    <w:rsid w:val="000A4FFB"/>
    <w:rsid w:val="000A58B9"/>
    <w:rsid w:val="000B02B0"/>
    <w:rsid w:val="000B1553"/>
    <w:rsid w:val="000B4861"/>
    <w:rsid w:val="000B5C4B"/>
    <w:rsid w:val="000B6765"/>
    <w:rsid w:val="000C23EA"/>
    <w:rsid w:val="000C78C3"/>
    <w:rsid w:val="000D7357"/>
    <w:rsid w:val="000E000F"/>
    <w:rsid w:val="000E69A5"/>
    <w:rsid w:val="000F06E0"/>
    <w:rsid w:val="000F0CD2"/>
    <w:rsid w:val="000F2D0C"/>
    <w:rsid w:val="000F551D"/>
    <w:rsid w:val="000F5FEF"/>
    <w:rsid w:val="00100181"/>
    <w:rsid w:val="00101303"/>
    <w:rsid w:val="00106F90"/>
    <w:rsid w:val="00111207"/>
    <w:rsid w:val="00117E3D"/>
    <w:rsid w:val="001223BE"/>
    <w:rsid w:val="0012393B"/>
    <w:rsid w:val="001245DC"/>
    <w:rsid w:val="00125A13"/>
    <w:rsid w:val="00127636"/>
    <w:rsid w:val="001278BE"/>
    <w:rsid w:val="00133DA5"/>
    <w:rsid w:val="00134251"/>
    <w:rsid w:val="001415F2"/>
    <w:rsid w:val="00142D19"/>
    <w:rsid w:val="00144B3C"/>
    <w:rsid w:val="001450F7"/>
    <w:rsid w:val="001505DD"/>
    <w:rsid w:val="001509ED"/>
    <w:rsid w:val="00150D2D"/>
    <w:rsid w:val="001527C3"/>
    <w:rsid w:val="001542C4"/>
    <w:rsid w:val="00155133"/>
    <w:rsid w:val="00157C24"/>
    <w:rsid w:val="00162444"/>
    <w:rsid w:val="00165B99"/>
    <w:rsid w:val="00173B81"/>
    <w:rsid w:val="00175602"/>
    <w:rsid w:val="00177979"/>
    <w:rsid w:val="00180B97"/>
    <w:rsid w:val="00181CD9"/>
    <w:rsid w:val="0018210E"/>
    <w:rsid w:val="001844AF"/>
    <w:rsid w:val="001874C6"/>
    <w:rsid w:val="001A0D81"/>
    <w:rsid w:val="001A2400"/>
    <w:rsid w:val="001A43A4"/>
    <w:rsid w:val="001B002E"/>
    <w:rsid w:val="001B061B"/>
    <w:rsid w:val="001B1E87"/>
    <w:rsid w:val="001B4556"/>
    <w:rsid w:val="001B71DA"/>
    <w:rsid w:val="001C2299"/>
    <w:rsid w:val="001C33EE"/>
    <w:rsid w:val="001C73E4"/>
    <w:rsid w:val="001D1FF0"/>
    <w:rsid w:val="001D59BC"/>
    <w:rsid w:val="001D5F9F"/>
    <w:rsid w:val="001D6722"/>
    <w:rsid w:val="001D6EB5"/>
    <w:rsid w:val="001E502E"/>
    <w:rsid w:val="001E6B68"/>
    <w:rsid w:val="001E6E38"/>
    <w:rsid w:val="001E7F8A"/>
    <w:rsid w:val="001F0A71"/>
    <w:rsid w:val="001F7FAA"/>
    <w:rsid w:val="00200154"/>
    <w:rsid w:val="002026A3"/>
    <w:rsid w:val="00203BB3"/>
    <w:rsid w:val="00210D56"/>
    <w:rsid w:val="00211645"/>
    <w:rsid w:val="00212FB2"/>
    <w:rsid w:val="002159A1"/>
    <w:rsid w:val="00226A17"/>
    <w:rsid w:val="00227198"/>
    <w:rsid w:val="00235CBD"/>
    <w:rsid w:val="00240991"/>
    <w:rsid w:val="00240B72"/>
    <w:rsid w:val="002444D0"/>
    <w:rsid w:val="0024707E"/>
    <w:rsid w:val="002525A9"/>
    <w:rsid w:val="00254C9E"/>
    <w:rsid w:val="00255D4F"/>
    <w:rsid w:val="00256101"/>
    <w:rsid w:val="0026108E"/>
    <w:rsid w:val="002627BB"/>
    <w:rsid w:val="00264227"/>
    <w:rsid w:val="00266600"/>
    <w:rsid w:val="00267091"/>
    <w:rsid w:val="002705EC"/>
    <w:rsid w:val="00280112"/>
    <w:rsid w:val="002804E4"/>
    <w:rsid w:val="00281923"/>
    <w:rsid w:val="0028207B"/>
    <w:rsid w:val="00282413"/>
    <w:rsid w:val="0028515A"/>
    <w:rsid w:val="00286A1B"/>
    <w:rsid w:val="00286D5C"/>
    <w:rsid w:val="00291694"/>
    <w:rsid w:val="00292729"/>
    <w:rsid w:val="00295B28"/>
    <w:rsid w:val="0029750E"/>
    <w:rsid w:val="00297F9C"/>
    <w:rsid w:val="002A10D2"/>
    <w:rsid w:val="002A3757"/>
    <w:rsid w:val="002B0DB1"/>
    <w:rsid w:val="002B1286"/>
    <w:rsid w:val="002B1F14"/>
    <w:rsid w:val="002B3DD7"/>
    <w:rsid w:val="002B3FB2"/>
    <w:rsid w:val="002B43BB"/>
    <w:rsid w:val="002C191E"/>
    <w:rsid w:val="002C22B2"/>
    <w:rsid w:val="002C28A3"/>
    <w:rsid w:val="002C2A9B"/>
    <w:rsid w:val="002D099C"/>
    <w:rsid w:val="002D1EF9"/>
    <w:rsid w:val="002D20D7"/>
    <w:rsid w:val="002D7C7C"/>
    <w:rsid w:val="002E270C"/>
    <w:rsid w:val="002E6C73"/>
    <w:rsid w:val="002F0305"/>
    <w:rsid w:val="002F7A27"/>
    <w:rsid w:val="00300775"/>
    <w:rsid w:val="0030150F"/>
    <w:rsid w:val="00310FE0"/>
    <w:rsid w:val="00311411"/>
    <w:rsid w:val="003132E5"/>
    <w:rsid w:val="00313DE9"/>
    <w:rsid w:val="003153CF"/>
    <w:rsid w:val="00316452"/>
    <w:rsid w:val="00317092"/>
    <w:rsid w:val="00317239"/>
    <w:rsid w:val="00317F7E"/>
    <w:rsid w:val="00322E6B"/>
    <w:rsid w:val="00324505"/>
    <w:rsid w:val="003248A7"/>
    <w:rsid w:val="00324E98"/>
    <w:rsid w:val="00325331"/>
    <w:rsid w:val="00325887"/>
    <w:rsid w:val="00326BAE"/>
    <w:rsid w:val="003273E6"/>
    <w:rsid w:val="00327AD9"/>
    <w:rsid w:val="00331DBA"/>
    <w:rsid w:val="003328C8"/>
    <w:rsid w:val="003335B1"/>
    <w:rsid w:val="00333DE2"/>
    <w:rsid w:val="00337BE6"/>
    <w:rsid w:val="00340AD7"/>
    <w:rsid w:val="00347975"/>
    <w:rsid w:val="00350DA4"/>
    <w:rsid w:val="00351019"/>
    <w:rsid w:val="00352F08"/>
    <w:rsid w:val="003543C9"/>
    <w:rsid w:val="00363613"/>
    <w:rsid w:val="0036437D"/>
    <w:rsid w:val="00364740"/>
    <w:rsid w:val="00367840"/>
    <w:rsid w:val="003714B3"/>
    <w:rsid w:val="00374C48"/>
    <w:rsid w:val="003762E8"/>
    <w:rsid w:val="00377456"/>
    <w:rsid w:val="00377B2A"/>
    <w:rsid w:val="00384C73"/>
    <w:rsid w:val="003850E8"/>
    <w:rsid w:val="003859A1"/>
    <w:rsid w:val="00390A67"/>
    <w:rsid w:val="00392D08"/>
    <w:rsid w:val="00396EE5"/>
    <w:rsid w:val="0039715B"/>
    <w:rsid w:val="003979AE"/>
    <w:rsid w:val="003A0267"/>
    <w:rsid w:val="003A0D1D"/>
    <w:rsid w:val="003A0EB5"/>
    <w:rsid w:val="003A6639"/>
    <w:rsid w:val="003A76CA"/>
    <w:rsid w:val="003C0136"/>
    <w:rsid w:val="003C11AA"/>
    <w:rsid w:val="003C368C"/>
    <w:rsid w:val="003C7561"/>
    <w:rsid w:val="003C7EFC"/>
    <w:rsid w:val="003D0823"/>
    <w:rsid w:val="003D0BA8"/>
    <w:rsid w:val="003D5750"/>
    <w:rsid w:val="003E02F8"/>
    <w:rsid w:val="003E50F6"/>
    <w:rsid w:val="003F3076"/>
    <w:rsid w:val="003F78DB"/>
    <w:rsid w:val="0040184D"/>
    <w:rsid w:val="00403708"/>
    <w:rsid w:val="004130C6"/>
    <w:rsid w:val="00415DB4"/>
    <w:rsid w:val="00417AFE"/>
    <w:rsid w:val="00421FD3"/>
    <w:rsid w:val="00424C12"/>
    <w:rsid w:val="00425C60"/>
    <w:rsid w:val="004262D1"/>
    <w:rsid w:val="00426C51"/>
    <w:rsid w:val="0043690D"/>
    <w:rsid w:val="004369EF"/>
    <w:rsid w:val="00441614"/>
    <w:rsid w:val="0044786F"/>
    <w:rsid w:val="00447FAB"/>
    <w:rsid w:val="00455610"/>
    <w:rsid w:val="0045703E"/>
    <w:rsid w:val="00457729"/>
    <w:rsid w:val="00457A39"/>
    <w:rsid w:val="00471A87"/>
    <w:rsid w:val="00472B1E"/>
    <w:rsid w:val="00474105"/>
    <w:rsid w:val="00474A73"/>
    <w:rsid w:val="00474BEF"/>
    <w:rsid w:val="004759E5"/>
    <w:rsid w:val="004806BC"/>
    <w:rsid w:val="00481460"/>
    <w:rsid w:val="00484ECA"/>
    <w:rsid w:val="004863E8"/>
    <w:rsid w:val="0048699C"/>
    <w:rsid w:val="00487887"/>
    <w:rsid w:val="00487B81"/>
    <w:rsid w:val="00490FB1"/>
    <w:rsid w:val="0049195E"/>
    <w:rsid w:val="0049261F"/>
    <w:rsid w:val="00494483"/>
    <w:rsid w:val="004A0BAD"/>
    <w:rsid w:val="004A2395"/>
    <w:rsid w:val="004A3AD5"/>
    <w:rsid w:val="004A5B78"/>
    <w:rsid w:val="004A5C52"/>
    <w:rsid w:val="004A70FF"/>
    <w:rsid w:val="004A76D3"/>
    <w:rsid w:val="004B040C"/>
    <w:rsid w:val="004B3B02"/>
    <w:rsid w:val="004B3BFA"/>
    <w:rsid w:val="004B61D7"/>
    <w:rsid w:val="004B79CE"/>
    <w:rsid w:val="004C126B"/>
    <w:rsid w:val="004C6EA3"/>
    <w:rsid w:val="004C7A08"/>
    <w:rsid w:val="004D07B1"/>
    <w:rsid w:val="004D1F42"/>
    <w:rsid w:val="004D2DFF"/>
    <w:rsid w:val="004D4C21"/>
    <w:rsid w:val="004D5DBE"/>
    <w:rsid w:val="004E146D"/>
    <w:rsid w:val="004E364C"/>
    <w:rsid w:val="004E4D19"/>
    <w:rsid w:val="004E51A2"/>
    <w:rsid w:val="004E7784"/>
    <w:rsid w:val="004E77D2"/>
    <w:rsid w:val="004F03A7"/>
    <w:rsid w:val="004F06A5"/>
    <w:rsid w:val="004F0751"/>
    <w:rsid w:val="004F1DF3"/>
    <w:rsid w:val="004F2463"/>
    <w:rsid w:val="004F2BED"/>
    <w:rsid w:val="004F79A1"/>
    <w:rsid w:val="005044F0"/>
    <w:rsid w:val="00507142"/>
    <w:rsid w:val="00514548"/>
    <w:rsid w:val="005209CE"/>
    <w:rsid w:val="0052259E"/>
    <w:rsid w:val="00523BD0"/>
    <w:rsid w:val="00525C62"/>
    <w:rsid w:val="00530617"/>
    <w:rsid w:val="005368A3"/>
    <w:rsid w:val="005416B3"/>
    <w:rsid w:val="00552948"/>
    <w:rsid w:val="00561E6D"/>
    <w:rsid w:val="0056260A"/>
    <w:rsid w:val="0056284E"/>
    <w:rsid w:val="005733E1"/>
    <w:rsid w:val="00573DA8"/>
    <w:rsid w:val="0058025E"/>
    <w:rsid w:val="00580577"/>
    <w:rsid w:val="005807C8"/>
    <w:rsid w:val="00581A0D"/>
    <w:rsid w:val="00581A3D"/>
    <w:rsid w:val="0058344A"/>
    <w:rsid w:val="00583E4C"/>
    <w:rsid w:val="00584A24"/>
    <w:rsid w:val="0058609C"/>
    <w:rsid w:val="00587BC4"/>
    <w:rsid w:val="00591648"/>
    <w:rsid w:val="0059252D"/>
    <w:rsid w:val="00592DEE"/>
    <w:rsid w:val="005931D4"/>
    <w:rsid w:val="00594F88"/>
    <w:rsid w:val="00597AA4"/>
    <w:rsid w:val="005A211F"/>
    <w:rsid w:val="005A68B3"/>
    <w:rsid w:val="005B1043"/>
    <w:rsid w:val="005B33DE"/>
    <w:rsid w:val="005B4759"/>
    <w:rsid w:val="005B5E13"/>
    <w:rsid w:val="005B799E"/>
    <w:rsid w:val="005C3328"/>
    <w:rsid w:val="005C7448"/>
    <w:rsid w:val="005D00C0"/>
    <w:rsid w:val="005D0D79"/>
    <w:rsid w:val="005D0EF2"/>
    <w:rsid w:val="005E0664"/>
    <w:rsid w:val="005E31A2"/>
    <w:rsid w:val="005E37B1"/>
    <w:rsid w:val="005E38B4"/>
    <w:rsid w:val="005F0310"/>
    <w:rsid w:val="005F2BB6"/>
    <w:rsid w:val="005F516D"/>
    <w:rsid w:val="005F7104"/>
    <w:rsid w:val="006018E7"/>
    <w:rsid w:val="006022E5"/>
    <w:rsid w:val="00604381"/>
    <w:rsid w:val="006112C2"/>
    <w:rsid w:val="006127AA"/>
    <w:rsid w:val="00615EA4"/>
    <w:rsid w:val="00620145"/>
    <w:rsid w:val="00623899"/>
    <w:rsid w:val="00623FEC"/>
    <w:rsid w:val="00625F18"/>
    <w:rsid w:val="006300B3"/>
    <w:rsid w:val="006308DE"/>
    <w:rsid w:val="0063256C"/>
    <w:rsid w:val="006326BF"/>
    <w:rsid w:val="006340A4"/>
    <w:rsid w:val="00641879"/>
    <w:rsid w:val="00643C8A"/>
    <w:rsid w:val="006468AC"/>
    <w:rsid w:val="00646CDD"/>
    <w:rsid w:val="00650E02"/>
    <w:rsid w:val="00651232"/>
    <w:rsid w:val="006514D5"/>
    <w:rsid w:val="00653C67"/>
    <w:rsid w:val="00654EC4"/>
    <w:rsid w:val="00656716"/>
    <w:rsid w:val="00663C28"/>
    <w:rsid w:val="00670EAC"/>
    <w:rsid w:val="00676A51"/>
    <w:rsid w:val="00683B01"/>
    <w:rsid w:val="0069337F"/>
    <w:rsid w:val="00695517"/>
    <w:rsid w:val="00695752"/>
    <w:rsid w:val="006970D0"/>
    <w:rsid w:val="006975F8"/>
    <w:rsid w:val="006A24A8"/>
    <w:rsid w:val="006A5646"/>
    <w:rsid w:val="006A67E1"/>
    <w:rsid w:val="006B06D7"/>
    <w:rsid w:val="006B0CD2"/>
    <w:rsid w:val="006B0FAE"/>
    <w:rsid w:val="006B369A"/>
    <w:rsid w:val="006B4859"/>
    <w:rsid w:val="006C1671"/>
    <w:rsid w:val="006C1D19"/>
    <w:rsid w:val="006C7831"/>
    <w:rsid w:val="006D0094"/>
    <w:rsid w:val="006D3D13"/>
    <w:rsid w:val="006D400C"/>
    <w:rsid w:val="006D5DB4"/>
    <w:rsid w:val="006D6D09"/>
    <w:rsid w:val="006D7690"/>
    <w:rsid w:val="006E410D"/>
    <w:rsid w:val="006E6857"/>
    <w:rsid w:val="006F0443"/>
    <w:rsid w:val="006F10C6"/>
    <w:rsid w:val="006F13F9"/>
    <w:rsid w:val="006F39DC"/>
    <w:rsid w:val="006F500F"/>
    <w:rsid w:val="00702174"/>
    <w:rsid w:val="00705A32"/>
    <w:rsid w:val="00707527"/>
    <w:rsid w:val="00710A4A"/>
    <w:rsid w:val="00711EFC"/>
    <w:rsid w:val="00712973"/>
    <w:rsid w:val="00721061"/>
    <w:rsid w:val="00722724"/>
    <w:rsid w:val="007250EC"/>
    <w:rsid w:val="00726226"/>
    <w:rsid w:val="00726627"/>
    <w:rsid w:val="0073163E"/>
    <w:rsid w:val="00733509"/>
    <w:rsid w:val="007379BA"/>
    <w:rsid w:val="007402AC"/>
    <w:rsid w:val="007409D3"/>
    <w:rsid w:val="0074316E"/>
    <w:rsid w:val="00745CAD"/>
    <w:rsid w:val="0074730F"/>
    <w:rsid w:val="00751728"/>
    <w:rsid w:val="00753A9E"/>
    <w:rsid w:val="00757CF5"/>
    <w:rsid w:val="0076203B"/>
    <w:rsid w:val="0076242B"/>
    <w:rsid w:val="00763824"/>
    <w:rsid w:val="0076479A"/>
    <w:rsid w:val="00767BB8"/>
    <w:rsid w:val="007720F7"/>
    <w:rsid w:val="00774B78"/>
    <w:rsid w:val="007767B8"/>
    <w:rsid w:val="0078110B"/>
    <w:rsid w:val="007823D5"/>
    <w:rsid w:val="007848F2"/>
    <w:rsid w:val="00784DE1"/>
    <w:rsid w:val="0078596A"/>
    <w:rsid w:val="00786DEC"/>
    <w:rsid w:val="0079047B"/>
    <w:rsid w:val="00796902"/>
    <w:rsid w:val="00797368"/>
    <w:rsid w:val="007A3F25"/>
    <w:rsid w:val="007A6D85"/>
    <w:rsid w:val="007B0E4A"/>
    <w:rsid w:val="007B5778"/>
    <w:rsid w:val="007B57D0"/>
    <w:rsid w:val="007C2698"/>
    <w:rsid w:val="007C3A57"/>
    <w:rsid w:val="007C4B2E"/>
    <w:rsid w:val="007C4D8F"/>
    <w:rsid w:val="007D319F"/>
    <w:rsid w:val="007D4EBA"/>
    <w:rsid w:val="007E0016"/>
    <w:rsid w:val="007E74BA"/>
    <w:rsid w:val="007F1AF1"/>
    <w:rsid w:val="007F1FE6"/>
    <w:rsid w:val="007F4B1A"/>
    <w:rsid w:val="008009A1"/>
    <w:rsid w:val="008039C0"/>
    <w:rsid w:val="00804C69"/>
    <w:rsid w:val="00805000"/>
    <w:rsid w:val="00806EEE"/>
    <w:rsid w:val="00812C81"/>
    <w:rsid w:val="008137EA"/>
    <w:rsid w:val="008144BF"/>
    <w:rsid w:val="00815157"/>
    <w:rsid w:val="008172A3"/>
    <w:rsid w:val="008205F3"/>
    <w:rsid w:val="00821D2E"/>
    <w:rsid w:val="00822F65"/>
    <w:rsid w:val="00824C0A"/>
    <w:rsid w:val="00824C4D"/>
    <w:rsid w:val="00827EC6"/>
    <w:rsid w:val="00832823"/>
    <w:rsid w:val="00834C69"/>
    <w:rsid w:val="00837C8E"/>
    <w:rsid w:val="00845F6E"/>
    <w:rsid w:val="0085084A"/>
    <w:rsid w:val="00850A70"/>
    <w:rsid w:val="0085195C"/>
    <w:rsid w:val="00855698"/>
    <w:rsid w:val="008565D2"/>
    <w:rsid w:val="00862205"/>
    <w:rsid w:val="0086442D"/>
    <w:rsid w:val="008658CA"/>
    <w:rsid w:val="00873C04"/>
    <w:rsid w:val="008748D5"/>
    <w:rsid w:val="00876F15"/>
    <w:rsid w:val="00881463"/>
    <w:rsid w:val="00882C4D"/>
    <w:rsid w:val="008906E1"/>
    <w:rsid w:val="00890DFC"/>
    <w:rsid w:val="008914BB"/>
    <w:rsid w:val="00896743"/>
    <w:rsid w:val="008A0C51"/>
    <w:rsid w:val="008A11A7"/>
    <w:rsid w:val="008A705B"/>
    <w:rsid w:val="008C0E73"/>
    <w:rsid w:val="008C1FEB"/>
    <w:rsid w:val="008C2AF6"/>
    <w:rsid w:val="008C3592"/>
    <w:rsid w:val="008C37E2"/>
    <w:rsid w:val="008D138B"/>
    <w:rsid w:val="008D1DD5"/>
    <w:rsid w:val="008D4EC4"/>
    <w:rsid w:val="008D5F77"/>
    <w:rsid w:val="008E11BB"/>
    <w:rsid w:val="008E6ADE"/>
    <w:rsid w:val="008F2E8F"/>
    <w:rsid w:val="0090437B"/>
    <w:rsid w:val="0090460F"/>
    <w:rsid w:val="009059F5"/>
    <w:rsid w:val="0090627F"/>
    <w:rsid w:val="009105C4"/>
    <w:rsid w:val="009149E7"/>
    <w:rsid w:val="0091685D"/>
    <w:rsid w:val="009245AA"/>
    <w:rsid w:val="00924786"/>
    <w:rsid w:val="009259E7"/>
    <w:rsid w:val="00926604"/>
    <w:rsid w:val="00930DFE"/>
    <w:rsid w:val="0094096C"/>
    <w:rsid w:val="00943267"/>
    <w:rsid w:val="009433CC"/>
    <w:rsid w:val="009458B3"/>
    <w:rsid w:val="00947367"/>
    <w:rsid w:val="00947843"/>
    <w:rsid w:val="00947F39"/>
    <w:rsid w:val="009526A2"/>
    <w:rsid w:val="00955D40"/>
    <w:rsid w:val="00956BD1"/>
    <w:rsid w:val="00957F64"/>
    <w:rsid w:val="00962C95"/>
    <w:rsid w:val="00964CB6"/>
    <w:rsid w:val="009675FD"/>
    <w:rsid w:val="009677A1"/>
    <w:rsid w:val="009729D3"/>
    <w:rsid w:val="00972B3D"/>
    <w:rsid w:val="0097519A"/>
    <w:rsid w:val="00982A8E"/>
    <w:rsid w:val="00987A63"/>
    <w:rsid w:val="00987AA5"/>
    <w:rsid w:val="00991228"/>
    <w:rsid w:val="0099290F"/>
    <w:rsid w:val="00995EAD"/>
    <w:rsid w:val="009971DB"/>
    <w:rsid w:val="009A15DF"/>
    <w:rsid w:val="009A3EC6"/>
    <w:rsid w:val="009A5112"/>
    <w:rsid w:val="009A781D"/>
    <w:rsid w:val="009B0FA5"/>
    <w:rsid w:val="009B48B0"/>
    <w:rsid w:val="009C1F49"/>
    <w:rsid w:val="009C3749"/>
    <w:rsid w:val="009C4903"/>
    <w:rsid w:val="009D03AB"/>
    <w:rsid w:val="009D31FF"/>
    <w:rsid w:val="009E06ED"/>
    <w:rsid w:val="009E2798"/>
    <w:rsid w:val="009E5D34"/>
    <w:rsid w:val="009F4307"/>
    <w:rsid w:val="009F468F"/>
    <w:rsid w:val="009F6497"/>
    <w:rsid w:val="00A0306B"/>
    <w:rsid w:val="00A04ABD"/>
    <w:rsid w:val="00A102CD"/>
    <w:rsid w:val="00A11CB1"/>
    <w:rsid w:val="00A11F5A"/>
    <w:rsid w:val="00A12052"/>
    <w:rsid w:val="00A12C19"/>
    <w:rsid w:val="00A1403A"/>
    <w:rsid w:val="00A152BC"/>
    <w:rsid w:val="00A15844"/>
    <w:rsid w:val="00A171AD"/>
    <w:rsid w:val="00A200DF"/>
    <w:rsid w:val="00A209AD"/>
    <w:rsid w:val="00A20B84"/>
    <w:rsid w:val="00A20C61"/>
    <w:rsid w:val="00A2195F"/>
    <w:rsid w:val="00A22645"/>
    <w:rsid w:val="00A229C6"/>
    <w:rsid w:val="00A23CBD"/>
    <w:rsid w:val="00A24B21"/>
    <w:rsid w:val="00A277FA"/>
    <w:rsid w:val="00A3092D"/>
    <w:rsid w:val="00A335E6"/>
    <w:rsid w:val="00A34B97"/>
    <w:rsid w:val="00A36CA7"/>
    <w:rsid w:val="00A42BE6"/>
    <w:rsid w:val="00A45786"/>
    <w:rsid w:val="00A46B53"/>
    <w:rsid w:val="00A47D89"/>
    <w:rsid w:val="00A51801"/>
    <w:rsid w:val="00A52ED5"/>
    <w:rsid w:val="00A56E1B"/>
    <w:rsid w:val="00A5792C"/>
    <w:rsid w:val="00A57997"/>
    <w:rsid w:val="00A6404A"/>
    <w:rsid w:val="00A65319"/>
    <w:rsid w:val="00A661D2"/>
    <w:rsid w:val="00A66D97"/>
    <w:rsid w:val="00A670E1"/>
    <w:rsid w:val="00A70E6D"/>
    <w:rsid w:val="00A76850"/>
    <w:rsid w:val="00A823D6"/>
    <w:rsid w:val="00A82C02"/>
    <w:rsid w:val="00A83BE9"/>
    <w:rsid w:val="00A87022"/>
    <w:rsid w:val="00A87AAF"/>
    <w:rsid w:val="00A901F6"/>
    <w:rsid w:val="00A905D9"/>
    <w:rsid w:val="00A90F89"/>
    <w:rsid w:val="00A928FB"/>
    <w:rsid w:val="00AA0E97"/>
    <w:rsid w:val="00AA24B9"/>
    <w:rsid w:val="00AA6D72"/>
    <w:rsid w:val="00AB1BA8"/>
    <w:rsid w:val="00AB2BE8"/>
    <w:rsid w:val="00AB5CDB"/>
    <w:rsid w:val="00AC4D14"/>
    <w:rsid w:val="00AC5723"/>
    <w:rsid w:val="00AC6483"/>
    <w:rsid w:val="00AD1B40"/>
    <w:rsid w:val="00AD3219"/>
    <w:rsid w:val="00AD359B"/>
    <w:rsid w:val="00AD7033"/>
    <w:rsid w:val="00AE012F"/>
    <w:rsid w:val="00AF7A91"/>
    <w:rsid w:val="00B012DD"/>
    <w:rsid w:val="00B016FD"/>
    <w:rsid w:val="00B13FD5"/>
    <w:rsid w:val="00B1402A"/>
    <w:rsid w:val="00B147CA"/>
    <w:rsid w:val="00B14A8F"/>
    <w:rsid w:val="00B22258"/>
    <w:rsid w:val="00B231BE"/>
    <w:rsid w:val="00B27A0E"/>
    <w:rsid w:val="00B31BE5"/>
    <w:rsid w:val="00B345B3"/>
    <w:rsid w:val="00B40314"/>
    <w:rsid w:val="00B40348"/>
    <w:rsid w:val="00B43F39"/>
    <w:rsid w:val="00B509F1"/>
    <w:rsid w:val="00B5267D"/>
    <w:rsid w:val="00B60C6D"/>
    <w:rsid w:val="00B62D9C"/>
    <w:rsid w:val="00B7021D"/>
    <w:rsid w:val="00B808C1"/>
    <w:rsid w:val="00B81DA7"/>
    <w:rsid w:val="00B83096"/>
    <w:rsid w:val="00B83B2F"/>
    <w:rsid w:val="00B8666B"/>
    <w:rsid w:val="00B90906"/>
    <w:rsid w:val="00B91743"/>
    <w:rsid w:val="00B91773"/>
    <w:rsid w:val="00B95732"/>
    <w:rsid w:val="00B96963"/>
    <w:rsid w:val="00B96F9D"/>
    <w:rsid w:val="00BA03F0"/>
    <w:rsid w:val="00BA3C83"/>
    <w:rsid w:val="00BA3EAE"/>
    <w:rsid w:val="00BB0B97"/>
    <w:rsid w:val="00BB0D02"/>
    <w:rsid w:val="00BB5E41"/>
    <w:rsid w:val="00BB5EDF"/>
    <w:rsid w:val="00BB6012"/>
    <w:rsid w:val="00BB6D0A"/>
    <w:rsid w:val="00BB7CE4"/>
    <w:rsid w:val="00BC5C10"/>
    <w:rsid w:val="00BC5F93"/>
    <w:rsid w:val="00BC7BE3"/>
    <w:rsid w:val="00BD0F1A"/>
    <w:rsid w:val="00BD13A3"/>
    <w:rsid w:val="00BD2BCA"/>
    <w:rsid w:val="00BD316A"/>
    <w:rsid w:val="00BD600E"/>
    <w:rsid w:val="00BE6273"/>
    <w:rsid w:val="00BE6B28"/>
    <w:rsid w:val="00BE6EF7"/>
    <w:rsid w:val="00BF0BAE"/>
    <w:rsid w:val="00BF31BF"/>
    <w:rsid w:val="00BF4E0C"/>
    <w:rsid w:val="00C06A6B"/>
    <w:rsid w:val="00C115F1"/>
    <w:rsid w:val="00C1684F"/>
    <w:rsid w:val="00C17FFD"/>
    <w:rsid w:val="00C22F4C"/>
    <w:rsid w:val="00C25BCB"/>
    <w:rsid w:val="00C25E6A"/>
    <w:rsid w:val="00C44CD8"/>
    <w:rsid w:val="00C472A2"/>
    <w:rsid w:val="00C5005A"/>
    <w:rsid w:val="00C533DC"/>
    <w:rsid w:val="00C53AB9"/>
    <w:rsid w:val="00C61889"/>
    <w:rsid w:val="00C641A4"/>
    <w:rsid w:val="00C649DB"/>
    <w:rsid w:val="00C64CF2"/>
    <w:rsid w:val="00C654E6"/>
    <w:rsid w:val="00C67867"/>
    <w:rsid w:val="00C67ED8"/>
    <w:rsid w:val="00C740FC"/>
    <w:rsid w:val="00C83A4F"/>
    <w:rsid w:val="00C92668"/>
    <w:rsid w:val="00C92C3E"/>
    <w:rsid w:val="00C94D94"/>
    <w:rsid w:val="00C96946"/>
    <w:rsid w:val="00C96CA1"/>
    <w:rsid w:val="00CA47D1"/>
    <w:rsid w:val="00CA537B"/>
    <w:rsid w:val="00CA6952"/>
    <w:rsid w:val="00CA79D1"/>
    <w:rsid w:val="00CB0A23"/>
    <w:rsid w:val="00CB14AD"/>
    <w:rsid w:val="00CB19D0"/>
    <w:rsid w:val="00CB1CFE"/>
    <w:rsid w:val="00CB3D3E"/>
    <w:rsid w:val="00CB4A81"/>
    <w:rsid w:val="00CC3A6B"/>
    <w:rsid w:val="00CC533F"/>
    <w:rsid w:val="00CC6053"/>
    <w:rsid w:val="00CD1EEB"/>
    <w:rsid w:val="00CD49C2"/>
    <w:rsid w:val="00CE2793"/>
    <w:rsid w:val="00CF1439"/>
    <w:rsid w:val="00D00706"/>
    <w:rsid w:val="00D010A8"/>
    <w:rsid w:val="00D03491"/>
    <w:rsid w:val="00D0761F"/>
    <w:rsid w:val="00D076BF"/>
    <w:rsid w:val="00D07785"/>
    <w:rsid w:val="00D07D58"/>
    <w:rsid w:val="00D10699"/>
    <w:rsid w:val="00D111FF"/>
    <w:rsid w:val="00D11AC3"/>
    <w:rsid w:val="00D12785"/>
    <w:rsid w:val="00D13DBF"/>
    <w:rsid w:val="00D15DD2"/>
    <w:rsid w:val="00D160CC"/>
    <w:rsid w:val="00D16F71"/>
    <w:rsid w:val="00D1770B"/>
    <w:rsid w:val="00D17DA3"/>
    <w:rsid w:val="00D212BE"/>
    <w:rsid w:val="00D2328D"/>
    <w:rsid w:val="00D240E3"/>
    <w:rsid w:val="00D24E0B"/>
    <w:rsid w:val="00D26EB7"/>
    <w:rsid w:val="00D27A65"/>
    <w:rsid w:val="00D3100F"/>
    <w:rsid w:val="00D318D0"/>
    <w:rsid w:val="00D40194"/>
    <w:rsid w:val="00D428C9"/>
    <w:rsid w:val="00D5601C"/>
    <w:rsid w:val="00D56B60"/>
    <w:rsid w:val="00D577E9"/>
    <w:rsid w:val="00D57FA6"/>
    <w:rsid w:val="00D604BC"/>
    <w:rsid w:val="00D60DF5"/>
    <w:rsid w:val="00D61863"/>
    <w:rsid w:val="00D6261E"/>
    <w:rsid w:val="00D66832"/>
    <w:rsid w:val="00D6749F"/>
    <w:rsid w:val="00D67F7B"/>
    <w:rsid w:val="00D743AA"/>
    <w:rsid w:val="00D74AFD"/>
    <w:rsid w:val="00D759F1"/>
    <w:rsid w:val="00D8070E"/>
    <w:rsid w:val="00D81BC9"/>
    <w:rsid w:val="00D85DE1"/>
    <w:rsid w:val="00D87583"/>
    <w:rsid w:val="00D900D9"/>
    <w:rsid w:val="00D9027A"/>
    <w:rsid w:val="00D9052D"/>
    <w:rsid w:val="00D940CE"/>
    <w:rsid w:val="00D95AE5"/>
    <w:rsid w:val="00DA0EF6"/>
    <w:rsid w:val="00DA5E7C"/>
    <w:rsid w:val="00DA6D9C"/>
    <w:rsid w:val="00DB0D24"/>
    <w:rsid w:val="00DB0FD1"/>
    <w:rsid w:val="00DB250B"/>
    <w:rsid w:val="00DC1251"/>
    <w:rsid w:val="00DD04A1"/>
    <w:rsid w:val="00DD6908"/>
    <w:rsid w:val="00DE5776"/>
    <w:rsid w:val="00DE5819"/>
    <w:rsid w:val="00DE7C96"/>
    <w:rsid w:val="00DE7F23"/>
    <w:rsid w:val="00DF0350"/>
    <w:rsid w:val="00DF04B7"/>
    <w:rsid w:val="00DF36A6"/>
    <w:rsid w:val="00DF3AFA"/>
    <w:rsid w:val="00DF4602"/>
    <w:rsid w:val="00DF4735"/>
    <w:rsid w:val="00DF7FD8"/>
    <w:rsid w:val="00E02A00"/>
    <w:rsid w:val="00E10EA1"/>
    <w:rsid w:val="00E14840"/>
    <w:rsid w:val="00E17405"/>
    <w:rsid w:val="00E20635"/>
    <w:rsid w:val="00E2216D"/>
    <w:rsid w:val="00E24352"/>
    <w:rsid w:val="00E26261"/>
    <w:rsid w:val="00E317EA"/>
    <w:rsid w:val="00E31A79"/>
    <w:rsid w:val="00E33ABF"/>
    <w:rsid w:val="00E35A1C"/>
    <w:rsid w:val="00E36DB0"/>
    <w:rsid w:val="00E4116F"/>
    <w:rsid w:val="00E51DB4"/>
    <w:rsid w:val="00E5495E"/>
    <w:rsid w:val="00E55BF2"/>
    <w:rsid w:val="00E62E8B"/>
    <w:rsid w:val="00E64CCC"/>
    <w:rsid w:val="00E6500F"/>
    <w:rsid w:val="00E65C3C"/>
    <w:rsid w:val="00E66AF7"/>
    <w:rsid w:val="00E66B3E"/>
    <w:rsid w:val="00E670CC"/>
    <w:rsid w:val="00E672C2"/>
    <w:rsid w:val="00E67C18"/>
    <w:rsid w:val="00E72DC0"/>
    <w:rsid w:val="00E75D22"/>
    <w:rsid w:val="00E8678B"/>
    <w:rsid w:val="00E87A82"/>
    <w:rsid w:val="00E91D5C"/>
    <w:rsid w:val="00E92929"/>
    <w:rsid w:val="00E95420"/>
    <w:rsid w:val="00E97C91"/>
    <w:rsid w:val="00EA3A71"/>
    <w:rsid w:val="00EA718F"/>
    <w:rsid w:val="00EA76DC"/>
    <w:rsid w:val="00EB2A56"/>
    <w:rsid w:val="00EB7E7C"/>
    <w:rsid w:val="00EC25F4"/>
    <w:rsid w:val="00EC2EB5"/>
    <w:rsid w:val="00EC2F8E"/>
    <w:rsid w:val="00EC4880"/>
    <w:rsid w:val="00EC73C3"/>
    <w:rsid w:val="00ED7E08"/>
    <w:rsid w:val="00EE0C45"/>
    <w:rsid w:val="00EE5CC1"/>
    <w:rsid w:val="00EF45EB"/>
    <w:rsid w:val="00F0250A"/>
    <w:rsid w:val="00F1628A"/>
    <w:rsid w:val="00F163DC"/>
    <w:rsid w:val="00F163F6"/>
    <w:rsid w:val="00F17364"/>
    <w:rsid w:val="00F20FB3"/>
    <w:rsid w:val="00F228F6"/>
    <w:rsid w:val="00F22A88"/>
    <w:rsid w:val="00F2399B"/>
    <w:rsid w:val="00F2454A"/>
    <w:rsid w:val="00F25E75"/>
    <w:rsid w:val="00F26476"/>
    <w:rsid w:val="00F267F7"/>
    <w:rsid w:val="00F3320F"/>
    <w:rsid w:val="00F370AF"/>
    <w:rsid w:val="00F530C9"/>
    <w:rsid w:val="00F557D7"/>
    <w:rsid w:val="00F62954"/>
    <w:rsid w:val="00F62AB3"/>
    <w:rsid w:val="00F66AB8"/>
    <w:rsid w:val="00F671D0"/>
    <w:rsid w:val="00F6731C"/>
    <w:rsid w:val="00F7392E"/>
    <w:rsid w:val="00F762B1"/>
    <w:rsid w:val="00F80E5E"/>
    <w:rsid w:val="00F879E1"/>
    <w:rsid w:val="00F97BE4"/>
    <w:rsid w:val="00FA1078"/>
    <w:rsid w:val="00FA5751"/>
    <w:rsid w:val="00FA67C5"/>
    <w:rsid w:val="00FB005A"/>
    <w:rsid w:val="00FB129F"/>
    <w:rsid w:val="00FB1719"/>
    <w:rsid w:val="00FB5671"/>
    <w:rsid w:val="00FB60A2"/>
    <w:rsid w:val="00FC0A1E"/>
    <w:rsid w:val="00FC379F"/>
    <w:rsid w:val="00FC3E25"/>
    <w:rsid w:val="00FC4114"/>
    <w:rsid w:val="00FD09DA"/>
    <w:rsid w:val="00FD1A69"/>
    <w:rsid w:val="00FD289F"/>
    <w:rsid w:val="00FD4514"/>
    <w:rsid w:val="00FD5075"/>
    <w:rsid w:val="00FD5EFE"/>
    <w:rsid w:val="00FD7A0B"/>
    <w:rsid w:val="00FE04A1"/>
    <w:rsid w:val="00FE06B8"/>
    <w:rsid w:val="00FE2885"/>
    <w:rsid w:val="00FE5DA3"/>
    <w:rsid w:val="00FE649D"/>
    <w:rsid w:val="00FF0CF9"/>
    <w:rsid w:val="00FF3792"/>
    <w:rsid w:val="00FF43A6"/>
    <w:rsid w:val="00FF6E80"/>
    <w:rsid w:val="01281213"/>
    <w:rsid w:val="016025FC"/>
    <w:rsid w:val="019D4E55"/>
    <w:rsid w:val="02182ED7"/>
    <w:rsid w:val="029562D6"/>
    <w:rsid w:val="02EF1E8A"/>
    <w:rsid w:val="030F16AE"/>
    <w:rsid w:val="0363173F"/>
    <w:rsid w:val="03673AA8"/>
    <w:rsid w:val="04446019"/>
    <w:rsid w:val="04F875A0"/>
    <w:rsid w:val="06011F07"/>
    <w:rsid w:val="06B900B8"/>
    <w:rsid w:val="07867FE9"/>
    <w:rsid w:val="07DE427B"/>
    <w:rsid w:val="07F77C97"/>
    <w:rsid w:val="082A3964"/>
    <w:rsid w:val="08370860"/>
    <w:rsid w:val="085D113C"/>
    <w:rsid w:val="0A081EEC"/>
    <w:rsid w:val="0B631E61"/>
    <w:rsid w:val="0C5A2277"/>
    <w:rsid w:val="0C897089"/>
    <w:rsid w:val="0CA77331"/>
    <w:rsid w:val="0CD4440C"/>
    <w:rsid w:val="0D1F07B3"/>
    <w:rsid w:val="0DEB5823"/>
    <w:rsid w:val="0E132122"/>
    <w:rsid w:val="0F3D2FCE"/>
    <w:rsid w:val="100D0BBD"/>
    <w:rsid w:val="105F163C"/>
    <w:rsid w:val="11647F5F"/>
    <w:rsid w:val="12C43AFC"/>
    <w:rsid w:val="12F928B1"/>
    <w:rsid w:val="13362245"/>
    <w:rsid w:val="134231CE"/>
    <w:rsid w:val="13494BFB"/>
    <w:rsid w:val="1484618D"/>
    <w:rsid w:val="14F93DED"/>
    <w:rsid w:val="15472268"/>
    <w:rsid w:val="16815D1C"/>
    <w:rsid w:val="16EA1425"/>
    <w:rsid w:val="178A7F7B"/>
    <w:rsid w:val="19C3747C"/>
    <w:rsid w:val="1B8973D1"/>
    <w:rsid w:val="1B99757B"/>
    <w:rsid w:val="1D100F23"/>
    <w:rsid w:val="1D34296E"/>
    <w:rsid w:val="1D554B87"/>
    <w:rsid w:val="1E263889"/>
    <w:rsid w:val="1E5B7F7C"/>
    <w:rsid w:val="1E651EA7"/>
    <w:rsid w:val="1E65704C"/>
    <w:rsid w:val="1EBD055F"/>
    <w:rsid w:val="1EEC53C1"/>
    <w:rsid w:val="1F3E6060"/>
    <w:rsid w:val="1F8025E1"/>
    <w:rsid w:val="20B932A5"/>
    <w:rsid w:val="212D7572"/>
    <w:rsid w:val="21470119"/>
    <w:rsid w:val="21750403"/>
    <w:rsid w:val="2184175C"/>
    <w:rsid w:val="221413B9"/>
    <w:rsid w:val="223D0F38"/>
    <w:rsid w:val="22DA1DB7"/>
    <w:rsid w:val="23113E7A"/>
    <w:rsid w:val="236D176C"/>
    <w:rsid w:val="23E3562A"/>
    <w:rsid w:val="247C4C34"/>
    <w:rsid w:val="24A8261D"/>
    <w:rsid w:val="24AC2947"/>
    <w:rsid w:val="2546353E"/>
    <w:rsid w:val="254774AC"/>
    <w:rsid w:val="255F65A3"/>
    <w:rsid w:val="258626E3"/>
    <w:rsid w:val="25A4557A"/>
    <w:rsid w:val="25F969F8"/>
    <w:rsid w:val="26796F4A"/>
    <w:rsid w:val="26BE3237"/>
    <w:rsid w:val="27A1606E"/>
    <w:rsid w:val="27A95429"/>
    <w:rsid w:val="28D66B6E"/>
    <w:rsid w:val="29496766"/>
    <w:rsid w:val="2959704C"/>
    <w:rsid w:val="2A3E56F6"/>
    <w:rsid w:val="2A675350"/>
    <w:rsid w:val="2A761053"/>
    <w:rsid w:val="2BDF4B0D"/>
    <w:rsid w:val="2C2C5AB4"/>
    <w:rsid w:val="2C765575"/>
    <w:rsid w:val="2CD06DD8"/>
    <w:rsid w:val="2D14731D"/>
    <w:rsid w:val="2D7B31C8"/>
    <w:rsid w:val="2DCE2518"/>
    <w:rsid w:val="2E112C5C"/>
    <w:rsid w:val="2EB27755"/>
    <w:rsid w:val="2EFA19CE"/>
    <w:rsid w:val="2F2A2D4D"/>
    <w:rsid w:val="2F654979"/>
    <w:rsid w:val="2FB7406E"/>
    <w:rsid w:val="2FDB1D24"/>
    <w:rsid w:val="3054538E"/>
    <w:rsid w:val="30753757"/>
    <w:rsid w:val="309A4EB8"/>
    <w:rsid w:val="30C25BDA"/>
    <w:rsid w:val="324346E5"/>
    <w:rsid w:val="3331759D"/>
    <w:rsid w:val="33A8434C"/>
    <w:rsid w:val="33BA52ED"/>
    <w:rsid w:val="33CB0C74"/>
    <w:rsid w:val="34244371"/>
    <w:rsid w:val="34E15963"/>
    <w:rsid w:val="35727C2D"/>
    <w:rsid w:val="35B212FA"/>
    <w:rsid w:val="35CD711E"/>
    <w:rsid w:val="35CF536D"/>
    <w:rsid w:val="36933369"/>
    <w:rsid w:val="36A25157"/>
    <w:rsid w:val="36BD576F"/>
    <w:rsid w:val="36DB190F"/>
    <w:rsid w:val="36F823B4"/>
    <w:rsid w:val="3701042F"/>
    <w:rsid w:val="371D536D"/>
    <w:rsid w:val="37373A04"/>
    <w:rsid w:val="37ED0850"/>
    <w:rsid w:val="38136029"/>
    <w:rsid w:val="389425B0"/>
    <w:rsid w:val="38C015D8"/>
    <w:rsid w:val="38C62993"/>
    <w:rsid w:val="3946616B"/>
    <w:rsid w:val="39595C88"/>
    <w:rsid w:val="39930966"/>
    <w:rsid w:val="3AB14612"/>
    <w:rsid w:val="3ADC4083"/>
    <w:rsid w:val="3B2B6D8A"/>
    <w:rsid w:val="3C466D4E"/>
    <w:rsid w:val="3C525E6D"/>
    <w:rsid w:val="3CB03D04"/>
    <w:rsid w:val="3CF8227C"/>
    <w:rsid w:val="3D127DE6"/>
    <w:rsid w:val="3D143462"/>
    <w:rsid w:val="3DAE273F"/>
    <w:rsid w:val="3DD504CF"/>
    <w:rsid w:val="3E475944"/>
    <w:rsid w:val="3E813523"/>
    <w:rsid w:val="3EDC0ECC"/>
    <w:rsid w:val="3F1F5E69"/>
    <w:rsid w:val="4010076F"/>
    <w:rsid w:val="4067023A"/>
    <w:rsid w:val="407960B9"/>
    <w:rsid w:val="40AB650D"/>
    <w:rsid w:val="412A3AB2"/>
    <w:rsid w:val="415E375B"/>
    <w:rsid w:val="428B04D9"/>
    <w:rsid w:val="42D37FA3"/>
    <w:rsid w:val="42FB288E"/>
    <w:rsid w:val="430C36FA"/>
    <w:rsid w:val="43566DE0"/>
    <w:rsid w:val="43AF5C05"/>
    <w:rsid w:val="44BD25D7"/>
    <w:rsid w:val="450A60D4"/>
    <w:rsid w:val="461E0C19"/>
    <w:rsid w:val="464B166D"/>
    <w:rsid w:val="466963C3"/>
    <w:rsid w:val="47894C79"/>
    <w:rsid w:val="48112E41"/>
    <w:rsid w:val="48130217"/>
    <w:rsid w:val="483C5694"/>
    <w:rsid w:val="49125FFB"/>
    <w:rsid w:val="491C4628"/>
    <w:rsid w:val="49220911"/>
    <w:rsid w:val="492E0F85"/>
    <w:rsid w:val="49374014"/>
    <w:rsid w:val="49542533"/>
    <w:rsid w:val="497A283B"/>
    <w:rsid w:val="49A329CC"/>
    <w:rsid w:val="49FD2121"/>
    <w:rsid w:val="4A144EDF"/>
    <w:rsid w:val="4A7E62C5"/>
    <w:rsid w:val="4AC24D5B"/>
    <w:rsid w:val="4B01452B"/>
    <w:rsid w:val="4BA161FC"/>
    <w:rsid w:val="4C1363D0"/>
    <w:rsid w:val="4C3479F8"/>
    <w:rsid w:val="4C4B0ACB"/>
    <w:rsid w:val="4CAD4520"/>
    <w:rsid w:val="4CDB7E70"/>
    <w:rsid w:val="4DB56DF9"/>
    <w:rsid w:val="4DB77038"/>
    <w:rsid w:val="4DD47E42"/>
    <w:rsid w:val="4F0551D1"/>
    <w:rsid w:val="4F0612C4"/>
    <w:rsid w:val="4F2A7373"/>
    <w:rsid w:val="4FE45773"/>
    <w:rsid w:val="50263CE3"/>
    <w:rsid w:val="50E81293"/>
    <w:rsid w:val="513E350D"/>
    <w:rsid w:val="51640CA2"/>
    <w:rsid w:val="524424F9"/>
    <w:rsid w:val="52532C9B"/>
    <w:rsid w:val="52AA6800"/>
    <w:rsid w:val="52C16224"/>
    <w:rsid w:val="52FF5D60"/>
    <w:rsid w:val="5316330F"/>
    <w:rsid w:val="53DD7A84"/>
    <w:rsid w:val="54931516"/>
    <w:rsid w:val="54F46459"/>
    <w:rsid w:val="550C072E"/>
    <w:rsid w:val="55D6260F"/>
    <w:rsid w:val="567B088A"/>
    <w:rsid w:val="56E90F5B"/>
    <w:rsid w:val="57174FB2"/>
    <w:rsid w:val="573C16D0"/>
    <w:rsid w:val="57B462A2"/>
    <w:rsid w:val="57E417E0"/>
    <w:rsid w:val="58634CBB"/>
    <w:rsid w:val="58FA2E94"/>
    <w:rsid w:val="591311F4"/>
    <w:rsid w:val="598B6E78"/>
    <w:rsid w:val="59CA0E72"/>
    <w:rsid w:val="59E3160A"/>
    <w:rsid w:val="59F36F78"/>
    <w:rsid w:val="5A08425C"/>
    <w:rsid w:val="5A222E87"/>
    <w:rsid w:val="5A5D23AA"/>
    <w:rsid w:val="5A9D1E29"/>
    <w:rsid w:val="5AE71315"/>
    <w:rsid w:val="5B622594"/>
    <w:rsid w:val="5B9938B6"/>
    <w:rsid w:val="5B9A46F8"/>
    <w:rsid w:val="5C292E8C"/>
    <w:rsid w:val="5CD94A7D"/>
    <w:rsid w:val="5CF33F5E"/>
    <w:rsid w:val="5D083339"/>
    <w:rsid w:val="5D7C7518"/>
    <w:rsid w:val="5DD30C71"/>
    <w:rsid w:val="5E793C16"/>
    <w:rsid w:val="5E814C0F"/>
    <w:rsid w:val="5FDB0AFE"/>
    <w:rsid w:val="5FDD5D57"/>
    <w:rsid w:val="5FDE5D3B"/>
    <w:rsid w:val="60C16F3B"/>
    <w:rsid w:val="60F65306"/>
    <w:rsid w:val="61FD4BCF"/>
    <w:rsid w:val="624C33EF"/>
    <w:rsid w:val="631B2E02"/>
    <w:rsid w:val="640763E5"/>
    <w:rsid w:val="64106469"/>
    <w:rsid w:val="64943E02"/>
    <w:rsid w:val="65312DB1"/>
    <w:rsid w:val="654B3E0B"/>
    <w:rsid w:val="65734A62"/>
    <w:rsid w:val="65931376"/>
    <w:rsid w:val="65F57186"/>
    <w:rsid w:val="67224816"/>
    <w:rsid w:val="67A755AC"/>
    <w:rsid w:val="67BE6D26"/>
    <w:rsid w:val="68384D1D"/>
    <w:rsid w:val="684923CA"/>
    <w:rsid w:val="69903168"/>
    <w:rsid w:val="69910253"/>
    <w:rsid w:val="69CF1EED"/>
    <w:rsid w:val="69E629B4"/>
    <w:rsid w:val="69E766E2"/>
    <w:rsid w:val="6A303F94"/>
    <w:rsid w:val="6AF873C8"/>
    <w:rsid w:val="6B50669B"/>
    <w:rsid w:val="6C127F06"/>
    <w:rsid w:val="6D48139B"/>
    <w:rsid w:val="6D9841F0"/>
    <w:rsid w:val="6E021FD1"/>
    <w:rsid w:val="6E8F15D9"/>
    <w:rsid w:val="6ECA11E3"/>
    <w:rsid w:val="6F007327"/>
    <w:rsid w:val="6F434296"/>
    <w:rsid w:val="6F5361F2"/>
    <w:rsid w:val="6FE4258E"/>
    <w:rsid w:val="702B4B0F"/>
    <w:rsid w:val="70D22050"/>
    <w:rsid w:val="70E465BE"/>
    <w:rsid w:val="711C37A7"/>
    <w:rsid w:val="712B1D28"/>
    <w:rsid w:val="715274D7"/>
    <w:rsid w:val="718B3EE2"/>
    <w:rsid w:val="72DB4A4B"/>
    <w:rsid w:val="74A36100"/>
    <w:rsid w:val="74D8746F"/>
    <w:rsid w:val="75087A63"/>
    <w:rsid w:val="760E1BCE"/>
    <w:rsid w:val="763F1AD3"/>
    <w:rsid w:val="76683E52"/>
    <w:rsid w:val="76D811AB"/>
    <w:rsid w:val="776A0912"/>
    <w:rsid w:val="776C5995"/>
    <w:rsid w:val="781A5362"/>
    <w:rsid w:val="788A03B6"/>
    <w:rsid w:val="79892D64"/>
    <w:rsid w:val="79A33E26"/>
    <w:rsid w:val="79E24B3F"/>
    <w:rsid w:val="79F44419"/>
    <w:rsid w:val="7A316896"/>
    <w:rsid w:val="7A360F8A"/>
    <w:rsid w:val="7B095F8D"/>
    <w:rsid w:val="7B352923"/>
    <w:rsid w:val="7B9F686F"/>
    <w:rsid w:val="7C4C3032"/>
    <w:rsid w:val="7C9F72EF"/>
    <w:rsid w:val="7CA131C0"/>
    <w:rsid w:val="7CE15DF2"/>
    <w:rsid w:val="7D175611"/>
    <w:rsid w:val="7DE33EDE"/>
    <w:rsid w:val="7E035F8F"/>
    <w:rsid w:val="7F0E027B"/>
    <w:rsid w:val="7F6776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Normal Indent" w:qFormat="1"/>
    <w:lsdException w:name="annotation text" w:qFormat="1"/>
    <w:lsdException w:name="header" w:unhideWhenUsed="1" w:qFormat="1"/>
    <w:lsdException w:name="footer" w:unhideWhenUsed="1"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uiPriority="99" w:qFormat="1"/>
    <w:lsdException w:name="Body Text First Indent" w:qFormat="1"/>
    <w:lsdException w:name="Body Text First Indent 2" w:unhideWhenUsed="1" w:qFormat="1"/>
    <w:lsdException w:name="Body Text 2" w:qFormat="1"/>
    <w:lsdException w:name="Body Text Indent 2"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6EF7"/>
    <w:pPr>
      <w:widowControl w:val="0"/>
      <w:jc w:val="both"/>
    </w:pPr>
    <w:rPr>
      <w:kern w:val="2"/>
      <w:sz w:val="21"/>
      <w:szCs w:val="22"/>
    </w:rPr>
  </w:style>
  <w:style w:type="paragraph" w:styleId="1">
    <w:name w:val="heading 1"/>
    <w:basedOn w:val="a0"/>
    <w:next w:val="a"/>
    <w:link w:val="1Char"/>
    <w:qFormat/>
    <w:pPr>
      <w:keepNext/>
      <w:keepLines/>
      <w:spacing w:after="120" w:line="360" w:lineRule="auto"/>
      <w:jc w:val="left"/>
      <w:outlineLvl w:val="0"/>
    </w:pPr>
    <w:rPr>
      <w:kern w:val="44"/>
      <w:sz w:val="28"/>
      <w:szCs w:val="28"/>
    </w:rPr>
  </w:style>
  <w:style w:type="paragraph" w:styleId="2">
    <w:name w:val="heading 2"/>
    <w:basedOn w:val="a"/>
    <w:next w:val="a1"/>
    <w:link w:val="2Char"/>
    <w:qFormat/>
    <w:pPr>
      <w:keepNext/>
      <w:keepLines/>
      <w:spacing w:before="120" w:after="120" w:line="415" w:lineRule="auto"/>
      <w:ind w:left="454"/>
      <w:jc w:val="center"/>
      <w:outlineLvl w:val="1"/>
    </w:pPr>
    <w:rPr>
      <w:rFonts w:ascii="Arial" w:hAnsi="Arial"/>
      <w:b/>
      <w:color w:val="000000"/>
      <w:kern w:val="0"/>
      <w:sz w:val="24"/>
      <w:szCs w:val="24"/>
    </w:rPr>
  </w:style>
  <w:style w:type="paragraph" w:styleId="3">
    <w:name w:val="heading 3"/>
    <w:basedOn w:val="a"/>
    <w:next w:val="a"/>
    <w:qFormat/>
    <w:pPr>
      <w:widowControl/>
      <w:spacing w:before="100" w:beforeAutospacing="1" w:after="100" w:afterAutospacing="1"/>
      <w:jc w:val="left"/>
      <w:outlineLvl w:val="2"/>
    </w:pPr>
    <w:rPr>
      <w:rFonts w:ascii="宋体" w:hAnsi="宋体"/>
      <w:kern w:val="0"/>
      <w:sz w:val="27"/>
      <w:szCs w:val="27"/>
    </w:rPr>
  </w:style>
  <w:style w:type="paragraph" w:styleId="4">
    <w:name w:val="heading 4"/>
    <w:basedOn w:val="3"/>
    <w:next w:val="NormalIndent1"/>
    <w:link w:val="4Char"/>
    <w:autoRedefine/>
    <w:qFormat/>
    <w:pPr>
      <w:keepNext/>
      <w:keepLines/>
      <w:widowControl w:val="0"/>
      <w:spacing w:beforeLines="50" w:beforeAutospacing="0" w:afterLines="50" w:afterAutospacing="0" w:line="360" w:lineRule="auto"/>
      <w:ind w:left="284" w:hanging="284"/>
      <w:jc w:val="center"/>
      <w:outlineLvl w:val="3"/>
    </w:pPr>
    <w:rPr>
      <w:rFonts w:ascii="Arial" w:hAnsi="Arial"/>
      <w:color w:val="000000"/>
      <w:kern w:val="2"/>
      <w:sz w:val="24"/>
      <w:szCs w:val="24"/>
    </w:rPr>
  </w:style>
  <w:style w:type="paragraph" w:styleId="5">
    <w:name w:val="heading 5"/>
    <w:basedOn w:val="4"/>
    <w:next w:val="NormalIndent1"/>
    <w:link w:val="5Char"/>
    <w:autoRedefine/>
    <w:qFormat/>
    <w:pPr>
      <w:spacing w:line="240" w:lineRule="exact"/>
      <w:ind w:left="0" w:firstLine="0"/>
      <w:outlineLvl w:val="4"/>
    </w:pPr>
  </w:style>
  <w:style w:type="paragraph" w:styleId="7">
    <w:name w:val="heading 7"/>
    <w:basedOn w:val="a"/>
    <w:next w:val="NormalIndent1"/>
    <w:link w:val="7Char"/>
    <w:qFormat/>
    <w:pPr>
      <w:keepNext/>
      <w:keepLines/>
      <w:spacing w:line="320" w:lineRule="auto"/>
      <w:outlineLvl w:val="6"/>
    </w:pPr>
    <w:rPr>
      <w:b/>
      <w:sz w:val="24"/>
      <w:szCs w:val="20"/>
    </w:rPr>
  </w:style>
  <w:style w:type="paragraph" w:styleId="8">
    <w:name w:val="heading 8"/>
    <w:basedOn w:val="a"/>
    <w:next w:val="NormalIndent1"/>
    <w:link w:val="8Char"/>
    <w:qFormat/>
    <w:pPr>
      <w:keepNext/>
      <w:keepLines/>
      <w:spacing w:line="320" w:lineRule="auto"/>
      <w:outlineLvl w:val="7"/>
    </w:pPr>
    <w:rPr>
      <w:rFonts w:ascii="Arial" w:eastAsia="黑体" w:hAnsi="Arial"/>
      <w:sz w:val="24"/>
      <w:szCs w:val="20"/>
    </w:rPr>
  </w:style>
  <w:style w:type="paragraph" w:styleId="9">
    <w:name w:val="heading 9"/>
    <w:basedOn w:val="a"/>
    <w:next w:val="NormalIndent1"/>
    <w:link w:val="9Char"/>
    <w:qFormat/>
    <w:pPr>
      <w:keepNext/>
      <w:keepLines/>
      <w:spacing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itle"/>
    <w:basedOn w:val="a"/>
    <w:next w:val="a"/>
    <w:autoRedefine/>
    <w:qFormat/>
    <w:pPr>
      <w:spacing w:before="120" w:after="60"/>
      <w:jc w:val="center"/>
    </w:pPr>
    <w:rPr>
      <w:rFonts w:ascii="Arial" w:hAnsi="Arial"/>
      <w:b/>
      <w:kern w:val="0"/>
      <w:sz w:val="44"/>
      <w:szCs w:val="20"/>
    </w:rPr>
  </w:style>
  <w:style w:type="paragraph" w:styleId="a1">
    <w:name w:val="Normal Indent"/>
    <w:basedOn w:val="a"/>
    <w:qFormat/>
    <w:pPr>
      <w:ind w:firstLine="420"/>
    </w:pPr>
    <w:rPr>
      <w:szCs w:val="20"/>
    </w:rPr>
  </w:style>
  <w:style w:type="paragraph" w:customStyle="1" w:styleId="NormalIndent1">
    <w:name w:val="Normal Indent1"/>
    <w:basedOn w:val="a"/>
    <w:autoRedefine/>
    <w:qFormat/>
    <w:pPr>
      <w:ind w:firstLineChars="200" w:firstLine="420"/>
    </w:pPr>
    <w:rPr>
      <w:sz w:val="30"/>
      <w:szCs w:val="24"/>
    </w:rPr>
  </w:style>
  <w:style w:type="paragraph" w:styleId="a5">
    <w:name w:val="annotation text"/>
    <w:basedOn w:val="a"/>
    <w:link w:val="Char"/>
    <w:autoRedefine/>
    <w:qFormat/>
    <w:pPr>
      <w:spacing w:line="360" w:lineRule="auto"/>
      <w:ind w:firstLineChars="218" w:firstLine="523"/>
      <w:jc w:val="left"/>
    </w:pPr>
    <w:rPr>
      <w:rFonts w:ascii="宋体" w:hAnsi="宋体"/>
      <w:kern w:val="0"/>
      <w:sz w:val="24"/>
      <w:szCs w:val="24"/>
    </w:rPr>
  </w:style>
  <w:style w:type="paragraph" w:styleId="a6">
    <w:name w:val="Body Text"/>
    <w:basedOn w:val="a"/>
    <w:link w:val="Char0"/>
    <w:qFormat/>
    <w:pPr>
      <w:spacing w:after="120"/>
    </w:pPr>
    <w:rPr>
      <w:kern w:val="0"/>
      <w:sz w:val="20"/>
      <w:szCs w:val="20"/>
    </w:rPr>
  </w:style>
  <w:style w:type="paragraph" w:styleId="a7">
    <w:name w:val="Body Text Indent"/>
    <w:basedOn w:val="a"/>
    <w:link w:val="Char1"/>
    <w:autoRedefine/>
    <w:qFormat/>
    <w:pPr>
      <w:ind w:firstLine="570"/>
    </w:pPr>
    <w:rPr>
      <w:kern w:val="0"/>
      <w:sz w:val="28"/>
      <w:szCs w:val="20"/>
    </w:rPr>
  </w:style>
  <w:style w:type="paragraph" w:styleId="30">
    <w:name w:val="toc 3"/>
    <w:basedOn w:val="a"/>
    <w:next w:val="a"/>
    <w:uiPriority w:val="39"/>
    <w:qFormat/>
    <w:pPr>
      <w:snapToGrid w:val="0"/>
      <w:spacing w:line="360" w:lineRule="auto"/>
      <w:ind w:leftChars="400" w:left="400"/>
      <w:jc w:val="left"/>
    </w:pPr>
    <w:rPr>
      <w:sz w:val="24"/>
      <w:szCs w:val="20"/>
    </w:rPr>
  </w:style>
  <w:style w:type="paragraph" w:styleId="a8">
    <w:name w:val="Plain Text"/>
    <w:basedOn w:val="a"/>
    <w:link w:val="Char2"/>
    <w:qFormat/>
    <w:rPr>
      <w:rFonts w:ascii="宋体" w:hAnsi="Courier New"/>
      <w:kern w:val="0"/>
      <w:sz w:val="20"/>
      <w:szCs w:val="20"/>
    </w:rPr>
  </w:style>
  <w:style w:type="paragraph" w:styleId="a9">
    <w:name w:val="Date"/>
    <w:basedOn w:val="a"/>
    <w:next w:val="a"/>
    <w:link w:val="Char3"/>
    <w:uiPriority w:val="99"/>
    <w:qFormat/>
    <w:rPr>
      <w:kern w:val="0"/>
      <w:sz w:val="20"/>
      <w:szCs w:val="20"/>
    </w:rPr>
  </w:style>
  <w:style w:type="paragraph" w:styleId="20">
    <w:name w:val="Body Text Indent 2"/>
    <w:basedOn w:val="a"/>
    <w:link w:val="2Char0"/>
    <w:autoRedefine/>
    <w:qFormat/>
    <w:pPr>
      <w:spacing w:line="480" w:lineRule="auto"/>
      <w:ind w:leftChars="200" w:left="420"/>
    </w:pPr>
    <w:rPr>
      <w:sz w:val="30"/>
      <w:szCs w:val="24"/>
    </w:rPr>
  </w:style>
  <w:style w:type="paragraph" w:styleId="aa">
    <w:name w:val="Balloon Text"/>
    <w:basedOn w:val="a"/>
    <w:link w:val="Char4"/>
    <w:autoRedefine/>
    <w:qFormat/>
    <w:rPr>
      <w:sz w:val="18"/>
      <w:szCs w:val="18"/>
    </w:rPr>
  </w:style>
  <w:style w:type="paragraph" w:styleId="ab">
    <w:name w:val="footer"/>
    <w:basedOn w:val="a"/>
    <w:link w:val="Char5"/>
    <w:unhideWhenUsed/>
    <w:qFormat/>
    <w:pPr>
      <w:tabs>
        <w:tab w:val="center" w:pos="4153"/>
        <w:tab w:val="right" w:pos="8306"/>
      </w:tabs>
      <w:snapToGrid w:val="0"/>
      <w:jc w:val="left"/>
    </w:pPr>
    <w:rPr>
      <w:rFonts w:ascii="Calibri" w:hAnsi="Calibri"/>
      <w:kern w:val="0"/>
      <w:sz w:val="18"/>
      <w:szCs w:val="18"/>
    </w:rPr>
  </w:style>
  <w:style w:type="paragraph" w:styleId="ac">
    <w:name w:val="header"/>
    <w:basedOn w:val="a"/>
    <w:link w:val="Char6"/>
    <w:autoRedefine/>
    <w:unhideWhenUsed/>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autoRedefine/>
    <w:uiPriority w:val="39"/>
    <w:qFormat/>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31">
    <w:name w:val="Body Text Indent 3"/>
    <w:basedOn w:val="a"/>
    <w:link w:val="3Char"/>
    <w:autoRedefine/>
    <w:qFormat/>
    <w:pPr>
      <w:ind w:leftChars="200" w:left="420"/>
    </w:pPr>
    <w:rPr>
      <w:sz w:val="16"/>
      <w:szCs w:val="16"/>
    </w:rPr>
  </w:style>
  <w:style w:type="paragraph" w:styleId="21">
    <w:name w:val="toc 2"/>
    <w:basedOn w:val="a"/>
    <w:next w:val="a"/>
    <w:uiPriority w:val="39"/>
    <w:qFormat/>
    <w:pPr>
      <w:tabs>
        <w:tab w:val="right" w:leader="dot" w:pos="9060"/>
      </w:tabs>
      <w:snapToGrid w:val="0"/>
      <w:spacing w:line="360" w:lineRule="auto"/>
      <w:ind w:leftChars="200" w:left="420"/>
      <w:jc w:val="left"/>
    </w:pPr>
    <w:rPr>
      <w:sz w:val="24"/>
      <w:szCs w:val="24"/>
    </w:rPr>
  </w:style>
  <w:style w:type="paragraph" w:styleId="22">
    <w:name w:val="Body Text 2"/>
    <w:basedOn w:val="a"/>
    <w:autoRedefine/>
    <w:qFormat/>
    <w:rPr>
      <w:rFonts w:ascii="宋体" w:hAnsi="宋体"/>
      <w:kern w:val="0"/>
      <w:sz w:val="20"/>
      <w:szCs w:val="24"/>
      <w:u w:val="single"/>
    </w:rPr>
  </w:style>
  <w:style w:type="paragraph" w:styleId="ad">
    <w:name w:val="annotation subject"/>
    <w:basedOn w:val="a5"/>
    <w:next w:val="a5"/>
    <w:link w:val="Char7"/>
    <w:qFormat/>
    <w:pPr>
      <w:spacing w:line="240" w:lineRule="auto"/>
      <w:ind w:firstLineChars="0" w:firstLine="0"/>
    </w:pPr>
    <w:rPr>
      <w:rFonts w:ascii="Times New Roman" w:hAnsi="Times New Roman"/>
      <w:b/>
      <w:bCs/>
      <w:kern w:val="2"/>
      <w:sz w:val="21"/>
      <w:szCs w:val="22"/>
    </w:rPr>
  </w:style>
  <w:style w:type="paragraph" w:styleId="ae">
    <w:name w:val="Body Text First Indent"/>
    <w:basedOn w:val="a6"/>
    <w:link w:val="Char8"/>
    <w:autoRedefine/>
    <w:qFormat/>
    <w:rsid w:val="00D212BE"/>
    <w:pPr>
      <w:spacing w:after="0" w:line="360" w:lineRule="auto"/>
      <w:ind w:firstLineChars="196" w:firstLine="413"/>
    </w:pPr>
    <w:rPr>
      <w:rFonts w:ascii="宋体" w:hAnsi="宋体" w:cs="宋体"/>
      <w:b/>
      <w:color w:val="000000" w:themeColor="text1"/>
      <w:sz w:val="21"/>
      <w:szCs w:val="21"/>
    </w:rPr>
  </w:style>
  <w:style w:type="paragraph" w:styleId="23">
    <w:name w:val="Body Text First Indent 2"/>
    <w:basedOn w:val="a7"/>
    <w:autoRedefine/>
    <w:unhideWhenUsed/>
    <w:qFormat/>
    <w:pPr>
      <w:ind w:firstLineChars="200" w:firstLine="420"/>
    </w:pPr>
    <w:rPr>
      <w:sz w:val="21"/>
    </w:rPr>
  </w:style>
  <w:style w:type="table" w:styleId="af">
    <w:name w:val="Table Grid"/>
    <w:basedOn w:val="a3"/>
    <w:qFormat/>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2"/>
    <w:qFormat/>
    <w:rPr>
      <w:b/>
    </w:rPr>
  </w:style>
  <w:style w:type="character" w:styleId="af1">
    <w:name w:val="page number"/>
    <w:basedOn w:val="a2"/>
    <w:qFormat/>
    <w:rPr>
      <w:rFonts w:cs="Times New Roman"/>
    </w:rPr>
  </w:style>
  <w:style w:type="character" w:styleId="af2">
    <w:name w:val="Hyperlink"/>
    <w:autoRedefine/>
    <w:uiPriority w:val="99"/>
    <w:qFormat/>
    <w:rPr>
      <w:color w:val="0000FF"/>
      <w:u w:val="single"/>
    </w:rPr>
  </w:style>
  <w:style w:type="character" w:styleId="af3">
    <w:name w:val="annotation reference"/>
    <w:basedOn w:val="a2"/>
    <w:qFormat/>
    <w:rPr>
      <w:sz w:val="21"/>
      <w:szCs w:val="21"/>
    </w:rPr>
  </w:style>
  <w:style w:type="character" w:customStyle="1" w:styleId="font51">
    <w:name w:val="font51"/>
    <w:qFormat/>
    <w:rPr>
      <w:rFonts w:ascii="宋体" w:eastAsia="宋体" w:hAnsi="宋体" w:hint="eastAsia"/>
      <w:color w:val="000000"/>
      <w:sz w:val="24"/>
      <w:szCs w:val="24"/>
      <w:u w:val="none"/>
    </w:rPr>
  </w:style>
  <w:style w:type="character" w:customStyle="1" w:styleId="font11">
    <w:name w:val="font11"/>
    <w:basedOn w:val="a2"/>
    <w:autoRedefine/>
    <w:qFormat/>
    <w:rPr>
      <w:rFonts w:ascii="宋体" w:eastAsia="宋体" w:hAnsi="宋体" w:hint="eastAsia"/>
      <w:color w:val="000000"/>
      <w:sz w:val="24"/>
      <w:szCs w:val="24"/>
      <w:u w:val="single"/>
    </w:rPr>
  </w:style>
  <w:style w:type="paragraph" w:customStyle="1" w:styleId="NewNew">
    <w:name w:val="正文 New New"/>
    <w:qFormat/>
    <w:pPr>
      <w:widowControl w:val="0"/>
      <w:jc w:val="both"/>
    </w:pPr>
    <w:rPr>
      <w:rFonts w:eastAsia="楷体_GB2312"/>
    </w:rPr>
  </w:style>
  <w:style w:type="paragraph" w:customStyle="1" w:styleId="NewNewNewNewNewNewNewNewNewNewNewNewNewNew">
    <w:name w:val="正文 New New New New New New New New New New New New New New"/>
    <w:qFormat/>
    <w:pPr>
      <w:widowControl w:val="0"/>
      <w:jc w:val="both"/>
    </w:pPr>
    <w:rPr>
      <w:rFonts w:eastAsia="楷体_GB2312"/>
      <w:kern w:val="2"/>
      <w:sz w:val="21"/>
    </w:rPr>
  </w:style>
  <w:style w:type="paragraph" w:customStyle="1" w:styleId="NewNew0">
    <w:name w:val="正文文本缩进 New New"/>
    <w:basedOn w:val="a"/>
    <w:qFormat/>
    <w:pPr>
      <w:spacing w:after="120"/>
      <w:ind w:leftChars="200" w:left="420"/>
    </w:pPr>
    <w:rPr>
      <w:rFonts w:eastAsia="楷体_GB2312"/>
      <w:szCs w:val="20"/>
    </w:rPr>
  </w:style>
  <w:style w:type="paragraph" w:customStyle="1" w:styleId="af4">
    <w:name w:val="表头"/>
    <w:basedOn w:val="a"/>
    <w:autoRedefine/>
    <w:qFormat/>
    <w:pPr>
      <w:spacing w:line="360" w:lineRule="auto"/>
      <w:jc w:val="center"/>
    </w:pPr>
    <w:rPr>
      <w:rFonts w:ascii="黑体" w:eastAsia="黑体"/>
      <w:kern w:val="0"/>
      <w:sz w:val="24"/>
      <w:szCs w:val="20"/>
    </w:rPr>
  </w:style>
  <w:style w:type="paragraph" w:customStyle="1" w:styleId="NewNewNewNewNewNewNewNewNewNewNewNewNew">
    <w:name w:val="正文 New New New New New New New New New New New New New"/>
    <w:qFormat/>
    <w:pPr>
      <w:widowControl w:val="0"/>
      <w:jc w:val="both"/>
    </w:pPr>
    <w:rPr>
      <w:rFonts w:ascii="仿宋_GB2312" w:hAnsi="仿宋_GB2312" w:cs="宋体"/>
      <w:snapToGrid w:val="0"/>
      <w:sz w:val="21"/>
      <w:szCs w:val="32"/>
    </w:rPr>
  </w:style>
  <w:style w:type="paragraph" w:customStyle="1" w:styleId="af5">
    <w:name w:val="文一"/>
    <w:basedOn w:val="a"/>
    <w:next w:val="a"/>
    <w:link w:val="CharChar"/>
    <w:autoRedefine/>
    <w:qFormat/>
    <w:pPr>
      <w:topLinePunct/>
      <w:adjustRightInd w:val="0"/>
      <w:snapToGrid w:val="0"/>
      <w:spacing w:line="360" w:lineRule="auto"/>
      <w:jc w:val="center"/>
    </w:pPr>
    <w:rPr>
      <w:rFonts w:asciiTheme="minorEastAsia" w:eastAsiaTheme="minorEastAsia" w:hAnsiTheme="minorEastAsia"/>
      <w:spacing w:val="4"/>
      <w:sz w:val="36"/>
      <w:szCs w:val="36"/>
    </w:rPr>
  </w:style>
  <w:style w:type="paragraph" w:customStyle="1" w:styleId="af6">
    <w:name w:val="正题"/>
    <w:basedOn w:val="af5"/>
    <w:next w:val="af5"/>
    <w:qFormat/>
    <w:rPr>
      <w:rFonts w:eastAsia="黑体"/>
      <w:b/>
    </w:rPr>
  </w:style>
  <w:style w:type="character" w:customStyle="1" w:styleId="1Char">
    <w:name w:val="标题 1 Char"/>
    <w:link w:val="1"/>
    <w:autoRedefine/>
    <w:qFormat/>
    <w:rPr>
      <w:kern w:val="44"/>
      <w:sz w:val="28"/>
      <w:szCs w:val="28"/>
    </w:rPr>
  </w:style>
  <w:style w:type="paragraph" w:customStyle="1" w:styleId="24">
    <w:name w:val="样式 宋体 四号 首行缩进:  2 字符"/>
    <w:basedOn w:val="a"/>
    <w:qFormat/>
    <w:pPr>
      <w:widowControl/>
    </w:pPr>
    <w:rPr>
      <w:rFonts w:cs="宋体"/>
      <w:color w:val="000000"/>
      <w:kern w:val="0"/>
      <w:szCs w:val="20"/>
    </w:rPr>
  </w:style>
  <w:style w:type="paragraph" w:styleId="af7">
    <w:name w:val="No Spacing"/>
    <w:basedOn w:val="a"/>
    <w:autoRedefine/>
    <w:qFormat/>
    <w:rPr>
      <w:sz w:val="22"/>
      <w:szCs w:val="20"/>
    </w:rPr>
  </w:style>
  <w:style w:type="paragraph" w:customStyle="1" w:styleId="PlainText">
    <w:name w:val="PlainText"/>
    <w:basedOn w:val="a"/>
    <w:autoRedefine/>
    <w:qFormat/>
    <w:rPr>
      <w:rFonts w:ascii="宋体" w:hAnsi="Courier New"/>
      <w:kern w:val="0"/>
      <w:sz w:val="20"/>
      <w:szCs w:val="20"/>
    </w:rPr>
  </w:style>
  <w:style w:type="paragraph" w:customStyle="1" w:styleId="af8">
    <w:name w:val="章节三"/>
    <w:basedOn w:val="af5"/>
    <w:next w:val="a"/>
    <w:qFormat/>
    <w:pPr>
      <w:spacing w:beforeLines="50" w:line="240" w:lineRule="auto"/>
      <w:jc w:val="left"/>
      <w:outlineLvl w:val="2"/>
    </w:pPr>
    <w:rPr>
      <w:rFonts w:ascii="黑体" w:eastAsia="黑体"/>
      <w:b/>
    </w:rPr>
  </w:style>
  <w:style w:type="paragraph" w:customStyle="1" w:styleId="af9">
    <w:name w:val="封二"/>
    <w:basedOn w:val="af5"/>
    <w:next w:val="af5"/>
    <w:autoRedefine/>
    <w:qFormat/>
    <w:rPr>
      <w:rFonts w:eastAsia="黑体"/>
      <w:b/>
    </w:rPr>
  </w:style>
  <w:style w:type="paragraph" w:customStyle="1" w:styleId="afa">
    <w:name w:val="封一"/>
    <w:basedOn w:val="af5"/>
    <w:next w:val="af5"/>
    <w:autoRedefine/>
    <w:qFormat/>
    <w:rPr>
      <w:rFonts w:eastAsia="黑体"/>
      <w:b/>
      <w:sz w:val="84"/>
      <w:szCs w:val="84"/>
    </w:rPr>
  </w:style>
  <w:style w:type="paragraph" w:customStyle="1" w:styleId="afb">
    <w:name w:val="封四"/>
    <w:basedOn w:val="af5"/>
    <w:next w:val="af5"/>
    <w:autoRedefine/>
    <w:qFormat/>
    <w:pPr>
      <w:jc w:val="left"/>
    </w:pPr>
    <w:rPr>
      <w:sz w:val="30"/>
      <w:szCs w:val="30"/>
    </w:rPr>
  </w:style>
  <w:style w:type="paragraph" w:customStyle="1" w:styleId="11">
    <w:name w:val="正文文本缩进1"/>
    <w:basedOn w:val="a"/>
    <w:autoRedefine/>
    <w:qFormat/>
    <w:pPr>
      <w:ind w:firstLine="480"/>
    </w:pPr>
    <w:rPr>
      <w:sz w:val="24"/>
      <w:szCs w:val="20"/>
    </w:rPr>
  </w:style>
  <w:style w:type="paragraph" w:customStyle="1" w:styleId="310">
    <w:name w:val="正文文本缩进 31"/>
    <w:basedOn w:val="a"/>
    <w:qFormat/>
    <w:pPr>
      <w:snapToGrid w:val="0"/>
      <w:spacing w:line="360" w:lineRule="auto"/>
      <w:ind w:left="20" w:firstLineChars="189" w:firstLine="529"/>
    </w:pPr>
    <w:rPr>
      <w:rFonts w:ascii="仿宋_GB2312" w:eastAsia="仿宋_GB2312"/>
      <w:sz w:val="28"/>
    </w:rPr>
  </w:style>
  <w:style w:type="paragraph" w:customStyle="1" w:styleId="NewNewNewNewNewNewNewNewNewNewNewNewNewNewNewNewNewNewNewNewNewNewNewNewNewNewNew">
    <w:name w:val="正文 New New New New New New New New New New New New New New New New New New New New New New New New New New New"/>
    <w:autoRedefine/>
    <w:qFormat/>
    <w:pPr>
      <w:widowControl w:val="0"/>
      <w:jc w:val="both"/>
    </w:pPr>
    <w:rPr>
      <w:kern w:val="2"/>
      <w:sz w:val="21"/>
    </w:rPr>
  </w:style>
  <w:style w:type="paragraph" w:customStyle="1" w:styleId="New">
    <w:name w:val="正文 New"/>
    <w:autoRedefine/>
    <w:qFormat/>
    <w:pPr>
      <w:widowControl w:val="0"/>
      <w:jc w:val="both"/>
    </w:pPr>
    <w:rPr>
      <w:kern w:val="2"/>
      <w:sz w:val="30"/>
      <w:szCs w:val="24"/>
    </w:rPr>
  </w:style>
  <w:style w:type="paragraph" w:customStyle="1" w:styleId="NewNewNewNewNewNewNewNewNewNewNewNewNewNewNewNewNewNewNewNewNewNewNewNewNewNewNewNew">
    <w:name w:val="正文 New New New New New New New New New New New New New New New New New New New New New New New New New New New New"/>
    <w:autoRedefine/>
    <w:qFormat/>
    <w:pPr>
      <w:widowControl w:val="0"/>
      <w:jc w:val="both"/>
    </w:pPr>
    <w:rPr>
      <w:kern w:val="2"/>
      <w:sz w:val="21"/>
    </w:rPr>
  </w:style>
  <w:style w:type="paragraph" w:customStyle="1" w:styleId="NewNewNewNewNewNewNewNewNewNewNewNewNewNewNewNewNewNewNewNewNew">
    <w:name w:val="正文 New New New New New New New New New New New New New New New New New New New New New"/>
    <w:autoRedefine/>
    <w:qFormat/>
    <w:pPr>
      <w:widowControl w:val="0"/>
      <w:jc w:val="both"/>
    </w:pPr>
    <w:rPr>
      <w:kern w:val="2"/>
      <w:sz w:val="21"/>
    </w:rPr>
  </w:style>
  <w:style w:type="paragraph" w:customStyle="1" w:styleId="NewNewNewNewNewNewNewNewNewNewNewNewNewNewNewNewNewNewNew">
    <w:name w:val="正文 New New New New New New New New New New New New New New New New New New New"/>
    <w:qFormat/>
    <w:pPr>
      <w:widowControl w:val="0"/>
      <w:jc w:val="both"/>
    </w:pPr>
    <w:rPr>
      <w:rFonts w:ascii="仿宋_GB2312" w:hAnsi="仿宋_GB2312" w:cs="宋体"/>
      <w:snapToGrid w:val="0"/>
      <w:sz w:val="21"/>
      <w:szCs w:val="32"/>
    </w:rPr>
  </w:style>
  <w:style w:type="paragraph" w:customStyle="1" w:styleId="New0">
    <w:name w:val="正文缩进 New"/>
    <w:basedOn w:val="NewNewNewNewNewNewNewNewNewNewNewNewNewNewNewNewNewNewNew"/>
    <w:qFormat/>
    <w:pPr>
      <w:ind w:firstLine="420"/>
    </w:pPr>
    <w:rPr>
      <w:rFonts w:ascii="Times New Roman" w:hAnsi="Times New Roman" w:cs="Times New Roman"/>
      <w:snapToGrid/>
      <w:kern w:val="2"/>
      <w:szCs w:val="20"/>
    </w:rPr>
  </w:style>
  <w:style w:type="paragraph" w:customStyle="1" w:styleId="110">
    <w:name w:val="正文文本缩进11"/>
    <w:basedOn w:val="a"/>
    <w:qFormat/>
    <w:pPr>
      <w:ind w:firstLine="480"/>
    </w:pPr>
    <w:rPr>
      <w:sz w:val="24"/>
      <w:szCs w:val="20"/>
    </w:rPr>
  </w:style>
  <w:style w:type="paragraph" w:customStyle="1" w:styleId="311">
    <w:name w:val="正文文本缩进 311"/>
    <w:basedOn w:val="a"/>
    <w:autoRedefine/>
    <w:qFormat/>
    <w:pPr>
      <w:snapToGrid w:val="0"/>
      <w:spacing w:line="360" w:lineRule="auto"/>
      <w:ind w:left="20" w:firstLineChars="189" w:firstLine="529"/>
    </w:pPr>
    <w:rPr>
      <w:rFonts w:ascii="仿宋_GB2312" w:eastAsia="仿宋_GB2312"/>
      <w:sz w:val="28"/>
    </w:rPr>
  </w:style>
  <w:style w:type="character" w:customStyle="1" w:styleId="Char">
    <w:name w:val="批注文字 Char"/>
    <w:basedOn w:val="a2"/>
    <w:link w:val="a5"/>
    <w:qFormat/>
    <w:rPr>
      <w:rFonts w:ascii="宋体" w:hAnsi="宋体"/>
      <w:sz w:val="24"/>
      <w:szCs w:val="24"/>
    </w:rPr>
  </w:style>
  <w:style w:type="character" w:customStyle="1" w:styleId="Char7">
    <w:name w:val="批注主题 Char"/>
    <w:basedOn w:val="Char"/>
    <w:link w:val="ad"/>
    <w:autoRedefine/>
    <w:qFormat/>
    <w:rPr>
      <w:rFonts w:ascii="宋体" w:hAnsi="宋体"/>
      <w:sz w:val="24"/>
      <w:szCs w:val="24"/>
    </w:rPr>
  </w:style>
  <w:style w:type="character" w:customStyle="1" w:styleId="Char4">
    <w:name w:val="批注框文本 Char"/>
    <w:basedOn w:val="a2"/>
    <w:link w:val="aa"/>
    <w:autoRedefine/>
    <w:qFormat/>
    <w:rPr>
      <w:kern w:val="2"/>
      <w:sz w:val="18"/>
      <w:szCs w:val="18"/>
    </w:rPr>
  </w:style>
  <w:style w:type="character" w:customStyle="1" w:styleId="4Char">
    <w:name w:val="标题 4 Char"/>
    <w:basedOn w:val="a2"/>
    <w:link w:val="4"/>
    <w:autoRedefine/>
    <w:qFormat/>
    <w:rPr>
      <w:rFonts w:ascii="Arial" w:hAnsi="Arial"/>
      <w:color w:val="000000"/>
      <w:kern w:val="2"/>
      <w:sz w:val="24"/>
      <w:szCs w:val="24"/>
    </w:rPr>
  </w:style>
  <w:style w:type="character" w:customStyle="1" w:styleId="5Char">
    <w:name w:val="标题 5 Char"/>
    <w:basedOn w:val="a2"/>
    <w:link w:val="5"/>
    <w:autoRedefine/>
    <w:qFormat/>
    <w:rPr>
      <w:rFonts w:ascii="Arial" w:hAnsi="Arial"/>
      <w:color w:val="000000"/>
      <w:kern w:val="2"/>
      <w:sz w:val="24"/>
      <w:szCs w:val="24"/>
    </w:rPr>
  </w:style>
  <w:style w:type="character" w:customStyle="1" w:styleId="7Char">
    <w:name w:val="标题 7 Char"/>
    <w:basedOn w:val="a2"/>
    <w:link w:val="7"/>
    <w:autoRedefine/>
    <w:qFormat/>
    <w:rPr>
      <w:b/>
      <w:kern w:val="2"/>
      <w:sz w:val="24"/>
    </w:rPr>
  </w:style>
  <w:style w:type="character" w:customStyle="1" w:styleId="8Char">
    <w:name w:val="标题 8 Char"/>
    <w:basedOn w:val="a2"/>
    <w:link w:val="8"/>
    <w:autoRedefine/>
    <w:qFormat/>
    <w:rPr>
      <w:rFonts w:ascii="Arial" w:eastAsia="黑体" w:hAnsi="Arial"/>
      <w:kern w:val="2"/>
      <w:sz w:val="24"/>
    </w:rPr>
  </w:style>
  <w:style w:type="character" w:customStyle="1" w:styleId="9Char">
    <w:name w:val="标题 9 Char"/>
    <w:basedOn w:val="a2"/>
    <w:link w:val="9"/>
    <w:qFormat/>
    <w:rPr>
      <w:rFonts w:ascii="Arial" w:eastAsia="黑体" w:hAnsi="Arial"/>
      <w:kern w:val="2"/>
      <w:sz w:val="21"/>
    </w:rPr>
  </w:style>
  <w:style w:type="character" w:customStyle="1" w:styleId="2Char0">
    <w:name w:val="正文文本缩进 2 Char"/>
    <w:basedOn w:val="a2"/>
    <w:link w:val="20"/>
    <w:autoRedefine/>
    <w:qFormat/>
    <w:rPr>
      <w:kern w:val="2"/>
      <w:sz w:val="30"/>
      <w:szCs w:val="24"/>
    </w:rPr>
  </w:style>
  <w:style w:type="character" w:customStyle="1" w:styleId="3Char">
    <w:name w:val="正文文本缩进 3 Char"/>
    <w:basedOn w:val="a2"/>
    <w:link w:val="31"/>
    <w:qFormat/>
    <w:rPr>
      <w:kern w:val="2"/>
      <w:sz w:val="16"/>
      <w:szCs w:val="16"/>
    </w:rPr>
  </w:style>
  <w:style w:type="character" w:customStyle="1" w:styleId="2Char">
    <w:name w:val="标题 2 Char"/>
    <w:link w:val="2"/>
    <w:autoRedefine/>
    <w:qFormat/>
    <w:rPr>
      <w:rFonts w:ascii="Arial" w:hAnsi="Arial"/>
      <w:b/>
      <w:color w:val="000000"/>
      <w:sz w:val="24"/>
      <w:szCs w:val="24"/>
    </w:rPr>
  </w:style>
  <w:style w:type="character" w:customStyle="1" w:styleId="Char0">
    <w:name w:val="正文文本 Char"/>
    <w:link w:val="a6"/>
    <w:autoRedefine/>
    <w:qFormat/>
  </w:style>
  <w:style w:type="character" w:customStyle="1" w:styleId="Char1">
    <w:name w:val="正文文本缩进 Char"/>
    <w:link w:val="a7"/>
    <w:qFormat/>
    <w:rPr>
      <w:sz w:val="28"/>
    </w:rPr>
  </w:style>
  <w:style w:type="character" w:customStyle="1" w:styleId="Char2">
    <w:name w:val="纯文本 Char"/>
    <w:link w:val="a8"/>
    <w:autoRedefine/>
    <w:qFormat/>
    <w:rPr>
      <w:rFonts w:ascii="宋体" w:hAnsi="Courier New"/>
    </w:rPr>
  </w:style>
  <w:style w:type="character" w:customStyle="1" w:styleId="Char5">
    <w:name w:val="页脚 Char"/>
    <w:link w:val="ab"/>
    <w:autoRedefine/>
    <w:qFormat/>
    <w:rPr>
      <w:rFonts w:ascii="Calibri" w:hAnsi="Calibri"/>
      <w:sz w:val="18"/>
      <w:szCs w:val="18"/>
    </w:rPr>
  </w:style>
  <w:style w:type="character" w:customStyle="1" w:styleId="Char6">
    <w:name w:val="页眉 Char"/>
    <w:link w:val="ac"/>
    <w:qFormat/>
    <w:rPr>
      <w:rFonts w:ascii="Calibri" w:hAnsi="Calibri"/>
      <w:sz w:val="18"/>
      <w:szCs w:val="18"/>
    </w:rPr>
  </w:style>
  <w:style w:type="character" w:customStyle="1" w:styleId="Char8">
    <w:name w:val="正文首行缩进 Char"/>
    <w:basedOn w:val="Char0"/>
    <w:link w:val="ae"/>
    <w:qFormat/>
    <w:rsid w:val="00D212BE"/>
    <w:rPr>
      <w:rFonts w:ascii="宋体" w:hAnsi="宋体" w:cs="宋体"/>
      <w:b/>
      <w:color w:val="000000" w:themeColor="text1"/>
      <w:sz w:val="21"/>
      <w:szCs w:val="21"/>
    </w:rPr>
  </w:style>
  <w:style w:type="character" w:customStyle="1" w:styleId="3CharChar">
    <w:name w:val="标题 3 Char Char"/>
    <w:qFormat/>
    <w:rPr>
      <w:rFonts w:ascii="宋体" w:eastAsia="宋体" w:hAnsi="宋体"/>
      <w:b/>
      <w:bCs/>
      <w:color w:val="FF0000"/>
      <w:kern w:val="2"/>
      <w:sz w:val="24"/>
      <w:szCs w:val="24"/>
      <w:lang w:val="zh-CN" w:eastAsia="zh-CN" w:bidi="ar-SA"/>
    </w:rPr>
  </w:style>
  <w:style w:type="character" w:customStyle="1" w:styleId="12">
    <w:name w:val="页码1"/>
    <w:basedOn w:val="a2"/>
    <w:autoRedefine/>
    <w:qFormat/>
  </w:style>
  <w:style w:type="paragraph" w:customStyle="1" w:styleId="CharCharCharChar">
    <w:name w:val="Char Char Char Char"/>
    <w:basedOn w:val="13"/>
    <w:autoRedefine/>
    <w:qFormat/>
    <w:rPr>
      <w:rFonts w:ascii="Tahoma" w:hAnsi="Tahoma"/>
      <w:sz w:val="24"/>
    </w:rPr>
  </w:style>
  <w:style w:type="paragraph" w:customStyle="1" w:styleId="13">
    <w:name w:val="文档结构图1"/>
    <w:basedOn w:val="a"/>
    <w:autoRedefine/>
    <w:qFormat/>
    <w:pPr>
      <w:shd w:val="clear" w:color="auto" w:fill="000080"/>
    </w:pPr>
    <w:rPr>
      <w:sz w:val="30"/>
      <w:szCs w:val="24"/>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autoRedefine/>
    <w:qFormat/>
    <w:pPr>
      <w:widowControl w:val="0"/>
      <w:jc w:val="both"/>
    </w:pPr>
    <w:rPr>
      <w:kern w:val="2"/>
      <w:sz w:val="21"/>
    </w:rPr>
  </w:style>
  <w:style w:type="paragraph" w:customStyle="1" w:styleId="Style46">
    <w:name w:val="_Style 46"/>
    <w:autoRedefine/>
    <w:qFormat/>
    <w:rPr>
      <w:kern w:val="2"/>
      <w:sz w:val="30"/>
      <w:szCs w:val="24"/>
    </w:rPr>
  </w:style>
  <w:style w:type="paragraph" w:customStyle="1" w:styleId="New1">
    <w:name w:val="页脚 New"/>
    <w:basedOn w:val="NewNewNewNewNewNewNewNewNewNew"/>
    <w:autoRedefine/>
    <w:qFormat/>
    <w:pPr>
      <w:tabs>
        <w:tab w:val="center" w:pos="4153"/>
        <w:tab w:val="right" w:pos="8306"/>
      </w:tabs>
      <w:snapToGrid w:val="0"/>
      <w:jc w:val="left"/>
    </w:pPr>
    <w:rPr>
      <w:sz w:val="18"/>
    </w:rPr>
  </w:style>
  <w:style w:type="paragraph" w:customStyle="1" w:styleId="NewNewNewNewNewNewNewNewNewNew">
    <w:name w:val="正文 New New New New New New New New New New"/>
    <w:autoRedefine/>
    <w:qFormat/>
    <w:pPr>
      <w:widowControl w:val="0"/>
      <w:jc w:val="both"/>
    </w:pPr>
    <w:rPr>
      <w:kern w:val="2"/>
      <w:sz w:val="21"/>
    </w:rPr>
  </w:style>
  <w:style w:type="paragraph" w:customStyle="1" w:styleId="14">
    <w:name w:val="正文首行缩进1"/>
    <w:basedOn w:val="a6"/>
    <w:autoRedefine/>
    <w:qFormat/>
    <w:pPr>
      <w:spacing w:after="0"/>
      <w:ind w:firstLineChars="100" w:firstLine="420"/>
    </w:pPr>
    <w:rPr>
      <w:kern w:val="2"/>
      <w:sz w:val="30"/>
      <w:szCs w:val="24"/>
    </w:rPr>
  </w:style>
  <w:style w:type="paragraph" w:customStyle="1" w:styleId="NewNewNewNewNewNewNewNewNewNewNewNewNewNewNewNewNewNew">
    <w:name w:val="正文 New New New New New New New New New New New New New New New New New New"/>
    <w:autoRedefine/>
    <w:qFormat/>
    <w:pPr>
      <w:widowControl w:val="0"/>
      <w:jc w:val="both"/>
    </w:pPr>
    <w:rPr>
      <w:kern w:val="2"/>
      <w:sz w:val="21"/>
    </w:rPr>
  </w:style>
  <w:style w:type="paragraph" w:customStyle="1" w:styleId="NewNewNewNewNewNewNewNewNewNewNewNewNewNewNewNewNewNewNewNewNewNewNew">
    <w:name w:val="正文 New New New New New New New New New New New New New New New New New New New New New New New"/>
    <w:autoRedefine/>
    <w:qFormat/>
    <w:pPr>
      <w:widowControl w:val="0"/>
      <w:jc w:val="both"/>
    </w:pPr>
    <w:rPr>
      <w:kern w:val="2"/>
      <w:sz w:val="21"/>
    </w:rPr>
  </w:style>
  <w:style w:type="paragraph" w:customStyle="1" w:styleId="2New">
    <w:name w:val="标题 2 New"/>
    <w:basedOn w:val="NewNewNewNewNewNewNewNewNewNewNewNewNewNewNewNewNewNewNew"/>
    <w:next w:val="NewNewNewNewNewNewNewNewNewNewNewNewNewNewNewNewNewNewNew"/>
    <w:autoRedefine/>
    <w:qFormat/>
    <w:pPr>
      <w:keepNext/>
      <w:keepLines/>
      <w:spacing w:line="416" w:lineRule="auto"/>
      <w:outlineLvl w:val="1"/>
    </w:pPr>
    <w:rPr>
      <w:rFonts w:ascii="Arial" w:eastAsia="仿宋_GB2312" w:hAnsi="Arial"/>
      <w:b/>
      <w:bCs/>
      <w:sz w:val="32"/>
    </w:rPr>
  </w:style>
  <w:style w:type="paragraph" w:customStyle="1" w:styleId="New2">
    <w:name w:val="正文文本 New"/>
    <w:basedOn w:val="NewNew"/>
    <w:autoRedefine/>
    <w:qFormat/>
    <w:rPr>
      <w:rFonts w:eastAsia="宋体"/>
      <w:kern w:val="2"/>
      <w:sz w:val="30"/>
      <w:szCs w:val="24"/>
    </w:rPr>
  </w:style>
  <w:style w:type="paragraph" w:customStyle="1" w:styleId="New3">
    <w:name w:val="页眉 New"/>
    <w:basedOn w:val="NewNewNewNewNewNewNewNewNewNew"/>
    <w:autoRedefine/>
    <w:qFormat/>
    <w:pPr>
      <w:pBdr>
        <w:bottom w:val="single" w:sz="6" w:space="1" w:color="auto"/>
      </w:pBdr>
      <w:tabs>
        <w:tab w:val="center" w:pos="4153"/>
        <w:tab w:val="right" w:pos="8306"/>
      </w:tabs>
      <w:snapToGrid w:val="0"/>
      <w:jc w:val="center"/>
    </w:pPr>
    <w:rPr>
      <w:sz w:val="18"/>
    </w:rPr>
  </w:style>
  <w:style w:type="paragraph" w:customStyle="1" w:styleId="Char1CharCharCharCharCharChar1">
    <w:name w:val="Char1 Char Char Char Char Char Char1"/>
    <w:basedOn w:val="New"/>
    <w:autoRedefine/>
    <w:qFormat/>
  </w:style>
  <w:style w:type="paragraph" w:customStyle="1" w:styleId="NewNewNewNew">
    <w:name w:val="正文 New New New New"/>
    <w:autoRedefine/>
    <w:qFormat/>
    <w:pPr>
      <w:widowControl w:val="0"/>
      <w:jc w:val="both"/>
    </w:pPr>
    <w:rPr>
      <w:rFonts w:eastAsia="楷体_GB2312"/>
      <w:kern w:val="2"/>
      <w:sz w:val="21"/>
    </w:rPr>
  </w:style>
  <w:style w:type="paragraph" w:customStyle="1" w:styleId="NewNewNewNewNewNewNewNewNewNewNewNewNewNewNewNewNewNewNewNewNewNew">
    <w:name w:val="正文 New New New New New New New New New New New New New New New New New New New New New New"/>
    <w:autoRedefine/>
    <w:qFormat/>
    <w:pPr>
      <w:widowControl w:val="0"/>
      <w:jc w:val="both"/>
    </w:pPr>
    <w:rPr>
      <w:kern w:val="2"/>
      <w:sz w:val="21"/>
    </w:rPr>
  </w:style>
  <w:style w:type="paragraph" w:customStyle="1" w:styleId="NewNewNewNewNewNew">
    <w:name w:val="正文 New New New New New New"/>
    <w:autoRedefine/>
    <w:qFormat/>
    <w:pPr>
      <w:widowControl w:val="0"/>
      <w:jc w:val="both"/>
    </w:pPr>
    <w:rPr>
      <w:kern w:val="2"/>
      <w:sz w:val="21"/>
      <w:szCs w:val="24"/>
    </w:rPr>
  </w:style>
  <w:style w:type="paragraph" w:customStyle="1" w:styleId="NewNewNewNewNewNewNewNewNew">
    <w:name w:val="正文 New New New New New New New New New"/>
    <w:autoRedefine/>
    <w:qFormat/>
    <w:pPr>
      <w:widowControl w:val="0"/>
      <w:jc w:val="both"/>
    </w:pPr>
    <w:rPr>
      <w:kern w:val="2"/>
      <w:sz w:val="21"/>
      <w:szCs w:val="24"/>
    </w:rPr>
  </w:style>
  <w:style w:type="paragraph" w:customStyle="1" w:styleId="Char1CharCharCharCharCharChar1CharCharChar">
    <w:name w:val="Char1 Char Char Char Char Char Char1 Char Char Char"/>
    <w:basedOn w:val="a"/>
    <w:autoRedefine/>
    <w:qFormat/>
    <w:rPr>
      <w:sz w:val="30"/>
      <w:szCs w:val="24"/>
    </w:rPr>
  </w:style>
  <w:style w:type="paragraph" w:customStyle="1" w:styleId="15">
    <w:name w:val="普通(网站)1"/>
    <w:basedOn w:val="a"/>
    <w:autoRedefine/>
    <w:qFormat/>
    <w:pPr>
      <w:widowControl/>
      <w:spacing w:line="500" w:lineRule="exact"/>
      <w:ind w:firstLine="510"/>
    </w:pPr>
    <w:rPr>
      <w:rFonts w:ascii="仿宋_GB2312" w:eastAsia="仿宋_GB2312" w:hAnsi="宋体"/>
      <w:color w:val="000000"/>
      <w:spacing w:val="-10"/>
      <w:kern w:val="0"/>
      <w:szCs w:val="20"/>
    </w:rPr>
  </w:style>
  <w:style w:type="paragraph" w:customStyle="1" w:styleId="NewNewNewNewNewNewNewNewNewNewNewNewNewNewNew">
    <w:name w:val="正文 New New New New New New New New New New New New New New New"/>
    <w:autoRedefine/>
    <w:qFormat/>
    <w:pPr>
      <w:widowControl w:val="0"/>
      <w:jc w:val="both"/>
    </w:pPr>
    <w:rPr>
      <w:kern w:val="2"/>
      <w:sz w:val="21"/>
      <w:szCs w:val="24"/>
    </w:rPr>
  </w:style>
  <w:style w:type="paragraph" w:customStyle="1" w:styleId="NewNewNew">
    <w:name w:val="正文 New New New"/>
    <w:autoRedefine/>
    <w:qFormat/>
    <w:pPr>
      <w:widowControl w:val="0"/>
      <w:jc w:val="both"/>
    </w:pPr>
    <w:rPr>
      <w:kern w:val="2"/>
      <w:sz w:val="21"/>
    </w:rPr>
  </w:style>
  <w:style w:type="paragraph" w:customStyle="1" w:styleId="NewNewNewNewNewNewNewNewNewNewNewNewNewNewNewNewNewNewNewNew">
    <w:name w:val="正文 New New New New New New New New New New New New New New New New New New New New"/>
    <w:autoRedefine/>
    <w:qFormat/>
    <w:pPr>
      <w:widowControl w:val="0"/>
      <w:jc w:val="both"/>
    </w:pPr>
    <w:rPr>
      <w:kern w:val="2"/>
      <w:sz w:val="21"/>
      <w:szCs w:val="24"/>
    </w:rPr>
  </w:style>
  <w:style w:type="paragraph" w:customStyle="1" w:styleId="NewNewNewNewNewNewNewNewNewNewNewNew">
    <w:name w:val="正文 New New New New New New New New New New New New"/>
    <w:autoRedefine/>
    <w:qFormat/>
    <w:pPr>
      <w:widowControl w:val="0"/>
      <w:jc w:val="both"/>
    </w:pPr>
    <w:rPr>
      <w:kern w:val="2"/>
      <w:sz w:val="21"/>
    </w:rPr>
  </w:style>
  <w:style w:type="paragraph" w:customStyle="1" w:styleId="New4">
    <w:name w:val="纯文本 New"/>
    <w:basedOn w:val="NewNew"/>
    <w:autoRedefine/>
    <w:qFormat/>
    <w:rPr>
      <w:rFonts w:ascii="宋体" w:eastAsia="宋体" w:hAnsi="Courier New"/>
      <w:kern w:val="2"/>
      <w:sz w:val="24"/>
    </w:rPr>
  </w:style>
  <w:style w:type="paragraph" w:customStyle="1" w:styleId="NewNewNewNewNewNewNew">
    <w:name w:val="正文 New New New New New New New"/>
    <w:autoRedefine/>
    <w:qFormat/>
    <w:pPr>
      <w:widowControl w:val="0"/>
      <w:jc w:val="both"/>
    </w:pPr>
    <w:rPr>
      <w:kern w:val="2"/>
      <w:sz w:val="21"/>
      <w:szCs w:val="24"/>
    </w:rPr>
  </w:style>
  <w:style w:type="paragraph" w:customStyle="1" w:styleId="New5">
    <w:name w:val="正文首行缩进 New"/>
    <w:basedOn w:val="New2"/>
    <w:autoRedefine/>
    <w:qFormat/>
    <w:pPr>
      <w:ind w:firstLineChars="100" w:firstLine="420"/>
    </w:pPr>
  </w:style>
  <w:style w:type="paragraph" w:customStyle="1" w:styleId="NewNew1">
    <w:name w:val="页眉 New New"/>
    <w:basedOn w:val="NewNewNewNewNewNewNewNewNewNewNewNew"/>
    <w:autoRedefine/>
    <w:qFormat/>
    <w:pPr>
      <w:pBdr>
        <w:bottom w:val="single" w:sz="6" w:space="1" w:color="auto"/>
      </w:pBdr>
      <w:tabs>
        <w:tab w:val="center" w:pos="4153"/>
        <w:tab w:val="right" w:pos="8306"/>
      </w:tabs>
      <w:snapToGrid w:val="0"/>
      <w:jc w:val="center"/>
    </w:pPr>
    <w:rPr>
      <w:sz w:val="18"/>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autoRedefine/>
    <w:qFormat/>
    <w:pPr>
      <w:widowControl w:val="0"/>
      <w:jc w:val="both"/>
    </w:pPr>
    <w:rPr>
      <w:kern w:val="2"/>
      <w:sz w:val="21"/>
    </w:rPr>
  </w:style>
  <w:style w:type="paragraph" w:customStyle="1" w:styleId="NewNewNewNewNewNewNewNewNewNewNew">
    <w:name w:val="正文 New New New New New New New New New New New"/>
    <w:autoRedefine/>
    <w:qFormat/>
    <w:pPr>
      <w:widowControl w:val="0"/>
      <w:jc w:val="both"/>
    </w:pPr>
    <w:rPr>
      <w:kern w:val="2"/>
      <w:sz w:val="30"/>
      <w:szCs w:val="24"/>
    </w:rPr>
  </w:style>
  <w:style w:type="paragraph" w:customStyle="1" w:styleId="Char9">
    <w:name w:val="Char"/>
    <w:basedOn w:val="a"/>
    <w:autoRedefine/>
    <w:qFormat/>
    <w:pPr>
      <w:widowControl/>
      <w:spacing w:line="240" w:lineRule="exact"/>
      <w:jc w:val="left"/>
    </w:pPr>
    <w:rPr>
      <w:sz w:val="30"/>
      <w:szCs w:val="24"/>
    </w:rPr>
  </w:style>
  <w:style w:type="paragraph" w:customStyle="1" w:styleId="NewNewNewNewNewNewNewNewNewNewNewNewNewNewNewNewNewNewNewNewNewNewNewNewNewNewNewNewNew">
    <w:name w:val="正文 New New New New New New New New New New New New New New New New New New New New New New New New New New New New New"/>
    <w:autoRedefine/>
    <w:qFormat/>
    <w:pPr>
      <w:widowControl w:val="0"/>
      <w:jc w:val="both"/>
    </w:pPr>
    <w:rPr>
      <w:kern w:val="2"/>
      <w:sz w:val="21"/>
    </w:rPr>
  </w:style>
  <w:style w:type="paragraph" w:customStyle="1" w:styleId="NewNewNewNewNewNewNewNewNewNewNewNewNewNewNewNewNewNewNewNewNewNewNewNewNew">
    <w:name w:val="正文 New New New New New New New New New New New New New New New New New New New New New New New New New"/>
    <w:autoRedefine/>
    <w:qFormat/>
    <w:pPr>
      <w:widowControl w:val="0"/>
      <w:jc w:val="both"/>
    </w:pPr>
    <w:rPr>
      <w:rFonts w:eastAsia="楷体_GB2312"/>
      <w:kern w:val="2"/>
      <w:sz w:val="21"/>
    </w:rPr>
  </w:style>
  <w:style w:type="paragraph" w:customStyle="1" w:styleId="NewNewNewNewNewNewNewNewNewNewNewNewNewNewNewNewNew">
    <w:name w:val="正文 New New New New New New New New New New New New New New New New New"/>
    <w:autoRedefine/>
    <w:qFormat/>
    <w:pPr>
      <w:widowControl w:val="0"/>
      <w:jc w:val="both"/>
    </w:pPr>
    <w:rPr>
      <w:kern w:val="2"/>
      <w:sz w:val="21"/>
      <w:szCs w:val="24"/>
    </w:rPr>
  </w:style>
  <w:style w:type="paragraph" w:customStyle="1" w:styleId="NewNewNewNewNewNewNewNew">
    <w:name w:val="正文 New New New New New New New New"/>
    <w:autoRedefine/>
    <w:qFormat/>
    <w:pPr>
      <w:widowControl w:val="0"/>
      <w:jc w:val="both"/>
    </w:pPr>
    <w:rPr>
      <w:rFonts w:eastAsia="楷体_GB2312"/>
      <w:kern w:val="2"/>
      <w:sz w:val="21"/>
    </w:rPr>
  </w:style>
  <w:style w:type="paragraph" w:customStyle="1" w:styleId="NewNewNewNewNew">
    <w:name w:val="正文 New New New New New"/>
    <w:autoRedefine/>
    <w:qFormat/>
    <w:pPr>
      <w:widowControl w:val="0"/>
      <w:jc w:val="both"/>
    </w:pPr>
    <w:rPr>
      <w:rFonts w:eastAsia="楷体_GB2312"/>
      <w:kern w:val="2"/>
      <w:sz w:val="21"/>
    </w:rPr>
  </w:style>
  <w:style w:type="paragraph" w:customStyle="1" w:styleId="16">
    <w:name w:val="纯文本1"/>
    <w:basedOn w:val="a"/>
    <w:autoRedefine/>
    <w:qFormat/>
    <w:rPr>
      <w:rFonts w:ascii="宋体" w:hAnsi="Courier New"/>
      <w:sz w:val="24"/>
      <w:szCs w:val="20"/>
    </w:rPr>
  </w:style>
  <w:style w:type="paragraph" w:customStyle="1" w:styleId="NewNewNewNewNewNewNewNewNewNewNewNewNewNewNewNewNewNewNewNewNewNewNewNew">
    <w:name w:val="正文 New New New New New New New New New New New New New New New New New New New New New New New New"/>
    <w:autoRedefine/>
    <w:qFormat/>
    <w:pPr>
      <w:widowControl w:val="0"/>
      <w:jc w:val="both"/>
    </w:pPr>
    <w:rPr>
      <w:rFonts w:eastAsia="楷体_GB2312"/>
      <w:kern w:val="2"/>
      <w:sz w:val="21"/>
    </w:rPr>
  </w:style>
  <w:style w:type="paragraph" w:customStyle="1" w:styleId="NewNewNewNewNewNewNewNewNewNewNewNewNewNewNewNew">
    <w:name w:val="正文 New New New New New New New New New New New New New New New New"/>
    <w:autoRedefine/>
    <w:qFormat/>
    <w:pPr>
      <w:widowControl w:val="0"/>
      <w:jc w:val="both"/>
    </w:pPr>
    <w:rPr>
      <w:rFonts w:ascii="Calibri" w:hAnsi="Calibri"/>
      <w:kern w:val="2"/>
      <w:sz w:val="21"/>
      <w:szCs w:val="22"/>
    </w:rPr>
  </w:style>
  <w:style w:type="paragraph" w:customStyle="1" w:styleId="NewNewNewNewNewNewNewNewNewNewNewNewNewNewNewNewNewNewNewNewNewNewNewNewNewNew">
    <w:name w:val="正文 New New New New New New New New New New New New New New New New New New New New New New New New New New"/>
    <w:autoRedefine/>
    <w:qFormat/>
    <w:pPr>
      <w:widowControl w:val="0"/>
      <w:jc w:val="both"/>
    </w:pPr>
    <w:rPr>
      <w:rFonts w:eastAsia="楷体_GB2312"/>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autoRedefine/>
    <w:qFormat/>
    <w:pPr>
      <w:widowControl w:val="0"/>
      <w:jc w:val="both"/>
    </w:pPr>
    <w:rPr>
      <w:kern w:val="2"/>
      <w:sz w:val="21"/>
    </w:rPr>
  </w:style>
  <w:style w:type="paragraph" w:customStyle="1" w:styleId="NewNew2">
    <w:name w:val="页脚 New New"/>
    <w:basedOn w:val="NewNewNewNewNewNewNewNewNewNewNewNew"/>
    <w:autoRedefine/>
    <w:qFormat/>
    <w:pPr>
      <w:tabs>
        <w:tab w:val="center" w:pos="4153"/>
        <w:tab w:val="right" w:pos="8306"/>
      </w:tabs>
      <w:snapToGrid w:val="0"/>
      <w:jc w:val="left"/>
    </w:pPr>
    <w:rPr>
      <w:sz w:val="18"/>
    </w:rPr>
  </w:style>
  <w:style w:type="paragraph" w:customStyle="1" w:styleId="210">
    <w:name w:val="正文文本缩进 21"/>
    <w:basedOn w:val="a"/>
    <w:autoRedefine/>
    <w:qFormat/>
    <w:pPr>
      <w:spacing w:line="420" w:lineRule="exact"/>
      <w:ind w:firstLine="480"/>
    </w:pPr>
    <w:rPr>
      <w:b/>
      <w:sz w:val="24"/>
      <w:szCs w:val="20"/>
    </w:rPr>
  </w:style>
  <w:style w:type="paragraph" w:customStyle="1" w:styleId="160">
    <w:name w:val="正文_16"/>
    <w:qFormat/>
    <w:pPr>
      <w:widowControl w:val="0"/>
      <w:jc w:val="both"/>
    </w:pPr>
    <w:rPr>
      <w:kern w:val="2"/>
      <w:sz w:val="21"/>
      <w:szCs w:val="24"/>
    </w:rPr>
  </w:style>
  <w:style w:type="paragraph" w:customStyle="1" w:styleId="null3">
    <w:name w:val="null3"/>
    <w:qFormat/>
    <w:rPr>
      <w:rFonts w:ascii="Calibri" w:hAnsi="Calibri" w:hint="eastAsia"/>
      <w:lang w:eastAsia="zh-Hans"/>
    </w:rPr>
  </w:style>
  <w:style w:type="character" w:customStyle="1" w:styleId="Char3">
    <w:name w:val="日期 Char"/>
    <w:link w:val="a9"/>
    <w:qFormat/>
  </w:style>
  <w:style w:type="character" w:customStyle="1" w:styleId="CharChar">
    <w:name w:val="文一 Char Char"/>
    <w:link w:val="af5"/>
    <w:qFormat/>
    <w:rPr>
      <w:rFonts w:asciiTheme="minorEastAsia" w:eastAsiaTheme="minorEastAsia" w:hAnsiTheme="minorEastAsia"/>
      <w:spacing w:val="4"/>
      <w:kern w:val="2"/>
      <w:sz w:val="36"/>
      <w:szCs w:val="36"/>
    </w:rPr>
  </w:style>
  <w:style w:type="paragraph" w:customStyle="1" w:styleId="NewNewNewNewNewNewNewNewNewNewNewNewNewNewNewNewNew0">
    <w:name w:val="页脚 New New New New New New New New New New New New New New New New New"/>
    <w:basedOn w:val="a"/>
    <w:qFormat/>
    <w:pPr>
      <w:tabs>
        <w:tab w:val="center" w:pos="4153"/>
        <w:tab w:val="right" w:pos="8306"/>
      </w:tabs>
      <w:snapToGrid w:val="0"/>
      <w:jc w:val="left"/>
    </w:pPr>
    <w:rPr>
      <w:sz w:val="18"/>
      <w:szCs w:val="18"/>
    </w:rPr>
  </w:style>
  <w:style w:type="paragraph" w:customStyle="1" w:styleId="NewNewNewNew0">
    <w:name w:val="页脚 New New New New"/>
    <w:basedOn w:val="a"/>
    <w:qFormat/>
    <w:pPr>
      <w:tabs>
        <w:tab w:val="center" w:pos="4153"/>
        <w:tab w:val="right" w:pos="8306"/>
      </w:tabs>
      <w:snapToGrid w:val="0"/>
      <w:jc w:val="left"/>
    </w:pPr>
    <w:rPr>
      <w:sz w:val="18"/>
      <w:szCs w:val="18"/>
    </w:rPr>
  </w:style>
  <w:style w:type="paragraph" w:customStyle="1" w:styleId="NewNewNewNewNewNewNewNewNewNewNewNewNewNewNewNewNewNewNewNew0">
    <w:name w:val="页脚 New New New New New New New New New New New New New New New New New New New New"/>
    <w:basedOn w:val="a"/>
    <w:qFormat/>
    <w:pPr>
      <w:tabs>
        <w:tab w:val="center" w:pos="4153"/>
        <w:tab w:val="right" w:pos="8306"/>
      </w:tabs>
      <w:snapToGrid w:val="0"/>
      <w:jc w:val="left"/>
    </w:pPr>
    <w:rPr>
      <w:sz w:val="18"/>
      <w:szCs w:val="18"/>
    </w:rPr>
  </w:style>
  <w:style w:type="paragraph" w:customStyle="1" w:styleId="NewNewNewNewNewNew0">
    <w:name w:val="页脚 New New New New New New"/>
    <w:basedOn w:val="a"/>
    <w:qFormat/>
    <w:pPr>
      <w:tabs>
        <w:tab w:val="center" w:pos="4153"/>
        <w:tab w:val="right" w:pos="8306"/>
      </w:tabs>
      <w:snapToGrid w:val="0"/>
      <w:jc w:val="left"/>
    </w:pPr>
    <w:rPr>
      <w:sz w:val="18"/>
      <w:szCs w:val="18"/>
    </w:rPr>
  </w:style>
  <w:style w:type="paragraph" w:customStyle="1" w:styleId="NewNewNewNewNewNewNewNewNewNewNewNewNewNewNewNewNewNewNewNewNewNew0">
    <w:name w:val="页脚 New New New New New New New New New New New New New New New New New New New New New New"/>
    <w:basedOn w:val="a"/>
    <w:qFormat/>
    <w:pPr>
      <w:tabs>
        <w:tab w:val="center" w:pos="4153"/>
        <w:tab w:val="right" w:pos="8306"/>
      </w:tabs>
      <w:snapToGrid w:val="0"/>
      <w:jc w:val="left"/>
    </w:pPr>
    <w:rPr>
      <w:sz w:val="18"/>
      <w:szCs w:val="18"/>
    </w:rPr>
  </w:style>
  <w:style w:type="paragraph" w:customStyle="1" w:styleId="NewNewNewNewNewNewNewNewNewNewNewNewNewNew0">
    <w:name w:val="页脚 New New New New New New New New New New New New New New"/>
    <w:basedOn w:val="a"/>
    <w:qFormat/>
    <w:pPr>
      <w:tabs>
        <w:tab w:val="center" w:pos="4153"/>
        <w:tab w:val="right" w:pos="8306"/>
      </w:tabs>
      <w:snapToGrid w:val="0"/>
      <w:jc w:val="left"/>
    </w:pPr>
    <w:rPr>
      <w:sz w:val="18"/>
      <w:szCs w:val="18"/>
    </w:rPr>
  </w:style>
  <w:style w:type="paragraph" w:customStyle="1" w:styleId="Char1CharCharCharCharCharChar11">
    <w:name w:val="Char1 Char Char Char Char Char Char11"/>
    <w:basedOn w:val="New"/>
    <w:qFormat/>
  </w:style>
  <w:style w:type="paragraph" w:customStyle="1" w:styleId="NewNewNewNewNewNewNewNewNewNewNewNewNewNewNewNewNewNew0">
    <w:name w:val="页脚 New New New New New New New New New New New New New New New New New New"/>
    <w:basedOn w:val="a"/>
    <w:qFormat/>
    <w:pPr>
      <w:tabs>
        <w:tab w:val="center" w:pos="4153"/>
        <w:tab w:val="right" w:pos="8306"/>
      </w:tabs>
      <w:snapToGrid w:val="0"/>
      <w:jc w:val="left"/>
    </w:pPr>
    <w:rPr>
      <w:sz w:val="18"/>
      <w:szCs w:val="18"/>
    </w:rPr>
  </w:style>
  <w:style w:type="paragraph" w:customStyle="1" w:styleId="NewNewNewNewNewNewNewNewNewNewNewNewNewNewNew0">
    <w:name w:val="页脚 New New New New New New New New New New New New New New New"/>
    <w:basedOn w:val="a"/>
    <w:qFormat/>
    <w:pPr>
      <w:tabs>
        <w:tab w:val="center" w:pos="4153"/>
        <w:tab w:val="right" w:pos="8306"/>
      </w:tabs>
      <w:snapToGrid w:val="0"/>
      <w:jc w:val="left"/>
    </w:pPr>
    <w:rPr>
      <w:sz w:val="18"/>
      <w:szCs w:val="18"/>
    </w:rPr>
  </w:style>
  <w:style w:type="paragraph" w:customStyle="1" w:styleId="NewNewNewNewNewNewNewNewNew0">
    <w:name w:val="页脚 New New New New New New New New New"/>
    <w:basedOn w:val="a"/>
    <w:qFormat/>
    <w:pPr>
      <w:tabs>
        <w:tab w:val="center" w:pos="4153"/>
        <w:tab w:val="right" w:pos="8306"/>
      </w:tabs>
      <w:snapToGrid w:val="0"/>
      <w:jc w:val="left"/>
    </w:pPr>
    <w:rPr>
      <w:sz w:val="18"/>
      <w:szCs w:val="18"/>
    </w:rPr>
  </w:style>
  <w:style w:type="paragraph" w:customStyle="1" w:styleId="NewNewNewNewNewNewNewNewNewNewNewNewNewNewNewNewNewNewNewNewNew0">
    <w:name w:val="页脚 New New New New New New New New New New New New New New New New New New New New New"/>
    <w:basedOn w:val="a"/>
    <w:qFormat/>
    <w:pPr>
      <w:tabs>
        <w:tab w:val="center" w:pos="4153"/>
        <w:tab w:val="right" w:pos="8306"/>
      </w:tabs>
      <w:snapToGrid w:val="0"/>
      <w:jc w:val="left"/>
    </w:pPr>
    <w:rPr>
      <w:sz w:val="18"/>
      <w:szCs w:val="18"/>
    </w:rPr>
  </w:style>
  <w:style w:type="paragraph" w:customStyle="1" w:styleId="NewNewNew0">
    <w:name w:val="页脚 New New New"/>
    <w:basedOn w:val="a"/>
    <w:qFormat/>
    <w:pPr>
      <w:tabs>
        <w:tab w:val="center" w:pos="4153"/>
        <w:tab w:val="right" w:pos="8306"/>
      </w:tabs>
      <w:snapToGrid w:val="0"/>
      <w:jc w:val="left"/>
    </w:pPr>
    <w:rPr>
      <w:sz w:val="18"/>
      <w:szCs w:val="18"/>
    </w:rPr>
  </w:style>
  <w:style w:type="paragraph" w:customStyle="1" w:styleId="NewNewNewNewNewNewNewNewNewNewNewNewNewNewNewNew0">
    <w:name w:val="页脚 New New New New New New New New New New New New New New New New"/>
    <w:basedOn w:val="a"/>
    <w:qFormat/>
    <w:pPr>
      <w:tabs>
        <w:tab w:val="center" w:pos="4153"/>
        <w:tab w:val="right" w:pos="8306"/>
      </w:tabs>
      <w:snapToGrid w:val="0"/>
      <w:jc w:val="left"/>
    </w:pPr>
    <w:rPr>
      <w:sz w:val="18"/>
      <w:szCs w:val="18"/>
    </w:rPr>
  </w:style>
  <w:style w:type="paragraph" w:customStyle="1" w:styleId="NewNewNewNewNew0">
    <w:name w:val="页脚 New New New New New"/>
    <w:basedOn w:val="a"/>
    <w:qFormat/>
    <w:pPr>
      <w:tabs>
        <w:tab w:val="center" w:pos="4153"/>
        <w:tab w:val="right" w:pos="8306"/>
      </w:tabs>
      <w:snapToGrid w:val="0"/>
      <w:jc w:val="left"/>
    </w:pPr>
    <w:rPr>
      <w:sz w:val="18"/>
      <w:szCs w:val="18"/>
    </w:rPr>
  </w:style>
  <w:style w:type="paragraph" w:customStyle="1" w:styleId="NewNewNewNewNewNewNewNewNewNewNew0">
    <w:name w:val="页脚 New New New New New New New New New New New"/>
    <w:basedOn w:val="a"/>
    <w:qFormat/>
    <w:pPr>
      <w:tabs>
        <w:tab w:val="center" w:pos="4153"/>
        <w:tab w:val="right" w:pos="8306"/>
      </w:tabs>
      <w:snapToGrid w:val="0"/>
      <w:jc w:val="left"/>
    </w:pPr>
    <w:rPr>
      <w:sz w:val="18"/>
      <w:szCs w:val="18"/>
    </w:rPr>
  </w:style>
  <w:style w:type="paragraph" w:customStyle="1" w:styleId="NewNewNewNewNewNewNewNewNewNewNewNewNewNewNewNewNewNewNew0">
    <w:name w:val="页脚 New New New New New New New New New New New New New New New New New New New"/>
    <w:basedOn w:val="a"/>
    <w:qFormat/>
    <w:pPr>
      <w:tabs>
        <w:tab w:val="center" w:pos="4153"/>
        <w:tab w:val="right" w:pos="8306"/>
      </w:tabs>
      <w:snapToGrid w:val="0"/>
      <w:jc w:val="left"/>
    </w:pPr>
    <w:rPr>
      <w:sz w:val="18"/>
      <w:szCs w:val="18"/>
    </w:rPr>
  </w:style>
  <w:style w:type="paragraph" w:customStyle="1" w:styleId="NewNewNewNewNewNewNewNewNewNew0">
    <w:name w:val="页脚 New New New New New New New New New New"/>
    <w:basedOn w:val="a"/>
    <w:qFormat/>
    <w:pPr>
      <w:tabs>
        <w:tab w:val="center" w:pos="4153"/>
        <w:tab w:val="right" w:pos="8306"/>
      </w:tabs>
      <w:snapToGrid w:val="0"/>
      <w:jc w:val="left"/>
    </w:pPr>
    <w:rPr>
      <w:sz w:val="18"/>
      <w:szCs w:val="18"/>
    </w:rPr>
  </w:style>
  <w:style w:type="paragraph" w:customStyle="1" w:styleId="NewNewNewNewNewNewNewNewNewNewNewNew0">
    <w:name w:val="页脚 New New New New New New New New New New New New"/>
    <w:basedOn w:val="a"/>
    <w:qFormat/>
    <w:pPr>
      <w:tabs>
        <w:tab w:val="center" w:pos="4153"/>
        <w:tab w:val="right" w:pos="8306"/>
      </w:tabs>
      <w:snapToGrid w:val="0"/>
      <w:jc w:val="left"/>
    </w:pPr>
    <w:rPr>
      <w:sz w:val="18"/>
      <w:szCs w:val="18"/>
    </w:rPr>
  </w:style>
  <w:style w:type="paragraph" w:customStyle="1" w:styleId="NewNewNewNewNewNewNewNew0">
    <w:name w:val="页脚 New New New New New New New New"/>
    <w:basedOn w:val="a"/>
    <w:qFormat/>
    <w:pPr>
      <w:tabs>
        <w:tab w:val="center" w:pos="4153"/>
        <w:tab w:val="right" w:pos="8306"/>
      </w:tabs>
      <w:snapToGrid w:val="0"/>
      <w:jc w:val="left"/>
    </w:pPr>
    <w:rPr>
      <w:sz w:val="18"/>
      <w:szCs w:val="18"/>
    </w:rPr>
  </w:style>
  <w:style w:type="paragraph" w:customStyle="1" w:styleId="Char10">
    <w:name w:val="Char1"/>
    <w:basedOn w:val="a"/>
    <w:qFormat/>
    <w:pPr>
      <w:widowControl/>
      <w:spacing w:line="240" w:lineRule="exact"/>
      <w:jc w:val="left"/>
    </w:pPr>
    <w:rPr>
      <w:rFonts w:eastAsia="仿宋_GB2312"/>
      <w:sz w:val="32"/>
      <w:szCs w:val="24"/>
    </w:rPr>
  </w:style>
  <w:style w:type="paragraph" w:customStyle="1" w:styleId="NewNewNewNewNewNewNew0">
    <w:name w:val="页脚 New New New New New New New"/>
    <w:basedOn w:val="a"/>
    <w:qFormat/>
    <w:pPr>
      <w:tabs>
        <w:tab w:val="center" w:pos="4153"/>
        <w:tab w:val="right" w:pos="8306"/>
      </w:tabs>
      <w:snapToGrid w:val="0"/>
      <w:jc w:val="left"/>
    </w:pPr>
    <w:rPr>
      <w:sz w:val="18"/>
      <w:szCs w:val="18"/>
    </w:rPr>
  </w:style>
  <w:style w:type="paragraph" w:customStyle="1" w:styleId="Style113">
    <w:name w:val="_Style 113"/>
    <w:qFormat/>
    <w:rPr>
      <w:kern w:val="2"/>
      <w:sz w:val="30"/>
      <w:szCs w:val="24"/>
    </w:rPr>
  </w:style>
  <w:style w:type="paragraph" w:customStyle="1" w:styleId="NewNewNewNewNewNewNewNewNewNewNewNewNew0">
    <w:name w:val="页脚 New New New New New New New New New New New New New"/>
    <w:basedOn w:val="a"/>
    <w:qFormat/>
    <w:pPr>
      <w:tabs>
        <w:tab w:val="center" w:pos="4153"/>
        <w:tab w:val="right" w:pos="8306"/>
      </w:tabs>
      <w:snapToGrid w:val="0"/>
      <w:jc w:val="left"/>
    </w:pPr>
    <w:rPr>
      <w:sz w:val="18"/>
      <w:szCs w:val="18"/>
    </w:rPr>
  </w:style>
  <w:style w:type="table" w:customStyle="1" w:styleId="17">
    <w:name w:val="网格型1"/>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Revision"/>
    <w:hidden/>
    <w:uiPriority w:val="99"/>
    <w:unhideWhenUsed/>
    <w:rsid w:val="004F0751"/>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Normal Indent" w:qFormat="1"/>
    <w:lsdException w:name="annotation text" w:qFormat="1"/>
    <w:lsdException w:name="header" w:unhideWhenUsed="1" w:qFormat="1"/>
    <w:lsdException w:name="footer" w:unhideWhenUsed="1"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uiPriority="99" w:qFormat="1"/>
    <w:lsdException w:name="Body Text First Indent" w:qFormat="1"/>
    <w:lsdException w:name="Body Text First Indent 2" w:unhideWhenUsed="1" w:qFormat="1"/>
    <w:lsdException w:name="Body Text 2" w:qFormat="1"/>
    <w:lsdException w:name="Body Text Indent 2"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6EF7"/>
    <w:pPr>
      <w:widowControl w:val="0"/>
      <w:jc w:val="both"/>
    </w:pPr>
    <w:rPr>
      <w:kern w:val="2"/>
      <w:sz w:val="21"/>
      <w:szCs w:val="22"/>
    </w:rPr>
  </w:style>
  <w:style w:type="paragraph" w:styleId="1">
    <w:name w:val="heading 1"/>
    <w:basedOn w:val="a0"/>
    <w:next w:val="a"/>
    <w:link w:val="1Char"/>
    <w:qFormat/>
    <w:pPr>
      <w:keepNext/>
      <w:keepLines/>
      <w:spacing w:after="120" w:line="360" w:lineRule="auto"/>
      <w:jc w:val="left"/>
      <w:outlineLvl w:val="0"/>
    </w:pPr>
    <w:rPr>
      <w:kern w:val="44"/>
      <w:sz w:val="28"/>
      <w:szCs w:val="28"/>
    </w:rPr>
  </w:style>
  <w:style w:type="paragraph" w:styleId="2">
    <w:name w:val="heading 2"/>
    <w:basedOn w:val="a"/>
    <w:next w:val="a1"/>
    <w:link w:val="2Char"/>
    <w:qFormat/>
    <w:pPr>
      <w:keepNext/>
      <w:keepLines/>
      <w:spacing w:before="120" w:after="120" w:line="415" w:lineRule="auto"/>
      <w:ind w:left="454"/>
      <w:jc w:val="center"/>
      <w:outlineLvl w:val="1"/>
    </w:pPr>
    <w:rPr>
      <w:rFonts w:ascii="Arial" w:hAnsi="Arial"/>
      <w:b/>
      <w:color w:val="000000"/>
      <w:kern w:val="0"/>
      <w:sz w:val="24"/>
      <w:szCs w:val="24"/>
    </w:rPr>
  </w:style>
  <w:style w:type="paragraph" w:styleId="3">
    <w:name w:val="heading 3"/>
    <w:basedOn w:val="a"/>
    <w:next w:val="a"/>
    <w:qFormat/>
    <w:pPr>
      <w:widowControl/>
      <w:spacing w:before="100" w:beforeAutospacing="1" w:after="100" w:afterAutospacing="1"/>
      <w:jc w:val="left"/>
      <w:outlineLvl w:val="2"/>
    </w:pPr>
    <w:rPr>
      <w:rFonts w:ascii="宋体" w:hAnsi="宋体"/>
      <w:kern w:val="0"/>
      <w:sz w:val="27"/>
      <w:szCs w:val="27"/>
    </w:rPr>
  </w:style>
  <w:style w:type="paragraph" w:styleId="4">
    <w:name w:val="heading 4"/>
    <w:basedOn w:val="3"/>
    <w:next w:val="NormalIndent1"/>
    <w:link w:val="4Char"/>
    <w:autoRedefine/>
    <w:qFormat/>
    <w:pPr>
      <w:keepNext/>
      <w:keepLines/>
      <w:widowControl w:val="0"/>
      <w:spacing w:beforeLines="50" w:beforeAutospacing="0" w:afterLines="50" w:afterAutospacing="0" w:line="360" w:lineRule="auto"/>
      <w:ind w:left="284" w:hanging="284"/>
      <w:jc w:val="center"/>
      <w:outlineLvl w:val="3"/>
    </w:pPr>
    <w:rPr>
      <w:rFonts w:ascii="Arial" w:hAnsi="Arial"/>
      <w:color w:val="000000"/>
      <w:kern w:val="2"/>
      <w:sz w:val="24"/>
      <w:szCs w:val="24"/>
    </w:rPr>
  </w:style>
  <w:style w:type="paragraph" w:styleId="5">
    <w:name w:val="heading 5"/>
    <w:basedOn w:val="4"/>
    <w:next w:val="NormalIndent1"/>
    <w:link w:val="5Char"/>
    <w:autoRedefine/>
    <w:qFormat/>
    <w:pPr>
      <w:spacing w:line="240" w:lineRule="exact"/>
      <w:ind w:left="0" w:firstLine="0"/>
      <w:outlineLvl w:val="4"/>
    </w:pPr>
  </w:style>
  <w:style w:type="paragraph" w:styleId="7">
    <w:name w:val="heading 7"/>
    <w:basedOn w:val="a"/>
    <w:next w:val="NormalIndent1"/>
    <w:link w:val="7Char"/>
    <w:qFormat/>
    <w:pPr>
      <w:keepNext/>
      <w:keepLines/>
      <w:spacing w:line="320" w:lineRule="auto"/>
      <w:outlineLvl w:val="6"/>
    </w:pPr>
    <w:rPr>
      <w:b/>
      <w:sz w:val="24"/>
      <w:szCs w:val="20"/>
    </w:rPr>
  </w:style>
  <w:style w:type="paragraph" w:styleId="8">
    <w:name w:val="heading 8"/>
    <w:basedOn w:val="a"/>
    <w:next w:val="NormalIndent1"/>
    <w:link w:val="8Char"/>
    <w:qFormat/>
    <w:pPr>
      <w:keepNext/>
      <w:keepLines/>
      <w:spacing w:line="320" w:lineRule="auto"/>
      <w:outlineLvl w:val="7"/>
    </w:pPr>
    <w:rPr>
      <w:rFonts w:ascii="Arial" w:eastAsia="黑体" w:hAnsi="Arial"/>
      <w:sz w:val="24"/>
      <w:szCs w:val="20"/>
    </w:rPr>
  </w:style>
  <w:style w:type="paragraph" w:styleId="9">
    <w:name w:val="heading 9"/>
    <w:basedOn w:val="a"/>
    <w:next w:val="NormalIndent1"/>
    <w:link w:val="9Char"/>
    <w:qFormat/>
    <w:pPr>
      <w:keepNext/>
      <w:keepLines/>
      <w:spacing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itle"/>
    <w:basedOn w:val="a"/>
    <w:next w:val="a"/>
    <w:autoRedefine/>
    <w:qFormat/>
    <w:pPr>
      <w:spacing w:before="120" w:after="60"/>
      <w:jc w:val="center"/>
    </w:pPr>
    <w:rPr>
      <w:rFonts w:ascii="Arial" w:hAnsi="Arial"/>
      <w:b/>
      <w:kern w:val="0"/>
      <w:sz w:val="44"/>
      <w:szCs w:val="20"/>
    </w:rPr>
  </w:style>
  <w:style w:type="paragraph" w:styleId="a1">
    <w:name w:val="Normal Indent"/>
    <w:basedOn w:val="a"/>
    <w:qFormat/>
    <w:pPr>
      <w:ind w:firstLine="420"/>
    </w:pPr>
    <w:rPr>
      <w:szCs w:val="20"/>
    </w:rPr>
  </w:style>
  <w:style w:type="paragraph" w:customStyle="1" w:styleId="NormalIndent1">
    <w:name w:val="Normal Indent1"/>
    <w:basedOn w:val="a"/>
    <w:autoRedefine/>
    <w:qFormat/>
    <w:pPr>
      <w:ind w:firstLineChars="200" w:firstLine="420"/>
    </w:pPr>
    <w:rPr>
      <w:sz w:val="30"/>
      <w:szCs w:val="24"/>
    </w:rPr>
  </w:style>
  <w:style w:type="paragraph" w:styleId="a5">
    <w:name w:val="annotation text"/>
    <w:basedOn w:val="a"/>
    <w:link w:val="Char"/>
    <w:autoRedefine/>
    <w:qFormat/>
    <w:pPr>
      <w:spacing w:line="360" w:lineRule="auto"/>
      <w:ind w:firstLineChars="218" w:firstLine="523"/>
      <w:jc w:val="left"/>
    </w:pPr>
    <w:rPr>
      <w:rFonts w:ascii="宋体" w:hAnsi="宋体"/>
      <w:kern w:val="0"/>
      <w:sz w:val="24"/>
      <w:szCs w:val="24"/>
    </w:rPr>
  </w:style>
  <w:style w:type="paragraph" w:styleId="a6">
    <w:name w:val="Body Text"/>
    <w:basedOn w:val="a"/>
    <w:link w:val="Char0"/>
    <w:qFormat/>
    <w:pPr>
      <w:spacing w:after="120"/>
    </w:pPr>
    <w:rPr>
      <w:kern w:val="0"/>
      <w:sz w:val="20"/>
      <w:szCs w:val="20"/>
    </w:rPr>
  </w:style>
  <w:style w:type="paragraph" w:styleId="a7">
    <w:name w:val="Body Text Indent"/>
    <w:basedOn w:val="a"/>
    <w:link w:val="Char1"/>
    <w:autoRedefine/>
    <w:qFormat/>
    <w:pPr>
      <w:ind w:firstLine="570"/>
    </w:pPr>
    <w:rPr>
      <w:kern w:val="0"/>
      <w:sz w:val="28"/>
      <w:szCs w:val="20"/>
    </w:rPr>
  </w:style>
  <w:style w:type="paragraph" w:styleId="30">
    <w:name w:val="toc 3"/>
    <w:basedOn w:val="a"/>
    <w:next w:val="a"/>
    <w:uiPriority w:val="39"/>
    <w:qFormat/>
    <w:pPr>
      <w:snapToGrid w:val="0"/>
      <w:spacing w:line="360" w:lineRule="auto"/>
      <w:ind w:leftChars="400" w:left="400"/>
      <w:jc w:val="left"/>
    </w:pPr>
    <w:rPr>
      <w:sz w:val="24"/>
      <w:szCs w:val="20"/>
    </w:rPr>
  </w:style>
  <w:style w:type="paragraph" w:styleId="a8">
    <w:name w:val="Plain Text"/>
    <w:basedOn w:val="a"/>
    <w:link w:val="Char2"/>
    <w:qFormat/>
    <w:rPr>
      <w:rFonts w:ascii="宋体" w:hAnsi="Courier New"/>
      <w:kern w:val="0"/>
      <w:sz w:val="20"/>
      <w:szCs w:val="20"/>
    </w:rPr>
  </w:style>
  <w:style w:type="paragraph" w:styleId="a9">
    <w:name w:val="Date"/>
    <w:basedOn w:val="a"/>
    <w:next w:val="a"/>
    <w:link w:val="Char3"/>
    <w:uiPriority w:val="99"/>
    <w:qFormat/>
    <w:rPr>
      <w:kern w:val="0"/>
      <w:sz w:val="20"/>
      <w:szCs w:val="20"/>
    </w:rPr>
  </w:style>
  <w:style w:type="paragraph" w:styleId="20">
    <w:name w:val="Body Text Indent 2"/>
    <w:basedOn w:val="a"/>
    <w:link w:val="2Char0"/>
    <w:autoRedefine/>
    <w:qFormat/>
    <w:pPr>
      <w:spacing w:line="480" w:lineRule="auto"/>
      <w:ind w:leftChars="200" w:left="420"/>
    </w:pPr>
    <w:rPr>
      <w:sz w:val="30"/>
      <w:szCs w:val="24"/>
    </w:rPr>
  </w:style>
  <w:style w:type="paragraph" w:styleId="aa">
    <w:name w:val="Balloon Text"/>
    <w:basedOn w:val="a"/>
    <w:link w:val="Char4"/>
    <w:autoRedefine/>
    <w:qFormat/>
    <w:rPr>
      <w:sz w:val="18"/>
      <w:szCs w:val="18"/>
    </w:rPr>
  </w:style>
  <w:style w:type="paragraph" w:styleId="ab">
    <w:name w:val="footer"/>
    <w:basedOn w:val="a"/>
    <w:link w:val="Char5"/>
    <w:unhideWhenUsed/>
    <w:qFormat/>
    <w:pPr>
      <w:tabs>
        <w:tab w:val="center" w:pos="4153"/>
        <w:tab w:val="right" w:pos="8306"/>
      </w:tabs>
      <w:snapToGrid w:val="0"/>
      <w:jc w:val="left"/>
    </w:pPr>
    <w:rPr>
      <w:rFonts w:ascii="Calibri" w:hAnsi="Calibri"/>
      <w:kern w:val="0"/>
      <w:sz w:val="18"/>
      <w:szCs w:val="18"/>
    </w:rPr>
  </w:style>
  <w:style w:type="paragraph" w:styleId="ac">
    <w:name w:val="header"/>
    <w:basedOn w:val="a"/>
    <w:link w:val="Char6"/>
    <w:autoRedefine/>
    <w:unhideWhenUsed/>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autoRedefine/>
    <w:uiPriority w:val="39"/>
    <w:qFormat/>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31">
    <w:name w:val="Body Text Indent 3"/>
    <w:basedOn w:val="a"/>
    <w:link w:val="3Char"/>
    <w:autoRedefine/>
    <w:qFormat/>
    <w:pPr>
      <w:ind w:leftChars="200" w:left="420"/>
    </w:pPr>
    <w:rPr>
      <w:sz w:val="16"/>
      <w:szCs w:val="16"/>
    </w:rPr>
  </w:style>
  <w:style w:type="paragraph" w:styleId="21">
    <w:name w:val="toc 2"/>
    <w:basedOn w:val="a"/>
    <w:next w:val="a"/>
    <w:uiPriority w:val="39"/>
    <w:qFormat/>
    <w:pPr>
      <w:tabs>
        <w:tab w:val="right" w:leader="dot" w:pos="9060"/>
      </w:tabs>
      <w:snapToGrid w:val="0"/>
      <w:spacing w:line="360" w:lineRule="auto"/>
      <w:ind w:leftChars="200" w:left="420"/>
      <w:jc w:val="left"/>
    </w:pPr>
    <w:rPr>
      <w:sz w:val="24"/>
      <w:szCs w:val="24"/>
    </w:rPr>
  </w:style>
  <w:style w:type="paragraph" w:styleId="22">
    <w:name w:val="Body Text 2"/>
    <w:basedOn w:val="a"/>
    <w:autoRedefine/>
    <w:qFormat/>
    <w:rPr>
      <w:rFonts w:ascii="宋体" w:hAnsi="宋体"/>
      <w:kern w:val="0"/>
      <w:sz w:val="20"/>
      <w:szCs w:val="24"/>
      <w:u w:val="single"/>
    </w:rPr>
  </w:style>
  <w:style w:type="paragraph" w:styleId="ad">
    <w:name w:val="annotation subject"/>
    <w:basedOn w:val="a5"/>
    <w:next w:val="a5"/>
    <w:link w:val="Char7"/>
    <w:qFormat/>
    <w:pPr>
      <w:spacing w:line="240" w:lineRule="auto"/>
      <w:ind w:firstLineChars="0" w:firstLine="0"/>
    </w:pPr>
    <w:rPr>
      <w:rFonts w:ascii="Times New Roman" w:hAnsi="Times New Roman"/>
      <w:b/>
      <w:bCs/>
      <w:kern w:val="2"/>
      <w:sz w:val="21"/>
      <w:szCs w:val="22"/>
    </w:rPr>
  </w:style>
  <w:style w:type="paragraph" w:styleId="ae">
    <w:name w:val="Body Text First Indent"/>
    <w:basedOn w:val="a6"/>
    <w:link w:val="Char8"/>
    <w:autoRedefine/>
    <w:qFormat/>
    <w:rsid w:val="00D212BE"/>
    <w:pPr>
      <w:spacing w:after="0" w:line="360" w:lineRule="auto"/>
      <w:ind w:firstLineChars="196" w:firstLine="413"/>
    </w:pPr>
    <w:rPr>
      <w:rFonts w:ascii="宋体" w:hAnsi="宋体" w:cs="宋体"/>
      <w:b/>
      <w:color w:val="000000" w:themeColor="text1"/>
      <w:sz w:val="21"/>
      <w:szCs w:val="21"/>
    </w:rPr>
  </w:style>
  <w:style w:type="paragraph" w:styleId="23">
    <w:name w:val="Body Text First Indent 2"/>
    <w:basedOn w:val="a7"/>
    <w:autoRedefine/>
    <w:unhideWhenUsed/>
    <w:qFormat/>
    <w:pPr>
      <w:ind w:firstLineChars="200" w:firstLine="420"/>
    </w:pPr>
    <w:rPr>
      <w:sz w:val="21"/>
    </w:rPr>
  </w:style>
  <w:style w:type="table" w:styleId="af">
    <w:name w:val="Table Grid"/>
    <w:basedOn w:val="a3"/>
    <w:qFormat/>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2"/>
    <w:qFormat/>
    <w:rPr>
      <w:b/>
    </w:rPr>
  </w:style>
  <w:style w:type="character" w:styleId="af1">
    <w:name w:val="page number"/>
    <w:basedOn w:val="a2"/>
    <w:qFormat/>
    <w:rPr>
      <w:rFonts w:cs="Times New Roman"/>
    </w:rPr>
  </w:style>
  <w:style w:type="character" w:styleId="af2">
    <w:name w:val="Hyperlink"/>
    <w:autoRedefine/>
    <w:uiPriority w:val="99"/>
    <w:qFormat/>
    <w:rPr>
      <w:color w:val="0000FF"/>
      <w:u w:val="single"/>
    </w:rPr>
  </w:style>
  <w:style w:type="character" w:styleId="af3">
    <w:name w:val="annotation reference"/>
    <w:basedOn w:val="a2"/>
    <w:qFormat/>
    <w:rPr>
      <w:sz w:val="21"/>
      <w:szCs w:val="21"/>
    </w:rPr>
  </w:style>
  <w:style w:type="character" w:customStyle="1" w:styleId="font51">
    <w:name w:val="font51"/>
    <w:qFormat/>
    <w:rPr>
      <w:rFonts w:ascii="宋体" w:eastAsia="宋体" w:hAnsi="宋体" w:hint="eastAsia"/>
      <w:color w:val="000000"/>
      <w:sz w:val="24"/>
      <w:szCs w:val="24"/>
      <w:u w:val="none"/>
    </w:rPr>
  </w:style>
  <w:style w:type="character" w:customStyle="1" w:styleId="font11">
    <w:name w:val="font11"/>
    <w:basedOn w:val="a2"/>
    <w:autoRedefine/>
    <w:qFormat/>
    <w:rPr>
      <w:rFonts w:ascii="宋体" w:eastAsia="宋体" w:hAnsi="宋体" w:hint="eastAsia"/>
      <w:color w:val="000000"/>
      <w:sz w:val="24"/>
      <w:szCs w:val="24"/>
      <w:u w:val="single"/>
    </w:rPr>
  </w:style>
  <w:style w:type="paragraph" w:customStyle="1" w:styleId="NewNew">
    <w:name w:val="正文 New New"/>
    <w:qFormat/>
    <w:pPr>
      <w:widowControl w:val="0"/>
      <w:jc w:val="both"/>
    </w:pPr>
    <w:rPr>
      <w:rFonts w:eastAsia="楷体_GB2312"/>
    </w:rPr>
  </w:style>
  <w:style w:type="paragraph" w:customStyle="1" w:styleId="NewNewNewNewNewNewNewNewNewNewNewNewNewNew">
    <w:name w:val="正文 New New New New New New New New New New New New New New"/>
    <w:qFormat/>
    <w:pPr>
      <w:widowControl w:val="0"/>
      <w:jc w:val="both"/>
    </w:pPr>
    <w:rPr>
      <w:rFonts w:eastAsia="楷体_GB2312"/>
      <w:kern w:val="2"/>
      <w:sz w:val="21"/>
    </w:rPr>
  </w:style>
  <w:style w:type="paragraph" w:customStyle="1" w:styleId="NewNew0">
    <w:name w:val="正文文本缩进 New New"/>
    <w:basedOn w:val="a"/>
    <w:qFormat/>
    <w:pPr>
      <w:spacing w:after="120"/>
      <w:ind w:leftChars="200" w:left="420"/>
    </w:pPr>
    <w:rPr>
      <w:rFonts w:eastAsia="楷体_GB2312"/>
      <w:szCs w:val="20"/>
    </w:rPr>
  </w:style>
  <w:style w:type="paragraph" w:customStyle="1" w:styleId="af4">
    <w:name w:val="表头"/>
    <w:basedOn w:val="a"/>
    <w:autoRedefine/>
    <w:qFormat/>
    <w:pPr>
      <w:spacing w:line="360" w:lineRule="auto"/>
      <w:jc w:val="center"/>
    </w:pPr>
    <w:rPr>
      <w:rFonts w:ascii="黑体" w:eastAsia="黑体"/>
      <w:kern w:val="0"/>
      <w:sz w:val="24"/>
      <w:szCs w:val="20"/>
    </w:rPr>
  </w:style>
  <w:style w:type="paragraph" w:customStyle="1" w:styleId="NewNewNewNewNewNewNewNewNewNewNewNewNew">
    <w:name w:val="正文 New New New New New New New New New New New New New"/>
    <w:qFormat/>
    <w:pPr>
      <w:widowControl w:val="0"/>
      <w:jc w:val="both"/>
    </w:pPr>
    <w:rPr>
      <w:rFonts w:ascii="仿宋_GB2312" w:hAnsi="仿宋_GB2312" w:cs="宋体"/>
      <w:snapToGrid w:val="0"/>
      <w:sz w:val="21"/>
      <w:szCs w:val="32"/>
    </w:rPr>
  </w:style>
  <w:style w:type="paragraph" w:customStyle="1" w:styleId="af5">
    <w:name w:val="文一"/>
    <w:basedOn w:val="a"/>
    <w:next w:val="a"/>
    <w:link w:val="CharChar"/>
    <w:autoRedefine/>
    <w:qFormat/>
    <w:pPr>
      <w:topLinePunct/>
      <w:adjustRightInd w:val="0"/>
      <w:snapToGrid w:val="0"/>
      <w:spacing w:line="360" w:lineRule="auto"/>
      <w:jc w:val="center"/>
    </w:pPr>
    <w:rPr>
      <w:rFonts w:asciiTheme="minorEastAsia" w:eastAsiaTheme="minorEastAsia" w:hAnsiTheme="minorEastAsia"/>
      <w:spacing w:val="4"/>
      <w:sz w:val="36"/>
      <w:szCs w:val="36"/>
    </w:rPr>
  </w:style>
  <w:style w:type="paragraph" w:customStyle="1" w:styleId="af6">
    <w:name w:val="正题"/>
    <w:basedOn w:val="af5"/>
    <w:next w:val="af5"/>
    <w:qFormat/>
    <w:rPr>
      <w:rFonts w:eastAsia="黑体"/>
      <w:b/>
    </w:rPr>
  </w:style>
  <w:style w:type="character" w:customStyle="1" w:styleId="1Char">
    <w:name w:val="标题 1 Char"/>
    <w:link w:val="1"/>
    <w:autoRedefine/>
    <w:qFormat/>
    <w:rPr>
      <w:kern w:val="44"/>
      <w:sz w:val="28"/>
      <w:szCs w:val="28"/>
    </w:rPr>
  </w:style>
  <w:style w:type="paragraph" w:customStyle="1" w:styleId="24">
    <w:name w:val="样式 宋体 四号 首行缩进:  2 字符"/>
    <w:basedOn w:val="a"/>
    <w:qFormat/>
    <w:pPr>
      <w:widowControl/>
    </w:pPr>
    <w:rPr>
      <w:rFonts w:cs="宋体"/>
      <w:color w:val="000000"/>
      <w:kern w:val="0"/>
      <w:szCs w:val="20"/>
    </w:rPr>
  </w:style>
  <w:style w:type="paragraph" w:styleId="af7">
    <w:name w:val="No Spacing"/>
    <w:basedOn w:val="a"/>
    <w:autoRedefine/>
    <w:qFormat/>
    <w:rPr>
      <w:sz w:val="22"/>
      <w:szCs w:val="20"/>
    </w:rPr>
  </w:style>
  <w:style w:type="paragraph" w:customStyle="1" w:styleId="PlainText">
    <w:name w:val="PlainText"/>
    <w:basedOn w:val="a"/>
    <w:autoRedefine/>
    <w:qFormat/>
    <w:rPr>
      <w:rFonts w:ascii="宋体" w:hAnsi="Courier New"/>
      <w:kern w:val="0"/>
      <w:sz w:val="20"/>
      <w:szCs w:val="20"/>
    </w:rPr>
  </w:style>
  <w:style w:type="paragraph" w:customStyle="1" w:styleId="af8">
    <w:name w:val="章节三"/>
    <w:basedOn w:val="af5"/>
    <w:next w:val="a"/>
    <w:qFormat/>
    <w:pPr>
      <w:spacing w:beforeLines="50" w:line="240" w:lineRule="auto"/>
      <w:jc w:val="left"/>
      <w:outlineLvl w:val="2"/>
    </w:pPr>
    <w:rPr>
      <w:rFonts w:ascii="黑体" w:eastAsia="黑体"/>
      <w:b/>
    </w:rPr>
  </w:style>
  <w:style w:type="paragraph" w:customStyle="1" w:styleId="af9">
    <w:name w:val="封二"/>
    <w:basedOn w:val="af5"/>
    <w:next w:val="af5"/>
    <w:autoRedefine/>
    <w:qFormat/>
    <w:rPr>
      <w:rFonts w:eastAsia="黑体"/>
      <w:b/>
    </w:rPr>
  </w:style>
  <w:style w:type="paragraph" w:customStyle="1" w:styleId="afa">
    <w:name w:val="封一"/>
    <w:basedOn w:val="af5"/>
    <w:next w:val="af5"/>
    <w:autoRedefine/>
    <w:qFormat/>
    <w:rPr>
      <w:rFonts w:eastAsia="黑体"/>
      <w:b/>
      <w:sz w:val="84"/>
      <w:szCs w:val="84"/>
    </w:rPr>
  </w:style>
  <w:style w:type="paragraph" w:customStyle="1" w:styleId="afb">
    <w:name w:val="封四"/>
    <w:basedOn w:val="af5"/>
    <w:next w:val="af5"/>
    <w:autoRedefine/>
    <w:qFormat/>
    <w:pPr>
      <w:jc w:val="left"/>
    </w:pPr>
    <w:rPr>
      <w:sz w:val="30"/>
      <w:szCs w:val="30"/>
    </w:rPr>
  </w:style>
  <w:style w:type="paragraph" w:customStyle="1" w:styleId="11">
    <w:name w:val="正文文本缩进1"/>
    <w:basedOn w:val="a"/>
    <w:autoRedefine/>
    <w:qFormat/>
    <w:pPr>
      <w:ind w:firstLine="480"/>
    </w:pPr>
    <w:rPr>
      <w:sz w:val="24"/>
      <w:szCs w:val="20"/>
    </w:rPr>
  </w:style>
  <w:style w:type="paragraph" w:customStyle="1" w:styleId="310">
    <w:name w:val="正文文本缩进 31"/>
    <w:basedOn w:val="a"/>
    <w:qFormat/>
    <w:pPr>
      <w:snapToGrid w:val="0"/>
      <w:spacing w:line="360" w:lineRule="auto"/>
      <w:ind w:left="20" w:firstLineChars="189" w:firstLine="529"/>
    </w:pPr>
    <w:rPr>
      <w:rFonts w:ascii="仿宋_GB2312" w:eastAsia="仿宋_GB2312"/>
      <w:sz w:val="28"/>
    </w:rPr>
  </w:style>
  <w:style w:type="paragraph" w:customStyle="1" w:styleId="NewNewNewNewNewNewNewNewNewNewNewNewNewNewNewNewNewNewNewNewNewNewNewNewNewNewNew">
    <w:name w:val="正文 New New New New New New New New New New New New New New New New New New New New New New New New New New New"/>
    <w:autoRedefine/>
    <w:qFormat/>
    <w:pPr>
      <w:widowControl w:val="0"/>
      <w:jc w:val="both"/>
    </w:pPr>
    <w:rPr>
      <w:kern w:val="2"/>
      <w:sz w:val="21"/>
    </w:rPr>
  </w:style>
  <w:style w:type="paragraph" w:customStyle="1" w:styleId="New">
    <w:name w:val="正文 New"/>
    <w:autoRedefine/>
    <w:qFormat/>
    <w:pPr>
      <w:widowControl w:val="0"/>
      <w:jc w:val="both"/>
    </w:pPr>
    <w:rPr>
      <w:kern w:val="2"/>
      <w:sz w:val="30"/>
      <w:szCs w:val="24"/>
    </w:rPr>
  </w:style>
  <w:style w:type="paragraph" w:customStyle="1" w:styleId="NewNewNewNewNewNewNewNewNewNewNewNewNewNewNewNewNewNewNewNewNewNewNewNewNewNewNewNew">
    <w:name w:val="正文 New New New New New New New New New New New New New New New New New New New New New New New New New New New New"/>
    <w:autoRedefine/>
    <w:qFormat/>
    <w:pPr>
      <w:widowControl w:val="0"/>
      <w:jc w:val="both"/>
    </w:pPr>
    <w:rPr>
      <w:kern w:val="2"/>
      <w:sz w:val="21"/>
    </w:rPr>
  </w:style>
  <w:style w:type="paragraph" w:customStyle="1" w:styleId="NewNewNewNewNewNewNewNewNewNewNewNewNewNewNewNewNewNewNewNewNew">
    <w:name w:val="正文 New New New New New New New New New New New New New New New New New New New New New"/>
    <w:autoRedefine/>
    <w:qFormat/>
    <w:pPr>
      <w:widowControl w:val="0"/>
      <w:jc w:val="both"/>
    </w:pPr>
    <w:rPr>
      <w:kern w:val="2"/>
      <w:sz w:val="21"/>
    </w:rPr>
  </w:style>
  <w:style w:type="paragraph" w:customStyle="1" w:styleId="NewNewNewNewNewNewNewNewNewNewNewNewNewNewNewNewNewNewNew">
    <w:name w:val="正文 New New New New New New New New New New New New New New New New New New New"/>
    <w:qFormat/>
    <w:pPr>
      <w:widowControl w:val="0"/>
      <w:jc w:val="both"/>
    </w:pPr>
    <w:rPr>
      <w:rFonts w:ascii="仿宋_GB2312" w:hAnsi="仿宋_GB2312" w:cs="宋体"/>
      <w:snapToGrid w:val="0"/>
      <w:sz w:val="21"/>
      <w:szCs w:val="32"/>
    </w:rPr>
  </w:style>
  <w:style w:type="paragraph" w:customStyle="1" w:styleId="New0">
    <w:name w:val="正文缩进 New"/>
    <w:basedOn w:val="NewNewNewNewNewNewNewNewNewNewNewNewNewNewNewNewNewNewNew"/>
    <w:qFormat/>
    <w:pPr>
      <w:ind w:firstLine="420"/>
    </w:pPr>
    <w:rPr>
      <w:rFonts w:ascii="Times New Roman" w:hAnsi="Times New Roman" w:cs="Times New Roman"/>
      <w:snapToGrid/>
      <w:kern w:val="2"/>
      <w:szCs w:val="20"/>
    </w:rPr>
  </w:style>
  <w:style w:type="paragraph" w:customStyle="1" w:styleId="110">
    <w:name w:val="正文文本缩进11"/>
    <w:basedOn w:val="a"/>
    <w:qFormat/>
    <w:pPr>
      <w:ind w:firstLine="480"/>
    </w:pPr>
    <w:rPr>
      <w:sz w:val="24"/>
      <w:szCs w:val="20"/>
    </w:rPr>
  </w:style>
  <w:style w:type="paragraph" w:customStyle="1" w:styleId="311">
    <w:name w:val="正文文本缩进 311"/>
    <w:basedOn w:val="a"/>
    <w:autoRedefine/>
    <w:qFormat/>
    <w:pPr>
      <w:snapToGrid w:val="0"/>
      <w:spacing w:line="360" w:lineRule="auto"/>
      <w:ind w:left="20" w:firstLineChars="189" w:firstLine="529"/>
    </w:pPr>
    <w:rPr>
      <w:rFonts w:ascii="仿宋_GB2312" w:eastAsia="仿宋_GB2312"/>
      <w:sz w:val="28"/>
    </w:rPr>
  </w:style>
  <w:style w:type="character" w:customStyle="1" w:styleId="Char">
    <w:name w:val="批注文字 Char"/>
    <w:basedOn w:val="a2"/>
    <w:link w:val="a5"/>
    <w:qFormat/>
    <w:rPr>
      <w:rFonts w:ascii="宋体" w:hAnsi="宋体"/>
      <w:sz w:val="24"/>
      <w:szCs w:val="24"/>
    </w:rPr>
  </w:style>
  <w:style w:type="character" w:customStyle="1" w:styleId="Char7">
    <w:name w:val="批注主题 Char"/>
    <w:basedOn w:val="Char"/>
    <w:link w:val="ad"/>
    <w:autoRedefine/>
    <w:qFormat/>
    <w:rPr>
      <w:rFonts w:ascii="宋体" w:hAnsi="宋体"/>
      <w:sz w:val="24"/>
      <w:szCs w:val="24"/>
    </w:rPr>
  </w:style>
  <w:style w:type="character" w:customStyle="1" w:styleId="Char4">
    <w:name w:val="批注框文本 Char"/>
    <w:basedOn w:val="a2"/>
    <w:link w:val="aa"/>
    <w:autoRedefine/>
    <w:qFormat/>
    <w:rPr>
      <w:kern w:val="2"/>
      <w:sz w:val="18"/>
      <w:szCs w:val="18"/>
    </w:rPr>
  </w:style>
  <w:style w:type="character" w:customStyle="1" w:styleId="4Char">
    <w:name w:val="标题 4 Char"/>
    <w:basedOn w:val="a2"/>
    <w:link w:val="4"/>
    <w:autoRedefine/>
    <w:qFormat/>
    <w:rPr>
      <w:rFonts w:ascii="Arial" w:hAnsi="Arial"/>
      <w:color w:val="000000"/>
      <w:kern w:val="2"/>
      <w:sz w:val="24"/>
      <w:szCs w:val="24"/>
    </w:rPr>
  </w:style>
  <w:style w:type="character" w:customStyle="1" w:styleId="5Char">
    <w:name w:val="标题 5 Char"/>
    <w:basedOn w:val="a2"/>
    <w:link w:val="5"/>
    <w:autoRedefine/>
    <w:qFormat/>
    <w:rPr>
      <w:rFonts w:ascii="Arial" w:hAnsi="Arial"/>
      <w:color w:val="000000"/>
      <w:kern w:val="2"/>
      <w:sz w:val="24"/>
      <w:szCs w:val="24"/>
    </w:rPr>
  </w:style>
  <w:style w:type="character" w:customStyle="1" w:styleId="7Char">
    <w:name w:val="标题 7 Char"/>
    <w:basedOn w:val="a2"/>
    <w:link w:val="7"/>
    <w:autoRedefine/>
    <w:qFormat/>
    <w:rPr>
      <w:b/>
      <w:kern w:val="2"/>
      <w:sz w:val="24"/>
    </w:rPr>
  </w:style>
  <w:style w:type="character" w:customStyle="1" w:styleId="8Char">
    <w:name w:val="标题 8 Char"/>
    <w:basedOn w:val="a2"/>
    <w:link w:val="8"/>
    <w:autoRedefine/>
    <w:qFormat/>
    <w:rPr>
      <w:rFonts w:ascii="Arial" w:eastAsia="黑体" w:hAnsi="Arial"/>
      <w:kern w:val="2"/>
      <w:sz w:val="24"/>
    </w:rPr>
  </w:style>
  <w:style w:type="character" w:customStyle="1" w:styleId="9Char">
    <w:name w:val="标题 9 Char"/>
    <w:basedOn w:val="a2"/>
    <w:link w:val="9"/>
    <w:qFormat/>
    <w:rPr>
      <w:rFonts w:ascii="Arial" w:eastAsia="黑体" w:hAnsi="Arial"/>
      <w:kern w:val="2"/>
      <w:sz w:val="21"/>
    </w:rPr>
  </w:style>
  <w:style w:type="character" w:customStyle="1" w:styleId="2Char0">
    <w:name w:val="正文文本缩进 2 Char"/>
    <w:basedOn w:val="a2"/>
    <w:link w:val="20"/>
    <w:autoRedefine/>
    <w:qFormat/>
    <w:rPr>
      <w:kern w:val="2"/>
      <w:sz w:val="30"/>
      <w:szCs w:val="24"/>
    </w:rPr>
  </w:style>
  <w:style w:type="character" w:customStyle="1" w:styleId="3Char">
    <w:name w:val="正文文本缩进 3 Char"/>
    <w:basedOn w:val="a2"/>
    <w:link w:val="31"/>
    <w:qFormat/>
    <w:rPr>
      <w:kern w:val="2"/>
      <w:sz w:val="16"/>
      <w:szCs w:val="16"/>
    </w:rPr>
  </w:style>
  <w:style w:type="character" w:customStyle="1" w:styleId="2Char">
    <w:name w:val="标题 2 Char"/>
    <w:link w:val="2"/>
    <w:autoRedefine/>
    <w:qFormat/>
    <w:rPr>
      <w:rFonts w:ascii="Arial" w:hAnsi="Arial"/>
      <w:b/>
      <w:color w:val="000000"/>
      <w:sz w:val="24"/>
      <w:szCs w:val="24"/>
    </w:rPr>
  </w:style>
  <w:style w:type="character" w:customStyle="1" w:styleId="Char0">
    <w:name w:val="正文文本 Char"/>
    <w:link w:val="a6"/>
    <w:autoRedefine/>
    <w:qFormat/>
  </w:style>
  <w:style w:type="character" w:customStyle="1" w:styleId="Char1">
    <w:name w:val="正文文本缩进 Char"/>
    <w:link w:val="a7"/>
    <w:qFormat/>
    <w:rPr>
      <w:sz w:val="28"/>
    </w:rPr>
  </w:style>
  <w:style w:type="character" w:customStyle="1" w:styleId="Char2">
    <w:name w:val="纯文本 Char"/>
    <w:link w:val="a8"/>
    <w:autoRedefine/>
    <w:qFormat/>
    <w:rPr>
      <w:rFonts w:ascii="宋体" w:hAnsi="Courier New"/>
    </w:rPr>
  </w:style>
  <w:style w:type="character" w:customStyle="1" w:styleId="Char5">
    <w:name w:val="页脚 Char"/>
    <w:link w:val="ab"/>
    <w:autoRedefine/>
    <w:qFormat/>
    <w:rPr>
      <w:rFonts w:ascii="Calibri" w:hAnsi="Calibri"/>
      <w:sz w:val="18"/>
      <w:szCs w:val="18"/>
    </w:rPr>
  </w:style>
  <w:style w:type="character" w:customStyle="1" w:styleId="Char6">
    <w:name w:val="页眉 Char"/>
    <w:link w:val="ac"/>
    <w:qFormat/>
    <w:rPr>
      <w:rFonts w:ascii="Calibri" w:hAnsi="Calibri"/>
      <w:sz w:val="18"/>
      <w:szCs w:val="18"/>
    </w:rPr>
  </w:style>
  <w:style w:type="character" w:customStyle="1" w:styleId="Char8">
    <w:name w:val="正文首行缩进 Char"/>
    <w:basedOn w:val="Char0"/>
    <w:link w:val="ae"/>
    <w:qFormat/>
    <w:rsid w:val="00D212BE"/>
    <w:rPr>
      <w:rFonts w:ascii="宋体" w:hAnsi="宋体" w:cs="宋体"/>
      <w:b/>
      <w:color w:val="000000" w:themeColor="text1"/>
      <w:sz w:val="21"/>
      <w:szCs w:val="21"/>
    </w:rPr>
  </w:style>
  <w:style w:type="character" w:customStyle="1" w:styleId="3CharChar">
    <w:name w:val="标题 3 Char Char"/>
    <w:qFormat/>
    <w:rPr>
      <w:rFonts w:ascii="宋体" w:eastAsia="宋体" w:hAnsi="宋体"/>
      <w:b/>
      <w:bCs/>
      <w:color w:val="FF0000"/>
      <w:kern w:val="2"/>
      <w:sz w:val="24"/>
      <w:szCs w:val="24"/>
      <w:lang w:val="zh-CN" w:eastAsia="zh-CN" w:bidi="ar-SA"/>
    </w:rPr>
  </w:style>
  <w:style w:type="character" w:customStyle="1" w:styleId="12">
    <w:name w:val="页码1"/>
    <w:basedOn w:val="a2"/>
    <w:autoRedefine/>
    <w:qFormat/>
  </w:style>
  <w:style w:type="paragraph" w:customStyle="1" w:styleId="CharCharCharChar">
    <w:name w:val="Char Char Char Char"/>
    <w:basedOn w:val="13"/>
    <w:autoRedefine/>
    <w:qFormat/>
    <w:rPr>
      <w:rFonts w:ascii="Tahoma" w:hAnsi="Tahoma"/>
      <w:sz w:val="24"/>
    </w:rPr>
  </w:style>
  <w:style w:type="paragraph" w:customStyle="1" w:styleId="13">
    <w:name w:val="文档结构图1"/>
    <w:basedOn w:val="a"/>
    <w:autoRedefine/>
    <w:qFormat/>
    <w:pPr>
      <w:shd w:val="clear" w:color="auto" w:fill="000080"/>
    </w:pPr>
    <w:rPr>
      <w:sz w:val="30"/>
      <w:szCs w:val="24"/>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autoRedefine/>
    <w:qFormat/>
    <w:pPr>
      <w:widowControl w:val="0"/>
      <w:jc w:val="both"/>
    </w:pPr>
    <w:rPr>
      <w:kern w:val="2"/>
      <w:sz w:val="21"/>
    </w:rPr>
  </w:style>
  <w:style w:type="paragraph" w:customStyle="1" w:styleId="Style46">
    <w:name w:val="_Style 46"/>
    <w:autoRedefine/>
    <w:qFormat/>
    <w:rPr>
      <w:kern w:val="2"/>
      <w:sz w:val="30"/>
      <w:szCs w:val="24"/>
    </w:rPr>
  </w:style>
  <w:style w:type="paragraph" w:customStyle="1" w:styleId="New1">
    <w:name w:val="页脚 New"/>
    <w:basedOn w:val="NewNewNewNewNewNewNewNewNewNew"/>
    <w:autoRedefine/>
    <w:qFormat/>
    <w:pPr>
      <w:tabs>
        <w:tab w:val="center" w:pos="4153"/>
        <w:tab w:val="right" w:pos="8306"/>
      </w:tabs>
      <w:snapToGrid w:val="0"/>
      <w:jc w:val="left"/>
    </w:pPr>
    <w:rPr>
      <w:sz w:val="18"/>
    </w:rPr>
  </w:style>
  <w:style w:type="paragraph" w:customStyle="1" w:styleId="NewNewNewNewNewNewNewNewNewNew">
    <w:name w:val="正文 New New New New New New New New New New"/>
    <w:autoRedefine/>
    <w:qFormat/>
    <w:pPr>
      <w:widowControl w:val="0"/>
      <w:jc w:val="both"/>
    </w:pPr>
    <w:rPr>
      <w:kern w:val="2"/>
      <w:sz w:val="21"/>
    </w:rPr>
  </w:style>
  <w:style w:type="paragraph" w:customStyle="1" w:styleId="14">
    <w:name w:val="正文首行缩进1"/>
    <w:basedOn w:val="a6"/>
    <w:autoRedefine/>
    <w:qFormat/>
    <w:pPr>
      <w:spacing w:after="0"/>
      <w:ind w:firstLineChars="100" w:firstLine="420"/>
    </w:pPr>
    <w:rPr>
      <w:kern w:val="2"/>
      <w:sz w:val="30"/>
      <w:szCs w:val="24"/>
    </w:rPr>
  </w:style>
  <w:style w:type="paragraph" w:customStyle="1" w:styleId="NewNewNewNewNewNewNewNewNewNewNewNewNewNewNewNewNewNew">
    <w:name w:val="正文 New New New New New New New New New New New New New New New New New New"/>
    <w:autoRedefine/>
    <w:qFormat/>
    <w:pPr>
      <w:widowControl w:val="0"/>
      <w:jc w:val="both"/>
    </w:pPr>
    <w:rPr>
      <w:kern w:val="2"/>
      <w:sz w:val="21"/>
    </w:rPr>
  </w:style>
  <w:style w:type="paragraph" w:customStyle="1" w:styleId="NewNewNewNewNewNewNewNewNewNewNewNewNewNewNewNewNewNewNewNewNewNewNew">
    <w:name w:val="正文 New New New New New New New New New New New New New New New New New New New New New New New"/>
    <w:autoRedefine/>
    <w:qFormat/>
    <w:pPr>
      <w:widowControl w:val="0"/>
      <w:jc w:val="both"/>
    </w:pPr>
    <w:rPr>
      <w:kern w:val="2"/>
      <w:sz w:val="21"/>
    </w:rPr>
  </w:style>
  <w:style w:type="paragraph" w:customStyle="1" w:styleId="2New">
    <w:name w:val="标题 2 New"/>
    <w:basedOn w:val="NewNewNewNewNewNewNewNewNewNewNewNewNewNewNewNewNewNewNew"/>
    <w:next w:val="NewNewNewNewNewNewNewNewNewNewNewNewNewNewNewNewNewNewNew"/>
    <w:autoRedefine/>
    <w:qFormat/>
    <w:pPr>
      <w:keepNext/>
      <w:keepLines/>
      <w:spacing w:line="416" w:lineRule="auto"/>
      <w:outlineLvl w:val="1"/>
    </w:pPr>
    <w:rPr>
      <w:rFonts w:ascii="Arial" w:eastAsia="仿宋_GB2312" w:hAnsi="Arial"/>
      <w:b/>
      <w:bCs/>
      <w:sz w:val="32"/>
    </w:rPr>
  </w:style>
  <w:style w:type="paragraph" w:customStyle="1" w:styleId="New2">
    <w:name w:val="正文文本 New"/>
    <w:basedOn w:val="NewNew"/>
    <w:autoRedefine/>
    <w:qFormat/>
    <w:rPr>
      <w:rFonts w:eastAsia="宋体"/>
      <w:kern w:val="2"/>
      <w:sz w:val="30"/>
      <w:szCs w:val="24"/>
    </w:rPr>
  </w:style>
  <w:style w:type="paragraph" w:customStyle="1" w:styleId="New3">
    <w:name w:val="页眉 New"/>
    <w:basedOn w:val="NewNewNewNewNewNewNewNewNewNew"/>
    <w:autoRedefine/>
    <w:qFormat/>
    <w:pPr>
      <w:pBdr>
        <w:bottom w:val="single" w:sz="6" w:space="1" w:color="auto"/>
      </w:pBdr>
      <w:tabs>
        <w:tab w:val="center" w:pos="4153"/>
        <w:tab w:val="right" w:pos="8306"/>
      </w:tabs>
      <w:snapToGrid w:val="0"/>
      <w:jc w:val="center"/>
    </w:pPr>
    <w:rPr>
      <w:sz w:val="18"/>
    </w:rPr>
  </w:style>
  <w:style w:type="paragraph" w:customStyle="1" w:styleId="Char1CharCharCharCharCharChar1">
    <w:name w:val="Char1 Char Char Char Char Char Char1"/>
    <w:basedOn w:val="New"/>
    <w:autoRedefine/>
    <w:qFormat/>
  </w:style>
  <w:style w:type="paragraph" w:customStyle="1" w:styleId="NewNewNewNew">
    <w:name w:val="正文 New New New New"/>
    <w:autoRedefine/>
    <w:qFormat/>
    <w:pPr>
      <w:widowControl w:val="0"/>
      <w:jc w:val="both"/>
    </w:pPr>
    <w:rPr>
      <w:rFonts w:eastAsia="楷体_GB2312"/>
      <w:kern w:val="2"/>
      <w:sz w:val="21"/>
    </w:rPr>
  </w:style>
  <w:style w:type="paragraph" w:customStyle="1" w:styleId="NewNewNewNewNewNewNewNewNewNewNewNewNewNewNewNewNewNewNewNewNewNew">
    <w:name w:val="正文 New New New New New New New New New New New New New New New New New New New New New New"/>
    <w:autoRedefine/>
    <w:qFormat/>
    <w:pPr>
      <w:widowControl w:val="0"/>
      <w:jc w:val="both"/>
    </w:pPr>
    <w:rPr>
      <w:kern w:val="2"/>
      <w:sz w:val="21"/>
    </w:rPr>
  </w:style>
  <w:style w:type="paragraph" w:customStyle="1" w:styleId="NewNewNewNewNewNew">
    <w:name w:val="正文 New New New New New New"/>
    <w:autoRedefine/>
    <w:qFormat/>
    <w:pPr>
      <w:widowControl w:val="0"/>
      <w:jc w:val="both"/>
    </w:pPr>
    <w:rPr>
      <w:kern w:val="2"/>
      <w:sz w:val="21"/>
      <w:szCs w:val="24"/>
    </w:rPr>
  </w:style>
  <w:style w:type="paragraph" w:customStyle="1" w:styleId="NewNewNewNewNewNewNewNewNew">
    <w:name w:val="正文 New New New New New New New New New"/>
    <w:autoRedefine/>
    <w:qFormat/>
    <w:pPr>
      <w:widowControl w:val="0"/>
      <w:jc w:val="both"/>
    </w:pPr>
    <w:rPr>
      <w:kern w:val="2"/>
      <w:sz w:val="21"/>
      <w:szCs w:val="24"/>
    </w:rPr>
  </w:style>
  <w:style w:type="paragraph" w:customStyle="1" w:styleId="Char1CharCharCharCharCharChar1CharCharChar">
    <w:name w:val="Char1 Char Char Char Char Char Char1 Char Char Char"/>
    <w:basedOn w:val="a"/>
    <w:autoRedefine/>
    <w:qFormat/>
    <w:rPr>
      <w:sz w:val="30"/>
      <w:szCs w:val="24"/>
    </w:rPr>
  </w:style>
  <w:style w:type="paragraph" w:customStyle="1" w:styleId="15">
    <w:name w:val="普通(网站)1"/>
    <w:basedOn w:val="a"/>
    <w:autoRedefine/>
    <w:qFormat/>
    <w:pPr>
      <w:widowControl/>
      <w:spacing w:line="500" w:lineRule="exact"/>
      <w:ind w:firstLine="510"/>
    </w:pPr>
    <w:rPr>
      <w:rFonts w:ascii="仿宋_GB2312" w:eastAsia="仿宋_GB2312" w:hAnsi="宋体"/>
      <w:color w:val="000000"/>
      <w:spacing w:val="-10"/>
      <w:kern w:val="0"/>
      <w:szCs w:val="20"/>
    </w:rPr>
  </w:style>
  <w:style w:type="paragraph" w:customStyle="1" w:styleId="NewNewNewNewNewNewNewNewNewNewNewNewNewNewNew">
    <w:name w:val="正文 New New New New New New New New New New New New New New New"/>
    <w:autoRedefine/>
    <w:qFormat/>
    <w:pPr>
      <w:widowControl w:val="0"/>
      <w:jc w:val="both"/>
    </w:pPr>
    <w:rPr>
      <w:kern w:val="2"/>
      <w:sz w:val="21"/>
      <w:szCs w:val="24"/>
    </w:rPr>
  </w:style>
  <w:style w:type="paragraph" w:customStyle="1" w:styleId="NewNewNew">
    <w:name w:val="正文 New New New"/>
    <w:autoRedefine/>
    <w:qFormat/>
    <w:pPr>
      <w:widowControl w:val="0"/>
      <w:jc w:val="both"/>
    </w:pPr>
    <w:rPr>
      <w:kern w:val="2"/>
      <w:sz w:val="21"/>
    </w:rPr>
  </w:style>
  <w:style w:type="paragraph" w:customStyle="1" w:styleId="NewNewNewNewNewNewNewNewNewNewNewNewNewNewNewNewNewNewNewNew">
    <w:name w:val="正文 New New New New New New New New New New New New New New New New New New New New"/>
    <w:autoRedefine/>
    <w:qFormat/>
    <w:pPr>
      <w:widowControl w:val="0"/>
      <w:jc w:val="both"/>
    </w:pPr>
    <w:rPr>
      <w:kern w:val="2"/>
      <w:sz w:val="21"/>
      <w:szCs w:val="24"/>
    </w:rPr>
  </w:style>
  <w:style w:type="paragraph" w:customStyle="1" w:styleId="NewNewNewNewNewNewNewNewNewNewNewNew">
    <w:name w:val="正文 New New New New New New New New New New New New"/>
    <w:autoRedefine/>
    <w:qFormat/>
    <w:pPr>
      <w:widowControl w:val="0"/>
      <w:jc w:val="both"/>
    </w:pPr>
    <w:rPr>
      <w:kern w:val="2"/>
      <w:sz w:val="21"/>
    </w:rPr>
  </w:style>
  <w:style w:type="paragraph" w:customStyle="1" w:styleId="New4">
    <w:name w:val="纯文本 New"/>
    <w:basedOn w:val="NewNew"/>
    <w:autoRedefine/>
    <w:qFormat/>
    <w:rPr>
      <w:rFonts w:ascii="宋体" w:eastAsia="宋体" w:hAnsi="Courier New"/>
      <w:kern w:val="2"/>
      <w:sz w:val="24"/>
    </w:rPr>
  </w:style>
  <w:style w:type="paragraph" w:customStyle="1" w:styleId="NewNewNewNewNewNewNew">
    <w:name w:val="正文 New New New New New New New"/>
    <w:autoRedefine/>
    <w:qFormat/>
    <w:pPr>
      <w:widowControl w:val="0"/>
      <w:jc w:val="both"/>
    </w:pPr>
    <w:rPr>
      <w:kern w:val="2"/>
      <w:sz w:val="21"/>
      <w:szCs w:val="24"/>
    </w:rPr>
  </w:style>
  <w:style w:type="paragraph" w:customStyle="1" w:styleId="New5">
    <w:name w:val="正文首行缩进 New"/>
    <w:basedOn w:val="New2"/>
    <w:autoRedefine/>
    <w:qFormat/>
    <w:pPr>
      <w:ind w:firstLineChars="100" w:firstLine="420"/>
    </w:pPr>
  </w:style>
  <w:style w:type="paragraph" w:customStyle="1" w:styleId="NewNew1">
    <w:name w:val="页眉 New New"/>
    <w:basedOn w:val="NewNewNewNewNewNewNewNewNewNewNewNew"/>
    <w:autoRedefine/>
    <w:qFormat/>
    <w:pPr>
      <w:pBdr>
        <w:bottom w:val="single" w:sz="6" w:space="1" w:color="auto"/>
      </w:pBdr>
      <w:tabs>
        <w:tab w:val="center" w:pos="4153"/>
        <w:tab w:val="right" w:pos="8306"/>
      </w:tabs>
      <w:snapToGrid w:val="0"/>
      <w:jc w:val="center"/>
    </w:pPr>
    <w:rPr>
      <w:sz w:val="18"/>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autoRedefine/>
    <w:qFormat/>
    <w:pPr>
      <w:widowControl w:val="0"/>
      <w:jc w:val="both"/>
    </w:pPr>
    <w:rPr>
      <w:kern w:val="2"/>
      <w:sz w:val="21"/>
    </w:rPr>
  </w:style>
  <w:style w:type="paragraph" w:customStyle="1" w:styleId="NewNewNewNewNewNewNewNewNewNewNew">
    <w:name w:val="正文 New New New New New New New New New New New"/>
    <w:autoRedefine/>
    <w:qFormat/>
    <w:pPr>
      <w:widowControl w:val="0"/>
      <w:jc w:val="both"/>
    </w:pPr>
    <w:rPr>
      <w:kern w:val="2"/>
      <w:sz w:val="30"/>
      <w:szCs w:val="24"/>
    </w:rPr>
  </w:style>
  <w:style w:type="paragraph" w:customStyle="1" w:styleId="Char9">
    <w:name w:val="Char"/>
    <w:basedOn w:val="a"/>
    <w:autoRedefine/>
    <w:qFormat/>
    <w:pPr>
      <w:widowControl/>
      <w:spacing w:line="240" w:lineRule="exact"/>
      <w:jc w:val="left"/>
    </w:pPr>
    <w:rPr>
      <w:sz w:val="30"/>
      <w:szCs w:val="24"/>
    </w:rPr>
  </w:style>
  <w:style w:type="paragraph" w:customStyle="1" w:styleId="NewNewNewNewNewNewNewNewNewNewNewNewNewNewNewNewNewNewNewNewNewNewNewNewNewNewNewNewNew">
    <w:name w:val="正文 New New New New New New New New New New New New New New New New New New New New New New New New New New New New New"/>
    <w:autoRedefine/>
    <w:qFormat/>
    <w:pPr>
      <w:widowControl w:val="0"/>
      <w:jc w:val="both"/>
    </w:pPr>
    <w:rPr>
      <w:kern w:val="2"/>
      <w:sz w:val="21"/>
    </w:rPr>
  </w:style>
  <w:style w:type="paragraph" w:customStyle="1" w:styleId="NewNewNewNewNewNewNewNewNewNewNewNewNewNewNewNewNewNewNewNewNewNewNewNewNew">
    <w:name w:val="正文 New New New New New New New New New New New New New New New New New New New New New New New New New"/>
    <w:autoRedefine/>
    <w:qFormat/>
    <w:pPr>
      <w:widowControl w:val="0"/>
      <w:jc w:val="both"/>
    </w:pPr>
    <w:rPr>
      <w:rFonts w:eastAsia="楷体_GB2312"/>
      <w:kern w:val="2"/>
      <w:sz w:val="21"/>
    </w:rPr>
  </w:style>
  <w:style w:type="paragraph" w:customStyle="1" w:styleId="NewNewNewNewNewNewNewNewNewNewNewNewNewNewNewNewNew">
    <w:name w:val="正文 New New New New New New New New New New New New New New New New New"/>
    <w:autoRedefine/>
    <w:qFormat/>
    <w:pPr>
      <w:widowControl w:val="0"/>
      <w:jc w:val="both"/>
    </w:pPr>
    <w:rPr>
      <w:kern w:val="2"/>
      <w:sz w:val="21"/>
      <w:szCs w:val="24"/>
    </w:rPr>
  </w:style>
  <w:style w:type="paragraph" w:customStyle="1" w:styleId="NewNewNewNewNewNewNewNew">
    <w:name w:val="正文 New New New New New New New New"/>
    <w:autoRedefine/>
    <w:qFormat/>
    <w:pPr>
      <w:widowControl w:val="0"/>
      <w:jc w:val="both"/>
    </w:pPr>
    <w:rPr>
      <w:rFonts w:eastAsia="楷体_GB2312"/>
      <w:kern w:val="2"/>
      <w:sz w:val="21"/>
    </w:rPr>
  </w:style>
  <w:style w:type="paragraph" w:customStyle="1" w:styleId="NewNewNewNewNew">
    <w:name w:val="正文 New New New New New"/>
    <w:autoRedefine/>
    <w:qFormat/>
    <w:pPr>
      <w:widowControl w:val="0"/>
      <w:jc w:val="both"/>
    </w:pPr>
    <w:rPr>
      <w:rFonts w:eastAsia="楷体_GB2312"/>
      <w:kern w:val="2"/>
      <w:sz w:val="21"/>
    </w:rPr>
  </w:style>
  <w:style w:type="paragraph" w:customStyle="1" w:styleId="16">
    <w:name w:val="纯文本1"/>
    <w:basedOn w:val="a"/>
    <w:autoRedefine/>
    <w:qFormat/>
    <w:rPr>
      <w:rFonts w:ascii="宋体" w:hAnsi="Courier New"/>
      <w:sz w:val="24"/>
      <w:szCs w:val="20"/>
    </w:rPr>
  </w:style>
  <w:style w:type="paragraph" w:customStyle="1" w:styleId="NewNewNewNewNewNewNewNewNewNewNewNewNewNewNewNewNewNewNewNewNewNewNewNew">
    <w:name w:val="正文 New New New New New New New New New New New New New New New New New New New New New New New New"/>
    <w:autoRedefine/>
    <w:qFormat/>
    <w:pPr>
      <w:widowControl w:val="0"/>
      <w:jc w:val="both"/>
    </w:pPr>
    <w:rPr>
      <w:rFonts w:eastAsia="楷体_GB2312"/>
      <w:kern w:val="2"/>
      <w:sz w:val="21"/>
    </w:rPr>
  </w:style>
  <w:style w:type="paragraph" w:customStyle="1" w:styleId="NewNewNewNewNewNewNewNewNewNewNewNewNewNewNewNew">
    <w:name w:val="正文 New New New New New New New New New New New New New New New New"/>
    <w:autoRedefine/>
    <w:qFormat/>
    <w:pPr>
      <w:widowControl w:val="0"/>
      <w:jc w:val="both"/>
    </w:pPr>
    <w:rPr>
      <w:rFonts w:ascii="Calibri" w:hAnsi="Calibri"/>
      <w:kern w:val="2"/>
      <w:sz w:val="21"/>
      <w:szCs w:val="22"/>
    </w:rPr>
  </w:style>
  <w:style w:type="paragraph" w:customStyle="1" w:styleId="NewNewNewNewNewNewNewNewNewNewNewNewNewNewNewNewNewNewNewNewNewNewNewNewNewNew">
    <w:name w:val="正文 New New New New New New New New New New New New New New New New New New New New New New New New New New"/>
    <w:autoRedefine/>
    <w:qFormat/>
    <w:pPr>
      <w:widowControl w:val="0"/>
      <w:jc w:val="both"/>
    </w:pPr>
    <w:rPr>
      <w:rFonts w:eastAsia="楷体_GB2312"/>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autoRedefine/>
    <w:qFormat/>
    <w:pPr>
      <w:widowControl w:val="0"/>
      <w:jc w:val="both"/>
    </w:pPr>
    <w:rPr>
      <w:kern w:val="2"/>
      <w:sz w:val="21"/>
    </w:rPr>
  </w:style>
  <w:style w:type="paragraph" w:customStyle="1" w:styleId="NewNew2">
    <w:name w:val="页脚 New New"/>
    <w:basedOn w:val="NewNewNewNewNewNewNewNewNewNewNewNew"/>
    <w:autoRedefine/>
    <w:qFormat/>
    <w:pPr>
      <w:tabs>
        <w:tab w:val="center" w:pos="4153"/>
        <w:tab w:val="right" w:pos="8306"/>
      </w:tabs>
      <w:snapToGrid w:val="0"/>
      <w:jc w:val="left"/>
    </w:pPr>
    <w:rPr>
      <w:sz w:val="18"/>
    </w:rPr>
  </w:style>
  <w:style w:type="paragraph" w:customStyle="1" w:styleId="210">
    <w:name w:val="正文文本缩进 21"/>
    <w:basedOn w:val="a"/>
    <w:autoRedefine/>
    <w:qFormat/>
    <w:pPr>
      <w:spacing w:line="420" w:lineRule="exact"/>
      <w:ind w:firstLine="480"/>
    </w:pPr>
    <w:rPr>
      <w:b/>
      <w:sz w:val="24"/>
      <w:szCs w:val="20"/>
    </w:rPr>
  </w:style>
  <w:style w:type="paragraph" w:customStyle="1" w:styleId="160">
    <w:name w:val="正文_16"/>
    <w:qFormat/>
    <w:pPr>
      <w:widowControl w:val="0"/>
      <w:jc w:val="both"/>
    </w:pPr>
    <w:rPr>
      <w:kern w:val="2"/>
      <w:sz w:val="21"/>
      <w:szCs w:val="24"/>
    </w:rPr>
  </w:style>
  <w:style w:type="paragraph" w:customStyle="1" w:styleId="null3">
    <w:name w:val="null3"/>
    <w:qFormat/>
    <w:rPr>
      <w:rFonts w:ascii="Calibri" w:hAnsi="Calibri" w:hint="eastAsia"/>
      <w:lang w:eastAsia="zh-Hans"/>
    </w:rPr>
  </w:style>
  <w:style w:type="character" w:customStyle="1" w:styleId="Char3">
    <w:name w:val="日期 Char"/>
    <w:link w:val="a9"/>
    <w:qFormat/>
  </w:style>
  <w:style w:type="character" w:customStyle="1" w:styleId="CharChar">
    <w:name w:val="文一 Char Char"/>
    <w:link w:val="af5"/>
    <w:qFormat/>
    <w:rPr>
      <w:rFonts w:asciiTheme="minorEastAsia" w:eastAsiaTheme="minorEastAsia" w:hAnsiTheme="minorEastAsia"/>
      <w:spacing w:val="4"/>
      <w:kern w:val="2"/>
      <w:sz w:val="36"/>
      <w:szCs w:val="36"/>
    </w:rPr>
  </w:style>
  <w:style w:type="paragraph" w:customStyle="1" w:styleId="NewNewNewNewNewNewNewNewNewNewNewNewNewNewNewNewNew0">
    <w:name w:val="页脚 New New New New New New New New New New New New New New New New New"/>
    <w:basedOn w:val="a"/>
    <w:qFormat/>
    <w:pPr>
      <w:tabs>
        <w:tab w:val="center" w:pos="4153"/>
        <w:tab w:val="right" w:pos="8306"/>
      </w:tabs>
      <w:snapToGrid w:val="0"/>
      <w:jc w:val="left"/>
    </w:pPr>
    <w:rPr>
      <w:sz w:val="18"/>
      <w:szCs w:val="18"/>
    </w:rPr>
  </w:style>
  <w:style w:type="paragraph" w:customStyle="1" w:styleId="NewNewNewNew0">
    <w:name w:val="页脚 New New New New"/>
    <w:basedOn w:val="a"/>
    <w:qFormat/>
    <w:pPr>
      <w:tabs>
        <w:tab w:val="center" w:pos="4153"/>
        <w:tab w:val="right" w:pos="8306"/>
      </w:tabs>
      <w:snapToGrid w:val="0"/>
      <w:jc w:val="left"/>
    </w:pPr>
    <w:rPr>
      <w:sz w:val="18"/>
      <w:szCs w:val="18"/>
    </w:rPr>
  </w:style>
  <w:style w:type="paragraph" w:customStyle="1" w:styleId="NewNewNewNewNewNewNewNewNewNewNewNewNewNewNewNewNewNewNewNew0">
    <w:name w:val="页脚 New New New New New New New New New New New New New New New New New New New New"/>
    <w:basedOn w:val="a"/>
    <w:qFormat/>
    <w:pPr>
      <w:tabs>
        <w:tab w:val="center" w:pos="4153"/>
        <w:tab w:val="right" w:pos="8306"/>
      </w:tabs>
      <w:snapToGrid w:val="0"/>
      <w:jc w:val="left"/>
    </w:pPr>
    <w:rPr>
      <w:sz w:val="18"/>
      <w:szCs w:val="18"/>
    </w:rPr>
  </w:style>
  <w:style w:type="paragraph" w:customStyle="1" w:styleId="NewNewNewNewNewNew0">
    <w:name w:val="页脚 New New New New New New"/>
    <w:basedOn w:val="a"/>
    <w:qFormat/>
    <w:pPr>
      <w:tabs>
        <w:tab w:val="center" w:pos="4153"/>
        <w:tab w:val="right" w:pos="8306"/>
      </w:tabs>
      <w:snapToGrid w:val="0"/>
      <w:jc w:val="left"/>
    </w:pPr>
    <w:rPr>
      <w:sz w:val="18"/>
      <w:szCs w:val="18"/>
    </w:rPr>
  </w:style>
  <w:style w:type="paragraph" w:customStyle="1" w:styleId="NewNewNewNewNewNewNewNewNewNewNewNewNewNewNewNewNewNewNewNewNewNew0">
    <w:name w:val="页脚 New New New New New New New New New New New New New New New New New New New New New New"/>
    <w:basedOn w:val="a"/>
    <w:qFormat/>
    <w:pPr>
      <w:tabs>
        <w:tab w:val="center" w:pos="4153"/>
        <w:tab w:val="right" w:pos="8306"/>
      </w:tabs>
      <w:snapToGrid w:val="0"/>
      <w:jc w:val="left"/>
    </w:pPr>
    <w:rPr>
      <w:sz w:val="18"/>
      <w:szCs w:val="18"/>
    </w:rPr>
  </w:style>
  <w:style w:type="paragraph" w:customStyle="1" w:styleId="NewNewNewNewNewNewNewNewNewNewNewNewNewNew0">
    <w:name w:val="页脚 New New New New New New New New New New New New New New"/>
    <w:basedOn w:val="a"/>
    <w:qFormat/>
    <w:pPr>
      <w:tabs>
        <w:tab w:val="center" w:pos="4153"/>
        <w:tab w:val="right" w:pos="8306"/>
      </w:tabs>
      <w:snapToGrid w:val="0"/>
      <w:jc w:val="left"/>
    </w:pPr>
    <w:rPr>
      <w:sz w:val="18"/>
      <w:szCs w:val="18"/>
    </w:rPr>
  </w:style>
  <w:style w:type="paragraph" w:customStyle="1" w:styleId="Char1CharCharCharCharCharChar11">
    <w:name w:val="Char1 Char Char Char Char Char Char11"/>
    <w:basedOn w:val="New"/>
    <w:qFormat/>
  </w:style>
  <w:style w:type="paragraph" w:customStyle="1" w:styleId="NewNewNewNewNewNewNewNewNewNewNewNewNewNewNewNewNewNew0">
    <w:name w:val="页脚 New New New New New New New New New New New New New New New New New New"/>
    <w:basedOn w:val="a"/>
    <w:qFormat/>
    <w:pPr>
      <w:tabs>
        <w:tab w:val="center" w:pos="4153"/>
        <w:tab w:val="right" w:pos="8306"/>
      </w:tabs>
      <w:snapToGrid w:val="0"/>
      <w:jc w:val="left"/>
    </w:pPr>
    <w:rPr>
      <w:sz w:val="18"/>
      <w:szCs w:val="18"/>
    </w:rPr>
  </w:style>
  <w:style w:type="paragraph" w:customStyle="1" w:styleId="NewNewNewNewNewNewNewNewNewNewNewNewNewNewNew0">
    <w:name w:val="页脚 New New New New New New New New New New New New New New New"/>
    <w:basedOn w:val="a"/>
    <w:qFormat/>
    <w:pPr>
      <w:tabs>
        <w:tab w:val="center" w:pos="4153"/>
        <w:tab w:val="right" w:pos="8306"/>
      </w:tabs>
      <w:snapToGrid w:val="0"/>
      <w:jc w:val="left"/>
    </w:pPr>
    <w:rPr>
      <w:sz w:val="18"/>
      <w:szCs w:val="18"/>
    </w:rPr>
  </w:style>
  <w:style w:type="paragraph" w:customStyle="1" w:styleId="NewNewNewNewNewNewNewNewNew0">
    <w:name w:val="页脚 New New New New New New New New New"/>
    <w:basedOn w:val="a"/>
    <w:qFormat/>
    <w:pPr>
      <w:tabs>
        <w:tab w:val="center" w:pos="4153"/>
        <w:tab w:val="right" w:pos="8306"/>
      </w:tabs>
      <w:snapToGrid w:val="0"/>
      <w:jc w:val="left"/>
    </w:pPr>
    <w:rPr>
      <w:sz w:val="18"/>
      <w:szCs w:val="18"/>
    </w:rPr>
  </w:style>
  <w:style w:type="paragraph" w:customStyle="1" w:styleId="NewNewNewNewNewNewNewNewNewNewNewNewNewNewNewNewNewNewNewNewNew0">
    <w:name w:val="页脚 New New New New New New New New New New New New New New New New New New New New New"/>
    <w:basedOn w:val="a"/>
    <w:qFormat/>
    <w:pPr>
      <w:tabs>
        <w:tab w:val="center" w:pos="4153"/>
        <w:tab w:val="right" w:pos="8306"/>
      </w:tabs>
      <w:snapToGrid w:val="0"/>
      <w:jc w:val="left"/>
    </w:pPr>
    <w:rPr>
      <w:sz w:val="18"/>
      <w:szCs w:val="18"/>
    </w:rPr>
  </w:style>
  <w:style w:type="paragraph" w:customStyle="1" w:styleId="NewNewNew0">
    <w:name w:val="页脚 New New New"/>
    <w:basedOn w:val="a"/>
    <w:qFormat/>
    <w:pPr>
      <w:tabs>
        <w:tab w:val="center" w:pos="4153"/>
        <w:tab w:val="right" w:pos="8306"/>
      </w:tabs>
      <w:snapToGrid w:val="0"/>
      <w:jc w:val="left"/>
    </w:pPr>
    <w:rPr>
      <w:sz w:val="18"/>
      <w:szCs w:val="18"/>
    </w:rPr>
  </w:style>
  <w:style w:type="paragraph" w:customStyle="1" w:styleId="NewNewNewNewNewNewNewNewNewNewNewNewNewNewNewNew0">
    <w:name w:val="页脚 New New New New New New New New New New New New New New New New"/>
    <w:basedOn w:val="a"/>
    <w:qFormat/>
    <w:pPr>
      <w:tabs>
        <w:tab w:val="center" w:pos="4153"/>
        <w:tab w:val="right" w:pos="8306"/>
      </w:tabs>
      <w:snapToGrid w:val="0"/>
      <w:jc w:val="left"/>
    </w:pPr>
    <w:rPr>
      <w:sz w:val="18"/>
      <w:szCs w:val="18"/>
    </w:rPr>
  </w:style>
  <w:style w:type="paragraph" w:customStyle="1" w:styleId="NewNewNewNewNew0">
    <w:name w:val="页脚 New New New New New"/>
    <w:basedOn w:val="a"/>
    <w:qFormat/>
    <w:pPr>
      <w:tabs>
        <w:tab w:val="center" w:pos="4153"/>
        <w:tab w:val="right" w:pos="8306"/>
      </w:tabs>
      <w:snapToGrid w:val="0"/>
      <w:jc w:val="left"/>
    </w:pPr>
    <w:rPr>
      <w:sz w:val="18"/>
      <w:szCs w:val="18"/>
    </w:rPr>
  </w:style>
  <w:style w:type="paragraph" w:customStyle="1" w:styleId="NewNewNewNewNewNewNewNewNewNewNew0">
    <w:name w:val="页脚 New New New New New New New New New New New"/>
    <w:basedOn w:val="a"/>
    <w:qFormat/>
    <w:pPr>
      <w:tabs>
        <w:tab w:val="center" w:pos="4153"/>
        <w:tab w:val="right" w:pos="8306"/>
      </w:tabs>
      <w:snapToGrid w:val="0"/>
      <w:jc w:val="left"/>
    </w:pPr>
    <w:rPr>
      <w:sz w:val="18"/>
      <w:szCs w:val="18"/>
    </w:rPr>
  </w:style>
  <w:style w:type="paragraph" w:customStyle="1" w:styleId="NewNewNewNewNewNewNewNewNewNewNewNewNewNewNewNewNewNewNew0">
    <w:name w:val="页脚 New New New New New New New New New New New New New New New New New New New"/>
    <w:basedOn w:val="a"/>
    <w:qFormat/>
    <w:pPr>
      <w:tabs>
        <w:tab w:val="center" w:pos="4153"/>
        <w:tab w:val="right" w:pos="8306"/>
      </w:tabs>
      <w:snapToGrid w:val="0"/>
      <w:jc w:val="left"/>
    </w:pPr>
    <w:rPr>
      <w:sz w:val="18"/>
      <w:szCs w:val="18"/>
    </w:rPr>
  </w:style>
  <w:style w:type="paragraph" w:customStyle="1" w:styleId="NewNewNewNewNewNewNewNewNewNew0">
    <w:name w:val="页脚 New New New New New New New New New New"/>
    <w:basedOn w:val="a"/>
    <w:qFormat/>
    <w:pPr>
      <w:tabs>
        <w:tab w:val="center" w:pos="4153"/>
        <w:tab w:val="right" w:pos="8306"/>
      </w:tabs>
      <w:snapToGrid w:val="0"/>
      <w:jc w:val="left"/>
    </w:pPr>
    <w:rPr>
      <w:sz w:val="18"/>
      <w:szCs w:val="18"/>
    </w:rPr>
  </w:style>
  <w:style w:type="paragraph" w:customStyle="1" w:styleId="NewNewNewNewNewNewNewNewNewNewNewNew0">
    <w:name w:val="页脚 New New New New New New New New New New New New"/>
    <w:basedOn w:val="a"/>
    <w:qFormat/>
    <w:pPr>
      <w:tabs>
        <w:tab w:val="center" w:pos="4153"/>
        <w:tab w:val="right" w:pos="8306"/>
      </w:tabs>
      <w:snapToGrid w:val="0"/>
      <w:jc w:val="left"/>
    </w:pPr>
    <w:rPr>
      <w:sz w:val="18"/>
      <w:szCs w:val="18"/>
    </w:rPr>
  </w:style>
  <w:style w:type="paragraph" w:customStyle="1" w:styleId="NewNewNewNewNewNewNewNew0">
    <w:name w:val="页脚 New New New New New New New New"/>
    <w:basedOn w:val="a"/>
    <w:qFormat/>
    <w:pPr>
      <w:tabs>
        <w:tab w:val="center" w:pos="4153"/>
        <w:tab w:val="right" w:pos="8306"/>
      </w:tabs>
      <w:snapToGrid w:val="0"/>
      <w:jc w:val="left"/>
    </w:pPr>
    <w:rPr>
      <w:sz w:val="18"/>
      <w:szCs w:val="18"/>
    </w:rPr>
  </w:style>
  <w:style w:type="paragraph" w:customStyle="1" w:styleId="Char10">
    <w:name w:val="Char1"/>
    <w:basedOn w:val="a"/>
    <w:qFormat/>
    <w:pPr>
      <w:widowControl/>
      <w:spacing w:line="240" w:lineRule="exact"/>
      <w:jc w:val="left"/>
    </w:pPr>
    <w:rPr>
      <w:rFonts w:eastAsia="仿宋_GB2312"/>
      <w:sz w:val="32"/>
      <w:szCs w:val="24"/>
    </w:rPr>
  </w:style>
  <w:style w:type="paragraph" w:customStyle="1" w:styleId="NewNewNewNewNewNewNew0">
    <w:name w:val="页脚 New New New New New New New"/>
    <w:basedOn w:val="a"/>
    <w:qFormat/>
    <w:pPr>
      <w:tabs>
        <w:tab w:val="center" w:pos="4153"/>
        <w:tab w:val="right" w:pos="8306"/>
      </w:tabs>
      <w:snapToGrid w:val="0"/>
      <w:jc w:val="left"/>
    </w:pPr>
    <w:rPr>
      <w:sz w:val="18"/>
      <w:szCs w:val="18"/>
    </w:rPr>
  </w:style>
  <w:style w:type="paragraph" w:customStyle="1" w:styleId="Style113">
    <w:name w:val="_Style 113"/>
    <w:qFormat/>
    <w:rPr>
      <w:kern w:val="2"/>
      <w:sz w:val="30"/>
      <w:szCs w:val="24"/>
    </w:rPr>
  </w:style>
  <w:style w:type="paragraph" w:customStyle="1" w:styleId="NewNewNewNewNewNewNewNewNewNewNewNewNew0">
    <w:name w:val="页脚 New New New New New New New New New New New New New"/>
    <w:basedOn w:val="a"/>
    <w:qFormat/>
    <w:pPr>
      <w:tabs>
        <w:tab w:val="center" w:pos="4153"/>
        <w:tab w:val="right" w:pos="8306"/>
      </w:tabs>
      <w:snapToGrid w:val="0"/>
      <w:jc w:val="left"/>
    </w:pPr>
    <w:rPr>
      <w:sz w:val="18"/>
      <w:szCs w:val="18"/>
    </w:rPr>
  </w:style>
  <w:style w:type="table" w:customStyle="1" w:styleId="17">
    <w:name w:val="网格型1"/>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Revision"/>
    <w:hidden/>
    <w:uiPriority w:val="99"/>
    <w:unhideWhenUsed/>
    <w:rsid w:val="004F075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image" Target="media/image1.pn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zcc.gov.cn/&#65289;&#19979;&#36733;GZZB2018-3" TargetMode="External"/><Relationship Id="rId24" Type="http://schemas.openxmlformats.org/officeDocument/2006/relationships/image" Target="media/image4.emf"/><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hyperlink" Target="http://zfcj.gz.gov.cn/&#65289;&#19979;&#36733;&#26597;&#38405;&#12290;"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2.emf"/><Relationship Id="rId27" Type="http://schemas.openxmlformats.org/officeDocument/2006/relationships/footer" Target="footer6.xml"/><Relationship Id="rId30" Type="http://schemas.microsoft.com/office/2011/relationships/people" Target="peop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2F20DA-218C-4EB6-B1E2-C89E56570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164</Pages>
  <Words>20500</Words>
  <Characters>116856</Characters>
  <Application>Microsoft Office Word</Application>
  <DocSecurity>0</DocSecurity>
  <Lines>973</Lines>
  <Paragraphs>274</Paragraphs>
  <ScaleCrop>false</ScaleCrop>
  <Company>china</Company>
  <LinksUpToDate>false</LinksUpToDate>
  <CharactersWithSpaces>137082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侠名</dc:creator>
  <cp:lastModifiedBy>NTKO</cp:lastModifiedBy>
  <cp:revision>2</cp:revision>
  <cp:lastPrinted>2025-05-30T02:28:00Z</cp:lastPrinted>
  <dcterms:created xsi:type="dcterms:W3CDTF">2025-06-03T02:36:00Z</dcterms:created>
  <dcterms:modified xsi:type="dcterms:W3CDTF">2025-06-03T02:36:00Z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6FF0488DC3C64272850DE50CC33BEA4C_13</vt:lpwstr>
  </property>
  <property fmtid="{D5CDD505-2E9C-101B-9397-08002B2CF9AE}" pid="4" name="KSOTemplateDocerSaveRecord">
    <vt:lpwstr>eyJoZGlkIjoiOWJlOTkzODliZGY3YTU2ZWNmYWVmNjAwNjMzZjFjMzUiLCJ1c2VySWQiOiIxMDE4MTExOTk5In0=</vt:lpwstr>
  </property>
</Properties>
</file>