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0DC" w:rsidRPr="00EB5069" w:rsidRDefault="00D240DC"/>
    <w:p w:rsidR="00D240DC" w:rsidRPr="00EB5069" w:rsidRDefault="00000000">
      <w:pPr>
        <w:ind w:firstLineChars="100" w:firstLine="440"/>
        <w:jc w:val="center"/>
        <w:rPr>
          <w:sz w:val="28"/>
          <w:szCs w:val="28"/>
        </w:rPr>
      </w:pPr>
      <w:r w:rsidRPr="00EB5069">
        <w:rPr>
          <w:rFonts w:hint="eastAsia"/>
          <w:sz w:val="44"/>
          <w:szCs w:val="44"/>
        </w:rPr>
        <w:t>设计任务书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第一章</w:t>
      </w:r>
      <w:r w:rsidRPr="00EB5069">
        <w:rPr>
          <w:rFonts w:hint="eastAsia"/>
          <w:sz w:val="28"/>
          <w:szCs w:val="28"/>
        </w:rPr>
        <w:t xml:space="preserve"> </w:t>
      </w:r>
      <w:r w:rsidRPr="00EB5069">
        <w:rPr>
          <w:rFonts w:hint="eastAsia"/>
          <w:sz w:val="28"/>
          <w:szCs w:val="28"/>
        </w:rPr>
        <w:t>项目概况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1.1</w:t>
      </w:r>
      <w:r w:rsidRPr="00EB5069">
        <w:rPr>
          <w:rFonts w:hint="eastAsia"/>
          <w:sz w:val="28"/>
          <w:szCs w:val="28"/>
        </w:rPr>
        <w:t>项目基本情况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 xml:space="preserve">1.1.1 </w:t>
      </w:r>
      <w:r w:rsidRPr="00EB5069">
        <w:rPr>
          <w:rFonts w:hint="eastAsia"/>
          <w:sz w:val="28"/>
          <w:szCs w:val="28"/>
        </w:rPr>
        <w:t>项目名称：广东省青少年竞技体育学校田径足球场改造工程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1.1.2</w:t>
      </w:r>
      <w:r w:rsidRPr="00EB5069">
        <w:rPr>
          <w:rFonts w:hint="eastAsia"/>
          <w:sz w:val="28"/>
          <w:szCs w:val="28"/>
        </w:rPr>
        <w:t>建设单位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广东省青少年竞技体育学校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1.1.3</w:t>
      </w:r>
      <w:r w:rsidRPr="00EB5069">
        <w:rPr>
          <w:rFonts w:hint="eastAsia"/>
          <w:sz w:val="28"/>
          <w:szCs w:val="28"/>
        </w:rPr>
        <w:t>项目地点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广州市天河区广州大道中</w:t>
      </w:r>
      <w:r w:rsidRPr="00EB5069">
        <w:rPr>
          <w:rFonts w:hint="eastAsia"/>
          <w:sz w:val="28"/>
          <w:szCs w:val="28"/>
        </w:rPr>
        <w:t>1256</w:t>
      </w:r>
      <w:r w:rsidRPr="00EB5069">
        <w:rPr>
          <w:rFonts w:hint="eastAsia"/>
          <w:sz w:val="28"/>
          <w:szCs w:val="28"/>
        </w:rPr>
        <w:t>号广东省青少年竞技体育学校内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1.1.4</w:t>
      </w:r>
      <w:r w:rsidRPr="00EB5069">
        <w:rPr>
          <w:rFonts w:hint="eastAsia"/>
          <w:sz w:val="28"/>
          <w:szCs w:val="28"/>
        </w:rPr>
        <w:t>项目建设内容与规模</w:t>
      </w:r>
    </w:p>
    <w:p w:rsidR="00D240DC" w:rsidRPr="00EB5069" w:rsidRDefault="00000000">
      <w:pPr>
        <w:ind w:firstLineChars="150" w:firstLine="42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本项目为广东省青少年竞技体育学校体育场改造建设工程，项目主要对学校内的体育场</w:t>
      </w:r>
      <w:r w:rsidRPr="00EB5069">
        <w:rPr>
          <w:rFonts w:hint="eastAsia"/>
          <w:sz w:val="28"/>
          <w:szCs w:val="28"/>
        </w:rPr>
        <w:t>(</w:t>
      </w:r>
      <w:r w:rsidRPr="00EB5069">
        <w:rPr>
          <w:rFonts w:hint="eastAsia"/>
          <w:sz w:val="28"/>
          <w:szCs w:val="28"/>
        </w:rPr>
        <w:t>田径、足球场及其附属设施占地共约</w:t>
      </w:r>
      <w:r w:rsidRPr="00EB5069">
        <w:rPr>
          <w:rFonts w:hint="eastAsia"/>
          <w:sz w:val="28"/>
          <w:szCs w:val="28"/>
        </w:rPr>
        <w:t>16645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m')</w:t>
      </w:r>
      <w:r w:rsidRPr="00EB5069">
        <w:rPr>
          <w:rFonts w:hint="eastAsia"/>
          <w:sz w:val="28"/>
          <w:szCs w:val="28"/>
        </w:rPr>
        <w:t>进行改造，主要建设内容包括</w:t>
      </w:r>
      <w:r w:rsidRPr="00EB5069">
        <w:rPr>
          <w:rFonts w:hint="eastAsia"/>
          <w:sz w:val="28"/>
          <w:szCs w:val="28"/>
        </w:rPr>
        <w:t>400</w:t>
      </w:r>
      <w:r w:rsidRPr="00EB5069">
        <w:rPr>
          <w:rFonts w:hint="eastAsia"/>
          <w:sz w:val="28"/>
          <w:szCs w:val="28"/>
        </w:rPr>
        <w:t>米</w:t>
      </w:r>
      <w:r w:rsidRPr="00EB5069">
        <w:rPr>
          <w:rFonts w:hint="eastAsia"/>
          <w:sz w:val="28"/>
          <w:szCs w:val="28"/>
        </w:rPr>
        <w:t>8</w:t>
      </w:r>
      <w:r w:rsidRPr="00EB5069">
        <w:rPr>
          <w:rFonts w:hint="eastAsia"/>
          <w:sz w:val="28"/>
          <w:szCs w:val="28"/>
        </w:rPr>
        <w:t>跑道标准田径场、标准足球场、跳远、三级跳远场地、撑杆跳高及跳高比赛场地等。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1.1.5</w:t>
      </w:r>
      <w:r w:rsidRPr="00EB5069">
        <w:rPr>
          <w:rFonts w:hint="eastAsia"/>
          <w:sz w:val="28"/>
          <w:szCs w:val="28"/>
        </w:rPr>
        <w:t>设计造价控制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要求设计方须按本造价进行限额设计，确保工程造价不超过控制线。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1.1.6</w:t>
      </w:r>
      <w:r w:rsidRPr="00EB5069">
        <w:rPr>
          <w:rFonts w:hint="eastAsia"/>
          <w:sz w:val="28"/>
          <w:szCs w:val="28"/>
        </w:rPr>
        <w:t>造价依据及参考资料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1</w:t>
      </w:r>
      <w:r w:rsidRPr="00EB5069">
        <w:rPr>
          <w:rFonts w:hint="eastAsia"/>
          <w:sz w:val="28"/>
          <w:szCs w:val="28"/>
        </w:rPr>
        <w:t>、工程量清单项目计量规范</w:t>
      </w:r>
      <w:r w:rsidRPr="00EB5069">
        <w:rPr>
          <w:rFonts w:hint="eastAsia"/>
          <w:sz w:val="28"/>
          <w:szCs w:val="28"/>
        </w:rPr>
        <w:t>(2013-</w:t>
      </w:r>
      <w:r w:rsidRPr="00EB5069">
        <w:rPr>
          <w:rFonts w:hint="eastAsia"/>
          <w:sz w:val="28"/>
          <w:szCs w:val="28"/>
        </w:rPr>
        <w:t>广</w:t>
      </w:r>
      <w:r w:rsidRPr="00EB5069">
        <w:rPr>
          <w:rFonts w:hint="eastAsia"/>
          <w:sz w:val="28"/>
          <w:szCs w:val="28"/>
        </w:rPr>
        <w:t xml:space="preserve"> </w:t>
      </w:r>
      <w:r w:rsidRPr="00EB5069">
        <w:rPr>
          <w:rFonts w:hint="eastAsia"/>
          <w:sz w:val="28"/>
          <w:szCs w:val="28"/>
        </w:rPr>
        <w:t>东</w:t>
      </w:r>
      <w:r w:rsidRPr="00EB5069">
        <w:rPr>
          <w:rFonts w:hint="eastAsia"/>
          <w:sz w:val="28"/>
          <w:szCs w:val="28"/>
        </w:rPr>
        <w:t>)</w:t>
      </w:r>
      <w:r w:rsidRPr="00EB5069">
        <w:rPr>
          <w:rFonts w:hint="eastAsia"/>
          <w:sz w:val="28"/>
          <w:szCs w:val="28"/>
        </w:rPr>
        <w:t>等相关计价依据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2</w:t>
      </w:r>
      <w:r w:rsidRPr="00EB5069">
        <w:rPr>
          <w:rFonts w:hint="eastAsia"/>
          <w:sz w:val="28"/>
          <w:szCs w:val="28"/>
        </w:rPr>
        <w:t>、广东省房屋建筑与装饰工程综合定额</w:t>
      </w:r>
      <w:r w:rsidRPr="00EB5069">
        <w:rPr>
          <w:rFonts w:hint="eastAsia"/>
          <w:sz w:val="28"/>
          <w:szCs w:val="28"/>
        </w:rPr>
        <w:t>(2018)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3</w:t>
      </w:r>
      <w:r w:rsidRPr="00EB5069">
        <w:rPr>
          <w:rFonts w:hint="eastAsia"/>
          <w:sz w:val="28"/>
          <w:szCs w:val="28"/>
        </w:rPr>
        <w:t>、采用广州市</w:t>
      </w:r>
      <w:r w:rsidRPr="00EB5069">
        <w:rPr>
          <w:rFonts w:hint="eastAsia"/>
          <w:sz w:val="28"/>
          <w:szCs w:val="28"/>
        </w:rPr>
        <w:t>202</w:t>
      </w:r>
      <w:r w:rsidRPr="00EB5069">
        <w:rPr>
          <w:sz w:val="28"/>
          <w:szCs w:val="28"/>
        </w:rPr>
        <w:t>2</w:t>
      </w:r>
      <w:r w:rsidRPr="00EB5069">
        <w:rPr>
          <w:rFonts w:hint="eastAsia"/>
          <w:sz w:val="28"/>
          <w:szCs w:val="28"/>
        </w:rPr>
        <w:t>年第</w:t>
      </w:r>
      <w:r w:rsidRPr="00EB5069">
        <w:rPr>
          <w:rFonts w:hint="eastAsia"/>
          <w:sz w:val="28"/>
          <w:szCs w:val="28"/>
        </w:rPr>
        <w:t>*</w:t>
      </w:r>
      <w:r w:rsidRPr="00EB5069">
        <w:rPr>
          <w:rFonts w:hint="eastAsia"/>
          <w:sz w:val="28"/>
          <w:szCs w:val="28"/>
        </w:rPr>
        <w:t>季度综合价进行计价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1.1.7</w:t>
      </w:r>
      <w:r w:rsidRPr="00EB5069">
        <w:rPr>
          <w:rFonts w:hint="eastAsia"/>
          <w:sz w:val="28"/>
          <w:szCs w:val="28"/>
        </w:rPr>
        <w:t>项目建设依据和参考资料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1</w:t>
      </w:r>
      <w:r w:rsidRPr="00EB5069">
        <w:rPr>
          <w:rFonts w:hint="eastAsia"/>
          <w:sz w:val="28"/>
          <w:szCs w:val="28"/>
        </w:rPr>
        <w:t>、广东省青少年竞技体育学校田径足球场改造工程可行性研究报告及</w:t>
      </w:r>
      <w:r w:rsidRPr="00EB5069">
        <w:rPr>
          <w:sz w:val="28"/>
          <w:szCs w:val="28"/>
        </w:rPr>
        <w:t>初步设计</w:t>
      </w:r>
      <w:r w:rsidRPr="00EB5069">
        <w:rPr>
          <w:rFonts w:hint="eastAsia"/>
          <w:sz w:val="28"/>
          <w:szCs w:val="28"/>
        </w:rPr>
        <w:t>文件</w:t>
      </w:r>
      <w:r w:rsidRPr="00EB5069">
        <w:rPr>
          <w:sz w:val="28"/>
          <w:szCs w:val="28"/>
        </w:rPr>
        <w:t>；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lastRenderedPageBreak/>
        <w:t>2</w:t>
      </w:r>
      <w:r w:rsidRPr="00EB5069">
        <w:rPr>
          <w:rFonts w:hint="eastAsia"/>
          <w:sz w:val="28"/>
          <w:szCs w:val="28"/>
        </w:rPr>
        <w:t>、有关行业的现行规范和规定</w:t>
      </w:r>
      <w:r w:rsidRPr="00EB5069">
        <w:rPr>
          <w:rFonts w:hint="eastAsia"/>
          <w:sz w:val="28"/>
          <w:szCs w:val="28"/>
        </w:rPr>
        <w:t>;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3</w:t>
      </w:r>
      <w:r w:rsidRPr="00EB5069">
        <w:rPr>
          <w:rFonts w:hint="eastAsia"/>
          <w:sz w:val="28"/>
          <w:szCs w:val="28"/>
        </w:rPr>
        <w:t>、国家与地方现行各种规范、规程及强制性条文，规划主管部门、水、电、市政等有关部门的意见和要求</w:t>
      </w:r>
      <w:r w:rsidRPr="00EB5069">
        <w:rPr>
          <w:rFonts w:hint="eastAsia"/>
          <w:sz w:val="28"/>
          <w:szCs w:val="28"/>
        </w:rPr>
        <w:t>: .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4</w:t>
      </w:r>
      <w:r w:rsidRPr="00EB5069">
        <w:rPr>
          <w:rFonts w:hint="eastAsia"/>
          <w:sz w:val="28"/>
          <w:szCs w:val="28"/>
        </w:rPr>
        <w:t>、本设计任务书要求</w:t>
      </w:r>
      <w:r w:rsidRPr="00EB5069">
        <w:rPr>
          <w:rFonts w:hint="eastAsia"/>
          <w:sz w:val="28"/>
          <w:szCs w:val="28"/>
        </w:rPr>
        <w:t>;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5</w:t>
      </w:r>
      <w:r w:rsidRPr="00EB5069">
        <w:rPr>
          <w:rFonts w:hint="eastAsia"/>
          <w:sz w:val="28"/>
          <w:szCs w:val="28"/>
        </w:rPr>
        <w:t>、其他设计所需资料等。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1.2</w:t>
      </w:r>
      <w:r w:rsidRPr="00EB5069">
        <w:rPr>
          <w:rFonts w:hint="eastAsia"/>
          <w:sz w:val="28"/>
          <w:szCs w:val="28"/>
        </w:rPr>
        <w:t>建设用地现状情况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周围市政条件较好，水、电、通讯等各种市政设施配套齐全。学校管理部门有多年基本建设的管理经验，建设条件成熟。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1.3</w:t>
      </w:r>
      <w:r w:rsidRPr="00EB5069">
        <w:rPr>
          <w:rFonts w:hint="eastAsia"/>
          <w:sz w:val="28"/>
          <w:szCs w:val="28"/>
        </w:rPr>
        <w:t>场地建设条件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 xml:space="preserve">1.3. </w:t>
      </w:r>
      <w:r w:rsidRPr="00EB5069">
        <w:rPr>
          <w:sz w:val="28"/>
          <w:szCs w:val="28"/>
        </w:rPr>
        <w:t>1</w:t>
      </w:r>
      <w:r w:rsidRPr="00EB5069">
        <w:rPr>
          <w:rFonts w:hint="eastAsia"/>
          <w:sz w:val="28"/>
          <w:szCs w:val="28"/>
        </w:rPr>
        <w:t>基本设施条件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本项目场址位于天河北</w:t>
      </w:r>
      <w:r w:rsidRPr="00EB5069">
        <w:rPr>
          <w:sz w:val="28"/>
          <w:szCs w:val="28"/>
        </w:rPr>
        <w:t>路</w:t>
      </w:r>
      <w:r w:rsidRPr="00EB5069">
        <w:rPr>
          <w:rFonts w:hint="eastAsia"/>
          <w:sz w:val="28"/>
          <w:szCs w:val="28"/>
        </w:rPr>
        <w:t>道旁，拥有完善的市政公用配套设施，通讯设备先进完善，水电供应充裕，为本项目的顺利建设和运作提供了可靠保证。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1.3.</w:t>
      </w:r>
      <w:r w:rsidRPr="00EB5069">
        <w:rPr>
          <w:sz w:val="28"/>
          <w:szCs w:val="28"/>
        </w:rPr>
        <w:t xml:space="preserve">2 </w:t>
      </w:r>
      <w:r w:rsidRPr="00EB5069">
        <w:rPr>
          <w:rFonts w:hint="eastAsia"/>
          <w:sz w:val="28"/>
          <w:szCs w:val="28"/>
        </w:rPr>
        <w:t>建筑施工条件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项目区域内的水、电、通信、卫生等基础设施配套完善，已具备建设的条件</w:t>
      </w:r>
      <w:proofErr w:type="gramStart"/>
      <w:r w:rsidRPr="00EB5069">
        <w:rPr>
          <w:rFonts w:hint="eastAsia"/>
          <w:sz w:val="28"/>
          <w:szCs w:val="28"/>
        </w:rPr>
        <w:t>件</w:t>
      </w:r>
      <w:proofErr w:type="gramEnd"/>
      <w:r w:rsidRPr="00EB5069">
        <w:rPr>
          <w:rFonts w:hint="eastAsia"/>
          <w:sz w:val="28"/>
          <w:szCs w:val="28"/>
        </w:rPr>
        <w:t>。场址对外运输道路也十分畅通，施工运输用电、用水可通过现有市政网络接驳，施工条件基本具备。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第二章</w:t>
      </w:r>
      <w:r w:rsidRPr="00EB5069">
        <w:rPr>
          <w:rFonts w:hint="eastAsia"/>
          <w:sz w:val="28"/>
          <w:szCs w:val="28"/>
        </w:rPr>
        <w:t xml:space="preserve"> </w:t>
      </w:r>
      <w:r w:rsidRPr="00EB5069">
        <w:rPr>
          <w:rFonts w:hint="eastAsia"/>
          <w:sz w:val="28"/>
          <w:szCs w:val="28"/>
        </w:rPr>
        <w:t>设计原则要求和设计范围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2.</w:t>
      </w:r>
      <w:r w:rsidRPr="00EB5069">
        <w:rPr>
          <w:sz w:val="28"/>
          <w:szCs w:val="28"/>
        </w:rPr>
        <w:t>1</w:t>
      </w:r>
      <w:r w:rsidRPr="00EB5069">
        <w:rPr>
          <w:rFonts w:hint="eastAsia"/>
          <w:sz w:val="28"/>
          <w:szCs w:val="28"/>
        </w:rPr>
        <w:t>项目各部分的使用需求和要求（</w:t>
      </w:r>
      <w:r w:rsidRPr="00EB5069">
        <w:rPr>
          <w:sz w:val="28"/>
          <w:szCs w:val="28"/>
        </w:rPr>
        <w:t>详见附件</w:t>
      </w:r>
      <w:r w:rsidRPr="00EB5069">
        <w:rPr>
          <w:sz w:val="28"/>
          <w:szCs w:val="28"/>
        </w:rPr>
        <w:t>——</w:t>
      </w:r>
      <w:r w:rsidRPr="00EB5069">
        <w:rPr>
          <w:rFonts w:hint="eastAsia"/>
          <w:sz w:val="28"/>
          <w:szCs w:val="28"/>
        </w:rPr>
        <w:t>可</w:t>
      </w:r>
      <w:proofErr w:type="gramStart"/>
      <w:r w:rsidRPr="00EB5069">
        <w:rPr>
          <w:rFonts w:hint="eastAsia"/>
          <w:sz w:val="28"/>
          <w:szCs w:val="28"/>
        </w:rPr>
        <w:t>研</w:t>
      </w:r>
      <w:proofErr w:type="gramEnd"/>
      <w:r w:rsidRPr="00EB5069">
        <w:rPr>
          <w:sz w:val="28"/>
          <w:szCs w:val="28"/>
        </w:rPr>
        <w:t>及初步设计</w:t>
      </w:r>
      <w:r w:rsidRPr="00EB5069">
        <w:rPr>
          <w:rFonts w:hint="eastAsia"/>
          <w:sz w:val="28"/>
          <w:szCs w:val="28"/>
        </w:rPr>
        <w:t>文件</w:t>
      </w:r>
      <w:r w:rsidRPr="00EB5069">
        <w:rPr>
          <w:sz w:val="28"/>
          <w:szCs w:val="28"/>
        </w:rPr>
        <w:t>）</w:t>
      </w:r>
    </w:p>
    <w:p w:rsidR="00D240DC" w:rsidRPr="00EB5069" w:rsidRDefault="00000000">
      <w:pPr>
        <w:numPr>
          <w:ilvl w:val="0"/>
          <w:numId w:val="1"/>
        </w:num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本工程为广东省青少年竞技体育学校运动场，包括田径场一个。田径场为</w:t>
      </w:r>
      <w:r w:rsidRPr="00EB5069">
        <w:rPr>
          <w:rFonts w:hint="eastAsia"/>
          <w:sz w:val="28"/>
          <w:szCs w:val="28"/>
        </w:rPr>
        <w:t>400</w:t>
      </w:r>
      <w:r w:rsidRPr="00EB5069">
        <w:rPr>
          <w:rFonts w:hint="eastAsia"/>
          <w:sz w:val="28"/>
          <w:szCs w:val="28"/>
        </w:rPr>
        <w:t>米运动场</w:t>
      </w:r>
      <w:r w:rsidRPr="00EB5069">
        <w:rPr>
          <w:rFonts w:hint="eastAsia"/>
          <w:sz w:val="28"/>
          <w:szCs w:val="28"/>
        </w:rPr>
        <w:t>,</w:t>
      </w:r>
      <w:r w:rsidRPr="00EB5069">
        <w:rPr>
          <w:rFonts w:hint="eastAsia"/>
          <w:sz w:val="28"/>
          <w:szCs w:val="28"/>
        </w:rPr>
        <w:t>内含人工草坪足球场</w:t>
      </w:r>
      <w:r w:rsidRPr="00EB5069">
        <w:rPr>
          <w:rFonts w:hint="eastAsia"/>
          <w:sz w:val="28"/>
          <w:szCs w:val="28"/>
        </w:rPr>
        <w:t>(105mX68m)</w:t>
      </w:r>
      <w:r w:rsidRPr="00EB5069">
        <w:rPr>
          <w:rFonts w:hint="eastAsia"/>
          <w:sz w:val="28"/>
          <w:szCs w:val="28"/>
        </w:rPr>
        <w:t>，田径运动</w:t>
      </w:r>
      <w:r w:rsidRPr="00EB5069">
        <w:rPr>
          <w:rFonts w:hint="eastAsia"/>
          <w:sz w:val="28"/>
          <w:szCs w:val="28"/>
        </w:rPr>
        <w:lastRenderedPageBreak/>
        <w:t>场为塑胶场地。标准塑胶跑道的厚度为</w:t>
      </w:r>
      <w:r w:rsidRPr="00EB5069">
        <w:rPr>
          <w:rFonts w:hint="eastAsia"/>
          <w:sz w:val="28"/>
          <w:szCs w:val="28"/>
        </w:rPr>
        <w:t>1 6</w:t>
      </w:r>
      <w:r w:rsidRPr="00EB5069">
        <w:rPr>
          <w:rFonts w:hint="eastAsia"/>
          <w:sz w:val="28"/>
          <w:szCs w:val="28"/>
        </w:rPr>
        <w:t>毫米；跳远区塑胶面层为</w:t>
      </w:r>
      <w:r w:rsidRPr="00EB5069">
        <w:rPr>
          <w:rFonts w:hint="eastAsia"/>
          <w:sz w:val="28"/>
          <w:szCs w:val="28"/>
        </w:rPr>
        <w:t>20</w:t>
      </w:r>
      <w:r w:rsidRPr="00EB5069">
        <w:rPr>
          <w:rFonts w:hint="eastAsia"/>
          <w:sz w:val="28"/>
          <w:szCs w:val="28"/>
        </w:rPr>
        <w:t>毫米。</w:t>
      </w:r>
      <w:r w:rsidRPr="00EB5069">
        <w:rPr>
          <w:rFonts w:hint="eastAsia"/>
          <w:sz w:val="28"/>
          <w:szCs w:val="28"/>
        </w:rPr>
        <w:t xml:space="preserve">  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2</w:t>
      </w:r>
      <w:r w:rsidRPr="00EB5069">
        <w:rPr>
          <w:rFonts w:hint="eastAsia"/>
          <w:sz w:val="28"/>
          <w:szCs w:val="28"/>
        </w:rPr>
        <w:t>、田径场的设计标高</w:t>
      </w:r>
      <w:r w:rsidRPr="00EB5069">
        <w:rPr>
          <w:rFonts w:hint="eastAsia"/>
          <w:sz w:val="28"/>
          <w:szCs w:val="28"/>
        </w:rPr>
        <w:t>+0.000 m</w:t>
      </w:r>
      <w:r w:rsidRPr="00EB5069">
        <w:rPr>
          <w:rFonts w:hint="eastAsia"/>
          <w:sz w:val="28"/>
          <w:szCs w:val="28"/>
        </w:rPr>
        <w:t>相当</w:t>
      </w:r>
      <w:r w:rsidRPr="00EB5069">
        <w:rPr>
          <w:rFonts w:hint="eastAsia"/>
          <w:sz w:val="28"/>
          <w:szCs w:val="28"/>
        </w:rPr>
        <w:t xml:space="preserve"> </w:t>
      </w:r>
      <w:r w:rsidRPr="00EB5069">
        <w:rPr>
          <w:rFonts w:hint="eastAsia"/>
          <w:sz w:val="28"/>
          <w:szCs w:val="28"/>
        </w:rPr>
        <w:t>与测量标高</w:t>
      </w:r>
      <w:r w:rsidRPr="00EB5069">
        <w:rPr>
          <w:rFonts w:hint="eastAsia"/>
          <w:sz w:val="28"/>
          <w:szCs w:val="28"/>
        </w:rPr>
        <w:t>13.201</w:t>
      </w:r>
      <w:r w:rsidRPr="00EB5069">
        <w:rPr>
          <w:rFonts w:hint="eastAsia"/>
          <w:sz w:val="28"/>
          <w:szCs w:val="28"/>
        </w:rPr>
        <w:t>。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本项目工程施工图所标注尺寸，除总平面及标高以米为单位外，其余均为以毫米为单位。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3</w:t>
      </w:r>
      <w:r w:rsidRPr="00EB5069">
        <w:rPr>
          <w:rFonts w:hint="eastAsia"/>
          <w:sz w:val="28"/>
          <w:szCs w:val="28"/>
        </w:rPr>
        <w:t>、田径场布置于南北向偏西</w:t>
      </w:r>
      <w:r w:rsidRPr="00EB5069">
        <w:rPr>
          <w:rFonts w:hint="eastAsia"/>
          <w:sz w:val="28"/>
          <w:szCs w:val="28"/>
        </w:rPr>
        <w:t>0.87</w:t>
      </w:r>
      <w:r w:rsidRPr="00EB5069">
        <w:rPr>
          <w:rFonts w:hint="eastAsia"/>
          <w:sz w:val="28"/>
          <w:szCs w:val="28"/>
        </w:rPr>
        <w:t>度，设</w:t>
      </w:r>
      <w:r w:rsidRPr="00EB5069">
        <w:rPr>
          <w:rFonts w:hint="eastAsia"/>
          <w:sz w:val="28"/>
          <w:szCs w:val="28"/>
        </w:rPr>
        <w:t>8</w:t>
      </w:r>
      <w:r w:rsidRPr="00EB5069">
        <w:rPr>
          <w:rFonts w:hint="eastAsia"/>
          <w:sz w:val="28"/>
          <w:szCs w:val="28"/>
        </w:rPr>
        <w:t>条标准</w:t>
      </w:r>
      <w:r w:rsidRPr="00EB5069">
        <w:rPr>
          <w:rFonts w:hint="eastAsia"/>
          <w:sz w:val="28"/>
          <w:szCs w:val="28"/>
        </w:rPr>
        <w:t>400</w:t>
      </w:r>
      <w:r w:rsidRPr="00EB5069">
        <w:rPr>
          <w:rFonts w:hint="eastAsia"/>
          <w:sz w:val="28"/>
          <w:szCs w:val="28"/>
        </w:rPr>
        <w:t>米跑道。东、西两侧设</w:t>
      </w:r>
      <w:r w:rsidRPr="00EB5069">
        <w:rPr>
          <w:rFonts w:hint="eastAsia"/>
          <w:sz w:val="28"/>
          <w:szCs w:val="28"/>
        </w:rPr>
        <w:t>8</w:t>
      </w:r>
      <w:r w:rsidRPr="00EB5069">
        <w:rPr>
          <w:rFonts w:hint="eastAsia"/>
          <w:sz w:val="28"/>
          <w:szCs w:val="28"/>
        </w:rPr>
        <w:t>条直道。在北侧弯道外设有跳高比赛区，撑杆跳远场地设在南半圆区内，跳远场地设在南侧弯道</w:t>
      </w:r>
      <w:proofErr w:type="gramStart"/>
      <w:r w:rsidRPr="00EB5069">
        <w:rPr>
          <w:rFonts w:hint="eastAsia"/>
          <w:sz w:val="28"/>
          <w:szCs w:val="28"/>
        </w:rPr>
        <w:t>外卵径</w:t>
      </w:r>
      <w:proofErr w:type="gramEnd"/>
      <w:r w:rsidRPr="00EB5069">
        <w:rPr>
          <w:rFonts w:hint="eastAsia"/>
          <w:sz w:val="28"/>
          <w:szCs w:val="28"/>
        </w:rPr>
        <w:t>场内的人工草坪足球场长宽为</w:t>
      </w:r>
      <w:r w:rsidRPr="00EB5069">
        <w:rPr>
          <w:rFonts w:hint="eastAsia"/>
          <w:sz w:val="28"/>
          <w:szCs w:val="28"/>
        </w:rPr>
        <w:t>105mX68m</w:t>
      </w:r>
      <w:r w:rsidRPr="00EB5069">
        <w:rPr>
          <w:rFonts w:hint="eastAsia"/>
          <w:sz w:val="28"/>
          <w:szCs w:val="28"/>
        </w:rPr>
        <w:t>。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sz w:val="28"/>
          <w:szCs w:val="28"/>
        </w:rPr>
        <w:t>4</w:t>
      </w:r>
      <w:r w:rsidRPr="00EB5069">
        <w:rPr>
          <w:rFonts w:hint="eastAsia"/>
          <w:sz w:val="28"/>
          <w:szCs w:val="28"/>
        </w:rPr>
        <w:t>、田径场及半圆区、缓冲区等场地均为塑胶铺设，应按国际田联最新厚度标准铺设场地。标准运动场的基础结构自上而下依次为</w:t>
      </w:r>
      <w:r w:rsidRPr="00EB5069">
        <w:rPr>
          <w:rFonts w:hint="eastAsia"/>
          <w:sz w:val="28"/>
          <w:szCs w:val="28"/>
        </w:rPr>
        <w:t>: 70</w:t>
      </w:r>
      <w:r w:rsidRPr="00EB5069">
        <w:rPr>
          <w:rFonts w:hint="eastAsia"/>
          <w:sz w:val="28"/>
          <w:szCs w:val="28"/>
        </w:rPr>
        <w:t>毫米厚沥青，</w:t>
      </w:r>
      <w:r w:rsidRPr="00EB5069">
        <w:rPr>
          <w:rFonts w:hint="eastAsia"/>
          <w:sz w:val="28"/>
          <w:szCs w:val="28"/>
        </w:rPr>
        <w:t>150</w:t>
      </w:r>
      <w:r w:rsidRPr="00EB5069">
        <w:rPr>
          <w:rFonts w:hint="eastAsia"/>
          <w:sz w:val="28"/>
          <w:szCs w:val="28"/>
        </w:rPr>
        <w:t>毫米厚无机料，</w:t>
      </w:r>
      <w:r w:rsidRPr="00EB5069">
        <w:rPr>
          <w:rFonts w:hint="eastAsia"/>
          <w:sz w:val="28"/>
          <w:szCs w:val="28"/>
        </w:rPr>
        <w:t>150</w:t>
      </w:r>
      <w:r w:rsidRPr="00EB5069">
        <w:rPr>
          <w:rFonts w:hint="eastAsia"/>
          <w:sz w:val="28"/>
          <w:szCs w:val="28"/>
        </w:rPr>
        <w:t>毫米厚三七灰土，</w:t>
      </w:r>
      <w:proofErr w:type="gramStart"/>
      <w:r w:rsidRPr="00EB5069">
        <w:rPr>
          <w:rFonts w:hint="eastAsia"/>
          <w:sz w:val="28"/>
          <w:szCs w:val="28"/>
        </w:rPr>
        <w:t>素土夯实</w:t>
      </w:r>
      <w:proofErr w:type="gramEnd"/>
      <w:r w:rsidRPr="00EB5069">
        <w:rPr>
          <w:rFonts w:hint="eastAsia"/>
          <w:sz w:val="28"/>
          <w:szCs w:val="28"/>
        </w:rPr>
        <w:t>，总厚度为</w:t>
      </w:r>
      <w:r w:rsidRPr="00EB5069">
        <w:rPr>
          <w:rFonts w:hint="eastAsia"/>
          <w:sz w:val="28"/>
          <w:szCs w:val="28"/>
        </w:rPr>
        <w:t>37</w:t>
      </w:r>
      <w:r w:rsidRPr="00EB5069">
        <w:rPr>
          <w:rFonts w:hint="eastAsia"/>
          <w:sz w:val="28"/>
          <w:szCs w:val="28"/>
        </w:rPr>
        <w:t>毫米足球场天然草坪。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5</w:t>
      </w:r>
      <w:r w:rsidRPr="00EB5069">
        <w:rPr>
          <w:rFonts w:hint="eastAsia"/>
          <w:sz w:val="28"/>
          <w:szCs w:val="28"/>
        </w:rPr>
        <w:t>、照度及功率密度标准</w:t>
      </w:r>
      <w:r w:rsidRPr="00EB5069">
        <w:rPr>
          <w:rFonts w:hint="eastAsia"/>
          <w:sz w:val="28"/>
          <w:szCs w:val="28"/>
        </w:rPr>
        <w:t>:</w:t>
      </w:r>
      <w:r w:rsidRPr="00EB5069">
        <w:rPr>
          <w:rFonts w:hint="eastAsia"/>
          <w:sz w:val="28"/>
          <w:szCs w:val="28"/>
        </w:rPr>
        <w:t>按现行国家标准《建筑照明设计标准》</w:t>
      </w:r>
      <w:r w:rsidRPr="00EB5069">
        <w:rPr>
          <w:rFonts w:hint="eastAsia"/>
          <w:sz w:val="28"/>
          <w:szCs w:val="28"/>
        </w:rPr>
        <w:t>GB50034-2013,</w:t>
      </w:r>
      <w:r w:rsidRPr="00EB5069">
        <w:rPr>
          <w:rFonts w:hint="eastAsia"/>
          <w:sz w:val="28"/>
          <w:szCs w:val="28"/>
        </w:rPr>
        <w:t>《体育场馆照明设计及检测标准》</w:t>
      </w:r>
      <w:r w:rsidRPr="00EB5069">
        <w:rPr>
          <w:rFonts w:hint="eastAsia"/>
          <w:sz w:val="28"/>
          <w:szCs w:val="28"/>
        </w:rPr>
        <w:t>JGJ153- 2016</w:t>
      </w:r>
      <w:r w:rsidRPr="00EB5069">
        <w:rPr>
          <w:rFonts w:hint="eastAsia"/>
          <w:sz w:val="28"/>
          <w:szCs w:val="28"/>
        </w:rPr>
        <w:t>执行。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sz w:val="28"/>
          <w:szCs w:val="28"/>
        </w:rPr>
        <w:t>6</w:t>
      </w:r>
      <w:r w:rsidRPr="00EB5069">
        <w:rPr>
          <w:rFonts w:hint="eastAsia"/>
          <w:sz w:val="28"/>
          <w:szCs w:val="28"/>
        </w:rPr>
        <w:t>、足球、田径场地按平时训练与娱乐无电视转播时水平照度值不小于</w:t>
      </w:r>
      <w:r w:rsidRPr="00EB5069">
        <w:rPr>
          <w:rFonts w:hint="eastAsia"/>
          <w:sz w:val="28"/>
          <w:szCs w:val="28"/>
        </w:rPr>
        <w:t>200LX</w:t>
      </w:r>
      <w:r w:rsidRPr="00EB5069">
        <w:rPr>
          <w:rFonts w:hint="eastAsia"/>
          <w:sz w:val="28"/>
          <w:szCs w:val="28"/>
        </w:rPr>
        <w:t>，业余比赛、专业训练不小于</w:t>
      </w:r>
      <w:r w:rsidRPr="00EB5069">
        <w:rPr>
          <w:rFonts w:hint="eastAsia"/>
          <w:sz w:val="28"/>
          <w:szCs w:val="28"/>
        </w:rPr>
        <w:t>300LX</w:t>
      </w:r>
      <w:r w:rsidRPr="00EB5069">
        <w:rPr>
          <w:rFonts w:hint="eastAsia"/>
          <w:sz w:val="28"/>
          <w:szCs w:val="28"/>
        </w:rPr>
        <w:t>光源相关色温大于</w:t>
      </w:r>
      <w:r w:rsidRPr="00EB5069">
        <w:rPr>
          <w:rFonts w:hint="eastAsia"/>
          <w:sz w:val="28"/>
          <w:szCs w:val="28"/>
        </w:rPr>
        <w:t>4000K,</w:t>
      </w:r>
      <w:proofErr w:type="gramStart"/>
      <w:r w:rsidRPr="00EB5069">
        <w:rPr>
          <w:rFonts w:hint="eastAsia"/>
          <w:sz w:val="28"/>
          <w:szCs w:val="28"/>
        </w:rPr>
        <w:t>一</w:t>
      </w:r>
      <w:proofErr w:type="gramEnd"/>
      <w:r w:rsidRPr="00EB5069">
        <w:rPr>
          <w:rFonts w:hint="eastAsia"/>
          <w:sz w:val="28"/>
          <w:szCs w:val="28"/>
        </w:rPr>
        <w:t>-</w:t>
      </w:r>
      <w:r w:rsidRPr="00EB5069">
        <w:rPr>
          <w:rFonts w:hint="eastAsia"/>
          <w:sz w:val="28"/>
          <w:szCs w:val="28"/>
        </w:rPr>
        <w:t>般显色指数不小于</w:t>
      </w:r>
      <w:r w:rsidRPr="00EB5069">
        <w:rPr>
          <w:rFonts w:hint="eastAsia"/>
          <w:sz w:val="28"/>
          <w:szCs w:val="28"/>
        </w:rPr>
        <w:t>65Ra</w:t>
      </w:r>
      <w:r w:rsidRPr="00EB5069">
        <w:rPr>
          <w:rFonts w:hint="eastAsia"/>
          <w:sz w:val="28"/>
          <w:szCs w:val="28"/>
        </w:rPr>
        <w:t>。场地照明采用四角布置灯具，以集中形式与灯</w:t>
      </w:r>
      <w:proofErr w:type="gramStart"/>
      <w:r w:rsidRPr="00EB5069">
        <w:rPr>
          <w:rFonts w:hint="eastAsia"/>
          <w:sz w:val="28"/>
          <w:szCs w:val="28"/>
        </w:rPr>
        <w:t>杆结合</w:t>
      </w:r>
      <w:proofErr w:type="gramEnd"/>
      <w:r w:rsidRPr="00EB5069">
        <w:rPr>
          <w:rFonts w:hint="eastAsia"/>
          <w:sz w:val="28"/>
          <w:szCs w:val="28"/>
        </w:rPr>
        <w:t>布置在比赛场地四角。在场地四角设置四个灯塔，塔高为</w:t>
      </w:r>
      <w:r w:rsidRPr="00EB5069">
        <w:rPr>
          <w:rFonts w:hint="eastAsia"/>
          <w:sz w:val="28"/>
          <w:szCs w:val="28"/>
        </w:rPr>
        <w:t>36</w:t>
      </w:r>
      <w:r w:rsidRPr="00EB5069">
        <w:rPr>
          <w:rFonts w:hint="eastAsia"/>
          <w:sz w:val="28"/>
          <w:szCs w:val="28"/>
        </w:rPr>
        <w:t>米</w:t>
      </w:r>
      <w:r w:rsidRPr="00EB5069">
        <w:rPr>
          <w:rFonts w:hint="eastAsia"/>
          <w:sz w:val="28"/>
          <w:szCs w:val="28"/>
        </w:rPr>
        <w:t>.</w:t>
      </w:r>
      <w:r w:rsidRPr="00EB5069">
        <w:rPr>
          <w:rFonts w:hint="eastAsia"/>
          <w:sz w:val="28"/>
          <w:szCs w:val="28"/>
        </w:rPr>
        <w:t>灯具采用</w:t>
      </w:r>
      <w:r w:rsidRPr="00EB5069">
        <w:rPr>
          <w:rFonts w:hint="eastAsia"/>
          <w:sz w:val="28"/>
          <w:szCs w:val="28"/>
        </w:rPr>
        <w:t>12</w:t>
      </w:r>
      <w:r w:rsidRPr="00EB5069">
        <w:rPr>
          <w:rFonts w:hint="eastAsia"/>
          <w:sz w:val="28"/>
          <w:szCs w:val="28"/>
        </w:rPr>
        <w:t>盏</w:t>
      </w:r>
      <w:r w:rsidRPr="00EB5069">
        <w:rPr>
          <w:rFonts w:hint="eastAsia"/>
          <w:sz w:val="28"/>
          <w:szCs w:val="28"/>
        </w:rPr>
        <w:t>2000WL ED</w:t>
      </w:r>
      <w:r w:rsidRPr="00EB5069">
        <w:rPr>
          <w:rFonts w:hint="eastAsia"/>
          <w:sz w:val="28"/>
          <w:szCs w:val="28"/>
        </w:rPr>
        <w:t>投光灯，灯具的投射角不应大于</w:t>
      </w:r>
      <w:r w:rsidRPr="00EB5069">
        <w:rPr>
          <w:rFonts w:hint="eastAsia"/>
          <w:sz w:val="28"/>
          <w:szCs w:val="28"/>
        </w:rPr>
        <w:t>70</w:t>
      </w:r>
      <w:r w:rsidRPr="00EB5069">
        <w:rPr>
          <w:rFonts w:hint="eastAsia"/>
          <w:sz w:val="28"/>
          <w:szCs w:val="28"/>
        </w:rPr>
        <w:t>度。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7</w:t>
      </w:r>
      <w:r w:rsidRPr="00EB5069">
        <w:rPr>
          <w:rFonts w:hint="eastAsia"/>
          <w:sz w:val="28"/>
          <w:szCs w:val="28"/>
        </w:rPr>
        <w:t>、足球场</w:t>
      </w:r>
      <w:proofErr w:type="gramStart"/>
      <w:r w:rsidRPr="00EB5069">
        <w:rPr>
          <w:rFonts w:hint="eastAsia"/>
          <w:sz w:val="28"/>
          <w:szCs w:val="28"/>
        </w:rPr>
        <w:t>按喷兰引</w:t>
      </w:r>
      <w:proofErr w:type="gramEnd"/>
      <w:r w:rsidRPr="00EB5069">
        <w:rPr>
          <w:rFonts w:hint="eastAsia"/>
          <w:sz w:val="28"/>
          <w:szCs w:val="28"/>
        </w:rPr>
        <w:t>3</w:t>
      </w:r>
      <w:r w:rsidRPr="00EB5069">
        <w:rPr>
          <w:rFonts w:hint="eastAsia"/>
          <w:sz w:val="28"/>
          <w:szCs w:val="28"/>
        </w:rPr>
        <w:t>号考虑，养护期按一年考虑</w:t>
      </w:r>
      <w:r w:rsidRPr="00EB5069">
        <w:rPr>
          <w:rFonts w:hint="eastAsia"/>
          <w:sz w:val="28"/>
          <w:szCs w:val="28"/>
        </w:rPr>
        <w:t>;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lastRenderedPageBreak/>
        <w:t>8</w:t>
      </w:r>
      <w:r w:rsidRPr="00EB5069">
        <w:rPr>
          <w:rFonts w:hint="eastAsia"/>
          <w:sz w:val="28"/>
          <w:szCs w:val="28"/>
        </w:rPr>
        <w:t>、整体化粪池按玻璃钢化粪池</w:t>
      </w:r>
      <w:r w:rsidRPr="00EB5069">
        <w:rPr>
          <w:rFonts w:hint="eastAsia"/>
          <w:sz w:val="28"/>
          <w:szCs w:val="28"/>
        </w:rPr>
        <w:t>20m3</w:t>
      </w:r>
      <w:r w:rsidRPr="00EB5069">
        <w:rPr>
          <w:rFonts w:hint="eastAsia"/>
          <w:sz w:val="28"/>
          <w:szCs w:val="28"/>
        </w:rPr>
        <w:t>内考虑</w:t>
      </w:r>
      <w:r w:rsidRPr="00EB5069">
        <w:rPr>
          <w:rFonts w:hint="eastAsia"/>
          <w:sz w:val="28"/>
          <w:szCs w:val="28"/>
        </w:rPr>
        <w:t>;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9</w:t>
      </w:r>
      <w:r w:rsidRPr="00EB5069">
        <w:rPr>
          <w:rFonts w:hint="eastAsia"/>
          <w:sz w:val="28"/>
          <w:szCs w:val="28"/>
        </w:rPr>
        <w:t>、</w:t>
      </w:r>
      <w:proofErr w:type="gramStart"/>
      <w:r w:rsidRPr="00EB5069">
        <w:rPr>
          <w:rFonts w:hint="eastAsia"/>
          <w:sz w:val="28"/>
          <w:szCs w:val="28"/>
        </w:rPr>
        <w:t>内肩石做法参考外肩石做法</w:t>
      </w:r>
      <w:proofErr w:type="gramEnd"/>
      <w:r w:rsidRPr="00EB5069">
        <w:rPr>
          <w:rFonts w:hint="eastAsia"/>
          <w:sz w:val="28"/>
          <w:szCs w:val="28"/>
        </w:rPr>
        <w:t>;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sz w:val="28"/>
          <w:szCs w:val="28"/>
        </w:rPr>
        <w:t>1</w:t>
      </w:r>
      <w:r w:rsidRPr="00EB5069">
        <w:rPr>
          <w:rFonts w:hint="eastAsia"/>
          <w:sz w:val="28"/>
          <w:szCs w:val="28"/>
        </w:rPr>
        <w:t>0</w:t>
      </w:r>
      <w:r w:rsidRPr="00EB5069">
        <w:rPr>
          <w:rFonts w:hint="eastAsia"/>
          <w:sz w:val="28"/>
          <w:szCs w:val="28"/>
        </w:rPr>
        <w:t>、原场地铲除基层为</w:t>
      </w:r>
      <w:r w:rsidRPr="00EB5069">
        <w:rPr>
          <w:rFonts w:hint="eastAsia"/>
          <w:sz w:val="28"/>
          <w:szCs w:val="28"/>
        </w:rPr>
        <w:t>15cm</w:t>
      </w:r>
      <w:r w:rsidRPr="00EB5069">
        <w:rPr>
          <w:rFonts w:hint="eastAsia"/>
          <w:sz w:val="28"/>
          <w:szCs w:val="28"/>
        </w:rPr>
        <w:t>厚</w:t>
      </w:r>
      <w:r w:rsidRPr="00EB5069">
        <w:rPr>
          <w:rFonts w:hint="eastAsia"/>
          <w:sz w:val="28"/>
          <w:szCs w:val="28"/>
        </w:rPr>
        <w:t>;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11</w:t>
      </w:r>
      <w:r w:rsidRPr="00EB5069">
        <w:rPr>
          <w:rFonts w:hint="eastAsia"/>
          <w:sz w:val="28"/>
          <w:szCs w:val="28"/>
        </w:rPr>
        <w:t>、给排水按照田径场标准设计；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12</w:t>
      </w:r>
      <w:r w:rsidRPr="00EB5069">
        <w:rPr>
          <w:rFonts w:hint="eastAsia"/>
          <w:sz w:val="28"/>
          <w:szCs w:val="28"/>
        </w:rPr>
        <w:t>、自动喷淋设计。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2.</w:t>
      </w:r>
      <w:r w:rsidRPr="00EB5069">
        <w:rPr>
          <w:sz w:val="28"/>
          <w:szCs w:val="28"/>
        </w:rPr>
        <w:t>2</w:t>
      </w:r>
      <w:r w:rsidRPr="00EB5069">
        <w:rPr>
          <w:rFonts w:hint="eastAsia"/>
          <w:sz w:val="28"/>
          <w:szCs w:val="28"/>
        </w:rPr>
        <w:t>设计范围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设计单位应按按第一章中有关建设内容及以下要求进行本次设计，设计范围主</w:t>
      </w:r>
      <w:r w:rsidRPr="00EB5069">
        <w:rPr>
          <w:sz w:val="28"/>
          <w:szCs w:val="28"/>
        </w:rPr>
        <w:t>要</w:t>
      </w:r>
      <w:r w:rsidRPr="00EB5069">
        <w:rPr>
          <w:rFonts w:hint="eastAsia"/>
          <w:sz w:val="28"/>
          <w:szCs w:val="28"/>
        </w:rPr>
        <w:t>包含以下几点</w:t>
      </w:r>
      <w:r w:rsidRPr="00EB5069">
        <w:rPr>
          <w:rFonts w:hint="eastAsia"/>
          <w:sz w:val="28"/>
          <w:szCs w:val="28"/>
        </w:rPr>
        <w:t>: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2.2.1</w:t>
      </w:r>
      <w:r w:rsidRPr="00EB5069">
        <w:rPr>
          <w:rFonts w:hint="eastAsia"/>
          <w:sz w:val="28"/>
          <w:szCs w:val="28"/>
        </w:rPr>
        <w:t>项目规划用地红线范围内的所要求的设计</w:t>
      </w:r>
      <w:r w:rsidRPr="00EB5069">
        <w:rPr>
          <w:rFonts w:hint="eastAsia"/>
          <w:sz w:val="28"/>
          <w:szCs w:val="28"/>
        </w:rPr>
        <w:t>: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2.2.2</w:t>
      </w:r>
      <w:r w:rsidRPr="00EB5069">
        <w:rPr>
          <w:rFonts w:hint="eastAsia"/>
          <w:sz w:val="28"/>
          <w:szCs w:val="28"/>
        </w:rPr>
        <w:t>场地及建筑物方案及施工图设计</w:t>
      </w:r>
      <w:r w:rsidRPr="00EB5069">
        <w:rPr>
          <w:rFonts w:hint="eastAsia"/>
          <w:sz w:val="28"/>
          <w:szCs w:val="28"/>
        </w:rPr>
        <w:t>: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2.2.3</w:t>
      </w:r>
      <w:r w:rsidRPr="00EB5069">
        <w:rPr>
          <w:rFonts w:hint="eastAsia"/>
          <w:sz w:val="28"/>
          <w:szCs w:val="28"/>
        </w:rPr>
        <w:t>运营用电工程施工图设计</w:t>
      </w:r>
      <w:r w:rsidRPr="00EB5069">
        <w:rPr>
          <w:rFonts w:hint="eastAsia"/>
          <w:sz w:val="28"/>
          <w:szCs w:val="28"/>
        </w:rPr>
        <w:t>: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2.2.4</w:t>
      </w:r>
      <w:r w:rsidRPr="00EB5069">
        <w:rPr>
          <w:rFonts w:hint="eastAsia"/>
          <w:sz w:val="28"/>
          <w:szCs w:val="28"/>
        </w:rPr>
        <w:t>给水排水工程施工图设计</w:t>
      </w:r>
      <w:r w:rsidRPr="00EB5069">
        <w:rPr>
          <w:rFonts w:hint="eastAsia"/>
          <w:sz w:val="28"/>
          <w:szCs w:val="28"/>
        </w:rPr>
        <w:t>;</w:t>
      </w:r>
    </w:p>
    <w:p w:rsidR="00D240DC" w:rsidRPr="00EB5069" w:rsidRDefault="00D240DC">
      <w:pPr>
        <w:ind w:firstLineChars="100" w:firstLine="280"/>
        <w:rPr>
          <w:sz w:val="28"/>
          <w:szCs w:val="28"/>
        </w:rPr>
      </w:pP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第三章</w:t>
      </w:r>
      <w:r w:rsidRPr="00EB5069">
        <w:rPr>
          <w:rFonts w:hint="eastAsia"/>
          <w:sz w:val="28"/>
          <w:szCs w:val="28"/>
        </w:rPr>
        <w:t xml:space="preserve"> </w:t>
      </w:r>
      <w:r w:rsidRPr="00EB5069">
        <w:rPr>
          <w:rFonts w:hint="eastAsia"/>
          <w:sz w:val="28"/>
          <w:szCs w:val="28"/>
        </w:rPr>
        <w:t>设计要求和设计成果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3.1</w:t>
      </w:r>
      <w:r w:rsidRPr="00EB5069">
        <w:rPr>
          <w:rFonts w:hint="eastAsia"/>
          <w:sz w:val="28"/>
          <w:szCs w:val="28"/>
        </w:rPr>
        <w:t>设计成果要求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3.1.1</w:t>
      </w:r>
      <w:r w:rsidRPr="00EB5069">
        <w:rPr>
          <w:rFonts w:hint="eastAsia"/>
          <w:sz w:val="28"/>
          <w:szCs w:val="28"/>
        </w:rPr>
        <w:t>方案设计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3.1.1.1</w:t>
      </w:r>
      <w:r w:rsidRPr="00EB5069">
        <w:rPr>
          <w:rFonts w:hint="eastAsia"/>
          <w:sz w:val="28"/>
          <w:szCs w:val="28"/>
        </w:rPr>
        <w:t>提供方案设计供研究讨论</w:t>
      </w:r>
      <w:r w:rsidRPr="00EB5069">
        <w:rPr>
          <w:rFonts w:hint="eastAsia"/>
          <w:sz w:val="28"/>
          <w:szCs w:val="28"/>
        </w:rPr>
        <w:t>;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3.1.1.2</w:t>
      </w:r>
      <w:r w:rsidRPr="00EB5069">
        <w:rPr>
          <w:rFonts w:hint="eastAsia"/>
          <w:sz w:val="28"/>
          <w:szCs w:val="28"/>
        </w:rPr>
        <w:t>经研究讨论后，结合使用单位意见，</w:t>
      </w:r>
      <w:proofErr w:type="gramStart"/>
      <w:r w:rsidRPr="00EB5069">
        <w:rPr>
          <w:rFonts w:hint="eastAsia"/>
          <w:sz w:val="28"/>
          <w:szCs w:val="28"/>
        </w:rPr>
        <w:t>重新深化</w:t>
      </w:r>
      <w:proofErr w:type="gramEnd"/>
      <w:r w:rsidRPr="00EB5069">
        <w:rPr>
          <w:rFonts w:hint="eastAsia"/>
          <w:sz w:val="28"/>
          <w:szCs w:val="28"/>
        </w:rPr>
        <w:t>修改设计，形成设计方案</w:t>
      </w:r>
      <w:r w:rsidRPr="00EB5069">
        <w:rPr>
          <w:rFonts w:hint="eastAsia"/>
          <w:sz w:val="28"/>
          <w:szCs w:val="28"/>
        </w:rPr>
        <w:t>;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3.1.2.3</w:t>
      </w:r>
      <w:r w:rsidRPr="00EB5069">
        <w:rPr>
          <w:rFonts w:hint="eastAsia"/>
          <w:sz w:val="28"/>
          <w:szCs w:val="28"/>
        </w:rPr>
        <w:t>提供上述设计方案的总平面图、</w:t>
      </w:r>
      <w:proofErr w:type="gramStart"/>
      <w:r w:rsidRPr="00EB5069">
        <w:rPr>
          <w:rFonts w:hint="eastAsia"/>
          <w:sz w:val="28"/>
          <w:szCs w:val="28"/>
        </w:rPr>
        <w:t>轴侧鸟瞰图</w:t>
      </w:r>
      <w:proofErr w:type="gramEnd"/>
      <w:r w:rsidRPr="00EB5069">
        <w:rPr>
          <w:rFonts w:hint="eastAsia"/>
          <w:sz w:val="28"/>
          <w:szCs w:val="28"/>
        </w:rPr>
        <w:t>供比对确定方向</w:t>
      </w:r>
      <w:r w:rsidRPr="00EB5069">
        <w:rPr>
          <w:rFonts w:hint="eastAsia"/>
          <w:sz w:val="28"/>
          <w:szCs w:val="28"/>
        </w:rPr>
        <w:t>;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3.1.3.4</w:t>
      </w:r>
      <w:r w:rsidRPr="00EB5069">
        <w:rPr>
          <w:rFonts w:hint="eastAsia"/>
          <w:sz w:val="28"/>
          <w:szCs w:val="28"/>
        </w:rPr>
        <w:t>建设单位确定方案后深化设计，形成施工图设计文件。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3.1.2</w:t>
      </w:r>
      <w:r w:rsidRPr="00EB5069">
        <w:rPr>
          <w:rFonts w:hint="eastAsia"/>
          <w:sz w:val="28"/>
          <w:szCs w:val="28"/>
        </w:rPr>
        <w:t>施工图各专业设计文件要求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lastRenderedPageBreak/>
        <w:t>3.1.2.1</w:t>
      </w:r>
      <w:r w:rsidRPr="00EB5069">
        <w:rPr>
          <w:rFonts w:hint="eastAsia"/>
          <w:sz w:val="28"/>
          <w:szCs w:val="28"/>
        </w:rPr>
        <w:t>建筑专业设计内容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(1)</w:t>
      </w:r>
      <w:r w:rsidRPr="00EB5069">
        <w:rPr>
          <w:rFonts w:hint="eastAsia"/>
          <w:sz w:val="28"/>
          <w:szCs w:val="28"/>
        </w:rPr>
        <w:t>图纸目录</w:t>
      </w:r>
      <w:r w:rsidRPr="00EB5069">
        <w:rPr>
          <w:rFonts w:hint="eastAsia"/>
          <w:sz w:val="28"/>
          <w:szCs w:val="28"/>
        </w:rPr>
        <w:t>: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(2)</w:t>
      </w:r>
      <w:r w:rsidRPr="00EB5069">
        <w:rPr>
          <w:rFonts w:hint="eastAsia"/>
          <w:sz w:val="28"/>
          <w:szCs w:val="28"/>
        </w:rPr>
        <w:t>设计说明</w:t>
      </w:r>
      <w:r w:rsidRPr="00EB5069">
        <w:rPr>
          <w:rFonts w:hint="eastAsia"/>
          <w:sz w:val="28"/>
          <w:szCs w:val="28"/>
        </w:rPr>
        <w:t>;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(3)</w:t>
      </w:r>
      <w:r w:rsidRPr="00EB5069">
        <w:rPr>
          <w:rFonts w:hint="eastAsia"/>
          <w:sz w:val="28"/>
          <w:szCs w:val="28"/>
        </w:rPr>
        <w:t>装饰材料列表</w:t>
      </w:r>
      <w:r w:rsidRPr="00EB5069">
        <w:rPr>
          <w:rFonts w:hint="eastAsia"/>
          <w:sz w:val="28"/>
          <w:szCs w:val="28"/>
        </w:rPr>
        <w:t>;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(4)</w:t>
      </w:r>
      <w:r w:rsidRPr="00EB5069">
        <w:rPr>
          <w:rFonts w:hint="eastAsia"/>
          <w:sz w:val="28"/>
          <w:szCs w:val="28"/>
        </w:rPr>
        <w:t>总平面布置图</w:t>
      </w:r>
      <w:r w:rsidRPr="00EB5069">
        <w:rPr>
          <w:rFonts w:hint="eastAsia"/>
          <w:sz w:val="28"/>
          <w:szCs w:val="28"/>
        </w:rPr>
        <w:t>: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(5)</w:t>
      </w:r>
      <w:r w:rsidRPr="00EB5069">
        <w:rPr>
          <w:rFonts w:hint="eastAsia"/>
          <w:sz w:val="28"/>
          <w:szCs w:val="28"/>
        </w:rPr>
        <w:t>总平面铺装图</w:t>
      </w:r>
      <w:r w:rsidRPr="00EB5069">
        <w:rPr>
          <w:rFonts w:hint="eastAsia"/>
          <w:sz w:val="28"/>
          <w:szCs w:val="28"/>
        </w:rPr>
        <w:t>;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(6)</w:t>
      </w:r>
      <w:r w:rsidRPr="00EB5069">
        <w:rPr>
          <w:rFonts w:hint="eastAsia"/>
          <w:sz w:val="28"/>
          <w:szCs w:val="28"/>
        </w:rPr>
        <w:t>各功能分区平面图</w:t>
      </w:r>
      <w:r w:rsidRPr="00EB5069">
        <w:rPr>
          <w:rFonts w:hint="eastAsia"/>
          <w:sz w:val="28"/>
          <w:szCs w:val="28"/>
        </w:rPr>
        <w:t>: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(7)</w:t>
      </w:r>
      <w:r w:rsidRPr="00EB5069">
        <w:rPr>
          <w:rFonts w:hint="eastAsia"/>
          <w:sz w:val="28"/>
          <w:szCs w:val="28"/>
        </w:rPr>
        <w:t>各功能分区立面图设计</w:t>
      </w:r>
      <w:r w:rsidRPr="00EB5069">
        <w:rPr>
          <w:rFonts w:hint="eastAsia"/>
          <w:sz w:val="28"/>
          <w:szCs w:val="28"/>
        </w:rPr>
        <w:t>;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(8)</w:t>
      </w:r>
      <w:r w:rsidRPr="00EB5069">
        <w:rPr>
          <w:rFonts w:hint="eastAsia"/>
          <w:sz w:val="28"/>
          <w:szCs w:val="28"/>
        </w:rPr>
        <w:t>主要节点大样</w:t>
      </w:r>
      <w:r w:rsidRPr="00EB5069">
        <w:rPr>
          <w:rFonts w:hint="eastAsia"/>
          <w:sz w:val="28"/>
          <w:szCs w:val="28"/>
        </w:rPr>
        <w:t>;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 xml:space="preserve">3.1.2.2 </w:t>
      </w:r>
      <w:r w:rsidRPr="00EB5069">
        <w:rPr>
          <w:rFonts w:hint="eastAsia"/>
          <w:sz w:val="28"/>
          <w:szCs w:val="28"/>
        </w:rPr>
        <w:t>结构专业设计内容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(1)</w:t>
      </w:r>
      <w:r w:rsidRPr="00EB5069">
        <w:rPr>
          <w:rFonts w:hint="eastAsia"/>
          <w:sz w:val="28"/>
          <w:szCs w:val="28"/>
        </w:rPr>
        <w:t>图纸目录</w:t>
      </w:r>
      <w:r w:rsidRPr="00EB5069">
        <w:rPr>
          <w:rFonts w:hint="eastAsia"/>
          <w:sz w:val="28"/>
          <w:szCs w:val="28"/>
        </w:rPr>
        <w:t>;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(2)</w:t>
      </w:r>
      <w:r w:rsidRPr="00EB5069">
        <w:rPr>
          <w:rFonts w:hint="eastAsia"/>
          <w:sz w:val="28"/>
          <w:szCs w:val="28"/>
        </w:rPr>
        <w:t>设计说明</w:t>
      </w:r>
      <w:r w:rsidRPr="00EB5069">
        <w:rPr>
          <w:rFonts w:hint="eastAsia"/>
          <w:sz w:val="28"/>
          <w:szCs w:val="28"/>
        </w:rPr>
        <w:t>; .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(3)</w:t>
      </w:r>
      <w:r w:rsidRPr="00EB5069">
        <w:rPr>
          <w:rFonts w:hint="eastAsia"/>
          <w:sz w:val="28"/>
          <w:szCs w:val="28"/>
        </w:rPr>
        <w:t>基础设计图</w:t>
      </w:r>
      <w:r w:rsidRPr="00EB5069">
        <w:rPr>
          <w:rFonts w:hint="eastAsia"/>
          <w:sz w:val="28"/>
          <w:szCs w:val="28"/>
        </w:rPr>
        <w:t>: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(4).</w:t>
      </w:r>
      <w:r w:rsidRPr="00EB5069">
        <w:rPr>
          <w:rFonts w:hint="eastAsia"/>
          <w:sz w:val="28"/>
          <w:szCs w:val="28"/>
        </w:rPr>
        <w:t>上部结构设计图</w:t>
      </w:r>
      <w:r w:rsidRPr="00EB5069">
        <w:rPr>
          <w:rFonts w:hint="eastAsia"/>
          <w:sz w:val="28"/>
          <w:szCs w:val="28"/>
        </w:rPr>
        <w:t>: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(5)</w:t>
      </w:r>
      <w:r w:rsidRPr="00EB5069">
        <w:rPr>
          <w:rFonts w:hint="eastAsia"/>
          <w:sz w:val="28"/>
          <w:szCs w:val="28"/>
        </w:rPr>
        <w:t>主要节点大样</w:t>
      </w:r>
      <w:r w:rsidRPr="00EB5069">
        <w:rPr>
          <w:rFonts w:hint="eastAsia"/>
          <w:sz w:val="28"/>
          <w:szCs w:val="28"/>
        </w:rPr>
        <w:t>;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3.1.2.3</w:t>
      </w:r>
      <w:r w:rsidRPr="00EB5069">
        <w:rPr>
          <w:rFonts w:hint="eastAsia"/>
          <w:sz w:val="28"/>
          <w:szCs w:val="28"/>
        </w:rPr>
        <w:t>电气专业设计内容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 xml:space="preserve">(1) </w:t>
      </w:r>
      <w:r w:rsidRPr="00EB5069">
        <w:rPr>
          <w:rFonts w:hint="eastAsia"/>
          <w:sz w:val="28"/>
          <w:szCs w:val="28"/>
        </w:rPr>
        <w:t>图纸目录</w:t>
      </w:r>
      <w:r w:rsidRPr="00EB5069">
        <w:rPr>
          <w:rFonts w:hint="eastAsia"/>
          <w:sz w:val="28"/>
          <w:szCs w:val="28"/>
        </w:rPr>
        <w:t>: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 xml:space="preserve">(2) </w:t>
      </w:r>
      <w:r w:rsidRPr="00EB5069">
        <w:rPr>
          <w:rFonts w:hint="eastAsia"/>
          <w:sz w:val="28"/>
          <w:szCs w:val="28"/>
        </w:rPr>
        <w:t>设计说明</w:t>
      </w:r>
      <w:r w:rsidRPr="00EB5069">
        <w:rPr>
          <w:rFonts w:hint="eastAsia"/>
          <w:sz w:val="28"/>
          <w:szCs w:val="28"/>
        </w:rPr>
        <w:t>;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 xml:space="preserve">(3) </w:t>
      </w:r>
      <w:r w:rsidRPr="00EB5069">
        <w:rPr>
          <w:rFonts w:hint="eastAsia"/>
          <w:sz w:val="28"/>
          <w:szCs w:val="28"/>
        </w:rPr>
        <w:t>主要设备及材料表</w:t>
      </w:r>
      <w:r w:rsidRPr="00EB5069">
        <w:rPr>
          <w:rFonts w:hint="eastAsia"/>
          <w:sz w:val="28"/>
          <w:szCs w:val="28"/>
        </w:rPr>
        <w:t>;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(4)</w:t>
      </w:r>
      <w:r w:rsidRPr="00EB5069">
        <w:rPr>
          <w:rFonts w:hint="eastAsia"/>
          <w:sz w:val="28"/>
          <w:szCs w:val="28"/>
        </w:rPr>
        <w:t>供配电系统</w:t>
      </w:r>
      <w:r w:rsidRPr="00EB5069">
        <w:rPr>
          <w:rFonts w:hint="eastAsia"/>
          <w:sz w:val="28"/>
          <w:szCs w:val="28"/>
        </w:rPr>
        <w:t>;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(5)</w:t>
      </w:r>
      <w:r w:rsidRPr="00EB5069">
        <w:rPr>
          <w:rFonts w:hint="eastAsia"/>
          <w:sz w:val="28"/>
          <w:szCs w:val="28"/>
        </w:rPr>
        <w:t>低压配电系统</w:t>
      </w:r>
      <w:r w:rsidRPr="00EB5069">
        <w:rPr>
          <w:rFonts w:hint="eastAsia"/>
          <w:sz w:val="28"/>
          <w:szCs w:val="28"/>
        </w:rPr>
        <w:t>;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(6)</w:t>
      </w:r>
      <w:r w:rsidRPr="00EB5069">
        <w:rPr>
          <w:rFonts w:hint="eastAsia"/>
          <w:sz w:val="28"/>
          <w:szCs w:val="28"/>
        </w:rPr>
        <w:t>防雷接地系统</w:t>
      </w:r>
      <w:r w:rsidRPr="00EB5069">
        <w:rPr>
          <w:rFonts w:hint="eastAsia"/>
          <w:sz w:val="28"/>
          <w:szCs w:val="28"/>
        </w:rPr>
        <w:t>;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lastRenderedPageBreak/>
        <w:t>(7)</w:t>
      </w:r>
      <w:r w:rsidRPr="00EB5069">
        <w:rPr>
          <w:rFonts w:hint="eastAsia"/>
          <w:sz w:val="28"/>
          <w:szCs w:val="28"/>
        </w:rPr>
        <w:t>强电设计</w:t>
      </w:r>
      <w:r w:rsidRPr="00EB5069">
        <w:rPr>
          <w:rFonts w:hint="eastAsia"/>
          <w:sz w:val="28"/>
          <w:szCs w:val="28"/>
        </w:rPr>
        <w:t>;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3.1.2.4</w:t>
      </w:r>
      <w:r w:rsidRPr="00EB5069">
        <w:rPr>
          <w:rFonts w:hint="eastAsia"/>
          <w:sz w:val="28"/>
          <w:szCs w:val="28"/>
        </w:rPr>
        <w:t>给排水专业设计内容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 xml:space="preserve">(1) </w:t>
      </w:r>
      <w:r w:rsidRPr="00EB5069">
        <w:rPr>
          <w:rFonts w:hint="eastAsia"/>
          <w:sz w:val="28"/>
          <w:szCs w:val="28"/>
        </w:rPr>
        <w:t>图纸目录</w:t>
      </w:r>
      <w:r w:rsidRPr="00EB5069">
        <w:rPr>
          <w:rFonts w:hint="eastAsia"/>
          <w:sz w:val="28"/>
          <w:szCs w:val="28"/>
        </w:rPr>
        <w:t>;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(2)</w:t>
      </w:r>
      <w:r w:rsidRPr="00EB5069">
        <w:rPr>
          <w:rFonts w:hint="eastAsia"/>
          <w:sz w:val="28"/>
          <w:szCs w:val="28"/>
        </w:rPr>
        <w:t>设计说明</w:t>
      </w:r>
      <w:r w:rsidRPr="00EB5069">
        <w:rPr>
          <w:rFonts w:hint="eastAsia"/>
          <w:sz w:val="28"/>
          <w:szCs w:val="28"/>
        </w:rPr>
        <w:t>;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(3)</w:t>
      </w:r>
      <w:r w:rsidRPr="00EB5069">
        <w:rPr>
          <w:rFonts w:hint="eastAsia"/>
          <w:sz w:val="28"/>
          <w:szCs w:val="28"/>
        </w:rPr>
        <w:t>主要设备及材料表</w:t>
      </w:r>
      <w:r w:rsidRPr="00EB5069">
        <w:rPr>
          <w:rFonts w:hint="eastAsia"/>
          <w:sz w:val="28"/>
          <w:szCs w:val="28"/>
        </w:rPr>
        <w:t>;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(4)</w:t>
      </w:r>
      <w:r w:rsidRPr="00EB5069">
        <w:rPr>
          <w:rFonts w:hint="eastAsia"/>
          <w:sz w:val="28"/>
          <w:szCs w:val="28"/>
        </w:rPr>
        <w:t>室外给水总平面图</w:t>
      </w:r>
      <w:r w:rsidRPr="00EB5069">
        <w:rPr>
          <w:rFonts w:hint="eastAsia"/>
          <w:sz w:val="28"/>
          <w:szCs w:val="28"/>
        </w:rPr>
        <w:t>;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(4)</w:t>
      </w:r>
      <w:r w:rsidRPr="00EB5069">
        <w:rPr>
          <w:rFonts w:hint="eastAsia"/>
          <w:sz w:val="28"/>
          <w:szCs w:val="28"/>
        </w:rPr>
        <w:t>室外排水总平面图</w:t>
      </w:r>
      <w:r w:rsidRPr="00EB5069">
        <w:rPr>
          <w:rFonts w:hint="eastAsia"/>
          <w:sz w:val="28"/>
          <w:szCs w:val="28"/>
        </w:rPr>
        <w:t>: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(6)</w:t>
      </w:r>
      <w:r w:rsidRPr="00EB5069">
        <w:rPr>
          <w:rFonts w:hint="eastAsia"/>
          <w:sz w:val="28"/>
          <w:szCs w:val="28"/>
        </w:rPr>
        <w:t>生活给水系统图</w:t>
      </w:r>
      <w:r w:rsidRPr="00EB5069">
        <w:rPr>
          <w:rFonts w:hint="eastAsia"/>
          <w:sz w:val="28"/>
          <w:szCs w:val="28"/>
        </w:rPr>
        <w:t xml:space="preserve">: 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 xml:space="preserve">(7) </w:t>
      </w:r>
      <w:r w:rsidRPr="00EB5069">
        <w:rPr>
          <w:rFonts w:hint="eastAsia"/>
          <w:sz w:val="28"/>
          <w:szCs w:val="28"/>
        </w:rPr>
        <w:t>排水</w:t>
      </w:r>
      <w:r w:rsidRPr="00EB5069">
        <w:rPr>
          <w:rFonts w:hint="eastAsia"/>
          <w:sz w:val="28"/>
          <w:szCs w:val="28"/>
        </w:rPr>
        <w:t>(</w:t>
      </w:r>
      <w:r w:rsidRPr="00EB5069">
        <w:rPr>
          <w:rFonts w:hint="eastAsia"/>
          <w:sz w:val="28"/>
          <w:szCs w:val="28"/>
        </w:rPr>
        <w:t>含雨水</w:t>
      </w:r>
      <w:r w:rsidRPr="00EB5069">
        <w:rPr>
          <w:rFonts w:hint="eastAsia"/>
          <w:sz w:val="28"/>
          <w:szCs w:val="28"/>
        </w:rPr>
        <w:t>)</w:t>
      </w:r>
      <w:r w:rsidRPr="00EB5069">
        <w:rPr>
          <w:rFonts w:hint="eastAsia"/>
          <w:sz w:val="28"/>
          <w:szCs w:val="28"/>
        </w:rPr>
        <w:t>系统图</w:t>
      </w:r>
      <w:r w:rsidRPr="00EB5069">
        <w:rPr>
          <w:rFonts w:hint="eastAsia"/>
          <w:sz w:val="28"/>
          <w:szCs w:val="28"/>
        </w:rPr>
        <w:t>;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3.1.3</w:t>
      </w:r>
      <w:r w:rsidRPr="00EB5069">
        <w:rPr>
          <w:rFonts w:hint="eastAsia"/>
          <w:sz w:val="28"/>
          <w:szCs w:val="28"/>
        </w:rPr>
        <w:t>施工图设计与施工配合阶段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3.1.</w:t>
      </w:r>
      <w:r w:rsidRPr="00EB5069">
        <w:rPr>
          <w:sz w:val="28"/>
          <w:szCs w:val="28"/>
        </w:rPr>
        <w:t>3</w:t>
      </w:r>
      <w:r w:rsidRPr="00EB5069">
        <w:rPr>
          <w:rFonts w:hint="eastAsia"/>
          <w:sz w:val="28"/>
          <w:szCs w:val="28"/>
        </w:rPr>
        <w:t>.1</w:t>
      </w:r>
      <w:r w:rsidRPr="00EB5069">
        <w:rPr>
          <w:rFonts w:hint="eastAsia"/>
          <w:sz w:val="28"/>
          <w:szCs w:val="28"/>
        </w:rPr>
        <w:t>负责完成室内外工程各专业的施工图设计；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3.1.</w:t>
      </w:r>
      <w:r w:rsidRPr="00EB5069">
        <w:rPr>
          <w:sz w:val="28"/>
          <w:szCs w:val="28"/>
        </w:rPr>
        <w:t>3</w:t>
      </w:r>
      <w:r w:rsidRPr="00EB5069">
        <w:rPr>
          <w:rFonts w:hint="eastAsia"/>
          <w:sz w:val="28"/>
          <w:szCs w:val="28"/>
        </w:rPr>
        <w:t xml:space="preserve">.2 </w:t>
      </w:r>
      <w:r w:rsidRPr="00EB5069">
        <w:rPr>
          <w:rFonts w:hint="eastAsia"/>
          <w:sz w:val="28"/>
          <w:szCs w:val="28"/>
        </w:rPr>
        <w:t>负责设计文件通过相关管理部门审查</w:t>
      </w:r>
      <w:r w:rsidRPr="00EB5069">
        <w:rPr>
          <w:rFonts w:hint="eastAsia"/>
          <w:sz w:val="28"/>
          <w:szCs w:val="28"/>
        </w:rPr>
        <w:t>;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3.2</w:t>
      </w:r>
      <w:r w:rsidRPr="00EB5069">
        <w:rPr>
          <w:rFonts w:hint="eastAsia"/>
          <w:sz w:val="28"/>
          <w:szCs w:val="28"/>
        </w:rPr>
        <w:t>设计进度时间要求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3.2. 1</w:t>
      </w:r>
      <w:r w:rsidRPr="00EB5069">
        <w:rPr>
          <w:rFonts w:hint="eastAsia"/>
          <w:sz w:val="28"/>
          <w:szCs w:val="28"/>
        </w:rPr>
        <w:t>建设单位资料提供齐全后，方案设计编制</w:t>
      </w:r>
      <w:r w:rsidRPr="00EB5069">
        <w:rPr>
          <w:sz w:val="28"/>
          <w:szCs w:val="28"/>
        </w:rPr>
        <w:t>10</w:t>
      </w:r>
      <w:r w:rsidRPr="00EB5069">
        <w:rPr>
          <w:rFonts w:hint="eastAsia"/>
          <w:sz w:val="28"/>
          <w:szCs w:val="28"/>
        </w:rPr>
        <w:t>个</w:t>
      </w:r>
      <w:proofErr w:type="gramStart"/>
      <w:r w:rsidRPr="00EB5069">
        <w:rPr>
          <w:rFonts w:hint="eastAsia"/>
          <w:sz w:val="28"/>
          <w:szCs w:val="28"/>
        </w:rPr>
        <w:t>日历天</w:t>
      </w:r>
      <w:proofErr w:type="gramEnd"/>
      <w:r w:rsidRPr="00EB5069">
        <w:rPr>
          <w:rFonts w:hint="eastAsia"/>
          <w:sz w:val="28"/>
          <w:szCs w:val="28"/>
        </w:rPr>
        <w:t>内完成</w:t>
      </w:r>
      <w:r w:rsidRPr="00EB5069">
        <w:rPr>
          <w:rFonts w:hint="eastAsia"/>
          <w:sz w:val="28"/>
          <w:szCs w:val="28"/>
        </w:rPr>
        <w:t>;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3.2.2</w:t>
      </w:r>
      <w:r w:rsidRPr="00EB5069">
        <w:rPr>
          <w:rFonts w:hint="eastAsia"/>
          <w:sz w:val="28"/>
          <w:szCs w:val="28"/>
        </w:rPr>
        <w:t>施工图设计文件提交时间</w:t>
      </w:r>
      <w:r w:rsidRPr="00EB5069">
        <w:rPr>
          <w:rFonts w:hint="eastAsia"/>
          <w:sz w:val="28"/>
          <w:szCs w:val="28"/>
        </w:rPr>
        <w:t>:</w:t>
      </w:r>
      <w:r w:rsidRPr="00EB5069">
        <w:rPr>
          <w:rFonts w:hint="eastAsia"/>
          <w:sz w:val="28"/>
          <w:szCs w:val="28"/>
        </w:rPr>
        <w:t>方案设计批准后</w:t>
      </w:r>
      <w:r w:rsidRPr="00EB5069">
        <w:rPr>
          <w:rFonts w:hint="eastAsia"/>
          <w:sz w:val="28"/>
          <w:szCs w:val="28"/>
        </w:rPr>
        <w:t>15</w:t>
      </w:r>
      <w:r w:rsidRPr="00EB5069">
        <w:rPr>
          <w:rFonts w:hint="eastAsia"/>
          <w:sz w:val="28"/>
          <w:szCs w:val="28"/>
        </w:rPr>
        <w:t>个</w:t>
      </w:r>
      <w:proofErr w:type="gramStart"/>
      <w:r w:rsidRPr="00EB5069">
        <w:rPr>
          <w:rFonts w:hint="eastAsia"/>
          <w:sz w:val="28"/>
          <w:szCs w:val="28"/>
        </w:rPr>
        <w:t>日历天</w:t>
      </w:r>
      <w:proofErr w:type="gramEnd"/>
      <w:r w:rsidRPr="00EB5069">
        <w:rPr>
          <w:rFonts w:hint="eastAsia"/>
          <w:sz w:val="28"/>
          <w:szCs w:val="28"/>
        </w:rPr>
        <w:t>内</w:t>
      </w:r>
      <w:r w:rsidRPr="00EB5069">
        <w:rPr>
          <w:rFonts w:hint="eastAsia"/>
          <w:sz w:val="28"/>
          <w:szCs w:val="28"/>
        </w:rPr>
        <w:t>;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3.2.3</w:t>
      </w:r>
      <w:r w:rsidRPr="00EB5069">
        <w:rPr>
          <w:rFonts w:hint="eastAsia"/>
          <w:sz w:val="28"/>
          <w:szCs w:val="28"/>
        </w:rPr>
        <w:t>上述设计任务书的设计时间将随着项目的进展有所调整，最终调整以双方协商为准。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3.3</w:t>
      </w:r>
      <w:r w:rsidRPr="00EB5069">
        <w:rPr>
          <w:rFonts w:hint="eastAsia"/>
          <w:sz w:val="28"/>
          <w:szCs w:val="28"/>
        </w:rPr>
        <w:t>设计配合与现场服务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3.3.1</w:t>
      </w:r>
      <w:r w:rsidRPr="00EB5069">
        <w:rPr>
          <w:rFonts w:hint="eastAsia"/>
          <w:sz w:val="28"/>
          <w:szCs w:val="28"/>
        </w:rPr>
        <w:t>承包人将提供工地建设视察，参加定期的工程会谈、解答施工与设计文件相关的问题</w:t>
      </w:r>
      <w:r w:rsidRPr="00EB5069">
        <w:rPr>
          <w:rFonts w:hint="eastAsia"/>
          <w:sz w:val="28"/>
          <w:szCs w:val="28"/>
        </w:rPr>
        <w:t>:</w:t>
      </w:r>
    </w:p>
    <w:p w:rsidR="00D240DC" w:rsidRPr="00EB5069" w:rsidRDefault="00000000">
      <w:pPr>
        <w:ind w:firstLineChars="100" w:firstLine="280"/>
        <w:rPr>
          <w:sz w:val="28"/>
          <w:szCs w:val="28"/>
        </w:rPr>
      </w:pPr>
      <w:r w:rsidRPr="00EB5069">
        <w:rPr>
          <w:rFonts w:hint="eastAsia"/>
          <w:sz w:val="28"/>
          <w:szCs w:val="28"/>
        </w:rPr>
        <w:t>3.3.2</w:t>
      </w:r>
      <w:r w:rsidRPr="00EB5069">
        <w:rPr>
          <w:rFonts w:hint="eastAsia"/>
          <w:sz w:val="28"/>
          <w:szCs w:val="28"/>
        </w:rPr>
        <w:t>承包人应指派有资格的各专业代表，及时解决工程现场的设计问题。</w:t>
      </w:r>
    </w:p>
    <w:sectPr w:rsidR="00D240DC" w:rsidRPr="00EB5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70AE2D"/>
    <w:multiLevelType w:val="singleLevel"/>
    <w:tmpl w:val="CF70AE2D"/>
    <w:lvl w:ilvl="0">
      <w:start w:val="1"/>
      <w:numFmt w:val="decimal"/>
      <w:suff w:val="nothing"/>
      <w:lvlText w:val="%1、"/>
      <w:lvlJc w:val="left"/>
    </w:lvl>
  </w:abstractNum>
  <w:num w:numId="1" w16cid:durableId="213968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59"/>
    <w:rsid w:val="B7D74B24"/>
    <w:rsid w:val="000170B6"/>
    <w:rsid w:val="0006094C"/>
    <w:rsid w:val="00142027"/>
    <w:rsid w:val="001A6B51"/>
    <w:rsid w:val="002A0B93"/>
    <w:rsid w:val="004123F6"/>
    <w:rsid w:val="00436BB1"/>
    <w:rsid w:val="004A11DF"/>
    <w:rsid w:val="004C3F74"/>
    <w:rsid w:val="0060749B"/>
    <w:rsid w:val="006E4F98"/>
    <w:rsid w:val="007167F5"/>
    <w:rsid w:val="007828C5"/>
    <w:rsid w:val="007C7E59"/>
    <w:rsid w:val="00891DC5"/>
    <w:rsid w:val="00951C64"/>
    <w:rsid w:val="009C55F8"/>
    <w:rsid w:val="00A03330"/>
    <w:rsid w:val="00AF05EE"/>
    <w:rsid w:val="00B3228B"/>
    <w:rsid w:val="00C70B7E"/>
    <w:rsid w:val="00D240DC"/>
    <w:rsid w:val="00EB5069"/>
    <w:rsid w:val="00FA42F4"/>
    <w:rsid w:val="31E80A42"/>
    <w:rsid w:val="5AE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EDD164-908D-485C-881E-F4E2569D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381</Words>
  <Characters>2176</Characters>
  <Application>Microsoft Office Word</Application>
  <DocSecurity>0</DocSecurity>
  <Lines>18</Lines>
  <Paragraphs>5</Paragraphs>
  <ScaleCrop>false</ScaleCrop>
  <Company>微软中国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 gd</cp:lastModifiedBy>
  <cp:revision>18</cp:revision>
  <dcterms:created xsi:type="dcterms:W3CDTF">2022-06-21T09:11:00Z</dcterms:created>
  <dcterms:modified xsi:type="dcterms:W3CDTF">2022-11-10T03:51:00Z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2052-11.8.2.1112</vt:lpwstr>
  </property>
</Properties>
</file>