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4E15">
      <w:pPr>
        <w:spacing w:line="360" w:lineRule="auto"/>
        <w:jc w:val="left"/>
        <w:rPr>
          <w:rFonts w:ascii="华文仿宋" w:hAnsi="华文仿宋" w:eastAsia="华文仿宋" w:cs="Times New Roman"/>
          <w:b/>
          <w:sz w:val="36"/>
          <w:szCs w:val="36"/>
          <w:highlight w:val="none"/>
        </w:rPr>
      </w:pPr>
      <w:bookmarkStart w:id="25" w:name="_GoBack"/>
      <w:r>
        <w:rPr>
          <w:color w:val="auto"/>
          <w:highlight w:val="none"/>
        </w:rPr>
        <w:drawing>
          <wp:inline distT="0" distB="0" distL="114300" distR="114300">
            <wp:extent cx="2879725" cy="647700"/>
            <wp:effectExtent l="0" t="0" r="15875" b="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4"/>
                    <a:stretch>
                      <a:fillRect/>
                    </a:stretch>
                  </pic:blipFill>
                  <pic:spPr>
                    <a:xfrm>
                      <a:off x="0" y="0"/>
                      <a:ext cx="2879725" cy="647700"/>
                    </a:xfrm>
                    <a:prstGeom prst="rect">
                      <a:avLst/>
                    </a:prstGeom>
                    <a:noFill/>
                    <a:ln>
                      <a:noFill/>
                    </a:ln>
                  </pic:spPr>
                </pic:pic>
              </a:graphicData>
            </a:graphic>
          </wp:inline>
        </w:drawing>
      </w:r>
    </w:p>
    <w:p w14:paraId="5DF00CC2">
      <w:pPr>
        <w:spacing w:line="360" w:lineRule="auto"/>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广州环投福山环保能源有限公司</w:t>
      </w:r>
    </w:p>
    <w:p w14:paraId="38A40A1B">
      <w:pPr>
        <w:spacing w:line="360" w:lineRule="auto"/>
        <w:jc w:val="center"/>
        <w:rPr>
          <w:rFonts w:ascii="华文仿宋" w:hAnsi="华文仿宋" w:eastAsia="华文仿宋" w:cs="Times New Roman"/>
          <w:b/>
          <w:sz w:val="36"/>
          <w:szCs w:val="36"/>
          <w:highlight w:val="none"/>
        </w:rPr>
      </w:pPr>
    </w:p>
    <w:p w14:paraId="590B8EC3">
      <w:pPr>
        <w:spacing w:line="360"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福山循环经济产业园生活垃圾应急综合处理项目医疗废物协同处置设施扩建工程第二阶段</w:t>
      </w:r>
      <w:r>
        <w:rPr>
          <w:rFonts w:hint="eastAsia" w:asciiTheme="minorEastAsia" w:hAnsiTheme="minorEastAsia" w:eastAsiaTheme="minorEastAsia" w:cstheme="minorEastAsia"/>
          <w:b/>
          <w:sz w:val="44"/>
          <w:szCs w:val="44"/>
          <w:highlight w:val="none"/>
          <w:lang w:val="en-US" w:eastAsia="zh-CN"/>
        </w:rPr>
        <w:t>土建</w:t>
      </w:r>
      <w:r>
        <w:rPr>
          <w:rFonts w:hint="eastAsia" w:asciiTheme="minorEastAsia" w:hAnsiTheme="minorEastAsia" w:eastAsiaTheme="minorEastAsia" w:cstheme="minorEastAsia"/>
          <w:b/>
          <w:sz w:val="44"/>
          <w:szCs w:val="44"/>
          <w:highlight w:val="none"/>
        </w:rPr>
        <w:t>施工总承包</w:t>
      </w:r>
    </w:p>
    <w:p w14:paraId="480ABCA1">
      <w:pPr>
        <w:spacing w:line="360" w:lineRule="auto"/>
        <w:jc w:val="center"/>
        <w:rPr>
          <w:rFonts w:hint="eastAsia" w:asciiTheme="minorEastAsia" w:hAnsiTheme="minorEastAsia" w:eastAsiaTheme="minorEastAsia" w:cstheme="minorEastAsia"/>
          <w:b/>
          <w:sz w:val="44"/>
          <w:szCs w:val="44"/>
          <w:highlight w:val="none"/>
        </w:rPr>
      </w:pPr>
    </w:p>
    <w:p w14:paraId="1BDAB078">
      <w:pPr>
        <w:spacing w:line="360" w:lineRule="auto"/>
        <w:jc w:val="center"/>
        <w:rPr>
          <w:rFonts w:hint="eastAsia" w:asciiTheme="minorEastAsia" w:hAnsiTheme="minorEastAsia" w:eastAsiaTheme="minorEastAsia" w:cstheme="minorEastAsia"/>
          <w:b/>
          <w:sz w:val="44"/>
          <w:szCs w:val="44"/>
          <w:highlight w:val="none"/>
        </w:rPr>
      </w:pPr>
    </w:p>
    <w:p w14:paraId="1F6CFD26">
      <w:pPr>
        <w:spacing w:line="360" w:lineRule="auto"/>
        <w:jc w:val="center"/>
        <w:rPr>
          <w:rFonts w:hint="eastAsia" w:asciiTheme="minorEastAsia" w:hAnsiTheme="minorEastAsia" w:eastAsiaTheme="minorEastAsia" w:cstheme="minorEastAsia"/>
          <w:b/>
          <w:sz w:val="44"/>
          <w:szCs w:val="44"/>
          <w:highlight w:val="none"/>
        </w:rPr>
      </w:pPr>
    </w:p>
    <w:p w14:paraId="4EF550C7">
      <w:pPr>
        <w:spacing w:line="360"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技术需求书</w:t>
      </w:r>
    </w:p>
    <w:p w14:paraId="68AF6EF0">
      <w:pPr>
        <w:spacing w:line="360" w:lineRule="auto"/>
        <w:rPr>
          <w:rFonts w:ascii="华文仿宋" w:hAnsi="华文仿宋" w:eastAsia="华文仿宋" w:cs="Times New Roman"/>
          <w:sz w:val="24"/>
          <w:szCs w:val="24"/>
          <w:highlight w:val="none"/>
        </w:rPr>
      </w:pPr>
    </w:p>
    <w:p w14:paraId="63876A30">
      <w:pPr>
        <w:spacing w:line="360" w:lineRule="auto"/>
        <w:rPr>
          <w:rFonts w:ascii="华文仿宋" w:hAnsi="华文仿宋" w:eastAsia="华文仿宋" w:cs="Times New Roman"/>
          <w:sz w:val="24"/>
          <w:szCs w:val="24"/>
          <w:highlight w:val="none"/>
        </w:rPr>
      </w:pPr>
    </w:p>
    <w:p w14:paraId="7B31B766">
      <w:pPr>
        <w:spacing w:line="360" w:lineRule="auto"/>
        <w:rPr>
          <w:rFonts w:ascii="华文仿宋" w:hAnsi="华文仿宋" w:eastAsia="华文仿宋" w:cs="Times New Roman"/>
          <w:sz w:val="24"/>
          <w:szCs w:val="24"/>
          <w:highlight w:val="none"/>
        </w:rPr>
      </w:pPr>
    </w:p>
    <w:p w14:paraId="6FD50C42">
      <w:pPr>
        <w:spacing w:line="360" w:lineRule="auto"/>
        <w:rPr>
          <w:rFonts w:ascii="华文仿宋" w:hAnsi="华文仿宋" w:eastAsia="华文仿宋" w:cs="Times New Roman"/>
          <w:sz w:val="24"/>
          <w:szCs w:val="24"/>
          <w:highlight w:val="none"/>
        </w:rPr>
      </w:pPr>
    </w:p>
    <w:p w14:paraId="03C372B6">
      <w:pPr>
        <w:spacing w:line="360" w:lineRule="auto"/>
        <w:rPr>
          <w:rFonts w:ascii="华文仿宋" w:hAnsi="华文仿宋" w:eastAsia="华文仿宋" w:cs="Times New Roman"/>
          <w:sz w:val="24"/>
          <w:szCs w:val="24"/>
          <w:highlight w:val="none"/>
        </w:rPr>
      </w:pPr>
    </w:p>
    <w:p w14:paraId="7E64A67B">
      <w:pPr>
        <w:spacing w:line="360" w:lineRule="auto"/>
        <w:rPr>
          <w:rFonts w:ascii="华文仿宋" w:hAnsi="华文仿宋" w:eastAsia="华文仿宋" w:cs="Times New Roman"/>
          <w:sz w:val="24"/>
          <w:szCs w:val="24"/>
          <w:highlight w:val="none"/>
        </w:rPr>
      </w:pPr>
    </w:p>
    <w:p w14:paraId="1CB3969A">
      <w:pPr>
        <w:spacing w:line="360" w:lineRule="auto"/>
        <w:rPr>
          <w:rFonts w:ascii="华文仿宋" w:hAnsi="华文仿宋" w:eastAsia="华文仿宋" w:cs="Times New Roman"/>
          <w:sz w:val="24"/>
          <w:szCs w:val="24"/>
          <w:highlight w:val="none"/>
        </w:rPr>
      </w:pPr>
    </w:p>
    <w:p w14:paraId="60A88062">
      <w:pPr>
        <w:spacing w:line="360" w:lineRule="auto"/>
        <w:jc w:val="center"/>
        <w:rPr>
          <w:rFonts w:hint="eastAsia" w:asciiTheme="minorEastAsia" w:hAnsiTheme="minorEastAsia" w:eastAsiaTheme="minorEastAsia" w:cstheme="minorEastAsia"/>
          <w:sz w:val="30"/>
          <w:szCs w:val="30"/>
          <w:highlight w:val="none"/>
        </w:rPr>
      </w:pPr>
      <w:bookmarkStart w:id="0" w:name="OLE_LINK2"/>
      <w:r>
        <w:rPr>
          <w:rFonts w:hint="eastAsia" w:asciiTheme="minorEastAsia" w:hAnsiTheme="minorEastAsia" w:eastAsiaTheme="minorEastAsia" w:cstheme="minorEastAsia"/>
          <w:sz w:val="30"/>
          <w:szCs w:val="30"/>
          <w:highlight w:val="none"/>
        </w:rPr>
        <w:t>广州环投福山环保能源有限公司</w:t>
      </w:r>
    </w:p>
    <w:bookmarkEnd w:id="0"/>
    <w:p w14:paraId="4BBFB174">
      <w:pPr>
        <w:spacing w:line="360" w:lineRule="auto"/>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202</w:t>
      </w:r>
      <w:r>
        <w:rPr>
          <w:rFonts w:hint="eastAsia" w:asciiTheme="minorEastAsia" w:hAnsiTheme="minorEastAsia" w:eastAsiaTheme="minorEastAsia" w:cstheme="minorEastAsia"/>
          <w:sz w:val="30"/>
          <w:szCs w:val="30"/>
          <w:highlight w:val="none"/>
          <w:lang w:val="en-US" w:eastAsia="zh-CN"/>
        </w:rPr>
        <w:t>5</w:t>
      </w:r>
      <w:r>
        <w:rPr>
          <w:rFonts w:hint="eastAsia" w:asciiTheme="minorEastAsia" w:hAnsiTheme="minorEastAsia" w:eastAsiaTheme="minorEastAsia" w:cstheme="minorEastAsia"/>
          <w:sz w:val="30"/>
          <w:szCs w:val="30"/>
          <w:highlight w:val="none"/>
        </w:rPr>
        <w:t>年</w:t>
      </w:r>
      <w:r>
        <w:rPr>
          <w:rFonts w:hint="eastAsia" w:asciiTheme="minorEastAsia" w:hAnsiTheme="minorEastAsia" w:cstheme="minorEastAsia"/>
          <w:sz w:val="30"/>
          <w:szCs w:val="30"/>
          <w:highlight w:val="none"/>
          <w:lang w:val="en-US" w:eastAsia="zh-CN"/>
        </w:rPr>
        <w:t>5</w:t>
      </w:r>
      <w:r>
        <w:rPr>
          <w:rFonts w:hint="eastAsia" w:asciiTheme="minorEastAsia" w:hAnsiTheme="minorEastAsia" w:eastAsiaTheme="minorEastAsia" w:cstheme="minorEastAsia"/>
          <w:sz w:val="30"/>
          <w:szCs w:val="30"/>
          <w:highlight w:val="none"/>
        </w:rPr>
        <w:t>月</w:t>
      </w:r>
    </w:p>
    <w:p w14:paraId="127D2050">
      <w:pPr>
        <w:spacing w:line="360" w:lineRule="auto"/>
        <w:rPr>
          <w:rFonts w:ascii="华文仿宋" w:hAnsi="华文仿宋" w:eastAsia="华文仿宋" w:cs="Times New Roman"/>
          <w:sz w:val="24"/>
          <w:szCs w:val="24"/>
          <w:highlight w:val="none"/>
        </w:rPr>
      </w:pPr>
    </w:p>
    <w:p w14:paraId="65B6CB61">
      <w:pPr>
        <w:spacing w:line="360" w:lineRule="auto"/>
        <w:rPr>
          <w:rFonts w:ascii="华文仿宋" w:hAnsi="华文仿宋" w:eastAsia="华文仿宋" w:cs="Times New Roman"/>
          <w:sz w:val="24"/>
          <w:szCs w:val="24"/>
          <w:highlight w:val="none"/>
        </w:rPr>
      </w:pPr>
    </w:p>
    <w:p w14:paraId="50408BFB">
      <w:pPr>
        <w:spacing w:line="360" w:lineRule="auto"/>
        <w:rPr>
          <w:rFonts w:ascii="华文仿宋" w:hAnsi="华文仿宋" w:eastAsia="华文仿宋" w:cs="Times New Roman"/>
          <w:sz w:val="24"/>
          <w:szCs w:val="24"/>
          <w:highlight w:val="none"/>
        </w:rPr>
      </w:pPr>
    </w:p>
    <w:p w14:paraId="440DED8C">
      <w:pPr>
        <w:spacing w:line="360" w:lineRule="auto"/>
        <w:rPr>
          <w:rFonts w:ascii="华文仿宋" w:hAnsi="华文仿宋" w:eastAsia="华文仿宋" w:cs="Times New Roman"/>
          <w:sz w:val="24"/>
          <w:szCs w:val="24"/>
          <w:highlight w:val="none"/>
        </w:rPr>
      </w:pPr>
    </w:p>
    <w:p w14:paraId="2A14C98F">
      <w:pPr>
        <w:spacing w:line="360" w:lineRule="auto"/>
        <w:rPr>
          <w:rFonts w:ascii="华文仿宋" w:hAnsi="华文仿宋" w:eastAsia="华文仿宋" w:cs="Times New Roman"/>
          <w:sz w:val="24"/>
          <w:szCs w:val="24"/>
          <w:highlight w:val="none"/>
        </w:rPr>
      </w:pPr>
    </w:p>
    <w:p w14:paraId="299CDB42">
      <w:pPr>
        <w:pStyle w:val="19"/>
        <w:jc w:val="center"/>
        <w:rPr>
          <w:sz w:val="32"/>
          <w:highlight w:val="none"/>
        </w:rPr>
      </w:pPr>
      <w:r>
        <w:rPr>
          <w:sz w:val="32"/>
          <w:highlight w:val="none"/>
          <w:lang w:val="zh-CN"/>
        </w:rPr>
        <w:t>目录</w:t>
      </w:r>
    </w:p>
    <w:p w14:paraId="61C6903C">
      <w:pPr>
        <w:pStyle w:val="9"/>
        <w:tabs>
          <w:tab w:val="right" w:leader="dot" w:pos="8691"/>
        </w:tabs>
        <w:rPr>
          <w:rFonts w:hint="eastAsia" w:eastAsiaTheme="minorEastAsia"/>
          <w:sz w:val="28"/>
          <w:szCs w:val="28"/>
          <w:highlight w:val="none"/>
          <w:lang w:eastAsia="zh-CN"/>
        </w:rPr>
      </w:pPr>
      <w:r>
        <w:rPr>
          <w:sz w:val="28"/>
          <w:szCs w:val="28"/>
          <w:highlight w:val="none"/>
        </w:rPr>
        <w:fldChar w:fldCharType="begin"/>
      </w:r>
      <w:r>
        <w:rPr>
          <w:sz w:val="28"/>
          <w:szCs w:val="28"/>
          <w:highlight w:val="none"/>
        </w:rPr>
        <w:instrText xml:space="preserve"> TOC \o "1-3" \h \z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_Toc29216 </w:instrText>
      </w:r>
      <w:r>
        <w:rPr>
          <w:sz w:val="28"/>
          <w:szCs w:val="28"/>
          <w:highlight w:val="none"/>
        </w:rPr>
        <w:fldChar w:fldCharType="separate"/>
      </w:r>
      <w:r>
        <w:rPr>
          <w:rFonts w:ascii="华文仿宋" w:hAnsi="华文仿宋" w:eastAsia="华文仿宋" w:cs="Times New Roman"/>
          <w:sz w:val="28"/>
          <w:szCs w:val="28"/>
          <w:highlight w:val="none"/>
        </w:rPr>
        <w:t>一、</w:t>
      </w:r>
      <w:r>
        <w:rPr>
          <w:rFonts w:hint="eastAsia" w:ascii="华文仿宋" w:hAnsi="华文仿宋" w:eastAsia="华文仿宋" w:cs="Times New Roman"/>
          <w:sz w:val="28"/>
          <w:szCs w:val="28"/>
          <w:highlight w:val="none"/>
        </w:rPr>
        <w:t>工程概况</w:t>
      </w:r>
      <w:r>
        <w:rPr>
          <w:sz w:val="28"/>
          <w:szCs w:val="28"/>
          <w:highlight w:val="none"/>
        </w:rPr>
        <w:tab/>
      </w:r>
      <w:r>
        <w:rPr>
          <w:sz w:val="28"/>
          <w:szCs w:val="28"/>
          <w:highlight w:val="none"/>
        </w:rPr>
        <w:fldChar w:fldCharType="end"/>
      </w:r>
      <w:r>
        <w:rPr>
          <w:rFonts w:hint="eastAsia"/>
          <w:sz w:val="28"/>
          <w:szCs w:val="28"/>
          <w:highlight w:val="none"/>
          <w:lang w:val="en-US" w:eastAsia="zh-CN"/>
        </w:rPr>
        <w:t>3</w:t>
      </w:r>
    </w:p>
    <w:p w14:paraId="661F6D13">
      <w:pPr>
        <w:pStyle w:val="9"/>
        <w:tabs>
          <w:tab w:val="right" w:leader="dot" w:pos="8691"/>
        </w:tabs>
        <w:rPr>
          <w:sz w:val="28"/>
          <w:szCs w:val="28"/>
          <w:highlight w:val="none"/>
        </w:rPr>
      </w:pPr>
      <w:r>
        <w:rPr>
          <w:bCs/>
          <w:sz w:val="28"/>
          <w:szCs w:val="28"/>
          <w:highlight w:val="none"/>
          <w:lang w:val="zh-CN"/>
        </w:rPr>
        <w:fldChar w:fldCharType="begin"/>
      </w:r>
      <w:r>
        <w:rPr>
          <w:bCs/>
          <w:sz w:val="28"/>
          <w:szCs w:val="28"/>
          <w:highlight w:val="none"/>
          <w:lang w:val="zh-CN"/>
        </w:rPr>
        <w:instrText xml:space="preserve"> HYPERLINK \l _Toc15280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二、环境和工作条件</w:t>
      </w:r>
      <w:r>
        <w:rPr>
          <w:sz w:val="28"/>
          <w:szCs w:val="28"/>
          <w:highlight w:val="none"/>
        </w:rPr>
        <w:tab/>
      </w:r>
      <w:r>
        <w:rPr>
          <w:sz w:val="28"/>
          <w:szCs w:val="28"/>
          <w:highlight w:val="none"/>
        </w:rPr>
        <w:fldChar w:fldCharType="begin"/>
      </w:r>
      <w:r>
        <w:rPr>
          <w:sz w:val="28"/>
          <w:szCs w:val="28"/>
          <w:highlight w:val="none"/>
        </w:rPr>
        <w:instrText xml:space="preserve"> PAGEREF _Toc15280 \h </w:instrText>
      </w:r>
      <w:r>
        <w:rPr>
          <w:sz w:val="28"/>
          <w:szCs w:val="28"/>
          <w:highlight w:val="none"/>
        </w:rPr>
        <w:fldChar w:fldCharType="separate"/>
      </w:r>
      <w:r>
        <w:rPr>
          <w:sz w:val="28"/>
          <w:szCs w:val="28"/>
          <w:highlight w:val="none"/>
        </w:rPr>
        <w:t>3</w:t>
      </w:r>
      <w:r>
        <w:rPr>
          <w:sz w:val="28"/>
          <w:szCs w:val="28"/>
          <w:highlight w:val="none"/>
        </w:rPr>
        <w:fldChar w:fldCharType="end"/>
      </w:r>
      <w:r>
        <w:rPr>
          <w:bCs/>
          <w:sz w:val="28"/>
          <w:szCs w:val="28"/>
          <w:highlight w:val="none"/>
          <w:lang w:val="zh-CN"/>
        </w:rPr>
        <w:fldChar w:fldCharType="end"/>
      </w:r>
    </w:p>
    <w:p w14:paraId="091ED128">
      <w:pPr>
        <w:pStyle w:val="9"/>
        <w:tabs>
          <w:tab w:val="right" w:leader="dot" w:pos="8691"/>
        </w:tabs>
        <w:rPr>
          <w:rFonts w:hint="eastAsia" w:eastAsiaTheme="minorEastAsia"/>
          <w:sz w:val="28"/>
          <w:szCs w:val="28"/>
          <w:highlight w:val="none"/>
          <w:lang w:eastAsia="zh-CN"/>
        </w:rPr>
      </w:pPr>
      <w:r>
        <w:rPr>
          <w:bCs/>
          <w:sz w:val="28"/>
          <w:szCs w:val="28"/>
          <w:highlight w:val="none"/>
          <w:lang w:val="zh-CN"/>
        </w:rPr>
        <w:fldChar w:fldCharType="begin"/>
      </w:r>
      <w:r>
        <w:rPr>
          <w:bCs/>
          <w:sz w:val="28"/>
          <w:szCs w:val="28"/>
          <w:highlight w:val="none"/>
          <w:lang w:val="zh-CN"/>
        </w:rPr>
        <w:instrText xml:space="preserve"> HYPERLINK \l _Toc24025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三、技术规范及规定</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6</w:t>
      </w:r>
    </w:p>
    <w:p w14:paraId="315B8852">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_Toc1216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四、工作范围</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11</w:t>
      </w:r>
    </w:p>
    <w:p w14:paraId="2560B459">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_Toc2580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五、工作要求</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13</w:t>
      </w:r>
    </w:p>
    <w:p w14:paraId="1C3B60F1">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_Toc25967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六、技术、质量要求</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15</w:t>
      </w:r>
    </w:p>
    <w:p w14:paraId="3BD28A3B">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_Toc17667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七、工程质量验收</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24</w:t>
      </w:r>
    </w:p>
    <w:p w14:paraId="24207626">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_Toc30281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八、工程施工管理</w:t>
      </w:r>
      <w:r>
        <w:rPr>
          <w:sz w:val="28"/>
          <w:szCs w:val="28"/>
          <w:highlight w:val="none"/>
        </w:rPr>
        <w:tab/>
      </w:r>
      <w:r>
        <w:rPr>
          <w:bCs/>
          <w:sz w:val="28"/>
          <w:szCs w:val="28"/>
          <w:highlight w:val="none"/>
          <w:lang w:val="zh-CN"/>
        </w:rPr>
        <w:fldChar w:fldCharType="end"/>
      </w:r>
      <w:r>
        <w:rPr>
          <w:rFonts w:hint="eastAsia"/>
          <w:bCs/>
          <w:sz w:val="28"/>
          <w:szCs w:val="28"/>
          <w:highlight w:val="none"/>
          <w:lang w:val="en-US" w:eastAsia="zh-CN"/>
        </w:rPr>
        <w:t>25</w:t>
      </w:r>
    </w:p>
    <w:p w14:paraId="7A31BEE6">
      <w:pPr>
        <w:pStyle w:val="9"/>
        <w:tabs>
          <w:tab w:val="right" w:leader="dot" w:pos="8691"/>
        </w:tabs>
        <w:rPr>
          <w:rFonts w:hint="default" w:eastAsiaTheme="minorEastAsia"/>
          <w:sz w:val="28"/>
          <w:szCs w:val="28"/>
          <w:highlight w:val="none"/>
          <w:lang w:val="en-US" w:eastAsia="zh-CN"/>
        </w:rPr>
      </w:pPr>
      <w:r>
        <w:rPr>
          <w:bCs/>
          <w:sz w:val="28"/>
          <w:szCs w:val="28"/>
          <w:highlight w:val="none"/>
          <w:lang w:val="zh-CN"/>
        </w:rPr>
        <w:fldChar w:fldCharType="begin"/>
      </w:r>
      <w:r>
        <w:rPr>
          <w:bCs/>
          <w:sz w:val="28"/>
          <w:szCs w:val="28"/>
          <w:highlight w:val="none"/>
          <w:lang w:val="zh-CN"/>
        </w:rPr>
        <w:instrText xml:space="preserve"> HYPERLINK \l _Toc17312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九、资料交付</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31</w:t>
      </w:r>
    </w:p>
    <w:p w14:paraId="2E742E6A">
      <w:pPr>
        <w:pStyle w:val="9"/>
        <w:tabs>
          <w:tab w:val="right" w:leader="dot" w:pos="8691"/>
        </w:tabs>
        <w:rPr>
          <w:rFonts w:hint="eastAsia"/>
          <w:sz w:val="28"/>
          <w:szCs w:val="28"/>
          <w:highlight w:val="none"/>
          <w:lang w:val="en-US" w:eastAsia="zh-CN"/>
        </w:rPr>
      </w:pPr>
      <w:bookmarkStart w:id="1" w:name="OLE_LINK8"/>
      <w:r>
        <w:rPr>
          <w:bCs/>
          <w:sz w:val="28"/>
          <w:szCs w:val="28"/>
          <w:highlight w:val="none"/>
          <w:lang w:val="zh-CN"/>
        </w:rPr>
        <w:fldChar w:fldCharType="begin"/>
      </w:r>
      <w:r>
        <w:rPr>
          <w:bCs/>
          <w:sz w:val="28"/>
          <w:szCs w:val="28"/>
          <w:highlight w:val="none"/>
          <w:lang w:val="zh-CN"/>
        </w:rPr>
        <w:instrText xml:space="preserve"> HYPERLINK \l _Toc1172 </w:instrText>
      </w:r>
      <w:r>
        <w:rPr>
          <w:bCs/>
          <w:sz w:val="28"/>
          <w:szCs w:val="28"/>
          <w:highlight w:val="none"/>
          <w:lang w:val="zh-CN"/>
        </w:rPr>
        <w:fldChar w:fldCharType="separate"/>
      </w:r>
      <w:r>
        <w:rPr>
          <w:rFonts w:hint="eastAsia" w:ascii="华文仿宋" w:hAnsi="华文仿宋" w:eastAsia="华文仿宋" w:cs="Times New Roman"/>
          <w:sz w:val="28"/>
          <w:szCs w:val="28"/>
          <w:highlight w:val="none"/>
        </w:rPr>
        <w:t>十、</w:t>
      </w:r>
      <w:r>
        <w:rPr>
          <w:rFonts w:hint="eastAsia" w:ascii="华文仿宋" w:hAnsi="华文仿宋" w:eastAsia="华文仿宋" w:cs="Times New Roman"/>
          <w:sz w:val="28"/>
          <w:szCs w:val="28"/>
          <w:highlight w:val="none"/>
          <w:lang w:val="en-US" w:eastAsia="zh-CN"/>
        </w:rPr>
        <w:t>资质要求</w:t>
      </w:r>
      <w:r>
        <w:rPr>
          <w:sz w:val="28"/>
          <w:szCs w:val="28"/>
          <w:highlight w:val="none"/>
        </w:rPr>
        <w:tab/>
      </w:r>
      <w:r>
        <w:rPr>
          <w:bCs/>
          <w:sz w:val="28"/>
          <w:szCs w:val="28"/>
          <w:highlight w:val="none"/>
          <w:lang w:val="zh-CN"/>
        </w:rPr>
        <w:fldChar w:fldCharType="end"/>
      </w:r>
      <w:r>
        <w:rPr>
          <w:rFonts w:hint="eastAsia"/>
          <w:sz w:val="28"/>
          <w:szCs w:val="28"/>
          <w:highlight w:val="none"/>
          <w:lang w:val="en-US" w:eastAsia="zh-CN"/>
        </w:rPr>
        <w:t>32</w:t>
      </w:r>
      <w:bookmarkEnd w:id="1"/>
    </w:p>
    <w:p w14:paraId="0A2EB2F6">
      <w:pPr>
        <w:rPr>
          <w:rFonts w:hint="default" w:eastAsia="华文仿宋"/>
          <w:highlight w:val="none"/>
          <w:lang w:val="en-US" w:eastAsia="zh-CN"/>
        </w:rPr>
      </w:pPr>
      <w:r>
        <w:rPr>
          <w:rFonts w:hint="eastAsia"/>
          <w:sz w:val="28"/>
          <w:szCs w:val="28"/>
          <w:highlight w:val="none"/>
          <w:lang w:val="en-US" w:eastAsia="zh-CN"/>
        </w:rPr>
        <w:t>十一、</w:t>
      </w:r>
      <w:r>
        <w:rPr>
          <w:rFonts w:hint="eastAsia" w:ascii="华文仿宋" w:hAnsi="华文仿宋" w:eastAsia="华文仿宋" w:cs="Times New Roman"/>
          <w:b w:val="0"/>
          <w:bCs w:val="0"/>
          <w:sz w:val="28"/>
          <w:szCs w:val="28"/>
          <w:highlight w:val="none"/>
        </w:rPr>
        <w:t>附件</w:t>
      </w:r>
      <w:r>
        <w:rPr>
          <w:rFonts w:hint="eastAsia" w:ascii="华文仿宋" w:hAnsi="华文仿宋" w:eastAsia="华文仿宋" w:cs="Times New Roman"/>
          <w:b/>
          <w:bCs/>
          <w:sz w:val="28"/>
          <w:szCs w:val="28"/>
          <w:highlight w:val="none"/>
          <w:lang w:val="en-US" w:eastAsia="zh-CN"/>
        </w:rPr>
        <w:t>..................................................32</w:t>
      </w:r>
    </w:p>
    <w:p w14:paraId="764BA9D7">
      <w:pPr>
        <w:rPr>
          <w:rFonts w:hint="eastAsia" w:asciiTheme="minorEastAsia" w:hAnsiTheme="minorEastAsia" w:eastAsiaTheme="minorEastAsia" w:cstheme="minorEastAsia"/>
          <w:sz w:val="24"/>
          <w:szCs w:val="24"/>
          <w:highlight w:val="none"/>
        </w:rPr>
      </w:pPr>
      <w:r>
        <w:rPr>
          <w:bCs/>
          <w:sz w:val="28"/>
          <w:szCs w:val="28"/>
          <w:highlight w:val="none"/>
          <w:lang w:val="zh-CN"/>
        </w:rPr>
        <w:fldChar w:fldCharType="end"/>
      </w:r>
      <w:bookmarkStart w:id="2" w:name="_Toc29216"/>
      <w:r>
        <w:rPr>
          <w:rFonts w:hint="eastAsia" w:asciiTheme="minorEastAsia" w:hAnsiTheme="minorEastAsia" w:eastAsiaTheme="minorEastAsia" w:cstheme="minorEastAsia"/>
          <w:sz w:val="24"/>
          <w:szCs w:val="24"/>
          <w:highlight w:val="none"/>
        </w:rPr>
        <w:br w:type="page"/>
      </w:r>
    </w:p>
    <w:p w14:paraId="32969CA8">
      <w:pPr>
        <w:pStyle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一、工程概况</w:t>
      </w:r>
      <w:bookmarkEnd w:id="2"/>
    </w:p>
    <w:p w14:paraId="1A9AEB15">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福山循环经济产业园生活垃圾应急综合处理项目医疗废物协同处置设施扩建工程第二阶段工程</w:t>
      </w:r>
    </w:p>
    <w:p w14:paraId="46002DE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建设地址：广州市黄埔区新龙镇福山循环经济产业园内</w:t>
      </w:r>
    </w:p>
    <w:p w14:paraId="43ADECB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建设单位</w:t>
      </w:r>
      <w:r>
        <w:rPr>
          <w:rFonts w:hint="eastAsia" w:asciiTheme="minorEastAsia" w:hAnsiTheme="minorEastAsia" w:eastAsiaTheme="minorEastAsia" w:cstheme="minorEastAsia"/>
          <w:sz w:val="24"/>
          <w:szCs w:val="24"/>
          <w:highlight w:val="none"/>
        </w:rPr>
        <w:t>：广州环投福山环保能源有限公司</w:t>
      </w:r>
    </w:p>
    <w:p w14:paraId="604082B5">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建设规模：</w:t>
      </w:r>
      <w:r>
        <w:rPr>
          <w:rFonts w:hint="eastAsia" w:asciiTheme="minorEastAsia" w:hAnsiTheme="minorEastAsia" w:eastAsiaTheme="minorEastAsia" w:cstheme="minorEastAsia"/>
          <w:sz w:val="24"/>
          <w:szCs w:val="24"/>
          <w:highlight w:val="none"/>
          <w:lang w:val="en-US" w:eastAsia="zh-CN"/>
        </w:rPr>
        <w:t>扩建蒸汽高温处理车间，新增高温蒸汽灭菌系统</w:t>
      </w:r>
      <w:r>
        <w:rPr>
          <w:rFonts w:hint="eastAsia" w:asciiTheme="minorEastAsia" w:hAnsiTheme="minorEastAsia" w:eastAsiaTheme="minorEastAsia" w:cstheme="minorEastAsia"/>
          <w:sz w:val="24"/>
          <w:szCs w:val="24"/>
          <w:highlight w:val="none"/>
          <w:lang w:eastAsia="zh-CN"/>
        </w:rPr>
        <w:t>2×10t/d</w:t>
      </w:r>
    </w:p>
    <w:p w14:paraId="20A38595">
      <w:pPr>
        <w:spacing w:before="240" w:after="240" w:line="360" w:lineRule="auto"/>
        <w:outlineLvl w:val="0"/>
        <w:rPr>
          <w:rFonts w:hint="eastAsia" w:asciiTheme="minorEastAsia" w:hAnsiTheme="minorEastAsia" w:eastAsiaTheme="minorEastAsia" w:cstheme="minorEastAsia"/>
          <w:b/>
          <w:sz w:val="24"/>
          <w:szCs w:val="24"/>
          <w:highlight w:val="none"/>
        </w:rPr>
      </w:pPr>
      <w:bookmarkStart w:id="3" w:name="_Toc15280"/>
      <w:r>
        <w:rPr>
          <w:rFonts w:hint="eastAsia" w:ascii="华文仿宋" w:hAnsi="华文仿宋" w:eastAsia="华文仿宋" w:cs="Times New Roman"/>
          <w:b/>
          <w:sz w:val="24"/>
          <w:szCs w:val="24"/>
          <w:highlight w:val="none"/>
        </w:rPr>
        <w:t>二、</w:t>
      </w:r>
      <w:r>
        <w:rPr>
          <w:rFonts w:hint="eastAsia" w:asciiTheme="minorEastAsia" w:hAnsiTheme="minorEastAsia" w:eastAsiaTheme="minorEastAsia" w:cstheme="minorEastAsia"/>
          <w:b/>
          <w:sz w:val="24"/>
          <w:szCs w:val="24"/>
          <w:highlight w:val="none"/>
        </w:rPr>
        <w:t>环境和工作条件</w:t>
      </w:r>
      <w:bookmarkEnd w:id="3"/>
    </w:p>
    <w:p w14:paraId="16ACFF22">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bookmarkStart w:id="4" w:name="_Toc243280881"/>
      <w:bookmarkStart w:id="5" w:name="_Toc106529330"/>
      <w:bookmarkStart w:id="6" w:name="_Toc3136"/>
      <w:bookmarkStart w:id="7" w:name="_Toc19780"/>
      <w:bookmarkStart w:id="8" w:name="_Toc106510222"/>
      <w:bookmarkStart w:id="9" w:name="_Toc14940"/>
      <w:bookmarkStart w:id="10" w:name="_Toc9495"/>
      <w:r>
        <w:rPr>
          <w:rFonts w:hint="eastAsia" w:asciiTheme="minorEastAsia" w:hAnsiTheme="minorEastAsia" w:eastAsiaTheme="minorEastAsia" w:cstheme="minorEastAsia"/>
          <w:sz w:val="24"/>
          <w:szCs w:val="24"/>
          <w:highlight w:val="none"/>
        </w:rPr>
        <w:t>2.1厂址位置</w:t>
      </w:r>
    </w:p>
    <w:p w14:paraId="3A6B126E">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地理位置：广州市黄埔区</w:t>
      </w:r>
      <w:r>
        <w:rPr>
          <w:rFonts w:hint="eastAsia" w:asciiTheme="minorEastAsia" w:hAnsiTheme="minorEastAsia" w:eastAsiaTheme="minorEastAsia" w:cstheme="minorEastAsia"/>
          <w:sz w:val="24"/>
          <w:szCs w:val="24"/>
          <w:highlight w:val="none"/>
          <w:lang w:val="en-US" w:eastAsia="zh-CN"/>
        </w:rPr>
        <w:t>新</w:t>
      </w:r>
      <w:r>
        <w:rPr>
          <w:rFonts w:hint="eastAsia" w:asciiTheme="minorEastAsia" w:hAnsiTheme="minorEastAsia" w:eastAsiaTheme="minorEastAsia" w:cstheme="minorEastAsia"/>
          <w:sz w:val="24"/>
          <w:szCs w:val="24"/>
          <w:highlight w:val="none"/>
        </w:rPr>
        <w:t>龙镇福山循环经济产业园</w:t>
      </w:r>
      <w:r>
        <w:rPr>
          <w:rFonts w:hint="eastAsia" w:asciiTheme="minorEastAsia" w:hAnsiTheme="minorEastAsia" w:eastAsia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rPr>
        <w:t>。</w:t>
      </w:r>
    </w:p>
    <w:p w14:paraId="6BE640F1">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2.2气象条件</w:t>
      </w:r>
    </w:p>
    <w:p w14:paraId="510459BF">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气象概述</w:t>
      </w:r>
    </w:p>
    <w:p w14:paraId="44916D1D">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厂址位于广州市黄埔区，地处北回归线以南，属亚热带季风气候。南濒南海，受海洋性气候的影响，温暖多雨，尤其以5～8月雨量最多，空气湿度大，日照时间长，具有夏无酷热，冬无严寒，终年无雪，霜期甚短的特征。受东亚季风的影响，夏季盛吹东南风，冬季常受高纬度地区的冷空气影响，当冷空气过境时，通常出现6～8级的偏北风，全年以偏北风为主。夏秋之间常伴有热带气旋，风速较大，大风日数也较多。历年十分钟最大风速达22.0m/s，相应风向为NE，发生于1964年9月5日。</w:t>
      </w:r>
    </w:p>
    <w:p w14:paraId="3726D21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2.2.2气象要素特征值</w:t>
      </w:r>
    </w:p>
    <w:p w14:paraId="5009F33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气象站自1908年1月即有气象记录，但早期的观测项目少。1996年1月1日迁至广州市五山观测场，观测项目有气温、气压、相对湿度、绝对湿度、风速和风向、降水量、日照、蒸发量等，仪器设备和资料整理等均符合国家规范。广州气象站观测场虽然经过历次搬迁，但各点之间的距离均在50 km以内，各观测场之间的高度差也在100m以内，不需进行订正，故将各点资料作同一站处理。</w:t>
      </w:r>
    </w:p>
    <w:p w14:paraId="088632A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历年年最大降雨量                2938.2 mm (2016年)</w:t>
      </w:r>
    </w:p>
    <w:p w14:paraId="5E264B7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历年年最小降雨量                1158.0 mm (1956年)</w:t>
      </w:r>
    </w:p>
    <w:p w14:paraId="1F241C7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历年日最大降雨量                284.9 mm (1955年6月6日)</w:t>
      </w:r>
    </w:p>
    <w:p w14:paraId="45BCA5D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历年一小时最大降雨量        101.1 mm (1983年6月17日)</w:t>
      </w:r>
    </w:p>
    <w:p w14:paraId="11A9007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历年十分钟最大降雨量        38.4 mm (1994年4月29日)</w:t>
      </w:r>
    </w:p>
    <w:p w14:paraId="0117D92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累年平均雾日数                   6 d</w:t>
      </w:r>
    </w:p>
    <w:p w14:paraId="14ADB3C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累年平均霜日数                   2d</w:t>
      </w:r>
    </w:p>
    <w:p w14:paraId="666F7C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累年平均雷暴日数               77.1 d</w:t>
      </w:r>
    </w:p>
    <w:p w14:paraId="601AF5D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累年平均降雨日数               148 d</w:t>
      </w:r>
    </w:p>
    <w:p w14:paraId="44235E2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累年平均冰雹日数               0.1d</w:t>
      </w:r>
    </w:p>
    <w:p w14:paraId="2CF5949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累年平均大风日数              4 d</w:t>
      </w:r>
    </w:p>
    <w:p w14:paraId="64484B51">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2.3地质条件</w:t>
      </w:r>
    </w:p>
    <w:p w14:paraId="503B28B8">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地形地貌</w:t>
      </w:r>
    </w:p>
    <w:p w14:paraId="33798164">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本项目场地位于黄埔</w:t>
      </w:r>
      <w:r>
        <w:rPr>
          <w:rFonts w:hint="eastAsia" w:asciiTheme="minorEastAsia" w:hAnsiTheme="minorEastAsia" w:eastAsiaTheme="minorEastAsia" w:cstheme="minorEastAsia"/>
          <w:sz w:val="24"/>
          <w:szCs w:val="24"/>
          <w:highlight w:val="none"/>
          <w:lang w:val="en-US" w:eastAsia="zh-CN"/>
        </w:rPr>
        <w:t>新</w:t>
      </w:r>
      <w:r>
        <w:rPr>
          <w:rFonts w:hint="eastAsia" w:asciiTheme="minorEastAsia" w:hAnsiTheme="minorEastAsia" w:eastAsiaTheme="minorEastAsia" w:cstheme="minorEastAsia"/>
          <w:sz w:val="24"/>
          <w:szCs w:val="24"/>
          <w:highlight w:val="none"/>
        </w:rPr>
        <w:t>龙镇白鸽笼顶，</w:t>
      </w:r>
      <w:r>
        <w:rPr>
          <w:rFonts w:hint="eastAsia" w:asciiTheme="minorEastAsia" w:hAnsiTheme="minorEastAsia" w:cstheme="minorEastAsia"/>
          <w:sz w:val="24"/>
          <w:szCs w:val="24"/>
          <w:highlight w:val="none"/>
          <w:lang w:val="en-US" w:eastAsia="zh-CN"/>
        </w:rPr>
        <w:t>原始</w:t>
      </w:r>
      <w:r>
        <w:rPr>
          <w:rFonts w:hint="eastAsia" w:asciiTheme="minorEastAsia" w:hAnsiTheme="minorEastAsia" w:eastAsiaTheme="minorEastAsia" w:cstheme="minorEastAsia"/>
          <w:sz w:val="24"/>
          <w:szCs w:val="24"/>
          <w:highlight w:val="none"/>
        </w:rPr>
        <w:t>地貌单元属丘陵地貌</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高程约为149～245m，场地内山坡较陡，地形起伏变化大。</w:t>
      </w:r>
      <w:r>
        <w:rPr>
          <w:rFonts w:hint="eastAsia" w:asciiTheme="minorEastAsia" w:hAnsiTheme="minorEastAsia" w:cstheme="minorEastAsia"/>
          <w:sz w:val="24"/>
          <w:szCs w:val="24"/>
          <w:highlight w:val="none"/>
          <w:lang w:val="en-US" w:eastAsia="zh-CN"/>
        </w:rPr>
        <w:t>该项目施工区域属于填方区，已于2019年完成场地平整，黄海高程178m.</w:t>
      </w:r>
    </w:p>
    <w:p w14:paraId="5373F715">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2.3.2地层岩性</w:t>
      </w:r>
    </w:p>
    <w:p w14:paraId="616CFF6F">
      <w:pPr>
        <w:spacing w:before="156" w:beforeLines="50" w:line="360" w:lineRule="auto"/>
        <w:ind w:left="99" w:leftChars="47"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场内岩土层自上而下由第四系人工填土层、坡洪积层、残积层及燕山期侏罗系上统花岗岩层。其中填土层主要为素填土，部分为杂填土，多分布于山间洼地，厚度较小；坡洪积层主要为坡洪积粉质粘土，局部分布碎石和砾砂，洼地水塘地段表层分布有淤泥软土；残积层为花岗岩风化形成的砂质粘性土，分布广泛，厚度普遍较大；下伏基岩风化层在勘探深度内可划分为全风化、强风化、中等风化、微风化四个风化等级，中等风化(微风化)岩面埋深较大且起伏变化大；残积层～强风化层中局部发育有花岗岩孤石。</w:t>
      </w:r>
      <w:r>
        <w:rPr>
          <w:rFonts w:hint="eastAsia" w:asciiTheme="minorEastAsia" w:hAnsiTheme="minorEastAsia" w:cstheme="minorEastAsia"/>
          <w:sz w:val="24"/>
          <w:szCs w:val="24"/>
          <w:highlight w:val="none"/>
          <w:lang w:val="en-US" w:eastAsia="zh-CN"/>
        </w:rPr>
        <w:t>详见附件1：岩土勘察报告</w:t>
      </w:r>
    </w:p>
    <w:bookmarkEnd w:id="4"/>
    <w:bookmarkEnd w:id="5"/>
    <w:bookmarkEnd w:id="6"/>
    <w:bookmarkEnd w:id="7"/>
    <w:bookmarkEnd w:id="8"/>
    <w:bookmarkEnd w:id="9"/>
    <w:bookmarkEnd w:id="10"/>
    <w:p w14:paraId="3ED5636E">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2.4 工程现场施工条件</w:t>
      </w:r>
    </w:p>
    <w:p w14:paraId="7B398F54">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2.4.1 施工用电</w:t>
      </w:r>
    </w:p>
    <w:p w14:paraId="2974EAA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施工用电由招标人指定电源接口，投标人负责引接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安装计量装置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布置施工电源线路及配电箱（不得采用架空配电网络）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并开展</w:t>
      </w:r>
      <w:r>
        <w:rPr>
          <w:rFonts w:hint="eastAsia" w:asciiTheme="minorEastAsia" w:hAnsiTheme="minorEastAsia" w:eastAsiaTheme="minorEastAsia" w:cstheme="minorEastAsia"/>
          <w:sz w:val="24"/>
          <w:szCs w:val="24"/>
          <w:highlight w:val="none"/>
        </w:rPr>
        <w:t>施工期</w:t>
      </w:r>
      <w:r>
        <w:rPr>
          <w:rFonts w:hint="eastAsia" w:asciiTheme="minorEastAsia" w:hAnsiTheme="minorEastAsia" w:eastAsiaTheme="minorEastAsia" w:cstheme="minorEastAsia"/>
          <w:sz w:val="24"/>
          <w:szCs w:val="24"/>
          <w:highlight w:val="none"/>
          <w:lang w:val="en-US" w:eastAsia="zh-CN"/>
        </w:rPr>
        <w:t>施工电源</w:t>
      </w:r>
      <w:r>
        <w:rPr>
          <w:rFonts w:hint="eastAsia" w:asciiTheme="minorEastAsia" w:hAnsiTheme="minorEastAsia" w:eastAsiaTheme="minorEastAsia" w:cstheme="minorEastAsia"/>
          <w:sz w:val="24"/>
          <w:szCs w:val="24"/>
          <w:highlight w:val="none"/>
        </w:rPr>
        <w:t>管理、运行、维护及维修。施工用电费用由投标人自行承担。</w:t>
      </w:r>
    </w:p>
    <w:p w14:paraId="1B008B8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施工用水</w:t>
      </w:r>
    </w:p>
    <w:p w14:paraId="5C451F1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施工用水由招标人指定接口，投标人根据施工需要布置和建设蓄水池，负责施工区域内临时消防水、施工用水主管道、加压泵、阀门、水表等材料的采购、安装及维护管理工作。按国家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当地监督管理部门</w:t>
      </w:r>
      <w:r>
        <w:rPr>
          <w:rFonts w:hint="eastAsia" w:asciiTheme="minorEastAsia" w:hAnsiTheme="minorEastAsia" w:eastAsiaTheme="minorEastAsia" w:cstheme="minorEastAsia"/>
          <w:sz w:val="24"/>
          <w:szCs w:val="24"/>
          <w:highlight w:val="none"/>
        </w:rPr>
        <w:t>相关规定执行，布置</w:t>
      </w:r>
      <w:r>
        <w:rPr>
          <w:rFonts w:hint="eastAsia" w:asciiTheme="minorEastAsia" w:hAnsiTheme="minorEastAsia" w:eastAsiaTheme="minorEastAsia" w:cstheme="minorEastAsia"/>
          <w:sz w:val="24"/>
          <w:szCs w:val="24"/>
          <w:highlight w:val="none"/>
          <w:lang w:val="en-US" w:eastAsia="zh-CN"/>
        </w:rPr>
        <w:t>消防系统</w:t>
      </w:r>
      <w:r>
        <w:rPr>
          <w:rFonts w:hint="eastAsia" w:asciiTheme="minorEastAsia" w:hAnsiTheme="minorEastAsia" w:eastAsiaTheme="minorEastAsia" w:cstheme="minorEastAsia"/>
          <w:sz w:val="24"/>
          <w:szCs w:val="24"/>
          <w:highlight w:val="none"/>
        </w:rPr>
        <w:t>，区域内水源配置由投标人负责。施工用水费用由投标人自己承担。</w:t>
      </w:r>
    </w:p>
    <w:p w14:paraId="7A62AB3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2.4.3施工排水</w:t>
      </w:r>
    </w:p>
    <w:p w14:paraId="7E759CB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由投标人自行负责施工现场的临时雨排水及施工排水管网的建设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临时洗车设施</w:t>
      </w:r>
      <w:r>
        <w:rPr>
          <w:rFonts w:hint="eastAsia" w:asciiTheme="minorEastAsia" w:hAnsiTheme="minorEastAsia" w:eastAsiaTheme="minorEastAsia" w:cstheme="minorEastAsia"/>
          <w:sz w:val="24"/>
          <w:szCs w:val="24"/>
          <w:highlight w:val="none"/>
        </w:rPr>
        <w:t>；施工排水经处理合格后，</w:t>
      </w:r>
      <w:r>
        <w:rPr>
          <w:rFonts w:hint="eastAsia" w:asciiTheme="minorEastAsia" w:hAnsiTheme="minorEastAsia" w:eastAsiaTheme="minorEastAsia" w:cstheme="minorEastAsia"/>
          <w:sz w:val="24"/>
          <w:szCs w:val="24"/>
          <w:highlight w:val="none"/>
          <w:lang w:val="en-US" w:eastAsia="zh-CN"/>
        </w:rPr>
        <w:t>引排至园区</w:t>
      </w:r>
      <w:r>
        <w:rPr>
          <w:rFonts w:hint="eastAsia" w:asciiTheme="minorEastAsia" w:hAnsiTheme="minorEastAsia" w:eastAsiaTheme="minorEastAsia" w:cstheme="minorEastAsia"/>
          <w:sz w:val="24"/>
          <w:szCs w:val="24"/>
          <w:highlight w:val="none"/>
        </w:rPr>
        <w:t>排水管沟，费用包含在投标报价中。</w:t>
      </w:r>
    </w:p>
    <w:p w14:paraId="1159440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2.4.4施工用气</w:t>
      </w:r>
    </w:p>
    <w:p w14:paraId="027BA22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施工用氧气、氩气、乙炔和压缩空气等由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自行解决。</w:t>
      </w:r>
    </w:p>
    <w:p w14:paraId="405FDCE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2.4.5施工通讯</w:t>
      </w:r>
    </w:p>
    <w:p w14:paraId="4E34F90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自行负责。</w:t>
      </w:r>
    </w:p>
    <w:p w14:paraId="073BCE6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2.4.6施工道路</w:t>
      </w:r>
    </w:p>
    <w:p w14:paraId="36CEFCB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利用现有园区道路</w:t>
      </w:r>
      <w:r>
        <w:rPr>
          <w:rFonts w:hint="eastAsia" w:asciiTheme="minorEastAsia" w:hAnsiTheme="minorEastAsia" w:eastAsiaTheme="minorEastAsia" w:cstheme="minorEastAsia"/>
          <w:sz w:val="24"/>
          <w:szCs w:val="24"/>
          <w:highlight w:val="none"/>
        </w:rPr>
        <w:t>。</w:t>
      </w:r>
    </w:p>
    <w:p w14:paraId="2B66DEF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2.4.7施工照明</w:t>
      </w:r>
    </w:p>
    <w:p w14:paraId="202C348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w:t>
      </w:r>
      <w:r>
        <w:rPr>
          <w:rFonts w:hint="eastAsia" w:asciiTheme="minorEastAsia" w:hAnsiTheme="minorEastAsia" w:eastAsiaTheme="minorEastAsia" w:cstheme="minorEastAsia"/>
          <w:sz w:val="24"/>
          <w:szCs w:val="24"/>
          <w:highlight w:val="none"/>
          <w:lang w:val="en-US" w:eastAsia="zh-CN"/>
        </w:rPr>
        <w:t>人负责</w:t>
      </w:r>
      <w:r>
        <w:rPr>
          <w:rFonts w:hint="eastAsia" w:asciiTheme="minorEastAsia" w:hAnsiTheme="minorEastAsia" w:eastAsiaTheme="minorEastAsia" w:cstheme="minorEastAsia"/>
          <w:sz w:val="24"/>
          <w:szCs w:val="24"/>
          <w:highlight w:val="none"/>
        </w:rPr>
        <w:t>施工作业区、办公区以及临时道路在内的施工区照明线路和照明设施</w:t>
      </w:r>
      <w:r>
        <w:rPr>
          <w:rFonts w:hint="eastAsia" w:asciiTheme="minorEastAsia" w:hAnsiTheme="minorEastAsia" w:eastAsiaTheme="minorEastAsia" w:cstheme="minorEastAsia"/>
          <w:sz w:val="24"/>
          <w:szCs w:val="24"/>
          <w:highlight w:val="none"/>
          <w:lang w:val="en-US" w:eastAsia="zh-CN"/>
        </w:rPr>
        <w:t>布置</w:t>
      </w:r>
      <w:r>
        <w:rPr>
          <w:rFonts w:hint="eastAsia" w:asciiTheme="minorEastAsia" w:hAnsiTheme="minorEastAsia" w:eastAsiaTheme="minorEastAsia" w:cstheme="minorEastAsia"/>
          <w:sz w:val="24"/>
          <w:szCs w:val="24"/>
          <w:highlight w:val="none"/>
        </w:rPr>
        <w:t>，照明</w:t>
      </w:r>
      <w:r>
        <w:rPr>
          <w:rFonts w:hint="eastAsia" w:asciiTheme="minorEastAsia" w:hAnsiTheme="minorEastAsia" w:eastAsiaTheme="minorEastAsia" w:cstheme="minorEastAsia"/>
          <w:sz w:val="24"/>
          <w:szCs w:val="24"/>
          <w:highlight w:val="none"/>
          <w:lang w:val="en-US" w:eastAsia="zh-CN"/>
        </w:rPr>
        <w:t>需</w:t>
      </w:r>
      <w:r>
        <w:rPr>
          <w:rFonts w:hint="eastAsia" w:asciiTheme="minorEastAsia" w:hAnsiTheme="minorEastAsia" w:eastAsiaTheme="minorEastAsia" w:cstheme="minorEastAsia"/>
          <w:sz w:val="24"/>
          <w:szCs w:val="24"/>
          <w:highlight w:val="none"/>
        </w:rPr>
        <w:t>满足施工、通行安全，费用自理。</w:t>
      </w:r>
    </w:p>
    <w:p w14:paraId="59818A4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2.4.8施工临建</w:t>
      </w:r>
    </w:p>
    <w:p w14:paraId="7F4FF76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服务于本工程的生活、办公等临时设施、用品由投标人自行解决，费用由投标人自行承担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val="en-US" w:eastAsia="zh-CN"/>
        </w:rPr>
        <w:t>不</w:t>
      </w:r>
      <w:r>
        <w:rPr>
          <w:rFonts w:hint="eastAsia" w:asciiTheme="minorEastAsia" w:hAnsiTheme="minorEastAsia" w:eastAsiaTheme="minorEastAsia" w:cstheme="minorEastAsia"/>
          <w:sz w:val="24"/>
          <w:szCs w:val="24"/>
          <w:highlight w:val="none"/>
        </w:rPr>
        <w:t>提供生活、办公</w:t>
      </w:r>
      <w:r>
        <w:rPr>
          <w:rFonts w:hint="eastAsia" w:asciiTheme="minorEastAsia" w:hAnsiTheme="minorEastAsia" w:eastAsiaTheme="minorEastAsia" w:cstheme="minorEastAsia"/>
          <w:sz w:val="24"/>
          <w:szCs w:val="24"/>
          <w:highlight w:val="none"/>
          <w:lang w:val="en-US" w:eastAsia="zh-CN"/>
        </w:rPr>
        <w:t>临建用地</w:t>
      </w:r>
      <w:r>
        <w:rPr>
          <w:rFonts w:hint="eastAsia" w:asciiTheme="minorEastAsia" w:hAnsiTheme="minorEastAsia" w:eastAsiaTheme="minorEastAsia" w:cstheme="minorEastAsia"/>
          <w:sz w:val="24"/>
          <w:szCs w:val="24"/>
          <w:highlight w:val="none"/>
        </w:rPr>
        <w:t>。</w:t>
      </w:r>
    </w:p>
    <w:p w14:paraId="73FB72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2.4.9测量基准点 </w:t>
      </w:r>
    </w:p>
    <w:p w14:paraId="6341060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w:t>
      </w:r>
      <w:r>
        <w:rPr>
          <w:rFonts w:hint="eastAsia" w:asciiTheme="minorEastAsia" w:hAnsiTheme="minorEastAsia" w:eastAsiaTheme="minorEastAsia" w:cstheme="minorEastAsia"/>
          <w:sz w:val="24"/>
          <w:szCs w:val="24"/>
          <w:highlight w:val="none"/>
          <w:lang w:val="en-US" w:eastAsia="zh-CN"/>
        </w:rPr>
        <w:t>人提供</w:t>
      </w:r>
      <w:r>
        <w:rPr>
          <w:rFonts w:hint="eastAsia" w:asciiTheme="minorEastAsia" w:hAnsiTheme="minorEastAsia" w:eastAsiaTheme="minorEastAsia" w:cstheme="minorEastAsia"/>
          <w:sz w:val="24"/>
          <w:szCs w:val="24"/>
          <w:highlight w:val="none"/>
        </w:rPr>
        <w:t>基准点及其它能满足要求的数据。如</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自身能力所能预见</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提供的资料存在问题的，投标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应及时向</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报告，否则应承担由此引起的一切不利后果。投标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在接受基准点及相关资料后，应采取合理的保管、警示措施，以保证其不被破坏。</w:t>
      </w:r>
    </w:p>
    <w:p w14:paraId="370AE05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2.5地震设防</w:t>
      </w:r>
    </w:p>
    <w:p w14:paraId="5FCF055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广东省地质调查院1：25万广州幅地质图及相关调查报告显示，经过黄埔区的有窝园断裂及李伯坳断裂。该两条断裂离场区较远，场地内没有区域性大断裂和活动断层通过，亦未发现有泉眼、擦痕、断层角砾岩等断层迹象。本区属低震级地震较少发区，区域地壳稳定性属较稳定区。</w:t>
      </w:r>
    </w:p>
    <w:p w14:paraId="272C7E8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(2)根据《</w:t>
      </w:r>
      <w:r>
        <w:rPr>
          <w:rFonts w:hint="eastAsia" w:asciiTheme="minorEastAsia" w:hAnsiTheme="minorEastAsia" w:eastAsiaTheme="minorEastAsia" w:cstheme="minorEastAsia"/>
          <w:sz w:val="24"/>
          <w:szCs w:val="24"/>
          <w:highlight w:val="none"/>
          <w:lang w:eastAsia="zh-CN"/>
        </w:rPr>
        <w:t>福山循环经济产业园生活垃圾应急综合处理项目医疗废物协同处置设施扩建工程第二阶段工程</w:t>
      </w:r>
      <w:r>
        <w:rPr>
          <w:rFonts w:hint="eastAsia" w:asciiTheme="minorEastAsia" w:hAnsiTheme="minorEastAsia" w:eastAsiaTheme="minorEastAsia" w:cstheme="minorEastAsia"/>
          <w:sz w:val="24"/>
          <w:szCs w:val="24"/>
          <w:highlight w:val="none"/>
        </w:rPr>
        <w:t>工程场地地震安全性评价报告》(广州南粤地震工程勘察有限公司，二〇一九年五月)及《建筑抗震设计规范》(GB50011-2010，2016年版)，工程场地50年超越概率10%的地震系数K值为0.0781，特征周期值为0.40s，地震基本烈度为Ⅵ度，设计地震分组为第一组。</w:t>
      </w:r>
    </w:p>
    <w:p w14:paraId="26BF26A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2.6其他</w:t>
      </w:r>
    </w:p>
    <w:p w14:paraId="76156AA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2.6.1现场踏勘投标须知：</w:t>
      </w:r>
    </w:p>
    <w:p w14:paraId="19E870A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w:t>
      </w:r>
      <w:r>
        <w:rPr>
          <w:rFonts w:hint="eastAsia" w:asciiTheme="minorEastAsia" w:hAnsiTheme="minorEastAsia" w:eastAsiaTheme="minorEastAsia" w:cstheme="minorEastAsia"/>
          <w:sz w:val="24"/>
          <w:szCs w:val="24"/>
          <w:highlight w:val="none"/>
          <w:lang w:val="en-US" w:eastAsia="zh-CN"/>
        </w:rPr>
        <w:t>人根据已有勘察报告</w:t>
      </w:r>
      <w:r>
        <w:rPr>
          <w:rFonts w:hint="eastAsia" w:asciiTheme="minorEastAsia" w:hAnsiTheme="minorEastAsia" w:eastAsiaTheme="minorEastAsia" w:cstheme="minorEastAsia"/>
          <w:sz w:val="24"/>
          <w:szCs w:val="24"/>
          <w:highlight w:val="none"/>
        </w:rPr>
        <w:t>自行踏勘。</w:t>
      </w:r>
      <w:r>
        <w:rPr>
          <w:rFonts w:hint="eastAsia" w:asciiTheme="minorEastAsia" w:hAnsiTheme="minorEastAsia" w:eastAsiaTheme="minorEastAsia" w:cstheme="minorEastAsia"/>
          <w:sz w:val="24"/>
          <w:szCs w:val="24"/>
          <w:highlight w:val="none"/>
          <w:lang w:val="en-US" w:eastAsia="zh-CN"/>
        </w:rPr>
        <w:t>结合</w:t>
      </w:r>
      <w:r>
        <w:rPr>
          <w:rFonts w:hint="eastAsia" w:asciiTheme="minorEastAsia" w:hAnsiTheme="minorEastAsia" w:eastAsiaTheme="minorEastAsia" w:cstheme="minorEastAsia"/>
          <w:sz w:val="24"/>
          <w:szCs w:val="24"/>
          <w:highlight w:val="none"/>
        </w:rPr>
        <w:t>现场场地实际情况、自身施工经验，</w:t>
      </w:r>
      <w:r>
        <w:rPr>
          <w:rFonts w:hint="eastAsia" w:asciiTheme="minorEastAsia" w:hAnsiTheme="minorEastAsia" w:eastAsiaTheme="minorEastAsia" w:cstheme="minorEastAsia"/>
          <w:sz w:val="24"/>
          <w:szCs w:val="24"/>
          <w:highlight w:val="none"/>
          <w:lang w:val="en-US" w:eastAsia="zh-CN"/>
        </w:rPr>
        <w:t>如</w:t>
      </w:r>
      <w:r>
        <w:rPr>
          <w:rFonts w:hint="eastAsia" w:asciiTheme="minorEastAsia" w:hAnsiTheme="minorEastAsia" w:eastAsiaTheme="minorEastAsia" w:cstheme="minorEastAsia"/>
          <w:sz w:val="24"/>
          <w:szCs w:val="24"/>
          <w:highlight w:val="none"/>
        </w:rPr>
        <w:t>需要对场地、道路、排水等</w:t>
      </w:r>
      <w:r>
        <w:rPr>
          <w:rFonts w:hint="eastAsia" w:asciiTheme="minorEastAsia" w:hAnsiTheme="minorEastAsia" w:eastAsiaTheme="minorEastAsia" w:cstheme="minorEastAsia"/>
          <w:sz w:val="24"/>
          <w:szCs w:val="24"/>
          <w:highlight w:val="none"/>
          <w:lang w:val="en-US" w:eastAsia="zh-CN"/>
        </w:rPr>
        <w:t>进行</w:t>
      </w:r>
      <w:r>
        <w:rPr>
          <w:rFonts w:hint="eastAsia" w:asciiTheme="minorEastAsia" w:hAnsiTheme="minorEastAsia" w:eastAsiaTheme="minorEastAsia" w:cstheme="minorEastAsia"/>
          <w:sz w:val="24"/>
          <w:szCs w:val="24"/>
          <w:highlight w:val="none"/>
        </w:rPr>
        <w:t>特别处理的，可以在投标文件中予以报价。</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踏勘现场与否以及因此获得数据/信息正确与否，均由投标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自行负责。中标后投标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 xml:space="preserve">不得以不完全了解现场情况为理由而提出额外费用或延长工期等索赔要求。 </w:t>
      </w:r>
    </w:p>
    <w:p w14:paraId="7B0E9DA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2.6.2施工范围交接口及施工协调报价范围</w:t>
      </w:r>
    </w:p>
    <w:p w14:paraId="045F4D9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接口原则是根据施工图设计界定，接口部位的连接由后</w:t>
      </w:r>
      <w:r>
        <w:rPr>
          <w:rFonts w:hint="eastAsia" w:asciiTheme="minorEastAsia" w:hAnsiTheme="minorEastAsia" w:eastAsiaTheme="minorEastAsia" w:cstheme="minorEastAsia"/>
          <w:sz w:val="24"/>
          <w:szCs w:val="24"/>
          <w:highlight w:val="none"/>
          <w:lang w:val="en-US" w:eastAsia="zh-CN"/>
        </w:rPr>
        <w:t>实施单位</w:t>
      </w:r>
      <w:r>
        <w:rPr>
          <w:rFonts w:hint="eastAsia" w:asciiTheme="minorEastAsia" w:hAnsiTheme="minorEastAsia" w:eastAsiaTheme="minorEastAsia" w:cstheme="minorEastAsia"/>
          <w:sz w:val="24"/>
          <w:szCs w:val="24"/>
          <w:highlight w:val="none"/>
        </w:rPr>
        <w:t>实施，现场各单位要服从招标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和监理工程师的统一安排、协调，局部调整的费用由本标段投标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 xml:space="preserve">承担。 </w:t>
      </w:r>
    </w:p>
    <w:p w14:paraId="633BC36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2.6.3 图纸交付计划</w:t>
      </w:r>
    </w:p>
    <w:p w14:paraId="4F4E9A7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图纸交付根据施工进度一批次或分批次提供，一般提前 5个工作日交到投标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w:t>
      </w:r>
    </w:p>
    <w:p w14:paraId="5E0123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2.6.4 设备交付计划</w:t>
      </w:r>
    </w:p>
    <w:p w14:paraId="5A4872CB">
      <w:pPr>
        <w:pStyle w:val="4"/>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采购的设备，其交付计划由招标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与供应商确定，并在运抵现场前告知投标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；由投标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自行采购的设备，投标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自己确定交付计划，但需保证满足施工进度的要求，并在运抵现场前告知招标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本项目房建机电设备均由投标人自行采购。</w:t>
      </w:r>
    </w:p>
    <w:p w14:paraId="19BC0E1F">
      <w:pPr>
        <w:pStyle w:val="3"/>
        <w:rPr>
          <w:rFonts w:hint="eastAsia" w:asciiTheme="minorEastAsia" w:hAnsiTheme="minorEastAsia" w:eastAsiaTheme="minorEastAsia" w:cstheme="minorEastAsia"/>
          <w:sz w:val="24"/>
          <w:szCs w:val="24"/>
          <w:highlight w:val="none"/>
        </w:rPr>
      </w:pPr>
      <w:bookmarkStart w:id="11" w:name="_Toc24025"/>
      <w:r>
        <w:rPr>
          <w:rFonts w:hint="eastAsia" w:asciiTheme="minorEastAsia" w:hAnsiTheme="minorEastAsia" w:eastAsiaTheme="minorEastAsia" w:cstheme="minorEastAsia"/>
          <w:sz w:val="24"/>
          <w:szCs w:val="24"/>
          <w:highlight w:val="none"/>
        </w:rPr>
        <w:t>三、技术规范及规定</w:t>
      </w:r>
      <w:bookmarkEnd w:id="11"/>
    </w:p>
    <w:p w14:paraId="1B59AE3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.1 安全文明：</w:t>
      </w:r>
    </w:p>
    <w:p w14:paraId="60E2B19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《危险性较大的分部分项工程安全管理规定》建办质[2018]31号</w:t>
      </w:r>
    </w:p>
    <w:p w14:paraId="224CF6D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《建筑施工特种作业人员管理规定》建质[2008]75号</w:t>
      </w:r>
    </w:p>
    <w:p w14:paraId="1A2CA6C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《建筑施工企业安全生产管理机构及专职安全生产管理人员配置办法》建[2004]213号</w:t>
      </w:r>
    </w:p>
    <w:p w14:paraId="742DA97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《建筑施工特种作业人员管理规定》建质[2008]75号</w:t>
      </w:r>
    </w:p>
    <w:p w14:paraId="346ED13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《建筑工程安全防护、文明施工措施费用及使用管理规定》建办[2005]89号</w:t>
      </w:r>
    </w:p>
    <w:p w14:paraId="19D3986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《广东省建设工程施工安全评价管理办法》粤建质管字[2000]145号</w:t>
      </w:r>
    </w:p>
    <w:p w14:paraId="0711466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《建筑施工安全检查标准》JGJ59</w:t>
      </w:r>
    </w:p>
    <w:p w14:paraId="68E5446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《建筑施工门式脚手架安全技术规范》JGJ128 </w:t>
      </w:r>
    </w:p>
    <w:p w14:paraId="485DA0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《建筑施工扣件式脚手架安全技术规范》JGJ130</w:t>
      </w:r>
    </w:p>
    <w:p w14:paraId="59B7EE9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《建筑施工模板和脚手架试验标准》JGJ／T414</w:t>
      </w:r>
    </w:p>
    <w:p w14:paraId="5975E4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《建筑机械使用安全技术规范》JGJ133</w:t>
      </w:r>
    </w:p>
    <w:p w14:paraId="2000225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《施工现场临时用电安全技术规范》JGJ146</w:t>
      </w:r>
    </w:p>
    <w:p w14:paraId="44C4EAB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《建筑施工作业劳动防护用品配备及使用标准》JGJ184</w:t>
      </w:r>
    </w:p>
    <w:p w14:paraId="11E70EC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《建筑施工现场环境及卫生标准》JGJ146 </w:t>
      </w:r>
    </w:p>
    <w:p w14:paraId="00212B5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《施工企业安全生产评价标准》JGJ/T177</w:t>
      </w:r>
    </w:p>
    <w:p w14:paraId="0B27E92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《建筑施工场界噪声限值》GB12523 </w:t>
      </w:r>
    </w:p>
    <w:p w14:paraId="7BA83B0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《污水综合排放标准》GB8978 </w:t>
      </w:r>
    </w:p>
    <w:p w14:paraId="249B45B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《废弃危险化学品污染环境防治办法》国家环境保护总局令（2005第27号）</w:t>
      </w:r>
    </w:p>
    <w:p w14:paraId="3A5458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.2土建：</w:t>
      </w:r>
    </w:p>
    <w:p w14:paraId="4C2A71A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《建筑工程资料管理规程》JGJ185 </w:t>
      </w:r>
    </w:p>
    <w:p w14:paraId="31E3D29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《建设工程工程量清单计价规范》 GB50500  </w:t>
      </w:r>
    </w:p>
    <w:p w14:paraId="02CE687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《砌体结构设计规范》GB 50003 </w:t>
      </w:r>
    </w:p>
    <w:p w14:paraId="0ED4BEC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《建筑地基基础设计规范》GB50007 </w:t>
      </w:r>
    </w:p>
    <w:p w14:paraId="4623E3A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《混凝土结构设计规范》GB50010 </w:t>
      </w:r>
    </w:p>
    <w:p w14:paraId="6055ABD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《混凝土质量控制标准》 GB 50164 </w:t>
      </w:r>
    </w:p>
    <w:p w14:paraId="50D384F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《混凝土外加剂应用技术规范》 GB50119 </w:t>
      </w:r>
    </w:p>
    <w:p w14:paraId="1623E96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《建筑基桩检测技术规范》 JGJ 106 </w:t>
      </w:r>
    </w:p>
    <w:p w14:paraId="637E85F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《建筑施工测量标准》JGJ/T 408-2017  </w:t>
      </w:r>
    </w:p>
    <w:p w14:paraId="7D7E6E9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《工程测量规范》GB 50026-2007 </w:t>
      </w:r>
    </w:p>
    <w:p w14:paraId="1C20F24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《工业建筑地面设计规范》TJ37</w:t>
      </w:r>
    </w:p>
    <w:p w14:paraId="3BD2EB8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《建筑抗震设计规范》GB 50011</w:t>
      </w:r>
    </w:p>
    <w:p w14:paraId="4B3A6C3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《钢结构设计规范》GB50017 </w:t>
      </w:r>
    </w:p>
    <w:p w14:paraId="41F42AD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《工业建筑防腐蚀设计规范》GB 50046</w:t>
      </w:r>
    </w:p>
    <w:p w14:paraId="3E3E6DB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《建筑物防雷设计规范》GB 50057 </w:t>
      </w:r>
    </w:p>
    <w:p w14:paraId="43B21BC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《建筑地基基础工程施工质量验收规范》GB50202 </w:t>
      </w:r>
    </w:p>
    <w:p w14:paraId="2812E1B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《砌体工程施工质量验收规范》GB50203 </w:t>
      </w:r>
    </w:p>
    <w:p w14:paraId="5155061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《混凝土结构工程施工质量验收规范》GB50204</w:t>
      </w:r>
    </w:p>
    <w:p w14:paraId="1A8742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《屋面工程技术规范》GB 50207</w:t>
      </w:r>
    </w:p>
    <w:p w14:paraId="247805E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《屋面工程质量验收规范》GB50207</w:t>
      </w:r>
    </w:p>
    <w:p w14:paraId="612F5E6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《混凝土结构工程施工质量验收规范》GB50204 </w:t>
      </w:r>
    </w:p>
    <w:p w14:paraId="3666410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《钢结构工程施工质量验收规范》GB50205</w:t>
      </w:r>
    </w:p>
    <w:p w14:paraId="0BDD0EC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《砌体工程施工质量验收规范》GB 50206 </w:t>
      </w:r>
    </w:p>
    <w:p w14:paraId="1D52D9B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《地下防水工程质量验收规范》GB50208</w:t>
      </w:r>
    </w:p>
    <w:p w14:paraId="4EDB20A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《建筑地面工程施工质量验收规范》GB50209</w:t>
      </w:r>
    </w:p>
    <w:p w14:paraId="5A7AE25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《建筑装饰装修工程施工质量验收规范》GB50210 </w:t>
      </w:r>
    </w:p>
    <w:p w14:paraId="011CB89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《建筑防腐工程施工及验收规范》GB50212</w:t>
      </w:r>
    </w:p>
    <w:p w14:paraId="440C8EA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《建筑内部装修设计防火规范》GB 50222</w:t>
      </w:r>
    </w:p>
    <w:p w14:paraId="409710C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《建筑抗震设防分类标准》GB 50223</w:t>
      </w:r>
    </w:p>
    <w:p w14:paraId="1EA8F73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《建筑设计防火规范》GB50016</w:t>
      </w:r>
    </w:p>
    <w:p w14:paraId="706406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《通风与空调工程施工质量验收规范》GB50243</w:t>
      </w:r>
    </w:p>
    <w:p w14:paraId="46F64AB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《建筑工程施工质量验收评定统一标准》GB50300</w:t>
      </w:r>
    </w:p>
    <w:p w14:paraId="4C63FDA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《建筑电气工程施工质量验收规范》GB50303</w:t>
      </w:r>
    </w:p>
    <w:p w14:paraId="05E2BFB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《碳素钢埋弧焊用焊剂》GB5293</w:t>
      </w:r>
    </w:p>
    <w:p w14:paraId="5CB97C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《碳素结构钢》GB700 </w:t>
      </w:r>
    </w:p>
    <w:p w14:paraId="652BDA2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《混凝土强度检验评定标准》GBJ107 </w:t>
      </w:r>
    </w:p>
    <w:p w14:paraId="10809DF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《地下工程防水技术规范》GBJ 108 </w:t>
      </w:r>
    </w:p>
    <w:p w14:paraId="593B47A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《建筑工程抗浮设计规程》DBJ/T 15-125-2017</w:t>
      </w:r>
    </w:p>
    <w:p w14:paraId="5E8B6E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《地下防水工程施工及验收规范》GBJ 208</w:t>
      </w:r>
    </w:p>
    <w:p w14:paraId="493544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《通风与空调工程质量检验评定标准》GBJ304</w:t>
      </w:r>
    </w:p>
    <w:p w14:paraId="1C98548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《预制混凝土构件质量检验评定标准》GBJ321</w:t>
      </w:r>
    </w:p>
    <w:p w14:paraId="087441D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《动力机器基础设计规范》GBJ 40 </w:t>
      </w:r>
    </w:p>
    <w:p w14:paraId="429AE4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《钢筋机械连接通用技术规程》 JGJ 107 </w:t>
      </w:r>
    </w:p>
    <w:p w14:paraId="0FA952C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《建筑钢结构焊接规程》JGJ81-2001、J218</w:t>
      </w:r>
    </w:p>
    <w:p w14:paraId="551503E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《钢筋焊接及验收规程》JGJ18</w:t>
      </w:r>
    </w:p>
    <w:p w14:paraId="6489717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《熔化焊用焊剂》GB/T14957 </w:t>
      </w:r>
    </w:p>
    <w:p w14:paraId="2A7373D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《碳钢焊条》GB/T5117 </w:t>
      </w:r>
    </w:p>
    <w:p w14:paraId="36FC768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《低合金钢焊条》GB/T5118</w:t>
      </w:r>
    </w:p>
    <w:p w14:paraId="53270D7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《气体保护电弧焊用碳钢、低合金钢焊条》GB/T8110 </w:t>
      </w:r>
    </w:p>
    <w:p w14:paraId="7419FA4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《建筑桩基检测技术规范》JGJ106、 J256</w:t>
      </w:r>
    </w:p>
    <w:p w14:paraId="2D316A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《建筑装饰工程施工验收规范》JGJ 73</w:t>
      </w:r>
    </w:p>
    <w:p w14:paraId="2C1F58F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《钢结构高强度螺栓连接的设计、施工及验收规程》JGJ82-91</w:t>
      </w:r>
    </w:p>
    <w:p w14:paraId="1BC96C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《建筑桩基技术规范》JGJ 94</w:t>
      </w:r>
    </w:p>
    <w:p w14:paraId="6CB8E4E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《钢-混凝土组合结构设计规程》DL/T 5085</w:t>
      </w:r>
    </w:p>
    <w:p w14:paraId="161E6E6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《钢结构制作工艺规程》DBJ08-216</w:t>
      </w:r>
    </w:p>
    <w:p w14:paraId="2225B28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《医疗废物高温蒸汽消毒集中处理工程技术规范》HJ 276</w:t>
      </w:r>
    </w:p>
    <w:p w14:paraId="2CC4311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《医疗机构水污染物排放标准》GB 18466</w:t>
      </w:r>
    </w:p>
    <w:p w14:paraId="0A7CE0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《医疗废物集中处置技术规范(试行)》</w:t>
      </w:r>
    </w:p>
    <w:p w14:paraId="614DB5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《医疗废物处理处置污染控制标准》GB 39707</w:t>
      </w:r>
    </w:p>
    <w:p w14:paraId="00948FA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《危险废物贮存污染控制标准》GB 18597</w:t>
      </w:r>
    </w:p>
    <w:p w14:paraId="18419FC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有关建筑材料质量标准与管理规程；有关建筑材料试验规程、规范和评定标准；主管部门对相关规程、规范的补充规定和解释说明及其它相关标准；以上标准若有新的标准则执行新标准，替代原有标准。</w:t>
      </w:r>
    </w:p>
    <w:p w14:paraId="2C5A30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.3 电气规范：</w:t>
      </w:r>
    </w:p>
    <w:p w14:paraId="4CC70AB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《电气装置安装工程质量检验及评定规程》：DL/T5161.1 </w:t>
      </w:r>
    </w:p>
    <w:p w14:paraId="0F4DB5D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《电气装置安装工程爆炸和火灾危险环境电气装置施工及验收规范》GB50257 </w:t>
      </w:r>
    </w:p>
    <w:p w14:paraId="5D48D1B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《避雷器试验》DL/T474.5</w:t>
      </w:r>
    </w:p>
    <w:p w14:paraId="2B305DA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《带电作业工具、装置和设备的质量保证导则》DL/T972 </w:t>
      </w:r>
    </w:p>
    <w:p w14:paraId="57D6DA6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《电缆防火措施设计和施工验收标准》DLGJ 154 </w:t>
      </w:r>
    </w:p>
    <w:p w14:paraId="3D017D4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《电缆防火涂料通用技术条件》GA 181 </w:t>
      </w:r>
    </w:p>
    <w:p w14:paraId="77EBA55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《建筑电气工程施工质量验收规范》GB 50303</w:t>
      </w:r>
    </w:p>
    <w:p w14:paraId="08C9511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.4 通风：</w:t>
      </w:r>
    </w:p>
    <w:p w14:paraId="60E2B1F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《采暖通风与空气调节设计规范》GB50019</w:t>
      </w:r>
    </w:p>
    <w:p w14:paraId="0076E94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《通风与空调工程施工质量验收规范》GB50243</w:t>
      </w:r>
    </w:p>
    <w:p w14:paraId="4A4EBFC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《工业金属管道工程施工及验收规范》GB50235</w:t>
      </w:r>
    </w:p>
    <w:p w14:paraId="6180675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《工业设备及管道绝热工程施工与验收规范》GBJ126</w:t>
      </w:r>
    </w:p>
    <w:p w14:paraId="027C8C8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《制冷设备、空气分离设备安装工程施工及验收规范》</w:t>
      </w:r>
    </w:p>
    <w:p w14:paraId="68105D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《建筑设计防火规范》GB50016</w:t>
      </w:r>
    </w:p>
    <w:p w14:paraId="276F502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《压缩机、风机、泵安装工程施工与验收规范》GB50275</w:t>
      </w:r>
    </w:p>
    <w:p w14:paraId="3061569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《通风与空调工程施工质量验收规范》GB50243</w:t>
      </w:r>
    </w:p>
    <w:p w14:paraId="3B3E473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《工业建筑供暖通风与空气调节设计规范》GB 50019</w:t>
      </w:r>
    </w:p>
    <w:p w14:paraId="55F9D44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《工业企业噪声控制设计规范》GB/T50087</w:t>
      </w:r>
    </w:p>
    <w:p w14:paraId="6EE4F9A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《建筑防烟排烟系统技术标准》GB51251</w:t>
      </w:r>
    </w:p>
    <w:p w14:paraId="5003028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家、医废行业及地方与本工程有关的各种有效版本的技术规范、规程，设计院和制造厂技术文件上的质量标准和要求适用于本工程。如果国内的规范、技术标准或规定作了重大修改，或颁发新的国家规范标准及规定，则投标人应遵守新的规范和标准，质量标准发生矛盾时由监理工程师及招标人负责协调解决。</w:t>
      </w:r>
    </w:p>
    <w:p w14:paraId="679A936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如上面所列规范、标准与设计图纸、合同或招标人的其它合理要求不一致的，或各规范、标准之间不一致的，按较高者执行。</w:t>
      </w:r>
    </w:p>
    <w:p w14:paraId="49E3443D">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 其他</w:t>
      </w:r>
    </w:p>
    <w:p w14:paraId="7E230B8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制定的“工程管理有关规章制度”、“物资管理有关规章制度”中的要求。</w:t>
      </w:r>
    </w:p>
    <w:p w14:paraId="6BB395C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广州环保投资集团有限公司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广州环投永兴集团股份有限公司、广州环投福山环保能源有限公司</w:t>
      </w:r>
      <w:r>
        <w:rPr>
          <w:rFonts w:hint="eastAsia" w:asciiTheme="minorEastAsia" w:hAnsiTheme="minorEastAsia" w:eastAsiaTheme="minorEastAsia" w:cstheme="minorEastAsia"/>
          <w:sz w:val="24"/>
          <w:szCs w:val="24"/>
          <w:highlight w:val="none"/>
        </w:rPr>
        <w:t>有关企业标准。</w:t>
      </w:r>
    </w:p>
    <w:p w14:paraId="4F8A594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除上述规范、规程以外，验收及评价仍需遵守如下图纸、文件：</w:t>
      </w:r>
    </w:p>
    <w:p w14:paraId="62C9F32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A．经会审签证的施工图纸和设计文件； </w:t>
      </w:r>
    </w:p>
    <w:p w14:paraId="5AD0AAB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B．批准签证的设计变更； </w:t>
      </w:r>
    </w:p>
    <w:p w14:paraId="2493B6D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C．设备制造厂家提供的图纸和技术文件； </w:t>
      </w:r>
    </w:p>
    <w:p w14:paraId="27A2996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、设备材料供货商单位签订的合同文件中有关质量的条款；</w:t>
      </w:r>
    </w:p>
    <w:p w14:paraId="3B0A863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与监理单位签订的合同文件及相关监理文件。</w:t>
      </w:r>
    </w:p>
    <w:p w14:paraId="630668A7">
      <w:pPr>
        <w:pStyle w:val="3"/>
        <w:rPr>
          <w:rFonts w:hint="eastAsia" w:asciiTheme="minorEastAsia" w:hAnsiTheme="minorEastAsia" w:eastAsiaTheme="minorEastAsia" w:cstheme="minorEastAsia"/>
          <w:sz w:val="24"/>
          <w:szCs w:val="24"/>
          <w:highlight w:val="none"/>
        </w:rPr>
      </w:pPr>
      <w:bookmarkStart w:id="12" w:name="_Toc1216"/>
      <w:r>
        <w:rPr>
          <w:rFonts w:hint="eastAsia" w:asciiTheme="minorEastAsia" w:hAnsiTheme="minorEastAsia" w:eastAsiaTheme="minorEastAsia" w:cstheme="minorEastAsia"/>
          <w:sz w:val="24"/>
          <w:szCs w:val="24"/>
          <w:highlight w:val="none"/>
        </w:rPr>
        <w:t>四、工作范围</w:t>
      </w:r>
      <w:bookmarkEnd w:id="12"/>
    </w:p>
    <w:p w14:paraId="5CD5345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4.1、施工范围：</w:t>
      </w:r>
    </w:p>
    <w:p w14:paraId="66BDBB4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负责</w:t>
      </w:r>
      <w:r>
        <w:rPr>
          <w:rFonts w:hint="eastAsia" w:asciiTheme="minorEastAsia" w:hAnsiTheme="minorEastAsia" w:eastAsiaTheme="minorEastAsia" w:cstheme="minorEastAsia"/>
          <w:sz w:val="24"/>
          <w:szCs w:val="24"/>
          <w:highlight w:val="none"/>
          <w:lang w:val="en-US" w:eastAsia="zh-CN"/>
        </w:rPr>
        <w:t>本期工程</w:t>
      </w:r>
      <w:r>
        <w:rPr>
          <w:rFonts w:hint="eastAsia" w:asciiTheme="minorEastAsia" w:hAnsiTheme="minorEastAsia" w:eastAsiaTheme="minorEastAsia" w:cstheme="minorEastAsia"/>
          <w:sz w:val="24"/>
          <w:szCs w:val="24"/>
          <w:highlight w:val="none"/>
        </w:rPr>
        <w:t>范围内的</w:t>
      </w:r>
      <w:r>
        <w:rPr>
          <w:rFonts w:hint="eastAsia" w:asciiTheme="minorEastAsia" w:hAnsiTheme="minorEastAsia" w:eastAsiaTheme="minorEastAsia" w:cstheme="minorEastAsia"/>
          <w:sz w:val="24"/>
          <w:szCs w:val="24"/>
          <w:highlight w:val="none"/>
          <w:lang w:val="en-US" w:eastAsia="zh-CN"/>
        </w:rPr>
        <w:t>土建工程的</w:t>
      </w:r>
      <w:r>
        <w:rPr>
          <w:rFonts w:hint="eastAsia" w:asciiTheme="minorEastAsia" w:hAnsiTheme="minorEastAsia" w:eastAsiaTheme="minorEastAsia" w:cstheme="minorEastAsia"/>
          <w:sz w:val="24"/>
          <w:szCs w:val="24"/>
          <w:highlight w:val="none"/>
        </w:rPr>
        <w:t>采购及施工。包括但不限于土方工程（含土方开挖、外运、支护、降排水措施、回填土施工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地面混凝土破除、建筑、消防、共用工程管道</w:t>
      </w:r>
      <w:r>
        <w:rPr>
          <w:rFonts w:hint="eastAsia" w:asciiTheme="minorEastAsia" w:hAnsiTheme="minorEastAsia" w:eastAsiaTheme="minorEastAsia" w:cstheme="minorEastAsia"/>
          <w:sz w:val="24"/>
          <w:szCs w:val="24"/>
          <w:highlight w:val="none"/>
        </w:rPr>
        <w:t>等）、结构、</w:t>
      </w:r>
      <w:r>
        <w:rPr>
          <w:rFonts w:hint="eastAsia" w:asciiTheme="minorEastAsia" w:hAnsiTheme="minorEastAsia" w:cstheme="minorEastAsia"/>
          <w:sz w:val="24"/>
          <w:szCs w:val="24"/>
          <w:highlight w:val="none"/>
          <w:lang w:val="en-US" w:eastAsia="zh-CN"/>
        </w:rPr>
        <w:t>建筑、给排水、暖通、</w:t>
      </w:r>
      <w:r>
        <w:rPr>
          <w:rFonts w:hint="eastAsia" w:asciiTheme="minorEastAsia" w:hAnsiTheme="minorEastAsia" w:eastAsiaTheme="minorEastAsia" w:cstheme="minorEastAsia"/>
          <w:sz w:val="24"/>
          <w:szCs w:val="24"/>
          <w:highlight w:val="none"/>
          <w:lang w:val="en-US" w:eastAsia="zh-CN"/>
        </w:rPr>
        <w:t>防雷</w:t>
      </w:r>
      <w:r>
        <w:rPr>
          <w:rFonts w:hint="eastAsia" w:asciiTheme="minorEastAsia" w:hAnsiTheme="minorEastAsia" w:cstheme="minorEastAsia"/>
          <w:sz w:val="24"/>
          <w:szCs w:val="24"/>
          <w:highlight w:val="none"/>
          <w:lang w:val="en-US" w:eastAsia="zh-CN"/>
        </w:rPr>
        <w:t>（包括检测报告）</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照明、</w:t>
      </w:r>
      <w:r>
        <w:rPr>
          <w:rFonts w:hint="eastAsia" w:asciiTheme="minorEastAsia" w:hAnsiTheme="minorEastAsia" w:cstheme="minorEastAsia"/>
          <w:sz w:val="24"/>
          <w:szCs w:val="24"/>
          <w:highlight w:val="none"/>
          <w:lang w:val="en-US" w:eastAsia="zh-CN"/>
        </w:rPr>
        <w:t>强</w:t>
      </w:r>
      <w:r>
        <w:rPr>
          <w:rFonts w:hint="eastAsia" w:asciiTheme="minorEastAsia" w:hAnsiTheme="minorEastAsia" w:eastAsiaTheme="minorEastAsia" w:cstheme="minorEastAsia"/>
          <w:sz w:val="24"/>
          <w:szCs w:val="24"/>
          <w:highlight w:val="none"/>
        </w:rPr>
        <w:t>弱电系统、</w:t>
      </w:r>
      <w:r>
        <w:rPr>
          <w:rFonts w:hint="eastAsia" w:asciiTheme="minorEastAsia" w:hAnsiTheme="minorEastAsia" w:eastAsiaTheme="minorEastAsia" w:cstheme="minorEastAsia"/>
          <w:sz w:val="24"/>
          <w:szCs w:val="24"/>
          <w:highlight w:val="none"/>
          <w:lang w:val="en-US" w:eastAsia="zh-CN"/>
        </w:rPr>
        <w:t>消防</w:t>
      </w:r>
      <w:r>
        <w:rPr>
          <w:rFonts w:hint="eastAsia" w:asciiTheme="minorEastAsia" w:hAnsiTheme="minorEastAsia" w:cstheme="minorEastAsia"/>
          <w:sz w:val="24"/>
          <w:szCs w:val="24"/>
          <w:highlight w:val="none"/>
          <w:lang w:val="en-US" w:eastAsia="zh-CN"/>
        </w:rPr>
        <w:t>（包含检测报告）、防白蚁</w:t>
      </w:r>
      <w:r>
        <w:rPr>
          <w:rFonts w:hint="eastAsia" w:asciiTheme="minorEastAsia" w:hAnsiTheme="minorEastAsia" w:eastAsiaTheme="minorEastAsia" w:cstheme="minorEastAsia"/>
          <w:sz w:val="24"/>
          <w:szCs w:val="24"/>
          <w:highlight w:val="none"/>
        </w:rPr>
        <w:t>等，项目为包工包料，含人工、机械、</w:t>
      </w:r>
      <w:r>
        <w:rPr>
          <w:rFonts w:hint="eastAsia" w:asciiTheme="minorEastAsia" w:hAnsiTheme="minorEastAsia" w:cstheme="minorEastAsia"/>
          <w:sz w:val="24"/>
          <w:szCs w:val="24"/>
          <w:highlight w:val="none"/>
          <w:lang w:val="en-US" w:eastAsia="zh-CN"/>
        </w:rPr>
        <w:t>材料、施工措施等</w:t>
      </w:r>
      <w:r>
        <w:rPr>
          <w:rFonts w:hint="eastAsia" w:asciiTheme="minorEastAsia" w:hAnsiTheme="minorEastAsia" w:eastAsiaTheme="minorEastAsia" w:cstheme="minorEastAsia"/>
          <w:sz w:val="24"/>
          <w:szCs w:val="24"/>
          <w:highlight w:val="none"/>
        </w:rPr>
        <w:t>费用。包括但不限于以上范围，具体详见施工图及清单综合考虑，招标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有权根据实际需要调整施工图，投标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必须服从并按相关规定计量，验收标准必须满足相关规范要求。</w:t>
      </w:r>
    </w:p>
    <w:p w14:paraId="2CE722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施工范围主要</w:t>
      </w:r>
      <w:r>
        <w:rPr>
          <w:rFonts w:hint="eastAsia" w:asciiTheme="minorEastAsia" w:hAnsiTheme="minorEastAsia" w:eastAsiaTheme="minorEastAsia" w:cstheme="minorEastAsia"/>
          <w:sz w:val="24"/>
          <w:szCs w:val="24"/>
          <w:highlight w:val="none"/>
          <w:lang w:val="en-US" w:eastAsia="zh-CN"/>
        </w:rPr>
        <w:t>为扩建的</w:t>
      </w:r>
      <w:r>
        <w:rPr>
          <w:rFonts w:hint="eastAsia" w:asciiTheme="minorEastAsia" w:hAnsiTheme="minorEastAsia" w:eastAsiaTheme="minorEastAsia" w:cstheme="minorEastAsia"/>
          <w:sz w:val="24"/>
          <w:szCs w:val="24"/>
          <w:highlight w:val="none"/>
        </w:rPr>
        <w:t>蒸汽高温处理车间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包括对原有医废车间各系统局部改造</w:t>
      </w:r>
      <w:r>
        <w:rPr>
          <w:rFonts w:hint="eastAsia" w:asciiTheme="minorEastAsia" w:hAnsiTheme="minorEastAsia" w:eastAsiaTheme="minorEastAsia" w:cstheme="minorEastAsia"/>
          <w:sz w:val="24"/>
          <w:szCs w:val="24"/>
          <w:highlight w:val="none"/>
        </w:rPr>
        <w:t>。</w:t>
      </w:r>
    </w:p>
    <w:p w14:paraId="1295684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w:t>
      </w:r>
      <w:r>
        <w:rPr>
          <w:rFonts w:hint="eastAsia" w:asciiTheme="minorEastAsia" w:hAnsiTheme="minorEastAsia" w:cstheme="minorEastAsia"/>
          <w:sz w:val="24"/>
          <w:szCs w:val="24"/>
          <w:highlight w:val="none"/>
          <w:lang w:val="en-US" w:eastAsia="zh-CN"/>
        </w:rPr>
        <w:t>附件2：</w:t>
      </w:r>
      <w:r>
        <w:rPr>
          <w:rFonts w:hint="eastAsia" w:asciiTheme="minorEastAsia" w:hAnsiTheme="minorEastAsia" w:cstheme="minorEastAsia"/>
          <w:b w:val="0"/>
          <w:bCs w:val="0"/>
          <w:color w:val="auto"/>
          <w:sz w:val="24"/>
          <w:szCs w:val="24"/>
          <w:highlight w:val="none"/>
        </w:rPr>
        <w:t>土建总包招标施工图</w:t>
      </w:r>
    </w:p>
    <w:p w14:paraId="25DDD3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4.2、分工界面控制</w:t>
      </w:r>
    </w:p>
    <w:p w14:paraId="7D3040C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按图施工，招标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有权根据实际需要调整局部的施工范围或者接驳点，按实计量。投标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在开工前，应对场地内由其它施工单位已完成的工程进行</w:t>
      </w:r>
      <w:r>
        <w:rPr>
          <w:rFonts w:hint="eastAsia" w:asciiTheme="minorEastAsia" w:hAnsiTheme="minorEastAsia" w:eastAsiaTheme="minorEastAsia" w:cstheme="minorEastAsia"/>
          <w:sz w:val="24"/>
          <w:szCs w:val="24"/>
          <w:highlight w:val="none"/>
          <w:lang w:val="en-US" w:eastAsia="zh-CN"/>
        </w:rPr>
        <w:t>核实</w:t>
      </w:r>
      <w:r>
        <w:rPr>
          <w:rFonts w:hint="eastAsia" w:asciiTheme="minorEastAsia" w:hAnsiTheme="minorEastAsia" w:eastAsiaTheme="minorEastAsia" w:cstheme="minorEastAsia"/>
          <w:sz w:val="24"/>
          <w:szCs w:val="24"/>
          <w:highlight w:val="none"/>
        </w:rPr>
        <w:t>，如发现其存在位置偏移、质量缺陷，或对投标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的正常施工工作造成负面影响的，应及时向招标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提出，并协调解决。如投标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未通知招标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，或在问题未完全解决前自行开始施工的，视为其对之前的工程成果予以认可，且以后不得就该问题提出任何索赔。</w:t>
      </w:r>
    </w:p>
    <w:p w14:paraId="637F90D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如现场仍有其它施工单位正在进行作业，且其作业可能对投标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的正常工作造成影响的，投标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应及时告知招标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，由招标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召集各方协调后方可开始施工，否则，视为对投标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的工作无影响，投标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也不得因此向招标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提出索赔。</w:t>
      </w:r>
    </w:p>
    <w:p w14:paraId="1BCD30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的行为对其它施工单位的施工造成干扰，或对既有的施工成果造成破坏的，投标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应承担相应的责任，且工期不予以顺延。投标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对于场区既有施工成果的保护，视为规避自身责任的正常行为，其产生的费用已包含在投标报价中，招标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不予以任何工期及费用补偿。且投标</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在实施保护行为前，应将具体的方案提交</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认可后方可实施。</w:t>
      </w:r>
    </w:p>
    <w:p w14:paraId="40364E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的行为造成预埋件安装问题，导致设备、钢构等不能正常安装的，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应承担因此造成的一切损失，包括但不仅限于费用、工期等。</w:t>
      </w:r>
    </w:p>
    <w:p w14:paraId="073E8E0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供货项目与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的界面划分：</w:t>
      </w:r>
    </w:p>
    <w:p w14:paraId="3E18C3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4.3.1本标段内所有建构筑物及其配套的水</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电</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汽等</w:t>
      </w:r>
      <w:r>
        <w:rPr>
          <w:rFonts w:hint="eastAsia" w:asciiTheme="minorEastAsia" w:hAnsiTheme="minorEastAsia" w:eastAsiaTheme="minorEastAsia" w:cstheme="minorEastAsia"/>
          <w:sz w:val="24"/>
          <w:szCs w:val="24"/>
          <w:highlight w:val="none"/>
        </w:rPr>
        <w:t>配套设施所需要的工程材料均由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并负责特种设备申报、取证</w:t>
      </w:r>
      <w:r>
        <w:rPr>
          <w:rFonts w:hint="eastAsia" w:asciiTheme="minorEastAsia" w:hAnsiTheme="minorEastAsia" w:eastAsiaTheme="minorEastAsia" w:cstheme="minorEastAsia"/>
          <w:sz w:val="24"/>
          <w:szCs w:val="24"/>
          <w:highlight w:val="none"/>
        </w:rPr>
        <w:t>。其品质除满足图纸及相关规范要求外，还需得到</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应对所采购的材料进行妥善保管，以保证满足工程施工的要求，其费用已包含在投标报价内。</w:t>
      </w:r>
    </w:p>
    <w:p w14:paraId="106CFBE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采购的材料，在运至现场前，卸货及保管由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应负责提供材料堆放所需的场地，且在施工平面布置图中予以标示。</w:t>
      </w:r>
    </w:p>
    <w:p w14:paraId="78A11FE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采购的材料运至现场后，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应根据相关法律法规对材料进行检验，并对合格的材料进行签字认可。如</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认为运至现场的材料不满足要求的，应及时告知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，否则，应予以接受，同时对材料进保管。卸货所产生的一切费用、工期已包含在投标报价内，</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不再对此进行签证。</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一旦在完成材料的签收手续，除材料本身的结构性缺陷（如材质、焊缝等）外，其它必要的表面修复、变形调整等责任由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承担，其费用由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负责，且不得就此向</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提出索赔。</w:t>
      </w:r>
    </w:p>
    <w:p w14:paraId="278DDEF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4.3.4</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应按照规范及设计图纸要求，对所采购材料进行必要的检验、检测，经</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同意后方可投入使用。检验、检测的费用已包含在投标报价中。</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对材料使用的许可，不能减轻</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因材料质量缺陷或使用不当造成的一切损失。由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提供的材料，如检测不合格的，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应及时告知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，否则</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不因此承担任何责任。</w:t>
      </w:r>
    </w:p>
    <w:p w14:paraId="2D3221A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4.3.5分界线未列举全面的或者分界线不明确的，实施过程中以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的划分或施工惯例为准。</w:t>
      </w:r>
    </w:p>
    <w:p w14:paraId="6F4F6AD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4.3.6除</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委托供货商或其它标段负责的工程外，</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供应的设备的接货、卸车、开箱清点、检查验收、厂外仓库到厂倒运、厂内倒运、现场堆放、保管保养等工作。如</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对到场</w:t>
      </w:r>
      <w:r>
        <w:rPr>
          <w:rFonts w:hint="eastAsia" w:asciiTheme="minorEastAsia" w:hAnsiTheme="minorEastAsia" w:cstheme="minorEastAsia"/>
          <w:sz w:val="24"/>
          <w:szCs w:val="24"/>
          <w:highlight w:val="none"/>
          <w:lang w:val="en-US" w:eastAsia="zh-CN"/>
        </w:rPr>
        <w:t>设备、</w:t>
      </w:r>
      <w:r>
        <w:rPr>
          <w:rFonts w:hint="eastAsia" w:asciiTheme="minorEastAsia" w:hAnsiTheme="minorEastAsia" w:eastAsiaTheme="minorEastAsia" w:cstheme="minorEastAsia"/>
          <w:sz w:val="24"/>
          <w:szCs w:val="24"/>
          <w:highlight w:val="none"/>
        </w:rPr>
        <w:t>材料签收确认后，发生丢失、损坏，由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负责赔偿，并承担工期延误的责任。</w:t>
      </w:r>
    </w:p>
    <w:p w14:paraId="2368E1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4.3.7</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负责办理政府及行业质量监督部门监督检查及批复报告等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工作范围内的所有监督检查项目和批复报告的取得，均由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负责，并负责支付有关费用；负责办理为满足本工程投运所需各项需取得当地政府相关部门及</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主管部门核发的各种验收证明文件、证书，并负责支付相关费用。</w:t>
      </w:r>
    </w:p>
    <w:p w14:paraId="54A454F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4.3.8</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负责全</w:t>
      </w:r>
      <w:r>
        <w:rPr>
          <w:rFonts w:hint="default" w:asciiTheme="minorEastAsia" w:hAnsiTheme="minorEastAsia" w:eastAsiaTheme="minorEastAsia" w:cstheme="minorEastAsia"/>
          <w:sz w:val="24"/>
          <w:szCs w:val="24"/>
          <w:highlight w:val="none"/>
          <w:lang w:val="en-US"/>
        </w:rPr>
        <w:t>厂</w:t>
      </w:r>
      <w:r>
        <w:rPr>
          <w:rFonts w:hint="eastAsia" w:asciiTheme="minorEastAsia" w:hAnsiTheme="minorEastAsia" w:cstheme="minorEastAsia"/>
          <w:sz w:val="24"/>
          <w:szCs w:val="24"/>
          <w:highlight w:val="none"/>
          <w:lang w:val="en-US" w:eastAsia="zh-CN"/>
        </w:rPr>
        <w:t>场</w:t>
      </w:r>
      <w:r>
        <w:rPr>
          <w:rFonts w:hint="eastAsia" w:asciiTheme="minorEastAsia" w:hAnsiTheme="minorEastAsia" w:eastAsiaTheme="minorEastAsia" w:cstheme="minorEastAsia"/>
          <w:sz w:val="24"/>
          <w:szCs w:val="24"/>
          <w:highlight w:val="none"/>
        </w:rPr>
        <w:t>施工的日常管理：包含标段范围内的施工生产用水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用电、道路、通讯设施、临时消防设施等的日常维护、管理。</w:t>
      </w:r>
    </w:p>
    <w:p w14:paraId="2263787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4.3.9 所有金属、非金属和建材产品每批次材料都必须提供原厂材质单和合格证；如需要专项检验的，需提供检验单位报告。</w:t>
      </w:r>
    </w:p>
    <w:p w14:paraId="47831C8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需考虑下列工作所产生的费用：</w:t>
      </w:r>
    </w:p>
    <w:p w14:paraId="695337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负责工程移交和竣工资料编制、移交；负责本标段达到竣工验收及相应资料编制移交，资料的编制要求由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相关部门确定。</w:t>
      </w:r>
    </w:p>
    <w:p w14:paraId="118B22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 特殊说明：</w:t>
      </w:r>
    </w:p>
    <w:p w14:paraId="5EE3526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（1）即使是</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负责的工作，</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负有协助管理和协调的责任；</w:t>
      </w:r>
    </w:p>
    <w:p w14:paraId="734E5C0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（2）如因</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原因造成总体或分体工程不能满足</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工期计划要求、质量要求，或按政府、相关行业法规和条款要求，必须由有相应项目施工资质的单位从事的工作，</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有权另行委托施工，费用由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w:t>
      </w:r>
    </w:p>
    <w:p w14:paraId="6FD3EF9C">
      <w:pPr>
        <w:pStyle w:val="3"/>
        <w:rPr>
          <w:rFonts w:hint="eastAsia" w:asciiTheme="minorEastAsia" w:hAnsiTheme="minorEastAsia" w:eastAsiaTheme="minorEastAsia" w:cstheme="minorEastAsia"/>
          <w:sz w:val="24"/>
          <w:szCs w:val="24"/>
          <w:highlight w:val="none"/>
        </w:rPr>
      </w:pPr>
      <w:bookmarkStart w:id="13" w:name="_Toc2580"/>
      <w:r>
        <w:rPr>
          <w:rFonts w:hint="eastAsia" w:asciiTheme="minorEastAsia" w:hAnsiTheme="minorEastAsia" w:eastAsiaTheme="minorEastAsia" w:cstheme="minorEastAsia"/>
          <w:sz w:val="24"/>
          <w:szCs w:val="24"/>
          <w:highlight w:val="none"/>
        </w:rPr>
        <w:t>五、工作要求</w:t>
      </w:r>
      <w:bookmarkEnd w:id="13"/>
    </w:p>
    <w:p w14:paraId="09DFD5AE">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5.1技术准备</w:t>
      </w:r>
    </w:p>
    <w:p w14:paraId="434A13D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本工程在施工过程中需充分考虑以下因素：</w:t>
      </w:r>
    </w:p>
    <w:p w14:paraId="5A7F9C50">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5.1.1投标人投标前自行勘察现场、掌握资料和熟悉设计，</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不得以不知情或其他理由提出变更施工方案，更换材料或增加费用等。</w:t>
      </w:r>
    </w:p>
    <w:p w14:paraId="3381770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5.1.2施工前应根据工程的实际情况编制切实可行的施工方案和安全文明施工措施，并按要求编制施工程序表和施工计划，制定安全、技术、质量保证措施。</w:t>
      </w:r>
    </w:p>
    <w:p w14:paraId="40B5E3F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5.1.3建立技术、质量、安全生产、文明施工等各项规章管理制度。</w:t>
      </w:r>
    </w:p>
    <w:p w14:paraId="5B52446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5.1.4根据项目建设要求合理配置有资质和经验的施工管理人员，</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实际施工管理人员必须严格按照投标文件中承诺配置。</w:t>
      </w:r>
    </w:p>
    <w:p w14:paraId="61E334C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5.1.5根据进度需求组织机械设备、人力资源、材料等资源进场，满足现场需要。</w:t>
      </w:r>
    </w:p>
    <w:p w14:paraId="6B40B7BB">
      <w:pPr>
        <w:widowControl/>
        <w:spacing w:line="360" w:lineRule="auto"/>
        <w:ind w:firstLine="480"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5.1.6熟悉《工程建设标准强制性条文》和相关规范、规定，编制强制性条文的执行计划并实施，施工过程中不得出现违反强条及规范的事实，施工过程严格按照国家相关规范及技术标准执行。</w:t>
      </w:r>
    </w:p>
    <w:p w14:paraId="0A8C1F2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5.1.7主要建筑材料、设备（设施）符合约定品牌或标准，采购前须先向业主单位提供该建筑材料、设备（设施）的样板及相关资质、质保资料，核定后再作采购。</w:t>
      </w:r>
    </w:p>
    <w:p w14:paraId="49926BA1">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5.2施工</w:t>
      </w:r>
    </w:p>
    <w:p w14:paraId="65A0E9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5.2.1生活、办公等临时设施由投标人自行解决，费用由投标人自行承担，招标人不予提供。</w:t>
      </w:r>
    </w:p>
    <w:p w14:paraId="007719A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5.2.2除明确约定外，所有施工所用的主材、辅材及其他相关物品均由投标人自行采购，费用已经包含在投标报价中，其品质除了满足设计图纸以及相关规范要求外，还应得到招标人同意。根据进度需求组织机械设备、人力资源、材料等资源进场，满足现场需要。</w:t>
      </w:r>
    </w:p>
    <w:p w14:paraId="196DC61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5.2.3消防、安全文明施工的设施、材料需配备齐全，并合理配置至现场。设置专职安全员，按国家现行规范、标准及招标人的相关规定进行现场安全管理，避免发生安全事故。否则，投标人将承担由此带来的一切后果，同时招标人保留对投标人进行索赔的权利，并不予以工期签证。</w:t>
      </w:r>
    </w:p>
    <w:p w14:paraId="1C53E8CD">
      <w:pPr>
        <w:wordWrap w:val="0"/>
        <w:spacing w:line="360" w:lineRule="auto"/>
        <w:ind w:firstLine="480" w:firstLineChars="200"/>
        <w:jc w:val="left"/>
        <w:rPr>
          <w:rFonts w:hint="eastAsia" w:ascii="宋体" w:hAnsi="宋体" w:cs="宋体"/>
          <w:color w:val="auto"/>
          <w:sz w:val="24"/>
          <w:szCs w:val="24"/>
          <w:highlight w:val="none"/>
        </w:rPr>
      </w:pPr>
      <w:r>
        <w:rPr>
          <w:rFonts w:hint="eastAsia" w:asciiTheme="minorEastAsia" w:hAnsiTheme="minorEastAsia" w:eastAsiaTheme="minorEastAsia" w:cstheme="minorEastAsia"/>
          <w:sz w:val="24"/>
          <w:szCs w:val="24"/>
          <w:highlight w:val="none"/>
        </w:rPr>
        <w:t>5.2.4施工过程中产生的废弃物由投标人统一收集，集中处理，不得随意投（排）放，不得对周边环境造成有害影响。</w:t>
      </w:r>
      <w:r>
        <w:rPr>
          <w:rFonts w:hint="eastAsia" w:ascii="宋体" w:hAnsi="宋体" w:cs="宋体"/>
          <w:color w:val="auto"/>
          <w:sz w:val="24"/>
          <w:szCs w:val="24"/>
          <w:highlight w:val="none"/>
        </w:rPr>
        <w:t>施工现场建筑垃圾源头减量的具体要求和建筑垃圾综合利用产品的使用要求：</w:t>
      </w:r>
    </w:p>
    <w:p w14:paraId="2F58D7BD">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5.2.4.1</w:t>
      </w:r>
      <w:r>
        <w:rPr>
          <w:rFonts w:hint="eastAsia" w:ascii="宋体" w:hAnsi="宋体" w:cs="宋体"/>
          <w:color w:val="auto"/>
          <w:sz w:val="24"/>
          <w:szCs w:val="24"/>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A312F04">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5.2.4.2</w:t>
      </w:r>
      <w:r>
        <w:rPr>
          <w:rFonts w:hint="eastAsia" w:ascii="宋体" w:hAnsi="宋体" w:cs="宋体"/>
          <w:color w:val="auto"/>
          <w:sz w:val="24"/>
          <w:szCs w:val="24"/>
          <w:highlight w:val="none"/>
        </w:rPr>
        <w:t>建筑垃圾应当按照国家有关规定进行分类，实行分类收集、分类贮存、分类运输、分类处置。</w:t>
      </w:r>
    </w:p>
    <w:p w14:paraId="016F1C52">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5.2.4.3</w:t>
      </w:r>
      <w:r>
        <w:rPr>
          <w:rFonts w:hint="eastAsia" w:ascii="宋体" w:hAnsi="宋体" w:cs="宋体"/>
          <w:color w:val="auto"/>
          <w:sz w:val="24"/>
          <w:szCs w:val="24"/>
          <w:highlight w:val="none"/>
        </w:rPr>
        <w:t>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18E5452">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5.2.4.4</w:t>
      </w:r>
      <w:r>
        <w:rPr>
          <w:rFonts w:hint="eastAsia" w:ascii="宋体" w:hAnsi="宋体" w:cs="宋体"/>
          <w:color w:val="auto"/>
          <w:sz w:val="24"/>
          <w:szCs w:val="24"/>
          <w:highlight w:val="none"/>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C66CA00">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5.2.4.5</w:t>
      </w:r>
      <w:r>
        <w:rPr>
          <w:rFonts w:hint="eastAsia" w:ascii="宋体" w:hAnsi="宋体" w:cs="宋体"/>
          <w:color w:val="auto"/>
          <w:sz w:val="24"/>
          <w:szCs w:val="24"/>
          <w:highlight w:val="none"/>
        </w:rPr>
        <w:t>工程泥浆应当在施工现场进行脱水固化处理。施工现场不具备条件的，应当采用罐装器具密闭运输至依法设置的建筑垃圾处置场所进行处置。水上工程中依法无需经脱水处理的除外。</w:t>
      </w:r>
    </w:p>
    <w:p w14:paraId="11532FBD">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5.2.4.6</w:t>
      </w:r>
      <w:r>
        <w:rPr>
          <w:rFonts w:hint="eastAsia" w:ascii="宋体" w:hAnsi="宋体" w:cs="宋体"/>
          <w:color w:val="auto"/>
          <w:sz w:val="24"/>
          <w:szCs w:val="24"/>
          <w:highlight w:val="none"/>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EA98E8D">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5.2.4.7</w:t>
      </w:r>
      <w:r>
        <w:rPr>
          <w:rFonts w:hint="eastAsia" w:ascii="宋体" w:hAnsi="宋体" w:cs="宋体"/>
          <w:color w:val="auto"/>
          <w:sz w:val="24"/>
          <w:szCs w:val="24"/>
          <w:highlight w:val="none"/>
        </w:rPr>
        <w:t>建设单位和施工单位严格遵守并执行《广东省建筑垃圾管理条例》。</w:t>
      </w:r>
    </w:p>
    <w:p w14:paraId="72A4B59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宋体" w:hAnsi="宋体" w:cs="宋体"/>
          <w:color w:val="auto"/>
          <w:sz w:val="24"/>
          <w:szCs w:val="24"/>
          <w:highlight w:val="none"/>
        </w:rPr>
        <w:t>备注：以上相关条款等均需符合《广东省建筑垃圾管理条例》的相关要求。</w:t>
      </w:r>
    </w:p>
    <w:p w14:paraId="3E6A32D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5.2.5 施工现场多有埋地管道或线缆，开挖或重荷载施工作业前须经业主批准、现场勘察确定对范围内设施无影响后方可施工。</w:t>
      </w:r>
    </w:p>
    <w:p w14:paraId="69713ED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5.2.6 施工工程不得对场内生产、运营秩序造成影响，如施工与场内生产、运营相冲突，现场施工需无条件让步，并服从业主安排。</w:t>
      </w:r>
    </w:p>
    <w:p w14:paraId="2424CCD2">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5.3工期要求</w:t>
      </w:r>
    </w:p>
    <w:p w14:paraId="1C43BAED">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sz w:val="24"/>
          <w:szCs w:val="24"/>
          <w:highlight w:val="none"/>
          <w:lang w:val="en-US" w:eastAsia="zh-CN"/>
        </w:rPr>
        <w:t>本项目为医废处理设施扩建工程，投标人负责本项目的土建厂房及附属机电设施的建设和安装，</w:t>
      </w:r>
      <w:r>
        <w:rPr>
          <w:rFonts w:hint="eastAsia" w:asciiTheme="minorEastAsia" w:hAnsiTheme="minorEastAsia" w:eastAsiaTheme="minorEastAsia" w:cstheme="minorEastAsia"/>
          <w:sz w:val="24"/>
          <w:szCs w:val="24"/>
          <w:highlight w:val="none"/>
          <w:lang w:eastAsia="zh-CN"/>
        </w:rPr>
        <w:t>2×10t/d</w:t>
      </w:r>
      <w:r>
        <w:rPr>
          <w:rFonts w:hint="eastAsia" w:asciiTheme="minorEastAsia" w:hAnsiTheme="minorEastAsia" w:eastAsiaTheme="minorEastAsia" w:cstheme="minorEastAsia"/>
          <w:sz w:val="24"/>
          <w:szCs w:val="24"/>
          <w:highlight w:val="none"/>
          <w:lang w:val="en-US" w:eastAsia="zh-CN"/>
        </w:rPr>
        <w:t>高温蒸汽灭菌系统</w:t>
      </w:r>
      <w:r>
        <w:rPr>
          <w:rFonts w:hint="eastAsia" w:asciiTheme="minorEastAsia" w:hAnsiTheme="minorEastAsia" w:cstheme="minorEastAsia"/>
          <w:sz w:val="24"/>
          <w:szCs w:val="24"/>
          <w:highlight w:val="none"/>
          <w:lang w:val="en-US" w:eastAsia="zh-CN"/>
        </w:rPr>
        <w:t>的工艺设备由招标人另行采购，投标方应首先满足工艺设备系统的安装条件（完成室内设备基础及地坪，完成厂房止水及室内照明），并与工艺设备系统供应方平行交叉施工，共同完成项目建设任务。</w:t>
      </w:r>
    </w:p>
    <w:p w14:paraId="0246C6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施工工期</w:t>
      </w:r>
      <w:r>
        <w:rPr>
          <w:rFonts w:hint="default"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5</w:t>
      </w:r>
      <w:r>
        <w:rPr>
          <w:rFonts w:hint="default"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个日历天；</w:t>
      </w:r>
    </w:p>
    <w:p w14:paraId="5741C8F1">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施工计划开始工作日期：</w:t>
      </w:r>
      <w:r>
        <w:rPr>
          <w:rFonts w:hint="eastAsia" w:asciiTheme="minorEastAsia" w:hAnsiTheme="minorEastAsia" w:eastAsiaTheme="minorEastAsia" w:cstheme="minorEastAsia"/>
          <w:sz w:val="24"/>
          <w:szCs w:val="24"/>
          <w:highlight w:val="none"/>
          <w:lang w:val="en-US" w:eastAsia="zh-CN"/>
        </w:rPr>
        <w:t>2025年6月</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val="en-US" w:eastAsia="zh-CN"/>
        </w:rPr>
        <w:t>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以监理或者发包人下发开工令为准</w:t>
      </w:r>
      <w:r>
        <w:rPr>
          <w:rFonts w:hint="eastAsia" w:asciiTheme="minorEastAsia" w:hAnsiTheme="minorEastAsia" w:eastAsiaTheme="minorEastAsia" w:cstheme="minorEastAsia"/>
          <w:sz w:val="24"/>
          <w:szCs w:val="24"/>
          <w:highlight w:val="none"/>
          <w:lang w:eastAsia="zh-CN"/>
        </w:rPr>
        <w:t>）</w:t>
      </w:r>
    </w:p>
    <w:p w14:paraId="4574C812">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土建施工具备设备安装</w:t>
      </w:r>
      <w:r>
        <w:rPr>
          <w:rFonts w:hint="eastAsia" w:asciiTheme="minorEastAsia" w:hAnsiTheme="minorEastAsia" w:cstheme="minorEastAsia"/>
          <w:sz w:val="24"/>
          <w:szCs w:val="24"/>
          <w:highlight w:val="none"/>
          <w:lang w:val="en-US" w:eastAsia="zh-CN"/>
        </w:rPr>
        <w:t>条件</w:t>
      </w: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lang w:val="en-US" w:eastAsia="zh-CN"/>
        </w:rPr>
        <w:t>2025年</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cstheme="minorEastAsia"/>
          <w:sz w:val="24"/>
          <w:szCs w:val="24"/>
          <w:highlight w:val="none"/>
          <w:lang w:val="en-US" w:eastAsia="zh-CN"/>
        </w:rPr>
        <w:t>2</w:t>
      </w:r>
      <w:r>
        <w:rPr>
          <w:rFonts w:hint="default"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lang w:val="en-US" w:eastAsia="zh-CN"/>
        </w:rPr>
        <w:t>日</w:t>
      </w:r>
    </w:p>
    <w:p w14:paraId="4C5FEEA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土建工程满足设备工艺系统调试接口条件（如水、电、气、汽）</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2025年</w:t>
      </w:r>
      <w:r>
        <w:rPr>
          <w:rFonts w:hint="eastAsia" w:asciiTheme="minorEastAsia" w:hAnsi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0日</w:t>
      </w:r>
      <w:r>
        <w:rPr>
          <w:rFonts w:hint="eastAsia" w:asciiTheme="minorEastAsia" w:hAnsiTheme="minorEastAsia" w:eastAsiaTheme="minorEastAsia" w:cstheme="minorEastAsia"/>
          <w:sz w:val="24"/>
          <w:szCs w:val="24"/>
          <w:highlight w:val="none"/>
        </w:rPr>
        <w:t>。</w:t>
      </w:r>
    </w:p>
    <w:p w14:paraId="4CD9B9F1">
      <w:pPr>
        <w:pStyle w:val="3"/>
        <w:rPr>
          <w:rFonts w:hint="eastAsia" w:asciiTheme="minorEastAsia" w:hAnsiTheme="minorEastAsia" w:eastAsiaTheme="minorEastAsia" w:cstheme="minorEastAsia"/>
          <w:sz w:val="24"/>
          <w:szCs w:val="24"/>
          <w:highlight w:val="none"/>
        </w:rPr>
      </w:pPr>
      <w:bookmarkStart w:id="14" w:name="_Toc25967"/>
      <w:r>
        <w:rPr>
          <w:rFonts w:hint="eastAsia" w:asciiTheme="minorEastAsia" w:hAnsiTheme="minorEastAsia" w:eastAsiaTheme="minorEastAsia" w:cstheme="minorEastAsia"/>
          <w:sz w:val="24"/>
          <w:szCs w:val="24"/>
          <w:highlight w:val="none"/>
        </w:rPr>
        <w:t>六、技术、质量要求</w:t>
      </w:r>
      <w:bookmarkEnd w:id="14"/>
    </w:p>
    <w:p w14:paraId="2DFA5618">
      <w:pPr>
        <w:spacing w:line="360" w:lineRule="auto"/>
        <w:ind w:firstLine="482" w:firstLineChars="200"/>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6.1</w:t>
      </w:r>
      <w:r>
        <w:rPr>
          <w:rFonts w:hint="eastAsia" w:asciiTheme="minorEastAsia" w:hAnsiTheme="minorEastAsia" w:eastAsiaTheme="minorEastAsia" w:cstheme="minorEastAsia"/>
          <w:b/>
          <w:sz w:val="24"/>
          <w:szCs w:val="24"/>
          <w:highlight w:val="none"/>
          <w:lang w:val="en-US" w:eastAsia="zh-CN"/>
        </w:rPr>
        <w:t>总则</w:t>
      </w:r>
    </w:p>
    <w:p w14:paraId="2D8293A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.1.1招标人负责提供本工程所必需的图纸</w:t>
      </w:r>
      <w:r>
        <w:rPr>
          <w:rFonts w:hint="eastAsia" w:asciiTheme="minorEastAsia" w:hAnsiTheme="minorEastAsia" w:eastAsiaTheme="minorEastAsia" w:cstheme="minorEastAsia"/>
          <w:sz w:val="24"/>
          <w:szCs w:val="24"/>
          <w:highlight w:val="none"/>
        </w:rPr>
        <w:t>（见附件：全套施工图纸）</w:t>
      </w:r>
      <w:r>
        <w:rPr>
          <w:rFonts w:hint="eastAsia" w:asciiTheme="minorEastAsia" w:hAnsiTheme="minorEastAsia" w:eastAsiaTheme="minorEastAsia" w:cstheme="minorEastAsia"/>
          <w:sz w:val="24"/>
          <w:szCs w:val="24"/>
          <w:highlight w:val="none"/>
        </w:rPr>
        <w:t>给投标人，投标人严格按照图纸进行相关工作。</w:t>
      </w:r>
    </w:p>
    <w:p w14:paraId="05C055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.1.2当图纸要求不清、不细或遗漏时，由设计方按相关规范标准补充或变更图纸，投标人严格按照图纸进行相应工作。</w:t>
      </w:r>
    </w:p>
    <w:p w14:paraId="5C357D7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.1.3总体质量要求：</w:t>
      </w:r>
      <w:r>
        <w:rPr>
          <w:rFonts w:hint="eastAsia" w:asciiTheme="minorEastAsia" w:hAnsiTheme="minorEastAsia" w:cstheme="minorEastAsia"/>
          <w:sz w:val="24"/>
          <w:szCs w:val="24"/>
          <w:highlight w:val="none"/>
          <w:lang w:val="en-US" w:eastAsia="zh-CN"/>
        </w:rPr>
        <w:t>合格</w:t>
      </w:r>
      <w:r>
        <w:rPr>
          <w:rFonts w:hint="eastAsia" w:asciiTheme="minorEastAsia" w:hAnsiTheme="minorEastAsia" w:eastAsiaTheme="minorEastAsia" w:cstheme="minorEastAsia"/>
          <w:sz w:val="24"/>
          <w:szCs w:val="24"/>
          <w:highlight w:val="none"/>
        </w:rPr>
        <w:t>；</w:t>
      </w:r>
    </w:p>
    <w:p w14:paraId="6EDAF05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工作范围内，招标人已提供技术需求书的系统或设备，</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必须按技术需求书要求执行；如发生变更，必须征得招标人书面认可。</w:t>
      </w:r>
    </w:p>
    <w:p w14:paraId="364F755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.1.5当设计变更要求增加工程量时，除非经过</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和监理方同意可不接收此变更，否则投标人必须严格按照变更进行相应工作。</w:t>
      </w:r>
    </w:p>
    <w:p w14:paraId="471BE817">
      <w:pPr>
        <w:spacing w:line="360" w:lineRule="auto"/>
        <w:ind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rPr>
        <w:t xml:space="preserve">6.2 </w:t>
      </w:r>
      <w:r>
        <w:rPr>
          <w:rFonts w:hint="eastAsia" w:asciiTheme="minorEastAsia" w:hAnsiTheme="minorEastAsia" w:eastAsiaTheme="minorEastAsia" w:cstheme="minorEastAsia"/>
          <w:b/>
          <w:sz w:val="24"/>
          <w:szCs w:val="24"/>
          <w:highlight w:val="none"/>
          <w:lang w:val="en-US" w:eastAsia="zh-CN"/>
        </w:rPr>
        <w:t>工程特点和要求</w:t>
      </w:r>
    </w:p>
    <w:p w14:paraId="46245A8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 本工程主要特点、技术要求、施工重点、难点：</w:t>
      </w:r>
    </w:p>
    <w:p w14:paraId="576B5BD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施工场地狭小，工期要求紧，交叉作业较多，工程质量要求高，台风、雷雨等恶劣天气对工程的影响大、时间长，为克服上述难点，投标人必须统一领导，精心组织，合理安排，加大投入，才能确保本工程安全、优质、如期完成。</w:t>
      </w:r>
    </w:p>
    <w:p w14:paraId="12ED732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投标人需对以下重点难点项目（包括但不限于）制定专项解决方案：</w:t>
      </w:r>
    </w:p>
    <w:p w14:paraId="0C157E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.2.1.1填方边坡区的厂房桩基础与边坡的交叉施工方案（如有）；</w:t>
      </w:r>
    </w:p>
    <w:p w14:paraId="3B6D58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.2.1.2桩筏钢筋混凝土设备基础施工、养护及抗渗、防腐施工方案</w:t>
      </w:r>
    </w:p>
    <w:p w14:paraId="635468C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.2.1.3大体积钢筋混凝土施工方案（如有）</w:t>
      </w:r>
    </w:p>
    <w:p w14:paraId="054708C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.2.1.4高支模专项施工方案；</w:t>
      </w:r>
    </w:p>
    <w:p w14:paraId="087BC92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.2.1.5深基坑开挖、支护与土方处理方案（如有）；</w:t>
      </w:r>
    </w:p>
    <w:p w14:paraId="35C07E5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.2.1.6灌注管桩施工方案；</w:t>
      </w:r>
    </w:p>
    <w:p w14:paraId="2E4ADC2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.2.1.7岩石锚杆施工方案（如有）；</w:t>
      </w:r>
    </w:p>
    <w:p w14:paraId="449CE71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.2.1.8塔吊基础及安装、拆除方案（如有）；</w:t>
      </w:r>
    </w:p>
    <w:p w14:paraId="26D9184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注：在本招标图的基础上，进行调整和深化，由此所引起的变更费用由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自身承担。</w:t>
      </w:r>
    </w:p>
    <w:p w14:paraId="6CD411C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.2.2 施工中拟采用的新技术、新工艺、新材料、新设备：</w:t>
      </w:r>
    </w:p>
    <w:p w14:paraId="69A8114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招标人鼓励投标人积极采用“四新”技术，投标人可根据本工程特点在投标书中予以说明。</w:t>
      </w:r>
    </w:p>
    <w:p w14:paraId="4C6052FF">
      <w:pPr>
        <w:spacing w:line="360" w:lineRule="auto"/>
        <w:ind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rPr>
        <w:t>6.3、</w:t>
      </w:r>
      <w:r>
        <w:rPr>
          <w:rFonts w:hint="eastAsia" w:asciiTheme="minorEastAsia" w:hAnsiTheme="minorEastAsia" w:eastAsiaTheme="minorEastAsia" w:cstheme="minorEastAsia"/>
          <w:b/>
          <w:sz w:val="24"/>
          <w:szCs w:val="24"/>
          <w:highlight w:val="none"/>
          <w:lang w:val="en-US" w:eastAsia="zh-CN"/>
        </w:rPr>
        <w:t>具体的技术要求</w:t>
      </w:r>
    </w:p>
    <w:p w14:paraId="093D24F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 施工总体要求</w:t>
      </w:r>
    </w:p>
    <w:p w14:paraId="51510DE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1.1严格执行国家、行业、地方关于工程建设的法律、法规性文件、标准、规范等。</w:t>
      </w:r>
    </w:p>
    <w:p w14:paraId="0D65CA2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1.2各项施工活动必须严格遵守《广州市建设工程质量管理条例》和广州市关于工程建设的有关规定。严格按照广州市的有关规定办理相关行政许可手续。</w:t>
      </w:r>
    </w:p>
    <w:p w14:paraId="63B75AF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1.3严格按照设计图纸、标准图集、规范等技术文件组织施工，严格按照管理程序开展各项施工活动，自觉遵守招标人项目部、监理公司的管理制度。</w:t>
      </w:r>
    </w:p>
    <w:p w14:paraId="28869D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1.4施工中要认真做好《工程建设标准强制性条文》的贯彻落实工作，编制强制性条文的实施计划并实施，不得出现违反强制性条文的事实。</w:t>
      </w:r>
    </w:p>
    <w:p w14:paraId="0D85441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1.5坚持创新工艺技术，量化工艺流程，淘汰传统落后工艺。鼓励和支持施工方采用成熟的工法指导相应工序的施工，并支持施工方结合本工程施工积极参与各级工法编写和申报工作。</w:t>
      </w:r>
    </w:p>
    <w:p w14:paraId="6616B99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在保证质量、安全等基本要求的前提下，通过科学管理和技术进步，最大限度地节约资源与减少对环境负面影响的施工活动，实现环境保护、节能与能源利用，节材与材料资源利用、节水与水资源利用、节地与土地资源保护。</w:t>
      </w:r>
    </w:p>
    <w:p w14:paraId="4325E4A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2地基与基础工程施工技术要求</w:t>
      </w:r>
    </w:p>
    <w:p w14:paraId="6E78F87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2.1基坑开挖前要认真分析地勘资料</w:t>
      </w:r>
      <w:r>
        <w:rPr>
          <w:rFonts w:hint="eastAsia" w:asciiTheme="minorEastAsia" w:hAnsiTheme="minorEastAsia" w:eastAsiaTheme="minorEastAsia" w:cstheme="minorEastAsia"/>
          <w:sz w:val="24"/>
          <w:szCs w:val="24"/>
          <w:highlight w:val="none"/>
        </w:rPr>
        <w:t>（见附件</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：勘察报告）</w:t>
      </w:r>
      <w:r>
        <w:rPr>
          <w:rFonts w:hint="eastAsia" w:asciiTheme="minorEastAsia" w:hAnsiTheme="minorEastAsia" w:eastAsiaTheme="minorEastAsia" w:cstheme="minorEastAsia"/>
          <w:sz w:val="24"/>
          <w:szCs w:val="24"/>
          <w:highlight w:val="none"/>
        </w:rPr>
        <w:t>，结合现场实际，严格按照图纸设计要求制定切实可行的开挖方案（附土方开挖图），并做好基坑的降排水和基坑临边防护工作。基坑开挖要充分考虑地质情况对开挖的影响，现场原则不允许进行爆破作业，因此而采取的合理工序、技术优化措施所产生的费用，投标人在投标时应充分考虑，招标人不再为此增加费用。</w:t>
      </w:r>
    </w:p>
    <w:p w14:paraId="530AFEA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2.2基坑开挖后需进行地基验槽，并填写地基验槽记录，无验槽合格手续不得进行下道工序施工。</w:t>
      </w:r>
    </w:p>
    <w:p w14:paraId="36CADF3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2.3施工方应统筹考虑厂区各建构筑的开工顺序，做好场内土方平衡。</w:t>
      </w:r>
    </w:p>
    <w:p w14:paraId="4E4672C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2.4严格控制回填土的质量，严格按照图纸和规范要求分层夯实。</w:t>
      </w:r>
    </w:p>
    <w:p w14:paraId="3EE5B8D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3混凝土结构</w:t>
      </w:r>
    </w:p>
    <w:p w14:paraId="3239A1D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3.1本标段采用商品混凝土，投标人在广州市合格商品混凝土供应商中择优选择商品混凝土供应商，报监理公司和招标人项目部审批。严格按照《预拌混凝土》（GB/T14902）的标准要求做好出厂检验和交货检验工作。</w:t>
      </w:r>
    </w:p>
    <w:p w14:paraId="6F863E4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3.2混凝土浇筑后应做好养护工作，养护龄期达到规范及设计要求并做好养护记录，拆模时间严格执行规范要求。</w:t>
      </w:r>
    </w:p>
    <w:p w14:paraId="2B02DA8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3.3 混凝土每次浇筑应按照规范要求留置试件。</w:t>
      </w:r>
    </w:p>
    <w:p w14:paraId="58A4A5B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3.4 各类水池等对防水及气密性有专门要求的结构的施工缝及对拉螺栓应增加止水措施。</w:t>
      </w:r>
    </w:p>
    <w:p w14:paraId="338DD56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4钢筋</w:t>
      </w:r>
    </w:p>
    <w:p w14:paraId="31863B8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4.1施工方根据施工进度的需要分批采购钢筋，钢筋的出厂证明资料必须齐全，应按规范要求分批送第三方检测合同方检测，汇总编辑质量证明文件，向甲方汇总提交。</w:t>
      </w:r>
    </w:p>
    <w:p w14:paraId="2F34CF3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4.2钢筋加工、连接等必须符合规范要求。</w:t>
      </w:r>
    </w:p>
    <w:p w14:paraId="64DB0D7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4.3钢筋安装横平竖直，间距均匀，绑扎牢固，保护层符合设计及规范要求。</w:t>
      </w:r>
    </w:p>
    <w:p w14:paraId="5142B97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4.4多层钢筋应采用“马镫”及横向稳定支撑系统，并且应进行承载和稳定性验算，确保施工安全。</w:t>
      </w:r>
    </w:p>
    <w:p w14:paraId="14A9BFD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5 预埋件（含预埋钢板、预埋管、预留孔、预埋套管）</w:t>
      </w:r>
    </w:p>
    <w:p w14:paraId="2E650A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5.1施工前要组织相关专业技术人员做好图纸会审，结合类似工程施工经验，对预埋件（含预埋管、预埋套管）的大小、定位尺寸、数量进行仔细核对，确保埋件的位置正确，防止漏埋。</w:t>
      </w:r>
    </w:p>
    <w:p w14:paraId="026E8D0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5.2预埋件应采用表面贴胶条等措施封闭，设置定位螺栓、微调螺栓等措施，保证预埋件的质量要求。</w:t>
      </w:r>
    </w:p>
    <w:p w14:paraId="558366B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5.3平面预埋件外露部分应与结构面平齐，其他预埋件应满足设计尺寸。表面应清洁，不应破损、腐蚀、偏移、变形。</w:t>
      </w:r>
    </w:p>
    <w:p w14:paraId="64E3BA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6钢结构的制作安装</w:t>
      </w:r>
    </w:p>
    <w:p w14:paraId="1E57AC2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6.1投标人应重点做好预处理车间房屋盖的钢结构安装施工组织。</w:t>
      </w:r>
    </w:p>
    <w:p w14:paraId="7E39BC4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6.2 由于现场场地限制，为确保工程质量，钢结构的制作应在专业的钢结构加工厂完成，投标报价时应综合考虑。招标人将组织监理公司、设计院等相关单位技术人员对钢结构加工厂资质、生产条件、生产能力等进行审查。</w:t>
      </w:r>
    </w:p>
    <w:p w14:paraId="52FE35E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6.3 钢结构必须按设计要求进行除锈，油漆应满足设计及相关规范要求。</w:t>
      </w:r>
    </w:p>
    <w:p w14:paraId="36D361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6.4 钢结构的防火涂料应按照设计要求施工，并符合《钢结构施工质量验收标准》(GB50205-2020)等相关规范要求。</w:t>
      </w:r>
    </w:p>
    <w:p w14:paraId="7DA99D3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 墙体砌筑及墙面粉刷工程技术要求：</w:t>
      </w:r>
    </w:p>
    <w:p w14:paraId="470CD6C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7.1 按照广州市的相关要求，砂浆需采用预拌砂浆，投标人在报价时综合考虑。若施工过程中，由于违反规定造成的罚款和损失，由投标人自行承担。</w:t>
      </w:r>
    </w:p>
    <w:p w14:paraId="67CC638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7.2 施工前要做好专业间的图纸会审工作，做好预留孔洞、预埋件的留设工作，避免不必要返工出现。</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应无条件为设备安装、铺设管线等预留孔洞和缓建，并于设备、管线安装完成后及时恢复。在安装过程中发现管道、电缆通道预留的孔洞与安装施工有冲突时，经与设计院联系后，如属设计院要求的，需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配合，</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应无条件给予配合（如预留孔洞的扩大、增加过电缆和管道的孔洞等）。由于大件设备就位需要留设孔洞的需要，由</w:t>
      </w:r>
      <w:r>
        <w:rPr>
          <w:rFonts w:hint="eastAsia" w:asciiTheme="minorEastAsia" w:hAnsiTheme="minorEastAsia" w:eastAsiaTheme="minorEastAsia" w:cstheme="minorEastAsia"/>
          <w:sz w:val="24"/>
          <w:szCs w:val="24"/>
          <w:highlight w:val="none"/>
          <w:lang w:val="en-US" w:eastAsia="zh-CN"/>
        </w:rPr>
        <w:t>设备单位</w:t>
      </w:r>
      <w:r>
        <w:rPr>
          <w:rFonts w:hint="eastAsia" w:asciiTheme="minorEastAsia" w:hAnsiTheme="minorEastAsia" w:eastAsiaTheme="minorEastAsia" w:cstheme="minorEastAsia"/>
          <w:sz w:val="24"/>
          <w:szCs w:val="24"/>
          <w:highlight w:val="none"/>
        </w:rPr>
        <w:t>提交书面申请，本标段建筑专业给予留设。</w:t>
      </w:r>
    </w:p>
    <w:p w14:paraId="72A088C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7.3墙体施工前要制定防止出现变形裂缝、抹灰层出现空鼓等质量通病的防止措施。</w:t>
      </w:r>
    </w:p>
    <w:p w14:paraId="6BD9D1C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7.4 过梁、圈梁、构造柱等严格按照规范、设计要求和标准图集等设置。</w:t>
      </w:r>
    </w:p>
    <w:p w14:paraId="43A6712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7.5本工程由于存在交叉施工,土建、安装交叉作业发生的挖洞、补洞及要求采取的各种措施费用，投标人应在报价时要充分考虑，费用由投标人承担。</w:t>
      </w:r>
    </w:p>
    <w:p w14:paraId="6CF0909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8 楼地面工程、屋面工程施工技术要求</w:t>
      </w:r>
    </w:p>
    <w:p w14:paraId="7A9E61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8.1.地面工程施工前要严格做好回填土的质量控制，有详细的回填记录和土工试验，防止出现因回填土不合格导致地面开裂。</w:t>
      </w:r>
    </w:p>
    <w:p w14:paraId="5FF88B7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8.2.卫生间等有防水要求的楼地面施工中要做好楼地面的防水施工，面层隐蔽前和隐蔽后均必须进行24小时蓄水试验。</w:t>
      </w:r>
    </w:p>
    <w:p w14:paraId="1E590E0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6.3.6.3.</w:t>
      </w:r>
      <w:r>
        <w:rPr>
          <w:rFonts w:hint="eastAsia" w:asciiTheme="minorEastAsia" w:hAnsiTheme="minorEastAsia" w:eastAsiaTheme="minorEastAsia" w:cstheme="minorEastAsia"/>
          <w:sz w:val="24"/>
          <w:szCs w:val="24"/>
          <w:highlight w:val="none"/>
        </w:rPr>
        <w:t>面砖地面、楼面采用的面砖表面应光洁、方正、平整，质地坚固，其品种、规格、尺寸、色泽、图案应均匀一致。</w:t>
      </w:r>
    </w:p>
    <w:p w14:paraId="63FA043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8.4.屋面工程的各道工序（隔气层、保温层、找平层、防水层、隔离层、保护层等）都应分别填写隐蔽工程记录。</w:t>
      </w:r>
    </w:p>
    <w:p w14:paraId="5121E00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9起重作业</w:t>
      </w:r>
    </w:p>
    <w:p w14:paraId="6D48F24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9.1场内汽车吊等机械应按特种机械进行管理。</w:t>
      </w:r>
    </w:p>
    <w:p w14:paraId="021E053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9.2起重作业人员应持证作业。</w:t>
      </w:r>
    </w:p>
    <w:p w14:paraId="74C3E5B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9.3起重机械进入现场应向建设单位提交相关资料。</w:t>
      </w:r>
    </w:p>
    <w:p w14:paraId="078687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9.4起重作业前施工单位应对吊装场地平整度、承载力进行验收。</w:t>
      </w:r>
    </w:p>
    <w:p w14:paraId="4945A58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9.5起重作业前应测量风速，复核吊装半径、安全措施等。</w:t>
      </w:r>
    </w:p>
    <w:p w14:paraId="488135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9.6起重作业应严格遵守“十不吊”原则。</w:t>
      </w:r>
    </w:p>
    <w:p w14:paraId="25B448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9.7起重机械应定期检验，每月不应少于1次，并存档保留记录表格。</w:t>
      </w:r>
    </w:p>
    <w:p w14:paraId="1C93562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 建筑装饰装修工程施工技术要求：</w:t>
      </w:r>
    </w:p>
    <w:p w14:paraId="0E7E8B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10.1.为达到良好的外墙装饰效果，材料颜色、质感等应统一（门窗玻璃应采用同一品牌）。</w:t>
      </w:r>
    </w:p>
    <w:p w14:paraId="2FAA043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10.2.建筑设备安装要紧密配合建筑装饰工程施工。</w:t>
      </w:r>
    </w:p>
    <w:p w14:paraId="0598157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①在吊顶施工前，要完成各类位于吊顶上方的管线施工，确保施工有序开展。</w:t>
      </w:r>
    </w:p>
    <w:p w14:paraId="24FDF13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②在吊顶施工时，通风口、照明灯具、消防器材等位于吊顶上的设备应位于吊顶分隔的居中布置，对称布置，做到布局美观、线条流畅。施工前应做细化设计，报监理、招标人审批后实施。</w:t>
      </w:r>
    </w:p>
    <w:p w14:paraId="171E782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③位于墙面的各类配电箱、开关、插座等，应在满足规范和设计要求的同时，尽量从方便使用、布置整齐、美观等角度综合考虑布置。</w:t>
      </w:r>
    </w:p>
    <w:p w14:paraId="2DC6A07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各类外露的管线应布置整齐、美观，固定牢固、可靠。平行布置的管道接口尽可能做到整齐、有序布置，阀门等要布置整齐并便于操作，位于通道上方的各类管线应满足通道安全距离的要求。在图纸设计不具体的情况下，应在施工前做好细化设计工作，报监理审批后实施。</w:t>
      </w:r>
    </w:p>
    <w:p w14:paraId="153323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⑤有地面砖的房间，地漏等布置宜位于某块地面砖的中央，在预埋管的施工应尽量考虑留设位置。</w:t>
      </w:r>
    </w:p>
    <w:p w14:paraId="37D182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10.3.投标人在选择采购装饰材料、设备外壳颜色、标示牌字体和颜色的时候，要综合考虑整体的视觉效果。先进行色彩方案设计，选择样品报监理、招标人审批后实施，或由招标人指定颜色，关键部位要绘制效果图，报招标人审批后实施。</w:t>
      </w:r>
    </w:p>
    <w:p w14:paraId="0B60478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10.4.各类管线施工完毕后，除采用特殊材料封堵外，由投标人统一施工孔洞封堵。孔洞封堵应满足设计及规范要求。</w:t>
      </w:r>
    </w:p>
    <w:p w14:paraId="509CAA8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10.5.由于外观颜色的选取、精细化施工和关键部位细化设计所增加的费用，由投标人在报价时综合考虑。在后续施工不得以任何理由提出外观颜色的选取、精细化施工和关键部分细化设计所导致费用的增加。</w:t>
      </w:r>
    </w:p>
    <w:p w14:paraId="700CBF6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 主要建筑材料的质量要求：</w:t>
      </w:r>
    </w:p>
    <w:p w14:paraId="07AF99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11.1.主要建筑材料需严格按照材料的报验程序，材料的出厂合格证、检验证明必须有效、齐全，未经监理和招标人的确认的材料不得用于本工程；否则，监理公司和招标人有权要求投标人返工，所发生的一切费用由投标人承担，工期不顺延。</w:t>
      </w:r>
    </w:p>
    <w:p w14:paraId="5CB620F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11.2.建筑装饰材料：材料的最终品牌须取得招标人认可。</w:t>
      </w:r>
      <w:r>
        <w:rPr>
          <w:rFonts w:hint="eastAsia" w:asciiTheme="minorEastAsia" w:hAnsiTheme="minorEastAsia" w:cstheme="minorEastAsia"/>
          <w:sz w:val="24"/>
          <w:szCs w:val="24"/>
          <w:highlight w:val="none"/>
          <w:lang w:val="en-US" w:eastAsia="zh-CN"/>
        </w:rPr>
        <w:t>详见附件3：施工总承包主要设备、材料品牌推荐表。</w:t>
      </w:r>
      <w:r>
        <w:rPr>
          <w:rFonts w:hint="eastAsia" w:asciiTheme="minorEastAsia" w:hAnsiTheme="minorEastAsia" w:eastAsiaTheme="minorEastAsia" w:cstheme="minorEastAsia"/>
          <w:sz w:val="24"/>
          <w:szCs w:val="24"/>
          <w:highlight w:val="none"/>
        </w:rPr>
        <w:t>材料的质量（包括外观颜色等）必须符合国家相关质量规范要求，取得监理、招标人、设计单位书面确认后方可应用于本工程，在材料报验时，除提供材料的出厂证明外，还需提交供货方的名称、联系方式，以供监理、招标人对供方的资质进行审核，大宗材料的采购，投标人应将备选的材料供应商名单提交给招标人，由招标人组织相关人员对供应商进行实地考察后确定。</w:t>
      </w:r>
    </w:p>
    <w:p w14:paraId="07E1ACC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11.3以下材料在施工过程中由投标人提供厂家品牌，经招标人认可后执行。</w:t>
      </w:r>
    </w:p>
    <w:p w14:paraId="2CFA946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1）关于门窗用材：必须严格按设计图纸，本工程门窗统一；要求必须是有资质的专业工厂设计、安装、制造；如是玻璃门窗，必须采用钢化玻璃；建筑物门窗做法详见设计图纸。</w:t>
      </w:r>
    </w:p>
    <w:p w14:paraId="77166EC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2）厂内各厂房各楼梯间及所有配电间根据不同的防火等级要求设置不同等级的防火门。</w:t>
      </w:r>
    </w:p>
    <w:p w14:paraId="23AF810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3）本工程所有非防火门做法详见具体设计图纸。</w:t>
      </w:r>
    </w:p>
    <w:p w14:paraId="06710F6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4）本工程屋面防水材料的相关技术指标执行国家、行业及广州市现行标准。</w:t>
      </w:r>
    </w:p>
    <w:p w14:paraId="2A9A9FB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11.4. 招标人提供主要材料、设备的品牌推荐表，由投标人负责采购，投标时以最高价计入报价，最终品牌的确定，须经招标人认可。</w:t>
      </w:r>
    </w:p>
    <w:p w14:paraId="5398811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11.5.在材料和性能满足规范和设计要求的前提下，鼓励和支持施工单位在本工程中应用节能、环保的新材料、新设备。</w:t>
      </w:r>
    </w:p>
    <w:p w14:paraId="3CDC7A7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11.6.本工程严格禁止国家明令禁止的建筑材料，除责令承包方返工外，将给予相应的罚款；支持投标人提出图纸中存在建筑材料选择不当的事实和优化的建议。</w:t>
      </w:r>
    </w:p>
    <w:p w14:paraId="43706B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 交安条件</w:t>
      </w:r>
    </w:p>
    <w:p w14:paraId="738E449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12.1.基础交安条件：医废车间基础施工完，屋面断水，毛地坪施工完。</w:t>
      </w:r>
    </w:p>
    <w:p w14:paraId="4D3946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.设备间交安条件：顶棚施工完，墙面施工完，楼（地）面施工完，门窗安装完，建筑设备工程施工完。</w:t>
      </w:r>
    </w:p>
    <w:p w14:paraId="753A6D0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所有设备基础移交前基础顶面必须凿毛清理干净，孔洞在移交前必须清理干净，不得有杂物，并将基础中心线和孔洞中心线放线到基础上，预埋件（含预埋螺栓）、孔洞轴线位置、标高和尺寸偏差控制在设计范围内。</w:t>
      </w:r>
    </w:p>
    <w:p w14:paraId="4C5F27C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其它区域建筑和结构施工验收完成，所有交安区域必须清理干净，不得存在建筑垃圾，不得堆放建筑材料。</w:t>
      </w:r>
    </w:p>
    <w:p w14:paraId="13A8478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交安需满足设备安装对预埋件的要求。</w:t>
      </w:r>
    </w:p>
    <w:p w14:paraId="53505C8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13 施工进度管理要求：</w:t>
      </w:r>
    </w:p>
    <w:p w14:paraId="20089DF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施工单位应设置专人对进度计划进行管理，对计划目标进行分解，对已完工的计划进行盘点、总结、分析、考核。</w:t>
      </w:r>
    </w:p>
    <w:p w14:paraId="55021F1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各类资源（机械、材料、劳动力等）的投入必须满足施工进度的要求，在编制专业施工进度计划的同时编制资源供应计划，材料计划应充分考虑材料进场复试的必要时间。</w:t>
      </w:r>
    </w:p>
    <w:p w14:paraId="15E5E89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14 隐蔽工程：</w:t>
      </w:r>
    </w:p>
    <w:p w14:paraId="3DF5BEA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（1）没有监理工程师及招标人的批准，工程任何部分均不得覆盖和隐蔽。</w:t>
      </w:r>
    </w:p>
    <w:p w14:paraId="392812D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（2）工程具备覆盖条件或达到约定的中间验收部位，投标人自检合格后在隐蔽或中间验收48小时前通知监理工程师及招标人验收，并准备验收记录。</w:t>
      </w:r>
    </w:p>
    <w:p w14:paraId="2A7A692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（3）工程隐蔽后，若招标人对工程质量存在疑问，可提出隐蔽工程重新开挖或解体检查，投标人应按要求进行。</w:t>
      </w:r>
    </w:p>
    <w:p w14:paraId="73C239E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 成品保护措施</w:t>
      </w:r>
    </w:p>
    <w:p w14:paraId="324FE20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15.1主体结构施工过程中应做好对已施工的成品保护措施：</w:t>
      </w:r>
    </w:p>
    <w:p w14:paraId="5AB0580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（1）混凝土结构应严格按照规范要求进行拆模，混凝土梁柱拆模后应做好保护。</w:t>
      </w:r>
    </w:p>
    <w:p w14:paraId="200C063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（2）上部构件混凝土浇筑时要做好防止混凝土洒落的防护措施，并对其影响范围内的构件采用适当的保护措施，防止污染、损坏，混凝土浇筑完毕立即组织人员将洒落在下部构件上的混凝土清理干净。</w:t>
      </w:r>
    </w:p>
    <w:p w14:paraId="5A59240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（3）各层平台（包括0m）的柱角、设备基础拐角处设置保护措施。</w:t>
      </w:r>
    </w:p>
    <w:p w14:paraId="631940C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（4）所有设备基础完成后外露预埋件、预埋螺栓必须做好防锈防碰撞保护，防碰撞保护采用专用硬质保护套。</w:t>
      </w:r>
    </w:p>
    <w:p w14:paraId="32DF2E7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15.2移交安装后对已施工建筑工程的成品保护措施：</w:t>
      </w:r>
    </w:p>
    <w:p w14:paraId="2FE8A86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（1）在移交安装过程中，再明确对已施工成品的保护措施。</w:t>
      </w:r>
    </w:p>
    <w:p w14:paraId="34F586E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（2）投标人应加强对移交区域的成品监督力度，对破坏成品保护的行为进行制止，并要求造成损坏或者污染成品的单位或者个人进行赔偿。</w:t>
      </w:r>
    </w:p>
    <w:p w14:paraId="7693033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15.3在已安装设备区域施工时的成品保护措施：</w:t>
      </w:r>
    </w:p>
    <w:p w14:paraId="6843E6F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（1）在已安装设备的区域进行土建工程作业时，应采取有效措施防止污染和损坏已安装成品的保护措施。</w:t>
      </w:r>
    </w:p>
    <w:p w14:paraId="3FFD963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（2）在带电设备、运转设备区域作业时，应办理作业票，设专业人监护，并做好防护措施。</w:t>
      </w:r>
    </w:p>
    <w:p w14:paraId="716550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15.4土方开挖过程要做好对已施工的地下管线和邻近建筑物、构筑物等的保护措施。</w:t>
      </w:r>
    </w:p>
    <w:p w14:paraId="0331A16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15.5对已施工的地下管线、设施等设立明显的安全警示标识，避免因其他单位在不明地下情况时，造成对已施工成品的保护。</w:t>
      </w:r>
    </w:p>
    <w:p w14:paraId="7387CB0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15.6工程验收移交生产前，保护施工成品不被破坏和污染所发生的一切费用，由投标人在报价时综合考虑。对于污染或者被破坏造成的二次返工的费用由施工方自行承担，不予签证。</w:t>
      </w:r>
    </w:p>
    <w:p w14:paraId="186D5892">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 施工安全文明施工、环境保护要求</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详见附件4：</w:t>
      </w:r>
      <w:bookmarkStart w:id="15" w:name="OLE_LINK9"/>
      <w:r>
        <w:rPr>
          <w:rFonts w:hint="eastAsia" w:asciiTheme="minorEastAsia" w:hAnsiTheme="minorEastAsia" w:cstheme="minorEastAsia"/>
          <w:sz w:val="24"/>
          <w:szCs w:val="24"/>
          <w:highlight w:val="none"/>
          <w:lang w:val="en-US" w:eastAsia="zh-CN"/>
        </w:rPr>
        <w:t>工程建设安健环管理手册</w:t>
      </w:r>
    </w:p>
    <w:bookmarkEnd w:id="15"/>
    <w:p w14:paraId="459AD53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16.1临边、孔洞防护</w:t>
      </w:r>
    </w:p>
    <w:p w14:paraId="739B4C6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（1）孔洞临边必须设置安全防护围栏，围栏必须固定牢固，满足安规要求，刷红白相间安全警示油漆，并悬挂安全警示牌。</w:t>
      </w:r>
    </w:p>
    <w:p w14:paraId="35DF24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（2）短边尺寸小于25cm但大于2.5cm的孔洞，应用坚实盖板盖严，并能防止挪动移位。</w:t>
      </w:r>
    </w:p>
    <w:p w14:paraId="64DDA76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（3）短边尺寸25~50cm的孔洞，应用坚实盖板盖严，保持四周搁置均衡，且能防止挪动移位。</w:t>
      </w:r>
    </w:p>
    <w:p w14:paraId="161F7B5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（4）短边尺寸50~150cm的孔洞，必须设置一层用扣件扣连钢管而形成的网格，并在上面满铺坚实盖板，并能防止挪动移位。</w:t>
      </w:r>
    </w:p>
    <w:p w14:paraId="65569DE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（5）短边长150cm以上的空洞，四周应设置安全防护栏杆，洞口下张设安全网。</w:t>
      </w:r>
    </w:p>
    <w:p w14:paraId="5931A62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16.2脚手架</w:t>
      </w:r>
    </w:p>
    <w:p w14:paraId="3EC51E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（1）脚手架全部采用钢管脚手架，脚手管和扣件的质量必须满足规范要求。</w:t>
      </w:r>
    </w:p>
    <w:p w14:paraId="495FAAC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型脚手架、模板支撑系统脚手架、特殊脚手架（挑脚手架、吊脚手架等）等必须有专项作业指导书，使用前必须验收合格并悬挂验收牌。上部承载大体积混凝土的还必须做水袋预压试验。称重脚手架顶托应作复试。</w:t>
      </w:r>
    </w:p>
    <w:p w14:paraId="34D173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（3）立杆、大小横杆、扫地杆、剪刀撑、连墙件、斜撑、抛撑等按照规范和施工方案要求设置，并设有防雷接地措施。</w:t>
      </w:r>
    </w:p>
    <w:p w14:paraId="7BAFCC7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（4）下通道宽度和坡度符合规范要求，并设有防滑措施。</w:t>
      </w:r>
    </w:p>
    <w:p w14:paraId="640A868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（5）脚手架立面必须满挂密目立网，密目网必须有出厂质量证明和产品合格证，不得使用三无产品，不得使用铁丝等不符合要求的材料进行绑扎悬挂。</w:t>
      </w:r>
    </w:p>
    <w:p w14:paraId="4EC613C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（6）脚手板应采用木跳板或冲压钢跳板，且跳板应满足规范要求，应使用不低于10#铁丝绑扎，不得采用多股铁丝代替，必须满铺并绑扎牢固，栏杆符合规范要求，并设踢脚板。</w:t>
      </w:r>
    </w:p>
    <w:p w14:paraId="3025568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16.3安全设施应配备齐全，并做到标准化、规范化设置。消防器材配备合理。安全警示牌、宣传标语等醒目，设置齐全、规范、统一。</w:t>
      </w:r>
    </w:p>
    <w:p w14:paraId="1F44EF3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16.4施工用电必须编制专项施工组织设计，经审批合格后实施。配备专业电工负责现场施工用电的日常管理。</w:t>
      </w:r>
    </w:p>
    <w:p w14:paraId="69FDFF6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16.5现场各施工应设置安全文明施工责任区，各区域间设置安全隔离围墙，各区域明确责任单位和责任人。</w:t>
      </w:r>
    </w:p>
    <w:p w14:paraId="6803A85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16.6各类材料、半成品、周转性材料等分类分规格堆放整齐，做到物料堆放定置化。</w:t>
      </w:r>
    </w:p>
    <w:p w14:paraId="0B1EDBF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16.7各责任区应严格执行有关的环境卫生标准要求。施工现场应做到文明、整洁，在办公区、生活区采取绿化措施，在施工现场设置足够数量的废料、垃圾筒和水冲式厕所，现场做到无生活垃圾、杂物、烟头，无污水凼，即时排除雨水、污水。</w:t>
      </w:r>
    </w:p>
    <w:p w14:paraId="586617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3.16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8施工道路通畅，做到道路整洁，施工进出口应设置洗车槽，专人清扫维护不发生尘土飞扬和积水现象，为施工现场创造一个良好的工作环境。</w:t>
      </w:r>
    </w:p>
    <w:p w14:paraId="03647C5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16.9采取一切合理措施，保护工地及工地周围的环境，避免污染、噪音或由于其施工方法的不当造成的对人员和财产等的危害或干扰。</w:t>
      </w:r>
    </w:p>
    <w:p w14:paraId="4750F7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 资料管理：</w:t>
      </w:r>
    </w:p>
    <w:p w14:paraId="14023B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17.1建立工程资料管理制度，规范工程资料的管理。</w:t>
      </w:r>
    </w:p>
    <w:p w14:paraId="055A42D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17.2本项目建筑工程需分别按照广州市地方验收程序组织验收及评定，并分别单独编制符合广州地方要求的竣工资料。</w:t>
      </w:r>
    </w:p>
    <w:p w14:paraId="73F0BFE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17.3各类验收评定资料与工程进展同步。无验评资料（含质保资料）或资料不全的，不予验收，施工方不得进行下道工序施工。</w:t>
      </w:r>
    </w:p>
    <w:p w14:paraId="5DCA669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17.4做好各类技术资料的日常管理工作，建立文件收发、归档登记台账。</w:t>
      </w:r>
    </w:p>
    <w:p w14:paraId="01922DD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6.3.</w:t>
      </w:r>
      <w:r>
        <w:rPr>
          <w:rFonts w:hint="eastAsia" w:asciiTheme="minorEastAsia" w:hAnsiTheme="minorEastAsia" w:eastAsiaTheme="minorEastAsia" w:cstheme="minorEastAsia"/>
          <w:sz w:val="24"/>
          <w:szCs w:val="24"/>
          <w:highlight w:val="none"/>
        </w:rPr>
        <w:t>17.5及时做好材料出厂资料收集、归档工作。加强原材料复检、混凝土、回填土等检验报告的管理，做到真实、有效。</w:t>
      </w:r>
    </w:p>
    <w:p w14:paraId="161BDBF8">
      <w:pPr>
        <w:pStyle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七、工程质量验收</w:t>
      </w:r>
    </w:p>
    <w:p w14:paraId="0BFEFD0C">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7.1一般规定</w:t>
      </w:r>
    </w:p>
    <w:p w14:paraId="18F56C7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7.1.1 </w:t>
      </w:r>
    </w:p>
    <w:p w14:paraId="670A67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7.1.2参加工程施工质量验收的各方人员应具备规定的资格。</w:t>
      </w:r>
    </w:p>
    <w:p w14:paraId="478BF18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工程质量的验收均应在施工单位自行检查评定的基础上进行。</w:t>
      </w:r>
    </w:p>
    <w:p w14:paraId="734C54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隐蔽工程在隐蔽前应有施工单位通知有关单位进行验收，并应形成验收文件。工程隐蔽后，若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对工程质量存在疑问，可提出隐蔽工程重新开挖或解体检查，</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应按要求进行。</w:t>
      </w:r>
    </w:p>
    <w:p w14:paraId="085F1F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分项工程的质量应按主控项目和一般项目验收。</w:t>
      </w:r>
    </w:p>
    <w:p w14:paraId="0C215D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承担见证取样检测及有关结构安全检测的单位应具有相应资质。</w:t>
      </w:r>
    </w:p>
    <w:p w14:paraId="758348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工程竣工验收后，建设单位应将有关文件和技术资料归档。</w:t>
      </w:r>
    </w:p>
    <w:p w14:paraId="6770E59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工程验收移交生产前，保护施工成品不被破坏和污染所发生的一切费用，由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在报价时综合考虑。对于污染或者被破坏造成的二次返工的费用由施工方自行承担，不予签证。</w:t>
      </w:r>
    </w:p>
    <w:p w14:paraId="2B880DBD">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7.2质量验收</w:t>
      </w:r>
    </w:p>
    <w:p w14:paraId="15A2479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7.2.1 本规范的分项、分部、单位工程质量等级均应为“合格”。</w:t>
      </w:r>
    </w:p>
    <w:p w14:paraId="2A2DF7B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7.2.2 检验批质量验收应符合下列规定：</w:t>
      </w:r>
    </w:p>
    <w:p w14:paraId="6E3A9F3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7.2.2.1 主控项目和一般项目的质量经抽样检验应合格。</w:t>
      </w:r>
    </w:p>
    <w:p w14:paraId="5B91A8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7.2.2.2 应具有完整的施工操作依据、质量检查记录。</w:t>
      </w:r>
    </w:p>
    <w:p w14:paraId="10D4524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7.2.3 分项工程质量验收应符合下列规定：</w:t>
      </w:r>
    </w:p>
    <w:p w14:paraId="15C61DF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7.2.3.1 分项工程质量验收的项目和要求，应符合本规范规定。</w:t>
      </w:r>
    </w:p>
    <w:p w14:paraId="285962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7.2.3.2 分项工程所含的检验批，均应符合合格质量的规定。</w:t>
      </w:r>
    </w:p>
    <w:p w14:paraId="329B69E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7.2.4 分部（子分部）工程质量验收应符合下列规定：</w:t>
      </w:r>
    </w:p>
    <w:p w14:paraId="0029864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7.2.4.1分部（子分部）工程所含分项工程的质量均应验收合格。</w:t>
      </w:r>
    </w:p>
    <w:p w14:paraId="53A3545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7.2.4.2 质量控制资料应完整。</w:t>
      </w:r>
    </w:p>
    <w:p w14:paraId="0BBB08E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7.2.5 单位（子单位）工程质量验收应符合下列规定：</w:t>
      </w:r>
    </w:p>
    <w:p w14:paraId="7D8EF39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7.2.5.1 单位（子单位）工程所含分部（子分部）工程的质量均应验收合格。</w:t>
      </w:r>
    </w:p>
    <w:p w14:paraId="4170A1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7.2.5.2 质量控制资料应完整。</w:t>
      </w:r>
    </w:p>
    <w:p w14:paraId="28F4187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7.2.5.3 单位（子单位）工程所含分部工程有关安全和功能的检测资料应完整。</w:t>
      </w:r>
    </w:p>
    <w:p w14:paraId="35F4879B">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7.3质量保证</w:t>
      </w:r>
    </w:p>
    <w:p w14:paraId="675CA47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本工程的质保期为</w:t>
      </w:r>
      <w:r>
        <w:rPr>
          <w:rFonts w:hint="default" w:asciiTheme="minorEastAsia" w:hAnsi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年，从工程竣工验收合格之日起计算，按照国家有关规定执行。</w:t>
      </w:r>
    </w:p>
    <w:p w14:paraId="36E2CC41">
      <w:pPr>
        <w:pStyle w:val="3"/>
        <w:rPr>
          <w:rFonts w:hint="eastAsia" w:asciiTheme="minorEastAsia" w:hAnsiTheme="minorEastAsia" w:eastAsiaTheme="minorEastAsia" w:cstheme="minorEastAsia"/>
          <w:sz w:val="24"/>
          <w:szCs w:val="24"/>
          <w:highlight w:val="none"/>
        </w:rPr>
      </w:pPr>
      <w:bookmarkStart w:id="16" w:name="_Toc30281"/>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、工程施工管理</w:t>
      </w:r>
      <w:bookmarkEnd w:id="16"/>
    </w:p>
    <w:p w14:paraId="07A6CDF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.1 施工组织方案编制： </w:t>
      </w:r>
    </w:p>
    <w:p w14:paraId="478A9F4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.1.1 投标时须同时提供本标施工组织设计。</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应按照监理工程师的要求，在中标后2周内完成本标的施工组织设计的修改并提交三级进度网络计划。 </w:t>
      </w:r>
    </w:p>
    <w:p w14:paraId="1DE97CB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.1.2 施工组织设计包含但不限于以下内容： </w:t>
      </w:r>
    </w:p>
    <w:p w14:paraId="5AC2CE2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1 工程概况、编制依据及说明 </w:t>
      </w:r>
    </w:p>
    <w:p w14:paraId="58B44CE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2总平面布置 </w:t>
      </w:r>
    </w:p>
    <w:p w14:paraId="1186181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3工程进度计划及为保证计划所采取的各项措施 </w:t>
      </w:r>
    </w:p>
    <w:p w14:paraId="021ABF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4机械配置及管理 </w:t>
      </w:r>
    </w:p>
    <w:p w14:paraId="028A386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5物资管理 </w:t>
      </w:r>
    </w:p>
    <w:p w14:paraId="1F41693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6安全环保与文明施工 </w:t>
      </w:r>
    </w:p>
    <w:p w14:paraId="48DF13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7工程质量管理 </w:t>
      </w:r>
    </w:p>
    <w:p w14:paraId="7DE6ACD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8劳动力安排计划 </w:t>
      </w:r>
    </w:p>
    <w:p w14:paraId="313C5F4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9主要施工方案 </w:t>
      </w:r>
    </w:p>
    <w:p w14:paraId="2C98573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10管理人员架构</w:t>
      </w:r>
    </w:p>
    <w:p w14:paraId="6A406DF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.2 主要施工方案： </w:t>
      </w:r>
    </w:p>
    <w:p w14:paraId="71655C0D">
      <w:pPr>
        <w:spacing w:line="360" w:lineRule="auto"/>
        <w:ind w:firstLine="480" w:firstLineChars="200"/>
        <w:rPr>
          <w:rFonts w:hint="eastAsia" w:asciiTheme="minorEastAsia" w:hAnsiTheme="minorEastAsia" w:eastAsiaTheme="minorEastAsia" w:cstheme="minorEastAsia"/>
          <w:sz w:val="24"/>
          <w:szCs w:val="24"/>
          <w:highlight w:val="none"/>
        </w:rPr>
      </w:pPr>
      <w:bookmarkStart w:id="17" w:name="OLE_LINK3"/>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.2.1</w:t>
      </w:r>
      <w:bookmarkEnd w:id="17"/>
      <w:r>
        <w:rPr>
          <w:rFonts w:hint="eastAsia" w:asciiTheme="minorEastAsia" w:hAnsiTheme="minorEastAsia" w:eastAsiaTheme="minorEastAsia" w:cstheme="minorEastAsia"/>
          <w:sz w:val="24"/>
          <w:szCs w:val="24"/>
          <w:highlight w:val="none"/>
        </w:rPr>
        <w:t xml:space="preserve"> 需要编制的内容（主要包括，但不限于） </w:t>
      </w:r>
    </w:p>
    <w:p w14:paraId="38D25DA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1吊装方案；</w:t>
      </w:r>
    </w:p>
    <w:p w14:paraId="37442DA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装饰装修工程施工方案</w:t>
      </w:r>
    </w:p>
    <w:p w14:paraId="03EEC5A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建筑设备安装（含给排水、通风、空调、建筑电气等）</w:t>
      </w:r>
    </w:p>
    <w:p w14:paraId="2598E1B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注：在本招标图的基础上，进行调整和深化，由此所引起的变更费用由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自身承担。 </w:t>
      </w:r>
    </w:p>
    <w:p w14:paraId="56EBB00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施工方案按规定需经专家论证的，由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组织专家进行论证，其所有费用包括在投标报价中，且其专家组成员需得到</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w:t>
      </w:r>
    </w:p>
    <w:p w14:paraId="4A2E71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根据现场总平面图进行施工总平面布置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施工总平面布置需经监理、业主审批。</w:t>
      </w:r>
    </w:p>
    <w:p w14:paraId="52FB15E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.2.2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根据现场总平面图进行施工总平面布置。</w:t>
      </w:r>
    </w:p>
    <w:p w14:paraId="00CA017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.3 施工组织要求： </w:t>
      </w:r>
    </w:p>
    <w:p w14:paraId="7371623B">
      <w:pPr>
        <w:spacing w:line="360" w:lineRule="auto"/>
        <w:ind w:firstLine="480" w:firstLineChars="200"/>
        <w:rPr>
          <w:rFonts w:hint="eastAsia" w:asciiTheme="minorEastAsia" w:hAnsiTheme="minorEastAsia" w:eastAsiaTheme="minorEastAsia" w:cstheme="minorEastAsia"/>
          <w:sz w:val="24"/>
          <w:szCs w:val="24"/>
          <w:highlight w:val="none"/>
        </w:rPr>
      </w:pPr>
      <w:bookmarkStart w:id="18" w:name="OLE_LINK4"/>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1</w:t>
      </w:r>
      <w:bookmarkEnd w:id="18"/>
      <w:r>
        <w:rPr>
          <w:rFonts w:hint="eastAsia" w:asciiTheme="minorEastAsia" w:hAnsiTheme="minorEastAsia" w:eastAsiaTheme="minorEastAsia" w:cstheme="minorEastAsia"/>
          <w:sz w:val="24"/>
          <w:szCs w:val="24"/>
          <w:highlight w:val="none"/>
        </w:rPr>
        <w:t>对承包人的管理：</w:t>
      </w:r>
    </w:p>
    <w:p w14:paraId="47AADCB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必须按投标书中所列的机械和人力计划足量投入施工现场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不得以临建、设备进厂、生活设施不完善等原因拖延开工日期）。 </w:t>
      </w:r>
    </w:p>
    <w:p w14:paraId="49BAE53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2 在投标书中所列的施工机械设备数量型号及人力安排计划，在施工中必须充分体现（</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已经提出修改机械和人力组织的安排，以经</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 xml:space="preserve">同意并确认的数量为准），若未体现，在工程结算中扣除其相应的机械和人工费用。 </w:t>
      </w:r>
    </w:p>
    <w:p w14:paraId="0BF42307">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8.3.1.3按招标人现场管理制度和其他规定事项的应交款项和罚款，如不能及时交纳，在当月的工程进度款中双倍扣除。</w:t>
      </w:r>
    </w:p>
    <w:p w14:paraId="44B2DC55">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书中指定的项目经理、技术、安全、质量、应具备相应岗位的上岗资格证件，项目经理和技术负责人经招标人确认后不得任意更换，如要更换需经招标人同意；项目经理或项目技术负责人不合格，不能很好地协调管理现场施工、技术、质量和安全的，招标人有权要求更换项目经理或项目技术负责人，投标人无条件接受。项目经理未经招标人同意离开现场7天，招标人有权解除承包合同。投标人未履行和遵守招标书和合同书中所规定的职责，招标人有权解除承包合同。</w:t>
      </w:r>
    </w:p>
    <w:p w14:paraId="6BE03048">
      <w:pPr>
        <w:spacing w:line="360" w:lineRule="auto"/>
        <w:ind w:firstLine="480" w:firstLineChars="200"/>
        <w:rPr>
          <w:rFonts w:hint="eastAsia" w:asciiTheme="minorEastAsia" w:hAnsiTheme="minorEastAsia" w:eastAsiaTheme="minorEastAsia" w:cstheme="minorEastAsia"/>
          <w:sz w:val="24"/>
          <w:szCs w:val="24"/>
          <w:highlight w:val="none"/>
        </w:rPr>
      </w:pPr>
      <w:bookmarkStart w:id="19" w:name="OLE_LINK5"/>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 xml:space="preserve">2 </w:t>
      </w:r>
      <w:bookmarkEnd w:id="19"/>
      <w:r>
        <w:rPr>
          <w:rFonts w:hint="eastAsia" w:asciiTheme="minorEastAsia" w:hAnsiTheme="minorEastAsia" w:eastAsiaTheme="minorEastAsia" w:cstheme="minorEastAsia"/>
          <w:sz w:val="24"/>
          <w:szCs w:val="24"/>
          <w:highlight w:val="none"/>
        </w:rPr>
        <w:t xml:space="preserve">分包商的协调管理： </w:t>
      </w:r>
    </w:p>
    <w:p w14:paraId="3057837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全面负责对分包商施工质量、进度、安全的管理工作，由分包商引起的施工质量问题、安全事故、进度滞后等等不能免除</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的责任。 </w:t>
      </w:r>
    </w:p>
    <w:p w14:paraId="161FF6D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拟定的分包项目必须报监理、</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审批，只有得到监理和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认可的分包商才能进入施工现场，但不能免除</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因为分包商原因而导致的一切责任。 </w:t>
      </w:r>
    </w:p>
    <w:p w14:paraId="4C45610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应在投标文件和项目管理制度中编写详细的分包商选择程序和分包商施工管理制度，并报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 xml:space="preserve">审批。 </w:t>
      </w:r>
    </w:p>
    <w:p w14:paraId="6896695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 设备材料管理：</w:t>
      </w:r>
    </w:p>
    <w:p w14:paraId="5962CEB6">
      <w:pPr>
        <w:spacing w:line="360" w:lineRule="auto"/>
        <w:ind w:firstLine="480" w:firstLineChars="200"/>
        <w:rPr>
          <w:rFonts w:hint="eastAsia" w:asciiTheme="minorEastAsia" w:hAnsiTheme="minorEastAsia" w:eastAsiaTheme="minorEastAsia" w:cstheme="minorEastAsia"/>
          <w:sz w:val="24"/>
          <w:szCs w:val="24"/>
          <w:highlight w:val="none"/>
        </w:rPr>
      </w:pPr>
      <w:bookmarkStart w:id="20" w:name="OLE_LINK6"/>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bookmarkEnd w:id="20"/>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提供设备、材料的接收和代保管:</w:t>
      </w:r>
    </w:p>
    <w:p w14:paraId="15BF7F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组织、供应并支付费用采购的本工程所需的设备、材料，均由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卸货到相应场所；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负责的工作范围的设备由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负责保管。</w:t>
      </w:r>
    </w:p>
    <w:p w14:paraId="2AFC1D9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2 随设备的专用工具、安装调试用备品备件、生产用备品备件设专项管理，需用时须经监理和业主同意，并办理相应手续；专用工具用后归还有记录，损坏或丢失，交接时由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照价赔偿。</w:t>
      </w:r>
    </w:p>
    <w:p w14:paraId="3E75FC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按照施工总平面图布置要求和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的要求，在指定区域搭建完成符合本工程设备、材料保管要求的的仓库，并制定出严格的仓库管理制度。</w:t>
      </w:r>
    </w:p>
    <w:p w14:paraId="7E5FAC9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依据工程进展情况以及施工进度计划，按周、月和季度向</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呈报工程所需设备、材料交付动态进度计划。</w:t>
      </w:r>
    </w:p>
    <w:p w14:paraId="7ABB037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依据</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呈报的设备、材料交付进度计划，对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负责的设备、材料，要求供货商按期发货到现场；由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负责的部分，由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负责协调。设备、材料抵达现场后，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应立即组织相关人员引领运输车辆到规划好的场所，并积极组织卸车工作，无特殊情况，压车时间不能超过4 个小时，否则</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自行委托其它单位卸车，费用由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负责并对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进行3倍的台班费罚款。</w:t>
      </w:r>
    </w:p>
    <w:p w14:paraId="3F1B515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6设备、材料到场后，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要积极配合</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、监理对其进行外观检查，依据送货清单核对数量，并进行签字接收；对箱装设备、材料只核对箱件数量，箱内设备、材料另行开箱检验，同样在开箱验收单上签字。</w:t>
      </w:r>
    </w:p>
    <w:p w14:paraId="182DE80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7需要开箱检验的设备、材料，</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应提前2 天书面通知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组织供货商、监理以及</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等相关人员共同参加开箱检验工作，</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应准备开箱所需的吊具、工具以及检验用的仪器仪表等工具，并安排劳动力配合，需由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收回的专用工具和备品备件，由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配合人力和运输工具，将其送到</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指定的仓库。如</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要求对设备开箱验收，</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应给予积极配合。</w:t>
      </w:r>
    </w:p>
    <w:p w14:paraId="39926CD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8由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负责保管的材料，</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应依据材料保管等级和特性进行必要的防护，以保持产品外观状态良好、无遗失、各类标识齐全。为此必须要做到：</w:t>
      </w:r>
    </w:p>
    <w:p w14:paraId="41FEF13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 必要的防尘、防潮、防锈、封口、罩盖和异常气候时的临时防护；</w:t>
      </w:r>
    </w:p>
    <w:p w14:paraId="686C18E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 对材料或部件进行定期性的检查；</w:t>
      </w:r>
    </w:p>
    <w:p w14:paraId="20BDF39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 对于需要挂维护卡的，应及时编制维护卡，按规定的要求进行维护、记录</w:t>
      </w:r>
    </w:p>
    <w:p w14:paraId="0F92B1C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 应自觉接受监理工程师和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对其设备现场贮存、防护、保养情况的检查,并对意见认真地给予整改，在此期间出现材料丢失、损坏等情况，由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负全部责任，并负责修缮和补缺事宜，不能因此耽误该设备、材料的安装工期，由此产生的一切费用由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承担，延误工期不予顺延。</w:t>
      </w:r>
    </w:p>
    <w:p w14:paraId="1104403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9 进场的设备、材料按规定需要检验的，由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负责委托有资质的检验单位进行，监理全程监督，所产生的一切费用由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w:t>
      </w:r>
    </w:p>
    <w:p w14:paraId="77D496B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10 设备、材料的包装物由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收回的，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要积极配合，严禁私自变卖，否则要对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进行加倍处罚；</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采购的设备（材料）在施工过程中形成的边角废料、设备（材料）的包装物，因设计变更等原因造成呆料，以及其它由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供应的剩余物资属</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所有，由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负责回收并运至</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指定的堆放地点分类储存、保管，由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决定利用和处理。</w:t>
      </w:r>
    </w:p>
    <w:p w14:paraId="3B162E0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.4.2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提供设备、材料：</w:t>
      </w:r>
    </w:p>
    <w:p w14:paraId="427D924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 本工程所需设备、材料，除由</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购买的设备、材料外，其余均由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采购供应。</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负责属于</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所供材料从采购至结算全过程的采购、运输、接货、卸车、搬运、保管、结算和保险的全部工作。上述的一切活动必须在监理工程师和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的监督检查下有序进行。由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提供的设备、材料，若该产品无国家规范、标准，则在采购时应由监理、</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确认。</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所采购用于本工程的材料必须具备出厂合证明、质量合格证等，所采购材料必须满足图纸设计要求和相关规范要求。</w:t>
      </w:r>
    </w:p>
    <w:p w14:paraId="138DD24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拟选择的设备、材料供应商有最终否决权。</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负责与本工程有关的设备、材料(</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供应的材料、设备除外)的招标工作，在确定设备、材料供应厂商之前，</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需提出3-5 个参考厂家，并进行报审流程（附厂家资质），经监理工程师审核确认，最后经</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批准后，方可采购；</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及监理工程师同意与否，均不免除</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对所采购设备/材料应承担的任何责任。</w:t>
      </w:r>
    </w:p>
    <w:p w14:paraId="01F3E74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在设备、材料的订货、运输、验收、保管、保养、发放等环节上，要建立完整的质保体系及运转程序，并以书面形式交送</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备案。</w:t>
      </w:r>
    </w:p>
    <w:p w14:paraId="7B724A5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 为确保工程质量，</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供应的设备、材料必须符合设计要求，并附有质保书，出厂合格证，材料报告等有关证书、资料，以备抽查。</w:t>
      </w:r>
    </w:p>
    <w:p w14:paraId="5AF689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供应材料、设备的品种、规格、型号、数量按设计标准执行，质量等级必须满足设计及规范要求，供货顺序和供货时间应满足工程进度的需要</w:t>
      </w:r>
    </w:p>
    <w:p w14:paraId="53A90C3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在材料、设备到货前24 小时通知监理工程师和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验收。验证其有关厂家的产品批号和产品合格证等，不合格的产品不得使用到工程中，对重要材料、设备的检验工作，</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要参与，共同检验。</w:t>
      </w:r>
    </w:p>
    <w:p w14:paraId="2B425B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、监理工程师有权不定期对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所采购的主要材料进行抽检，对不合格材料有权终止在本工程上使用。未经</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认可，不得将其它工程的材料用于本工程。</w:t>
      </w:r>
    </w:p>
    <w:p w14:paraId="014BD6E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采购的材料、设备与设计标准要求不符时，</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应按</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要求的时间运出施工场地，重新采购符合要求的产品，承担由此发生的费用，由此延误的工期不予顺延。</w:t>
      </w:r>
    </w:p>
    <w:p w14:paraId="7064BC4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需要使用替代材料时，应经</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认可后才能使用。由此增加的材料价差，由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承担，</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不因此增加合同价款；由此减少的材料价差，</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将在本合同价款中给予扣除。</w:t>
      </w:r>
    </w:p>
    <w:p w14:paraId="5826BDE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应提供检验、测试及试验任何材料或设备通常所需的协助。</w:t>
      </w:r>
    </w:p>
    <w:p w14:paraId="16B4457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应自觉接受监理工程师和</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对其设备现场贮存、防护、保养情况的检查,并对监理工程师或</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的意见认真地给予整改。</w:t>
      </w:r>
    </w:p>
    <w:p w14:paraId="4ABDE70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用于工程的焊条、连接件等主要材料，必须具有产品合格证和材质化验单，并进行现场抽样试验，必须将试验合格后的试验报告报监理工程师审查确认后才能使用。</w:t>
      </w:r>
    </w:p>
    <w:p w14:paraId="2F8DFB8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应负责施工过程中工程材料的质量特性的验证工作。对需进行复检的项目，</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应通知监理工程师到场对抽样过程进行见证。</w:t>
      </w:r>
    </w:p>
    <w:p w14:paraId="453AE3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对所有经检验与试验不合格的材料、构配件，应予以标识并采取隔离措施，在监理工程师的见证下尽快运离工地，防止误用。</w:t>
      </w:r>
    </w:p>
    <w:p w14:paraId="7455FB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 如果检验属于下列情况，</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应承担其任何检验费用:</w:t>
      </w:r>
    </w:p>
    <w:p w14:paraId="6F31B2E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（1)所有按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投标报价时采用的定额及现行规范规定应作的常规检验项目；</w:t>
      </w:r>
    </w:p>
    <w:p w14:paraId="502455E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（2)在合同中已作出足够详细的说明以使</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在投标文件中报价；</w:t>
      </w:r>
    </w:p>
    <w:p w14:paraId="462D3B6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（3)应</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及监理工程师对质量提出异议而要求的试验，属于施工方责任的。</w:t>
      </w:r>
    </w:p>
    <w:p w14:paraId="5422F15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.4.2.1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如对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所报主材的厂家的业绩及质量有疑问，</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应无条件调换品牌，有关价差应包括在投标报价中,上述内容的造价均不再调整。</w:t>
      </w:r>
    </w:p>
    <w:p w14:paraId="6F8A6BB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.5 施工工期管理：</w:t>
      </w:r>
    </w:p>
    <w:p w14:paraId="1C76CE0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.5.1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应根据</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一级进度计划在投标文件中编制二级进度计划，并制定工期控制方案，</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 xml:space="preserve">并承诺在中标通知书下达后7 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 </w:t>
      </w:r>
    </w:p>
    <w:p w14:paraId="2236FB8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.6 工程质量管理</w:t>
      </w:r>
    </w:p>
    <w:p w14:paraId="4867FFE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.6.1 本工程质量要求为：合格。</w:t>
      </w:r>
    </w:p>
    <w:p w14:paraId="5310375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.6.2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应在投标文件响应以上质量目标，并编制施工质量控制计划和质量管理实施方案。</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鼓励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提出更高的质量标准，并在工程中实施。各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投标时必须明确达到的具体目标、指标及相关措施。</w:t>
      </w:r>
    </w:p>
    <w:p w14:paraId="4E58D34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.7 现场施工测量管理</w:t>
      </w:r>
    </w:p>
    <w:p w14:paraId="0A7B7D9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.7.1 </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应在发出开工通知前一天，向</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提供厂区施工控制网（测量基准点、基准线和水准点）及其书面资料和数据。</w:t>
      </w:r>
    </w:p>
    <w:p w14:paraId="3E3EBF7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.7.2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接受</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提供的测量基准点后，应与监理人分别复测施工控制网，并提交复核成果。</w:t>
      </w:r>
    </w:p>
    <w:p w14:paraId="04F2932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.7.3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应以</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提供的测量基准点为基准，按国家测绘标准和本工程的施工精度要求，布设用于本工程的加密施工控制网（结合工程实际），并应在收到开工通知后的2 天内提交相关资料报送监理人审批。</w:t>
      </w:r>
    </w:p>
    <w:p w14:paraId="14540F4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.7.4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应全面负责本工程的施工测量工作。并为监理工程师（或</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）提供必需的辅助测量设备、人员，无条件配合监理工程师（或</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提供的定位放线成果进行复核。</w:t>
      </w:r>
    </w:p>
    <w:p w14:paraId="27D687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.7.5 </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应按本技术条款的规定，提交相关测量工器具检定证书，测量人员资质证书及施工测量方案报送监理人审核。监理人可使用</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提供的施工测量数据，独立检查放样测量成果，也可采用监理人直接监督下进行测量，定位放线。</w:t>
      </w:r>
    </w:p>
    <w:p w14:paraId="1A87E7FE">
      <w:pPr>
        <w:spacing w:line="360" w:lineRule="auto"/>
        <w:ind w:firstLine="480" w:firstLineChars="200"/>
        <w:rPr>
          <w:rFonts w:hint="eastAsia" w:asciiTheme="minorEastAsia" w:hAnsiTheme="minorEastAsia" w:eastAsiaTheme="minorEastAsia" w:cstheme="minorEastAsia"/>
          <w:sz w:val="24"/>
          <w:szCs w:val="24"/>
          <w:highlight w:val="none"/>
        </w:rPr>
      </w:pPr>
    </w:p>
    <w:p w14:paraId="6AADCF8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8.8</w:t>
      </w:r>
      <w:r>
        <w:rPr>
          <w:rFonts w:hint="eastAsia" w:asciiTheme="minorEastAsia" w:hAnsiTheme="minorEastAsia" w:eastAsiaTheme="minorEastAsia" w:cstheme="minorEastAsia"/>
          <w:sz w:val="24"/>
          <w:szCs w:val="24"/>
          <w:highlight w:val="none"/>
        </w:rPr>
        <w:t>安全文明施工管理</w:t>
      </w:r>
    </w:p>
    <w:p w14:paraId="52D0B54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此部分内容详见附件</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：《安健环管理协议、安全文明施工管理、综合治理》，并按相关要求严格执行。</w:t>
      </w:r>
    </w:p>
    <w:p w14:paraId="5DD5F28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8.9</w:t>
      </w:r>
      <w:r>
        <w:rPr>
          <w:rFonts w:hint="eastAsia" w:asciiTheme="minorEastAsia" w:hAnsiTheme="minorEastAsia" w:eastAsiaTheme="minorEastAsia" w:cstheme="minorEastAsia"/>
          <w:sz w:val="24"/>
          <w:szCs w:val="24"/>
          <w:highlight w:val="none"/>
        </w:rPr>
        <w:t>工程档案资料整理移交</w:t>
      </w:r>
    </w:p>
    <w:p w14:paraId="7DCC3CD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"http://www.baidu.com/link?url=g3qnB5MxMeFLitBIVbVKxeN4EBy7f_rt5zRnD-EDFU6uFLUH2RtHLdUzVcA2D-_78kxRlPnOmkQlHJEQI_5OqR8bjbeaCNVtKVMVovC9tQFhrOYobSue1-CIerNUdwOX" \t "https://www.baidu.com/_blank"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广州市建设工程档案归档范围</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》标准由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负责整理并移交</w:t>
      </w:r>
      <w:r>
        <w:rPr>
          <w:rFonts w:hint="eastAsia" w:asciiTheme="minorEastAsia" w:hAnsiTheme="minorEastAsia" w:eastAsiaTheme="minorEastAsia" w:cstheme="minorEastAsia"/>
          <w:sz w:val="24"/>
          <w:szCs w:val="24"/>
          <w:highlight w:val="none"/>
          <w:lang w:val="en-US" w:eastAsia="zh-CN"/>
        </w:rPr>
        <w:t>招标人</w:t>
      </w:r>
      <w:r>
        <w:rPr>
          <w:rFonts w:hint="eastAsia" w:asciiTheme="minorEastAsia" w:hAnsiTheme="minorEastAsia" w:eastAsiaTheme="minorEastAsia" w:cstheme="minorEastAsia"/>
          <w:sz w:val="24"/>
          <w:szCs w:val="24"/>
          <w:highlight w:val="none"/>
        </w:rPr>
        <w:t>。</w:t>
      </w:r>
    </w:p>
    <w:p w14:paraId="4DC1F4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 xml:space="preserve"> 工程档案资料整理移交</w:t>
      </w:r>
    </w:p>
    <w:p w14:paraId="4102729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按照档案部门要求由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负责整理并移交</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w:t>
      </w:r>
    </w:p>
    <w:p w14:paraId="4531E51A">
      <w:pPr>
        <w:pStyle w:val="3"/>
        <w:numPr>
          <w:ilvl w:val="0"/>
          <w:numId w:val="1"/>
        </w:numPr>
        <w:rPr>
          <w:rFonts w:hint="eastAsia" w:asciiTheme="minorEastAsia" w:hAnsiTheme="minorEastAsia" w:eastAsiaTheme="minorEastAsia" w:cstheme="minorEastAsia"/>
          <w:sz w:val="24"/>
          <w:szCs w:val="24"/>
          <w:highlight w:val="none"/>
        </w:rPr>
      </w:pPr>
      <w:bookmarkStart w:id="21" w:name="_Toc17312"/>
      <w:r>
        <w:rPr>
          <w:rFonts w:hint="eastAsia" w:asciiTheme="minorEastAsia" w:hAnsiTheme="minorEastAsia" w:eastAsiaTheme="minorEastAsia" w:cstheme="minorEastAsia"/>
          <w:sz w:val="24"/>
          <w:szCs w:val="24"/>
          <w:highlight w:val="none"/>
        </w:rPr>
        <w:t>资料交付</w:t>
      </w:r>
      <w:bookmarkEnd w:id="21"/>
    </w:p>
    <w:p w14:paraId="314D2C0E">
      <w:pPr>
        <w:pStyle w:val="3"/>
        <w:numPr>
          <w:ilvl w:val="0"/>
          <w:numId w:val="0"/>
        </w:numPr>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 投标书中需提供的技术资料（包括但不限于）：</w:t>
      </w:r>
    </w:p>
    <w:p w14:paraId="02ACCC8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9.1.1</w:t>
      </w:r>
      <w:r>
        <w:rPr>
          <w:rFonts w:hint="eastAsia" w:asciiTheme="minorEastAsia" w:hAnsiTheme="minorEastAsia" w:eastAsiaTheme="minorEastAsia" w:cstheme="minorEastAsia"/>
          <w:sz w:val="24"/>
          <w:szCs w:val="24"/>
          <w:highlight w:val="none"/>
        </w:rPr>
        <w:t>施工组织设计资料。</w:t>
      </w:r>
    </w:p>
    <w:p w14:paraId="70DBD2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9.1.2</w:t>
      </w:r>
      <w:r>
        <w:rPr>
          <w:rFonts w:hint="eastAsia" w:asciiTheme="minorEastAsia" w:hAnsiTheme="minorEastAsia" w:eastAsiaTheme="minorEastAsia" w:cstheme="minorEastAsia"/>
          <w:sz w:val="24"/>
          <w:szCs w:val="24"/>
          <w:highlight w:val="none"/>
        </w:rPr>
        <w:t>季节性施工措施。</w:t>
      </w:r>
    </w:p>
    <w:p w14:paraId="3926FB7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9.1.3</w:t>
      </w:r>
      <w:r>
        <w:rPr>
          <w:rFonts w:hint="eastAsia" w:asciiTheme="minorEastAsia" w:hAnsiTheme="minorEastAsia" w:eastAsiaTheme="minorEastAsia" w:cstheme="minorEastAsia"/>
          <w:sz w:val="24"/>
          <w:szCs w:val="24"/>
          <w:highlight w:val="none"/>
        </w:rPr>
        <w:t>危险性较大的分部分项工程专项施工方案。</w:t>
      </w:r>
    </w:p>
    <w:p w14:paraId="03C958F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 中标后需提供的技术资料（包括但不限于）：</w:t>
      </w:r>
    </w:p>
    <w:p w14:paraId="435E4C5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中标7日内投标人需提出图纸会审的具体要求计划等。</w:t>
      </w:r>
    </w:p>
    <w:p w14:paraId="71A716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 施工过程中提供的资料（包括但不限于）：</w:t>
      </w:r>
    </w:p>
    <w:p w14:paraId="6BD5090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9.3.1</w:t>
      </w:r>
      <w:r>
        <w:rPr>
          <w:rFonts w:hint="eastAsia" w:asciiTheme="minorEastAsia" w:hAnsiTheme="minorEastAsia" w:eastAsiaTheme="minorEastAsia" w:cstheme="minorEastAsia"/>
          <w:sz w:val="24"/>
          <w:szCs w:val="24"/>
          <w:highlight w:val="none"/>
        </w:rPr>
        <w:t>施工工作开始2周前，投标人向招标人提供该工作的细部施工方案和该工作的三级网络计划。</w:t>
      </w:r>
    </w:p>
    <w:p w14:paraId="3599AE8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9.3.2</w:t>
      </w:r>
      <w:r>
        <w:rPr>
          <w:rFonts w:hint="eastAsia" w:asciiTheme="minorEastAsia" w:hAnsiTheme="minorEastAsia" w:eastAsiaTheme="minorEastAsia" w:cstheme="minorEastAsia"/>
          <w:sz w:val="24"/>
          <w:szCs w:val="24"/>
          <w:highlight w:val="none"/>
        </w:rPr>
        <w:t>施工工作开始1周前，投标人向招标人提出图纸存在的问题。</w:t>
      </w:r>
    </w:p>
    <w:p w14:paraId="1AE7334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 竣工后提供的资料（包括但不限于）：</w:t>
      </w:r>
    </w:p>
    <w:p w14:paraId="2C695E6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9.4.1投标人按广州地方行业验收程序组织验收及评定的要求编制竣工资料，竣工资料提交的份数为纸质版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份，电子版</w:t>
      </w:r>
      <w:bookmarkStart w:id="22" w:name="OLE_LINK1"/>
      <w:r>
        <w:rPr>
          <w:rFonts w:hint="eastAsia" w:asciiTheme="minorEastAsia" w:hAnsiTheme="minorEastAsia" w:eastAsiaTheme="minorEastAsia" w:cstheme="minorEastAsia"/>
          <w:sz w:val="24"/>
          <w:szCs w:val="24"/>
          <w:highlight w:val="none"/>
        </w:rPr>
        <w:t>2份</w:t>
      </w:r>
      <w:bookmarkEnd w:id="22"/>
      <w:r>
        <w:rPr>
          <w:rFonts w:hint="eastAsia" w:asciiTheme="minorEastAsia" w:hAnsiTheme="minorEastAsia" w:eastAsiaTheme="minorEastAsia" w:cstheme="minorEastAsia"/>
          <w:sz w:val="24"/>
          <w:szCs w:val="24"/>
          <w:highlight w:val="none"/>
        </w:rPr>
        <w:t>，所产生的费用投标人在报价时综合考虑。</w:t>
      </w:r>
    </w:p>
    <w:p w14:paraId="5D95EB0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9.4.2除合同另有约定外，承包方提交的竣工资料应包括下列主要内容，</w:t>
      </w:r>
    </w:p>
    <w:p w14:paraId="6ED84C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9.4.2.1</w:t>
      </w:r>
      <w:r>
        <w:rPr>
          <w:rFonts w:hint="eastAsia" w:asciiTheme="minorEastAsia" w:hAnsiTheme="minorEastAsia" w:eastAsiaTheme="minorEastAsia" w:cstheme="minorEastAsia"/>
          <w:sz w:val="24"/>
          <w:szCs w:val="24"/>
          <w:highlight w:val="none"/>
        </w:rPr>
        <w:t>所有合同期间采购物品的详细的到货记录（含到货清单、产品的质量证明材料、随机的资料等）、出货记录、三方（投标人、监理方和招标人）见证报告、工程材料及设备试验与检验资料、特殊物品政府部门的检验报告等必须的资料。</w:t>
      </w:r>
    </w:p>
    <w:p w14:paraId="1E3627B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9.4.2.2</w:t>
      </w:r>
      <w:r>
        <w:rPr>
          <w:rFonts w:hint="eastAsia" w:asciiTheme="minorEastAsia" w:hAnsiTheme="minorEastAsia" w:eastAsiaTheme="minorEastAsia" w:cstheme="minorEastAsia"/>
          <w:sz w:val="24"/>
          <w:szCs w:val="24"/>
          <w:highlight w:val="none"/>
        </w:rPr>
        <w:t>开竣工报告、所有的施工方案、各工程（含单体、分部分项、整体等自开工至竣工的所有项目和过程）的验收（含开工前条件验收、施工期间的隐蔽工程验收、过程中的阶段性验收和完工后的总体验收）报告、工程质量自评报告、需政府相关部门监督检验的项目的所有资料和报告等。</w:t>
      </w:r>
    </w:p>
    <w:p w14:paraId="4E91848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9.4.2.3</w:t>
      </w:r>
      <w:r>
        <w:rPr>
          <w:rFonts w:hint="eastAsia" w:asciiTheme="minorEastAsia" w:hAnsiTheme="minorEastAsia" w:eastAsiaTheme="minorEastAsia" w:cstheme="minorEastAsia"/>
          <w:sz w:val="24"/>
          <w:szCs w:val="24"/>
          <w:highlight w:val="none"/>
        </w:rPr>
        <w:t>施工期间所有的图纸（含两套完整的设计院蓝图、设计院所有的变更图和相应的文件、厂商提供的图纸资料、四方（</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、监理方和设计方）会签的图纸资料等）、竣工工程整体尺度测量报告等。</w:t>
      </w:r>
    </w:p>
    <w:p w14:paraId="338BA24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除上述资料外，只要是本项目所需的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合同范围内的资料，</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均需无条件向</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提供。</w:t>
      </w:r>
    </w:p>
    <w:p w14:paraId="39875D2B">
      <w:pPr>
        <w:spacing w:line="360" w:lineRule="auto"/>
        <w:ind w:firstLine="480" w:firstLineChars="200"/>
        <w:rPr>
          <w:rFonts w:hint="eastAsia" w:asciiTheme="minorEastAsia" w:hAnsiTheme="minorEastAsia" w:eastAsiaTheme="minorEastAsia" w:cstheme="minorEastAsia"/>
          <w:sz w:val="24"/>
          <w:szCs w:val="24"/>
          <w:highlight w:val="none"/>
        </w:rPr>
      </w:pPr>
    </w:p>
    <w:p w14:paraId="02D6CD12">
      <w:pPr>
        <w:pStyle w:val="3"/>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sz w:val="24"/>
          <w:szCs w:val="24"/>
          <w:highlight w:val="none"/>
          <w:lang w:val="en-US" w:eastAsia="zh-CN"/>
        </w:rPr>
        <w:t>资质要求</w:t>
      </w:r>
    </w:p>
    <w:p w14:paraId="5FE19951">
      <w:pPr>
        <w:spacing w:before="31" w:beforeLines="10" w:after="31" w:afterLines="10"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施工资质：</w:t>
      </w:r>
      <w:bookmarkStart w:id="23" w:name="OLE_LINK7"/>
      <w:r>
        <w:rPr>
          <w:rFonts w:hint="eastAsia"/>
          <w:highlight w:val="none"/>
          <w:lang w:val="en-US" w:eastAsia="zh-CN"/>
        </w:rPr>
        <w:t>本项目要求的资质详见招标公告</w:t>
      </w:r>
      <w:bookmarkEnd w:id="23"/>
    </w:p>
    <w:p w14:paraId="2CDA96C3">
      <w:pPr>
        <w:spacing w:line="360" w:lineRule="auto"/>
        <w:ind w:firstLine="480" w:firstLineChars="200"/>
        <w:rPr>
          <w:rFonts w:hint="eastAsia" w:asciiTheme="minorEastAsia" w:hAnsiTheme="minorEastAsia" w:eastAsiaTheme="minorEastAsia" w:cstheme="minorEastAsia"/>
          <w:sz w:val="24"/>
          <w:szCs w:val="24"/>
          <w:highlight w:val="none"/>
        </w:rPr>
      </w:pPr>
    </w:p>
    <w:p w14:paraId="78C87FCE">
      <w:pPr>
        <w:pStyle w:val="3"/>
        <w:rPr>
          <w:rFonts w:hint="eastAsia" w:asciiTheme="minorEastAsia" w:hAnsiTheme="minorEastAsia" w:eastAsiaTheme="minorEastAsia" w:cstheme="minorEastAsia"/>
          <w:sz w:val="24"/>
          <w:szCs w:val="24"/>
          <w:highlight w:val="none"/>
        </w:rPr>
      </w:pPr>
      <w:bookmarkStart w:id="24" w:name="_Toc1172"/>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、附件</w:t>
      </w:r>
      <w:bookmarkEnd w:id="24"/>
    </w:p>
    <w:p w14:paraId="78AB3405">
      <w:pPr>
        <w:spacing w:line="360" w:lineRule="auto"/>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附件</w:t>
      </w:r>
      <w:r>
        <w:rPr>
          <w:rFonts w:hint="eastAsia" w:asciiTheme="minorEastAsia" w:hAnsi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val="en-US" w:eastAsia="zh-CN"/>
        </w:rPr>
        <w:t>：地质勘察报告</w:t>
      </w:r>
    </w:p>
    <w:p w14:paraId="4906B3C7">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附件</w:t>
      </w:r>
      <w:r>
        <w:rPr>
          <w:rFonts w:hint="eastAsia" w:asciiTheme="minorEastAsia" w:hAnsi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rPr>
        <w:t>：</w:t>
      </w:r>
      <w:r>
        <w:rPr>
          <w:rFonts w:hint="eastAsia" w:asciiTheme="minorEastAsia" w:hAnsiTheme="minorEastAsia" w:cstheme="minorEastAsia"/>
          <w:b/>
          <w:bCs w:val="0"/>
          <w:color w:val="auto"/>
          <w:sz w:val="24"/>
          <w:szCs w:val="24"/>
          <w:highlight w:val="none"/>
        </w:rPr>
        <w:t>土建总包招标施工图</w:t>
      </w:r>
    </w:p>
    <w:p w14:paraId="0DC9DF46">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附件</w:t>
      </w:r>
      <w:r>
        <w:rPr>
          <w:rFonts w:hint="eastAsia" w:asciiTheme="minorEastAsia" w:hAnsiTheme="minorEastAsia" w:cstheme="minorEastAsia"/>
          <w:b/>
          <w:bCs w:val="0"/>
          <w:sz w:val="24"/>
          <w:szCs w:val="24"/>
          <w:highlight w:val="none"/>
          <w:lang w:val="en-US" w:eastAsia="zh-CN"/>
        </w:rPr>
        <w:t>3</w:t>
      </w:r>
      <w:r>
        <w:rPr>
          <w:rFonts w:hint="eastAsia" w:asciiTheme="minorEastAsia" w:hAnsiTheme="minorEastAsia" w:eastAsiaTheme="minorEastAsia" w:cstheme="minorEastAsia"/>
          <w:b/>
          <w:bCs w:val="0"/>
          <w:sz w:val="24"/>
          <w:szCs w:val="24"/>
          <w:highlight w:val="none"/>
        </w:rPr>
        <w:t>：施工总承包主要设备、材料品牌推荐表</w:t>
      </w:r>
    </w:p>
    <w:p w14:paraId="12F4E138">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val="0"/>
          <w:sz w:val="24"/>
          <w:szCs w:val="24"/>
          <w:highlight w:val="none"/>
        </w:rPr>
        <w:t>附件</w:t>
      </w:r>
      <w:r>
        <w:rPr>
          <w:rFonts w:hint="eastAsia" w:asciiTheme="minorEastAsia" w:hAnsiTheme="minorEastAsia" w:eastAsiaTheme="minorEastAsia" w:cstheme="minorEastAsia"/>
          <w:b/>
          <w:bCs w:val="0"/>
          <w:sz w:val="24"/>
          <w:szCs w:val="24"/>
          <w:highlight w:val="none"/>
          <w:lang w:val="en-US" w:eastAsia="zh-CN"/>
        </w:rPr>
        <w:t>4</w:t>
      </w:r>
      <w:r>
        <w:rPr>
          <w:rFonts w:hint="eastAsia" w:asciiTheme="minorEastAsia" w:hAnsiTheme="minorEastAsia" w:eastAsiaTheme="minorEastAsia" w:cstheme="minorEastAsia"/>
          <w:b/>
          <w:bCs w:val="0"/>
          <w:sz w:val="24"/>
          <w:szCs w:val="24"/>
          <w:highlight w:val="none"/>
        </w:rPr>
        <w:t>：</w:t>
      </w:r>
      <w:r>
        <w:rPr>
          <w:rFonts w:hint="eastAsia" w:asciiTheme="minorEastAsia" w:hAnsiTheme="minorEastAsia" w:cstheme="minorEastAsia"/>
          <w:b/>
          <w:bCs/>
          <w:sz w:val="24"/>
          <w:szCs w:val="24"/>
          <w:highlight w:val="none"/>
          <w:lang w:val="en-US" w:eastAsia="zh-CN"/>
        </w:rPr>
        <w:t>工程建设安健环管理手册</w:t>
      </w:r>
    </w:p>
    <w:p w14:paraId="226D351C">
      <w:pPr>
        <w:spacing w:line="360" w:lineRule="auto"/>
        <w:rPr>
          <w:rFonts w:hint="eastAsia" w:asciiTheme="minorEastAsia" w:hAnsiTheme="minorEastAsia" w:eastAsiaTheme="minorEastAsia" w:cstheme="minorEastAsia"/>
          <w:b/>
          <w:bCs w:val="0"/>
          <w:sz w:val="24"/>
          <w:szCs w:val="24"/>
          <w:highlight w:val="none"/>
          <w:lang w:val="en-US" w:eastAsia="zh-CN"/>
        </w:rPr>
      </w:pPr>
    </w:p>
    <w:p w14:paraId="3FE4E2D1">
      <w:pPr>
        <w:spacing w:line="360" w:lineRule="auto"/>
        <w:rPr>
          <w:rFonts w:hint="eastAsia" w:asciiTheme="minorEastAsia" w:hAnsiTheme="minorEastAsia" w:eastAsiaTheme="minorEastAsia" w:cstheme="minorEastAsia"/>
          <w:b/>
          <w:bCs w:val="0"/>
          <w:sz w:val="24"/>
          <w:szCs w:val="24"/>
          <w:highlight w:val="none"/>
        </w:rPr>
      </w:pPr>
    </w:p>
    <w:p w14:paraId="0A7407D6">
      <w:pPr>
        <w:spacing w:line="360" w:lineRule="auto"/>
        <w:rPr>
          <w:rFonts w:hint="eastAsia" w:asciiTheme="minorEastAsia" w:hAnsiTheme="minorEastAsia" w:eastAsiaTheme="minorEastAsia" w:cstheme="minorEastAsia"/>
          <w:b/>
          <w:sz w:val="24"/>
          <w:szCs w:val="24"/>
          <w:highlight w:val="none"/>
        </w:rPr>
      </w:pPr>
    </w:p>
    <w:p w14:paraId="5D5EF7E8">
      <w:pPr>
        <w:rPr>
          <w:rFonts w:hint="eastAsia" w:asciiTheme="minorEastAsia" w:hAnsiTheme="minorEastAsia" w:eastAsiaTheme="minorEastAsia" w:cstheme="minorEastAsia"/>
          <w:sz w:val="24"/>
          <w:szCs w:val="24"/>
          <w:highlight w:val="none"/>
        </w:rPr>
      </w:pPr>
    </w:p>
    <w:p w14:paraId="23CC1232">
      <w:pPr>
        <w:rPr>
          <w:rFonts w:hint="eastAsia" w:asciiTheme="minorEastAsia" w:hAnsiTheme="minorEastAsia" w:eastAsiaTheme="minorEastAsia" w:cstheme="minorEastAsia"/>
          <w:sz w:val="24"/>
          <w:szCs w:val="24"/>
          <w:highlight w:val="none"/>
        </w:rPr>
      </w:pPr>
    </w:p>
    <w:bookmarkEnd w:id="25"/>
    <w:sectPr>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228FE"/>
    <w:multiLevelType w:val="singleLevel"/>
    <w:tmpl w:val="96B228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NjI5OTg5NjI4ZTc1NGM4N2YwZjZlOTI3NTlmZmUifQ=="/>
  </w:docVars>
  <w:rsids>
    <w:rsidRoot w:val="00AE4A4F"/>
    <w:rsid w:val="00000732"/>
    <w:rsid w:val="00015AEB"/>
    <w:rsid w:val="000368BC"/>
    <w:rsid w:val="000D56E5"/>
    <w:rsid w:val="000F1C55"/>
    <w:rsid w:val="00131F7C"/>
    <w:rsid w:val="00132493"/>
    <w:rsid w:val="0014243F"/>
    <w:rsid w:val="00176BE7"/>
    <w:rsid w:val="00196A4E"/>
    <w:rsid w:val="001A47AE"/>
    <w:rsid w:val="001F2428"/>
    <w:rsid w:val="00251920"/>
    <w:rsid w:val="002664F0"/>
    <w:rsid w:val="002804D8"/>
    <w:rsid w:val="002849A8"/>
    <w:rsid w:val="002C2BF8"/>
    <w:rsid w:val="003112F8"/>
    <w:rsid w:val="003218D1"/>
    <w:rsid w:val="00323D73"/>
    <w:rsid w:val="00335C8F"/>
    <w:rsid w:val="003D5BEC"/>
    <w:rsid w:val="003F3298"/>
    <w:rsid w:val="00412BD8"/>
    <w:rsid w:val="00427C09"/>
    <w:rsid w:val="00437C82"/>
    <w:rsid w:val="004B5603"/>
    <w:rsid w:val="004C51F5"/>
    <w:rsid w:val="004D3EE6"/>
    <w:rsid w:val="004E07E1"/>
    <w:rsid w:val="005018B1"/>
    <w:rsid w:val="00513BB5"/>
    <w:rsid w:val="005402F5"/>
    <w:rsid w:val="00545BB7"/>
    <w:rsid w:val="005460A9"/>
    <w:rsid w:val="00577EE8"/>
    <w:rsid w:val="00580D96"/>
    <w:rsid w:val="00623B84"/>
    <w:rsid w:val="006539C3"/>
    <w:rsid w:val="006B0989"/>
    <w:rsid w:val="00796FAC"/>
    <w:rsid w:val="00796FED"/>
    <w:rsid w:val="007A126E"/>
    <w:rsid w:val="007C136F"/>
    <w:rsid w:val="007C334B"/>
    <w:rsid w:val="007F5390"/>
    <w:rsid w:val="008045C7"/>
    <w:rsid w:val="00865F26"/>
    <w:rsid w:val="0086689C"/>
    <w:rsid w:val="008A0744"/>
    <w:rsid w:val="008A7140"/>
    <w:rsid w:val="008B693B"/>
    <w:rsid w:val="00923DBE"/>
    <w:rsid w:val="00957EF4"/>
    <w:rsid w:val="00995D8A"/>
    <w:rsid w:val="009C089C"/>
    <w:rsid w:val="009E18F9"/>
    <w:rsid w:val="009F01C1"/>
    <w:rsid w:val="009F1B48"/>
    <w:rsid w:val="00A65F22"/>
    <w:rsid w:val="00A903B8"/>
    <w:rsid w:val="00AA388C"/>
    <w:rsid w:val="00AE4A4F"/>
    <w:rsid w:val="00B023AE"/>
    <w:rsid w:val="00B24D5E"/>
    <w:rsid w:val="00B269E3"/>
    <w:rsid w:val="00B53D44"/>
    <w:rsid w:val="00B55FD7"/>
    <w:rsid w:val="00BB10A8"/>
    <w:rsid w:val="00C21C84"/>
    <w:rsid w:val="00C77FE1"/>
    <w:rsid w:val="00C902B1"/>
    <w:rsid w:val="00CC38F3"/>
    <w:rsid w:val="00CE76E0"/>
    <w:rsid w:val="00D16312"/>
    <w:rsid w:val="00D340A5"/>
    <w:rsid w:val="00D73181"/>
    <w:rsid w:val="00DA5043"/>
    <w:rsid w:val="00DE3793"/>
    <w:rsid w:val="00E15DCC"/>
    <w:rsid w:val="00E650B9"/>
    <w:rsid w:val="00E73620"/>
    <w:rsid w:val="00E940FF"/>
    <w:rsid w:val="00E94E87"/>
    <w:rsid w:val="00EA3BAB"/>
    <w:rsid w:val="00EC72BA"/>
    <w:rsid w:val="00EF0B53"/>
    <w:rsid w:val="00F30D13"/>
    <w:rsid w:val="00F331AC"/>
    <w:rsid w:val="00F4420C"/>
    <w:rsid w:val="00F4627A"/>
    <w:rsid w:val="00F650CA"/>
    <w:rsid w:val="00FA2438"/>
    <w:rsid w:val="00FA7B22"/>
    <w:rsid w:val="00FE602B"/>
    <w:rsid w:val="014A790D"/>
    <w:rsid w:val="02AD0426"/>
    <w:rsid w:val="08167EFC"/>
    <w:rsid w:val="0BA4237B"/>
    <w:rsid w:val="12D36E09"/>
    <w:rsid w:val="13C84F1E"/>
    <w:rsid w:val="18E402E6"/>
    <w:rsid w:val="190C75A7"/>
    <w:rsid w:val="1B2078D9"/>
    <w:rsid w:val="25EC681F"/>
    <w:rsid w:val="27AE3549"/>
    <w:rsid w:val="29F04885"/>
    <w:rsid w:val="2C561CF9"/>
    <w:rsid w:val="312C75FE"/>
    <w:rsid w:val="364B6544"/>
    <w:rsid w:val="379529ED"/>
    <w:rsid w:val="3A9A282F"/>
    <w:rsid w:val="3B0C13D7"/>
    <w:rsid w:val="3FED1886"/>
    <w:rsid w:val="3FFD5A31"/>
    <w:rsid w:val="403027AA"/>
    <w:rsid w:val="40BD7C68"/>
    <w:rsid w:val="423462A9"/>
    <w:rsid w:val="44304403"/>
    <w:rsid w:val="45E27EA7"/>
    <w:rsid w:val="45E63408"/>
    <w:rsid w:val="4B487DDC"/>
    <w:rsid w:val="4CE74107"/>
    <w:rsid w:val="56DB4D9C"/>
    <w:rsid w:val="5A482AAE"/>
    <w:rsid w:val="5A4E7B3E"/>
    <w:rsid w:val="67FC2ED9"/>
    <w:rsid w:val="71662401"/>
    <w:rsid w:val="719D142F"/>
    <w:rsid w:val="7D9E33C3"/>
    <w:rsid w:val="7E64397F"/>
    <w:rsid w:val="7F34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annotation text"/>
    <w:basedOn w:val="1"/>
    <w:semiHidden/>
    <w:unhideWhenUsed/>
    <w:qFormat/>
    <w:uiPriority w:val="99"/>
    <w:pPr>
      <w:jc w:val="left"/>
    </w:pPr>
  </w:style>
  <w:style w:type="paragraph" w:styleId="5">
    <w:name w:val="Date"/>
    <w:basedOn w:val="1"/>
    <w:next w:val="1"/>
    <w:link w:val="15"/>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网格型1"/>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日期 Char"/>
    <w:basedOn w:val="12"/>
    <w:link w:val="5"/>
    <w:semiHidden/>
    <w:qFormat/>
    <w:uiPriority w:val="99"/>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1 Char"/>
    <w:basedOn w:val="12"/>
    <w:link w:val="3"/>
    <w:qFormat/>
    <w:uiPriority w:val="9"/>
    <w:rPr>
      <w:b/>
      <w:bCs/>
      <w:kern w:val="44"/>
      <w:sz w:val="44"/>
      <w:szCs w:val="44"/>
    </w:rPr>
  </w:style>
  <w:style w:type="paragraph" w:customStyle="1" w:styleId="1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Char"/>
    <w:basedOn w:val="12"/>
    <w:link w:val="6"/>
    <w:semiHidden/>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p20"/>
    <w:basedOn w:val="1"/>
    <w:qFormat/>
    <w:uiPriority w:val="99"/>
    <w:pPr>
      <w:widowControl/>
      <w:ind w:left="181" w:firstLine="420" w:firstLineChars="0"/>
    </w:pPr>
    <w:rPr>
      <w:rFonts w:ascii="Calibri" w:hAnsi="Calibri" w:cs="Calibri"/>
      <w:kern w:val="0"/>
    </w:rPr>
  </w:style>
  <w:style w:type="paragraph" w:customStyle="1" w:styleId="23">
    <w:name w:val="+正文"/>
    <w:basedOn w:val="1"/>
    <w:qFormat/>
    <w:uiPriority w:val="0"/>
    <w:pPr>
      <w:jc w:val="left"/>
    </w:pPr>
    <w:rPr>
      <w:kern w:val="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3B1F-8264-46C0-97E9-0B57D52E6F68}">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21396</Words>
  <Characters>23668</Characters>
  <Lines>191</Lines>
  <Paragraphs>54</Paragraphs>
  <TotalTime>8</TotalTime>
  <ScaleCrop>false</ScaleCrop>
  <LinksUpToDate>false</LinksUpToDate>
  <CharactersWithSpaces>24064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2021-12-10T01:47:00Z</dcterms:created>
  <dc:creator>钟庆辉</dc:creator>
  <cp:lastModifiedBy>Yam</cp:lastModifiedBy>
  <dcterms:modified xsi:type="dcterms:W3CDTF">2025-05-21T03:15:58Z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078378404FB74C41A8A8A439A0FFA943_13</vt:lpwstr>
  </property>
  <property fmtid="{D5CDD505-2E9C-101B-9397-08002B2CF9AE}" pid="4" name="KSOTemplateDocerSaveRecord">
    <vt:lpwstr>eyJoZGlkIjoiMzEwNTM5NzYwMDRjMzkwZTVkZjY2ODkwMGIxNGU0OTUiLCJ1c2VySWQiOiIzNDY3NjExNTMifQ==</vt:lpwstr>
  </property>
</Properties>
</file>