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bookmarkStart w:id="0" w:name="_GoBack"/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羊角镇人民政府茂东快线</w:t>
      </w:r>
      <w:r>
        <w:rPr>
          <w:rStyle w:val="5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5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个村委会道路两旁村庄风貌提升项目施工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开标延期公告</w:t>
      </w:r>
    </w:p>
    <w:p>
      <w:pPr>
        <w:jc w:val="left"/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各投标人：</w:t>
      </w:r>
    </w:p>
    <w:p>
      <w:pPr>
        <w:ind w:left="0" w:leftChars="0" w:firstLine="736" w:firstLineChars="230"/>
        <w:jc w:val="left"/>
        <w:rPr>
          <w:rStyle w:val="5"/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Style w:val="5"/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我单位负责的“羊角镇人民政府茂东快线5个村委会道路两旁村庄风貌提升项目施工（项目编号：JG2022-16755）”项目招标公告于2022 年10月2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4</w:t>
      </w:r>
      <w:r>
        <w:rPr>
          <w:rStyle w:val="5"/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日在广州公共资源交易中心网站、广东省招标投标监管网等媒体发布。</w:t>
      </w:r>
    </w:p>
    <w:p>
      <w:pPr>
        <w:ind w:left="0" w:leftChars="0" w:firstLine="419" w:firstLineChars="131"/>
        <w:jc w:val="left"/>
        <w:rPr>
          <w:rStyle w:val="5"/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Style w:val="5"/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现因招标人所在地点出现新冠肺炎疫情，且疫情防控形势严峻复杂，为降低疫情感染风险，配合疫情防控工作，本项目原投标文件递交的截止时间、开标时间和开评标地点需进行调整，调整后的具体交易活动日程、场地安排详见广州公共资源交易中心网站“首页→交易业务→建设工程→项目查询（日程安排、答疑纪要）”栏目，输入项目编号或项目名称查询最新信息。由此给各投标人工作造成不便，敬请谅解。</w:t>
      </w:r>
    </w:p>
    <w:p>
      <w:pPr>
        <w:ind w:left="0" w:leftChars="0" w:firstLine="419" w:firstLineChars="131"/>
        <w:jc w:val="left"/>
        <w:rPr>
          <w:rStyle w:val="5"/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>
      <w:pPr>
        <w:ind w:left="0" w:leftChars="0" w:firstLine="419" w:firstLineChars="131"/>
        <w:jc w:val="left"/>
        <w:rPr>
          <w:rStyle w:val="5"/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Style w:val="5"/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特此公告。</w:t>
      </w:r>
    </w:p>
    <w:p>
      <w:pPr>
        <w:ind w:left="0" w:leftChars="0" w:firstLine="419" w:firstLineChars="131"/>
        <w:jc w:val="left"/>
        <w:rPr>
          <w:rStyle w:val="5"/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>
      <w:pPr>
        <w:ind w:left="0" w:leftChars="0" w:firstLine="419" w:firstLineChars="131"/>
        <w:jc w:val="right"/>
        <w:rPr>
          <w:rStyle w:val="5"/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Style w:val="5"/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招标人：茂名市茂南区羊角镇人民政府</w:t>
      </w:r>
    </w:p>
    <w:p>
      <w:pPr>
        <w:ind w:left="0" w:leftChars="0" w:firstLine="419" w:firstLineChars="131"/>
        <w:jc w:val="right"/>
        <w:rPr>
          <w:rStyle w:val="5"/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Style w:val="5"/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日期：2022年1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1</w:t>
      </w:r>
      <w:r>
        <w:rPr>
          <w:rStyle w:val="5"/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月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10日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15E26C6C"/>
    <w:rsid w:val="15E26C6C"/>
    <w:rsid w:val="45BB5B4D"/>
    <w:rsid w:val="7820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362</Characters>
  <Lines>0</Lines>
  <Paragraphs>0</Paragraphs>
  <TotalTime>5</TotalTime>
  <ScaleCrop>false</ScaleCrop>
  <LinksUpToDate>false</LinksUpToDate>
  <CharactersWithSpaces>365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2022-11-10T01:04:00Z</dcterms:created>
  <dc:creator>尉</dc:creator>
  <cp:lastModifiedBy>郭晓枫</cp:lastModifiedBy>
  <dcterms:modified xsi:type="dcterms:W3CDTF">2022-11-10T03:40:34Z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D00D7F1B5DC14E09B90F4E255894C378</vt:lpwstr>
  </property>
</Properties>
</file>