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A864B" w14:textId="77777777" w:rsidR="007E55D4" w:rsidRDefault="00000000">
      <w:pPr>
        <w:spacing w:line="440" w:lineRule="exact"/>
        <w:jc w:val="center"/>
        <w:rPr>
          <w:rFonts w:eastAsia="黑体"/>
          <w:sz w:val="32"/>
          <w:szCs w:val="32"/>
        </w:rPr>
      </w:pPr>
      <w:bookmarkStart w:id="0" w:name="_Toc144974480"/>
      <w:bookmarkStart w:id="1" w:name="_Toc183772287"/>
      <w:bookmarkStart w:id="2" w:name="_Toc179632528"/>
      <w:bookmarkStart w:id="3" w:name="_Toc152042288"/>
      <w:bookmarkStart w:id="4" w:name="_Toc152045512"/>
      <w:bookmarkStart w:id="5" w:name="_Toc246996901"/>
      <w:bookmarkStart w:id="6" w:name="_Toc247085672"/>
      <w:bookmarkStart w:id="7" w:name="_Toc246996158"/>
      <w:r>
        <w:rPr>
          <w:rFonts w:eastAsia="黑体" w:hint="eastAsia"/>
          <w:sz w:val="32"/>
          <w:szCs w:val="32"/>
        </w:rPr>
        <w:t>中央储备粮茂名直属库有限公司仓储项目（标段二）</w:t>
      </w:r>
    </w:p>
    <w:p w14:paraId="53CED56B" w14:textId="77777777" w:rsidR="007E55D4" w:rsidRDefault="00000000">
      <w:pPr>
        <w:spacing w:line="440" w:lineRule="exact"/>
        <w:jc w:val="center"/>
        <w:rPr>
          <w:rFonts w:eastAsia="黑体"/>
          <w:sz w:val="32"/>
          <w:szCs w:val="32"/>
        </w:rPr>
      </w:pPr>
      <w:r>
        <w:rPr>
          <w:rFonts w:eastAsia="黑体" w:hint="eastAsia"/>
          <w:sz w:val="32"/>
          <w:szCs w:val="32"/>
        </w:rPr>
        <w:t>装修工程</w:t>
      </w:r>
      <w:r>
        <w:rPr>
          <w:rFonts w:eastAsia="黑体"/>
          <w:sz w:val="32"/>
          <w:szCs w:val="32"/>
        </w:rPr>
        <w:t>招标公告</w:t>
      </w:r>
    </w:p>
    <w:bookmarkEnd w:id="0"/>
    <w:bookmarkEnd w:id="1"/>
    <w:bookmarkEnd w:id="2"/>
    <w:bookmarkEnd w:id="3"/>
    <w:bookmarkEnd w:id="4"/>
    <w:bookmarkEnd w:id="5"/>
    <w:bookmarkEnd w:id="6"/>
    <w:bookmarkEnd w:id="7"/>
    <w:p w14:paraId="66C54FE3" w14:textId="77777777" w:rsidR="001F2E95" w:rsidRDefault="001F2E95" w:rsidP="001F2E95">
      <w:pPr>
        <w:pStyle w:val="2"/>
        <w:rPr>
          <w:rFonts w:ascii="Times New Roman" w:hAnsi="Times New Roman"/>
          <w:sz w:val="30"/>
          <w:szCs w:val="30"/>
        </w:rPr>
      </w:pPr>
      <w:r>
        <w:rPr>
          <w:rFonts w:ascii="Times New Roman" w:hAnsi="Times New Roman"/>
          <w:sz w:val="30"/>
          <w:szCs w:val="30"/>
        </w:rPr>
        <w:t xml:space="preserve">1. </w:t>
      </w:r>
      <w:r>
        <w:rPr>
          <w:rFonts w:ascii="Times New Roman" w:hAnsi="Times New Roman"/>
          <w:sz w:val="30"/>
          <w:szCs w:val="30"/>
        </w:rPr>
        <w:t>招标条件</w:t>
      </w:r>
    </w:p>
    <w:p w14:paraId="3A96A649" w14:textId="77777777" w:rsidR="001F2E95" w:rsidRDefault="001F2E95" w:rsidP="001F2E95">
      <w:pPr>
        <w:spacing w:line="400" w:lineRule="exact"/>
        <w:ind w:firstLineChars="200" w:firstLine="420"/>
        <w:rPr>
          <w:szCs w:val="21"/>
        </w:rPr>
      </w:pPr>
      <w:r>
        <w:rPr>
          <w:rFonts w:asciiTheme="minorEastAsia" w:eastAsiaTheme="minorEastAsia" w:hAnsiTheme="minorEastAsia"/>
        </w:rPr>
        <w:t>本招标项目</w:t>
      </w:r>
      <w:r>
        <w:rPr>
          <w:rFonts w:asciiTheme="minorEastAsia" w:eastAsiaTheme="minorEastAsia" w:hAnsiTheme="minorEastAsia"/>
          <w:u w:val="single"/>
        </w:rPr>
        <w:t>中央储备粮</w:t>
      </w:r>
      <w:r>
        <w:rPr>
          <w:rFonts w:asciiTheme="minorEastAsia" w:eastAsiaTheme="minorEastAsia" w:hAnsiTheme="minorEastAsia" w:hint="eastAsia"/>
          <w:u w:val="single"/>
        </w:rPr>
        <w:t>茂名直属库</w:t>
      </w:r>
      <w:r>
        <w:rPr>
          <w:rFonts w:asciiTheme="minorEastAsia" w:eastAsiaTheme="minorEastAsia" w:hAnsiTheme="minorEastAsia"/>
          <w:u w:val="single"/>
        </w:rPr>
        <w:t>有限公司</w:t>
      </w:r>
      <w:r>
        <w:rPr>
          <w:rFonts w:asciiTheme="minorEastAsia" w:eastAsiaTheme="minorEastAsia" w:hAnsiTheme="minorEastAsia" w:hint="eastAsia"/>
          <w:u w:val="single"/>
        </w:rPr>
        <w:t>仓储项目</w:t>
      </w:r>
      <w:r>
        <w:rPr>
          <w:rFonts w:asciiTheme="minorEastAsia" w:eastAsiaTheme="minorEastAsia" w:hAnsiTheme="minorEastAsia"/>
        </w:rPr>
        <w:t>已由</w:t>
      </w:r>
      <w:r>
        <w:rPr>
          <w:rFonts w:hint="eastAsia"/>
          <w:u w:val="single"/>
        </w:rPr>
        <w:t>中储粮集团公司《关于</w:t>
      </w:r>
      <w:r>
        <w:rPr>
          <w:rFonts w:hint="eastAsia"/>
          <w:u w:val="single"/>
        </w:rPr>
        <w:t>2024</w:t>
      </w:r>
      <w:r>
        <w:rPr>
          <w:rFonts w:hint="eastAsia"/>
          <w:u w:val="single"/>
        </w:rPr>
        <w:t>年粮食仓储设施建设项目立项的批复》、茂名滨海新区经济发展局《广东省企业投资项目备案证》（项目代码：</w:t>
      </w:r>
      <w:r>
        <w:rPr>
          <w:rFonts w:ascii="宋体" w:hAnsi="宋体" w:hint="eastAsia"/>
          <w:u w:val="single"/>
        </w:rPr>
        <w:t>2306-440900-04-01-911207</w:t>
      </w:r>
      <w:r>
        <w:rPr>
          <w:rFonts w:hint="eastAsia"/>
          <w:u w:val="single"/>
        </w:rPr>
        <w:t>）</w:t>
      </w:r>
      <w:r>
        <w:t>批准建设</w:t>
      </w:r>
      <w:r>
        <w:rPr>
          <w:rFonts w:asciiTheme="minorEastAsia" w:eastAsiaTheme="minorEastAsia" w:hAnsiTheme="minorEastAsia" w:hint="eastAsia"/>
        </w:rPr>
        <w:t>。</w:t>
      </w:r>
      <w:r>
        <w:rPr>
          <w:rFonts w:asciiTheme="minorEastAsia" w:eastAsiaTheme="minorEastAsia" w:hAnsiTheme="minorEastAsia"/>
        </w:rPr>
        <w:t>项目业主为</w:t>
      </w:r>
      <w:r>
        <w:rPr>
          <w:rFonts w:asciiTheme="minorEastAsia" w:eastAsiaTheme="minorEastAsia" w:hAnsiTheme="minorEastAsia"/>
          <w:u w:val="single"/>
        </w:rPr>
        <w:t>中央储备粮</w:t>
      </w:r>
      <w:r>
        <w:rPr>
          <w:rFonts w:asciiTheme="minorEastAsia" w:eastAsiaTheme="minorEastAsia" w:hAnsiTheme="minorEastAsia" w:hint="eastAsia"/>
          <w:u w:val="single"/>
        </w:rPr>
        <w:t>茂名直属库</w:t>
      </w:r>
      <w:r>
        <w:rPr>
          <w:rFonts w:asciiTheme="minorEastAsia" w:eastAsiaTheme="minorEastAsia" w:hAnsiTheme="minorEastAsia"/>
          <w:u w:val="single"/>
        </w:rPr>
        <w:t>有限公司</w:t>
      </w:r>
      <w:r>
        <w:rPr>
          <w:rFonts w:asciiTheme="minorEastAsia" w:eastAsiaTheme="minorEastAsia" w:hAnsiTheme="minorEastAsia"/>
        </w:rPr>
        <w:t>，建设资金来自</w:t>
      </w:r>
      <w:r>
        <w:rPr>
          <w:rFonts w:asciiTheme="minorEastAsia" w:eastAsiaTheme="minorEastAsia" w:hAnsiTheme="minorEastAsia"/>
          <w:u w:val="single"/>
        </w:rPr>
        <w:t>中央预算内投资</w:t>
      </w:r>
      <w:r>
        <w:rPr>
          <w:rFonts w:asciiTheme="minorEastAsia" w:eastAsiaTheme="minorEastAsia" w:hAnsiTheme="minorEastAsia" w:hint="eastAsia"/>
          <w:u w:val="single"/>
        </w:rPr>
        <w:t>和</w:t>
      </w:r>
      <w:r>
        <w:rPr>
          <w:rFonts w:asciiTheme="minorEastAsia" w:eastAsiaTheme="minorEastAsia" w:hAnsiTheme="minorEastAsia"/>
          <w:u w:val="single"/>
        </w:rPr>
        <w:t>企业</w:t>
      </w:r>
      <w:r>
        <w:rPr>
          <w:rFonts w:asciiTheme="minorEastAsia" w:eastAsiaTheme="minorEastAsia" w:hAnsiTheme="minorEastAsia" w:hint="eastAsia"/>
          <w:u w:val="single"/>
        </w:rPr>
        <w:t>自筹资金</w:t>
      </w:r>
      <w:r>
        <w:rPr>
          <w:rFonts w:asciiTheme="minorEastAsia" w:eastAsiaTheme="minorEastAsia" w:hAnsiTheme="minorEastAsia"/>
        </w:rPr>
        <w:t>，出资比例为</w:t>
      </w:r>
      <w:r>
        <w:rPr>
          <w:rFonts w:asciiTheme="minorEastAsia" w:eastAsiaTheme="minorEastAsia" w:hAnsiTheme="minorEastAsia"/>
          <w:u w:val="single"/>
        </w:rPr>
        <w:t>100%</w:t>
      </w:r>
      <w:r>
        <w:rPr>
          <w:rFonts w:asciiTheme="minorEastAsia" w:eastAsiaTheme="minorEastAsia" w:hAnsiTheme="minorEastAsia"/>
        </w:rPr>
        <w:t>，招标人为</w:t>
      </w:r>
      <w:r>
        <w:rPr>
          <w:rFonts w:asciiTheme="minorEastAsia" w:eastAsiaTheme="minorEastAsia" w:hAnsiTheme="minorEastAsia" w:hint="eastAsia"/>
        </w:rPr>
        <w:t>（主）</w:t>
      </w:r>
      <w:r>
        <w:rPr>
          <w:rFonts w:asciiTheme="minorEastAsia" w:eastAsiaTheme="minorEastAsia" w:hAnsiTheme="minorEastAsia"/>
          <w:u w:val="single"/>
        </w:rPr>
        <w:t>中央储备粮</w:t>
      </w:r>
      <w:r>
        <w:rPr>
          <w:rFonts w:asciiTheme="minorEastAsia" w:eastAsiaTheme="minorEastAsia" w:hAnsiTheme="minorEastAsia" w:hint="eastAsia"/>
          <w:u w:val="single"/>
        </w:rPr>
        <w:t>茂名直属库</w:t>
      </w:r>
      <w:r>
        <w:rPr>
          <w:rFonts w:asciiTheme="minorEastAsia" w:eastAsiaTheme="minorEastAsia" w:hAnsiTheme="minorEastAsia"/>
          <w:u w:val="single"/>
        </w:rPr>
        <w:t>有限公司</w:t>
      </w:r>
      <w:r>
        <w:rPr>
          <w:rFonts w:asciiTheme="minorEastAsia" w:eastAsiaTheme="minorEastAsia" w:hAnsiTheme="minorEastAsia" w:hint="eastAsia"/>
          <w:u w:val="single"/>
        </w:rPr>
        <w:t>；（成）中煤建筑安装工程集团有限公司，</w:t>
      </w:r>
      <w:r>
        <w:rPr>
          <w:rFonts w:hint="eastAsia"/>
          <w:u w:val="single"/>
        </w:rPr>
        <w:t>联合招标</w:t>
      </w:r>
      <w:r>
        <w:t>。项目已具备招标条件，现对该项目的</w:t>
      </w:r>
      <w:r>
        <w:rPr>
          <w:rFonts w:hint="eastAsia"/>
          <w:u w:val="single"/>
        </w:rPr>
        <w:t>装修工程施工专业承包</w:t>
      </w:r>
      <w:r>
        <w:t>进行公开招标。</w:t>
      </w:r>
    </w:p>
    <w:p w14:paraId="40760ACC" w14:textId="77777777" w:rsidR="001F2E95" w:rsidRDefault="001F2E95" w:rsidP="001F2E95">
      <w:pPr>
        <w:pStyle w:val="2"/>
        <w:rPr>
          <w:rFonts w:ascii="Times New Roman" w:hAnsi="Times New Roman"/>
          <w:sz w:val="30"/>
          <w:szCs w:val="30"/>
        </w:rPr>
      </w:pPr>
      <w:bookmarkStart w:id="8" w:name="_Toc246996159"/>
      <w:bookmarkStart w:id="9" w:name="_Toc246996902"/>
      <w:bookmarkStart w:id="10" w:name="_Toc247085673"/>
      <w:bookmarkStart w:id="11" w:name="_Toc144974481"/>
      <w:bookmarkStart w:id="12" w:name="_Toc152042289"/>
      <w:bookmarkStart w:id="13" w:name="_Toc152045513"/>
      <w:bookmarkStart w:id="14" w:name="_Toc183772288"/>
      <w:bookmarkStart w:id="15" w:name="_Toc179632529"/>
      <w:r>
        <w:rPr>
          <w:rFonts w:ascii="Times New Roman" w:hAnsi="Times New Roman"/>
          <w:sz w:val="30"/>
          <w:szCs w:val="30"/>
        </w:rPr>
        <w:t xml:space="preserve">2. </w:t>
      </w:r>
      <w:r>
        <w:rPr>
          <w:rFonts w:ascii="Times New Roman" w:hAnsi="Times New Roman"/>
          <w:sz w:val="30"/>
          <w:szCs w:val="30"/>
        </w:rPr>
        <w:t>项目概况与招标范围</w:t>
      </w:r>
      <w:bookmarkEnd w:id="8"/>
      <w:bookmarkEnd w:id="9"/>
      <w:bookmarkEnd w:id="10"/>
      <w:bookmarkEnd w:id="11"/>
      <w:bookmarkEnd w:id="12"/>
      <w:bookmarkEnd w:id="13"/>
      <w:bookmarkEnd w:id="14"/>
      <w:bookmarkEnd w:id="15"/>
    </w:p>
    <w:p w14:paraId="0B890A81" w14:textId="77777777" w:rsidR="001F2E95" w:rsidRDefault="001F2E95" w:rsidP="001F2E95">
      <w:pPr>
        <w:spacing w:line="400" w:lineRule="exact"/>
        <w:ind w:firstLineChars="200" w:firstLine="420"/>
        <w:rPr>
          <w:szCs w:val="21"/>
        </w:rPr>
      </w:pPr>
      <w:r>
        <w:rPr>
          <w:rFonts w:hint="eastAsia"/>
          <w:szCs w:val="21"/>
        </w:rPr>
        <w:t>2.1</w:t>
      </w:r>
      <w:bookmarkStart w:id="16" w:name="OLE_LINK29"/>
      <w:r>
        <w:rPr>
          <w:rFonts w:hint="eastAsia"/>
          <w:szCs w:val="21"/>
        </w:rPr>
        <w:t>项目名称：中央储备粮茂名直属库有限公司仓储项目（标段二）装修工程。</w:t>
      </w:r>
      <w:bookmarkEnd w:id="16"/>
    </w:p>
    <w:p w14:paraId="2364BAE6" w14:textId="77777777" w:rsidR="001F2E95" w:rsidRDefault="001F2E95" w:rsidP="001F2E95">
      <w:pPr>
        <w:spacing w:line="400" w:lineRule="exact"/>
        <w:ind w:firstLineChars="200" w:firstLine="420"/>
        <w:rPr>
          <w:szCs w:val="21"/>
        </w:rPr>
      </w:pPr>
      <w:r>
        <w:rPr>
          <w:rFonts w:hint="eastAsia"/>
          <w:szCs w:val="21"/>
        </w:rPr>
        <w:t>2.2</w:t>
      </w:r>
      <w:r>
        <w:rPr>
          <w:rFonts w:hint="eastAsia"/>
          <w:szCs w:val="21"/>
        </w:rPr>
        <w:t>项目编号：（以交易中心发布为准）。</w:t>
      </w:r>
    </w:p>
    <w:p w14:paraId="6A62E0B2" w14:textId="77777777" w:rsidR="001F2E95" w:rsidRDefault="001F2E95" w:rsidP="001F2E95">
      <w:pPr>
        <w:spacing w:line="400" w:lineRule="exact"/>
        <w:ind w:firstLineChars="200" w:firstLine="420"/>
      </w:pPr>
      <w:r>
        <w:rPr>
          <w:szCs w:val="21"/>
        </w:rPr>
        <w:t>2.</w:t>
      </w:r>
      <w:r>
        <w:rPr>
          <w:rFonts w:hint="eastAsia"/>
          <w:szCs w:val="21"/>
        </w:rPr>
        <w:t>3</w:t>
      </w:r>
      <w:r>
        <w:rPr>
          <w:szCs w:val="21"/>
        </w:rPr>
        <w:t xml:space="preserve"> </w:t>
      </w:r>
      <w:r>
        <w:rPr>
          <w:szCs w:val="21"/>
        </w:rPr>
        <w:t>项目建设地点：</w:t>
      </w:r>
      <w:r>
        <w:rPr>
          <w:rFonts w:hint="eastAsia"/>
        </w:rPr>
        <w:t>广东省茂名市滨海新区。</w:t>
      </w:r>
    </w:p>
    <w:p w14:paraId="6E52F004" w14:textId="77777777" w:rsidR="001F2E95" w:rsidRDefault="001F2E95" w:rsidP="001F2E95">
      <w:pPr>
        <w:spacing w:line="400" w:lineRule="exact"/>
        <w:ind w:firstLineChars="200" w:firstLine="420"/>
        <w:rPr>
          <w:szCs w:val="21"/>
        </w:rPr>
      </w:pPr>
      <w:r>
        <w:rPr>
          <w:szCs w:val="21"/>
        </w:rPr>
        <w:t>2.</w:t>
      </w:r>
      <w:r>
        <w:rPr>
          <w:rFonts w:hint="eastAsia"/>
          <w:szCs w:val="21"/>
        </w:rPr>
        <w:t>4</w:t>
      </w:r>
      <w:r>
        <w:rPr>
          <w:szCs w:val="21"/>
        </w:rPr>
        <w:t xml:space="preserve"> </w:t>
      </w:r>
      <w:r>
        <w:rPr>
          <w:szCs w:val="21"/>
        </w:rPr>
        <w:t>项目规模及建设内容：</w:t>
      </w:r>
    </w:p>
    <w:p w14:paraId="7ECEC41B" w14:textId="77777777" w:rsidR="001F2E95" w:rsidRDefault="001F2E95" w:rsidP="001F2E95">
      <w:pPr>
        <w:spacing w:line="400" w:lineRule="exact"/>
        <w:ind w:firstLineChars="200" w:firstLine="420"/>
      </w:pPr>
      <w:r>
        <w:rPr>
          <w:rFonts w:hint="eastAsia"/>
          <w:szCs w:val="21"/>
        </w:rPr>
        <w:t>本项目为中央储备粮茂名直属库有限公司仓储项目（标段二）</w:t>
      </w:r>
      <w:bookmarkStart w:id="17" w:name="OLE_LINK19"/>
      <w:r>
        <w:rPr>
          <w:rFonts w:hint="eastAsia"/>
          <w:szCs w:val="21"/>
        </w:rPr>
        <w:t>施工总承包</w:t>
      </w:r>
      <w:bookmarkEnd w:id="17"/>
      <w:r>
        <w:rPr>
          <w:rFonts w:hint="eastAsia"/>
          <w:szCs w:val="21"/>
        </w:rPr>
        <w:t>的暂估价中的装修工程施工专业承包项目。本项目划分为一个标段，</w:t>
      </w:r>
      <w:r>
        <w:rPr>
          <w:rFonts w:ascii="宋体" w:hAnsi="宋体" w:hint="eastAsia"/>
          <w:szCs w:val="21"/>
        </w:rPr>
        <w:t>涉及装修工程面积约</w:t>
      </w:r>
      <w:r>
        <w:rPr>
          <w:rFonts w:hint="eastAsia"/>
        </w:rPr>
        <w:t>5102</w:t>
      </w:r>
      <w:r>
        <w:rPr>
          <w:rFonts w:ascii="宋体" w:hAnsi="宋体" w:hint="eastAsia"/>
          <w:szCs w:val="21"/>
        </w:rPr>
        <w:t>㎡。</w:t>
      </w:r>
      <w:r>
        <w:rPr>
          <w:rFonts w:hint="eastAsia"/>
          <w:szCs w:val="21"/>
        </w:rPr>
        <w:t>主要包括</w:t>
      </w:r>
      <w:r>
        <w:rPr>
          <w:rFonts w:hint="eastAsia"/>
        </w:rPr>
        <w:t>门卫（含大门）、综合服务楼、倒班宿舍、食堂、一站式服务中心（含消防泵房）</w:t>
      </w:r>
      <w:r>
        <w:rPr>
          <w:rFonts w:ascii="宋体" w:hAnsi="宋体" w:hint="eastAsia"/>
          <w:szCs w:val="21"/>
        </w:rPr>
        <w:t>的室内外装饰等工程</w:t>
      </w:r>
      <w:r>
        <w:rPr>
          <w:rFonts w:hint="eastAsia"/>
        </w:rPr>
        <w:t>，</w:t>
      </w:r>
      <w:r>
        <w:t>具体以发包人提供的</w:t>
      </w:r>
      <w:r>
        <w:rPr>
          <w:rFonts w:hint="eastAsia"/>
        </w:rPr>
        <w:t>项目</w:t>
      </w:r>
      <w:r>
        <w:t>施工图纸及工程量清单为准。</w:t>
      </w:r>
    </w:p>
    <w:p w14:paraId="5D464D59" w14:textId="77777777" w:rsidR="001F2E95" w:rsidRDefault="001F2E95" w:rsidP="001F2E95">
      <w:pPr>
        <w:spacing w:line="400" w:lineRule="exact"/>
        <w:ind w:firstLineChars="200" w:firstLine="420"/>
        <w:rPr>
          <w:szCs w:val="21"/>
        </w:rPr>
      </w:pPr>
      <w:r>
        <w:rPr>
          <w:szCs w:val="21"/>
        </w:rPr>
        <w:t>2.</w:t>
      </w:r>
      <w:r>
        <w:rPr>
          <w:rFonts w:hint="eastAsia"/>
          <w:szCs w:val="21"/>
        </w:rPr>
        <w:t>5</w:t>
      </w:r>
      <w:r>
        <w:rPr>
          <w:szCs w:val="21"/>
        </w:rPr>
        <w:t xml:space="preserve"> </w:t>
      </w:r>
      <w:r>
        <w:rPr>
          <w:szCs w:val="21"/>
        </w:rPr>
        <w:t>项目招标范围：</w:t>
      </w:r>
    </w:p>
    <w:p w14:paraId="6D122DD0" w14:textId="77777777" w:rsidR="001F2E95" w:rsidRDefault="001F2E95" w:rsidP="001F2E95">
      <w:pPr>
        <w:spacing w:line="400" w:lineRule="exact"/>
        <w:ind w:firstLineChars="200" w:firstLine="420"/>
      </w:pPr>
      <w:r>
        <w:rPr>
          <w:rFonts w:hint="eastAsia"/>
        </w:rPr>
        <w:t>本次招标内</w:t>
      </w:r>
      <w:r>
        <w:t>包括但不限于</w:t>
      </w:r>
      <w:r>
        <w:rPr>
          <w:rFonts w:hint="eastAsia"/>
        </w:rPr>
        <w:t>以下内容：</w:t>
      </w:r>
    </w:p>
    <w:p w14:paraId="6D7486A3" w14:textId="77777777" w:rsidR="001F2E95" w:rsidRDefault="001F2E95" w:rsidP="001F2E95">
      <w:pPr>
        <w:spacing w:line="400" w:lineRule="exact"/>
        <w:ind w:firstLineChars="200" w:firstLine="420"/>
      </w:pPr>
      <w:r>
        <w:rPr>
          <w:rFonts w:hint="eastAsia"/>
        </w:rPr>
        <w:t xml:space="preserve">(1) </w:t>
      </w:r>
      <w:r>
        <w:rPr>
          <w:rFonts w:hint="eastAsia"/>
        </w:rPr>
        <w:t>装修内容包括但不限于砌体、门窗构造柱过梁等二次结构，防水、保温，内外墙、地面、门窗装饰装修及其配套的强电、消防、暖通、给排水等。（</w:t>
      </w:r>
      <w:r>
        <w:rPr>
          <w:rFonts w:hint="eastAsia"/>
        </w:rPr>
        <w:t>2</w:t>
      </w:r>
      <w:r>
        <w:rPr>
          <w:rFonts w:hint="eastAsia"/>
        </w:rPr>
        <w:t>）相关报批、报建配合服务（若有）、竣工备案等。（</w:t>
      </w:r>
      <w:r>
        <w:rPr>
          <w:rFonts w:hint="eastAsia"/>
        </w:rPr>
        <w:t>3</w:t>
      </w:r>
      <w:r>
        <w:rPr>
          <w:rFonts w:hint="eastAsia"/>
        </w:rPr>
        <w:t>）完成本项目水、电、通信等与现有设施的接驳工作。</w:t>
      </w:r>
      <w:r>
        <w:rPr>
          <w:rFonts w:hint="eastAsia"/>
        </w:rPr>
        <w:t xml:space="preserve"> </w:t>
      </w:r>
    </w:p>
    <w:p w14:paraId="2A5E01A5" w14:textId="77777777" w:rsidR="001F2E95" w:rsidRDefault="001F2E95" w:rsidP="001F2E95">
      <w:pPr>
        <w:spacing w:line="400" w:lineRule="exact"/>
        <w:ind w:firstLineChars="200" w:firstLine="420"/>
      </w:pPr>
      <w:r>
        <w:rPr>
          <w:rFonts w:hint="eastAsia"/>
        </w:rPr>
        <w:t>本项目</w:t>
      </w:r>
      <w:r>
        <w:rPr>
          <w:rFonts w:asciiTheme="minorEastAsia" w:eastAsiaTheme="minorEastAsia" w:hAnsiTheme="minorEastAsia" w:cstheme="minorEastAsia" w:hint="eastAsia"/>
          <w:szCs w:val="21"/>
        </w:rPr>
        <w:t>为专业工程施工，</w:t>
      </w:r>
      <w:r>
        <w:rPr>
          <w:rFonts w:hint="eastAsia"/>
        </w:rPr>
        <w:t>具体内容以工程图纸和工程量清单为准。</w:t>
      </w:r>
    </w:p>
    <w:p w14:paraId="7371D61A" w14:textId="77777777" w:rsidR="001F2E95" w:rsidRDefault="001F2E95" w:rsidP="001F2E95">
      <w:pPr>
        <w:spacing w:line="400" w:lineRule="exact"/>
        <w:ind w:firstLineChars="200" w:firstLine="420"/>
        <w:rPr>
          <w:rFonts w:ascii="宋体" w:hAnsi="宋体" w:hint="eastAsia"/>
          <w:szCs w:val="21"/>
        </w:rPr>
      </w:pPr>
      <w:r>
        <w:rPr>
          <w:rFonts w:ascii="宋体" w:hAnsi="宋体" w:hint="eastAsia"/>
          <w:szCs w:val="21"/>
        </w:rPr>
        <w:t>2.6项目计划工期：总工期120日历天，开工日期以合同签订且监理单位发出开</w:t>
      </w:r>
      <w:proofErr w:type="gramStart"/>
      <w:r>
        <w:rPr>
          <w:rFonts w:ascii="宋体" w:hAnsi="宋体" w:hint="eastAsia"/>
          <w:szCs w:val="21"/>
        </w:rPr>
        <w:t>工令</w:t>
      </w:r>
      <w:proofErr w:type="gramEnd"/>
      <w:r>
        <w:rPr>
          <w:rFonts w:ascii="宋体" w:hAnsi="宋体" w:hint="eastAsia"/>
          <w:szCs w:val="21"/>
        </w:rPr>
        <w:t>之日起算。</w:t>
      </w:r>
    </w:p>
    <w:p w14:paraId="712FA85E" w14:textId="77777777" w:rsidR="001F2E95" w:rsidRDefault="001F2E95" w:rsidP="001F2E95">
      <w:pPr>
        <w:spacing w:line="400" w:lineRule="exact"/>
        <w:ind w:firstLineChars="200" w:firstLine="420"/>
        <w:rPr>
          <w:szCs w:val="21"/>
        </w:rPr>
      </w:pPr>
      <w:r>
        <w:rPr>
          <w:rFonts w:hint="eastAsia"/>
          <w:szCs w:val="21"/>
        </w:rPr>
        <w:t>2</w:t>
      </w:r>
      <w:r>
        <w:rPr>
          <w:szCs w:val="21"/>
        </w:rPr>
        <w:t>.</w:t>
      </w:r>
      <w:r>
        <w:rPr>
          <w:rFonts w:hint="eastAsia"/>
          <w:szCs w:val="21"/>
        </w:rPr>
        <w:t>7</w:t>
      </w:r>
      <w:bookmarkStart w:id="18" w:name="OLE_LINK17"/>
      <w:r>
        <w:rPr>
          <w:szCs w:val="21"/>
        </w:rPr>
        <w:t>本项目最高投标限价</w:t>
      </w:r>
      <w:r>
        <w:rPr>
          <w:rFonts w:hint="eastAsia"/>
          <w:szCs w:val="21"/>
        </w:rPr>
        <w:t>：</w:t>
      </w:r>
      <w:bookmarkStart w:id="19" w:name="OLE_LINK31"/>
      <w:r>
        <w:rPr>
          <w:b/>
          <w:bCs/>
          <w:szCs w:val="21"/>
        </w:rPr>
        <w:t>人民币</w:t>
      </w:r>
      <w:r>
        <w:rPr>
          <w:b/>
          <w:bCs/>
          <w:szCs w:val="21"/>
          <w:lang w:bidi="ar"/>
        </w:rPr>
        <w:t>17222531.14</w:t>
      </w:r>
      <w:r>
        <w:rPr>
          <w:b/>
          <w:bCs/>
          <w:szCs w:val="21"/>
        </w:rPr>
        <w:t>元，其中：绿色施工安全防护措施费</w:t>
      </w:r>
      <w:r>
        <w:rPr>
          <w:b/>
          <w:bCs/>
          <w:szCs w:val="21"/>
        </w:rPr>
        <w:t>841584.60</w:t>
      </w:r>
      <w:r>
        <w:rPr>
          <w:b/>
          <w:bCs/>
          <w:szCs w:val="21"/>
        </w:rPr>
        <w:t>元</w:t>
      </w:r>
      <w:r>
        <w:rPr>
          <w:rFonts w:hint="eastAsia"/>
          <w:b/>
          <w:bCs/>
          <w:szCs w:val="21"/>
        </w:rPr>
        <w:t>，</w:t>
      </w:r>
      <w:r>
        <w:rPr>
          <w:b/>
          <w:bCs/>
          <w:szCs w:val="21"/>
        </w:rPr>
        <w:t>暂列金额（不含税）：</w:t>
      </w:r>
      <w:r>
        <w:rPr>
          <w:b/>
          <w:bCs/>
          <w:szCs w:val="21"/>
        </w:rPr>
        <w:t>683680.84</w:t>
      </w:r>
      <w:r>
        <w:rPr>
          <w:b/>
          <w:bCs/>
          <w:szCs w:val="21"/>
        </w:rPr>
        <w:t>元。</w:t>
      </w:r>
      <w:bookmarkEnd w:id="18"/>
      <w:bookmarkEnd w:id="19"/>
    </w:p>
    <w:p w14:paraId="4C5B00FA" w14:textId="77777777" w:rsidR="001F2E95" w:rsidRDefault="001F2E95" w:rsidP="001F2E95">
      <w:pPr>
        <w:spacing w:line="400" w:lineRule="exact"/>
        <w:ind w:firstLineChars="200" w:firstLine="420"/>
        <w:rPr>
          <w:szCs w:val="21"/>
        </w:rPr>
      </w:pPr>
      <w:r>
        <w:rPr>
          <w:szCs w:val="21"/>
        </w:rPr>
        <w:t>2.</w:t>
      </w:r>
      <w:r>
        <w:rPr>
          <w:rFonts w:hint="eastAsia"/>
          <w:szCs w:val="21"/>
        </w:rPr>
        <w:t>8</w:t>
      </w:r>
      <w:r>
        <w:rPr>
          <w:szCs w:val="21"/>
        </w:rPr>
        <w:t>项目资格审查方式：资格后审。</w:t>
      </w:r>
    </w:p>
    <w:p w14:paraId="5A416723" w14:textId="77777777" w:rsidR="001F2E95" w:rsidRDefault="001F2E95" w:rsidP="001F2E95">
      <w:pPr>
        <w:spacing w:line="400" w:lineRule="exact"/>
        <w:ind w:firstLineChars="200" w:firstLine="420"/>
        <w:rPr>
          <w:szCs w:val="21"/>
        </w:rPr>
      </w:pPr>
      <w:r>
        <w:rPr>
          <w:szCs w:val="21"/>
        </w:rPr>
        <w:t>2.</w:t>
      </w:r>
      <w:r>
        <w:rPr>
          <w:rFonts w:hint="eastAsia"/>
          <w:szCs w:val="21"/>
        </w:rPr>
        <w:t>9</w:t>
      </w:r>
      <w:r>
        <w:rPr>
          <w:szCs w:val="21"/>
        </w:rPr>
        <w:t>投标人须自行了解并办理进入项目所在地开展施工工作的备案登记手续。投标人如中标，</w:t>
      </w:r>
      <w:r>
        <w:rPr>
          <w:szCs w:val="21"/>
        </w:rPr>
        <w:lastRenderedPageBreak/>
        <w:t>则必须自行完成本次招标工程的主体及关键部分，不得转包。</w:t>
      </w:r>
    </w:p>
    <w:p w14:paraId="1A1E8E45" w14:textId="77777777" w:rsidR="001F2E95" w:rsidRDefault="001F2E95" w:rsidP="001F2E95">
      <w:pPr>
        <w:pStyle w:val="2"/>
        <w:rPr>
          <w:rFonts w:ascii="Times New Roman" w:hAnsi="Times New Roman"/>
          <w:sz w:val="30"/>
          <w:szCs w:val="30"/>
        </w:rPr>
      </w:pPr>
      <w:bookmarkStart w:id="20" w:name="_Toc246996903"/>
      <w:bookmarkStart w:id="21" w:name="_Toc183772289"/>
      <w:bookmarkStart w:id="22" w:name="_Toc144974482"/>
      <w:bookmarkStart w:id="23" w:name="_Toc152045514"/>
      <w:bookmarkStart w:id="24" w:name="_Toc179632530"/>
      <w:bookmarkStart w:id="25" w:name="_Toc247085674"/>
      <w:bookmarkStart w:id="26" w:name="_Toc246996160"/>
      <w:bookmarkStart w:id="27" w:name="_Toc152042290"/>
      <w:r>
        <w:rPr>
          <w:rFonts w:ascii="Times New Roman" w:hAnsi="Times New Roman"/>
          <w:sz w:val="30"/>
          <w:szCs w:val="30"/>
        </w:rPr>
        <w:t xml:space="preserve">3. </w:t>
      </w:r>
      <w:r>
        <w:rPr>
          <w:rFonts w:ascii="Times New Roman" w:hAnsi="Times New Roman"/>
          <w:sz w:val="30"/>
          <w:szCs w:val="30"/>
        </w:rPr>
        <w:t>投标人资格要求</w:t>
      </w:r>
      <w:bookmarkEnd w:id="20"/>
      <w:bookmarkEnd w:id="21"/>
      <w:bookmarkEnd w:id="22"/>
      <w:bookmarkEnd w:id="23"/>
      <w:bookmarkEnd w:id="24"/>
      <w:bookmarkEnd w:id="25"/>
      <w:bookmarkEnd w:id="26"/>
      <w:bookmarkEnd w:id="27"/>
    </w:p>
    <w:p w14:paraId="2144BDC4" w14:textId="77777777" w:rsidR="001F2E95" w:rsidRDefault="001F2E95" w:rsidP="001F2E95">
      <w:pPr>
        <w:spacing w:line="400" w:lineRule="exact"/>
        <w:ind w:firstLineChars="200" w:firstLine="420"/>
        <w:rPr>
          <w:szCs w:val="21"/>
        </w:rPr>
      </w:pPr>
      <w:bookmarkStart w:id="28" w:name="_Toc152045515"/>
      <w:bookmarkStart w:id="29" w:name="_Toc179632531"/>
      <w:bookmarkStart w:id="30" w:name="_Toc144974483"/>
      <w:bookmarkStart w:id="31" w:name="_Toc152042291"/>
      <w:bookmarkStart w:id="32" w:name="_Toc246996161"/>
      <w:bookmarkStart w:id="33" w:name="_Toc247085675"/>
      <w:bookmarkStart w:id="34" w:name="_Toc246996904"/>
      <w:r>
        <w:rPr>
          <w:szCs w:val="21"/>
        </w:rPr>
        <w:t>3.1</w:t>
      </w:r>
      <w:r>
        <w:rPr>
          <w:szCs w:val="21"/>
        </w:rPr>
        <w:t>投标人为中华人民共和国国内注册的独立法人，持有工商行政管理部门核发的营业执照</w:t>
      </w:r>
      <w:r>
        <w:rPr>
          <w:rFonts w:ascii="宋体" w:hAnsi="宋体" w:cs="宋体" w:hint="eastAsia"/>
          <w:sz w:val="24"/>
        </w:rPr>
        <w:t>（</w:t>
      </w:r>
      <w:r>
        <w:rPr>
          <w:rFonts w:ascii="楷体" w:eastAsia="楷体" w:hAnsi="楷体" w:cs="宋体" w:hint="eastAsia"/>
          <w:b/>
          <w:bCs/>
          <w:sz w:val="22"/>
        </w:rPr>
        <w:t>营业执照扫描件或电子证照</w:t>
      </w:r>
      <w:r>
        <w:rPr>
          <w:rFonts w:ascii="宋体" w:hAnsi="宋体" w:cs="宋体" w:hint="eastAsia"/>
          <w:sz w:val="24"/>
        </w:rPr>
        <w:t>）</w:t>
      </w:r>
      <w:r>
        <w:rPr>
          <w:szCs w:val="21"/>
        </w:rPr>
        <w:t>；</w:t>
      </w:r>
    </w:p>
    <w:p w14:paraId="6530D3BB" w14:textId="77777777" w:rsidR="001F2E95" w:rsidRDefault="001F2E95" w:rsidP="001F2E95">
      <w:pPr>
        <w:spacing w:line="360" w:lineRule="auto"/>
        <w:ind w:firstLineChars="200" w:firstLine="420"/>
        <w:rPr>
          <w:szCs w:val="21"/>
        </w:rPr>
      </w:pPr>
      <w:r>
        <w:rPr>
          <w:szCs w:val="21"/>
        </w:rPr>
        <w:t>3.2</w:t>
      </w:r>
      <w:r>
        <w:rPr>
          <w:szCs w:val="21"/>
        </w:rPr>
        <w:t>投标人</w:t>
      </w:r>
      <w:r>
        <w:rPr>
          <w:rFonts w:hint="eastAsia"/>
          <w:szCs w:val="21"/>
        </w:rPr>
        <w:t>同时</w:t>
      </w:r>
      <w:r>
        <w:rPr>
          <w:szCs w:val="21"/>
        </w:rPr>
        <w:t>具有建设行政主管部门核发的</w:t>
      </w:r>
      <w:r>
        <w:rPr>
          <w:rFonts w:hint="eastAsia"/>
          <w:szCs w:val="21"/>
        </w:rPr>
        <w:t>资质证书：</w:t>
      </w:r>
    </w:p>
    <w:p w14:paraId="1D378A5F" w14:textId="77777777" w:rsidR="001F2E95" w:rsidRDefault="001F2E95" w:rsidP="001F2E95">
      <w:pPr>
        <w:spacing w:line="360" w:lineRule="auto"/>
        <w:ind w:firstLineChars="200" w:firstLine="420"/>
        <w:rPr>
          <w:szCs w:val="21"/>
        </w:rPr>
      </w:pPr>
      <w:r>
        <w:rPr>
          <w:rFonts w:hint="eastAsia"/>
          <w:szCs w:val="21"/>
        </w:rPr>
        <w:t>3.2.1</w:t>
      </w:r>
      <w:r>
        <w:rPr>
          <w:b/>
          <w:bCs/>
          <w:szCs w:val="21"/>
        </w:rPr>
        <w:t>建筑</w:t>
      </w:r>
      <w:r>
        <w:rPr>
          <w:rFonts w:hint="eastAsia"/>
          <w:b/>
          <w:bCs/>
          <w:szCs w:val="21"/>
        </w:rPr>
        <w:t>装修装饰</w:t>
      </w:r>
      <w:r>
        <w:rPr>
          <w:b/>
          <w:bCs/>
          <w:szCs w:val="21"/>
        </w:rPr>
        <w:t>工程专业承包</w:t>
      </w:r>
      <w:bookmarkStart w:id="35" w:name="OLE_LINK25"/>
      <w:r>
        <w:rPr>
          <w:rFonts w:hint="eastAsia"/>
          <w:b/>
          <w:bCs/>
          <w:szCs w:val="21"/>
        </w:rPr>
        <w:t>贰级</w:t>
      </w:r>
      <w:r>
        <w:rPr>
          <w:b/>
          <w:bCs/>
          <w:szCs w:val="21"/>
        </w:rPr>
        <w:t>或以上资质</w:t>
      </w:r>
      <w:bookmarkStart w:id="36" w:name="OLE_LINK20"/>
      <w:bookmarkEnd w:id="35"/>
      <w:r>
        <w:rPr>
          <w:rFonts w:ascii="宋体" w:hAnsi="宋体" w:cs="宋体" w:hint="eastAsia"/>
          <w:sz w:val="24"/>
        </w:rPr>
        <w:t>（</w:t>
      </w:r>
      <w:r>
        <w:rPr>
          <w:rFonts w:ascii="楷体" w:eastAsia="楷体" w:hAnsi="楷体" w:cs="宋体" w:hint="eastAsia"/>
          <w:b/>
          <w:bCs/>
          <w:sz w:val="22"/>
        </w:rPr>
        <w:t>资质证书扫描件或电子证照</w:t>
      </w:r>
      <w:r>
        <w:rPr>
          <w:rFonts w:ascii="宋体" w:hAnsi="宋体" w:cs="宋体" w:hint="eastAsia"/>
          <w:sz w:val="24"/>
        </w:rPr>
        <w:t>）</w:t>
      </w:r>
      <w:bookmarkEnd w:id="36"/>
      <w:r>
        <w:rPr>
          <w:szCs w:val="21"/>
        </w:rPr>
        <w:t>；</w:t>
      </w:r>
    </w:p>
    <w:p w14:paraId="76C42564" w14:textId="77777777" w:rsidR="001F2E95" w:rsidRDefault="001F2E95" w:rsidP="001F2E95">
      <w:pPr>
        <w:pStyle w:val="BodyText"/>
        <w:spacing w:line="360" w:lineRule="auto"/>
        <w:ind w:firstLineChars="200" w:firstLine="422"/>
        <w:rPr>
          <w:b/>
          <w:bCs/>
          <w:szCs w:val="21"/>
        </w:rPr>
      </w:pPr>
      <w:r>
        <w:rPr>
          <w:rFonts w:hint="eastAsia"/>
          <w:b/>
          <w:bCs/>
          <w:szCs w:val="21"/>
        </w:rPr>
        <w:t>3.2.2</w:t>
      </w:r>
      <w:bookmarkStart w:id="37" w:name="OLE_LINK5"/>
      <w:r>
        <w:rPr>
          <w:rFonts w:hint="eastAsia"/>
          <w:b/>
          <w:bCs/>
          <w:szCs w:val="21"/>
        </w:rPr>
        <w:t>防水防腐保温工程专业承包贰级</w:t>
      </w:r>
      <w:r>
        <w:rPr>
          <w:b/>
          <w:bCs/>
          <w:szCs w:val="21"/>
        </w:rPr>
        <w:t>或以上资质</w:t>
      </w:r>
      <w:bookmarkEnd w:id="37"/>
      <w:r>
        <w:rPr>
          <w:rFonts w:ascii="宋体" w:hAnsi="宋体" w:cs="宋体" w:hint="eastAsia"/>
          <w:sz w:val="24"/>
        </w:rPr>
        <w:t>（</w:t>
      </w:r>
      <w:r>
        <w:rPr>
          <w:rFonts w:ascii="楷体" w:eastAsia="楷体" w:hAnsi="楷体" w:cs="宋体" w:hint="eastAsia"/>
          <w:b/>
          <w:bCs/>
          <w:sz w:val="22"/>
        </w:rPr>
        <w:t>资质证书扫描件或电子证照</w:t>
      </w:r>
      <w:r>
        <w:rPr>
          <w:rFonts w:ascii="宋体" w:hAnsi="宋体" w:cs="宋体" w:hint="eastAsia"/>
          <w:sz w:val="24"/>
        </w:rPr>
        <w:t>）</w:t>
      </w:r>
      <w:r>
        <w:rPr>
          <w:rFonts w:hint="eastAsia"/>
          <w:b/>
          <w:bCs/>
          <w:szCs w:val="21"/>
        </w:rPr>
        <w:t>。</w:t>
      </w:r>
    </w:p>
    <w:p w14:paraId="5DDB6716" w14:textId="77777777" w:rsidR="001F2E95" w:rsidRDefault="001F2E95" w:rsidP="001F2E95">
      <w:pPr>
        <w:spacing w:line="400" w:lineRule="exact"/>
        <w:ind w:firstLineChars="200" w:firstLine="420"/>
      </w:pPr>
      <w:r>
        <w:t>注：</w:t>
      </w:r>
      <w:r>
        <w:rPr>
          <w:rFonts w:hint="eastAsia"/>
        </w:rPr>
        <w:t>①资质内容按照建市</w:t>
      </w:r>
      <w:r>
        <w:rPr>
          <w:rFonts w:hint="eastAsia"/>
        </w:rPr>
        <w:t>[2014]159</w:t>
      </w:r>
      <w:r>
        <w:rPr>
          <w:rFonts w:hint="eastAsia"/>
        </w:rPr>
        <w:t>号文颁布的新版《建筑业企业资质标准》中对应的资质类别及等级的承包工程范围和《住房城乡建设部关于建筑业企业资质管理有关问题的通知》（建市</w:t>
      </w:r>
      <w:r>
        <w:rPr>
          <w:rFonts w:hint="eastAsia"/>
        </w:rPr>
        <w:t>[2015]154</w:t>
      </w:r>
      <w:r>
        <w:rPr>
          <w:rFonts w:hint="eastAsia"/>
        </w:rPr>
        <w:t>号）、《住房城乡建设部关于简化建筑业企业资质标准部分指标的通知》</w:t>
      </w:r>
      <w:r>
        <w:rPr>
          <w:rFonts w:hint="eastAsia"/>
        </w:rPr>
        <w:t>(</w:t>
      </w:r>
      <w:r>
        <w:rPr>
          <w:rFonts w:hint="eastAsia"/>
        </w:rPr>
        <w:t>建市</w:t>
      </w:r>
      <w:r>
        <w:rPr>
          <w:rFonts w:hint="eastAsia"/>
        </w:rPr>
        <w:t>[2016]226</w:t>
      </w:r>
      <w:r>
        <w:rPr>
          <w:rFonts w:hint="eastAsia"/>
        </w:rPr>
        <w:t>号</w:t>
      </w:r>
      <w:r>
        <w:rPr>
          <w:rFonts w:hint="eastAsia"/>
        </w:rPr>
        <w:t>)</w:t>
      </w:r>
      <w:r>
        <w:rPr>
          <w:rFonts w:hint="eastAsia"/>
        </w:rPr>
        <w:t>、《住房和城乡建设部办公厅关于建设工程企业资质有关事宜的通知》（建</w:t>
      </w:r>
      <w:proofErr w:type="gramStart"/>
      <w:r>
        <w:rPr>
          <w:rFonts w:hint="eastAsia"/>
        </w:rPr>
        <w:t>办市函</w:t>
      </w:r>
      <w:proofErr w:type="gramEnd"/>
      <w:r>
        <w:rPr>
          <w:rFonts w:hint="eastAsia"/>
        </w:rPr>
        <w:t>〔</w:t>
      </w:r>
      <w:r>
        <w:rPr>
          <w:rFonts w:hint="eastAsia"/>
        </w:rPr>
        <w:t>2022</w:t>
      </w:r>
      <w:r>
        <w:rPr>
          <w:rFonts w:hint="eastAsia"/>
        </w:rPr>
        <w:t>〕</w:t>
      </w:r>
      <w:r>
        <w:rPr>
          <w:rFonts w:hint="eastAsia"/>
        </w:rPr>
        <w:t>361</w:t>
      </w:r>
      <w:r>
        <w:rPr>
          <w:rFonts w:hint="eastAsia"/>
        </w:rPr>
        <w:t>号）、《住房和城乡建设部办公厅关于做好建筑业“证照分离”改革衔接有关工作的通知》（</w:t>
      </w:r>
      <w:proofErr w:type="gramStart"/>
      <w:r>
        <w:rPr>
          <w:rFonts w:hint="eastAsia"/>
        </w:rPr>
        <w:t>建办市〔</w:t>
      </w:r>
      <w:r>
        <w:rPr>
          <w:rFonts w:hint="eastAsia"/>
        </w:rPr>
        <w:t>2021</w:t>
      </w:r>
      <w:r>
        <w:rPr>
          <w:rFonts w:hint="eastAsia"/>
        </w:rPr>
        <w:t>〕</w:t>
      </w:r>
      <w:proofErr w:type="gramEnd"/>
      <w:r>
        <w:rPr>
          <w:rFonts w:hint="eastAsia"/>
        </w:rPr>
        <w:t>30</w:t>
      </w:r>
      <w:r>
        <w:rPr>
          <w:rFonts w:hint="eastAsia"/>
        </w:rPr>
        <w:t>号）、《广东省住房和城乡建设厅关于建设工程企业资质有关事宜的通知》（粤</w:t>
      </w:r>
      <w:proofErr w:type="gramStart"/>
      <w:r>
        <w:rPr>
          <w:rFonts w:hint="eastAsia"/>
        </w:rPr>
        <w:t>建许函</w:t>
      </w:r>
      <w:proofErr w:type="gramEnd"/>
      <w:r>
        <w:rPr>
          <w:rFonts w:hint="eastAsia"/>
        </w:rPr>
        <w:t>〔</w:t>
      </w:r>
      <w:r>
        <w:rPr>
          <w:rFonts w:hint="eastAsia"/>
        </w:rPr>
        <w:t>2022</w:t>
      </w:r>
      <w:r>
        <w:rPr>
          <w:rFonts w:hint="eastAsia"/>
        </w:rPr>
        <w:t>〕</w:t>
      </w:r>
      <w:r>
        <w:rPr>
          <w:rFonts w:hint="eastAsia"/>
        </w:rPr>
        <w:t>846</w:t>
      </w:r>
      <w:r>
        <w:rPr>
          <w:rFonts w:hint="eastAsia"/>
        </w:rPr>
        <w:t>号）、《住房城乡建设部建筑市场监管司关于建设工程企业资质延续有关事项的通知》（建</w:t>
      </w:r>
      <w:proofErr w:type="gramStart"/>
      <w:r>
        <w:rPr>
          <w:rFonts w:hint="eastAsia"/>
        </w:rPr>
        <w:t>司局函市〔</w:t>
      </w:r>
      <w:r>
        <w:rPr>
          <w:rFonts w:hint="eastAsia"/>
        </w:rPr>
        <w:t>2023</w:t>
      </w:r>
      <w:r>
        <w:rPr>
          <w:rFonts w:hint="eastAsia"/>
        </w:rPr>
        <w:t>〕</w:t>
      </w:r>
      <w:proofErr w:type="gramEnd"/>
      <w:r>
        <w:rPr>
          <w:rFonts w:hint="eastAsia"/>
        </w:rPr>
        <w:t>116</w:t>
      </w:r>
      <w:r>
        <w:rPr>
          <w:rFonts w:hint="eastAsia"/>
        </w:rPr>
        <w:t>号）、《住房城乡建设部办公厅关于做好有关建设工程企业资质证书换领和延续工作的通知》（</w:t>
      </w:r>
      <w:proofErr w:type="gramStart"/>
      <w:r>
        <w:rPr>
          <w:rFonts w:hint="eastAsia"/>
        </w:rPr>
        <w:t>建办市〔</w:t>
      </w:r>
      <w:r>
        <w:rPr>
          <w:rFonts w:hint="eastAsia"/>
        </w:rPr>
        <w:t>2023</w:t>
      </w:r>
      <w:r>
        <w:rPr>
          <w:rFonts w:hint="eastAsia"/>
        </w:rPr>
        <w:t>〕</w:t>
      </w:r>
      <w:proofErr w:type="gramEnd"/>
      <w:r>
        <w:rPr>
          <w:rFonts w:hint="eastAsia"/>
        </w:rPr>
        <w:t>47</w:t>
      </w:r>
      <w:r>
        <w:rPr>
          <w:rFonts w:hint="eastAsia"/>
        </w:rPr>
        <w:t>号）、《广东省住房和城乡建设厅关于建设工程企业资质延续有关事项的通知》（粤</w:t>
      </w:r>
      <w:proofErr w:type="gramStart"/>
      <w:r>
        <w:rPr>
          <w:rFonts w:hint="eastAsia"/>
        </w:rPr>
        <w:t>建许函</w:t>
      </w:r>
      <w:proofErr w:type="gramEnd"/>
      <w:r>
        <w:rPr>
          <w:rFonts w:hint="eastAsia"/>
        </w:rPr>
        <w:t>〔</w:t>
      </w:r>
      <w:r>
        <w:rPr>
          <w:rFonts w:hint="eastAsia"/>
        </w:rPr>
        <w:t>2023</w:t>
      </w:r>
      <w:r>
        <w:rPr>
          <w:rFonts w:hint="eastAsia"/>
        </w:rPr>
        <w:t>〕</w:t>
      </w:r>
      <w:r>
        <w:rPr>
          <w:rFonts w:hint="eastAsia"/>
        </w:rPr>
        <w:t>820</w:t>
      </w:r>
      <w:r>
        <w:rPr>
          <w:rFonts w:hint="eastAsia"/>
        </w:rPr>
        <w:t>号）、《广东省住房和城乡建设厅关于做好有关建设工程企业资质证书换领工作的通知》（粤</w:t>
      </w:r>
      <w:proofErr w:type="gramStart"/>
      <w:r>
        <w:rPr>
          <w:rFonts w:hint="eastAsia"/>
        </w:rPr>
        <w:t>建许函</w:t>
      </w:r>
      <w:proofErr w:type="gramEnd"/>
      <w:r>
        <w:rPr>
          <w:rFonts w:hint="eastAsia"/>
        </w:rPr>
        <w:t>〔</w:t>
      </w:r>
      <w:r>
        <w:rPr>
          <w:rFonts w:hint="eastAsia"/>
        </w:rPr>
        <w:t>2024</w:t>
      </w:r>
      <w:r>
        <w:rPr>
          <w:rFonts w:hint="eastAsia"/>
        </w:rPr>
        <w:t>〕</w:t>
      </w:r>
      <w:r>
        <w:rPr>
          <w:rFonts w:hint="eastAsia"/>
        </w:rPr>
        <w:t>124</w:t>
      </w:r>
      <w:r>
        <w:rPr>
          <w:rFonts w:hint="eastAsia"/>
        </w:rPr>
        <w:t>号）要求设置。地方各级住房和城乡建设主管部门核发的建设工程企业资质证书延续有关政策按各省级住房和城乡建设主管部门规定执行。</w:t>
      </w:r>
    </w:p>
    <w:p w14:paraId="450E9746" w14:textId="77777777" w:rsidR="001F2E95" w:rsidRDefault="001F2E95" w:rsidP="001F2E95">
      <w:pPr>
        <w:spacing w:line="400" w:lineRule="exact"/>
        <w:ind w:firstLineChars="200" w:firstLine="420"/>
        <w:rPr>
          <w:szCs w:val="21"/>
        </w:rPr>
      </w:pPr>
      <w:r>
        <w:rPr>
          <w:szCs w:val="21"/>
        </w:rPr>
        <w:t>3.3</w:t>
      </w:r>
      <w:r>
        <w:rPr>
          <w:szCs w:val="21"/>
        </w:rPr>
        <w:t>投标人具有</w:t>
      </w:r>
      <w:r>
        <w:rPr>
          <w:rFonts w:hint="eastAsia"/>
          <w:szCs w:val="21"/>
        </w:rPr>
        <w:t>建设行政主管部门核发的在有效期内</w:t>
      </w:r>
      <w:r>
        <w:rPr>
          <w:szCs w:val="21"/>
        </w:rPr>
        <w:t>的安全生产许可证</w:t>
      </w:r>
      <w:r>
        <w:rPr>
          <w:rFonts w:ascii="宋体" w:hAnsi="宋体" w:cs="宋体" w:hint="eastAsia"/>
          <w:sz w:val="24"/>
        </w:rPr>
        <w:t>（</w:t>
      </w:r>
      <w:r>
        <w:rPr>
          <w:rFonts w:ascii="楷体" w:eastAsia="楷体" w:hAnsi="楷体" w:cs="宋体" w:hint="eastAsia"/>
          <w:b/>
          <w:bCs/>
          <w:sz w:val="22"/>
        </w:rPr>
        <w:t>安全生产许可证扫描件或电子证照</w:t>
      </w:r>
      <w:r>
        <w:rPr>
          <w:rFonts w:ascii="宋体" w:hAnsi="宋体" w:cs="宋体" w:hint="eastAsia"/>
          <w:sz w:val="24"/>
        </w:rPr>
        <w:t>）</w:t>
      </w:r>
      <w:r>
        <w:rPr>
          <w:szCs w:val="21"/>
        </w:rPr>
        <w:t>；</w:t>
      </w:r>
    </w:p>
    <w:p w14:paraId="5BCE41ED" w14:textId="77777777" w:rsidR="001F2E95" w:rsidRDefault="001F2E95" w:rsidP="001F2E95">
      <w:pPr>
        <w:spacing w:line="400" w:lineRule="exact"/>
        <w:ind w:firstLineChars="200" w:firstLine="420"/>
        <w:rPr>
          <w:rFonts w:ascii="宋体" w:hAnsi="宋体" w:cs="宋体" w:hint="eastAsia"/>
          <w:sz w:val="24"/>
        </w:rPr>
      </w:pPr>
      <w:r>
        <w:rPr>
          <w:szCs w:val="21"/>
        </w:rPr>
        <w:t>3.4</w:t>
      </w:r>
      <w:r>
        <w:rPr>
          <w:rFonts w:hint="eastAsia"/>
          <w:szCs w:val="21"/>
        </w:rPr>
        <w:t>投标人</w:t>
      </w:r>
      <w:bookmarkStart w:id="38" w:name="OLE_LINK24"/>
      <w:r>
        <w:rPr>
          <w:rFonts w:ascii="宋体" w:hAnsi="宋体" w:cs="宋体" w:hint="eastAsia"/>
          <w:szCs w:val="21"/>
        </w:rPr>
        <w:t>（或联合体牵头方）</w:t>
      </w:r>
      <w:bookmarkEnd w:id="38"/>
      <w:r>
        <w:rPr>
          <w:rFonts w:hint="eastAsia"/>
          <w:szCs w:val="21"/>
        </w:rPr>
        <w:t>拟派本工程的项目负责人须具有</w:t>
      </w:r>
      <w:r>
        <w:rPr>
          <w:rFonts w:ascii="宋体" w:hAnsi="宋体" w:cs="宋体" w:hint="eastAsia"/>
          <w:b/>
          <w:bCs/>
          <w:sz w:val="24"/>
        </w:rPr>
        <w:t>建筑工程专业</w:t>
      </w:r>
      <w:r>
        <w:rPr>
          <w:rFonts w:ascii="宋体" w:hAnsi="宋体" w:cs="宋体"/>
          <w:b/>
          <w:bCs/>
          <w:sz w:val="24"/>
        </w:rPr>
        <w:t>二</w:t>
      </w:r>
      <w:r>
        <w:rPr>
          <w:rFonts w:ascii="宋体" w:hAnsi="宋体" w:cs="宋体" w:hint="eastAsia"/>
          <w:b/>
          <w:bCs/>
          <w:sz w:val="24"/>
        </w:rPr>
        <w:t>级或以上</w:t>
      </w:r>
      <w:r>
        <w:rPr>
          <w:rFonts w:ascii="宋体" w:hAnsi="宋体" w:cs="宋体" w:hint="eastAsia"/>
          <w:sz w:val="24"/>
        </w:rPr>
        <w:t>注册建造师资格（</w:t>
      </w:r>
      <w:r>
        <w:rPr>
          <w:rFonts w:ascii="楷体" w:eastAsia="楷体" w:hAnsi="楷体" w:cs="宋体" w:hint="eastAsia"/>
          <w:sz w:val="22"/>
        </w:rPr>
        <w:t>有效期内的建造</w:t>
      </w:r>
      <w:proofErr w:type="gramStart"/>
      <w:r>
        <w:rPr>
          <w:rFonts w:ascii="楷体" w:eastAsia="楷体" w:hAnsi="楷体" w:cs="宋体" w:hint="eastAsia"/>
          <w:sz w:val="22"/>
        </w:rPr>
        <w:t>师注册</w:t>
      </w:r>
      <w:proofErr w:type="gramEnd"/>
      <w:r>
        <w:rPr>
          <w:rFonts w:ascii="楷体" w:eastAsia="楷体" w:hAnsi="楷体" w:cs="宋体" w:hint="eastAsia"/>
          <w:sz w:val="22"/>
        </w:rPr>
        <w:t>证书扫描件或电子证书，打印建造师电子证书后，在个人签名处手写本人签名再扫描提交。</w:t>
      </w:r>
      <w:r>
        <w:rPr>
          <w:rFonts w:ascii="宋体" w:hAnsi="宋体" w:cs="宋体" w:hint="eastAsia"/>
          <w:sz w:val="24"/>
        </w:rPr>
        <w:t>）；持有安全生产考核合格证（B类）或建筑施工企业项目负责人安全生产考核合格证书</w:t>
      </w:r>
      <w:r>
        <w:rPr>
          <w:rFonts w:ascii="楷体" w:eastAsia="楷体" w:hAnsi="楷体" w:cs="宋体" w:hint="eastAsia"/>
          <w:b/>
          <w:bCs/>
          <w:sz w:val="22"/>
        </w:rPr>
        <w:t>扫描件或电子证书</w:t>
      </w:r>
      <w:r>
        <w:rPr>
          <w:rFonts w:ascii="宋体" w:hAnsi="宋体" w:cs="宋体" w:hint="eastAsia"/>
          <w:sz w:val="24"/>
        </w:rPr>
        <w:t>。投标人在投标登记时对投标人该项目负责人进行锁定。</w:t>
      </w:r>
    </w:p>
    <w:p w14:paraId="12C417B6" w14:textId="77777777" w:rsidR="001F2E95" w:rsidRDefault="001F2E95" w:rsidP="001F2E95">
      <w:pPr>
        <w:spacing w:line="400" w:lineRule="exact"/>
        <w:ind w:firstLineChars="200" w:firstLine="420"/>
        <w:rPr>
          <w:szCs w:val="21"/>
        </w:rPr>
      </w:pPr>
      <w:r>
        <w:rPr>
          <w:rFonts w:hint="eastAsia"/>
          <w:szCs w:val="21"/>
        </w:rPr>
        <w:t>注：（</w:t>
      </w:r>
      <w:r>
        <w:rPr>
          <w:rFonts w:hint="eastAsia"/>
          <w:szCs w:val="21"/>
        </w:rPr>
        <w:t>1</w:t>
      </w:r>
      <w:r>
        <w:rPr>
          <w:rFonts w:hint="eastAsia"/>
          <w:szCs w:val="21"/>
        </w:rPr>
        <w:t>）根据《住房和城乡建设部办公厅关于全面实行一级建造师电子注册证书的通知》（</w:t>
      </w:r>
      <w:proofErr w:type="gramStart"/>
      <w:r>
        <w:rPr>
          <w:rFonts w:hint="eastAsia"/>
          <w:szCs w:val="21"/>
        </w:rPr>
        <w:t>建办市〔</w:t>
      </w:r>
      <w:r>
        <w:rPr>
          <w:rFonts w:hint="eastAsia"/>
          <w:szCs w:val="21"/>
        </w:rPr>
        <w:t>2021</w:t>
      </w:r>
      <w:r>
        <w:rPr>
          <w:rFonts w:hint="eastAsia"/>
          <w:szCs w:val="21"/>
        </w:rPr>
        <w:t>〕</w:t>
      </w:r>
      <w:proofErr w:type="gramEnd"/>
      <w:r>
        <w:rPr>
          <w:rFonts w:hint="eastAsia"/>
          <w:szCs w:val="21"/>
        </w:rPr>
        <w:t>40</w:t>
      </w:r>
      <w:r>
        <w:rPr>
          <w:rFonts w:hint="eastAsia"/>
          <w:szCs w:val="21"/>
        </w:rPr>
        <w:t>号），自</w:t>
      </w:r>
      <w:r>
        <w:rPr>
          <w:rFonts w:hint="eastAsia"/>
          <w:szCs w:val="21"/>
        </w:rPr>
        <w:t>2022</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7CE6934" w14:textId="77777777" w:rsidR="001F2E95" w:rsidRDefault="001F2E95" w:rsidP="001F2E95">
      <w:pPr>
        <w:spacing w:line="400" w:lineRule="exact"/>
        <w:ind w:firstLineChars="200" w:firstLine="420"/>
        <w:rPr>
          <w:szCs w:val="21"/>
        </w:rPr>
      </w:pPr>
      <w:r>
        <w:rPr>
          <w:rFonts w:hint="eastAsia"/>
          <w:szCs w:val="21"/>
        </w:rPr>
        <w:lastRenderedPageBreak/>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hint="eastAsia"/>
          <w:szCs w:val="21"/>
        </w:rPr>
        <w:t>师注册</w:t>
      </w:r>
      <w:proofErr w:type="gramEnd"/>
      <w:r>
        <w:rPr>
          <w:rFonts w:hint="eastAsia"/>
          <w:szCs w:val="21"/>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4A69954" w14:textId="77777777" w:rsidR="001F2E95" w:rsidRDefault="001F2E95" w:rsidP="001F2E95">
      <w:pPr>
        <w:numPr>
          <w:ilvl w:val="0"/>
          <w:numId w:val="1"/>
        </w:numPr>
        <w:spacing w:line="400" w:lineRule="exact"/>
        <w:ind w:firstLineChars="200" w:firstLine="420"/>
        <w:rPr>
          <w:szCs w:val="21"/>
        </w:rPr>
      </w:pPr>
      <w:r>
        <w:rPr>
          <w:rFonts w:hint="eastAsia"/>
          <w:szCs w:val="21"/>
        </w:rPr>
        <w:t>根据广东省住建厅《关于明确二级建造师注册执业有关问题的通知》（粤建市函〔</w:t>
      </w:r>
      <w:r>
        <w:rPr>
          <w:rFonts w:hint="eastAsia"/>
          <w:szCs w:val="21"/>
        </w:rPr>
        <w:t>2023</w:t>
      </w:r>
      <w:r>
        <w:rPr>
          <w:rFonts w:hint="eastAsia"/>
          <w:szCs w:val="21"/>
        </w:rPr>
        <w:t>〕</w:t>
      </w:r>
      <w:r>
        <w:rPr>
          <w:rFonts w:hint="eastAsia"/>
          <w:szCs w:val="21"/>
        </w:rPr>
        <w:t>469</w:t>
      </w:r>
      <w:r>
        <w:rPr>
          <w:rFonts w:hint="eastAsia"/>
          <w:szCs w:val="21"/>
        </w:rPr>
        <w:t>号），二级建造师应在考试取得执业资格的省、自治区、直辖市申请注册，二级注册建造师可</w:t>
      </w:r>
      <w:proofErr w:type="gramStart"/>
      <w:r>
        <w:rPr>
          <w:rFonts w:hint="eastAsia"/>
          <w:szCs w:val="21"/>
        </w:rPr>
        <w:t>随注册</w:t>
      </w:r>
      <w:proofErr w:type="gramEnd"/>
      <w:r>
        <w:rPr>
          <w:rFonts w:hint="eastAsia"/>
          <w:szCs w:val="21"/>
        </w:rPr>
        <w:t>企业在全国范围内执业。</w:t>
      </w:r>
    </w:p>
    <w:p w14:paraId="5654F026" w14:textId="77777777" w:rsidR="001F2E95" w:rsidRDefault="001F2E95" w:rsidP="001F2E95">
      <w:pPr>
        <w:spacing w:line="400" w:lineRule="exact"/>
        <w:ind w:firstLineChars="200" w:firstLine="420"/>
        <w:rPr>
          <w:rFonts w:eastAsia="楷体"/>
          <w:szCs w:val="21"/>
        </w:rPr>
      </w:pPr>
      <w:r>
        <w:rPr>
          <w:szCs w:val="21"/>
        </w:rPr>
        <w:t>3.5</w:t>
      </w:r>
      <w:r>
        <w:rPr>
          <w:rFonts w:hint="eastAsia"/>
          <w:szCs w:val="21"/>
        </w:rPr>
        <w:t>投标人</w:t>
      </w:r>
      <w:r>
        <w:rPr>
          <w:rFonts w:ascii="宋体" w:hAnsi="宋体" w:cs="宋体" w:hint="eastAsia"/>
          <w:szCs w:val="21"/>
        </w:rPr>
        <w:t>（或联合体牵头方）</w:t>
      </w:r>
      <w:r>
        <w:rPr>
          <w:szCs w:val="21"/>
        </w:rPr>
        <w:t>拟派专职安全人员须具有安全生产考核合格证（</w:t>
      </w:r>
      <w:r>
        <w:rPr>
          <w:szCs w:val="21"/>
        </w:rPr>
        <w:t>C</w:t>
      </w:r>
      <w:r>
        <w:rPr>
          <w:szCs w:val="21"/>
        </w:rPr>
        <w:t>类）或建筑施工企业专职安全生产管理人员安全生产考核合格证书</w:t>
      </w:r>
      <w:r>
        <w:rPr>
          <w:rFonts w:hint="eastAsia"/>
          <w:szCs w:val="21"/>
        </w:rPr>
        <w:t>（</w:t>
      </w:r>
      <w:r>
        <w:rPr>
          <w:rFonts w:hint="eastAsia"/>
          <w:szCs w:val="21"/>
        </w:rPr>
        <w:t>C3</w:t>
      </w:r>
      <w:r>
        <w:rPr>
          <w:rFonts w:hint="eastAsia"/>
          <w:szCs w:val="21"/>
        </w:rPr>
        <w:t>）</w:t>
      </w:r>
      <w:r>
        <w:rPr>
          <w:szCs w:val="21"/>
        </w:rPr>
        <w:t>；</w:t>
      </w:r>
      <w:r>
        <w:rPr>
          <w:rFonts w:ascii="楷体" w:eastAsia="楷体" w:hAnsi="楷体" w:cs="宋体" w:hint="eastAsia"/>
          <w:b/>
          <w:bCs/>
          <w:sz w:val="22"/>
        </w:rPr>
        <w:t>扫描件或电子证书。</w:t>
      </w:r>
    </w:p>
    <w:p w14:paraId="138DCA55" w14:textId="77777777" w:rsidR="001F2E95" w:rsidRDefault="001F2E95" w:rsidP="001F2E95">
      <w:pPr>
        <w:adjustRightInd w:val="0"/>
        <w:snapToGrid w:val="0"/>
        <w:spacing w:line="460" w:lineRule="exact"/>
        <w:ind w:firstLineChars="200" w:firstLine="420"/>
        <w:rPr>
          <w:szCs w:val="21"/>
        </w:rPr>
      </w:pPr>
      <w:r>
        <w:rPr>
          <w:szCs w:val="21"/>
        </w:rPr>
        <w:t>注</w:t>
      </w:r>
      <w:r>
        <w:rPr>
          <w:rFonts w:hint="eastAsia"/>
          <w:szCs w:val="21"/>
        </w:rPr>
        <w:t>：根据《建筑施工企业主要负责人、项目负责人和专职安全生产管理人员安全生产管理规定》（住房和城乡建设部令第</w:t>
      </w:r>
      <w:r>
        <w:rPr>
          <w:rFonts w:hint="eastAsia"/>
          <w:szCs w:val="21"/>
        </w:rPr>
        <w:t>17</w:t>
      </w:r>
      <w:r>
        <w:rPr>
          <w:rFonts w:hint="eastAsia"/>
          <w:szCs w:val="21"/>
        </w:rPr>
        <w:t>号）《关于印发建筑施工企业主要负责人、项目负责人和专职安全生产管理人员安全生产管理规定实施意见的通知》（</w:t>
      </w:r>
      <w:proofErr w:type="gramStart"/>
      <w:r>
        <w:rPr>
          <w:rFonts w:hint="eastAsia"/>
          <w:szCs w:val="21"/>
        </w:rPr>
        <w:t>建质〔</w:t>
      </w:r>
      <w:r>
        <w:rPr>
          <w:rFonts w:hint="eastAsia"/>
          <w:szCs w:val="21"/>
        </w:rPr>
        <w:t>2015</w:t>
      </w:r>
      <w:r>
        <w:rPr>
          <w:rFonts w:hint="eastAsia"/>
          <w:szCs w:val="21"/>
        </w:rPr>
        <w:t>〕</w:t>
      </w:r>
      <w:proofErr w:type="gramEnd"/>
      <w:r>
        <w:rPr>
          <w:rFonts w:hint="eastAsia"/>
          <w:szCs w:val="21"/>
        </w:rPr>
        <w:t>206</w:t>
      </w:r>
      <w:r>
        <w:rPr>
          <w:rFonts w:hint="eastAsia"/>
          <w:szCs w:val="21"/>
        </w:rPr>
        <w:t>号），若投标人所属地区建设行政主管部门已对建筑施工企业专职安全生产管理人员实施机械、土建、综合分类管理的，本项目要求安全生产考核合格证（</w:t>
      </w:r>
      <w:r>
        <w:rPr>
          <w:rFonts w:hint="eastAsia"/>
          <w:szCs w:val="21"/>
        </w:rPr>
        <w:t>C</w:t>
      </w:r>
      <w:r>
        <w:rPr>
          <w:rFonts w:hint="eastAsia"/>
          <w:szCs w:val="21"/>
        </w:rPr>
        <w:t>类）或建筑施工企业专职安全生产管理人员安全生产考核合格证书须为综合类（</w:t>
      </w:r>
      <w:r>
        <w:rPr>
          <w:rFonts w:hint="eastAsia"/>
          <w:szCs w:val="21"/>
        </w:rPr>
        <w:t>C3</w:t>
      </w:r>
      <w:r>
        <w:rPr>
          <w:rFonts w:hint="eastAsia"/>
          <w:szCs w:val="21"/>
        </w:rPr>
        <w:t>）。</w:t>
      </w:r>
    </w:p>
    <w:p w14:paraId="4197E144" w14:textId="77777777" w:rsidR="001F2E95" w:rsidRDefault="001F2E95" w:rsidP="001F2E95">
      <w:pPr>
        <w:adjustRightInd w:val="0"/>
        <w:snapToGrid w:val="0"/>
        <w:spacing w:line="460" w:lineRule="exact"/>
        <w:ind w:firstLineChars="200" w:firstLine="420"/>
        <w:rPr>
          <w:szCs w:val="21"/>
        </w:rPr>
      </w:pPr>
      <w:r>
        <w:rPr>
          <w:rFonts w:hint="eastAsia"/>
          <w:szCs w:val="21"/>
        </w:rPr>
        <w:t>项目负责人在任职期间不得担任专职安全员，项目专职安全员在任职期间也不得担任项目负责人，项目负责人和专职安全员不为同一人。</w:t>
      </w:r>
    </w:p>
    <w:p w14:paraId="7AA9C4FE" w14:textId="77777777" w:rsidR="001F2E95" w:rsidRDefault="001F2E95" w:rsidP="001F2E95">
      <w:pPr>
        <w:spacing w:line="400" w:lineRule="exact"/>
        <w:ind w:firstLineChars="200" w:firstLine="420"/>
        <w:rPr>
          <w:szCs w:val="21"/>
        </w:rPr>
      </w:pPr>
      <w:r>
        <w:rPr>
          <w:szCs w:val="21"/>
        </w:rPr>
        <w:t>3.</w:t>
      </w:r>
      <w:r>
        <w:rPr>
          <w:rFonts w:hint="eastAsia"/>
          <w:szCs w:val="21"/>
        </w:rPr>
        <w:t>6</w:t>
      </w:r>
      <w:r>
        <w:rPr>
          <w:szCs w:val="21"/>
        </w:rPr>
        <w:t>其他要求</w:t>
      </w:r>
      <w:bookmarkStart w:id="39" w:name="OLE_LINK28"/>
      <w:r>
        <w:rPr>
          <w:szCs w:val="21"/>
        </w:rPr>
        <w:t>（若为联合体投标，指联合体各方）</w:t>
      </w:r>
      <w:bookmarkEnd w:id="39"/>
      <w:r>
        <w:rPr>
          <w:rFonts w:hint="eastAsia"/>
          <w:szCs w:val="21"/>
        </w:rPr>
        <w:t>：</w:t>
      </w:r>
    </w:p>
    <w:p w14:paraId="5DF73590" w14:textId="77777777" w:rsidR="001F2E95" w:rsidRDefault="001F2E95" w:rsidP="001F2E95">
      <w:pPr>
        <w:spacing w:line="400" w:lineRule="exact"/>
        <w:ind w:firstLineChars="200" w:firstLine="420"/>
        <w:rPr>
          <w:szCs w:val="21"/>
        </w:rPr>
      </w:pPr>
      <w:r>
        <w:rPr>
          <w:rFonts w:hint="eastAsia"/>
          <w:szCs w:val="21"/>
        </w:rPr>
        <w:t>（</w:t>
      </w:r>
      <w:r>
        <w:rPr>
          <w:rFonts w:hint="eastAsia"/>
          <w:szCs w:val="21"/>
        </w:rPr>
        <w:t>1</w:t>
      </w:r>
      <w:r>
        <w:rPr>
          <w:rFonts w:hint="eastAsia"/>
          <w:szCs w:val="21"/>
        </w:rPr>
        <w:t>）</w:t>
      </w:r>
      <w:r>
        <w:rPr>
          <w:szCs w:val="21"/>
        </w:rPr>
        <w:t>投标人已按照招标公告附件一的内容签署盖章的投标人声明；</w:t>
      </w:r>
    </w:p>
    <w:p w14:paraId="6FCEC7BA" w14:textId="77777777" w:rsidR="001F2E95" w:rsidRDefault="001F2E95" w:rsidP="001F2E95">
      <w:pPr>
        <w:spacing w:line="400" w:lineRule="exact"/>
        <w:ind w:firstLineChars="200" w:firstLine="420"/>
        <w:rPr>
          <w:szCs w:val="21"/>
        </w:rPr>
      </w:pPr>
      <w:r>
        <w:rPr>
          <w:rFonts w:hint="eastAsia"/>
          <w:szCs w:val="21"/>
        </w:rPr>
        <w:t>（</w:t>
      </w:r>
      <w:r>
        <w:rPr>
          <w:rFonts w:hint="eastAsia"/>
          <w:szCs w:val="21"/>
        </w:rPr>
        <w:t>2</w:t>
      </w:r>
      <w:r>
        <w:rPr>
          <w:rFonts w:hint="eastAsia"/>
          <w:szCs w:val="21"/>
        </w:rPr>
        <w:t>）投标人未被中储粮系统列为不良信用企业名单（详见招标公告附件二）；</w:t>
      </w:r>
    </w:p>
    <w:p w14:paraId="6AD1126B" w14:textId="77777777" w:rsidR="001F2E95" w:rsidRDefault="001F2E95" w:rsidP="001F2E95">
      <w:pPr>
        <w:spacing w:line="400" w:lineRule="exact"/>
        <w:ind w:firstLineChars="200" w:firstLine="420"/>
        <w:rPr>
          <w:szCs w:val="21"/>
        </w:rPr>
      </w:pPr>
      <w:r>
        <w:rPr>
          <w:rFonts w:hint="eastAsia"/>
          <w:szCs w:val="21"/>
        </w:rPr>
        <w:t>（</w:t>
      </w:r>
      <w:r>
        <w:rPr>
          <w:szCs w:val="21"/>
        </w:rPr>
        <w:t>3</w:t>
      </w:r>
      <w:r>
        <w:rPr>
          <w:rFonts w:hint="eastAsia"/>
          <w:szCs w:val="21"/>
        </w:rPr>
        <w:t>）</w:t>
      </w:r>
      <w:r>
        <w:rPr>
          <w:szCs w:val="21"/>
        </w:rPr>
        <w:t>投标人在</w:t>
      </w:r>
      <w:r>
        <w:rPr>
          <w:szCs w:val="21"/>
        </w:rPr>
        <w:t>“</w:t>
      </w:r>
      <w:r>
        <w:rPr>
          <w:szCs w:val="21"/>
        </w:rPr>
        <w:t>全国建筑市场监管公共服务平台</w:t>
      </w:r>
      <w:r>
        <w:rPr>
          <w:szCs w:val="21"/>
        </w:rPr>
        <w:t>”</w:t>
      </w:r>
      <w:r>
        <w:rPr>
          <w:szCs w:val="21"/>
        </w:rPr>
        <w:t>网（</w:t>
      </w:r>
      <w:r>
        <w:rPr>
          <w:szCs w:val="21"/>
        </w:rPr>
        <w:t>http://jzsc.mohurd.gov.cn</w:t>
      </w:r>
      <w:r>
        <w:rPr>
          <w:szCs w:val="21"/>
        </w:rPr>
        <w:t>）及</w:t>
      </w:r>
      <w:r>
        <w:rPr>
          <w:rFonts w:hint="eastAsia"/>
          <w:szCs w:val="21"/>
        </w:rPr>
        <w:t>“广东省建设行业数据开放平台”（</w:t>
      </w:r>
      <w:r>
        <w:rPr>
          <w:rFonts w:hint="eastAsia"/>
          <w:szCs w:val="21"/>
        </w:rPr>
        <w:t>https://skypt.gdcic.net/openplatform/#/web/home</w:t>
      </w:r>
      <w:r>
        <w:rPr>
          <w:rFonts w:hint="eastAsia"/>
          <w:szCs w:val="21"/>
        </w:rPr>
        <w:t>）</w:t>
      </w:r>
      <w:r>
        <w:rPr>
          <w:szCs w:val="21"/>
        </w:rPr>
        <w:t>的企业信用信息查询中没有黑名单记录，须提供上述网站的查询信息截图；</w:t>
      </w:r>
    </w:p>
    <w:p w14:paraId="71BC89C8" w14:textId="77777777" w:rsidR="001F2E95" w:rsidRDefault="001F2E95" w:rsidP="001F2E95">
      <w:pPr>
        <w:spacing w:line="400" w:lineRule="exact"/>
        <w:ind w:firstLineChars="200" w:firstLine="420"/>
        <w:rPr>
          <w:szCs w:val="21"/>
        </w:rPr>
      </w:pPr>
      <w:r>
        <w:rPr>
          <w:rFonts w:hint="eastAsia"/>
          <w:szCs w:val="21"/>
        </w:rPr>
        <w:t>（</w:t>
      </w:r>
      <w:r>
        <w:rPr>
          <w:szCs w:val="21"/>
        </w:rPr>
        <w:t>4</w:t>
      </w:r>
      <w:r>
        <w:rPr>
          <w:rFonts w:hint="eastAsia"/>
          <w:szCs w:val="21"/>
        </w:rPr>
        <w:t>）</w:t>
      </w:r>
      <w:r>
        <w:rPr>
          <w:szCs w:val="21"/>
        </w:rPr>
        <w:t>投标人在</w:t>
      </w:r>
      <w:r>
        <w:rPr>
          <w:szCs w:val="21"/>
        </w:rPr>
        <w:t>“</w:t>
      </w:r>
      <w:r>
        <w:rPr>
          <w:szCs w:val="21"/>
        </w:rPr>
        <w:t>进粤企业和人员诚信信息登记平台</w:t>
      </w:r>
      <w:r>
        <w:rPr>
          <w:szCs w:val="21"/>
        </w:rPr>
        <w:t>”</w:t>
      </w:r>
      <w:r>
        <w:rPr>
          <w:szCs w:val="21"/>
        </w:rPr>
        <w:t>已录入相关信息并通过数据规范检查（广东省外进</w:t>
      </w:r>
      <w:proofErr w:type="gramStart"/>
      <w:r>
        <w:rPr>
          <w:szCs w:val="21"/>
        </w:rPr>
        <w:t>粤建筑</w:t>
      </w:r>
      <w:proofErr w:type="gramEnd"/>
      <w:r>
        <w:rPr>
          <w:szCs w:val="21"/>
        </w:rPr>
        <w:t>企业提供网页查询结果截图或进粤企业和人员诚信信息表，广东省内注册企业不需要提供）。</w:t>
      </w:r>
    </w:p>
    <w:p w14:paraId="68FEA1AF" w14:textId="77777777" w:rsidR="001F2E95" w:rsidRDefault="001F2E95" w:rsidP="001F2E95">
      <w:pPr>
        <w:spacing w:line="400" w:lineRule="exact"/>
        <w:ind w:firstLineChars="200" w:firstLine="420"/>
        <w:rPr>
          <w:szCs w:val="21"/>
        </w:rPr>
      </w:pPr>
      <w:r>
        <w:rPr>
          <w:rFonts w:hint="eastAsia"/>
          <w:szCs w:val="21"/>
        </w:rPr>
        <w:t>（</w:t>
      </w:r>
      <w:r>
        <w:rPr>
          <w:rFonts w:hint="eastAsia"/>
          <w:szCs w:val="21"/>
        </w:rPr>
        <w:t>5</w:t>
      </w:r>
      <w:r>
        <w:rPr>
          <w:rFonts w:hint="eastAsia"/>
          <w:szCs w:val="21"/>
        </w:rPr>
        <w:t>）投标人须</w:t>
      </w:r>
      <w:proofErr w:type="gramStart"/>
      <w:r>
        <w:rPr>
          <w:rFonts w:hint="eastAsia"/>
          <w:szCs w:val="21"/>
        </w:rPr>
        <w:t>承诺近</w:t>
      </w:r>
      <w:proofErr w:type="gramEnd"/>
      <w:r>
        <w:rPr>
          <w:rFonts w:hint="eastAsia"/>
          <w:szCs w:val="21"/>
        </w:rPr>
        <w:t>三年（</w:t>
      </w:r>
      <w:r>
        <w:rPr>
          <w:szCs w:val="21"/>
        </w:rPr>
        <w:t>202</w:t>
      </w:r>
      <w:r>
        <w:rPr>
          <w:rFonts w:hint="eastAsia"/>
          <w:szCs w:val="21"/>
        </w:rPr>
        <w:t>2</w:t>
      </w:r>
      <w:r>
        <w:rPr>
          <w:rFonts w:hint="eastAsia"/>
          <w:szCs w:val="21"/>
        </w:rPr>
        <w:t>年</w:t>
      </w:r>
      <w:r>
        <w:rPr>
          <w:szCs w:val="21"/>
        </w:rPr>
        <w:t>1</w:t>
      </w:r>
      <w:r>
        <w:rPr>
          <w:rFonts w:hint="eastAsia"/>
          <w:szCs w:val="21"/>
        </w:rPr>
        <w:t>月</w:t>
      </w:r>
      <w:r>
        <w:rPr>
          <w:szCs w:val="21"/>
        </w:rPr>
        <w:t>1</w:t>
      </w:r>
      <w:r>
        <w:rPr>
          <w:rFonts w:hint="eastAsia"/>
          <w:szCs w:val="21"/>
        </w:rPr>
        <w:t>日至投标截止时间止）未出现过拖欠农民工工资及供货</w:t>
      </w:r>
      <w:proofErr w:type="gramStart"/>
      <w:r>
        <w:rPr>
          <w:rFonts w:hint="eastAsia"/>
          <w:szCs w:val="21"/>
        </w:rPr>
        <w:t>商材料</w:t>
      </w:r>
      <w:proofErr w:type="gramEnd"/>
      <w:r>
        <w:rPr>
          <w:rFonts w:hint="eastAsia"/>
          <w:szCs w:val="21"/>
        </w:rPr>
        <w:t>款的舆情事件，承诺如发生承建项目账户资金被冻结问题，必须限期解决，并确保中央资金安全（由投标人在《投标函》中承诺并按要求签署盖章）。</w:t>
      </w:r>
    </w:p>
    <w:p w14:paraId="0B8DA34C" w14:textId="77777777" w:rsidR="001F2E95" w:rsidRDefault="001F2E95" w:rsidP="001F2E95">
      <w:pPr>
        <w:spacing w:line="400" w:lineRule="exact"/>
        <w:ind w:firstLineChars="200" w:firstLine="420"/>
        <w:rPr>
          <w:szCs w:val="21"/>
        </w:rPr>
      </w:pPr>
      <w:r>
        <w:rPr>
          <w:szCs w:val="21"/>
        </w:rPr>
        <w:t>3.</w:t>
      </w:r>
      <w:r>
        <w:rPr>
          <w:rFonts w:hint="eastAsia"/>
          <w:szCs w:val="21"/>
        </w:rPr>
        <w:t>7</w:t>
      </w:r>
      <w:r>
        <w:rPr>
          <w:szCs w:val="21"/>
        </w:rPr>
        <w:t>本项目接受联合体投标。</w:t>
      </w:r>
      <w:proofErr w:type="gramStart"/>
      <w:r>
        <w:rPr>
          <w:rFonts w:hint="eastAsia"/>
          <w:szCs w:val="21"/>
        </w:rPr>
        <w:t>若组成</w:t>
      </w:r>
      <w:proofErr w:type="gramEnd"/>
      <w:r>
        <w:rPr>
          <w:rFonts w:hint="eastAsia"/>
          <w:szCs w:val="21"/>
        </w:rPr>
        <w:t>联合体投标，应当满足下列要求：</w:t>
      </w:r>
    </w:p>
    <w:p w14:paraId="53BE6397" w14:textId="77777777" w:rsidR="001F2E95" w:rsidRDefault="001F2E95" w:rsidP="001F2E95">
      <w:pPr>
        <w:spacing w:line="400" w:lineRule="exact"/>
        <w:ind w:firstLineChars="200" w:firstLine="420"/>
        <w:rPr>
          <w:szCs w:val="21"/>
        </w:rPr>
      </w:pPr>
      <w:r>
        <w:rPr>
          <w:rFonts w:hint="eastAsia"/>
          <w:szCs w:val="21"/>
        </w:rPr>
        <w:t>（</w:t>
      </w:r>
      <w:r>
        <w:rPr>
          <w:rFonts w:hint="eastAsia"/>
          <w:szCs w:val="21"/>
        </w:rPr>
        <w:t>1</w:t>
      </w:r>
      <w:r>
        <w:rPr>
          <w:rFonts w:hint="eastAsia"/>
          <w:szCs w:val="21"/>
        </w:rPr>
        <w:t>）本项目允许联合体投标，但只接受最多由</w:t>
      </w:r>
      <w:r>
        <w:rPr>
          <w:rFonts w:hint="eastAsia"/>
          <w:szCs w:val="21"/>
        </w:rPr>
        <w:t>2</w:t>
      </w:r>
      <w:r>
        <w:rPr>
          <w:rFonts w:hint="eastAsia"/>
          <w:szCs w:val="21"/>
        </w:rPr>
        <w:t>家单位组成的联合体</w:t>
      </w:r>
      <w:r>
        <w:rPr>
          <w:rFonts w:hint="eastAsia"/>
          <w:szCs w:val="21"/>
        </w:rPr>
        <w:t>,</w:t>
      </w:r>
      <w:r>
        <w:rPr>
          <w:rFonts w:hint="eastAsia"/>
          <w:szCs w:val="21"/>
        </w:rPr>
        <w:t>应以承接装修施工任</w:t>
      </w:r>
      <w:r>
        <w:rPr>
          <w:rFonts w:hint="eastAsia"/>
          <w:szCs w:val="21"/>
        </w:rPr>
        <w:lastRenderedPageBreak/>
        <w:t>务的单位为牵头方，联合体各方必须签订联合体协议书（参考格式详见招标公告附件三），明确联合体牵头人和各方的权利义务；</w:t>
      </w:r>
    </w:p>
    <w:p w14:paraId="49FF6E8C" w14:textId="77777777" w:rsidR="001F2E95" w:rsidRDefault="001F2E95" w:rsidP="001F2E95">
      <w:pPr>
        <w:spacing w:line="400" w:lineRule="exact"/>
        <w:ind w:firstLineChars="200" w:firstLine="420"/>
        <w:rPr>
          <w:szCs w:val="21"/>
        </w:rPr>
      </w:pPr>
      <w:r>
        <w:rPr>
          <w:rFonts w:hint="eastAsia"/>
          <w:szCs w:val="21"/>
        </w:rPr>
        <w:t>（</w:t>
      </w:r>
      <w:r>
        <w:rPr>
          <w:rFonts w:hint="eastAsia"/>
          <w:szCs w:val="21"/>
        </w:rPr>
        <w:t>2</w:t>
      </w:r>
      <w:r>
        <w:rPr>
          <w:rFonts w:hint="eastAsia"/>
          <w:szCs w:val="21"/>
        </w:rPr>
        <w:t>）联合体各方不得在本项目中再以自己名义单独投标或者参加其他联合体投标；</w:t>
      </w:r>
    </w:p>
    <w:p w14:paraId="6740D0C4" w14:textId="77777777" w:rsidR="001F2E95" w:rsidRDefault="001F2E95" w:rsidP="001F2E95">
      <w:pPr>
        <w:spacing w:line="400" w:lineRule="exact"/>
        <w:ind w:firstLineChars="200" w:firstLine="420"/>
        <w:rPr>
          <w:szCs w:val="21"/>
        </w:rPr>
      </w:pPr>
      <w:r>
        <w:rPr>
          <w:rFonts w:hint="eastAsia"/>
          <w:szCs w:val="21"/>
        </w:rPr>
        <w:t>（</w:t>
      </w:r>
      <w:r>
        <w:rPr>
          <w:rFonts w:hint="eastAsia"/>
          <w:szCs w:val="21"/>
        </w:rPr>
        <w:t>3</w:t>
      </w:r>
      <w:r>
        <w:rPr>
          <w:rFonts w:hint="eastAsia"/>
          <w:szCs w:val="21"/>
        </w:rPr>
        <w:t>）本项目获取招标文件、投标保证金缴纳、投标文件递交等相关事宜由联合体牵头方负责，联合体牵头方进行的该行为对联合体各成员具有约束力。</w:t>
      </w:r>
    </w:p>
    <w:p w14:paraId="3C95DC39" w14:textId="77777777" w:rsidR="001F2E95" w:rsidRDefault="001F2E95" w:rsidP="001F2E95">
      <w:pPr>
        <w:pStyle w:val="Default"/>
        <w:rPr>
          <w:color w:val="auto"/>
        </w:rPr>
      </w:pPr>
    </w:p>
    <w:p w14:paraId="5C2E5B8F" w14:textId="77777777" w:rsidR="001F2E95" w:rsidRDefault="001F2E95" w:rsidP="001F2E95">
      <w:pPr>
        <w:pStyle w:val="2"/>
        <w:tabs>
          <w:tab w:val="left" w:pos="360"/>
          <w:tab w:val="left" w:pos="800"/>
        </w:tabs>
        <w:rPr>
          <w:rFonts w:ascii="Times New Roman" w:hAnsi="Times New Roman"/>
          <w:sz w:val="30"/>
          <w:szCs w:val="30"/>
        </w:rPr>
      </w:pPr>
      <w:bookmarkStart w:id="40" w:name="_Toc183772290"/>
      <w:r>
        <w:rPr>
          <w:rFonts w:ascii="Times New Roman" w:hAnsi="Times New Roman"/>
          <w:sz w:val="30"/>
          <w:szCs w:val="30"/>
        </w:rPr>
        <w:t xml:space="preserve">4. </w:t>
      </w:r>
      <w:r>
        <w:rPr>
          <w:rFonts w:ascii="Times New Roman" w:hAnsi="Times New Roman"/>
          <w:sz w:val="30"/>
          <w:szCs w:val="30"/>
        </w:rPr>
        <w:t>招标文件的获取</w:t>
      </w:r>
      <w:bookmarkEnd w:id="28"/>
      <w:bookmarkEnd w:id="29"/>
      <w:bookmarkEnd w:id="30"/>
      <w:bookmarkEnd w:id="31"/>
      <w:bookmarkEnd w:id="32"/>
      <w:bookmarkEnd w:id="33"/>
      <w:bookmarkEnd w:id="34"/>
      <w:bookmarkEnd w:id="40"/>
    </w:p>
    <w:p w14:paraId="797B6984" w14:textId="77777777" w:rsidR="001F2E95" w:rsidRDefault="001F2E95" w:rsidP="001F2E95">
      <w:pPr>
        <w:spacing w:line="400" w:lineRule="exact"/>
        <w:ind w:firstLineChars="200" w:firstLine="420"/>
        <w:rPr>
          <w:szCs w:val="22"/>
        </w:rPr>
      </w:pPr>
      <w:bookmarkStart w:id="41" w:name="_Toc152042292"/>
      <w:bookmarkStart w:id="42" w:name="_Toc247085676"/>
      <w:bookmarkStart w:id="43" w:name="_Toc152045516"/>
      <w:bookmarkStart w:id="44" w:name="_Toc246996905"/>
      <w:bookmarkStart w:id="45" w:name="_Toc179632532"/>
      <w:bookmarkStart w:id="46" w:name="_Toc144974484"/>
      <w:bookmarkStart w:id="47" w:name="_Toc246996162"/>
      <w:r>
        <w:rPr>
          <w:szCs w:val="21"/>
        </w:rPr>
        <w:t>4.1</w:t>
      </w:r>
      <w:r>
        <w:t>凡有意参加投标者，请于</w:t>
      </w:r>
      <w:r>
        <w:rPr>
          <w:u w:val="single"/>
        </w:rPr>
        <w:t>202</w:t>
      </w:r>
      <w:r>
        <w:rPr>
          <w:rFonts w:hint="eastAsia"/>
          <w:u w:val="single"/>
        </w:rPr>
        <w:t>5</w:t>
      </w:r>
      <w:r>
        <w:t>年</w:t>
      </w:r>
      <w:r>
        <w:rPr>
          <w:rFonts w:hint="eastAsia"/>
          <w:u w:val="single"/>
        </w:rPr>
        <w:t xml:space="preserve">   </w:t>
      </w:r>
      <w:r>
        <w:t>月</w:t>
      </w:r>
      <w:r>
        <w:rPr>
          <w:rFonts w:hint="eastAsia"/>
          <w:u w:val="single"/>
        </w:rPr>
        <w:t xml:space="preserve">   </w:t>
      </w:r>
      <w:r>
        <w:t>日</w:t>
      </w:r>
      <w:r>
        <w:rPr>
          <w:u w:val="single"/>
        </w:rPr>
        <w:t>00</w:t>
      </w:r>
      <w:r>
        <w:t>时</w:t>
      </w:r>
      <w:r>
        <w:rPr>
          <w:u w:val="single"/>
        </w:rPr>
        <w:t>00</w:t>
      </w:r>
      <w:r>
        <w:t>分至</w:t>
      </w:r>
      <w:r>
        <w:rPr>
          <w:u w:val="single"/>
        </w:rPr>
        <w:t>202</w:t>
      </w:r>
      <w:r>
        <w:rPr>
          <w:rFonts w:hint="eastAsia"/>
          <w:u w:val="single"/>
        </w:rPr>
        <w:t>5</w:t>
      </w:r>
      <w:r>
        <w:t>年</w:t>
      </w:r>
      <w:r>
        <w:rPr>
          <w:rFonts w:hint="eastAsia"/>
          <w:u w:val="single"/>
        </w:rPr>
        <w:t xml:space="preserve">   </w:t>
      </w:r>
      <w:r>
        <w:t>月</w:t>
      </w:r>
      <w:r>
        <w:rPr>
          <w:rFonts w:hint="eastAsia"/>
          <w:u w:val="single"/>
        </w:rPr>
        <w:t xml:space="preserve">   </w:t>
      </w:r>
      <w:r>
        <w:t>日</w:t>
      </w:r>
      <w:r>
        <w:rPr>
          <w:u w:val="single"/>
        </w:rPr>
        <w:t>23</w:t>
      </w:r>
      <w:r>
        <w:t>时</w:t>
      </w:r>
      <w:r>
        <w:rPr>
          <w:u w:val="single"/>
        </w:rPr>
        <w:t>59</w:t>
      </w:r>
      <w:r>
        <w:t>分（北京时间，下同），登录</w:t>
      </w:r>
      <w:r>
        <w:rPr>
          <w:rFonts w:hint="eastAsia"/>
          <w:u w:val="single"/>
        </w:rPr>
        <w:t>广州交易集团有限公司（广州公共资源交易中心）</w:t>
      </w:r>
      <w:r>
        <w:rPr>
          <w:u w:val="single"/>
        </w:rPr>
        <w:t>数字交易平台</w:t>
      </w:r>
      <w:r>
        <w:rPr>
          <w:rFonts w:hint="eastAsia"/>
          <w:u w:val="single"/>
        </w:rPr>
        <w:t>（</w:t>
      </w:r>
      <w:r>
        <w:rPr>
          <w:szCs w:val="22"/>
          <w:u w:val="single"/>
        </w:rPr>
        <w:t>http://www.gzggzy.cn/</w:t>
      </w:r>
      <w:r>
        <w:rPr>
          <w:rFonts w:hint="eastAsia"/>
          <w:u w:val="single"/>
        </w:rPr>
        <w:t>）</w:t>
      </w:r>
      <w:r>
        <w:t>办理网上投标登记手续并下载电子招标文件。</w:t>
      </w:r>
      <w:r>
        <w:rPr>
          <w:szCs w:val="22"/>
        </w:rPr>
        <w:t xml:space="preserve"> </w:t>
      </w:r>
    </w:p>
    <w:p w14:paraId="0E8BF4BA" w14:textId="77777777" w:rsidR="001F2E95" w:rsidRDefault="001F2E95" w:rsidP="001F2E95">
      <w:pPr>
        <w:spacing w:line="400" w:lineRule="exact"/>
        <w:ind w:firstLineChars="200" w:firstLine="420"/>
      </w:pPr>
      <w:r>
        <w:t>4.2</w:t>
      </w:r>
      <w:r>
        <w:t>投标人应在投标登记截止时间前登录</w:t>
      </w:r>
      <w:r>
        <w:rPr>
          <w:rFonts w:hint="eastAsia"/>
          <w:u w:val="single"/>
        </w:rPr>
        <w:t>广州交易集团有限公司（广州公共资源交易中心）数字交易平台</w:t>
      </w:r>
      <w:r>
        <w:t>（</w:t>
      </w:r>
      <w:r>
        <w:t>http//www.gzggzy.cn/</w:t>
      </w:r>
      <w:r>
        <w:t>）办理网上投标登记手续，并按照交易平台关于全流程电子化项目的相关指南进行。详见：广州交易集团有限公司（广州公共资源交易中心）网站指引。</w:t>
      </w:r>
    </w:p>
    <w:p w14:paraId="2A383C25" w14:textId="77777777" w:rsidR="001F2E95" w:rsidRDefault="001F2E95" w:rsidP="001F2E95">
      <w:pPr>
        <w:spacing w:line="400" w:lineRule="exact"/>
        <w:ind w:firstLineChars="200" w:firstLine="420"/>
      </w:pPr>
      <w:r>
        <w:t>4.3</w:t>
      </w:r>
      <w:r>
        <w:t>投标人完成</w:t>
      </w:r>
      <w:r>
        <w:rPr>
          <w:rFonts w:hint="eastAsia"/>
        </w:rPr>
        <w:t>广州交易集团有限公司（广州公共资源交易中心）</w:t>
      </w:r>
      <w:r>
        <w:t>网上投标登记手续后，应在投标登记截止时间</w:t>
      </w:r>
      <w:proofErr w:type="gramStart"/>
      <w:r>
        <w:t>前联系</w:t>
      </w:r>
      <w:proofErr w:type="gramEnd"/>
      <w:r>
        <w:t>本项目招标代理机构：</w:t>
      </w:r>
      <w:r>
        <w:rPr>
          <w:rFonts w:hint="eastAsia"/>
        </w:rPr>
        <w:t>黄工</w:t>
      </w:r>
      <w:r>
        <w:rPr>
          <w:rFonts w:hint="eastAsia"/>
        </w:rPr>
        <w:t xml:space="preserve">15920177102 </w:t>
      </w:r>
      <w:r>
        <w:rPr>
          <w:rFonts w:hint="eastAsia"/>
        </w:rPr>
        <w:t>、叶工</w:t>
      </w:r>
      <w:r>
        <w:rPr>
          <w:rFonts w:hint="eastAsia"/>
        </w:rPr>
        <w:t>18594022512</w:t>
      </w:r>
      <w:r>
        <w:rPr>
          <w:rFonts w:hint="eastAsia"/>
        </w:rPr>
        <w:t>（邮箱：</w:t>
      </w:r>
      <w:r>
        <w:rPr>
          <w:rFonts w:hint="eastAsia"/>
        </w:rPr>
        <w:t>gczxhdxing@163.com</w:t>
      </w:r>
      <w:r>
        <w:rPr>
          <w:rFonts w:hint="eastAsia"/>
        </w:rPr>
        <w:t>）获取招标文件（含图纸及技术资料，获取时间段，工作日</w:t>
      </w:r>
      <w:r>
        <w:rPr>
          <w:rFonts w:hint="eastAsia"/>
        </w:rPr>
        <w:t>9:00</w:t>
      </w:r>
      <w:r>
        <w:rPr>
          <w:rFonts w:hint="eastAsia"/>
        </w:rPr>
        <w:t>至</w:t>
      </w:r>
      <w:r>
        <w:rPr>
          <w:rFonts w:hint="eastAsia"/>
        </w:rPr>
        <w:t>17:00</w:t>
      </w:r>
      <w:r>
        <w:rPr>
          <w:rFonts w:hint="eastAsia"/>
        </w:rPr>
        <w:t>）。投标人获取时需提交《投标登记申请表》</w:t>
      </w:r>
      <w:r>
        <w:t>（签章齐全</w:t>
      </w:r>
      <w:r>
        <w:rPr>
          <w:rFonts w:hint="eastAsia"/>
        </w:rPr>
        <w:t>，</w:t>
      </w:r>
      <w:r>
        <w:t>格式可在广州公共资源交易中心网站（</w:t>
      </w:r>
      <w:r>
        <w:t>http:// www.gzggzy.cn</w:t>
      </w:r>
      <w:r>
        <w:t>）下载）</w:t>
      </w:r>
      <w:r>
        <w:rPr>
          <w:rFonts w:hint="eastAsia"/>
        </w:rPr>
        <w:t>，若为联合体投标的请同步提供《联合体协议书》。</w:t>
      </w:r>
    </w:p>
    <w:p w14:paraId="4A68103D" w14:textId="77777777" w:rsidR="001F2E95" w:rsidRDefault="001F2E95" w:rsidP="001F2E95">
      <w:pPr>
        <w:pStyle w:val="2"/>
        <w:rPr>
          <w:rFonts w:ascii="Times New Roman" w:hAnsi="Times New Roman"/>
          <w:sz w:val="30"/>
          <w:szCs w:val="30"/>
        </w:rPr>
      </w:pPr>
      <w:bookmarkStart w:id="48" w:name="_Toc183772291"/>
      <w:r>
        <w:rPr>
          <w:rFonts w:ascii="Times New Roman" w:hAnsi="Times New Roman"/>
          <w:sz w:val="30"/>
          <w:szCs w:val="30"/>
        </w:rPr>
        <w:t xml:space="preserve">5. </w:t>
      </w:r>
      <w:r>
        <w:rPr>
          <w:rFonts w:ascii="Times New Roman" w:hAnsi="Times New Roman"/>
          <w:sz w:val="30"/>
          <w:szCs w:val="30"/>
        </w:rPr>
        <w:t>投标文件的递交</w:t>
      </w:r>
      <w:bookmarkEnd w:id="41"/>
      <w:bookmarkEnd w:id="42"/>
      <w:bookmarkEnd w:id="43"/>
      <w:bookmarkEnd w:id="44"/>
      <w:bookmarkEnd w:id="45"/>
      <w:bookmarkEnd w:id="46"/>
      <w:bookmarkEnd w:id="47"/>
      <w:bookmarkEnd w:id="48"/>
    </w:p>
    <w:p w14:paraId="1543C1DD" w14:textId="77777777" w:rsidR="001F2E95" w:rsidRDefault="001F2E95" w:rsidP="001F2E95">
      <w:pPr>
        <w:tabs>
          <w:tab w:val="left" w:pos="360"/>
        </w:tabs>
        <w:spacing w:line="400" w:lineRule="exact"/>
        <w:ind w:firstLineChars="200" w:firstLine="420"/>
        <w:rPr>
          <w:szCs w:val="22"/>
        </w:rPr>
      </w:pPr>
      <w:bookmarkStart w:id="49" w:name="_Toc247085677"/>
      <w:bookmarkStart w:id="50" w:name="_Toc246996906"/>
      <w:bookmarkStart w:id="51" w:name="_Toc157499355"/>
      <w:bookmarkStart w:id="52" w:name="_Toc179632533"/>
      <w:bookmarkStart w:id="53" w:name="_Toc246996163"/>
      <w:r>
        <w:rPr>
          <w:szCs w:val="22"/>
        </w:rPr>
        <w:t>5.1</w:t>
      </w:r>
      <w:r>
        <w:rPr>
          <w:szCs w:val="22"/>
        </w:rPr>
        <w:t>投标文件递交的截止时间（投标截止时间，下同）为</w:t>
      </w:r>
      <w:r>
        <w:rPr>
          <w:rFonts w:hint="eastAsia"/>
          <w:u w:val="single"/>
        </w:rPr>
        <w:t>2025</w:t>
      </w:r>
      <w:r>
        <w:t>年</w:t>
      </w:r>
      <w:r>
        <w:rPr>
          <w:rFonts w:hint="eastAsia"/>
          <w:u w:val="single"/>
        </w:rPr>
        <w:t xml:space="preserve">   </w:t>
      </w:r>
      <w:r>
        <w:t>月</w:t>
      </w:r>
      <w:r>
        <w:rPr>
          <w:rFonts w:hint="eastAsia"/>
          <w:u w:val="single"/>
        </w:rPr>
        <w:t xml:space="preserve">   </w:t>
      </w:r>
      <w:r>
        <w:t>日</w:t>
      </w:r>
      <w:r>
        <w:rPr>
          <w:rFonts w:hint="eastAsia"/>
          <w:u w:val="single"/>
        </w:rPr>
        <w:t xml:space="preserve">   </w:t>
      </w:r>
      <w:r>
        <w:t>时</w:t>
      </w:r>
      <w:r>
        <w:rPr>
          <w:rFonts w:hint="eastAsia"/>
          <w:u w:val="single"/>
        </w:rPr>
        <w:t xml:space="preserve">   </w:t>
      </w:r>
      <w:r>
        <w:t>分</w:t>
      </w:r>
      <w:r>
        <w:rPr>
          <w:szCs w:val="22"/>
        </w:rPr>
        <w:t>，投标人应在截止时间前登录</w:t>
      </w:r>
      <w:r>
        <w:rPr>
          <w:rFonts w:hint="eastAsia"/>
          <w:u w:val="single"/>
        </w:rPr>
        <w:t>广州交易集团有限公司（广州公共资源交易中心）网站（</w:t>
      </w:r>
      <w:r>
        <w:rPr>
          <w:rFonts w:hint="eastAsia"/>
          <w:u w:val="single"/>
        </w:rPr>
        <w:t>http://www.gzggzy.cn/</w:t>
      </w:r>
      <w:r>
        <w:rPr>
          <w:rFonts w:hint="eastAsia"/>
          <w:u w:val="single"/>
        </w:rPr>
        <w:t>）</w:t>
      </w:r>
      <w:r>
        <w:rPr>
          <w:szCs w:val="22"/>
        </w:rPr>
        <w:t>通过广州公共资源交易中心数字交易平台递交电子投标文件。</w:t>
      </w:r>
    </w:p>
    <w:p w14:paraId="6370FC9F" w14:textId="77777777" w:rsidR="001F2E95" w:rsidRDefault="001F2E95" w:rsidP="001F2E95">
      <w:pPr>
        <w:tabs>
          <w:tab w:val="left" w:pos="360"/>
        </w:tabs>
        <w:spacing w:line="400" w:lineRule="exact"/>
        <w:ind w:firstLineChars="200" w:firstLine="420"/>
        <w:rPr>
          <w:szCs w:val="22"/>
          <w:u w:val="single"/>
        </w:rPr>
      </w:pPr>
      <w:r>
        <w:rPr>
          <w:szCs w:val="22"/>
        </w:rPr>
        <w:t>投标文件备用</w:t>
      </w:r>
      <w:r>
        <w:rPr>
          <w:szCs w:val="22"/>
        </w:rPr>
        <w:t>U</w:t>
      </w:r>
      <w:r>
        <w:rPr>
          <w:szCs w:val="22"/>
        </w:rPr>
        <w:t>盘递交时间：</w:t>
      </w:r>
      <w:r>
        <w:rPr>
          <w:u w:val="single"/>
        </w:rPr>
        <w:t>202</w:t>
      </w:r>
      <w:r>
        <w:rPr>
          <w:rFonts w:hint="eastAsia"/>
          <w:u w:val="single"/>
        </w:rPr>
        <w:t>5</w:t>
      </w:r>
      <w:r>
        <w:t>年</w:t>
      </w:r>
      <w:r>
        <w:rPr>
          <w:rFonts w:hint="eastAsia"/>
          <w:u w:val="single"/>
        </w:rPr>
        <w:t xml:space="preserve">   </w:t>
      </w:r>
      <w:r>
        <w:t>月</w:t>
      </w:r>
      <w:r>
        <w:rPr>
          <w:rFonts w:hint="eastAsia"/>
          <w:u w:val="single"/>
        </w:rPr>
        <w:t xml:space="preserve">   </w:t>
      </w:r>
      <w:r>
        <w:t>日</w:t>
      </w:r>
      <w:r>
        <w:rPr>
          <w:rFonts w:hint="eastAsia"/>
          <w:u w:val="single"/>
        </w:rPr>
        <w:t xml:space="preserve">   </w:t>
      </w:r>
      <w:r>
        <w:t>时</w:t>
      </w:r>
      <w:r>
        <w:rPr>
          <w:rFonts w:hint="eastAsia"/>
          <w:u w:val="single"/>
        </w:rPr>
        <w:t xml:space="preserve">   </w:t>
      </w:r>
      <w:r>
        <w:t>分至</w:t>
      </w:r>
      <w:r>
        <w:rPr>
          <w:u w:val="single"/>
        </w:rPr>
        <w:t>202</w:t>
      </w:r>
      <w:r>
        <w:rPr>
          <w:rFonts w:hint="eastAsia"/>
          <w:u w:val="single"/>
        </w:rPr>
        <w:t>5</w:t>
      </w:r>
      <w:r>
        <w:t>年</w:t>
      </w:r>
      <w:r>
        <w:rPr>
          <w:rFonts w:hint="eastAsia"/>
          <w:u w:val="single"/>
        </w:rPr>
        <w:t xml:space="preserve">   </w:t>
      </w:r>
      <w:r>
        <w:t>月</w:t>
      </w:r>
      <w:r>
        <w:rPr>
          <w:rFonts w:hint="eastAsia"/>
          <w:u w:val="single"/>
        </w:rPr>
        <w:t xml:space="preserve">   </w:t>
      </w:r>
      <w:r>
        <w:t>日</w:t>
      </w:r>
      <w:r>
        <w:rPr>
          <w:rFonts w:hint="eastAsia"/>
          <w:u w:val="single"/>
        </w:rPr>
        <w:t xml:space="preserve">   </w:t>
      </w:r>
      <w:r>
        <w:t>时</w:t>
      </w:r>
      <w:r>
        <w:rPr>
          <w:rFonts w:hint="eastAsia"/>
          <w:u w:val="single"/>
        </w:rPr>
        <w:t xml:space="preserve">   </w:t>
      </w:r>
      <w:r>
        <w:t>分</w:t>
      </w:r>
      <w:r>
        <w:rPr>
          <w:szCs w:val="22"/>
        </w:rPr>
        <w:t>（备注：填写时间为投标截止前</w:t>
      </w:r>
      <w:r>
        <w:rPr>
          <w:szCs w:val="22"/>
        </w:rPr>
        <w:t>15</w:t>
      </w:r>
      <w:r>
        <w:rPr>
          <w:szCs w:val="22"/>
        </w:rPr>
        <w:t>分钟开始递交至投标截止时间</w:t>
      </w:r>
      <w:proofErr w:type="gramStart"/>
      <w:r>
        <w:rPr>
          <w:szCs w:val="22"/>
        </w:rPr>
        <w:t>止</w:t>
      </w:r>
      <w:proofErr w:type="gramEnd"/>
      <w:r>
        <w:rPr>
          <w:szCs w:val="22"/>
        </w:rPr>
        <w:t>），投标文件备用</w:t>
      </w:r>
      <w:r>
        <w:t>U</w:t>
      </w:r>
      <w:r>
        <w:t>盘</w:t>
      </w:r>
      <w:r>
        <w:rPr>
          <w:szCs w:val="22"/>
        </w:rPr>
        <w:t>递交地点：</w:t>
      </w:r>
      <w:r>
        <w:rPr>
          <w:szCs w:val="22"/>
          <w:u w:val="single"/>
        </w:rPr>
        <w:t>广州公共资源交易中心第</w:t>
      </w:r>
      <w:r>
        <w:rPr>
          <w:rFonts w:hint="eastAsia"/>
          <w:szCs w:val="22"/>
          <w:u w:val="single"/>
        </w:rPr>
        <w:t xml:space="preserve">   </w:t>
      </w:r>
      <w:r>
        <w:rPr>
          <w:szCs w:val="22"/>
          <w:u w:val="single"/>
        </w:rPr>
        <w:t>开标室。</w:t>
      </w:r>
    </w:p>
    <w:p w14:paraId="00984897" w14:textId="77777777" w:rsidR="001F2E95" w:rsidRDefault="001F2E95" w:rsidP="001F2E95">
      <w:pPr>
        <w:tabs>
          <w:tab w:val="left" w:pos="360"/>
        </w:tabs>
        <w:spacing w:line="400" w:lineRule="exact"/>
        <w:ind w:firstLine="435"/>
        <w:rPr>
          <w:szCs w:val="22"/>
          <w:u w:val="single"/>
        </w:rPr>
      </w:pPr>
      <w:r>
        <w:rPr>
          <w:szCs w:val="22"/>
          <w:u w:val="single"/>
        </w:rPr>
        <w:t>投标人完成电子投标上传后，电子招标投标交易平台即时向投标人发出递交回执通知。递交时间以递交回执通知载明的传输时间为准。</w:t>
      </w:r>
    </w:p>
    <w:p w14:paraId="6D2580C0" w14:textId="77777777" w:rsidR="001F2E95" w:rsidRDefault="001F2E95" w:rsidP="001F2E95">
      <w:pPr>
        <w:spacing w:line="400" w:lineRule="exact"/>
        <w:ind w:firstLineChars="200" w:firstLine="420"/>
        <w:jc w:val="left"/>
        <w:rPr>
          <w:szCs w:val="22"/>
        </w:rPr>
      </w:pPr>
      <w:r>
        <w:rPr>
          <w:szCs w:val="22"/>
        </w:rPr>
        <w:t>5.2</w:t>
      </w:r>
      <w:r>
        <w:rPr>
          <w:szCs w:val="22"/>
        </w:rPr>
        <w:t>逾期送达的投标文件，电子招标投标交易平台将予以拒收。采取电子投标时，逾期未上</w:t>
      </w:r>
      <w:proofErr w:type="gramStart"/>
      <w:r>
        <w:rPr>
          <w:szCs w:val="22"/>
        </w:rPr>
        <w:t>传成功</w:t>
      </w:r>
      <w:proofErr w:type="gramEnd"/>
      <w:r>
        <w:rPr>
          <w:szCs w:val="22"/>
        </w:rPr>
        <w:t>的电子投标文件，招标人拒绝接收。</w:t>
      </w:r>
    </w:p>
    <w:p w14:paraId="52C932EC" w14:textId="77777777" w:rsidR="001F2E95" w:rsidRDefault="001F2E95" w:rsidP="001F2E95">
      <w:pPr>
        <w:spacing w:line="400" w:lineRule="exact"/>
        <w:ind w:leftChars="200" w:left="420"/>
        <w:rPr>
          <w:szCs w:val="21"/>
        </w:rPr>
      </w:pPr>
      <w:r>
        <w:rPr>
          <w:szCs w:val="21"/>
        </w:rPr>
        <w:t>5.3</w:t>
      </w:r>
      <w:r>
        <w:rPr>
          <w:szCs w:val="21"/>
        </w:rPr>
        <w:t>开标时间：</w:t>
      </w:r>
      <w:r>
        <w:rPr>
          <w:rFonts w:hint="eastAsia"/>
          <w:u w:val="single"/>
        </w:rPr>
        <w:t>2025</w:t>
      </w:r>
      <w:r>
        <w:t>年</w:t>
      </w:r>
      <w:r>
        <w:rPr>
          <w:rFonts w:hint="eastAsia"/>
          <w:u w:val="single"/>
        </w:rPr>
        <w:t xml:space="preserve">   </w:t>
      </w:r>
      <w:r>
        <w:t>月</w:t>
      </w:r>
      <w:r>
        <w:rPr>
          <w:rFonts w:hint="eastAsia"/>
          <w:u w:val="single"/>
        </w:rPr>
        <w:t xml:space="preserve">   </w:t>
      </w:r>
      <w:r>
        <w:t>日</w:t>
      </w:r>
      <w:r>
        <w:rPr>
          <w:rFonts w:hint="eastAsia"/>
          <w:u w:val="single"/>
        </w:rPr>
        <w:t xml:space="preserve">   </w:t>
      </w:r>
      <w:r>
        <w:t>时</w:t>
      </w:r>
      <w:r>
        <w:rPr>
          <w:rFonts w:hint="eastAsia"/>
          <w:u w:val="single"/>
        </w:rPr>
        <w:t xml:space="preserve">   </w:t>
      </w:r>
      <w:r>
        <w:t>分</w:t>
      </w:r>
      <w:r>
        <w:rPr>
          <w:szCs w:val="21"/>
        </w:rPr>
        <w:t>。</w:t>
      </w:r>
    </w:p>
    <w:p w14:paraId="0BB35FC7" w14:textId="77777777" w:rsidR="001F2E95" w:rsidRDefault="001F2E95" w:rsidP="001F2E95">
      <w:pPr>
        <w:spacing w:line="400" w:lineRule="exact"/>
        <w:ind w:firstLineChars="200" w:firstLine="420"/>
        <w:rPr>
          <w:szCs w:val="21"/>
        </w:rPr>
      </w:pPr>
      <w:r>
        <w:rPr>
          <w:szCs w:val="21"/>
        </w:rPr>
        <w:t>注：投标人可自行登录广州交易集团有限公司（广州公共资源交易中心）网站首页，点击</w:t>
      </w:r>
      <w:r>
        <w:rPr>
          <w:szCs w:val="21"/>
        </w:rPr>
        <w:t>“</w:t>
      </w:r>
      <w:r>
        <w:rPr>
          <w:szCs w:val="21"/>
        </w:rPr>
        <w:t>建</w:t>
      </w:r>
      <w:r>
        <w:rPr>
          <w:szCs w:val="21"/>
        </w:rPr>
        <w:lastRenderedPageBreak/>
        <w:t>设工程</w:t>
      </w:r>
      <w:r>
        <w:rPr>
          <w:szCs w:val="21"/>
        </w:rPr>
        <w:t>”</w:t>
      </w:r>
      <w:r>
        <w:rPr>
          <w:szCs w:val="21"/>
        </w:rPr>
        <w:t>专栏中的</w:t>
      </w:r>
      <w:r>
        <w:rPr>
          <w:szCs w:val="21"/>
        </w:rPr>
        <w:t>“</w:t>
      </w:r>
      <w:r>
        <w:rPr>
          <w:szCs w:val="21"/>
        </w:rPr>
        <w:t>项目查询（日程安排、答疑纪要）</w:t>
      </w:r>
      <w:r>
        <w:rPr>
          <w:szCs w:val="21"/>
        </w:rPr>
        <w:t>”</w:t>
      </w:r>
      <w:r>
        <w:rPr>
          <w:szCs w:val="21"/>
        </w:rPr>
        <w:t>，输入项目编号或项目名称即可查询，并请密切留意招标答疑中的相关信息。</w:t>
      </w:r>
    </w:p>
    <w:p w14:paraId="7B6E192D" w14:textId="77777777" w:rsidR="001F2E95" w:rsidRDefault="001F2E95" w:rsidP="001F2E95">
      <w:pPr>
        <w:pStyle w:val="2"/>
        <w:rPr>
          <w:rFonts w:ascii="Times New Roman" w:hAnsi="Times New Roman"/>
          <w:sz w:val="30"/>
          <w:szCs w:val="30"/>
        </w:rPr>
      </w:pPr>
      <w:bookmarkStart w:id="54" w:name="_Toc183772292"/>
      <w:r>
        <w:rPr>
          <w:rFonts w:ascii="Times New Roman" w:hAnsi="Times New Roman"/>
          <w:sz w:val="30"/>
          <w:szCs w:val="30"/>
        </w:rPr>
        <w:t xml:space="preserve">6. </w:t>
      </w:r>
      <w:r>
        <w:rPr>
          <w:rFonts w:ascii="Times New Roman" w:hAnsi="Times New Roman"/>
          <w:sz w:val="30"/>
          <w:szCs w:val="30"/>
        </w:rPr>
        <w:t>发布公告的媒介</w:t>
      </w:r>
      <w:bookmarkEnd w:id="49"/>
      <w:bookmarkEnd w:id="50"/>
      <w:bookmarkEnd w:id="51"/>
      <w:bookmarkEnd w:id="52"/>
      <w:bookmarkEnd w:id="53"/>
      <w:bookmarkEnd w:id="54"/>
    </w:p>
    <w:p w14:paraId="49C8C2EA" w14:textId="77777777" w:rsidR="001F2E95" w:rsidRDefault="001F2E95" w:rsidP="001F2E95">
      <w:pPr>
        <w:spacing w:line="400" w:lineRule="exact"/>
        <w:ind w:firstLineChars="200" w:firstLine="420"/>
      </w:pPr>
      <w:r>
        <w:rPr>
          <w:szCs w:val="21"/>
        </w:rPr>
        <w:t>本次招标公告同时在</w:t>
      </w:r>
      <w:bookmarkStart w:id="55" w:name="OLE_LINK1"/>
      <w:r>
        <w:rPr>
          <w:szCs w:val="21"/>
        </w:rPr>
        <w:t>中国招标投标公共服务平台</w:t>
      </w:r>
      <w:r>
        <w:t>（网址：</w:t>
      </w:r>
      <w:r>
        <w:t>http://www.cebpubservice.com/</w:t>
      </w:r>
      <w:r>
        <w:t>）、广东省招标投标监管网（网址：</w:t>
      </w:r>
      <w:r>
        <w:t>http://zbtb.gd.gov.cn/</w:t>
      </w:r>
      <w:r>
        <w:t>）、</w:t>
      </w:r>
      <w:r>
        <w:rPr>
          <w:rFonts w:hint="eastAsia"/>
        </w:rPr>
        <w:t>广州交易集团有限公司（广州公共资源交易中心）网站</w:t>
      </w:r>
      <w:r>
        <w:t>（网址：</w:t>
      </w:r>
      <w:r>
        <w:t>http://www.gzggzy.cn/</w:t>
      </w:r>
      <w:r>
        <w:t>）发布。</w:t>
      </w:r>
      <w:bookmarkEnd w:id="55"/>
      <w:r>
        <w:rPr>
          <w:szCs w:val="21"/>
        </w:rPr>
        <w:t>本项目招标公告的修改、补充，在国家和省指定的媒体以及</w:t>
      </w:r>
      <w:r>
        <w:rPr>
          <w:rFonts w:hint="eastAsia"/>
        </w:rPr>
        <w:t>广州交易集团有限公司（广州公共资源交易中心）网站</w:t>
      </w:r>
      <w:r>
        <w:rPr>
          <w:szCs w:val="21"/>
        </w:rPr>
        <w:t>发布。</w:t>
      </w:r>
    </w:p>
    <w:p w14:paraId="35EA76AE" w14:textId="77777777" w:rsidR="001F2E95" w:rsidRDefault="001F2E95" w:rsidP="001F2E95">
      <w:pPr>
        <w:pStyle w:val="2"/>
        <w:rPr>
          <w:rFonts w:ascii="Times New Roman" w:hAnsi="Times New Roman"/>
          <w:sz w:val="30"/>
          <w:szCs w:val="30"/>
        </w:rPr>
      </w:pPr>
      <w:bookmarkStart w:id="56" w:name="_Toc246996164"/>
      <w:bookmarkStart w:id="57" w:name="_Toc246996907"/>
      <w:bookmarkStart w:id="58" w:name="_Toc247085678"/>
      <w:bookmarkStart w:id="59" w:name="_Toc152042293"/>
      <w:bookmarkStart w:id="60" w:name="_Toc152045517"/>
      <w:bookmarkStart w:id="61" w:name="_Toc183772293"/>
      <w:bookmarkStart w:id="62" w:name="_Toc179632534"/>
      <w:bookmarkStart w:id="63" w:name="_Toc144974485"/>
      <w:r>
        <w:rPr>
          <w:rFonts w:ascii="Times New Roman" w:hAnsi="Times New Roman"/>
          <w:sz w:val="30"/>
          <w:szCs w:val="30"/>
        </w:rPr>
        <w:t xml:space="preserve">7. </w:t>
      </w:r>
      <w:r>
        <w:rPr>
          <w:rFonts w:ascii="Times New Roman" w:hAnsi="Times New Roman"/>
          <w:sz w:val="30"/>
          <w:szCs w:val="30"/>
        </w:rPr>
        <w:t>联系方式</w:t>
      </w:r>
      <w:bookmarkEnd w:id="56"/>
      <w:bookmarkEnd w:id="57"/>
      <w:bookmarkEnd w:id="58"/>
      <w:bookmarkEnd w:id="59"/>
      <w:bookmarkEnd w:id="60"/>
      <w:bookmarkEnd w:id="61"/>
      <w:bookmarkEnd w:id="62"/>
      <w:bookmarkEnd w:id="63"/>
    </w:p>
    <w:p w14:paraId="7ED7CBB9" w14:textId="77777777" w:rsidR="001F2E95" w:rsidRDefault="001F2E95" w:rsidP="001F2E95">
      <w:pPr>
        <w:ind w:leftChars="200" w:left="420"/>
        <w:rPr>
          <w:rFonts w:ascii="宋体" w:hAnsi="宋体" w:cs="宋体" w:hint="eastAsia"/>
          <w:szCs w:val="21"/>
        </w:rPr>
      </w:pPr>
      <w:r>
        <w:rPr>
          <w:rFonts w:ascii="宋体" w:hAnsi="宋体" w:cs="宋体"/>
          <w:szCs w:val="21"/>
        </w:rPr>
        <w:t>招 标 人：</w:t>
      </w:r>
      <w:r>
        <w:rPr>
          <w:rFonts w:ascii="宋体" w:hAnsi="宋体" w:cs="宋体" w:hint="eastAsia"/>
          <w:szCs w:val="21"/>
        </w:rPr>
        <w:t>中央储备粮茂名直属库有限公司</w:t>
      </w:r>
    </w:p>
    <w:p w14:paraId="37AF623B" w14:textId="77777777" w:rsidR="001F2E95" w:rsidRDefault="001F2E95" w:rsidP="001F2E95">
      <w:pPr>
        <w:ind w:leftChars="200" w:left="420"/>
        <w:rPr>
          <w:rFonts w:ascii="宋体" w:hAnsi="宋体" w:cs="宋体" w:hint="eastAsia"/>
          <w:szCs w:val="21"/>
        </w:rPr>
      </w:pPr>
      <w:r>
        <w:rPr>
          <w:rFonts w:ascii="宋体" w:hAnsi="宋体" w:cs="宋体"/>
          <w:szCs w:val="21"/>
        </w:rPr>
        <w:t>地    址：</w:t>
      </w:r>
      <w:r>
        <w:rPr>
          <w:rFonts w:hint="eastAsia"/>
        </w:rPr>
        <w:t>广东省茂名市电白区南海街道东区</w:t>
      </w:r>
      <w:r>
        <w:rPr>
          <w:rFonts w:hint="eastAsia"/>
        </w:rPr>
        <w:t>16</w:t>
      </w:r>
      <w:r>
        <w:rPr>
          <w:rFonts w:hint="eastAsia"/>
        </w:rPr>
        <w:t>小区</w:t>
      </w:r>
    </w:p>
    <w:p w14:paraId="5E584C2C" w14:textId="77777777" w:rsidR="001F2E95" w:rsidRDefault="001F2E95" w:rsidP="001F2E95">
      <w:pPr>
        <w:ind w:leftChars="200" w:left="420"/>
        <w:rPr>
          <w:rFonts w:ascii="宋体" w:hAnsi="宋体" w:cs="宋体" w:hint="eastAsia"/>
          <w:szCs w:val="21"/>
        </w:rPr>
      </w:pPr>
      <w:r>
        <w:rPr>
          <w:rFonts w:ascii="宋体" w:hAnsi="宋体" w:cs="宋体"/>
          <w:szCs w:val="21"/>
        </w:rPr>
        <w:t>联 系 人：</w:t>
      </w:r>
      <w:r>
        <w:rPr>
          <w:rFonts w:ascii="宋体" w:hAnsi="宋体" w:cs="宋体" w:hint="eastAsia"/>
          <w:szCs w:val="21"/>
        </w:rPr>
        <w:t>林先生</w:t>
      </w:r>
    </w:p>
    <w:p w14:paraId="7C6F0C8C" w14:textId="77777777" w:rsidR="001F2E95" w:rsidRDefault="001F2E95" w:rsidP="001F2E95">
      <w:pPr>
        <w:ind w:leftChars="200" w:left="420"/>
        <w:rPr>
          <w:rFonts w:ascii="宋体" w:hAnsi="宋体" w:cs="宋体" w:hint="eastAsia"/>
          <w:szCs w:val="21"/>
        </w:rPr>
      </w:pPr>
      <w:r>
        <w:rPr>
          <w:rFonts w:ascii="宋体" w:hAnsi="宋体" w:cs="宋体"/>
          <w:szCs w:val="21"/>
        </w:rPr>
        <w:t>电    话：</w:t>
      </w:r>
      <w:r>
        <w:rPr>
          <w:rFonts w:ascii="宋体" w:hAnsi="宋体" w:cs="宋体" w:hint="eastAsia"/>
          <w:szCs w:val="21"/>
        </w:rPr>
        <w:t>0668-2682258</w:t>
      </w:r>
    </w:p>
    <w:p w14:paraId="4B414B86" w14:textId="77777777" w:rsidR="001F2E95" w:rsidRDefault="001F2E95" w:rsidP="001F2E95">
      <w:pPr>
        <w:spacing w:line="400" w:lineRule="exact"/>
        <w:ind w:firstLineChars="200" w:firstLine="420"/>
        <w:rPr>
          <w:szCs w:val="21"/>
        </w:rPr>
      </w:pPr>
      <w:r>
        <w:rPr>
          <w:szCs w:val="21"/>
        </w:rPr>
        <w:t>招</w:t>
      </w:r>
      <w:r>
        <w:rPr>
          <w:szCs w:val="21"/>
        </w:rPr>
        <w:t xml:space="preserve"> </w:t>
      </w:r>
      <w:r>
        <w:rPr>
          <w:szCs w:val="21"/>
        </w:rPr>
        <w:t>标</w:t>
      </w:r>
      <w:r>
        <w:rPr>
          <w:szCs w:val="21"/>
        </w:rPr>
        <w:t xml:space="preserve"> </w:t>
      </w:r>
      <w:r>
        <w:rPr>
          <w:szCs w:val="21"/>
        </w:rPr>
        <w:t>人</w:t>
      </w:r>
      <w:r>
        <w:rPr>
          <w:rFonts w:hint="eastAsia"/>
          <w:szCs w:val="21"/>
        </w:rPr>
        <w:t>（成）</w:t>
      </w:r>
      <w:r>
        <w:rPr>
          <w:szCs w:val="21"/>
        </w:rPr>
        <w:t>：</w:t>
      </w:r>
      <w:r>
        <w:rPr>
          <w:rFonts w:hint="eastAsia"/>
          <w:szCs w:val="21"/>
        </w:rPr>
        <w:t>中煤建筑安装工程集团有限公司</w:t>
      </w:r>
    </w:p>
    <w:p w14:paraId="22FB267A" w14:textId="77777777" w:rsidR="001F2E95" w:rsidRDefault="001F2E95" w:rsidP="001F2E95">
      <w:pPr>
        <w:spacing w:line="400" w:lineRule="exact"/>
        <w:ind w:firstLineChars="200" w:firstLine="420"/>
        <w:rPr>
          <w:szCs w:val="21"/>
        </w:rPr>
      </w:pPr>
      <w:r>
        <w:rPr>
          <w:szCs w:val="21"/>
        </w:rPr>
        <w:t>地</w:t>
      </w:r>
      <w:r>
        <w:rPr>
          <w:szCs w:val="21"/>
        </w:rPr>
        <w:t xml:space="preserve">    </w:t>
      </w:r>
      <w:r>
        <w:rPr>
          <w:szCs w:val="21"/>
        </w:rPr>
        <w:t>址：</w:t>
      </w:r>
      <w:r>
        <w:rPr>
          <w:rFonts w:hint="eastAsia"/>
          <w:szCs w:val="21"/>
        </w:rPr>
        <w:t>河北省邯郸市复兴</w:t>
      </w:r>
      <w:proofErr w:type="gramStart"/>
      <w:r>
        <w:rPr>
          <w:rFonts w:hint="eastAsia"/>
          <w:szCs w:val="21"/>
        </w:rPr>
        <w:t>区联纺西路</w:t>
      </w:r>
      <w:proofErr w:type="gramEnd"/>
      <w:r>
        <w:rPr>
          <w:rFonts w:hint="eastAsia"/>
          <w:szCs w:val="21"/>
        </w:rPr>
        <w:t>91</w:t>
      </w:r>
      <w:r>
        <w:rPr>
          <w:rFonts w:hint="eastAsia"/>
          <w:szCs w:val="21"/>
        </w:rPr>
        <w:t>号中煤六十九处</w:t>
      </w:r>
    </w:p>
    <w:p w14:paraId="17FFE526" w14:textId="77777777" w:rsidR="001F2E95" w:rsidRDefault="001F2E95" w:rsidP="001F2E95">
      <w:pPr>
        <w:spacing w:line="400" w:lineRule="exact"/>
        <w:ind w:firstLineChars="200" w:firstLine="420"/>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人：刘兴</w:t>
      </w:r>
    </w:p>
    <w:p w14:paraId="4F069994" w14:textId="77777777" w:rsidR="001F2E95" w:rsidRDefault="001F2E95" w:rsidP="001F2E95">
      <w:pPr>
        <w:spacing w:line="400" w:lineRule="exact"/>
        <w:ind w:firstLineChars="200" w:firstLine="420"/>
        <w:rPr>
          <w:szCs w:val="21"/>
        </w:rPr>
      </w:pPr>
      <w:r>
        <w:rPr>
          <w:szCs w:val="21"/>
        </w:rPr>
        <w:t>电</w:t>
      </w:r>
      <w:r>
        <w:rPr>
          <w:szCs w:val="21"/>
        </w:rPr>
        <w:t xml:space="preserve">    </w:t>
      </w:r>
      <w:r>
        <w:rPr>
          <w:szCs w:val="21"/>
        </w:rPr>
        <w:t>话：</w:t>
      </w:r>
      <w:r>
        <w:rPr>
          <w:rFonts w:hint="eastAsia"/>
          <w:szCs w:val="21"/>
        </w:rPr>
        <w:t>15832001269</w:t>
      </w:r>
    </w:p>
    <w:p w14:paraId="4B3E9423" w14:textId="77777777" w:rsidR="001F2E95" w:rsidRDefault="001F2E95" w:rsidP="001F2E95">
      <w:pPr>
        <w:spacing w:line="400" w:lineRule="exact"/>
        <w:ind w:firstLineChars="200" w:firstLine="420"/>
        <w:rPr>
          <w:szCs w:val="21"/>
        </w:rPr>
      </w:pPr>
    </w:p>
    <w:p w14:paraId="3AC5E698" w14:textId="77777777" w:rsidR="001F2E95" w:rsidRDefault="001F2E95" w:rsidP="001F2E95">
      <w:pPr>
        <w:spacing w:line="400" w:lineRule="exact"/>
        <w:ind w:firstLineChars="200" w:firstLine="420"/>
        <w:rPr>
          <w:szCs w:val="21"/>
        </w:rPr>
      </w:pPr>
      <w:r>
        <w:rPr>
          <w:szCs w:val="21"/>
        </w:rPr>
        <w:t>招标代理机构：</w:t>
      </w:r>
      <w:proofErr w:type="gramStart"/>
      <w:r>
        <w:rPr>
          <w:rFonts w:hint="eastAsia"/>
          <w:szCs w:val="21"/>
        </w:rPr>
        <w:t>公诚管理</w:t>
      </w:r>
      <w:proofErr w:type="gramEnd"/>
      <w:r>
        <w:rPr>
          <w:rFonts w:hint="eastAsia"/>
          <w:szCs w:val="21"/>
        </w:rPr>
        <w:t>咨询有限公司</w:t>
      </w:r>
    </w:p>
    <w:p w14:paraId="552C33ED" w14:textId="77777777" w:rsidR="001F2E95" w:rsidRDefault="001F2E95" w:rsidP="001F2E95">
      <w:pPr>
        <w:spacing w:line="400" w:lineRule="exact"/>
        <w:ind w:firstLineChars="200" w:firstLine="420"/>
        <w:rPr>
          <w:szCs w:val="21"/>
        </w:rPr>
      </w:pPr>
      <w:r>
        <w:rPr>
          <w:rFonts w:hint="eastAsia"/>
          <w:szCs w:val="21"/>
        </w:rPr>
        <w:t>地</w:t>
      </w:r>
      <w:r>
        <w:rPr>
          <w:rFonts w:hint="eastAsia"/>
          <w:szCs w:val="21"/>
        </w:rPr>
        <w:t xml:space="preserve">    </w:t>
      </w:r>
      <w:r>
        <w:rPr>
          <w:rFonts w:hint="eastAsia"/>
          <w:szCs w:val="21"/>
        </w:rPr>
        <w:t>址：广州市天河北路</w:t>
      </w:r>
      <w:proofErr w:type="gramStart"/>
      <w:r>
        <w:rPr>
          <w:rFonts w:hint="eastAsia"/>
          <w:szCs w:val="21"/>
        </w:rPr>
        <w:t>423</w:t>
      </w:r>
      <w:r>
        <w:rPr>
          <w:rFonts w:hint="eastAsia"/>
          <w:szCs w:val="21"/>
        </w:rPr>
        <w:t>号远晖商厦</w:t>
      </w:r>
      <w:proofErr w:type="gramEnd"/>
      <w:r>
        <w:rPr>
          <w:rFonts w:hint="eastAsia"/>
          <w:szCs w:val="21"/>
        </w:rPr>
        <w:t>8</w:t>
      </w:r>
      <w:r>
        <w:rPr>
          <w:rFonts w:hint="eastAsia"/>
          <w:szCs w:val="21"/>
        </w:rPr>
        <w:t>楼</w:t>
      </w:r>
    </w:p>
    <w:p w14:paraId="1BD0FBB8" w14:textId="77777777" w:rsidR="001F2E95" w:rsidRDefault="001F2E95" w:rsidP="001F2E95">
      <w:pPr>
        <w:spacing w:line="400" w:lineRule="exact"/>
        <w:ind w:firstLineChars="200" w:firstLine="420"/>
        <w:rPr>
          <w:szCs w:val="21"/>
        </w:rPr>
      </w:pPr>
      <w:r>
        <w:rPr>
          <w:rFonts w:hint="eastAsia"/>
          <w:szCs w:val="21"/>
        </w:rPr>
        <w:t>项目负责人：黄德兴、</w:t>
      </w:r>
      <w:bookmarkStart w:id="64" w:name="OLE_LINK14"/>
      <w:r>
        <w:rPr>
          <w:rFonts w:hint="eastAsia"/>
          <w:szCs w:val="21"/>
        </w:rPr>
        <w:t>庞森丹</w:t>
      </w:r>
      <w:bookmarkEnd w:id="64"/>
      <w:r>
        <w:rPr>
          <w:rFonts w:hint="eastAsia"/>
          <w:szCs w:val="21"/>
        </w:rPr>
        <w:t>、唐苏辉、巫克纯、</w:t>
      </w:r>
      <w:proofErr w:type="gramStart"/>
      <w:r>
        <w:rPr>
          <w:rFonts w:hint="eastAsia"/>
          <w:szCs w:val="21"/>
        </w:rPr>
        <w:t>宋晋刚</w:t>
      </w:r>
      <w:proofErr w:type="gramEnd"/>
    </w:p>
    <w:p w14:paraId="3B55758B" w14:textId="77777777" w:rsidR="001F2E95" w:rsidRDefault="001F2E95" w:rsidP="001F2E95">
      <w:pPr>
        <w:spacing w:line="400" w:lineRule="exact"/>
        <w:ind w:firstLineChars="200" w:firstLine="420"/>
        <w:rPr>
          <w:szCs w:val="21"/>
        </w:rPr>
      </w:pP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人：黄工</w:t>
      </w:r>
      <w:r>
        <w:rPr>
          <w:rFonts w:hint="eastAsia"/>
          <w:szCs w:val="21"/>
        </w:rPr>
        <w:t xml:space="preserve">        </w:t>
      </w:r>
      <w:r>
        <w:rPr>
          <w:rFonts w:hint="eastAsia"/>
          <w:szCs w:val="21"/>
        </w:rPr>
        <w:t>电</w:t>
      </w:r>
      <w:r>
        <w:rPr>
          <w:rFonts w:hint="eastAsia"/>
          <w:szCs w:val="21"/>
        </w:rPr>
        <w:t xml:space="preserve">    </w:t>
      </w:r>
      <w:r>
        <w:rPr>
          <w:rFonts w:hint="eastAsia"/>
          <w:szCs w:val="21"/>
        </w:rPr>
        <w:t>话：</w:t>
      </w:r>
      <w:r>
        <w:rPr>
          <w:szCs w:val="21"/>
        </w:rPr>
        <w:t>15920177102</w:t>
      </w:r>
    </w:p>
    <w:p w14:paraId="588B3C12" w14:textId="77777777" w:rsidR="001F2E95" w:rsidRDefault="001F2E95" w:rsidP="001F2E95">
      <w:pPr>
        <w:spacing w:line="400" w:lineRule="exact"/>
        <w:ind w:firstLineChars="200" w:firstLine="420"/>
        <w:rPr>
          <w:szCs w:val="21"/>
        </w:rPr>
      </w:pPr>
      <w:r>
        <w:rPr>
          <w:rFonts w:hint="eastAsia"/>
          <w:szCs w:val="21"/>
        </w:rPr>
        <w:t>电子邮箱：</w:t>
      </w:r>
      <w:hyperlink r:id="rId8" w:history="1">
        <w:r>
          <w:rPr>
            <w:rStyle w:val="a7"/>
            <w:rFonts w:hint="eastAsia"/>
            <w:szCs w:val="21"/>
          </w:rPr>
          <w:t>gczxhdxing@163.com</w:t>
        </w:r>
      </w:hyperlink>
    </w:p>
    <w:p w14:paraId="708C71ED" w14:textId="77777777" w:rsidR="001F2E95" w:rsidRDefault="001F2E95" w:rsidP="001F2E95">
      <w:pPr>
        <w:pStyle w:val="BodyText"/>
      </w:pPr>
    </w:p>
    <w:p w14:paraId="56FB86CF" w14:textId="77777777" w:rsidR="001F2E95" w:rsidRDefault="001F2E95" w:rsidP="001F2E95">
      <w:pPr>
        <w:spacing w:line="400" w:lineRule="exact"/>
        <w:ind w:firstLineChars="200" w:firstLine="420"/>
        <w:rPr>
          <w:szCs w:val="21"/>
        </w:rPr>
      </w:pPr>
      <w:r>
        <w:rPr>
          <w:rFonts w:hint="eastAsia"/>
          <w:szCs w:val="21"/>
        </w:rPr>
        <w:t>招标监督机构：中国储备粮管理集团有限公司广东分公司</w:t>
      </w:r>
      <w:r>
        <w:rPr>
          <w:rFonts w:hint="eastAsia"/>
          <w:szCs w:val="21"/>
        </w:rPr>
        <w:t xml:space="preserve"> </w:t>
      </w:r>
    </w:p>
    <w:p w14:paraId="0A6F9AD4" w14:textId="77777777" w:rsidR="001F2E95" w:rsidRDefault="001F2E95" w:rsidP="001F2E95">
      <w:pPr>
        <w:spacing w:line="400" w:lineRule="exact"/>
        <w:ind w:firstLineChars="200" w:firstLine="420"/>
        <w:rPr>
          <w:szCs w:val="21"/>
        </w:rPr>
      </w:pPr>
      <w:r>
        <w:rPr>
          <w:rFonts w:hint="eastAsia"/>
          <w:szCs w:val="21"/>
        </w:rPr>
        <w:t>地</w:t>
      </w:r>
      <w:r>
        <w:rPr>
          <w:rFonts w:hint="eastAsia"/>
          <w:szCs w:val="21"/>
        </w:rPr>
        <w:t xml:space="preserve"> </w:t>
      </w:r>
      <w:r>
        <w:rPr>
          <w:szCs w:val="21"/>
        </w:rPr>
        <w:t xml:space="preserve">   </w:t>
      </w:r>
      <w:r>
        <w:rPr>
          <w:rFonts w:hint="eastAsia"/>
          <w:szCs w:val="21"/>
        </w:rPr>
        <w:t>址：广州市体育西路</w:t>
      </w:r>
      <w:r>
        <w:rPr>
          <w:rFonts w:hint="eastAsia"/>
          <w:szCs w:val="21"/>
        </w:rPr>
        <w:t>123</w:t>
      </w:r>
      <w:r>
        <w:rPr>
          <w:rFonts w:hint="eastAsia"/>
          <w:szCs w:val="21"/>
        </w:rPr>
        <w:t>号新创举大厦</w:t>
      </w:r>
      <w:r>
        <w:rPr>
          <w:rFonts w:hint="eastAsia"/>
          <w:szCs w:val="21"/>
        </w:rPr>
        <w:t>25</w:t>
      </w:r>
      <w:r>
        <w:rPr>
          <w:rFonts w:hint="eastAsia"/>
          <w:szCs w:val="21"/>
        </w:rPr>
        <w:t>楼</w:t>
      </w:r>
    </w:p>
    <w:p w14:paraId="76937281" w14:textId="77777777" w:rsidR="001F2E95" w:rsidRDefault="001F2E95" w:rsidP="001F2E95">
      <w:pPr>
        <w:spacing w:line="400" w:lineRule="exact"/>
        <w:ind w:firstLineChars="200" w:firstLine="420"/>
        <w:rPr>
          <w:szCs w:val="21"/>
        </w:rPr>
      </w:pPr>
      <w:r>
        <w:rPr>
          <w:rFonts w:hint="eastAsia"/>
          <w:szCs w:val="21"/>
        </w:rPr>
        <w:t>联</w:t>
      </w:r>
      <w:r>
        <w:rPr>
          <w:rFonts w:hint="eastAsia"/>
          <w:szCs w:val="21"/>
        </w:rPr>
        <w:t xml:space="preserve"> </w:t>
      </w:r>
      <w:r>
        <w:rPr>
          <w:szCs w:val="21"/>
        </w:rPr>
        <w:t xml:space="preserve">   </w:t>
      </w:r>
      <w:r>
        <w:rPr>
          <w:rFonts w:hint="eastAsia"/>
          <w:szCs w:val="21"/>
        </w:rPr>
        <w:t>话：</w:t>
      </w:r>
      <w:r>
        <w:rPr>
          <w:rFonts w:hint="eastAsia"/>
          <w:szCs w:val="21"/>
        </w:rPr>
        <w:t xml:space="preserve">020-38219426 </w:t>
      </w:r>
    </w:p>
    <w:p w14:paraId="119CC79C" w14:textId="77777777" w:rsidR="001F2E95" w:rsidRDefault="001F2E95" w:rsidP="001F2E95">
      <w:pPr>
        <w:wordWrap w:val="0"/>
        <w:spacing w:line="360" w:lineRule="auto"/>
        <w:rPr>
          <w:szCs w:val="21"/>
        </w:rPr>
      </w:pPr>
    </w:p>
    <w:p w14:paraId="46A2722E" w14:textId="77777777" w:rsidR="001F2E95" w:rsidRDefault="001F2E95" w:rsidP="001F2E95">
      <w:pPr>
        <w:spacing w:line="360" w:lineRule="auto"/>
        <w:jc w:val="right"/>
        <w:rPr>
          <w:szCs w:val="21"/>
        </w:rPr>
      </w:pPr>
      <w:r>
        <w:rPr>
          <w:rFonts w:hint="eastAsia"/>
          <w:szCs w:val="21"/>
        </w:rPr>
        <w:t>（主）中央储备粮茂名直属库有限公司</w:t>
      </w:r>
    </w:p>
    <w:p w14:paraId="610325A0" w14:textId="77777777" w:rsidR="001F2E95" w:rsidRDefault="001F2E95" w:rsidP="001F2E95">
      <w:pPr>
        <w:spacing w:line="360" w:lineRule="auto"/>
        <w:jc w:val="right"/>
      </w:pPr>
      <w:r>
        <w:rPr>
          <w:rFonts w:ascii="宋体" w:hAnsi="宋体" w:hint="eastAsia"/>
          <w:szCs w:val="21"/>
        </w:rPr>
        <w:t>（成）中煤建筑安装工程集团有限公司</w:t>
      </w:r>
    </w:p>
    <w:p w14:paraId="50C75FF0" w14:textId="77777777" w:rsidR="001F2E95" w:rsidRDefault="001F2E95" w:rsidP="001F2E95">
      <w:pPr>
        <w:spacing w:line="360" w:lineRule="auto"/>
        <w:jc w:val="right"/>
      </w:pPr>
      <w:proofErr w:type="gramStart"/>
      <w:r>
        <w:rPr>
          <w:rFonts w:hint="eastAsia"/>
        </w:rPr>
        <w:t>公诚管理</w:t>
      </w:r>
      <w:proofErr w:type="gramEnd"/>
      <w:r>
        <w:rPr>
          <w:rFonts w:hint="eastAsia"/>
        </w:rPr>
        <w:t>咨询有限公司</w:t>
      </w:r>
    </w:p>
    <w:p w14:paraId="3A81F672" w14:textId="6B607503" w:rsidR="001F2E95" w:rsidRPr="00B00A25" w:rsidRDefault="001F2E95" w:rsidP="00B00A25">
      <w:pPr>
        <w:wordWrap w:val="0"/>
        <w:spacing w:line="360" w:lineRule="auto"/>
        <w:ind w:right="210"/>
        <w:jc w:val="right"/>
        <w:rPr>
          <w:rFonts w:hint="eastAsia"/>
        </w:rPr>
      </w:pPr>
      <w:r>
        <w:rPr>
          <w:szCs w:val="21"/>
        </w:rPr>
        <w:t>202</w:t>
      </w:r>
      <w:r>
        <w:rPr>
          <w:rFonts w:hint="eastAsia"/>
          <w:szCs w:val="21"/>
        </w:rPr>
        <w:t>5</w:t>
      </w:r>
      <w:r>
        <w:t>年</w:t>
      </w:r>
      <w:r>
        <w:rPr>
          <w:rFonts w:hint="eastAsia"/>
        </w:rPr>
        <w:t>05</w:t>
      </w:r>
      <w:r>
        <w:t>月</w:t>
      </w:r>
      <w:r>
        <w:rPr>
          <w:rFonts w:hint="eastAsia"/>
        </w:rPr>
        <w:t>28</w:t>
      </w:r>
      <w:r>
        <w:t>日</w:t>
      </w:r>
    </w:p>
    <w:p w14:paraId="26D8556C" w14:textId="77777777" w:rsidR="001F2E95" w:rsidRDefault="001F2E95" w:rsidP="001F2E95">
      <w:pPr>
        <w:pStyle w:val="2"/>
        <w:rPr>
          <w:rFonts w:ascii="宋体" w:hAnsi="宋体" w:hint="eastAsia"/>
        </w:rPr>
      </w:pPr>
      <w:r>
        <w:rPr>
          <w:rFonts w:ascii="宋体" w:hAnsi="宋体" w:hint="eastAsia"/>
          <w:sz w:val="24"/>
          <w:szCs w:val="24"/>
        </w:rPr>
        <w:lastRenderedPageBreak/>
        <w:t>附件一：投标人声明</w:t>
      </w:r>
    </w:p>
    <w:p w14:paraId="5451DA30" w14:textId="77777777" w:rsidR="001F2E95" w:rsidRDefault="001F2E95" w:rsidP="001F2E95">
      <w:pPr>
        <w:jc w:val="center"/>
        <w:rPr>
          <w:rFonts w:ascii="宋体" w:hAnsi="宋体" w:cs="宋体" w:hint="eastAsia"/>
          <w:b/>
          <w:bCs/>
          <w:sz w:val="32"/>
          <w:szCs w:val="32"/>
        </w:rPr>
      </w:pPr>
      <w:r>
        <w:rPr>
          <w:rFonts w:ascii="宋体" w:hAnsi="宋体" w:cs="宋体" w:hint="eastAsia"/>
          <w:b/>
          <w:bCs/>
          <w:sz w:val="32"/>
          <w:szCs w:val="32"/>
        </w:rPr>
        <w:t>投标人声明</w:t>
      </w:r>
    </w:p>
    <w:p w14:paraId="632C47FD" w14:textId="77777777" w:rsidR="001F2E95" w:rsidRDefault="001F2E95" w:rsidP="001F2E95">
      <w:pPr>
        <w:spacing w:line="360" w:lineRule="auto"/>
        <w:rPr>
          <w:szCs w:val="21"/>
        </w:rPr>
      </w:pPr>
      <w:r>
        <w:rPr>
          <w:rFonts w:hint="eastAsia"/>
          <w:szCs w:val="21"/>
        </w:rPr>
        <w:t>本招标项目招标人及招标监管机构：</w:t>
      </w:r>
    </w:p>
    <w:p w14:paraId="34D2ABF9" w14:textId="77777777" w:rsidR="001F2E95" w:rsidRDefault="001F2E95" w:rsidP="001F2E95">
      <w:pPr>
        <w:widowControl/>
        <w:spacing w:line="360" w:lineRule="auto"/>
        <w:ind w:firstLineChars="193" w:firstLine="405"/>
        <w:jc w:val="left"/>
        <w:rPr>
          <w:szCs w:val="21"/>
        </w:rPr>
      </w:pPr>
      <w:r>
        <w:rPr>
          <w:rFonts w:hint="eastAsia"/>
          <w:szCs w:val="21"/>
        </w:rPr>
        <w:t>一、本公司保证投标文件及其后提供的一切材料都是真实的。如我司成为本项目中标候选人，我司同意并授权招标人将我司投标文件商务部</w:t>
      </w:r>
      <w:proofErr w:type="gramStart"/>
      <w:r>
        <w:rPr>
          <w:rFonts w:hint="eastAsia"/>
          <w:szCs w:val="21"/>
        </w:rPr>
        <w:t>分文件</w:t>
      </w:r>
      <w:proofErr w:type="gramEnd"/>
      <w:r>
        <w:rPr>
          <w:rFonts w:hint="eastAsia"/>
          <w:szCs w:val="21"/>
        </w:rPr>
        <w:t>的中标候选人公示相关资料信息进行公开。</w:t>
      </w:r>
    </w:p>
    <w:p w14:paraId="111C3AFD" w14:textId="77777777" w:rsidR="001F2E95" w:rsidRDefault="001F2E95" w:rsidP="001F2E95">
      <w:pPr>
        <w:widowControl/>
        <w:spacing w:line="360" w:lineRule="auto"/>
        <w:ind w:firstLineChars="193" w:firstLine="405"/>
        <w:jc w:val="left"/>
        <w:rPr>
          <w:szCs w:val="21"/>
        </w:rPr>
      </w:pPr>
      <w:r>
        <w:rPr>
          <w:rFonts w:hint="eastAsia"/>
          <w:szCs w:val="21"/>
        </w:rPr>
        <w:t>二、本公司保证</w:t>
      </w:r>
      <w:proofErr w:type="gramStart"/>
      <w:r>
        <w:rPr>
          <w:rFonts w:hint="eastAsia"/>
          <w:szCs w:val="21"/>
        </w:rPr>
        <w:t>不</w:t>
      </w:r>
      <w:proofErr w:type="gramEnd"/>
      <w:r>
        <w:rPr>
          <w:rFonts w:hint="eastAsia"/>
          <w:szCs w:val="21"/>
        </w:rPr>
        <w:t>与其他单位围标、串标，不出让投标资格，不向招标人或评标委员会成员行贿，同时不出现其他失信行为。</w:t>
      </w:r>
    </w:p>
    <w:p w14:paraId="030FB2FD" w14:textId="77777777" w:rsidR="001F2E95" w:rsidRDefault="001F2E95" w:rsidP="001F2E95">
      <w:pPr>
        <w:widowControl/>
        <w:spacing w:line="360" w:lineRule="auto"/>
        <w:ind w:firstLineChars="193" w:firstLine="405"/>
        <w:jc w:val="left"/>
        <w:rPr>
          <w:szCs w:val="21"/>
        </w:rPr>
      </w:pPr>
      <w:r>
        <w:rPr>
          <w:rFonts w:hint="eastAsia"/>
          <w:szCs w:val="21"/>
        </w:rPr>
        <w:t>三、本公司不存在下列情形之一：</w:t>
      </w:r>
    </w:p>
    <w:p w14:paraId="0C52346F"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1</w:t>
      </w:r>
      <w:r>
        <w:rPr>
          <w:rFonts w:hint="eastAsia"/>
          <w:szCs w:val="21"/>
        </w:rPr>
        <w:t>）为招标人不具有独立法人资格的附属机构（单位）；</w:t>
      </w:r>
    </w:p>
    <w:p w14:paraId="48B2335C"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2</w:t>
      </w:r>
      <w:r>
        <w:rPr>
          <w:rFonts w:hint="eastAsia"/>
          <w:szCs w:val="21"/>
        </w:rPr>
        <w:t>）为本招标项目前期准备提供设计或咨询服务的；</w:t>
      </w:r>
      <w:r>
        <w:rPr>
          <w:szCs w:val="21"/>
        </w:rPr>
        <w:t xml:space="preserve"> </w:t>
      </w:r>
    </w:p>
    <w:p w14:paraId="77692142"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3</w:t>
      </w:r>
      <w:r>
        <w:rPr>
          <w:rFonts w:hint="eastAsia"/>
          <w:szCs w:val="21"/>
        </w:rPr>
        <w:t>）为本招标项目的监理人；</w:t>
      </w:r>
    </w:p>
    <w:p w14:paraId="172DD186"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4</w:t>
      </w:r>
      <w:r>
        <w:rPr>
          <w:rFonts w:hint="eastAsia"/>
          <w:szCs w:val="21"/>
        </w:rPr>
        <w:t>）为本招标项目的代建人；</w:t>
      </w:r>
      <w:r>
        <w:rPr>
          <w:szCs w:val="21"/>
        </w:rPr>
        <w:t xml:space="preserve"> </w:t>
      </w:r>
    </w:p>
    <w:p w14:paraId="53CBAE90"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5</w:t>
      </w:r>
      <w:r>
        <w:rPr>
          <w:rFonts w:hint="eastAsia"/>
          <w:szCs w:val="21"/>
        </w:rPr>
        <w:t>）为本招标项目提供招标代理服务的；</w:t>
      </w:r>
      <w:r>
        <w:rPr>
          <w:szCs w:val="21"/>
        </w:rPr>
        <w:t xml:space="preserve"> </w:t>
      </w:r>
    </w:p>
    <w:p w14:paraId="47F49C95"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6</w:t>
      </w:r>
      <w:r>
        <w:rPr>
          <w:rFonts w:hint="eastAsia"/>
          <w:szCs w:val="21"/>
        </w:rPr>
        <w:t>）与本招标项目的监理人或代建人或招标代理机构同为一个法定代表人的；</w:t>
      </w:r>
    </w:p>
    <w:p w14:paraId="0E27EAE8"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7</w:t>
      </w:r>
      <w:r>
        <w:rPr>
          <w:rFonts w:hint="eastAsia"/>
          <w:szCs w:val="21"/>
        </w:rPr>
        <w:t>）与本招标项目的监理人或代建人或招标代理机构相互控股或参股的；</w:t>
      </w:r>
    </w:p>
    <w:p w14:paraId="2C6B738A"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8</w:t>
      </w:r>
      <w:r>
        <w:rPr>
          <w:rFonts w:hint="eastAsia"/>
          <w:szCs w:val="21"/>
        </w:rPr>
        <w:t>）与本招标项目的监理人或代建人或招标代理机构相互任职或工作的；</w:t>
      </w:r>
    </w:p>
    <w:p w14:paraId="313C43E2"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9</w:t>
      </w:r>
      <w:r>
        <w:rPr>
          <w:rFonts w:hint="eastAsia"/>
          <w:szCs w:val="21"/>
        </w:rPr>
        <w:t>）被责令停业、暂扣或者吊销许可证、暂扣或者吊销执照的（本项事实应当以根据《中华人民共和国行政处罚法》依法</w:t>
      </w:r>
      <w:proofErr w:type="gramStart"/>
      <w:r>
        <w:rPr>
          <w:rFonts w:hint="eastAsia"/>
          <w:szCs w:val="21"/>
        </w:rPr>
        <w:t>作出</w:t>
      </w:r>
      <w:proofErr w:type="gramEnd"/>
      <w:r>
        <w:rPr>
          <w:rFonts w:hint="eastAsia"/>
          <w:szCs w:val="21"/>
        </w:rPr>
        <w:t>并已经生效的行政处罚决定为认定依据）；</w:t>
      </w:r>
      <w:r>
        <w:rPr>
          <w:szCs w:val="21"/>
        </w:rPr>
        <w:t xml:space="preserve"> </w:t>
      </w:r>
    </w:p>
    <w:p w14:paraId="70050B44"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10</w:t>
      </w:r>
      <w:r>
        <w:rPr>
          <w:rFonts w:hint="eastAsia"/>
          <w:szCs w:val="21"/>
        </w:rPr>
        <w:t>）被依法暂停或者取消投标资格的（本项事实应当以根据《中华人民共和国行政处罚法》依法</w:t>
      </w:r>
      <w:proofErr w:type="gramStart"/>
      <w:r>
        <w:rPr>
          <w:rFonts w:hint="eastAsia"/>
          <w:szCs w:val="21"/>
        </w:rPr>
        <w:t>作出</w:t>
      </w:r>
      <w:proofErr w:type="gramEnd"/>
      <w:r>
        <w:rPr>
          <w:rFonts w:hint="eastAsia"/>
          <w:szCs w:val="21"/>
        </w:rPr>
        <w:t>并已经生效的行政处罚决定为认定依据。行政处罚决定中已经明确的暂停或取消投标资格的区域范围不包含本招标项目建设地点的，不受该项规定限制）；</w:t>
      </w:r>
      <w:r>
        <w:rPr>
          <w:szCs w:val="21"/>
        </w:rPr>
        <w:t xml:space="preserve"> </w:t>
      </w:r>
    </w:p>
    <w:p w14:paraId="0C8E2B90"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11</w:t>
      </w:r>
      <w:r>
        <w:rPr>
          <w:rFonts w:hint="eastAsia"/>
          <w:szCs w:val="21"/>
        </w:rPr>
        <w:t>）进入清算程序，或被宣告破产，或其他丧失履约能力的情形的；</w:t>
      </w:r>
    </w:p>
    <w:p w14:paraId="4529F087"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12</w:t>
      </w:r>
      <w:r>
        <w:rPr>
          <w:rFonts w:hint="eastAsia"/>
          <w:szCs w:val="21"/>
        </w:rPr>
        <w:t>）在最近五年内有严重违约或发生重大施工质量问题（“严重违约”事实应当以司法机关、仲裁机构出具的认定文件为准。“重大施工质量问题”应当以相关行业主管部门的行政处罚决定或者司法机关出具的有关法律文书为准。“最近五年”是指从投标截止时间之日起逆推五年，以相关行业主管部门、司法机关、仲裁机构出具的生效文件的落款时间起计算）；</w:t>
      </w:r>
    </w:p>
    <w:p w14:paraId="74FD543D" w14:textId="77777777" w:rsidR="001F2E95" w:rsidRDefault="001F2E95" w:rsidP="001F2E95">
      <w:pPr>
        <w:widowControl/>
        <w:spacing w:line="360" w:lineRule="auto"/>
        <w:ind w:firstLineChars="193" w:firstLine="405"/>
        <w:jc w:val="left"/>
        <w:rPr>
          <w:szCs w:val="21"/>
        </w:rPr>
      </w:pPr>
      <w:r>
        <w:rPr>
          <w:rFonts w:hint="eastAsia"/>
          <w:szCs w:val="21"/>
        </w:rPr>
        <w:t>（</w:t>
      </w:r>
      <w:r>
        <w:rPr>
          <w:szCs w:val="21"/>
        </w:rPr>
        <w:t>13</w:t>
      </w:r>
      <w:r>
        <w:rPr>
          <w:rFonts w:hint="eastAsia"/>
          <w:szCs w:val="21"/>
        </w:rPr>
        <w:t>）在“信用中国”网站（</w:t>
      </w:r>
      <w:r>
        <w:rPr>
          <w:szCs w:val="21"/>
        </w:rPr>
        <w:t>www.creditchina.gov.cn</w:t>
      </w:r>
      <w:r>
        <w:rPr>
          <w:rFonts w:hint="eastAsia"/>
          <w:szCs w:val="21"/>
        </w:rPr>
        <w:t>）或各级信用信息共享平台中被列入拖欠农民工工资失信联合惩戒对象名单；</w:t>
      </w:r>
    </w:p>
    <w:p w14:paraId="3595A943" w14:textId="77777777" w:rsidR="001F2E95" w:rsidRDefault="001F2E95" w:rsidP="001F2E95">
      <w:pPr>
        <w:widowControl/>
        <w:spacing w:line="360" w:lineRule="auto"/>
        <w:ind w:firstLineChars="193" w:firstLine="405"/>
        <w:jc w:val="left"/>
        <w:rPr>
          <w:szCs w:val="21"/>
        </w:rPr>
      </w:pPr>
      <w:r>
        <w:rPr>
          <w:rFonts w:hint="eastAsia"/>
          <w:szCs w:val="21"/>
        </w:rPr>
        <w:lastRenderedPageBreak/>
        <w:t>（</w:t>
      </w:r>
      <w:r>
        <w:rPr>
          <w:szCs w:val="21"/>
        </w:rPr>
        <w:t>14</w:t>
      </w:r>
      <w:r>
        <w:rPr>
          <w:rFonts w:hint="eastAsia"/>
          <w:szCs w:val="21"/>
        </w:rPr>
        <w:t>）法律法规或投标人须知前附表规定的其他情形。</w:t>
      </w:r>
    </w:p>
    <w:p w14:paraId="498B47FB" w14:textId="77777777" w:rsidR="001F2E95" w:rsidRDefault="001F2E95" w:rsidP="001F2E95">
      <w:pPr>
        <w:widowControl/>
        <w:spacing w:line="360" w:lineRule="auto"/>
        <w:ind w:firstLineChars="193" w:firstLine="405"/>
        <w:jc w:val="left"/>
        <w:rPr>
          <w:szCs w:val="21"/>
        </w:rPr>
      </w:pPr>
      <w:r>
        <w:rPr>
          <w:rFonts w:hint="eastAsia"/>
          <w:szCs w:val="21"/>
        </w:rPr>
        <w:t>四、本公司保证提交的投标保函真实、有效。（适用于提交投标保函的情形）</w:t>
      </w:r>
    </w:p>
    <w:p w14:paraId="7F553D73" w14:textId="77777777" w:rsidR="001F2E95" w:rsidRDefault="001F2E95" w:rsidP="001F2E95">
      <w:pPr>
        <w:widowControl/>
        <w:spacing w:line="360" w:lineRule="auto"/>
        <w:ind w:firstLineChars="193" w:firstLine="405"/>
        <w:jc w:val="left"/>
        <w:rPr>
          <w:szCs w:val="21"/>
        </w:rPr>
      </w:pPr>
      <w:r>
        <w:rPr>
          <w:rFonts w:hint="eastAsia"/>
          <w:szCs w:val="21"/>
        </w:rPr>
        <w:t>五、本公司保证本项目拟派的项目负责人和安全员没有在其他在建项目中任职。</w:t>
      </w:r>
    </w:p>
    <w:p w14:paraId="042359BF" w14:textId="77777777" w:rsidR="001F2E95" w:rsidRDefault="001F2E95" w:rsidP="001F2E95">
      <w:pPr>
        <w:widowControl/>
        <w:spacing w:line="360" w:lineRule="auto"/>
        <w:ind w:firstLineChars="193" w:firstLine="405"/>
        <w:jc w:val="left"/>
        <w:rPr>
          <w:szCs w:val="21"/>
        </w:rPr>
      </w:pPr>
      <w:r>
        <w:rPr>
          <w:rFonts w:hint="eastAsia"/>
          <w:szCs w:val="21"/>
        </w:rPr>
        <w:t>六、本公司承诺，中标后</w:t>
      </w:r>
      <w:proofErr w:type="gramStart"/>
      <w:r>
        <w:rPr>
          <w:rFonts w:hint="eastAsia"/>
          <w:szCs w:val="21"/>
        </w:rPr>
        <w:t>不</w:t>
      </w:r>
      <w:proofErr w:type="gramEnd"/>
      <w:r>
        <w:rPr>
          <w:rFonts w:hint="eastAsia"/>
          <w:szCs w:val="21"/>
        </w:rPr>
        <w:t>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B369654" w14:textId="77777777" w:rsidR="001F2E95" w:rsidRDefault="001F2E95" w:rsidP="001F2E95">
      <w:pPr>
        <w:widowControl/>
        <w:spacing w:line="360" w:lineRule="auto"/>
        <w:ind w:firstLineChars="193" w:firstLine="405"/>
        <w:jc w:val="left"/>
        <w:rPr>
          <w:szCs w:val="21"/>
        </w:rPr>
      </w:pPr>
      <w:r>
        <w:rPr>
          <w:rFonts w:hint="eastAsia"/>
          <w:szCs w:val="21"/>
        </w:rPr>
        <w:t>七、本公司承诺，近五年内（自</w:t>
      </w:r>
      <w:r>
        <w:rPr>
          <w:szCs w:val="21"/>
        </w:rPr>
        <w:t>20</w:t>
      </w:r>
      <w:r>
        <w:rPr>
          <w:rFonts w:hint="eastAsia"/>
          <w:szCs w:val="21"/>
        </w:rPr>
        <w:t>20</w:t>
      </w:r>
      <w:r>
        <w:rPr>
          <w:szCs w:val="21"/>
        </w:rPr>
        <w:t>年</w:t>
      </w:r>
      <w:r>
        <w:rPr>
          <w:szCs w:val="21"/>
        </w:rPr>
        <w:t>1</w:t>
      </w:r>
      <w:r>
        <w:rPr>
          <w:rFonts w:hint="eastAsia"/>
          <w:szCs w:val="21"/>
        </w:rPr>
        <w:t>月</w:t>
      </w:r>
      <w:r>
        <w:rPr>
          <w:szCs w:val="21"/>
        </w:rPr>
        <w:t>1</w:t>
      </w:r>
      <w:r>
        <w:rPr>
          <w:rFonts w:hint="eastAsia"/>
          <w:szCs w:val="21"/>
        </w:rPr>
        <w:t>日至今）未在中储粮系统以往工程中出现过较大及以上安全事故。</w:t>
      </w:r>
    </w:p>
    <w:p w14:paraId="5831F938" w14:textId="77777777" w:rsidR="001F2E95" w:rsidRDefault="001F2E95" w:rsidP="001F2E95">
      <w:pPr>
        <w:widowControl/>
        <w:spacing w:line="360" w:lineRule="auto"/>
        <w:ind w:firstLineChars="193" w:firstLine="405"/>
        <w:jc w:val="left"/>
        <w:rPr>
          <w:szCs w:val="21"/>
        </w:rPr>
      </w:pPr>
      <w:r>
        <w:rPr>
          <w:rFonts w:hint="eastAsia"/>
          <w:szCs w:val="21"/>
        </w:rPr>
        <w:t>本公司违反上述保证，或本声明陈述与事实不符，经查实，本公司愿意接受公开通报，记录不良行为，承担由此带来的法律后果，并愿意停止参加中储粮系统内的招标投标活动三个月。其中，本声明陈述与事实不符的，属于弄虚作假骗取中标，将依法接受相关监管单位的处罚。</w:t>
      </w:r>
    </w:p>
    <w:p w14:paraId="1032B7FB" w14:textId="77777777" w:rsidR="001F2E95" w:rsidRDefault="001F2E95" w:rsidP="001F2E95">
      <w:pPr>
        <w:widowControl/>
        <w:spacing w:line="360" w:lineRule="auto"/>
        <w:ind w:firstLineChars="193" w:firstLine="405"/>
        <w:jc w:val="left"/>
        <w:rPr>
          <w:szCs w:val="21"/>
        </w:rPr>
      </w:pPr>
      <w:r>
        <w:rPr>
          <w:rFonts w:hint="eastAsia"/>
          <w:szCs w:val="21"/>
        </w:rPr>
        <w:t>特此声明。</w:t>
      </w:r>
    </w:p>
    <w:p w14:paraId="04C8DB79" w14:textId="77777777" w:rsidR="001F2E95" w:rsidRDefault="001F2E95" w:rsidP="001F2E95">
      <w:pPr>
        <w:widowControl/>
        <w:spacing w:line="360" w:lineRule="auto"/>
        <w:ind w:firstLineChars="193" w:firstLine="405"/>
        <w:jc w:val="left"/>
        <w:rPr>
          <w:szCs w:val="21"/>
        </w:rPr>
      </w:pPr>
    </w:p>
    <w:p w14:paraId="289868C8" w14:textId="77777777" w:rsidR="001F2E95" w:rsidRDefault="001F2E95" w:rsidP="001F2E95">
      <w:pPr>
        <w:widowControl/>
        <w:spacing w:line="360" w:lineRule="auto"/>
        <w:jc w:val="center"/>
        <w:rPr>
          <w:szCs w:val="21"/>
        </w:rPr>
      </w:pPr>
      <w:r>
        <w:rPr>
          <w:rFonts w:hint="eastAsia"/>
          <w:szCs w:val="21"/>
        </w:rPr>
        <w:t>声明企业（公章）：</w:t>
      </w:r>
    </w:p>
    <w:p w14:paraId="79F8807E" w14:textId="77777777" w:rsidR="001F2E95" w:rsidRDefault="001F2E95" w:rsidP="001F2E95">
      <w:pPr>
        <w:widowControl/>
        <w:spacing w:line="360" w:lineRule="auto"/>
        <w:jc w:val="center"/>
        <w:rPr>
          <w:szCs w:val="21"/>
        </w:rPr>
      </w:pPr>
      <w:r>
        <w:rPr>
          <w:szCs w:val="21"/>
        </w:rPr>
        <w:t xml:space="preserve">                  </w:t>
      </w:r>
      <w:r>
        <w:rPr>
          <w:szCs w:val="21"/>
        </w:rPr>
        <w:t>法定代表人或法定代表人授权代表签字：</w:t>
      </w:r>
    </w:p>
    <w:p w14:paraId="4D6658AF" w14:textId="77777777" w:rsidR="001F2E95" w:rsidRDefault="001F2E95" w:rsidP="001F2E95">
      <w:pPr>
        <w:widowControl/>
        <w:spacing w:line="360" w:lineRule="auto"/>
        <w:jc w:val="center"/>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6A65159A" w14:textId="77777777" w:rsidR="001F2E95" w:rsidRDefault="001F2E95" w:rsidP="001F2E95">
      <w:pPr>
        <w:widowControl/>
        <w:spacing w:line="360" w:lineRule="auto"/>
        <w:ind w:firstLineChars="193" w:firstLine="405"/>
        <w:jc w:val="left"/>
        <w:rPr>
          <w:rFonts w:ascii="宋体" w:hAnsi="宋体" w:hint="eastAsia"/>
          <w:szCs w:val="21"/>
        </w:rPr>
      </w:pPr>
    </w:p>
    <w:p w14:paraId="42FAA197" w14:textId="77777777" w:rsidR="001F2E95" w:rsidRDefault="001F2E95" w:rsidP="001F2E95">
      <w:pPr>
        <w:widowControl/>
        <w:jc w:val="left"/>
        <w:rPr>
          <w:rFonts w:ascii="宋体" w:hAnsi="宋体" w:hint="eastAsia"/>
        </w:rPr>
      </w:pPr>
      <w:r>
        <w:rPr>
          <w:rFonts w:ascii="宋体" w:hAnsi="宋体"/>
        </w:rPr>
        <w:br w:type="page"/>
      </w:r>
    </w:p>
    <w:p w14:paraId="2416063C" w14:textId="77777777" w:rsidR="001F2E95" w:rsidRDefault="001F2E95" w:rsidP="001F2E95">
      <w:pPr>
        <w:pStyle w:val="2"/>
        <w:rPr>
          <w:rFonts w:ascii="宋体" w:hAnsi="宋体" w:hint="eastAsia"/>
          <w:sz w:val="24"/>
        </w:rPr>
      </w:pPr>
      <w:bookmarkStart w:id="65" w:name="_Toc109141021"/>
      <w:bookmarkStart w:id="66" w:name="_Toc106898182"/>
      <w:r>
        <w:rPr>
          <w:rFonts w:ascii="宋体" w:hAnsi="宋体" w:hint="eastAsia"/>
          <w:sz w:val="24"/>
          <w:szCs w:val="24"/>
        </w:rPr>
        <w:lastRenderedPageBreak/>
        <w:t>附件二：中储粮系统不良信用企业名单</w:t>
      </w:r>
      <w:bookmarkEnd w:id="65"/>
      <w:bookmarkEnd w:id="66"/>
    </w:p>
    <w:p w14:paraId="7BF9E03E" w14:textId="77777777" w:rsidR="001F2E95" w:rsidRDefault="001F2E95" w:rsidP="001F2E95">
      <w:pPr>
        <w:spacing w:line="360" w:lineRule="auto"/>
        <w:jc w:val="center"/>
        <w:rPr>
          <w:rFonts w:ascii="宋体" w:hAnsi="宋体" w:cs="宋体" w:hint="eastAsia"/>
          <w:b/>
          <w:bCs/>
          <w:sz w:val="32"/>
          <w:szCs w:val="32"/>
        </w:rPr>
      </w:pPr>
      <w:r>
        <w:rPr>
          <w:rFonts w:ascii="宋体" w:hAnsi="宋体" w:cs="宋体" w:hint="eastAsia"/>
          <w:b/>
          <w:bCs/>
          <w:sz w:val="32"/>
          <w:szCs w:val="32"/>
        </w:rPr>
        <w:t>中储粮系统不良信用企业名单</w:t>
      </w:r>
    </w:p>
    <w:p w14:paraId="3C1CB06C" w14:textId="77777777" w:rsidR="001F2E95" w:rsidRDefault="001F2E95" w:rsidP="001F2E95">
      <w:pPr>
        <w:spacing w:line="360" w:lineRule="auto"/>
        <w:jc w:val="center"/>
        <w:rPr>
          <w:rFonts w:ascii="宋体" w:hAnsi="宋体" w:cs="宋体" w:hint="eastAsia"/>
          <w:szCs w:val="21"/>
        </w:rPr>
      </w:pPr>
      <w:r>
        <w:rPr>
          <w:rFonts w:ascii="宋体" w:hAnsi="宋体" w:cs="宋体" w:hint="eastAsia"/>
          <w:szCs w:val="21"/>
        </w:rPr>
        <w:t>（2024年11月2日公布）</w:t>
      </w:r>
    </w:p>
    <w:tbl>
      <w:tblPr>
        <w:tblW w:w="8075" w:type="dxa"/>
        <w:jc w:val="center"/>
        <w:tblLayout w:type="fixed"/>
        <w:tblLook w:val="04A0" w:firstRow="1" w:lastRow="0" w:firstColumn="1" w:lastColumn="0" w:noHBand="0" w:noVBand="1"/>
      </w:tblPr>
      <w:tblGrid>
        <w:gridCol w:w="780"/>
        <w:gridCol w:w="7295"/>
      </w:tblGrid>
      <w:tr w:rsidR="001F2E95" w14:paraId="405A1A89" w14:textId="77777777" w:rsidTr="000B5705">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33A8E97D" w14:textId="77777777" w:rsidR="001F2E95" w:rsidRDefault="001F2E95" w:rsidP="000B5705">
            <w:pPr>
              <w:jc w:val="center"/>
              <w:rPr>
                <w:rFonts w:ascii="宋体" w:hAnsi="宋体" w:cs="宋体" w:hint="eastAsia"/>
                <w:szCs w:val="21"/>
              </w:rPr>
            </w:pPr>
            <w:r>
              <w:rPr>
                <w:rFonts w:ascii="宋体" w:hAnsi="宋体" w:cs="宋体" w:hint="eastAsia"/>
                <w:szCs w:val="21"/>
              </w:rPr>
              <w:t>序号</w:t>
            </w:r>
          </w:p>
        </w:tc>
        <w:tc>
          <w:tcPr>
            <w:tcW w:w="7295" w:type="dxa"/>
            <w:tcBorders>
              <w:top w:val="single" w:sz="4" w:space="0" w:color="auto"/>
              <w:left w:val="nil"/>
              <w:bottom w:val="single" w:sz="4" w:space="0" w:color="auto"/>
              <w:right w:val="single" w:sz="4" w:space="0" w:color="auto"/>
            </w:tcBorders>
            <w:vAlign w:val="center"/>
          </w:tcPr>
          <w:p w14:paraId="72123A79" w14:textId="77777777" w:rsidR="001F2E95" w:rsidRDefault="001F2E95" w:rsidP="000B5705">
            <w:pPr>
              <w:jc w:val="center"/>
              <w:rPr>
                <w:rFonts w:ascii="宋体" w:hAnsi="宋体" w:cs="宋体" w:hint="eastAsia"/>
                <w:szCs w:val="21"/>
              </w:rPr>
            </w:pPr>
            <w:r>
              <w:rPr>
                <w:rFonts w:ascii="宋体" w:hAnsi="宋体" w:cs="宋体" w:hint="eastAsia"/>
                <w:szCs w:val="21"/>
              </w:rPr>
              <w:t>单位名称</w:t>
            </w:r>
          </w:p>
        </w:tc>
      </w:tr>
      <w:tr w:rsidR="001F2E95" w14:paraId="00CE8CF3"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5BB8C6DF" w14:textId="77777777" w:rsidR="001F2E95" w:rsidRDefault="001F2E95" w:rsidP="000B5705">
            <w:pPr>
              <w:jc w:val="center"/>
              <w:rPr>
                <w:rFonts w:ascii="宋体" w:hAnsi="宋体" w:cs="宋体" w:hint="eastAsia"/>
                <w:szCs w:val="21"/>
              </w:rPr>
            </w:pPr>
            <w:r>
              <w:rPr>
                <w:rFonts w:ascii="宋体" w:hAnsi="宋体" w:cs="宋体" w:hint="eastAsia"/>
                <w:szCs w:val="21"/>
              </w:rPr>
              <w:t>1</w:t>
            </w:r>
          </w:p>
        </w:tc>
        <w:tc>
          <w:tcPr>
            <w:tcW w:w="7295" w:type="dxa"/>
            <w:tcBorders>
              <w:top w:val="nil"/>
              <w:left w:val="nil"/>
              <w:bottom w:val="single" w:sz="4" w:space="0" w:color="auto"/>
              <w:right w:val="single" w:sz="4" w:space="0" w:color="auto"/>
            </w:tcBorders>
            <w:vAlign w:val="center"/>
          </w:tcPr>
          <w:p w14:paraId="5AB22F54" w14:textId="77777777" w:rsidR="001F2E95" w:rsidRDefault="001F2E95" w:rsidP="000B5705">
            <w:pPr>
              <w:jc w:val="center"/>
              <w:rPr>
                <w:rFonts w:ascii="宋体" w:hAnsi="宋体" w:cs="宋体" w:hint="eastAsia"/>
                <w:szCs w:val="21"/>
              </w:rPr>
            </w:pPr>
            <w:r>
              <w:rPr>
                <w:rFonts w:ascii="宋体" w:hAnsi="宋体" w:cs="宋体" w:hint="eastAsia"/>
                <w:szCs w:val="21"/>
              </w:rPr>
              <w:t>北京市八通市政工程有限公司</w:t>
            </w:r>
          </w:p>
        </w:tc>
      </w:tr>
      <w:tr w:rsidR="001F2E95" w14:paraId="5EFE09D5"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0F01FB2E" w14:textId="77777777" w:rsidR="001F2E95" w:rsidRDefault="001F2E95" w:rsidP="000B5705">
            <w:pPr>
              <w:jc w:val="center"/>
              <w:rPr>
                <w:rFonts w:ascii="宋体" w:hAnsi="宋体" w:cs="宋体" w:hint="eastAsia"/>
                <w:szCs w:val="21"/>
              </w:rPr>
            </w:pPr>
            <w:r>
              <w:rPr>
                <w:rFonts w:ascii="宋体" w:hAnsi="宋体" w:cs="宋体" w:hint="eastAsia"/>
                <w:szCs w:val="21"/>
              </w:rPr>
              <w:t>2</w:t>
            </w:r>
          </w:p>
        </w:tc>
        <w:tc>
          <w:tcPr>
            <w:tcW w:w="7295" w:type="dxa"/>
            <w:tcBorders>
              <w:top w:val="nil"/>
              <w:left w:val="nil"/>
              <w:bottom w:val="single" w:sz="4" w:space="0" w:color="auto"/>
              <w:right w:val="single" w:sz="4" w:space="0" w:color="auto"/>
            </w:tcBorders>
            <w:vAlign w:val="center"/>
          </w:tcPr>
          <w:p w14:paraId="5A0DD054" w14:textId="77777777" w:rsidR="001F2E95" w:rsidRDefault="001F2E95" w:rsidP="000B5705">
            <w:pPr>
              <w:jc w:val="center"/>
              <w:rPr>
                <w:rFonts w:ascii="宋体" w:hAnsi="宋体" w:cs="宋体" w:hint="eastAsia"/>
                <w:szCs w:val="21"/>
              </w:rPr>
            </w:pPr>
            <w:r>
              <w:rPr>
                <w:rFonts w:ascii="宋体" w:hAnsi="宋体" w:cs="宋体" w:hint="eastAsia"/>
                <w:szCs w:val="21"/>
              </w:rPr>
              <w:t>河津市小梁建筑工程有限公司</w:t>
            </w:r>
          </w:p>
        </w:tc>
      </w:tr>
      <w:tr w:rsidR="001F2E95" w14:paraId="5A7DC215"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52CC1455" w14:textId="77777777" w:rsidR="001F2E95" w:rsidRDefault="001F2E95" w:rsidP="000B5705">
            <w:pPr>
              <w:jc w:val="center"/>
              <w:rPr>
                <w:rFonts w:ascii="宋体" w:hAnsi="宋体" w:cs="宋体" w:hint="eastAsia"/>
                <w:szCs w:val="21"/>
              </w:rPr>
            </w:pPr>
            <w:r>
              <w:rPr>
                <w:rFonts w:ascii="宋体" w:hAnsi="宋体" w:cs="宋体" w:hint="eastAsia"/>
                <w:szCs w:val="21"/>
              </w:rPr>
              <w:t>3</w:t>
            </w:r>
          </w:p>
        </w:tc>
        <w:tc>
          <w:tcPr>
            <w:tcW w:w="7295" w:type="dxa"/>
            <w:tcBorders>
              <w:top w:val="nil"/>
              <w:left w:val="nil"/>
              <w:bottom w:val="single" w:sz="4" w:space="0" w:color="auto"/>
              <w:right w:val="single" w:sz="4" w:space="0" w:color="auto"/>
            </w:tcBorders>
            <w:vAlign w:val="center"/>
          </w:tcPr>
          <w:p w14:paraId="7A34E68E" w14:textId="77777777" w:rsidR="001F2E95" w:rsidRDefault="001F2E95" w:rsidP="000B5705">
            <w:pPr>
              <w:jc w:val="center"/>
              <w:rPr>
                <w:rFonts w:ascii="宋体" w:hAnsi="宋体" w:cs="宋体" w:hint="eastAsia"/>
                <w:szCs w:val="21"/>
              </w:rPr>
            </w:pPr>
            <w:proofErr w:type="gramStart"/>
            <w:r>
              <w:rPr>
                <w:rFonts w:ascii="宋体" w:hAnsi="宋体" w:cs="宋体" w:hint="eastAsia"/>
                <w:szCs w:val="21"/>
              </w:rPr>
              <w:t>中十冶集团</w:t>
            </w:r>
            <w:proofErr w:type="gramEnd"/>
            <w:r>
              <w:rPr>
                <w:rFonts w:ascii="宋体" w:hAnsi="宋体" w:cs="宋体" w:hint="eastAsia"/>
                <w:szCs w:val="21"/>
              </w:rPr>
              <w:t>有限公司</w:t>
            </w:r>
          </w:p>
        </w:tc>
      </w:tr>
      <w:tr w:rsidR="001F2E95" w14:paraId="33BFD338"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258B7A12" w14:textId="77777777" w:rsidR="001F2E95" w:rsidRDefault="001F2E95" w:rsidP="000B5705">
            <w:pPr>
              <w:jc w:val="center"/>
              <w:rPr>
                <w:rFonts w:ascii="宋体" w:hAnsi="宋体" w:cs="宋体" w:hint="eastAsia"/>
                <w:szCs w:val="21"/>
              </w:rPr>
            </w:pPr>
            <w:r>
              <w:rPr>
                <w:rFonts w:ascii="宋体" w:hAnsi="宋体" w:cs="宋体" w:hint="eastAsia"/>
                <w:szCs w:val="21"/>
              </w:rPr>
              <w:t>4</w:t>
            </w:r>
          </w:p>
        </w:tc>
        <w:tc>
          <w:tcPr>
            <w:tcW w:w="7295" w:type="dxa"/>
            <w:tcBorders>
              <w:top w:val="nil"/>
              <w:left w:val="nil"/>
              <w:bottom w:val="single" w:sz="4" w:space="0" w:color="auto"/>
              <w:right w:val="single" w:sz="4" w:space="0" w:color="auto"/>
            </w:tcBorders>
            <w:vAlign w:val="center"/>
          </w:tcPr>
          <w:p w14:paraId="72D6C13A" w14:textId="77777777" w:rsidR="001F2E95" w:rsidRDefault="001F2E95" w:rsidP="000B5705">
            <w:pPr>
              <w:jc w:val="center"/>
              <w:rPr>
                <w:rFonts w:ascii="宋体" w:hAnsi="宋体" w:cs="宋体" w:hint="eastAsia"/>
                <w:szCs w:val="21"/>
              </w:rPr>
            </w:pPr>
            <w:r>
              <w:rPr>
                <w:rFonts w:ascii="宋体" w:hAnsi="宋体" w:cs="宋体" w:hint="eastAsia"/>
                <w:szCs w:val="21"/>
              </w:rPr>
              <w:t>天津宇昊建设工程集团有限公司</w:t>
            </w:r>
          </w:p>
        </w:tc>
      </w:tr>
      <w:tr w:rsidR="001F2E95" w14:paraId="45B80A3E" w14:textId="77777777" w:rsidTr="000B5705">
        <w:trPr>
          <w:trHeight w:val="612"/>
          <w:jc w:val="center"/>
        </w:trPr>
        <w:tc>
          <w:tcPr>
            <w:tcW w:w="780" w:type="dxa"/>
            <w:tcBorders>
              <w:top w:val="nil"/>
              <w:left w:val="single" w:sz="4" w:space="0" w:color="auto"/>
              <w:bottom w:val="single" w:sz="4" w:space="0" w:color="auto"/>
              <w:right w:val="single" w:sz="4" w:space="0" w:color="auto"/>
            </w:tcBorders>
            <w:vAlign w:val="center"/>
          </w:tcPr>
          <w:p w14:paraId="6116DCA4" w14:textId="77777777" w:rsidR="001F2E95" w:rsidRDefault="001F2E95" w:rsidP="000B5705">
            <w:pPr>
              <w:jc w:val="center"/>
              <w:rPr>
                <w:rFonts w:ascii="宋体" w:hAnsi="宋体" w:cs="宋体" w:hint="eastAsia"/>
                <w:szCs w:val="21"/>
              </w:rPr>
            </w:pPr>
            <w:r>
              <w:rPr>
                <w:rFonts w:ascii="宋体" w:hAnsi="宋体" w:cs="宋体" w:hint="eastAsia"/>
                <w:szCs w:val="21"/>
              </w:rPr>
              <w:t>5</w:t>
            </w:r>
          </w:p>
        </w:tc>
        <w:tc>
          <w:tcPr>
            <w:tcW w:w="7295" w:type="dxa"/>
            <w:tcBorders>
              <w:top w:val="nil"/>
              <w:left w:val="nil"/>
              <w:bottom w:val="single" w:sz="4" w:space="0" w:color="auto"/>
              <w:right w:val="single" w:sz="4" w:space="0" w:color="auto"/>
            </w:tcBorders>
            <w:vAlign w:val="center"/>
          </w:tcPr>
          <w:p w14:paraId="451B5C7D" w14:textId="77777777" w:rsidR="001F2E95" w:rsidRDefault="001F2E95" w:rsidP="000B5705">
            <w:pPr>
              <w:jc w:val="center"/>
              <w:rPr>
                <w:rFonts w:ascii="宋体" w:hAnsi="宋体" w:cs="宋体" w:hint="eastAsia"/>
                <w:szCs w:val="21"/>
              </w:rPr>
            </w:pPr>
            <w:r>
              <w:rPr>
                <w:rFonts w:ascii="宋体" w:hAnsi="宋体" w:cs="宋体" w:hint="eastAsia"/>
                <w:szCs w:val="21"/>
              </w:rPr>
              <w:t>安徽水安建设集团股份有限公司</w:t>
            </w:r>
          </w:p>
        </w:tc>
      </w:tr>
      <w:tr w:rsidR="001F2E95" w14:paraId="0744DA30"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406DB667" w14:textId="77777777" w:rsidR="001F2E95" w:rsidRDefault="001F2E95" w:rsidP="000B5705">
            <w:pPr>
              <w:jc w:val="center"/>
              <w:rPr>
                <w:rFonts w:ascii="宋体" w:hAnsi="宋体" w:cs="宋体" w:hint="eastAsia"/>
                <w:szCs w:val="21"/>
              </w:rPr>
            </w:pPr>
            <w:r>
              <w:rPr>
                <w:rFonts w:ascii="宋体" w:hAnsi="宋体" w:cs="宋体" w:hint="eastAsia"/>
                <w:szCs w:val="21"/>
              </w:rPr>
              <w:t>6</w:t>
            </w:r>
          </w:p>
        </w:tc>
        <w:tc>
          <w:tcPr>
            <w:tcW w:w="7295" w:type="dxa"/>
            <w:tcBorders>
              <w:top w:val="nil"/>
              <w:left w:val="nil"/>
              <w:bottom w:val="single" w:sz="4" w:space="0" w:color="auto"/>
              <w:right w:val="single" w:sz="4" w:space="0" w:color="auto"/>
            </w:tcBorders>
            <w:vAlign w:val="center"/>
          </w:tcPr>
          <w:p w14:paraId="4BFB6B01" w14:textId="77777777" w:rsidR="001F2E95" w:rsidRDefault="001F2E95" w:rsidP="000B5705">
            <w:pPr>
              <w:jc w:val="center"/>
              <w:rPr>
                <w:rFonts w:ascii="宋体" w:hAnsi="宋体" w:cs="宋体" w:hint="eastAsia"/>
                <w:szCs w:val="21"/>
              </w:rPr>
            </w:pPr>
            <w:r>
              <w:rPr>
                <w:rFonts w:ascii="宋体" w:hAnsi="宋体" w:cs="宋体" w:hint="eastAsia"/>
                <w:szCs w:val="21"/>
              </w:rPr>
              <w:t>福建章诚隆建设工程有限公司</w:t>
            </w:r>
          </w:p>
        </w:tc>
      </w:tr>
      <w:tr w:rsidR="001F2E95" w14:paraId="53C93A2E"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77730839" w14:textId="77777777" w:rsidR="001F2E95" w:rsidRDefault="001F2E95" w:rsidP="000B5705">
            <w:pPr>
              <w:jc w:val="center"/>
              <w:rPr>
                <w:rFonts w:ascii="宋体" w:hAnsi="宋体" w:cs="宋体" w:hint="eastAsia"/>
                <w:szCs w:val="21"/>
              </w:rPr>
            </w:pPr>
            <w:r>
              <w:rPr>
                <w:rFonts w:ascii="宋体" w:hAnsi="宋体" w:cs="宋体" w:hint="eastAsia"/>
                <w:szCs w:val="21"/>
              </w:rPr>
              <w:t>7</w:t>
            </w:r>
          </w:p>
        </w:tc>
        <w:tc>
          <w:tcPr>
            <w:tcW w:w="7295" w:type="dxa"/>
            <w:tcBorders>
              <w:top w:val="nil"/>
              <w:left w:val="nil"/>
              <w:bottom w:val="single" w:sz="4" w:space="0" w:color="auto"/>
              <w:right w:val="single" w:sz="4" w:space="0" w:color="auto"/>
            </w:tcBorders>
            <w:vAlign w:val="center"/>
          </w:tcPr>
          <w:p w14:paraId="130F7A08" w14:textId="77777777" w:rsidR="001F2E95" w:rsidRDefault="001F2E95" w:rsidP="000B5705">
            <w:pPr>
              <w:jc w:val="center"/>
              <w:rPr>
                <w:rFonts w:ascii="宋体" w:hAnsi="宋体" w:cs="宋体" w:hint="eastAsia"/>
                <w:szCs w:val="21"/>
              </w:rPr>
            </w:pPr>
            <w:r>
              <w:rPr>
                <w:rFonts w:ascii="宋体" w:hAnsi="宋体" w:cs="宋体" w:hint="eastAsia"/>
                <w:szCs w:val="21"/>
              </w:rPr>
              <w:t>广东恒辉建设集团股份有限公司</w:t>
            </w:r>
          </w:p>
        </w:tc>
      </w:tr>
      <w:tr w:rsidR="001F2E95" w14:paraId="0D156A62"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69C9D62B" w14:textId="77777777" w:rsidR="001F2E95" w:rsidRDefault="001F2E95" w:rsidP="000B5705">
            <w:pPr>
              <w:jc w:val="center"/>
              <w:rPr>
                <w:rFonts w:ascii="宋体" w:hAnsi="宋体" w:cs="宋体" w:hint="eastAsia"/>
                <w:szCs w:val="21"/>
              </w:rPr>
            </w:pPr>
            <w:r>
              <w:rPr>
                <w:rFonts w:ascii="宋体" w:hAnsi="宋体" w:cs="宋体" w:hint="eastAsia"/>
                <w:szCs w:val="21"/>
              </w:rPr>
              <w:t>8</w:t>
            </w:r>
          </w:p>
        </w:tc>
        <w:tc>
          <w:tcPr>
            <w:tcW w:w="7295" w:type="dxa"/>
            <w:tcBorders>
              <w:top w:val="nil"/>
              <w:left w:val="nil"/>
              <w:bottom w:val="single" w:sz="4" w:space="0" w:color="auto"/>
              <w:right w:val="single" w:sz="4" w:space="0" w:color="auto"/>
            </w:tcBorders>
            <w:vAlign w:val="center"/>
          </w:tcPr>
          <w:p w14:paraId="7F2A1931" w14:textId="77777777" w:rsidR="001F2E95" w:rsidRDefault="001F2E95" w:rsidP="000B5705">
            <w:pPr>
              <w:jc w:val="center"/>
              <w:rPr>
                <w:rFonts w:ascii="宋体" w:hAnsi="宋体" w:cs="宋体" w:hint="eastAsia"/>
                <w:szCs w:val="21"/>
              </w:rPr>
            </w:pPr>
            <w:r>
              <w:rPr>
                <w:rFonts w:ascii="宋体" w:hAnsi="宋体" w:cs="宋体" w:hint="eastAsia"/>
                <w:szCs w:val="21"/>
              </w:rPr>
              <w:t>山东高阳建设有限公司</w:t>
            </w:r>
          </w:p>
        </w:tc>
      </w:tr>
      <w:tr w:rsidR="001F2E95" w14:paraId="45252D86"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099EF591" w14:textId="77777777" w:rsidR="001F2E95" w:rsidRDefault="001F2E95" w:rsidP="000B5705">
            <w:pPr>
              <w:jc w:val="center"/>
              <w:rPr>
                <w:rFonts w:ascii="宋体" w:hAnsi="宋体" w:cs="宋体" w:hint="eastAsia"/>
                <w:szCs w:val="21"/>
              </w:rPr>
            </w:pPr>
            <w:r>
              <w:rPr>
                <w:rFonts w:ascii="宋体" w:hAnsi="宋体" w:cs="宋体" w:hint="eastAsia"/>
                <w:szCs w:val="21"/>
              </w:rPr>
              <w:t>9</w:t>
            </w:r>
          </w:p>
        </w:tc>
        <w:tc>
          <w:tcPr>
            <w:tcW w:w="7295" w:type="dxa"/>
            <w:tcBorders>
              <w:top w:val="nil"/>
              <w:left w:val="nil"/>
              <w:bottom w:val="single" w:sz="4" w:space="0" w:color="auto"/>
              <w:right w:val="single" w:sz="4" w:space="0" w:color="auto"/>
            </w:tcBorders>
            <w:vAlign w:val="center"/>
          </w:tcPr>
          <w:p w14:paraId="323F657D" w14:textId="77777777" w:rsidR="001F2E95" w:rsidRDefault="001F2E95" w:rsidP="000B5705">
            <w:pPr>
              <w:jc w:val="center"/>
              <w:rPr>
                <w:rFonts w:ascii="宋体" w:hAnsi="宋体" w:cs="宋体" w:hint="eastAsia"/>
                <w:szCs w:val="21"/>
              </w:rPr>
            </w:pPr>
            <w:r>
              <w:rPr>
                <w:rFonts w:ascii="宋体" w:hAnsi="宋体" w:cs="宋体" w:hint="eastAsia"/>
                <w:szCs w:val="21"/>
              </w:rPr>
              <w:t>甘肃第七建设集团股份有限公司</w:t>
            </w:r>
          </w:p>
        </w:tc>
      </w:tr>
      <w:tr w:rsidR="001F2E95" w14:paraId="752A37EF"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3E50419A" w14:textId="77777777" w:rsidR="001F2E95" w:rsidRDefault="001F2E95" w:rsidP="000B5705">
            <w:pPr>
              <w:jc w:val="center"/>
              <w:rPr>
                <w:rFonts w:ascii="宋体" w:hAnsi="宋体" w:cs="宋体" w:hint="eastAsia"/>
                <w:szCs w:val="21"/>
              </w:rPr>
            </w:pPr>
            <w:r>
              <w:rPr>
                <w:rFonts w:ascii="宋体" w:hAnsi="宋体" w:cs="宋体" w:hint="eastAsia"/>
                <w:szCs w:val="21"/>
              </w:rPr>
              <w:t>10</w:t>
            </w:r>
          </w:p>
        </w:tc>
        <w:tc>
          <w:tcPr>
            <w:tcW w:w="7295" w:type="dxa"/>
            <w:tcBorders>
              <w:top w:val="nil"/>
              <w:left w:val="nil"/>
              <w:bottom w:val="single" w:sz="4" w:space="0" w:color="auto"/>
              <w:right w:val="single" w:sz="4" w:space="0" w:color="auto"/>
            </w:tcBorders>
            <w:vAlign w:val="center"/>
          </w:tcPr>
          <w:p w14:paraId="27F17535" w14:textId="77777777" w:rsidR="001F2E95" w:rsidRDefault="001F2E95" w:rsidP="000B5705">
            <w:pPr>
              <w:jc w:val="center"/>
              <w:rPr>
                <w:rFonts w:ascii="宋体" w:hAnsi="宋体" w:cs="宋体" w:hint="eastAsia"/>
                <w:szCs w:val="21"/>
              </w:rPr>
            </w:pPr>
            <w:r>
              <w:rPr>
                <w:rFonts w:ascii="宋体" w:hAnsi="宋体" w:cs="宋体" w:hint="eastAsia"/>
                <w:szCs w:val="21"/>
              </w:rPr>
              <w:t>新疆新市建筑安装工程有限公司</w:t>
            </w:r>
          </w:p>
        </w:tc>
      </w:tr>
      <w:tr w:rsidR="001F2E95" w14:paraId="0C0E1179"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6FB0C92D" w14:textId="77777777" w:rsidR="001F2E95" w:rsidRDefault="001F2E95" w:rsidP="000B5705">
            <w:pPr>
              <w:jc w:val="center"/>
              <w:rPr>
                <w:rFonts w:ascii="宋体" w:hAnsi="宋体" w:cs="宋体" w:hint="eastAsia"/>
                <w:szCs w:val="21"/>
              </w:rPr>
            </w:pPr>
            <w:r>
              <w:rPr>
                <w:rFonts w:ascii="宋体" w:hAnsi="宋体" w:cs="宋体" w:hint="eastAsia"/>
                <w:szCs w:val="21"/>
              </w:rPr>
              <w:t>11</w:t>
            </w:r>
          </w:p>
        </w:tc>
        <w:tc>
          <w:tcPr>
            <w:tcW w:w="7295" w:type="dxa"/>
            <w:tcBorders>
              <w:top w:val="nil"/>
              <w:left w:val="nil"/>
              <w:bottom w:val="single" w:sz="4" w:space="0" w:color="auto"/>
              <w:right w:val="single" w:sz="4" w:space="0" w:color="auto"/>
            </w:tcBorders>
            <w:vAlign w:val="center"/>
          </w:tcPr>
          <w:p w14:paraId="6C22BF34" w14:textId="77777777" w:rsidR="001F2E95" w:rsidRDefault="001F2E95" w:rsidP="000B5705">
            <w:pPr>
              <w:jc w:val="center"/>
              <w:rPr>
                <w:rFonts w:ascii="宋体" w:hAnsi="宋体" w:cs="宋体" w:hint="eastAsia"/>
                <w:szCs w:val="21"/>
              </w:rPr>
            </w:pPr>
            <w:r>
              <w:rPr>
                <w:rFonts w:ascii="宋体" w:hAnsi="宋体" w:cs="宋体" w:hint="eastAsia"/>
                <w:szCs w:val="21"/>
              </w:rPr>
              <w:t>新疆准东建设发展有限公司（原昌吉州建发实业有限责任公司）</w:t>
            </w:r>
          </w:p>
        </w:tc>
      </w:tr>
      <w:tr w:rsidR="001F2E95" w14:paraId="46A59E81"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12C111DF" w14:textId="77777777" w:rsidR="001F2E95" w:rsidRDefault="001F2E95" w:rsidP="000B5705">
            <w:pPr>
              <w:jc w:val="center"/>
              <w:rPr>
                <w:rFonts w:ascii="宋体" w:hAnsi="宋体" w:cs="宋体" w:hint="eastAsia"/>
                <w:szCs w:val="21"/>
              </w:rPr>
            </w:pPr>
            <w:r>
              <w:rPr>
                <w:rFonts w:ascii="宋体" w:hAnsi="宋体" w:cs="宋体" w:hint="eastAsia"/>
                <w:szCs w:val="21"/>
              </w:rPr>
              <w:t>12</w:t>
            </w:r>
          </w:p>
        </w:tc>
        <w:tc>
          <w:tcPr>
            <w:tcW w:w="7295" w:type="dxa"/>
            <w:tcBorders>
              <w:top w:val="nil"/>
              <w:left w:val="nil"/>
              <w:bottom w:val="single" w:sz="4" w:space="0" w:color="auto"/>
              <w:right w:val="single" w:sz="4" w:space="0" w:color="auto"/>
            </w:tcBorders>
            <w:vAlign w:val="center"/>
          </w:tcPr>
          <w:p w14:paraId="13D7535C" w14:textId="77777777" w:rsidR="001F2E95" w:rsidRDefault="001F2E95" w:rsidP="000B5705">
            <w:pPr>
              <w:jc w:val="center"/>
              <w:rPr>
                <w:rFonts w:ascii="宋体" w:hAnsi="宋体" w:cs="宋体" w:hint="eastAsia"/>
                <w:szCs w:val="21"/>
              </w:rPr>
            </w:pPr>
            <w:r>
              <w:rPr>
                <w:rFonts w:ascii="宋体" w:hAnsi="宋体" w:cs="宋体" w:hint="eastAsia"/>
                <w:szCs w:val="21"/>
              </w:rPr>
              <w:t>武汉建工股份有限公司</w:t>
            </w:r>
          </w:p>
        </w:tc>
      </w:tr>
      <w:tr w:rsidR="001F2E95" w14:paraId="1090907F"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5ABE8989" w14:textId="77777777" w:rsidR="001F2E95" w:rsidRDefault="001F2E95" w:rsidP="000B5705">
            <w:pPr>
              <w:jc w:val="center"/>
              <w:rPr>
                <w:rFonts w:ascii="宋体" w:hAnsi="宋体" w:cs="宋体" w:hint="eastAsia"/>
                <w:szCs w:val="21"/>
              </w:rPr>
            </w:pPr>
            <w:r>
              <w:rPr>
                <w:rFonts w:ascii="宋体" w:hAnsi="宋体" w:cs="宋体" w:hint="eastAsia"/>
                <w:szCs w:val="21"/>
              </w:rPr>
              <w:t>13</w:t>
            </w:r>
          </w:p>
        </w:tc>
        <w:tc>
          <w:tcPr>
            <w:tcW w:w="7295" w:type="dxa"/>
            <w:tcBorders>
              <w:top w:val="nil"/>
              <w:left w:val="nil"/>
              <w:bottom w:val="single" w:sz="4" w:space="0" w:color="auto"/>
              <w:right w:val="single" w:sz="4" w:space="0" w:color="auto"/>
            </w:tcBorders>
            <w:vAlign w:val="center"/>
          </w:tcPr>
          <w:p w14:paraId="5AAF4255" w14:textId="77777777" w:rsidR="001F2E95" w:rsidRDefault="001F2E95" w:rsidP="000B5705">
            <w:pPr>
              <w:jc w:val="center"/>
              <w:rPr>
                <w:rFonts w:ascii="宋体" w:hAnsi="宋体" w:cs="宋体" w:hint="eastAsia"/>
                <w:szCs w:val="21"/>
              </w:rPr>
            </w:pPr>
            <w:r>
              <w:rPr>
                <w:rFonts w:ascii="宋体" w:hAnsi="宋体" w:cs="宋体" w:hint="eastAsia"/>
                <w:szCs w:val="21"/>
              </w:rPr>
              <w:t>河北建设集团有限公司</w:t>
            </w:r>
          </w:p>
        </w:tc>
      </w:tr>
      <w:tr w:rsidR="001F2E95" w14:paraId="77D2DE95" w14:textId="77777777" w:rsidTr="000B5705">
        <w:trPr>
          <w:trHeight w:val="495"/>
          <w:jc w:val="center"/>
        </w:trPr>
        <w:tc>
          <w:tcPr>
            <w:tcW w:w="780" w:type="dxa"/>
            <w:tcBorders>
              <w:top w:val="nil"/>
              <w:left w:val="single" w:sz="4" w:space="0" w:color="auto"/>
              <w:bottom w:val="single" w:sz="4" w:space="0" w:color="auto"/>
              <w:right w:val="single" w:sz="4" w:space="0" w:color="auto"/>
            </w:tcBorders>
            <w:vAlign w:val="center"/>
          </w:tcPr>
          <w:p w14:paraId="150414E8" w14:textId="77777777" w:rsidR="001F2E95" w:rsidRDefault="001F2E95" w:rsidP="000B5705">
            <w:pPr>
              <w:jc w:val="center"/>
              <w:rPr>
                <w:rFonts w:ascii="宋体" w:hAnsi="宋体" w:cs="宋体" w:hint="eastAsia"/>
                <w:szCs w:val="21"/>
              </w:rPr>
            </w:pPr>
            <w:r>
              <w:rPr>
                <w:rFonts w:ascii="宋体" w:hAnsi="宋体" w:cs="宋体" w:hint="eastAsia"/>
                <w:szCs w:val="21"/>
              </w:rPr>
              <w:t>14</w:t>
            </w:r>
          </w:p>
        </w:tc>
        <w:tc>
          <w:tcPr>
            <w:tcW w:w="7295" w:type="dxa"/>
            <w:tcBorders>
              <w:top w:val="nil"/>
              <w:left w:val="nil"/>
              <w:bottom w:val="single" w:sz="4" w:space="0" w:color="auto"/>
              <w:right w:val="single" w:sz="4" w:space="0" w:color="auto"/>
            </w:tcBorders>
            <w:vAlign w:val="center"/>
          </w:tcPr>
          <w:p w14:paraId="58A2C7AB" w14:textId="77777777" w:rsidR="001F2E95" w:rsidRDefault="001F2E95" w:rsidP="000B5705">
            <w:pPr>
              <w:jc w:val="center"/>
              <w:rPr>
                <w:rFonts w:ascii="宋体" w:hAnsi="宋体" w:cs="宋体" w:hint="eastAsia"/>
                <w:szCs w:val="21"/>
              </w:rPr>
            </w:pPr>
            <w:r>
              <w:rPr>
                <w:rFonts w:ascii="宋体" w:hAnsi="宋体" w:cs="宋体" w:hint="eastAsia"/>
                <w:szCs w:val="21"/>
              </w:rPr>
              <w:t>智信安装集团有限公司</w:t>
            </w:r>
          </w:p>
        </w:tc>
      </w:tr>
      <w:tr w:rsidR="001F2E95" w14:paraId="1DE069D4" w14:textId="77777777" w:rsidTr="000B5705">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6FB1F6CF" w14:textId="77777777" w:rsidR="001F2E95" w:rsidRDefault="001F2E95" w:rsidP="000B5705">
            <w:pPr>
              <w:jc w:val="center"/>
              <w:rPr>
                <w:rFonts w:ascii="宋体" w:hAnsi="宋体" w:cs="宋体" w:hint="eastAsia"/>
                <w:szCs w:val="21"/>
              </w:rPr>
            </w:pPr>
            <w:r>
              <w:rPr>
                <w:rFonts w:ascii="宋体" w:hAnsi="宋体" w:cs="宋体" w:hint="eastAsia"/>
                <w:szCs w:val="21"/>
              </w:rPr>
              <w:t>15</w:t>
            </w:r>
          </w:p>
        </w:tc>
        <w:tc>
          <w:tcPr>
            <w:tcW w:w="7295" w:type="dxa"/>
            <w:tcBorders>
              <w:top w:val="single" w:sz="4" w:space="0" w:color="auto"/>
              <w:left w:val="single" w:sz="4" w:space="0" w:color="auto"/>
              <w:bottom w:val="single" w:sz="4" w:space="0" w:color="auto"/>
              <w:right w:val="single" w:sz="4" w:space="0" w:color="auto"/>
            </w:tcBorders>
            <w:vAlign w:val="center"/>
          </w:tcPr>
          <w:p w14:paraId="195646A2" w14:textId="77777777" w:rsidR="001F2E95" w:rsidRDefault="001F2E95" w:rsidP="000B5705">
            <w:pPr>
              <w:jc w:val="center"/>
              <w:rPr>
                <w:rFonts w:ascii="宋体" w:hAnsi="宋体" w:cs="宋体" w:hint="eastAsia"/>
                <w:szCs w:val="21"/>
              </w:rPr>
            </w:pPr>
            <w:r>
              <w:rPr>
                <w:rFonts w:ascii="宋体" w:hAnsi="宋体" w:cs="宋体" w:hint="eastAsia"/>
                <w:szCs w:val="21"/>
              </w:rPr>
              <w:t>大连建工机电安装工程有限公司</w:t>
            </w:r>
          </w:p>
        </w:tc>
      </w:tr>
      <w:tr w:rsidR="001F2E95" w14:paraId="6C43294B" w14:textId="77777777" w:rsidTr="000B5705">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4548AD9A" w14:textId="77777777" w:rsidR="001F2E95" w:rsidRDefault="001F2E95" w:rsidP="000B5705">
            <w:pPr>
              <w:jc w:val="center"/>
              <w:rPr>
                <w:rFonts w:ascii="宋体" w:hAnsi="宋体" w:cs="宋体" w:hint="eastAsia"/>
                <w:szCs w:val="21"/>
              </w:rPr>
            </w:pPr>
            <w:r>
              <w:rPr>
                <w:rFonts w:ascii="宋体" w:hAnsi="宋体" w:cs="宋体" w:hint="eastAsia"/>
                <w:szCs w:val="21"/>
              </w:rPr>
              <w:t>16</w:t>
            </w:r>
          </w:p>
        </w:tc>
        <w:tc>
          <w:tcPr>
            <w:tcW w:w="7295" w:type="dxa"/>
            <w:tcBorders>
              <w:top w:val="single" w:sz="4" w:space="0" w:color="auto"/>
              <w:left w:val="single" w:sz="4" w:space="0" w:color="auto"/>
              <w:bottom w:val="single" w:sz="4" w:space="0" w:color="auto"/>
              <w:right w:val="single" w:sz="4" w:space="0" w:color="auto"/>
            </w:tcBorders>
            <w:vAlign w:val="center"/>
          </w:tcPr>
          <w:p w14:paraId="1038C0A5" w14:textId="77777777" w:rsidR="001F2E95" w:rsidRDefault="001F2E95" w:rsidP="000B5705">
            <w:pPr>
              <w:jc w:val="center"/>
              <w:rPr>
                <w:rFonts w:ascii="宋体" w:hAnsi="宋体" w:cs="宋体" w:hint="eastAsia"/>
                <w:szCs w:val="21"/>
              </w:rPr>
            </w:pPr>
            <w:r>
              <w:rPr>
                <w:rFonts w:ascii="宋体" w:hAnsi="宋体" w:cs="宋体" w:hint="eastAsia"/>
                <w:szCs w:val="21"/>
              </w:rPr>
              <w:t>安徽神健粮食机械设备有限公司</w:t>
            </w:r>
          </w:p>
        </w:tc>
      </w:tr>
      <w:tr w:rsidR="001F2E95" w14:paraId="2CC75B69" w14:textId="77777777" w:rsidTr="000B5705">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67941AA7" w14:textId="77777777" w:rsidR="001F2E95" w:rsidRDefault="001F2E95" w:rsidP="000B5705">
            <w:pPr>
              <w:jc w:val="center"/>
              <w:rPr>
                <w:rFonts w:ascii="宋体" w:hAnsi="宋体" w:cs="宋体" w:hint="eastAsia"/>
                <w:szCs w:val="21"/>
              </w:rPr>
            </w:pPr>
            <w:r>
              <w:rPr>
                <w:rFonts w:ascii="宋体" w:hAnsi="宋体" w:cs="宋体" w:hint="eastAsia"/>
                <w:szCs w:val="21"/>
              </w:rPr>
              <w:t>17</w:t>
            </w:r>
          </w:p>
        </w:tc>
        <w:tc>
          <w:tcPr>
            <w:tcW w:w="7295" w:type="dxa"/>
            <w:tcBorders>
              <w:top w:val="single" w:sz="4" w:space="0" w:color="auto"/>
              <w:left w:val="single" w:sz="4" w:space="0" w:color="auto"/>
              <w:bottom w:val="single" w:sz="4" w:space="0" w:color="auto"/>
              <w:right w:val="single" w:sz="4" w:space="0" w:color="auto"/>
            </w:tcBorders>
            <w:vAlign w:val="center"/>
          </w:tcPr>
          <w:p w14:paraId="37CF74FA" w14:textId="77777777" w:rsidR="001F2E95" w:rsidRDefault="001F2E95" w:rsidP="000B5705">
            <w:pPr>
              <w:jc w:val="center"/>
              <w:rPr>
                <w:rFonts w:ascii="宋体" w:hAnsi="宋体" w:cs="宋体" w:hint="eastAsia"/>
                <w:szCs w:val="21"/>
              </w:rPr>
            </w:pPr>
            <w:r>
              <w:rPr>
                <w:rFonts w:ascii="宋体" w:hAnsi="宋体" w:cs="宋体" w:hint="eastAsia"/>
                <w:szCs w:val="21"/>
              </w:rPr>
              <w:t>安徽成谷智能装备有限公司</w:t>
            </w:r>
          </w:p>
        </w:tc>
      </w:tr>
      <w:tr w:rsidR="001F2E95" w14:paraId="450BF692" w14:textId="77777777" w:rsidTr="000B5705">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770A94A5" w14:textId="77777777" w:rsidR="001F2E95" w:rsidRDefault="001F2E95" w:rsidP="000B5705">
            <w:pPr>
              <w:jc w:val="center"/>
              <w:rPr>
                <w:rFonts w:ascii="宋体" w:hAnsi="宋体" w:cs="宋体" w:hint="eastAsia"/>
                <w:szCs w:val="21"/>
              </w:rPr>
            </w:pPr>
            <w:r>
              <w:rPr>
                <w:rFonts w:ascii="宋体" w:hAnsi="宋体" w:cs="宋体" w:hint="eastAsia"/>
                <w:szCs w:val="21"/>
              </w:rPr>
              <w:t>18</w:t>
            </w:r>
          </w:p>
        </w:tc>
        <w:tc>
          <w:tcPr>
            <w:tcW w:w="7295" w:type="dxa"/>
            <w:tcBorders>
              <w:top w:val="single" w:sz="4" w:space="0" w:color="auto"/>
              <w:left w:val="single" w:sz="4" w:space="0" w:color="auto"/>
              <w:bottom w:val="single" w:sz="4" w:space="0" w:color="auto"/>
              <w:right w:val="single" w:sz="4" w:space="0" w:color="auto"/>
            </w:tcBorders>
            <w:vAlign w:val="center"/>
          </w:tcPr>
          <w:p w14:paraId="6BF58569" w14:textId="77777777" w:rsidR="001F2E95" w:rsidRDefault="001F2E95" w:rsidP="000B5705">
            <w:pPr>
              <w:jc w:val="center"/>
              <w:rPr>
                <w:rFonts w:ascii="宋体" w:hAnsi="宋体" w:cs="宋体" w:hint="eastAsia"/>
                <w:szCs w:val="21"/>
              </w:rPr>
            </w:pPr>
            <w:r>
              <w:rPr>
                <w:rFonts w:ascii="宋体" w:hAnsi="宋体" w:cs="宋体" w:hint="eastAsia"/>
                <w:szCs w:val="21"/>
              </w:rPr>
              <w:t>安徽省凯杰机械制造有限公司</w:t>
            </w:r>
          </w:p>
        </w:tc>
      </w:tr>
      <w:tr w:rsidR="001F2E95" w14:paraId="49D932BD" w14:textId="77777777" w:rsidTr="000B5705">
        <w:trPr>
          <w:trHeight w:val="495"/>
          <w:jc w:val="center"/>
        </w:trPr>
        <w:tc>
          <w:tcPr>
            <w:tcW w:w="780" w:type="dxa"/>
            <w:tcBorders>
              <w:top w:val="single" w:sz="4" w:space="0" w:color="auto"/>
              <w:left w:val="single" w:sz="4" w:space="0" w:color="auto"/>
              <w:bottom w:val="single" w:sz="4" w:space="0" w:color="auto"/>
              <w:right w:val="single" w:sz="4" w:space="0" w:color="auto"/>
            </w:tcBorders>
            <w:vAlign w:val="center"/>
          </w:tcPr>
          <w:p w14:paraId="76FF0864" w14:textId="77777777" w:rsidR="001F2E95" w:rsidRDefault="001F2E95" w:rsidP="000B5705">
            <w:pPr>
              <w:jc w:val="center"/>
              <w:rPr>
                <w:rFonts w:ascii="宋体" w:hAnsi="宋体" w:cs="宋体" w:hint="eastAsia"/>
                <w:szCs w:val="21"/>
              </w:rPr>
            </w:pPr>
            <w:r>
              <w:rPr>
                <w:rFonts w:ascii="宋体" w:hAnsi="宋体" w:cs="宋体" w:hint="eastAsia"/>
                <w:szCs w:val="21"/>
              </w:rPr>
              <w:t>19</w:t>
            </w:r>
          </w:p>
        </w:tc>
        <w:tc>
          <w:tcPr>
            <w:tcW w:w="7295" w:type="dxa"/>
            <w:tcBorders>
              <w:top w:val="single" w:sz="4" w:space="0" w:color="auto"/>
              <w:left w:val="single" w:sz="4" w:space="0" w:color="auto"/>
              <w:bottom w:val="single" w:sz="4" w:space="0" w:color="auto"/>
              <w:right w:val="single" w:sz="4" w:space="0" w:color="auto"/>
            </w:tcBorders>
            <w:vAlign w:val="center"/>
          </w:tcPr>
          <w:p w14:paraId="30F1DDDD" w14:textId="77777777" w:rsidR="001F2E95" w:rsidRDefault="001F2E95" w:rsidP="000B5705">
            <w:pPr>
              <w:jc w:val="center"/>
              <w:rPr>
                <w:rFonts w:ascii="宋体" w:hAnsi="宋体" w:cs="宋体" w:hint="eastAsia"/>
                <w:szCs w:val="21"/>
              </w:rPr>
            </w:pPr>
            <w:r>
              <w:rPr>
                <w:rFonts w:ascii="宋体" w:hAnsi="宋体" w:cs="宋体" w:hint="eastAsia"/>
                <w:szCs w:val="21"/>
              </w:rPr>
              <w:t>安徽云龙粮机有限公司</w:t>
            </w:r>
          </w:p>
        </w:tc>
      </w:tr>
    </w:tbl>
    <w:p w14:paraId="2C7C5321" w14:textId="77777777" w:rsidR="001F2E95" w:rsidRDefault="001F2E95" w:rsidP="001F2E95"/>
    <w:p w14:paraId="388DE3FE" w14:textId="77777777" w:rsidR="001F2E95" w:rsidRDefault="001F2E95" w:rsidP="001F2E95">
      <w:pPr>
        <w:spacing w:line="360" w:lineRule="auto"/>
        <w:ind w:firstLineChars="200" w:firstLine="420"/>
        <w:rPr>
          <w:rFonts w:ascii="宋体" w:hAnsi="宋体" w:hint="eastAsia"/>
        </w:rPr>
      </w:pPr>
      <w:r>
        <w:rPr>
          <w:rFonts w:ascii="宋体" w:hAnsi="宋体" w:hint="eastAsia"/>
        </w:rPr>
        <w:t>注：其中16—19项，根据2025年5月14日《关于发布集团公司集中采购不良信用企业名单的通知》（中储粮资产便函(2025)25号）确定新增不良信用企业名单。</w:t>
      </w:r>
    </w:p>
    <w:p w14:paraId="36705A4B" w14:textId="77777777" w:rsidR="001F2E95" w:rsidRDefault="001F2E95" w:rsidP="001F2E95">
      <w:pPr>
        <w:spacing w:line="400" w:lineRule="exact"/>
      </w:pPr>
    </w:p>
    <w:p w14:paraId="0F44D2FB" w14:textId="77777777" w:rsidR="001F2E95" w:rsidRDefault="001F2E95" w:rsidP="001F2E95">
      <w:pPr>
        <w:pStyle w:val="2"/>
        <w:rPr>
          <w:rFonts w:ascii="Times New Roman" w:hAnsi="Times New Roman"/>
          <w:sz w:val="30"/>
          <w:szCs w:val="30"/>
        </w:rPr>
        <w:sectPr w:rsidR="001F2E95" w:rsidSect="001F2E95">
          <w:headerReference w:type="default" r:id="rId9"/>
          <w:footerReference w:type="default" r:id="rId10"/>
          <w:pgSz w:w="11906" w:h="16838"/>
          <w:pgMar w:top="1440" w:right="1559" w:bottom="1440" w:left="1559" w:header="851" w:footer="992" w:gutter="0"/>
          <w:pgNumType w:fmt="numberInDash" w:start="1"/>
          <w:cols w:space="720"/>
          <w:docGrid w:type="lines" w:linePitch="312"/>
        </w:sectPr>
      </w:pPr>
    </w:p>
    <w:p w14:paraId="5E5E9197" w14:textId="77777777" w:rsidR="001F2E95" w:rsidRDefault="001F2E95" w:rsidP="001F2E95">
      <w:pPr>
        <w:spacing w:line="360" w:lineRule="auto"/>
        <w:outlineLvl w:val="1"/>
      </w:pPr>
      <w:bookmarkStart w:id="67" w:name="_Toc176957438"/>
      <w:bookmarkStart w:id="68" w:name="_Toc174886239"/>
      <w:bookmarkStart w:id="69" w:name="_Toc81818274"/>
      <w:r>
        <w:lastRenderedPageBreak/>
        <w:t>附件</w:t>
      </w:r>
      <w:r>
        <w:rPr>
          <w:rFonts w:hint="eastAsia"/>
        </w:rPr>
        <w:t>三</w:t>
      </w:r>
      <w:r>
        <w:t>：</w:t>
      </w:r>
      <w:r>
        <w:rPr>
          <w:rFonts w:hint="eastAsia"/>
        </w:rPr>
        <w:t>联合体协议书参考格式（联合体投标人提供）</w:t>
      </w:r>
      <w:bookmarkEnd w:id="67"/>
    </w:p>
    <w:p w14:paraId="6D0446B6" w14:textId="77777777" w:rsidR="001F2E95" w:rsidRDefault="001F2E95" w:rsidP="001F2E95">
      <w:pPr>
        <w:pStyle w:val="BodyText"/>
      </w:pPr>
    </w:p>
    <w:p w14:paraId="5819B3CB" w14:textId="77777777" w:rsidR="001F2E95" w:rsidRDefault="001F2E95" w:rsidP="001F2E95">
      <w:pPr>
        <w:jc w:val="center"/>
      </w:pPr>
      <w:r>
        <w:rPr>
          <w:b/>
          <w:bCs/>
          <w:sz w:val="32"/>
          <w:szCs w:val="32"/>
        </w:rPr>
        <w:t>联合体协议书</w:t>
      </w:r>
      <w:bookmarkEnd w:id="68"/>
      <w:bookmarkEnd w:id="69"/>
    </w:p>
    <w:p w14:paraId="6D13605D" w14:textId="77777777" w:rsidR="001F2E95" w:rsidRDefault="001F2E95" w:rsidP="001F2E95">
      <w:pPr>
        <w:spacing w:line="440" w:lineRule="exact"/>
        <w:rPr>
          <w:szCs w:val="21"/>
        </w:rPr>
      </w:pPr>
      <w:r>
        <w:rPr>
          <w:u w:val="single"/>
        </w:rPr>
        <w:t xml:space="preserve">             </w:t>
      </w:r>
      <w:r>
        <w:rPr>
          <w:szCs w:val="21"/>
        </w:rPr>
        <w:t>（招标人名称）：</w:t>
      </w:r>
    </w:p>
    <w:p w14:paraId="1B64C606" w14:textId="77777777" w:rsidR="001F2E95" w:rsidRDefault="001F2E95" w:rsidP="001F2E95">
      <w:pPr>
        <w:spacing w:line="440" w:lineRule="exact"/>
        <w:rPr>
          <w:szCs w:val="21"/>
        </w:rPr>
      </w:pPr>
    </w:p>
    <w:p w14:paraId="040D9FF0" w14:textId="77777777" w:rsidR="001F2E95" w:rsidRDefault="001F2E95" w:rsidP="001F2E95">
      <w:pPr>
        <w:widowControl/>
        <w:shd w:val="clear" w:color="auto" w:fill="FFFFFF"/>
        <w:spacing w:line="440" w:lineRule="exact"/>
        <w:ind w:firstLineChars="200" w:firstLine="420"/>
        <w:jc w:val="left"/>
        <w:rPr>
          <w:szCs w:val="21"/>
        </w:rPr>
      </w:pPr>
      <w:r>
        <w:rPr>
          <w:szCs w:val="21"/>
          <w:u w:val="single"/>
        </w:rPr>
        <w:t xml:space="preserve">                       </w:t>
      </w:r>
      <w:r>
        <w:rPr>
          <w:szCs w:val="21"/>
        </w:rPr>
        <w:t xml:space="preserve">  </w:t>
      </w:r>
      <w:r>
        <w:rPr>
          <w:szCs w:val="21"/>
        </w:rPr>
        <w:t>、</w:t>
      </w:r>
      <w:r>
        <w:rPr>
          <w:szCs w:val="21"/>
          <w:u w:val="single"/>
        </w:rPr>
        <w:t xml:space="preserve">                      </w:t>
      </w:r>
      <w:r>
        <w:rPr>
          <w:szCs w:val="21"/>
        </w:rPr>
        <w:t>（所有成员单位名称）自愿组成（联合体名称）联合体，共同参加</w:t>
      </w:r>
      <w:r>
        <w:rPr>
          <w:szCs w:val="21"/>
          <w:u w:val="single"/>
        </w:rPr>
        <w:t xml:space="preserve">                 </w:t>
      </w:r>
      <w:r>
        <w:rPr>
          <w:szCs w:val="21"/>
        </w:rPr>
        <w:t>。现就联合体投标事宜订立如下协议。</w:t>
      </w:r>
    </w:p>
    <w:p w14:paraId="19BD5FCE" w14:textId="77777777" w:rsidR="001F2E95" w:rsidRDefault="001F2E95" w:rsidP="001F2E95">
      <w:pPr>
        <w:widowControl/>
        <w:shd w:val="clear" w:color="auto" w:fill="FFFFFF"/>
        <w:spacing w:line="440" w:lineRule="exact"/>
        <w:ind w:firstLineChars="200" w:firstLine="420"/>
        <w:jc w:val="left"/>
        <w:rPr>
          <w:szCs w:val="21"/>
        </w:rPr>
      </w:pPr>
      <w:r>
        <w:rPr>
          <w:szCs w:val="21"/>
        </w:rPr>
        <w:t>1</w:t>
      </w:r>
      <w:r>
        <w:rPr>
          <w:szCs w:val="21"/>
        </w:rPr>
        <w:t>、</w:t>
      </w:r>
      <w:r>
        <w:rPr>
          <w:szCs w:val="21"/>
          <w:u w:val="single"/>
        </w:rPr>
        <w:t xml:space="preserve">              </w:t>
      </w:r>
      <w:r>
        <w:rPr>
          <w:szCs w:val="21"/>
        </w:rPr>
        <w:t>（某成员单位名称）为（联合体名称）牵头人。</w:t>
      </w:r>
    </w:p>
    <w:p w14:paraId="11111C5C" w14:textId="77777777" w:rsidR="001F2E95" w:rsidRDefault="001F2E95" w:rsidP="001F2E95">
      <w:pPr>
        <w:widowControl/>
        <w:shd w:val="clear" w:color="auto" w:fill="FFFFFF"/>
        <w:spacing w:line="440" w:lineRule="exact"/>
        <w:ind w:firstLineChars="200" w:firstLine="420"/>
        <w:jc w:val="left"/>
        <w:rPr>
          <w:szCs w:val="21"/>
        </w:rPr>
      </w:pPr>
      <w:r>
        <w:rPr>
          <w:szCs w:val="21"/>
        </w:rPr>
        <w:t>2</w:t>
      </w:r>
      <w:r>
        <w:rPr>
          <w:szCs w:val="21"/>
        </w:rPr>
        <w:t>、联合体牵头人合法代表联合体各成员负责本项目投标文件编制和合同谈判活动，代表联合体提交和接收相关的资料、信息及指示，处理与之有关的一切事务，并负责合同实施阶段的主办、组织和协调工作。</w:t>
      </w:r>
    </w:p>
    <w:p w14:paraId="5879A394" w14:textId="77777777" w:rsidR="001F2E95" w:rsidRDefault="001F2E95" w:rsidP="001F2E95">
      <w:pPr>
        <w:widowControl/>
        <w:shd w:val="clear" w:color="auto" w:fill="FFFFFF"/>
        <w:spacing w:line="440" w:lineRule="exact"/>
        <w:ind w:firstLineChars="200" w:firstLine="420"/>
        <w:jc w:val="left"/>
        <w:rPr>
          <w:szCs w:val="21"/>
        </w:rPr>
      </w:pPr>
      <w:r>
        <w:rPr>
          <w:szCs w:val="21"/>
        </w:rPr>
        <w:t>3</w:t>
      </w:r>
      <w:r>
        <w:rPr>
          <w:szCs w:val="21"/>
        </w:rPr>
        <w:t>、联合体将严格按照招标文件的各项要求，递交投标文件，履行合同，并对外承担连带责任。</w:t>
      </w:r>
    </w:p>
    <w:p w14:paraId="4D853A68" w14:textId="77777777" w:rsidR="001F2E95" w:rsidRDefault="001F2E95" w:rsidP="001F2E95">
      <w:pPr>
        <w:widowControl/>
        <w:shd w:val="clear" w:color="auto" w:fill="FFFFFF"/>
        <w:spacing w:line="440" w:lineRule="exact"/>
        <w:ind w:firstLineChars="200" w:firstLine="420"/>
        <w:jc w:val="left"/>
        <w:rPr>
          <w:szCs w:val="21"/>
        </w:rPr>
      </w:pPr>
      <w:r>
        <w:rPr>
          <w:szCs w:val="21"/>
        </w:rPr>
        <w:t>4</w:t>
      </w:r>
      <w:r>
        <w:rPr>
          <w:szCs w:val="21"/>
        </w:rPr>
        <w:t>、联合体各成员单位内部的职责分工如下（</w:t>
      </w:r>
      <w:r>
        <w:rPr>
          <w:b/>
          <w:bCs/>
          <w:szCs w:val="21"/>
        </w:rPr>
        <w:t>必须说明质量、安全的职责分工，否则视为</w:t>
      </w:r>
      <w:proofErr w:type="gramStart"/>
      <w:r>
        <w:rPr>
          <w:b/>
          <w:bCs/>
          <w:szCs w:val="21"/>
        </w:rPr>
        <w:t>不</w:t>
      </w:r>
      <w:proofErr w:type="gramEnd"/>
      <w:r>
        <w:rPr>
          <w:b/>
          <w:bCs/>
          <w:szCs w:val="21"/>
        </w:rPr>
        <w:t>实质性响应招标文件</w:t>
      </w:r>
      <w:r>
        <w:rPr>
          <w:szCs w:val="21"/>
        </w:rPr>
        <w:t>）：</w:t>
      </w:r>
    </w:p>
    <w:p w14:paraId="0B1E993A" w14:textId="77777777" w:rsidR="001F2E95" w:rsidRDefault="001F2E95" w:rsidP="001F2E95">
      <w:pPr>
        <w:widowControl/>
        <w:shd w:val="clear" w:color="auto" w:fill="FFFFFF"/>
        <w:spacing w:line="440" w:lineRule="exact"/>
        <w:jc w:val="left"/>
        <w:rPr>
          <w:szCs w:val="21"/>
        </w:rPr>
      </w:pPr>
      <w:r>
        <w:rPr>
          <w:szCs w:val="21"/>
          <w:u w:val="single"/>
        </w:rPr>
        <w:t xml:space="preserve">              </w:t>
      </w:r>
      <w:r>
        <w:rPr>
          <w:szCs w:val="21"/>
        </w:rPr>
        <w:t>。</w:t>
      </w:r>
    </w:p>
    <w:p w14:paraId="2FE8F9B2" w14:textId="77777777" w:rsidR="001F2E95" w:rsidRDefault="001F2E95" w:rsidP="001F2E95">
      <w:pPr>
        <w:widowControl/>
        <w:shd w:val="clear" w:color="auto" w:fill="FFFFFF"/>
        <w:spacing w:line="440" w:lineRule="exact"/>
        <w:ind w:firstLineChars="200" w:firstLine="420"/>
        <w:jc w:val="left"/>
        <w:rPr>
          <w:szCs w:val="21"/>
        </w:rPr>
      </w:pPr>
      <w:r>
        <w:rPr>
          <w:szCs w:val="21"/>
        </w:rPr>
        <w:t>5</w:t>
      </w:r>
      <w:r>
        <w:rPr>
          <w:szCs w:val="21"/>
        </w:rPr>
        <w:t>、本协议自签署之日起生效，合同履行完毕后自动失效。</w:t>
      </w:r>
    </w:p>
    <w:p w14:paraId="17C00146" w14:textId="77777777" w:rsidR="001F2E95" w:rsidRDefault="001F2E95" w:rsidP="001F2E95">
      <w:pPr>
        <w:widowControl/>
        <w:shd w:val="clear" w:color="auto" w:fill="FFFFFF"/>
        <w:spacing w:line="440" w:lineRule="exact"/>
        <w:ind w:firstLineChars="200" w:firstLine="420"/>
        <w:jc w:val="left"/>
        <w:rPr>
          <w:szCs w:val="21"/>
        </w:rPr>
      </w:pPr>
      <w:r>
        <w:rPr>
          <w:szCs w:val="21"/>
        </w:rPr>
        <w:t>6</w:t>
      </w:r>
      <w:r>
        <w:rPr>
          <w:szCs w:val="21"/>
        </w:rPr>
        <w:t>、本协议书一式</w:t>
      </w:r>
      <w:r>
        <w:rPr>
          <w:szCs w:val="21"/>
          <w:u w:val="single"/>
        </w:rPr>
        <w:t xml:space="preserve">  </w:t>
      </w:r>
      <w:r>
        <w:rPr>
          <w:szCs w:val="21"/>
        </w:rPr>
        <w:t>份，联合体成员和招标人各执</w:t>
      </w:r>
      <w:r>
        <w:rPr>
          <w:szCs w:val="21"/>
          <w:u w:val="single"/>
        </w:rPr>
        <w:t xml:space="preserve">  </w:t>
      </w:r>
      <w:r>
        <w:rPr>
          <w:szCs w:val="21"/>
        </w:rPr>
        <w:t>份。</w:t>
      </w:r>
    </w:p>
    <w:p w14:paraId="3BFDAB94" w14:textId="77777777" w:rsidR="001F2E95" w:rsidRDefault="001F2E95" w:rsidP="001F2E95">
      <w:pPr>
        <w:widowControl/>
        <w:shd w:val="clear" w:color="auto" w:fill="FFFFFF"/>
        <w:spacing w:line="440" w:lineRule="exact"/>
        <w:ind w:firstLineChars="200" w:firstLine="422"/>
        <w:jc w:val="left"/>
        <w:rPr>
          <w:b/>
          <w:szCs w:val="21"/>
        </w:rPr>
      </w:pPr>
      <w:r>
        <w:rPr>
          <w:b/>
          <w:szCs w:val="21"/>
        </w:rPr>
        <w:t>注</w:t>
      </w:r>
      <w:r>
        <w:rPr>
          <w:rFonts w:hint="eastAsia"/>
          <w:b/>
          <w:szCs w:val="21"/>
        </w:rPr>
        <w:t>：本协议书由法定代表人签字的应附法定代表人身份证明，由委托代理人签署的，应同时附授权委托书（格式自拟）</w:t>
      </w:r>
      <w:r>
        <w:rPr>
          <w:b/>
          <w:szCs w:val="21"/>
        </w:rPr>
        <w:t>。</w:t>
      </w:r>
    </w:p>
    <w:p w14:paraId="0DAC1BBE" w14:textId="77777777" w:rsidR="001F2E95" w:rsidRDefault="001F2E95" w:rsidP="001F2E95">
      <w:pPr>
        <w:widowControl/>
        <w:shd w:val="clear" w:color="auto" w:fill="FFFFFF"/>
        <w:spacing w:line="440" w:lineRule="exact"/>
        <w:jc w:val="left"/>
        <w:rPr>
          <w:szCs w:val="21"/>
        </w:rPr>
      </w:pPr>
    </w:p>
    <w:p w14:paraId="1EB10CBC" w14:textId="77777777" w:rsidR="001F2E95" w:rsidRDefault="001F2E95" w:rsidP="001F2E95">
      <w:pPr>
        <w:widowControl/>
        <w:shd w:val="clear" w:color="auto" w:fill="FFFFFF"/>
        <w:spacing w:line="360" w:lineRule="auto"/>
        <w:ind w:firstLineChars="200" w:firstLine="420"/>
        <w:jc w:val="left"/>
        <w:rPr>
          <w:szCs w:val="21"/>
        </w:rPr>
      </w:pPr>
      <w:r>
        <w:rPr>
          <w:szCs w:val="21"/>
        </w:rPr>
        <w:t>牵头人名称：（盖单位公章）</w:t>
      </w:r>
    </w:p>
    <w:p w14:paraId="0942516E" w14:textId="77777777" w:rsidR="001F2E95" w:rsidRDefault="001F2E95" w:rsidP="001F2E95">
      <w:pPr>
        <w:widowControl/>
        <w:shd w:val="clear" w:color="auto" w:fill="FFFFFF"/>
        <w:spacing w:line="360" w:lineRule="auto"/>
        <w:ind w:firstLineChars="200" w:firstLine="420"/>
        <w:jc w:val="left"/>
        <w:rPr>
          <w:szCs w:val="21"/>
        </w:rPr>
      </w:pPr>
      <w:r>
        <w:rPr>
          <w:szCs w:val="21"/>
        </w:rPr>
        <w:t>法定代表人或其委托代理人：（签字）</w:t>
      </w:r>
    </w:p>
    <w:p w14:paraId="503AA73A" w14:textId="77777777" w:rsidR="001F2E95" w:rsidRDefault="001F2E95" w:rsidP="001F2E95">
      <w:pPr>
        <w:widowControl/>
        <w:shd w:val="clear" w:color="auto" w:fill="FFFFFF"/>
        <w:spacing w:line="360" w:lineRule="auto"/>
        <w:ind w:firstLineChars="200" w:firstLine="420"/>
        <w:jc w:val="left"/>
        <w:rPr>
          <w:szCs w:val="21"/>
        </w:rPr>
      </w:pPr>
      <w:r>
        <w:rPr>
          <w:szCs w:val="21"/>
        </w:rPr>
        <w:t>签署日期：</w:t>
      </w:r>
      <w:r>
        <w:rPr>
          <w:szCs w:val="21"/>
        </w:rPr>
        <w:t xml:space="preserve">     </w:t>
      </w:r>
      <w:r>
        <w:rPr>
          <w:szCs w:val="21"/>
        </w:rPr>
        <w:t>年</w:t>
      </w:r>
      <w:r>
        <w:rPr>
          <w:szCs w:val="21"/>
        </w:rPr>
        <w:t xml:space="preserve">   </w:t>
      </w:r>
      <w:r>
        <w:rPr>
          <w:szCs w:val="21"/>
        </w:rPr>
        <w:t>月</w:t>
      </w:r>
      <w:r>
        <w:rPr>
          <w:szCs w:val="21"/>
        </w:rPr>
        <w:t xml:space="preserve">  </w:t>
      </w:r>
      <w:r>
        <w:rPr>
          <w:szCs w:val="21"/>
        </w:rPr>
        <w:t>日</w:t>
      </w:r>
    </w:p>
    <w:p w14:paraId="752E33BC" w14:textId="77777777" w:rsidR="001F2E95" w:rsidRDefault="001F2E95" w:rsidP="001F2E95">
      <w:pPr>
        <w:widowControl/>
        <w:shd w:val="clear" w:color="auto" w:fill="FFFFFF"/>
        <w:spacing w:line="360" w:lineRule="auto"/>
        <w:jc w:val="left"/>
        <w:rPr>
          <w:szCs w:val="21"/>
        </w:rPr>
      </w:pPr>
    </w:p>
    <w:p w14:paraId="0883A112" w14:textId="77777777" w:rsidR="001F2E95" w:rsidRDefault="001F2E95" w:rsidP="001F2E95">
      <w:pPr>
        <w:widowControl/>
        <w:shd w:val="clear" w:color="auto" w:fill="FFFFFF"/>
        <w:spacing w:line="360" w:lineRule="auto"/>
        <w:ind w:firstLineChars="200" w:firstLine="420"/>
        <w:jc w:val="left"/>
        <w:rPr>
          <w:szCs w:val="21"/>
        </w:rPr>
      </w:pPr>
      <w:r>
        <w:rPr>
          <w:szCs w:val="21"/>
        </w:rPr>
        <w:t>联合体成员：（盖单位公章）</w:t>
      </w:r>
    </w:p>
    <w:p w14:paraId="3CC6E710" w14:textId="77777777" w:rsidR="001F2E95" w:rsidRDefault="001F2E95" w:rsidP="001F2E95">
      <w:pPr>
        <w:widowControl/>
        <w:shd w:val="clear" w:color="auto" w:fill="FFFFFF"/>
        <w:spacing w:line="360" w:lineRule="auto"/>
        <w:ind w:firstLineChars="200" w:firstLine="420"/>
        <w:jc w:val="left"/>
        <w:rPr>
          <w:szCs w:val="21"/>
        </w:rPr>
      </w:pPr>
      <w:r>
        <w:rPr>
          <w:szCs w:val="21"/>
        </w:rPr>
        <w:t>法定代表人或其委托代理人：（签字）</w:t>
      </w:r>
    </w:p>
    <w:p w14:paraId="7D9FD62A" w14:textId="764C0322" w:rsidR="007E55D4" w:rsidRDefault="001F2E95" w:rsidP="001F2E95">
      <w:pPr>
        <w:spacing w:line="360" w:lineRule="auto"/>
        <w:ind w:firstLineChars="200" w:firstLine="420"/>
      </w:pPr>
      <w:r>
        <w:rPr>
          <w:szCs w:val="21"/>
        </w:rPr>
        <w:t>签署日期：</w:t>
      </w:r>
      <w:r>
        <w:rPr>
          <w:szCs w:val="21"/>
        </w:rPr>
        <w:t xml:space="preserve">     </w:t>
      </w:r>
      <w:r>
        <w:rPr>
          <w:szCs w:val="21"/>
        </w:rPr>
        <w:t>年</w:t>
      </w:r>
      <w:r>
        <w:rPr>
          <w:szCs w:val="21"/>
        </w:rPr>
        <w:t xml:space="preserve">   </w:t>
      </w:r>
      <w:r>
        <w:rPr>
          <w:szCs w:val="21"/>
        </w:rPr>
        <w:t>月</w:t>
      </w:r>
      <w:r>
        <w:rPr>
          <w:szCs w:val="21"/>
        </w:rPr>
        <w:t xml:space="preserve"> </w:t>
      </w:r>
    </w:p>
    <w:sectPr w:rsidR="007E55D4" w:rsidSect="001F2E95">
      <w:headerReference w:type="default" r:id="rId11"/>
      <w:footerReference w:type="default" r:id="rId12"/>
      <w:pgSz w:w="11906" w:h="16838"/>
      <w:pgMar w:top="1440" w:right="1559" w:bottom="1440" w:left="1559"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10CA8" w14:textId="77777777" w:rsidR="004368F6" w:rsidRDefault="004368F6">
      <w:r>
        <w:separator/>
      </w:r>
    </w:p>
  </w:endnote>
  <w:endnote w:type="continuationSeparator" w:id="0">
    <w:p w14:paraId="66743755" w14:textId="77777777" w:rsidR="004368F6" w:rsidRDefault="0043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FBFA" w14:textId="77777777" w:rsidR="001F2E95" w:rsidRDefault="001F2E95">
    <w:pPr>
      <w:pStyle w:val="a3"/>
    </w:pPr>
    <w:r>
      <w:rPr>
        <w:noProof/>
      </w:rPr>
      <mc:AlternateContent>
        <mc:Choice Requires="wps">
          <w:drawing>
            <wp:anchor distT="0" distB="0" distL="114300" distR="114300" simplePos="0" relativeHeight="251661312" behindDoc="0" locked="0" layoutInCell="1" allowOverlap="1" wp14:anchorId="02A76307" wp14:editId="6A8EAF4C">
              <wp:simplePos x="0" y="0"/>
              <wp:positionH relativeFrom="margin">
                <wp:align>center</wp:align>
              </wp:positionH>
              <wp:positionV relativeFrom="paragraph">
                <wp:posOffset>0</wp:posOffset>
              </wp:positionV>
              <wp:extent cx="1828800" cy="1828800"/>
              <wp:effectExtent l="0" t="0" r="0" b="0"/>
              <wp:wrapNone/>
              <wp:docPr id="989676408" name="文本框 9896764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7AEE3" w14:textId="77777777" w:rsidR="001F2E95" w:rsidRDefault="001F2E95">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A76307" id="_x0000_t202" coordsize="21600,21600" o:spt="202" path="m,l,21600r21600,l21600,xe">
              <v:stroke joinstyle="miter"/>
              <v:path gradientshapeok="t" o:connecttype="rect"/>
            </v:shapetype>
            <v:shape id="文本框 989676408"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C77AEE3" w14:textId="77777777" w:rsidR="001F2E95" w:rsidRDefault="001F2E95">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9527" w14:textId="77777777" w:rsidR="007E55D4" w:rsidRDefault="00000000">
    <w:pPr>
      <w:pStyle w:val="a3"/>
    </w:pPr>
    <w:r>
      <w:rPr>
        <w:noProof/>
      </w:rPr>
      <mc:AlternateContent>
        <mc:Choice Requires="wps">
          <w:drawing>
            <wp:anchor distT="0" distB="0" distL="114300" distR="114300" simplePos="0" relativeHeight="251659264" behindDoc="0" locked="0" layoutInCell="1" allowOverlap="1" wp14:anchorId="5BE02322" wp14:editId="40B0BA0D">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DE5160" w14:textId="77777777" w:rsidR="007E55D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E02322" id="_x0000_t202" coordsize="21600,21600" o:spt="202" path="m,l,21600r21600,l21600,xe">
              <v:stroke joinstyle="miter"/>
              <v:path gradientshapeok="t" o:connecttype="rect"/>
            </v:shapetype>
            <v:shape id="文本框 4"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6DE5160" w14:textId="77777777" w:rsidR="007E55D4"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079E5" w14:textId="77777777" w:rsidR="004368F6" w:rsidRDefault="004368F6">
      <w:r>
        <w:separator/>
      </w:r>
    </w:p>
  </w:footnote>
  <w:footnote w:type="continuationSeparator" w:id="0">
    <w:p w14:paraId="7680CE21" w14:textId="77777777" w:rsidR="004368F6" w:rsidRDefault="0043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151D" w14:textId="77777777" w:rsidR="001F2E95" w:rsidRDefault="001F2E95">
    <w:pPr>
      <w:pStyle w:val="a5"/>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0340" w14:textId="77777777" w:rsidR="007E55D4" w:rsidRDefault="007E55D4">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E2713A"/>
    <w:multiLevelType w:val="singleLevel"/>
    <w:tmpl w:val="53E2713A"/>
    <w:lvl w:ilvl="0">
      <w:start w:val="2"/>
      <w:numFmt w:val="decimal"/>
      <w:suff w:val="nothing"/>
      <w:lvlText w:val="（%1）"/>
      <w:lvlJc w:val="left"/>
    </w:lvl>
  </w:abstractNum>
  <w:num w:numId="1" w16cid:durableId="205704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541515"/>
    <w:rsid w:val="001F2E95"/>
    <w:rsid w:val="004368F6"/>
    <w:rsid w:val="0044678B"/>
    <w:rsid w:val="0046269E"/>
    <w:rsid w:val="007E55D4"/>
    <w:rsid w:val="00B00A25"/>
    <w:rsid w:val="00F66318"/>
    <w:rsid w:val="2E08507C"/>
    <w:rsid w:val="46153272"/>
    <w:rsid w:val="590B0CBB"/>
    <w:rsid w:val="6B541515"/>
    <w:rsid w:val="7BAC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76152"/>
  <w15:docId w15:val="{7C6DCEDB-FA67-4C43-86B1-71563116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360" w:lineRule="auto"/>
      <w:outlineLvl w:val="0"/>
    </w:pPr>
    <w:rPr>
      <w:rFonts w:ascii="等线" w:hAnsi="等线"/>
      <w:b/>
      <w:kern w:val="44"/>
      <w:sz w:val="44"/>
      <w:szCs w:val="20"/>
    </w:rPr>
  </w:style>
  <w:style w:type="paragraph" w:styleId="2">
    <w:name w:val="heading 2"/>
    <w:basedOn w:val="a"/>
    <w:next w:val="a"/>
    <w:link w:val="20"/>
    <w:unhideWhenUsed/>
    <w:qFormat/>
    <w:pPr>
      <w:keepNext/>
      <w:keepLines/>
      <w:spacing w:before="260" w:after="260"/>
      <w:jc w:val="left"/>
      <w:outlineLvl w:val="1"/>
    </w:pPr>
    <w:rPr>
      <w:rFonts w:ascii="Cambria Math" w:hAnsi="Cambria Math"/>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pPr>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uiPriority w:val="99"/>
    <w:qFormat/>
    <w:rPr>
      <w:color w:val="0000FF"/>
      <w:u w:val="single"/>
    </w:rPr>
  </w:style>
  <w:style w:type="character" w:customStyle="1" w:styleId="10">
    <w:name w:val="标题 1 字符"/>
    <w:link w:val="1"/>
    <w:rPr>
      <w:rFonts w:ascii="等线" w:eastAsia="宋体" w:hAnsi="等线" w:cs="Times New Roman"/>
      <w:b/>
      <w:bCs/>
      <w:kern w:val="44"/>
      <w:sz w:val="32"/>
      <w:szCs w:val="44"/>
      <w:lang w:val="en-US" w:eastAsia="zh-CN" w:bidi="ar-SA"/>
    </w:rPr>
  </w:style>
  <w:style w:type="character" w:customStyle="1" w:styleId="20">
    <w:name w:val="标题 2 字符"/>
    <w:link w:val="2"/>
    <w:qFormat/>
    <w:rPr>
      <w:rFonts w:ascii="Cambria Math" w:eastAsia="宋体" w:hAnsi="Cambria Math" w:cs="Times New Roman"/>
      <w:b/>
      <w:kern w:val="2"/>
      <w:sz w:val="32"/>
    </w:rPr>
  </w:style>
  <w:style w:type="paragraph" w:customStyle="1" w:styleId="Default">
    <w:name w:val="Default"/>
    <w:next w:val="a5"/>
    <w:uiPriority w:val="99"/>
    <w:qFormat/>
    <w:pPr>
      <w:widowControl w:val="0"/>
      <w:autoSpaceDE w:val="0"/>
      <w:autoSpaceDN w:val="0"/>
      <w:adjustRightInd w:val="0"/>
    </w:pPr>
    <w:rPr>
      <w:rFonts w:ascii="宋体" w:eastAsia="宋体" w:hAnsi="Times New Roman" w:cs="Times New Roman"/>
      <w:color w:val="000000"/>
      <w:sz w:val="24"/>
    </w:rPr>
  </w:style>
  <w:style w:type="character" w:customStyle="1" w:styleId="a4">
    <w:name w:val="页脚 字符"/>
    <w:link w:val="a3"/>
    <w:uiPriority w:val="99"/>
    <w:qFormat/>
    <w:rsid w:val="001F2E95"/>
    <w:rPr>
      <w:rFonts w:ascii="Times New Roman" w:eastAsia="宋体" w:hAnsi="Times New Roman" w:cs="Times New Roman"/>
      <w:kern w:val="2"/>
      <w:sz w:val="18"/>
      <w:szCs w:val="18"/>
    </w:rPr>
  </w:style>
  <w:style w:type="character" w:customStyle="1" w:styleId="a6">
    <w:name w:val="页眉 字符"/>
    <w:link w:val="a5"/>
    <w:uiPriority w:val="99"/>
    <w:qFormat/>
    <w:rsid w:val="001F2E9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zxhdxing@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1137</Words>
  <Characters>6483</Characters>
  <Application>Microsoft Office Word</Application>
  <DocSecurity>0</DocSecurity>
  <Lines>54</Lines>
  <Paragraphs>15</Paragraphs>
  <ScaleCrop>false</ScaleCrop>
  <Company>广东分公司</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10662</dc:creator>
  <cp:lastModifiedBy>健锋 陈</cp:lastModifiedBy>
  <cp:revision>4</cp:revision>
  <dcterms:created xsi:type="dcterms:W3CDTF">2025-05-28T07:07:00Z</dcterms:created>
  <dcterms:modified xsi:type="dcterms:W3CDTF">2025-05-28T07:28:00Z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A606AE598F134CF7AE063A4C846B7DF0</vt:lpwstr>
  </property>
</Properties>
</file>