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0B20" w:rsidRPr="005E46AA" w:rsidRDefault="008D0B20" w:rsidP="008D0B20">
      <w:pPr>
        <w:jc w:val="center"/>
        <w:rPr>
          <w:rFonts w:ascii="仿宋" w:eastAsia="仿宋" w:hAnsi="仿宋"/>
          <w:sz w:val="30"/>
          <w:szCs w:val="30"/>
        </w:rPr>
      </w:pPr>
      <w:r w:rsidRPr="00823439">
        <w:rPr>
          <w:rFonts w:ascii="仿宋" w:eastAsia="仿宋" w:hAnsi="仿宋" w:hint="eastAsia"/>
          <w:sz w:val="30"/>
          <w:szCs w:val="30"/>
        </w:rPr>
        <w:t>广州地铁资源经营发展有限公司装修改造施工项目（2025）</w:t>
      </w:r>
      <w:r w:rsidRPr="005E46AA">
        <w:rPr>
          <w:rFonts w:ascii="仿宋" w:eastAsia="仿宋" w:hAnsi="仿宋" w:hint="eastAsia"/>
          <w:sz w:val="30"/>
          <w:szCs w:val="30"/>
        </w:rPr>
        <w:t>招标公告</w:t>
      </w:r>
    </w:p>
    <w:p w:rsidR="008D0B20" w:rsidRPr="005E46AA" w:rsidRDefault="008D0B20" w:rsidP="008D0B20">
      <w:pPr>
        <w:spacing w:line="440" w:lineRule="exact"/>
        <w:ind w:firstLineChars="224" w:firstLine="538"/>
        <w:jc w:val="center"/>
        <w:rPr>
          <w:rFonts w:ascii="仿宋" w:eastAsia="仿宋" w:hAnsi="仿宋"/>
          <w:sz w:val="24"/>
        </w:rPr>
      </w:pPr>
    </w:p>
    <w:p w:rsidR="008D0B20" w:rsidRPr="005E46AA" w:rsidRDefault="008D0B20" w:rsidP="008D0B20">
      <w:pPr>
        <w:spacing w:line="440" w:lineRule="exact"/>
        <w:ind w:leftChars="57" w:left="120" w:firstLineChars="174" w:firstLine="418"/>
        <w:rPr>
          <w:rFonts w:ascii="仿宋" w:eastAsia="仿宋" w:hAnsi="仿宋"/>
          <w:sz w:val="24"/>
        </w:rPr>
      </w:pPr>
      <w:r w:rsidRPr="005E46AA">
        <w:rPr>
          <w:rFonts w:ascii="仿宋" w:eastAsia="仿宋" w:hAnsi="仿宋"/>
          <w:sz w:val="24"/>
        </w:rPr>
        <w:t xml:space="preserve">  </w:t>
      </w:r>
      <w:r>
        <w:rPr>
          <w:rFonts w:ascii="仿宋" w:eastAsia="仿宋" w:hAnsi="仿宋"/>
          <w:sz w:val="24"/>
        </w:rPr>
        <w:t>本招标项目</w:t>
      </w:r>
      <w:r w:rsidRPr="00FC41CB">
        <w:rPr>
          <w:rFonts w:ascii="仿宋" w:eastAsia="仿宋" w:hAnsi="仿宋" w:hint="eastAsia"/>
          <w:sz w:val="24"/>
          <w:u w:val="single"/>
        </w:rPr>
        <w:t>广州地铁资源经营发展有限公司装修改造施工项目（2025）</w:t>
      </w:r>
      <w:r>
        <w:rPr>
          <w:rFonts w:ascii="仿宋" w:eastAsia="仿宋" w:hAnsi="仿宋" w:hint="eastAsia"/>
          <w:sz w:val="24"/>
        </w:rPr>
        <w:t>已在</w:t>
      </w:r>
      <w:r w:rsidRPr="0042290C">
        <w:rPr>
          <w:rFonts w:ascii="仿宋" w:eastAsia="仿宋" w:hAnsi="仿宋" w:hint="eastAsia"/>
          <w:sz w:val="24"/>
          <w:u w:val="single"/>
        </w:rPr>
        <w:t>广东省投资项目在线审批监管平台</w:t>
      </w:r>
      <w:r w:rsidRPr="00770B5D">
        <w:rPr>
          <w:rFonts w:ascii="仿宋" w:eastAsia="仿宋" w:hAnsi="仿宋" w:hint="eastAsia"/>
          <w:sz w:val="24"/>
        </w:rPr>
        <w:t>完成备案（</w:t>
      </w:r>
      <w:r>
        <w:rPr>
          <w:rFonts w:ascii="仿宋" w:eastAsia="仿宋" w:hAnsi="仿宋" w:hint="eastAsia"/>
          <w:sz w:val="24"/>
        </w:rPr>
        <w:t>项目代码</w:t>
      </w:r>
      <w:r w:rsidRPr="00770B5D">
        <w:rPr>
          <w:rFonts w:ascii="仿宋" w:eastAsia="仿宋" w:hAnsi="仿宋" w:hint="eastAsia"/>
          <w:sz w:val="24"/>
        </w:rPr>
        <w:t>：</w:t>
      </w:r>
      <w:bookmarkStart w:id="0" w:name="OLE_LINK1"/>
      <w:bookmarkStart w:id="1" w:name="OLE_LINK2"/>
      <w:r w:rsidRPr="0042290C">
        <w:rPr>
          <w:rFonts w:ascii="仿宋" w:eastAsia="仿宋" w:hAnsi="仿宋"/>
          <w:sz w:val="24"/>
          <w:u w:val="single"/>
        </w:rPr>
        <w:t>2504-440100-04-05-891269</w:t>
      </w:r>
      <w:bookmarkEnd w:id="0"/>
      <w:bookmarkEnd w:id="1"/>
      <w:r w:rsidRPr="00770B5D">
        <w:rPr>
          <w:rFonts w:ascii="仿宋" w:eastAsia="仿宋" w:hAnsi="仿宋" w:hint="eastAsia"/>
          <w:sz w:val="24"/>
        </w:rPr>
        <w:t>）</w:t>
      </w:r>
      <w:r w:rsidRPr="005E46AA">
        <w:rPr>
          <w:rFonts w:ascii="仿宋" w:eastAsia="仿宋" w:hAnsi="仿宋" w:hint="eastAsia"/>
          <w:sz w:val="24"/>
        </w:rPr>
        <w:t>，</w:t>
      </w:r>
      <w:r>
        <w:rPr>
          <w:rFonts w:ascii="仿宋" w:eastAsia="仿宋" w:hAnsi="仿宋" w:hint="eastAsia"/>
          <w:sz w:val="24"/>
          <w:u w:val="single"/>
        </w:rPr>
        <w:t>广州地铁</w:t>
      </w:r>
      <w:r>
        <w:rPr>
          <w:rFonts w:ascii="仿宋" w:eastAsia="仿宋" w:hAnsi="仿宋"/>
          <w:sz w:val="24"/>
          <w:u w:val="single"/>
        </w:rPr>
        <w:t>资源经营发展有限公司</w:t>
      </w:r>
      <w:r w:rsidRPr="005E46AA">
        <w:rPr>
          <w:rFonts w:ascii="仿宋" w:eastAsia="仿宋" w:hAnsi="仿宋" w:hint="eastAsia"/>
          <w:sz w:val="24"/>
        </w:rPr>
        <w:t>现对</w:t>
      </w:r>
      <w:r>
        <w:rPr>
          <w:rFonts w:ascii="仿宋" w:eastAsia="仿宋" w:hAnsi="仿宋"/>
          <w:sz w:val="24"/>
        </w:rPr>
        <w:t>本招标项目</w:t>
      </w:r>
      <w:r w:rsidRPr="005E46AA">
        <w:rPr>
          <w:rFonts w:ascii="仿宋" w:eastAsia="仿宋" w:hAnsi="仿宋" w:hint="eastAsia"/>
          <w:sz w:val="24"/>
        </w:rPr>
        <w:t>进行施工总承包公开招标，选定承包人。</w:t>
      </w:r>
    </w:p>
    <w:p w:rsidR="008D0B20" w:rsidRPr="005E46AA" w:rsidRDefault="008D0B20" w:rsidP="008D0B20">
      <w:pPr>
        <w:tabs>
          <w:tab w:val="center" w:pos="4415"/>
        </w:tabs>
        <w:spacing w:line="440" w:lineRule="exact"/>
        <w:ind w:firstLineChars="224" w:firstLine="538"/>
        <w:rPr>
          <w:rFonts w:ascii="仿宋" w:eastAsia="仿宋" w:hAnsi="仿宋"/>
          <w:sz w:val="24"/>
          <w:u w:val="single"/>
        </w:rPr>
      </w:pPr>
      <w:r w:rsidRPr="005E46AA">
        <w:rPr>
          <w:rFonts w:ascii="仿宋" w:eastAsia="仿宋" w:hAnsi="仿宋" w:hint="eastAsia"/>
          <w:sz w:val="24"/>
        </w:rPr>
        <w:t>一、工程名称：</w:t>
      </w:r>
      <w:r w:rsidRPr="00FC41CB">
        <w:rPr>
          <w:rFonts w:ascii="仿宋" w:eastAsia="仿宋" w:hAnsi="仿宋" w:hint="eastAsia"/>
          <w:sz w:val="24"/>
          <w:u w:val="single"/>
        </w:rPr>
        <w:t>广州地铁资源经营发展有限公司装修改造施工项目（2025）</w:t>
      </w:r>
    </w:p>
    <w:p w:rsidR="008D0B20" w:rsidRPr="005E46AA" w:rsidRDefault="008D0B20" w:rsidP="008D0B20">
      <w:pPr>
        <w:tabs>
          <w:tab w:val="center" w:pos="4415"/>
        </w:tabs>
        <w:spacing w:line="440" w:lineRule="exact"/>
        <w:ind w:firstLineChars="424" w:firstLine="1018"/>
        <w:rPr>
          <w:rFonts w:ascii="仿宋" w:eastAsia="仿宋" w:hAnsi="仿宋"/>
          <w:color w:val="000000"/>
          <w:sz w:val="24"/>
          <w:u w:val="single"/>
        </w:rPr>
      </w:pPr>
      <w:r w:rsidRPr="005E46AA">
        <w:rPr>
          <w:rFonts w:ascii="仿宋" w:eastAsia="仿宋" w:hAnsi="仿宋" w:hint="eastAsia"/>
          <w:color w:val="000000"/>
          <w:sz w:val="24"/>
        </w:rPr>
        <w:t>项目代码：</w:t>
      </w:r>
      <w:r w:rsidRPr="00FC41CB">
        <w:rPr>
          <w:rFonts w:ascii="仿宋" w:eastAsia="仿宋" w:hAnsi="仿宋"/>
          <w:sz w:val="24"/>
          <w:u w:val="single"/>
        </w:rPr>
        <w:t>2504-440100-04-05-891269</w:t>
      </w:r>
      <w:r w:rsidRPr="005E46AA">
        <w:rPr>
          <w:rFonts w:ascii="仿宋" w:eastAsia="仿宋" w:hAnsi="仿宋"/>
          <w:color w:val="000000"/>
          <w:sz w:val="24"/>
          <w:u w:val="single"/>
        </w:rPr>
        <w:t xml:space="preserve">                            </w:t>
      </w:r>
    </w:p>
    <w:p w:rsidR="008D0B20" w:rsidRPr="005E46AA" w:rsidRDefault="008D0B20" w:rsidP="008D0B20">
      <w:pPr>
        <w:spacing w:line="440" w:lineRule="exact"/>
        <w:ind w:firstLineChars="224" w:firstLine="538"/>
        <w:rPr>
          <w:rFonts w:ascii="仿宋" w:eastAsia="仿宋" w:hAnsi="仿宋"/>
          <w:sz w:val="24"/>
          <w:u w:val="single"/>
        </w:rPr>
      </w:pPr>
      <w:r w:rsidRPr="005E46AA">
        <w:rPr>
          <w:rFonts w:ascii="仿宋" w:eastAsia="仿宋" w:hAnsi="仿宋" w:hint="eastAsia"/>
          <w:sz w:val="24"/>
        </w:rPr>
        <w:t>二、招标单位：</w:t>
      </w:r>
      <w:r>
        <w:rPr>
          <w:rFonts w:ascii="仿宋" w:eastAsia="仿宋" w:hAnsi="仿宋" w:hint="eastAsia"/>
          <w:sz w:val="24"/>
          <w:u w:val="single"/>
        </w:rPr>
        <w:t>广州地铁</w:t>
      </w:r>
      <w:r>
        <w:rPr>
          <w:rFonts w:ascii="仿宋" w:eastAsia="仿宋" w:hAnsi="仿宋"/>
          <w:sz w:val="24"/>
          <w:u w:val="single"/>
        </w:rPr>
        <w:t>资源经营发展有限公司</w:t>
      </w:r>
      <w:r w:rsidRPr="005E46AA">
        <w:rPr>
          <w:rFonts w:ascii="仿宋" w:eastAsia="仿宋" w:hAnsi="仿宋"/>
          <w:sz w:val="24"/>
          <w:u w:val="single"/>
        </w:rPr>
        <w:t xml:space="preserve">                  </w:t>
      </w:r>
    </w:p>
    <w:p w:rsidR="008D0B20" w:rsidRPr="005E46AA" w:rsidRDefault="008D0B20" w:rsidP="008D0B20">
      <w:pPr>
        <w:spacing w:line="440" w:lineRule="exact"/>
        <w:ind w:firstLineChars="224" w:firstLine="538"/>
        <w:rPr>
          <w:rFonts w:ascii="仿宋" w:eastAsia="仿宋" w:hAnsi="仿宋"/>
          <w:sz w:val="24"/>
          <w:u w:val="single"/>
        </w:rPr>
      </w:pPr>
      <w:r w:rsidRPr="005E46AA">
        <w:rPr>
          <w:rFonts w:ascii="仿宋" w:eastAsia="仿宋" w:hAnsi="仿宋"/>
          <w:sz w:val="24"/>
        </w:rPr>
        <w:t xml:space="preserve">    </w:t>
      </w:r>
      <w:r w:rsidRPr="005E46AA">
        <w:rPr>
          <w:rFonts w:ascii="仿宋" w:eastAsia="仿宋" w:hAnsi="仿宋" w:hint="eastAsia"/>
          <w:sz w:val="24"/>
        </w:rPr>
        <w:t>联系人：</w:t>
      </w:r>
      <w:r w:rsidRPr="005E46AA">
        <w:rPr>
          <w:rFonts w:ascii="仿宋" w:eastAsia="仿宋" w:hAnsi="仿宋"/>
          <w:sz w:val="24"/>
          <w:u w:val="single"/>
        </w:rPr>
        <w:t xml:space="preserve">    </w:t>
      </w:r>
      <w:r>
        <w:rPr>
          <w:rFonts w:ascii="仿宋" w:eastAsia="仿宋" w:hAnsi="仿宋"/>
          <w:sz w:val="24"/>
          <w:u w:val="single"/>
        </w:rPr>
        <w:t>卢工</w:t>
      </w:r>
      <w:r w:rsidRPr="005E46AA">
        <w:rPr>
          <w:rFonts w:ascii="仿宋" w:eastAsia="仿宋" w:hAnsi="仿宋"/>
          <w:sz w:val="24"/>
          <w:u w:val="single"/>
        </w:rPr>
        <w:t xml:space="preserve">       </w:t>
      </w:r>
      <w:r w:rsidRPr="005E46AA">
        <w:rPr>
          <w:rFonts w:ascii="仿宋" w:eastAsia="仿宋" w:hAnsi="仿宋"/>
          <w:sz w:val="24"/>
        </w:rPr>
        <w:t xml:space="preserve">      </w:t>
      </w:r>
      <w:r w:rsidRPr="005E46AA">
        <w:rPr>
          <w:rFonts w:ascii="仿宋" w:eastAsia="仿宋" w:hAnsi="仿宋" w:hint="eastAsia"/>
          <w:sz w:val="24"/>
        </w:rPr>
        <w:t>联系电话：</w:t>
      </w:r>
      <w:r>
        <w:rPr>
          <w:rFonts w:ascii="仿宋" w:eastAsia="仿宋" w:hAnsi="仿宋" w:hint="eastAsia"/>
          <w:sz w:val="24"/>
          <w:u w:val="single"/>
        </w:rPr>
        <w:t>0</w:t>
      </w:r>
      <w:r>
        <w:rPr>
          <w:rFonts w:ascii="仿宋" w:eastAsia="仿宋" w:hAnsi="仿宋"/>
          <w:sz w:val="24"/>
          <w:u w:val="single"/>
        </w:rPr>
        <w:t>20-83158235</w:t>
      </w:r>
      <w:r w:rsidRPr="005E46AA">
        <w:rPr>
          <w:rFonts w:ascii="仿宋" w:eastAsia="仿宋" w:hAnsi="仿宋"/>
          <w:sz w:val="24"/>
          <w:u w:val="single"/>
        </w:rPr>
        <w:t xml:space="preserve">     </w:t>
      </w:r>
    </w:p>
    <w:p w:rsidR="008D0B20" w:rsidRPr="005E46AA" w:rsidRDefault="008D0B20" w:rsidP="008D0B20">
      <w:pPr>
        <w:spacing w:line="440" w:lineRule="exact"/>
        <w:ind w:leftChars="200" w:left="420" w:firstLineChars="224" w:firstLine="538"/>
        <w:rPr>
          <w:rFonts w:ascii="仿宋" w:eastAsia="仿宋" w:hAnsi="仿宋"/>
          <w:sz w:val="24"/>
          <w:u w:val="single"/>
        </w:rPr>
      </w:pPr>
      <w:r w:rsidRPr="005E46AA">
        <w:rPr>
          <w:rFonts w:ascii="仿宋" w:eastAsia="仿宋" w:hAnsi="仿宋" w:hint="eastAsia"/>
          <w:sz w:val="24"/>
        </w:rPr>
        <w:t>项目建设管理单位：</w:t>
      </w:r>
      <w:r>
        <w:rPr>
          <w:rFonts w:ascii="仿宋" w:eastAsia="仿宋" w:hAnsi="仿宋" w:hint="eastAsia"/>
          <w:sz w:val="24"/>
          <w:u w:val="single"/>
        </w:rPr>
        <w:t>广州地铁</w:t>
      </w:r>
      <w:r>
        <w:rPr>
          <w:rFonts w:ascii="仿宋" w:eastAsia="仿宋" w:hAnsi="仿宋"/>
          <w:sz w:val="24"/>
          <w:u w:val="single"/>
        </w:rPr>
        <w:t xml:space="preserve">资源经营发展有限公司 </w:t>
      </w:r>
      <w:r w:rsidRPr="005E46AA">
        <w:rPr>
          <w:rFonts w:ascii="仿宋" w:eastAsia="仿宋" w:hAnsi="仿宋"/>
          <w:sz w:val="24"/>
          <w:u w:val="single"/>
        </w:rPr>
        <w:t xml:space="preserve">          </w:t>
      </w:r>
    </w:p>
    <w:p w:rsidR="008D0B20" w:rsidRPr="005E46AA" w:rsidRDefault="008D0B20" w:rsidP="008D0B20">
      <w:pPr>
        <w:spacing w:line="440" w:lineRule="exact"/>
        <w:ind w:firstLineChars="224" w:firstLine="538"/>
        <w:rPr>
          <w:rFonts w:ascii="仿宋" w:eastAsia="仿宋" w:hAnsi="仿宋"/>
          <w:sz w:val="24"/>
          <w:u w:val="single"/>
        </w:rPr>
      </w:pPr>
      <w:r w:rsidRPr="005E46AA">
        <w:rPr>
          <w:rFonts w:ascii="仿宋" w:eastAsia="仿宋" w:hAnsi="仿宋"/>
          <w:sz w:val="24"/>
        </w:rPr>
        <w:t xml:space="preserve">    </w:t>
      </w:r>
      <w:r w:rsidRPr="005E46AA">
        <w:rPr>
          <w:rFonts w:ascii="仿宋" w:eastAsia="仿宋" w:hAnsi="仿宋" w:hint="eastAsia"/>
          <w:sz w:val="24"/>
        </w:rPr>
        <w:t>联系人：</w:t>
      </w:r>
      <w:r w:rsidRPr="005E46AA">
        <w:rPr>
          <w:rFonts w:ascii="仿宋" w:eastAsia="仿宋" w:hAnsi="仿宋"/>
          <w:sz w:val="24"/>
          <w:u w:val="single"/>
        </w:rPr>
        <w:t xml:space="preserve">    </w:t>
      </w:r>
      <w:r>
        <w:rPr>
          <w:rFonts w:ascii="仿宋" w:eastAsia="仿宋" w:hAnsi="仿宋"/>
          <w:sz w:val="24"/>
          <w:u w:val="single"/>
        </w:rPr>
        <w:t>卢工</w:t>
      </w:r>
      <w:r w:rsidRPr="005E46AA">
        <w:rPr>
          <w:rFonts w:ascii="仿宋" w:eastAsia="仿宋" w:hAnsi="仿宋"/>
          <w:sz w:val="24"/>
          <w:u w:val="single"/>
        </w:rPr>
        <w:t xml:space="preserve">       </w:t>
      </w:r>
      <w:r w:rsidRPr="005E46AA">
        <w:rPr>
          <w:rFonts w:ascii="仿宋" w:eastAsia="仿宋" w:hAnsi="仿宋"/>
          <w:sz w:val="24"/>
        </w:rPr>
        <w:t xml:space="preserve">      </w:t>
      </w:r>
      <w:r w:rsidRPr="005E46AA">
        <w:rPr>
          <w:rFonts w:ascii="仿宋" w:eastAsia="仿宋" w:hAnsi="仿宋" w:hint="eastAsia"/>
          <w:sz w:val="24"/>
        </w:rPr>
        <w:t>联系电话：</w:t>
      </w:r>
      <w:r>
        <w:rPr>
          <w:rFonts w:ascii="仿宋" w:eastAsia="仿宋" w:hAnsi="仿宋" w:hint="eastAsia"/>
          <w:sz w:val="24"/>
          <w:u w:val="single"/>
        </w:rPr>
        <w:t>0</w:t>
      </w:r>
      <w:r>
        <w:rPr>
          <w:rFonts w:ascii="仿宋" w:eastAsia="仿宋" w:hAnsi="仿宋"/>
          <w:sz w:val="24"/>
          <w:u w:val="single"/>
        </w:rPr>
        <w:t>20-83158235</w:t>
      </w:r>
      <w:r w:rsidRPr="005E46AA">
        <w:rPr>
          <w:rFonts w:ascii="仿宋" w:eastAsia="仿宋" w:hAnsi="仿宋"/>
          <w:sz w:val="24"/>
          <w:u w:val="single"/>
        </w:rPr>
        <w:t xml:space="preserve">     </w:t>
      </w:r>
    </w:p>
    <w:p w:rsidR="008D0B20" w:rsidRPr="005E46AA" w:rsidRDefault="008D0B20" w:rsidP="008D0B20">
      <w:pPr>
        <w:spacing w:line="440" w:lineRule="exact"/>
        <w:ind w:leftChars="200" w:left="420" w:firstLineChars="224" w:firstLine="538"/>
        <w:rPr>
          <w:rFonts w:ascii="仿宋" w:eastAsia="仿宋" w:hAnsi="仿宋"/>
          <w:sz w:val="24"/>
          <w:u w:val="single"/>
        </w:rPr>
      </w:pPr>
      <w:r w:rsidRPr="005E46AA">
        <w:rPr>
          <w:rFonts w:ascii="仿宋" w:eastAsia="仿宋" w:hAnsi="仿宋" w:hint="eastAsia"/>
          <w:sz w:val="24"/>
        </w:rPr>
        <w:t>招标代理机构：</w:t>
      </w:r>
      <w:r>
        <w:rPr>
          <w:rFonts w:ascii="仿宋" w:eastAsia="仿宋" w:hAnsi="仿宋" w:hint="eastAsia"/>
          <w:sz w:val="24"/>
          <w:u w:val="single"/>
        </w:rPr>
        <w:t>广州地铁工程咨询有限公司</w:t>
      </w:r>
      <w:r w:rsidRPr="005E46AA">
        <w:rPr>
          <w:rFonts w:ascii="仿宋" w:eastAsia="仿宋" w:hAnsi="仿宋"/>
          <w:sz w:val="24"/>
          <w:u w:val="single"/>
        </w:rPr>
        <w:t xml:space="preserve">                   </w:t>
      </w:r>
    </w:p>
    <w:p w:rsidR="008D0B20" w:rsidRPr="005E46AA" w:rsidRDefault="008D0B20" w:rsidP="008D0B20">
      <w:pPr>
        <w:spacing w:line="440" w:lineRule="exact"/>
        <w:ind w:firstLineChars="224" w:firstLine="538"/>
        <w:rPr>
          <w:rFonts w:ascii="仿宋" w:eastAsia="仿宋" w:hAnsi="仿宋"/>
          <w:sz w:val="24"/>
          <w:u w:val="single"/>
        </w:rPr>
      </w:pPr>
      <w:r w:rsidRPr="005E46AA">
        <w:rPr>
          <w:rFonts w:ascii="仿宋" w:eastAsia="仿宋" w:hAnsi="仿宋"/>
          <w:sz w:val="24"/>
        </w:rPr>
        <w:t xml:space="preserve">    </w:t>
      </w:r>
      <w:r w:rsidRPr="005E46AA">
        <w:rPr>
          <w:rFonts w:ascii="仿宋" w:eastAsia="仿宋" w:hAnsi="仿宋" w:hint="eastAsia"/>
          <w:sz w:val="24"/>
        </w:rPr>
        <w:t>联系人：</w:t>
      </w:r>
      <w:r w:rsidRPr="005E46AA">
        <w:rPr>
          <w:rFonts w:ascii="仿宋" w:eastAsia="仿宋" w:hAnsi="仿宋"/>
          <w:sz w:val="24"/>
          <w:u w:val="single"/>
        </w:rPr>
        <w:t xml:space="preserve">    </w:t>
      </w:r>
      <w:r>
        <w:rPr>
          <w:rFonts w:ascii="仿宋" w:eastAsia="仿宋" w:hAnsi="仿宋"/>
          <w:sz w:val="24"/>
          <w:u w:val="single"/>
        </w:rPr>
        <w:t xml:space="preserve">江工 </w:t>
      </w:r>
      <w:r w:rsidRPr="005E46AA">
        <w:rPr>
          <w:rFonts w:ascii="仿宋" w:eastAsia="仿宋" w:hAnsi="仿宋"/>
          <w:sz w:val="24"/>
          <w:u w:val="single"/>
        </w:rPr>
        <w:t xml:space="preserve">      </w:t>
      </w:r>
      <w:r w:rsidRPr="005E46AA">
        <w:rPr>
          <w:rFonts w:ascii="仿宋" w:eastAsia="仿宋" w:hAnsi="仿宋"/>
          <w:sz w:val="24"/>
        </w:rPr>
        <w:t xml:space="preserve">      </w:t>
      </w:r>
      <w:r w:rsidRPr="005E46AA">
        <w:rPr>
          <w:rFonts w:ascii="仿宋" w:eastAsia="仿宋" w:hAnsi="仿宋" w:hint="eastAsia"/>
          <w:sz w:val="24"/>
        </w:rPr>
        <w:t>联系电话：</w:t>
      </w:r>
      <w:r>
        <w:rPr>
          <w:rFonts w:ascii="仿宋" w:eastAsia="仿宋" w:hAnsi="仿宋" w:hint="eastAsia"/>
          <w:sz w:val="24"/>
          <w:u w:val="single"/>
        </w:rPr>
        <w:t>0</w:t>
      </w:r>
      <w:r>
        <w:rPr>
          <w:rFonts w:ascii="仿宋" w:eastAsia="仿宋" w:hAnsi="仿宋"/>
          <w:sz w:val="24"/>
          <w:u w:val="single"/>
        </w:rPr>
        <w:t xml:space="preserve">20-31959570 </w:t>
      </w:r>
      <w:r w:rsidRPr="005E46AA">
        <w:rPr>
          <w:rFonts w:ascii="仿宋" w:eastAsia="仿宋" w:hAnsi="仿宋"/>
          <w:sz w:val="24"/>
          <w:u w:val="single"/>
        </w:rPr>
        <w:t xml:space="preserve">     </w:t>
      </w:r>
    </w:p>
    <w:p w:rsidR="008D0B20" w:rsidRPr="005E46AA" w:rsidRDefault="008D0B20" w:rsidP="008D0B20">
      <w:pPr>
        <w:spacing w:line="440" w:lineRule="exact"/>
        <w:ind w:firstLineChars="224" w:firstLine="538"/>
        <w:rPr>
          <w:rFonts w:ascii="仿宋" w:eastAsia="仿宋" w:hAnsi="仿宋"/>
          <w:sz w:val="24"/>
        </w:rPr>
      </w:pPr>
      <w:r w:rsidRPr="005E46AA">
        <w:rPr>
          <w:rFonts w:ascii="仿宋" w:eastAsia="仿宋" w:hAnsi="仿宋"/>
          <w:sz w:val="24"/>
        </w:rPr>
        <w:t xml:space="preserve">    </w:t>
      </w:r>
      <w:r w:rsidRPr="005E46AA">
        <w:rPr>
          <w:rFonts w:ascii="仿宋" w:eastAsia="仿宋" w:hAnsi="仿宋" w:hint="eastAsia"/>
          <w:sz w:val="24"/>
        </w:rPr>
        <w:t>招标监督机构：</w:t>
      </w:r>
      <w:r w:rsidR="00FC434D" w:rsidRPr="00FC434D">
        <w:rPr>
          <w:rFonts w:ascii="仿宋" w:eastAsia="仿宋" w:hAnsi="仿宋" w:hint="eastAsia"/>
          <w:sz w:val="24"/>
          <w:u w:val="single"/>
        </w:rPr>
        <w:t>广州地铁资源经营发展有限公司</w:t>
      </w:r>
      <w:r w:rsidRPr="005E46AA">
        <w:rPr>
          <w:rFonts w:ascii="仿宋" w:eastAsia="仿宋" w:hAnsi="仿宋"/>
          <w:sz w:val="24"/>
          <w:u w:val="single"/>
        </w:rPr>
        <w:t xml:space="preserve">  </w:t>
      </w:r>
      <w:r w:rsidRPr="005E46AA">
        <w:rPr>
          <w:rFonts w:ascii="仿宋" w:eastAsia="仿宋" w:hAnsi="仿宋" w:hint="eastAsia"/>
          <w:sz w:val="24"/>
          <w:u w:val="single"/>
        </w:rPr>
        <w:t xml:space="preserve">          </w:t>
      </w:r>
      <w:r w:rsidRPr="005E46AA">
        <w:rPr>
          <w:rFonts w:ascii="仿宋" w:eastAsia="仿宋" w:hAnsi="仿宋"/>
          <w:sz w:val="24"/>
          <w:u w:val="single"/>
        </w:rPr>
        <w:t xml:space="preserve">   </w:t>
      </w:r>
    </w:p>
    <w:p w:rsidR="008D0B20" w:rsidRPr="005E46AA" w:rsidRDefault="008D0B20" w:rsidP="008D0B20">
      <w:pPr>
        <w:spacing w:line="440" w:lineRule="exact"/>
        <w:ind w:firstLineChars="224" w:firstLine="538"/>
        <w:rPr>
          <w:rFonts w:ascii="仿宋" w:eastAsia="仿宋" w:hAnsi="仿宋"/>
          <w:sz w:val="24"/>
          <w:u w:val="single"/>
        </w:rPr>
      </w:pPr>
      <w:r w:rsidRPr="005E46AA">
        <w:rPr>
          <w:rFonts w:ascii="仿宋" w:eastAsia="仿宋" w:hAnsi="仿宋"/>
          <w:sz w:val="24"/>
        </w:rPr>
        <w:t xml:space="preserve">    </w:t>
      </w:r>
      <w:r w:rsidRPr="005E46AA">
        <w:rPr>
          <w:rFonts w:ascii="仿宋" w:eastAsia="仿宋" w:hAnsi="仿宋" w:hint="eastAsia"/>
          <w:sz w:val="24"/>
        </w:rPr>
        <w:t>监督电话：</w:t>
      </w:r>
      <w:r w:rsidR="00FC434D" w:rsidRPr="00FC434D">
        <w:rPr>
          <w:rFonts w:ascii="仿宋" w:eastAsia="仿宋" w:hAnsi="仿宋" w:hint="eastAsia"/>
          <w:sz w:val="24"/>
          <w:u w:val="single"/>
        </w:rPr>
        <w:t>020-83158252</w:t>
      </w:r>
      <w:r w:rsidRPr="005E46AA">
        <w:rPr>
          <w:rFonts w:ascii="仿宋" w:eastAsia="仿宋" w:hAnsi="仿宋" w:hint="eastAsia"/>
          <w:sz w:val="24"/>
          <w:u w:val="single"/>
        </w:rPr>
        <w:t xml:space="preserve">  </w:t>
      </w:r>
    </w:p>
    <w:p w:rsidR="008D0B20" w:rsidRPr="005E46AA" w:rsidRDefault="008D0B20" w:rsidP="008D0B20">
      <w:pPr>
        <w:spacing w:line="440" w:lineRule="exact"/>
        <w:ind w:firstLineChars="224" w:firstLine="538"/>
        <w:rPr>
          <w:rFonts w:ascii="仿宋" w:eastAsia="仿宋" w:hAnsi="仿宋"/>
          <w:sz w:val="24"/>
          <w:u w:val="single"/>
        </w:rPr>
      </w:pPr>
      <w:r w:rsidRPr="005E46AA">
        <w:rPr>
          <w:rFonts w:ascii="仿宋" w:eastAsia="仿宋" w:hAnsi="仿宋" w:hint="eastAsia"/>
          <w:sz w:val="24"/>
        </w:rPr>
        <w:t>三、建设地点：</w:t>
      </w:r>
      <w:r w:rsidRPr="00EE2021">
        <w:rPr>
          <w:rFonts w:ascii="仿宋" w:eastAsia="仿宋" w:hAnsi="仿宋" w:hint="eastAsia"/>
          <w:sz w:val="24"/>
          <w:u w:val="single"/>
        </w:rPr>
        <w:t>广州地铁资源经营发展有限公司管辖范围内的各资源项目</w:t>
      </w:r>
    </w:p>
    <w:p w:rsidR="0050310C" w:rsidRPr="005E46AA" w:rsidRDefault="008D0B20" w:rsidP="0050310C">
      <w:pPr>
        <w:spacing w:line="440" w:lineRule="exact"/>
        <w:ind w:firstLineChars="224" w:firstLine="538"/>
        <w:rPr>
          <w:rFonts w:ascii="仿宋" w:eastAsia="仿宋" w:hAnsi="仿宋"/>
          <w:sz w:val="24"/>
        </w:rPr>
      </w:pPr>
      <w:r w:rsidRPr="005E46AA">
        <w:rPr>
          <w:rFonts w:ascii="仿宋" w:eastAsia="仿宋" w:hAnsi="仿宋" w:hint="eastAsia"/>
          <w:sz w:val="24"/>
        </w:rPr>
        <w:t>四、项目概况</w:t>
      </w:r>
      <w:r>
        <w:rPr>
          <w:rFonts w:ascii="仿宋" w:eastAsia="仿宋" w:hAnsi="仿宋" w:hint="eastAsia"/>
          <w:sz w:val="24"/>
        </w:rPr>
        <w:t>：</w:t>
      </w:r>
      <w:r w:rsidR="0050310C" w:rsidRPr="0042290C">
        <w:rPr>
          <w:rFonts w:ascii="仿宋" w:eastAsia="仿宋" w:hAnsi="仿宋" w:hint="eastAsia"/>
          <w:sz w:val="24"/>
          <w:u w:val="single"/>
        </w:rPr>
        <w:t>车站</w:t>
      </w:r>
      <w:r w:rsidR="0050310C">
        <w:rPr>
          <w:rFonts w:ascii="仿宋" w:eastAsia="仿宋" w:hAnsi="仿宋" w:hint="eastAsia"/>
          <w:sz w:val="24"/>
          <w:u w:val="single"/>
        </w:rPr>
        <w:t>站厅商铺增设、</w:t>
      </w:r>
      <w:r w:rsidR="0050310C" w:rsidRPr="00D84C4C">
        <w:rPr>
          <w:rFonts w:ascii="仿宋" w:eastAsia="仿宋" w:hAnsi="仿宋" w:hint="eastAsia"/>
          <w:sz w:val="24"/>
          <w:u w:val="single"/>
        </w:rPr>
        <w:t>万胜广场室外经营空间场景提升项目</w:t>
      </w:r>
      <w:r w:rsidR="0050310C" w:rsidRPr="0042290C">
        <w:rPr>
          <w:rFonts w:ascii="仿宋" w:eastAsia="仿宋" w:hAnsi="仿宋" w:hint="eastAsia"/>
          <w:sz w:val="24"/>
          <w:u w:val="single"/>
        </w:rPr>
        <w:t>等项目施工，以及其他装修、改造、</w:t>
      </w:r>
      <w:r w:rsidR="0050310C">
        <w:rPr>
          <w:rFonts w:ascii="仿宋" w:eastAsia="仿宋" w:hAnsi="仿宋" w:hint="eastAsia"/>
          <w:sz w:val="24"/>
          <w:u w:val="single"/>
        </w:rPr>
        <w:t>中修及零星</w:t>
      </w:r>
      <w:r w:rsidR="0050310C" w:rsidRPr="0042290C">
        <w:rPr>
          <w:rFonts w:ascii="仿宋" w:eastAsia="仿宋" w:hAnsi="仿宋" w:hint="eastAsia"/>
          <w:sz w:val="24"/>
          <w:u w:val="single"/>
        </w:rPr>
        <w:t>维修类项目（包括车站商铺及商业街、社区商业、综合体商业、酒店、公寓、停车场、地块、自助设备、广告、地铁博物馆、安全紧急项目等）施工。</w:t>
      </w:r>
    </w:p>
    <w:p w:rsidR="0050310C" w:rsidRPr="005E46AA" w:rsidRDefault="0050310C" w:rsidP="0050310C">
      <w:pPr>
        <w:spacing w:line="440" w:lineRule="exact"/>
        <w:ind w:firstLineChars="224" w:firstLine="538"/>
        <w:rPr>
          <w:rFonts w:ascii="仿宋" w:eastAsia="仿宋" w:hAnsi="仿宋"/>
          <w:sz w:val="24"/>
        </w:rPr>
      </w:pPr>
      <w:r w:rsidRPr="005E46AA">
        <w:rPr>
          <w:rFonts w:ascii="仿宋" w:eastAsia="仿宋" w:hAnsi="仿宋" w:hint="eastAsia"/>
          <w:sz w:val="24"/>
        </w:rPr>
        <w:t>五、标段划分及各标段招标内容、规模和</w:t>
      </w:r>
      <w:r w:rsidRPr="00AD0674">
        <w:rPr>
          <w:rFonts w:ascii="仿宋" w:eastAsia="仿宋" w:hAnsi="仿宋" w:hint="eastAsia"/>
          <w:sz w:val="24"/>
        </w:rPr>
        <w:t>最低投标报价（下浮率）</w:t>
      </w:r>
      <w:r w:rsidRPr="005E46AA">
        <w:rPr>
          <w:rFonts w:ascii="仿宋" w:eastAsia="仿宋" w:hAnsi="仿宋" w:hint="eastAsia"/>
          <w:sz w:val="24"/>
        </w:rPr>
        <w:t>：</w:t>
      </w:r>
    </w:p>
    <w:p w:rsidR="0050310C" w:rsidRDefault="0050310C" w:rsidP="0050310C">
      <w:pPr>
        <w:spacing w:line="440" w:lineRule="exact"/>
        <w:ind w:firstLineChars="224" w:firstLine="538"/>
        <w:rPr>
          <w:rFonts w:ascii="仿宋" w:eastAsia="仿宋" w:hAnsi="仿宋"/>
          <w:sz w:val="24"/>
          <w:u w:val="single"/>
        </w:rPr>
      </w:pPr>
      <w:r w:rsidRPr="005E46AA">
        <w:rPr>
          <w:rFonts w:ascii="仿宋" w:eastAsia="仿宋" w:hAnsi="仿宋" w:hint="eastAsia"/>
          <w:sz w:val="24"/>
        </w:rPr>
        <w:t>1、本招标项目分为</w:t>
      </w:r>
      <w:r w:rsidRPr="005E46AA">
        <w:rPr>
          <w:rFonts w:ascii="仿宋" w:eastAsia="仿宋" w:hAnsi="仿宋" w:hint="eastAsia"/>
          <w:sz w:val="24"/>
          <w:u w:val="single"/>
        </w:rPr>
        <w:t xml:space="preserve"> </w:t>
      </w:r>
      <w:r>
        <w:rPr>
          <w:rFonts w:ascii="仿宋" w:eastAsia="仿宋" w:hAnsi="仿宋"/>
          <w:sz w:val="24"/>
          <w:u w:val="single"/>
        </w:rPr>
        <w:t>1</w:t>
      </w:r>
      <w:r w:rsidRPr="005E46AA">
        <w:rPr>
          <w:rFonts w:ascii="仿宋" w:eastAsia="仿宋" w:hAnsi="仿宋" w:hint="eastAsia"/>
          <w:sz w:val="24"/>
          <w:u w:val="single"/>
        </w:rPr>
        <w:t xml:space="preserve"> </w:t>
      </w:r>
      <w:r w:rsidRPr="005E46AA">
        <w:rPr>
          <w:rFonts w:ascii="仿宋" w:eastAsia="仿宋" w:hAnsi="仿宋" w:hint="eastAsia"/>
          <w:sz w:val="24"/>
        </w:rPr>
        <w:t>个标段。</w:t>
      </w:r>
      <w:r w:rsidRPr="0042290C">
        <w:rPr>
          <w:rFonts w:ascii="仿宋" w:eastAsia="仿宋" w:hAnsi="仿宋" w:hint="eastAsia"/>
          <w:sz w:val="24"/>
          <w:u w:val="single"/>
        </w:rPr>
        <w:t>具体项目清单（暂定，以实际发生为准，各项目累计总金额不超过合同暂定总价；招标人可视实际需求增加或减少清单项目，不调整中标下浮率）及预估金额如下：</w:t>
      </w:r>
    </w:p>
    <w:tbl>
      <w:tblPr>
        <w:tblW w:w="96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1"/>
        <w:gridCol w:w="3426"/>
        <w:gridCol w:w="1559"/>
        <w:gridCol w:w="3810"/>
      </w:tblGrid>
      <w:tr w:rsidR="0050310C" w:rsidRPr="0042290C" w:rsidTr="00CD7662">
        <w:trPr>
          <w:jc w:val="center"/>
        </w:trPr>
        <w:tc>
          <w:tcPr>
            <w:tcW w:w="811" w:type="dxa"/>
            <w:shd w:val="clear" w:color="auto" w:fill="auto"/>
            <w:vAlign w:val="center"/>
          </w:tcPr>
          <w:p w:rsidR="0050310C" w:rsidRPr="0042290C" w:rsidRDefault="0050310C" w:rsidP="00CD7662">
            <w:pPr>
              <w:widowControl/>
              <w:jc w:val="center"/>
              <w:rPr>
                <w:rFonts w:ascii="仿宋" w:eastAsia="仿宋" w:hAnsi="仿宋" w:cs="方正小标宋_GBK"/>
                <w:kern w:val="0"/>
                <w:sz w:val="24"/>
              </w:rPr>
            </w:pPr>
            <w:r w:rsidRPr="0042290C">
              <w:rPr>
                <w:rFonts w:ascii="仿宋" w:eastAsia="仿宋" w:hAnsi="仿宋" w:cs="方正小标宋_GBK" w:hint="eastAsia"/>
                <w:bCs/>
                <w:color w:val="000000"/>
                <w:kern w:val="0"/>
                <w:sz w:val="24"/>
              </w:rPr>
              <w:t>序号</w:t>
            </w:r>
          </w:p>
        </w:tc>
        <w:tc>
          <w:tcPr>
            <w:tcW w:w="3426" w:type="dxa"/>
            <w:shd w:val="clear" w:color="auto" w:fill="auto"/>
            <w:vAlign w:val="center"/>
          </w:tcPr>
          <w:p w:rsidR="0050310C" w:rsidRPr="0042290C" w:rsidRDefault="0050310C" w:rsidP="00CD7662">
            <w:pPr>
              <w:widowControl/>
              <w:jc w:val="center"/>
              <w:rPr>
                <w:rFonts w:ascii="仿宋" w:eastAsia="仿宋" w:hAnsi="仿宋" w:cs="方正小标宋_GBK"/>
                <w:kern w:val="0"/>
                <w:sz w:val="24"/>
              </w:rPr>
            </w:pPr>
            <w:r w:rsidRPr="0042290C">
              <w:rPr>
                <w:rFonts w:ascii="仿宋" w:eastAsia="仿宋" w:hAnsi="仿宋" w:cs="方正小标宋_GBK" w:hint="eastAsia"/>
                <w:bCs/>
                <w:color w:val="000000"/>
                <w:kern w:val="0"/>
                <w:sz w:val="24"/>
              </w:rPr>
              <w:t>项目清单</w:t>
            </w:r>
          </w:p>
        </w:tc>
        <w:tc>
          <w:tcPr>
            <w:tcW w:w="1559" w:type="dxa"/>
            <w:shd w:val="clear" w:color="auto" w:fill="auto"/>
            <w:vAlign w:val="center"/>
          </w:tcPr>
          <w:p w:rsidR="0050310C" w:rsidRDefault="0050310C" w:rsidP="00CD7662">
            <w:pPr>
              <w:widowControl/>
              <w:jc w:val="center"/>
              <w:rPr>
                <w:rFonts w:ascii="仿宋" w:eastAsia="仿宋" w:hAnsi="仿宋" w:cs="方正小标宋_GBK"/>
                <w:bCs/>
                <w:color w:val="000000"/>
                <w:kern w:val="0"/>
                <w:sz w:val="24"/>
              </w:rPr>
            </w:pPr>
            <w:r w:rsidRPr="00230FB3">
              <w:rPr>
                <w:rFonts w:ascii="仿宋" w:eastAsia="仿宋" w:hAnsi="仿宋" w:cs="方正小标宋_GBK" w:hint="eastAsia"/>
                <w:bCs/>
                <w:color w:val="000000"/>
                <w:kern w:val="0"/>
                <w:sz w:val="24"/>
              </w:rPr>
              <w:t>预估</w:t>
            </w:r>
            <w:r>
              <w:rPr>
                <w:rFonts w:ascii="仿宋" w:eastAsia="仿宋" w:hAnsi="仿宋" w:cs="方正小标宋_GBK" w:hint="eastAsia"/>
                <w:bCs/>
                <w:color w:val="000000"/>
                <w:kern w:val="0"/>
                <w:sz w:val="24"/>
              </w:rPr>
              <w:t>施工</w:t>
            </w:r>
            <w:r w:rsidRPr="0042290C">
              <w:rPr>
                <w:rFonts w:ascii="仿宋" w:eastAsia="仿宋" w:hAnsi="仿宋" w:cs="方正小标宋_GBK" w:hint="eastAsia"/>
                <w:bCs/>
                <w:color w:val="000000"/>
                <w:kern w:val="0"/>
                <w:sz w:val="24"/>
              </w:rPr>
              <w:t>费</w:t>
            </w:r>
          </w:p>
          <w:p w:rsidR="0050310C" w:rsidRPr="0042290C" w:rsidRDefault="0050310C" w:rsidP="00CD7662">
            <w:pPr>
              <w:widowControl/>
              <w:jc w:val="center"/>
              <w:rPr>
                <w:rFonts w:ascii="仿宋" w:eastAsia="仿宋" w:hAnsi="仿宋" w:cs="方正小标宋_GBK"/>
                <w:kern w:val="0"/>
                <w:sz w:val="24"/>
              </w:rPr>
            </w:pPr>
            <w:r w:rsidRPr="0042290C">
              <w:rPr>
                <w:rFonts w:ascii="仿宋" w:eastAsia="仿宋" w:hAnsi="仿宋" w:cs="方正小标宋_GBK" w:hint="eastAsia"/>
                <w:bCs/>
                <w:color w:val="000000"/>
                <w:kern w:val="0"/>
                <w:sz w:val="24"/>
              </w:rPr>
              <w:t>金额（万元）</w:t>
            </w:r>
          </w:p>
        </w:tc>
        <w:tc>
          <w:tcPr>
            <w:tcW w:w="3810" w:type="dxa"/>
            <w:vAlign w:val="center"/>
          </w:tcPr>
          <w:p w:rsidR="0050310C" w:rsidRPr="00230FB3" w:rsidRDefault="0050310C" w:rsidP="00CD7662">
            <w:pPr>
              <w:widowControl/>
              <w:jc w:val="center"/>
              <w:rPr>
                <w:rFonts w:ascii="仿宋" w:eastAsia="仿宋" w:hAnsi="仿宋" w:cs="方正小标宋_GBK"/>
                <w:bCs/>
                <w:color w:val="000000"/>
                <w:kern w:val="0"/>
                <w:sz w:val="24"/>
              </w:rPr>
            </w:pPr>
            <w:r>
              <w:rPr>
                <w:rFonts w:ascii="仿宋" w:eastAsia="仿宋" w:hAnsi="仿宋" w:cs="方正小标宋_GBK" w:hint="eastAsia"/>
                <w:bCs/>
                <w:color w:val="000000"/>
                <w:kern w:val="0"/>
                <w:sz w:val="24"/>
              </w:rPr>
              <w:t>项目简介</w:t>
            </w:r>
          </w:p>
        </w:tc>
      </w:tr>
      <w:tr w:rsidR="00CB581F" w:rsidRPr="0042290C" w:rsidTr="00D85D73">
        <w:trPr>
          <w:jc w:val="center"/>
        </w:trPr>
        <w:tc>
          <w:tcPr>
            <w:tcW w:w="811" w:type="dxa"/>
            <w:shd w:val="clear" w:color="auto" w:fill="auto"/>
            <w:vAlign w:val="center"/>
          </w:tcPr>
          <w:p w:rsidR="00CB581F" w:rsidRPr="0042290C" w:rsidRDefault="00CB581F" w:rsidP="00CB581F">
            <w:pPr>
              <w:widowControl/>
              <w:spacing w:before="100" w:beforeAutospacing="1" w:after="100" w:afterAutospacing="1"/>
              <w:jc w:val="center"/>
              <w:rPr>
                <w:rFonts w:ascii="仿宋" w:eastAsia="仿宋" w:hAnsi="仿宋" w:cs="方正小标宋_GBK"/>
                <w:kern w:val="0"/>
                <w:sz w:val="24"/>
              </w:rPr>
            </w:pPr>
            <w:r w:rsidRPr="0042290C">
              <w:rPr>
                <w:rFonts w:ascii="仿宋" w:eastAsia="仿宋" w:hAnsi="仿宋" w:cs="方正小标宋_GBK"/>
                <w:color w:val="000000"/>
                <w:kern w:val="0"/>
                <w:sz w:val="24"/>
              </w:rPr>
              <w:t>1</w:t>
            </w:r>
          </w:p>
        </w:tc>
        <w:tc>
          <w:tcPr>
            <w:tcW w:w="3426" w:type="dxa"/>
            <w:shd w:val="clear" w:color="auto" w:fill="auto"/>
            <w:vAlign w:val="center"/>
          </w:tcPr>
          <w:p w:rsidR="00CB581F" w:rsidRPr="0042290C" w:rsidRDefault="00CB581F" w:rsidP="00CB581F">
            <w:pPr>
              <w:widowControl/>
              <w:spacing w:before="100" w:beforeAutospacing="1" w:after="100" w:afterAutospacing="1"/>
              <w:rPr>
                <w:rFonts w:ascii="仿宋" w:eastAsia="仿宋" w:hAnsi="仿宋" w:cs="方正小标宋_GBK"/>
                <w:kern w:val="0"/>
                <w:sz w:val="24"/>
              </w:rPr>
            </w:pPr>
            <w:r w:rsidRPr="0042290C">
              <w:rPr>
                <w:rFonts w:ascii="仿宋" w:eastAsia="仿宋" w:hAnsi="仿宋" w:hint="eastAsia"/>
                <w:sz w:val="24"/>
              </w:rPr>
              <w:t>车站站厅商铺增设项目</w:t>
            </w:r>
          </w:p>
        </w:tc>
        <w:tc>
          <w:tcPr>
            <w:tcW w:w="1559" w:type="dxa"/>
            <w:shd w:val="clear" w:color="auto" w:fill="auto"/>
            <w:vAlign w:val="center"/>
          </w:tcPr>
          <w:p w:rsidR="00CB581F" w:rsidRPr="0042290C" w:rsidRDefault="00CB581F" w:rsidP="00CB581F">
            <w:pPr>
              <w:widowControl/>
              <w:spacing w:before="100" w:beforeAutospacing="1" w:after="100" w:afterAutospacing="1"/>
              <w:jc w:val="center"/>
              <w:rPr>
                <w:rFonts w:ascii="仿宋" w:eastAsia="仿宋" w:hAnsi="仿宋" w:cs="方正小标宋_GBK"/>
                <w:kern w:val="0"/>
                <w:sz w:val="24"/>
              </w:rPr>
            </w:pPr>
            <w:r>
              <w:rPr>
                <w:rFonts w:ascii="仿宋" w:eastAsia="仿宋" w:hAnsi="仿宋"/>
                <w:sz w:val="24"/>
              </w:rPr>
              <w:t>1</w:t>
            </w:r>
            <w:r>
              <w:rPr>
                <w:rFonts w:ascii="仿宋" w:eastAsia="仿宋" w:hAnsi="仿宋" w:hint="eastAsia"/>
                <w:sz w:val="24"/>
              </w:rPr>
              <w:t>5</w:t>
            </w:r>
            <w:r>
              <w:rPr>
                <w:rFonts w:ascii="仿宋" w:eastAsia="仿宋" w:hAnsi="仿宋"/>
                <w:sz w:val="24"/>
              </w:rPr>
              <w:t>00</w:t>
            </w:r>
          </w:p>
        </w:tc>
        <w:tc>
          <w:tcPr>
            <w:tcW w:w="3810" w:type="dxa"/>
          </w:tcPr>
          <w:p w:rsidR="00CB581F" w:rsidRPr="00057A1A" w:rsidRDefault="00CB581F" w:rsidP="00057A1A">
            <w:pPr>
              <w:widowControl/>
              <w:spacing w:before="100" w:beforeAutospacing="1" w:after="100" w:afterAutospacing="1"/>
              <w:jc w:val="left"/>
              <w:rPr>
                <w:rFonts w:ascii="仿宋" w:eastAsia="仿宋" w:hAnsi="仿宋"/>
                <w:sz w:val="24"/>
              </w:rPr>
            </w:pPr>
            <w:r w:rsidRPr="00057A1A">
              <w:rPr>
                <w:rFonts w:ascii="仿宋" w:eastAsia="仿宋" w:hAnsi="仿宋" w:hint="eastAsia"/>
                <w:sz w:val="24"/>
              </w:rPr>
              <w:t>地铁车站站厅内部装配式商铺（采用钢化玻璃、不锈钢管材或金属板材进行拼装）采购及安装。</w:t>
            </w:r>
          </w:p>
        </w:tc>
      </w:tr>
      <w:tr w:rsidR="00CB581F" w:rsidRPr="0042290C" w:rsidTr="00D85D73">
        <w:trPr>
          <w:jc w:val="center"/>
        </w:trPr>
        <w:tc>
          <w:tcPr>
            <w:tcW w:w="811" w:type="dxa"/>
            <w:shd w:val="clear" w:color="auto" w:fill="auto"/>
            <w:vAlign w:val="center"/>
          </w:tcPr>
          <w:p w:rsidR="00CB581F" w:rsidRPr="0042290C" w:rsidRDefault="00CB581F" w:rsidP="00CB581F">
            <w:pPr>
              <w:widowControl/>
              <w:spacing w:before="100" w:beforeAutospacing="1" w:after="100" w:afterAutospacing="1"/>
              <w:jc w:val="center"/>
              <w:rPr>
                <w:rFonts w:ascii="仿宋" w:eastAsia="仿宋" w:hAnsi="仿宋" w:cs="方正小标宋_GBK"/>
                <w:kern w:val="0"/>
                <w:sz w:val="24"/>
              </w:rPr>
            </w:pPr>
            <w:r w:rsidRPr="0042290C">
              <w:rPr>
                <w:rFonts w:ascii="仿宋" w:eastAsia="仿宋" w:hAnsi="仿宋" w:cs="方正小标宋_GBK"/>
                <w:color w:val="000000"/>
                <w:kern w:val="0"/>
                <w:sz w:val="24"/>
              </w:rPr>
              <w:t>2</w:t>
            </w:r>
          </w:p>
        </w:tc>
        <w:tc>
          <w:tcPr>
            <w:tcW w:w="3426" w:type="dxa"/>
            <w:shd w:val="clear" w:color="auto" w:fill="auto"/>
            <w:vAlign w:val="center"/>
          </w:tcPr>
          <w:p w:rsidR="00CB581F" w:rsidRPr="0042290C" w:rsidRDefault="00CB581F" w:rsidP="00CB581F">
            <w:pPr>
              <w:widowControl/>
              <w:spacing w:before="100" w:beforeAutospacing="1" w:after="100" w:afterAutospacing="1"/>
              <w:rPr>
                <w:rFonts w:ascii="仿宋" w:eastAsia="仿宋" w:hAnsi="仿宋" w:cs="方正小标宋_GBK"/>
                <w:kern w:val="0"/>
                <w:sz w:val="24"/>
              </w:rPr>
            </w:pPr>
            <w:r w:rsidRPr="0042290C">
              <w:rPr>
                <w:rFonts w:ascii="仿宋" w:eastAsia="仿宋" w:hAnsi="仿宋" w:hint="eastAsia"/>
                <w:sz w:val="24"/>
              </w:rPr>
              <w:t>万胜广场</w:t>
            </w:r>
            <w:r>
              <w:rPr>
                <w:rFonts w:ascii="仿宋" w:eastAsia="仿宋" w:hAnsi="仿宋" w:hint="eastAsia"/>
                <w:sz w:val="24"/>
              </w:rPr>
              <w:t>室外经营空间</w:t>
            </w:r>
            <w:r w:rsidRPr="0042290C">
              <w:rPr>
                <w:rFonts w:ascii="仿宋" w:eastAsia="仿宋" w:hAnsi="仿宋" w:hint="eastAsia"/>
                <w:sz w:val="24"/>
              </w:rPr>
              <w:t>场景</w:t>
            </w:r>
            <w:r>
              <w:rPr>
                <w:rFonts w:ascii="仿宋" w:eastAsia="仿宋" w:hAnsi="仿宋" w:hint="eastAsia"/>
                <w:sz w:val="24"/>
              </w:rPr>
              <w:t>提升</w:t>
            </w:r>
            <w:r w:rsidRPr="0042290C">
              <w:rPr>
                <w:rFonts w:ascii="仿宋" w:eastAsia="仿宋" w:hAnsi="仿宋" w:hint="eastAsia"/>
                <w:sz w:val="24"/>
              </w:rPr>
              <w:t>项目</w:t>
            </w:r>
          </w:p>
        </w:tc>
        <w:tc>
          <w:tcPr>
            <w:tcW w:w="1559" w:type="dxa"/>
            <w:shd w:val="clear" w:color="auto" w:fill="auto"/>
            <w:vAlign w:val="center"/>
          </w:tcPr>
          <w:p w:rsidR="00CB581F" w:rsidRPr="0042290C" w:rsidRDefault="00CB581F" w:rsidP="00CB581F">
            <w:pPr>
              <w:widowControl/>
              <w:spacing w:before="100" w:beforeAutospacing="1" w:after="100" w:afterAutospacing="1"/>
              <w:jc w:val="center"/>
              <w:rPr>
                <w:rFonts w:ascii="仿宋" w:eastAsia="仿宋" w:hAnsi="仿宋" w:cs="方正小标宋_GBK"/>
                <w:kern w:val="0"/>
                <w:sz w:val="24"/>
              </w:rPr>
            </w:pPr>
            <w:r w:rsidRPr="0042290C">
              <w:rPr>
                <w:rFonts w:ascii="仿宋" w:eastAsia="仿宋" w:hAnsi="仿宋"/>
                <w:sz w:val="24"/>
              </w:rPr>
              <w:t>600</w:t>
            </w:r>
          </w:p>
        </w:tc>
        <w:tc>
          <w:tcPr>
            <w:tcW w:w="3810" w:type="dxa"/>
          </w:tcPr>
          <w:p w:rsidR="00CB581F" w:rsidRPr="00057A1A" w:rsidRDefault="00CB581F" w:rsidP="00057A1A">
            <w:pPr>
              <w:widowControl/>
              <w:spacing w:before="100" w:beforeAutospacing="1" w:after="100" w:afterAutospacing="1"/>
              <w:jc w:val="left"/>
              <w:rPr>
                <w:rFonts w:ascii="仿宋" w:eastAsia="仿宋" w:hAnsi="仿宋"/>
                <w:sz w:val="24"/>
              </w:rPr>
            </w:pPr>
            <w:r w:rsidRPr="00057A1A">
              <w:rPr>
                <w:rFonts w:ascii="仿宋" w:eastAsia="仿宋" w:hAnsi="仿宋" w:hint="eastAsia"/>
                <w:sz w:val="24"/>
              </w:rPr>
              <w:t>对万胜广场室外经营空间（北广场、东侧连廊、博物馆西侧、下沉广场、东北角等）进行美陈装</w:t>
            </w:r>
            <w:r w:rsidRPr="00057A1A">
              <w:rPr>
                <w:rFonts w:ascii="仿宋" w:eastAsia="仿宋" w:hAnsi="仿宋" w:hint="eastAsia"/>
                <w:sz w:val="24"/>
              </w:rPr>
              <w:lastRenderedPageBreak/>
              <w:t>置布置、氛围灯光效果优化等工作。</w:t>
            </w:r>
          </w:p>
        </w:tc>
      </w:tr>
      <w:tr w:rsidR="0050310C" w:rsidRPr="0042290C" w:rsidTr="00CD7662">
        <w:trPr>
          <w:jc w:val="center"/>
        </w:trPr>
        <w:tc>
          <w:tcPr>
            <w:tcW w:w="811" w:type="dxa"/>
            <w:shd w:val="clear" w:color="auto" w:fill="auto"/>
            <w:vAlign w:val="center"/>
          </w:tcPr>
          <w:p w:rsidR="0050310C" w:rsidRPr="0042290C" w:rsidRDefault="0050310C" w:rsidP="00CD7662">
            <w:pPr>
              <w:widowControl/>
              <w:spacing w:before="100" w:beforeAutospacing="1" w:after="100" w:afterAutospacing="1"/>
              <w:jc w:val="center"/>
              <w:rPr>
                <w:rFonts w:ascii="仿宋" w:eastAsia="仿宋" w:hAnsi="仿宋" w:cs="方正小标宋_GBK"/>
                <w:kern w:val="0"/>
                <w:sz w:val="24"/>
              </w:rPr>
            </w:pPr>
            <w:r w:rsidRPr="0042290C">
              <w:rPr>
                <w:rFonts w:ascii="仿宋" w:eastAsia="仿宋" w:hAnsi="仿宋" w:cs="方正小标宋_GBK"/>
                <w:color w:val="000000"/>
                <w:kern w:val="0"/>
                <w:sz w:val="24"/>
              </w:rPr>
              <w:lastRenderedPageBreak/>
              <w:t>3</w:t>
            </w:r>
          </w:p>
        </w:tc>
        <w:tc>
          <w:tcPr>
            <w:tcW w:w="3426" w:type="dxa"/>
            <w:shd w:val="clear" w:color="auto" w:fill="auto"/>
            <w:vAlign w:val="center"/>
          </w:tcPr>
          <w:p w:rsidR="0050310C" w:rsidRPr="0042290C" w:rsidRDefault="0050310C" w:rsidP="00CD7662">
            <w:pPr>
              <w:widowControl/>
              <w:spacing w:before="100" w:beforeAutospacing="1" w:after="100" w:afterAutospacing="1"/>
              <w:rPr>
                <w:rFonts w:ascii="仿宋" w:eastAsia="仿宋" w:hAnsi="仿宋" w:cs="方正小标宋_GBK"/>
                <w:kern w:val="0"/>
                <w:sz w:val="24"/>
              </w:rPr>
            </w:pPr>
            <w:r>
              <w:rPr>
                <w:rFonts w:ascii="仿宋" w:eastAsia="仿宋" w:hAnsi="仿宋" w:hint="eastAsia"/>
                <w:sz w:val="24"/>
              </w:rPr>
              <w:t>东山口站商业街装修</w:t>
            </w:r>
            <w:r w:rsidRPr="0042290C">
              <w:rPr>
                <w:rFonts w:ascii="仿宋" w:eastAsia="仿宋" w:hAnsi="仿宋" w:hint="eastAsia"/>
                <w:sz w:val="24"/>
              </w:rPr>
              <w:t>改造项目</w:t>
            </w:r>
          </w:p>
        </w:tc>
        <w:tc>
          <w:tcPr>
            <w:tcW w:w="1559" w:type="dxa"/>
            <w:shd w:val="clear" w:color="auto" w:fill="auto"/>
            <w:vAlign w:val="center"/>
          </w:tcPr>
          <w:p w:rsidR="0050310C" w:rsidRPr="0042290C" w:rsidRDefault="0050310C" w:rsidP="00CD7662">
            <w:pPr>
              <w:widowControl/>
              <w:spacing w:before="100" w:beforeAutospacing="1" w:after="100" w:afterAutospacing="1"/>
              <w:jc w:val="center"/>
              <w:rPr>
                <w:rFonts w:ascii="仿宋" w:eastAsia="仿宋" w:hAnsi="仿宋" w:cs="方正小标宋_GBK"/>
                <w:kern w:val="0"/>
                <w:sz w:val="24"/>
              </w:rPr>
            </w:pPr>
            <w:r w:rsidRPr="0042290C">
              <w:rPr>
                <w:rFonts w:ascii="仿宋" w:eastAsia="仿宋" w:hAnsi="仿宋"/>
                <w:sz w:val="24"/>
              </w:rPr>
              <w:t>225</w:t>
            </w:r>
          </w:p>
        </w:tc>
        <w:tc>
          <w:tcPr>
            <w:tcW w:w="3810" w:type="dxa"/>
            <w:vAlign w:val="center"/>
          </w:tcPr>
          <w:p w:rsidR="0050310C" w:rsidRPr="0042290C" w:rsidRDefault="0050310C" w:rsidP="00CD7662">
            <w:pPr>
              <w:widowControl/>
              <w:spacing w:before="100" w:beforeAutospacing="1" w:after="100" w:afterAutospacing="1"/>
              <w:jc w:val="left"/>
              <w:rPr>
                <w:rFonts w:ascii="仿宋" w:eastAsia="仿宋" w:hAnsi="仿宋"/>
                <w:sz w:val="24"/>
              </w:rPr>
            </w:pPr>
            <w:r>
              <w:rPr>
                <w:rFonts w:ascii="仿宋" w:eastAsia="仿宋" w:hAnsi="仿宋" w:hint="eastAsia"/>
                <w:sz w:val="24"/>
              </w:rPr>
              <w:t>对地铁一号线东山口站D口商业街进行装修改造，包括装修、给排水、供配电、通风空调、消防等系统升级改造。</w:t>
            </w:r>
          </w:p>
        </w:tc>
      </w:tr>
      <w:tr w:rsidR="0050310C" w:rsidRPr="0042290C" w:rsidTr="00CD7662">
        <w:trPr>
          <w:jc w:val="center"/>
        </w:trPr>
        <w:tc>
          <w:tcPr>
            <w:tcW w:w="811" w:type="dxa"/>
            <w:shd w:val="clear" w:color="auto" w:fill="auto"/>
            <w:vAlign w:val="center"/>
          </w:tcPr>
          <w:p w:rsidR="0050310C" w:rsidRPr="0042290C" w:rsidRDefault="0050310C" w:rsidP="00CD7662">
            <w:pPr>
              <w:widowControl/>
              <w:spacing w:before="100" w:beforeAutospacing="1" w:after="100" w:afterAutospacing="1"/>
              <w:jc w:val="center"/>
              <w:rPr>
                <w:rFonts w:ascii="仿宋" w:eastAsia="仿宋" w:hAnsi="仿宋" w:cs="方正小标宋_GBK"/>
                <w:kern w:val="0"/>
                <w:sz w:val="24"/>
              </w:rPr>
            </w:pPr>
            <w:r w:rsidRPr="0042290C">
              <w:rPr>
                <w:rFonts w:ascii="仿宋" w:eastAsia="仿宋" w:hAnsi="仿宋" w:cs="方正小标宋_GBK"/>
                <w:color w:val="000000"/>
                <w:kern w:val="0"/>
                <w:sz w:val="24"/>
              </w:rPr>
              <w:t>4</w:t>
            </w:r>
          </w:p>
        </w:tc>
        <w:tc>
          <w:tcPr>
            <w:tcW w:w="3426" w:type="dxa"/>
            <w:shd w:val="clear" w:color="auto" w:fill="auto"/>
            <w:vAlign w:val="center"/>
          </w:tcPr>
          <w:p w:rsidR="0050310C" w:rsidRPr="0042290C" w:rsidRDefault="0050310C" w:rsidP="00CD7662">
            <w:pPr>
              <w:widowControl/>
              <w:spacing w:before="100" w:beforeAutospacing="1" w:after="100" w:afterAutospacing="1"/>
              <w:rPr>
                <w:rFonts w:ascii="仿宋" w:eastAsia="仿宋" w:hAnsi="仿宋" w:cs="方正小标宋_GBK"/>
                <w:kern w:val="0"/>
                <w:sz w:val="24"/>
              </w:rPr>
            </w:pPr>
            <w:r w:rsidRPr="0042290C">
              <w:rPr>
                <w:rFonts w:ascii="仿宋" w:eastAsia="仿宋" w:hAnsi="仿宋" w:hint="eastAsia"/>
                <w:sz w:val="24"/>
              </w:rPr>
              <w:t>区庄站地块商业经营改造项目</w:t>
            </w:r>
          </w:p>
        </w:tc>
        <w:tc>
          <w:tcPr>
            <w:tcW w:w="1559" w:type="dxa"/>
            <w:shd w:val="clear" w:color="auto" w:fill="auto"/>
            <w:vAlign w:val="center"/>
          </w:tcPr>
          <w:p w:rsidR="0050310C" w:rsidRPr="0042290C" w:rsidRDefault="0050310C" w:rsidP="00CD7662">
            <w:pPr>
              <w:widowControl/>
              <w:spacing w:before="100" w:beforeAutospacing="1" w:after="100" w:afterAutospacing="1"/>
              <w:jc w:val="center"/>
              <w:rPr>
                <w:rFonts w:ascii="仿宋" w:eastAsia="仿宋" w:hAnsi="仿宋" w:cs="方正小标宋_GBK"/>
                <w:kern w:val="0"/>
                <w:sz w:val="24"/>
              </w:rPr>
            </w:pPr>
            <w:r w:rsidRPr="0042290C">
              <w:rPr>
                <w:rFonts w:ascii="仿宋" w:eastAsia="仿宋" w:hAnsi="仿宋"/>
                <w:sz w:val="24"/>
              </w:rPr>
              <w:t>10</w:t>
            </w:r>
            <w:r>
              <w:rPr>
                <w:rFonts w:ascii="仿宋" w:eastAsia="仿宋" w:hAnsi="仿宋" w:hint="eastAsia"/>
                <w:sz w:val="24"/>
              </w:rPr>
              <w:t>0</w:t>
            </w:r>
          </w:p>
        </w:tc>
        <w:tc>
          <w:tcPr>
            <w:tcW w:w="3810" w:type="dxa"/>
            <w:vAlign w:val="center"/>
          </w:tcPr>
          <w:p w:rsidR="0050310C" w:rsidRPr="0042290C" w:rsidRDefault="0050310C" w:rsidP="00CD7662">
            <w:pPr>
              <w:widowControl/>
              <w:spacing w:before="100" w:beforeAutospacing="1" w:after="100" w:afterAutospacing="1"/>
              <w:jc w:val="left"/>
              <w:rPr>
                <w:rFonts w:ascii="仿宋" w:eastAsia="仿宋" w:hAnsi="仿宋"/>
                <w:sz w:val="24"/>
              </w:rPr>
            </w:pPr>
            <w:r>
              <w:rPr>
                <w:rFonts w:ascii="仿宋" w:eastAsia="仿宋" w:hAnsi="仿宋" w:hint="eastAsia"/>
                <w:sz w:val="24"/>
              </w:rPr>
              <w:t>对区庄地铁站地块进行</w:t>
            </w:r>
            <w:r w:rsidRPr="00E57023">
              <w:rPr>
                <w:rFonts w:ascii="仿宋" w:eastAsia="仿宋" w:hAnsi="仿宋" w:hint="eastAsia"/>
                <w:sz w:val="24"/>
              </w:rPr>
              <w:t>商业经营改造，建设</w:t>
            </w:r>
            <w:r>
              <w:rPr>
                <w:rFonts w:ascii="仿宋" w:eastAsia="仿宋" w:hAnsi="仿宋" w:hint="eastAsia"/>
                <w:sz w:val="24"/>
              </w:rPr>
              <w:t>口袋公园（含</w:t>
            </w:r>
            <w:r w:rsidRPr="00E57023">
              <w:rPr>
                <w:rFonts w:ascii="仿宋" w:eastAsia="仿宋" w:hAnsi="仿宋" w:hint="eastAsia"/>
                <w:sz w:val="24"/>
              </w:rPr>
              <w:t>商铺</w:t>
            </w:r>
            <w:r>
              <w:rPr>
                <w:rFonts w:ascii="仿宋" w:eastAsia="仿宋" w:hAnsi="仿宋" w:hint="eastAsia"/>
                <w:sz w:val="24"/>
              </w:rPr>
              <w:t>）</w:t>
            </w:r>
            <w:r w:rsidRPr="00E57023">
              <w:rPr>
                <w:rFonts w:ascii="仿宋" w:eastAsia="仿宋" w:hAnsi="仿宋" w:hint="eastAsia"/>
                <w:sz w:val="24"/>
              </w:rPr>
              <w:t>，</w:t>
            </w:r>
            <w:r>
              <w:rPr>
                <w:rFonts w:ascii="仿宋" w:eastAsia="仿宋" w:hAnsi="仿宋" w:hint="eastAsia"/>
                <w:sz w:val="24"/>
              </w:rPr>
              <w:t>并</w:t>
            </w:r>
            <w:r w:rsidRPr="00E57023">
              <w:rPr>
                <w:rFonts w:ascii="仿宋" w:eastAsia="仿宋" w:hAnsi="仿宋" w:hint="eastAsia"/>
                <w:sz w:val="24"/>
              </w:rPr>
              <w:t>配置相关配套设施。</w:t>
            </w:r>
          </w:p>
        </w:tc>
      </w:tr>
      <w:tr w:rsidR="0050310C" w:rsidRPr="0042290C" w:rsidTr="00CD7662">
        <w:trPr>
          <w:jc w:val="center"/>
        </w:trPr>
        <w:tc>
          <w:tcPr>
            <w:tcW w:w="811" w:type="dxa"/>
            <w:shd w:val="clear" w:color="auto" w:fill="auto"/>
            <w:vAlign w:val="center"/>
          </w:tcPr>
          <w:p w:rsidR="0050310C" w:rsidRPr="0042290C" w:rsidRDefault="0050310C" w:rsidP="00CD7662">
            <w:pPr>
              <w:widowControl/>
              <w:spacing w:before="100" w:beforeAutospacing="1" w:after="100" w:afterAutospacing="1"/>
              <w:jc w:val="center"/>
              <w:rPr>
                <w:rFonts w:ascii="仿宋" w:eastAsia="仿宋" w:hAnsi="仿宋" w:cs="方正小标宋_GBK"/>
                <w:kern w:val="0"/>
                <w:sz w:val="24"/>
              </w:rPr>
            </w:pPr>
            <w:r w:rsidRPr="0042290C">
              <w:rPr>
                <w:rFonts w:ascii="仿宋" w:eastAsia="仿宋" w:hAnsi="仿宋" w:cs="方正小标宋_GBK"/>
                <w:color w:val="000000"/>
                <w:kern w:val="0"/>
                <w:sz w:val="24"/>
              </w:rPr>
              <w:t>5</w:t>
            </w:r>
          </w:p>
        </w:tc>
        <w:tc>
          <w:tcPr>
            <w:tcW w:w="3426" w:type="dxa"/>
            <w:shd w:val="clear" w:color="auto" w:fill="auto"/>
            <w:vAlign w:val="center"/>
          </w:tcPr>
          <w:p w:rsidR="0050310C" w:rsidRPr="0042290C" w:rsidRDefault="0050310C" w:rsidP="00CD7662">
            <w:pPr>
              <w:widowControl/>
              <w:spacing w:before="100" w:beforeAutospacing="1" w:after="100" w:afterAutospacing="1"/>
              <w:rPr>
                <w:rFonts w:ascii="仿宋" w:eastAsia="仿宋" w:hAnsi="仿宋" w:cs="方正小标宋_GBK"/>
                <w:kern w:val="0"/>
                <w:sz w:val="24"/>
              </w:rPr>
            </w:pPr>
            <w:r w:rsidRPr="0042290C">
              <w:rPr>
                <w:rFonts w:ascii="仿宋" w:eastAsia="仿宋" w:hAnsi="仿宋" w:hint="eastAsia"/>
                <w:sz w:val="24"/>
              </w:rPr>
              <w:t>新白广线永宁站、镇龙站、九佛站、竹料站、永宁北站、新龙站停车场改造项目</w:t>
            </w:r>
          </w:p>
        </w:tc>
        <w:tc>
          <w:tcPr>
            <w:tcW w:w="1559" w:type="dxa"/>
            <w:shd w:val="clear" w:color="auto" w:fill="auto"/>
            <w:vAlign w:val="center"/>
          </w:tcPr>
          <w:p w:rsidR="0050310C" w:rsidRPr="0042290C" w:rsidRDefault="0050310C" w:rsidP="00CD7662">
            <w:pPr>
              <w:widowControl/>
              <w:spacing w:before="100" w:beforeAutospacing="1" w:after="100" w:afterAutospacing="1"/>
              <w:jc w:val="center"/>
              <w:rPr>
                <w:rFonts w:ascii="仿宋" w:eastAsia="仿宋" w:hAnsi="仿宋" w:cs="方正小标宋_GBK"/>
                <w:kern w:val="0"/>
                <w:sz w:val="24"/>
              </w:rPr>
            </w:pPr>
            <w:r w:rsidRPr="0042290C">
              <w:rPr>
                <w:rFonts w:ascii="仿宋" w:eastAsia="仿宋" w:hAnsi="仿宋"/>
                <w:sz w:val="24"/>
              </w:rPr>
              <w:t>23</w:t>
            </w:r>
            <w:r>
              <w:rPr>
                <w:rFonts w:ascii="仿宋" w:eastAsia="仿宋" w:hAnsi="仿宋" w:hint="eastAsia"/>
                <w:sz w:val="24"/>
              </w:rPr>
              <w:t>5</w:t>
            </w:r>
          </w:p>
        </w:tc>
        <w:tc>
          <w:tcPr>
            <w:tcW w:w="3810" w:type="dxa"/>
            <w:vAlign w:val="center"/>
          </w:tcPr>
          <w:p w:rsidR="0050310C" w:rsidRPr="0042290C" w:rsidRDefault="0050310C" w:rsidP="00CD7662">
            <w:pPr>
              <w:widowControl/>
              <w:spacing w:before="100" w:beforeAutospacing="1" w:after="100" w:afterAutospacing="1"/>
              <w:jc w:val="left"/>
              <w:rPr>
                <w:rFonts w:ascii="仿宋" w:eastAsia="仿宋" w:hAnsi="仿宋"/>
                <w:sz w:val="24"/>
              </w:rPr>
            </w:pPr>
            <w:r>
              <w:rPr>
                <w:rFonts w:ascii="仿宋" w:eastAsia="仿宋" w:hAnsi="仿宋" w:hint="eastAsia"/>
                <w:sz w:val="24"/>
              </w:rPr>
              <w:t>对新白广城际线</w:t>
            </w:r>
            <w:r w:rsidRPr="0042290C">
              <w:rPr>
                <w:rFonts w:ascii="仿宋" w:eastAsia="仿宋" w:hAnsi="仿宋" w:hint="eastAsia"/>
                <w:sz w:val="24"/>
              </w:rPr>
              <w:t>永宁站、镇龙站、九佛站、竹料站、永宁北站、新龙站</w:t>
            </w:r>
            <w:r>
              <w:rPr>
                <w:rFonts w:ascii="仿宋" w:eastAsia="仿宋" w:hAnsi="仿宋" w:hint="eastAsia"/>
                <w:sz w:val="24"/>
              </w:rPr>
              <w:t>等站点地块进行停车场改造，包括</w:t>
            </w:r>
            <w:r w:rsidRPr="002D3042">
              <w:rPr>
                <w:rFonts w:ascii="仿宋" w:eastAsia="仿宋" w:hAnsi="仿宋" w:hint="eastAsia"/>
                <w:sz w:val="24"/>
              </w:rPr>
              <w:t>地块</w:t>
            </w:r>
            <w:r>
              <w:rPr>
                <w:rFonts w:ascii="仿宋" w:eastAsia="仿宋" w:hAnsi="仿宋" w:hint="eastAsia"/>
                <w:sz w:val="24"/>
              </w:rPr>
              <w:t>平整、</w:t>
            </w:r>
            <w:r w:rsidRPr="002D3042">
              <w:rPr>
                <w:rFonts w:ascii="仿宋" w:eastAsia="仿宋" w:hAnsi="仿宋" w:hint="eastAsia"/>
                <w:sz w:val="24"/>
              </w:rPr>
              <w:t>拉电、安装围栏、监控、照明等</w:t>
            </w:r>
            <w:r>
              <w:rPr>
                <w:rFonts w:ascii="仿宋" w:eastAsia="仿宋" w:hAnsi="仿宋" w:hint="eastAsia"/>
                <w:sz w:val="24"/>
              </w:rPr>
              <w:t>。</w:t>
            </w:r>
          </w:p>
        </w:tc>
      </w:tr>
      <w:tr w:rsidR="0050310C" w:rsidRPr="0042290C" w:rsidTr="00CD7662">
        <w:trPr>
          <w:jc w:val="center"/>
        </w:trPr>
        <w:tc>
          <w:tcPr>
            <w:tcW w:w="811" w:type="dxa"/>
            <w:shd w:val="clear" w:color="auto" w:fill="auto"/>
            <w:vAlign w:val="center"/>
          </w:tcPr>
          <w:p w:rsidR="0050310C" w:rsidRPr="0042290C" w:rsidRDefault="0050310C" w:rsidP="00CD7662">
            <w:pPr>
              <w:widowControl/>
              <w:spacing w:before="100" w:beforeAutospacing="1" w:after="100" w:afterAutospacing="1"/>
              <w:jc w:val="center"/>
              <w:rPr>
                <w:rFonts w:ascii="仿宋" w:eastAsia="仿宋" w:hAnsi="仿宋" w:cs="方正小标宋_GBK"/>
                <w:kern w:val="0"/>
                <w:sz w:val="24"/>
              </w:rPr>
            </w:pPr>
            <w:r w:rsidRPr="0042290C">
              <w:rPr>
                <w:rFonts w:ascii="仿宋" w:eastAsia="仿宋" w:hAnsi="仿宋" w:cs="方正小标宋_GBK"/>
                <w:color w:val="000000"/>
                <w:kern w:val="0"/>
                <w:sz w:val="24"/>
              </w:rPr>
              <w:t>6</w:t>
            </w:r>
          </w:p>
        </w:tc>
        <w:tc>
          <w:tcPr>
            <w:tcW w:w="3426" w:type="dxa"/>
            <w:shd w:val="clear" w:color="auto" w:fill="auto"/>
            <w:vAlign w:val="center"/>
          </w:tcPr>
          <w:p w:rsidR="0050310C" w:rsidRPr="0042290C" w:rsidRDefault="0050310C" w:rsidP="00CD7662">
            <w:pPr>
              <w:widowControl/>
              <w:spacing w:before="100" w:beforeAutospacing="1" w:after="100" w:afterAutospacing="1"/>
              <w:rPr>
                <w:rFonts w:ascii="仿宋" w:eastAsia="仿宋" w:hAnsi="仿宋" w:cs="方正小标宋_GBK"/>
                <w:kern w:val="0"/>
                <w:sz w:val="24"/>
              </w:rPr>
            </w:pPr>
            <w:r w:rsidRPr="0042290C">
              <w:rPr>
                <w:rFonts w:ascii="仿宋" w:eastAsia="仿宋" w:hAnsi="仿宋" w:hint="eastAsia"/>
                <w:sz w:val="24"/>
              </w:rPr>
              <w:t>芳村地块停车场设备采购安装项目</w:t>
            </w:r>
          </w:p>
        </w:tc>
        <w:tc>
          <w:tcPr>
            <w:tcW w:w="1559" w:type="dxa"/>
            <w:shd w:val="clear" w:color="auto" w:fill="auto"/>
            <w:vAlign w:val="center"/>
          </w:tcPr>
          <w:p w:rsidR="0050310C" w:rsidRPr="0042290C" w:rsidRDefault="0050310C" w:rsidP="00CD7662">
            <w:pPr>
              <w:widowControl/>
              <w:spacing w:before="100" w:beforeAutospacing="1" w:after="100" w:afterAutospacing="1"/>
              <w:jc w:val="center"/>
              <w:rPr>
                <w:rFonts w:ascii="仿宋" w:eastAsia="仿宋" w:hAnsi="仿宋" w:cs="方正小标宋_GBK"/>
                <w:kern w:val="0"/>
                <w:sz w:val="24"/>
              </w:rPr>
            </w:pPr>
            <w:r w:rsidRPr="0042290C">
              <w:rPr>
                <w:rFonts w:ascii="仿宋" w:eastAsia="仿宋" w:hAnsi="仿宋"/>
                <w:sz w:val="24"/>
              </w:rPr>
              <w:t>25</w:t>
            </w:r>
          </w:p>
        </w:tc>
        <w:tc>
          <w:tcPr>
            <w:tcW w:w="3810" w:type="dxa"/>
            <w:vAlign w:val="center"/>
          </w:tcPr>
          <w:p w:rsidR="0050310C" w:rsidRPr="0042290C" w:rsidRDefault="0050310C" w:rsidP="00CD7662">
            <w:pPr>
              <w:widowControl/>
              <w:spacing w:before="100" w:beforeAutospacing="1" w:after="100" w:afterAutospacing="1"/>
              <w:jc w:val="left"/>
              <w:rPr>
                <w:rFonts w:ascii="仿宋" w:eastAsia="仿宋" w:hAnsi="仿宋"/>
                <w:sz w:val="24"/>
              </w:rPr>
            </w:pPr>
            <w:r>
              <w:rPr>
                <w:rFonts w:ascii="仿宋" w:eastAsia="仿宋" w:hAnsi="仿宋" w:hint="eastAsia"/>
                <w:sz w:val="24"/>
              </w:rPr>
              <w:t>实施地铁一号线芳村站D口地块停车场设备采购安装施工，包括</w:t>
            </w:r>
            <w:r w:rsidRPr="002D3042">
              <w:rPr>
                <w:rFonts w:ascii="仿宋" w:eastAsia="仿宋" w:hAnsi="仿宋" w:hint="eastAsia"/>
                <w:sz w:val="24"/>
              </w:rPr>
              <w:t>地块</w:t>
            </w:r>
            <w:r>
              <w:rPr>
                <w:rFonts w:ascii="仿宋" w:eastAsia="仿宋" w:hAnsi="仿宋" w:hint="eastAsia"/>
                <w:sz w:val="24"/>
              </w:rPr>
              <w:t>平整、</w:t>
            </w:r>
            <w:r w:rsidRPr="002D3042">
              <w:rPr>
                <w:rFonts w:ascii="仿宋" w:eastAsia="仿宋" w:hAnsi="仿宋" w:hint="eastAsia"/>
                <w:sz w:val="24"/>
              </w:rPr>
              <w:t>拉电、安装围栏、监控、照明等</w:t>
            </w:r>
            <w:r>
              <w:rPr>
                <w:rFonts w:ascii="仿宋" w:eastAsia="仿宋" w:hAnsi="仿宋" w:hint="eastAsia"/>
                <w:sz w:val="24"/>
              </w:rPr>
              <w:t>。</w:t>
            </w:r>
          </w:p>
        </w:tc>
      </w:tr>
      <w:tr w:rsidR="0050310C" w:rsidRPr="0042290C" w:rsidTr="00CD7662">
        <w:trPr>
          <w:jc w:val="center"/>
        </w:trPr>
        <w:tc>
          <w:tcPr>
            <w:tcW w:w="811" w:type="dxa"/>
            <w:shd w:val="clear" w:color="auto" w:fill="auto"/>
            <w:vAlign w:val="center"/>
          </w:tcPr>
          <w:p w:rsidR="0050310C" w:rsidRPr="0042290C" w:rsidRDefault="0050310C" w:rsidP="00CD7662">
            <w:pPr>
              <w:widowControl/>
              <w:spacing w:before="100" w:beforeAutospacing="1" w:after="100" w:afterAutospacing="1"/>
              <w:jc w:val="center"/>
              <w:rPr>
                <w:rFonts w:ascii="仿宋" w:eastAsia="仿宋" w:hAnsi="仿宋" w:cs="方正小标宋_GBK"/>
                <w:kern w:val="0"/>
                <w:sz w:val="24"/>
              </w:rPr>
            </w:pPr>
            <w:r w:rsidRPr="0042290C">
              <w:rPr>
                <w:rFonts w:ascii="仿宋" w:eastAsia="仿宋" w:hAnsi="仿宋" w:cs="方正小标宋_GBK"/>
                <w:color w:val="000000"/>
                <w:kern w:val="0"/>
                <w:sz w:val="24"/>
              </w:rPr>
              <w:t>7</w:t>
            </w:r>
          </w:p>
        </w:tc>
        <w:tc>
          <w:tcPr>
            <w:tcW w:w="3426" w:type="dxa"/>
            <w:shd w:val="clear" w:color="auto" w:fill="auto"/>
            <w:vAlign w:val="center"/>
          </w:tcPr>
          <w:p w:rsidR="0050310C" w:rsidRPr="0042290C" w:rsidRDefault="0050310C" w:rsidP="00CD7662">
            <w:pPr>
              <w:widowControl/>
              <w:spacing w:before="100" w:beforeAutospacing="1" w:after="100" w:afterAutospacing="1"/>
              <w:rPr>
                <w:rFonts w:ascii="仿宋" w:eastAsia="仿宋" w:hAnsi="仿宋" w:cs="方正小标宋_GBK"/>
                <w:kern w:val="0"/>
                <w:sz w:val="24"/>
              </w:rPr>
            </w:pPr>
            <w:r w:rsidRPr="0042290C">
              <w:rPr>
                <w:rFonts w:ascii="仿宋" w:eastAsia="仿宋" w:hAnsi="仿宋" w:hint="eastAsia"/>
                <w:sz w:val="24"/>
              </w:rPr>
              <w:t>新接管地块停车场设备采购安装项目</w:t>
            </w:r>
          </w:p>
        </w:tc>
        <w:tc>
          <w:tcPr>
            <w:tcW w:w="1559" w:type="dxa"/>
            <w:shd w:val="clear" w:color="auto" w:fill="auto"/>
            <w:vAlign w:val="center"/>
          </w:tcPr>
          <w:p w:rsidR="0050310C" w:rsidRPr="0042290C" w:rsidRDefault="0050310C" w:rsidP="00CD7662">
            <w:pPr>
              <w:widowControl/>
              <w:spacing w:before="100" w:beforeAutospacing="1" w:after="100" w:afterAutospacing="1"/>
              <w:jc w:val="center"/>
              <w:rPr>
                <w:rFonts w:ascii="仿宋" w:eastAsia="仿宋" w:hAnsi="仿宋" w:cs="方正小标宋_GBK"/>
                <w:kern w:val="0"/>
                <w:sz w:val="24"/>
              </w:rPr>
            </w:pPr>
            <w:r w:rsidRPr="0042290C">
              <w:rPr>
                <w:rFonts w:ascii="仿宋" w:eastAsia="仿宋" w:hAnsi="仿宋"/>
                <w:sz w:val="24"/>
              </w:rPr>
              <w:t>35</w:t>
            </w:r>
          </w:p>
        </w:tc>
        <w:tc>
          <w:tcPr>
            <w:tcW w:w="3810" w:type="dxa"/>
            <w:vAlign w:val="center"/>
          </w:tcPr>
          <w:p w:rsidR="0050310C" w:rsidRPr="0042290C" w:rsidRDefault="0050310C" w:rsidP="00CD7662">
            <w:pPr>
              <w:widowControl/>
              <w:spacing w:before="100" w:beforeAutospacing="1" w:after="100" w:afterAutospacing="1"/>
              <w:jc w:val="left"/>
              <w:rPr>
                <w:rFonts w:ascii="仿宋" w:eastAsia="仿宋" w:hAnsi="仿宋"/>
                <w:sz w:val="24"/>
              </w:rPr>
            </w:pPr>
            <w:r>
              <w:rPr>
                <w:rFonts w:ascii="仿宋" w:eastAsia="仿宋" w:hAnsi="仿宋" w:hint="eastAsia"/>
                <w:sz w:val="24"/>
              </w:rPr>
              <w:t>对业主新接管地块实施停车场设备采购安装施工，包括</w:t>
            </w:r>
            <w:r w:rsidRPr="002D3042">
              <w:rPr>
                <w:rFonts w:ascii="仿宋" w:eastAsia="仿宋" w:hAnsi="仿宋" w:hint="eastAsia"/>
                <w:sz w:val="24"/>
              </w:rPr>
              <w:t>地块</w:t>
            </w:r>
            <w:r>
              <w:rPr>
                <w:rFonts w:ascii="仿宋" w:eastAsia="仿宋" w:hAnsi="仿宋" w:hint="eastAsia"/>
                <w:sz w:val="24"/>
              </w:rPr>
              <w:t>平整、</w:t>
            </w:r>
            <w:r w:rsidRPr="002D3042">
              <w:rPr>
                <w:rFonts w:ascii="仿宋" w:eastAsia="仿宋" w:hAnsi="仿宋" w:hint="eastAsia"/>
                <w:sz w:val="24"/>
              </w:rPr>
              <w:t>拉电、安装围栏、监控、照明等</w:t>
            </w:r>
            <w:r>
              <w:rPr>
                <w:rFonts w:ascii="仿宋" w:eastAsia="仿宋" w:hAnsi="仿宋" w:hint="eastAsia"/>
                <w:sz w:val="24"/>
              </w:rPr>
              <w:t>。</w:t>
            </w:r>
          </w:p>
        </w:tc>
      </w:tr>
      <w:tr w:rsidR="0050310C" w:rsidRPr="0042290C" w:rsidTr="00CD7662">
        <w:trPr>
          <w:jc w:val="center"/>
        </w:trPr>
        <w:tc>
          <w:tcPr>
            <w:tcW w:w="811" w:type="dxa"/>
            <w:shd w:val="clear" w:color="auto" w:fill="auto"/>
            <w:vAlign w:val="center"/>
          </w:tcPr>
          <w:p w:rsidR="0050310C" w:rsidRPr="0042290C" w:rsidRDefault="0050310C" w:rsidP="00CD7662">
            <w:pPr>
              <w:widowControl/>
              <w:spacing w:before="100" w:beforeAutospacing="1" w:after="100" w:afterAutospacing="1"/>
              <w:jc w:val="center"/>
              <w:rPr>
                <w:rFonts w:ascii="仿宋" w:eastAsia="仿宋" w:hAnsi="仿宋" w:cs="方正小标宋_GBK"/>
                <w:kern w:val="0"/>
                <w:sz w:val="24"/>
              </w:rPr>
            </w:pPr>
            <w:r w:rsidRPr="0042290C">
              <w:rPr>
                <w:rFonts w:ascii="仿宋" w:eastAsia="仿宋" w:hAnsi="仿宋" w:cs="方正小标宋_GBK"/>
                <w:color w:val="000000"/>
                <w:kern w:val="0"/>
                <w:sz w:val="24"/>
              </w:rPr>
              <w:t>8</w:t>
            </w:r>
          </w:p>
        </w:tc>
        <w:tc>
          <w:tcPr>
            <w:tcW w:w="3426" w:type="dxa"/>
            <w:shd w:val="clear" w:color="auto" w:fill="auto"/>
            <w:vAlign w:val="center"/>
          </w:tcPr>
          <w:p w:rsidR="0050310C" w:rsidRPr="0042290C" w:rsidRDefault="0050310C" w:rsidP="00CD7662">
            <w:pPr>
              <w:widowControl/>
              <w:spacing w:before="100" w:beforeAutospacing="1" w:after="100" w:afterAutospacing="1"/>
              <w:rPr>
                <w:rFonts w:ascii="仿宋" w:eastAsia="仿宋" w:hAnsi="仿宋" w:cs="方正小标宋_GBK"/>
                <w:kern w:val="0"/>
                <w:sz w:val="24"/>
              </w:rPr>
            </w:pPr>
            <w:r w:rsidRPr="0042290C">
              <w:rPr>
                <w:rFonts w:ascii="仿宋" w:eastAsia="仿宋" w:hAnsi="仿宋" w:hint="eastAsia"/>
                <w:sz w:val="24"/>
              </w:rPr>
              <w:t>万胜广场B塔天面层柱、梁维护及铝板安装排水项目</w:t>
            </w:r>
          </w:p>
        </w:tc>
        <w:tc>
          <w:tcPr>
            <w:tcW w:w="1559" w:type="dxa"/>
            <w:shd w:val="clear" w:color="auto" w:fill="auto"/>
            <w:vAlign w:val="center"/>
          </w:tcPr>
          <w:p w:rsidR="0050310C" w:rsidRPr="0042290C" w:rsidRDefault="0050310C" w:rsidP="00CD7662">
            <w:pPr>
              <w:widowControl/>
              <w:spacing w:before="100" w:beforeAutospacing="1" w:after="100" w:afterAutospacing="1"/>
              <w:jc w:val="center"/>
              <w:rPr>
                <w:rFonts w:ascii="仿宋" w:eastAsia="仿宋" w:hAnsi="仿宋" w:cs="方正小标宋_GBK"/>
                <w:kern w:val="0"/>
                <w:sz w:val="24"/>
              </w:rPr>
            </w:pPr>
            <w:r w:rsidRPr="0042290C">
              <w:rPr>
                <w:rFonts w:ascii="仿宋" w:eastAsia="仿宋" w:hAnsi="仿宋"/>
                <w:sz w:val="24"/>
              </w:rPr>
              <w:t>30</w:t>
            </w:r>
          </w:p>
        </w:tc>
        <w:tc>
          <w:tcPr>
            <w:tcW w:w="3810" w:type="dxa"/>
            <w:vAlign w:val="center"/>
          </w:tcPr>
          <w:p w:rsidR="0050310C" w:rsidRPr="0042290C" w:rsidRDefault="0050310C" w:rsidP="00CD7662">
            <w:pPr>
              <w:widowControl/>
              <w:spacing w:before="100" w:beforeAutospacing="1" w:after="100" w:afterAutospacing="1"/>
              <w:jc w:val="left"/>
              <w:rPr>
                <w:rFonts w:ascii="仿宋" w:eastAsia="仿宋" w:hAnsi="仿宋"/>
                <w:sz w:val="24"/>
              </w:rPr>
            </w:pPr>
            <w:r>
              <w:rPr>
                <w:rFonts w:ascii="仿宋" w:eastAsia="仿宋" w:hAnsi="仿宋" w:hint="eastAsia"/>
                <w:sz w:val="24"/>
              </w:rPr>
              <w:t>对万胜广场B塔天面层的柱、梁已存在及可能存在的抹灰层脱落及裸露钢筋进行修复，对天面层平面装饰铝板增设专用排水管。</w:t>
            </w:r>
          </w:p>
        </w:tc>
      </w:tr>
      <w:tr w:rsidR="0050310C" w:rsidRPr="0042290C" w:rsidTr="00CD7662">
        <w:trPr>
          <w:jc w:val="center"/>
        </w:trPr>
        <w:tc>
          <w:tcPr>
            <w:tcW w:w="811" w:type="dxa"/>
            <w:shd w:val="clear" w:color="auto" w:fill="auto"/>
            <w:vAlign w:val="center"/>
          </w:tcPr>
          <w:p w:rsidR="0050310C" w:rsidRPr="0042290C" w:rsidRDefault="0050310C" w:rsidP="00CD7662">
            <w:pPr>
              <w:widowControl/>
              <w:spacing w:before="100" w:beforeAutospacing="1" w:after="100" w:afterAutospacing="1"/>
              <w:jc w:val="center"/>
              <w:rPr>
                <w:rFonts w:ascii="仿宋" w:eastAsia="仿宋" w:hAnsi="仿宋" w:cs="方正小标宋_GBK"/>
                <w:kern w:val="0"/>
                <w:sz w:val="24"/>
              </w:rPr>
            </w:pPr>
            <w:r w:rsidRPr="0042290C">
              <w:rPr>
                <w:rFonts w:ascii="仿宋" w:eastAsia="仿宋" w:hAnsi="仿宋" w:cs="方正小标宋_GBK"/>
                <w:color w:val="000000"/>
                <w:kern w:val="0"/>
                <w:sz w:val="24"/>
              </w:rPr>
              <w:t>9</w:t>
            </w:r>
          </w:p>
        </w:tc>
        <w:tc>
          <w:tcPr>
            <w:tcW w:w="3426" w:type="dxa"/>
            <w:shd w:val="clear" w:color="auto" w:fill="auto"/>
            <w:vAlign w:val="center"/>
          </w:tcPr>
          <w:p w:rsidR="0050310C" w:rsidRPr="0042290C" w:rsidRDefault="0050310C" w:rsidP="00CD7662">
            <w:pPr>
              <w:widowControl/>
              <w:spacing w:before="100" w:beforeAutospacing="1" w:after="100" w:afterAutospacing="1"/>
              <w:rPr>
                <w:rFonts w:ascii="仿宋" w:eastAsia="仿宋" w:hAnsi="仿宋" w:cs="方正小标宋_GBK"/>
                <w:kern w:val="0"/>
                <w:sz w:val="24"/>
              </w:rPr>
            </w:pPr>
            <w:r w:rsidRPr="0042290C">
              <w:rPr>
                <w:rFonts w:ascii="仿宋" w:eastAsia="仿宋" w:hAnsi="仿宋" w:hint="eastAsia"/>
                <w:sz w:val="24"/>
              </w:rPr>
              <w:t>万胜广场幕墙整改维修项目</w:t>
            </w:r>
          </w:p>
        </w:tc>
        <w:tc>
          <w:tcPr>
            <w:tcW w:w="1559" w:type="dxa"/>
            <w:shd w:val="clear" w:color="auto" w:fill="auto"/>
            <w:vAlign w:val="center"/>
          </w:tcPr>
          <w:p w:rsidR="0050310C" w:rsidRPr="0042290C" w:rsidRDefault="0050310C" w:rsidP="00CD7662">
            <w:pPr>
              <w:widowControl/>
              <w:spacing w:before="100" w:beforeAutospacing="1" w:after="100" w:afterAutospacing="1"/>
              <w:jc w:val="center"/>
              <w:rPr>
                <w:rFonts w:ascii="仿宋" w:eastAsia="仿宋" w:hAnsi="仿宋" w:cs="方正小标宋_GBK"/>
                <w:kern w:val="0"/>
                <w:sz w:val="24"/>
              </w:rPr>
            </w:pPr>
            <w:r w:rsidRPr="0042290C">
              <w:rPr>
                <w:rFonts w:ascii="仿宋" w:eastAsia="仿宋" w:hAnsi="仿宋"/>
                <w:sz w:val="24"/>
              </w:rPr>
              <w:t>50</w:t>
            </w:r>
          </w:p>
        </w:tc>
        <w:tc>
          <w:tcPr>
            <w:tcW w:w="3810" w:type="dxa"/>
            <w:vAlign w:val="center"/>
          </w:tcPr>
          <w:p w:rsidR="0050310C" w:rsidRPr="0042290C" w:rsidRDefault="0050310C" w:rsidP="00CD7662">
            <w:pPr>
              <w:widowControl/>
              <w:spacing w:before="100" w:beforeAutospacing="1" w:after="100" w:afterAutospacing="1"/>
              <w:jc w:val="left"/>
              <w:rPr>
                <w:rFonts w:ascii="仿宋" w:eastAsia="仿宋" w:hAnsi="仿宋"/>
                <w:sz w:val="24"/>
              </w:rPr>
            </w:pPr>
            <w:r>
              <w:rPr>
                <w:rFonts w:ascii="仿宋" w:eastAsia="仿宋" w:hAnsi="仿宋" w:hint="eastAsia"/>
                <w:sz w:val="24"/>
              </w:rPr>
              <w:t>整改维修万胜广场玻璃幕墙，包括更换破损玻璃，更换或修补对开裂的密封胶，补充安装缺失的幕墙构件，加固松动的幕墙构件。</w:t>
            </w:r>
          </w:p>
        </w:tc>
      </w:tr>
      <w:tr w:rsidR="0050310C" w:rsidRPr="0042290C" w:rsidTr="00CD7662">
        <w:trPr>
          <w:jc w:val="center"/>
        </w:trPr>
        <w:tc>
          <w:tcPr>
            <w:tcW w:w="811" w:type="dxa"/>
            <w:shd w:val="clear" w:color="auto" w:fill="auto"/>
            <w:vAlign w:val="center"/>
          </w:tcPr>
          <w:p w:rsidR="0050310C" w:rsidRPr="0042290C" w:rsidRDefault="0050310C" w:rsidP="00CD7662">
            <w:pPr>
              <w:widowControl/>
              <w:spacing w:before="100" w:beforeAutospacing="1" w:after="100" w:afterAutospacing="1"/>
              <w:jc w:val="center"/>
              <w:rPr>
                <w:rFonts w:ascii="仿宋" w:eastAsia="仿宋" w:hAnsi="仿宋" w:cs="方正小标宋_GBK"/>
                <w:kern w:val="0"/>
                <w:sz w:val="24"/>
              </w:rPr>
            </w:pPr>
            <w:r w:rsidRPr="0042290C">
              <w:rPr>
                <w:rFonts w:ascii="仿宋" w:eastAsia="仿宋" w:hAnsi="仿宋" w:cs="方正小标宋_GBK"/>
                <w:color w:val="000000"/>
                <w:kern w:val="0"/>
                <w:sz w:val="24"/>
              </w:rPr>
              <w:t>10</w:t>
            </w:r>
          </w:p>
        </w:tc>
        <w:tc>
          <w:tcPr>
            <w:tcW w:w="3426" w:type="dxa"/>
            <w:shd w:val="clear" w:color="auto" w:fill="auto"/>
            <w:vAlign w:val="center"/>
          </w:tcPr>
          <w:p w:rsidR="0050310C" w:rsidRPr="0042290C" w:rsidRDefault="0050310C" w:rsidP="00CD7662">
            <w:pPr>
              <w:widowControl/>
              <w:spacing w:before="100" w:beforeAutospacing="1" w:after="100" w:afterAutospacing="1"/>
              <w:rPr>
                <w:rFonts w:ascii="仿宋" w:eastAsia="仿宋" w:hAnsi="仿宋" w:cs="方正小标宋_GBK"/>
                <w:kern w:val="0"/>
                <w:sz w:val="24"/>
              </w:rPr>
            </w:pPr>
            <w:r w:rsidRPr="0042290C">
              <w:rPr>
                <w:rFonts w:ascii="仿宋" w:eastAsia="仿宋" w:hAnsi="仿宋" w:hint="eastAsia"/>
                <w:sz w:val="24"/>
              </w:rPr>
              <w:t>地铁博物馆展项升级项目</w:t>
            </w:r>
          </w:p>
        </w:tc>
        <w:tc>
          <w:tcPr>
            <w:tcW w:w="1559" w:type="dxa"/>
            <w:shd w:val="clear" w:color="auto" w:fill="auto"/>
            <w:vAlign w:val="center"/>
          </w:tcPr>
          <w:p w:rsidR="0050310C" w:rsidRPr="0042290C" w:rsidRDefault="0050310C" w:rsidP="00CD7662">
            <w:pPr>
              <w:widowControl/>
              <w:spacing w:before="100" w:beforeAutospacing="1" w:after="100" w:afterAutospacing="1"/>
              <w:jc w:val="center"/>
              <w:rPr>
                <w:rFonts w:ascii="仿宋" w:eastAsia="仿宋" w:hAnsi="仿宋" w:cs="方正小标宋_GBK"/>
                <w:kern w:val="0"/>
                <w:sz w:val="24"/>
              </w:rPr>
            </w:pPr>
            <w:r w:rsidRPr="0042290C">
              <w:rPr>
                <w:rFonts w:ascii="仿宋" w:eastAsia="仿宋" w:hAnsi="仿宋"/>
                <w:sz w:val="24"/>
              </w:rPr>
              <w:t>60</w:t>
            </w:r>
          </w:p>
        </w:tc>
        <w:tc>
          <w:tcPr>
            <w:tcW w:w="3810" w:type="dxa"/>
            <w:vAlign w:val="center"/>
          </w:tcPr>
          <w:p w:rsidR="0050310C" w:rsidRPr="0042290C" w:rsidRDefault="0050310C" w:rsidP="00CD7662">
            <w:pPr>
              <w:widowControl/>
              <w:spacing w:before="100" w:beforeAutospacing="1" w:after="100" w:afterAutospacing="1"/>
              <w:jc w:val="left"/>
              <w:rPr>
                <w:rFonts w:ascii="仿宋" w:eastAsia="仿宋" w:hAnsi="仿宋"/>
                <w:sz w:val="24"/>
              </w:rPr>
            </w:pPr>
            <w:r>
              <w:rPr>
                <w:rFonts w:ascii="仿宋" w:eastAsia="仿宋" w:hAnsi="仿宋"/>
                <w:sz w:val="24"/>
              </w:rPr>
              <w:t>对地铁博物馆美陈、展示项目进行升级改造，提升</w:t>
            </w:r>
            <w:r>
              <w:rPr>
                <w:rFonts w:ascii="仿宋" w:eastAsia="仿宋" w:hAnsi="仿宋" w:hint="eastAsia"/>
                <w:sz w:val="24"/>
              </w:rPr>
              <w:t>装饰</w:t>
            </w:r>
            <w:r>
              <w:rPr>
                <w:rFonts w:ascii="仿宋" w:eastAsia="仿宋" w:hAnsi="仿宋"/>
                <w:sz w:val="24"/>
              </w:rPr>
              <w:t>效果。</w:t>
            </w:r>
          </w:p>
        </w:tc>
      </w:tr>
      <w:tr w:rsidR="0050310C" w:rsidRPr="0042290C" w:rsidTr="00CD7662">
        <w:trPr>
          <w:jc w:val="center"/>
        </w:trPr>
        <w:tc>
          <w:tcPr>
            <w:tcW w:w="811" w:type="dxa"/>
            <w:shd w:val="clear" w:color="auto" w:fill="auto"/>
            <w:vAlign w:val="center"/>
          </w:tcPr>
          <w:p w:rsidR="0050310C" w:rsidRPr="0042290C" w:rsidRDefault="0050310C" w:rsidP="00CD7662">
            <w:pPr>
              <w:widowControl/>
              <w:spacing w:before="100" w:beforeAutospacing="1" w:after="100" w:afterAutospacing="1"/>
              <w:jc w:val="center"/>
              <w:rPr>
                <w:rFonts w:ascii="仿宋" w:eastAsia="仿宋" w:hAnsi="仿宋" w:cs="方正小标宋_GBK"/>
                <w:kern w:val="0"/>
                <w:sz w:val="24"/>
              </w:rPr>
            </w:pPr>
            <w:r w:rsidRPr="0042290C">
              <w:rPr>
                <w:rFonts w:ascii="仿宋" w:eastAsia="仿宋" w:hAnsi="仿宋" w:cs="方正小标宋_GBK"/>
                <w:color w:val="000000"/>
                <w:kern w:val="0"/>
                <w:sz w:val="24"/>
              </w:rPr>
              <w:t>11</w:t>
            </w:r>
          </w:p>
        </w:tc>
        <w:tc>
          <w:tcPr>
            <w:tcW w:w="3426" w:type="dxa"/>
            <w:shd w:val="clear" w:color="auto" w:fill="auto"/>
            <w:vAlign w:val="center"/>
          </w:tcPr>
          <w:p w:rsidR="0050310C" w:rsidRPr="0042290C" w:rsidRDefault="0050310C" w:rsidP="00CD7662">
            <w:pPr>
              <w:widowControl/>
              <w:spacing w:before="100" w:beforeAutospacing="1" w:after="100" w:afterAutospacing="1"/>
              <w:rPr>
                <w:rFonts w:ascii="仿宋" w:eastAsia="仿宋" w:hAnsi="仿宋" w:cs="方正小标宋_GBK"/>
                <w:kern w:val="0"/>
                <w:sz w:val="24"/>
              </w:rPr>
            </w:pPr>
            <w:r w:rsidRPr="0042290C">
              <w:rPr>
                <w:rFonts w:ascii="仿宋" w:eastAsia="仿宋" w:hAnsi="仿宋" w:hint="eastAsia"/>
                <w:sz w:val="24"/>
              </w:rPr>
              <w:t>万胜广场多功能会议厅空调改造项目</w:t>
            </w:r>
          </w:p>
        </w:tc>
        <w:tc>
          <w:tcPr>
            <w:tcW w:w="1559" w:type="dxa"/>
            <w:shd w:val="clear" w:color="auto" w:fill="auto"/>
            <w:vAlign w:val="center"/>
          </w:tcPr>
          <w:p w:rsidR="0050310C" w:rsidRPr="0042290C" w:rsidRDefault="0050310C" w:rsidP="00CD7662">
            <w:pPr>
              <w:widowControl/>
              <w:spacing w:before="100" w:beforeAutospacing="1" w:after="100" w:afterAutospacing="1"/>
              <w:jc w:val="center"/>
              <w:rPr>
                <w:rFonts w:ascii="仿宋" w:eastAsia="仿宋" w:hAnsi="仿宋" w:cs="方正小标宋_GBK"/>
                <w:kern w:val="0"/>
                <w:sz w:val="24"/>
              </w:rPr>
            </w:pPr>
            <w:r w:rsidRPr="0042290C">
              <w:rPr>
                <w:rFonts w:ascii="仿宋" w:eastAsia="仿宋" w:hAnsi="仿宋"/>
                <w:sz w:val="24"/>
              </w:rPr>
              <w:t>40</w:t>
            </w:r>
          </w:p>
        </w:tc>
        <w:tc>
          <w:tcPr>
            <w:tcW w:w="3810" w:type="dxa"/>
            <w:vAlign w:val="center"/>
          </w:tcPr>
          <w:p w:rsidR="0050310C" w:rsidRPr="0042290C" w:rsidRDefault="0050310C" w:rsidP="00CD7662">
            <w:pPr>
              <w:widowControl/>
              <w:spacing w:before="100" w:beforeAutospacing="1" w:after="100" w:afterAutospacing="1"/>
              <w:jc w:val="left"/>
              <w:rPr>
                <w:rFonts w:ascii="仿宋" w:eastAsia="仿宋" w:hAnsi="仿宋"/>
                <w:sz w:val="24"/>
              </w:rPr>
            </w:pPr>
            <w:r>
              <w:rPr>
                <w:rFonts w:ascii="仿宋" w:eastAsia="仿宋" w:hAnsi="仿宋" w:hint="eastAsia"/>
                <w:sz w:val="24"/>
              </w:rPr>
              <w:t>对万胜广场C塔多功能会议厅进行既有空调系统优化改造或空调加装，以解决空调制冷不足的问题。</w:t>
            </w:r>
          </w:p>
        </w:tc>
      </w:tr>
      <w:tr w:rsidR="0050310C" w:rsidRPr="0042290C" w:rsidTr="00CD7662">
        <w:trPr>
          <w:jc w:val="center"/>
        </w:trPr>
        <w:tc>
          <w:tcPr>
            <w:tcW w:w="811" w:type="dxa"/>
            <w:shd w:val="clear" w:color="auto" w:fill="auto"/>
            <w:vAlign w:val="center"/>
          </w:tcPr>
          <w:p w:rsidR="0050310C" w:rsidRPr="0042290C" w:rsidRDefault="0050310C" w:rsidP="00CD7662">
            <w:pPr>
              <w:widowControl/>
              <w:spacing w:before="100" w:beforeAutospacing="1" w:after="100" w:afterAutospacing="1"/>
              <w:jc w:val="center"/>
              <w:rPr>
                <w:rFonts w:ascii="仿宋" w:eastAsia="仿宋" w:hAnsi="仿宋" w:cs="方正小标宋_GBK"/>
                <w:kern w:val="0"/>
                <w:sz w:val="24"/>
              </w:rPr>
            </w:pPr>
            <w:r w:rsidRPr="0042290C">
              <w:rPr>
                <w:rFonts w:ascii="仿宋" w:eastAsia="仿宋" w:hAnsi="仿宋" w:cs="方正小标宋_GBK"/>
                <w:color w:val="000000"/>
                <w:kern w:val="0"/>
                <w:sz w:val="24"/>
              </w:rPr>
              <w:t>12</w:t>
            </w:r>
          </w:p>
        </w:tc>
        <w:tc>
          <w:tcPr>
            <w:tcW w:w="3426" w:type="dxa"/>
            <w:shd w:val="clear" w:color="auto" w:fill="auto"/>
            <w:vAlign w:val="center"/>
          </w:tcPr>
          <w:p w:rsidR="0050310C" w:rsidRPr="0042290C" w:rsidRDefault="0050310C" w:rsidP="00CD7662">
            <w:pPr>
              <w:widowControl/>
              <w:spacing w:before="100" w:beforeAutospacing="1" w:after="100" w:afterAutospacing="1"/>
              <w:rPr>
                <w:rFonts w:ascii="仿宋" w:eastAsia="仿宋" w:hAnsi="仿宋" w:cs="方正小标宋_GBK"/>
                <w:kern w:val="0"/>
                <w:sz w:val="24"/>
              </w:rPr>
            </w:pPr>
            <w:r w:rsidRPr="0042290C">
              <w:rPr>
                <w:rFonts w:ascii="仿宋" w:eastAsia="仿宋" w:hAnsi="仿宋" w:hint="eastAsia"/>
                <w:sz w:val="24"/>
              </w:rPr>
              <w:t>白云站商业资源改造项目</w:t>
            </w:r>
          </w:p>
        </w:tc>
        <w:tc>
          <w:tcPr>
            <w:tcW w:w="1559" w:type="dxa"/>
            <w:shd w:val="clear" w:color="auto" w:fill="auto"/>
            <w:vAlign w:val="center"/>
          </w:tcPr>
          <w:p w:rsidR="0050310C" w:rsidRPr="0042290C" w:rsidRDefault="0050310C" w:rsidP="00CD7662">
            <w:pPr>
              <w:widowControl/>
              <w:spacing w:before="100" w:beforeAutospacing="1" w:after="100" w:afterAutospacing="1"/>
              <w:jc w:val="center"/>
              <w:rPr>
                <w:rFonts w:ascii="仿宋" w:eastAsia="仿宋" w:hAnsi="仿宋" w:cs="方正小标宋_GBK"/>
                <w:kern w:val="0"/>
                <w:sz w:val="24"/>
              </w:rPr>
            </w:pPr>
            <w:r w:rsidRPr="0042290C">
              <w:rPr>
                <w:rFonts w:ascii="仿宋" w:eastAsia="仿宋" w:hAnsi="仿宋"/>
                <w:sz w:val="24"/>
              </w:rPr>
              <w:t>100</w:t>
            </w:r>
          </w:p>
        </w:tc>
        <w:tc>
          <w:tcPr>
            <w:tcW w:w="3810" w:type="dxa"/>
            <w:vAlign w:val="center"/>
          </w:tcPr>
          <w:p w:rsidR="0050310C" w:rsidRPr="0042290C" w:rsidRDefault="0050310C" w:rsidP="00CD7662">
            <w:pPr>
              <w:widowControl/>
              <w:spacing w:before="100" w:beforeAutospacing="1" w:after="100" w:afterAutospacing="1"/>
              <w:jc w:val="left"/>
              <w:rPr>
                <w:rFonts w:ascii="仿宋" w:eastAsia="仿宋" w:hAnsi="仿宋"/>
                <w:sz w:val="24"/>
              </w:rPr>
            </w:pPr>
            <w:r>
              <w:rPr>
                <w:rFonts w:ascii="仿宋" w:eastAsia="仿宋" w:hAnsi="仿宋" w:hint="eastAsia"/>
                <w:sz w:val="24"/>
              </w:rPr>
              <w:t>对白云（棠溪）站综合交通枢纽的商铺工程条件进行改造，对未出租商铺进行围蔽及喷绘，根据业主要求制作安装项目及客户品牌推广标识标牌。</w:t>
            </w:r>
          </w:p>
        </w:tc>
      </w:tr>
      <w:tr w:rsidR="0050310C" w:rsidRPr="0042290C" w:rsidTr="00CD7662">
        <w:trPr>
          <w:jc w:val="center"/>
        </w:trPr>
        <w:tc>
          <w:tcPr>
            <w:tcW w:w="811" w:type="dxa"/>
            <w:shd w:val="clear" w:color="auto" w:fill="auto"/>
            <w:vAlign w:val="center"/>
          </w:tcPr>
          <w:p w:rsidR="0050310C" w:rsidRPr="0042290C" w:rsidRDefault="0050310C" w:rsidP="00CD7662">
            <w:pPr>
              <w:widowControl/>
              <w:spacing w:before="100" w:beforeAutospacing="1" w:after="100" w:afterAutospacing="1"/>
              <w:jc w:val="center"/>
              <w:rPr>
                <w:rFonts w:ascii="仿宋" w:eastAsia="仿宋" w:hAnsi="仿宋" w:cs="方正小标宋_GBK"/>
                <w:kern w:val="0"/>
                <w:sz w:val="24"/>
              </w:rPr>
            </w:pPr>
            <w:r w:rsidRPr="0042290C">
              <w:rPr>
                <w:rFonts w:ascii="仿宋" w:eastAsia="仿宋" w:hAnsi="仿宋" w:cs="方正小标宋_GBK"/>
                <w:color w:val="000000"/>
                <w:kern w:val="0"/>
                <w:sz w:val="24"/>
              </w:rPr>
              <w:lastRenderedPageBreak/>
              <w:t>13</w:t>
            </w:r>
          </w:p>
        </w:tc>
        <w:tc>
          <w:tcPr>
            <w:tcW w:w="3426" w:type="dxa"/>
            <w:shd w:val="clear" w:color="auto" w:fill="auto"/>
            <w:vAlign w:val="center"/>
          </w:tcPr>
          <w:p w:rsidR="0050310C" w:rsidRPr="0042290C" w:rsidRDefault="0050310C" w:rsidP="00CD7662">
            <w:pPr>
              <w:widowControl/>
              <w:spacing w:before="100" w:beforeAutospacing="1" w:after="100" w:afterAutospacing="1"/>
              <w:rPr>
                <w:rFonts w:ascii="仿宋" w:eastAsia="仿宋" w:hAnsi="仿宋" w:cs="方正小标宋_GBK"/>
                <w:kern w:val="0"/>
                <w:sz w:val="24"/>
              </w:rPr>
            </w:pPr>
            <w:r w:rsidRPr="00AD61DF">
              <w:rPr>
                <w:rFonts w:ascii="仿宋" w:eastAsia="仿宋" w:hAnsi="仿宋" w:cs="方正小标宋_GBK" w:hint="eastAsia"/>
                <w:kern w:val="0"/>
                <w:sz w:val="24"/>
              </w:rPr>
              <w:t>其他项目（非法定招标项目，或未达到招标规模的法定</w:t>
            </w:r>
            <w:r>
              <w:rPr>
                <w:rFonts w:ascii="仿宋" w:eastAsia="仿宋" w:hAnsi="仿宋" w:cs="方正小标宋_GBK" w:hint="eastAsia"/>
                <w:kern w:val="0"/>
                <w:sz w:val="24"/>
              </w:rPr>
              <w:t>招标</w:t>
            </w:r>
            <w:r w:rsidRPr="00AD61DF">
              <w:rPr>
                <w:rFonts w:ascii="仿宋" w:eastAsia="仿宋" w:hAnsi="仿宋" w:cs="方正小标宋_GBK" w:hint="eastAsia"/>
                <w:kern w:val="0"/>
                <w:sz w:val="24"/>
              </w:rPr>
              <w:t>项目）</w:t>
            </w:r>
          </w:p>
        </w:tc>
        <w:tc>
          <w:tcPr>
            <w:tcW w:w="1559" w:type="dxa"/>
            <w:shd w:val="clear" w:color="auto" w:fill="auto"/>
            <w:vAlign w:val="center"/>
          </w:tcPr>
          <w:p w:rsidR="0050310C" w:rsidRPr="0042290C" w:rsidRDefault="0050310C" w:rsidP="00CD7662">
            <w:pPr>
              <w:widowControl/>
              <w:spacing w:before="100" w:beforeAutospacing="1" w:after="100" w:afterAutospacing="1"/>
              <w:jc w:val="center"/>
              <w:rPr>
                <w:rFonts w:ascii="仿宋" w:eastAsia="仿宋" w:hAnsi="仿宋" w:cs="方正小标宋_GBK"/>
                <w:kern w:val="0"/>
                <w:sz w:val="24"/>
              </w:rPr>
            </w:pPr>
            <w:r w:rsidRPr="0042290C">
              <w:rPr>
                <w:rFonts w:ascii="仿宋" w:eastAsia="仿宋" w:hAnsi="仿宋"/>
                <w:sz w:val="24"/>
              </w:rPr>
              <w:t>1</w:t>
            </w:r>
            <w:r>
              <w:rPr>
                <w:rFonts w:ascii="仿宋" w:eastAsia="仿宋" w:hAnsi="仿宋" w:hint="eastAsia"/>
                <w:sz w:val="24"/>
              </w:rPr>
              <w:t>0</w:t>
            </w:r>
            <w:r w:rsidRPr="0042290C">
              <w:rPr>
                <w:rFonts w:ascii="仿宋" w:eastAsia="仿宋" w:hAnsi="仿宋"/>
                <w:sz w:val="24"/>
              </w:rPr>
              <w:t>00</w:t>
            </w:r>
          </w:p>
        </w:tc>
        <w:tc>
          <w:tcPr>
            <w:tcW w:w="3810" w:type="dxa"/>
            <w:vAlign w:val="center"/>
          </w:tcPr>
          <w:p w:rsidR="0050310C" w:rsidRPr="0042290C" w:rsidRDefault="0050310C" w:rsidP="00CD7662">
            <w:pPr>
              <w:widowControl/>
              <w:spacing w:before="100" w:beforeAutospacing="1" w:after="100" w:afterAutospacing="1"/>
              <w:jc w:val="left"/>
              <w:rPr>
                <w:rFonts w:ascii="仿宋" w:eastAsia="仿宋" w:hAnsi="仿宋"/>
                <w:sz w:val="24"/>
              </w:rPr>
            </w:pPr>
            <w:r>
              <w:rPr>
                <w:rFonts w:ascii="仿宋" w:eastAsia="仿宋" w:hAnsi="仿宋" w:hint="eastAsia"/>
                <w:sz w:val="24"/>
              </w:rPr>
              <w:t>根据业主需求，开展</w:t>
            </w:r>
            <w:r w:rsidRPr="00A36035">
              <w:rPr>
                <w:rFonts w:ascii="仿宋" w:eastAsia="仿宋" w:hAnsi="仿宋" w:hint="eastAsia"/>
                <w:sz w:val="24"/>
              </w:rPr>
              <w:t>其他装修、改造、中修及零星维修类项目</w:t>
            </w:r>
            <w:r>
              <w:rPr>
                <w:rFonts w:ascii="仿宋" w:eastAsia="仿宋" w:hAnsi="仿宋" w:hint="eastAsia"/>
                <w:sz w:val="24"/>
              </w:rPr>
              <w:t>。</w:t>
            </w:r>
          </w:p>
        </w:tc>
      </w:tr>
      <w:tr w:rsidR="0050310C" w:rsidRPr="0042290C" w:rsidTr="00CD7662">
        <w:trPr>
          <w:jc w:val="center"/>
        </w:trPr>
        <w:tc>
          <w:tcPr>
            <w:tcW w:w="4237" w:type="dxa"/>
            <w:gridSpan w:val="2"/>
            <w:shd w:val="clear" w:color="auto" w:fill="auto"/>
            <w:vAlign w:val="center"/>
          </w:tcPr>
          <w:p w:rsidR="0050310C" w:rsidRPr="0042290C" w:rsidRDefault="0050310C" w:rsidP="00CD7662">
            <w:pPr>
              <w:widowControl/>
              <w:spacing w:before="100" w:beforeAutospacing="1" w:after="100" w:afterAutospacing="1"/>
              <w:jc w:val="center"/>
              <w:rPr>
                <w:rFonts w:ascii="仿宋" w:eastAsia="仿宋" w:hAnsi="仿宋" w:cs="方正小标宋_GBK"/>
                <w:bCs/>
                <w:color w:val="000000"/>
                <w:kern w:val="0"/>
                <w:sz w:val="24"/>
              </w:rPr>
            </w:pPr>
            <w:r w:rsidRPr="0042290C">
              <w:rPr>
                <w:rFonts w:ascii="仿宋" w:eastAsia="仿宋" w:hAnsi="仿宋" w:cs="方正小标宋_GBK" w:hint="eastAsia"/>
                <w:bCs/>
                <w:color w:val="000000"/>
                <w:kern w:val="0"/>
                <w:sz w:val="24"/>
              </w:rPr>
              <w:t>合计</w:t>
            </w:r>
          </w:p>
        </w:tc>
        <w:tc>
          <w:tcPr>
            <w:tcW w:w="1559" w:type="dxa"/>
            <w:shd w:val="clear" w:color="auto" w:fill="auto"/>
            <w:vAlign w:val="center"/>
          </w:tcPr>
          <w:p w:rsidR="0050310C" w:rsidRPr="0042290C" w:rsidRDefault="0050310C" w:rsidP="00CD7662">
            <w:pPr>
              <w:widowControl/>
              <w:spacing w:before="100" w:beforeAutospacing="1" w:after="100" w:afterAutospacing="1"/>
              <w:jc w:val="center"/>
              <w:rPr>
                <w:rFonts w:ascii="仿宋" w:eastAsia="仿宋" w:hAnsi="仿宋" w:cs="方正小标宋_GBK"/>
                <w:kern w:val="0"/>
                <w:sz w:val="24"/>
              </w:rPr>
            </w:pPr>
            <w:r>
              <w:rPr>
                <w:rFonts w:ascii="仿宋" w:eastAsia="仿宋" w:hAnsi="仿宋"/>
                <w:bCs/>
                <w:color w:val="000000"/>
                <w:sz w:val="24"/>
              </w:rPr>
              <w:t>4000</w:t>
            </w:r>
          </w:p>
        </w:tc>
        <w:tc>
          <w:tcPr>
            <w:tcW w:w="3810" w:type="dxa"/>
            <w:vAlign w:val="center"/>
          </w:tcPr>
          <w:p w:rsidR="0050310C" w:rsidRDefault="0050310C" w:rsidP="00CD7662">
            <w:pPr>
              <w:widowControl/>
              <w:spacing w:before="100" w:beforeAutospacing="1" w:after="100" w:afterAutospacing="1"/>
              <w:jc w:val="center"/>
              <w:rPr>
                <w:rFonts w:ascii="仿宋" w:eastAsia="仿宋" w:hAnsi="仿宋"/>
                <w:bCs/>
                <w:color w:val="000000"/>
                <w:sz w:val="24"/>
              </w:rPr>
            </w:pPr>
          </w:p>
        </w:tc>
      </w:tr>
    </w:tbl>
    <w:p w:rsidR="0050310C" w:rsidRPr="005E46AA" w:rsidRDefault="0050310C" w:rsidP="0050310C">
      <w:pPr>
        <w:spacing w:line="440" w:lineRule="exact"/>
        <w:ind w:firstLineChars="224" w:firstLine="538"/>
        <w:rPr>
          <w:rFonts w:ascii="仿宋" w:eastAsia="仿宋" w:hAnsi="仿宋"/>
          <w:sz w:val="24"/>
        </w:rPr>
      </w:pPr>
      <w:r w:rsidRPr="005E46AA">
        <w:rPr>
          <w:rFonts w:ascii="仿宋" w:eastAsia="仿宋" w:hAnsi="仿宋" w:hint="eastAsia"/>
          <w:sz w:val="24"/>
        </w:rPr>
        <w:t>2、招标内容:</w:t>
      </w:r>
      <w:r w:rsidRPr="0042290C">
        <w:rPr>
          <w:rFonts w:ascii="仿宋" w:eastAsia="仿宋" w:hAnsi="仿宋" w:hint="eastAsia"/>
          <w:sz w:val="24"/>
          <w:u w:val="single"/>
        </w:rPr>
        <w:t>车站</w:t>
      </w:r>
      <w:r>
        <w:rPr>
          <w:rFonts w:ascii="仿宋" w:eastAsia="仿宋" w:hAnsi="仿宋" w:hint="eastAsia"/>
          <w:sz w:val="24"/>
          <w:u w:val="single"/>
        </w:rPr>
        <w:t>站厅商铺增设、</w:t>
      </w:r>
      <w:r w:rsidRPr="00D84C4C">
        <w:rPr>
          <w:rFonts w:ascii="仿宋" w:eastAsia="仿宋" w:hAnsi="仿宋" w:hint="eastAsia"/>
          <w:sz w:val="24"/>
          <w:u w:val="single"/>
        </w:rPr>
        <w:t>万胜广场室外经营空间场景提升项目</w:t>
      </w:r>
      <w:r w:rsidRPr="0042290C">
        <w:rPr>
          <w:rFonts w:ascii="仿宋" w:eastAsia="仿宋" w:hAnsi="仿宋" w:hint="eastAsia"/>
          <w:sz w:val="24"/>
          <w:u w:val="single"/>
        </w:rPr>
        <w:t>等项目施工，以及其他装修、改造、</w:t>
      </w:r>
      <w:r>
        <w:rPr>
          <w:rFonts w:ascii="仿宋" w:eastAsia="仿宋" w:hAnsi="仿宋" w:hint="eastAsia"/>
          <w:sz w:val="24"/>
          <w:u w:val="single"/>
        </w:rPr>
        <w:t>中修及零星</w:t>
      </w:r>
      <w:r w:rsidRPr="0042290C">
        <w:rPr>
          <w:rFonts w:ascii="仿宋" w:eastAsia="仿宋" w:hAnsi="仿宋" w:hint="eastAsia"/>
          <w:sz w:val="24"/>
          <w:u w:val="single"/>
        </w:rPr>
        <w:t>维修类项目（包括车站商铺及商业街、社区商业、综合体商业、酒店、公寓、停车场、地块、自助设备、广告、地铁博物馆、安全紧急项目等）施工。</w:t>
      </w:r>
    </w:p>
    <w:p w:rsidR="0050310C" w:rsidRDefault="0050310C" w:rsidP="0050310C">
      <w:pPr>
        <w:spacing w:line="440" w:lineRule="exact"/>
        <w:ind w:firstLineChars="224" w:firstLine="538"/>
        <w:rPr>
          <w:rFonts w:ascii="仿宋" w:eastAsia="仿宋" w:hAnsi="仿宋"/>
          <w:sz w:val="24"/>
        </w:rPr>
      </w:pPr>
      <w:r w:rsidRPr="005E46AA">
        <w:rPr>
          <w:rFonts w:ascii="仿宋" w:eastAsia="仿宋" w:hAnsi="仿宋" w:hint="eastAsia"/>
          <w:sz w:val="24"/>
        </w:rPr>
        <w:t>3、</w:t>
      </w:r>
      <w:r>
        <w:rPr>
          <w:rFonts w:ascii="仿宋" w:eastAsia="仿宋" w:hAnsi="仿宋" w:hint="eastAsia"/>
          <w:sz w:val="24"/>
        </w:rPr>
        <w:t>最低投标报价（下浮率）</w:t>
      </w:r>
      <w:r w:rsidRPr="005E46AA">
        <w:rPr>
          <w:rFonts w:ascii="仿宋" w:eastAsia="仿宋" w:hAnsi="仿宋" w:hint="eastAsia"/>
          <w:sz w:val="24"/>
        </w:rPr>
        <w:t>：</w:t>
      </w:r>
      <w:r>
        <w:rPr>
          <w:rFonts w:ascii="仿宋" w:eastAsia="仿宋" w:hAnsi="仿宋"/>
          <w:sz w:val="24"/>
          <w:u w:val="single"/>
        </w:rPr>
        <w:t>5%</w:t>
      </w:r>
      <w:r w:rsidRPr="005E46AA">
        <w:rPr>
          <w:rFonts w:ascii="仿宋" w:eastAsia="仿宋" w:hAnsi="仿宋" w:hint="eastAsia"/>
          <w:sz w:val="24"/>
        </w:rPr>
        <w:t>。</w:t>
      </w:r>
    </w:p>
    <w:p w:rsidR="0050310C" w:rsidRPr="0042290C" w:rsidRDefault="0050310C" w:rsidP="0050310C">
      <w:pPr>
        <w:spacing w:line="440" w:lineRule="exact"/>
        <w:ind w:firstLineChars="224" w:firstLine="538"/>
        <w:rPr>
          <w:rFonts w:ascii="仿宋" w:eastAsia="仿宋" w:hAnsi="仿宋"/>
          <w:sz w:val="24"/>
          <w:u w:val="single"/>
        </w:rPr>
      </w:pPr>
      <w:r w:rsidRPr="0042290C">
        <w:rPr>
          <w:rFonts w:ascii="仿宋" w:eastAsia="仿宋" w:hAnsi="仿宋" w:hint="eastAsia"/>
          <w:sz w:val="24"/>
          <w:u w:val="single"/>
        </w:rPr>
        <w:t>4、投标报价（下浮率）说明：</w:t>
      </w:r>
    </w:p>
    <w:p w:rsidR="0050310C" w:rsidRDefault="0050310C" w:rsidP="0050310C">
      <w:pPr>
        <w:spacing w:line="440" w:lineRule="exact"/>
        <w:ind w:firstLineChars="224" w:firstLine="538"/>
        <w:rPr>
          <w:rFonts w:ascii="仿宋" w:eastAsia="仿宋" w:hAnsi="仿宋"/>
          <w:sz w:val="24"/>
          <w:u w:val="single"/>
        </w:rPr>
      </w:pPr>
      <w:r w:rsidRPr="0042290C">
        <w:rPr>
          <w:rFonts w:ascii="仿宋" w:eastAsia="仿宋" w:hAnsi="仿宋" w:hint="eastAsia"/>
          <w:sz w:val="24"/>
          <w:u w:val="single"/>
        </w:rPr>
        <w:t>（1）投标报价（下浮率）：</w:t>
      </w:r>
      <w:r w:rsidRPr="00D43829">
        <w:rPr>
          <w:rFonts w:ascii="仿宋" w:eastAsia="仿宋" w:hAnsi="仿宋" w:hint="eastAsia"/>
          <w:sz w:val="24"/>
          <w:u w:val="single"/>
        </w:rPr>
        <w:t>本项目由投标人对合同结算价下浮率进行投标报价</w:t>
      </w:r>
      <w:r w:rsidRPr="00D7470E">
        <w:rPr>
          <w:rFonts w:ascii="仿宋" w:eastAsia="仿宋" w:hAnsi="仿宋" w:hint="eastAsia"/>
          <w:sz w:val="24"/>
          <w:u w:val="single"/>
        </w:rPr>
        <w:t>，投标报价（下浮率）不得小于5%，否则该投标报价无效</w:t>
      </w:r>
      <w:r w:rsidRPr="00D43829">
        <w:rPr>
          <w:rFonts w:ascii="仿宋" w:eastAsia="仿宋" w:hAnsi="仿宋" w:hint="eastAsia"/>
          <w:sz w:val="24"/>
          <w:u w:val="single"/>
        </w:rPr>
        <w:t>。</w:t>
      </w:r>
    </w:p>
    <w:p w:rsidR="008D0B20" w:rsidRPr="0042290C" w:rsidRDefault="0050310C" w:rsidP="0050310C">
      <w:pPr>
        <w:spacing w:line="440" w:lineRule="exact"/>
        <w:ind w:firstLineChars="224" w:firstLine="538"/>
        <w:rPr>
          <w:rFonts w:ascii="仿宋" w:eastAsia="仿宋" w:hAnsi="仿宋"/>
          <w:sz w:val="24"/>
          <w:u w:val="single"/>
        </w:rPr>
      </w:pPr>
      <w:r w:rsidRPr="00D43829">
        <w:rPr>
          <w:rFonts w:ascii="仿宋" w:eastAsia="仿宋" w:hAnsi="仿宋" w:hint="eastAsia"/>
          <w:sz w:val="24"/>
          <w:u w:val="single"/>
        </w:rPr>
        <w:t>（2）合同结算价及结算方式：合同结算价以招标人（含招标人委托的第三方造价咨询单位）审定并经中标人确认的结果为准。合同结算方式以招标人、中标人双方确认的结算价进行</w:t>
      </w:r>
      <w:r w:rsidRPr="00D7470E">
        <w:rPr>
          <w:rFonts w:ascii="仿宋" w:eastAsia="仿宋" w:hAnsi="仿宋" w:hint="eastAsia"/>
          <w:sz w:val="24"/>
          <w:u w:val="single"/>
        </w:rPr>
        <w:t>固定比例下浮，下浮比例为中标下浮率</w:t>
      </w:r>
      <w:r w:rsidRPr="0042290C">
        <w:rPr>
          <w:rFonts w:ascii="仿宋" w:eastAsia="仿宋" w:hAnsi="仿宋" w:hint="eastAsia"/>
          <w:sz w:val="24"/>
          <w:u w:val="single"/>
        </w:rPr>
        <w:t>。</w:t>
      </w:r>
    </w:p>
    <w:p w:rsidR="008D0B20" w:rsidRPr="005E46AA" w:rsidRDefault="008D0B20" w:rsidP="008D0B20">
      <w:pPr>
        <w:spacing w:line="440" w:lineRule="exact"/>
        <w:ind w:firstLineChars="224" w:firstLine="538"/>
        <w:rPr>
          <w:rFonts w:ascii="仿宋" w:eastAsia="仿宋" w:hAnsi="仿宋"/>
          <w:sz w:val="24"/>
          <w:u w:val="single"/>
        </w:rPr>
      </w:pPr>
      <w:r w:rsidRPr="005E46AA">
        <w:rPr>
          <w:rFonts w:ascii="仿宋" w:eastAsia="仿宋" w:hAnsi="仿宋" w:hint="eastAsia"/>
          <w:sz w:val="24"/>
        </w:rPr>
        <w:t>六、资金来源：</w:t>
      </w:r>
      <w:r>
        <w:rPr>
          <w:rFonts w:ascii="仿宋" w:eastAsia="仿宋" w:hAnsi="仿宋"/>
          <w:sz w:val="24"/>
          <w:u w:val="single"/>
        </w:rPr>
        <w:t>自有经营资金</w:t>
      </w:r>
      <w:r w:rsidRPr="005E46AA">
        <w:rPr>
          <w:rFonts w:ascii="仿宋" w:eastAsia="仿宋" w:hAnsi="仿宋"/>
          <w:sz w:val="24"/>
          <w:u w:val="single"/>
        </w:rPr>
        <w:t xml:space="preserve"> </w:t>
      </w:r>
    </w:p>
    <w:p w:rsidR="008D0B20" w:rsidRPr="0042290C" w:rsidRDefault="008D0B20" w:rsidP="008D0B20">
      <w:pPr>
        <w:spacing w:line="440" w:lineRule="exact"/>
        <w:ind w:firstLineChars="224" w:firstLine="538"/>
        <w:rPr>
          <w:rFonts w:ascii="仿宋" w:eastAsia="仿宋" w:hAnsi="仿宋" w:cs="Times New Roman"/>
          <w:sz w:val="24"/>
        </w:rPr>
      </w:pPr>
      <w:r w:rsidRPr="0042290C">
        <w:rPr>
          <w:rFonts w:ascii="仿宋" w:eastAsia="仿宋" w:hAnsi="仿宋" w:cs="Times New Roman" w:hint="eastAsia"/>
          <w:sz w:val="24"/>
        </w:rPr>
        <w:t>七、</w:t>
      </w:r>
      <w:r w:rsidRPr="0042290C">
        <w:rPr>
          <w:rFonts w:ascii="仿宋" w:eastAsia="仿宋" w:hAnsi="仿宋" w:hint="eastAsia"/>
          <w:sz w:val="24"/>
        </w:rPr>
        <w:t>公告发布日期、</w:t>
      </w:r>
      <w:r w:rsidRPr="0042290C">
        <w:rPr>
          <w:rFonts w:ascii="仿宋" w:eastAsia="仿宋" w:hAnsi="仿宋" w:cs="Times New Roman" w:hint="eastAsia"/>
          <w:sz w:val="24"/>
        </w:rPr>
        <w:t>递交投标文件时间与开标时间：</w:t>
      </w:r>
    </w:p>
    <w:p w:rsidR="008D0B20" w:rsidRPr="005E46AA" w:rsidRDefault="008D0B20" w:rsidP="008D0B20">
      <w:pPr>
        <w:snapToGrid w:val="0"/>
        <w:spacing w:line="440" w:lineRule="exact"/>
        <w:ind w:left="435"/>
        <w:rPr>
          <w:rFonts w:ascii="仿宋" w:eastAsia="仿宋" w:hAnsi="仿宋"/>
          <w:color w:val="000000"/>
          <w:sz w:val="24"/>
        </w:rPr>
      </w:pPr>
      <w:r w:rsidRPr="005E46AA">
        <w:rPr>
          <w:rFonts w:ascii="仿宋" w:eastAsia="仿宋" w:hAnsi="仿宋" w:cs="华文中宋" w:hint="eastAsia"/>
          <w:color w:val="000000"/>
          <w:sz w:val="24"/>
        </w:rPr>
        <w:t>1、</w:t>
      </w:r>
      <w:r w:rsidRPr="005E46AA">
        <w:rPr>
          <w:rFonts w:ascii="仿宋" w:eastAsia="仿宋" w:hAnsi="仿宋" w:hint="eastAsia"/>
          <w:color w:val="000000"/>
          <w:sz w:val="24"/>
        </w:rPr>
        <w:t>公告发布日期（含本日）：</w:t>
      </w:r>
      <w:r>
        <w:rPr>
          <w:rFonts w:ascii="仿宋" w:eastAsia="仿宋" w:hAnsi="仿宋"/>
          <w:color w:val="000000"/>
          <w:sz w:val="24"/>
          <w:u w:val="single"/>
        </w:rPr>
        <w:t>2025</w:t>
      </w:r>
      <w:r w:rsidRPr="005E46AA">
        <w:rPr>
          <w:rFonts w:ascii="仿宋" w:eastAsia="仿宋" w:hAnsi="仿宋" w:hint="eastAsia"/>
          <w:color w:val="000000"/>
          <w:sz w:val="24"/>
        </w:rPr>
        <w:t>年</w:t>
      </w:r>
      <w:r w:rsidRPr="005E46AA">
        <w:rPr>
          <w:rFonts w:ascii="仿宋" w:eastAsia="仿宋" w:hAnsi="仿宋"/>
          <w:color w:val="000000"/>
          <w:sz w:val="24"/>
          <w:u w:val="single"/>
        </w:rPr>
        <w:t xml:space="preserve">    </w:t>
      </w:r>
      <w:r w:rsidRPr="005E46AA">
        <w:rPr>
          <w:rFonts w:ascii="仿宋" w:eastAsia="仿宋" w:hAnsi="仿宋" w:hint="eastAsia"/>
          <w:color w:val="000000"/>
          <w:sz w:val="24"/>
        </w:rPr>
        <w:t>月</w:t>
      </w:r>
      <w:r w:rsidRPr="005E46AA">
        <w:rPr>
          <w:rFonts w:ascii="仿宋" w:eastAsia="仿宋" w:hAnsi="仿宋"/>
          <w:color w:val="000000"/>
          <w:sz w:val="24"/>
          <w:u w:val="single"/>
        </w:rPr>
        <w:t xml:space="preserve"> </w:t>
      </w:r>
      <w:r w:rsidR="00FC434D">
        <w:rPr>
          <w:rFonts w:ascii="仿宋" w:eastAsia="仿宋" w:hAnsi="仿宋"/>
          <w:color w:val="000000"/>
          <w:sz w:val="24"/>
          <w:u w:val="single"/>
        </w:rPr>
        <w:t xml:space="preserve"> </w:t>
      </w:r>
      <w:r w:rsidRPr="005E46AA">
        <w:rPr>
          <w:rFonts w:ascii="仿宋" w:eastAsia="仿宋" w:hAnsi="仿宋"/>
          <w:color w:val="000000"/>
          <w:sz w:val="24"/>
          <w:u w:val="single"/>
        </w:rPr>
        <w:t xml:space="preserve">   </w:t>
      </w:r>
      <w:r w:rsidRPr="005E46AA">
        <w:rPr>
          <w:rFonts w:ascii="仿宋" w:eastAsia="仿宋" w:hAnsi="仿宋" w:hint="eastAsia"/>
          <w:color w:val="000000"/>
          <w:sz w:val="24"/>
        </w:rPr>
        <w:t>日</w:t>
      </w:r>
      <w:r w:rsidRPr="005E46AA">
        <w:rPr>
          <w:rFonts w:ascii="仿宋" w:eastAsia="仿宋" w:hAnsi="仿宋"/>
          <w:color w:val="000000"/>
          <w:sz w:val="24"/>
        </w:rPr>
        <w:t xml:space="preserve">  </w:t>
      </w:r>
      <w:r w:rsidRPr="005E46AA">
        <w:rPr>
          <w:rFonts w:ascii="仿宋" w:eastAsia="仿宋" w:hAnsi="仿宋" w:hint="eastAsia"/>
          <w:color w:val="000000"/>
          <w:sz w:val="24"/>
        </w:rPr>
        <w:t>至</w:t>
      </w:r>
      <w:r>
        <w:rPr>
          <w:rFonts w:ascii="仿宋" w:eastAsia="仿宋" w:hAnsi="仿宋"/>
          <w:color w:val="000000"/>
          <w:sz w:val="24"/>
          <w:u w:val="single"/>
        </w:rPr>
        <w:t>2025</w:t>
      </w:r>
      <w:r w:rsidRPr="005E46AA">
        <w:rPr>
          <w:rFonts w:ascii="仿宋" w:eastAsia="仿宋" w:hAnsi="仿宋" w:hint="eastAsia"/>
          <w:color w:val="000000"/>
          <w:sz w:val="24"/>
        </w:rPr>
        <w:t>年</w:t>
      </w:r>
      <w:r w:rsidRPr="005E46AA">
        <w:rPr>
          <w:rFonts w:ascii="仿宋" w:eastAsia="仿宋" w:hAnsi="仿宋"/>
          <w:color w:val="000000"/>
          <w:sz w:val="24"/>
          <w:u w:val="single"/>
        </w:rPr>
        <w:t xml:space="preserve">  </w:t>
      </w:r>
      <w:r w:rsidR="00FC434D">
        <w:rPr>
          <w:rFonts w:ascii="仿宋" w:eastAsia="仿宋" w:hAnsi="仿宋"/>
          <w:color w:val="000000"/>
          <w:sz w:val="24"/>
          <w:u w:val="single"/>
        </w:rPr>
        <w:t xml:space="preserve"> </w:t>
      </w:r>
      <w:r w:rsidRPr="005E46AA">
        <w:rPr>
          <w:rFonts w:ascii="仿宋" w:eastAsia="仿宋" w:hAnsi="仿宋"/>
          <w:color w:val="000000"/>
          <w:sz w:val="24"/>
          <w:u w:val="single"/>
        </w:rPr>
        <w:t xml:space="preserve">  </w:t>
      </w:r>
      <w:r w:rsidRPr="005E46AA">
        <w:rPr>
          <w:rFonts w:ascii="仿宋" w:eastAsia="仿宋" w:hAnsi="仿宋" w:hint="eastAsia"/>
          <w:color w:val="000000"/>
          <w:sz w:val="24"/>
        </w:rPr>
        <w:t>月</w:t>
      </w:r>
      <w:r w:rsidRPr="005E46AA">
        <w:rPr>
          <w:rFonts w:ascii="仿宋" w:eastAsia="仿宋" w:hAnsi="仿宋"/>
          <w:color w:val="000000"/>
          <w:sz w:val="24"/>
          <w:u w:val="single"/>
        </w:rPr>
        <w:t xml:space="preserve">  </w:t>
      </w:r>
      <w:r w:rsidR="00FC434D">
        <w:rPr>
          <w:rFonts w:ascii="仿宋" w:eastAsia="仿宋" w:hAnsi="仿宋"/>
          <w:color w:val="000000"/>
          <w:sz w:val="24"/>
          <w:u w:val="single"/>
        </w:rPr>
        <w:t xml:space="preserve"> </w:t>
      </w:r>
      <w:r w:rsidRPr="005E46AA">
        <w:rPr>
          <w:rFonts w:ascii="仿宋" w:eastAsia="仿宋" w:hAnsi="仿宋"/>
          <w:color w:val="000000"/>
          <w:sz w:val="24"/>
          <w:u w:val="single"/>
        </w:rPr>
        <w:t xml:space="preserve">  </w:t>
      </w:r>
      <w:r w:rsidRPr="005E46AA">
        <w:rPr>
          <w:rFonts w:ascii="仿宋" w:eastAsia="仿宋" w:hAnsi="仿宋" w:hint="eastAsia"/>
          <w:color w:val="000000"/>
          <w:sz w:val="24"/>
        </w:rPr>
        <w:t>日</w:t>
      </w:r>
    </w:p>
    <w:p w:rsidR="008D0B20" w:rsidRPr="005E46AA" w:rsidRDefault="008D0B20" w:rsidP="008D0B20">
      <w:pPr>
        <w:snapToGrid w:val="0"/>
        <w:spacing w:line="440" w:lineRule="exact"/>
        <w:ind w:left="435"/>
        <w:rPr>
          <w:rFonts w:ascii="仿宋" w:eastAsia="仿宋" w:hAnsi="仿宋" w:cs="华文中宋"/>
          <w:color w:val="000000"/>
          <w:kern w:val="0"/>
          <w:sz w:val="24"/>
        </w:rPr>
      </w:pPr>
      <w:r w:rsidRPr="005E46AA">
        <w:rPr>
          <w:rFonts w:ascii="仿宋" w:eastAsia="仿宋" w:hAnsi="仿宋" w:hint="eastAsia"/>
          <w:color w:val="000000"/>
          <w:sz w:val="24"/>
        </w:rPr>
        <w:t>凡有意参加投标者，请登录</w:t>
      </w:r>
      <w:r w:rsidRPr="005E46AA">
        <w:rPr>
          <w:rFonts w:ascii="仿宋" w:eastAsia="仿宋" w:hAnsi="仿宋"/>
          <w:color w:val="000000"/>
          <w:sz w:val="24"/>
          <w:u w:val="single"/>
        </w:rPr>
        <w:t xml:space="preserve"> </w:t>
      </w:r>
      <w:r w:rsidRPr="005E46AA">
        <w:rPr>
          <w:rFonts w:ascii="仿宋" w:eastAsia="仿宋" w:hAnsi="仿宋" w:hint="eastAsia"/>
          <w:color w:val="000000"/>
          <w:sz w:val="24"/>
          <w:u w:val="single"/>
        </w:rPr>
        <w:t xml:space="preserve"> 广州公共资源交易中心</w:t>
      </w:r>
      <w:r w:rsidRPr="005E46AA">
        <w:rPr>
          <w:rFonts w:ascii="仿宋" w:eastAsia="仿宋" w:hAnsi="仿宋"/>
          <w:color w:val="000000"/>
          <w:sz w:val="24"/>
          <w:u w:val="single"/>
        </w:rPr>
        <w:t xml:space="preserve">  </w:t>
      </w:r>
      <w:r w:rsidRPr="005E46AA">
        <w:rPr>
          <w:rFonts w:ascii="仿宋" w:eastAsia="仿宋" w:hAnsi="仿宋" w:hint="eastAsia"/>
          <w:color w:val="000000"/>
          <w:sz w:val="24"/>
        </w:rPr>
        <w:t>交易平台网站下载电子招标文件。</w:t>
      </w:r>
    </w:p>
    <w:p w:rsidR="008D0B20" w:rsidRPr="005E46AA" w:rsidRDefault="008D0B20" w:rsidP="008D0B20">
      <w:pPr>
        <w:widowControl/>
        <w:shd w:val="clear" w:color="auto" w:fill="FFFFFF"/>
        <w:snapToGrid w:val="0"/>
        <w:spacing w:line="440" w:lineRule="exact"/>
        <w:ind w:firstLine="480"/>
        <w:jc w:val="left"/>
        <w:rPr>
          <w:rFonts w:ascii="仿宋" w:eastAsia="仿宋" w:hAnsi="仿宋" w:cs="华文中宋"/>
          <w:color w:val="000000"/>
          <w:kern w:val="0"/>
          <w:sz w:val="24"/>
        </w:rPr>
      </w:pPr>
      <w:r w:rsidRPr="005E46AA">
        <w:rPr>
          <w:rFonts w:ascii="仿宋" w:eastAsia="仿宋" w:hAnsi="仿宋" w:cs="华文中宋" w:hint="eastAsia"/>
          <w:color w:val="000000"/>
          <w:kern w:val="0"/>
          <w:sz w:val="24"/>
        </w:rPr>
        <w:t>注：发布招标公告的时间为招标公告发出之日起至递交投标文件截止时间止。</w:t>
      </w:r>
    </w:p>
    <w:p w:rsidR="008D0B20" w:rsidRPr="005E46AA" w:rsidRDefault="008D0B20" w:rsidP="008D0B20">
      <w:pPr>
        <w:widowControl/>
        <w:shd w:val="clear" w:color="auto" w:fill="FFFFFF"/>
        <w:snapToGrid w:val="0"/>
        <w:spacing w:line="440" w:lineRule="exact"/>
        <w:ind w:leftChars="214" w:left="809" w:hangingChars="150" w:hanging="360"/>
        <w:jc w:val="left"/>
        <w:rPr>
          <w:rFonts w:ascii="仿宋" w:eastAsia="仿宋" w:hAnsi="仿宋" w:cs="华文中宋"/>
          <w:sz w:val="24"/>
        </w:rPr>
      </w:pPr>
      <w:r w:rsidRPr="005E46AA">
        <w:rPr>
          <w:rFonts w:ascii="仿宋" w:eastAsia="仿宋" w:hAnsi="仿宋" w:cs="华文中宋" w:hint="eastAsia"/>
          <w:sz w:val="24"/>
        </w:rPr>
        <w:t>2、递交投标文件起始时间：</w:t>
      </w:r>
      <w:r>
        <w:rPr>
          <w:rFonts w:ascii="仿宋" w:eastAsia="仿宋" w:hAnsi="仿宋"/>
          <w:sz w:val="24"/>
          <w:u w:val="single"/>
        </w:rPr>
        <w:t>2025</w:t>
      </w:r>
      <w:r w:rsidRPr="005E46AA">
        <w:rPr>
          <w:rFonts w:ascii="仿宋" w:eastAsia="仿宋" w:hAnsi="仿宋" w:hint="eastAsia"/>
          <w:sz w:val="24"/>
        </w:rPr>
        <w:t>年</w:t>
      </w:r>
      <w:r w:rsidRPr="005E46AA">
        <w:rPr>
          <w:rFonts w:ascii="仿宋" w:eastAsia="仿宋" w:hAnsi="仿宋" w:hint="eastAsia"/>
          <w:sz w:val="24"/>
          <w:u w:val="single"/>
        </w:rPr>
        <w:t xml:space="preserve">  </w:t>
      </w:r>
      <w:r w:rsidR="00FC434D">
        <w:rPr>
          <w:rFonts w:ascii="仿宋" w:eastAsia="仿宋" w:hAnsi="仿宋"/>
          <w:sz w:val="24"/>
          <w:u w:val="single"/>
        </w:rPr>
        <w:t xml:space="preserve"> </w:t>
      </w:r>
      <w:r w:rsidRPr="005E46AA">
        <w:rPr>
          <w:rFonts w:ascii="仿宋" w:eastAsia="仿宋" w:hAnsi="仿宋" w:hint="eastAsia"/>
          <w:sz w:val="24"/>
          <w:u w:val="single"/>
        </w:rPr>
        <w:t xml:space="preserve">  </w:t>
      </w:r>
      <w:r w:rsidRPr="005E46AA">
        <w:rPr>
          <w:rFonts w:ascii="仿宋" w:eastAsia="仿宋" w:hAnsi="仿宋" w:hint="eastAsia"/>
          <w:sz w:val="24"/>
        </w:rPr>
        <w:t>月</w:t>
      </w:r>
      <w:r w:rsidRPr="005E46AA">
        <w:rPr>
          <w:rFonts w:ascii="仿宋" w:eastAsia="仿宋" w:hAnsi="仿宋" w:hint="eastAsia"/>
          <w:sz w:val="24"/>
          <w:u w:val="single"/>
        </w:rPr>
        <w:t xml:space="preserve">  </w:t>
      </w:r>
      <w:r w:rsidR="00FC434D">
        <w:rPr>
          <w:rFonts w:ascii="仿宋" w:eastAsia="仿宋" w:hAnsi="仿宋"/>
          <w:sz w:val="24"/>
          <w:u w:val="single"/>
        </w:rPr>
        <w:t xml:space="preserve"> </w:t>
      </w:r>
      <w:r w:rsidRPr="005E46AA">
        <w:rPr>
          <w:rFonts w:ascii="仿宋" w:eastAsia="仿宋" w:hAnsi="仿宋" w:hint="eastAsia"/>
          <w:sz w:val="24"/>
          <w:u w:val="single"/>
        </w:rPr>
        <w:t xml:space="preserve">  </w:t>
      </w:r>
      <w:r w:rsidRPr="005E46AA">
        <w:rPr>
          <w:rFonts w:ascii="仿宋" w:eastAsia="仿宋" w:hAnsi="仿宋" w:hint="eastAsia"/>
          <w:sz w:val="24"/>
        </w:rPr>
        <w:t>日</w:t>
      </w:r>
      <w:r w:rsidRPr="005E46AA">
        <w:rPr>
          <w:rFonts w:ascii="仿宋" w:eastAsia="仿宋" w:hAnsi="仿宋" w:hint="eastAsia"/>
          <w:sz w:val="24"/>
          <w:u w:val="single"/>
        </w:rPr>
        <w:t xml:space="preserve"> </w:t>
      </w:r>
      <w:r w:rsidR="00FC434D">
        <w:rPr>
          <w:rFonts w:ascii="仿宋" w:eastAsia="仿宋" w:hAnsi="仿宋"/>
          <w:sz w:val="24"/>
          <w:u w:val="single"/>
        </w:rPr>
        <w:t xml:space="preserve"> </w:t>
      </w:r>
      <w:r w:rsidRPr="005E46AA">
        <w:rPr>
          <w:rFonts w:ascii="仿宋" w:eastAsia="仿宋" w:hAnsi="仿宋" w:hint="eastAsia"/>
          <w:sz w:val="24"/>
          <w:u w:val="single"/>
        </w:rPr>
        <w:t xml:space="preserve">  </w:t>
      </w:r>
      <w:r w:rsidRPr="005E46AA">
        <w:rPr>
          <w:rFonts w:ascii="仿宋" w:eastAsia="仿宋" w:hAnsi="仿宋" w:hint="eastAsia"/>
          <w:sz w:val="24"/>
        </w:rPr>
        <w:t xml:space="preserve"> 时</w:t>
      </w:r>
      <w:r w:rsidRPr="005E46AA">
        <w:rPr>
          <w:rFonts w:ascii="仿宋" w:eastAsia="仿宋" w:hAnsi="仿宋" w:hint="eastAsia"/>
          <w:sz w:val="24"/>
          <w:u w:val="single"/>
        </w:rPr>
        <w:t xml:space="preserve">  </w:t>
      </w:r>
      <w:r w:rsidR="00FC434D">
        <w:rPr>
          <w:rFonts w:ascii="仿宋" w:eastAsia="仿宋" w:hAnsi="仿宋"/>
          <w:sz w:val="24"/>
          <w:u w:val="single"/>
        </w:rPr>
        <w:t xml:space="preserve"> </w:t>
      </w:r>
      <w:r w:rsidRPr="005E46AA">
        <w:rPr>
          <w:rFonts w:ascii="仿宋" w:eastAsia="仿宋" w:hAnsi="仿宋" w:hint="eastAsia"/>
          <w:sz w:val="24"/>
          <w:u w:val="single"/>
        </w:rPr>
        <w:t xml:space="preserve"> </w:t>
      </w:r>
      <w:r w:rsidRPr="005E46AA">
        <w:rPr>
          <w:rFonts w:ascii="仿宋" w:eastAsia="仿宋" w:hAnsi="仿宋" w:hint="eastAsia"/>
          <w:sz w:val="24"/>
        </w:rPr>
        <w:t>分</w:t>
      </w:r>
      <w:r w:rsidRPr="005E46AA">
        <w:rPr>
          <w:rFonts w:ascii="仿宋" w:eastAsia="仿宋" w:hAnsi="仿宋" w:cs="华文中宋" w:hint="eastAsia"/>
          <w:sz w:val="24"/>
        </w:rPr>
        <w:t>；</w:t>
      </w:r>
    </w:p>
    <w:p w:rsidR="008D0B20" w:rsidRPr="005E46AA" w:rsidRDefault="008D0B20" w:rsidP="008D0B20">
      <w:pPr>
        <w:widowControl/>
        <w:shd w:val="clear" w:color="auto" w:fill="FFFFFF"/>
        <w:snapToGrid w:val="0"/>
        <w:spacing w:line="440" w:lineRule="exact"/>
        <w:ind w:leftChars="364" w:left="764" w:firstLineChars="600" w:firstLine="1440"/>
        <w:jc w:val="left"/>
        <w:rPr>
          <w:rFonts w:ascii="仿宋" w:eastAsia="仿宋" w:hAnsi="仿宋" w:cs="华文中宋"/>
          <w:sz w:val="24"/>
        </w:rPr>
      </w:pPr>
      <w:r w:rsidRPr="005E46AA">
        <w:rPr>
          <w:rFonts w:ascii="仿宋" w:eastAsia="仿宋" w:hAnsi="仿宋" w:cs="华文中宋" w:hint="eastAsia"/>
          <w:sz w:val="24"/>
        </w:rPr>
        <w:t>截止时间：</w:t>
      </w:r>
      <w:r>
        <w:rPr>
          <w:rFonts w:ascii="仿宋" w:eastAsia="仿宋" w:hAnsi="仿宋"/>
          <w:sz w:val="24"/>
          <w:u w:val="single"/>
        </w:rPr>
        <w:t>2025</w:t>
      </w:r>
      <w:r w:rsidRPr="005E46AA">
        <w:rPr>
          <w:rFonts w:ascii="仿宋" w:eastAsia="仿宋" w:hAnsi="仿宋" w:hint="eastAsia"/>
          <w:sz w:val="24"/>
        </w:rPr>
        <w:t>年</w:t>
      </w:r>
      <w:r w:rsidRPr="005E46AA">
        <w:rPr>
          <w:rFonts w:ascii="仿宋" w:eastAsia="仿宋" w:hAnsi="仿宋" w:hint="eastAsia"/>
          <w:sz w:val="24"/>
          <w:u w:val="single"/>
        </w:rPr>
        <w:t xml:space="preserve"> </w:t>
      </w:r>
      <w:r w:rsidR="00FC434D">
        <w:rPr>
          <w:rFonts w:ascii="仿宋" w:eastAsia="仿宋" w:hAnsi="仿宋"/>
          <w:sz w:val="24"/>
          <w:u w:val="single"/>
        </w:rPr>
        <w:t xml:space="preserve"> </w:t>
      </w:r>
      <w:r w:rsidRPr="005E46AA">
        <w:rPr>
          <w:rFonts w:ascii="仿宋" w:eastAsia="仿宋" w:hAnsi="仿宋" w:hint="eastAsia"/>
          <w:sz w:val="24"/>
          <w:u w:val="single"/>
        </w:rPr>
        <w:t xml:space="preserve"> </w:t>
      </w:r>
      <w:r w:rsidRPr="005E46AA">
        <w:rPr>
          <w:rFonts w:ascii="仿宋" w:eastAsia="仿宋" w:hAnsi="仿宋" w:hint="eastAsia"/>
          <w:sz w:val="24"/>
        </w:rPr>
        <w:t>月</w:t>
      </w:r>
      <w:r w:rsidRPr="005E46AA">
        <w:rPr>
          <w:rFonts w:ascii="仿宋" w:eastAsia="仿宋" w:hAnsi="仿宋" w:hint="eastAsia"/>
          <w:sz w:val="24"/>
          <w:u w:val="single"/>
        </w:rPr>
        <w:t xml:space="preserve"> </w:t>
      </w:r>
      <w:r w:rsidR="00FC434D">
        <w:rPr>
          <w:rFonts w:ascii="仿宋" w:eastAsia="仿宋" w:hAnsi="仿宋"/>
          <w:sz w:val="24"/>
          <w:u w:val="single"/>
        </w:rPr>
        <w:t xml:space="preserve"> </w:t>
      </w:r>
      <w:r w:rsidRPr="005E46AA">
        <w:rPr>
          <w:rFonts w:ascii="仿宋" w:eastAsia="仿宋" w:hAnsi="仿宋" w:hint="eastAsia"/>
          <w:sz w:val="24"/>
          <w:u w:val="single"/>
        </w:rPr>
        <w:t xml:space="preserve"> </w:t>
      </w:r>
      <w:r w:rsidRPr="005E46AA">
        <w:rPr>
          <w:rFonts w:ascii="仿宋" w:eastAsia="仿宋" w:hAnsi="仿宋" w:hint="eastAsia"/>
          <w:sz w:val="24"/>
        </w:rPr>
        <w:t>日</w:t>
      </w:r>
      <w:r w:rsidRPr="005E46AA">
        <w:rPr>
          <w:rFonts w:ascii="仿宋" w:eastAsia="仿宋" w:hAnsi="仿宋" w:hint="eastAsia"/>
          <w:sz w:val="24"/>
          <w:u w:val="single"/>
        </w:rPr>
        <w:t xml:space="preserve"> </w:t>
      </w:r>
      <w:r w:rsidR="00FC434D">
        <w:rPr>
          <w:rFonts w:ascii="仿宋" w:eastAsia="仿宋" w:hAnsi="仿宋"/>
          <w:sz w:val="24"/>
          <w:u w:val="single"/>
        </w:rPr>
        <w:t xml:space="preserve"> </w:t>
      </w:r>
      <w:r w:rsidRPr="005E46AA">
        <w:rPr>
          <w:rFonts w:ascii="仿宋" w:eastAsia="仿宋" w:hAnsi="仿宋" w:hint="eastAsia"/>
          <w:sz w:val="24"/>
          <w:u w:val="single"/>
        </w:rPr>
        <w:t xml:space="preserve">  </w:t>
      </w:r>
      <w:r w:rsidRPr="005E46AA">
        <w:rPr>
          <w:rFonts w:ascii="仿宋" w:eastAsia="仿宋" w:hAnsi="仿宋" w:hint="eastAsia"/>
          <w:sz w:val="24"/>
        </w:rPr>
        <w:t>时</w:t>
      </w:r>
      <w:r w:rsidRPr="005E46AA">
        <w:rPr>
          <w:rFonts w:ascii="仿宋" w:eastAsia="仿宋" w:hAnsi="仿宋" w:hint="eastAsia"/>
          <w:sz w:val="24"/>
          <w:u w:val="single"/>
        </w:rPr>
        <w:t xml:space="preserve"> </w:t>
      </w:r>
      <w:r w:rsidR="00FC434D">
        <w:rPr>
          <w:rFonts w:ascii="仿宋" w:eastAsia="仿宋" w:hAnsi="仿宋"/>
          <w:sz w:val="24"/>
          <w:u w:val="single"/>
        </w:rPr>
        <w:t xml:space="preserve"> </w:t>
      </w:r>
      <w:r w:rsidRPr="005E46AA">
        <w:rPr>
          <w:rFonts w:ascii="仿宋" w:eastAsia="仿宋" w:hAnsi="仿宋" w:hint="eastAsia"/>
          <w:sz w:val="24"/>
          <w:u w:val="single"/>
        </w:rPr>
        <w:t xml:space="preserve">  </w:t>
      </w:r>
      <w:r w:rsidRPr="005E46AA">
        <w:rPr>
          <w:rFonts w:ascii="仿宋" w:eastAsia="仿宋" w:hAnsi="仿宋" w:hint="eastAsia"/>
          <w:sz w:val="24"/>
        </w:rPr>
        <w:t>分</w:t>
      </w:r>
      <w:r w:rsidRPr="005E46AA">
        <w:rPr>
          <w:rFonts w:ascii="仿宋" w:eastAsia="仿宋" w:hAnsi="仿宋" w:cs="华文中宋" w:hint="eastAsia"/>
          <w:sz w:val="24"/>
        </w:rPr>
        <w:t>。</w:t>
      </w:r>
    </w:p>
    <w:p w:rsidR="008D0B20" w:rsidRPr="005E46AA" w:rsidRDefault="008D0B20" w:rsidP="008D0B20">
      <w:pPr>
        <w:widowControl/>
        <w:shd w:val="clear" w:color="auto" w:fill="FFFFFF"/>
        <w:snapToGrid w:val="0"/>
        <w:spacing w:line="440" w:lineRule="exact"/>
        <w:ind w:firstLine="480"/>
        <w:jc w:val="left"/>
        <w:rPr>
          <w:rFonts w:ascii="仿宋" w:eastAsia="仿宋" w:hAnsi="仿宋" w:cs="华文中宋"/>
          <w:sz w:val="24"/>
          <w:u w:val="single"/>
        </w:rPr>
      </w:pPr>
      <w:r w:rsidRPr="005E46AA">
        <w:rPr>
          <w:rFonts w:ascii="仿宋" w:eastAsia="仿宋" w:hAnsi="仿宋" w:cs="华文中宋" w:hint="eastAsia"/>
          <w:sz w:val="24"/>
        </w:rPr>
        <w:t>3、开标开始时间：</w:t>
      </w:r>
      <w:r w:rsidR="008D411A">
        <w:rPr>
          <w:rFonts w:ascii="仿宋" w:eastAsia="仿宋" w:hAnsi="仿宋"/>
          <w:sz w:val="24"/>
          <w:u w:val="single"/>
        </w:rPr>
        <w:t>2025</w:t>
      </w:r>
      <w:r w:rsidR="008D411A" w:rsidRPr="005E46AA">
        <w:rPr>
          <w:rFonts w:ascii="仿宋" w:eastAsia="仿宋" w:hAnsi="仿宋" w:hint="eastAsia"/>
          <w:sz w:val="24"/>
        </w:rPr>
        <w:t>年</w:t>
      </w:r>
      <w:r w:rsidR="008D411A" w:rsidRPr="005E46AA">
        <w:rPr>
          <w:rFonts w:ascii="仿宋" w:eastAsia="仿宋" w:hAnsi="仿宋" w:hint="eastAsia"/>
          <w:sz w:val="24"/>
          <w:u w:val="single"/>
        </w:rPr>
        <w:t xml:space="preserve"> </w:t>
      </w:r>
      <w:r w:rsidR="00FC434D">
        <w:rPr>
          <w:rFonts w:ascii="仿宋" w:eastAsia="仿宋" w:hAnsi="仿宋"/>
          <w:sz w:val="24"/>
          <w:u w:val="single"/>
        </w:rPr>
        <w:t xml:space="preserve"> </w:t>
      </w:r>
      <w:r w:rsidR="008D411A" w:rsidRPr="005E46AA">
        <w:rPr>
          <w:rFonts w:ascii="仿宋" w:eastAsia="仿宋" w:hAnsi="仿宋" w:hint="eastAsia"/>
          <w:sz w:val="24"/>
          <w:u w:val="single"/>
        </w:rPr>
        <w:t xml:space="preserve"> </w:t>
      </w:r>
      <w:r w:rsidR="008D411A" w:rsidRPr="005E46AA">
        <w:rPr>
          <w:rFonts w:ascii="仿宋" w:eastAsia="仿宋" w:hAnsi="仿宋" w:hint="eastAsia"/>
          <w:sz w:val="24"/>
        </w:rPr>
        <w:t>月</w:t>
      </w:r>
      <w:r w:rsidR="008D411A" w:rsidRPr="005E46AA">
        <w:rPr>
          <w:rFonts w:ascii="仿宋" w:eastAsia="仿宋" w:hAnsi="仿宋" w:hint="eastAsia"/>
          <w:sz w:val="24"/>
          <w:u w:val="single"/>
        </w:rPr>
        <w:t xml:space="preserve"> </w:t>
      </w:r>
      <w:r w:rsidR="00FC434D">
        <w:rPr>
          <w:rFonts w:ascii="仿宋" w:eastAsia="仿宋" w:hAnsi="仿宋"/>
          <w:sz w:val="24"/>
          <w:u w:val="single"/>
        </w:rPr>
        <w:t xml:space="preserve"> </w:t>
      </w:r>
      <w:r w:rsidR="008D411A" w:rsidRPr="005E46AA">
        <w:rPr>
          <w:rFonts w:ascii="仿宋" w:eastAsia="仿宋" w:hAnsi="仿宋" w:hint="eastAsia"/>
          <w:sz w:val="24"/>
          <w:u w:val="single"/>
        </w:rPr>
        <w:t xml:space="preserve"> </w:t>
      </w:r>
      <w:r w:rsidR="008D411A" w:rsidRPr="005E46AA">
        <w:rPr>
          <w:rFonts w:ascii="仿宋" w:eastAsia="仿宋" w:hAnsi="仿宋" w:hint="eastAsia"/>
          <w:sz w:val="24"/>
        </w:rPr>
        <w:t>日</w:t>
      </w:r>
      <w:r w:rsidR="008D411A" w:rsidRPr="005E46AA">
        <w:rPr>
          <w:rFonts w:ascii="仿宋" w:eastAsia="仿宋" w:hAnsi="仿宋" w:hint="eastAsia"/>
          <w:sz w:val="24"/>
          <w:u w:val="single"/>
        </w:rPr>
        <w:t xml:space="preserve"> </w:t>
      </w:r>
      <w:r w:rsidR="00FC434D">
        <w:rPr>
          <w:rFonts w:ascii="仿宋" w:eastAsia="仿宋" w:hAnsi="仿宋"/>
          <w:sz w:val="24"/>
          <w:u w:val="single"/>
        </w:rPr>
        <w:t xml:space="preserve"> </w:t>
      </w:r>
      <w:r w:rsidR="008D411A" w:rsidRPr="005E46AA">
        <w:rPr>
          <w:rFonts w:ascii="仿宋" w:eastAsia="仿宋" w:hAnsi="仿宋" w:hint="eastAsia"/>
          <w:sz w:val="24"/>
          <w:u w:val="single"/>
        </w:rPr>
        <w:t xml:space="preserve">  </w:t>
      </w:r>
      <w:r w:rsidR="008D411A" w:rsidRPr="005E46AA">
        <w:rPr>
          <w:rFonts w:ascii="仿宋" w:eastAsia="仿宋" w:hAnsi="仿宋" w:hint="eastAsia"/>
          <w:sz w:val="24"/>
        </w:rPr>
        <w:t>时</w:t>
      </w:r>
      <w:r w:rsidR="008D411A" w:rsidRPr="005E46AA">
        <w:rPr>
          <w:rFonts w:ascii="仿宋" w:eastAsia="仿宋" w:hAnsi="仿宋" w:hint="eastAsia"/>
          <w:sz w:val="24"/>
          <w:u w:val="single"/>
        </w:rPr>
        <w:t xml:space="preserve"> </w:t>
      </w:r>
      <w:r w:rsidR="00FC434D">
        <w:rPr>
          <w:rFonts w:ascii="仿宋" w:eastAsia="仿宋" w:hAnsi="仿宋"/>
          <w:sz w:val="24"/>
          <w:u w:val="single"/>
        </w:rPr>
        <w:t xml:space="preserve"> </w:t>
      </w:r>
      <w:r w:rsidR="008D411A" w:rsidRPr="005E46AA">
        <w:rPr>
          <w:rFonts w:ascii="仿宋" w:eastAsia="仿宋" w:hAnsi="仿宋" w:hint="eastAsia"/>
          <w:sz w:val="24"/>
          <w:u w:val="single"/>
        </w:rPr>
        <w:t xml:space="preserve">  </w:t>
      </w:r>
      <w:r w:rsidR="008D411A" w:rsidRPr="005E46AA">
        <w:rPr>
          <w:rFonts w:ascii="仿宋" w:eastAsia="仿宋" w:hAnsi="仿宋" w:hint="eastAsia"/>
          <w:sz w:val="24"/>
        </w:rPr>
        <w:t>分</w:t>
      </w:r>
      <w:r w:rsidRPr="005E46AA">
        <w:rPr>
          <w:rFonts w:ascii="仿宋" w:eastAsia="仿宋" w:hAnsi="仿宋" w:cs="华文中宋" w:hint="eastAsia"/>
          <w:sz w:val="24"/>
        </w:rPr>
        <w:t>。</w:t>
      </w:r>
    </w:p>
    <w:p w:rsidR="008D0B20" w:rsidRPr="005E46AA" w:rsidRDefault="008D0B20" w:rsidP="008D0B20">
      <w:pPr>
        <w:widowControl/>
        <w:shd w:val="clear" w:color="auto" w:fill="FFFFFF"/>
        <w:snapToGrid w:val="0"/>
        <w:spacing w:line="440" w:lineRule="exact"/>
        <w:jc w:val="left"/>
        <w:rPr>
          <w:rFonts w:ascii="仿宋" w:eastAsia="仿宋" w:hAnsi="仿宋" w:cs="华文中宋"/>
          <w:color w:val="000000"/>
          <w:sz w:val="24"/>
        </w:rPr>
      </w:pPr>
      <w:r w:rsidRPr="005E46AA">
        <w:rPr>
          <w:rFonts w:ascii="仿宋" w:eastAsia="仿宋" w:hAnsi="仿宋" w:cs="华文中宋"/>
          <w:sz w:val="24"/>
        </w:rPr>
        <w:t xml:space="preserve">    </w:t>
      </w:r>
      <w:r w:rsidRPr="005E46AA">
        <w:rPr>
          <w:rFonts w:ascii="仿宋" w:eastAsia="仿宋" w:hAnsi="仿宋" w:cs="华文中宋" w:hint="eastAsia"/>
          <w:sz w:val="24"/>
        </w:rPr>
        <w:t>4、递交投标文件截止时间与开标时间是否有变化，请密切留意招标答疑中的相关信息。递交投标文件截止时间后，开标时间因故推迟的，相关评标信息仍以原递交投标文件截止时</w:t>
      </w:r>
      <w:r w:rsidRPr="005E46AA">
        <w:rPr>
          <w:rFonts w:ascii="仿宋" w:eastAsia="仿宋" w:hAnsi="仿宋" w:cs="华文中宋" w:hint="eastAsia"/>
          <w:color w:val="000000"/>
          <w:sz w:val="24"/>
        </w:rPr>
        <w:t>间的信息为准。</w:t>
      </w:r>
    </w:p>
    <w:p w:rsidR="008D0B20" w:rsidRPr="005E46AA" w:rsidRDefault="008D0B20" w:rsidP="008D0B20">
      <w:pPr>
        <w:snapToGrid w:val="0"/>
        <w:spacing w:line="440" w:lineRule="exact"/>
        <w:ind w:firstLineChars="200" w:firstLine="480"/>
        <w:rPr>
          <w:rFonts w:ascii="仿宋" w:eastAsia="仿宋" w:hAnsi="仿宋"/>
          <w:color w:val="000000"/>
          <w:sz w:val="24"/>
          <w:u w:val="single"/>
        </w:rPr>
      </w:pPr>
      <w:r w:rsidRPr="005E46AA">
        <w:rPr>
          <w:rFonts w:ascii="仿宋" w:eastAsia="仿宋" w:hAnsi="仿宋" w:cs="华文中宋" w:hint="eastAsia"/>
          <w:color w:val="000000"/>
          <w:sz w:val="24"/>
        </w:rPr>
        <w:t>5、</w:t>
      </w:r>
      <w:r w:rsidRPr="005E46AA">
        <w:rPr>
          <w:rFonts w:ascii="仿宋" w:eastAsia="仿宋" w:hAnsi="仿宋" w:hint="eastAsia"/>
          <w:bCs/>
          <w:color w:val="000000"/>
          <w:sz w:val="24"/>
        </w:rPr>
        <w:t>投标人通过</w:t>
      </w:r>
      <w:r w:rsidRPr="005E46AA">
        <w:rPr>
          <w:rFonts w:ascii="仿宋" w:eastAsia="仿宋" w:hAnsi="仿宋"/>
          <w:color w:val="000000"/>
          <w:sz w:val="24"/>
          <w:u w:val="single"/>
        </w:rPr>
        <w:t xml:space="preserve"> </w:t>
      </w:r>
      <w:r w:rsidR="0050310C" w:rsidRPr="0050310C">
        <w:rPr>
          <w:rFonts w:ascii="仿宋" w:eastAsia="仿宋" w:hAnsi="仿宋" w:hint="eastAsia"/>
          <w:color w:val="000000"/>
          <w:sz w:val="24"/>
          <w:u w:val="single"/>
        </w:rPr>
        <w:t>广州交易集团有限公司（广州公共资源交易中心）</w:t>
      </w:r>
      <w:r w:rsidRPr="005E46AA">
        <w:rPr>
          <w:rFonts w:ascii="仿宋" w:eastAsia="仿宋" w:hAnsi="仿宋"/>
          <w:color w:val="000000"/>
          <w:sz w:val="24"/>
          <w:u w:val="single"/>
        </w:rPr>
        <w:t xml:space="preserve"> </w:t>
      </w:r>
      <w:r w:rsidRPr="005E46AA">
        <w:rPr>
          <w:rFonts w:ascii="仿宋" w:eastAsia="仿宋" w:hAnsi="仿宋" w:hint="eastAsia"/>
          <w:color w:val="000000"/>
          <w:sz w:val="24"/>
        </w:rPr>
        <w:t>交易平台递交电子投标文件。</w:t>
      </w:r>
      <w:r w:rsidRPr="005E46AA">
        <w:rPr>
          <w:rFonts w:ascii="仿宋" w:eastAsia="仿宋" w:hAnsi="仿宋" w:cs="Cambria" w:hint="eastAsia"/>
          <w:color w:val="000000"/>
          <w:sz w:val="24"/>
        </w:rPr>
        <w:t>投标人应在递交投标文件截止时间前，登录</w:t>
      </w:r>
      <w:r w:rsidRPr="005E46AA">
        <w:rPr>
          <w:rFonts w:ascii="仿宋" w:eastAsia="仿宋" w:hAnsi="仿宋"/>
          <w:color w:val="000000"/>
          <w:sz w:val="24"/>
          <w:u w:val="single"/>
        </w:rPr>
        <w:t xml:space="preserve"> </w:t>
      </w:r>
      <w:r w:rsidR="0050310C" w:rsidRPr="0050310C">
        <w:rPr>
          <w:rFonts w:ascii="仿宋" w:eastAsia="仿宋" w:hAnsi="仿宋" w:hint="eastAsia"/>
          <w:color w:val="000000"/>
          <w:sz w:val="24"/>
          <w:u w:val="single"/>
        </w:rPr>
        <w:t>广州交易集团有限公司（广州公共资源交易中心）</w:t>
      </w:r>
      <w:r w:rsidRPr="005E46AA">
        <w:rPr>
          <w:rFonts w:ascii="仿宋" w:eastAsia="仿宋" w:hAnsi="仿宋" w:hint="eastAsia"/>
          <w:color w:val="000000"/>
          <w:sz w:val="24"/>
        </w:rPr>
        <w:t>交易平台</w:t>
      </w:r>
      <w:r w:rsidRPr="005E46AA">
        <w:rPr>
          <w:rFonts w:ascii="仿宋" w:eastAsia="仿宋" w:hAnsi="仿宋" w:cs="Cambria" w:hint="eastAsia"/>
          <w:color w:val="000000"/>
          <w:sz w:val="24"/>
        </w:rPr>
        <w:t>网站办理网上投标登记手续。按照交易平台关于全流程电子化项目的相关指南进行操作。详见：</w:t>
      </w:r>
      <w:r w:rsidRPr="005E46AA">
        <w:rPr>
          <w:rFonts w:ascii="仿宋" w:eastAsia="仿宋" w:hAnsi="仿宋" w:cs="Cambria"/>
          <w:color w:val="000000"/>
          <w:sz w:val="24"/>
          <w:u w:val="single"/>
        </w:rPr>
        <w:t xml:space="preserve">  </w:t>
      </w:r>
      <w:r w:rsidRPr="005E46AA">
        <w:rPr>
          <w:rFonts w:ascii="仿宋" w:eastAsia="仿宋" w:hAnsi="仿宋" w:cs="Cambria" w:hint="eastAsia"/>
          <w:color w:val="000000"/>
          <w:sz w:val="24"/>
          <w:u w:val="single"/>
        </w:rPr>
        <w:t>广州公共资源交易中心网站发布的《房屋建筑和市政基础设施工程全流程电子化项目专章》</w:t>
      </w:r>
      <w:r w:rsidRPr="005E46AA">
        <w:rPr>
          <w:rFonts w:ascii="仿宋" w:eastAsia="仿宋" w:hAnsi="仿宋" w:cs="Cambria"/>
          <w:color w:val="000000"/>
          <w:sz w:val="24"/>
          <w:u w:val="single"/>
        </w:rPr>
        <w:t xml:space="preserve">   </w:t>
      </w:r>
      <w:r w:rsidRPr="005E46AA">
        <w:rPr>
          <w:rFonts w:ascii="仿宋" w:eastAsia="仿宋" w:hAnsi="仿宋" w:cs="Cambria" w:hint="eastAsia"/>
          <w:color w:val="000000"/>
          <w:sz w:val="24"/>
        </w:rPr>
        <w:t xml:space="preserve">。 </w:t>
      </w:r>
    </w:p>
    <w:p w:rsidR="008D0B20" w:rsidRPr="0042290C" w:rsidRDefault="008D0B20" w:rsidP="008D0B20">
      <w:pPr>
        <w:spacing w:line="440" w:lineRule="exact"/>
        <w:ind w:firstLineChars="224" w:firstLine="538"/>
        <w:rPr>
          <w:rFonts w:ascii="仿宋" w:eastAsia="仿宋" w:hAnsi="仿宋" w:cs="Times New Roman"/>
          <w:sz w:val="24"/>
        </w:rPr>
      </w:pPr>
      <w:r w:rsidRPr="0042290C">
        <w:rPr>
          <w:rFonts w:ascii="仿宋" w:eastAsia="仿宋" w:hAnsi="仿宋" w:cs="Times New Roman" w:hint="eastAsia"/>
          <w:sz w:val="24"/>
        </w:rPr>
        <w:t>八、招标文件获取方式：</w:t>
      </w:r>
    </w:p>
    <w:p w:rsidR="008D0B20" w:rsidRPr="005E46AA" w:rsidRDefault="008D0B20" w:rsidP="008D0B20">
      <w:pPr>
        <w:widowControl/>
        <w:shd w:val="clear" w:color="auto" w:fill="FFFFFF"/>
        <w:snapToGrid w:val="0"/>
        <w:spacing w:line="440" w:lineRule="exact"/>
        <w:ind w:firstLineChars="200" w:firstLine="480"/>
        <w:jc w:val="left"/>
        <w:rPr>
          <w:rFonts w:ascii="仿宋" w:eastAsia="仿宋" w:hAnsi="仿宋" w:cs="华文中宋"/>
          <w:color w:val="000000"/>
          <w:kern w:val="0"/>
          <w:sz w:val="24"/>
        </w:rPr>
      </w:pPr>
      <w:r w:rsidRPr="005E46AA">
        <w:rPr>
          <w:rFonts w:ascii="仿宋" w:eastAsia="仿宋" w:hAnsi="仿宋" w:cs="华文中宋" w:hint="eastAsia"/>
          <w:color w:val="000000"/>
          <w:kern w:val="0"/>
          <w:sz w:val="24"/>
        </w:rPr>
        <w:lastRenderedPageBreak/>
        <w:t>本项目招标文件随招标公告一并在</w:t>
      </w:r>
      <w:r w:rsidRPr="005E46AA">
        <w:rPr>
          <w:rFonts w:ascii="仿宋" w:eastAsia="仿宋" w:hAnsi="仿宋"/>
          <w:color w:val="000000"/>
          <w:sz w:val="24"/>
          <w:u w:val="single"/>
        </w:rPr>
        <w:t xml:space="preserve"> </w:t>
      </w:r>
      <w:r w:rsidR="0050310C" w:rsidRPr="0050310C">
        <w:rPr>
          <w:rFonts w:ascii="仿宋" w:eastAsia="仿宋" w:hAnsi="仿宋" w:hint="eastAsia"/>
          <w:color w:val="000000"/>
          <w:sz w:val="24"/>
          <w:u w:val="single"/>
        </w:rPr>
        <w:t>广州交易集团有限公司（广州公共资源交易中心）</w:t>
      </w:r>
      <w:r w:rsidRPr="005E46AA">
        <w:rPr>
          <w:rFonts w:ascii="仿宋" w:eastAsia="仿宋" w:hAnsi="仿宋"/>
          <w:color w:val="000000"/>
          <w:sz w:val="24"/>
          <w:u w:val="single"/>
        </w:rPr>
        <w:t xml:space="preserve"> </w:t>
      </w:r>
      <w:r w:rsidRPr="005E46AA">
        <w:rPr>
          <w:rFonts w:ascii="仿宋" w:eastAsia="仿宋" w:hAnsi="仿宋" w:hint="eastAsia"/>
          <w:color w:val="000000"/>
          <w:sz w:val="24"/>
        </w:rPr>
        <w:t>交易平台网站发布。招标文件</w:t>
      </w:r>
      <w:r w:rsidRPr="005E46AA">
        <w:rPr>
          <w:rFonts w:ascii="仿宋" w:eastAsia="仿宋" w:hAnsi="仿宋" w:cs="华文中宋" w:hint="eastAsia"/>
          <w:color w:val="000000"/>
          <w:kern w:val="0"/>
          <w:sz w:val="24"/>
        </w:rPr>
        <w:t>一经在</w:t>
      </w:r>
      <w:r w:rsidRPr="005E46AA">
        <w:rPr>
          <w:rFonts w:ascii="仿宋" w:eastAsia="仿宋" w:hAnsi="仿宋"/>
          <w:color w:val="000000"/>
          <w:sz w:val="24"/>
          <w:u w:val="single"/>
        </w:rPr>
        <w:t xml:space="preserve"> </w:t>
      </w:r>
      <w:r w:rsidR="0050310C" w:rsidRPr="0050310C">
        <w:rPr>
          <w:rFonts w:ascii="仿宋" w:eastAsia="仿宋" w:hAnsi="仿宋" w:hint="eastAsia"/>
          <w:color w:val="000000"/>
          <w:sz w:val="24"/>
          <w:u w:val="single"/>
        </w:rPr>
        <w:t>广州交易集团有限公司（广州公共资源交易中心）</w:t>
      </w:r>
      <w:r w:rsidRPr="005E46AA">
        <w:rPr>
          <w:rFonts w:ascii="仿宋" w:eastAsia="仿宋" w:hAnsi="仿宋"/>
          <w:color w:val="000000"/>
          <w:sz w:val="24"/>
          <w:u w:val="single"/>
        </w:rPr>
        <w:t xml:space="preserve"> </w:t>
      </w:r>
      <w:r w:rsidRPr="005E46AA">
        <w:rPr>
          <w:rFonts w:ascii="仿宋" w:eastAsia="仿宋" w:hAnsi="仿宋" w:hint="eastAsia"/>
          <w:color w:val="000000"/>
          <w:sz w:val="24"/>
        </w:rPr>
        <w:t>交易平台</w:t>
      </w:r>
      <w:r w:rsidRPr="005E46AA">
        <w:rPr>
          <w:rFonts w:ascii="仿宋" w:eastAsia="仿宋" w:hAnsi="仿宋" w:cs="华文中宋" w:hint="eastAsia"/>
          <w:color w:val="000000"/>
          <w:kern w:val="0"/>
          <w:sz w:val="24"/>
        </w:rPr>
        <w:t>发布，视为发售给投标人，招标文件由投标人自行在</w:t>
      </w:r>
      <w:r w:rsidRPr="005E46AA">
        <w:rPr>
          <w:rFonts w:ascii="仿宋" w:eastAsia="仿宋" w:hAnsi="仿宋"/>
          <w:color w:val="000000"/>
          <w:sz w:val="24"/>
          <w:u w:val="single"/>
        </w:rPr>
        <w:t xml:space="preserve"> </w:t>
      </w:r>
      <w:r w:rsidR="0050310C" w:rsidRPr="0050310C">
        <w:rPr>
          <w:rFonts w:ascii="仿宋" w:eastAsia="仿宋" w:hAnsi="仿宋" w:hint="eastAsia"/>
          <w:color w:val="000000"/>
          <w:sz w:val="24"/>
          <w:u w:val="single"/>
        </w:rPr>
        <w:t>广州交易集团有限公司（广州公共资源交易中心）</w:t>
      </w:r>
      <w:r w:rsidRPr="005E46AA">
        <w:rPr>
          <w:rFonts w:ascii="仿宋" w:eastAsia="仿宋" w:hAnsi="仿宋"/>
          <w:color w:val="000000"/>
          <w:sz w:val="24"/>
          <w:u w:val="single"/>
        </w:rPr>
        <w:t xml:space="preserve"> </w:t>
      </w:r>
      <w:r w:rsidRPr="005E46AA">
        <w:rPr>
          <w:rFonts w:ascii="仿宋" w:eastAsia="仿宋" w:hAnsi="仿宋" w:hint="eastAsia"/>
          <w:color w:val="000000"/>
          <w:sz w:val="24"/>
        </w:rPr>
        <w:t>交易平台</w:t>
      </w:r>
      <w:r w:rsidRPr="005E46AA">
        <w:rPr>
          <w:rFonts w:ascii="仿宋" w:eastAsia="仿宋" w:hAnsi="仿宋" w:cs="华文中宋" w:hint="eastAsia"/>
          <w:color w:val="000000"/>
          <w:kern w:val="0"/>
          <w:sz w:val="24"/>
        </w:rPr>
        <w:t>网站下载。</w:t>
      </w:r>
    </w:p>
    <w:p w:rsidR="008D0B20" w:rsidRPr="0042290C" w:rsidRDefault="008D0B20" w:rsidP="008D0B20">
      <w:pPr>
        <w:spacing w:line="440" w:lineRule="exact"/>
        <w:ind w:firstLineChars="224" w:firstLine="538"/>
        <w:rPr>
          <w:rFonts w:ascii="仿宋" w:eastAsia="仿宋" w:hAnsi="仿宋"/>
          <w:sz w:val="24"/>
        </w:rPr>
      </w:pPr>
      <w:r w:rsidRPr="0042290C">
        <w:rPr>
          <w:rFonts w:ascii="仿宋" w:eastAsia="仿宋" w:hAnsi="仿宋" w:hint="eastAsia"/>
          <w:sz w:val="24"/>
        </w:rPr>
        <w:t>九、投标人合格条件：</w:t>
      </w:r>
    </w:p>
    <w:p w:rsidR="008D0B20" w:rsidRPr="005E46AA" w:rsidRDefault="008D0B20" w:rsidP="008D0B20">
      <w:pPr>
        <w:spacing w:line="440" w:lineRule="exact"/>
        <w:ind w:firstLineChars="224" w:firstLine="538"/>
        <w:rPr>
          <w:rFonts w:ascii="仿宋" w:eastAsia="仿宋" w:hAnsi="仿宋"/>
          <w:sz w:val="24"/>
        </w:rPr>
      </w:pPr>
      <w:r w:rsidRPr="005E46AA">
        <w:rPr>
          <w:rFonts w:ascii="仿宋" w:eastAsia="仿宋" w:hAnsi="仿宋"/>
          <w:sz w:val="24"/>
        </w:rPr>
        <w:t>1</w:t>
      </w:r>
      <w:r w:rsidRPr="005E46AA">
        <w:rPr>
          <w:rFonts w:ascii="仿宋" w:eastAsia="仿宋" w:hAnsi="仿宋" w:hint="eastAsia"/>
          <w:sz w:val="24"/>
        </w:rPr>
        <w:t>、投标人参加投标的意思表达清楚，投标人代表被授权有效。</w:t>
      </w:r>
    </w:p>
    <w:p w:rsidR="008D0B20" w:rsidRPr="005E46AA" w:rsidRDefault="008D0B20" w:rsidP="008D0B20">
      <w:pPr>
        <w:spacing w:line="440" w:lineRule="exact"/>
        <w:ind w:firstLineChars="224" w:firstLine="538"/>
        <w:rPr>
          <w:rFonts w:ascii="仿宋" w:eastAsia="仿宋" w:hAnsi="仿宋"/>
          <w:sz w:val="24"/>
        </w:rPr>
      </w:pPr>
      <w:r w:rsidRPr="005E46AA">
        <w:rPr>
          <w:rFonts w:ascii="仿宋" w:eastAsia="仿宋" w:hAnsi="仿宋"/>
          <w:sz w:val="24"/>
        </w:rPr>
        <w:t>2</w:t>
      </w:r>
      <w:r w:rsidRPr="005E46AA">
        <w:rPr>
          <w:rFonts w:ascii="仿宋" w:eastAsia="仿宋" w:hAnsi="仿宋" w:hint="eastAsia"/>
          <w:sz w:val="24"/>
        </w:rPr>
        <w:t>、投标人均具有独立法人资格，按国家法律经营。</w:t>
      </w:r>
    </w:p>
    <w:p w:rsidR="008D0B20" w:rsidRPr="005E46AA" w:rsidRDefault="008D0B20" w:rsidP="008D0B20">
      <w:pPr>
        <w:spacing w:line="440" w:lineRule="exact"/>
        <w:ind w:firstLineChars="224" w:firstLine="538"/>
        <w:rPr>
          <w:rFonts w:ascii="仿宋" w:eastAsia="仿宋" w:hAnsi="仿宋"/>
          <w:sz w:val="24"/>
        </w:rPr>
      </w:pPr>
      <w:r w:rsidRPr="005E46AA">
        <w:rPr>
          <w:rFonts w:ascii="仿宋" w:eastAsia="仿宋" w:hAnsi="仿宋"/>
          <w:sz w:val="24"/>
        </w:rPr>
        <w:t>3</w:t>
      </w:r>
      <w:r w:rsidRPr="005E46AA">
        <w:rPr>
          <w:rFonts w:ascii="仿宋" w:eastAsia="仿宋" w:hAnsi="仿宋" w:hint="eastAsia"/>
          <w:sz w:val="24"/>
        </w:rPr>
        <w:t>、投标人均持有建设行政主管部门颁发的企业资质证书及安全生产许可证；</w:t>
      </w:r>
    </w:p>
    <w:p w:rsidR="008D0B20" w:rsidRPr="005E46AA" w:rsidRDefault="008D0B20" w:rsidP="008D0B20">
      <w:pPr>
        <w:pStyle w:val="ac"/>
        <w:spacing w:line="440" w:lineRule="exact"/>
        <w:ind w:firstLine="539"/>
        <w:rPr>
          <w:rFonts w:ascii="仿宋" w:eastAsia="仿宋"/>
          <w:color w:val="auto"/>
          <w:sz w:val="24"/>
          <w:szCs w:val="24"/>
        </w:rPr>
      </w:pPr>
      <w:r w:rsidRPr="005E46AA">
        <w:rPr>
          <w:rFonts w:ascii="仿宋" w:eastAsia="仿宋"/>
          <w:color w:val="auto"/>
          <w:sz w:val="24"/>
          <w:szCs w:val="24"/>
        </w:rPr>
        <w:t>4</w:t>
      </w:r>
      <w:r w:rsidRPr="005E46AA">
        <w:rPr>
          <w:rFonts w:ascii="仿宋" w:eastAsia="仿宋" w:hint="eastAsia"/>
          <w:color w:val="auto"/>
          <w:sz w:val="24"/>
          <w:szCs w:val="24"/>
        </w:rPr>
        <w:t>、投标人应具备以下资质：</w:t>
      </w:r>
    </w:p>
    <w:p w:rsidR="008D0B20" w:rsidRPr="005E46AA" w:rsidRDefault="008D0B20" w:rsidP="008D0B20">
      <w:pPr>
        <w:pStyle w:val="ac"/>
        <w:spacing w:line="440" w:lineRule="exact"/>
        <w:ind w:firstLine="539"/>
        <w:rPr>
          <w:rFonts w:ascii="仿宋" w:eastAsia="仿宋"/>
          <w:color w:val="auto"/>
          <w:sz w:val="24"/>
          <w:szCs w:val="24"/>
        </w:rPr>
      </w:pPr>
      <w:r w:rsidRPr="005E46AA">
        <w:rPr>
          <w:rFonts w:ascii="仿宋" w:eastAsia="仿宋" w:hint="eastAsia"/>
          <w:color w:val="auto"/>
          <w:sz w:val="24"/>
          <w:szCs w:val="24"/>
        </w:rPr>
        <w:t>①投标人具有承接本工程所需的</w:t>
      </w:r>
      <w:r>
        <w:rPr>
          <w:rFonts w:ascii="仿宋" w:eastAsia="仿宋" w:hint="eastAsia"/>
          <w:color w:val="auto"/>
          <w:sz w:val="24"/>
          <w:szCs w:val="24"/>
          <w:u w:val="single"/>
        </w:rPr>
        <w:t>建筑工程施工总承包三</w:t>
      </w:r>
      <w:r w:rsidRPr="0042290C">
        <w:rPr>
          <w:rFonts w:ascii="仿宋" w:eastAsia="仿宋" w:hint="eastAsia"/>
          <w:color w:val="auto"/>
          <w:sz w:val="24"/>
          <w:szCs w:val="24"/>
          <w:u w:val="single"/>
        </w:rPr>
        <w:t>级或以上级别</w:t>
      </w:r>
      <w:r w:rsidRPr="005E46AA">
        <w:rPr>
          <w:rFonts w:ascii="仿宋" w:eastAsia="仿宋" w:hint="eastAsia"/>
          <w:color w:val="auto"/>
          <w:sz w:val="24"/>
          <w:szCs w:val="24"/>
        </w:rPr>
        <w:t>资质。</w:t>
      </w:r>
    </w:p>
    <w:p w:rsidR="008D0B20" w:rsidRPr="005E46AA" w:rsidRDefault="008D0B20" w:rsidP="008D0B20">
      <w:pPr>
        <w:pStyle w:val="ac"/>
        <w:spacing w:line="440" w:lineRule="exact"/>
        <w:ind w:firstLine="539"/>
        <w:rPr>
          <w:rFonts w:ascii="仿宋" w:eastAsia="仿宋"/>
          <w:color w:val="auto"/>
          <w:sz w:val="24"/>
          <w:szCs w:val="24"/>
        </w:rPr>
      </w:pPr>
      <w:r w:rsidRPr="005E46AA">
        <w:rPr>
          <w:rFonts w:ascii="仿宋" w:eastAsia="仿宋" w:hint="eastAsia"/>
          <w:sz w:val="24"/>
        </w:rPr>
        <w:t>②</w:t>
      </w:r>
      <w:r w:rsidRPr="005E46AA">
        <w:rPr>
          <w:rFonts w:ascii="仿宋" w:eastAsia="仿宋" w:hint="eastAsia"/>
          <w:sz w:val="24"/>
          <w:szCs w:val="24"/>
        </w:rPr>
        <w:t>投标人拟担任本工程项目负责人的人员为：</w:t>
      </w:r>
      <w:r>
        <w:rPr>
          <w:rFonts w:ascii="仿宋" w:eastAsia="仿宋" w:hint="eastAsia"/>
          <w:sz w:val="24"/>
          <w:szCs w:val="24"/>
          <w:u w:val="single"/>
        </w:rPr>
        <w:t>建筑</w:t>
      </w:r>
      <w:r>
        <w:rPr>
          <w:rFonts w:ascii="仿宋" w:eastAsia="仿宋"/>
          <w:sz w:val="24"/>
          <w:szCs w:val="24"/>
          <w:u w:val="single"/>
        </w:rPr>
        <w:t>工程</w:t>
      </w:r>
      <w:r w:rsidRPr="005E46AA">
        <w:rPr>
          <w:rFonts w:ascii="仿宋" w:eastAsia="仿宋" w:hint="eastAsia"/>
          <w:sz w:val="24"/>
          <w:szCs w:val="24"/>
        </w:rPr>
        <w:t>专业二级</w:t>
      </w:r>
      <w:r w:rsidRPr="005E46AA">
        <w:rPr>
          <w:rFonts w:ascii="仿宋" w:eastAsia="仿宋" w:hint="eastAsia"/>
          <w:color w:val="auto"/>
          <w:sz w:val="24"/>
          <w:szCs w:val="24"/>
        </w:rPr>
        <w:t>或以上级别的注册建造师</w:t>
      </w:r>
      <w:r>
        <w:rPr>
          <w:rFonts w:ascii="仿宋" w:eastAsia="仿宋" w:hint="eastAsia"/>
          <w:color w:val="auto"/>
          <w:sz w:val="24"/>
          <w:szCs w:val="24"/>
        </w:rPr>
        <w:t>。</w:t>
      </w:r>
    </w:p>
    <w:p w:rsidR="008D0B20" w:rsidRPr="005E46AA" w:rsidRDefault="008D0B20" w:rsidP="008D0B20">
      <w:pPr>
        <w:spacing w:line="440" w:lineRule="exact"/>
        <w:ind w:firstLineChars="200" w:firstLine="480"/>
        <w:rPr>
          <w:rFonts w:ascii="仿宋" w:eastAsia="仿宋" w:hAnsi="仿宋"/>
          <w:color w:val="000000"/>
          <w:sz w:val="24"/>
        </w:rPr>
      </w:pPr>
      <w:r w:rsidRPr="005E46AA">
        <w:rPr>
          <w:rFonts w:ascii="仿宋" w:eastAsia="仿宋" w:hAnsi="仿宋" w:hint="eastAsia"/>
          <w:sz w:val="24"/>
        </w:rPr>
        <w:t>注：</w:t>
      </w:r>
      <w:r w:rsidRPr="005E46AA">
        <w:rPr>
          <w:rFonts w:ascii="仿宋" w:eastAsia="仿宋" w:hAnsi="仿宋" w:hint="eastAsia"/>
          <w:color w:val="000000"/>
          <w:sz w:val="24"/>
        </w:rPr>
        <w:t>①资质内容按照建市</w:t>
      </w:r>
      <w:r w:rsidRPr="005E46AA">
        <w:rPr>
          <w:rFonts w:ascii="仿宋" w:eastAsia="仿宋" w:hAnsi="仿宋"/>
          <w:color w:val="000000"/>
          <w:sz w:val="24"/>
        </w:rPr>
        <w:t>[2014]159</w:t>
      </w:r>
      <w:r w:rsidRPr="005E46AA">
        <w:rPr>
          <w:rFonts w:ascii="仿宋" w:eastAsia="仿宋" w:hAnsi="仿宋" w:hint="eastAsia"/>
          <w:color w:val="000000"/>
          <w:sz w:val="24"/>
        </w:rPr>
        <w:t>号文颁布的新版《建筑业企业资质标准》中对应的资质类别及等级的承包工程范围和《住房城乡建设部关于建筑业企业资质管理有关问题的通知》（建市</w:t>
      </w:r>
      <w:r w:rsidRPr="005E46AA">
        <w:rPr>
          <w:rFonts w:ascii="仿宋" w:eastAsia="仿宋" w:hAnsi="仿宋"/>
          <w:color w:val="000000"/>
          <w:sz w:val="24"/>
        </w:rPr>
        <w:t>[2015]154</w:t>
      </w:r>
      <w:r w:rsidRPr="005E46AA">
        <w:rPr>
          <w:rFonts w:ascii="仿宋" w:eastAsia="仿宋" w:hAnsi="仿宋" w:hint="eastAsia"/>
          <w:color w:val="000000"/>
          <w:sz w:val="24"/>
        </w:rPr>
        <w:t>号）、《住房城乡建设部关于简化建筑业企业资质标准部分指标的通知》</w:t>
      </w:r>
      <w:r w:rsidRPr="005E46AA">
        <w:rPr>
          <w:rFonts w:ascii="仿宋" w:eastAsia="仿宋" w:hAnsi="仿宋"/>
          <w:color w:val="000000"/>
          <w:sz w:val="24"/>
        </w:rPr>
        <w:t>(</w:t>
      </w:r>
      <w:r w:rsidRPr="005E46AA">
        <w:rPr>
          <w:rFonts w:ascii="仿宋" w:eastAsia="仿宋" w:hAnsi="仿宋" w:hint="eastAsia"/>
          <w:color w:val="000000"/>
          <w:sz w:val="24"/>
        </w:rPr>
        <w:t>建市</w:t>
      </w:r>
      <w:r w:rsidRPr="005E46AA">
        <w:rPr>
          <w:rFonts w:ascii="仿宋" w:eastAsia="仿宋" w:hAnsi="仿宋"/>
          <w:color w:val="000000"/>
          <w:sz w:val="24"/>
        </w:rPr>
        <w:t>[2016]226</w:t>
      </w:r>
      <w:r w:rsidRPr="005E46AA">
        <w:rPr>
          <w:rFonts w:ascii="仿宋" w:eastAsia="仿宋" w:hAnsi="仿宋" w:hint="eastAsia"/>
          <w:color w:val="000000"/>
          <w:sz w:val="24"/>
        </w:rPr>
        <w:t>号</w:t>
      </w:r>
      <w:r w:rsidRPr="005E46AA">
        <w:rPr>
          <w:rFonts w:ascii="仿宋" w:eastAsia="仿宋" w:hAnsi="仿宋"/>
          <w:color w:val="000000"/>
          <w:sz w:val="24"/>
        </w:rPr>
        <w:t>)</w:t>
      </w:r>
      <w:r w:rsidRPr="005E46AA">
        <w:rPr>
          <w:rFonts w:ascii="仿宋" w:eastAsia="仿宋" w:hAnsi="仿宋" w:hint="eastAsia"/>
          <w:color w:val="000000"/>
          <w:sz w:val="24"/>
        </w:rPr>
        <w:t>、《广东省住房和城乡建设厅关于印发建筑业企业等资质管理“放管服”改革试点实施意见的通知》（粤建规范〔2018〕7号）、《广州市住房和城乡建设局关于信用良好建筑业企业直接核准专业承包资质和扩大承包工程范围的通知》（穗住建〔2019〕437号）的要求设置。</w:t>
      </w:r>
    </w:p>
    <w:p w:rsidR="008D0B20" w:rsidRPr="005E46AA" w:rsidRDefault="008D0B20" w:rsidP="008D0B20">
      <w:pPr>
        <w:spacing w:line="440" w:lineRule="exact"/>
        <w:ind w:firstLineChars="224" w:firstLine="538"/>
        <w:rPr>
          <w:rFonts w:ascii="仿宋" w:eastAsia="仿宋" w:hAnsi="仿宋"/>
          <w:color w:val="000000"/>
          <w:sz w:val="24"/>
        </w:rPr>
      </w:pPr>
      <w:r w:rsidRPr="005E46AA">
        <w:rPr>
          <w:rFonts w:ascii="仿宋" w:eastAsia="仿宋" w:hAnsi="仿宋" w:hint="eastAsia"/>
          <w:sz w:val="24"/>
        </w:rPr>
        <w:t>②</w:t>
      </w:r>
      <w:r w:rsidRPr="005E46AA">
        <w:rPr>
          <w:rFonts w:ascii="仿宋" w:eastAsia="仿宋" w:hAnsi="仿宋" w:hint="eastAsia"/>
          <w:color w:val="000000"/>
          <w:sz w:val="24"/>
        </w:rPr>
        <w:t>注册建造师包括延续注册成功的注册临时建造师。根据广东省建设厅《关于明确省外二级建造师入粤注册和执业有关问题的通知》（粤建市函〔2011〕218号），二级建造师执业资格证书、注册证书仅限所在行政区域内有效，不得跨省执业。投标人应提供有效的二级建造师执业资格证书或提供省建设执业资格注册中心“广东省二级注册建造师、二级注册结构工程师、二级注册建筑师注册管理信息系统”上有效的电子注册证书。项目负责人在任职期间不得担任专职安全员，项目专职安全员在任职期间也不得担任项目负责人，项目负责人和安全员不为同一人。</w:t>
      </w:r>
    </w:p>
    <w:p w:rsidR="008D0B20" w:rsidRPr="005E46AA" w:rsidRDefault="008D0B20" w:rsidP="008D0B20">
      <w:pPr>
        <w:pStyle w:val="ac"/>
        <w:spacing w:line="440" w:lineRule="exact"/>
        <w:ind w:firstLineChars="200" w:firstLine="480"/>
        <w:rPr>
          <w:rFonts w:ascii="仿宋" w:eastAsia="仿宋"/>
          <w:strike/>
          <w:color w:val="FF0000"/>
          <w:sz w:val="24"/>
          <w:szCs w:val="24"/>
          <w:u w:val="single"/>
        </w:rPr>
      </w:pPr>
      <w:r w:rsidRPr="005E46AA">
        <w:rPr>
          <w:rFonts w:ascii="仿宋" w:eastAsia="仿宋"/>
          <w:sz w:val="24"/>
          <w:szCs w:val="24"/>
        </w:rPr>
        <w:t>5</w:t>
      </w:r>
      <w:r w:rsidRPr="005E46AA">
        <w:rPr>
          <w:rFonts w:ascii="仿宋" w:eastAsia="仿宋" w:hint="eastAsia"/>
          <w:sz w:val="24"/>
          <w:szCs w:val="24"/>
        </w:rPr>
        <w:t>、</w:t>
      </w:r>
      <w:r w:rsidR="00BE38A7" w:rsidRPr="00BE38A7">
        <w:rPr>
          <w:rFonts w:ascii="仿宋" w:eastAsia="仿宋" w:hint="eastAsia"/>
          <w:sz w:val="24"/>
          <w:szCs w:val="24"/>
        </w:rPr>
        <w:t>项目负责人在有效期内的安全生产考核合格证书（B类）或建筑施工企业项目负责人安全生产考核合格证书扫描件或电子证书；</w:t>
      </w:r>
      <w:r w:rsidR="00063715" w:rsidRPr="00063715">
        <w:rPr>
          <w:rFonts w:ascii="仿宋" w:eastAsia="仿宋" w:hint="eastAsia"/>
          <w:sz w:val="24"/>
          <w:szCs w:val="24"/>
        </w:rPr>
        <w:t>安全</w:t>
      </w:r>
      <w:r w:rsidR="00063715">
        <w:rPr>
          <w:rFonts w:ascii="仿宋" w:eastAsia="仿宋" w:hint="eastAsia"/>
          <w:sz w:val="24"/>
          <w:szCs w:val="24"/>
        </w:rPr>
        <w:t>生产</w:t>
      </w:r>
      <w:r w:rsidR="00063715" w:rsidRPr="00063715">
        <w:rPr>
          <w:rFonts w:ascii="仿宋" w:eastAsia="仿宋" w:hint="eastAsia"/>
          <w:sz w:val="24"/>
          <w:szCs w:val="24"/>
        </w:rPr>
        <w:t>考核合格证应在有效期内。</w:t>
      </w:r>
    </w:p>
    <w:p w:rsidR="008D0B20" w:rsidRPr="005E46AA" w:rsidRDefault="008D0B20" w:rsidP="008D0B20">
      <w:pPr>
        <w:pStyle w:val="ac"/>
        <w:spacing w:line="440" w:lineRule="exact"/>
        <w:ind w:firstLineChars="200" w:firstLine="480"/>
        <w:rPr>
          <w:rFonts w:ascii="仿宋" w:eastAsia="仿宋"/>
          <w:sz w:val="24"/>
          <w:szCs w:val="24"/>
        </w:rPr>
      </w:pPr>
      <w:r w:rsidRPr="005E46AA">
        <w:rPr>
          <w:rFonts w:ascii="仿宋" w:eastAsia="仿宋"/>
          <w:sz w:val="24"/>
          <w:szCs w:val="24"/>
        </w:rPr>
        <w:t>6、投标人拟担任本工程</w:t>
      </w:r>
      <w:r w:rsidRPr="005E46AA">
        <w:rPr>
          <w:rFonts w:ascii="仿宋" w:eastAsia="仿宋" w:hint="eastAsia"/>
          <w:sz w:val="24"/>
          <w:szCs w:val="24"/>
        </w:rPr>
        <w:t>技术负责人的资格要求为：</w:t>
      </w:r>
      <w:r w:rsidRPr="0042290C">
        <w:rPr>
          <w:rFonts w:ascii="仿宋" w:eastAsia="仿宋" w:hint="eastAsia"/>
          <w:sz w:val="24"/>
          <w:szCs w:val="24"/>
          <w:u w:val="single"/>
        </w:rPr>
        <w:t>建筑工程或机电工程相关专业中级工程师或以上职称，技术负责人和项目负责人不为同一人。</w:t>
      </w:r>
    </w:p>
    <w:p w:rsidR="008D0B20" w:rsidRDefault="008D0B20" w:rsidP="008D0B20">
      <w:pPr>
        <w:spacing w:line="440" w:lineRule="exact"/>
        <w:ind w:firstLineChars="224" w:firstLine="538"/>
        <w:rPr>
          <w:rFonts w:ascii="仿宋" w:eastAsia="仿宋" w:hAnsi="仿宋"/>
          <w:sz w:val="24"/>
        </w:rPr>
      </w:pPr>
      <w:r w:rsidRPr="005E46AA">
        <w:rPr>
          <w:rFonts w:ascii="仿宋" w:eastAsia="仿宋" w:hAnsi="仿宋" w:hint="eastAsia"/>
          <w:noProof/>
          <w:color w:val="000000"/>
          <w:kern w:val="0"/>
          <w:sz w:val="24"/>
        </w:rPr>
        <w:t>7、</w:t>
      </w:r>
      <w:r w:rsidR="00FC434D" w:rsidRPr="00FC434D">
        <w:rPr>
          <w:rFonts w:ascii="仿宋" w:eastAsia="仿宋" w:hAnsi="仿宋" w:hint="eastAsia"/>
          <w:color w:val="000000"/>
          <w:sz w:val="24"/>
        </w:rPr>
        <w:t>专职安全员须具有安全生产考核合格证（C类），或建筑施工企业专职安全生产管理</w:t>
      </w:r>
      <w:r w:rsidR="00FC434D" w:rsidRPr="00FC434D">
        <w:rPr>
          <w:rFonts w:ascii="仿宋" w:eastAsia="仿宋" w:hAnsi="仿宋" w:hint="eastAsia"/>
          <w:color w:val="000000"/>
          <w:sz w:val="24"/>
        </w:rPr>
        <w:lastRenderedPageBreak/>
        <w:t>人员安全生产考核合格证书（C3）。</w:t>
      </w:r>
      <w:r>
        <w:rPr>
          <w:rFonts w:ascii="仿宋" w:eastAsia="仿宋" w:hAnsi="仿宋" w:hint="eastAsia"/>
          <w:sz w:val="24"/>
        </w:rPr>
        <w:t>（</w:t>
      </w:r>
      <w:r w:rsidRPr="005E46AA">
        <w:rPr>
          <w:rFonts w:ascii="仿宋" w:eastAsia="仿宋" w:hAnsi="仿宋" w:hint="eastAsia"/>
          <w:sz w:val="24"/>
        </w:rPr>
        <w:t>安全</w:t>
      </w:r>
      <w:r w:rsidR="00063715">
        <w:rPr>
          <w:rFonts w:ascii="仿宋" w:eastAsia="仿宋" w:hAnsi="仿宋" w:hint="eastAsia"/>
          <w:sz w:val="24"/>
        </w:rPr>
        <w:t>生产</w:t>
      </w:r>
      <w:r w:rsidRPr="005E46AA">
        <w:rPr>
          <w:rFonts w:ascii="仿宋" w:eastAsia="仿宋" w:hAnsi="仿宋" w:hint="eastAsia"/>
          <w:sz w:val="24"/>
        </w:rPr>
        <w:t>考核合格证</w:t>
      </w:r>
      <w:r>
        <w:rPr>
          <w:rFonts w:ascii="仿宋" w:eastAsia="仿宋" w:hAnsi="仿宋" w:hint="eastAsia"/>
          <w:sz w:val="24"/>
        </w:rPr>
        <w:t>应在有效期内）</w:t>
      </w:r>
      <w:r w:rsidR="00F31A8A">
        <w:rPr>
          <w:rFonts w:ascii="仿宋" w:eastAsia="仿宋" w:hAnsi="仿宋" w:hint="eastAsia"/>
          <w:sz w:val="24"/>
        </w:rPr>
        <w:t>。</w:t>
      </w:r>
    </w:p>
    <w:p w:rsidR="00F31A8A" w:rsidRPr="00F31A8A" w:rsidRDefault="00F31A8A" w:rsidP="008D0B20">
      <w:pPr>
        <w:spacing w:line="440" w:lineRule="exact"/>
        <w:ind w:firstLineChars="224" w:firstLine="538"/>
        <w:rPr>
          <w:rFonts w:ascii="仿宋" w:eastAsia="仿宋" w:hAnsi="仿宋"/>
          <w:noProof/>
          <w:kern w:val="0"/>
          <w:sz w:val="24"/>
        </w:rPr>
      </w:pPr>
      <w:r w:rsidRPr="00F31A8A">
        <w:rPr>
          <w:rFonts w:ascii="仿宋" w:eastAsia="仿宋" w:hAnsi="仿宋" w:hint="eastAsia"/>
          <w:noProof/>
          <w:kern w:val="0"/>
          <w:sz w:val="24"/>
        </w:rPr>
        <w:t>注：广东省建筑施工企业安全生产管理人员执行《广东省住房和城乡建设厅关于加快推进建筑施工企业安全生产管理人员考核合格证书电子证照办理相关工作的通知》（粤建质函〔2023〕754号），在10月底前完成换证业务，从2023年11月1日起，旧版电子证照停止使用。其他地区建筑施工企业安全生产管理人员执行属地安全生产管理人员考核合格证书电子证照相关规定。</w:t>
      </w:r>
    </w:p>
    <w:p w:rsidR="008D0B20" w:rsidRPr="005E46AA" w:rsidRDefault="008D0B20" w:rsidP="008D0B20">
      <w:pPr>
        <w:spacing w:line="440" w:lineRule="exact"/>
        <w:ind w:firstLineChars="224" w:firstLine="538"/>
        <w:rPr>
          <w:rFonts w:ascii="仿宋" w:eastAsia="仿宋" w:hAnsi="仿宋"/>
          <w:color w:val="000000"/>
          <w:sz w:val="24"/>
        </w:rPr>
      </w:pPr>
      <w:r>
        <w:rPr>
          <w:rFonts w:ascii="仿宋" w:eastAsia="仿宋" w:hAnsi="仿宋"/>
          <w:color w:val="000000"/>
          <w:sz w:val="24"/>
        </w:rPr>
        <w:t>8</w:t>
      </w:r>
      <w:r w:rsidRPr="005E46AA">
        <w:rPr>
          <w:rFonts w:ascii="仿宋" w:eastAsia="仿宋" w:hAnsi="仿宋" w:hint="eastAsia"/>
          <w:color w:val="000000"/>
          <w:sz w:val="24"/>
        </w:rPr>
        <w:t>、投标人已按照附件</w:t>
      </w:r>
      <w:r>
        <w:rPr>
          <w:rFonts w:ascii="仿宋" w:eastAsia="仿宋" w:hAnsi="仿宋" w:hint="eastAsia"/>
          <w:color w:val="000000"/>
          <w:sz w:val="24"/>
        </w:rPr>
        <w:t>一</w:t>
      </w:r>
      <w:r w:rsidRPr="005E46AA">
        <w:rPr>
          <w:rFonts w:ascii="仿宋" w:eastAsia="仿宋" w:hAnsi="仿宋" w:hint="eastAsia"/>
          <w:color w:val="000000"/>
          <w:sz w:val="24"/>
        </w:rPr>
        <w:t>的内容签署盖章的投标人声明。</w:t>
      </w:r>
    </w:p>
    <w:p w:rsidR="008D0B20" w:rsidRPr="005E46AA" w:rsidRDefault="008D0B20" w:rsidP="008D0B20">
      <w:pPr>
        <w:spacing w:line="440" w:lineRule="exact"/>
        <w:ind w:firstLineChars="224" w:firstLine="538"/>
        <w:rPr>
          <w:rFonts w:ascii="仿宋" w:eastAsia="仿宋" w:hAnsi="仿宋"/>
          <w:color w:val="000000"/>
          <w:sz w:val="24"/>
        </w:rPr>
      </w:pPr>
      <w:r>
        <w:rPr>
          <w:rFonts w:ascii="仿宋" w:eastAsia="仿宋" w:hAnsi="仿宋"/>
          <w:color w:val="000000"/>
          <w:sz w:val="24"/>
        </w:rPr>
        <w:t>9</w:t>
      </w:r>
      <w:r w:rsidRPr="005E46AA">
        <w:rPr>
          <w:rFonts w:ascii="仿宋" w:eastAsia="仿宋" w:hAnsi="仿宋" w:hint="eastAsia"/>
          <w:color w:val="000000"/>
          <w:sz w:val="24"/>
        </w:rPr>
        <w:t>、关于联合体投标：</w:t>
      </w:r>
      <w:r w:rsidRPr="0042290C">
        <w:rPr>
          <w:rFonts w:ascii="仿宋" w:eastAsia="仿宋" w:hAnsi="仿宋" w:hint="eastAsia"/>
          <w:sz w:val="24"/>
          <w:u w:val="single"/>
        </w:rPr>
        <w:t>本项目不允许联合体投标。</w:t>
      </w:r>
    </w:p>
    <w:p w:rsidR="008D0B20" w:rsidRPr="005E46AA" w:rsidRDefault="008D0B20" w:rsidP="008D0B20">
      <w:pPr>
        <w:spacing w:line="440" w:lineRule="exact"/>
        <w:ind w:firstLineChars="224" w:firstLine="538"/>
        <w:rPr>
          <w:rFonts w:ascii="仿宋" w:eastAsia="仿宋" w:hAnsi="仿宋"/>
          <w:color w:val="000000"/>
          <w:sz w:val="24"/>
        </w:rPr>
      </w:pPr>
      <w:r w:rsidRPr="001967DF">
        <w:rPr>
          <w:rFonts w:ascii="仿宋" w:eastAsia="仿宋" w:hAnsi="仿宋"/>
          <w:color w:val="000000"/>
          <w:sz w:val="24"/>
        </w:rPr>
        <w:t>1</w:t>
      </w:r>
      <w:r>
        <w:rPr>
          <w:rFonts w:ascii="仿宋" w:eastAsia="仿宋" w:hAnsi="仿宋"/>
          <w:color w:val="000000"/>
          <w:sz w:val="24"/>
        </w:rPr>
        <w:t>0</w:t>
      </w:r>
      <w:r w:rsidRPr="001967DF">
        <w:rPr>
          <w:rFonts w:ascii="仿宋" w:eastAsia="仿宋" w:hAnsi="仿宋" w:hint="eastAsia"/>
          <w:color w:val="000000"/>
          <w:sz w:val="24"/>
        </w:rPr>
        <w:t>、</w:t>
      </w:r>
      <w:r w:rsidRPr="00363081">
        <w:rPr>
          <w:rFonts w:ascii="仿宋" w:eastAsia="仿宋" w:hAnsi="仿宋" w:hint="eastAsia"/>
          <w:color w:val="000000"/>
          <w:sz w:val="24"/>
        </w:rPr>
        <w:t>资格审查前，投标人须在广州市住建行业信用管理平台建立企业信用档案及拟担任本工程的项目负责人、专职安全员须是本企业信用档案中的在册人员。企业信用档案取自投标截止时间投标人在信用管理平台的信息，投标人可无需提交相关资料，若招标人延长递交投标文件截止时间的，信用档案信息的评审时点也相应延长。（信用档案办理详见《广州市住建行业信用管理平台施工企业信息录入指引》http://zfcj.gz.gov.cn/zwgk/zsdwxxgkzl/gzsjzyglfwzx/bszy/content/post_8074009.html）</w:t>
      </w:r>
      <w:r w:rsidRPr="00967169">
        <w:rPr>
          <w:rFonts w:ascii="仿宋" w:eastAsia="仿宋" w:hAnsi="仿宋" w:hint="eastAsia"/>
          <w:color w:val="000000"/>
          <w:sz w:val="24"/>
        </w:rPr>
        <w:t>。</w:t>
      </w:r>
    </w:p>
    <w:p w:rsidR="008D0B20" w:rsidRPr="005E46AA" w:rsidRDefault="008D0B20" w:rsidP="008D0B20">
      <w:pPr>
        <w:spacing w:line="440" w:lineRule="exact"/>
        <w:ind w:firstLineChars="250" w:firstLine="600"/>
        <w:rPr>
          <w:rFonts w:ascii="仿宋" w:eastAsia="仿宋" w:hAnsi="仿宋"/>
          <w:color w:val="FF0000"/>
          <w:sz w:val="24"/>
          <w:u w:val="single"/>
        </w:rPr>
      </w:pPr>
      <w:r w:rsidRPr="005E46AA">
        <w:rPr>
          <w:rFonts w:ascii="仿宋" w:eastAsia="仿宋" w:hAnsi="仿宋" w:hint="eastAsia"/>
          <w:color w:val="000000"/>
          <w:sz w:val="24"/>
        </w:rPr>
        <w:t>1</w:t>
      </w:r>
      <w:r>
        <w:rPr>
          <w:rFonts w:ascii="仿宋" w:eastAsia="仿宋" w:hAnsi="仿宋"/>
          <w:color w:val="000000"/>
          <w:sz w:val="24"/>
        </w:rPr>
        <w:t>1</w:t>
      </w:r>
      <w:r w:rsidRPr="005E46AA">
        <w:rPr>
          <w:rFonts w:ascii="仿宋" w:eastAsia="仿宋" w:hAnsi="仿宋" w:hint="eastAsia"/>
          <w:color w:val="000000"/>
          <w:sz w:val="24"/>
        </w:rPr>
        <w:t>、在本公告发布时投标人未在以往工程中因不诚信行为、或违约行为被本项目招标人书面拒绝投标（在拒绝投标的期限内）（</w:t>
      </w:r>
      <w:r w:rsidRPr="00217285">
        <w:rPr>
          <w:rFonts w:ascii="仿宋" w:eastAsia="仿宋" w:hAnsi="仿宋" w:hint="eastAsia"/>
          <w:color w:val="000000"/>
          <w:sz w:val="24"/>
        </w:rPr>
        <w:t>见招标公告附件</w:t>
      </w:r>
      <w:r>
        <w:rPr>
          <w:rFonts w:ascii="仿宋" w:eastAsia="仿宋" w:hAnsi="仿宋" w:hint="eastAsia"/>
          <w:color w:val="000000"/>
          <w:sz w:val="24"/>
        </w:rPr>
        <w:t>二</w:t>
      </w:r>
      <w:r w:rsidRPr="005E46AA">
        <w:rPr>
          <w:rFonts w:ascii="仿宋" w:eastAsia="仿宋" w:hAnsi="仿宋" w:hint="eastAsia"/>
          <w:color w:val="000000"/>
          <w:sz w:val="24"/>
        </w:rPr>
        <w:t>）。</w:t>
      </w:r>
    </w:p>
    <w:p w:rsidR="008D0B20" w:rsidRPr="005E46AA" w:rsidRDefault="008D0B20" w:rsidP="008D0B20">
      <w:pPr>
        <w:spacing w:line="440" w:lineRule="exact"/>
        <w:ind w:firstLineChars="224" w:firstLine="538"/>
        <w:rPr>
          <w:rFonts w:ascii="仿宋" w:eastAsia="仿宋" w:hAnsi="仿宋"/>
          <w:color w:val="000000"/>
          <w:sz w:val="24"/>
        </w:rPr>
      </w:pPr>
      <w:r w:rsidRPr="005E46AA">
        <w:rPr>
          <w:rFonts w:ascii="仿宋" w:eastAsia="仿宋" w:hAnsi="仿宋" w:hint="eastAsia"/>
          <w:color w:val="000000"/>
          <w:sz w:val="24"/>
        </w:rPr>
        <w:t>1</w:t>
      </w:r>
      <w:r>
        <w:rPr>
          <w:rFonts w:ascii="仿宋" w:eastAsia="仿宋" w:hAnsi="仿宋"/>
          <w:color w:val="000000"/>
          <w:sz w:val="24"/>
        </w:rPr>
        <w:t>2</w:t>
      </w:r>
      <w:r w:rsidRPr="005E46AA">
        <w:rPr>
          <w:rFonts w:ascii="仿宋" w:eastAsia="仿宋" w:hAnsi="仿宋" w:hint="eastAsia"/>
          <w:color w:val="000000"/>
          <w:sz w:val="24"/>
        </w:rPr>
        <w:t>、投标人未出现以下情形：与</w:t>
      </w:r>
      <w:r w:rsidR="00C55706" w:rsidRPr="00C55706">
        <w:rPr>
          <w:rFonts w:ascii="仿宋" w:eastAsia="仿宋" w:hAnsi="仿宋" w:hint="eastAsia"/>
          <w:color w:val="000000"/>
          <w:sz w:val="24"/>
        </w:rPr>
        <w:t>本项目</w:t>
      </w:r>
      <w:bookmarkStart w:id="2" w:name="_GoBack"/>
      <w:bookmarkEnd w:id="2"/>
      <w:r w:rsidRPr="005E46AA">
        <w:rPr>
          <w:rFonts w:ascii="仿宋" w:eastAsia="仿宋" w:hAnsi="仿宋" w:hint="eastAsia"/>
          <w:color w:val="000000"/>
          <w:sz w:val="24"/>
        </w:rPr>
        <w:t>其它投标人的单位负责人为同一人或者存在控股、管理关系的（按投标人提供的《投标人声明》第</w:t>
      </w:r>
      <w:r>
        <w:rPr>
          <w:rFonts w:ascii="仿宋" w:eastAsia="仿宋" w:hAnsi="仿宋" w:hint="eastAsia"/>
          <w:color w:val="000000"/>
          <w:sz w:val="24"/>
        </w:rPr>
        <w:t>八</w:t>
      </w:r>
      <w:r w:rsidRPr="005E46AA">
        <w:rPr>
          <w:rFonts w:ascii="仿宋" w:eastAsia="仿宋" w:hAnsi="仿宋" w:hint="eastAsia"/>
          <w:color w:val="000000"/>
          <w:sz w:val="24"/>
        </w:rPr>
        <w:t>条内容进行评审）。如不同投标申请人出现单位负责人为同一人或者存在控股、管理关系的情形，则</w:t>
      </w:r>
      <w:r w:rsidRPr="0057370B">
        <w:rPr>
          <w:rFonts w:ascii="仿宋" w:eastAsia="仿宋" w:hAnsi="仿宋" w:hint="eastAsia"/>
          <w:color w:val="000000"/>
          <w:sz w:val="24"/>
        </w:rPr>
        <w:t>相关投标均无效</w:t>
      </w:r>
      <w:r w:rsidRPr="005E46AA">
        <w:rPr>
          <w:rFonts w:ascii="仿宋" w:eastAsia="仿宋" w:hAnsi="仿宋" w:hint="eastAsia"/>
          <w:color w:val="000000"/>
          <w:sz w:val="24"/>
        </w:rPr>
        <w:t>。</w:t>
      </w:r>
    </w:p>
    <w:p w:rsidR="008D0B20" w:rsidRPr="007775F2" w:rsidRDefault="008D0B20" w:rsidP="008D0B20">
      <w:pPr>
        <w:spacing w:line="440" w:lineRule="exact"/>
        <w:ind w:firstLineChars="224" w:firstLine="538"/>
        <w:rPr>
          <w:rFonts w:ascii="仿宋" w:eastAsia="仿宋" w:hAnsi="仿宋"/>
          <w:color w:val="000000"/>
          <w:sz w:val="24"/>
          <w:u w:val="single"/>
        </w:rPr>
      </w:pPr>
      <w:r w:rsidRPr="001967DF">
        <w:rPr>
          <w:rFonts w:ascii="仿宋" w:eastAsia="仿宋" w:hAnsi="仿宋" w:hint="eastAsia"/>
          <w:color w:val="000000"/>
          <w:sz w:val="24"/>
        </w:rPr>
        <w:t>1</w:t>
      </w:r>
      <w:r>
        <w:rPr>
          <w:rFonts w:ascii="仿宋" w:eastAsia="仿宋" w:hAnsi="仿宋"/>
          <w:color w:val="000000"/>
          <w:sz w:val="24"/>
        </w:rPr>
        <w:t>3</w:t>
      </w:r>
      <w:r w:rsidRPr="001967DF">
        <w:rPr>
          <w:rFonts w:ascii="仿宋" w:eastAsia="仿宋" w:hAnsi="仿宋" w:hint="eastAsia"/>
          <w:color w:val="000000"/>
          <w:sz w:val="24"/>
        </w:rPr>
        <w:t>、</w:t>
      </w:r>
      <w:r w:rsidRPr="00D50196">
        <w:rPr>
          <w:rFonts w:ascii="仿宋" w:eastAsia="仿宋" w:hAnsi="仿宋" w:hint="eastAsia"/>
          <w:color w:val="000000"/>
          <w:sz w:val="24"/>
        </w:rPr>
        <w:t>投标人未被列入拖欠农民工工资失信联合惩戒对象名单。</w:t>
      </w:r>
      <w:r w:rsidR="00C1520B" w:rsidRPr="00C1520B">
        <w:rPr>
          <w:rFonts w:ascii="仿宋" w:eastAsia="仿宋" w:hAnsi="仿宋" w:hint="eastAsia"/>
          <w:color w:val="000000"/>
          <w:sz w:val="24"/>
        </w:rPr>
        <w:t>注：</w:t>
      </w:r>
      <w:r w:rsidR="00C1520B" w:rsidRPr="00C1520B">
        <w:rPr>
          <w:rFonts w:ascii="仿宋" w:eastAsia="仿宋" w:hAnsi="仿宋" w:hint="eastAsia"/>
          <w:color w:val="000000"/>
          <w:sz w:val="24"/>
          <w:u w:val="single"/>
        </w:rPr>
        <w:t>投标人无需提供资料，资格审查时，按投标截止时间广州交易集团有限公司（广州公共资源交易中心）交易系统比对的结果进行评审。</w:t>
      </w:r>
    </w:p>
    <w:p w:rsidR="008D0B20" w:rsidRPr="0042290C" w:rsidRDefault="008D0B20" w:rsidP="008D0B20">
      <w:pPr>
        <w:pStyle w:val="aa"/>
        <w:tabs>
          <w:tab w:val="left" w:pos="7380"/>
        </w:tabs>
        <w:spacing w:after="0" w:line="440" w:lineRule="exact"/>
        <w:ind w:firstLineChars="218" w:firstLine="523"/>
        <w:rPr>
          <w:rFonts w:ascii="仿宋" w:eastAsia="仿宋" w:hAnsi="仿宋"/>
          <w:color w:val="000000"/>
          <w:sz w:val="24"/>
        </w:rPr>
      </w:pPr>
      <w:r w:rsidRPr="0042290C">
        <w:rPr>
          <w:rFonts w:ascii="仿宋" w:eastAsia="仿宋" w:hAnsi="仿宋" w:hint="eastAsia"/>
          <w:color w:val="000000"/>
          <w:sz w:val="24"/>
        </w:rPr>
        <w:t>注：未在招标公告第九条单列的资审合格条件，不作为资审不合格的依据。</w:t>
      </w:r>
    </w:p>
    <w:p w:rsidR="008D0B20" w:rsidRPr="005E46AA" w:rsidRDefault="008D0B20" w:rsidP="008D0B20">
      <w:pPr>
        <w:spacing w:line="440" w:lineRule="exact"/>
        <w:ind w:firstLineChars="200" w:firstLine="480"/>
        <w:rPr>
          <w:rFonts w:ascii="仿宋" w:eastAsia="仿宋" w:hAnsi="仿宋"/>
          <w:color w:val="000000"/>
          <w:sz w:val="24"/>
        </w:rPr>
      </w:pPr>
      <w:r w:rsidRPr="005E46AA">
        <w:rPr>
          <w:rFonts w:ascii="仿宋" w:eastAsia="仿宋" w:hAnsi="仿宋" w:hint="eastAsia"/>
          <w:color w:val="000000"/>
          <w:sz w:val="24"/>
        </w:rPr>
        <w:t>十、资格审查方式：</w:t>
      </w:r>
    </w:p>
    <w:p w:rsidR="008D0B20" w:rsidRPr="005E46AA" w:rsidRDefault="008D0B20" w:rsidP="008D0B20">
      <w:pPr>
        <w:widowControl/>
        <w:snapToGrid w:val="0"/>
        <w:spacing w:line="440" w:lineRule="exact"/>
        <w:ind w:firstLineChars="200" w:firstLine="480"/>
        <w:rPr>
          <w:rFonts w:ascii="仿宋" w:eastAsia="仿宋" w:hAnsi="仿宋" w:cs="华文中宋"/>
          <w:color w:val="000000"/>
          <w:sz w:val="24"/>
        </w:rPr>
      </w:pPr>
      <w:r w:rsidRPr="005E46AA">
        <w:rPr>
          <w:rFonts w:ascii="仿宋" w:eastAsia="仿宋" w:hAnsi="仿宋" w:cs="华文中宋" w:hint="eastAsia"/>
          <w:color w:val="000000"/>
          <w:sz w:val="24"/>
        </w:rPr>
        <w:t>本工程采用资格后审方式，由评标委员会负责资格审查。</w:t>
      </w:r>
    </w:p>
    <w:p w:rsidR="008D0B20" w:rsidRPr="005E46AA" w:rsidRDefault="008D0B20" w:rsidP="008D0B20">
      <w:pPr>
        <w:snapToGrid w:val="0"/>
        <w:spacing w:line="440" w:lineRule="exact"/>
        <w:rPr>
          <w:rFonts w:ascii="仿宋" w:eastAsia="仿宋" w:hAnsi="仿宋"/>
          <w:color w:val="000000"/>
          <w:sz w:val="24"/>
        </w:rPr>
      </w:pPr>
      <w:r w:rsidRPr="005E46AA">
        <w:rPr>
          <w:rFonts w:ascii="仿宋" w:eastAsia="仿宋" w:hAnsi="仿宋" w:hint="eastAsia"/>
          <w:color w:val="000000"/>
          <w:sz w:val="24"/>
        </w:rPr>
        <w:t xml:space="preserve">    十一、资格审查结果将在</w:t>
      </w:r>
      <w:r w:rsidRPr="005E46AA">
        <w:rPr>
          <w:rFonts w:ascii="仿宋" w:eastAsia="仿宋" w:hAnsi="仿宋"/>
          <w:color w:val="000000"/>
          <w:sz w:val="24"/>
          <w:u w:val="single"/>
        </w:rPr>
        <w:t xml:space="preserve"> </w:t>
      </w:r>
      <w:r w:rsidR="0050310C" w:rsidRPr="0050310C">
        <w:rPr>
          <w:rFonts w:ascii="仿宋" w:eastAsia="仿宋" w:hAnsi="仿宋" w:hint="eastAsia"/>
          <w:color w:val="000000"/>
          <w:sz w:val="24"/>
          <w:u w:val="single"/>
        </w:rPr>
        <w:t>广州交易集团有限公司（广州公共资源交易中心）</w:t>
      </w:r>
      <w:r w:rsidRPr="005E46AA">
        <w:rPr>
          <w:rFonts w:ascii="仿宋" w:eastAsia="仿宋" w:hAnsi="仿宋"/>
          <w:color w:val="000000"/>
          <w:sz w:val="24"/>
          <w:u w:val="single"/>
        </w:rPr>
        <w:t xml:space="preserve"> </w:t>
      </w:r>
      <w:r w:rsidRPr="005E46AA">
        <w:rPr>
          <w:rFonts w:ascii="仿宋" w:eastAsia="仿宋" w:hAnsi="仿宋" w:hint="eastAsia"/>
          <w:color w:val="000000"/>
          <w:sz w:val="24"/>
        </w:rPr>
        <w:t>交易平台和广东省招标投标监管网公示，</w:t>
      </w:r>
      <w:r w:rsidRPr="005E46AA">
        <w:rPr>
          <w:rFonts w:ascii="仿宋" w:eastAsia="仿宋" w:hAnsi="仿宋" w:hint="eastAsia"/>
          <w:bCs/>
          <w:color w:val="000000"/>
          <w:sz w:val="24"/>
        </w:rPr>
        <w:t>公示时间不得少于3日。</w:t>
      </w:r>
    </w:p>
    <w:p w:rsidR="008D0B20" w:rsidRPr="00230FB3" w:rsidRDefault="008D0B20" w:rsidP="008D0B20">
      <w:pPr>
        <w:snapToGrid w:val="0"/>
        <w:spacing w:line="440" w:lineRule="exact"/>
        <w:ind w:firstLine="480"/>
        <w:rPr>
          <w:rFonts w:ascii="仿宋" w:eastAsia="仿宋" w:hAnsi="仿宋"/>
          <w:strike/>
          <w:color w:val="FF0000"/>
          <w:sz w:val="24"/>
          <w:u w:val="single"/>
        </w:rPr>
      </w:pPr>
      <w:r w:rsidRPr="005E46AA">
        <w:rPr>
          <w:rFonts w:ascii="仿宋" w:eastAsia="仿宋" w:hAnsi="仿宋" w:hint="eastAsia"/>
          <w:color w:val="000000"/>
          <w:sz w:val="24"/>
        </w:rPr>
        <w:t>十二、</w:t>
      </w:r>
      <w:r w:rsidRPr="005E46AA">
        <w:rPr>
          <w:rFonts w:ascii="仿宋" w:eastAsia="仿宋" w:hAnsi="仿宋" w:hint="eastAsia"/>
          <w:color w:val="000000"/>
          <w:sz w:val="24"/>
          <w:u w:val="single"/>
        </w:rPr>
        <w:t>满足资格审查合格条件的投标人不足 3 名或通过有效性审查的投标人不足3名时为招标失败。招标人分析招标失败原因，修正招标方案，报有关管理部门核准后，重新组织招标。</w:t>
      </w:r>
    </w:p>
    <w:p w:rsidR="008D0B20" w:rsidRPr="005E46AA" w:rsidRDefault="008D0B20" w:rsidP="008D0B20">
      <w:pPr>
        <w:snapToGrid w:val="0"/>
        <w:spacing w:line="440" w:lineRule="exact"/>
        <w:ind w:firstLine="480"/>
        <w:rPr>
          <w:rFonts w:ascii="仿宋" w:eastAsia="仿宋" w:hAnsi="仿宋"/>
          <w:color w:val="000000"/>
          <w:sz w:val="24"/>
        </w:rPr>
      </w:pPr>
      <w:r w:rsidRPr="005E46AA">
        <w:rPr>
          <w:rFonts w:ascii="仿宋" w:eastAsia="仿宋" w:hAnsi="仿宋" w:hint="eastAsia"/>
          <w:color w:val="000000"/>
          <w:sz w:val="24"/>
        </w:rPr>
        <w:lastRenderedPageBreak/>
        <w:t>招标人因两次或多次招标失败，需申请改变招标方式或不招标的，应按《广东省实施〈中华人民共和国招标投标法〉办法》规定执行。</w:t>
      </w:r>
    </w:p>
    <w:p w:rsidR="008D0B20" w:rsidRPr="005E46AA" w:rsidRDefault="008D0B20" w:rsidP="008D0B20">
      <w:pPr>
        <w:spacing w:line="440" w:lineRule="exact"/>
        <w:ind w:firstLineChars="200" w:firstLine="480"/>
        <w:rPr>
          <w:rFonts w:ascii="仿宋" w:eastAsia="仿宋" w:hAnsi="仿宋"/>
          <w:color w:val="000000"/>
          <w:sz w:val="24"/>
        </w:rPr>
      </w:pPr>
      <w:r w:rsidRPr="0042290C">
        <w:rPr>
          <w:rFonts w:ascii="仿宋" w:eastAsia="仿宋" w:hAnsi="仿宋" w:hint="eastAsia"/>
          <w:sz w:val="24"/>
        </w:rPr>
        <w:t>十三</w:t>
      </w:r>
      <w:r w:rsidRPr="005E46AA">
        <w:rPr>
          <w:rFonts w:ascii="仿宋" w:eastAsia="仿宋" w:hAnsi="仿宋" w:hint="eastAsia"/>
          <w:color w:val="000000"/>
          <w:sz w:val="24"/>
        </w:rPr>
        <w:t>、投标文件全部采用电子文档，投标人按招标文件要求提交投标文件。</w:t>
      </w:r>
    </w:p>
    <w:p w:rsidR="008D0B20" w:rsidRPr="005E46AA" w:rsidRDefault="008D0B20" w:rsidP="008D0B20">
      <w:pPr>
        <w:spacing w:line="440" w:lineRule="exact"/>
        <w:ind w:firstLineChars="200" w:firstLine="480"/>
        <w:rPr>
          <w:rFonts w:ascii="仿宋" w:eastAsia="仿宋" w:hAnsi="仿宋"/>
          <w:color w:val="000000"/>
          <w:sz w:val="24"/>
        </w:rPr>
      </w:pPr>
      <w:r w:rsidRPr="005E46AA">
        <w:rPr>
          <w:rFonts w:ascii="仿宋" w:eastAsia="仿宋" w:hAnsi="仿宋" w:hint="eastAsia"/>
          <w:sz w:val="24"/>
        </w:rPr>
        <w:t>十</w:t>
      </w:r>
      <w:r>
        <w:rPr>
          <w:rFonts w:ascii="仿宋" w:eastAsia="仿宋" w:hAnsi="仿宋" w:hint="eastAsia"/>
          <w:sz w:val="24"/>
        </w:rPr>
        <w:t>四</w:t>
      </w:r>
      <w:r w:rsidRPr="005E46AA">
        <w:rPr>
          <w:rFonts w:ascii="仿宋" w:eastAsia="仿宋" w:hAnsi="仿宋" w:hint="eastAsia"/>
          <w:sz w:val="24"/>
        </w:rPr>
        <w:t>、</w:t>
      </w:r>
      <w:r w:rsidRPr="005E46AA">
        <w:rPr>
          <w:rFonts w:ascii="仿宋" w:eastAsia="仿宋" w:hAnsi="仿宋" w:hint="eastAsia"/>
          <w:color w:val="000000"/>
          <w:sz w:val="24"/>
        </w:rPr>
        <w:t>潜在投标人或利害关系人对本招标公告及招标文件有异议的，向招标人书面提出。</w:t>
      </w:r>
    </w:p>
    <w:p w:rsidR="008D0B20" w:rsidRPr="005E46AA" w:rsidRDefault="008D0B20" w:rsidP="008D0B20">
      <w:pPr>
        <w:spacing w:line="440" w:lineRule="exact"/>
        <w:ind w:leftChars="256" w:left="538"/>
        <w:rPr>
          <w:rFonts w:ascii="仿宋" w:eastAsia="仿宋" w:hAnsi="仿宋"/>
          <w:color w:val="000000"/>
          <w:sz w:val="24"/>
          <w:u w:val="single"/>
        </w:rPr>
      </w:pPr>
      <w:r w:rsidRPr="005E46AA">
        <w:rPr>
          <w:rFonts w:ascii="仿宋" w:eastAsia="仿宋" w:hAnsi="仿宋" w:hint="eastAsia"/>
          <w:color w:val="000000"/>
          <w:sz w:val="24"/>
        </w:rPr>
        <w:t>异议受理部门：</w:t>
      </w:r>
      <w:r w:rsidRPr="005E46AA">
        <w:rPr>
          <w:rFonts w:ascii="仿宋" w:eastAsia="仿宋" w:hAnsi="仿宋"/>
          <w:color w:val="000000"/>
          <w:sz w:val="24"/>
        </w:rPr>
        <w:t xml:space="preserve"> </w:t>
      </w:r>
      <w:r w:rsidRPr="005E46AA">
        <w:rPr>
          <w:rFonts w:ascii="仿宋" w:eastAsia="仿宋" w:hAnsi="仿宋"/>
          <w:color w:val="000000"/>
          <w:sz w:val="24"/>
          <w:u w:val="single"/>
        </w:rPr>
        <w:t xml:space="preserve">    </w:t>
      </w:r>
      <w:r w:rsidRPr="00D203BB">
        <w:rPr>
          <w:rFonts w:ascii="仿宋" w:eastAsia="仿宋" w:hAnsi="仿宋" w:hint="eastAsia"/>
          <w:color w:val="000000"/>
          <w:sz w:val="24"/>
          <w:u w:val="single"/>
        </w:rPr>
        <w:t>广州地铁资源经营发展有限公司</w:t>
      </w:r>
      <w:r w:rsidRPr="005E46AA">
        <w:rPr>
          <w:rFonts w:ascii="仿宋" w:eastAsia="仿宋" w:hAnsi="仿宋" w:hint="eastAsia"/>
          <w:color w:val="000000"/>
          <w:sz w:val="24"/>
          <w:u w:val="single"/>
        </w:rPr>
        <w:t xml:space="preserve">  </w:t>
      </w:r>
      <w:r w:rsidRPr="005E46AA">
        <w:rPr>
          <w:rFonts w:ascii="仿宋" w:eastAsia="仿宋" w:hAnsi="仿宋"/>
          <w:color w:val="000000"/>
          <w:sz w:val="24"/>
          <w:u w:val="single"/>
        </w:rPr>
        <w:t xml:space="preserve">        </w:t>
      </w:r>
    </w:p>
    <w:p w:rsidR="008D0B20" w:rsidRPr="005E46AA" w:rsidRDefault="008D0B20" w:rsidP="008D0B20">
      <w:pPr>
        <w:spacing w:line="440" w:lineRule="exact"/>
        <w:ind w:firstLineChars="224" w:firstLine="538"/>
        <w:rPr>
          <w:rFonts w:ascii="仿宋" w:eastAsia="仿宋" w:hAnsi="仿宋"/>
          <w:color w:val="000000"/>
          <w:sz w:val="24"/>
          <w:u w:val="single"/>
        </w:rPr>
      </w:pPr>
      <w:r w:rsidRPr="005E46AA">
        <w:rPr>
          <w:rFonts w:ascii="仿宋" w:eastAsia="仿宋" w:hAnsi="仿宋" w:hint="eastAsia"/>
          <w:color w:val="000000"/>
          <w:sz w:val="24"/>
        </w:rPr>
        <w:t>异议受理电话：</w:t>
      </w:r>
      <w:r w:rsidRPr="005E46AA">
        <w:rPr>
          <w:rFonts w:ascii="仿宋" w:eastAsia="仿宋" w:hAnsi="仿宋"/>
          <w:color w:val="000000"/>
          <w:sz w:val="24"/>
        </w:rPr>
        <w:t xml:space="preserve"> </w:t>
      </w:r>
      <w:r w:rsidRPr="005E46AA">
        <w:rPr>
          <w:rFonts w:ascii="仿宋" w:eastAsia="仿宋" w:hAnsi="仿宋"/>
          <w:color w:val="000000"/>
          <w:sz w:val="24"/>
          <w:u w:val="single"/>
        </w:rPr>
        <w:t xml:space="preserve">    </w:t>
      </w:r>
      <w:r w:rsidRPr="00D203BB">
        <w:rPr>
          <w:rFonts w:ascii="仿宋" w:eastAsia="仿宋" w:hAnsi="仿宋"/>
          <w:color w:val="000000"/>
          <w:sz w:val="24"/>
          <w:u w:val="single"/>
        </w:rPr>
        <w:t>020-83158252</w:t>
      </w:r>
      <w:r w:rsidRPr="005E46AA">
        <w:rPr>
          <w:rFonts w:ascii="仿宋" w:eastAsia="仿宋" w:hAnsi="仿宋"/>
          <w:color w:val="000000"/>
          <w:sz w:val="24"/>
          <w:u w:val="single"/>
        </w:rPr>
        <w:t xml:space="preserve">     </w:t>
      </w:r>
    </w:p>
    <w:p w:rsidR="008D0B20" w:rsidRPr="005E46AA" w:rsidRDefault="008D0B20" w:rsidP="008D0B20">
      <w:pPr>
        <w:spacing w:line="440" w:lineRule="exact"/>
        <w:ind w:firstLineChars="224" w:firstLine="538"/>
        <w:rPr>
          <w:rFonts w:ascii="仿宋" w:eastAsia="仿宋" w:hAnsi="仿宋"/>
          <w:color w:val="000000"/>
          <w:sz w:val="24"/>
          <w:u w:val="single"/>
        </w:rPr>
      </w:pPr>
      <w:r w:rsidRPr="005E46AA">
        <w:rPr>
          <w:rFonts w:ascii="仿宋" w:eastAsia="仿宋" w:hAnsi="仿宋" w:hint="eastAsia"/>
          <w:color w:val="000000"/>
          <w:sz w:val="24"/>
        </w:rPr>
        <w:t>地址：</w:t>
      </w:r>
      <w:r w:rsidRPr="00D203BB">
        <w:rPr>
          <w:rFonts w:ascii="仿宋" w:eastAsia="仿宋" w:hAnsi="仿宋" w:hint="eastAsia"/>
          <w:color w:val="000000"/>
          <w:sz w:val="24"/>
          <w:u w:val="single"/>
        </w:rPr>
        <w:t>广州市海珠区新港东路1238号万胜广场A塔</w:t>
      </w:r>
      <w:r w:rsidRPr="005E46AA">
        <w:rPr>
          <w:rFonts w:ascii="仿宋" w:eastAsia="仿宋" w:hAnsi="仿宋"/>
          <w:color w:val="000000"/>
          <w:sz w:val="24"/>
          <w:u w:val="single"/>
        </w:rPr>
        <w:t xml:space="preserve">  </w:t>
      </w:r>
    </w:p>
    <w:p w:rsidR="008D0B20" w:rsidRDefault="008D0B20" w:rsidP="008D0B20">
      <w:pPr>
        <w:spacing w:line="440" w:lineRule="exact"/>
        <w:ind w:leftChars="114" w:left="239" w:firstLineChars="124" w:firstLine="298"/>
        <w:rPr>
          <w:rFonts w:ascii="仿宋" w:eastAsia="仿宋" w:hAnsi="仿宋"/>
          <w:color w:val="000000"/>
          <w:sz w:val="24"/>
        </w:rPr>
      </w:pPr>
      <w:r w:rsidRPr="00961BF7">
        <w:rPr>
          <w:rFonts w:ascii="仿宋" w:eastAsia="仿宋" w:hAnsi="仿宋" w:hint="eastAsia"/>
          <w:color w:val="000000"/>
          <w:sz w:val="24"/>
        </w:rPr>
        <w:t>注：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p>
    <w:p w:rsidR="008D0B20" w:rsidRPr="005E46AA" w:rsidRDefault="008D0B20" w:rsidP="008D0B20">
      <w:pPr>
        <w:spacing w:line="440" w:lineRule="exact"/>
        <w:ind w:leftChars="114" w:left="239" w:firstLineChars="124" w:firstLine="298"/>
        <w:rPr>
          <w:rFonts w:ascii="仿宋" w:eastAsia="仿宋" w:hAnsi="仿宋"/>
          <w:color w:val="000000"/>
          <w:sz w:val="24"/>
        </w:rPr>
      </w:pPr>
      <w:r w:rsidRPr="005E46AA">
        <w:rPr>
          <w:rFonts w:ascii="仿宋" w:eastAsia="仿宋" w:hAnsi="仿宋" w:hint="eastAsia"/>
          <w:color w:val="000000"/>
          <w:sz w:val="24"/>
        </w:rPr>
        <w:t>十</w:t>
      </w:r>
      <w:r>
        <w:rPr>
          <w:rFonts w:ascii="仿宋" w:eastAsia="仿宋" w:hAnsi="仿宋" w:hint="eastAsia"/>
          <w:color w:val="000000"/>
          <w:sz w:val="24"/>
        </w:rPr>
        <w:t>五</w:t>
      </w:r>
      <w:r w:rsidRPr="005E46AA">
        <w:rPr>
          <w:rFonts w:ascii="仿宋" w:eastAsia="仿宋" w:hAnsi="仿宋" w:hint="eastAsia"/>
          <w:color w:val="000000"/>
          <w:sz w:val="24"/>
        </w:rPr>
        <w:t>、</w:t>
      </w:r>
      <w:r w:rsidR="00FC434D" w:rsidRPr="00FC434D">
        <w:rPr>
          <w:rFonts w:ascii="仿宋" w:eastAsia="仿宋" w:hAnsi="仿宋" w:hint="eastAsia"/>
          <w:color w:val="000000"/>
          <w:sz w:val="24"/>
        </w:rPr>
        <w:t>本公告在广州交易集团有限公司（广州公共资源交易中心）</w:t>
      </w:r>
      <w:r w:rsidR="00FC434D">
        <w:rPr>
          <w:rFonts w:ascii="仿宋" w:eastAsia="仿宋" w:hAnsi="仿宋" w:hint="eastAsia"/>
          <w:color w:val="000000"/>
          <w:sz w:val="24"/>
        </w:rPr>
        <w:t>官网</w:t>
      </w:r>
      <w:r w:rsidR="00FC434D" w:rsidRPr="00FC434D">
        <w:rPr>
          <w:rFonts w:ascii="仿宋" w:eastAsia="仿宋" w:hAnsi="仿宋" w:hint="eastAsia"/>
          <w:color w:val="000000"/>
          <w:sz w:val="24"/>
        </w:rPr>
        <w:t>（网址：http://www.gzggzy.cn）、中国招标投标公共服务平台（网址：http://www.cebpubservice.com/）和广东省招标投标监管网（网址：http://zbtb.gd.gov.cn/）同时发布，本公告的修改、补充，在广州交易集团有限公司（广州公共资源交易中心）</w:t>
      </w:r>
      <w:r w:rsidR="001E3DF1" w:rsidRPr="001E3DF1">
        <w:rPr>
          <w:rFonts w:ascii="仿宋" w:eastAsia="仿宋" w:hAnsi="仿宋" w:hint="eastAsia"/>
          <w:color w:val="000000"/>
          <w:sz w:val="24"/>
        </w:rPr>
        <w:t>官网</w:t>
      </w:r>
      <w:r w:rsidR="00FC434D" w:rsidRPr="00FC434D">
        <w:rPr>
          <w:rFonts w:ascii="仿宋" w:eastAsia="仿宋" w:hAnsi="仿宋" w:hint="eastAsia"/>
          <w:color w:val="000000"/>
          <w:sz w:val="24"/>
        </w:rPr>
        <w:t>发布。本公告在各法定媒体发布的文本应当一致，如有不同之处，以在广州交易集团有限公司（广州公共资源交易中心）</w:t>
      </w:r>
      <w:r w:rsidR="001E3DF1" w:rsidRPr="001E3DF1">
        <w:rPr>
          <w:rFonts w:ascii="仿宋" w:eastAsia="仿宋" w:hAnsi="仿宋" w:hint="eastAsia"/>
          <w:color w:val="000000"/>
          <w:sz w:val="24"/>
        </w:rPr>
        <w:t>官网</w:t>
      </w:r>
      <w:r w:rsidR="00FC434D" w:rsidRPr="00FC434D">
        <w:rPr>
          <w:rFonts w:ascii="仿宋" w:eastAsia="仿宋" w:hAnsi="仿宋" w:hint="eastAsia"/>
          <w:color w:val="000000"/>
          <w:sz w:val="24"/>
        </w:rPr>
        <w:t>的文本为准。</w:t>
      </w:r>
    </w:p>
    <w:p w:rsidR="001E3DF1" w:rsidRPr="005E46AA" w:rsidRDefault="008D0B20" w:rsidP="001E3DF1">
      <w:pPr>
        <w:spacing w:line="440" w:lineRule="exact"/>
        <w:ind w:firstLineChars="224" w:firstLine="538"/>
        <w:rPr>
          <w:rFonts w:ascii="仿宋" w:eastAsia="仿宋" w:hAnsi="仿宋"/>
          <w:sz w:val="24"/>
        </w:rPr>
      </w:pPr>
      <w:r w:rsidRPr="005E46AA">
        <w:rPr>
          <w:rFonts w:ascii="仿宋" w:eastAsia="仿宋" w:hAnsi="仿宋" w:hint="eastAsia"/>
          <w:sz w:val="24"/>
        </w:rPr>
        <w:t>十</w:t>
      </w:r>
      <w:r>
        <w:rPr>
          <w:rFonts w:ascii="仿宋" w:eastAsia="仿宋" w:hAnsi="仿宋" w:hint="eastAsia"/>
          <w:sz w:val="24"/>
        </w:rPr>
        <w:t>六</w:t>
      </w:r>
      <w:r w:rsidRPr="005E46AA">
        <w:rPr>
          <w:rFonts w:ascii="仿宋" w:eastAsia="仿宋" w:hAnsi="仿宋" w:hint="eastAsia"/>
          <w:sz w:val="24"/>
        </w:rPr>
        <w:t>、招标公告网上发布时，同时发布招标文件。招标公告发布之日起计算编制投标文件时间，编制投标文件的时间不得少于20天。</w:t>
      </w:r>
      <w:r w:rsidR="001E3DF1" w:rsidRPr="001E3DF1">
        <w:rPr>
          <w:rFonts w:ascii="仿宋" w:eastAsia="仿宋" w:hAnsi="仿宋" w:hint="eastAsia"/>
          <w:sz w:val="24"/>
        </w:rPr>
        <w:t>招标人应综合考虑节假日因素，合理确定投标人编制投标文件所需要的时间，如遇春节、五一、十一等长假，建议招标人结合项目特点和实际需要适当延长备标期。</w:t>
      </w:r>
    </w:p>
    <w:p w:rsidR="008D0B20" w:rsidRPr="005E46AA" w:rsidRDefault="008D0B20" w:rsidP="008D0B20">
      <w:pPr>
        <w:spacing w:line="440" w:lineRule="exact"/>
        <w:ind w:firstLineChars="224" w:firstLine="538"/>
        <w:rPr>
          <w:rFonts w:ascii="仿宋" w:eastAsia="仿宋" w:hAnsi="仿宋"/>
          <w:color w:val="000000"/>
          <w:sz w:val="24"/>
        </w:rPr>
      </w:pPr>
      <w:r w:rsidRPr="005E46AA">
        <w:rPr>
          <w:rFonts w:ascii="仿宋" w:eastAsia="仿宋" w:hAnsi="仿宋" w:hint="eastAsia"/>
          <w:color w:val="000000"/>
          <w:sz w:val="24"/>
        </w:rPr>
        <w:t>特别提示：投标人在本项目招标人的工程项目中存在下列行为的，将被拒绝一定时期内参与招标人后续工程投标。（注：拒绝投标时限由招标人视严重程度确定，最低三个月起，自招标人发出通知之日起计）：</w:t>
      </w:r>
    </w:p>
    <w:p w:rsidR="001E3DF1" w:rsidRPr="001E3DF1" w:rsidRDefault="001E3DF1" w:rsidP="001E3DF1">
      <w:pPr>
        <w:spacing w:line="440" w:lineRule="exact"/>
        <w:ind w:firstLineChars="224" w:firstLine="538"/>
        <w:rPr>
          <w:rFonts w:ascii="仿宋" w:eastAsia="仿宋" w:hAnsi="仿宋"/>
          <w:color w:val="000000"/>
          <w:sz w:val="24"/>
        </w:rPr>
      </w:pPr>
      <w:r w:rsidRPr="001E3DF1">
        <w:rPr>
          <w:rFonts w:ascii="仿宋" w:eastAsia="仿宋" w:hAnsi="仿宋" w:hint="eastAsia"/>
          <w:color w:val="000000"/>
          <w:sz w:val="24"/>
        </w:rPr>
        <w:t>1.将中标工程转包或者违法分包的；</w:t>
      </w:r>
    </w:p>
    <w:p w:rsidR="001E3DF1" w:rsidRPr="001E3DF1" w:rsidRDefault="001E3DF1" w:rsidP="001E3DF1">
      <w:pPr>
        <w:spacing w:line="440" w:lineRule="exact"/>
        <w:ind w:firstLineChars="224" w:firstLine="538"/>
        <w:rPr>
          <w:rFonts w:ascii="仿宋" w:eastAsia="仿宋" w:hAnsi="仿宋"/>
          <w:color w:val="000000"/>
          <w:sz w:val="24"/>
        </w:rPr>
      </w:pPr>
      <w:r w:rsidRPr="001E3DF1">
        <w:rPr>
          <w:rFonts w:ascii="仿宋" w:eastAsia="仿宋" w:hAnsi="仿宋" w:hint="eastAsia"/>
          <w:color w:val="000000"/>
          <w:sz w:val="24"/>
        </w:rPr>
        <w:t>2.在中标工程中不执行质量、安全生产相关规定的，造成质量或安全事故的；</w:t>
      </w:r>
    </w:p>
    <w:p w:rsidR="001E3DF1" w:rsidRPr="001E3DF1" w:rsidRDefault="001E3DF1" w:rsidP="001E3DF1">
      <w:pPr>
        <w:spacing w:line="440" w:lineRule="exact"/>
        <w:ind w:firstLineChars="224" w:firstLine="538"/>
        <w:rPr>
          <w:rFonts w:ascii="仿宋" w:eastAsia="仿宋" w:hAnsi="仿宋"/>
          <w:color w:val="000000"/>
          <w:sz w:val="24"/>
        </w:rPr>
      </w:pPr>
      <w:r w:rsidRPr="001E3DF1">
        <w:rPr>
          <w:rFonts w:ascii="仿宋" w:eastAsia="仿宋" w:hAnsi="仿宋" w:hint="eastAsia"/>
          <w:color w:val="000000"/>
          <w:sz w:val="24"/>
        </w:rPr>
        <w:t>3.出让投标资格的；</w:t>
      </w:r>
    </w:p>
    <w:p w:rsidR="001E3DF1" w:rsidRPr="001E3DF1" w:rsidRDefault="001E3DF1" w:rsidP="001E3DF1">
      <w:pPr>
        <w:spacing w:line="440" w:lineRule="exact"/>
        <w:ind w:firstLineChars="224" w:firstLine="538"/>
        <w:rPr>
          <w:rFonts w:ascii="仿宋" w:eastAsia="仿宋" w:hAnsi="仿宋"/>
          <w:color w:val="000000"/>
          <w:sz w:val="24"/>
        </w:rPr>
      </w:pPr>
      <w:r w:rsidRPr="001E3DF1">
        <w:rPr>
          <w:rFonts w:ascii="仿宋" w:eastAsia="仿宋" w:hAnsi="仿宋" w:hint="eastAsia"/>
          <w:color w:val="000000"/>
          <w:sz w:val="24"/>
        </w:rPr>
        <w:t>4.存在围标或串标情形的；</w:t>
      </w:r>
    </w:p>
    <w:p w:rsidR="001E3DF1" w:rsidRPr="001E3DF1" w:rsidRDefault="001E3DF1" w:rsidP="001E3DF1">
      <w:pPr>
        <w:spacing w:line="440" w:lineRule="exact"/>
        <w:ind w:firstLineChars="224" w:firstLine="538"/>
        <w:rPr>
          <w:rFonts w:ascii="仿宋" w:eastAsia="仿宋" w:hAnsi="仿宋"/>
          <w:color w:val="000000"/>
          <w:sz w:val="24"/>
        </w:rPr>
      </w:pPr>
      <w:r w:rsidRPr="001E3DF1">
        <w:rPr>
          <w:rFonts w:ascii="仿宋" w:eastAsia="仿宋" w:hAnsi="仿宋" w:hint="eastAsia"/>
          <w:color w:val="000000"/>
          <w:sz w:val="24"/>
        </w:rPr>
        <w:t>5.在投标文件中提供虚假材料的；</w:t>
      </w:r>
    </w:p>
    <w:p w:rsidR="001E3DF1" w:rsidRPr="001E3DF1" w:rsidRDefault="001E3DF1" w:rsidP="001E3DF1">
      <w:pPr>
        <w:spacing w:line="440" w:lineRule="exact"/>
        <w:ind w:firstLineChars="224" w:firstLine="538"/>
        <w:rPr>
          <w:rFonts w:ascii="仿宋" w:eastAsia="仿宋" w:hAnsi="仿宋"/>
          <w:color w:val="000000"/>
          <w:sz w:val="24"/>
        </w:rPr>
      </w:pPr>
      <w:r w:rsidRPr="001E3DF1">
        <w:rPr>
          <w:rFonts w:ascii="仿宋" w:eastAsia="仿宋" w:hAnsi="仿宋" w:hint="eastAsia"/>
          <w:color w:val="000000"/>
          <w:sz w:val="24"/>
        </w:rPr>
        <w:t>6.存在少放、不放业绩、奖项等客观评审资料，减少自身竞争力情形的；</w:t>
      </w:r>
    </w:p>
    <w:p w:rsidR="001E3DF1" w:rsidRPr="001E3DF1" w:rsidRDefault="001E3DF1" w:rsidP="001E3DF1">
      <w:pPr>
        <w:spacing w:line="440" w:lineRule="exact"/>
        <w:ind w:firstLineChars="224" w:firstLine="538"/>
        <w:rPr>
          <w:rFonts w:ascii="仿宋" w:eastAsia="仿宋" w:hAnsi="仿宋"/>
          <w:color w:val="000000"/>
          <w:sz w:val="24"/>
        </w:rPr>
      </w:pPr>
      <w:r w:rsidRPr="001E3DF1">
        <w:rPr>
          <w:rFonts w:ascii="仿宋" w:eastAsia="仿宋" w:hAnsi="仿宋" w:hint="eastAsia"/>
          <w:color w:val="000000"/>
          <w:sz w:val="24"/>
        </w:rPr>
        <w:t>7.存在行贿情形的；</w:t>
      </w:r>
    </w:p>
    <w:p w:rsidR="001E3DF1" w:rsidRPr="001E3DF1" w:rsidRDefault="001E3DF1" w:rsidP="001E3DF1">
      <w:pPr>
        <w:spacing w:line="440" w:lineRule="exact"/>
        <w:ind w:firstLineChars="224" w:firstLine="538"/>
        <w:rPr>
          <w:rFonts w:ascii="仿宋" w:eastAsia="仿宋" w:hAnsi="仿宋"/>
          <w:color w:val="000000"/>
          <w:sz w:val="24"/>
        </w:rPr>
      </w:pPr>
      <w:r w:rsidRPr="001E3DF1">
        <w:rPr>
          <w:rFonts w:ascii="仿宋" w:eastAsia="仿宋" w:hAnsi="仿宋" w:hint="eastAsia"/>
          <w:color w:val="000000"/>
          <w:sz w:val="24"/>
        </w:rPr>
        <w:t>8.拖欠农民工工资的；</w:t>
      </w:r>
    </w:p>
    <w:p w:rsidR="008D0B20" w:rsidRPr="005E46AA" w:rsidRDefault="001E3DF1" w:rsidP="001E3DF1">
      <w:pPr>
        <w:spacing w:line="440" w:lineRule="exact"/>
        <w:ind w:firstLineChars="224" w:firstLine="538"/>
        <w:rPr>
          <w:rFonts w:ascii="仿宋" w:eastAsia="仿宋" w:hAnsi="仿宋"/>
          <w:color w:val="000000"/>
          <w:sz w:val="24"/>
        </w:rPr>
      </w:pPr>
      <w:r w:rsidRPr="001E3DF1">
        <w:rPr>
          <w:rFonts w:ascii="仿宋" w:eastAsia="仿宋" w:hAnsi="仿宋" w:hint="eastAsia"/>
          <w:color w:val="000000"/>
          <w:sz w:val="24"/>
        </w:rPr>
        <w:lastRenderedPageBreak/>
        <w:t>9.未按照国家、省、市有关建筑施工实名制管理和工人工资支付分账管理的规定执行，被行政监管部门处罚的。</w:t>
      </w:r>
    </w:p>
    <w:p w:rsidR="008D0B20" w:rsidRPr="005E46AA" w:rsidRDefault="008D0B20" w:rsidP="008D0B20">
      <w:pPr>
        <w:spacing w:line="440" w:lineRule="exact"/>
        <w:ind w:rightChars="642" w:right="1348" w:firstLineChars="2400" w:firstLine="5760"/>
        <w:rPr>
          <w:rFonts w:ascii="仿宋" w:eastAsia="仿宋" w:hAnsi="仿宋"/>
          <w:strike/>
          <w:color w:val="000000"/>
          <w:sz w:val="24"/>
        </w:rPr>
      </w:pPr>
    </w:p>
    <w:p w:rsidR="008D0B20" w:rsidRPr="005E46AA" w:rsidRDefault="008D0B20" w:rsidP="001E3DF1">
      <w:pPr>
        <w:spacing w:line="440" w:lineRule="exact"/>
        <w:ind w:rightChars="66" w:right="139" w:firstLineChars="1600" w:firstLine="3840"/>
        <w:jc w:val="right"/>
        <w:rPr>
          <w:rFonts w:ascii="仿宋" w:eastAsia="仿宋" w:hAnsi="仿宋"/>
          <w:sz w:val="24"/>
        </w:rPr>
      </w:pPr>
      <w:r>
        <w:rPr>
          <w:rFonts w:ascii="仿宋" w:eastAsia="仿宋" w:hAnsi="仿宋" w:hint="eastAsia"/>
          <w:sz w:val="24"/>
        </w:rPr>
        <w:t>招标人：</w:t>
      </w:r>
      <w:r w:rsidRPr="006A7154">
        <w:rPr>
          <w:rFonts w:ascii="仿宋" w:eastAsia="仿宋" w:hAnsi="仿宋" w:hint="eastAsia"/>
          <w:sz w:val="24"/>
        </w:rPr>
        <w:t>广州地铁资源经营发展有限公司</w:t>
      </w:r>
    </w:p>
    <w:p w:rsidR="008D0B20" w:rsidRPr="005E46AA" w:rsidRDefault="008D0B20" w:rsidP="001E3DF1">
      <w:pPr>
        <w:spacing w:line="440" w:lineRule="exact"/>
        <w:ind w:right="140" w:firstLineChars="1600" w:firstLine="3840"/>
        <w:jc w:val="right"/>
        <w:rPr>
          <w:rFonts w:ascii="仿宋" w:eastAsia="仿宋" w:hAnsi="仿宋"/>
          <w:sz w:val="24"/>
        </w:rPr>
      </w:pPr>
      <w:r>
        <w:rPr>
          <w:rFonts w:ascii="仿宋" w:eastAsia="仿宋" w:hAnsi="仿宋" w:hint="eastAsia"/>
          <w:sz w:val="24"/>
        </w:rPr>
        <w:t>招标代理机构：</w:t>
      </w:r>
      <w:r w:rsidRPr="006A7154">
        <w:rPr>
          <w:rFonts w:ascii="仿宋" w:eastAsia="仿宋" w:hAnsi="仿宋" w:hint="eastAsia"/>
          <w:sz w:val="24"/>
        </w:rPr>
        <w:t>广州地铁工程咨询有限公司</w:t>
      </w:r>
    </w:p>
    <w:p w:rsidR="008D0B20" w:rsidRPr="005E46AA" w:rsidRDefault="008D0B20" w:rsidP="008D0B20">
      <w:pPr>
        <w:spacing w:line="440" w:lineRule="exact"/>
        <w:ind w:rightChars="642" w:right="1348" w:firstLineChars="2025" w:firstLine="4860"/>
        <w:jc w:val="center"/>
        <w:rPr>
          <w:rFonts w:ascii="仿宋" w:eastAsia="仿宋" w:hAnsi="仿宋"/>
          <w:sz w:val="24"/>
        </w:rPr>
      </w:pPr>
      <w:r w:rsidRPr="005E46AA">
        <w:rPr>
          <w:rFonts w:ascii="仿宋" w:eastAsia="仿宋" w:hAnsi="仿宋"/>
          <w:sz w:val="24"/>
          <w:u w:val="single"/>
        </w:rPr>
        <w:t xml:space="preserve"> </w:t>
      </w:r>
      <w:r>
        <w:rPr>
          <w:rFonts w:ascii="仿宋" w:eastAsia="仿宋" w:hAnsi="仿宋"/>
          <w:sz w:val="24"/>
          <w:u w:val="single"/>
        </w:rPr>
        <w:t>2025</w:t>
      </w:r>
      <w:r w:rsidRPr="005E46AA">
        <w:rPr>
          <w:rFonts w:ascii="仿宋" w:eastAsia="仿宋" w:hAnsi="仿宋" w:hint="eastAsia"/>
          <w:sz w:val="24"/>
        </w:rPr>
        <w:t>年</w:t>
      </w:r>
      <w:r w:rsidRPr="005E46AA">
        <w:rPr>
          <w:rFonts w:ascii="仿宋" w:eastAsia="仿宋" w:hAnsi="仿宋"/>
          <w:sz w:val="24"/>
          <w:u w:val="single"/>
        </w:rPr>
        <w:t xml:space="preserve">  </w:t>
      </w:r>
      <w:r>
        <w:rPr>
          <w:rFonts w:ascii="仿宋" w:eastAsia="仿宋" w:hAnsi="仿宋"/>
          <w:sz w:val="24"/>
          <w:u w:val="single"/>
        </w:rPr>
        <w:t>5</w:t>
      </w:r>
      <w:r w:rsidRPr="005E46AA">
        <w:rPr>
          <w:rFonts w:ascii="仿宋" w:eastAsia="仿宋" w:hAnsi="仿宋"/>
          <w:sz w:val="24"/>
          <w:u w:val="single"/>
        </w:rPr>
        <w:t xml:space="preserve"> </w:t>
      </w:r>
      <w:r w:rsidRPr="005E46AA">
        <w:rPr>
          <w:rFonts w:ascii="仿宋" w:eastAsia="仿宋" w:hAnsi="仿宋" w:hint="eastAsia"/>
          <w:sz w:val="24"/>
        </w:rPr>
        <w:t>月</w:t>
      </w:r>
      <w:r w:rsidRPr="005E46AA">
        <w:rPr>
          <w:rFonts w:ascii="仿宋" w:eastAsia="仿宋" w:hAnsi="仿宋"/>
          <w:sz w:val="24"/>
          <w:u w:val="single"/>
        </w:rPr>
        <w:t xml:space="preserve">  </w:t>
      </w:r>
      <w:r w:rsidR="00D803B3">
        <w:rPr>
          <w:rFonts w:ascii="仿宋" w:eastAsia="仿宋" w:hAnsi="仿宋"/>
          <w:sz w:val="24"/>
          <w:u w:val="single"/>
        </w:rPr>
        <w:t>26</w:t>
      </w:r>
      <w:r w:rsidRPr="005E46AA">
        <w:rPr>
          <w:rFonts w:ascii="仿宋" w:eastAsia="仿宋" w:hAnsi="仿宋"/>
          <w:sz w:val="24"/>
          <w:u w:val="single"/>
        </w:rPr>
        <w:t xml:space="preserve">  </w:t>
      </w:r>
      <w:r w:rsidRPr="005E46AA">
        <w:rPr>
          <w:rFonts w:ascii="仿宋" w:eastAsia="仿宋" w:hAnsi="仿宋" w:hint="eastAsia"/>
          <w:sz w:val="24"/>
        </w:rPr>
        <w:t>日</w:t>
      </w:r>
    </w:p>
    <w:p w:rsidR="008D0B20" w:rsidRPr="005E46AA" w:rsidRDefault="008D0B20" w:rsidP="008D0B20">
      <w:pPr>
        <w:spacing w:line="440" w:lineRule="exact"/>
        <w:ind w:firstLineChars="224" w:firstLine="538"/>
        <w:rPr>
          <w:rFonts w:ascii="仿宋" w:eastAsia="仿宋" w:hAnsi="仿宋"/>
          <w:sz w:val="24"/>
        </w:rPr>
      </w:pPr>
    </w:p>
    <w:p w:rsidR="008D0B20" w:rsidRPr="005E46AA" w:rsidRDefault="008D0B20" w:rsidP="008D0B20">
      <w:pPr>
        <w:widowControl/>
        <w:jc w:val="left"/>
        <w:rPr>
          <w:rFonts w:ascii="仿宋" w:eastAsia="仿宋" w:hAnsi="仿宋"/>
          <w:sz w:val="24"/>
        </w:rPr>
      </w:pPr>
      <w:r w:rsidRPr="005E46AA">
        <w:rPr>
          <w:rFonts w:ascii="仿宋" w:eastAsia="仿宋" w:hAnsi="仿宋" w:hint="eastAsia"/>
          <w:sz w:val="24"/>
        </w:rPr>
        <w:t>附件：</w:t>
      </w:r>
    </w:p>
    <w:p w:rsidR="008D0B20" w:rsidRPr="005E46AA" w:rsidRDefault="008D0B20" w:rsidP="008D0B20">
      <w:pPr>
        <w:spacing w:line="480" w:lineRule="auto"/>
        <w:ind w:firstLineChars="224" w:firstLine="538"/>
        <w:rPr>
          <w:rFonts w:ascii="仿宋" w:eastAsia="仿宋" w:hAnsi="仿宋"/>
          <w:sz w:val="24"/>
        </w:rPr>
      </w:pPr>
      <w:r w:rsidRPr="005E46AA">
        <w:rPr>
          <w:rFonts w:ascii="仿宋" w:eastAsia="仿宋" w:hAnsi="仿宋" w:hint="eastAsia"/>
          <w:sz w:val="24"/>
        </w:rPr>
        <w:t>一、投标人声明</w:t>
      </w:r>
    </w:p>
    <w:p w:rsidR="008D0B20" w:rsidRPr="005E46AA" w:rsidRDefault="008D0B20" w:rsidP="008D0B20">
      <w:pPr>
        <w:spacing w:line="480" w:lineRule="auto"/>
        <w:ind w:firstLineChars="224" w:firstLine="538"/>
        <w:rPr>
          <w:rFonts w:ascii="仿宋" w:eastAsia="仿宋" w:hAnsi="仿宋"/>
          <w:sz w:val="24"/>
        </w:rPr>
      </w:pPr>
      <w:r>
        <w:rPr>
          <w:rFonts w:ascii="仿宋" w:eastAsia="仿宋" w:hAnsi="仿宋" w:hint="eastAsia"/>
          <w:sz w:val="24"/>
        </w:rPr>
        <w:t>二</w:t>
      </w:r>
      <w:r w:rsidRPr="005E46AA">
        <w:rPr>
          <w:rFonts w:ascii="仿宋" w:eastAsia="仿宋" w:hAnsi="仿宋" w:hint="eastAsia"/>
          <w:sz w:val="24"/>
        </w:rPr>
        <w:t>、</w:t>
      </w:r>
      <w:r w:rsidRPr="002F3EC7">
        <w:rPr>
          <w:rFonts w:ascii="仿宋" w:eastAsia="仿宋" w:hAnsi="仿宋" w:hint="eastAsia"/>
          <w:sz w:val="24"/>
        </w:rPr>
        <w:t>以往工程中因违约被业主书面拒绝投标和被拒绝参与业主管辖的新项目的名单</w:t>
      </w:r>
    </w:p>
    <w:p w:rsidR="008D0B20" w:rsidRDefault="008D0B20" w:rsidP="008D0B20">
      <w:pPr>
        <w:spacing w:line="480" w:lineRule="auto"/>
        <w:ind w:firstLineChars="224" w:firstLine="538"/>
        <w:rPr>
          <w:rFonts w:ascii="仿宋" w:eastAsia="仿宋" w:hAnsi="仿宋"/>
          <w:sz w:val="24"/>
        </w:rPr>
      </w:pPr>
      <w:r w:rsidRPr="00144AC9">
        <w:rPr>
          <w:rFonts w:ascii="仿宋" w:eastAsia="仿宋" w:hAnsi="仿宋"/>
          <w:sz w:val="24"/>
        </w:rPr>
        <w:t>三、</w:t>
      </w:r>
      <w:r w:rsidRPr="00144AC9">
        <w:rPr>
          <w:rFonts w:ascii="仿宋" w:eastAsia="仿宋" w:hAnsi="仿宋" w:hint="eastAsia"/>
          <w:sz w:val="24"/>
        </w:rPr>
        <w:t>施工现场建筑垃圾源头减量的具体要求和建筑垃圾综合利用产品的使用要求</w:t>
      </w:r>
    </w:p>
    <w:p w:rsidR="008D0B20" w:rsidRPr="005E46AA" w:rsidRDefault="008D0B20" w:rsidP="008D0B20">
      <w:pPr>
        <w:spacing w:line="480" w:lineRule="auto"/>
        <w:rPr>
          <w:rFonts w:ascii="仿宋" w:eastAsia="仿宋" w:hAnsi="仿宋"/>
          <w:sz w:val="24"/>
        </w:rPr>
        <w:sectPr w:rsidR="008D0B20" w:rsidRPr="005E46AA" w:rsidSect="008D0B20">
          <w:footerReference w:type="even" r:id="rId6"/>
          <w:footerReference w:type="default" r:id="rId7"/>
          <w:endnotePr>
            <w:numFmt w:val="decimal"/>
          </w:endnotePr>
          <w:pgSz w:w="11906" w:h="16838"/>
          <w:pgMar w:top="1440" w:right="1134" w:bottom="1440" w:left="1134" w:header="851" w:footer="992" w:gutter="0"/>
          <w:cols w:space="425"/>
          <w:docGrid w:type="lines" w:linePitch="312"/>
        </w:sectPr>
      </w:pPr>
    </w:p>
    <w:p w:rsidR="008D0B20" w:rsidRPr="005E46AA" w:rsidRDefault="008D0B20" w:rsidP="008D0B20">
      <w:pPr>
        <w:spacing w:line="360" w:lineRule="auto"/>
        <w:rPr>
          <w:rFonts w:ascii="仿宋" w:eastAsia="仿宋" w:hAnsi="仿宋"/>
          <w:b/>
          <w:color w:val="000000"/>
          <w:sz w:val="44"/>
        </w:rPr>
      </w:pPr>
      <w:r w:rsidRPr="005E46AA">
        <w:rPr>
          <w:rFonts w:ascii="仿宋" w:eastAsia="仿宋" w:hAnsi="仿宋" w:hint="eastAsia"/>
          <w:color w:val="000000"/>
          <w:sz w:val="24"/>
        </w:rPr>
        <w:lastRenderedPageBreak/>
        <w:t>附件一：</w:t>
      </w:r>
    </w:p>
    <w:p w:rsidR="008D0B20" w:rsidRPr="005E46AA" w:rsidRDefault="008D0B20" w:rsidP="008D0B20">
      <w:pPr>
        <w:spacing w:line="360" w:lineRule="auto"/>
        <w:rPr>
          <w:rFonts w:ascii="仿宋" w:eastAsia="仿宋" w:hAnsi="仿宋"/>
          <w:b/>
          <w:sz w:val="44"/>
        </w:rPr>
      </w:pPr>
    </w:p>
    <w:p w:rsidR="008D0B20" w:rsidRPr="005E46AA" w:rsidRDefault="008D0B20" w:rsidP="008D0B20">
      <w:pPr>
        <w:jc w:val="center"/>
        <w:rPr>
          <w:rFonts w:ascii="仿宋" w:eastAsia="仿宋" w:hAnsi="仿宋"/>
          <w:b/>
          <w:sz w:val="44"/>
          <w:szCs w:val="44"/>
        </w:rPr>
      </w:pPr>
      <w:r w:rsidRPr="005E46AA">
        <w:rPr>
          <w:rFonts w:ascii="仿宋" w:eastAsia="仿宋" w:hAnsi="仿宋" w:hint="eastAsia"/>
          <w:b/>
          <w:kern w:val="0"/>
          <w:sz w:val="44"/>
          <w:szCs w:val="44"/>
        </w:rPr>
        <w:t>投标人</w:t>
      </w:r>
      <w:r w:rsidRPr="005E46AA">
        <w:rPr>
          <w:rFonts w:ascii="仿宋" w:eastAsia="仿宋" w:hAnsi="仿宋" w:hint="eastAsia"/>
          <w:b/>
          <w:sz w:val="44"/>
          <w:szCs w:val="44"/>
        </w:rPr>
        <w:t>声明</w:t>
      </w:r>
    </w:p>
    <w:p w:rsidR="008D0B20" w:rsidRPr="005E46AA" w:rsidRDefault="008D0B20" w:rsidP="008D0B20">
      <w:pPr>
        <w:jc w:val="center"/>
        <w:rPr>
          <w:rFonts w:ascii="仿宋" w:eastAsia="仿宋" w:hAnsi="仿宋"/>
          <w:color w:val="000000"/>
          <w:kern w:val="0"/>
          <w:szCs w:val="21"/>
        </w:rPr>
      </w:pPr>
    </w:p>
    <w:p w:rsidR="008D0B20" w:rsidRPr="005E46AA" w:rsidRDefault="008D0B20" w:rsidP="008D0B20">
      <w:pPr>
        <w:pStyle w:val="ac"/>
        <w:spacing w:line="440" w:lineRule="exact"/>
        <w:ind w:firstLine="0"/>
        <w:rPr>
          <w:rFonts w:ascii="仿宋" w:eastAsia="仿宋"/>
          <w:color w:val="auto"/>
          <w:sz w:val="21"/>
          <w:szCs w:val="21"/>
        </w:rPr>
      </w:pPr>
      <w:r w:rsidRPr="00CD5E44">
        <w:rPr>
          <w:rFonts w:ascii="仿宋" w:eastAsia="仿宋" w:hint="eastAsia"/>
          <w:color w:val="auto"/>
          <w:sz w:val="21"/>
          <w:szCs w:val="21"/>
        </w:rPr>
        <w:t>本招标项目招标人及</w:t>
      </w:r>
      <w:r w:rsidRPr="006A7941">
        <w:rPr>
          <w:rFonts w:ascii="仿宋" w:eastAsia="仿宋" w:hint="eastAsia"/>
          <w:color w:val="auto"/>
          <w:sz w:val="21"/>
          <w:szCs w:val="21"/>
        </w:rPr>
        <w:t>招标监管机构</w:t>
      </w:r>
      <w:r w:rsidRPr="00917B34">
        <w:rPr>
          <w:rFonts w:ascii="仿宋" w:eastAsia="仿宋" w:hint="eastAsia"/>
          <w:color w:val="auto"/>
          <w:sz w:val="21"/>
          <w:szCs w:val="21"/>
        </w:rPr>
        <w:t>：</w:t>
      </w:r>
    </w:p>
    <w:p w:rsidR="008D0B20" w:rsidRPr="005E46AA" w:rsidRDefault="008D0B20" w:rsidP="008D0B20">
      <w:pPr>
        <w:pStyle w:val="ac"/>
        <w:spacing w:line="440" w:lineRule="exact"/>
        <w:rPr>
          <w:rFonts w:ascii="仿宋" w:eastAsia="仿宋"/>
          <w:color w:val="auto"/>
          <w:sz w:val="21"/>
          <w:szCs w:val="21"/>
        </w:rPr>
      </w:pPr>
      <w:r w:rsidRPr="005E46AA">
        <w:rPr>
          <w:rFonts w:ascii="仿宋" w:eastAsia="仿宋" w:hint="eastAsia"/>
          <w:color w:val="auto"/>
          <w:sz w:val="21"/>
          <w:szCs w:val="21"/>
        </w:rPr>
        <w:t>本公司就参加</w:t>
      </w:r>
      <w:r w:rsidRPr="005E46AA">
        <w:rPr>
          <w:rFonts w:ascii="仿宋" w:eastAsia="仿宋"/>
          <w:color w:val="auto"/>
          <w:sz w:val="21"/>
          <w:szCs w:val="21"/>
          <w:u w:val="single"/>
        </w:rPr>
        <w:t xml:space="preserve"> </w:t>
      </w:r>
      <w:r w:rsidRPr="00230FB3">
        <w:rPr>
          <w:rFonts w:ascii="仿宋" w:eastAsia="仿宋" w:hint="eastAsia"/>
          <w:color w:val="auto"/>
          <w:sz w:val="21"/>
          <w:szCs w:val="21"/>
          <w:u w:val="single"/>
        </w:rPr>
        <w:t>广州地铁资源经营发展有限公司装修改造施工项目（2025）</w:t>
      </w:r>
      <w:r w:rsidRPr="005E46AA">
        <w:rPr>
          <w:rFonts w:ascii="仿宋" w:eastAsia="仿宋" w:hint="eastAsia"/>
          <w:color w:val="auto"/>
          <w:sz w:val="21"/>
          <w:szCs w:val="21"/>
        </w:rPr>
        <w:t>投标工作，作出郑重声明：</w:t>
      </w:r>
    </w:p>
    <w:p w:rsidR="008D0B20" w:rsidRPr="005E46AA" w:rsidRDefault="008D0B20" w:rsidP="008D0B20">
      <w:pPr>
        <w:pStyle w:val="ac"/>
        <w:spacing w:line="440" w:lineRule="exact"/>
        <w:rPr>
          <w:rFonts w:ascii="仿宋" w:eastAsia="仿宋"/>
          <w:sz w:val="21"/>
          <w:szCs w:val="21"/>
        </w:rPr>
      </w:pPr>
      <w:r w:rsidRPr="005E46AA">
        <w:rPr>
          <w:rFonts w:ascii="仿宋" w:eastAsia="仿宋" w:hint="eastAsia"/>
          <w:sz w:val="21"/>
          <w:szCs w:val="21"/>
        </w:rPr>
        <w:t>一、本公司保证投标登记及其后提供的一切材料都是真实的</w:t>
      </w:r>
      <w:r>
        <w:rPr>
          <w:rFonts w:ascii="仿宋" w:eastAsia="仿宋"/>
          <w:sz w:val="21"/>
          <w:szCs w:val="21"/>
        </w:rPr>
        <w:t>。</w:t>
      </w:r>
      <w:r w:rsidRPr="0061109E">
        <w:rPr>
          <w:rFonts w:ascii="仿宋" w:eastAsia="仿宋" w:hint="eastAsia"/>
          <w:sz w:val="21"/>
          <w:szCs w:val="21"/>
        </w:rPr>
        <w:t>如我方成为本项目中标候选人，我方同意并授权招标人将我方投标文件商务部分文件的所有内容（包括人员、业绩、奖项等资料）进行公开</w:t>
      </w:r>
      <w:r w:rsidRPr="001967DF">
        <w:rPr>
          <w:rFonts w:ascii="仿宋" w:eastAsia="仿宋" w:hint="eastAsia"/>
          <w:sz w:val="21"/>
          <w:szCs w:val="21"/>
        </w:rPr>
        <w:t>。</w:t>
      </w:r>
    </w:p>
    <w:p w:rsidR="008D0B20" w:rsidRPr="005E46AA" w:rsidRDefault="008D0B20" w:rsidP="008D0B20">
      <w:pPr>
        <w:pStyle w:val="ac"/>
        <w:spacing w:line="440" w:lineRule="exact"/>
        <w:rPr>
          <w:rFonts w:ascii="仿宋" w:eastAsia="仿宋"/>
          <w:sz w:val="21"/>
          <w:szCs w:val="21"/>
        </w:rPr>
      </w:pPr>
      <w:r w:rsidRPr="005E46AA">
        <w:rPr>
          <w:rFonts w:ascii="仿宋" w:eastAsia="仿宋" w:hint="eastAsia"/>
          <w:sz w:val="21"/>
          <w:szCs w:val="21"/>
        </w:rPr>
        <w:t>二、</w:t>
      </w:r>
      <w:r w:rsidR="001E3DF1" w:rsidRPr="001E3DF1">
        <w:rPr>
          <w:rFonts w:ascii="仿宋" w:eastAsia="仿宋" w:hint="eastAsia"/>
          <w:sz w:val="21"/>
          <w:szCs w:val="21"/>
        </w:rPr>
        <w:t>本公司承诺遵循公平、公正、公开、诚实信用原则，在本项目投标中诚信投标，在本项目投标中不与其他单位围标、串标，不出让投标资格，不向招标人或评标委员会成员行贿，不存在少放、不放业绩、奖项等客观评审资料，减少自身竞争力的情形，若存在以上情形的，将自愿接受被招标人列入拒绝投标名单，不能参与招标人后续招标项目的投标。</w:t>
      </w:r>
    </w:p>
    <w:p w:rsidR="008D0B20" w:rsidRPr="005E46AA" w:rsidRDefault="008D0B20" w:rsidP="008D0B20">
      <w:pPr>
        <w:pStyle w:val="ac"/>
        <w:spacing w:line="440" w:lineRule="exact"/>
        <w:rPr>
          <w:rFonts w:ascii="仿宋" w:eastAsia="仿宋"/>
          <w:sz w:val="21"/>
          <w:szCs w:val="21"/>
        </w:rPr>
      </w:pPr>
      <w:r w:rsidRPr="005E46AA">
        <w:rPr>
          <w:rFonts w:ascii="仿宋" w:eastAsia="仿宋" w:hint="eastAsia"/>
          <w:sz w:val="21"/>
          <w:szCs w:val="21"/>
        </w:rPr>
        <w:t>三、本公司不存在下列情形之一：</w:t>
      </w:r>
    </w:p>
    <w:p w:rsidR="008D0B20" w:rsidRPr="005E46AA" w:rsidRDefault="008D0B20" w:rsidP="008D0B20">
      <w:pPr>
        <w:pStyle w:val="ac"/>
        <w:spacing w:line="440" w:lineRule="exact"/>
        <w:rPr>
          <w:rFonts w:ascii="仿宋" w:eastAsia="仿宋"/>
          <w:sz w:val="21"/>
          <w:szCs w:val="21"/>
        </w:rPr>
      </w:pPr>
      <w:r w:rsidRPr="005E46AA">
        <w:rPr>
          <w:rFonts w:ascii="仿宋" w:eastAsia="仿宋" w:hint="eastAsia"/>
          <w:sz w:val="21"/>
          <w:szCs w:val="21"/>
        </w:rPr>
        <w:t>（1）为招标人不具有独立法人资格的附属机构（单位）；</w:t>
      </w:r>
    </w:p>
    <w:p w:rsidR="008D0B20" w:rsidRPr="005E46AA" w:rsidRDefault="008D0B20" w:rsidP="008D0B20">
      <w:pPr>
        <w:pStyle w:val="ac"/>
        <w:spacing w:line="440" w:lineRule="exact"/>
        <w:rPr>
          <w:rFonts w:ascii="仿宋" w:eastAsia="仿宋"/>
          <w:sz w:val="21"/>
          <w:szCs w:val="21"/>
        </w:rPr>
      </w:pPr>
      <w:r w:rsidRPr="005E46AA">
        <w:rPr>
          <w:rFonts w:ascii="仿宋" w:eastAsia="仿宋" w:hint="eastAsia"/>
          <w:sz w:val="21"/>
          <w:szCs w:val="21"/>
        </w:rPr>
        <w:t>（2）为本标段前期准备提供设计或咨询服务或者与本项目设计人或提供咨询服务的机构存在附属关系的；</w:t>
      </w:r>
    </w:p>
    <w:p w:rsidR="008D0B20" w:rsidRPr="005E46AA" w:rsidRDefault="008D0B20" w:rsidP="008D0B20">
      <w:pPr>
        <w:pStyle w:val="ac"/>
        <w:spacing w:line="440" w:lineRule="exact"/>
        <w:rPr>
          <w:rFonts w:ascii="仿宋" w:eastAsia="仿宋"/>
          <w:sz w:val="21"/>
          <w:szCs w:val="21"/>
        </w:rPr>
      </w:pPr>
      <w:r w:rsidRPr="005E46AA">
        <w:rPr>
          <w:rFonts w:ascii="仿宋" w:eastAsia="仿宋" w:hint="eastAsia"/>
          <w:sz w:val="21"/>
          <w:szCs w:val="21"/>
        </w:rPr>
        <w:t>（3）为本项目监理人或者与本项目监理人存在隶属关系或者其他利害关系；</w:t>
      </w:r>
    </w:p>
    <w:p w:rsidR="008D0B20" w:rsidRPr="005E46AA" w:rsidRDefault="008D0B20" w:rsidP="008D0B20">
      <w:pPr>
        <w:pStyle w:val="ac"/>
        <w:spacing w:line="440" w:lineRule="exact"/>
        <w:rPr>
          <w:rFonts w:ascii="仿宋" w:eastAsia="仿宋"/>
          <w:sz w:val="21"/>
          <w:szCs w:val="21"/>
        </w:rPr>
      </w:pPr>
      <w:r w:rsidRPr="005E46AA">
        <w:rPr>
          <w:rFonts w:ascii="仿宋" w:eastAsia="仿宋" w:hint="eastAsia"/>
          <w:sz w:val="21"/>
          <w:szCs w:val="21"/>
        </w:rPr>
        <w:t>（4）为本标段的代建人；</w:t>
      </w:r>
    </w:p>
    <w:p w:rsidR="008D0B20" w:rsidRPr="005E46AA" w:rsidRDefault="008D0B20" w:rsidP="008D0B20">
      <w:pPr>
        <w:pStyle w:val="ac"/>
        <w:spacing w:line="440" w:lineRule="exact"/>
        <w:rPr>
          <w:rFonts w:ascii="仿宋" w:eastAsia="仿宋"/>
          <w:sz w:val="21"/>
          <w:szCs w:val="21"/>
        </w:rPr>
      </w:pPr>
      <w:r w:rsidRPr="005E46AA">
        <w:rPr>
          <w:rFonts w:ascii="仿宋" w:eastAsia="仿宋" w:hint="eastAsia"/>
          <w:sz w:val="21"/>
          <w:szCs w:val="21"/>
        </w:rPr>
        <w:t>（5）为本标段提供招标代理服务的；</w:t>
      </w:r>
    </w:p>
    <w:p w:rsidR="008D0B20" w:rsidRPr="005E46AA" w:rsidRDefault="008D0B20" w:rsidP="008D0B20">
      <w:pPr>
        <w:pStyle w:val="ac"/>
        <w:spacing w:line="440" w:lineRule="exact"/>
        <w:rPr>
          <w:rFonts w:ascii="仿宋" w:eastAsia="仿宋"/>
          <w:sz w:val="21"/>
          <w:szCs w:val="21"/>
        </w:rPr>
      </w:pPr>
      <w:r w:rsidRPr="005E46AA">
        <w:rPr>
          <w:rFonts w:ascii="仿宋" w:eastAsia="仿宋" w:hint="eastAsia"/>
          <w:sz w:val="21"/>
          <w:szCs w:val="21"/>
        </w:rPr>
        <w:t>（6）与本标段的监理人或代建人或招标代理机构同为一个法定代表人的；</w:t>
      </w:r>
    </w:p>
    <w:p w:rsidR="008D0B20" w:rsidRPr="005E46AA" w:rsidRDefault="008D0B20" w:rsidP="008D0B20">
      <w:pPr>
        <w:pStyle w:val="ac"/>
        <w:spacing w:line="440" w:lineRule="exact"/>
        <w:rPr>
          <w:rFonts w:ascii="仿宋" w:eastAsia="仿宋"/>
          <w:sz w:val="21"/>
          <w:szCs w:val="21"/>
        </w:rPr>
      </w:pPr>
      <w:r w:rsidRPr="005E46AA">
        <w:rPr>
          <w:rFonts w:ascii="仿宋" w:eastAsia="仿宋" w:hint="eastAsia"/>
          <w:sz w:val="21"/>
          <w:szCs w:val="21"/>
        </w:rPr>
        <w:t>（7）与本标段的监理人或代建人或招标代理机构互相控股或参股的；</w:t>
      </w:r>
    </w:p>
    <w:p w:rsidR="008D0B20" w:rsidRPr="005E46AA" w:rsidRDefault="008D0B20" w:rsidP="008D0B20">
      <w:pPr>
        <w:pStyle w:val="ac"/>
        <w:spacing w:line="440" w:lineRule="exact"/>
        <w:rPr>
          <w:rFonts w:ascii="仿宋" w:eastAsia="仿宋"/>
          <w:sz w:val="21"/>
          <w:szCs w:val="21"/>
        </w:rPr>
      </w:pPr>
      <w:r w:rsidRPr="005E46AA">
        <w:rPr>
          <w:rFonts w:ascii="仿宋" w:eastAsia="仿宋" w:hint="eastAsia"/>
          <w:sz w:val="21"/>
          <w:szCs w:val="21"/>
        </w:rPr>
        <w:t>（8）与本标段的监理人或代建人或招标代理机构相互任职或工作的；</w:t>
      </w:r>
    </w:p>
    <w:p w:rsidR="008D0B20" w:rsidRPr="005E46AA" w:rsidRDefault="008D0B20" w:rsidP="008D0B20">
      <w:pPr>
        <w:pStyle w:val="ac"/>
        <w:spacing w:line="440" w:lineRule="exact"/>
        <w:rPr>
          <w:rFonts w:ascii="仿宋" w:eastAsia="仿宋"/>
          <w:sz w:val="21"/>
          <w:szCs w:val="21"/>
        </w:rPr>
      </w:pPr>
      <w:r w:rsidRPr="005E46AA">
        <w:rPr>
          <w:rFonts w:ascii="仿宋" w:eastAsia="仿宋" w:hint="eastAsia"/>
          <w:sz w:val="21"/>
          <w:szCs w:val="21"/>
        </w:rPr>
        <w:t>（9）与本标段的检测机构有隶属关系或者其他利害关系；</w:t>
      </w:r>
    </w:p>
    <w:p w:rsidR="008D0B20" w:rsidRPr="005E46AA" w:rsidRDefault="008D0B20" w:rsidP="008D0B20">
      <w:pPr>
        <w:pStyle w:val="ac"/>
        <w:spacing w:line="440" w:lineRule="exact"/>
        <w:rPr>
          <w:rFonts w:ascii="仿宋" w:eastAsia="仿宋"/>
          <w:sz w:val="21"/>
          <w:szCs w:val="21"/>
        </w:rPr>
      </w:pPr>
      <w:r w:rsidRPr="005E46AA">
        <w:rPr>
          <w:rFonts w:ascii="仿宋" w:eastAsia="仿宋" w:hint="eastAsia"/>
          <w:sz w:val="21"/>
          <w:szCs w:val="21"/>
        </w:rPr>
        <w:t>（10）与招标人存在利害关系且可能影响招标公正性；</w:t>
      </w:r>
      <w:r w:rsidRPr="005E46AA">
        <w:rPr>
          <w:rFonts w:ascii="仿宋" w:eastAsia="仿宋"/>
          <w:sz w:val="21"/>
          <w:szCs w:val="21"/>
        </w:rPr>
        <w:t xml:space="preserve"> </w:t>
      </w:r>
    </w:p>
    <w:p w:rsidR="008D0B20" w:rsidRPr="005E46AA" w:rsidRDefault="008D0B20" w:rsidP="008D0B20">
      <w:pPr>
        <w:pStyle w:val="ac"/>
        <w:spacing w:line="440" w:lineRule="exact"/>
        <w:rPr>
          <w:rFonts w:ascii="仿宋" w:eastAsia="仿宋"/>
          <w:sz w:val="21"/>
          <w:szCs w:val="21"/>
        </w:rPr>
      </w:pPr>
      <w:r w:rsidRPr="005E46AA">
        <w:rPr>
          <w:rFonts w:ascii="仿宋" w:eastAsia="仿宋" w:hint="eastAsia"/>
          <w:sz w:val="21"/>
          <w:szCs w:val="21"/>
        </w:rPr>
        <w:t>（11）与本标段的其他投标人为同一个单位负责人；</w:t>
      </w:r>
      <w:r w:rsidRPr="005E46AA">
        <w:rPr>
          <w:rFonts w:ascii="仿宋" w:eastAsia="仿宋"/>
          <w:sz w:val="21"/>
          <w:szCs w:val="21"/>
        </w:rPr>
        <w:t xml:space="preserve"> </w:t>
      </w:r>
    </w:p>
    <w:p w:rsidR="008D0B20" w:rsidRDefault="008D0B20" w:rsidP="008D0B20">
      <w:pPr>
        <w:pStyle w:val="ac"/>
        <w:spacing w:line="440" w:lineRule="exact"/>
        <w:rPr>
          <w:rFonts w:ascii="仿宋" w:eastAsia="仿宋"/>
          <w:sz w:val="21"/>
          <w:szCs w:val="21"/>
        </w:rPr>
      </w:pPr>
      <w:r w:rsidRPr="005E46AA">
        <w:rPr>
          <w:rFonts w:ascii="仿宋" w:eastAsia="仿宋" w:hint="eastAsia"/>
          <w:sz w:val="21"/>
          <w:szCs w:val="21"/>
        </w:rPr>
        <w:t>（12）与本标段的其他投标人存在控股、管理关系；</w:t>
      </w:r>
      <w:r w:rsidRPr="005E46AA">
        <w:rPr>
          <w:rFonts w:ascii="仿宋" w:eastAsia="仿宋"/>
          <w:sz w:val="21"/>
          <w:szCs w:val="21"/>
        </w:rPr>
        <w:t xml:space="preserve"> </w:t>
      </w:r>
    </w:p>
    <w:p w:rsidR="008D0B20" w:rsidRPr="005E46AA" w:rsidRDefault="008D0B20" w:rsidP="008D0B20">
      <w:pPr>
        <w:pStyle w:val="ac"/>
        <w:spacing w:line="440" w:lineRule="exact"/>
        <w:rPr>
          <w:rFonts w:ascii="仿宋" w:eastAsia="仿宋"/>
          <w:sz w:val="21"/>
          <w:szCs w:val="21"/>
        </w:rPr>
      </w:pPr>
      <w:r>
        <w:rPr>
          <w:rFonts w:ascii="仿宋" w:eastAsia="仿宋"/>
          <w:sz w:val="21"/>
          <w:szCs w:val="21"/>
        </w:rPr>
        <w:t>（</w:t>
      </w:r>
      <w:r>
        <w:rPr>
          <w:rFonts w:ascii="仿宋" w:eastAsia="仿宋" w:hint="eastAsia"/>
          <w:sz w:val="21"/>
          <w:szCs w:val="21"/>
        </w:rPr>
        <w:t>1</w:t>
      </w:r>
      <w:r>
        <w:rPr>
          <w:rFonts w:ascii="仿宋" w:eastAsia="仿宋"/>
          <w:sz w:val="21"/>
          <w:szCs w:val="21"/>
        </w:rPr>
        <w:t>3）被暂扣安全生产许可证的；</w:t>
      </w:r>
    </w:p>
    <w:p w:rsidR="008D0B20" w:rsidRPr="005E46AA" w:rsidRDefault="008D0B20" w:rsidP="008D0B20">
      <w:pPr>
        <w:pStyle w:val="ac"/>
        <w:spacing w:line="440" w:lineRule="exact"/>
        <w:rPr>
          <w:rFonts w:ascii="仿宋" w:eastAsia="仿宋"/>
          <w:sz w:val="21"/>
          <w:szCs w:val="21"/>
        </w:rPr>
      </w:pPr>
      <w:r w:rsidRPr="005E46AA">
        <w:rPr>
          <w:rFonts w:ascii="仿宋" w:eastAsia="仿宋" w:hint="eastAsia"/>
          <w:sz w:val="21"/>
          <w:szCs w:val="21"/>
        </w:rPr>
        <w:t>（1</w:t>
      </w:r>
      <w:r>
        <w:rPr>
          <w:rFonts w:ascii="仿宋" w:eastAsia="仿宋"/>
          <w:sz w:val="21"/>
          <w:szCs w:val="21"/>
        </w:rPr>
        <w:t>4</w:t>
      </w:r>
      <w:r w:rsidRPr="005E46AA">
        <w:rPr>
          <w:rFonts w:ascii="仿宋" w:eastAsia="仿宋" w:hint="eastAsia"/>
          <w:sz w:val="21"/>
          <w:szCs w:val="21"/>
        </w:rPr>
        <w:t xml:space="preserve">）被依法暂停或取消投标资格的； </w:t>
      </w:r>
    </w:p>
    <w:p w:rsidR="008D0B20" w:rsidRPr="005E46AA" w:rsidRDefault="008D0B20" w:rsidP="008D0B20">
      <w:pPr>
        <w:pStyle w:val="ac"/>
        <w:spacing w:line="440" w:lineRule="exact"/>
        <w:rPr>
          <w:rFonts w:ascii="仿宋" w:eastAsia="仿宋"/>
          <w:sz w:val="21"/>
          <w:szCs w:val="21"/>
        </w:rPr>
      </w:pPr>
      <w:r w:rsidRPr="005E46AA">
        <w:rPr>
          <w:rFonts w:ascii="仿宋" w:eastAsia="仿宋" w:hint="eastAsia"/>
          <w:sz w:val="21"/>
          <w:szCs w:val="21"/>
        </w:rPr>
        <w:t>（1</w:t>
      </w:r>
      <w:r>
        <w:rPr>
          <w:rFonts w:ascii="仿宋" w:eastAsia="仿宋"/>
          <w:sz w:val="21"/>
          <w:szCs w:val="21"/>
        </w:rPr>
        <w:t>5</w:t>
      </w:r>
      <w:r w:rsidRPr="005E46AA">
        <w:rPr>
          <w:rFonts w:ascii="仿宋" w:eastAsia="仿宋" w:hint="eastAsia"/>
          <w:sz w:val="21"/>
          <w:szCs w:val="21"/>
        </w:rPr>
        <w:t>）被责令停产停业、暂扣或者吊销许可证、暂扣或者吊销执照的；</w:t>
      </w:r>
    </w:p>
    <w:p w:rsidR="008D0B20" w:rsidRPr="005E46AA" w:rsidRDefault="008D0B20" w:rsidP="008D0B20">
      <w:pPr>
        <w:pStyle w:val="ac"/>
        <w:spacing w:line="440" w:lineRule="exact"/>
        <w:rPr>
          <w:rFonts w:ascii="仿宋" w:eastAsia="仿宋"/>
          <w:sz w:val="21"/>
          <w:szCs w:val="21"/>
        </w:rPr>
      </w:pPr>
      <w:r w:rsidRPr="005E46AA">
        <w:rPr>
          <w:rFonts w:ascii="仿宋" w:eastAsia="仿宋" w:hint="eastAsia"/>
          <w:sz w:val="21"/>
          <w:szCs w:val="21"/>
        </w:rPr>
        <w:lastRenderedPageBreak/>
        <w:t>（1</w:t>
      </w:r>
      <w:r>
        <w:rPr>
          <w:rFonts w:ascii="仿宋" w:eastAsia="仿宋"/>
          <w:sz w:val="21"/>
          <w:szCs w:val="21"/>
        </w:rPr>
        <w:t>6</w:t>
      </w:r>
      <w:r w:rsidRPr="005E46AA">
        <w:rPr>
          <w:rFonts w:ascii="仿宋" w:eastAsia="仿宋" w:hint="eastAsia"/>
          <w:sz w:val="21"/>
          <w:szCs w:val="21"/>
        </w:rPr>
        <w:t>）进入清算程序，或被宣布破产，或其他丧失履约能力的情形；</w:t>
      </w:r>
    </w:p>
    <w:p w:rsidR="008D0B20" w:rsidRPr="005E46AA" w:rsidRDefault="008D0B20" w:rsidP="008D0B20">
      <w:pPr>
        <w:pStyle w:val="ac"/>
        <w:spacing w:line="440" w:lineRule="exact"/>
        <w:rPr>
          <w:rFonts w:ascii="仿宋" w:eastAsia="仿宋"/>
          <w:sz w:val="21"/>
          <w:szCs w:val="21"/>
        </w:rPr>
      </w:pPr>
      <w:r w:rsidRPr="005E46AA">
        <w:rPr>
          <w:rFonts w:ascii="仿宋" w:eastAsia="仿宋" w:hint="eastAsia"/>
          <w:sz w:val="21"/>
          <w:szCs w:val="21"/>
        </w:rPr>
        <w:t>（1</w:t>
      </w:r>
      <w:r>
        <w:rPr>
          <w:rFonts w:ascii="仿宋" w:eastAsia="仿宋"/>
          <w:sz w:val="21"/>
          <w:szCs w:val="21"/>
        </w:rPr>
        <w:t>7</w:t>
      </w:r>
      <w:r w:rsidRPr="005E46AA">
        <w:rPr>
          <w:rFonts w:ascii="仿宋" w:eastAsia="仿宋" w:hint="eastAsia"/>
          <w:sz w:val="21"/>
          <w:szCs w:val="21"/>
        </w:rPr>
        <w:t>）在最近三年内有骗取中标或严重违约或重大工程质量问题的；</w:t>
      </w:r>
    </w:p>
    <w:p w:rsidR="008D0B20" w:rsidRPr="005E46AA" w:rsidRDefault="008D0B20" w:rsidP="008D0B20">
      <w:pPr>
        <w:pStyle w:val="ac"/>
        <w:spacing w:line="440" w:lineRule="exact"/>
        <w:rPr>
          <w:rFonts w:ascii="仿宋" w:eastAsia="仿宋"/>
          <w:sz w:val="21"/>
          <w:szCs w:val="21"/>
        </w:rPr>
      </w:pPr>
      <w:r w:rsidRPr="005E46AA">
        <w:rPr>
          <w:rFonts w:ascii="仿宋" w:eastAsia="仿宋" w:hint="eastAsia"/>
          <w:sz w:val="21"/>
          <w:szCs w:val="21"/>
        </w:rPr>
        <w:t>（1</w:t>
      </w:r>
      <w:r>
        <w:rPr>
          <w:rFonts w:ascii="仿宋" w:eastAsia="仿宋"/>
          <w:sz w:val="21"/>
          <w:szCs w:val="21"/>
        </w:rPr>
        <w:t>8</w:t>
      </w:r>
      <w:r w:rsidRPr="005E46AA">
        <w:rPr>
          <w:rFonts w:ascii="仿宋" w:eastAsia="仿宋" w:hint="eastAsia"/>
          <w:sz w:val="21"/>
          <w:szCs w:val="21"/>
        </w:rPr>
        <w:t>）被工商行政管理机关在全国企业信用信息公示系统中列入严重违法失信企业名单；</w:t>
      </w:r>
    </w:p>
    <w:p w:rsidR="008D0B20" w:rsidRPr="005E46AA" w:rsidRDefault="008D0B20" w:rsidP="008D0B20">
      <w:pPr>
        <w:pStyle w:val="ac"/>
        <w:spacing w:line="440" w:lineRule="exact"/>
        <w:rPr>
          <w:rFonts w:ascii="仿宋" w:eastAsia="仿宋"/>
          <w:sz w:val="21"/>
          <w:szCs w:val="21"/>
        </w:rPr>
      </w:pPr>
      <w:r w:rsidRPr="005E46AA">
        <w:rPr>
          <w:rFonts w:ascii="仿宋" w:eastAsia="仿宋" w:hint="eastAsia"/>
          <w:sz w:val="21"/>
          <w:szCs w:val="21"/>
        </w:rPr>
        <w:t>（1</w:t>
      </w:r>
      <w:r>
        <w:rPr>
          <w:rFonts w:ascii="仿宋" w:eastAsia="仿宋"/>
          <w:sz w:val="21"/>
          <w:szCs w:val="21"/>
        </w:rPr>
        <w:t>9</w:t>
      </w:r>
      <w:r w:rsidRPr="005E46AA">
        <w:rPr>
          <w:rFonts w:ascii="仿宋" w:eastAsia="仿宋" w:hint="eastAsia"/>
          <w:sz w:val="21"/>
          <w:szCs w:val="21"/>
        </w:rPr>
        <w:t>）被最高人民法院在“信用中国”网站（www.creditchina.gov.cn）或各级信用信息共享平台中列入失信被执行人名单；</w:t>
      </w:r>
    </w:p>
    <w:p w:rsidR="008D0B20" w:rsidRPr="005E46AA" w:rsidRDefault="008D0B20" w:rsidP="008D0B20">
      <w:pPr>
        <w:pStyle w:val="ac"/>
        <w:spacing w:line="440" w:lineRule="exact"/>
        <w:rPr>
          <w:rFonts w:ascii="仿宋" w:eastAsia="仿宋"/>
          <w:sz w:val="21"/>
          <w:szCs w:val="21"/>
        </w:rPr>
      </w:pPr>
      <w:r w:rsidRPr="005E46AA">
        <w:rPr>
          <w:rFonts w:ascii="仿宋" w:eastAsia="仿宋" w:hint="eastAsia"/>
          <w:sz w:val="21"/>
          <w:szCs w:val="21"/>
        </w:rPr>
        <w:t>（</w:t>
      </w:r>
      <w:r>
        <w:rPr>
          <w:rFonts w:ascii="仿宋" w:eastAsia="仿宋"/>
          <w:sz w:val="21"/>
          <w:szCs w:val="21"/>
        </w:rPr>
        <w:t>20</w:t>
      </w:r>
      <w:r w:rsidRPr="005E46AA">
        <w:rPr>
          <w:rFonts w:ascii="仿宋" w:eastAsia="仿宋" w:hint="eastAsia"/>
          <w:sz w:val="21"/>
          <w:szCs w:val="21"/>
        </w:rPr>
        <w:t>）在近三年内投标人或其法定代表人、拟委派的项目负责人有行贿犯罪行为的；</w:t>
      </w:r>
    </w:p>
    <w:p w:rsidR="008D0B20" w:rsidRPr="005E46AA" w:rsidRDefault="008D0B20" w:rsidP="008D0B20">
      <w:pPr>
        <w:pStyle w:val="ac"/>
        <w:spacing w:line="440" w:lineRule="exact"/>
        <w:rPr>
          <w:rFonts w:ascii="仿宋" w:eastAsia="仿宋"/>
          <w:sz w:val="21"/>
          <w:szCs w:val="21"/>
        </w:rPr>
      </w:pPr>
      <w:r w:rsidRPr="005E46AA">
        <w:rPr>
          <w:rFonts w:ascii="仿宋" w:eastAsia="仿宋" w:hint="eastAsia"/>
          <w:sz w:val="21"/>
          <w:szCs w:val="21"/>
        </w:rPr>
        <w:t>（2</w:t>
      </w:r>
      <w:r>
        <w:rPr>
          <w:rFonts w:ascii="仿宋" w:eastAsia="仿宋"/>
          <w:sz w:val="21"/>
          <w:szCs w:val="21"/>
        </w:rPr>
        <w:t>1</w:t>
      </w:r>
      <w:r w:rsidRPr="005E46AA">
        <w:rPr>
          <w:rFonts w:ascii="仿宋" w:eastAsia="仿宋" w:hint="eastAsia"/>
          <w:sz w:val="21"/>
          <w:szCs w:val="21"/>
        </w:rPr>
        <w:t>）法律法规规定的其他情形。</w:t>
      </w:r>
    </w:p>
    <w:p w:rsidR="008D0B20" w:rsidRDefault="008D0B20" w:rsidP="008D0B20">
      <w:pPr>
        <w:pStyle w:val="ac"/>
        <w:spacing w:line="440" w:lineRule="exact"/>
        <w:rPr>
          <w:rFonts w:ascii="仿宋" w:eastAsia="仿宋"/>
          <w:sz w:val="21"/>
          <w:szCs w:val="21"/>
        </w:rPr>
      </w:pPr>
      <w:r w:rsidRPr="005E46AA">
        <w:rPr>
          <w:rFonts w:ascii="仿宋" w:eastAsia="仿宋" w:hint="eastAsia"/>
          <w:sz w:val="21"/>
          <w:szCs w:val="21"/>
        </w:rPr>
        <w:t>四、本公司保证本项目拟派的项目负责人和安全员没有在其他在建项目中任职。</w:t>
      </w:r>
    </w:p>
    <w:p w:rsidR="008D0B20" w:rsidRPr="005E46AA" w:rsidRDefault="008D0B20" w:rsidP="008D0B20">
      <w:pPr>
        <w:pStyle w:val="ac"/>
        <w:spacing w:line="440" w:lineRule="exact"/>
        <w:rPr>
          <w:rFonts w:ascii="仿宋" w:eastAsia="仿宋"/>
          <w:sz w:val="21"/>
          <w:szCs w:val="21"/>
        </w:rPr>
      </w:pPr>
      <w:r>
        <w:rPr>
          <w:rFonts w:ascii="仿宋" w:eastAsia="仿宋"/>
          <w:sz w:val="21"/>
          <w:szCs w:val="21"/>
        </w:rPr>
        <w:t>五、</w:t>
      </w:r>
      <w:r w:rsidRPr="00DA36A9">
        <w:rPr>
          <w:rFonts w:ascii="仿宋" w:eastAsia="仿宋" w:hint="eastAsia"/>
          <w:sz w:val="21"/>
          <w:szCs w:val="21"/>
        </w:rPr>
        <w:t>本公司已经对投标时拟投入本项目的管理团队和专业技术人员进行了自查，保证拟投入的所有人员都是本单位正式人员，都在本单位缴纳社保，不存在持证人注册单位与实际工作单位不符、买卖租借（专业）资格（注册）证书等“挂证”违法违规行为。</w:t>
      </w:r>
    </w:p>
    <w:p w:rsidR="008D0B20" w:rsidRPr="005E46AA" w:rsidRDefault="008D0B20" w:rsidP="008D0B20">
      <w:pPr>
        <w:pStyle w:val="ac"/>
        <w:spacing w:line="440" w:lineRule="exact"/>
        <w:rPr>
          <w:rFonts w:ascii="仿宋" w:eastAsia="仿宋"/>
          <w:sz w:val="21"/>
          <w:szCs w:val="21"/>
        </w:rPr>
      </w:pPr>
      <w:r>
        <w:rPr>
          <w:rFonts w:ascii="仿宋" w:eastAsia="仿宋"/>
          <w:sz w:val="21"/>
          <w:szCs w:val="21"/>
        </w:rPr>
        <w:t>六</w:t>
      </w:r>
      <w:r w:rsidRPr="005E46AA">
        <w:rPr>
          <w:rFonts w:ascii="仿宋" w:eastAsia="仿宋" w:hint="eastAsia"/>
          <w:sz w:val="21"/>
          <w:szCs w:val="21"/>
        </w:rPr>
        <w:t>、本公司承诺，中标后不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rsidR="008D0B20" w:rsidRPr="005E46AA" w:rsidRDefault="008D0B20" w:rsidP="008D0B20">
      <w:pPr>
        <w:spacing w:line="440" w:lineRule="exact"/>
        <w:ind w:firstLineChars="224" w:firstLine="470"/>
        <w:rPr>
          <w:rFonts w:ascii="仿宋" w:eastAsia="仿宋" w:hAnsi="仿宋"/>
          <w:color w:val="FF0000"/>
          <w:sz w:val="24"/>
          <w:u w:val="single"/>
        </w:rPr>
      </w:pPr>
      <w:r>
        <w:rPr>
          <w:rFonts w:ascii="仿宋" w:eastAsia="仿宋" w:hAnsi="仿宋"/>
          <w:szCs w:val="21"/>
        </w:rPr>
        <w:t>七、</w:t>
      </w:r>
      <w:r w:rsidRPr="00E41B8C">
        <w:rPr>
          <w:rFonts w:ascii="仿宋" w:eastAsia="仿宋" w:hAnsi="仿宋" w:hint="eastAsia"/>
          <w:szCs w:val="21"/>
        </w:rPr>
        <w:t>本公司承诺，切实落实《住房城乡建设部 人力资源社会保障部关于印发建筑工人实名管理办法（试行）的通知》（建市〔2019〕</w:t>
      </w:r>
      <w:r>
        <w:rPr>
          <w:rFonts w:ascii="仿宋" w:eastAsia="仿宋" w:hAnsi="仿宋" w:hint="eastAsia"/>
          <w:szCs w:val="21"/>
        </w:rPr>
        <w:t>18</w:t>
      </w:r>
      <w:r w:rsidRPr="00E41B8C">
        <w:rPr>
          <w:rFonts w:ascii="仿宋" w:eastAsia="仿宋" w:hAnsi="仿宋" w:hint="eastAsia"/>
          <w:szCs w:val="21"/>
        </w:rPr>
        <w:t>号）、《广东省建设工程领域工人工资支付专用账户管理办法》（粤人社规〔2018〕</w:t>
      </w:r>
      <w:r>
        <w:rPr>
          <w:rFonts w:ascii="仿宋" w:eastAsia="仿宋" w:hAnsi="仿宋" w:hint="eastAsia"/>
          <w:szCs w:val="21"/>
        </w:rPr>
        <w:t>14</w:t>
      </w:r>
      <w:r w:rsidRPr="00E41B8C">
        <w:rPr>
          <w:rFonts w:ascii="仿宋" w:eastAsia="仿宋" w:hAnsi="仿宋" w:hint="eastAsia"/>
          <w:szCs w:val="21"/>
        </w:rPr>
        <w:t>号）、《广州市住房和城乡建设局关于印发&lt;广州市建筑施工实名制管理办法&gt;的通知》（穗建规字〔2020〕18号）、《广州市建设领域工人工资支付分账管理实施细则》（穗建规字〔2020〕</w:t>
      </w:r>
      <w:r>
        <w:rPr>
          <w:rFonts w:ascii="仿宋" w:eastAsia="仿宋" w:hAnsi="仿宋" w:hint="eastAsia"/>
          <w:szCs w:val="21"/>
        </w:rPr>
        <w:t>37</w:t>
      </w:r>
      <w:r w:rsidRPr="00E41B8C">
        <w:rPr>
          <w:rFonts w:ascii="仿宋" w:eastAsia="仿宋" w:hAnsi="仿宋" w:hint="eastAsia"/>
          <w:szCs w:val="21"/>
        </w:rPr>
        <w:t>号）、《关于印发广州市房屋建筑及市政工程实名制和工资支付分账平台化管理工作方案的通知》（穗建筑〔2018〕</w:t>
      </w:r>
      <w:r>
        <w:rPr>
          <w:rFonts w:ascii="仿宋" w:eastAsia="仿宋" w:hAnsi="仿宋" w:hint="eastAsia"/>
          <w:szCs w:val="21"/>
        </w:rPr>
        <w:t>183</w:t>
      </w:r>
      <w:r w:rsidRPr="00E41B8C">
        <w:rPr>
          <w:rFonts w:ascii="仿宋" w:eastAsia="仿宋" w:hAnsi="仿宋" w:hint="eastAsia"/>
          <w:szCs w:val="21"/>
        </w:rPr>
        <w:t>号）、《广州市住房和城乡建设委员会关于转发&lt;广东省住房和城乡建设厅关于房屋建筑和市政基础设施工程用工实名管理暂行办法&gt;的通知》（穗建筑〔2018〕</w:t>
      </w:r>
      <w:r>
        <w:rPr>
          <w:rFonts w:ascii="仿宋" w:eastAsia="仿宋" w:hAnsi="仿宋" w:hint="eastAsia"/>
          <w:szCs w:val="21"/>
        </w:rPr>
        <w:t>981</w:t>
      </w:r>
      <w:r w:rsidRPr="00E41B8C">
        <w:rPr>
          <w:rFonts w:ascii="仿宋" w:eastAsia="仿宋" w:hAnsi="仿宋" w:hint="eastAsia"/>
          <w:szCs w:val="21"/>
        </w:rPr>
        <w:t>号）等关于用工实名制和工人工资支付分账管理的各项规定。中标后将利用信息技术手段，采用人脸、指纹、虹膜等生物识别技术进行电子打卡，实施考勤管理，对施工现场人员建立基本信息档案、实行实名制管理的制度并按照工程进度将建筑工人工资通过本企业在银行开设的工资专用账户按时足额支付。我公司对实名制管理负总责。若本项目在经招标人认可后，部分专业工程依法分包或实行劳务分包的，我公司对专业分包企业和劳务分包企业实施统一管理，监督其用工企业按时足额支付作业工人工资，督促落实实名制管理制度。本公司接受招标人及建设行政主管部门的监督、检查。</w:t>
      </w:r>
    </w:p>
    <w:p w:rsidR="008D0B20" w:rsidRPr="005E46AA" w:rsidRDefault="008D0B20" w:rsidP="008D0B20">
      <w:pPr>
        <w:pStyle w:val="ac"/>
        <w:spacing w:line="440" w:lineRule="exact"/>
        <w:rPr>
          <w:rFonts w:ascii="仿宋" w:eastAsia="仿宋"/>
          <w:sz w:val="21"/>
          <w:szCs w:val="21"/>
        </w:rPr>
      </w:pPr>
      <w:r>
        <w:rPr>
          <w:rFonts w:ascii="仿宋" w:eastAsia="仿宋" w:hint="eastAsia"/>
          <w:sz w:val="21"/>
          <w:szCs w:val="21"/>
        </w:rPr>
        <w:t>八、</w:t>
      </w:r>
      <w:r w:rsidRPr="005E46AA">
        <w:rPr>
          <w:rFonts w:ascii="仿宋" w:eastAsia="仿宋" w:hint="eastAsia"/>
          <w:sz w:val="21"/>
          <w:szCs w:val="21"/>
        </w:rPr>
        <w:t>与本公司单位负责人为同一人或者与本公司存在控股、管理关系的其他单位包括：</w:t>
      </w:r>
      <w:r w:rsidRPr="005E46AA">
        <w:rPr>
          <w:rFonts w:ascii="仿宋" w:eastAsia="仿宋" w:hint="eastAsia"/>
          <w:sz w:val="21"/>
          <w:szCs w:val="21"/>
          <w:u w:val="single"/>
        </w:rPr>
        <w:t xml:space="preserve">         </w:t>
      </w:r>
      <w:r w:rsidRPr="005E46AA">
        <w:rPr>
          <w:rFonts w:ascii="仿宋" w:eastAsia="仿宋" w:hint="eastAsia"/>
          <w:sz w:val="21"/>
          <w:szCs w:val="21"/>
        </w:rPr>
        <w:t>。（注：本条由投标人如实填写，如有，应列出全部满足招标公告资质要求的相关单位的名称；如无，则填写“无”。）</w:t>
      </w:r>
    </w:p>
    <w:p w:rsidR="008D0B20" w:rsidRPr="00C06D78" w:rsidRDefault="008D0B20" w:rsidP="008D0B20">
      <w:pPr>
        <w:pStyle w:val="ac"/>
        <w:spacing w:line="440" w:lineRule="exact"/>
        <w:rPr>
          <w:rFonts w:ascii="仿宋" w:eastAsia="仿宋"/>
          <w:sz w:val="21"/>
          <w:szCs w:val="21"/>
        </w:rPr>
      </w:pPr>
      <w:r>
        <w:rPr>
          <w:rFonts w:ascii="仿宋" w:eastAsia="仿宋" w:hint="eastAsia"/>
          <w:sz w:val="21"/>
          <w:szCs w:val="21"/>
        </w:rPr>
        <w:t>九</w:t>
      </w:r>
      <w:r w:rsidRPr="00C06D78">
        <w:rPr>
          <w:rFonts w:ascii="仿宋" w:eastAsia="仿宋" w:hint="eastAsia"/>
          <w:sz w:val="21"/>
          <w:szCs w:val="21"/>
        </w:rPr>
        <w:t>、本公司拟委派专职安全员兼任本工程的工地余泥渣土运输与排放管理员，严格遵守建设工</w:t>
      </w:r>
      <w:r w:rsidRPr="00C06D78">
        <w:rPr>
          <w:rFonts w:ascii="仿宋" w:eastAsia="仿宋" w:hint="eastAsia"/>
          <w:sz w:val="21"/>
          <w:szCs w:val="21"/>
        </w:rPr>
        <w:lastRenderedPageBreak/>
        <w:t>程余泥渣土运输与排放管理制度，执行“一不准进、三不准出”规定，选择合法的余泥渣土运输单位及排放点。</w:t>
      </w:r>
    </w:p>
    <w:p w:rsidR="001E3DF1" w:rsidRPr="001E3DF1" w:rsidRDefault="001E3DF1" w:rsidP="001E3DF1">
      <w:pPr>
        <w:pStyle w:val="ac"/>
        <w:spacing w:line="440" w:lineRule="exact"/>
        <w:rPr>
          <w:rFonts w:ascii="仿宋" w:eastAsia="仿宋"/>
          <w:sz w:val="21"/>
          <w:szCs w:val="21"/>
        </w:rPr>
      </w:pPr>
      <w:r w:rsidRPr="001E3DF1">
        <w:rPr>
          <w:rFonts w:ascii="仿宋" w:eastAsia="仿宋" w:hint="eastAsia"/>
          <w:sz w:val="21"/>
          <w:szCs w:val="21"/>
        </w:rPr>
        <w:t>十、本公司承诺，中标后将按招标人要求，积极响应广州市关于投身“百千万工程”的号召，主动参与建筑业结对帮扶。</w:t>
      </w:r>
    </w:p>
    <w:p w:rsidR="001E3DF1" w:rsidRPr="001E3DF1" w:rsidRDefault="001E3DF1" w:rsidP="001E3DF1">
      <w:pPr>
        <w:pStyle w:val="ac"/>
        <w:spacing w:line="440" w:lineRule="exact"/>
        <w:rPr>
          <w:rFonts w:ascii="仿宋" w:eastAsia="仿宋"/>
          <w:sz w:val="21"/>
          <w:szCs w:val="21"/>
        </w:rPr>
      </w:pPr>
      <w:r w:rsidRPr="001E3DF1">
        <w:rPr>
          <w:rFonts w:ascii="仿宋" w:eastAsia="仿宋" w:hint="eastAsia"/>
          <w:sz w:val="21"/>
          <w:szCs w:val="21"/>
        </w:rPr>
        <w:t>十一、如果本公司使用采用告知承诺制方式取得的资质参与本项目投标，该资质经资质审批部门核查被依法注销的，本公司承诺自动放弃投标及中标资格。如经查实该资质为以欺骗等不正当手段取得的，将依法接受监督部门的行政处罚。</w:t>
      </w:r>
    </w:p>
    <w:p w:rsidR="008D0B20" w:rsidRPr="005E46AA" w:rsidRDefault="001E3DF1" w:rsidP="001E3DF1">
      <w:pPr>
        <w:pStyle w:val="ac"/>
        <w:spacing w:line="440" w:lineRule="exact"/>
        <w:rPr>
          <w:rFonts w:ascii="仿宋" w:eastAsia="仿宋"/>
          <w:sz w:val="21"/>
          <w:szCs w:val="21"/>
        </w:rPr>
      </w:pPr>
      <w:r w:rsidRPr="001E3DF1">
        <w:rPr>
          <w:rFonts w:ascii="仿宋" w:eastAsia="仿宋" w:hint="eastAsia"/>
          <w:sz w:val="21"/>
          <w:szCs w:val="21"/>
        </w:rPr>
        <w:t>十二、本公司违反上述保证，或本声明陈述与事实不符，一经查实将按相关规定进行信用记录。本公司对失信行为产生的一切后果已知悉。其中，本声明陈述与事实不符的，属于弄虚作假骗取中标，将依法接受监管部门的处罚。</w:t>
      </w:r>
    </w:p>
    <w:p w:rsidR="008D0B20" w:rsidRPr="005E46AA" w:rsidRDefault="008D0B20" w:rsidP="008D0B20">
      <w:pPr>
        <w:pStyle w:val="ac"/>
        <w:spacing w:line="440" w:lineRule="exact"/>
        <w:jc w:val="left"/>
        <w:rPr>
          <w:rFonts w:ascii="仿宋" w:eastAsia="仿宋"/>
          <w:sz w:val="21"/>
          <w:szCs w:val="21"/>
        </w:rPr>
      </w:pPr>
    </w:p>
    <w:p w:rsidR="008D0B20" w:rsidRPr="005E46AA" w:rsidRDefault="008D0B20" w:rsidP="008D0B20">
      <w:pPr>
        <w:pStyle w:val="ac"/>
        <w:spacing w:line="440" w:lineRule="exact"/>
        <w:rPr>
          <w:rFonts w:ascii="仿宋" w:eastAsia="仿宋"/>
          <w:sz w:val="21"/>
          <w:szCs w:val="21"/>
        </w:rPr>
      </w:pPr>
      <w:r w:rsidRPr="005E46AA">
        <w:rPr>
          <w:rFonts w:ascii="仿宋" w:eastAsia="仿宋" w:hint="eastAsia"/>
          <w:sz w:val="21"/>
          <w:szCs w:val="21"/>
        </w:rPr>
        <w:t>特此声明</w:t>
      </w:r>
    </w:p>
    <w:p w:rsidR="008D0B20" w:rsidRPr="005E46AA" w:rsidRDefault="008D0B20" w:rsidP="008D0B20">
      <w:pPr>
        <w:pStyle w:val="ad"/>
        <w:spacing w:line="480" w:lineRule="auto"/>
        <w:ind w:left="629" w:right="1449"/>
        <w:jc w:val="both"/>
        <w:rPr>
          <w:rFonts w:ascii="仿宋" w:eastAsia="仿宋"/>
          <w:sz w:val="21"/>
          <w:szCs w:val="21"/>
        </w:rPr>
      </w:pPr>
      <w:r w:rsidRPr="005E46AA">
        <w:rPr>
          <w:rFonts w:ascii="仿宋" w:eastAsia="仿宋" w:hint="eastAsia"/>
          <w:sz w:val="21"/>
          <w:szCs w:val="21"/>
        </w:rPr>
        <w:t xml:space="preserve">   </w:t>
      </w:r>
      <w:r w:rsidRPr="005E46AA">
        <w:rPr>
          <w:rFonts w:ascii="仿宋" w:eastAsia="仿宋"/>
          <w:sz w:val="21"/>
          <w:szCs w:val="21"/>
        </w:rPr>
        <w:t xml:space="preserve">          </w:t>
      </w:r>
      <w:r w:rsidRPr="005E46AA">
        <w:rPr>
          <w:rFonts w:ascii="仿宋" w:eastAsia="仿宋" w:hint="eastAsia"/>
          <w:sz w:val="21"/>
          <w:szCs w:val="21"/>
        </w:rPr>
        <w:t xml:space="preserve">           </w:t>
      </w:r>
      <w:r w:rsidR="001E3DF1">
        <w:rPr>
          <w:rFonts w:ascii="仿宋" w:eastAsia="仿宋"/>
          <w:sz w:val="21"/>
          <w:szCs w:val="21"/>
        </w:rPr>
        <w:t xml:space="preserve">            </w:t>
      </w:r>
      <w:r w:rsidRPr="005E46AA">
        <w:rPr>
          <w:rFonts w:ascii="仿宋" w:eastAsia="仿宋" w:hint="eastAsia"/>
          <w:sz w:val="21"/>
          <w:szCs w:val="21"/>
        </w:rPr>
        <w:t xml:space="preserve"> 声明企业：</w:t>
      </w:r>
    </w:p>
    <w:p w:rsidR="008D0B20" w:rsidRPr="005E46AA" w:rsidRDefault="008D0B20" w:rsidP="008D0B20">
      <w:pPr>
        <w:pStyle w:val="ac"/>
        <w:spacing w:line="480" w:lineRule="auto"/>
        <w:ind w:right="1179" w:firstLine="0"/>
        <w:rPr>
          <w:rFonts w:ascii="仿宋" w:eastAsia="仿宋"/>
          <w:color w:val="auto"/>
          <w:sz w:val="21"/>
          <w:szCs w:val="21"/>
        </w:rPr>
      </w:pPr>
      <w:r w:rsidRPr="005E46AA">
        <w:rPr>
          <w:rFonts w:ascii="仿宋" w:eastAsia="仿宋" w:hint="eastAsia"/>
          <w:sz w:val="21"/>
          <w:szCs w:val="21"/>
        </w:rPr>
        <w:t xml:space="preserve">                            </w:t>
      </w:r>
      <w:r w:rsidRPr="005E46AA">
        <w:rPr>
          <w:rFonts w:ascii="仿宋" w:eastAsia="仿宋" w:hint="eastAsia"/>
          <w:color w:val="auto"/>
          <w:sz w:val="21"/>
          <w:szCs w:val="21"/>
        </w:rPr>
        <w:t xml:space="preserve">              项目负责人签字:</w:t>
      </w:r>
    </w:p>
    <w:p w:rsidR="008D0B20" w:rsidRPr="005E46AA" w:rsidRDefault="008D0B20" w:rsidP="008D0B20">
      <w:pPr>
        <w:pStyle w:val="ac"/>
        <w:spacing w:line="480" w:lineRule="auto"/>
        <w:ind w:right="879" w:firstLineChars="900" w:firstLine="1890"/>
        <w:jc w:val="left"/>
        <w:rPr>
          <w:rFonts w:ascii="仿宋" w:eastAsia="仿宋"/>
          <w:color w:val="auto"/>
          <w:sz w:val="21"/>
          <w:szCs w:val="21"/>
        </w:rPr>
      </w:pPr>
      <w:r w:rsidRPr="005E46AA">
        <w:rPr>
          <w:rFonts w:ascii="仿宋" w:eastAsia="仿宋" w:hint="eastAsia"/>
          <w:color w:val="auto"/>
          <w:sz w:val="21"/>
          <w:szCs w:val="21"/>
        </w:rPr>
        <w:t xml:space="preserve">          </w:t>
      </w:r>
      <w:r w:rsidR="001E3DF1">
        <w:rPr>
          <w:rFonts w:ascii="仿宋" w:eastAsia="仿宋"/>
          <w:color w:val="auto"/>
          <w:sz w:val="21"/>
          <w:szCs w:val="21"/>
        </w:rPr>
        <w:t xml:space="preserve">             </w:t>
      </w:r>
      <w:r w:rsidRPr="005E46AA">
        <w:rPr>
          <w:rFonts w:ascii="仿宋" w:eastAsia="仿宋" w:hint="eastAsia"/>
          <w:color w:val="auto"/>
          <w:sz w:val="21"/>
          <w:szCs w:val="21"/>
        </w:rPr>
        <w:t xml:space="preserve"> 技术负责人签字：</w:t>
      </w:r>
    </w:p>
    <w:p w:rsidR="008D0B20" w:rsidRPr="005E46AA" w:rsidRDefault="008D0B20" w:rsidP="008D0B20">
      <w:pPr>
        <w:pStyle w:val="ac"/>
        <w:spacing w:line="480" w:lineRule="auto"/>
        <w:ind w:right="879" w:firstLineChars="900" w:firstLine="1890"/>
        <w:jc w:val="right"/>
        <w:rPr>
          <w:rFonts w:ascii="仿宋" w:eastAsia="仿宋"/>
          <w:sz w:val="21"/>
          <w:szCs w:val="21"/>
        </w:rPr>
      </w:pPr>
      <w:r w:rsidRPr="005E46AA">
        <w:rPr>
          <w:rFonts w:ascii="仿宋" w:eastAsia="仿宋" w:hint="eastAsia"/>
          <w:color w:val="auto"/>
          <w:sz w:val="21"/>
          <w:szCs w:val="21"/>
        </w:rPr>
        <w:t>年</w:t>
      </w:r>
      <w:r w:rsidRPr="005E46AA">
        <w:rPr>
          <w:rFonts w:ascii="仿宋" w:eastAsia="仿宋"/>
          <w:color w:val="auto"/>
          <w:sz w:val="21"/>
          <w:szCs w:val="21"/>
        </w:rPr>
        <w:t xml:space="preserve">   </w:t>
      </w:r>
      <w:r w:rsidRPr="005E46AA">
        <w:rPr>
          <w:rFonts w:ascii="仿宋" w:eastAsia="仿宋" w:hint="eastAsia"/>
          <w:color w:val="auto"/>
          <w:sz w:val="21"/>
          <w:szCs w:val="21"/>
        </w:rPr>
        <w:t>月</w:t>
      </w:r>
      <w:r w:rsidRPr="005E46AA">
        <w:rPr>
          <w:rFonts w:ascii="仿宋" w:eastAsia="仿宋"/>
          <w:color w:val="auto"/>
          <w:sz w:val="21"/>
          <w:szCs w:val="21"/>
        </w:rPr>
        <w:t xml:space="preserve">   </w:t>
      </w:r>
      <w:r w:rsidRPr="005E46AA">
        <w:rPr>
          <w:rFonts w:ascii="仿宋" w:eastAsia="仿宋" w:hint="eastAsia"/>
          <w:color w:val="auto"/>
          <w:sz w:val="21"/>
          <w:szCs w:val="21"/>
        </w:rPr>
        <w:t>日</w:t>
      </w:r>
    </w:p>
    <w:p w:rsidR="008D0B20" w:rsidRPr="005E46AA" w:rsidRDefault="008D0B20" w:rsidP="008D0B20">
      <w:pPr>
        <w:spacing w:line="480" w:lineRule="auto"/>
        <w:rPr>
          <w:rFonts w:ascii="仿宋" w:eastAsia="仿宋" w:hAnsi="仿宋"/>
          <w:szCs w:val="21"/>
        </w:rPr>
      </w:pPr>
      <w:r w:rsidRPr="005E46AA">
        <w:rPr>
          <w:rFonts w:ascii="仿宋" w:eastAsia="仿宋" w:hAnsi="仿宋" w:hint="eastAsia"/>
          <w:szCs w:val="21"/>
        </w:rPr>
        <w:t xml:space="preserve">                                                      </w:t>
      </w:r>
    </w:p>
    <w:p w:rsidR="008D0B20" w:rsidRDefault="008D0B20" w:rsidP="008D0B20">
      <w:pPr>
        <w:widowControl/>
        <w:snapToGrid w:val="0"/>
        <w:spacing w:line="480" w:lineRule="auto"/>
        <w:ind w:right="102"/>
        <w:jc w:val="left"/>
        <w:rPr>
          <w:rFonts w:ascii="仿宋" w:eastAsia="仿宋" w:hAnsi="仿宋"/>
          <w:szCs w:val="21"/>
        </w:rPr>
      </w:pPr>
      <w:r w:rsidRPr="005E46AA">
        <w:rPr>
          <w:rFonts w:ascii="仿宋" w:eastAsia="仿宋" w:hAnsi="仿宋" w:hint="eastAsia"/>
          <w:szCs w:val="21"/>
        </w:rPr>
        <w:t>注：招标人应当要求投标人的项目负责人和技术负责人签字。</w:t>
      </w:r>
      <w:r w:rsidRPr="005E46AA" w:rsidDel="001C5E72">
        <w:rPr>
          <w:rFonts w:ascii="仿宋" w:eastAsia="仿宋" w:hAnsi="仿宋" w:hint="eastAsia"/>
          <w:szCs w:val="21"/>
        </w:rPr>
        <w:t xml:space="preserve"> </w:t>
      </w:r>
    </w:p>
    <w:p w:rsidR="008D0B20" w:rsidRPr="005E46AA" w:rsidRDefault="008D0B20" w:rsidP="008D0B20">
      <w:pPr>
        <w:spacing w:line="360" w:lineRule="auto"/>
        <w:rPr>
          <w:rFonts w:ascii="仿宋" w:eastAsia="仿宋" w:hAnsi="仿宋"/>
          <w:b/>
          <w:color w:val="000000"/>
          <w:sz w:val="44"/>
        </w:rPr>
      </w:pPr>
      <w:r>
        <w:rPr>
          <w:rFonts w:ascii="仿宋" w:eastAsia="仿宋" w:hAnsi="仿宋"/>
          <w:szCs w:val="21"/>
        </w:rPr>
        <w:br w:type="page"/>
      </w:r>
      <w:r w:rsidRPr="005E46AA">
        <w:rPr>
          <w:rFonts w:ascii="仿宋" w:eastAsia="仿宋" w:hAnsi="仿宋" w:hint="eastAsia"/>
          <w:color w:val="000000"/>
          <w:sz w:val="24"/>
        </w:rPr>
        <w:lastRenderedPageBreak/>
        <w:t>附件</w:t>
      </w:r>
      <w:r>
        <w:rPr>
          <w:rFonts w:ascii="仿宋" w:eastAsia="仿宋" w:hAnsi="仿宋" w:hint="eastAsia"/>
          <w:color w:val="000000"/>
          <w:sz w:val="24"/>
        </w:rPr>
        <w:t>二</w:t>
      </w:r>
      <w:r w:rsidRPr="005E46AA">
        <w:rPr>
          <w:rFonts w:ascii="仿宋" w:eastAsia="仿宋" w:hAnsi="仿宋" w:hint="eastAsia"/>
          <w:color w:val="000000"/>
          <w:sz w:val="24"/>
        </w:rPr>
        <w:t>：</w:t>
      </w:r>
    </w:p>
    <w:tbl>
      <w:tblPr>
        <w:tblW w:w="9160" w:type="dxa"/>
        <w:tblInd w:w="108" w:type="dxa"/>
        <w:tblLook w:val="0000" w:firstRow="0" w:lastRow="0" w:firstColumn="0" w:lastColumn="0" w:noHBand="0" w:noVBand="0"/>
      </w:tblPr>
      <w:tblGrid>
        <w:gridCol w:w="780"/>
        <w:gridCol w:w="8380"/>
      </w:tblGrid>
      <w:tr w:rsidR="008D0B20" w:rsidRPr="00C94285" w:rsidTr="006F254D">
        <w:trPr>
          <w:trHeight w:val="945"/>
        </w:trPr>
        <w:tc>
          <w:tcPr>
            <w:tcW w:w="9160" w:type="dxa"/>
            <w:gridSpan w:val="2"/>
            <w:tcBorders>
              <w:top w:val="nil"/>
              <w:left w:val="nil"/>
              <w:bottom w:val="single" w:sz="4" w:space="0" w:color="auto"/>
              <w:right w:val="nil"/>
            </w:tcBorders>
            <w:vAlign w:val="center"/>
          </w:tcPr>
          <w:p w:rsidR="008D0B20" w:rsidRPr="0042290C" w:rsidRDefault="008D0B20" w:rsidP="006F254D">
            <w:pPr>
              <w:widowControl/>
              <w:spacing w:line="560" w:lineRule="exact"/>
              <w:jc w:val="center"/>
              <w:rPr>
                <w:rFonts w:ascii="仿宋" w:eastAsia="仿宋" w:hAnsi="仿宋" w:cs="华文中宋"/>
                <w:b/>
                <w:bCs/>
                <w:color w:val="000000"/>
                <w:kern w:val="0"/>
                <w:sz w:val="28"/>
                <w:szCs w:val="28"/>
              </w:rPr>
            </w:pPr>
            <w:r w:rsidRPr="0042290C">
              <w:rPr>
                <w:rFonts w:ascii="仿宋" w:eastAsia="仿宋" w:hAnsi="仿宋" w:cs="华文中宋" w:hint="eastAsia"/>
                <w:b/>
                <w:bCs/>
                <w:color w:val="000000"/>
                <w:kern w:val="0"/>
                <w:sz w:val="28"/>
                <w:szCs w:val="28"/>
              </w:rPr>
              <w:t>以往工程中因违约被业主书面拒绝投标和被拒绝参与业主管辖的新项目的名单</w:t>
            </w:r>
          </w:p>
        </w:tc>
      </w:tr>
      <w:tr w:rsidR="008D0B20" w:rsidRPr="00C94285" w:rsidTr="006F254D">
        <w:trPr>
          <w:trHeight w:val="454"/>
        </w:trPr>
        <w:tc>
          <w:tcPr>
            <w:tcW w:w="780" w:type="dxa"/>
            <w:tcBorders>
              <w:top w:val="single" w:sz="4" w:space="0" w:color="auto"/>
              <w:left w:val="single" w:sz="4" w:space="0" w:color="auto"/>
              <w:bottom w:val="single" w:sz="4" w:space="0" w:color="auto"/>
              <w:right w:val="single" w:sz="4" w:space="0" w:color="auto"/>
            </w:tcBorders>
            <w:vAlign w:val="center"/>
          </w:tcPr>
          <w:p w:rsidR="008D0B20" w:rsidRPr="0042290C" w:rsidRDefault="008D0B20" w:rsidP="006F254D">
            <w:pPr>
              <w:widowControl/>
              <w:spacing w:line="560" w:lineRule="exact"/>
              <w:jc w:val="center"/>
              <w:rPr>
                <w:rFonts w:ascii="仿宋" w:eastAsia="仿宋" w:hAnsi="仿宋" w:cs="华文中宋"/>
                <w:b/>
                <w:bCs/>
                <w:color w:val="000000"/>
                <w:kern w:val="0"/>
                <w:szCs w:val="21"/>
              </w:rPr>
            </w:pPr>
            <w:r w:rsidRPr="0042290C">
              <w:rPr>
                <w:rFonts w:ascii="仿宋" w:eastAsia="仿宋" w:hAnsi="仿宋" w:cs="华文中宋" w:hint="eastAsia"/>
                <w:b/>
                <w:bCs/>
                <w:color w:val="000000"/>
                <w:kern w:val="0"/>
                <w:szCs w:val="21"/>
              </w:rPr>
              <w:t>序号</w:t>
            </w:r>
          </w:p>
        </w:tc>
        <w:tc>
          <w:tcPr>
            <w:tcW w:w="8380" w:type="dxa"/>
            <w:tcBorders>
              <w:top w:val="single" w:sz="4" w:space="0" w:color="auto"/>
              <w:left w:val="nil"/>
              <w:bottom w:val="single" w:sz="4" w:space="0" w:color="auto"/>
              <w:right w:val="single" w:sz="4" w:space="0" w:color="auto"/>
            </w:tcBorders>
            <w:vAlign w:val="center"/>
          </w:tcPr>
          <w:p w:rsidR="008D0B20" w:rsidRPr="0042290C" w:rsidRDefault="008D0B20" w:rsidP="006F254D">
            <w:pPr>
              <w:widowControl/>
              <w:spacing w:line="560" w:lineRule="exact"/>
              <w:jc w:val="center"/>
              <w:rPr>
                <w:rFonts w:ascii="仿宋" w:eastAsia="仿宋" w:hAnsi="仿宋" w:cs="华文中宋"/>
                <w:b/>
                <w:bCs/>
                <w:color w:val="000000"/>
                <w:kern w:val="0"/>
                <w:szCs w:val="21"/>
              </w:rPr>
            </w:pPr>
            <w:r w:rsidRPr="0042290C">
              <w:rPr>
                <w:rFonts w:ascii="仿宋" w:eastAsia="仿宋" w:hAnsi="仿宋" w:cs="华文中宋" w:hint="eastAsia"/>
                <w:b/>
                <w:bCs/>
                <w:color w:val="000000"/>
                <w:kern w:val="0"/>
                <w:szCs w:val="21"/>
              </w:rPr>
              <w:t>单位名称及个人姓名</w:t>
            </w:r>
          </w:p>
        </w:tc>
      </w:tr>
      <w:tr w:rsidR="008D0B20" w:rsidRPr="00C94285" w:rsidTr="006F254D">
        <w:trPr>
          <w:trHeight w:val="454"/>
        </w:trPr>
        <w:tc>
          <w:tcPr>
            <w:tcW w:w="780" w:type="dxa"/>
            <w:tcBorders>
              <w:top w:val="single" w:sz="4" w:space="0" w:color="auto"/>
              <w:left w:val="single" w:sz="4" w:space="0" w:color="auto"/>
              <w:bottom w:val="single" w:sz="4" w:space="0" w:color="auto"/>
              <w:right w:val="single" w:sz="4" w:space="0" w:color="auto"/>
            </w:tcBorders>
            <w:vAlign w:val="center"/>
          </w:tcPr>
          <w:p w:rsidR="008D0B20" w:rsidRPr="0042290C" w:rsidRDefault="008D0B20" w:rsidP="006F254D">
            <w:pPr>
              <w:widowControl/>
              <w:jc w:val="center"/>
              <w:rPr>
                <w:rFonts w:ascii="仿宋" w:eastAsia="仿宋" w:hAnsi="仿宋"/>
                <w:kern w:val="0"/>
                <w:szCs w:val="21"/>
              </w:rPr>
            </w:pPr>
            <w:r w:rsidRPr="0042290C">
              <w:rPr>
                <w:rFonts w:ascii="仿宋" w:eastAsia="仿宋" w:hAnsi="仿宋" w:hint="eastAsia"/>
                <w:szCs w:val="21"/>
              </w:rPr>
              <w:t>1</w:t>
            </w:r>
          </w:p>
        </w:tc>
        <w:tc>
          <w:tcPr>
            <w:tcW w:w="8380" w:type="dxa"/>
            <w:tcBorders>
              <w:top w:val="single" w:sz="4" w:space="0" w:color="auto"/>
              <w:left w:val="nil"/>
              <w:bottom w:val="single" w:sz="4" w:space="0" w:color="auto"/>
              <w:right w:val="single" w:sz="4" w:space="0" w:color="auto"/>
            </w:tcBorders>
            <w:vAlign w:val="center"/>
          </w:tcPr>
          <w:p w:rsidR="008D0B20" w:rsidRPr="0042290C" w:rsidRDefault="008D0B20" w:rsidP="006F254D">
            <w:pPr>
              <w:jc w:val="center"/>
              <w:rPr>
                <w:rFonts w:ascii="仿宋" w:eastAsia="仿宋" w:hAnsi="仿宋"/>
                <w:sz w:val="24"/>
              </w:rPr>
            </w:pPr>
            <w:r w:rsidRPr="0042290C">
              <w:rPr>
                <w:rFonts w:ascii="仿宋" w:eastAsia="仿宋" w:hAnsi="仿宋" w:hint="eastAsia"/>
              </w:rPr>
              <w:t>广州雄志科技有限公司</w:t>
            </w:r>
          </w:p>
        </w:tc>
      </w:tr>
      <w:tr w:rsidR="008D0B20" w:rsidRPr="00C94285" w:rsidTr="006F254D">
        <w:trPr>
          <w:trHeight w:val="454"/>
        </w:trPr>
        <w:tc>
          <w:tcPr>
            <w:tcW w:w="780" w:type="dxa"/>
            <w:tcBorders>
              <w:top w:val="single" w:sz="4" w:space="0" w:color="auto"/>
              <w:left w:val="single" w:sz="4" w:space="0" w:color="auto"/>
              <w:bottom w:val="single" w:sz="4" w:space="0" w:color="auto"/>
              <w:right w:val="single" w:sz="4" w:space="0" w:color="auto"/>
            </w:tcBorders>
            <w:vAlign w:val="center"/>
          </w:tcPr>
          <w:p w:rsidR="008D0B20" w:rsidRPr="0042290C" w:rsidRDefault="008D0B20" w:rsidP="006F254D">
            <w:pPr>
              <w:jc w:val="center"/>
              <w:rPr>
                <w:rFonts w:ascii="仿宋" w:eastAsia="仿宋" w:hAnsi="仿宋"/>
                <w:szCs w:val="21"/>
              </w:rPr>
            </w:pPr>
            <w:r w:rsidRPr="0042290C">
              <w:rPr>
                <w:rFonts w:ascii="仿宋" w:eastAsia="仿宋" w:hAnsi="仿宋" w:hint="eastAsia"/>
                <w:szCs w:val="21"/>
              </w:rPr>
              <w:t>2</w:t>
            </w:r>
          </w:p>
        </w:tc>
        <w:tc>
          <w:tcPr>
            <w:tcW w:w="8380" w:type="dxa"/>
            <w:tcBorders>
              <w:top w:val="single" w:sz="4" w:space="0" w:color="auto"/>
              <w:left w:val="nil"/>
              <w:bottom w:val="single" w:sz="4" w:space="0" w:color="auto"/>
              <w:right w:val="single" w:sz="4" w:space="0" w:color="auto"/>
            </w:tcBorders>
            <w:vAlign w:val="center"/>
          </w:tcPr>
          <w:p w:rsidR="008D0B20" w:rsidRPr="0042290C" w:rsidRDefault="008D0B20" w:rsidP="006F254D">
            <w:pPr>
              <w:jc w:val="center"/>
              <w:rPr>
                <w:rFonts w:ascii="仿宋" w:eastAsia="仿宋" w:hAnsi="仿宋"/>
                <w:sz w:val="24"/>
              </w:rPr>
            </w:pPr>
            <w:r w:rsidRPr="0042290C">
              <w:rPr>
                <w:rFonts w:ascii="仿宋" w:eastAsia="仿宋" w:hAnsi="仿宋" w:hint="eastAsia"/>
              </w:rPr>
              <w:t>广州格源科技开发有限公司</w:t>
            </w:r>
          </w:p>
        </w:tc>
      </w:tr>
      <w:tr w:rsidR="008D0B20" w:rsidRPr="00C94285" w:rsidTr="006F254D">
        <w:trPr>
          <w:trHeight w:val="454"/>
        </w:trPr>
        <w:tc>
          <w:tcPr>
            <w:tcW w:w="780" w:type="dxa"/>
            <w:tcBorders>
              <w:top w:val="single" w:sz="4" w:space="0" w:color="auto"/>
              <w:left w:val="single" w:sz="4" w:space="0" w:color="auto"/>
              <w:bottom w:val="single" w:sz="4" w:space="0" w:color="auto"/>
              <w:right w:val="single" w:sz="4" w:space="0" w:color="auto"/>
            </w:tcBorders>
            <w:vAlign w:val="center"/>
          </w:tcPr>
          <w:p w:rsidR="008D0B20" w:rsidRPr="0042290C" w:rsidRDefault="008D0B20" w:rsidP="006F254D">
            <w:pPr>
              <w:jc w:val="center"/>
              <w:rPr>
                <w:rFonts w:ascii="仿宋" w:eastAsia="仿宋" w:hAnsi="仿宋"/>
                <w:szCs w:val="21"/>
              </w:rPr>
            </w:pPr>
            <w:r w:rsidRPr="0042290C">
              <w:rPr>
                <w:rFonts w:ascii="仿宋" w:eastAsia="仿宋" w:hAnsi="仿宋" w:hint="eastAsia"/>
                <w:szCs w:val="21"/>
              </w:rPr>
              <w:t>3</w:t>
            </w:r>
          </w:p>
        </w:tc>
        <w:tc>
          <w:tcPr>
            <w:tcW w:w="8380" w:type="dxa"/>
            <w:tcBorders>
              <w:top w:val="single" w:sz="4" w:space="0" w:color="auto"/>
              <w:left w:val="nil"/>
              <w:bottom w:val="single" w:sz="4" w:space="0" w:color="auto"/>
              <w:right w:val="single" w:sz="4" w:space="0" w:color="auto"/>
            </w:tcBorders>
            <w:vAlign w:val="center"/>
          </w:tcPr>
          <w:p w:rsidR="008D0B20" w:rsidRPr="0042290C" w:rsidRDefault="008D0B20" w:rsidP="006F254D">
            <w:pPr>
              <w:jc w:val="center"/>
              <w:rPr>
                <w:rFonts w:ascii="仿宋" w:eastAsia="仿宋" w:hAnsi="仿宋"/>
                <w:sz w:val="24"/>
              </w:rPr>
            </w:pPr>
            <w:r w:rsidRPr="0042290C">
              <w:rPr>
                <w:rFonts w:ascii="仿宋" w:eastAsia="仿宋" w:hAnsi="仿宋" w:hint="eastAsia"/>
              </w:rPr>
              <w:t>翰威特咨询（上海）有限公司广州分公司</w:t>
            </w:r>
          </w:p>
        </w:tc>
      </w:tr>
      <w:tr w:rsidR="008D0B20" w:rsidRPr="00C94285" w:rsidTr="006F254D">
        <w:trPr>
          <w:trHeight w:val="454"/>
        </w:trPr>
        <w:tc>
          <w:tcPr>
            <w:tcW w:w="780" w:type="dxa"/>
            <w:tcBorders>
              <w:top w:val="single" w:sz="4" w:space="0" w:color="auto"/>
              <w:left w:val="single" w:sz="4" w:space="0" w:color="auto"/>
              <w:bottom w:val="single" w:sz="4" w:space="0" w:color="auto"/>
              <w:right w:val="single" w:sz="4" w:space="0" w:color="auto"/>
            </w:tcBorders>
            <w:vAlign w:val="center"/>
          </w:tcPr>
          <w:p w:rsidR="008D0B20" w:rsidRPr="0042290C" w:rsidRDefault="008D0B20" w:rsidP="006F254D">
            <w:pPr>
              <w:jc w:val="center"/>
              <w:rPr>
                <w:rFonts w:ascii="仿宋" w:eastAsia="仿宋" w:hAnsi="仿宋"/>
                <w:szCs w:val="21"/>
              </w:rPr>
            </w:pPr>
            <w:r w:rsidRPr="0042290C">
              <w:rPr>
                <w:rFonts w:ascii="仿宋" w:eastAsia="仿宋" w:hAnsi="仿宋" w:hint="eastAsia"/>
                <w:szCs w:val="21"/>
              </w:rPr>
              <w:t>4</w:t>
            </w:r>
          </w:p>
        </w:tc>
        <w:tc>
          <w:tcPr>
            <w:tcW w:w="8380" w:type="dxa"/>
            <w:tcBorders>
              <w:top w:val="single" w:sz="4" w:space="0" w:color="auto"/>
              <w:left w:val="nil"/>
              <w:bottom w:val="single" w:sz="4" w:space="0" w:color="auto"/>
              <w:right w:val="single" w:sz="4" w:space="0" w:color="auto"/>
            </w:tcBorders>
            <w:vAlign w:val="center"/>
          </w:tcPr>
          <w:p w:rsidR="008D0B20" w:rsidRPr="0042290C" w:rsidRDefault="008D0B20" w:rsidP="006F254D">
            <w:pPr>
              <w:jc w:val="center"/>
              <w:rPr>
                <w:rFonts w:ascii="仿宋" w:eastAsia="仿宋" w:hAnsi="仿宋"/>
                <w:sz w:val="24"/>
              </w:rPr>
            </w:pPr>
            <w:r w:rsidRPr="0042290C">
              <w:rPr>
                <w:rFonts w:ascii="仿宋" w:eastAsia="仿宋" w:hAnsi="仿宋" w:hint="eastAsia"/>
              </w:rPr>
              <w:t>广东华鑫招标采购有限公司</w:t>
            </w:r>
          </w:p>
        </w:tc>
      </w:tr>
      <w:tr w:rsidR="008D0B20" w:rsidRPr="00C94285" w:rsidTr="006F254D">
        <w:trPr>
          <w:trHeight w:val="454"/>
        </w:trPr>
        <w:tc>
          <w:tcPr>
            <w:tcW w:w="780" w:type="dxa"/>
            <w:tcBorders>
              <w:top w:val="single" w:sz="4" w:space="0" w:color="auto"/>
              <w:left w:val="single" w:sz="4" w:space="0" w:color="auto"/>
              <w:bottom w:val="single" w:sz="4" w:space="0" w:color="auto"/>
              <w:right w:val="single" w:sz="4" w:space="0" w:color="auto"/>
            </w:tcBorders>
            <w:vAlign w:val="center"/>
          </w:tcPr>
          <w:p w:rsidR="008D0B20" w:rsidRPr="0042290C" w:rsidRDefault="008D0B20" w:rsidP="006F254D">
            <w:pPr>
              <w:jc w:val="center"/>
              <w:rPr>
                <w:rFonts w:ascii="仿宋" w:eastAsia="仿宋" w:hAnsi="仿宋"/>
                <w:szCs w:val="21"/>
              </w:rPr>
            </w:pPr>
            <w:r w:rsidRPr="0042290C">
              <w:rPr>
                <w:rFonts w:ascii="仿宋" w:eastAsia="仿宋" w:hAnsi="仿宋" w:hint="eastAsia"/>
                <w:szCs w:val="21"/>
              </w:rPr>
              <w:t>5</w:t>
            </w:r>
          </w:p>
        </w:tc>
        <w:tc>
          <w:tcPr>
            <w:tcW w:w="8380" w:type="dxa"/>
            <w:tcBorders>
              <w:top w:val="single" w:sz="4" w:space="0" w:color="auto"/>
              <w:left w:val="nil"/>
              <w:bottom w:val="single" w:sz="4" w:space="0" w:color="auto"/>
              <w:right w:val="single" w:sz="4" w:space="0" w:color="auto"/>
            </w:tcBorders>
            <w:vAlign w:val="center"/>
          </w:tcPr>
          <w:p w:rsidR="008D0B20" w:rsidRPr="0042290C" w:rsidRDefault="008D0B20" w:rsidP="006F254D">
            <w:pPr>
              <w:jc w:val="center"/>
              <w:rPr>
                <w:rFonts w:ascii="仿宋" w:eastAsia="仿宋" w:hAnsi="仿宋"/>
                <w:sz w:val="24"/>
              </w:rPr>
            </w:pPr>
            <w:r w:rsidRPr="0042290C">
              <w:rPr>
                <w:rFonts w:ascii="仿宋" w:eastAsia="仿宋" w:hAnsi="仿宋" w:hint="eastAsia"/>
              </w:rPr>
              <w:t>肇庆市定江康宇有色金属再生资源有限公司</w:t>
            </w:r>
          </w:p>
        </w:tc>
      </w:tr>
      <w:tr w:rsidR="008D0B20" w:rsidRPr="00C94285" w:rsidTr="006F254D">
        <w:trPr>
          <w:trHeight w:val="454"/>
        </w:trPr>
        <w:tc>
          <w:tcPr>
            <w:tcW w:w="780" w:type="dxa"/>
            <w:tcBorders>
              <w:top w:val="single" w:sz="4" w:space="0" w:color="auto"/>
              <w:left w:val="single" w:sz="4" w:space="0" w:color="auto"/>
              <w:bottom w:val="single" w:sz="4" w:space="0" w:color="auto"/>
              <w:right w:val="single" w:sz="4" w:space="0" w:color="auto"/>
            </w:tcBorders>
            <w:vAlign w:val="center"/>
          </w:tcPr>
          <w:p w:rsidR="008D0B20" w:rsidRPr="0042290C" w:rsidRDefault="008D0B20" w:rsidP="006F254D">
            <w:pPr>
              <w:jc w:val="center"/>
              <w:rPr>
                <w:rFonts w:ascii="仿宋" w:eastAsia="仿宋" w:hAnsi="仿宋"/>
                <w:szCs w:val="21"/>
              </w:rPr>
            </w:pPr>
            <w:r w:rsidRPr="0042290C">
              <w:rPr>
                <w:rFonts w:ascii="仿宋" w:eastAsia="仿宋" w:hAnsi="仿宋" w:hint="eastAsia"/>
                <w:szCs w:val="21"/>
              </w:rPr>
              <w:t>6</w:t>
            </w:r>
          </w:p>
        </w:tc>
        <w:tc>
          <w:tcPr>
            <w:tcW w:w="8380" w:type="dxa"/>
            <w:tcBorders>
              <w:top w:val="single" w:sz="4" w:space="0" w:color="auto"/>
              <w:left w:val="nil"/>
              <w:bottom w:val="single" w:sz="4" w:space="0" w:color="auto"/>
              <w:right w:val="single" w:sz="4" w:space="0" w:color="auto"/>
            </w:tcBorders>
            <w:vAlign w:val="center"/>
          </w:tcPr>
          <w:p w:rsidR="008D0B20" w:rsidRPr="0042290C" w:rsidRDefault="008D0B20" w:rsidP="006F254D">
            <w:pPr>
              <w:jc w:val="center"/>
              <w:rPr>
                <w:rFonts w:ascii="仿宋" w:eastAsia="仿宋" w:hAnsi="仿宋"/>
                <w:sz w:val="24"/>
              </w:rPr>
            </w:pPr>
            <w:r w:rsidRPr="0042290C">
              <w:rPr>
                <w:rFonts w:ascii="仿宋" w:eastAsia="仿宋" w:hAnsi="仿宋" w:hint="eastAsia"/>
              </w:rPr>
              <w:t>广州华群废旧物资回收有限公司</w:t>
            </w:r>
          </w:p>
        </w:tc>
      </w:tr>
      <w:tr w:rsidR="008D0B20" w:rsidRPr="00C94285" w:rsidTr="006F254D">
        <w:trPr>
          <w:trHeight w:val="454"/>
        </w:trPr>
        <w:tc>
          <w:tcPr>
            <w:tcW w:w="780" w:type="dxa"/>
            <w:tcBorders>
              <w:top w:val="single" w:sz="4" w:space="0" w:color="auto"/>
              <w:left w:val="single" w:sz="4" w:space="0" w:color="auto"/>
              <w:bottom w:val="single" w:sz="4" w:space="0" w:color="auto"/>
              <w:right w:val="single" w:sz="4" w:space="0" w:color="auto"/>
            </w:tcBorders>
            <w:vAlign w:val="center"/>
          </w:tcPr>
          <w:p w:rsidR="008D0B20" w:rsidRPr="0042290C" w:rsidRDefault="008D0B20" w:rsidP="006F254D">
            <w:pPr>
              <w:jc w:val="center"/>
              <w:rPr>
                <w:rFonts w:ascii="仿宋" w:eastAsia="仿宋" w:hAnsi="仿宋"/>
                <w:szCs w:val="21"/>
              </w:rPr>
            </w:pPr>
            <w:r w:rsidRPr="0042290C">
              <w:rPr>
                <w:rFonts w:ascii="仿宋" w:eastAsia="仿宋" w:hAnsi="仿宋" w:hint="eastAsia"/>
                <w:szCs w:val="21"/>
              </w:rPr>
              <w:t>7</w:t>
            </w:r>
          </w:p>
        </w:tc>
        <w:tc>
          <w:tcPr>
            <w:tcW w:w="8380" w:type="dxa"/>
            <w:tcBorders>
              <w:top w:val="single" w:sz="4" w:space="0" w:color="auto"/>
              <w:left w:val="nil"/>
              <w:bottom w:val="single" w:sz="4" w:space="0" w:color="auto"/>
              <w:right w:val="single" w:sz="4" w:space="0" w:color="auto"/>
            </w:tcBorders>
            <w:vAlign w:val="center"/>
          </w:tcPr>
          <w:p w:rsidR="008D0B20" w:rsidRPr="0042290C" w:rsidRDefault="008D0B20" w:rsidP="006F254D">
            <w:pPr>
              <w:jc w:val="center"/>
              <w:rPr>
                <w:rFonts w:ascii="仿宋" w:eastAsia="仿宋" w:hAnsi="仿宋"/>
                <w:sz w:val="24"/>
              </w:rPr>
            </w:pPr>
            <w:r w:rsidRPr="0042290C">
              <w:rPr>
                <w:rFonts w:ascii="仿宋" w:eastAsia="仿宋" w:hAnsi="仿宋" w:hint="eastAsia"/>
              </w:rPr>
              <w:t>广州市财峰废旧物资回收有限公司</w:t>
            </w:r>
          </w:p>
        </w:tc>
      </w:tr>
      <w:tr w:rsidR="008D0B20" w:rsidRPr="00C94285" w:rsidTr="006F254D">
        <w:trPr>
          <w:trHeight w:val="454"/>
        </w:trPr>
        <w:tc>
          <w:tcPr>
            <w:tcW w:w="780" w:type="dxa"/>
            <w:tcBorders>
              <w:top w:val="single" w:sz="4" w:space="0" w:color="auto"/>
              <w:left w:val="single" w:sz="4" w:space="0" w:color="auto"/>
              <w:bottom w:val="single" w:sz="4" w:space="0" w:color="auto"/>
              <w:right w:val="single" w:sz="4" w:space="0" w:color="auto"/>
            </w:tcBorders>
            <w:vAlign w:val="center"/>
          </w:tcPr>
          <w:p w:rsidR="008D0B20" w:rsidRPr="0042290C" w:rsidRDefault="008D0B20" w:rsidP="006F254D">
            <w:pPr>
              <w:jc w:val="center"/>
              <w:rPr>
                <w:rFonts w:ascii="仿宋" w:eastAsia="仿宋" w:hAnsi="仿宋"/>
                <w:szCs w:val="21"/>
              </w:rPr>
            </w:pPr>
            <w:r w:rsidRPr="0042290C">
              <w:rPr>
                <w:rFonts w:ascii="仿宋" w:eastAsia="仿宋" w:hAnsi="仿宋" w:hint="eastAsia"/>
                <w:szCs w:val="21"/>
              </w:rPr>
              <w:t>8</w:t>
            </w:r>
          </w:p>
        </w:tc>
        <w:tc>
          <w:tcPr>
            <w:tcW w:w="8380" w:type="dxa"/>
            <w:tcBorders>
              <w:top w:val="single" w:sz="4" w:space="0" w:color="auto"/>
              <w:left w:val="nil"/>
              <w:bottom w:val="single" w:sz="4" w:space="0" w:color="auto"/>
              <w:right w:val="single" w:sz="4" w:space="0" w:color="auto"/>
            </w:tcBorders>
            <w:vAlign w:val="center"/>
          </w:tcPr>
          <w:p w:rsidR="008D0B20" w:rsidRPr="0042290C" w:rsidRDefault="008D0B20" w:rsidP="006F254D">
            <w:pPr>
              <w:jc w:val="center"/>
              <w:rPr>
                <w:rFonts w:ascii="仿宋" w:eastAsia="仿宋" w:hAnsi="仿宋"/>
                <w:sz w:val="24"/>
              </w:rPr>
            </w:pPr>
            <w:r w:rsidRPr="0042290C">
              <w:rPr>
                <w:rFonts w:ascii="仿宋" w:eastAsia="仿宋" w:hAnsi="仿宋" w:hint="eastAsia"/>
              </w:rPr>
              <w:t>广东鹏驰会建设工程有限公司</w:t>
            </w:r>
          </w:p>
        </w:tc>
      </w:tr>
      <w:tr w:rsidR="008D0B20" w:rsidRPr="00C94285" w:rsidTr="006F254D">
        <w:trPr>
          <w:trHeight w:val="454"/>
        </w:trPr>
        <w:tc>
          <w:tcPr>
            <w:tcW w:w="780" w:type="dxa"/>
            <w:tcBorders>
              <w:top w:val="single" w:sz="4" w:space="0" w:color="auto"/>
              <w:left w:val="single" w:sz="4" w:space="0" w:color="auto"/>
              <w:bottom w:val="single" w:sz="4" w:space="0" w:color="auto"/>
              <w:right w:val="single" w:sz="4" w:space="0" w:color="auto"/>
            </w:tcBorders>
            <w:vAlign w:val="center"/>
          </w:tcPr>
          <w:p w:rsidR="008D0B20" w:rsidRPr="0042290C" w:rsidRDefault="008D0B20" w:rsidP="006F254D">
            <w:pPr>
              <w:jc w:val="center"/>
              <w:rPr>
                <w:rFonts w:ascii="仿宋" w:eastAsia="仿宋" w:hAnsi="仿宋"/>
                <w:szCs w:val="21"/>
              </w:rPr>
            </w:pPr>
            <w:r w:rsidRPr="0042290C">
              <w:rPr>
                <w:rFonts w:ascii="仿宋" w:eastAsia="仿宋" w:hAnsi="仿宋" w:hint="eastAsia"/>
                <w:szCs w:val="21"/>
              </w:rPr>
              <w:t>9</w:t>
            </w:r>
          </w:p>
        </w:tc>
        <w:tc>
          <w:tcPr>
            <w:tcW w:w="8380" w:type="dxa"/>
            <w:tcBorders>
              <w:top w:val="single" w:sz="4" w:space="0" w:color="auto"/>
              <w:left w:val="nil"/>
              <w:bottom w:val="single" w:sz="4" w:space="0" w:color="auto"/>
              <w:right w:val="single" w:sz="4" w:space="0" w:color="auto"/>
            </w:tcBorders>
            <w:vAlign w:val="center"/>
          </w:tcPr>
          <w:p w:rsidR="008D0B20" w:rsidRPr="0042290C" w:rsidRDefault="008D0B20" w:rsidP="006F254D">
            <w:pPr>
              <w:jc w:val="center"/>
              <w:rPr>
                <w:rFonts w:ascii="仿宋" w:eastAsia="仿宋" w:hAnsi="仿宋"/>
                <w:sz w:val="24"/>
              </w:rPr>
            </w:pPr>
            <w:r w:rsidRPr="0042290C">
              <w:rPr>
                <w:rFonts w:ascii="仿宋" w:eastAsia="仿宋" w:hAnsi="仿宋" w:hint="eastAsia"/>
              </w:rPr>
              <w:t>广州市金洋广告有限公司</w:t>
            </w:r>
          </w:p>
        </w:tc>
      </w:tr>
      <w:tr w:rsidR="008D0B20" w:rsidRPr="00C94285" w:rsidTr="006F254D">
        <w:trPr>
          <w:trHeight w:val="454"/>
        </w:trPr>
        <w:tc>
          <w:tcPr>
            <w:tcW w:w="780" w:type="dxa"/>
            <w:tcBorders>
              <w:top w:val="single" w:sz="4" w:space="0" w:color="auto"/>
              <w:left w:val="single" w:sz="4" w:space="0" w:color="auto"/>
              <w:bottom w:val="single" w:sz="4" w:space="0" w:color="auto"/>
              <w:right w:val="single" w:sz="4" w:space="0" w:color="auto"/>
            </w:tcBorders>
            <w:vAlign w:val="center"/>
          </w:tcPr>
          <w:p w:rsidR="008D0B20" w:rsidRPr="0042290C" w:rsidRDefault="008D0B20" w:rsidP="006F254D">
            <w:pPr>
              <w:jc w:val="center"/>
              <w:rPr>
                <w:rFonts w:ascii="仿宋" w:eastAsia="仿宋" w:hAnsi="仿宋"/>
                <w:szCs w:val="21"/>
              </w:rPr>
            </w:pPr>
            <w:r w:rsidRPr="0042290C">
              <w:rPr>
                <w:rFonts w:ascii="仿宋" w:eastAsia="仿宋" w:hAnsi="仿宋" w:hint="eastAsia"/>
                <w:szCs w:val="21"/>
              </w:rPr>
              <w:t>10</w:t>
            </w:r>
          </w:p>
        </w:tc>
        <w:tc>
          <w:tcPr>
            <w:tcW w:w="8380" w:type="dxa"/>
            <w:tcBorders>
              <w:top w:val="single" w:sz="4" w:space="0" w:color="auto"/>
              <w:left w:val="nil"/>
              <w:bottom w:val="single" w:sz="4" w:space="0" w:color="auto"/>
              <w:right w:val="single" w:sz="4" w:space="0" w:color="auto"/>
            </w:tcBorders>
            <w:vAlign w:val="center"/>
          </w:tcPr>
          <w:p w:rsidR="008D0B20" w:rsidRPr="0042290C" w:rsidRDefault="008D0B20" w:rsidP="006F254D">
            <w:pPr>
              <w:jc w:val="center"/>
              <w:rPr>
                <w:rFonts w:ascii="仿宋" w:eastAsia="仿宋" w:hAnsi="仿宋"/>
                <w:sz w:val="24"/>
              </w:rPr>
            </w:pPr>
            <w:r w:rsidRPr="0042290C">
              <w:rPr>
                <w:rFonts w:ascii="仿宋" w:eastAsia="仿宋" w:hAnsi="仿宋" w:hint="eastAsia"/>
              </w:rPr>
              <w:t>广州市沣华喷画广告有限公司</w:t>
            </w:r>
          </w:p>
        </w:tc>
      </w:tr>
      <w:tr w:rsidR="008D0B20" w:rsidRPr="00C94285" w:rsidTr="006F254D">
        <w:trPr>
          <w:trHeight w:val="454"/>
        </w:trPr>
        <w:tc>
          <w:tcPr>
            <w:tcW w:w="780" w:type="dxa"/>
            <w:tcBorders>
              <w:top w:val="single" w:sz="4" w:space="0" w:color="auto"/>
              <w:left w:val="single" w:sz="4" w:space="0" w:color="auto"/>
              <w:bottom w:val="single" w:sz="4" w:space="0" w:color="auto"/>
              <w:right w:val="single" w:sz="4" w:space="0" w:color="auto"/>
            </w:tcBorders>
            <w:vAlign w:val="center"/>
          </w:tcPr>
          <w:p w:rsidR="008D0B20" w:rsidRPr="0042290C" w:rsidRDefault="008D0B20" w:rsidP="006F254D">
            <w:pPr>
              <w:jc w:val="center"/>
              <w:rPr>
                <w:rFonts w:ascii="仿宋" w:eastAsia="仿宋" w:hAnsi="仿宋"/>
                <w:szCs w:val="21"/>
              </w:rPr>
            </w:pPr>
            <w:r w:rsidRPr="0042290C">
              <w:rPr>
                <w:rFonts w:ascii="仿宋" w:eastAsia="仿宋" w:hAnsi="仿宋" w:hint="eastAsia"/>
                <w:szCs w:val="21"/>
              </w:rPr>
              <w:t>11</w:t>
            </w:r>
          </w:p>
        </w:tc>
        <w:tc>
          <w:tcPr>
            <w:tcW w:w="8380" w:type="dxa"/>
            <w:tcBorders>
              <w:top w:val="single" w:sz="4" w:space="0" w:color="auto"/>
              <w:left w:val="nil"/>
              <w:bottom w:val="single" w:sz="4" w:space="0" w:color="auto"/>
              <w:right w:val="single" w:sz="4" w:space="0" w:color="auto"/>
            </w:tcBorders>
            <w:vAlign w:val="center"/>
          </w:tcPr>
          <w:p w:rsidR="008D0B20" w:rsidRPr="0042290C" w:rsidRDefault="008D0B20" w:rsidP="006F254D">
            <w:pPr>
              <w:jc w:val="center"/>
              <w:rPr>
                <w:rFonts w:ascii="仿宋" w:eastAsia="仿宋" w:hAnsi="仿宋"/>
                <w:sz w:val="24"/>
              </w:rPr>
            </w:pPr>
            <w:r w:rsidRPr="0042290C">
              <w:rPr>
                <w:rFonts w:ascii="仿宋" w:eastAsia="仿宋" w:hAnsi="仿宋" w:hint="eastAsia"/>
              </w:rPr>
              <w:t>广州市海珠区大自然摄影冲印部</w:t>
            </w:r>
          </w:p>
        </w:tc>
      </w:tr>
      <w:tr w:rsidR="008D0B20" w:rsidRPr="00C94285" w:rsidTr="006F254D">
        <w:trPr>
          <w:trHeight w:val="454"/>
        </w:trPr>
        <w:tc>
          <w:tcPr>
            <w:tcW w:w="780" w:type="dxa"/>
            <w:tcBorders>
              <w:top w:val="single" w:sz="4" w:space="0" w:color="auto"/>
              <w:left w:val="single" w:sz="4" w:space="0" w:color="auto"/>
              <w:bottom w:val="single" w:sz="4" w:space="0" w:color="auto"/>
              <w:right w:val="single" w:sz="4" w:space="0" w:color="auto"/>
            </w:tcBorders>
            <w:vAlign w:val="center"/>
          </w:tcPr>
          <w:p w:rsidR="008D0B20" w:rsidRPr="0042290C" w:rsidRDefault="008D0B20" w:rsidP="006F254D">
            <w:pPr>
              <w:jc w:val="center"/>
              <w:rPr>
                <w:rFonts w:ascii="仿宋" w:eastAsia="仿宋" w:hAnsi="仿宋"/>
                <w:szCs w:val="21"/>
              </w:rPr>
            </w:pPr>
            <w:r w:rsidRPr="0042290C">
              <w:rPr>
                <w:rFonts w:ascii="仿宋" w:eastAsia="仿宋" w:hAnsi="仿宋" w:hint="eastAsia"/>
                <w:szCs w:val="21"/>
              </w:rPr>
              <w:t>12</w:t>
            </w:r>
          </w:p>
        </w:tc>
        <w:tc>
          <w:tcPr>
            <w:tcW w:w="8380" w:type="dxa"/>
            <w:tcBorders>
              <w:top w:val="single" w:sz="4" w:space="0" w:color="auto"/>
              <w:left w:val="nil"/>
              <w:bottom w:val="single" w:sz="4" w:space="0" w:color="auto"/>
              <w:right w:val="single" w:sz="4" w:space="0" w:color="auto"/>
            </w:tcBorders>
            <w:vAlign w:val="center"/>
          </w:tcPr>
          <w:p w:rsidR="008D0B20" w:rsidRPr="0042290C" w:rsidRDefault="008D0B20" w:rsidP="006F254D">
            <w:pPr>
              <w:jc w:val="center"/>
              <w:rPr>
                <w:rFonts w:ascii="仿宋" w:eastAsia="仿宋" w:hAnsi="仿宋"/>
                <w:sz w:val="24"/>
              </w:rPr>
            </w:pPr>
            <w:r w:rsidRPr="0042290C">
              <w:rPr>
                <w:rFonts w:ascii="仿宋" w:eastAsia="仿宋" w:hAnsi="仿宋" w:hint="eastAsia"/>
              </w:rPr>
              <w:t>广州市房屋开发建设有限公司</w:t>
            </w:r>
          </w:p>
        </w:tc>
      </w:tr>
      <w:tr w:rsidR="008D0B20" w:rsidRPr="00C94285" w:rsidTr="006F254D">
        <w:trPr>
          <w:trHeight w:val="454"/>
        </w:trPr>
        <w:tc>
          <w:tcPr>
            <w:tcW w:w="780" w:type="dxa"/>
            <w:tcBorders>
              <w:top w:val="single" w:sz="4" w:space="0" w:color="auto"/>
              <w:left w:val="single" w:sz="4" w:space="0" w:color="auto"/>
              <w:bottom w:val="single" w:sz="4" w:space="0" w:color="auto"/>
              <w:right w:val="single" w:sz="4" w:space="0" w:color="auto"/>
            </w:tcBorders>
            <w:vAlign w:val="center"/>
          </w:tcPr>
          <w:p w:rsidR="008D0B20" w:rsidRPr="0042290C" w:rsidRDefault="008D0B20" w:rsidP="006F254D">
            <w:pPr>
              <w:jc w:val="center"/>
              <w:rPr>
                <w:rFonts w:ascii="仿宋" w:eastAsia="仿宋" w:hAnsi="仿宋"/>
                <w:szCs w:val="21"/>
              </w:rPr>
            </w:pPr>
            <w:r w:rsidRPr="0042290C">
              <w:rPr>
                <w:rFonts w:ascii="仿宋" w:eastAsia="仿宋" w:hAnsi="仿宋" w:hint="eastAsia"/>
                <w:szCs w:val="21"/>
              </w:rPr>
              <w:t>13</w:t>
            </w:r>
          </w:p>
        </w:tc>
        <w:tc>
          <w:tcPr>
            <w:tcW w:w="8380" w:type="dxa"/>
            <w:tcBorders>
              <w:top w:val="single" w:sz="4" w:space="0" w:color="auto"/>
              <w:left w:val="nil"/>
              <w:bottom w:val="single" w:sz="4" w:space="0" w:color="auto"/>
              <w:right w:val="single" w:sz="4" w:space="0" w:color="auto"/>
            </w:tcBorders>
            <w:vAlign w:val="center"/>
          </w:tcPr>
          <w:p w:rsidR="008D0B20" w:rsidRPr="0042290C" w:rsidRDefault="008D0B20" w:rsidP="006F254D">
            <w:pPr>
              <w:jc w:val="center"/>
              <w:rPr>
                <w:rFonts w:ascii="仿宋" w:eastAsia="仿宋" w:hAnsi="仿宋"/>
                <w:sz w:val="24"/>
              </w:rPr>
            </w:pPr>
            <w:r w:rsidRPr="0042290C">
              <w:rPr>
                <w:rFonts w:ascii="仿宋" w:eastAsia="仿宋" w:hAnsi="仿宋" w:hint="eastAsia"/>
              </w:rPr>
              <w:t>广州六威五金机电有限公司</w:t>
            </w:r>
          </w:p>
        </w:tc>
      </w:tr>
      <w:tr w:rsidR="008D0B20" w:rsidRPr="00C94285" w:rsidTr="006F254D">
        <w:trPr>
          <w:trHeight w:val="454"/>
        </w:trPr>
        <w:tc>
          <w:tcPr>
            <w:tcW w:w="780" w:type="dxa"/>
            <w:tcBorders>
              <w:top w:val="single" w:sz="4" w:space="0" w:color="auto"/>
              <w:left w:val="single" w:sz="4" w:space="0" w:color="auto"/>
              <w:bottom w:val="single" w:sz="4" w:space="0" w:color="auto"/>
              <w:right w:val="single" w:sz="4" w:space="0" w:color="auto"/>
            </w:tcBorders>
            <w:vAlign w:val="center"/>
          </w:tcPr>
          <w:p w:rsidR="008D0B20" w:rsidRPr="0042290C" w:rsidRDefault="008D0B20" w:rsidP="006F254D">
            <w:pPr>
              <w:jc w:val="center"/>
              <w:rPr>
                <w:rFonts w:ascii="仿宋" w:eastAsia="仿宋" w:hAnsi="仿宋"/>
                <w:szCs w:val="21"/>
              </w:rPr>
            </w:pPr>
            <w:r w:rsidRPr="0042290C">
              <w:rPr>
                <w:rFonts w:ascii="仿宋" w:eastAsia="仿宋" w:hAnsi="仿宋" w:hint="eastAsia"/>
                <w:szCs w:val="21"/>
              </w:rPr>
              <w:t>14</w:t>
            </w:r>
          </w:p>
        </w:tc>
        <w:tc>
          <w:tcPr>
            <w:tcW w:w="8380" w:type="dxa"/>
            <w:tcBorders>
              <w:top w:val="single" w:sz="4" w:space="0" w:color="auto"/>
              <w:left w:val="nil"/>
              <w:bottom w:val="single" w:sz="4" w:space="0" w:color="auto"/>
              <w:right w:val="single" w:sz="4" w:space="0" w:color="auto"/>
            </w:tcBorders>
            <w:vAlign w:val="center"/>
          </w:tcPr>
          <w:p w:rsidR="008D0B20" w:rsidRPr="0042290C" w:rsidRDefault="008D0B20" w:rsidP="006F254D">
            <w:pPr>
              <w:jc w:val="center"/>
              <w:rPr>
                <w:rFonts w:ascii="仿宋" w:eastAsia="仿宋" w:hAnsi="仿宋"/>
                <w:sz w:val="24"/>
              </w:rPr>
            </w:pPr>
            <w:r w:rsidRPr="0042290C">
              <w:rPr>
                <w:rFonts w:ascii="仿宋" w:eastAsia="仿宋" w:hAnsi="仿宋" w:hint="eastAsia"/>
              </w:rPr>
              <w:t>广州蓝巨煋智能科技有限公司</w:t>
            </w:r>
          </w:p>
        </w:tc>
      </w:tr>
      <w:tr w:rsidR="008D0B20" w:rsidRPr="00C94285" w:rsidTr="006F254D">
        <w:trPr>
          <w:trHeight w:val="454"/>
        </w:trPr>
        <w:tc>
          <w:tcPr>
            <w:tcW w:w="780" w:type="dxa"/>
            <w:tcBorders>
              <w:top w:val="single" w:sz="4" w:space="0" w:color="auto"/>
              <w:left w:val="single" w:sz="4" w:space="0" w:color="auto"/>
              <w:bottom w:val="single" w:sz="4" w:space="0" w:color="auto"/>
              <w:right w:val="single" w:sz="4" w:space="0" w:color="auto"/>
            </w:tcBorders>
            <w:vAlign w:val="center"/>
          </w:tcPr>
          <w:p w:rsidR="008D0B20" w:rsidRPr="0042290C" w:rsidRDefault="008D0B20" w:rsidP="006F254D">
            <w:pPr>
              <w:jc w:val="center"/>
              <w:rPr>
                <w:rFonts w:ascii="仿宋" w:eastAsia="仿宋" w:hAnsi="仿宋"/>
                <w:szCs w:val="21"/>
              </w:rPr>
            </w:pPr>
            <w:r w:rsidRPr="0042290C">
              <w:rPr>
                <w:rFonts w:ascii="仿宋" w:eastAsia="仿宋" w:hAnsi="仿宋" w:hint="eastAsia"/>
                <w:szCs w:val="21"/>
              </w:rPr>
              <w:t>15</w:t>
            </w:r>
          </w:p>
        </w:tc>
        <w:tc>
          <w:tcPr>
            <w:tcW w:w="8380" w:type="dxa"/>
            <w:tcBorders>
              <w:top w:val="single" w:sz="4" w:space="0" w:color="auto"/>
              <w:left w:val="nil"/>
              <w:bottom w:val="single" w:sz="4" w:space="0" w:color="auto"/>
              <w:right w:val="single" w:sz="4" w:space="0" w:color="auto"/>
            </w:tcBorders>
            <w:vAlign w:val="center"/>
          </w:tcPr>
          <w:p w:rsidR="008D0B20" w:rsidRPr="0042290C" w:rsidRDefault="008D0B20" w:rsidP="006F254D">
            <w:pPr>
              <w:jc w:val="center"/>
              <w:rPr>
                <w:rFonts w:ascii="仿宋" w:eastAsia="仿宋" w:hAnsi="仿宋"/>
                <w:sz w:val="24"/>
              </w:rPr>
            </w:pPr>
            <w:r w:rsidRPr="0042290C">
              <w:rPr>
                <w:rFonts w:ascii="仿宋" w:eastAsia="仿宋" w:hAnsi="仿宋" w:hint="eastAsia"/>
              </w:rPr>
              <w:t>广州松兴电气股份有限公司</w:t>
            </w:r>
          </w:p>
        </w:tc>
      </w:tr>
      <w:tr w:rsidR="008D0B20" w:rsidRPr="00C94285" w:rsidTr="006F254D">
        <w:trPr>
          <w:trHeight w:val="454"/>
        </w:trPr>
        <w:tc>
          <w:tcPr>
            <w:tcW w:w="780" w:type="dxa"/>
            <w:tcBorders>
              <w:top w:val="single" w:sz="4" w:space="0" w:color="auto"/>
              <w:left w:val="single" w:sz="4" w:space="0" w:color="auto"/>
              <w:bottom w:val="single" w:sz="4" w:space="0" w:color="auto"/>
              <w:right w:val="single" w:sz="4" w:space="0" w:color="auto"/>
            </w:tcBorders>
            <w:vAlign w:val="center"/>
          </w:tcPr>
          <w:p w:rsidR="008D0B20" w:rsidRPr="0042290C" w:rsidRDefault="008D0B20" w:rsidP="006F254D">
            <w:pPr>
              <w:jc w:val="center"/>
              <w:rPr>
                <w:rFonts w:ascii="仿宋" w:eastAsia="仿宋" w:hAnsi="仿宋"/>
                <w:szCs w:val="21"/>
              </w:rPr>
            </w:pPr>
            <w:r w:rsidRPr="0042290C">
              <w:rPr>
                <w:rFonts w:ascii="仿宋" w:eastAsia="仿宋" w:hAnsi="仿宋" w:hint="eastAsia"/>
                <w:szCs w:val="21"/>
              </w:rPr>
              <w:t>16</w:t>
            </w:r>
          </w:p>
        </w:tc>
        <w:tc>
          <w:tcPr>
            <w:tcW w:w="8380" w:type="dxa"/>
            <w:tcBorders>
              <w:top w:val="single" w:sz="4" w:space="0" w:color="auto"/>
              <w:left w:val="nil"/>
              <w:bottom w:val="single" w:sz="4" w:space="0" w:color="auto"/>
              <w:right w:val="single" w:sz="4" w:space="0" w:color="auto"/>
            </w:tcBorders>
            <w:vAlign w:val="center"/>
          </w:tcPr>
          <w:p w:rsidR="008D0B20" w:rsidRPr="0042290C" w:rsidRDefault="008D0B20" w:rsidP="006F254D">
            <w:pPr>
              <w:jc w:val="center"/>
              <w:rPr>
                <w:rFonts w:ascii="仿宋" w:eastAsia="仿宋" w:hAnsi="仿宋"/>
                <w:sz w:val="24"/>
              </w:rPr>
            </w:pPr>
            <w:r w:rsidRPr="0042290C">
              <w:rPr>
                <w:rFonts w:ascii="仿宋" w:eastAsia="仿宋" w:hAnsi="仿宋" w:hint="eastAsia"/>
              </w:rPr>
              <w:t>北京洁德科技发展有限公司</w:t>
            </w:r>
          </w:p>
        </w:tc>
      </w:tr>
      <w:tr w:rsidR="008D0B20" w:rsidRPr="00C94285" w:rsidTr="006F254D">
        <w:trPr>
          <w:trHeight w:val="454"/>
        </w:trPr>
        <w:tc>
          <w:tcPr>
            <w:tcW w:w="780" w:type="dxa"/>
            <w:tcBorders>
              <w:top w:val="single" w:sz="4" w:space="0" w:color="auto"/>
              <w:left w:val="single" w:sz="4" w:space="0" w:color="auto"/>
              <w:bottom w:val="single" w:sz="4" w:space="0" w:color="auto"/>
              <w:right w:val="single" w:sz="4" w:space="0" w:color="auto"/>
            </w:tcBorders>
            <w:vAlign w:val="center"/>
          </w:tcPr>
          <w:p w:rsidR="008D0B20" w:rsidRPr="0042290C" w:rsidRDefault="008D0B20" w:rsidP="006F254D">
            <w:pPr>
              <w:jc w:val="center"/>
              <w:rPr>
                <w:rFonts w:ascii="仿宋" w:eastAsia="仿宋" w:hAnsi="仿宋"/>
                <w:szCs w:val="21"/>
              </w:rPr>
            </w:pPr>
            <w:r w:rsidRPr="0042290C">
              <w:rPr>
                <w:rFonts w:ascii="仿宋" w:eastAsia="仿宋" w:hAnsi="仿宋" w:hint="eastAsia"/>
                <w:szCs w:val="21"/>
              </w:rPr>
              <w:t>17</w:t>
            </w:r>
          </w:p>
        </w:tc>
        <w:tc>
          <w:tcPr>
            <w:tcW w:w="8380" w:type="dxa"/>
            <w:tcBorders>
              <w:top w:val="single" w:sz="4" w:space="0" w:color="auto"/>
              <w:left w:val="nil"/>
              <w:bottom w:val="single" w:sz="4" w:space="0" w:color="auto"/>
              <w:right w:val="single" w:sz="4" w:space="0" w:color="auto"/>
            </w:tcBorders>
            <w:vAlign w:val="center"/>
          </w:tcPr>
          <w:p w:rsidR="008D0B20" w:rsidRPr="0042290C" w:rsidRDefault="008D0B20" w:rsidP="006F254D">
            <w:pPr>
              <w:jc w:val="center"/>
              <w:rPr>
                <w:rFonts w:ascii="仿宋" w:eastAsia="仿宋" w:hAnsi="仿宋"/>
                <w:sz w:val="24"/>
              </w:rPr>
            </w:pPr>
            <w:r w:rsidRPr="0042290C">
              <w:rPr>
                <w:rFonts w:ascii="仿宋" w:eastAsia="仿宋" w:hAnsi="仿宋" w:hint="eastAsia"/>
              </w:rPr>
              <w:t>中交隧道工程局有限公司及其下属所有公司</w:t>
            </w:r>
          </w:p>
        </w:tc>
      </w:tr>
      <w:tr w:rsidR="008D0B20" w:rsidRPr="00C94285" w:rsidTr="006F254D">
        <w:trPr>
          <w:trHeight w:val="454"/>
        </w:trPr>
        <w:tc>
          <w:tcPr>
            <w:tcW w:w="780" w:type="dxa"/>
            <w:tcBorders>
              <w:top w:val="single" w:sz="4" w:space="0" w:color="auto"/>
              <w:left w:val="single" w:sz="4" w:space="0" w:color="auto"/>
              <w:bottom w:val="single" w:sz="4" w:space="0" w:color="auto"/>
              <w:right w:val="single" w:sz="4" w:space="0" w:color="auto"/>
            </w:tcBorders>
            <w:vAlign w:val="center"/>
          </w:tcPr>
          <w:p w:rsidR="008D0B20" w:rsidRPr="0042290C" w:rsidRDefault="008D0B20" w:rsidP="006F254D">
            <w:pPr>
              <w:jc w:val="center"/>
              <w:rPr>
                <w:rFonts w:ascii="仿宋" w:eastAsia="仿宋" w:hAnsi="仿宋"/>
                <w:szCs w:val="21"/>
              </w:rPr>
            </w:pPr>
            <w:r w:rsidRPr="0042290C">
              <w:rPr>
                <w:rFonts w:ascii="仿宋" w:eastAsia="仿宋" w:hAnsi="仿宋" w:hint="eastAsia"/>
                <w:szCs w:val="21"/>
              </w:rPr>
              <w:t>18</w:t>
            </w:r>
          </w:p>
        </w:tc>
        <w:tc>
          <w:tcPr>
            <w:tcW w:w="8380" w:type="dxa"/>
            <w:tcBorders>
              <w:top w:val="single" w:sz="4" w:space="0" w:color="auto"/>
              <w:left w:val="nil"/>
              <w:bottom w:val="single" w:sz="4" w:space="0" w:color="auto"/>
              <w:right w:val="single" w:sz="4" w:space="0" w:color="auto"/>
            </w:tcBorders>
            <w:vAlign w:val="center"/>
          </w:tcPr>
          <w:p w:rsidR="008D0B20" w:rsidRPr="0042290C" w:rsidRDefault="008D0B20" w:rsidP="006F254D">
            <w:pPr>
              <w:jc w:val="center"/>
              <w:rPr>
                <w:rFonts w:ascii="仿宋" w:eastAsia="仿宋" w:hAnsi="仿宋"/>
                <w:sz w:val="24"/>
              </w:rPr>
            </w:pPr>
            <w:r w:rsidRPr="0042290C">
              <w:rPr>
                <w:rFonts w:ascii="仿宋" w:eastAsia="仿宋" w:hAnsi="仿宋" w:hint="eastAsia"/>
              </w:rPr>
              <w:t>北京铁城建设监理有限责任公司</w:t>
            </w:r>
          </w:p>
        </w:tc>
      </w:tr>
      <w:tr w:rsidR="008D0B20" w:rsidRPr="00C94285" w:rsidTr="006F254D">
        <w:trPr>
          <w:trHeight w:val="454"/>
        </w:trPr>
        <w:tc>
          <w:tcPr>
            <w:tcW w:w="780" w:type="dxa"/>
            <w:tcBorders>
              <w:top w:val="single" w:sz="4" w:space="0" w:color="auto"/>
              <w:left w:val="single" w:sz="4" w:space="0" w:color="auto"/>
              <w:bottom w:val="single" w:sz="4" w:space="0" w:color="auto"/>
              <w:right w:val="single" w:sz="4" w:space="0" w:color="auto"/>
            </w:tcBorders>
            <w:vAlign w:val="center"/>
          </w:tcPr>
          <w:p w:rsidR="008D0B20" w:rsidRPr="0042290C" w:rsidRDefault="008D0B20" w:rsidP="006F254D">
            <w:pPr>
              <w:jc w:val="center"/>
              <w:rPr>
                <w:rFonts w:ascii="仿宋" w:eastAsia="仿宋" w:hAnsi="仿宋"/>
                <w:szCs w:val="21"/>
              </w:rPr>
            </w:pPr>
            <w:r w:rsidRPr="0042290C">
              <w:rPr>
                <w:rFonts w:ascii="仿宋" w:eastAsia="仿宋" w:hAnsi="仿宋" w:hint="eastAsia"/>
                <w:szCs w:val="21"/>
              </w:rPr>
              <w:t>19</w:t>
            </w:r>
          </w:p>
        </w:tc>
        <w:tc>
          <w:tcPr>
            <w:tcW w:w="8380" w:type="dxa"/>
            <w:tcBorders>
              <w:top w:val="single" w:sz="4" w:space="0" w:color="auto"/>
              <w:left w:val="nil"/>
              <w:bottom w:val="single" w:sz="4" w:space="0" w:color="auto"/>
              <w:right w:val="single" w:sz="4" w:space="0" w:color="auto"/>
            </w:tcBorders>
            <w:vAlign w:val="center"/>
          </w:tcPr>
          <w:p w:rsidR="008D0B20" w:rsidRPr="0042290C" w:rsidRDefault="008D0B20" w:rsidP="006F254D">
            <w:pPr>
              <w:jc w:val="center"/>
              <w:rPr>
                <w:rFonts w:ascii="仿宋" w:eastAsia="仿宋" w:hAnsi="仿宋"/>
                <w:sz w:val="24"/>
              </w:rPr>
            </w:pPr>
            <w:r w:rsidRPr="0042290C">
              <w:rPr>
                <w:rFonts w:ascii="仿宋" w:eastAsia="仿宋" w:hAnsi="仿宋" w:hint="eastAsia"/>
              </w:rPr>
              <w:t>中国建筑第八工程局有限公司及其下属所有公司</w:t>
            </w:r>
          </w:p>
        </w:tc>
      </w:tr>
      <w:tr w:rsidR="008D0B20" w:rsidRPr="00C94285" w:rsidTr="006F254D">
        <w:trPr>
          <w:trHeight w:val="454"/>
        </w:trPr>
        <w:tc>
          <w:tcPr>
            <w:tcW w:w="780" w:type="dxa"/>
            <w:tcBorders>
              <w:top w:val="single" w:sz="4" w:space="0" w:color="auto"/>
              <w:left w:val="single" w:sz="4" w:space="0" w:color="auto"/>
              <w:bottom w:val="single" w:sz="4" w:space="0" w:color="auto"/>
              <w:right w:val="single" w:sz="4" w:space="0" w:color="auto"/>
            </w:tcBorders>
            <w:vAlign w:val="center"/>
          </w:tcPr>
          <w:p w:rsidR="008D0B20" w:rsidRPr="0042290C" w:rsidRDefault="008D0B20" w:rsidP="006F254D">
            <w:pPr>
              <w:jc w:val="center"/>
              <w:rPr>
                <w:rFonts w:ascii="仿宋" w:eastAsia="仿宋" w:hAnsi="仿宋"/>
                <w:szCs w:val="21"/>
              </w:rPr>
            </w:pPr>
            <w:r w:rsidRPr="0042290C">
              <w:rPr>
                <w:rFonts w:ascii="仿宋" w:eastAsia="仿宋" w:hAnsi="仿宋" w:hint="eastAsia"/>
                <w:szCs w:val="21"/>
              </w:rPr>
              <w:t>20</w:t>
            </w:r>
          </w:p>
        </w:tc>
        <w:tc>
          <w:tcPr>
            <w:tcW w:w="8380" w:type="dxa"/>
            <w:tcBorders>
              <w:top w:val="single" w:sz="4" w:space="0" w:color="auto"/>
              <w:left w:val="nil"/>
              <w:bottom w:val="single" w:sz="4" w:space="0" w:color="auto"/>
              <w:right w:val="single" w:sz="4" w:space="0" w:color="auto"/>
            </w:tcBorders>
            <w:vAlign w:val="center"/>
          </w:tcPr>
          <w:p w:rsidR="008D0B20" w:rsidRPr="0042290C" w:rsidRDefault="008D0B20" w:rsidP="006F254D">
            <w:pPr>
              <w:jc w:val="center"/>
              <w:rPr>
                <w:rFonts w:ascii="仿宋" w:eastAsia="仿宋" w:hAnsi="仿宋"/>
                <w:sz w:val="24"/>
              </w:rPr>
            </w:pPr>
            <w:r w:rsidRPr="0042290C">
              <w:rPr>
                <w:rFonts w:ascii="仿宋" w:eastAsia="仿宋" w:hAnsi="仿宋" w:hint="eastAsia"/>
              </w:rPr>
              <w:t>广州珠江监理咨询集团有限公司及其下属所有公司</w:t>
            </w:r>
          </w:p>
        </w:tc>
      </w:tr>
      <w:tr w:rsidR="008D0B20" w:rsidRPr="00C94285" w:rsidTr="006F254D">
        <w:trPr>
          <w:trHeight w:val="454"/>
        </w:trPr>
        <w:tc>
          <w:tcPr>
            <w:tcW w:w="780" w:type="dxa"/>
            <w:tcBorders>
              <w:top w:val="single" w:sz="4" w:space="0" w:color="auto"/>
              <w:left w:val="single" w:sz="4" w:space="0" w:color="auto"/>
              <w:bottom w:val="single" w:sz="4" w:space="0" w:color="auto"/>
              <w:right w:val="single" w:sz="4" w:space="0" w:color="auto"/>
            </w:tcBorders>
            <w:vAlign w:val="center"/>
          </w:tcPr>
          <w:p w:rsidR="008D0B20" w:rsidRPr="0042290C" w:rsidRDefault="008D0B20" w:rsidP="006F254D">
            <w:pPr>
              <w:jc w:val="center"/>
              <w:rPr>
                <w:rFonts w:ascii="仿宋" w:eastAsia="仿宋" w:hAnsi="仿宋"/>
                <w:szCs w:val="21"/>
              </w:rPr>
            </w:pPr>
            <w:r w:rsidRPr="0042290C">
              <w:rPr>
                <w:rFonts w:ascii="仿宋" w:eastAsia="仿宋" w:hAnsi="仿宋" w:hint="eastAsia"/>
                <w:szCs w:val="21"/>
              </w:rPr>
              <w:t>21</w:t>
            </w:r>
          </w:p>
        </w:tc>
        <w:tc>
          <w:tcPr>
            <w:tcW w:w="8380" w:type="dxa"/>
            <w:tcBorders>
              <w:top w:val="single" w:sz="4" w:space="0" w:color="auto"/>
              <w:left w:val="nil"/>
              <w:bottom w:val="single" w:sz="4" w:space="0" w:color="auto"/>
              <w:right w:val="single" w:sz="4" w:space="0" w:color="auto"/>
            </w:tcBorders>
            <w:vAlign w:val="center"/>
          </w:tcPr>
          <w:p w:rsidR="008D0B20" w:rsidRPr="0042290C" w:rsidRDefault="008D0B20" w:rsidP="006F254D">
            <w:pPr>
              <w:jc w:val="center"/>
              <w:rPr>
                <w:rFonts w:ascii="仿宋" w:eastAsia="仿宋" w:hAnsi="仿宋"/>
                <w:sz w:val="24"/>
              </w:rPr>
            </w:pPr>
            <w:r w:rsidRPr="0042290C">
              <w:rPr>
                <w:rFonts w:ascii="仿宋" w:eastAsia="仿宋" w:hAnsi="仿宋" w:hint="eastAsia"/>
              </w:rPr>
              <w:t>广东涌恒建筑工程有限公司及其下属所有公司</w:t>
            </w:r>
          </w:p>
        </w:tc>
      </w:tr>
      <w:tr w:rsidR="008D0B20" w:rsidRPr="00C94285" w:rsidTr="006F254D">
        <w:trPr>
          <w:trHeight w:val="454"/>
        </w:trPr>
        <w:tc>
          <w:tcPr>
            <w:tcW w:w="780" w:type="dxa"/>
            <w:tcBorders>
              <w:top w:val="single" w:sz="4" w:space="0" w:color="auto"/>
              <w:left w:val="single" w:sz="4" w:space="0" w:color="auto"/>
              <w:bottom w:val="single" w:sz="4" w:space="0" w:color="auto"/>
              <w:right w:val="single" w:sz="4" w:space="0" w:color="auto"/>
            </w:tcBorders>
            <w:vAlign w:val="center"/>
          </w:tcPr>
          <w:p w:rsidR="008D0B20" w:rsidRPr="0042290C" w:rsidRDefault="008D0B20" w:rsidP="006F254D">
            <w:pPr>
              <w:jc w:val="center"/>
              <w:rPr>
                <w:rFonts w:ascii="仿宋" w:eastAsia="仿宋" w:hAnsi="仿宋"/>
                <w:szCs w:val="21"/>
              </w:rPr>
            </w:pPr>
            <w:r w:rsidRPr="0042290C">
              <w:rPr>
                <w:rFonts w:ascii="仿宋" w:eastAsia="仿宋" w:hAnsi="仿宋" w:hint="eastAsia"/>
                <w:szCs w:val="21"/>
              </w:rPr>
              <w:t>22</w:t>
            </w:r>
          </w:p>
        </w:tc>
        <w:tc>
          <w:tcPr>
            <w:tcW w:w="8380" w:type="dxa"/>
            <w:tcBorders>
              <w:top w:val="single" w:sz="4" w:space="0" w:color="auto"/>
              <w:left w:val="nil"/>
              <w:bottom w:val="single" w:sz="4" w:space="0" w:color="auto"/>
              <w:right w:val="single" w:sz="4" w:space="0" w:color="auto"/>
            </w:tcBorders>
            <w:vAlign w:val="center"/>
          </w:tcPr>
          <w:p w:rsidR="008D0B20" w:rsidRPr="0042290C" w:rsidRDefault="008D0B20" w:rsidP="006F254D">
            <w:pPr>
              <w:jc w:val="center"/>
              <w:rPr>
                <w:rFonts w:ascii="仿宋" w:eastAsia="仿宋" w:hAnsi="仿宋"/>
                <w:sz w:val="24"/>
              </w:rPr>
            </w:pPr>
            <w:r w:rsidRPr="0042290C">
              <w:rPr>
                <w:rFonts w:ascii="仿宋" w:eastAsia="仿宋" w:hAnsi="仿宋" w:hint="eastAsia"/>
              </w:rPr>
              <w:t>广东省国际工程咨询有限公司</w:t>
            </w:r>
          </w:p>
        </w:tc>
      </w:tr>
      <w:tr w:rsidR="008D0B20" w:rsidRPr="00C94285" w:rsidTr="006F254D">
        <w:trPr>
          <w:trHeight w:val="454"/>
        </w:trPr>
        <w:tc>
          <w:tcPr>
            <w:tcW w:w="780" w:type="dxa"/>
            <w:tcBorders>
              <w:top w:val="single" w:sz="4" w:space="0" w:color="auto"/>
              <w:left w:val="single" w:sz="4" w:space="0" w:color="auto"/>
              <w:bottom w:val="single" w:sz="4" w:space="0" w:color="auto"/>
              <w:right w:val="single" w:sz="4" w:space="0" w:color="auto"/>
            </w:tcBorders>
            <w:vAlign w:val="center"/>
          </w:tcPr>
          <w:p w:rsidR="008D0B20" w:rsidRPr="0042290C" w:rsidRDefault="008D0B20" w:rsidP="006F254D">
            <w:pPr>
              <w:jc w:val="center"/>
              <w:rPr>
                <w:rFonts w:ascii="仿宋" w:eastAsia="仿宋" w:hAnsi="仿宋"/>
                <w:szCs w:val="21"/>
              </w:rPr>
            </w:pPr>
            <w:r w:rsidRPr="0042290C">
              <w:rPr>
                <w:rFonts w:ascii="仿宋" w:eastAsia="仿宋" w:hAnsi="仿宋" w:hint="eastAsia"/>
                <w:szCs w:val="21"/>
              </w:rPr>
              <w:t>23</w:t>
            </w:r>
          </w:p>
        </w:tc>
        <w:tc>
          <w:tcPr>
            <w:tcW w:w="8380" w:type="dxa"/>
            <w:tcBorders>
              <w:top w:val="single" w:sz="4" w:space="0" w:color="auto"/>
              <w:left w:val="nil"/>
              <w:bottom w:val="single" w:sz="4" w:space="0" w:color="auto"/>
              <w:right w:val="single" w:sz="4" w:space="0" w:color="auto"/>
            </w:tcBorders>
            <w:vAlign w:val="center"/>
          </w:tcPr>
          <w:p w:rsidR="008D0B20" w:rsidRPr="0042290C" w:rsidRDefault="008D0B20" w:rsidP="006F254D">
            <w:pPr>
              <w:jc w:val="center"/>
              <w:rPr>
                <w:rFonts w:ascii="仿宋" w:eastAsia="仿宋" w:hAnsi="仿宋"/>
                <w:sz w:val="24"/>
              </w:rPr>
            </w:pPr>
            <w:r w:rsidRPr="0042290C">
              <w:rPr>
                <w:rFonts w:ascii="仿宋" w:eastAsia="仿宋" w:hAnsi="仿宋" w:hint="eastAsia"/>
              </w:rPr>
              <w:t>项目经理李凯（建造师注册编号：沪1372017201824254）</w:t>
            </w:r>
          </w:p>
        </w:tc>
      </w:tr>
      <w:tr w:rsidR="008D0B20" w:rsidRPr="00C94285" w:rsidTr="006F254D">
        <w:trPr>
          <w:trHeight w:val="454"/>
        </w:trPr>
        <w:tc>
          <w:tcPr>
            <w:tcW w:w="780" w:type="dxa"/>
            <w:tcBorders>
              <w:top w:val="single" w:sz="4" w:space="0" w:color="auto"/>
              <w:left w:val="single" w:sz="4" w:space="0" w:color="auto"/>
              <w:bottom w:val="single" w:sz="4" w:space="0" w:color="auto"/>
              <w:right w:val="single" w:sz="4" w:space="0" w:color="auto"/>
            </w:tcBorders>
            <w:vAlign w:val="center"/>
          </w:tcPr>
          <w:p w:rsidR="008D0B20" w:rsidRPr="0042290C" w:rsidRDefault="008D0B20" w:rsidP="006F254D">
            <w:pPr>
              <w:jc w:val="center"/>
              <w:rPr>
                <w:rFonts w:ascii="仿宋" w:eastAsia="仿宋" w:hAnsi="仿宋"/>
                <w:szCs w:val="21"/>
              </w:rPr>
            </w:pPr>
            <w:r w:rsidRPr="0042290C">
              <w:rPr>
                <w:rFonts w:ascii="仿宋" w:eastAsia="仿宋" w:hAnsi="仿宋" w:hint="eastAsia"/>
                <w:szCs w:val="21"/>
              </w:rPr>
              <w:t>24</w:t>
            </w:r>
          </w:p>
        </w:tc>
        <w:tc>
          <w:tcPr>
            <w:tcW w:w="8380" w:type="dxa"/>
            <w:tcBorders>
              <w:top w:val="single" w:sz="4" w:space="0" w:color="auto"/>
              <w:left w:val="nil"/>
              <w:bottom w:val="single" w:sz="4" w:space="0" w:color="auto"/>
              <w:right w:val="single" w:sz="4" w:space="0" w:color="auto"/>
            </w:tcBorders>
            <w:vAlign w:val="center"/>
          </w:tcPr>
          <w:p w:rsidR="008D0B20" w:rsidRPr="0042290C" w:rsidRDefault="008D0B20" w:rsidP="006F254D">
            <w:pPr>
              <w:jc w:val="center"/>
              <w:rPr>
                <w:rFonts w:ascii="仿宋" w:eastAsia="仿宋" w:hAnsi="仿宋"/>
                <w:sz w:val="24"/>
              </w:rPr>
            </w:pPr>
            <w:r w:rsidRPr="0042290C">
              <w:rPr>
                <w:rFonts w:ascii="仿宋" w:eastAsia="仿宋" w:hAnsi="仿宋" w:hint="eastAsia"/>
              </w:rPr>
              <w:t>总监理工程师易俊（监理工程师注册号：61003554）</w:t>
            </w:r>
          </w:p>
        </w:tc>
      </w:tr>
    </w:tbl>
    <w:p w:rsidR="008D0B20" w:rsidRDefault="008D0B20" w:rsidP="008D0B20">
      <w:pPr>
        <w:widowControl/>
        <w:snapToGrid w:val="0"/>
        <w:spacing w:line="480" w:lineRule="auto"/>
        <w:ind w:right="102"/>
        <w:jc w:val="left"/>
        <w:rPr>
          <w:rFonts w:ascii="仿宋" w:eastAsia="仿宋" w:hAnsi="仿宋"/>
          <w:color w:val="000000"/>
          <w:sz w:val="24"/>
        </w:rPr>
      </w:pPr>
    </w:p>
    <w:p w:rsidR="008D0B20" w:rsidRPr="005E46AA" w:rsidRDefault="008D0B20" w:rsidP="008D0B20">
      <w:pPr>
        <w:spacing w:line="360" w:lineRule="auto"/>
        <w:rPr>
          <w:rFonts w:ascii="仿宋" w:eastAsia="仿宋" w:hAnsi="仿宋"/>
          <w:b/>
          <w:color w:val="000000"/>
          <w:sz w:val="44"/>
        </w:rPr>
      </w:pPr>
      <w:r>
        <w:rPr>
          <w:rFonts w:ascii="仿宋" w:eastAsia="仿宋" w:hAnsi="仿宋"/>
          <w:color w:val="000000"/>
          <w:sz w:val="24"/>
        </w:rPr>
        <w:br w:type="page"/>
      </w:r>
      <w:r w:rsidRPr="005E46AA">
        <w:rPr>
          <w:rFonts w:ascii="仿宋" w:eastAsia="仿宋" w:hAnsi="仿宋" w:hint="eastAsia"/>
          <w:color w:val="000000"/>
          <w:sz w:val="24"/>
        </w:rPr>
        <w:lastRenderedPageBreak/>
        <w:t>附件</w:t>
      </w:r>
      <w:r>
        <w:rPr>
          <w:rFonts w:ascii="仿宋" w:eastAsia="仿宋" w:hAnsi="仿宋" w:hint="eastAsia"/>
          <w:color w:val="000000"/>
          <w:sz w:val="24"/>
        </w:rPr>
        <w:t>三</w:t>
      </w:r>
      <w:r w:rsidRPr="005E46AA">
        <w:rPr>
          <w:rFonts w:ascii="仿宋" w:eastAsia="仿宋" w:hAnsi="仿宋" w:hint="eastAsia"/>
          <w:color w:val="000000"/>
          <w:sz w:val="24"/>
        </w:rPr>
        <w:t>：</w:t>
      </w:r>
    </w:p>
    <w:p w:rsidR="008D0B20" w:rsidRPr="00F820F2" w:rsidRDefault="008D0B20" w:rsidP="008D0B20">
      <w:pPr>
        <w:pStyle w:val="af"/>
        <w:spacing w:before="156" w:after="156"/>
        <w:jc w:val="center"/>
        <w:rPr>
          <w:rFonts w:ascii="宋体" w:eastAsia="宋体" w:cs="宋体"/>
          <w:sz w:val="28"/>
          <w:szCs w:val="28"/>
        </w:rPr>
      </w:pPr>
      <w:r w:rsidRPr="00F820F2">
        <w:rPr>
          <w:rFonts w:ascii="宋体" w:eastAsia="宋体" w:cs="宋体" w:hint="eastAsia"/>
          <w:sz w:val="28"/>
          <w:szCs w:val="28"/>
        </w:rPr>
        <w:t>施工现场建筑垃圾源头减量的具体要求和建筑垃圾综合利用产品的使用要求</w:t>
      </w:r>
    </w:p>
    <w:p w:rsidR="008D0B20" w:rsidRPr="00F820F2" w:rsidRDefault="008D0B20" w:rsidP="008D0B20">
      <w:pPr>
        <w:pStyle w:val="ae"/>
        <w:shd w:val="clear" w:color="auto" w:fill="FFFFFF"/>
        <w:spacing w:before="0" w:beforeAutospacing="0" w:after="0" w:afterAutospacing="0" w:line="360" w:lineRule="atLeast"/>
        <w:ind w:firstLine="420"/>
        <w:rPr>
          <w:rFonts w:cs="Times New Roman"/>
          <w:iCs/>
          <w:kern w:val="2"/>
          <w:sz w:val="21"/>
          <w:szCs w:val="22"/>
        </w:rPr>
      </w:pPr>
      <w:r w:rsidRPr="00F820F2">
        <w:rPr>
          <w:rFonts w:cs="Times New Roman" w:hint="eastAsia"/>
          <w:iCs/>
          <w:kern w:val="2"/>
          <w:sz w:val="21"/>
          <w:szCs w:val="22"/>
        </w:rPr>
        <w:t>工程施工单位应当编制建筑垃圾处理方案，采取污染防治措施，并在开工前报工程所在地县级人民政府建筑垃圾主管部门备案。建筑垃圾处理方案内容有调整的，应当及时报告接受备案的部门。建筑垃圾处理方案应当包括下列内容：</w:t>
      </w:r>
    </w:p>
    <w:p w:rsidR="008D0B20" w:rsidRPr="00F820F2" w:rsidRDefault="008D0B20" w:rsidP="008D0B20">
      <w:pPr>
        <w:pStyle w:val="ae"/>
        <w:shd w:val="clear" w:color="auto" w:fill="FFFFFF"/>
        <w:spacing w:before="0" w:beforeAutospacing="0" w:after="0" w:afterAutospacing="0" w:line="360" w:lineRule="atLeast"/>
        <w:ind w:firstLine="420"/>
        <w:rPr>
          <w:rFonts w:cs="Times New Roman"/>
          <w:iCs/>
          <w:kern w:val="2"/>
          <w:sz w:val="21"/>
          <w:szCs w:val="22"/>
        </w:rPr>
      </w:pPr>
      <w:r w:rsidRPr="00F820F2">
        <w:rPr>
          <w:rFonts w:cs="Times New Roman" w:hint="eastAsia"/>
          <w:iCs/>
          <w:kern w:val="2"/>
          <w:sz w:val="21"/>
          <w:szCs w:val="22"/>
        </w:rPr>
        <w:t>（</w:t>
      </w:r>
      <w:r w:rsidRPr="00F820F2">
        <w:rPr>
          <w:rFonts w:cs="Times New Roman" w:hint="eastAsia"/>
          <w:iCs/>
          <w:kern w:val="2"/>
          <w:sz w:val="21"/>
          <w:szCs w:val="22"/>
        </w:rPr>
        <w:t>1</w:t>
      </w:r>
      <w:r w:rsidRPr="00F820F2">
        <w:rPr>
          <w:rFonts w:cs="Times New Roman" w:hint="eastAsia"/>
          <w:iCs/>
          <w:kern w:val="2"/>
          <w:sz w:val="21"/>
          <w:szCs w:val="22"/>
        </w:rPr>
        <w:t>）工程概况和施工单位基本信息；</w:t>
      </w:r>
    </w:p>
    <w:p w:rsidR="008D0B20" w:rsidRPr="00F820F2" w:rsidRDefault="008D0B20" w:rsidP="008D0B20">
      <w:pPr>
        <w:pStyle w:val="ae"/>
        <w:shd w:val="clear" w:color="auto" w:fill="FFFFFF"/>
        <w:spacing w:before="0" w:beforeAutospacing="0" w:after="0" w:afterAutospacing="0" w:line="360" w:lineRule="atLeast"/>
        <w:ind w:firstLine="420"/>
        <w:rPr>
          <w:rFonts w:cs="Times New Roman"/>
          <w:iCs/>
          <w:kern w:val="2"/>
          <w:sz w:val="21"/>
          <w:szCs w:val="22"/>
        </w:rPr>
      </w:pPr>
      <w:r w:rsidRPr="00F820F2">
        <w:rPr>
          <w:rFonts w:cs="Times New Roman" w:hint="eastAsia"/>
          <w:iCs/>
          <w:kern w:val="2"/>
          <w:sz w:val="21"/>
          <w:szCs w:val="22"/>
        </w:rPr>
        <w:t>（</w:t>
      </w:r>
      <w:r w:rsidRPr="00F820F2">
        <w:rPr>
          <w:rFonts w:cs="Times New Roman" w:hint="eastAsia"/>
          <w:iCs/>
          <w:kern w:val="2"/>
          <w:sz w:val="21"/>
          <w:szCs w:val="22"/>
        </w:rPr>
        <w:t>2</w:t>
      </w:r>
      <w:r w:rsidRPr="00F820F2">
        <w:rPr>
          <w:rFonts w:cs="Times New Roman" w:hint="eastAsia"/>
          <w:iCs/>
          <w:kern w:val="2"/>
          <w:sz w:val="21"/>
          <w:szCs w:val="22"/>
        </w:rPr>
        <w:t>）建筑垃圾产生量与种类；</w:t>
      </w:r>
    </w:p>
    <w:p w:rsidR="008D0B20" w:rsidRPr="00F820F2" w:rsidRDefault="008D0B20" w:rsidP="008D0B20">
      <w:pPr>
        <w:pStyle w:val="ae"/>
        <w:shd w:val="clear" w:color="auto" w:fill="FFFFFF"/>
        <w:spacing w:before="0" w:beforeAutospacing="0" w:after="0" w:afterAutospacing="0" w:line="360" w:lineRule="atLeast"/>
        <w:ind w:firstLine="420"/>
        <w:rPr>
          <w:rFonts w:cs="Times New Roman"/>
          <w:iCs/>
          <w:kern w:val="2"/>
          <w:sz w:val="21"/>
          <w:szCs w:val="22"/>
        </w:rPr>
      </w:pPr>
      <w:r w:rsidRPr="00F820F2">
        <w:rPr>
          <w:rFonts w:cs="Times New Roman" w:hint="eastAsia"/>
          <w:iCs/>
          <w:kern w:val="2"/>
          <w:sz w:val="21"/>
          <w:szCs w:val="22"/>
        </w:rPr>
        <w:t>（</w:t>
      </w:r>
      <w:r w:rsidRPr="00F820F2">
        <w:rPr>
          <w:rFonts w:cs="Times New Roman" w:hint="eastAsia"/>
          <w:iCs/>
          <w:kern w:val="2"/>
          <w:sz w:val="21"/>
          <w:szCs w:val="22"/>
        </w:rPr>
        <w:t>3</w:t>
      </w:r>
      <w:r w:rsidRPr="00F820F2">
        <w:rPr>
          <w:rFonts w:cs="Times New Roman" w:hint="eastAsia"/>
          <w:iCs/>
          <w:kern w:val="2"/>
          <w:sz w:val="21"/>
          <w:szCs w:val="22"/>
        </w:rPr>
        <w:t>）建筑垃圾源头减量、分类收集、综合利用、污染防治的措施和目标；</w:t>
      </w:r>
    </w:p>
    <w:p w:rsidR="008D0B20" w:rsidRPr="00F820F2" w:rsidRDefault="008D0B20" w:rsidP="008D0B20">
      <w:pPr>
        <w:pStyle w:val="ae"/>
        <w:shd w:val="clear" w:color="auto" w:fill="FFFFFF"/>
        <w:spacing w:before="0" w:beforeAutospacing="0" w:after="0" w:afterAutospacing="0" w:line="360" w:lineRule="atLeast"/>
        <w:ind w:firstLine="420"/>
        <w:rPr>
          <w:rFonts w:cs="Times New Roman"/>
          <w:iCs/>
          <w:kern w:val="2"/>
          <w:sz w:val="21"/>
          <w:szCs w:val="22"/>
        </w:rPr>
      </w:pPr>
      <w:r w:rsidRPr="00F820F2">
        <w:rPr>
          <w:rFonts w:cs="Times New Roman" w:hint="eastAsia"/>
          <w:iCs/>
          <w:kern w:val="2"/>
          <w:sz w:val="21"/>
          <w:szCs w:val="22"/>
        </w:rPr>
        <w:t>（</w:t>
      </w:r>
      <w:r w:rsidRPr="00F820F2">
        <w:rPr>
          <w:rFonts w:cs="Times New Roman" w:hint="eastAsia"/>
          <w:iCs/>
          <w:kern w:val="2"/>
          <w:sz w:val="21"/>
          <w:szCs w:val="22"/>
        </w:rPr>
        <w:t>4</w:t>
      </w:r>
      <w:r w:rsidRPr="00F820F2">
        <w:rPr>
          <w:rFonts w:cs="Times New Roman" w:hint="eastAsia"/>
          <w:iCs/>
          <w:kern w:val="2"/>
          <w:sz w:val="21"/>
          <w:szCs w:val="22"/>
        </w:rPr>
        <w:t>）需要外运的建筑垃圾种类、数量与运输的时间、路线、方式和运输单位；</w:t>
      </w:r>
    </w:p>
    <w:p w:rsidR="008D0B20" w:rsidRPr="00F820F2" w:rsidRDefault="008D0B20" w:rsidP="008D0B20">
      <w:pPr>
        <w:pStyle w:val="ae"/>
        <w:shd w:val="clear" w:color="auto" w:fill="FFFFFF"/>
        <w:spacing w:before="0" w:beforeAutospacing="0" w:after="0" w:afterAutospacing="0" w:line="360" w:lineRule="atLeast"/>
        <w:ind w:firstLine="420"/>
        <w:rPr>
          <w:rFonts w:cs="Times New Roman"/>
          <w:iCs/>
          <w:kern w:val="2"/>
          <w:sz w:val="21"/>
          <w:szCs w:val="22"/>
        </w:rPr>
      </w:pPr>
      <w:r w:rsidRPr="00F820F2">
        <w:rPr>
          <w:rFonts w:cs="Times New Roman" w:hint="eastAsia"/>
          <w:iCs/>
          <w:kern w:val="2"/>
          <w:sz w:val="21"/>
          <w:szCs w:val="22"/>
        </w:rPr>
        <w:t>（</w:t>
      </w:r>
      <w:r w:rsidRPr="00F820F2">
        <w:rPr>
          <w:rFonts w:cs="Times New Roman" w:hint="eastAsia"/>
          <w:iCs/>
          <w:kern w:val="2"/>
          <w:sz w:val="21"/>
          <w:szCs w:val="22"/>
        </w:rPr>
        <w:t>5</w:t>
      </w:r>
      <w:r w:rsidRPr="00F820F2">
        <w:rPr>
          <w:rFonts w:cs="Times New Roman" w:hint="eastAsia"/>
          <w:iCs/>
          <w:kern w:val="2"/>
          <w:sz w:val="21"/>
          <w:szCs w:val="22"/>
        </w:rPr>
        <w:t>）建筑垃圾回填、消纳、综合利用场所名称；</w:t>
      </w:r>
    </w:p>
    <w:p w:rsidR="008D0B20" w:rsidRPr="00F820F2" w:rsidRDefault="008D0B20" w:rsidP="008D0B20">
      <w:pPr>
        <w:pStyle w:val="ae"/>
        <w:shd w:val="clear" w:color="auto" w:fill="FFFFFF"/>
        <w:spacing w:before="0" w:beforeAutospacing="0" w:after="0" w:afterAutospacing="0" w:line="360" w:lineRule="atLeast"/>
        <w:ind w:firstLine="420"/>
        <w:rPr>
          <w:rFonts w:cs="Times New Roman"/>
          <w:iCs/>
          <w:kern w:val="2"/>
          <w:sz w:val="21"/>
          <w:szCs w:val="22"/>
        </w:rPr>
      </w:pPr>
      <w:r w:rsidRPr="00F820F2">
        <w:rPr>
          <w:rFonts w:cs="Times New Roman" w:hint="eastAsia"/>
          <w:iCs/>
          <w:kern w:val="2"/>
          <w:sz w:val="21"/>
          <w:szCs w:val="22"/>
        </w:rPr>
        <w:t>（</w:t>
      </w:r>
      <w:r w:rsidRPr="00F820F2">
        <w:rPr>
          <w:rFonts w:cs="Times New Roman" w:hint="eastAsia"/>
          <w:iCs/>
          <w:kern w:val="2"/>
          <w:sz w:val="21"/>
          <w:szCs w:val="22"/>
        </w:rPr>
        <w:t>6</w:t>
      </w:r>
      <w:r w:rsidRPr="00F820F2">
        <w:rPr>
          <w:rFonts w:cs="Times New Roman" w:hint="eastAsia"/>
          <w:iCs/>
          <w:kern w:val="2"/>
          <w:sz w:val="21"/>
          <w:szCs w:val="22"/>
        </w:rPr>
        <w:t>）法律、法规规定的其他内容。</w:t>
      </w:r>
    </w:p>
    <w:p w:rsidR="008D0B20" w:rsidRPr="00F820F2" w:rsidRDefault="008D0B20" w:rsidP="008D0B20">
      <w:pPr>
        <w:pStyle w:val="ae"/>
        <w:shd w:val="clear" w:color="auto" w:fill="FFFFFF"/>
        <w:spacing w:before="0" w:beforeAutospacing="0" w:after="0" w:afterAutospacing="0" w:line="360" w:lineRule="atLeast"/>
        <w:ind w:firstLine="420"/>
        <w:rPr>
          <w:rFonts w:cs="Times New Roman"/>
          <w:iCs/>
          <w:kern w:val="2"/>
          <w:sz w:val="21"/>
          <w:szCs w:val="22"/>
        </w:rPr>
      </w:pPr>
      <w:r w:rsidRPr="00F820F2">
        <w:rPr>
          <w:rFonts w:cs="Times New Roman" w:hint="eastAsia"/>
          <w:iCs/>
          <w:kern w:val="2"/>
          <w:sz w:val="21"/>
          <w:szCs w:val="22"/>
        </w:rPr>
        <w:t>建筑垃圾应当按照国家有关规定进行分类，实行分类收集、分类贮存、分类运输、分类处置。</w:t>
      </w:r>
    </w:p>
    <w:p w:rsidR="008D0B20" w:rsidRPr="00F820F2" w:rsidRDefault="008D0B20" w:rsidP="008D0B20">
      <w:pPr>
        <w:pStyle w:val="ae"/>
        <w:shd w:val="clear" w:color="auto" w:fill="FFFFFF"/>
        <w:spacing w:before="0" w:beforeAutospacing="0" w:after="0" w:afterAutospacing="0" w:line="360" w:lineRule="atLeast"/>
        <w:ind w:firstLine="420"/>
        <w:rPr>
          <w:rFonts w:cs="Times New Roman"/>
          <w:iCs/>
          <w:kern w:val="2"/>
          <w:sz w:val="21"/>
          <w:szCs w:val="22"/>
        </w:rPr>
      </w:pPr>
      <w:r w:rsidRPr="00F820F2">
        <w:rPr>
          <w:rFonts w:cs="Times New Roman" w:hint="eastAsia"/>
          <w:iCs/>
          <w:kern w:val="2"/>
          <w:sz w:val="21"/>
          <w:szCs w:val="22"/>
        </w:rPr>
        <w:t>施工单位应开展建筑垃圾分类和合法装载，并及时向工程所在地县级人民政府建筑垃圾主管部门报送建筑垃圾处理方案。施工单位应当建立建筑垃圾管理台账，分类收集、贮存和及时清运施工过程中产生的建筑垃圾，采取有效措施防止混合已分类的建筑垃圾。工程施工单位应当将建筑垃圾的产生量与种类、清运时间、最终去向等信息在施工现场公示，接受社会监督。</w:t>
      </w:r>
    </w:p>
    <w:p w:rsidR="008D0B20" w:rsidRPr="00F820F2" w:rsidRDefault="008D0B20" w:rsidP="008D0B20">
      <w:pPr>
        <w:pStyle w:val="ae"/>
        <w:shd w:val="clear" w:color="auto" w:fill="FFFFFF"/>
        <w:spacing w:before="0" w:beforeAutospacing="0" w:after="0" w:afterAutospacing="0" w:line="360" w:lineRule="atLeast"/>
        <w:ind w:firstLine="420"/>
        <w:rPr>
          <w:rFonts w:cs="Times New Roman"/>
          <w:iCs/>
          <w:kern w:val="2"/>
          <w:sz w:val="21"/>
          <w:szCs w:val="22"/>
        </w:rPr>
      </w:pPr>
      <w:r w:rsidRPr="00F820F2">
        <w:rPr>
          <w:rFonts w:cs="Times New Roman" w:hint="eastAsia"/>
          <w:iCs/>
          <w:kern w:val="2"/>
          <w:sz w:val="21"/>
          <w:szCs w:val="22"/>
        </w:rPr>
        <w:t>运输建筑垃圾应当遵守下列规定：</w:t>
      </w:r>
    </w:p>
    <w:p w:rsidR="008D0B20" w:rsidRPr="00F820F2" w:rsidRDefault="008D0B20" w:rsidP="008D0B20">
      <w:pPr>
        <w:pStyle w:val="ae"/>
        <w:shd w:val="clear" w:color="auto" w:fill="FFFFFF"/>
        <w:spacing w:before="0" w:beforeAutospacing="0" w:after="0" w:afterAutospacing="0" w:line="360" w:lineRule="atLeast"/>
        <w:ind w:firstLine="420"/>
        <w:rPr>
          <w:rFonts w:cs="Times New Roman"/>
          <w:iCs/>
          <w:kern w:val="2"/>
          <w:sz w:val="21"/>
          <w:szCs w:val="22"/>
        </w:rPr>
      </w:pPr>
      <w:r w:rsidRPr="00F820F2">
        <w:rPr>
          <w:rFonts w:cs="Times New Roman" w:hint="eastAsia"/>
          <w:iCs/>
          <w:kern w:val="2"/>
          <w:sz w:val="21"/>
          <w:szCs w:val="22"/>
        </w:rPr>
        <w:t>（</w:t>
      </w:r>
      <w:r w:rsidRPr="00F820F2">
        <w:rPr>
          <w:rFonts w:cs="Times New Roman" w:hint="eastAsia"/>
          <w:iCs/>
          <w:kern w:val="2"/>
          <w:sz w:val="21"/>
          <w:szCs w:val="22"/>
        </w:rPr>
        <w:t>1</w:t>
      </w:r>
      <w:r w:rsidRPr="00F820F2">
        <w:rPr>
          <w:rFonts w:cs="Times New Roman" w:hint="eastAsia"/>
          <w:iCs/>
          <w:kern w:val="2"/>
          <w:sz w:val="21"/>
          <w:szCs w:val="22"/>
        </w:rPr>
        <w:t>）建立建筑垃圾运输管理台账；</w:t>
      </w:r>
    </w:p>
    <w:p w:rsidR="008D0B20" w:rsidRPr="00F820F2" w:rsidRDefault="008D0B20" w:rsidP="008D0B20">
      <w:pPr>
        <w:pStyle w:val="ae"/>
        <w:shd w:val="clear" w:color="auto" w:fill="FFFFFF"/>
        <w:spacing w:before="0" w:beforeAutospacing="0" w:after="0" w:afterAutospacing="0" w:line="360" w:lineRule="atLeast"/>
        <w:ind w:firstLine="420"/>
        <w:rPr>
          <w:rFonts w:cs="Times New Roman"/>
          <w:iCs/>
          <w:kern w:val="2"/>
          <w:sz w:val="21"/>
          <w:szCs w:val="22"/>
        </w:rPr>
      </w:pPr>
      <w:r w:rsidRPr="00F820F2">
        <w:rPr>
          <w:rFonts w:cs="Times New Roman" w:hint="eastAsia"/>
          <w:iCs/>
          <w:kern w:val="2"/>
          <w:sz w:val="21"/>
          <w:szCs w:val="22"/>
        </w:rPr>
        <w:t>（</w:t>
      </w:r>
      <w:r w:rsidRPr="00F820F2">
        <w:rPr>
          <w:rFonts w:cs="Times New Roman" w:hint="eastAsia"/>
          <w:iCs/>
          <w:kern w:val="2"/>
          <w:sz w:val="21"/>
          <w:szCs w:val="22"/>
        </w:rPr>
        <w:t>2</w:t>
      </w:r>
      <w:r w:rsidRPr="00F820F2">
        <w:rPr>
          <w:rFonts w:cs="Times New Roman" w:hint="eastAsia"/>
          <w:iCs/>
          <w:kern w:val="2"/>
          <w:sz w:val="21"/>
          <w:szCs w:val="22"/>
        </w:rPr>
        <w:t>）不得将工程渣土、工程泥浆与其他建筑垃圾混合运输；</w:t>
      </w:r>
    </w:p>
    <w:p w:rsidR="008D0B20" w:rsidRPr="00F820F2" w:rsidRDefault="008D0B20" w:rsidP="008D0B20">
      <w:pPr>
        <w:pStyle w:val="ae"/>
        <w:shd w:val="clear" w:color="auto" w:fill="FFFFFF"/>
        <w:spacing w:before="0" w:beforeAutospacing="0" w:after="0" w:afterAutospacing="0" w:line="360" w:lineRule="atLeast"/>
        <w:ind w:firstLine="420"/>
        <w:rPr>
          <w:rFonts w:cs="Times New Roman"/>
          <w:iCs/>
          <w:kern w:val="2"/>
          <w:sz w:val="21"/>
          <w:szCs w:val="22"/>
        </w:rPr>
      </w:pPr>
      <w:r w:rsidRPr="00F820F2">
        <w:rPr>
          <w:rFonts w:cs="Times New Roman" w:hint="eastAsia"/>
          <w:iCs/>
          <w:kern w:val="2"/>
          <w:sz w:val="21"/>
          <w:szCs w:val="22"/>
        </w:rPr>
        <w:t>（</w:t>
      </w:r>
      <w:r w:rsidRPr="00F820F2">
        <w:rPr>
          <w:rFonts w:cs="Times New Roman" w:hint="eastAsia"/>
          <w:iCs/>
          <w:kern w:val="2"/>
          <w:sz w:val="21"/>
          <w:szCs w:val="22"/>
        </w:rPr>
        <w:t>3</w:t>
      </w:r>
      <w:r w:rsidRPr="00F820F2">
        <w:rPr>
          <w:rFonts w:cs="Times New Roman" w:hint="eastAsia"/>
          <w:iCs/>
          <w:kern w:val="2"/>
          <w:sz w:val="21"/>
          <w:szCs w:val="22"/>
        </w:rPr>
        <w:t>）保持运输车辆、船舶等运输工具的行驶记录、卫星定位等电子装置正常使用；</w:t>
      </w:r>
    </w:p>
    <w:p w:rsidR="008D0B20" w:rsidRPr="00F820F2" w:rsidRDefault="008D0B20" w:rsidP="008D0B20">
      <w:pPr>
        <w:pStyle w:val="ae"/>
        <w:shd w:val="clear" w:color="auto" w:fill="FFFFFF"/>
        <w:spacing w:before="0" w:beforeAutospacing="0" w:after="0" w:afterAutospacing="0" w:line="360" w:lineRule="atLeast"/>
        <w:ind w:firstLine="420"/>
        <w:rPr>
          <w:rFonts w:cs="Times New Roman"/>
          <w:iCs/>
          <w:kern w:val="2"/>
          <w:sz w:val="21"/>
          <w:szCs w:val="22"/>
        </w:rPr>
      </w:pPr>
      <w:r w:rsidRPr="00F820F2">
        <w:rPr>
          <w:rFonts w:cs="Times New Roman" w:hint="eastAsia"/>
          <w:iCs/>
          <w:kern w:val="2"/>
          <w:sz w:val="21"/>
          <w:szCs w:val="22"/>
        </w:rPr>
        <w:t>（</w:t>
      </w:r>
      <w:r w:rsidRPr="00F820F2">
        <w:rPr>
          <w:rFonts w:cs="Times New Roman" w:hint="eastAsia"/>
          <w:iCs/>
          <w:kern w:val="2"/>
          <w:sz w:val="21"/>
          <w:szCs w:val="22"/>
        </w:rPr>
        <w:t>4</w:t>
      </w:r>
      <w:r w:rsidRPr="00F820F2">
        <w:rPr>
          <w:rFonts w:cs="Times New Roman" w:hint="eastAsia"/>
          <w:iCs/>
          <w:kern w:val="2"/>
          <w:sz w:val="21"/>
          <w:szCs w:val="22"/>
        </w:rPr>
        <w:t>）运输过程中保持运输工具整洁，采取密闭或者其他有效措施防止遗撒建筑垃圾，不得擅自倾倒、抛撒建筑垃圾；</w:t>
      </w:r>
    </w:p>
    <w:p w:rsidR="008D0B20" w:rsidRPr="00F820F2" w:rsidRDefault="008D0B20" w:rsidP="008D0B20">
      <w:pPr>
        <w:pStyle w:val="ae"/>
        <w:shd w:val="clear" w:color="auto" w:fill="FFFFFF"/>
        <w:spacing w:before="0" w:beforeAutospacing="0" w:after="0" w:afterAutospacing="0" w:line="360" w:lineRule="atLeast"/>
        <w:ind w:firstLine="420"/>
        <w:rPr>
          <w:rFonts w:cs="Times New Roman"/>
          <w:iCs/>
          <w:kern w:val="2"/>
          <w:sz w:val="21"/>
          <w:szCs w:val="22"/>
        </w:rPr>
      </w:pPr>
      <w:r w:rsidRPr="00F820F2">
        <w:rPr>
          <w:rFonts w:cs="Times New Roman" w:hint="eastAsia"/>
          <w:iCs/>
          <w:kern w:val="2"/>
          <w:sz w:val="21"/>
          <w:szCs w:val="22"/>
        </w:rPr>
        <w:t>（</w:t>
      </w:r>
      <w:r w:rsidRPr="00F820F2">
        <w:rPr>
          <w:rFonts w:cs="Times New Roman" w:hint="eastAsia"/>
          <w:iCs/>
          <w:kern w:val="2"/>
          <w:sz w:val="21"/>
          <w:szCs w:val="22"/>
        </w:rPr>
        <w:t>5</w:t>
      </w:r>
      <w:r w:rsidRPr="00F820F2">
        <w:rPr>
          <w:rFonts w:cs="Times New Roman" w:hint="eastAsia"/>
          <w:iCs/>
          <w:kern w:val="2"/>
          <w:sz w:val="21"/>
          <w:szCs w:val="22"/>
        </w:rPr>
        <w:t>）按照建筑垃圾处理方案确定的时间、路线、方式、场所进行运输。建筑垃圾运输车辆、船舶应当符合相应的载运技术条件。建筑垃圾处置场所为陆域的，不得采用开底式船舶运输建筑垃圾。</w:t>
      </w:r>
    </w:p>
    <w:p w:rsidR="008D0B20" w:rsidRPr="00F820F2" w:rsidRDefault="008D0B20" w:rsidP="008D0B20">
      <w:pPr>
        <w:pStyle w:val="ae"/>
        <w:shd w:val="clear" w:color="auto" w:fill="FFFFFF"/>
        <w:spacing w:before="0" w:beforeAutospacing="0" w:after="0" w:afterAutospacing="0" w:line="360" w:lineRule="atLeast"/>
        <w:ind w:firstLine="420"/>
        <w:rPr>
          <w:rFonts w:cs="Times New Roman"/>
          <w:iCs/>
          <w:kern w:val="2"/>
          <w:sz w:val="21"/>
          <w:szCs w:val="22"/>
        </w:rPr>
      </w:pPr>
      <w:r w:rsidRPr="00F820F2">
        <w:rPr>
          <w:rFonts w:cs="Times New Roman" w:hint="eastAsia"/>
          <w:iCs/>
          <w:kern w:val="2"/>
          <w:sz w:val="21"/>
          <w:szCs w:val="22"/>
        </w:rPr>
        <w:t>工程泥浆应当在施工现场进行脱水固化处理。施工现场不具备条件的，应当采用罐装器具密闭运输至依法设置的建筑垃圾处置场所进行处置。水上工程中依法无需经脱水处理的除外。</w:t>
      </w:r>
    </w:p>
    <w:p w:rsidR="008D0B20" w:rsidRPr="00F820F2" w:rsidRDefault="008D0B20" w:rsidP="008D0B20">
      <w:pPr>
        <w:pStyle w:val="ae"/>
        <w:shd w:val="clear" w:color="auto" w:fill="FFFFFF"/>
        <w:spacing w:before="0" w:beforeAutospacing="0" w:after="0" w:afterAutospacing="0" w:line="360" w:lineRule="atLeast"/>
        <w:ind w:firstLine="420"/>
        <w:rPr>
          <w:rFonts w:cs="Times New Roman"/>
          <w:iCs/>
          <w:kern w:val="2"/>
          <w:sz w:val="21"/>
          <w:szCs w:val="22"/>
        </w:rPr>
      </w:pPr>
      <w:r w:rsidRPr="00F820F2">
        <w:rPr>
          <w:rFonts w:cs="Times New Roman" w:hint="eastAsia"/>
          <w:iCs/>
          <w:kern w:val="2"/>
          <w:sz w:val="21"/>
          <w:szCs w:val="22"/>
        </w:rPr>
        <w:t>建筑垃圾应当按照下列方式，优先就地就近利用：</w:t>
      </w:r>
    </w:p>
    <w:p w:rsidR="008D0B20" w:rsidRPr="00F820F2" w:rsidRDefault="008D0B20" w:rsidP="008D0B20">
      <w:pPr>
        <w:pStyle w:val="ae"/>
        <w:shd w:val="clear" w:color="auto" w:fill="FFFFFF"/>
        <w:spacing w:before="0" w:beforeAutospacing="0" w:after="0" w:afterAutospacing="0" w:line="360" w:lineRule="atLeast"/>
        <w:ind w:firstLine="420"/>
        <w:rPr>
          <w:rFonts w:cs="Times New Roman"/>
          <w:iCs/>
          <w:kern w:val="2"/>
          <w:sz w:val="21"/>
          <w:szCs w:val="22"/>
        </w:rPr>
      </w:pPr>
      <w:r w:rsidRPr="00F820F2">
        <w:rPr>
          <w:rFonts w:cs="Times New Roman" w:hint="eastAsia"/>
          <w:iCs/>
          <w:kern w:val="2"/>
          <w:sz w:val="21"/>
          <w:szCs w:val="22"/>
        </w:rPr>
        <w:t>（</w:t>
      </w:r>
      <w:r w:rsidRPr="00F820F2">
        <w:rPr>
          <w:rFonts w:cs="Times New Roman" w:hint="eastAsia"/>
          <w:iCs/>
          <w:kern w:val="2"/>
          <w:sz w:val="21"/>
          <w:szCs w:val="22"/>
        </w:rPr>
        <w:t>1</w:t>
      </w:r>
      <w:r w:rsidRPr="00F820F2">
        <w:rPr>
          <w:rFonts w:cs="Times New Roman" w:hint="eastAsia"/>
          <w:iCs/>
          <w:kern w:val="2"/>
          <w:sz w:val="21"/>
          <w:szCs w:val="22"/>
        </w:rPr>
        <w:t>）工程渣土及脱水后的工程泥浆优先用于土方平衡、矿坑修复、环境治理、烧结制品及回填等；</w:t>
      </w:r>
    </w:p>
    <w:p w:rsidR="008D0B20" w:rsidRPr="00F820F2" w:rsidRDefault="008D0B20" w:rsidP="008D0B20">
      <w:pPr>
        <w:pStyle w:val="ae"/>
        <w:shd w:val="clear" w:color="auto" w:fill="FFFFFF"/>
        <w:spacing w:before="0" w:beforeAutospacing="0" w:after="0" w:afterAutospacing="0" w:line="360" w:lineRule="atLeast"/>
        <w:ind w:firstLine="420"/>
        <w:rPr>
          <w:rFonts w:cs="Times New Roman"/>
          <w:iCs/>
          <w:kern w:val="2"/>
          <w:sz w:val="21"/>
          <w:szCs w:val="22"/>
        </w:rPr>
      </w:pPr>
      <w:r w:rsidRPr="00F820F2">
        <w:rPr>
          <w:rFonts w:cs="Times New Roman" w:hint="eastAsia"/>
          <w:iCs/>
          <w:kern w:val="2"/>
          <w:sz w:val="21"/>
          <w:szCs w:val="22"/>
        </w:rPr>
        <w:t>（</w:t>
      </w:r>
      <w:r w:rsidRPr="00F820F2">
        <w:rPr>
          <w:rFonts w:cs="Times New Roman" w:hint="eastAsia"/>
          <w:iCs/>
          <w:kern w:val="2"/>
          <w:sz w:val="21"/>
          <w:szCs w:val="22"/>
        </w:rPr>
        <w:t>2</w:t>
      </w:r>
      <w:r w:rsidRPr="00F820F2">
        <w:rPr>
          <w:rFonts w:cs="Times New Roman" w:hint="eastAsia"/>
          <w:iCs/>
          <w:kern w:val="2"/>
          <w:sz w:val="21"/>
          <w:szCs w:val="22"/>
        </w:rPr>
        <w:t>）工程垃圾、拆除垃圾和装修垃圾优先用于生产再生骨料、再生砖、再生砌块、再生沥青混合料等建筑垃圾综合利用产品。具备现场综合利用条件的建设工程，应当进行建筑垃圾现场综合利用。</w:t>
      </w:r>
    </w:p>
    <w:p w:rsidR="008D0B20" w:rsidRPr="00F820F2" w:rsidRDefault="008D0B20" w:rsidP="008D0B20">
      <w:pPr>
        <w:pStyle w:val="ae"/>
        <w:shd w:val="clear" w:color="auto" w:fill="FFFFFF"/>
        <w:spacing w:before="0" w:beforeAutospacing="0" w:after="0" w:afterAutospacing="0" w:line="360" w:lineRule="atLeast"/>
        <w:ind w:right="-50" w:firstLine="420"/>
        <w:jc w:val="both"/>
        <w:rPr>
          <w:rFonts w:cs="Times New Roman"/>
          <w:iCs/>
          <w:kern w:val="2"/>
          <w:sz w:val="21"/>
          <w:szCs w:val="22"/>
        </w:rPr>
      </w:pPr>
      <w:r w:rsidRPr="00F820F2">
        <w:rPr>
          <w:rFonts w:cs="Times New Roman" w:hint="eastAsia"/>
          <w:iCs/>
          <w:kern w:val="2"/>
          <w:sz w:val="21"/>
          <w:szCs w:val="22"/>
        </w:rPr>
        <w:t>建设单位和施工单位严格遵守并执行《广东省建筑垃圾管理条例》。</w:t>
      </w:r>
    </w:p>
    <w:p w:rsidR="008D0B20" w:rsidRPr="00144AC9" w:rsidRDefault="008D0B20" w:rsidP="008D0B20">
      <w:pPr>
        <w:widowControl/>
        <w:snapToGrid w:val="0"/>
        <w:spacing w:line="480" w:lineRule="auto"/>
        <w:ind w:right="102"/>
        <w:jc w:val="left"/>
        <w:rPr>
          <w:rFonts w:ascii="仿宋" w:eastAsia="仿宋" w:hAnsi="仿宋"/>
          <w:color w:val="000000"/>
          <w:sz w:val="24"/>
        </w:rPr>
      </w:pPr>
    </w:p>
    <w:p w:rsidR="00E74F64" w:rsidRDefault="00E74F64"/>
    <w:sectPr w:rsidR="00E74F64" w:rsidSect="008D0B20">
      <w:pgSz w:w="11906" w:h="16838"/>
      <w:pgMar w:top="1440" w:right="1274"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11D8" w:rsidRDefault="00D311D8" w:rsidP="008D0B20">
      <w:r>
        <w:separator/>
      </w:r>
    </w:p>
  </w:endnote>
  <w:endnote w:type="continuationSeparator" w:id="0">
    <w:p w:rsidR="00D311D8" w:rsidRDefault="00D311D8" w:rsidP="008D0B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Microsoft YaHei UI"/>
    <w:charset w:val="86"/>
    <w:family w:val="script"/>
    <w:pitch w:val="default"/>
    <w:sig w:usb0="00000001" w:usb1="08000000" w:usb2="00000000" w:usb3="00000000" w:csb0="00040000" w:csb1="00000000"/>
  </w:font>
  <w:font w:name="华文中宋">
    <w:altName w:val="Malgun Gothic Semilight"/>
    <w:charset w:val="86"/>
    <w:family w:val="auto"/>
    <w:pitch w:val="variable"/>
    <w:sig w:usb0="00000000"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B20" w:rsidRDefault="008D0B20">
    <w:pPr>
      <w:pStyle w:val="a5"/>
      <w:framePr w:wrap="auto" w:vAnchor="text" w:hAnchor="margin" w:xAlign="center" w:y="1"/>
      <w:rPr>
        <w:rStyle w:val="a7"/>
      </w:rPr>
    </w:pPr>
    <w:r>
      <w:rPr>
        <w:rStyle w:val="a7"/>
      </w:rPr>
      <w:fldChar w:fldCharType="begin"/>
    </w:r>
    <w:r>
      <w:rPr>
        <w:rStyle w:val="a7"/>
      </w:rPr>
      <w:instrText xml:space="preserve">PAGE  </w:instrText>
    </w:r>
    <w:r>
      <w:rPr>
        <w:rStyle w:val="a7"/>
      </w:rPr>
      <w:fldChar w:fldCharType="end"/>
    </w:r>
  </w:p>
  <w:p w:rsidR="008D0B20" w:rsidRDefault="008D0B2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B20" w:rsidRPr="0042290C" w:rsidRDefault="008D0B20">
    <w:pPr>
      <w:pStyle w:val="a5"/>
      <w:framePr w:wrap="auto" w:vAnchor="text" w:hAnchor="margin" w:xAlign="center" w:y="1"/>
      <w:rPr>
        <w:rStyle w:val="a7"/>
        <w:rFonts w:ascii="宋体" w:hAnsi="宋体"/>
      </w:rPr>
    </w:pPr>
    <w:r w:rsidRPr="0042290C">
      <w:rPr>
        <w:rStyle w:val="a7"/>
        <w:rFonts w:ascii="宋体" w:hAnsi="宋体"/>
      </w:rPr>
      <w:fldChar w:fldCharType="begin"/>
    </w:r>
    <w:r w:rsidRPr="0042290C">
      <w:rPr>
        <w:rStyle w:val="a7"/>
        <w:rFonts w:ascii="宋体" w:hAnsi="宋体"/>
      </w:rPr>
      <w:instrText xml:space="preserve">PAGE  </w:instrText>
    </w:r>
    <w:r w:rsidRPr="0042290C">
      <w:rPr>
        <w:rStyle w:val="a7"/>
        <w:rFonts w:ascii="宋体" w:hAnsi="宋体"/>
      </w:rPr>
      <w:fldChar w:fldCharType="separate"/>
    </w:r>
    <w:r w:rsidR="00C55706">
      <w:rPr>
        <w:rStyle w:val="a7"/>
        <w:rFonts w:ascii="宋体" w:hAnsi="宋体"/>
        <w:noProof/>
      </w:rPr>
      <w:t>12</w:t>
    </w:r>
    <w:r w:rsidRPr="0042290C">
      <w:rPr>
        <w:rStyle w:val="a7"/>
        <w:rFonts w:ascii="宋体" w:hAnsi="宋体"/>
      </w:rPr>
      <w:fldChar w:fldCharType="end"/>
    </w:r>
  </w:p>
  <w:p w:rsidR="008D0B20" w:rsidRDefault="008D0B20" w:rsidP="009640B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11D8" w:rsidRDefault="00D311D8" w:rsidP="008D0B20">
      <w:r>
        <w:separator/>
      </w:r>
    </w:p>
  </w:footnote>
  <w:footnote w:type="continuationSeparator" w:id="0">
    <w:p w:rsidR="00D311D8" w:rsidRDefault="00D311D8" w:rsidP="008D0B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348"/>
    <w:rsid w:val="00057A1A"/>
    <w:rsid w:val="00063715"/>
    <w:rsid w:val="000A1382"/>
    <w:rsid w:val="0012399E"/>
    <w:rsid w:val="001E3DF1"/>
    <w:rsid w:val="0022081B"/>
    <w:rsid w:val="003D3C72"/>
    <w:rsid w:val="00494229"/>
    <w:rsid w:val="004F2DA6"/>
    <w:rsid w:val="0050310C"/>
    <w:rsid w:val="00532AD8"/>
    <w:rsid w:val="00631F33"/>
    <w:rsid w:val="0071253E"/>
    <w:rsid w:val="00760C5A"/>
    <w:rsid w:val="008D0B20"/>
    <w:rsid w:val="008D411A"/>
    <w:rsid w:val="00926348"/>
    <w:rsid w:val="00B3011B"/>
    <w:rsid w:val="00BE38A7"/>
    <w:rsid w:val="00C1520B"/>
    <w:rsid w:val="00C55706"/>
    <w:rsid w:val="00C62851"/>
    <w:rsid w:val="00CB581F"/>
    <w:rsid w:val="00D311D8"/>
    <w:rsid w:val="00D803B3"/>
    <w:rsid w:val="00D83D0C"/>
    <w:rsid w:val="00E23F8D"/>
    <w:rsid w:val="00E74F64"/>
    <w:rsid w:val="00E7528C"/>
    <w:rsid w:val="00F31A8A"/>
    <w:rsid w:val="00F46E85"/>
    <w:rsid w:val="00FC434D"/>
    <w:rsid w:val="00FC5B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D91E43E-A093-4639-A806-FBA7A6E9F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0B20"/>
    <w:pPr>
      <w:widowControl w:val="0"/>
      <w:jc w:val="both"/>
    </w:pPr>
    <w:rPr>
      <w:rFonts w:ascii="Wingdings" w:eastAsia="宋体" w:hAnsi="Wingdings" w:cs="Wingding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0B2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8D0B20"/>
    <w:rPr>
      <w:sz w:val="18"/>
      <w:szCs w:val="18"/>
    </w:rPr>
  </w:style>
  <w:style w:type="paragraph" w:styleId="a5">
    <w:name w:val="footer"/>
    <w:aliases w:val="FtrF"/>
    <w:basedOn w:val="a"/>
    <w:link w:val="a6"/>
    <w:uiPriority w:val="99"/>
    <w:unhideWhenUsed/>
    <w:qFormat/>
    <w:rsid w:val="008D0B2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aliases w:val="FtrF 字符"/>
    <w:basedOn w:val="a0"/>
    <w:link w:val="a5"/>
    <w:uiPriority w:val="99"/>
    <w:rsid w:val="008D0B20"/>
    <w:rPr>
      <w:sz w:val="18"/>
      <w:szCs w:val="18"/>
    </w:rPr>
  </w:style>
  <w:style w:type="character" w:styleId="a7">
    <w:name w:val="page number"/>
    <w:basedOn w:val="a0"/>
    <w:rsid w:val="008D0B20"/>
  </w:style>
  <w:style w:type="paragraph" w:styleId="a8">
    <w:name w:val="Body Text"/>
    <w:basedOn w:val="a"/>
    <w:link w:val="a9"/>
    <w:uiPriority w:val="99"/>
    <w:semiHidden/>
    <w:unhideWhenUsed/>
    <w:rsid w:val="008D0B20"/>
    <w:pPr>
      <w:spacing w:after="120"/>
    </w:pPr>
  </w:style>
  <w:style w:type="character" w:customStyle="1" w:styleId="a9">
    <w:name w:val="正文文本 字符"/>
    <w:basedOn w:val="a0"/>
    <w:link w:val="a8"/>
    <w:uiPriority w:val="99"/>
    <w:semiHidden/>
    <w:rsid w:val="008D0B20"/>
    <w:rPr>
      <w:rFonts w:ascii="Wingdings" w:eastAsia="宋体" w:hAnsi="Wingdings" w:cs="Wingdings"/>
      <w:szCs w:val="24"/>
    </w:rPr>
  </w:style>
  <w:style w:type="paragraph" w:styleId="aa">
    <w:name w:val="Body Text First Indent"/>
    <w:basedOn w:val="a8"/>
    <w:link w:val="1"/>
    <w:qFormat/>
    <w:rsid w:val="008D0B20"/>
    <w:pPr>
      <w:ind w:firstLine="420"/>
    </w:pPr>
    <w:rPr>
      <w:szCs w:val="20"/>
      <w:lang w:val="x-none" w:eastAsia="x-none"/>
    </w:rPr>
  </w:style>
  <w:style w:type="character" w:customStyle="1" w:styleId="ab">
    <w:name w:val="正文首行缩进 字符"/>
    <w:basedOn w:val="a9"/>
    <w:uiPriority w:val="99"/>
    <w:semiHidden/>
    <w:rsid w:val="008D0B20"/>
    <w:rPr>
      <w:rFonts w:ascii="Wingdings" w:eastAsia="宋体" w:hAnsi="Wingdings" w:cs="Wingdings"/>
      <w:szCs w:val="24"/>
    </w:rPr>
  </w:style>
  <w:style w:type="character" w:customStyle="1" w:styleId="1">
    <w:name w:val="正文首行缩进 字符1"/>
    <w:basedOn w:val="a0"/>
    <w:link w:val="aa"/>
    <w:qFormat/>
    <w:rsid w:val="008D0B20"/>
    <w:rPr>
      <w:rFonts w:ascii="Wingdings" w:eastAsia="宋体" w:hAnsi="Wingdings" w:cs="Wingdings"/>
      <w:szCs w:val="20"/>
      <w:lang w:val="x-none" w:eastAsia="x-none"/>
    </w:rPr>
  </w:style>
  <w:style w:type="character" w:customStyle="1" w:styleId="Char">
    <w:name w:val="页脚 Char"/>
    <w:aliases w:val="FtrF Char"/>
    <w:uiPriority w:val="99"/>
    <w:qFormat/>
    <w:rsid w:val="008D0B20"/>
    <w:rPr>
      <w:kern w:val="2"/>
      <w:sz w:val="18"/>
    </w:rPr>
  </w:style>
  <w:style w:type="paragraph" w:customStyle="1" w:styleId="ac">
    <w:name w:val="公文正文"/>
    <w:rsid w:val="008D0B20"/>
    <w:pPr>
      <w:widowControl w:val="0"/>
      <w:spacing w:line="360" w:lineRule="auto"/>
      <w:ind w:firstLine="629"/>
      <w:jc w:val="both"/>
    </w:pPr>
    <w:rPr>
      <w:rFonts w:ascii="Arial Black" w:eastAsia="Arial Black" w:hAnsi="仿宋" w:cs="Wingdings"/>
      <w:color w:val="000000"/>
      <w:kern w:val="0"/>
      <w:sz w:val="32"/>
      <w:szCs w:val="20"/>
    </w:rPr>
  </w:style>
  <w:style w:type="paragraph" w:customStyle="1" w:styleId="ad">
    <w:name w:val="发文落款"/>
    <w:basedOn w:val="ac"/>
    <w:rsid w:val="008D0B20"/>
    <w:pPr>
      <w:ind w:left="4094" w:right="607" w:firstLine="0"/>
      <w:jc w:val="center"/>
    </w:pPr>
  </w:style>
  <w:style w:type="paragraph" w:styleId="ae">
    <w:name w:val="Normal (Web)"/>
    <w:basedOn w:val="a"/>
    <w:uiPriority w:val="99"/>
    <w:qFormat/>
    <w:rsid w:val="008D0B20"/>
    <w:pPr>
      <w:widowControl/>
      <w:spacing w:before="100" w:beforeAutospacing="1" w:after="100" w:afterAutospacing="1"/>
      <w:jc w:val="left"/>
    </w:pPr>
    <w:rPr>
      <w:rFonts w:ascii="Cambria" w:hAnsi="Cambria"/>
      <w:color w:val="424242"/>
      <w:kern w:val="0"/>
      <w:sz w:val="24"/>
      <w:szCs w:val="20"/>
    </w:rPr>
  </w:style>
  <w:style w:type="paragraph" w:customStyle="1" w:styleId="af">
    <w:name w:val="章节三"/>
    <w:basedOn w:val="a"/>
    <w:next w:val="a"/>
    <w:qFormat/>
    <w:rsid w:val="008D0B20"/>
    <w:pPr>
      <w:topLinePunct/>
      <w:adjustRightInd w:val="0"/>
      <w:snapToGrid w:val="0"/>
      <w:spacing w:beforeLines="50" w:afterLines="50"/>
      <w:jc w:val="left"/>
      <w:outlineLvl w:val="2"/>
    </w:pPr>
    <w:rPr>
      <w:rFonts w:ascii="黑体" w:eastAsia="黑体" w:hAnsi="宋体" w:cs="Times New Roman"/>
      <w:b/>
      <w:spacing w:val="4"/>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12</Pages>
  <Words>1492</Words>
  <Characters>8507</Characters>
  <Application>Microsoft Office Word</Application>
  <DocSecurity>0</DocSecurity>
  <Lines>70</Lines>
  <Paragraphs>19</Paragraphs>
  <ScaleCrop>false</ScaleCrop>
  <Company/>
  <LinksUpToDate>false</LinksUpToDate>
  <CharactersWithSpaces>9980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18</cp:revision>
  <cp:lastPrinted>2025-05-13T03:31:00Z</cp:lastPrinted>
  <dcterms:created xsi:type="dcterms:W3CDTF">2025-05-25T16:48:00Z</dcterms:created>
  <dcterms:modified xsi:type="dcterms:W3CDTF">2025-05-26T13:14:00Z</dcterms:modified>
</cp:coreProperties>
</file>