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20" w:rsidRPr="005E46AA" w:rsidRDefault="008D0B20" w:rsidP="008D0B20">
      <w:pPr>
        <w:jc w:val="center"/>
        <w:rPr>
          <w:rFonts w:ascii="仿宋" w:eastAsia="仿宋" w:hAnsi="仿宋"/>
          <w:sz w:val="30"/>
          <w:szCs w:val="30"/>
        </w:rPr>
      </w:pPr>
      <w:r w:rsidRPr="00823439">
        <w:rPr>
          <w:rFonts w:ascii="仿宋" w:eastAsia="仿宋" w:hAnsi="仿宋" w:hint="eastAsia"/>
          <w:sz w:val="30"/>
          <w:szCs w:val="30"/>
        </w:rPr>
        <w:t>广州地铁资源经营发展有限公司装修改造施工项目（2025）</w:t>
      </w:r>
      <w:r w:rsidRPr="005E46AA">
        <w:rPr>
          <w:rFonts w:ascii="仿宋" w:eastAsia="仿宋" w:hAnsi="仿宋" w:hint="eastAsia"/>
          <w:sz w:val="30"/>
          <w:szCs w:val="30"/>
        </w:rPr>
        <w:t>招标公告</w:t>
      </w:r>
    </w:p>
    <w:p w:rsidR="008D0B20" w:rsidRPr="005E46AA" w:rsidRDefault="008D0B20" w:rsidP="008D0B20">
      <w:pPr>
        <w:spacing w:line="440" w:lineRule="exact"/>
        <w:ind w:firstLineChars="224" w:firstLine="538"/>
        <w:jc w:val="center"/>
        <w:rPr>
          <w:rFonts w:ascii="仿宋" w:eastAsia="仿宋" w:hAnsi="仿宋"/>
          <w:sz w:val="24"/>
        </w:rPr>
      </w:pPr>
    </w:p>
    <w:p w:rsidR="008D0B20" w:rsidRPr="005E46AA" w:rsidRDefault="008D0B20" w:rsidP="008D0B20">
      <w:pPr>
        <w:spacing w:line="440" w:lineRule="exact"/>
        <w:ind w:leftChars="57" w:left="120" w:firstLineChars="174" w:firstLine="418"/>
        <w:rPr>
          <w:rFonts w:ascii="仿宋" w:eastAsia="仿宋" w:hAnsi="仿宋"/>
          <w:sz w:val="24"/>
        </w:rPr>
      </w:pPr>
      <w:r w:rsidRPr="005E46AA">
        <w:rPr>
          <w:rFonts w:ascii="仿宋" w:eastAsia="仿宋" w:hAnsi="仿宋"/>
          <w:sz w:val="24"/>
        </w:rPr>
        <w:t xml:space="preserve">  </w:t>
      </w:r>
      <w:r>
        <w:rPr>
          <w:rFonts w:ascii="仿宋" w:eastAsia="仿宋" w:hAnsi="仿宋"/>
          <w:sz w:val="24"/>
        </w:rPr>
        <w:t>本招标项目</w:t>
      </w:r>
      <w:r w:rsidRPr="00FC41CB">
        <w:rPr>
          <w:rFonts w:ascii="仿宋" w:eastAsia="仿宋" w:hAnsi="仿宋" w:hint="eastAsia"/>
          <w:sz w:val="24"/>
          <w:u w:val="single"/>
        </w:rPr>
        <w:t>广州地铁资源经营发展有限公司装修改造施工项目（2025）</w:t>
      </w:r>
      <w:r>
        <w:rPr>
          <w:rFonts w:ascii="仿宋" w:eastAsia="仿宋" w:hAnsi="仿宋" w:hint="eastAsia"/>
          <w:sz w:val="24"/>
        </w:rPr>
        <w:t>已在</w:t>
      </w:r>
      <w:r w:rsidRPr="0042290C">
        <w:rPr>
          <w:rFonts w:ascii="仿宋" w:eastAsia="仿宋" w:hAnsi="仿宋" w:hint="eastAsia"/>
          <w:sz w:val="24"/>
          <w:u w:val="single"/>
        </w:rPr>
        <w:t>广东省投资项目在线审批监管平台</w:t>
      </w:r>
      <w:r w:rsidRPr="00770B5D">
        <w:rPr>
          <w:rFonts w:ascii="仿宋" w:eastAsia="仿宋" w:hAnsi="仿宋" w:hint="eastAsia"/>
          <w:sz w:val="24"/>
        </w:rPr>
        <w:t>完成备案（</w:t>
      </w:r>
      <w:r>
        <w:rPr>
          <w:rFonts w:ascii="仿宋" w:eastAsia="仿宋" w:hAnsi="仿宋" w:hint="eastAsia"/>
          <w:sz w:val="24"/>
        </w:rPr>
        <w:t>项目代码</w:t>
      </w:r>
      <w:r w:rsidRPr="00770B5D">
        <w:rPr>
          <w:rFonts w:ascii="仿宋" w:eastAsia="仿宋" w:hAnsi="仿宋" w:hint="eastAsia"/>
          <w:sz w:val="24"/>
        </w:rPr>
        <w:t>：</w:t>
      </w:r>
      <w:bookmarkStart w:id="0" w:name="OLE_LINK1"/>
      <w:bookmarkStart w:id="1" w:name="OLE_LINK2"/>
      <w:r w:rsidRPr="0042290C">
        <w:rPr>
          <w:rFonts w:ascii="仿宋" w:eastAsia="仿宋" w:hAnsi="仿宋"/>
          <w:sz w:val="24"/>
          <w:u w:val="single"/>
        </w:rPr>
        <w:t>2504-440100-04-05-891269</w:t>
      </w:r>
      <w:bookmarkEnd w:id="0"/>
      <w:bookmarkEnd w:id="1"/>
      <w:r w:rsidRPr="00770B5D">
        <w:rPr>
          <w:rFonts w:ascii="仿宋" w:eastAsia="仿宋" w:hAnsi="仿宋" w:hint="eastAsia"/>
          <w:sz w:val="24"/>
        </w:rPr>
        <w:t>）</w:t>
      </w:r>
      <w:r w:rsidRPr="005E46AA">
        <w:rPr>
          <w:rFonts w:ascii="仿宋" w:eastAsia="仿宋" w:hAnsi="仿宋" w:hint="eastAsia"/>
          <w:sz w:val="24"/>
        </w:rPr>
        <w:t>，</w:t>
      </w:r>
      <w:r>
        <w:rPr>
          <w:rFonts w:ascii="仿宋" w:eastAsia="仿宋" w:hAnsi="仿宋" w:hint="eastAsia"/>
          <w:sz w:val="24"/>
          <w:u w:val="single"/>
        </w:rPr>
        <w:t>广州地铁</w:t>
      </w:r>
      <w:r>
        <w:rPr>
          <w:rFonts w:ascii="仿宋" w:eastAsia="仿宋" w:hAnsi="仿宋"/>
          <w:sz w:val="24"/>
          <w:u w:val="single"/>
        </w:rPr>
        <w:t>资源经营发展有限公司</w:t>
      </w:r>
      <w:r w:rsidRPr="005E46AA">
        <w:rPr>
          <w:rFonts w:ascii="仿宋" w:eastAsia="仿宋" w:hAnsi="仿宋" w:hint="eastAsia"/>
          <w:sz w:val="24"/>
        </w:rPr>
        <w:t>现对</w:t>
      </w:r>
      <w:r>
        <w:rPr>
          <w:rFonts w:ascii="仿宋" w:eastAsia="仿宋" w:hAnsi="仿宋"/>
          <w:sz w:val="24"/>
        </w:rPr>
        <w:t>本招标项目</w:t>
      </w:r>
      <w:r w:rsidRPr="005E46AA">
        <w:rPr>
          <w:rFonts w:ascii="仿宋" w:eastAsia="仿宋" w:hAnsi="仿宋" w:hint="eastAsia"/>
          <w:sz w:val="24"/>
        </w:rPr>
        <w:t>进行施工总承包公开招标，选定承包人。</w:t>
      </w:r>
    </w:p>
    <w:p w:rsidR="008D0B20" w:rsidRPr="005E46AA" w:rsidRDefault="008D0B20" w:rsidP="008D0B20">
      <w:pPr>
        <w:tabs>
          <w:tab w:val="center" w:pos="4415"/>
        </w:tabs>
        <w:spacing w:line="440" w:lineRule="exact"/>
        <w:ind w:firstLineChars="224" w:firstLine="538"/>
        <w:rPr>
          <w:rFonts w:ascii="仿宋" w:eastAsia="仿宋" w:hAnsi="仿宋"/>
          <w:sz w:val="24"/>
          <w:u w:val="single"/>
        </w:rPr>
      </w:pPr>
      <w:r w:rsidRPr="005E46AA">
        <w:rPr>
          <w:rFonts w:ascii="仿宋" w:eastAsia="仿宋" w:hAnsi="仿宋" w:hint="eastAsia"/>
          <w:sz w:val="24"/>
        </w:rPr>
        <w:t>一、工程名称：</w:t>
      </w:r>
      <w:r w:rsidRPr="00FC41CB">
        <w:rPr>
          <w:rFonts w:ascii="仿宋" w:eastAsia="仿宋" w:hAnsi="仿宋" w:hint="eastAsia"/>
          <w:sz w:val="24"/>
          <w:u w:val="single"/>
        </w:rPr>
        <w:t>广州地铁资源经营发展有限公司装修改造施工项目（2025）</w:t>
      </w:r>
    </w:p>
    <w:p w:rsidR="008D0B20" w:rsidRPr="005E46AA" w:rsidRDefault="008D0B20" w:rsidP="008D0B20">
      <w:pPr>
        <w:tabs>
          <w:tab w:val="center" w:pos="4415"/>
        </w:tabs>
        <w:spacing w:line="440" w:lineRule="exact"/>
        <w:ind w:firstLineChars="424" w:firstLine="1018"/>
        <w:rPr>
          <w:rFonts w:ascii="仿宋" w:eastAsia="仿宋" w:hAnsi="仿宋"/>
          <w:color w:val="000000"/>
          <w:sz w:val="24"/>
          <w:u w:val="single"/>
        </w:rPr>
      </w:pPr>
      <w:r w:rsidRPr="005E46AA">
        <w:rPr>
          <w:rFonts w:ascii="仿宋" w:eastAsia="仿宋" w:hAnsi="仿宋" w:hint="eastAsia"/>
          <w:color w:val="000000"/>
          <w:sz w:val="24"/>
        </w:rPr>
        <w:t>项目代码：</w:t>
      </w:r>
      <w:r w:rsidRPr="00FC41CB">
        <w:rPr>
          <w:rFonts w:ascii="仿宋" w:eastAsia="仿宋" w:hAnsi="仿宋"/>
          <w:sz w:val="24"/>
          <w:u w:val="single"/>
        </w:rPr>
        <w:t>2504-440100-04-05-891269</w:t>
      </w:r>
      <w:r w:rsidRPr="005E46AA">
        <w:rPr>
          <w:rFonts w:ascii="仿宋" w:eastAsia="仿宋" w:hAnsi="仿宋"/>
          <w:color w:val="000000"/>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hint="eastAsia"/>
          <w:sz w:val="24"/>
        </w:rPr>
        <w:t>二、招标单位：</w:t>
      </w:r>
      <w:r>
        <w:rPr>
          <w:rFonts w:ascii="仿宋" w:eastAsia="仿宋" w:hAnsi="仿宋" w:hint="eastAsia"/>
          <w:sz w:val="24"/>
          <w:u w:val="single"/>
        </w:rPr>
        <w:t>广州地铁</w:t>
      </w:r>
      <w:r>
        <w:rPr>
          <w:rFonts w:ascii="仿宋" w:eastAsia="仿宋" w:hAnsi="仿宋"/>
          <w:sz w:val="24"/>
          <w:u w:val="single"/>
        </w:rPr>
        <w:t>资源经营发展有限公司</w:t>
      </w:r>
      <w:r w:rsidRPr="005E46AA">
        <w:rPr>
          <w:rFonts w:ascii="仿宋" w:eastAsia="仿宋" w:hAnsi="仿宋"/>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sz w:val="24"/>
        </w:rPr>
        <w:t xml:space="preserve">    </w:t>
      </w:r>
      <w:r w:rsidRPr="005E46AA">
        <w:rPr>
          <w:rFonts w:ascii="仿宋" w:eastAsia="仿宋" w:hAnsi="仿宋" w:hint="eastAsia"/>
          <w:sz w:val="24"/>
        </w:rPr>
        <w:t>联系人：</w:t>
      </w:r>
      <w:r w:rsidRPr="005E46AA">
        <w:rPr>
          <w:rFonts w:ascii="仿宋" w:eastAsia="仿宋" w:hAnsi="仿宋"/>
          <w:sz w:val="24"/>
          <w:u w:val="single"/>
        </w:rPr>
        <w:t xml:space="preserve">    </w:t>
      </w:r>
      <w:r>
        <w:rPr>
          <w:rFonts w:ascii="仿宋" w:eastAsia="仿宋" w:hAnsi="仿宋"/>
          <w:sz w:val="24"/>
          <w:u w:val="single"/>
        </w:rPr>
        <w:t>卢工</w:t>
      </w:r>
      <w:r w:rsidRPr="005E46AA">
        <w:rPr>
          <w:rFonts w:ascii="仿宋" w:eastAsia="仿宋" w:hAnsi="仿宋"/>
          <w:sz w:val="24"/>
          <w:u w:val="single"/>
        </w:rPr>
        <w:t xml:space="preserve">       </w:t>
      </w:r>
      <w:r w:rsidRPr="005E46AA">
        <w:rPr>
          <w:rFonts w:ascii="仿宋" w:eastAsia="仿宋" w:hAnsi="仿宋"/>
          <w:sz w:val="24"/>
        </w:rPr>
        <w:t xml:space="preserve">      </w:t>
      </w:r>
      <w:r w:rsidRPr="005E46AA">
        <w:rPr>
          <w:rFonts w:ascii="仿宋" w:eastAsia="仿宋" w:hAnsi="仿宋" w:hint="eastAsia"/>
          <w:sz w:val="24"/>
        </w:rPr>
        <w:t>联系电话：</w:t>
      </w:r>
      <w:r>
        <w:rPr>
          <w:rFonts w:ascii="仿宋" w:eastAsia="仿宋" w:hAnsi="仿宋" w:hint="eastAsia"/>
          <w:sz w:val="24"/>
          <w:u w:val="single"/>
        </w:rPr>
        <w:t>0</w:t>
      </w:r>
      <w:r>
        <w:rPr>
          <w:rFonts w:ascii="仿宋" w:eastAsia="仿宋" w:hAnsi="仿宋"/>
          <w:sz w:val="24"/>
          <w:u w:val="single"/>
        </w:rPr>
        <w:t>20-83158235</w:t>
      </w:r>
      <w:r w:rsidRPr="005E46AA">
        <w:rPr>
          <w:rFonts w:ascii="仿宋" w:eastAsia="仿宋" w:hAnsi="仿宋"/>
          <w:sz w:val="24"/>
          <w:u w:val="single"/>
        </w:rPr>
        <w:t xml:space="preserve">     </w:t>
      </w:r>
    </w:p>
    <w:p w:rsidR="008D0B20" w:rsidRPr="005E46AA" w:rsidRDefault="008D0B20" w:rsidP="008D0B20">
      <w:pPr>
        <w:spacing w:line="440" w:lineRule="exact"/>
        <w:ind w:leftChars="200" w:left="420" w:firstLineChars="224" w:firstLine="538"/>
        <w:rPr>
          <w:rFonts w:ascii="仿宋" w:eastAsia="仿宋" w:hAnsi="仿宋"/>
          <w:sz w:val="24"/>
          <w:u w:val="single"/>
        </w:rPr>
      </w:pPr>
      <w:r w:rsidRPr="005E46AA">
        <w:rPr>
          <w:rFonts w:ascii="仿宋" w:eastAsia="仿宋" w:hAnsi="仿宋" w:hint="eastAsia"/>
          <w:sz w:val="24"/>
        </w:rPr>
        <w:t>项目建设管理单位：</w:t>
      </w:r>
      <w:r>
        <w:rPr>
          <w:rFonts w:ascii="仿宋" w:eastAsia="仿宋" w:hAnsi="仿宋" w:hint="eastAsia"/>
          <w:sz w:val="24"/>
          <w:u w:val="single"/>
        </w:rPr>
        <w:t>广州地铁</w:t>
      </w:r>
      <w:r>
        <w:rPr>
          <w:rFonts w:ascii="仿宋" w:eastAsia="仿宋" w:hAnsi="仿宋"/>
          <w:sz w:val="24"/>
          <w:u w:val="single"/>
        </w:rPr>
        <w:t xml:space="preserve">资源经营发展有限公司 </w:t>
      </w:r>
      <w:r w:rsidRPr="005E46AA">
        <w:rPr>
          <w:rFonts w:ascii="仿宋" w:eastAsia="仿宋" w:hAnsi="仿宋"/>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sz w:val="24"/>
        </w:rPr>
        <w:t xml:space="preserve">    </w:t>
      </w:r>
      <w:r w:rsidRPr="005E46AA">
        <w:rPr>
          <w:rFonts w:ascii="仿宋" w:eastAsia="仿宋" w:hAnsi="仿宋" w:hint="eastAsia"/>
          <w:sz w:val="24"/>
        </w:rPr>
        <w:t>联系人：</w:t>
      </w:r>
      <w:r w:rsidRPr="005E46AA">
        <w:rPr>
          <w:rFonts w:ascii="仿宋" w:eastAsia="仿宋" w:hAnsi="仿宋"/>
          <w:sz w:val="24"/>
          <w:u w:val="single"/>
        </w:rPr>
        <w:t xml:space="preserve">    </w:t>
      </w:r>
      <w:r>
        <w:rPr>
          <w:rFonts w:ascii="仿宋" w:eastAsia="仿宋" w:hAnsi="仿宋"/>
          <w:sz w:val="24"/>
          <w:u w:val="single"/>
        </w:rPr>
        <w:t>卢工</w:t>
      </w:r>
      <w:r w:rsidRPr="005E46AA">
        <w:rPr>
          <w:rFonts w:ascii="仿宋" w:eastAsia="仿宋" w:hAnsi="仿宋"/>
          <w:sz w:val="24"/>
          <w:u w:val="single"/>
        </w:rPr>
        <w:t xml:space="preserve">       </w:t>
      </w:r>
      <w:r w:rsidRPr="005E46AA">
        <w:rPr>
          <w:rFonts w:ascii="仿宋" w:eastAsia="仿宋" w:hAnsi="仿宋"/>
          <w:sz w:val="24"/>
        </w:rPr>
        <w:t xml:space="preserve">      </w:t>
      </w:r>
      <w:r w:rsidRPr="005E46AA">
        <w:rPr>
          <w:rFonts w:ascii="仿宋" w:eastAsia="仿宋" w:hAnsi="仿宋" w:hint="eastAsia"/>
          <w:sz w:val="24"/>
        </w:rPr>
        <w:t>联系电话：</w:t>
      </w:r>
      <w:r>
        <w:rPr>
          <w:rFonts w:ascii="仿宋" w:eastAsia="仿宋" w:hAnsi="仿宋" w:hint="eastAsia"/>
          <w:sz w:val="24"/>
          <w:u w:val="single"/>
        </w:rPr>
        <w:t>0</w:t>
      </w:r>
      <w:r>
        <w:rPr>
          <w:rFonts w:ascii="仿宋" w:eastAsia="仿宋" w:hAnsi="仿宋"/>
          <w:sz w:val="24"/>
          <w:u w:val="single"/>
        </w:rPr>
        <w:t>20-83158235</w:t>
      </w:r>
      <w:r w:rsidRPr="005E46AA">
        <w:rPr>
          <w:rFonts w:ascii="仿宋" w:eastAsia="仿宋" w:hAnsi="仿宋"/>
          <w:sz w:val="24"/>
          <w:u w:val="single"/>
        </w:rPr>
        <w:t xml:space="preserve">     </w:t>
      </w:r>
    </w:p>
    <w:p w:rsidR="008D0B20" w:rsidRPr="005E46AA" w:rsidRDefault="008D0B20" w:rsidP="008D0B20">
      <w:pPr>
        <w:spacing w:line="440" w:lineRule="exact"/>
        <w:ind w:leftChars="200" w:left="420" w:firstLineChars="224" w:firstLine="538"/>
        <w:rPr>
          <w:rFonts w:ascii="仿宋" w:eastAsia="仿宋" w:hAnsi="仿宋"/>
          <w:sz w:val="24"/>
          <w:u w:val="single"/>
        </w:rPr>
      </w:pPr>
      <w:r w:rsidRPr="005E46AA">
        <w:rPr>
          <w:rFonts w:ascii="仿宋" w:eastAsia="仿宋" w:hAnsi="仿宋" w:hint="eastAsia"/>
          <w:sz w:val="24"/>
        </w:rPr>
        <w:t>招标代理机构：</w:t>
      </w:r>
      <w:r>
        <w:rPr>
          <w:rFonts w:ascii="仿宋" w:eastAsia="仿宋" w:hAnsi="仿宋" w:hint="eastAsia"/>
          <w:sz w:val="24"/>
          <w:u w:val="single"/>
        </w:rPr>
        <w:t>广州地铁工程咨询有限公司</w:t>
      </w:r>
      <w:r w:rsidRPr="005E46AA">
        <w:rPr>
          <w:rFonts w:ascii="仿宋" w:eastAsia="仿宋" w:hAnsi="仿宋"/>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sz w:val="24"/>
        </w:rPr>
        <w:t xml:space="preserve">    </w:t>
      </w:r>
      <w:r w:rsidRPr="005E46AA">
        <w:rPr>
          <w:rFonts w:ascii="仿宋" w:eastAsia="仿宋" w:hAnsi="仿宋" w:hint="eastAsia"/>
          <w:sz w:val="24"/>
        </w:rPr>
        <w:t>联系人：</w:t>
      </w:r>
      <w:r w:rsidRPr="005E46AA">
        <w:rPr>
          <w:rFonts w:ascii="仿宋" w:eastAsia="仿宋" w:hAnsi="仿宋"/>
          <w:sz w:val="24"/>
          <w:u w:val="single"/>
        </w:rPr>
        <w:t xml:space="preserve">    </w:t>
      </w:r>
      <w:r>
        <w:rPr>
          <w:rFonts w:ascii="仿宋" w:eastAsia="仿宋" w:hAnsi="仿宋"/>
          <w:sz w:val="24"/>
          <w:u w:val="single"/>
        </w:rPr>
        <w:t xml:space="preserve">江工 </w:t>
      </w:r>
      <w:r w:rsidRPr="005E46AA">
        <w:rPr>
          <w:rFonts w:ascii="仿宋" w:eastAsia="仿宋" w:hAnsi="仿宋"/>
          <w:sz w:val="24"/>
          <w:u w:val="single"/>
        </w:rPr>
        <w:t xml:space="preserve">      </w:t>
      </w:r>
      <w:r w:rsidRPr="005E46AA">
        <w:rPr>
          <w:rFonts w:ascii="仿宋" w:eastAsia="仿宋" w:hAnsi="仿宋"/>
          <w:sz w:val="24"/>
        </w:rPr>
        <w:t xml:space="preserve">      </w:t>
      </w:r>
      <w:r w:rsidRPr="005E46AA">
        <w:rPr>
          <w:rFonts w:ascii="仿宋" w:eastAsia="仿宋" w:hAnsi="仿宋" w:hint="eastAsia"/>
          <w:sz w:val="24"/>
        </w:rPr>
        <w:t>联系电话：</w:t>
      </w:r>
      <w:r>
        <w:rPr>
          <w:rFonts w:ascii="仿宋" w:eastAsia="仿宋" w:hAnsi="仿宋" w:hint="eastAsia"/>
          <w:sz w:val="24"/>
          <w:u w:val="single"/>
        </w:rPr>
        <w:t>0</w:t>
      </w:r>
      <w:r>
        <w:rPr>
          <w:rFonts w:ascii="仿宋" w:eastAsia="仿宋" w:hAnsi="仿宋"/>
          <w:sz w:val="24"/>
          <w:u w:val="single"/>
        </w:rPr>
        <w:t xml:space="preserve">20-31959570 </w:t>
      </w:r>
      <w:r w:rsidRPr="005E46AA">
        <w:rPr>
          <w:rFonts w:ascii="仿宋" w:eastAsia="仿宋" w:hAnsi="仿宋"/>
          <w:sz w:val="24"/>
          <w:u w:val="single"/>
        </w:rPr>
        <w:t xml:space="preserve">     </w:t>
      </w:r>
    </w:p>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sz w:val="24"/>
        </w:rPr>
        <w:t xml:space="preserve">    </w:t>
      </w:r>
      <w:r w:rsidRPr="005E46AA">
        <w:rPr>
          <w:rFonts w:ascii="仿宋" w:eastAsia="仿宋" w:hAnsi="仿宋" w:hint="eastAsia"/>
          <w:sz w:val="24"/>
        </w:rPr>
        <w:t>招标监督机构：</w:t>
      </w:r>
      <w:r w:rsidRPr="0042290C">
        <w:rPr>
          <w:rFonts w:ascii="仿宋" w:eastAsia="仿宋" w:hAnsi="仿宋" w:hint="eastAsia"/>
          <w:sz w:val="24"/>
          <w:u w:val="single"/>
        </w:rPr>
        <w:t>广州市建设工程招标管理办公室</w:t>
      </w:r>
      <w:r w:rsidRPr="005E46AA">
        <w:rPr>
          <w:rFonts w:ascii="仿宋" w:eastAsia="仿宋" w:hAnsi="仿宋"/>
          <w:sz w:val="24"/>
          <w:u w:val="single"/>
        </w:rPr>
        <w:t xml:space="preserve">  </w:t>
      </w:r>
      <w:r w:rsidRPr="005E46AA">
        <w:rPr>
          <w:rFonts w:ascii="仿宋" w:eastAsia="仿宋" w:hAnsi="仿宋" w:hint="eastAsia"/>
          <w:sz w:val="24"/>
          <w:u w:val="single"/>
        </w:rPr>
        <w:t xml:space="preserve">          </w:t>
      </w:r>
      <w:r w:rsidRPr="005E46AA">
        <w:rPr>
          <w:rFonts w:ascii="仿宋" w:eastAsia="仿宋" w:hAnsi="仿宋"/>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sz w:val="24"/>
        </w:rPr>
        <w:t xml:space="preserve">    </w:t>
      </w:r>
      <w:r w:rsidRPr="005E46AA">
        <w:rPr>
          <w:rFonts w:ascii="仿宋" w:eastAsia="仿宋" w:hAnsi="仿宋" w:hint="eastAsia"/>
          <w:sz w:val="24"/>
        </w:rPr>
        <w:t>监督电话：</w:t>
      </w:r>
      <w:r>
        <w:rPr>
          <w:rFonts w:ascii="仿宋" w:eastAsia="仿宋" w:hAnsi="仿宋" w:hint="eastAsia"/>
          <w:sz w:val="24"/>
          <w:u w:val="single"/>
        </w:rPr>
        <w:t>0</w:t>
      </w:r>
      <w:r>
        <w:rPr>
          <w:rFonts w:ascii="仿宋" w:eastAsia="仿宋" w:hAnsi="仿宋"/>
          <w:sz w:val="24"/>
          <w:u w:val="single"/>
        </w:rPr>
        <w:t>20-</w:t>
      </w:r>
      <w:r w:rsidRPr="007F401E">
        <w:t></w:t>
      </w:r>
      <w:r w:rsidRPr="007F401E">
        <w:rPr>
          <w:rFonts w:ascii="仿宋" w:eastAsia="仿宋" w:hAnsi="仿宋"/>
          <w:sz w:val="24"/>
          <w:u w:val="single"/>
        </w:rPr>
        <w:t>28866202</w:t>
      </w:r>
      <w:r w:rsidRPr="005E46AA">
        <w:rPr>
          <w:rFonts w:ascii="仿宋" w:eastAsia="仿宋" w:hAnsi="仿宋" w:hint="eastAsia"/>
          <w:sz w:val="24"/>
          <w:u w:val="single"/>
        </w:rPr>
        <w:t xml:space="preserve">  </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hint="eastAsia"/>
          <w:sz w:val="24"/>
        </w:rPr>
        <w:t>三、建设地点：</w:t>
      </w:r>
      <w:r w:rsidRPr="00EE2021">
        <w:rPr>
          <w:rFonts w:ascii="仿宋" w:eastAsia="仿宋" w:hAnsi="仿宋" w:hint="eastAsia"/>
          <w:sz w:val="24"/>
          <w:u w:val="single"/>
        </w:rPr>
        <w:t>广州地铁资源经营发展有限公司管辖范围内的各资源项目</w:t>
      </w:r>
    </w:p>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hint="eastAsia"/>
          <w:sz w:val="24"/>
        </w:rPr>
        <w:t>四、项目概况</w:t>
      </w:r>
      <w:r>
        <w:rPr>
          <w:rFonts w:ascii="仿宋" w:eastAsia="仿宋" w:hAnsi="仿宋" w:hint="eastAsia"/>
          <w:sz w:val="24"/>
        </w:rPr>
        <w:t>：</w:t>
      </w:r>
      <w:r w:rsidRPr="0042290C">
        <w:rPr>
          <w:rFonts w:ascii="仿宋" w:eastAsia="仿宋" w:hAnsi="仿宋" w:hint="eastAsia"/>
          <w:sz w:val="24"/>
          <w:u w:val="single"/>
        </w:rPr>
        <w:t>长寿路地块</w:t>
      </w:r>
      <w:r>
        <w:rPr>
          <w:rFonts w:ascii="仿宋" w:eastAsia="仿宋" w:hAnsi="仿宋" w:hint="eastAsia"/>
          <w:sz w:val="24"/>
          <w:u w:val="single"/>
        </w:rPr>
        <w:t>商业</w:t>
      </w:r>
      <w:r w:rsidRPr="0042290C">
        <w:rPr>
          <w:rFonts w:ascii="仿宋" w:eastAsia="仿宋" w:hAnsi="仿宋" w:hint="eastAsia"/>
          <w:sz w:val="24"/>
          <w:u w:val="single"/>
        </w:rPr>
        <w:t>经营改造、车站</w:t>
      </w:r>
      <w:r>
        <w:rPr>
          <w:rFonts w:ascii="仿宋" w:eastAsia="仿宋" w:hAnsi="仿宋" w:hint="eastAsia"/>
          <w:sz w:val="24"/>
          <w:u w:val="single"/>
        </w:rPr>
        <w:t>站厅商铺增设</w:t>
      </w:r>
      <w:r w:rsidRPr="0042290C">
        <w:rPr>
          <w:rFonts w:ascii="仿宋" w:eastAsia="仿宋" w:hAnsi="仿宋" w:hint="eastAsia"/>
          <w:sz w:val="24"/>
          <w:u w:val="single"/>
        </w:rPr>
        <w:t>等项目施工，以及其他装修、改造、</w:t>
      </w:r>
      <w:r>
        <w:rPr>
          <w:rFonts w:ascii="仿宋" w:eastAsia="仿宋" w:hAnsi="仿宋" w:hint="eastAsia"/>
          <w:sz w:val="24"/>
          <w:u w:val="single"/>
        </w:rPr>
        <w:t>中修及零星</w:t>
      </w:r>
      <w:r w:rsidRPr="0042290C">
        <w:rPr>
          <w:rFonts w:ascii="仿宋" w:eastAsia="仿宋" w:hAnsi="仿宋" w:hint="eastAsia"/>
          <w:sz w:val="24"/>
          <w:u w:val="single"/>
        </w:rPr>
        <w:t>维修类项目（包括车站商铺及商业街、社区商业、综合体商业、酒店、公寓、停车场、地块、自助设备、广告、地铁博物馆、安全紧急项目等）施工。</w:t>
      </w:r>
    </w:p>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hint="eastAsia"/>
          <w:sz w:val="24"/>
        </w:rPr>
        <w:t>五、标段划分及各标段招标内容、规模和</w:t>
      </w:r>
      <w:r w:rsidRPr="00AD0674">
        <w:rPr>
          <w:rFonts w:ascii="仿宋" w:eastAsia="仿宋" w:hAnsi="仿宋" w:hint="eastAsia"/>
          <w:sz w:val="24"/>
        </w:rPr>
        <w:t>最低投标报价（下浮率）</w:t>
      </w:r>
      <w:r w:rsidRPr="005E46AA">
        <w:rPr>
          <w:rFonts w:ascii="仿宋" w:eastAsia="仿宋" w:hAnsi="仿宋" w:hint="eastAsia"/>
          <w:sz w:val="24"/>
        </w:rPr>
        <w:t>：</w:t>
      </w:r>
    </w:p>
    <w:p w:rsidR="008D0B20" w:rsidRPr="0042290C"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hint="eastAsia"/>
          <w:sz w:val="24"/>
        </w:rPr>
        <w:t>1、本招标项目分为</w:t>
      </w:r>
      <w:r w:rsidRPr="005E46AA">
        <w:rPr>
          <w:rFonts w:ascii="仿宋" w:eastAsia="仿宋" w:hAnsi="仿宋" w:hint="eastAsia"/>
          <w:sz w:val="24"/>
          <w:u w:val="single"/>
        </w:rPr>
        <w:t xml:space="preserve"> </w:t>
      </w:r>
      <w:r>
        <w:rPr>
          <w:rFonts w:ascii="仿宋" w:eastAsia="仿宋" w:hAnsi="仿宋"/>
          <w:sz w:val="24"/>
          <w:u w:val="single"/>
        </w:rPr>
        <w:t>1</w:t>
      </w:r>
      <w:r w:rsidRPr="005E46AA">
        <w:rPr>
          <w:rFonts w:ascii="仿宋" w:eastAsia="仿宋" w:hAnsi="仿宋" w:hint="eastAsia"/>
          <w:sz w:val="24"/>
          <w:u w:val="single"/>
        </w:rPr>
        <w:t xml:space="preserve"> </w:t>
      </w:r>
      <w:r w:rsidRPr="005E46AA">
        <w:rPr>
          <w:rFonts w:ascii="仿宋" w:eastAsia="仿宋" w:hAnsi="仿宋" w:hint="eastAsia"/>
          <w:sz w:val="24"/>
        </w:rPr>
        <w:t>个标段。</w:t>
      </w:r>
      <w:r w:rsidRPr="0042290C">
        <w:rPr>
          <w:rFonts w:ascii="仿宋" w:eastAsia="仿宋" w:hAnsi="仿宋" w:hint="eastAsia"/>
          <w:sz w:val="24"/>
          <w:u w:val="single"/>
        </w:rPr>
        <w:t>具体项目清单（暂定，以实际发生为准，各项目累计总金额不超过合同暂定总价；招标人可视实际需求增加或减少清单项目，不调整中标下浮率）及预估金额如下：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720"/>
        <w:gridCol w:w="2843"/>
      </w:tblGrid>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hint="eastAsia"/>
                <w:bCs/>
                <w:color w:val="000000"/>
                <w:kern w:val="0"/>
                <w:sz w:val="24"/>
              </w:rPr>
              <w:t>序号</w:t>
            </w:r>
          </w:p>
        </w:tc>
        <w:tc>
          <w:tcPr>
            <w:tcW w:w="4720"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hint="eastAsia"/>
                <w:bCs/>
                <w:color w:val="000000"/>
                <w:kern w:val="0"/>
                <w:sz w:val="24"/>
              </w:rPr>
              <w:t>项目清单</w:t>
            </w:r>
          </w:p>
        </w:tc>
        <w:tc>
          <w:tcPr>
            <w:tcW w:w="2843"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230FB3">
              <w:rPr>
                <w:rFonts w:ascii="仿宋" w:eastAsia="仿宋" w:hAnsi="仿宋" w:cs="方正小标宋_GBK" w:hint="eastAsia"/>
                <w:bCs/>
                <w:color w:val="000000"/>
                <w:kern w:val="0"/>
                <w:sz w:val="24"/>
              </w:rPr>
              <w:t>预估</w:t>
            </w:r>
            <w:r>
              <w:rPr>
                <w:rFonts w:ascii="仿宋" w:eastAsia="仿宋" w:hAnsi="仿宋" w:cs="方正小标宋_GBK" w:hint="eastAsia"/>
                <w:bCs/>
                <w:color w:val="000000"/>
                <w:kern w:val="0"/>
                <w:sz w:val="24"/>
              </w:rPr>
              <w:t>施工</w:t>
            </w:r>
            <w:r w:rsidRPr="0042290C">
              <w:rPr>
                <w:rFonts w:ascii="仿宋" w:eastAsia="仿宋" w:hAnsi="仿宋" w:cs="方正小标宋_GBK" w:hint="eastAsia"/>
                <w:bCs/>
                <w:color w:val="000000"/>
                <w:kern w:val="0"/>
                <w:sz w:val="24"/>
              </w:rPr>
              <w:t>费金额（万元）</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1</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长寿路地块商业经营改造项目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1100</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2</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车站站厅商铺增设项目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Pr>
                <w:rFonts w:ascii="仿宋" w:eastAsia="仿宋" w:hAnsi="仿宋"/>
                <w:sz w:val="24"/>
              </w:rPr>
              <w:t>1000</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3</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万胜广场</w:t>
            </w:r>
            <w:r>
              <w:rPr>
                <w:rFonts w:ascii="仿宋" w:eastAsia="仿宋" w:hAnsi="仿宋" w:hint="eastAsia"/>
                <w:sz w:val="24"/>
              </w:rPr>
              <w:t>室外经营空间</w:t>
            </w:r>
            <w:r w:rsidRPr="0042290C">
              <w:rPr>
                <w:rFonts w:ascii="仿宋" w:eastAsia="仿宋" w:hAnsi="仿宋" w:hint="eastAsia"/>
                <w:sz w:val="24"/>
              </w:rPr>
              <w:t>场景</w:t>
            </w:r>
            <w:r>
              <w:rPr>
                <w:rFonts w:ascii="仿宋" w:eastAsia="仿宋" w:hAnsi="仿宋" w:hint="eastAsia"/>
                <w:sz w:val="24"/>
              </w:rPr>
              <w:t>提升</w:t>
            </w:r>
            <w:r w:rsidRPr="0042290C">
              <w:rPr>
                <w:rFonts w:ascii="仿宋" w:eastAsia="仿宋" w:hAnsi="仿宋" w:hint="eastAsia"/>
                <w:sz w:val="24"/>
              </w:rPr>
              <w:t>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600</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4</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Pr>
                <w:rFonts w:ascii="仿宋" w:eastAsia="仿宋" w:hAnsi="仿宋" w:hint="eastAsia"/>
                <w:sz w:val="24"/>
              </w:rPr>
              <w:t>东山口站商业街装修</w:t>
            </w:r>
            <w:r w:rsidRPr="0042290C">
              <w:rPr>
                <w:rFonts w:ascii="仿宋" w:eastAsia="仿宋" w:hAnsi="仿宋" w:hint="eastAsia"/>
                <w:sz w:val="24"/>
              </w:rPr>
              <w:t>改造项目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225</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5</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一德路地块商业经营改造项目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Pr>
                <w:rFonts w:ascii="仿宋" w:eastAsia="仿宋" w:hAnsi="仿宋"/>
                <w:sz w:val="24"/>
              </w:rPr>
              <w:t>396</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6</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区庄站地块商业经营改造项目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102</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7</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新白广线永宁站、镇龙站、九佛站、竹料站、永宁北站、新龙站停车场改造项目</w:t>
            </w:r>
          </w:p>
        </w:tc>
        <w:tc>
          <w:tcPr>
            <w:tcW w:w="2843"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237</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8</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芳村地块停车场设备采购安装项目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25</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lastRenderedPageBreak/>
              <w:t>9</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新接管地块停车场设备采购安装项目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35</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10</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万胜广场B塔天面层柱、梁维护及铝板安装排水项目</w:t>
            </w:r>
          </w:p>
        </w:tc>
        <w:tc>
          <w:tcPr>
            <w:tcW w:w="2843"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30</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11</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万胜广场幕墙整改维修项目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50</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12</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地铁博物馆展项升级项目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60</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13</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万胜广场多功能会议厅空调改造项目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40</w:t>
            </w:r>
          </w:p>
        </w:tc>
      </w:tr>
      <w:tr w:rsidR="008D0B20" w:rsidRPr="0042290C" w:rsidTr="006F254D">
        <w:trPr>
          <w:jc w:val="center"/>
        </w:trPr>
        <w:tc>
          <w:tcPr>
            <w:tcW w:w="959"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cs="方正小标宋_GBK"/>
                <w:color w:val="000000"/>
                <w:kern w:val="0"/>
                <w:sz w:val="24"/>
              </w:rPr>
              <w:t>14</w:t>
            </w:r>
          </w:p>
        </w:tc>
        <w:tc>
          <w:tcPr>
            <w:tcW w:w="4720" w:type="dxa"/>
            <w:shd w:val="clear" w:color="auto" w:fill="auto"/>
            <w:vAlign w:val="center"/>
          </w:tcPr>
          <w:p w:rsidR="008D0B20" w:rsidRPr="0042290C" w:rsidRDefault="008D0B20" w:rsidP="006F254D">
            <w:pPr>
              <w:widowControl/>
              <w:spacing w:before="100" w:beforeAutospacing="1" w:after="100" w:afterAutospacing="1"/>
              <w:rPr>
                <w:rFonts w:ascii="仿宋" w:eastAsia="仿宋" w:hAnsi="仿宋" w:cs="方正小标宋_GBK"/>
                <w:kern w:val="0"/>
                <w:sz w:val="24"/>
              </w:rPr>
            </w:pPr>
            <w:r w:rsidRPr="0042290C">
              <w:rPr>
                <w:rFonts w:ascii="仿宋" w:eastAsia="仿宋" w:hAnsi="仿宋" w:hint="eastAsia"/>
                <w:sz w:val="24"/>
              </w:rPr>
              <w:t>白云站商业资源改造项目</w:t>
            </w:r>
          </w:p>
        </w:tc>
        <w:tc>
          <w:tcPr>
            <w:tcW w:w="2843" w:type="dxa"/>
            <w:shd w:val="clear" w:color="auto" w:fill="auto"/>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sidRPr="0042290C">
              <w:rPr>
                <w:rFonts w:ascii="仿宋" w:eastAsia="仿宋" w:hAnsi="仿宋"/>
                <w:sz w:val="24"/>
              </w:rPr>
              <w:t>100</w:t>
            </w:r>
          </w:p>
        </w:tc>
      </w:tr>
      <w:tr w:rsidR="008D0B20" w:rsidRPr="0042290C" w:rsidTr="006F254D">
        <w:trPr>
          <w:jc w:val="center"/>
        </w:trPr>
        <w:tc>
          <w:tcPr>
            <w:tcW w:w="5679" w:type="dxa"/>
            <w:gridSpan w:val="2"/>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hint="eastAsia"/>
                <w:bCs/>
                <w:color w:val="000000"/>
                <w:kern w:val="0"/>
                <w:sz w:val="24"/>
              </w:rPr>
            </w:pPr>
            <w:r w:rsidRPr="0042290C">
              <w:rPr>
                <w:rFonts w:ascii="仿宋" w:eastAsia="仿宋" w:hAnsi="仿宋" w:cs="方正小标宋_GBK" w:hint="eastAsia"/>
                <w:bCs/>
                <w:color w:val="000000"/>
                <w:kern w:val="0"/>
                <w:sz w:val="24"/>
              </w:rPr>
              <w:t>合计</w:t>
            </w:r>
          </w:p>
        </w:tc>
        <w:tc>
          <w:tcPr>
            <w:tcW w:w="2843" w:type="dxa"/>
            <w:shd w:val="clear" w:color="auto" w:fill="auto"/>
            <w:vAlign w:val="center"/>
          </w:tcPr>
          <w:p w:rsidR="008D0B20" w:rsidRPr="0042290C" w:rsidRDefault="008D0B20" w:rsidP="006F254D">
            <w:pPr>
              <w:widowControl/>
              <w:spacing w:before="100" w:beforeAutospacing="1" w:after="100" w:afterAutospacing="1"/>
              <w:jc w:val="center"/>
              <w:rPr>
                <w:rFonts w:ascii="仿宋" w:eastAsia="仿宋" w:hAnsi="仿宋" w:cs="方正小标宋_GBK"/>
                <w:kern w:val="0"/>
                <w:sz w:val="24"/>
              </w:rPr>
            </w:pPr>
            <w:r>
              <w:rPr>
                <w:rFonts w:ascii="仿宋" w:eastAsia="仿宋" w:hAnsi="仿宋"/>
                <w:bCs/>
                <w:color w:val="000000"/>
                <w:sz w:val="24"/>
              </w:rPr>
              <w:t>4000</w:t>
            </w:r>
          </w:p>
        </w:tc>
      </w:tr>
    </w:tbl>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hint="eastAsia"/>
          <w:sz w:val="24"/>
        </w:rPr>
        <w:t xml:space="preserve">2、招标内容: </w:t>
      </w:r>
      <w:r w:rsidRPr="0042290C">
        <w:rPr>
          <w:rFonts w:ascii="仿宋" w:eastAsia="仿宋" w:hAnsi="仿宋" w:hint="eastAsia"/>
          <w:sz w:val="24"/>
          <w:u w:val="single"/>
        </w:rPr>
        <w:t>长寿路地块</w:t>
      </w:r>
      <w:r>
        <w:rPr>
          <w:rFonts w:ascii="仿宋" w:eastAsia="仿宋" w:hAnsi="仿宋" w:hint="eastAsia"/>
          <w:sz w:val="24"/>
          <w:u w:val="single"/>
        </w:rPr>
        <w:t>商业</w:t>
      </w:r>
      <w:r w:rsidRPr="0042290C">
        <w:rPr>
          <w:rFonts w:ascii="仿宋" w:eastAsia="仿宋" w:hAnsi="仿宋" w:hint="eastAsia"/>
          <w:sz w:val="24"/>
          <w:u w:val="single"/>
        </w:rPr>
        <w:t>经营改造、车站</w:t>
      </w:r>
      <w:r>
        <w:rPr>
          <w:rFonts w:ascii="仿宋" w:eastAsia="仿宋" w:hAnsi="仿宋" w:hint="eastAsia"/>
          <w:sz w:val="24"/>
          <w:u w:val="single"/>
        </w:rPr>
        <w:t>站厅商铺增设</w:t>
      </w:r>
      <w:r w:rsidRPr="0042290C">
        <w:rPr>
          <w:rFonts w:ascii="仿宋" w:eastAsia="仿宋" w:hAnsi="仿宋" w:hint="eastAsia"/>
          <w:sz w:val="24"/>
          <w:u w:val="single"/>
        </w:rPr>
        <w:t>等项目施工，以及其他装修、改造、</w:t>
      </w:r>
      <w:r>
        <w:rPr>
          <w:rFonts w:ascii="仿宋" w:eastAsia="仿宋" w:hAnsi="仿宋" w:hint="eastAsia"/>
          <w:sz w:val="24"/>
          <w:u w:val="single"/>
        </w:rPr>
        <w:t>中修及零星</w:t>
      </w:r>
      <w:r w:rsidRPr="0042290C">
        <w:rPr>
          <w:rFonts w:ascii="仿宋" w:eastAsia="仿宋" w:hAnsi="仿宋" w:hint="eastAsia"/>
          <w:sz w:val="24"/>
          <w:u w:val="single"/>
        </w:rPr>
        <w:t>维修类项目（包括车站商铺及商业街、社区商业、综合体商业、酒店、公寓、停车场、地块、自助设备、广告、地铁博物馆、安全紧急项目等）施工。</w:t>
      </w:r>
    </w:p>
    <w:p w:rsidR="008D0B20" w:rsidRDefault="008D0B20" w:rsidP="008D0B20">
      <w:pPr>
        <w:spacing w:line="440" w:lineRule="exact"/>
        <w:ind w:firstLineChars="224" w:firstLine="538"/>
        <w:rPr>
          <w:rFonts w:ascii="仿宋" w:eastAsia="仿宋" w:hAnsi="仿宋"/>
          <w:sz w:val="24"/>
        </w:rPr>
      </w:pPr>
      <w:r w:rsidRPr="005E46AA">
        <w:rPr>
          <w:rFonts w:ascii="仿宋" w:eastAsia="仿宋" w:hAnsi="仿宋" w:hint="eastAsia"/>
          <w:sz w:val="24"/>
        </w:rPr>
        <w:t>3、</w:t>
      </w:r>
      <w:r>
        <w:rPr>
          <w:rFonts w:ascii="仿宋" w:eastAsia="仿宋" w:hAnsi="仿宋" w:hint="eastAsia"/>
          <w:sz w:val="24"/>
        </w:rPr>
        <w:t>最低投标报价（下浮率）</w:t>
      </w:r>
      <w:r w:rsidRPr="005E46AA">
        <w:rPr>
          <w:rFonts w:ascii="仿宋" w:eastAsia="仿宋" w:hAnsi="仿宋" w:hint="eastAsia"/>
          <w:sz w:val="24"/>
        </w:rPr>
        <w:t>：</w:t>
      </w:r>
      <w:r>
        <w:rPr>
          <w:rFonts w:ascii="仿宋" w:eastAsia="仿宋" w:hAnsi="仿宋"/>
          <w:sz w:val="24"/>
          <w:u w:val="single"/>
        </w:rPr>
        <w:t>5%</w:t>
      </w:r>
      <w:r w:rsidRPr="005E46AA">
        <w:rPr>
          <w:rFonts w:ascii="仿宋" w:eastAsia="仿宋" w:hAnsi="仿宋" w:hint="eastAsia"/>
          <w:sz w:val="24"/>
        </w:rPr>
        <w:t>。</w:t>
      </w:r>
    </w:p>
    <w:p w:rsidR="008D0B20" w:rsidRPr="0042290C" w:rsidRDefault="008D0B20" w:rsidP="008D0B20">
      <w:pPr>
        <w:spacing w:line="440" w:lineRule="exact"/>
        <w:ind w:firstLineChars="224" w:firstLine="538"/>
        <w:rPr>
          <w:rFonts w:ascii="仿宋" w:eastAsia="仿宋" w:hAnsi="仿宋" w:hint="eastAsia"/>
          <w:sz w:val="24"/>
          <w:u w:val="single"/>
        </w:rPr>
      </w:pPr>
      <w:r w:rsidRPr="0042290C">
        <w:rPr>
          <w:rFonts w:ascii="仿宋" w:eastAsia="仿宋" w:hAnsi="仿宋" w:hint="eastAsia"/>
          <w:sz w:val="24"/>
          <w:u w:val="single"/>
        </w:rPr>
        <w:t>4、投标报价（下浮率）说明：</w:t>
      </w:r>
    </w:p>
    <w:p w:rsidR="008D0B20" w:rsidRPr="00D43829" w:rsidRDefault="008D0B20" w:rsidP="008D0B20">
      <w:pPr>
        <w:spacing w:line="440" w:lineRule="exact"/>
        <w:ind w:firstLineChars="224" w:firstLine="538"/>
        <w:rPr>
          <w:rFonts w:ascii="仿宋" w:eastAsia="仿宋" w:hAnsi="仿宋" w:hint="eastAsia"/>
          <w:sz w:val="24"/>
          <w:u w:val="single"/>
        </w:rPr>
      </w:pPr>
      <w:r w:rsidRPr="0042290C">
        <w:rPr>
          <w:rFonts w:ascii="仿宋" w:eastAsia="仿宋" w:hAnsi="仿宋" w:hint="eastAsia"/>
          <w:sz w:val="24"/>
          <w:u w:val="single"/>
        </w:rPr>
        <w:t>（1）投标报价（下浮率）：</w:t>
      </w:r>
      <w:r w:rsidRPr="00D43829">
        <w:rPr>
          <w:rFonts w:ascii="仿宋" w:eastAsia="仿宋" w:hAnsi="仿宋" w:hint="eastAsia"/>
          <w:sz w:val="24"/>
          <w:u w:val="single"/>
        </w:rPr>
        <w:t>本项目由投标人对合同结算价下浮率进行投标报价</w:t>
      </w:r>
      <w:r w:rsidRPr="00D7470E">
        <w:rPr>
          <w:rFonts w:ascii="仿宋" w:eastAsia="仿宋" w:hAnsi="仿宋" w:hint="eastAsia"/>
          <w:sz w:val="24"/>
          <w:u w:val="single"/>
        </w:rPr>
        <w:t>，投标报价（下浮率）不得小于5%，否则该投标报价无效</w:t>
      </w:r>
      <w:r w:rsidRPr="00D43829">
        <w:rPr>
          <w:rFonts w:ascii="仿宋" w:eastAsia="仿宋" w:hAnsi="仿宋" w:hint="eastAsia"/>
          <w:sz w:val="24"/>
          <w:u w:val="single"/>
        </w:rPr>
        <w:t>。</w:t>
      </w:r>
    </w:p>
    <w:p w:rsidR="008D0B20" w:rsidRPr="0042290C" w:rsidRDefault="008D0B20" w:rsidP="008D0B20">
      <w:pPr>
        <w:spacing w:line="440" w:lineRule="exact"/>
        <w:ind w:firstLineChars="224" w:firstLine="538"/>
        <w:rPr>
          <w:rFonts w:ascii="仿宋" w:eastAsia="仿宋" w:hAnsi="仿宋" w:hint="eastAsia"/>
          <w:sz w:val="24"/>
          <w:u w:val="single"/>
        </w:rPr>
      </w:pPr>
      <w:r w:rsidRPr="00D43829">
        <w:rPr>
          <w:rFonts w:ascii="仿宋" w:eastAsia="仿宋" w:hAnsi="仿宋" w:hint="eastAsia"/>
          <w:sz w:val="24"/>
          <w:u w:val="single"/>
        </w:rPr>
        <w:t>（2）合同结算价及结算方式：合同结算价以招标人（含招标人委托的第三方造价咨询单位）审定并经中标人确认的结果为准。合同结算方式以招标人、中标人双方确认的结算价进行</w:t>
      </w:r>
      <w:r w:rsidRPr="00D7470E">
        <w:rPr>
          <w:rFonts w:ascii="仿宋" w:eastAsia="仿宋" w:hAnsi="仿宋" w:hint="eastAsia"/>
          <w:sz w:val="24"/>
          <w:u w:val="single"/>
        </w:rPr>
        <w:t>固定比例下浮，下浮比例为中标下浮率</w:t>
      </w:r>
      <w:r w:rsidRPr="0042290C">
        <w:rPr>
          <w:rFonts w:ascii="仿宋" w:eastAsia="仿宋" w:hAnsi="仿宋" w:hint="eastAsia"/>
          <w:sz w:val="24"/>
          <w:u w:val="single"/>
        </w:rPr>
        <w:t>。</w:t>
      </w:r>
    </w:p>
    <w:p w:rsidR="008D0B20" w:rsidRPr="005E46AA" w:rsidRDefault="008D0B20" w:rsidP="008D0B20">
      <w:pPr>
        <w:spacing w:line="440" w:lineRule="exact"/>
        <w:ind w:firstLineChars="224" w:firstLine="538"/>
        <w:rPr>
          <w:rFonts w:ascii="仿宋" w:eastAsia="仿宋" w:hAnsi="仿宋"/>
          <w:sz w:val="24"/>
          <w:u w:val="single"/>
        </w:rPr>
      </w:pPr>
      <w:r w:rsidRPr="005E46AA">
        <w:rPr>
          <w:rFonts w:ascii="仿宋" w:eastAsia="仿宋" w:hAnsi="仿宋" w:hint="eastAsia"/>
          <w:sz w:val="24"/>
        </w:rPr>
        <w:t>六、资金来源：</w:t>
      </w:r>
      <w:r>
        <w:rPr>
          <w:rFonts w:ascii="仿宋" w:eastAsia="仿宋" w:hAnsi="仿宋"/>
          <w:sz w:val="24"/>
          <w:u w:val="single"/>
        </w:rPr>
        <w:t>自有经营资金</w:t>
      </w:r>
      <w:r w:rsidRPr="005E46AA">
        <w:rPr>
          <w:rFonts w:ascii="仿宋" w:eastAsia="仿宋" w:hAnsi="仿宋"/>
          <w:sz w:val="24"/>
          <w:u w:val="single"/>
        </w:rPr>
        <w:t xml:space="preserve"> </w:t>
      </w:r>
    </w:p>
    <w:p w:rsidR="008D0B20" w:rsidRPr="0042290C" w:rsidRDefault="008D0B20" w:rsidP="008D0B20">
      <w:pPr>
        <w:spacing w:line="440" w:lineRule="exact"/>
        <w:ind w:firstLineChars="224" w:firstLine="538"/>
        <w:rPr>
          <w:rFonts w:ascii="仿宋" w:eastAsia="仿宋" w:hAnsi="仿宋" w:cs="Times New Roman"/>
          <w:sz w:val="24"/>
        </w:rPr>
      </w:pPr>
      <w:r w:rsidRPr="0042290C">
        <w:rPr>
          <w:rFonts w:ascii="仿宋" w:eastAsia="仿宋" w:hAnsi="仿宋" w:cs="Times New Roman" w:hint="eastAsia"/>
          <w:sz w:val="24"/>
        </w:rPr>
        <w:t>七、</w:t>
      </w:r>
      <w:r w:rsidRPr="0042290C">
        <w:rPr>
          <w:rFonts w:ascii="仿宋" w:eastAsia="仿宋" w:hAnsi="仿宋" w:hint="eastAsia"/>
          <w:sz w:val="24"/>
        </w:rPr>
        <w:t>公告发布日期、</w:t>
      </w:r>
      <w:r w:rsidRPr="0042290C">
        <w:rPr>
          <w:rFonts w:ascii="仿宋" w:eastAsia="仿宋" w:hAnsi="仿宋" w:cs="Times New Roman" w:hint="eastAsia"/>
          <w:sz w:val="24"/>
        </w:rPr>
        <w:t>递交投标文件时间与开标时间：</w:t>
      </w:r>
    </w:p>
    <w:p w:rsidR="008D0B20" w:rsidRPr="005E46AA" w:rsidRDefault="008D0B20" w:rsidP="008D0B20">
      <w:pPr>
        <w:snapToGrid w:val="0"/>
        <w:spacing w:line="440" w:lineRule="exact"/>
        <w:ind w:left="435"/>
        <w:rPr>
          <w:rFonts w:ascii="仿宋" w:eastAsia="仿宋" w:hAnsi="仿宋"/>
          <w:color w:val="000000"/>
          <w:sz w:val="24"/>
        </w:rPr>
      </w:pPr>
      <w:r w:rsidRPr="005E46AA">
        <w:rPr>
          <w:rFonts w:ascii="仿宋" w:eastAsia="仿宋" w:hAnsi="仿宋" w:cs="华文中宋" w:hint="eastAsia"/>
          <w:color w:val="000000"/>
          <w:sz w:val="24"/>
        </w:rPr>
        <w:t>1、</w:t>
      </w:r>
      <w:r w:rsidRPr="005E46AA">
        <w:rPr>
          <w:rFonts w:ascii="仿宋" w:eastAsia="仿宋" w:hAnsi="仿宋" w:hint="eastAsia"/>
          <w:color w:val="000000"/>
          <w:sz w:val="24"/>
        </w:rPr>
        <w:t>公告发布日期（含本日）：</w:t>
      </w:r>
      <w:r>
        <w:rPr>
          <w:rFonts w:ascii="仿宋" w:eastAsia="仿宋" w:hAnsi="仿宋"/>
          <w:color w:val="000000"/>
          <w:sz w:val="24"/>
          <w:u w:val="single"/>
        </w:rPr>
        <w:t>2025</w:t>
      </w:r>
      <w:r w:rsidRPr="005E46AA">
        <w:rPr>
          <w:rFonts w:ascii="仿宋" w:eastAsia="仿宋" w:hAnsi="仿宋" w:hint="eastAsia"/>
          <w:color w:val="000000"/>
          <w:sz w:val="24"/>
        </w:rPr>
        <w:t>年</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月</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日</w:t>
      </w:r>
      <w:r w:rsidRPr="005E46AA">
        <w:rPr>
          <w:rFonts w:ascii="仿宋" w:eastAsia="仿宋" w:hAnsi="仿宋"/>
          <w:color w:val="000000"/>
          <w:sz w:val="24"/>
        </w:rPr>
        <w:t xml:space="preserve">  </w:t>
      </w:r>
      <w:r w:rsidRPr="005E46AA">
        <w:rPr>
          <w:rFonts w:ascii="仿宋" w:eastAsia="仿宋" w:hAnsi="仿宋" w:hint="eastAsia"/>
          <w:color w:val="000000"/>
          <w:sz w:val="24"/>
        </w:rPr>
        <w:t>至</w:t>
      </w:r>
      <w:r>
        <w:rPr>
          <w:rFonts w:ascii="仿宋" w:eastAsia="仿宋" w:hAnsi="仿宋"/>
          <w:color w:val="000000"/>
          <w:sz w:val="24"/>
          <w:u w:val="single"/>
        </w:rPr>
        <w:t>2025</w:t>
      </w:r>
      <w:r w:rsidRPr="005E46AA">
        <w:rPr>
          <w:rFonts w:ascii="仿宋" w:eastAsia="仿宋" w:hAnsi="仿宋" w:hint="eastAsia"/>
          <w:color w:val="000000"/>
          <w:sz w:val="24"/>
        </w:rPr>
        <w:t>年</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月</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日</w:t>
      </w:r>
    </w:p>
    <w:p w:rsidR="008D0B20" w:rsidRPr="005E46AA" w:rsidRDefault="008D0B20" w:rsidP="008D0B20">
      <w:pPr>
        <w:snapToGrid w:val="0"/>
        <w:spacing w:line="440" w:lineRule="exact"/>
        <w:ind w:left="435"/>
        <w:rPr>
          <w:rFonts w:ascii="仿宋" w:eastAsia="仿宋" w:hAnsi="仿宋" w:cs="华文中宋"/>
          <w:color w:val="000000"/>
          <w:kern w:val="0"/>
          <w:sz w:val="24"/>
        </w:rPr>
      </w:pPr>
      <w:r w:rsidRPr="005E46AA">
        <w:rPr>
          <w:rFonts w:ascii="仿宋" w:eastAsia="仿宋" w:hAnsi="仿宋" w:hint="eastAsia"/>
          <w:color w:val="000000"/>
          <w:sz w:val="24"/>
        </w:rPr>
        <w:t>凡有意参加投标者，请登录</w:t>
      </w:r>
      <w:r w:rsidRPr="005E46AA">
        <w:rPr>
          <w:rFonts w:ascii="仿宋" w:eastAsia="仿宋" w:hAnsi="仿宋"/>
          <w:color w:val="000000"/>
          <w:sz w:val="24"/>
          <w:u w:val="single"/>
        </w:rPr>
        <w:t xml:space="preserve"> </w:t>
      </w:r>
      <w:r w:rsidRPr="005E46AA">
        <w:rPr>
          <w:rFonts w:ascii="仿宋" w:eastAsia="仿宋" w:hAnsi="仿宋" w:hint="eastAsia"/>
          <w:color w:val="000000"/>
          <w:sz w:val="24"/>
          <w:u w:val="single"/>
        </w:rPr>
        <w:t xml:space="preserve"> 广州公共资源交易中心</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交易平台网站下载电子招标文件。</w:t>
      </w:r>
    </w:p>
    <w:p w:rsidR="008D0B20" w:rsidRPr="005E46AA" w:rsidRDefault="008D0B20" w:rsidP="008D0B20">
      <w:pPr>
        <w:widowControl/>
        <w:shd w:val="clear" w:color="auto" w:fill="FFFFFF"/>
        <w:snapToGrid w:val="0"/>
        <w:spacing w:line="440" w:lineRule="exact"/>
        <w:ind w:firstLine="480"/>
        <w:jc w:val="left"/>
        <w:rPr>
          <w:rFonts w:ascii="仿宋" w:eastAsia="仿宋" w:hAnsi="仿宋" w:cs="华文中宋"/>
          <w:color w:val="000000"/>
          <w:kern w:val="0"/>
          <w:sz w:val="24"/>
        </w:rPr>
      </w:pPr>
      <w:r w:rsidRPr="005E46AA">
        <w:rPr>
          <w:rFonts w:ascii="仿宋" w:eastAsia="仿宋" w:hAnsi="仿宋" w:cs="华文中宋" w:hint="eastAsia"/>
          <w:color w:val="000000"/>
          <w:kern w:val="0"/>
          <w:sz w:val="24"/>
        </w:rPr>
        <w:t>注：发布招标公告的时间为招标公告发出之日起至递交投标文件截止时间止。</w:t>
      </w:r>
    </w:p>
    <w:p w:rsidR="008D0B20" w:rsidRPr="005E46AA" w:rsidRDefault="008D0B20" w:rsidP="008D0B20">
      <w:pPr>
        <w:widowControl/>
        <w:shd w:val="clear" w:color="auto" w:fill="FFFFFF"/>
        <w:snapToGrid w:val="0"/>
        <w:spacing w:line="440" w:lineRule="exact"/>
        <w:ind w:leftChars="214" w:left="809" w:hangingChars="150" w:hanging="360"/>
        <w:jc w:val="left"/>
        <w:rPr>
          <w:rFonts w:ascii="仿宋" w:eastAsia="仿宋" w:hAnsi="仿宋" w:cs="华文中宋"/>
          <w:sz w:val="24"/>
        </w:rPr>
      </w:pPr>
      <w:r w:rsidRPr="005E46AA">
        <w:rPr>
          <w:rFonts w:ascii="仿宋" w:eastAsia="仿宋" w:hAnsi="仿宋" w:cs="华文中宋" w:hint="eastAsia"/>
          <w:sz w:val="24"/>
        </w:rPr>
        <w:t>2、递交投标文件起始时间：</w:t>
      </w:r>
      <w:r>
        <w:rPr>
          <w:rFonts w:ascii="仿宋" w:eastAsia="仿宋" w:hAnsi="仿宋"/>
          <w:sz w:val="24"/>
          <w:u w:val="single"/>
        </w:rPr>
        <w:t>2025</w:t>
      </w:r>
      <w:r w:rsidRPr="005E46AA">
        <w:rPr>
          <w:rFonts w:ascii="仿宋" w:eastAsia="仿宋" w:hAnsi="仿宋" w:hint="eastAsia"/>
          <w:sz w:val="24"/>
        </w:rPr>
        <w:t>年</w:t>
      </w:r>
      <w:r w:rsidRPr="005E46AA">
        <w:rPr>
          <w:rFonts w:ascii="仿宋" w:eastAsia="仿宋" w:hAnsi="仿宋" w:hint="eastAsia"/>
          <w:sz w:val="24"/>
          <w:u w:val="single"/>
        </w:rPr>
        <w:t xml:space="preserve">    </w:t>
      </w:r>
      <w:r w:rsidRPr="005E46AA">
        <w:rPr>
          <w:rFonts w:ascii="仿宋" w:eastAsia="仿宋" w:hAnsi="仿宋" w:hint="eastAsia"/>
          <w:sz w:val="24"/>
        </w:rPr>
        <w:t>月</w:t>
      </w:r>
      <w:r w:rsidRPr="005E46AA">
        <w:rPr>
          <w:rFonts w:ascii="仿宋" w:eastAsia="仿宋" w:hAnsi="仿宋" w:hint="eastAsia"/>
          <w:sz w:val="24"/>
          <w:u w:val="single"/>
        </w:rPr>
        <w:t xml:space="preserve">    </w:t>
      </w:r>
      <w:r w:rsidRPr="005E46AA">
        <w:rPr>
          <w:rFonts w:ascii="仿宋" w:eastAsia="仿宋" w:hAnsi="仿宋" w:hint="eastAsia"/>
          <w:sz w:val="24"/>
        </w:rPr>
        <w:t>日</w:t>
      </w:r>
      <w:r w:rsidRPr="005E46AA">
        <w:rPr>
          <w:rFonts w:ascii="仿宋" w:eastAsia="仿宋" w:hAnsi="仿宋" w:hint="eastAsia"/>
          <w:sz w:val="24"/>
          <w:u w:val="single"/>
        </w:rPr>
        <w:t xml:space="preserve">   </w:t>
      </w:r>
      <w:r w:rsidRPr="005E46AA">
        <w:rPr>
          <w:rFonts w:ascii="仿宋" w:eastAsia="仿宋" w:hAnsi="仿宋" w:hint="eastAsia"/>
          <w:sz w:val="24"/>
        </w:rPr>
        <w:t xml:space="preserve"> 时</w:t>
      </w:r>
      <w:r w:rsidRPr="005E46AA">
        <w:rPr>
          <w:rFonts w:ascii="仿宋" w:eastAsia="仿宋" w:hAnsi="仿宋" w:hint="eastAsia"/>
          <w:sz w:val="24"/>
          <w:u w:val="single"/>
        </w:rPr>
        <w:t xml:space="preserve">   </w:t>
      </w:r>
      <w:r w:rsidRPr="005E46AA">
        <w:rPr>
          <w:rFonts w:ascii="仿宋" w:eastAsia="仿宋" w:hAnsi="仿宋" w:hint="eastAsia"/>
          <w:sz w:val="24"/>
        </w:rPr>
        <w:t>分</w:t>
      </w:r>
      <w:r w:rsidRPr="005E46AA">
        <w:rPr>
          <w:rFonts w:ascii="仿宋" w:eastAsia="仿宋" w:hAnsi="仿宋" w:cs="华文中宋" w:hint="eastAsia"/>
          <w:sz w:val="24"/>
        </w:rPr>
        <w:t>；</w:t>
      </w:r>
    </w:p>
    <w:p w:rsidR="008D0B20" w:rsidRPr="005E46AA" w:rsidRDefault="008D0B20" w:rsidP="008D0B20">
      <w:pPr>
        <w:widowControl/>
        <w:shd w:val="clear" w:color="auto" w:fill="FFFFFF"/>
        <w:snapToGrid w:val="0"/>
        <w:spacing w:line="440" w:lineRule="exact"/>
        <w:ind w:leftChars="364" w:left="764" w:firstLineChars="600" w:firstLine="1440"/>
        <w:jc w:val="left"/>
        <w:rPr>
          <w:rFonts w:ascii="仿宋" w:eastAsia="仿宋" w:hAnsi="仿宋" w:cs="华文中宋"/>
          <w:sz w:val="24"/>
        </w:rPr>
      </w:pPr>
      <w:r w:rsidRPr="005E46AA">
        <w:rPr>
          <w:rFonts w:ascii="仿宋" w:eastAsia="仿宋" w:hAnsi="仿宋" w:cs="华文中宋" w:hint="eastAsia"/>
          <w:sz w:val="24"/>
        </w:rPr>
        <w:t>截止时间：</w:t>
      </w:r>
      <w:r>
        <w:rPr>
          <w:rFonts w:ascii="仿宋" w:eastAsia="仿宋" w:hAnsi="仿宋"/>
          <w:sz w:val="24"/>
          <w:u w:val="single"/>
        </w:rPr>
        <w:t>2025</w:t>
      </w:r>
      <w:r w:rsidRPr="005E46AA">
        <w:rPr>
          <w:rFonts w:ascii="仿宋" w:eastAsia="仿宋" w:hAnsi="仿宋" w:hint="eastAsia"/>
          <w:sz w:val="24"/>
        </w:rPr>
        <w:t>年</w:t>
      </w:r>
      <w:r w:rsidRPr="005E46AA">
        <w:rPr>
          <w:rFonts w:ascii="仿宋" w:eastAsia="仿宋" w:hAnsi="仿宋" w:hint="eastAsia"/>
          <w:sz w:val="24"/>
          <w:u w:val="single"/>
        </w:rPr>
        <w:t xml:space="preserve">   </w:t>
      </w:r>
      <w:r w:rsidRPr="005E46AA">
        <w:rPr>
          <w:rFonts w:ascii="仿宋" w:eastAsia="仿宋" w:hAnsi="仿宋" w:hint="eastAsia"/>
          <w:sz w:val="24"/>
        </w:rPr>
        <w:t>月</w:t>
      </w:r>
      <w:r w:rsidRPr="005E46AA">
        <w:rPr>
          <w:rFonts w:ascii="仿宋" w:eastAsia="仿宋" w:hAnsi="仿宋" w:hint="eastAsia"/>
          <w:sz w:val="24"/>
          <w:u w:val="single"/>
        </w:rPr>
        <w:t xml:space="preserve">     </w:t>
      </w:r>
      <w:r w:rsidRPr="005E46AA">
        <w:rPr>
          <w:rFonts w:ascii="仿宋" w:eastAsia="仿宋" w:hAnsi="仿宋" w:hint="eastAsia"/>
          <w:sz w:val="24"/>
        </w:rPr>
        <w:t>日</w:t>
      </w:r>
      <w:r w:rsidRPr="005E46AA">
        <w:rPr>
          <w:rFonts w:ascii="仿宋" w:eastAsia="仿宋" w:hAnsi="仿宋" w:hint="eastAsia"/>
          <w:sz w:val="24"/>
          <w:u w:val="single"/>
        </w:rPr>
        <w:t xml:space="preserve">    </w:t>
      </w:r>
      <w:r w:rsidRPr="005E46AA">
        <w:rPr>
          <w:rFonts w:ascii="仿宋" w:eastAsia="仿宋" w:hAnsi="仿宋" w:hint="eastAsia"/>
          <w:sz w:val="24"/>
        </w:rPr>
        <w:t>时</w:t>
      </w:r>
      <w:r w:rsidRPr="005E46AA">
        <w:rPr>
          <w:rFonts w:ascii="仿宋" w:eastAsia="仿宋" w:hAnsi="仿宋" w:hint="eastAsia"/>
          <w:sz w:val="24"/>
          <w:u w:val="single"/>
        </w:rPr>
        <w:t xml:space="preserve">   </w:t>
      </w:r>
      <w:r w:rsidRPr="005E46AA">
        <w:rPr>
          <w:rFonts w:ascii="仿宋" w:eastAsia="仿宋" w:hAnsi="仿宋" w:hint="eastAsia"/>
          <w:sz w:val="24"/>
        </w:rPr>
        <w:t>分</w:t>
      </w:r>
      <w:r w:rsidRPr="005E46AA">
        <w:rPr>
          <w:rFonts w:ascii="仿宋" w:eastAsia="仿宋" w:hAnsi="仿宋" w:cs="华文中宋" w:hint="eastAsia"/>
          <w:sz w:val="24"/>
        </w:rPr>
        <w:t>。</w:t>
      </w:r>
    </w:p>
    <w:p w:rsidR="008D0B20" w:rsidRPr="005E46AA" w:rsidRDefault="008D0B20" w:rsidP="008D0B20">
      <w:pPr>
        <w:widowControl/>
        <w:shd w:val="clear" w:color="auto" w:fill="FFFFFF"/>
        <w:snapToGrid w:val="0"/>
        <w:spacing w:line="440" w:lineRule="exact"/>
        <w:ind w:firstLine="480"/>
        <w:jc w:val="left"/>
        <w:rPr>
          <w:rFonts w:ascii="仿宋" w:eastAsia="仿宋" w:hAnsi="仿宋" w:cs="华文中宋"/>
          <w:sz w:val="24"/>
          <w:u w:val="single"/>
        </w:rPr>
      </w:pPr>
      <w:r w:rsidRPr="005E46AA">
        <w:rPr>
          <w:rFonts w:ascii="仿宋" w:eastAsia="仿宋" w:hAnsi="仿宋" w:cs="华文中宋" w:hint="eastAsia"/>
          <w:sz w:val="24"/>
        </w:rPr>
        <w:t>3、开标开始时间：</w:t>
      </w:r>
      <w:r>
        <w:rPr>
          <w:rFonts w:ascii="仿宋" w:eastAsia="仿宋" w:hAnsi="仿宋"/>
          <w:sz w:val="24"/>
          <w:u w:val="single"/>
        </w:rPr>
        <w:t>2025</w:t>
      </w:r>
      <w:r w:rsidRPr="005E46AA">
        <w:rPr>
          <w:rFonts w:ascii="仿宋" w:eastAsia="仿宋" w:hAnsi="仿宋" w:hint="eastAsia"/>
          <w:sz w:val="24"/>
        </w:rPr>
        <w:t>年</w:t>
      </w:r>
      <w:r w:rsidRPr="005E46AA">
        <w:rPr>
          <w:rFonts w:ascii="仿宋" w:eastAsia="仿宋" w:hAnsi="仿宋" w:hint="eastAsia"/>
          <w:sz w:val="24"/>
          <w:u w:val="single"/>
        </w:rPr>
        <w:t xml:space="preserve">   </w:t>
      </w:r>
      <w:r w:rsidRPr="005E46AA">
        <w:rPr>
          <w:rFonts w:ascii="仿宋" w:eastAsia="仿宋" w:hAnsi="仿宋" w:hint="eastAsia"/>
          <w:sz w:val="24"/>
        </w:rPr>
        <w:t>月</w:t>
      </w:r>
      <w:r w:rsidRPr="005E46AA">
        <w:rPr>
          <w:rFonts w:ascii="仿宋" w:eastAsia="仿宋" w:hAnsi="仿宋" w:hint="eastAsia"/>
          <w:sz w:val="24"/>
          <w:u w:val="single"/>
        </w:rPr>
        <w:t xml:space="preserve">    </w:t>
      </w:r>
      <w:r w:rsidRPr="005E46AA">
        <w:rPr>
          <w:rFonts w:ascii="仿宋" w:eastAsia="仿宋" w:hAnsi="仿宋" w:hint="eastAsia"/>
          <w:sz w:val="24"/>
        </w:rPr>
        <w:t>日</w:t>
      </w:r>
      <w:r w:rsidRPr="005E46AA">
        <w:rPr>
          <w:rFonts w:ascii="仿宋" w:eastAsia="仿宋" w:hAnsi="仿宋" w:hint="eastAsia"/>
          <w:sz w:val="24"/>
          <w:u w:val="single"/>
        </w:rPr>
        <w:t xml:space="preserve">   </w:t>
      </w:r>
      <w:r w:rsidRPr="005E46AA">
        <w:rPr>
          <w:rFonts w:ascii="仿宋" w:eastAsia="仿宋" w:hAnsi="仿宋" w:hint="eastAsia"/>
          <w:sz w:val="24"/>
        </w:rPr>
        <w:t>时</w:t>
      </w:r>
      <w:r w:rsidRPr="005E46AA">
        <w:rPr>
          <w:rFonts w:ascii="仿宋" w:eastAsia="仿宋" w:hAnsi="仿宋" w:hint="eastAsia"/>
          <w:sz w:val="24"/>
          <w:u w:val="single"/>
        </w:rPr>
        <w:t xml:space="preserve">    </w:t>
      </w:r>
      <w:r w:rsidRPr="005E46AA">
        <w:rPr>
          <w:rFonts w:ascii="仿宋" w:eastAsia="仿宋" w:hAnsi="仿宋" w:hint="eastAsia"/>
          <w:sz w:val="24"/>
        </w:rPr>
        <w:t>分</w:t>
      </w:r>
      <w:r w:rsidRPr="005E46AA">
        <w:rPr>
          <w:rFonts w:ascii="仿宋" w:eastAsia="仿宋" w:hAnsi="仿宋" w:cs="华文中宋" w:hint="eastAsia"/>
          <w:sz w:val="24"/>
        </w:rPr>
        <w:t>。</w:t>
      </w:r>
    </w:p>
    <w:p w:rsidR="008D0B20" w:rsidRPr="005E46AA" w:rsidRDefault="008D0B20" w:rsidP="008D0B20">
      <w:pPr>
        <w:widowControl/>
        <w:shd w:val="clear" w:color="auto" w:fill="FFFFFF"/>
        <w:snapToGrid w:val="0"/>
        <w:spacing w:line="440" w:lineRule="exact"/>
        <w:jc w:val="left"/>
        <w:rPr>
          <w:rFonts w:ascii="仿宋" w:eastAsia="仿宋" w:hAnsi="仿宋" w:cs="华文中宋"/>
          <w:color w:val="000000"/>
          <w:sz w:val="24"/>
        </w:rPr>
      </w:pPr>
      <w:r w:rsidRPr="005E46AA">
        <w:rPr>
          <w:rFonts w:ascii="仿宋" w:eastAsia="仿宋" w:hAnsi="仿宋" w:cs="华文中宋"/>
          <w:sz w:val="24"/>
        </w:rPr>
        <w:t xml:space="preserve">    </w:t>
      </w:r>
      <w:r w:rsidRPr="005E46AA">
        <w:rPr>
          <w:rFonts w:ascii="仿宋" w:eastAsia="仿宋" w:hAnsi="仿宋" w:cs="华文中宋" w:hint="eastAsia"/>
          <w:sz w:val="24"/>
        </w:rPr>
        <w:t>4、递交投标文件截止时间与开标时间是否有变化，请密切留意招标答疑中的相关信息。递交投标文件截止时间后，开标时间因故推迟的，相关评标信息仍以原递交投标文件截止时</w:t>
      </w:r>
      <w:r w:rsidRPr="005E46AA">
        <w:rPr>
          <w:rFonts w:ascii="仿宋" w:eastAsia="仿宋" w:hAnsi="仿宋" w:cs="华文中宋" w:hint="eastAsia"/>
          <w:color w:val="000000"/>
          <w:sz w:val="24"/>
        </w:rPr>
        <w:t>间的信息为准。</w:t>
      </w:r>
    </w:p>
    <w:p w:rsidR="008D0B20" w:rsidRPr="005E46AA" w:rsidRDefault="008D0B20" w:rsidP="008D0B20">
      <w:pPr>
        <w:snapToGrid w:val="0"/>
        <w:spacing w:line="440" w:lineRule="exact"/>
        <w:ind w:firstLineChars="200" w:firstLine="480"/>
        <w:rPr>
          <w:rFonts w:ascii="仿宋" w:eastAsia="仿宋" w:hAnsi="仿宋"/>
          <w:color w:val="000000"/>
          <w:sz w:val="24"/>
          <w:u w:val="single"/>
        </w:rPr>
      </w:pPr>
      <w:r w:rsidRPr="005E46AA">
        <w:rPr>
          <w:rFonts w:ascii="仿宋" w:eastAsia="仿宋" w:hAnsi="仿宋" w:cs="华文中宋" w:hint="eastAsia"/>
          <w:color w:val="000000"/>
          <w:sz w:val="24"/>
        </w:rPr>
        <w:t>5、</w:t>
      </w:r>
      <w:r w:rsidRPr="005E46AA">
        <w:rPr>
          <w:rFonts w:ascii="仿宋" w:eastAsia="仿宋" w:hAnsi="仿宋" w:hint="eastAsia"/>
          <w:bCs/>
          <w:color w:val="000000"/>
          <w:sz w:val="24"/>
        </w:rPr>
        <w:t>投标人通过</w:t>
      </w:r>
      <w:r w:rsidRPr="005E46AA">
        <w:rPr>
          <w:rFonts w:ascii="仿宋" w:eastAsia="仿宋" w:hAnsi="仿宋"/>
          <w:color w:val="000000"/>
          <w:sz w:val="24"/>
          <w:u w:val="single"/>
        </w:rPr>
        <w:t xml:space="preserve">  </w:t>
      </w:r>
      <w:r w:rsidRPr="005E46AA">
        <w:rPr>
          <w:rFonts w:ascii="仿宋" w:eastAsia="仿宋" w:hAnsi="仿宋" w:hint="eastAsia"/>
          <w:color w:val="000000"/>
          <w:sz w:val="24"/>
          <w:u w:val="single"/>
        </w:rPr>
        <w:t xml:space="preserve"> 广州公共资源交易中心</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交易平台递交电子投标文件。</w:t>
      </w:r>
      <w:r w:rsidRPr="005E46AA">
        <w:rPr>
          <w:rFonts w:ascii="仿宋" w:eastAsia="仿宋" w:hAnsi="仿宋" w:cs="Cambria" w:hint="eastAsia"/>
          <w:color w:val="000000"/>
          <w:sz w:val="24"/>
        </w:rPr>
        <w:t>投标人应在递交投标文件截止时间前，登录</w:t>
      </w:r>
      <w:r w:rsidRPr="005E46AA">
        <w:rPr>
          <w:rFonts w:ascii="仿宋" w:eastAsia="仿宋" w:hAnsi="仿宋"/>
          <w:color w:val="000000"/>
          <w:sz w:val="24"/>
          <w:u w:val="single"/>
        </w:rPr>
        <w:t xml:space="preserve">  </w:t>
      </w:r>
      <w:r w:rsidRPr="005E46AA">
        <w:rPr>
          <w:rFonts w:ascii="仿宋" w:eastAsia="仿宋" w:hAnsi="仿宋" w:hint="eastAsia"/>
          <w:color w:val="000000"/>
          <w:sz w:val="24"/>
          <w:u w:val="single"/>
        </w:rPr>
        <w:t>广州公共资源交易中心</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w:t>
      </w:r>
      <w:r w:rsidRPr="005E46AA">
        <w:rPr>
          <w:rFonts w:ascii="仿宋" w:eastAsia="仿宋" w:hAnsi="仿宋" w:cs="Cambria" w:hint="eastAsia"/>
          <w:color w:val="000000"/>
          <w:sz w:val="24"/>
        </w:rPr>
        <w:t>网站办理网上投标登记手续。按照交易平台关于全流程电子化项目的相关指南进行操作。详见：</w:t>
      </w:r>
      <w:r w:rsidRPr="005E46AA">
        <w:rPr>
          <w:rFonts w:ascii="仿宋" w:eastAsia="仿宋" w:hAnsi="仿宋" w:cs="Cambria"/>
          <w:color w:val="000000"/>
          <w:sz w:val="24"/>
          <w:u w:val="single"/>
        </w:rPr>
        <w:t xml:space="preserve">  </w:t>
      </w:r>
      <w:r w:rsidRPr="005E46AA">
        <w:rPr>
          <w:rFonts w:ascii="仿宋" w:eastAsia="仿宋" w:hAnsi="仿宋" w:cs="Cambria" w:hint="eastAsia"/>
          <w:color w:val="000000"/>
          <w:sz w:val="24"/>
          <w:u w:val="single"/>
        </w:rPr>
        <w:t>广州公共资源交易中心网站发布的《房屋建筑和市政基础设施工程全流程电子化项目专章》</w:t>
      </w:r>
      <w:r w:rsidRPr="005E46AA">
        <w:rPr>
          <w:rFonts w:ascii="仿宋" w:eastAsia="仿宋" w:hAnsi="仿宋" w:cs="Cambria"/>
          <w:color w:val="000000"/>
          <w:sz w:val="24"/>
          <w:u w:val="single"/>
        </w:rPr>
        <w:t xml:space="preserve">   </w:t>
      </w:r>
      <w:r w:rsidRPr="005E46AA">
        <w:rPr>
          <w:rFonts w:ascii="仿宋" w:eastAsia="仿宋" w:hAnsi="仿宋" w:cs="Cambria" w:hint="eastAsia"/>
          <w:color w:val="000000"/>
          <w:sz w:val="24"/>
        </w:rPr>
        <w:t xml:space="preserve">。 </w:t>
      </w:r>
    </w:p>
    <w:p w:rsidR="008D0B20" w:rsidRPr="0042290C" w:rsidRDefault="008D0B20" w:rsidP="008D0B20">
      <w:pPr>
        <w:spacing w:line="440" w:lineRule="exact"/>
        <w:ind w:firstLineChars="224" w:firstLine="538"/>
        <w:rPr>
          <w:rFonts w:ascii="仿宋" w:eastAsia="仿宋" w:hAnsi="仿宋" w:cs="Times New Roman"/>
          <w:sz w:val="24"/>
        </w:rPr>
      </w:pPr>
      <w:r w:rsidRPr="0042290C">
        <w:rPr>
          <w:rFonts w:ascii="仿宋" w:eastAsia="仿宋" w:hAnsi="仿宋" w:cs="Times New Roman" w:hint="eastAsia"/>
          <w:sz w:val="24"/>
        </w:rPr>
        <w:lastRenderedPageBreak/>
        <w:t>八、招标文件获取方式：</w:t>
      </w:r>
    </w:p>
    <w:p w:rsidR="008D0B20" w:rsidRPr="005E46AA" w:rsidRDefault="008D0B20" w:rsidP="008D0B20">
      <w:pPr>
        <w:widowControl/>
        <w:shd w:val="clear" w:color="auto" w:fill="FFFFFF"/>
        <w:snapToGrid w:val="0"/>
        <w:spacing w:line="440" w:lineRule="exact"/>
        <w:ind w:firstLineChars="200" w:firstLine="480"/>
        <w:jc w:val="left"/>
        <w:rPr>
          <w:rFonts w:ascii="仿宋" w:eastAsia="仿宋" w:hAnsi="仿宋" w:cs="华文中宋"/>
          <w:color w:val="000000"/>
          <w:kern w:val="0"/>
          <w:sz w:val="24"/>
        </w:rPr>
      </w:pPr>
      <w:r w:rsidRPr="005E46AA">
        <w:rPr>
          <w:rFonts w:ascii="仿宋" w:eastAsia="仿宋" w:hAnsi="仿宋" w:cs="华文中宋" w:hint="eastAsia"/>
          <w:color w:val="000000"/>
          <w:kern w:val="0"/>
          <w:sz w:val="24"/>
        </w:rPr>
        <w:t>本项目招标文件随招标公告一并在</w:t>
      </w:r>
      <w:r w:rsidRPr="005E46AA">
        <w:rPr>
          <w:rFonts w:ascii="仿宋" w:eastAsia="仿宋" w:hAnsi="仿宋"/>
          <w:color w:val="000000"/>
          <w:sz w:val="24"/>
          <w:u w:val="single"/>
        </w:rPr>
        <w:t xml:space="preserve"> </w:t>
      </w:r>
      <w:r w:rsidRPr="005E46AA">
        <w:rPr>
          <w:rFonts w:ascii="仿宋" w:eastAsia="仿宋" w:hAnsi="仿宋" w:hint="eastAsia"/>
          <w:color w:val="000000"/>
          <w:sz w:val="24"/>
          <w:u w:val="single"/>
        </w:rPr>
        <w:t xml:space="preserve"> 广州公共资源交易中心 </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交易平台网站发布。招标文件</w:t>
      </w:r>
      <w:r w:rsidRPr="005E46AA">
        <w:rPr>
          <w:rFonts w:ascii="仿宋" w:eastAsia="仿宋" w:hAnsi="仿宋" w:cs="华文中宋" w:hint="eastAsia"/>
          <w:color w:val="000000"/>
          <w:kern w:val="0"/>
          <w:sz w:val="24"/>
        </w:rPr>
        <w:t>一经在</w:t>
      </w:r>
      <w:r w:rsidRPr="005E46AA">
        <w:rPr>
          <w:rFonts w:ascii="仿宋" w:eastAsia="仿宋" w:hAnsi="仿宋"/>
          <w:color w:val="000000"/>
          <w:sz w:val="24"/>
          <w:u w:val="single"/>
        </w:rPr>
        <w:t xml:space="preserve">  </w:t>
      </w:r>
      <w:r w:rsidRPr="005E46AA">
        <w:rPr>
          <w:rFonts w:ascii="仿宋" w:eastAsia="仿宋" w:hAnsi="仿宋" w:hint="eastAsia"/>
          <w:color w:val="000000"/>
          <w:sz w:val="24"/>
          <w:u w:val="single"/>
        </w:rPr>
        <w:t>广州公共资源交易中心</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w:t>
      </w:r>
      <w:r w:rsidRPr="005E46AA">
        <w:rPr>
          <w:rFonts w:ascii="仿宋" w:eastAsia="仿宋" w:hAnsi="仿宋" w:cs="华文中宋" w:hint="eastAsia"/>
          <w:color w:val="000000"/>
          <w:kern w:val="0"/>
          <w:sz w:val="24"/>
        </w:rPr>
        <w:t>发布，视为发售给投标人，招标文件由投标人自行在</w:t>
      </w:r>
      <w:r w:rsidRPr="005E46AA">
        <w:rPr>
          <w:rFonts w:ascii="仿宋" w:eastAsia="仿宋" w:hAnsi="仿宋"/>
          <w:color w:val="000000"/>
          <w:sz w:val="24"/>
          <w:u w:val="single"/>
        </w:rPr>
        <w:t xml:space="preserve">  </w:t>
      </w:r>
      <w:r w:rsidRPr="005E46AA">
        <w:rPr>
          <w:rFonts w:ascii="仿宋" w:eastAsia="仿宋" w:hAnsi="仿宋" w:hint="eastAsia"/>
          <w:color w:val="000000"/>
          <w:sz w:val="24"/>
          <w:u w:val="single"/>
        </w:rPr>
        <w:t>广州公共资源交易中心</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w:t>
      </w:r>
      <w:r w:rsidRPr="005E46AA">
        <w:rPr>
          <w:rFonts w:ascii="仿宋" w:eastAsia="仿宋" w:hAnsi="仿宋" w:cs="华文中宋" w:hint="eastAsia"/>
          <w:color w:val="000000"/>
          <w:kern w:val="0"/>
          <w:sz w:val="24"/>
        </w:rPr>
        <w:t>网站下载。</w:t>
      </w:r>
    </w:p>
    <w:p w:rsidR="008D0B20" w:rsidRPr="0042290C" w:rsidRDefault="008D0B20" w:rsidP="008D0B20">
      <w:pPr>
        <w:spacing w:line="440" w:lineRule="exact"/>
        <w:ind w:firstLineChars="224" w:firstLine="538"/>
        <w:rPr>
          <w:rFonts w:ascii="仿宋" w:eastAsia="仿宋" w:hAnsi="仿宋"/>
          <w:sz w:val="24"/>
        </w:rPr>
      </w:pPr>
      <w:r w:rsidRPr="0042290C">
        <w:rPr>
          <w:rFonts w:ascii="仿宋" w:eastAsia="仿宋" w:hAnsi="仿宋" w:hint="eastAsia"/>
          <w:sz w:val="24"/>
        </w:rPr>
        <w:t>九、投标人合格条件：</w:t>
      </w:r>
    </w:p>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sz w:val="24"/>
        </w:rPr>
        <w:t>1</w:t>
      </w:r>
      <w:r w:rsidRPr="005E46AA">
        <w:rPr>
          <w:rFonts w:ascii="仿宋" w:eastAsia="仿宋" w:hAnsi="仿宋" w:hint="eastAsia"/>
          <w:sz w:val="24"/>
        </w:rPr>
        <w:t>、投标人参加投标的意思表达清楚，投标人代表被授权有效。</w:t>
      </w:r>
    </w:p>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sz w:val="24"/>
        </w:rPr>
        <w:t>2</w:t>
      </w:r>
      <w:r w:rsidRPr="005E46AA">
        <w:rPr>
          <w:rFonts w:ascii="仿宋" w:eastAsia="仿宋" w:hAnsi="仿宋" w:hint="eastAsia"/>
          <w:sz w:val="24"/>
        </w:rPr>
        <w:t>、投标人均具有独立法人资格，按国家法律经营。</w:t>
      </w:r>
    </w:p>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sz w:val="24"/>
        </w:rPr>
        <w:t>3</w:t>
      </w:r>
      <w:r w:rsidRPr="005E46AA">
        <w:rPr>
          <w:rFonts w:ascii="仿宋" w:eastAsia="仿宋" w:hAnsi="仿宋" w:hint="eastAsia"/>
          <w:sz w:val="24"/>
        </w:rPr>
        <w:t>、投标人均持有建设行政主管部门颁发的企业资质证书及安全生产许可证；</w:t>
      </w:r>
    </w:p>
    <w:p w:rsidR="008D0B20" w:rsidRPr="005E46AA" w:rsidRDefault="008D0B20" w:rsidP="008D0B20">
      <w:pPr>
        <w:pStyle w:val="ac"/>
        <w:spacing w:line="440" w:lineRule="exact"/>
        <w:ind w:firstLine="539"/>
        <w:rPr>
          <w:rFonts w:ascii="仿宋" w:eastAsia="仿宋"/>
          <w:color w:val="auto"/>
          <w:sz w:val="24"/>
          <w:szCs w:val="24"/>
        </w:rPr>
      </w:pPr>
      <w:r w:rsidRPr="005E46AA">
        <w:rPr>
          <w:rFonts w:ascii="仿宋" w:eastAsia="仿宋"/>
          <w:color w:val="auto"/>
          <w:sz w:val="24"/>
          <w:szCs w:val="24"/>
        </w:rPr>
        <w:t>4</w:t>
      </w:r>
      <w:r w:rsidRPr="005E46AA">
        <w:rPr>
          <w:rFonts w:ascii="仿宋" w:eastAsia="仿宋" w:hint="eastAsia"/>
          <w:color w:val="auto"/>
          <w:sz w:val="24"/>
          <w:szCs w:val="24"/>
        </w:rPr>
        <w:t>、投标人应具备以下资质：</w:t>
      </w:r>
    </w:p>
    <w:p w:rsidR="008D0B20" w:rsidRPr="005E46AA" w:rsidRDefault="008D0B20" w:rsidP="008D0B20">
      <w:pPr>
        <w:pStyle w:val="ac"/>
        <w:spacing w:line="440" w:lineRule="exact"/>
        <w:ind w:firstLine="539"/>
        <w:rPr>
          <w:rFonts w:ascii="仿宋" w:eastAsia="仿宋"/>
          <w:color w:val="auto"/>
          <w:sz w:val="24"/>
          <w:szCs w:val="24"/>
        </w:rPr>
      </w:pPr>
      <w:r w:rsidRPr="005E46AA">
        <w:rPr>
          <w:rFonts w:ascii="仿宋" w:eastAsia="仿宋" w:hint="eastAsia"/>
          <w:color w:val="auto"/>
          <w:sz w:val="24"/>
          <w:szCs w:val="24"/>
        </w:rPr>
        <w:t>①投标人具有承接本工程所需的</w:t>
      </w:r>
      <w:r>
        <w:rPr>
          <w:rFonts w:ascii="仿宋" w:eastAsia="仿宋" w:hint="eastAsia"/>
          <w:color w:val="auto"/>
          <w:sz w:val="24"/>
          <w:szCs w:val="24"/>
          <w:u w:val="single"/>
        </w:rPr>
        <w:t>建筑工程施工总承包三</w:t>
      </w:r>
      <w:r w:rsidRPr="0042290C">
        <w:rPr>
          <w:rFonts w:ascii="仿宋" w:eastAsia="仿宋" w:hint="eastAsia"/>
          <w:color w:val="auto"/>
          <w:sz w:val="24"/>
          <w:szCs w:val="24"/>
          <w:u w:val="single"/>
        </w:rPr>
        <w:t>级或以上级别</w:t>
      </w:r>
      <w:r w:rsidRPr="005E46AA">
        <w:rPr>
          <w:rFonts w:ascii="仿宋" w:eastAsia="仿宋" w:hint="eastAsia"/>
          <w:color w:val="auto"/>
          <w:sz w:val="24"/>
          <w:szCs w:val="24"/>
        </w:rPr>
        <w:t>资质。</w:t>
      </w:r>
    </w:p>
    <w:p w:rsidR="008D0B20" w:rsidRPr="005E46AA" w:rsidRDefault="008D0B20" w:rsidP="008D0B20">
      <w:pPr>
        <w:pStyle w:val="ac"/>
        <w:spacing w:line="440" w:lineRule="exact"/>
        <w:ind w:firstLine="539"/>
        <w:rPr>
          <w:rFonts w:ascii="仿宋" w:eastAsia="仿宋"/>
          <w:color w:val="auto"/>
          <w:sz w:val="24"/>
          <w:szCs w:val="24"/>
        </w:rPr>
      </w:pPr>
      <w:r w:rsidRPr="005E46AA">
        <w:rPr>
          <w:rFonts w:ascii="仿宋" w:eastAsia="仿宋" w:hint="eastAsia"/>
          <w:sz w:val="24"/>
        </w:rPr>
        <w:t>②</w:t>
      </w:r>
      <w:r w:rsidRPr="005E46AA">
        <w:rPr>
          <w:rFonts w:ascii="仿宋" w:eastAsia="仿宋" w:hint="eastAsia"/>
          <w:sz w:val="24"/>
          <w:szCs w:val="24"/>
        </w:rPr>
        <w:t>投标人拟担任本工程项目负责人的人员为：</w:t>
      </w:r>
      <w:r>
        <w:rPr>
          <w:rFonts w:ascii="仿宋" w:eastAsia="仿宋" w:hint="eastAsia"/>
          <w:sz w:val="24"/>
          <w:szCs w:val="24"/>
          <w:u w:val="single"/>
        </w:rPr>
        <w:t>建筑</w:t>
      </w:r>
      <w:r>
        <w:rPr>
          <w:rFonts w:ascii="仿宋" w:eastAsia="仿宋"/>
          <w:sz w:val="24"/>
          <w:szCs w:val="24"/>
          <w:u w:val="single"/>
        </w:rPr>
        <w:t>工程</w:t>
      </w:r>
      <w:r w:rsidRPr="005E46AA">
        <w:rPr>
          <w:rFonts w:ascii="仿宋" w:eastAsia="仿宋" w:hint="eastAsia"/>
          <w:sz w:val="24"/>
          <w:szCs w:val="24"/>
        </w:rPr>
        <w:t>专业二级</w:t>
      </w:r>
      <w:r w:rsidRPr="005E46AA">
        <w:rPr>
          <w:rFonts w:ascii="仿宋" w:eastAsia="仿宋" w:hint="eastAsia"/>
          <w:color w:val="auto"/>
          <w:sz w:val="24"/>
          <w:szCs w:val="24"/>
        </w:rPr>
        <w:t>或以上级别的注册建造师</w:t>
      </w:r>
      <w:r>
        <w:rPr>
          <w:rFonts w:ascii="仿宋" w:eastAsia="仿宋" w:hint="eastAsia"/>
          <w:color w:val="auto"/>
          <w:sz w:val="24"/>
          <w:szCs w:val="24"/>
        </w:rPr>
        <w:t>。</w:t>
      </w:r>
    </w:p>
    <w:p w:rsidR="008D0B20" w:rsidRPr="005E46AA" w:rsidRDefault="008D0B20" w:rsidP="008D0B20">
      <w:pPr>
        <w:spacing w:line="440" w:lineRule="exact"/>
        <w:ind w:firstLineChars="200" w:firstLine="480"/>
        <w:rPr>
          <w:rFonts w:ascii="仿宋" w:eastAsia="仿宋" w:hAnsi="仿宋"/>
          <w:color w:val="000000"/>
          <w:sz w:val="24"/>
        </w:rPr>
      </w:pPr>
      <w:r w:rsidRPr="005E46AA">
        <w:rPr>
          <w:rFonts w:ascii="仿宋" w:eastAsia="仿宋" w:hAnsi="仿宋" w:hint="eastAsia"/>
          <w:sz w:val="24"/>
        </w:rPr>
        <w:t>注：</w:t>
      </w:r>
      <w:r w:rsidRPr="005E46AA">
        <w:rPr>
          <w:rFonts w:ascii="仿宋" w:eastAsia="仿宋" w:hAnsi="仿宋" w:hint="eastAsia"/>
          <w:color w:val="000000"/>
          <w:sz w:val="24"/>
        </w:rPr>
        <w:t>①资质内容按照建市</w:t>
      </w:r>
      <w:r w:rsidRPr="005E46AA">
        <w:rPr>
          <w:rFonts w:ascii="仿宋" w:eastAsia="仿宋" w:hAnsi="仿宋"/>
          <w:color w:val="000000"/>
          <w:sz w:val="24"/>
        </w:rPr>
        <w:t>[2014]159</w:t>
      </w:r>
      <w:r w:rsidRPr="005E46AA">
        <w:rPr>
          <w:rFonts w:ascii="仿宋" w:eastAsia="仿宋" w:hAnsi="仿宋" w:hint="eastAsia"/>
          <w:color w:val="000000"/>
          <w:sz w:val="24"/>
        </w:rPr>
        <w:t>号文颁布的新版《建筑业企业资质标准》中对应的资质类别及等级的承包工程范围和《住房城乡建设部关于建筑业企业资质管理有关问题的通知》（建市</w:t>
      </w:r>
      <w:r w:rsidRPr="005E46AA">
        <w:rPr>
          <w:rFonts w:ascii="仿宋" w:eastAsia="仿宋" w:hAnsi="仿宋"/>
          <w:color w:val="000000"/>
          <w:sz w:val="24"/>
        </w:rPr>
        <w:t>[2015]154</w:t>
      </w:r>
      <w:r w:rsidRPr="005E46AA">
        <w:rPr>
          <w:rFonts w:ascii="仿宋" w:eastAsia="仿宋" w:hAnsi="仿宋" w:hint="eastAsia"/>
          <w:color w:val="000000"/>
          <w:sz w:val="24"/>
        </w:rPr>
        <w:t>号）、《住房城乡建设部关于简化建筑业企业资质标准部分指标的通知》</w:t>
      </w:r>
      <w:r w:rsidRPr="005E46AA">
        <w:rPr>
          <w:rFonts w:ascii="仿宋" w:eastAsia="仿宋" w:hAnsi="仿宋"/>
          <w:color w:val="000000"/>
          <w:sz w:val="24"/>
        </w:rPr>
        <w:t>(</w:t>
      </w:r>
      <w:r w:rsidRPr="005E46AA">
        <w:rPr>
          <w:rFonts w:ascii="仿宋" w:eastAsia="仿宋" w:hAnsi="仿宋" w:hint="eastAsia"/>
          <w:color w:val="000000"/>
          <w:sz w:val="24"/>
        </w:rPr>
        <w:t>建市</w:t>
      </w:r>
      <w:r w:rsidRPr="005E46AA">
        <w:rPr>
          <w:rFonts w:ascii="仿宋" w:eastAsia="仿宋" w:hAnsi="仿宋"/>
          <w:color w:val="000000"/>
          <w:sz w:val="24"/>
        </w:rPr>
        <w:t>[2016]226</w:t>
      </w:r>
      <w:r w:rsidRPr="005E46AA">
        <w:rPr>
          <w:rFonts w:ascii="仿宋" w:eastAsia="仿宋" w:hAnsi="仿宋" w:hint="eastAsia"/>
          <w:color w:val="000000"/>
          <w:sz w:val="24"/>
        </w:rPr>
        <w:t>号</w:t>
      </w:r>
      <w:r w:rsidRPr="005E46AA">
        <w:rPr>
          <w:rFonts w:ascii="仿宋" w:eastAsia="仿宋" w:hAnsi="仿宋"/>
          <w:color w:val="000000"/>
          <w:sz w:val="24"/>
        </w:rPr>
        <w:t>)</w:t>
      </w:r>
      <w:r w:rsidRPr="005E46AA">
        <w:rPr>
          <w:rFonts w:ascii="仿宋" w:eastAsia="仿宋" w:hAnsi="仿宋" w:hint="eastAsia"/>
          <w:color w:val="000000"/>
          <w:sz w:val="24"/>
        </w:rPr>
        <w:t>、《广东省住房和城乡建设厅关于印发建筑业企业等资质管理“放管服”改革试点实施意见的通知》（粤建规范〔2018〕7号）、《广州市住房和城乡建设局关于信用良好建筑业企业直接核准专业承包资质和扩大承包工程范围的通知》（穗住建〔2019〕437号）的要求设置。</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sz w:val="24"/>
        </w:rPr>
        <w:t>②</w:t>
      </w:r>
      <w:r w:rsidRPr="005E46AA">
        <w:rPr>
          <w:rFonts w:ascii="仿宋" w:eastAsia="仿宋" w:hAnsi="仿宋" w:hint="eastAsia"/>
          <w:color w:val="000000"/>
          <w:sz w:val="24"/>
        </w:rPr>
        <w:t>注册建造师包括延续注册成功的注册临时建造师。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负责人在任职期间不得担任专职安全员，项目专职安全员在任职期间也不得担任项目负责人，项目负责人和安全员不为同一人。</w:t>
      </w:r>
    </w:p>
    <w:p w:rsidR="008D0B20" w:rsidRPr="005E46AA" w:rsidRDefault="008D0B20" w:rsidP="008D0B20">
      <w:pPr>
        <w:pStyle w:val="ac"/>
        <w:spacing w:line="440" w:lineRule="exact"/>
        <w:ind w:firstLineChars="200" w:firstLine="480"/>
        <w:rPr>
          <w:rFonts w:ascii="仿宋" w:eastAsia="仿宋"/>
          <w:strike/>
          <w:color w:val="FF0000"/>
          <w:sz w:val="24"/>
          <w:szCs w:val="24"/>
          <w:u w:val="single"/>
        </w:rPr>
      </w:pPr>
      <w:r w:rsidRPr="005E46AA">
        <w:rPr>
          <w:rFonts w:ascii="仿宋" w:eastAsia="仿宋"/>
          <w:sz w:val="24"/>
          <w:szCs w:val="24"/>
        </w:rPr>
        <w:t>5</w:t>
      </w:r>
      <w:r w:rsidRPr="005E46AA">
        <w:rPr>
          <w:rFonts w:ascii="仿宋" w:eastAsia="仿宋" w:hint="eastAsia"/>
          <w:sz w:val="24"/>
          <w:szCs w:val="24"/>
        </w:rPr>
        <w:t>、项目负责人持有安全培训考核合格证（</w:t>
      </w:r>
      <w:r w:rsidRPr="005E46AA">
        <w:rPr>
          <w:rFonts w:ascii="仿宋" w:eastAsia="仿宋"/>
          <w:sz w:val="24"/>
          <w:szCs w:val="24"/>
        </w:rPr>
        <w:t>B</w:t>
      </w:r>
      <w:r w:rsidRPr="005E46AA">
        <w:rPr>
          <w:rFonts w:ascii="仿宋" w:eastAsia="仿宋" w:hint="eastAsia"/>
          <w:sz w:val="24"/>
          <w:szCs w:val="24"/>
        </w:rPr>
        <w:t>类）或能够提供广东省建筑施工企业管理人员安全生产考核信息系统安全生产管理人员证书信息的网页截图；</w:t>
      </w:r>
      <w:r>
        <w:rPr>
          <w:rFonts w:ascii="仿宋" w:eastAsia="仿宋" w:hint="eastAsia"/>
          <w:sz w:val="24"/>
          <w:szCs w:val="24"/>
        </w:rPr>
        <w:t>（</w:t>
      </w:r>
      <w:r w:rsidRPr="005E46AA">
        <w:rPr>
          <w:rFonts w:ascii="仿宋" w:eastAsia="仿宋" w:hint="eastAsia"/>
          <w:sz w:val="24"/>
          <w:szCs w:val="24"/>
        </w:rPr>
        <w:t>安全培训考核合格证</w:t>
      </w:r>
      <w:r>
        <w:rPr>
          <w:rFonts w:ascii="仿宋" w:eastAsia="仿宋" w:hint="eastAsia"/>
          <w:sz w:val="24"/>
          <w:szCs w:val="24"/>
        </w:rPr>
        <w:t>应在有效期内）</w:t>
      </w:r>
    </w:p>
    <w:p w:rsidR="008D0B20" w:rsidRPr="005E46AA" w:rsidRDefault="008D0B20" w:rsidP="008D0B20">
      <w:pPr>
        <w:pStyle w:val="ac"/>
        <w:spacing w:line="440" w:lineRule="exact"/>
        <w:ind w:firstLineChars="200" w:firstLine="480"/>
        <w:rPr>
          <w:rFonts w:ascii="仿宋" w:eastAsia="仿宋"/>
          <w:sz w:val="24"/>
          <w:szCs w:val="24"/>
        </w:rPr>
      </w:pPr>
      <w:r w:rsidRPr="005E46AA">
        <w:rPr>
          <w:rFonts w:ascii="仿宋" w:eastAsia="仿宋"/>
          <w:sz w:val="24"/>
          <w:szCs w:val="24"/>
        </w:rPr>
        <w:t>6、投标人拟担任本工程</w:t>
      </w:r>
      <w:r w:rsidRPr="005E46AA">
        <w:rPr>
          <w:rFonts w:ascii="仿宋" w:eastAsia="仿宋" w:hint="eastAsia"/>
          <w:sz w:val="24"/>
          <w:szCs w:val="24"/>
        </w:rPr>
        <w:t>技术负责人的资格要求为：</w:t>
      </w:r>
      <w:r w:rsidRPr="0042290C">
        <w:rPr>
          <w:rFonts w:ascii="仿宋" w:eastAsia="仿宋" w:hint="eastAsia"/>
          <w:sz w:val="24"/>
          <w:szCs w:val="24"/>
          <w:u w:val="single"/>
        </w:rPr>
        <w:t>建筑工程或机电工程相关专业中级工程师或以上职称，技术负责人和项目负责人不为同一人。</w:t>
      </w:r>
    </w:p>
    <w:p w:rsidR="008D0B20" w:rsidRPr="005E46AA" w:rsidRDefault="008D0B20" w:rsidP="008D0B20">
      <w:pPr>
        <w:spacing w:line="440" w:lineRule="exact"/>
        <w:ind w:firstLineChars="224" w:firstLine="538"/>
        <w:rPr>
          <w:rFonts w:ascii="仿宋" w:eastAsia="仿宋" w:hAnsi="仿宋"/>
          <w:strike/>
          <w:noProof/>
          <w:color w:val="FF0000"/>
          <w:kern w:val="0"/>
          <w:sz w:val="24"/>
          <w:u w:val="single"/>
        </w:rPr>
      </w:pPr>
      <w:r w:rsidRPr="005E46AA">
        <w:rPr>
          <w:rFonts w:ascii="仿宋" w:eastAsia="仿宋" w:hAnsi="仿宋" w:hint="eastAsia"/>
          <w:noProof/>
          <w:color w:val="000000"/>
          <w:kern w:val="0"/>
          <w:sz w:val="24"/>
        </w:rPr>
        <w:lastRenderedPageBreak/>
        <w:t>7、</w:t>
      </w:r>
      <w:r w:rsidRPr="005E46AA">
        <w:rPr>
          <w:rFonts w:ascii="仿宋" w:eastAsia="仿宋" w:hAnsi="仿宋" w:hint="eastAsia"/>
          <w:color w:val="000000"/>
          <w:sz w:val="24"/>
        </w:rPr>
        <w:t>专职安全员须具有安全生产考核合格证（</w:t>
      </w:r>
      <w:r w:rsidRPr="005E46AA">
        <w:rPr>
          <w:rFonts w:ascii="仿宋" w:eastAsia="仿宋" w:hAnsi="仿宋"/>
          <w:color w:val="000000"/>
          <w:sz w:val="24"/>
        </w:rPr>
        <w:t>C</w:t>
      </w:r>
      <w:r w:rsidRPr="005E46AA">
        <w:rPr>
          <w:rFonts w:ascii="仿宋" w:eastAsia="仿宋" w:hAnsi="仿宋" w:hint="eastAsia"/>
          <w:color w:val="000000"/>
          <w:sz w:val="24"/>
        </w:rPr>
        <w:t>类）</w:t>
      </w:r>
      <w:r w:rsidRPr="005E46AA">
        <w:rPr>
          <w:rFonts w:ascii="仿宋" w:eastAsia="仿宋" w:hAnsi="仿宋" w:hint="eastAsia"/>
          <w:noProof/>
          <w:color w:val="000000"/>
          <w:kern w:val="0"/>
          <w:sz w:val="24"/>
        </w:rPr>
        <w:t>或能够提供广东省建筑施工企业管理人员安全生产考核信息系统安全生产管理人员证书信息的网页截图。</w:t>
      </w:r>
      <w:r>
        <w:rPr>
          <w:rFonts w:ascii="仿宋" w:eastAsia="仿宋" w:hAnsi="仿宋" w:hint="eastAsia"/>
          <w:sz w:val="24"/>
        </w:rPr>
        <w:t>（</w:t>
      </w:r>
      <w:r w:rsidRPr="005E46AA">
        <w:rPr>
          <w:rFonts w:ascii="仿宋" w:eastAsia="仿宋" w:hAnsi="仿宋" w:hint="eastAsia"/>
          <w:sz w:val="24"/>
        </w:rPr>
        <w:t>安全培训考核合格证</w:t>
      </w:r>
      <w:r>
        <w:rPr>
          <w:rFonts w:ascii="仿宋" w:eastAsia="仿宋" w:hAnsi="仿宋" w:hint="eastAsia"/>
          <w:sz w:val="24"/>
        </w:rPr>
        <w:t>应在有效期内）</w:t>
      </w:r>
    </w:p>
    <w:p w:rsidR="008D0B20" w:rsidRPr="005E46AA" w:rsidRDefault="008D0B20" w:rsidP="008D0B20">
      <w:pPr>
        <w:spacing w:line="440" w:lineRule="exact"/>
        <w:ind w:firstLineChars="224" w:firstLine="538"/>
        <w:rPr>
          <w:rFonts w:ascii="仿宋" w:eastAsia="仿宋" w:hAnsi="仿宋"/>
          <w:color w:val="000000"/>
          <w:sz w:val="24"/>
        </w:rPr>
      </w:pPr>
      <w:r>
        <w:rPr>
          <w:rFonts w:ascii="仿宋" w:eastAsia="仿宋" w:hAnsi="仿宋"/>
          <w:color w:val="000000"/>
          <w:sz w:val="24"/>
        </w:rPr>
        <w:t>8</w:t>
      </w:r>
      <w:r w:rsidRPr="005E46AA">
        <w:rPr>
          <w:rFonts w:ascii="仿宋" w:eastAsia="仿宋" w:hAnsi="仿宋" w:hint="eastAsia"/>
          <w:color w:val="000000"/>
          <w:sz w:val="24"/>
        </w:rPr>
        <w:t>、投标人已按照附件</w:t>
      </w:r>
      <w:r>
        <w:rPr>
          <w:rFonts w:ascii="仿宋" w:eastAsia="仿宋" w:hAnsi="仿宋" w:hint="eastAsia"/>
          <w:color w:val="000000"/>
          <w:sz w:val="24"/>
        </w:rPr>
        <w:t>一</w:t>
      </w:r>
      <w:r w:rsidRPr="005E46AA">
        <w:rPr>
          <w:rFonts w:ascii="仿宋" w:eastAsia="仿宋" w:hAnsi="仿宋" w:hint="eastAsia"/>
          <w:color w:val="000000"/>
          <w:sz w:val="24"/>
        </w:rPr>
        <w:t>的内容签署盖章的投标人声明。</w:t>
      </w:r>
    </w:p>
    <w:p w:rsidR="008D0B20" w:rsidRPr="005E46AA" w:rsidRDefault="008D0B20" w:rsidP="008D0B20">
      <w:pPr>
        <w:spacing w:line="440" w:lineRule="exact"/>
        <w:ind w:firstLineChars="224" w:firstLine="538"/>
        <w:rPr>
          <w:rFonts w:ascii="仿宋" w:eastAsia="仿宋" w:hAnsi="仿宋"/>
          <w:color w:val="000000"/>
          <w:sz w:val="24"/>
        </w:rPr>
      </w:pPr>
      <w:r>
        <w:rPr>
          <w:rFonts w:ascii="仿宋" w:eastAsia="仿宋" w:hAnsi="仿宋"/>
          <w:color w:val="000000"/>
          <w:sz w:val="24"/>
        </w:rPr>
        <w:t>9</w:t>
      </w:r>
      <w:r w:rsidRPr="005E46AA">
        <w:rPr>
          <w:rFonts w:ascii="仿宋" w:eastAsia="仿宋" w:hAnsi="仿宋" w:hint="eastAsia"/>
          <w:color w:val="000000"/>
          <w:sz w:val="24"/>
        </w:rPr>
        <w:t>、关于联合体投标：</w:t>
      </w:r>
      <w:r w:rsidRPr="0042290C">
        <w:rPr>
          <w:rFonts w:ascii="仿宋" w:eastAsia="仿宋" w:hAnsi="仿宋" w:hint="eastAsia"/>
          <w:sz w:val="24"/>
          <w:u w:val="single"/>
        </w:rPr>
        <w:t>本项目不允许联合体投标。</w:t>
      </w:r>
    </w:p>
    <w:p w:rsidR="008D0B20" w:rsidRPr="005E46AA" w:rsidRDefault="008D0B20" w:rsidP="008D0B20">
      <w:pPr>
        <w:spacing w:line="440" w:lineRule="exact"/>
        <w:ind w:firstLineChars="224" w:firstLine="538"/>
        <w:rPr>
          <w:rFonts w:ascii="仿宋" w:eastAsia="仿宋" w:hAnsi="仿宋"/>
          <w:color w:val="000000"/>
          <w:sz w:val="24"/>
        </w:rPr>
      </w:pPr>
      <w:r w:rsidRPr="001967DF">
        <w:rPr>
          <w:rFonts w:ascii="仿宋" w:eastAsia="仿宋" w:hAnsi="仿宋"/>
          <w:color w:val="000000"/>
          <w:sz w:val="24"/>
        </w:rPr>
        <w:t>1</w:t>
      </w:r>
      <w:r>
        <w:rPr>
          <w:rFonts w:ascii="仿宋" w:eastAsia="仿宋" w:hAnsi="仿宋"/>
          <w:color w:val="000000"/>
          <w:sz w:val="24"/>
        </w:rPr>
        <w:t>0</w:t>
      </w:r>
      <w:r w:rsidRPr="001967DF">
        <w:rPr>
          <w:rFonts w:ascii="仿宋" w:eastAsia="仿宋" w:hAnsi="仿宋" w:hint="eastAsia"/>
          <w:color w:val="000000"/>
          <w:sz w:val="24"/>
        </w:rPr>
        <w:t>、</w:t>
      </w:r>
      <w:r w:rsidRPr="00363081">
        <w:rPr>
          <w:rFonts w:ascii="仿宋" w:eastAsia="仿宋" w:hAnsi="仿宋" w:hint="eastAsia"/>
          <w:color w:val="000000"/>
          <w:sz w:val="24"/>
        </w:rPr>
        <w:t>资格审查前，投标人须在广州市住建行业信用管理平台建立企业信用档案及拟担任本工程的项目负责人、专职安全员须是本企业信用档案中的在册人员。企业信用档案取自投标截止时间投标人在信用管理平台的信息，投标人可无需提交相关资料，若招标人延长递交投标文件截止时间的，信用档案信息的评审时点也相应延长。（信用档案办理详见《广州市住建行业信用管理平台施工企业信息录入指引》http://zfcj.gz.gov.cn/zwgk/zsdwxxgkzl/gzsjzyglfwzx/bszy/content/post_8074009.html）</w:t>
      </w:r>
      <w:r w:rsidRPr="00967169">
        <w:rPr>
          <w:rFonts w:ascii="仿宋" w:eastAsia="仿宋" w:hAnsi="仿宋" w:hint="eastAsia"/>
          <w:color w:val="000000"/>
          <w:sz w:val="24"/>
        </w:rPr>
        <w:t>。</w:t>
      </w:r>
    </w:p>
    <w:p w:rsidR="008D0B20" w:rsidRPr="005E46AA" w:rsidRDefault="008D0B20" w:rsidP="008D0B20">
      <w:pPr>
        <w:spacing w:line="440" w:lineRule="exact"/>
        <w:ind w:firstLineChars="250" w:firstLine="600"/>
        <w:rPr>
          <w:rFonts w:ascii="仿宋" w:eastAsia="仿宋" w:hAnsi="仿宋"/>
          <w:color w:val="FF0000"/>
          <w:sz w:val="24"/>
          <w:u w:val="single"/>
        </w:rPr>
      </w:pPr>
      <w:r w:rsidRPr="005E46AA">
        <w:rPr>
          <w:rFonts w:ascii="仿宋" w:eastAsia="仿宋" w:hAnsi="仿宋" w:hint="eastAsia"/>
          <w:color w:val="000000"/>
          <w:sz w:val="24"/>
        </w:rPr>
        <w:t>1</w:t>
      </w:r>
      <w:r>
        <w:rPr>
          <w:rFonts w:ascii="仿宋" w:eastAsia="仿宋" w:hAnsi="仿宋"/>
          <w:color w:val="000000"/>
          <w:sz w:val="24"/>
        </w:rPr>
        <w:t>1</w:t>
      </w:r>
      <w:r w:rsidRPr="005E46AA">
        <w:rPr>
          <w:rFonts w:ascii="仿宋" w:eastAsia="仿宋" w:hAnsi="仿宋" w:hint="eastAsia"/>
          <w:color w:val="000000"/>
          <w:sz w:val="24"/>
        </w:rPr>
        <w:t>、在本公告发布时投标人未在以往工程中因不诚信行为、或违约行为被本项目招标人书面拒绝投标（在拒绝投标的期限内）（</w:t>
      </w:r>
      <w:r w:rsidRPr="00217285">
        <w:rPr>
          <w:rFonts w:ascii="仿宋" w:eastAsia="仿宋" w:hAnsi="仿宋" w:hint="eastAsia"/>
          <w:color w:val="000000"/>
          <w:sz w:val="24"/>
        </w:rPr>
        <w:t>见招标公告附件</w:t>
      </w:r>
      <w:r>
        <w:rPr>
          <w:rFonts w:ascii="仿宋" w:eastAsia="仿宋" w:hAnsi="仿宋" w:hint="eastAsia"/>
          <w:color w:val="000000"/>
          <w:sz w:val="24"/>
        </w:rPr>
        <w:t>二</w:t>
      </w:r>
      <w:r w:rsidRPr="005E46AA">
        <w:rPr>
          <w:rFonts w:ascii="仿宋" w:eastAsia="仿宋" w:hAnsi="仿宋" w:hint="eastAsia"/>
          <w:color w:val="000000"/>
          <w:sz w:val="24"/>
        </w:rPr>
        <w:t>）。</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color w:val="000000"/>
          <w:sz w:val="24"/>
        </w:rPr>
        <w:t>1</w:t>
      </w:r>
      <w:r>
        <w:rPr>
          <w:rFonts w:ascii="仿宋" w:eastAsia="仿宋" w:hAnsi="仿宋"/>
          <w:color w:val="000000"/>
          <w:sz w:val="24"/>
        </w:rPr>
        <w:t>2</w:t>
      </w:r>
      <w:r w:rsidRPr="005E46AA">
        <w:rPr>
          <w:rFonts w:ascii="仿宋" w:eastAsia="仿宋" w:hAnsi="仿宋" w:hint="eastAsia"/>
          <w:color w:val="000000"/>
          <w:sz w:val="24"/>
        </w:rPr>
        <w:t>、投标人未出现以下情形：与其它投标人的单位负责人为同一人或者存在控股、管理关系的（按投标人提供的《投标人声明》第</w:t>
      </w:r>
      <w:r>
        <w:rPr>
          <w:rFonts w:ascii="仿宋" w:eastAsia="仿宋" w:hAnsi="仿宋" w:hint="eastAsia"/>
          <w:color w:val="000000"/>
          <w:sz w:val="24"/>
        </w:rPr>
        <w:t>八</w:t>
      </w:r>
      <w:r w:rsidRPr="005E46AA">
        <w:rPr>
          <w:rFonts w:ascii="仿宋" w:eastAsia="仿宋" w:hAnsi="仿宋" w:hint="eastAsia"/>
          <w:color w:val="000000"/>
          <w:sz w:val="24"/>
        </w:rPr>
        <w:t>条内容进行评审）。如不同投标申请人出现单位负责人为同一人或者存在控股、管理关系的情形，则</w:t>
      </w:r>
      <w:r w:rsidRPr="0057370B">
        <w:rPr>
          <w:rFonts w:ascii="仿宋" w:eastAsia="仿宋" w:hAnsi="仿宋" w:hint="eastAsia"/>
          <w:color w:val="000000"/>
          <w:sz w:val="24"/>
        </w:rPr>
        <w:t>相关投标均无效</w:t>
      </w:r>
      <w:r w:rsidRPr="005E46AA">
        <w:rPr>
          <w:rFonts w:ascii="仿宋" w:eastAsia="仿宋" w:hAnsi="仿宋" w:hint="eastAsia"/>
          <w:color w:val="000000"/>
          <w:sz w:val="24"/>
        </w:rPr>
        <w:t>。</w:t>
      </w:r>
    </w:p>
    <w:p w:rsidR="008D0B20" w:rsidRPr="007775F2" w:rsidRDefault="008D0B20" w:rsidP="008D0B20">
      <w:pPr>
        <w:spacing w:line="440" w:lineRule="exact"/>
        <w:ind w:firstLineChars="224" w:firstLine="538"/>
        <w:rPr>
          <w:rFonts w:ascii="仿宋" w:eastAsia="仿宋" w:hAnsi="仿宋" w:hint="eastAsia"/>
          <w:color w:val="000000"/>
          <w:sz w:val="24"/>
          <w:u w:val="single"/>
        </w:rPr>
      </w:pPr>
      <w:r w:rsidRPr="001967DF">
        <w:rPr>
          <w:rFonts w:ascii="仿宋" w:eastAsia="仿宋" w:hAnsi="仿宋" w:hint="eastAsia"/>
          <w:color w:val="000000"/>
          <w:sz w:val="24"/>
        </w:rPr>
        <w:t>1</w:t>
      </w:r>
      <w:r>
        <w:rPr>
          <w:rFonts w:ascii="仿宋" w:eastAsia="仿宋" w:hAnsi="仿宋"/>
          <w:color w:val="000000"/>
          <w:sz w:val="24"/>
        </w:rPr>
        <w:t>3</w:t>
      </w:r>
      <w:r w:rsidRPr="001967DF">
        <w:rPr>
          <w:rFonts w:ascii="仿宋" w:eastAsia="仿宋" w:hAnsi="仿宋" w:hint="eastAsia"/>
          <w:color w:val="000000"/>
          <w:sz w:val="24"/>
        </w:rPr>
        <w:t>、</w:t>
      </w:r>
      <w:r w:rsidRPr="00D50196">
        <w:rPr>
          <w:rFonts w:ascii="仿宋" w:eastAsia="仿宋" w:hAnsi="仿宋" w:hint="eastAsia"/>
          <w:color w:val="000000"/>
          <w:sz w:val="24"/>
        </w:rPr>
        <w:t>投标人未被列入拖欠农民工工资失信联合惩戒对象名单。</w:t>
      </w:r>
    </w:p>
    <w:p w:rsidR="008D0B20" w:rsidRPr="0042290C" w:rsidRDefault="008D0B20" w:rsidP="008D0B20">
      <w:pPr>
        <w:pStyle w:val="aa"/>
        <w:tabs>
          <w:tab w:val="left" w:pos="7380"/>
        </w:tabs>
        <w:spacing w:after="0" w:line="440" w:lineRule="exact"/>
        <w:ind w:firstLineChars="218" w:firstLine="523"/>
        <w:rPr>
          <w:rFonts w:ascii="仿宋" w:eastAsia="仿宋" w:hAnsi="仿宋"/>
          <w:color w:val="000000"/>
          <w:sz w:val="24"/>
        </w:rPr>
      </w:pPr>
      <w:r w:rsidRPr="0042290C">
        <w:rPr>
          <w:rFonts w:ascii="仿宋" w:eastAsia="仿宋" w:hAnsi="仿宋" w:hint="eastAsia"/>
          <w:color w:val="000000"/>
          <w:sz w:val="24"/>
        </w:rPr>
        <w:t>注：未在招标公告第九条单列的资审合格条件，不作为资审不合格的依据。</w:t>
      </w:r>
    </w:p>
    <w:p w:rsidR="008D0B20" w:rsidRPr="005E46AA" w:rsidRDefault="008D0B20" w:rsidP="008D0B20">
      <w:pPr>
        <w:spacing w:line="440" w:lineRule="exact"/>
        <w:ind w:firstLineChars="200" w:firstLine="480"/>
        <w:rPr>
          <w:rFonts w:ascii="仿宋" w:eastAsia="仿宋" w:hAnsi="仿宋"/>
          <w:color w:val="000000"/>
          <w:sz w:val="24"/>
        </w:rPr>
      </w:pPr>
      <w:r w:rsidRPr="005E46AA">
        <w:rPr>
          <w:rFonts w:ascii="仿宋" w:eastAsia="仿宋" w:hAnsi="仿宋" w:hint="eastAsia"/>
          <w:color w:val="000000"/>
          <w:sz w:val="24"/>
        </w:rPr>
        <w:t>十、资格审查方式：</w:t>
      </w:r>
    </w:p>
    <w:p w:rsidR="008D0B20" w:rsidRPr="005E46AA" w:rsidRDefault="008D0B20" w:rsidP="008D0B20">
      <w:pPr>
        <w:widowControl/>
        <w:snapToGrid w:val="0"/>
        <w:spacing w:line="440" w:lineRule="exact"/>
        <w:ind w:firstLineChars="200" w:firstLine="480"/>
        <w:rPr>
          <w:rFonts w:ascii="仿宋" w:eastAsia="仿宋" w:hAnsi="仿宋" w:cs="华文中宋"/>
          <w:color w:val="000000"/>
          <w:sz w:val="24"/>
        </w:rPr>
      </w:pPr>
      <w:r w:rsidRPr="005E46AA">
        <w:rPr>
          <w:rFonts w:ascii="仿宋" w:eastAsia="仿宋" w:hAnsi="仿宋" w:cs="华文中宋" w:hint="eastAsia"/>
          <w:color w:val="000000"/>
          <w:sz w:val="24"/>
        </w:rPr>
        <w:t>本工程采用资格后审方式，由评标委员会负责资格审查。</w:t>
      </w:r>
    </w:p>
    <w:p w:rsidR="008D0B20" w:rsidRPr="005E46AA" w:rsidRDefault="008D0B20" w:rsidP="008D0B20">
      <w:pPr>
        <w:snapToGrid w:val="0"/>
        <w:spacing w:line="440" w:lineRule="exact"/>
        <w:rPr>
          <w:rFonts w:ascii="仿宋" w:eastAsia="仿宋" w:hAnsi="仿宋"/>
          <w:color w:val="000000"/>
          <w:sz w:val="24"/>
        </w:rPr>
      </w:pPr>
      <w:r w:rsidRPr="005E46AA">
        <w:rPr>
          <w:rFonts w:ascii="仿宋" w:eastAsia="仿宋" w:hAnsi="仿宋" w:hint="eastAsia"/>
          <w:color w:val="000000"/>
          <w:sz w:val="24"/>
        </w:rPr>
        <w:t xml:space="preserve">    十一、资格审查结果将在</w:t>
      </w:r>
      <w:r w:rsidRPr="005E46AA">
        <w:rPr>
          <w:rFonts w:ascii="仿宋" w:eastAsia="仿宋" w:hAnsi="仿宋"/>
          <w:color w:val="000000"/>
          <w:sz w:val="24"/>
          <w:u w:val="single"/>
        </w:rPr>
        <w:t xml:space="preserve"> </w:t>
      </w:r>
      <w:r w:rsidRPr="005E46AA">
        <w:rPr>
          <w:rFonts w:ascii="仿宋" w:eastAsia="仿宋" w:hAnsi="仿宋" w:hint="eastAsia"/>
          <w:color w:val="000000"/>
          <w:sz w:val="24"/>
          <w:u w:val="single"/>
        </w:rPr>
        <w:t xml:space="preserve"> 广州公共资源交易中心网站</w:t>
      </w:r>
      <w:r w:rsidRPr="005E46AA">
        <w:rPr>
          <w:rFonts w:ascii="仿宋" w:eastAsia="仿宋" w:hAnsi="仿宋"/>
          <w:color w:val="000000"/>
          <w:sz w:val="24"/>
          <w:u w:val="single"/>
        </w:rPr>
        <w:t xml:space="preserve">   </w:t>
      </w:r>
      <w:r w:rsidRPr="005E46AA">
        <w:rPr>
          <w:rFonts w:ascii="仿宋" w:eastAsia="仿宋" w:hAnsi="仿宋" w:hint="eastAsia"/>
          <w:color w:val="000000"/>
          <w:sz w:val="24"/>
        </w:rPr>
        <w:t>交易平台和广东省招标投标监管网公示，</w:t>
      </w:r>
      <w:r w:rsidRPr="005E46AA">
        <w:rPr>
          <w:rFonts w:ascii="仿宋" w:eastAsia="仿宋" w:hAnsi="仿宋" w:hint="eastAsia"/>
          <w:bCs/>
          <w:color w:val="000000"/>
          <w:sz w:val="24"/>
        </w:rPr>
        <w:t>公示时间不得少于3日。</w:t>
      </w:r>
    </w:p>
    <w:p w:rsidR="008D0B20" w:rsidRPr="00230FB3" w:rsidRDefault="008D0B20" w:rsidP="008D0B20">
      <w:pPr>
        <w:snapToGrid w:val="0"/>
        <w:spacing w:line="440" w:lineRule="exact"/>
        <w:ind w:firstLine="480"/>
        <w:rPr>
          <w:rFonts w:ascii="仿宋" w:eastAsia="仿宋" w:hAnsi="仿宋"/>
          <w:strike/>
          <w:color w:val="FF0000"/>
          <w:sz w:val="24"/>
          <w:u w:val="single"/>
        </w:rPr>
      </w:pPr>
      <w:r w:rsidRPr="005E46AA">
        <w:rPr>
          <w:rFonts w:ascii="仿宋" w:eastAsia="仿宋" w:hAnsi="仿宋" w:hint="eastAsia"/>
          <w:color w:val="000000"/>
          <w:sz w:val="24"/>
        </w:rPr>
        <w:t>十二、</w:t>
      </w:r>
      <w:r w:rsidRPr="005E46AA">
        <w:rPr>
          <w:rFonts w:ascii="仿宋" w:eastAsia="仿宋" w:hAnsi="仿宋" w:hint="eastAsia"/>
          <w:color w:val="000000"/>
          <w:sz w:val="24"/>
          <w:u w:val="single"/>
        </w:rPr>
        <w:t>满足资格审查合格条件的投标人不足 3 名或通过有效性审查的投标人不足3名时为招标失败。招标人分析招标失败原因，修正招标方案，报有关管理部门核准后，重新组织招标。</w:t>
      </w:r>
    </w:p>
    <w:p w:rsidR="008D0B20" w:rsidRPr="005E46AA" w:rsidRDefault="008D0B20" w:rsidP="008D0B20">
      <w:pPr>
        <w:snapToGrid w:val="0"/>
        <w:spacing w:line="440" w:lineRule="exact"/>
        <w:ind w:firstLine="480"/>
        <w:rPr>
          <w:rFonts w:ascii="仿宋" w:eastAsia="仿宋" w:hAnsi="仿宋"/>
          <w:color w:val="000000"/>
          <w:sz w:val="24"/>
        </w:rPr>
      </w:pPr>
      <w:r w:rsidRPr="005E46AA">
        <w:rPr>
          <w:rFonts w:ascii="仿宋" w:eastAsia="仿宋" w:hAnsi="仿宋" w:hint="eastAsia"/>
          <w:color w:val="000000"/>
          <w:sz w:val="24"/>
        </w:rPr>
        <w:t>招标人因两次或多次招标失败，需申请改变招标方式或不招标的，应按《广东省实施〈中华人民共和国招标投标法〉办法》规定执行。</w:t>
      </w:r>
    </w:p>
    <w:p w:rsidR="008D0B20" w:rsidRPr="005E46AA" w:rsidRDefault="008D0B20" w:rsidP="008D0B20">
      <w:pPr>
        <w:spacing w:line="440" w:lineRule="exact"/>
        <w:ind w:firstLineChars="200" w:firstLine="480"/>
        <w:rPr>
          <w:rFonts w:ascii="仿宋" w:eastAsia="仿宋" w:hAnsi="仿宋"/>
          <w:color w:val="000000"/>
          <w:sz w:val="24"/>
        </w:rPr>
      </w:pPr>
      <w:r w:rsidRPr="0042290C">
        <w:rPr>
          <w:rFonts w:ascii="仿宋" w:eastAsia="仿宋" w:hAnsi="仿宋" w:hint="eastAsia"/>
          <w:sz w:val="24"/>
        </w:rPr>
        <w:t>十三</w:t>
      </w:r>
      <w:r w:rsidRPr="005E46AA">
        <w:rPr>
          <w:rFonts w:ascii="仿宋" w:eastAsia="仿宋" w:hAnsi="仿宋" w:hint="eastAsia"/>
          <w:color w:val="000000"/>
          <w:sz w:val="24"/>
        </w:rPr>
        <w:t>、投标文件全部采用电子文档，投标人按招标文件要求提交投标文件。</w:t>
      </w:r>
    </w:p>
    <w:p w:rsidR="008D0B20" w:rsidRPr="005E46AA" w:rsidRDefault="008D0B20" w:rsidP="008D0B20">
      <w:pPr>
        <w:spacing w:line="440" w:lineRule="exact"/>
        <w:ind w:firstLineChars="200" w:firstLine="480"/>
        <w:rPr>
          <w:rFonts w:ascii="仿宋" w:eastAsia="仿宋" w:hAnsi="仿宋"/>
          <w:color w:val="000000"/>
          <w:sz w:val="24"/>
        </w:rPr>
      </w:pPr>
      <w:r w:rsidRPr="005E46AA">
        <w:rPr>
          <w:rFonts w:ascii="仿宋" w:eastAsia="仿宋" w:hAnsi="仿宋" w:hint="eastAsia"/>
          <w:sz w:val="24"/>
        </w:rPr>
        <w:t>十</w:t>
      </w:r>
      <w:r>
        <w:rPr>
          <w:rFonts w:ascii="仿宋" w:eastAsia="仿宋" w:hAnsi="仿宋" w:hint="eastAsia"/>
          <w:sz w:val="24"/>
        </w:rPr>
        <w:t>四</w:t>
      </w:r>
      <w:r w:rsidRPr="005E46AA">
        <w:rPr>
          <w:rFonts w:ascii="仿宋" w:eastAsia="仿宋" w:hAnsi="仿宋" w:hint="eastAsia"/>
          <w:sz w:val="24"/>
        </w:rPr>
        <w:t>、</w:t>
      </w:r>
      <w:r w:rsidRPr="005E46AA">
        <w:rPr>
          <w:rFonts w:ascii="仿宋" w:eastAsia="仿宋" w:hAnsi="仿宋" w:hint="eastAsia"/>
          <w:color w:val="000000"/>
          <w:sz w:val="24"/>
        </w:rPr>
        <w:t>潜在投标人或利害关系人对本招标公告及招标文件有异议的，向招标人书面提出。</w:t>
      </w:r>
    </w:p>
    <w:p w:rsidR="008D0B20" w:rsidRPr="005E46AA" w:rsidRDefault="008D0B20" w:rsidP="008D0B20">
      <w:pPr>
        <w:spacing w:line="440" w:lineRule="exact"/>
        <w:ind w:leftChars="256" w:left="538"/>
        <w:rPr>
          <w:rFonts w:ascii="仿宋" w:eastAsia="仿宋" w:hAnsi="仿宋"/>
          <w:color w:val="000000"/>
          <w:sz w:val="24"/>
          <w:u w:val="single"/>
        </w:rPr>
      </w:pPr>
      <w:r w:rsidRPr="005E46AA">
        <w:rPr>
          <w:rFonts w:ascii="仿宋" w:eastAsia="仿宋" w:hAnsi="仿宋" w:hint="eastAsia"/>
          <w:color w:val="000000"/>
          <w:sz w:val="24"/>
        </w:rPr>
        <w:t>异议受理部门：</w:t>
      </w:r>
      <w:r w:rsidRPr="005E46AA">
        <w:rPr>
          <w:rFonts w:ascii="仿宋" w:eastAsia="仿宋" w:hAnsi="仿宋"/>
          <w:color w:val="000000"/>
          <w:sz w:val="24"/>
        </w:rPr>
        <w:t xml:space="preserve"> </w:t>
      </w:r>
      <w:r w:rsidRPr="005E46AA">
        <w:rPr>
          <w:rFonts w:ascii="仿宋" w:eastAsia="仿宋" w:hAnsi="仿宋"/>
          <w:color w:val="000000"/>
          <w:sz w:val="24"/>
          <w:u w:val="single"/>
        </w:rPr>
        <w:t xml:space="preserve">    </w:t>
      </w:r>
      <w:r w:rsidRPr="00D203BB">
        <w:rPr>
          <w:rFonts w:ascii="仿宋" w:eastAsia="仿宋" w:hAnsi="仿宋" w:hint="eastAsia"/>
          <w:color w:val="000000"/>
          <w:sz w:val="24"/>
          <w:u w:val="single"/>
        </w:rPr>
        <w:t>广州地铁资源经营发展有限公司</w:t>
      </w:r>
      <w:r w:rsidRPr="005E46AA">
        <w:rPr>
          <w:rFonts w:ascii="仿宋" w:eastAsia="仿宋" w:hAnsi="仿宋" w:hint="eastAsia"/>
          <w:color w:val="000000"/>
          <w:sz w:val="24"/>
          <w:u w:val="single"/>
        </w:rPr>
        <w:t xml:space="preserve">  </w:t>
      </w:r>
      <w:r w:rsidRPr="005E46AA">
        <w:rPr>
          <w:rFonts w:ascii="仿宋" w:eastAsia="仿宋" w:hAnsi="仿宋"/>
          <w:color w:val="000000"/>
          <w:sz w:val="24"/>
          <w:u w:val="single"/>
        </w:rPr>
        <w:t xml:space="preserve">        </w:t>
      </w:r>
    </w:p>
    <w:p w:rsidR="008D0B20" w:rsidRPr="005E46AA" w:rsidRDefault="008D0B20" w:rsidP="008D0B20">
      <w:pPr>
        <w:spacing w:line="440" w:lineRule="exact"/>
        <w:ind w:firstLineChars="224" w:firstLine="538"/>
        <w:rPr>
          <w:rFonts w:ascii="仿宋" w:eastAsia="仿宋" w:hAnsi="仿宋"/>
          <w:color w:val="000000"/>
          <w:sz w:val="24"/>
          <w:u w:val="single"/>
        </w:rPr>
      </w:pPr>
      <w:r w:rsidRPr="005E46AA">
        <w:rPr>
          <w:rFonts w:ascii="仿宋" w:eastAsia="仿宋" w:hAnsi="仿宋" w:hint="eastAsia"/>
          <w:color w:val="000000"/>
          <w:sz w:val="24"/>
        </w:rPr>
        <w:lastRenderedPageBreak/>
        <w:t>异议受理电话：</w:t>
      </w:r>
      <w:r w:rsidRPr="005E46AA">
        <w:rPr>
          <w:rFonts w:ascii="仿宋" w:eastAsia="仿宋" w:hAnsi="仿宋"/>
          <w:color w:val="000000"/>
          <w:sz w:val="24"/>
        </w:rPr>
        <w:t xml:space="preserve"> </w:t>
      </w:r>
      <w:r w:rsidRPr="005E46AA">
        <w:rPr>
          <w:rFonts w:ascii="仿宋" w:eastAsia="仿宋" w:hAnsi="仿宋"/>
          <w:color w:val="000000"/>
          <w:sz w:val="24"/>
          <w:u w:val="single"/>
        </w:rPr>
        <w:t xml:space="preserve">    </w:t>
      </w:r>
      <w:r w:rsidRPr="00D203BB">
        <w:rPr>
          <w:rFonts w:ascii="仿宋" w:eastAsia="仿宋" w:hAnsi="仿宋"/>
          <w:color w:val="000000"/>
          <w:sz w:val="24"/>
          <w:u w:val="single"/>
        </w:rPr>
        <w:t>020-83158252</w:t>
      </w:r>
      <w:r w:rsidRPr="005E46AA">
        <w:rPr>
          <w:rFonts w:ascii="仿宋" w:eastAsia="仿宋" w:hAnsi="仿宋"/>
          <w:color w:val="000000"/>
          <w:sz w:val="24"/>
          <w:u w:val="single"/>
        </w:rPr>
        <w:t xml:space="preserve">     </w:t>
      </w:r>
    </w:p>
    <w:p w:rsidR="008D0B20" w:rsidRPr="005E46AA" w:rsidRDefault="008D0B20" w:rsidP="008D0B20">
      <w:pPr>
        <w:spacing w:line="440" w:lineRule="exact"/>
        <w:ind w:firstLineChars="224" w:firstLine="538"/>
        <w:rPr>
          <w:rFonts w:ascii="仿宋" w:eastAsia="仿宋" w:hAnsi="仿宋"/>
          <w:color w:val="000000"/>
          <w:sz w:val="24"/>
          <w:u w:val="single"/>
        </w:rPr>
      </w:pPr>
      <w:r w:rsidRPr="005E46AA">
        <w:rPr>
          <w:rFonts w:ascii="仿宋" w:eastAsia="仿宋" w:hAnsi="仿宋" w:hint="eastAsia"/>
          <w:color w:val="000000"/>
          <w:sz w:val="24"/>
        </w:rPr>
        <w:t>地址：</w:t>
      </w:r>
      <w:r w:rsidRPr="00D203BB">
        <w:rPr>
          <w:rFonts w:ascii="仿宋" w:eastAsia="仿宋" w:hAnsi="仿宋" w:hint="eastAsia"/>
          <w:color w:val="000000"/>
          <w:sz w:val="24"/>
          <w:u w:val="single"/>
        </w:rPr>
        <w:t>广州市海珠区新港东路1238号万胜广场A塔</w:t>
      </w:r>
      <w:r w:rsidRPr="005E46AA">
        <w:rPr>
          <w:rFonts w:ascii="仿宋" w:eastAsia="仿宋" w:hAnsi="仿宋"/>
          <w:color w:val="000000"/>
          <w:sz w:val="24"/>
          <w:u w:val="single"/>
        </w:rPr>
        <w:t xml:space="preserve">  </w:t>
      </w:r>
    </w:p>
    <w:p w:rsidR="008D0B20" w:rsidRDefault="008D0B20" w:rsidP="008D0B20">
      <w:pPr>
        <w:spacing w:line="440" w:lineRule="exact"/>
        <w:ind w:leftChars="114" w:left="239" w:firstLineChars="124" w:firstLine="298"/>
        <w:rPr>
          <w:rFonts w:ascii="仿宋" w:eastAsia="仿宋" w:hAnsi="仿宋"/>
          <w:color w:val="000000"/>
          <w:sz w:val="24"/>
        </w:rPr>
      </w:pPr>
      <w:r w:rsidRPr="00961BF7">
        <w:rPr>
          <w:rFonts w:ascii="仿宋" w:eastAsia="仿宋" w:hAnsi="仿宋" w:hint="eastAsia"/>
          <w:color w:val="000000"/>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rsidR="008D0B20" w:rsidRPr="005E46AA" w:rsidRDefault="008D0B20" w:rsidP="008D0B20">
      <w:pPr>
        <w:spacing w:line="440" w:lineRule="exact"/>
        <w:ind w:leftChars="114" w:left="239" w:firstLineChars="124" w:firstLine="298"/>
        <w:rPr>
          <w:rFonts w:ascii="仿宋" w:eastAsia="仿宋" w:hAnsi="仿宋"/>
          <w:color w:val="000000"/>
          <w:sz w:val="24"/>
        </w:rPr>
      </w:pPr>
      <w:r w:rsidRPr="005E46AA">
        <w:rPr>
          <w:rFonts w:ascii="仿宋" w:eastAsia="仿宋" w:hAnsi="仿宋" w:hint="eastAsia"/>
          <w:color w:val="000000"/>
          <w:sz w:val="24"/>
        </w:rPr>
        <w:t>十</w:t>
      </w:r>
      <w:r>
        <w:rPr>
          <w:rFonts w:ascii="仿宋" w:eastAsia="仿宋" w:hAnsi="仿宋" w:hint="eastAsia"/>
          <w:color w:val="000000"/>
          <w:sz w:val="24"/>
        </w:rPr>
        <w:t>五</w:t>
      </w:r>
      <w:r w:rsidRPr="005E46AA">
        <w:rPr>
          <w:rFonts w:ascii="仿宋" w:eastAsia="仿宋" w:hAnsi="仿宋" w:hint="eastAsia"/>
          <w:color w:val="000000"/>
          <w:sz w:val="24"/>
        </w:rPr>
        <w:t>、本公告在广州公共资源交易网（网址：http://www.gzggzy.cn）</w:t>
      </w:r>
      <w:r w:rsidRPr="0042290C">
        <w:rPr>
          <w:rFonts w:ascii="仿宋" w:eastAsia="仿宋" w:hAnsi="仿宋" w:hint="eastAsia"/>
          <w:sz w:val="24"/>
        </w:rPr>
        <w:t>、</w:t>
      </w:r>
      <w:r w:rsidRPr="005E46AA">
        <w:rPr>
          <w:rFonts w:ascii="仿宋" w:eastAsia="仿宋" w:hAnsi="仿宋" w:hint="eastAsia"/>
          <w:color w:val="000000"/>
          <w:sz w:val="24"/>
        </w:rPr>
        <w:t>广东省招标投标监管网（网址：http://www.zbtb.gd.gov.cn/）、中国招标投标公共服务平台（网址：http://www.cebpubservice.com/）和</w:t>
      </w:r>
      <w:r w:rsidRPr="005E46AA">
        <w:rPr>
          <w:rFonts w:ascii="仿宋" w:eastAsia="仿宋" w:hAnsi="仿宋" w:hint="eastAsia"/>
          <w:sz w:val="24"/>
        </w:rPr>
        <w:t>广州地铁集团有限公司网站（www.gzmtr.com）</w:t>
      </w:r>
      <w:r w:rsidRPr="005E46AA">
        <w:rPr>
          <w:rFonts w:ascii="仿宋" w:eastAsia="仿宋" w:hAnsi="仿宋" w:hint="eastAsia"/>
          <w:color w:val="000000"/>
          <w:sz w:val="24"/>
        </w:rPr>
        <w:t>发布，本公告的修改、补充，在广州公共资源交易网发布。</w:t>
      </w:r>
    </w:p>
    <w:p w:rsidR="008D0B20" w:rsidRPr="005E46AA" w:rsidRDefault="008D0B20" w:rsidP="008D0B20">
      <w:pPr>
        <w:spacing w:line="440" w:lineRule="exact"/>
        <w:ind w:firstLineChars="224" w:firstLine="538"/>
        <w:rPr>
          <w:rFonts w:ascii="仿宋" w:eastAsia="仿宋" w:hAnsi="仿宋"/>
          <w:sz w:val="24"/>
        </w:rPr>
      </w:pPr>
      <w:r w:rsidRPr="005E46AA">
        <w:rPr>
          <w:rFonts w:ascii="仿宋" w:eastAsia="仿宋" w:hAnsi="仿宋" w:hint="eastAsia"/>
          <w:sz w:val="24"/>
        </w:rPr>
        <w:t>十</w:t>
      </w:r>
      <w:r>
        <w:rPr>
          <w:rFonts w:ascii="仿宋" w:eastAsia="仿宋" w:hAnsi="仿宋" w:hint="eastAsia"/>
          <w:sz w:val="24"/>
        </w:rPr>
        <w:t>六</w:t>
      </w:r>
      <w:r w:rsidRPr="005E46AA">
        <w:rPr>
          <w:rFonts w:ascii="仿宋" w:eastAsia="仿宋" w:hAnsi="仿宋" w:hint="eastAsia"/>
          <w:sz w:val="24"/>
        </w:rPr>
        <w:t>、招标公告网上发布时，同时发布招标文件。招标公告发布之日起计算编制投标文件时间，编制投标文件的时间不得少于20天。</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color w:val="000000"/>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color w:val="000000"/>
          <w:sz w:val="24"/>
        </w:rPr>
        <w:t>1.将中标工程转包或者违法分包的;</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color w:val="000000"/>
          <w:sz w:val="24"/>
        </w:rPr>
        <w:t>2.在中标工程中不执行质量、安全生产相关规定的，造成质量或安全事故的；</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color w:val="000000"/>
          <w:sz w:val="24"/>
        </w:rPr>
        <w:t>3.存在围标或串标情形的;</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color w:val="000000"/>
          <w:sz w:val="24"/>
        </w:rPr>
        <w:t>4.存在弄虚作假骗取中标情形的;</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color w:val="000000"/>
          <w:sz w:val="24"/>
        </w:rPr>
        <w:t>5.拖欠农民工工资的；</w:t>
      </w:r>
    </w:p>
    <w:p w:rsidR="008D0B20" w:rsidRPr="005E46AA" w:rsidRDefault="008D0B20" w:rsidP="008D0B20">
      <w:pPr>
        <w:spacing w:line="440" w:lineRule="exact"/>
        <w:ind w:firstLineChars="224" w:firstLine="538"/>
        <w:rPr>
          <w:rFonts w:ascii="仿宋" w:eastAsia="仿宋" w:hAnsi="仿宋"/>
          <w:color w:val="000000"/>
          <w:sz w:val="24"/>
        </w:rPr>
      </w:pPr>
      <w:r w:rsidRPr="005E46AA">
        <w:rPr>
          <w:rFonts w:ascii="仿宋" w:eastAsia="仿宋" w:hAnsi="仿宋" w:hint="eastAsia"/>
          <w:color w:val="000000"/>
          <w:sz w:val="24"/>
        </w:rPr>
        <w:t>6.未按照国家、省、市有关建筑施工实名制管理和工人工资支付分账管理的规定执行，被行政监管部门通报或处罚的；</w:t>
      </w:r>
    </w:p>
    <w:p w:rsidR="008D0B20" w:rsidRDefault="008D0B20" w:rsidP="008D0B20">
      <w:pPr>
        <w:spacing w:line="440" w:lineRule="exact"/>
        <w:ind w:rightChars="642" w:right="1348" w:firstLineChars="2400" w:firstLine="5760"/>
        <w:rPr>
          <w:rFonts w:ascii="仿宋" w:eastAsia="仿宋" w:hAnsi="仿宋"/>
          <w:strike/>
          <w:color w:val="000000"/>
          <w:sz w:val="24"/>
        </w:rPr>
      </w:pPr>
    </w:p>
    <w:p w:rsidR="008D0B20" w:rsidRPr="005E46AA" w:rsidRDefault="008D0B20" w:rsidP="008D0B20">
      <w:pPr>
        <w:spacing w:line="440" w:lineRule="exact"/>
        <w:ind w:rightChars="642" w:right="1348" w:firstLineChars="2400" w:firstLine="5760"/>
        <w:rPr>
          <w:rFonts w:ascii="仿宋" w:eastAsia="仿宋" w:hAnsi="仿宋" w:hint="eastAsia"/>
          <w:strike/>
          <w:color w:val="000000"/>
          <w:sz w:val="24"/>
        </w:rPr>
      </w:pPr>
    </w:p>
    <w:p w:rsidR="008D0B20" w:rsidRPr="005E46AA" w:rsidRDefault="008D0B20" w:rsidP="008D0B20">
      <w:pPr>
        <w:spacing w:line="440" w:lineRule="exact"/>
        <w:ind w:rightChars="642" w:right="1348" w:firstLineChars="2400" w:firstLine="5760"/>
        <w:rPr>
          <w:rFonts w:ascii="仿宋" w:eastAsia="仿宋" w:hAnsi="仿宋"/>
          <w:sz w:val="24"/>
        </w:rPr>
      </w:pPr>
    </w:p>
    <w:p w:rsidR="008D0B20" w:rsidRPr="005E46AA" w:rsidRDefault="008D0B20" w:rsidP="008D0B20">
      <w:pPr>
        <w:spacing w:line="440" w:lineRule="exact"/>
        <w:ind w:rightChars="642" w:right="1348" w:firstLineChars="1600" w:firstLine="3840"/>
        <w:jc w:val="left"/>
        <w:rPr>
          <w:rFonts w:ascii="仿宋" w:eastAsia="仿宋" w:hAnsi="仿宋"/>
          <w:sz w:val="24"/>
        </w:rPr>
      </w:pPr>
      <w:r>
        <w:rPr>
          <w:rFonts w:ascii="仿宋" w:eastAsia="仿宋" w:hAnsi="仿宋" w:hint="eastAsia"/>
          <w:sz w:val="24"/>
        </w:rPr>
        <w:t>招标人：</w:t>
      </w:r>
      <w:r w:rsidRPr="006A7154">
        <w:rPr>
          <w:rFonts w:ascii="仿宋" w:eastAsia="仿宋" w:hAnsi="仿宋" w:hint="eastAsia"/>
          <w:sz w:val="24"/>
        </w:rPr>
        <w:t>广州地铁资源经营发展有限公司</w:t>
      </w:r>
    </w:p>
    <w:p w:rsidR="008D0B20" w:rsidRPr="005E46AA" w:rsidRDefault="008D0B20" w:rsidP="008D0B20">
      <w:pPr>
        <w:spacing w:line="440" w:lineRule="exact"/>
        <w:ind w:rightChars="642" w:right="1348" w:firstLineChars="1600" w:firstLine="3840"/>
        <w:jc w:val="left"/>
        <w:rPr>
          <w:rFonts w:ascii="仿宋" w:eastAsia="仿宋" w:hAnsi="仿宋"/>
          <w:sz w:val="24"/>
        </w:rPr>
      </w:pPr>
      <w:r>
        <w:rPr>
          <w:rFonts w:ascii="仿宋" w:eastAsia="仿宋" w:hAnsi="仿宋" w:hint="eastAsia"/>
          <w:sz w:val="24"/>
        </w:rPr>
        <w:t>招标代理机构：</w:t>
      </w:r>
      <w:r w:rsidRPr="006A7154">
        <w:rPr>
          <w:rFonts w:ascii="仿宋" w:eastAsia="仿宋" w:hAnsi="仿宋" w:hint="eastAsia"/>
          <w:sz w:val="24"/>
        </w:rPr>
        <w:t>广州地铁工程咨询有限公司</w:t>
      </w:r>
    </w:p>
    <w:p w:rsidR="008D0B20" w:rsidRPr="005E46AA" w:rsidRDefault="008D0B20" w:rsidP="008D0B20">
      <w:pPr>
        <w:spacing w:line="440" w:lineRule="exact"/>
        <w:ind w:rightChars="642" w:right="1348" w:firstLineChars="2025" w:firstLine="4860"/>
        <w:jc w:val="center"/>
        <w:rPr>
          <w:rFonts w:ascii="仿宋" w:eastAsia="仿宋" w:hAnsi="仿宋"/>
          <w:sz w:val="24"/>
        </w:rPr>
      </w:pPr>
      <w:r w:rsidRPr="005E46AA">
        <w:rPr>
          <w:rFonts w:ascii="仿宋" w:eastAsia="仿宋" w:hAnsi="仿宋"/>
          <w:sz w:val="24"/>
          <w:u w:val="single"/>
        </w:rPr>
        <w:t xml:space="preserve"> </w:t>
      </w:r>
      <w:r>
        <w:rPr>
          <w:rFonts w:ascii="仿宋" w:eastAsia="仿宋" w:hAnsi="仿宋"/>
          <w:sz w:val="24"/>
          <w:u w:val="single"/>
        </w:rPr>
        <w:t>2025</w:t>
      </w:r>
      <w:r w:rsidRPr="005E46AA">
        <w:rPr>
          <w:rFonts w:ascii="仿宋" w:eastAsia="仿宋" w:hAnsi="仿宋" w:hint="eastAsia"/>
          <w:sz w:val="24"/>
        </w:rPr>
        <w:t>年</w:t>
      </w:r>
      <w:r w:rsidRPr="005E46AA">
        <w:rPr>
          <w:rFonts w:ascii="仿宋" w:eastAsia="仿宋" w:hAnsi="仿宋"/>
          <w:sz w:val="24"/>
          <w:u w:val="single"/>
        </w:rPr>
        <w:t xml:space="preserve">  </w:t>
      </w:r>
      <w:r>
        <w:rPr>
          <w:rFonts w:ascii="仿宋" w:eastAsia="仿宋" w:hAnsi="仿宋"/>
          <w:sz w:val="24"/>
          <w:u w:val="single"/>
        </w:rPr>
        <w:t>5</w:t>
      </w:r>
      <w:r w:rsidRPr="005E46AA">
        <w:rPr>
          <w:rFonts w:ascii="仿宋" w:eastAsia="仿宋" w:hAnsi="仿宋"/>
          <w:sz w:val="24"/>
          <w:u w:val="single"/>
        </w:rPr>
        <w:t xml:space="preserve"> </w:t>
      </w:r>
      <w:r w:rsidRPr="005E46AA">
        <w:rPr>
          <w:rFonts w:ascii="仿宋" w:eastAsia="仿宋" w:hAnsi="仿宋" w:hint="eastAsia"/>
          <w:sz w:val="24"/>
        </w:rPr>
        <w:t>月</w:t>
      </w:r>
      <w:r w:rsidRPr="005E46AA">
        <w:rPr>
          <w:rFonts w:ascii="仿宋" w:eastAsia="仿宋" w:hAnsi="仿宋"/>
          <w:sz w:val="24"/>
          <w:u w:val="single"/>
        </w:rPr>
        <w:t xml:space="preserve">  </w:t>
      </w:r>
      <w:r>
        <w:rPr>
          <w:rFonts w:ascii="仿宋" w:eastAsia="仿宋" w:hAnsi="仿宋"/>
          <w:sz w:val="24"/>
          <w:u w:val="single"/>
        </w:rPr>
        <w:t>15</w:t>
      </w:r>
      <w:r w:rsidRPr="005E46AA">
        <w:rPr>
          <w:rFonts w:ascii="仿宋" w:eastAsia="仿宋" w:hAnsi="仿宋"/>
          <w:sz w:val="24"/>
          <w:u w:val="single"/>
        </w:rPr>
        <w:t xml:space="preserve">  </w:t>
      </w:r>
      <w:r w:rsidRPr="005E46AA">
        <w:rPr>
          <w:rFonts w:ascii="仿宋" w:eastAsia="仿宋" w:hAnsi="仿宋" w:hint="eastAsia"/>
          <w:sz w:val="24"/>
        </w:rPr>
        <w:t>日</w:t>
      </w:r>
    </w:p>
    <w:p w:rsidR="008D0B20" w:rsidRPr="005E46AA" w:rsidRDefault="008D0B20" w:rsidP="008D0B20">
      <w:pPr>
        <w:spacing w:line="440" w:lineRule="exact"/>
        <w:ind w:firstLineChars="224" w:firstLine="538"/>
        <w:rPr>
          <w:rFonts w:ascii="仿宋" w:eastAsia="仿宋" w:hAnsi="仿宋"/>
          <w:sz w:val="24"/>
        </w:rPr>
      </w:pPr>
    </w:p>
    <w:p w:rsidR="008D0B20" w:rsidRPr="005E46AA" w:rsidRDefault="008D0B20" w:rsidP="008D0B20">
      <w:pPr>
        <w:spacing w:line="480" w:lineRule="auto"/>
        <w:ind w:firstLineChars="224" w:firstLine="538"/>
        <w:rPr>
          <w:rFonts w:ascii="仿宋" w:eastAsia="仿宋" w:hAnsi="仿宋"/>
          <w:sz w:val="24"/>
        </w:rPr>
      </w:pPr>
    </w:p>
    <w:p w:rsidR="008D0B20" w:rsidRPr="005E46AA" w:rsidRDefault="008D0B20" w:rsidP="008D0B20">
      <w:pPr>
        <w:widowControl/>
        <w:jc w:val="left"/>
        <w:rPr>
          <w:rFonts w:ascii="仿宋" w:eastAsia="仿宋" w:hAnsi="仿宋"/>
          <w:sz w:val="24"/>
        </w:rPr>
      </w:pPr>
      <w:r w:rsidRPr="005E46AA">
        <w:rPr>
          <w:rFonts w:ascii="仿宋" w:eastAsia="仿宋" w:hAnsi="仿宋" w:hint="eastAsia"/>
          <w:sz w:val="24"/>
        </w:rPr>
        <w:t>附件：</w:t>
      </w:r>
    </w:p>
    <w:p w:rsidR="008D0B20" w:rsidRPr="005E46AA" w:rsidRDefault="008D0B20" w:rsidP="008D0B20">
      <w:pPr>
        <w:spacing w:line="480" w:lineRule="auto"/>
        <w:ind w:firstLineChars="224" w:firstLine="538"/>
        <w:rPr>
          <w:rFonts w:ascii="仿宋" w:eastAsia="仿宋" w:hAnsi="仿宋"/>
          <w:sz w:val="24"/>
        </w:rPr>
      </w:pPr>
      <w:r w:rsidRPr="005E46AA">
        <w:rPr>
          <w:rFonts w:ascii="仿宋" w:eastAsia="仿宋" w:hAnsi="仿宋" w:hint="eastAsia"/>
          <w:sz w:val="24"/>
        </w:rPr>
        <w:lastRenderedPageBreak/>
        <w:t>一、投标人声明</w:t>
      </w:r>
    </w:p>
    <w:p w:rsidR="008D0B20" w:rsidRPr="005E46AA" w:rsidRDefault="008D0B20" w:rsidP="008D0B20">
      <w:pPr>
        <w:spacing w:line="480" w:lineRule="auto"/>
        <w:ind w:firstLineChars="224" w:firstLine="538"/>
        <w:rPr>
          <w:rFonts w:ascii="仿宋" w:eastAsia="仿宋" w:hAnsi="仿宋"/>
          <w:sz w:val="24"/>
        </w:rPr>
      </w:pPr>
      <w:r>
        <w:rPr>
          <w:rFonts w:ascii="仿宋" w:eastAsia="仿宋" w:hAnsi="仿宋" w:hint="eastAsia"/>
          <w:sz w:val="24"/>
        </w:rPr>
        <w:t>二</w:t>
      </w:r>
      <w:r w:rsidRPr="005E46AA">
        <w:rPr>
          <w:rFonts w:ascii="仿宋" w:eastAsia="仿宋" w:hAnsi="仿宋" w:hint="eastAsia"/>
          <w:sz w:val="24"/>
        </w:rPr>
        <w:t>、</w:t>
      </w:r>
      <w:r w:rsidRPr="002F3EC7">
        <w:rPr>
          <w:rFonts w:ascii="仿宋" w:eastAsia="仿宋" w:hAnsi="仿宋" w:hint="eastAsia"/>
          <w:sz w:val="24"/>
        </w:rPr>
        <w:t>以往工程中因违约被业主书面拒绝投标和被拒绝参与业主管辖的新项目的名单</w:t>
      </w:r>
    </w:p>
    <w:p w:rsidR="008D0B20" w:rsidRPr="00144AC9" w:rsidRDefault="008D0B20" w:rsidP="008D0B20">
      <w:pPr>
        <w:spacing w:line="480" w:lineRule="auto"/>
        <w:ind w:firstLineChars="224" w:firstLine="538"/>
        <w:rPr>
          <w:rFonts w:ascii="仿宋" w:eastAsia="仿宋" w:hAnsi="仿宋"/>
          <w:sz w:val="24"/>
        </w:rPr>
      </w:pPr>
      <w:r w:rsidRPr="00144AC9">
        <w:rPr>
          <w:rFonts w:ascii="仿宋" w:eastAsia="仿宋" w:hAnsi="仿宋"/>
          <w:sz w:val="24"/>
        </w:rPr>
        <w:t>三、</w:t>
      </w:r>
      <w:r w:rsidRPr="00144AC9">
        <w:rPr>
          <w:rFonts w:ascii="仿宋" w:eastAsia="仿宋" w:hAnsi="仿宋" w:hint="eastAsia"/>
          <w:sz w:val="24"/>
        </w:rPr>
        <w:t>施工现场建筑垃圾源头减量的具体要求和建筑垃圾综合利用产品的使用要求</w:t>
      </w:r>
    </w:p>
    <w:p w:rsidR="008D0B20" w:rsidRPr="005E46AA" w:rsidRDefault="008D0B20" w:rsidP="008D0B20">
      <w:pPr>
        <w:spacing w:line="480" w:lineRule="auto"/>
        <w:rPr>
          <w:rFonts w:ascii="仿宋" w:eastAsia="仿宋" w:hAnsi="仿宋"/>
          <w:sz w:val="24"/>
        </w:rPr>
        <w:sectPr w:rsidR="008D0B20" w:rsidRPr="005E46AA" w:rsidSect="008D0B20">
          <w:footerReference w:type="even" r:id="rId6"/>
          <w:footerReference w:type="default" r:id="rId7"/>
          <w:endnotePr>
            <w:numFmt w:val="decimal"/>
          </w:endnotePr>
          <w:pgSz w:w="11906" w:h="16838"/>
          <w:pgMar w:top="1440" w:right="1134" w:bottom="1440" w:left="1134" w:header="851" w:footer="992" w:gutter="0"/>
          <w:cols w:space="425"/>
          <w:docGrid w:type="lines" w:linePitch="312"/>
        </w:sectPr>
      </w:pPr>
      <w:r w:rsidRPr="005E46AA">
        <w:rPr>
          <w:rFonts w:ascii="仿宋" w:eastAsia="仿宋" w:hAnsi="仿宋" w:hint="eastAsia"/>
          <w:sz w:val="24"/>
        </w:rPr>
        <w:t xml:space="preserve"> </w:t>
      </w:r>
    </w:p>
    <w:p w:rsidR="008D0B20" w:rsidRPr="005E46AA" w:rsidRDefault="008D0B20" w:rsidP="008D0B20">
      <w:pPr>
        <w:spacing w:line="360" w:lineRule="auto"/>
        <w:rPr>
          <w:rFonts w:ascii="仿宋" w:eastAsia="仿宋" w:hAnsi="仿宋"/>
          <w:b/>
          <w:color w:val="000000"/>
          <w:sz w:val="44"/>
        </w:rPr>
      </w:pPr>
      <w:r w:rsidRPr="005E46AA">
        <w:rPr>
          <w:rFonts w:ascii="仿宋" w:eastAsia="仿宋" w:hAnsi="仿宋" w:hint="eastAsia"/>
          <w:color w:val="000000"/>
          <w:sz w:val="24"/>
        </w:rPr>
        <w:lastRenderedPageBreak/>
        <w:t>附件一：</w:t>
      </w:r>
    </w:p>
    <w:p w:rsidR="008D0B20" w:rsidRPr="005E46AA" w:rsidRDefault="008D0B20" w:rsidP="008D0B20">
      <w:pPr>
        <w:spacing w:line="360" w:lineRule="auto"/>
        <w:rPr>
          <w:rFonts w:ascii="仿宋" w:eastAsia="仿宋" w:hAnsi="仿宋"/>
          <w:b/>
          <w:sz w:val="44"/>
        </w:rPr>
      </w:pPr>
    </w:p>
    <w:p w:rsidR="008D0B20" w:rsidRPr="005E46AA" w:rsidRDefault="008D0B20" w:rsidP="008D0B20">
      <w:pPr>
        <w:jc w:val="center"/>
        <w:rPr>
          <w:rFonts w:ascii="仿宋" w:eastAsia="仿宋" w:hAnsi="仿宋"/>
          <w:b/>
          <w:sz w:val="44"/>
          <w:szCs w:val="44"/>
        </w:rPr>
      </w:pPr>
      <w:r w:rsidRPr="005E46AA">
        <w:rPr>
          <w:rFonts w:ascii="仿宋" w:eastAsia="仿宋" w:hAnsi="仿宋" w:hint="eastAsia"/>
          <w:b/>
          <w:kern w:val="0"/>
          <w:sz w:val="44"/>
          <w:szCs w:val="44"/>
        </w:rPr>
        <w:t>投标人</w:t>
      </w:r>
      <w:r w:rsidRPr="005E46AA">
        <w:rPr>
          <w:rFonts w:ascii="仿宋" w:eastAsia="仿宋" w:hAnsi="仿宋" w:hint="eastAsia"/>
          <w:b/>
          <w:sz w:val="44"/>
          <w:szCs w:val="44"/>
        </w:rPr>
        <w:t>声明</w:t>
      </w:r>
    </w:p>
    <w:p w:rsidR="008D0B20" w:rsidRPr="005E46AA" w:rsidRDefault="008D0B20" w:rsidP="008D0B20">
      <w:pPr>
        <w:jc w:val="center"/>
        <w:rPr>
          <w:rFonts w:ascii="仿宋" w:eastAsia="仿宋" w:hAnsi="仿宋"/>
          <w:color w:val="000000"/>
          <w:kern w:val="0"/>
          <w:szCs w:val="21"/>
        </w:rPr>
      </w:pPr>
    </w:p>
    <w:p w:rsidR="008D0B20" w:rsidRPr="005E46AA" w:rsidRDefault="008D0B20" w:rsidP="008D0B20">
      <w:pPr>
        <w:pStyle w:val="ac"/>
        <w:spacing w:line="440" w:lineRule="exact"/>
        <w:ind w:firstLine="0"/>
        <w:rPr>
          <w:rFonts w:ascii="仿宋" w:eastAsia="仿宋"/>
          <w:color w:val="auto"/>
          <w:sz w:val="21"/>
          <w:szCs w:val="21"/>
        </w:rPr>
      </w:pPr>
      <w:r w:rsidRPr="00CD5E44">
        <w:rPr>
          <w:rFonts w:ascii="仿宋" w:eastAsia="仿宋" w:hint="eastAsia"/>
          <w:color w:val="auto"/>
          <w:sz w:val="21"/>
          <w:szCs w:val="21"/>
        </w:rPr>
        <w:t>本招标项目招标人及</w:t>
      </w:r>
      <w:r w:rsidRPr="006A7941">
        <w:rPr>
          <w:rFonts w:ascii="仿宋" w:eastAsia="仿宋" w:hint="eastAsia"/>
          <w:color w:val="auto"/>
          <w:sz w:val="21"/>
          <w:szCs w:val="21"/>
        </w:rPr>
        <w:t>招标监管机构</w:t>
      </w:r>
      <w:r w:rsidRPr="00917B34">
        <w:rPr>
          <w:rFonts w:ascii="仿宋" w:eastAsia="仿宋" w:hint="eastAsia"/>
          <w:color w:val="auto"/>
          <w:sz w:val="21"/>
          <w:szCs w:val="21"/>
        </w:rPr>
        <w:t>：</w:t>
      </w:r>
    </w:p>
    <w:p w:rsidR="008D0B20" w:rsidRPr="005E46AA" w:rsidRDefault="008D0B20" w:rsidP="008D0B20">
      <w:pPr>
        <w:pStyle w:val="ac"/>
        <w:spacing w:line="440" w:lineRule="exact"/>
        <w:rPr>
          <w:rFonts w:ascii="仿宋" w:eastAsia="仿宋"/>
          <w:color w:val="auto"/>
          <w:sz w:val="21"/>
          <w:szCs w:val="21"/>
        </w:rPr>
      </w:pPr>
      <w:r w:rsidRPr="005E46AA">
        <w:rPr>
          <w:rFonts w:ascii="仿宋" w:eastAsia="仿宋" w:hint="eastAsia"/>
          <w:color w:val="auto"/>
          <w:sz w:val="21"/>
          <w:szCs w:val="21"/>
        </w:rPr>
        <w:t>本公司就参加</w:t>
      </w:r>
      <w:r w:rsidRPr="005E46AA">
        <w:rPr>
          <w:rFonts w:ascii="仿宋" w:eastAsia="仿宋"/>
          <w:color w:val="auto"/>
          <w:sz w:val="21"/>
          <w:szCs w:val="21"/>
          <w:u w:val="single"/>
        </w:rPr>
        <w:t xml:space="preserve"> </w:t>
      </w:r>
      <w:r w:rsidRPr="00230FB3">
        <w:rPr>
          <w:rFonts w:ascii="仿宋" w:eastAsia="仿宋" w:hint="eastAsia"/>
          <w:color w:val="auto"/>
          <w:sz w:val="21"/>
          <w:szCs w:val="21"/>
          <w:u w:val="single"/>
        </w:rPr>
        <w:t>广州地铁资源经营发展有限公司装修改造施工项目（2025）</w:t>
      </w:r>
      <w:r w:rsidRPr="005E46AA">
        <w:rPr>
          <w:rFonts w:ascii="仿宋" w:eastAsia="仿宋" w:hint="eastAsia"/>
          <w:color w:val="auto"/>
          <w:sz w:val="21"/>
          <w:szCs w:val="21"/>
        </w:rPr>
        <w:t>投标工作，作出郑重声明：</w:t>
      </w:r>
    </w:p>
    <w:p w:rsidR="008D0B20" w:rsidRPr="005E46AA" w:rsidRDefault="008D0B20" w:rsidP="008D0B20">
      <w:pPr>
        <w:pStyle w:val="ac"/>
        <w:spacing w:line="440" w:lineRule="exact"/>
        <w:rPr>
          <w:rFonts w:ascii="仿宋" w:eastAsia="仿宋" w:hint="eastAsia"/>
          <w:sz w:val="21"/>
          <w:szCs w:val="21"/>
        </w:rPr>
      </w:pPr>
      <w:r w:rsidRPr="005E46AA">
        <w:rPr>
          <w:rFonts w:ascii="仿宋" w:eastAsia="仿宋" w:hint="eastAsia"/>
          <w:sz w:val="21"/>
          <w:szCs w:val="21"/>
        </w:rPr>
        <w:t>一、本公司保证投标登记及其后提供的一切材料都是真实的</w:t>
      </w:r>
      <w:r>
        <w:rPr>
          <w:rFonts w:ascii="仿宋" w:eastAsia="仿宋"/>
          <w:sz w:val="21"/>
          <w:szCs w:val="21"/>
        </w:rPr>
        <w:t>。</w:t>
      </w:r>
      <w:r w:rsidRPr="0061109E">
        <w:rPr>
          <w:rFonts w:ascii="仿宋" w:eastAsia="仿宋" w:hint="eastAsia"/>
          <w:sz w:val="21"/>
          <w:szCs w:val="21"/>
        </w:rPr>
        <w:t>如我方成为本项目中标候选人，我方同意并授权招标人将我方投标文件商务部分文件的所有内容（包括人员、业绩、奖项等资料）进行公开</w:t>
      </w:r>
      <w:r w:rsidRPr="001967DF">
        <w:rPr>
          <w:rFonts w:ascii="仿宋" w:eastAsia="仿宋" w:hint="eastAsia"/>
          <w:sz w:val="21"/>
          <w:szCs w:val="21"/>
        </w:rPr>
        <w:t>。</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二、本公司保证在本项目投标中不与其他单位围标、串标，不出让投标资格，不向招标人或评标委员会成员行贿。</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三、本公司不存在下列情形之一：</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（1）为招标人不具有独立法人资格的附属机构（单位）；</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（2）为本标段前期准备提供设计或咨询服务或者与本项目设计人或提供咨询服务的机构存在附属关系的；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（3）为本项目监理人或者与本项目监理人存在隶属关系或者其他利害关系；</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（4）为本标段的代建人；</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（5）为本标段提供招标代理服务的；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（6）与本标段的监理人或代建人或招标代理机构同为一个法定代表人的；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（7）与本标段的监理人或代建人或招标代理机构互相控股或参股的；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（8）与本标段的监理人或代建人或招标代理机构相互任职或工作的；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（9）与本标段的检测机构有隶属关系或者其他利害关系；</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（10）与招标人存在利害关系且可能影响招标公正性；</w:t>
      </w:r>
      <w:r w:rsidRPr="005E46AA">
        <w:rPr>
          <w:rFonts w:ascii="仿宋" w:eastAsia="仿宋"/>
          <w:sz w:val="21"/>
          <w:szCs w:val="21"/>
        </w:rPr>
        <w:t xml:space="preserve"> </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（11）与本标段的其他投标人为同一个单位负责人；</w:t>
      </w:r>
      <w:r w:rsidRPr="005E46AA">
        <w:rPr>
          <w:rFonts w:ascii="仿宋" w:eastAsia="仿宋"/>
          <w:sz w:val="21"/>
          <w:szCs w:val="21"/>
        </w:rPr>
        <w:t xml:space="preserve"> </w:t>
      </w:r>
    </w:p>
    <w:p w:rsidR="008D0B20" w:rsidRDefault="008D0B20" w:rsidP="008D0B20">
      <w:pPr>
        <w:pStyle w:val="ac"/>
        <w:spacing w:line="440" w:lineRule="exact"/>
        <w:rPr>
          <w:rFonts w:ascii="仿宋" w:eastAsia="仿宋"/>
          <w:sz w:val="21"/>
          <w:szCs w:val="21"/>
        </w:rPr>
      </w:pPr>
      <w:r w:rsidRPr="005E46AA">
        <w:rPr>
          <w:rFonts w:ascii="仿宋" w:eastAsia="仿宋" w:hint="eastAsia"/>
          <w:sz w:val="21"/>
          <w:szCs w:val="21"/>
        </w:rPr>
        <w:t>（12）与本标段的其他投标人存在控股、管理关系；</w:t>
      </w:r>
      <w:r w:rsidRPr="005E46AA">
        <w:rPr>
          <w:rFonts w:ascii="仿宋" w:eastAsia="仿宋"/>
          <w:sz w:val="21"/>
          <w:szCs w:val="21"/>
        </w:rPr>
        <w:t xml:space="preserve"> </w:t>
      </w:r>
    </w:p>
    <w:p w:rsidR="008D0B20" w:rsidRPr="005E46AA" w:rsidRDefault="008D0B20" w:rsidP="008D0B20">
      <w:pPr>
        <w:pStyle w:val="ac"/>
        <w:spacing w:line="440" w:lineRule="exact"/>
        <w:rPr>
          <w:rFonts w:ascii="仿宋" w:eastAsia="仿宋"/>
          <w:sz w:val="21"/>
          <w:szCs w:val="21"/>
        </w:rPr>
      </w:pPr>
      <w:r>
        <w:rPr>
          <w:rFonts w:ascii="仿宋" w:eastAsia="仿宋"/>
          <w:sz w:val="21"/>
          <w:szCs w:val="21"/>
        </w:rPr>
        <w:t>（</w:t>
      </w:r>
      <w:r>
        <w:rPr>
          <w:rFonts w:ascii="仿宋" w:eastAsia="仿宋" w:hint="eastAsia"/>
          <w:sz w:val="21"/>
          <w:szCs w:val="21"/>
        </w:rPr>
        <w:t>1</w:t>
      </w:r>
      <w:r>
        <w:rPr>
          <w:rFonts w:ascii="仿宋" w:eastAsia="仿宋"/>
          <w:sz w:val="21"/>
          <w:szCs w:val="21"/>
        </w:rPr>
        <w:t>3）被暂扣安全生产许可证的；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w:t>
      </w:r>
      <w:r>
        <w:rPr>
          <w:rFonts w:ascii="仿宋" w:eastAsia="仿宋"/>
          <w:sz w:val="21"/>
          <w:szCs w:val="21"/>
        </w:rPr>
        <w:t>4</w:t>
      </w:r>
      <w:r w:rsidRPr="005E46AA">
        <w:rPr>
          <w:rFonts w:ascii="仿宋" w:eastAsia="仿宋" w:hint="eastAsia"/>
          <w:sz w:val="21"/>
          <w:szCs w:val="21"/>
        </w:rPr>
        <w:t xml:space="preserve">）被依法暂停或取消投标资格的； </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w:t>
      </w:r>
      <w:r>
        <w:rPr>
          <w:rFonts w:ascii="仿宋" w:eastAsia="仿宋"/>
          <w:sz w:val="21"/>
          <w:szCs w:val="21"/>
        </w:rPr>
        <w:t>5</w:t>
      </w:r>
      <w:r w:rsidRPr="005E46AA">
        <w:rPr>
          <w:rFonts w:ascii="仿宋" w:eastAsia="仿宋" w:hint="eastAsia"/>
          <w:sz w:val="21"/>
          <w:szCs w:val="21"/>
        </w:rPr>
        <w:t>）被责令停产停业、暂扣或者吊销许可证、暂扣或者吊销执照的；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w:t>
      </w:r>
      <w:r>
        <w:rPr>
          <w:rFonts w:ascii="仿宋" w:eastAsia="仿宋"/>
          <w:sz w:val="21"/>
          <w:szCs w:val="21"/>
        </w:rPr>
        <w:t>6</w:t>
      </w:r>
      <w:r w:rsidRPr="005E46AA">
        <w:rPr>
          <w:rFonts w:ascii="仿宋" w:eastAsia="仿宋" w:hint="eastAsia"/>
          <w:sz w:val="21"/>
          <w:szCs w:val="21"/>
        </w:rPr>
        <w:t>）进入清算程序，或被宣布破产，或其他丧失履约能力的情形；</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w:t>
      </w:r>
      <w:r>
        <w:rPr>
          <w:rFonts w:ascii="仿宋" w:eastAsia="仿宋"/>
          <w:sz w:val="21"/>
          <w:szCs w:val="21"/>
        </w:rPr>
        <w:t>7</w:t>
      </w:r>
      <w:r w:rsidRPr="005E46AA">
        <w:rPr>
          <w:rFonts w:ascii="仿宋" w:eastAsia="仿宋" w:hint="eastAsia"/>
          <w:sz w:val="21"/>
          <w:szCs w:val="21"/>
        </w:rPr>
        <w:t>）在最近三年内有骗取中标或严重违约或重大工程质量问题的；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lastRenderedPageBreak/>
        <w:t>（1</w:t>
      </w:r>
      <w:r>
        <w:rPr>
          <w:rFonts w:ascii="仿宋" w:eastAsia="仿宋"/>
          <w:sz w:val="21"/>
          <w:szCs w:val="21"/>
        </w:rPr>
        <w:t>8</w:t>
      </w:r>
      <w:r w:rsidRPr="005E46AA">
        <w:rPr>
          <w:rFonts w:ascii="仿宋" w:eastAsia="仿宋" w:hint="eastAsia"/>
          <w:sz w:val="21"/>
          <w:szCs w:val="21"/>
        </w:rPr>
        <w:t>）被工商行政管理机关在全国企业信用信息公示系统中列入严重违法失信企业名单；</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（1</w:t>
      </w:r>
      <w:r>
        <w:rPr>
          <w:rFonts w:ascii="仿宋" w:eastAsia="仿宋"/>
          <w:sz w:val="21"/>
          <w:szCs w:val="21"/>
        </w:rPr>
        <w:t>9</w:t>
      </w:r>
      <w:r w:rsidRPr="005E46AA">
        <w:rPr>
          <w:rFonts w:ascii="仿宋" w:eastAsia="仿宋" w:hint="eastAsia"/>
          <w:sz w:val="21"/>
          <w:szCs w:val="21"/>
        </w:rPr>
        <w:t>）被最高人民法院在“信用中国”网站（www.creditchina.gov.cn）或各级信用信息共享平台中列入失信被执行人名单；</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w:t>
      </w:r>
      <w:r>
        <w:rPr>
          <w:rFonts w:ascii="仿宋" w:eastAsia="仿宋"/>
          <w:sz w:val="21"/>
          <w:szCs w:val="21"/>
        </w:rPr>
        <w:t>20</w:t>
      </w:r>
      <w:r w:rsidRPr="005E46AA">
        <w:rPr>
          <w:rFonts w:ascii="仿宋" w:eastAsia="仿宋" w:hint="eastAsia"/>
          <w:sz w:val="21"/>
          <w:szCs w:val="21"/>
        </w:rPr>
        <w:t>）在近三年内投标人或其法定代表人、拟委派的项目负责人有行贿犯罪行为的；</w:t>
      </w: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（2</w:t>
      </w:r>
      <w:r>
        <w:rPr>
          <w:rFonts w:ascii="仿宋" w:eastAsia="仿宋"/>
          <w:sz w:val="21"/>
          <w:szCs w:val="21"/>
        </w:rPr>
        <w:t>1</w:t>
      </w:r>
      <w:r w:rsidRPr="005E46AA">
        <w:rPr>
          <w:rFonts w:ascii="仿宋" w:eastAsia="仿宋" w:hint="eastAsia"/>
          <w:sz w:val="21"/>
          <w:szCs w:val="21"/>
        </w:rPr>
        <w:t>）法律法规规定的其他情形。</w:t>
      </w:r>
    </w:p>
    <w:p w:rsidR="008D0B20" w:rsidRDefault="008D0B20" w:rsidP="008D0B20">
      <w:pPr>
        <w:pStyle w:val="ac"/>
        <w:spacing w:line="440" w:lineRule="exact"/>
        <w:rPr>
          <w:rFonts w:ascii="仿宋" w:eastAsia="仿宋"/>
          <w:sz w:val="21"/>
          <w:szCs w:val="21"/>
        </w:rPr>
      </w:pPr>
      <w:r w:rsidRPr="005E46AA">
        <w:rPr>
          <w:rFonts w:ascii="仿宋" w:eastAsia="仿宋" w:hint="eastAsia"/>
          <w:sz w:val="21"/>
          <w:szCs w:val="21"/>
        </w:rPr>
        <w:t>四、本公司保证本项目拟派的项目负责人和安全员没有在其他在建项目中任职。</w:t>
      </w:r>
    </w:p>
    <w:p w:rsidR="008D0B20" w:rsidRPr="005E46AA" w:rsidRDefault="008D0B20" w:rsidP="008D0B20">
      <w:pPr>
        <w:pStyle w:val="ac"/>
        <w:spacing w:line="440" w:lineRule="exact"/>
        <w:rPr>
          <w:rFonts w:ascii="仿宋" w:eastAsia="仿宋" w:hint="eastAsia"/>
          <w:sz w:val="21"/>
          <w:szCs w:val="21"/>
        </w:rPr>
      </w:pPr>
      <w:r>
        <w:rPr>
          <w:rFonts w:ascii="仿宋" w:eastAsia="仿宋"/>
          <w:sz w:val="21"/>
          <w:szCs w:val="21"/>
        </w:rPr>
        <w:t>五、</w:t>
      </w:r>
      <w:r w:rsidRPr="00DA36A9">
        <w:rPr>
          <w:rFonts w:ascii="仿宋" w:eastAsia="仿宋" w:hint="eastAsia"/>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8D0B20" w:rsidRPr="005E46AA" w:rsidRDefault="008D0B20" w:rsidP="008D0B20">
      <w:pPr>
        <w:pStyle w:val="ac"/>
        <w:spacing w:line="440" w:lineRule="exact"/>
        <w:rPr>
          <w:rFonts w:ascii="仿宋" w:eastAsia="仿宋"/>
          <w:sz w:val="21"/>
          <w:szCs w:val="21"/>
        </w:rPr>
      </w:pPr>
      <w:r>
        <w:rPr>
          <w:rFonts w:ascii="仿宋" w:eastAsia="仿宋"/>
          <w:sz w:val="21"/>
          <w:szCs w:val="21"/>
        </w:rPr>
        <w:t>六</w:t>
      </w:r>
      <w:r w:rsidRPr="005E46AA">
        <w:rPr>
          <w:rFonts w:ascii="仿宋" w:eastAsia="仿宋" w:hint="eastAsia"/>
          <w:sz w:val="21"/>
          <w:szCs w:val="21"/>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8D0B20" w:rsidRPr="005E46AA" w:rsidRDefault="008D0B20" w:rsidP="008D0B20">
      <w:pPr>
        <w:spacing w:line="440" w:lineRule="exact"/>
        <w:ind w:firstLineChars="224" w:firstLine="470"/>
        <w:rPr>
          <w:rFonts w:ascii="仿宋" w:eastAsia="仿宋" w:hAnsi="仿宋"/>
          <w:color w:val="FF0000"/>
          <w:sz w:val="24"/>
          <w:u w:val="single"/>
        </w:rPr>
      </w:pPr>
      <w:r>
        <w:rPr>
          <w:rFonts w:ascii="仿宋" w:eastAsia="仿宋" w:hAnsi="仿宋"/>
          <w:szCs w:val="21"/>
        </w:rPr>
        <w:t>七、</w:t>
      </w:r>
      <w:r w:rsidRPr="00E41B8C">
        <w:rPr>
          <w:rFonts w:ascii="仿宋" w:eastAsia="仿宋" w:hAnsi="仿宋" w:hint="eastAsia"/>
          <w:szCs w:val="21"/>
        </w:rPr>
        <w:t>本公司承诺，切实落实《住房城乡建设部 人力资源社会保障部关于印发建筑工人实名管理办法（试行）的通知》（建市〔2019〕</w:t>
      </w:r>
      <w:r>
        <w:rPr>
          <w:rFonts w:ascii="仿宋" w:eastAsia="仿宋" w:hAnsi="仿宋" w:hint="eastAsia"/>
          <w:szCs w:val="21"/>
        </w:rPr>
        <w:t>18</w:t>
      </w:r>
      <w:r w:rsidRPr="00E41B8C">
        <w:rPr>
          <w:rFonts w:ascii="仿宋" w:eastAsia="仿宋" w:hAnsi="仿宋" w:hint="eastAsia"/>
          <w:szCs w:val="21"/>
        </w:rPr>
        <w:t>号）、《广东省建设工程领域工人工资支付专用账户管理办法》（粤人社规〔2018〕</w:t>
      </w:r>
      <w:r>
        <w:rPr>
          <w:rFonts w:ascii="仿宋" w:eastAsia="仿宋" w:hAnsi="仿宋" w:hint="eastAsia"/>
          <w:szCs w:val="21"/>
        </w:rPr>
        <w:t>14</w:t>
      </w:r>
      <w:r w:rsidRPr="00E41B8C">
        <w:rPr>
          <w:rFonts w:ascii="仿宋" w:eastAsia="仿宋" w:hAnsi="仿宋" w:hint="eastAsia"/>
          <w:szCs w:val="21"/>
        </w:rPr>
        <w:t>号）、《广州市住房和城乡建设局关于印发&lt;广州市建筑施工实名制管理办法&gt;的通知》（穗建规字〔2020〕18号）、《广州市建设领域工人工资支付分账管理实施细则》（穗建规字〔2020〕</w:t>
      </w:r>
      <w:r>
        <w:rPr>
          <w:rFonts w:ascii="仿宋" w:eastAsia="仿宋" w:hAnsi="仿宋" w:hint="eastAsia"/>
          <w:szCs w:val="21"/>
        </w:rPr>
        <w:t>37</w:t>
      </w:r>
      <w:r w:rsidRPr="00E41B8C">
        <w:rPr>
          <w:rFonts w:ascii="仿宋" w:eastAsia="仿宋" w:hAnsi="仿宋" w:hint="eastAsia"/>
          <w:szCs w:val="21"/>
        </w:rPr>
        <w:t>号）、《关于印发广州市房屋建筑及市政工程实名制和工资支付分账平台化管理工作方案的通知》（穗建筑〔2018〕</w:t>
      </w:r>
      <w:r>
        <w:rPr>
          <w:rFonts w:ascii="仿宋" w:eastAsia="仿宋" w:hAnsi="仿宋" w:hint="eastAsia"/>
          <w:szCs w:val="21"/>
        </w:rPr>
        <w:t>183</w:t>
      </w:r>
      <w:r w:rsidRPr="00E41B8C">
        <w:rPr>
          <w:rFonts w:ascii="仿宋" w:eastAsia="仿宋" w:hAnsi="仿宋" w:hint="eastAsia"/>
          <w:szCs w:val="21"/>
        </w:rPr>
        <w:t>号）、《广州市住房和城乡建设委员会关于转发&lt;广东省住房和城乡建设厅关于房屋建筑和市政基础设施工程用工实名管理暂行办法&gt;的通知》（穗建筑〔2018〕</w:t>
      </w:r>
      <w:r>
        <w:rPr>
          <w:rFonts w:ascii="仿宋" w:eastAsia="仿宋" w:hAnsi="仿宋" w:hint="eastAsia"/>
          <w:szCs w:val="21"/>
        </w:rPr>
        <w:t>981</w:t>
      </w:r>
      <w:r w:rsidRPr="00E41B8C">
        <w:rPr>
          <w:rFonts w:ascii="仿宋" w:eastAsia="仿宋" w:hAnsi="仿宋" w:hint="eastAsia"/>
          <w:szCs w:val="21"/>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rsidR="008D0B20" w:rsidRPr="005E46AA" w:rsidRDefault="008D0B20" w:rsidP="008D0B20">
      <w:pPr>
        <w:pStyle w:val="ac"/>
        <w:spacing w:line="440" w:lineRule="exact"/>
        <w:rPr>
          <w:rFonts w:ascii="仿宋" w:eastAsia="仿宋"/>
          <w:sz w:val="21"/>
          <w:szCs w:val="21"/>
        </w:rPr>
      </w:pPr>
      <w:r>
        <w:rPr>
          <w:rFonts w:ascii="仿宋" w:eastAsia="仿宋" w:hint="eastAsia"/>
          <w:sz w:val="21"/>
          <w:szCs w:val="21"/>
        </w:rPr>
        <w:t>八、</w:t>
      </w:r>
      <w:r w:rsidRPr="005E46AA">
        <w:rPr>
          <w:rFonts w:ascii="仿宋" w:eastAsia="仿宋" w:hint="eastAsia"/>
          <w:sz w:val="21"/>
          <w:szCs w:val="21"/>
        </w:rPr>
        <w:t>与本公司单位负责人为同一人或者与本公司存在控股、管理关系的其他单位包括：</w:t>
      </w:r>
      <w:r w:rsidRPr="005E46AA">
        <w:rPr>
          <w:rFonts w:ascii="仿宋" w:eastAsia="仿宋" w:hint="eastAsia"/>
          <w:sz w:val="21"/>
          <w:szCs w:val="21"/>
          <w:u w:val="single"/>
        </w:rPr>
        <w:t xml:space="preserve">         </w:t>
      </w:r>
      <w:r w:rsidRPr="005E46AA">
        <w:rPr>
          <w:rFonts w:ascii="仿宋" w:eastAsia="仿宋" w:hint="eastAsia"/>
          <w:sz w:val="21"/>
          <w:szCs w:val="21"/>
        </w:rPr>
        <w:t>。（注：本条由投标人如实填写，如有，应列出全部满足招标公告资质要求的相关单位的名称；如无，则填写“无”。）</w:t>
      </w:r>
    </w:p>
    <w:p w:rsidR="008D0B20" w:rsidRPr="00C06D78" w:rsidRDefault="008D0B20" w:rsidP="008D0B20">
      <w:pPr>
        <w:pStyle w:val="ac"/>
        <w:spacing w:line="440" w:lineRule="exact"/>
        <w:rPr>
          <w:rFonts w:ascii="仿宋" w:eastAsia="仿宋" w:hint="eastAsia"/>
          <w:sz w:val="21"/>
          <w:szCs w:val="21"/>
        </w:rPr>
      </w:pPr>
      <w:r>
        <w:rPr>
          <w:rFonts w:ascii="仿宋" w:eastAsia="仿宋" w:hint="eastAsia"/>
          <w:sz w:val="21"/>
          <w:szCs w:val="21"/>
        </w:rPr>
        <w:t>九</w:t>
      </w:r>
      <w:r w:rsidRPr="00C06D78">
        <w:rPr>
          <w:rFonts w:ascii="仿宋" w:eastAsia="仿宋" w:hint="eastAsia"/>
          <w:sz w:val="21"/>
          <w:szCs w:val="21"/>
        </w:rPr>
        <w:t>、本公司拟委派专职安全员兼任本工程的工地余泥渣土运输与排放管理员，严格遵守建设工程余泥渣土运输与排放管理制度，执行“一不准进、三不准出”规定，选择合法的余泥渣土运输单位及排放点。</w:t>
      </w:r>
    </w:p>
    <w:p w:rsidR="008D0B20" w:rsidRPr="00C06D78" w:rsidRDefault="008D0B20" w:rsidP="008D0B20">
      <w:pPr>
        <w:pStyle w:val="ac"/>
        <w:spacing w:line="440" w:lineRule="exact"/>
        <w:rPr>
          <w:rFonts w:ascii="仿宋" w:eastAsia="仿宋" w:hint="eastAsia"/>
          <w:sz w:val="21"/>
          <w:szCs w:val="21"/>
        </w:rPr>
      </w:pPr>
      <w:r w:rsidRPr="00C06D78">
        <w:rPr>
          <w:rFonts w:ascii="仿宋" w:eastAsia="仿宋" w:hint="eastAsia"/>
          <w:sz w:val="21"/>
          <w:szCs w:val="21"/>
        </w:rPr>
        <w:lastRenderedPageBreak/>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rsidR="008D0B20" w:rsidRPr="005E46AA" w:rsidRDefault="008D0B20" w:rsidP="008D0B20">
      <w:pPr>
        <w:pStyle w:val="ac"/>
        <w:spacing w:line="440" w:lineRule="exact"/>
        <w:rPr>
          <w:rFonts w:ascii="仿宋" w:eastAsia="仿宋" w:hint="eastAsia"/>
          <w:sz w:val="21"/>
          <w:szCs w:val="21"/>
        </w:rPr>
      </w:pPr>
      <w:r w:rsidRPr="00C06D78">
        <w:rPr>
          <w:rFonts w:ascii="仿宋" w:eastAsia="仿宋" w:hint="eastAsia"/>
          <w:sz w:val="21"/>
          <w:szCs w:val="21"/>
        </w:rPr>
        <w:t>十一、本公司违反上述保证，或本声明陈述与事实不符，一经查实将按相关规定进行信用记录。本公司对失信行为产生的一切后果已知悉。其中，本声明陈</w:t>
      </w:r>
      <w:r>
        <w:rPr>
          <w:rFonts w:ascii="仿宋" w:eastAsia="仿宋" w:hint="eastAsia"/>
          <w:sz w:val="21"/>
          <w:szCs w:val="21"/>
        </w:rPr>
        <w:t>述与事实不符的，属于弄虚作假骗取中标，将依法接受监管部门的处罚</w:t>
      </w:r>
      <w:r w:rsidRPr="005E46AA">
        <w:rPr>
          <w:rFonts w:ascii="仿宋" w:eastAsia="仿宋" w:hint="eastAsia"/>
          <w:sz w:val="21"/>
          <w:szCs w:val="21"/>
        </w:rPr>
        <w:t>。</w:t>
      </w:r>
    </w:p>
    <w:p w:rsidR="008D0B20" w:rsidRPr="005E46AA" w:rsidRDefault="008D0B20" w:rsidP="008D0B20">
      <w:pPr>
        <w:pStyle w:val="ac"/>
        <w:spacing w:line="440" w:lineRule="exact"/>
        <w:jc w:val="left"/>
        <w:rPr>
          <w:rFonts w:ascii="仿宋" w:eastAsia="仿宋"/>
          <w:sz w:val="21"/>
          <w:szCs w:val="21"/>
        </w:rPr>
      </w:pPr>
    </w:p>
    <w:p w:rsidR="008D0B20" w:rsidRPr="005E46AA" w:rsidRDefault="008D0B20" w:rsidP="008D0B20">
      <w:pPr>
        <w:pStyle w:val="ac"/>
        <w:spacing w:line="440" w:lineRule="exact"/>
        <w:rPr>
          <w:rFonts w:ascii="仿宋" w:eastAsia="仿宋"/>
          <w:sz w:val="21"/>
          <w:szCs w:val="21"/>
        </w:rPr>
      </w:pPr>
      <w:r w:rsidRPr="005E46AA">
        <w:rPr>
          <w:rFonts w:ascii="仿宋" w:eastAsia="仿宋" w:hint="eastAsia"/>
          <w:sz w:val="21"/>
          <w:szCs w:val="21"/>
        </w:rPr>
        <w:t>特此声明</w:t>
      </w:r>
    </w:p>
    <w:p w:rsidR="008D0B20" w:rsidRPr="005E46AA" w:rsidRDefault="008D0B20" w:rsidP="008D0B20">
      <w:pPr>
        <w:pStyle w:val="ad"/>
        <w:spacing w:line="480" w:lineRule="auto"/>
        <w:ind w:left="629" w:right="1449"/>
        <w:jc w:val="both"/>
        <w:rPr>
          <w:rFonts w:ascii="仿宋" w:eastAsia="仿宋"/>
          <w:sz w:val="21"/>
          <w:szCs w:val="21"/>
        </w:rPr>
      </w:pPr>
      <w:r w:rsidRPr="005E46AA">
        <w:rPr>
          <w:rFonts w:ascii="仿宋" w:eastAsia="仿宋" w:hint="eastAsia"/>
          <w:sz w:val="21"/>
          <w:szCs w:val="21"/>
        </w:rPr>
        <w:t xml:space="preserve">   </w:t>
      </w:r>
      <w:r w:rsidRPr="005E46AA">
        <w:rPr>
          <w:rFonts w:ascii="仿宋" w:eastAsia="仿宋"/>
          <w:sz w:val="21"/>
          <w:szCs w:val="21"/>
        </w:rPr>
        <w:t xml:space="preserve">          </w:t>
      </w:r>
      <w:r w:rsidRPr="005E46AA">
        <w:rPr>
          <w:rFonts w:ascii="仿宋" w:eastAsia="仿宋" w:hint="eastAsia"/>
          <w:sz w:val="21"/>
          <w:szCs w:val="21"/>
        </w:rPr>
        <w:t xml:space="preserve">            声明企业：</w:t>
      </w:r>
    </w:p>
    <w:p w:rsidR="008D0B20" w:rsidRPr="005E46AA" w:rsidRDefault="008D0B20" w:rsidP="008D0B20">
      <w:pPr>
        <w:pStyle w:val="ac"/>
        <w:spacing w:line="480" w:lineRule="auto"/>
        <w:ind w:right="1179" w:firstLine="0"/>
        <w:rPr>
          <w:rFonts w:ascii="仿宋" w:eastAsia="仿宋"/>
          <w:sz w:val="21"/>
          <w:szCs w:val="21"/>
        </w:rPr>
      </w:pPr>
      <w:r w:rsidRPr="005E46AA">
        <w:rPr>
          <w:rFonts w:ascii="仿宋" w:eastAsia="仿宋" w:hint="eastAsia"/>
          <w:sz w:val="21"/>
          <w:szCs w:val="21"/>
        </w:rPr>
        <w:t xml:space="preserve">                             法定代表人签字：</w:t>
      </w:r>
    </w:p>
    <w:p w:rsidR="008D0B20" w:rsidRPr="005E46AA" w:rsidRDefault="008D0B20" w:rsidP="008D0B20">
      <w:pPr>
        <w:pStyle w:val="ac"/>
        <w:spacing w:line="480" w:lineRule="auto"/>
        <w:ind w:right="1179" w:firstLine="0"/>
        <w:rPr>
          <w:rFonts w:ascii="仿宋" w:eastAsia="仿宋"/>
          <w:color w:val="auto"/>
          <w:sz w:val="21"/>
          <w:szCs w:val="21"/>
        </w:rPr>
      </w:pPr>
      <w:r w:rsidRPr="005E46AA">
        <w:rPr>
          <w:rFonts w:ascii="仿宋" w:eastAsia="仿宋" w:hint="eastAsia"/>
          <w:color w:val="auto"/>
          <w:sz w:val="21"/>
          <w:szCs w:val="21"/>
        </w:rPr>
        <w:t xml:space="preserve">                             项目负责人签字:</w:t>
      </w:r>
    </w:p>
    <w:p w:rsidR="008D0B20" w:rsidRPr="005E46AA" w:rsidRDefault="008D0B20" w:rsidP="008D0B20">
      <w:pPr>
        <w:pStyle w:val="ac"/>
        <w:spacing w:line="480" w:lineRule="auto"/>
        <w:ind w:right="879" w:firstLineChars="900" w:firstLine="1890"/>
        <w:jc w:val="left"/>
        <w:rPr>
          <w:rFonts w:ascii="仿宋" w:eastAsia="仿宋"/>
          <w:color w:val="auto"/>
          <w:sz w:val="21"/>
          <w:szCs w:val="21"/>
        </w:rPr>
      </w:pPr>
      <w:r w:rsidRPr="005E46AA">
        <w:rPr>
          <w:rFonts w:ascii="仿宋" w:eastAsia="仿宋" w:hint="eastAsia"/>
          <w:color w:val="auto"/>
          <w:sz w:val="21"/>
          <w:szCs w:val="21"/>
        </w:rPr>
        <w:t xml:space="preserve">           技术负责人签字：</w:t>
      </w:r>
    </w:p>
    <w:p w:rsidR="008D0B20" w:rsidRPr="005E46AA" w:rsidRDefault="008D0B20" w:rsidP="008D0B20">
      <w:pPr>
        <w:pStyle w:val="ac"/>
        <w:spacing w:line="480" w:lineRule="auto"/>
        <w:ind w:right="879" w:firstLineChars="900" w:firstLine="1890"/>
        <w:jc w:val="right"/>
        <w:rPr>
          <w:rFonts w:ascii="仿宋" w:eastAsia="仿宋"/>
          <w:sz w:val="21"/>
          <w:szCs w:val="21"/>
        </w:rPr>
      </w:pPr>
      <w:r w:rsidRPr="005E46AA">
        <w:rPr>
          <w:rFonts w:ascii="仿宋" w:eastAsia="仿宋" w:hint="eastAsia"/>
          <w:color w:val="auto"/>
          <w:sz w:val="21"/>
          <w:szCs w:val="21"/>
        </w:rPr>
        <w:t>年</w:t>
      </w:r>
      <w:r w:rsidRPr="005E46AA">
        <w:rPr>
          <w:rFonts w:ascii="仿宋" w:eastAsia="仿宋"/>
          <w:color w:val="auto"/>
          <w:sz w:val="21"/>
          <w:szCs w:val="21"/>
        </w:rPr>
        <w:t xml:space="preserve">   </w:t>
      </w:r>
      <w:r w:rsidRPr="005E46AA">
        <w:rPr>
          <w:rFonts w:ascii="仿宋" w:eastAsia="仿宋" w:hint="eastAsia"/>
          <w:color w:val="auto"/>
          <w:sz w:val="21"/>
          <w:szCs w:val="21"/>
        </w:rPr>
        <w:t>月</w:t>
      </w:r>
      <w:r w:rsidRPr="005E46AA">
        <w:rPr>
          <w:rFonts w:ascii="仿宋" w:eastAsia="仿宋"/>
          <w:color w:val="auto"/>
          <w:sz w:val="21"/>
          <w:szCs w:val="21"/>
        </w:rPr>
        <w:t xml:space="preserve">   </w:t>
      </w:r>
      <w:r w:rsidRPr="005E46AA">
        <w:rPr>
          <w:rFonts w:ascii="仿宋" w:eastAsia="仿宋" w:hint="eastAsia"/>
          <w:color w:val="auto"/>
          <w:sz w:val="21"/>
          <w:szCs w:val="21"/>
        </w:rPr>
        <w:t>日</w:t>
      </w:r>
    </w:p>
    <w:p w:rsidR="008D0B20" w:rsidRPr="005E46AA" w:rsidRDefault="008D0B20" w:rsidP="008D0B20">
      <w:pPr>
        <w:spacing w:line="480" w:lineRule="auto"/>
        <w:rPr>
          <w:rFonts w:ascii="仿宋" w:eastAsia="仿宋" w:hAnsi="仿宋"/>
          <w:szCs w:val="21"/>
        </w:rPr>
      </w:pPr>
      <w:r w:rsidRPr="005E46AA">
        <w:rPr>
          <w:rFonts w:ascii="仿宋" w:eastAsia="仿宋" w:hAnsi="仿宋" w:hint="eastAsia"/>
          <w:szCs w:val="21"/>
        </w:rPr>
        <w:t xml:space="preserve">                                                       </w:t>
      </w:r>
      <w:r w:rsidRPr="005E46AA">
        <w:rPr>
          <w:rFonts w:ascii="仿宋" w:eastAsia="仿宋" w:hAnsi="仿宋" w:hint="eastAsia"/>
          <w:kern w:val="0"/>
          <w:szCs w:val="21"/>
        </w:rPr>
        <w:t>（企业公章）</w:t>
      </w:r>
    </w:p>
    <w:p w:rsidR="008D0B20" w:rsidRDefault="008D0B20" w:rsidP="008D0B20">
      <w:pPr>
        <w:widowControl/>
        <w:snapToGrid w:val="0"/>
        <w:spacing w:line="480" w:lineRule="auto"/>
        <w:ind w:right="102"/>
        <w:jc w:val="left"/>
        <w:rPr>
          <w:rFonts w:ascii="仿宋" w:eastAsia="仿宋" w:hAnsi="仿宋"/>
          <w:szCs w:val="21"/>
        </w:rPr>
      </w:pPr>
      <w:r w:rsidRPr="005E46AA">
        <w:rPr>
          <w:rFonts w:ascii="仿宋" w:eastAsia="仿宋" w:hAnsi="仿宋" w:hint="eastAsia"/>
          <w:szCs w:val="21"/>
        </w:rPr>
        <w:t>注：招标人应当要求投标人的项目负责人和技术负责人签字。</w:t>
      </w:r>
      <w:r w:rsidRPr="005E46AA" w:rsidDel="001C5E72">
        <w:rPr>
          <w:rFonts w:ascii="仿宋" w:eastAsia="仿宋" w:hAnsi="仿宋" w:hint="eastAsia"/>
          <w:szCs w:val="21"/>
        </w:rPr>
        <w:t xml:space="preserve"> </w:t>
      </w:r>
    </w:p>
    <w:p w:rsidR="008D0B20" w:rsidRPr="005E46AA" w:rsidRDefault="008D0B20" w:rsidP="008D0B20">
      <w:pPr>
        <w:spacing w:line="360" w:lineRule="auto"/>
        <w:rPr>
          <w:rFonts w:ascii="仿宋" w:eastAsia="仿宋" w:hAnsi="仿宋"/>
          <w:b/>
          <w:color w:val="000000"/>
          <w:sz w:val="44"/>
        </w:rPr>
      </w:pPr>
      <w:r>
        <w:rPr>
          <w:rFonts w:ascii="仿宋" w:eastAsia="仿宋" w:hAnsi="仿宋"/>
          <w:szCs w:val="21"/>
        </w:rPr>
        <w:br w:type="page"/>
      </w:r>
      <w:r w:rsidRPr="005E46AA">
        <w:rPr>
          <w:rFonts w:ascii="仿宋" w:eastAsia="仿宋" w:hAnsi="仿宋" w:hint="eastAsia"/>
          <w:color w:val="000000"/>
          <w:sz w:val="24"/>
        </w:rPr>
        <w:lastRenderedPageBreak/>
        <w:t>附件</w:t>
      </w:r>
      <w:r>
        <w:rPr>
          <w:rFonts w:ascii="仿宋" w:eastAsia="仿宋" w:hAnsi="仿宋" w:hint="eastAsia"/>
          <w:color w:val="000000"/>
          <w:sz w:val="24"/>
        </w:rPr>
        <w:t>二</w:t>
      </w:r>
      <w:r w:rsidRPr="005E46AA">
        <w:rPr>
          <w:rFonts w:ascii="仿宋" w:eastAsia="仿宋" w:hAnsi="仿宋" w:hint="eastAsia"/>
          <w:color w:val="000000"/>
          <w:sz w:val="24"/>
        </w:rPr>
        <w:t>：</w:t>
      </w:r>
    </w:p>
    <w:tbl>
      <w:tblPr>
        <w:tblW w:w="9160" w:type="dxa"/>
        <w:tblInd w:w="108" w:type="dxa"/>
        <w:tblLook w:val="0000" w:firstRow="0" w:lastRow="0" w:firstColumn="0" w:lastColumn="0" w:noHBand="0" w:noVBand="0"/>
      </w:tblPr>
      <w:tblGrid>
        <w:gridCol w:w="780"/>
        <w:gridCol w:w="8380"/>
      </w:tblGrid>
      <w:tr w:rsidR="008D0B20" w:rsidRPr="00C94285" w:rsidTr="006F254D">
        <w:trPr>
          <w:trHeight w:val="945"/>
        </w:trPr>
        <w:tc>
          <w:tcPr>
            <w:tcW w:w="9160" w:type="dxa"/>
            <w:gridSpan w:val="2"/>
            <w:tcBorders>
              <w:top w:val="nil"/>
              <w:left w:val="nil"/>
              <w:bottom w:val="single" w:sz="4" w:space="0" w:color="auto"/>
              <w:right w:val="nil"/>
            </w:tcBorders>
            <w:vAlign w:val="center"/>
          </w:tcPr>
          <w:p w:rsidR="008D0B20" w:rsidRPr="0042290C" w:rsidRDefault="008D0B20" w:rsidP="006F254D">
            <w:pPr>
              <w:widowControl/>
              <w:spacing w:line="560" w:lineRule="exact"/>
              <w:jc w:val="center"/>
              <w:rPr>
                <w:rFonts w:ascii="仿宋" w:eastAsia="仿宋" w:hAnsi="仿宋" w:cs="华文中宋"/>
                <w:b/>
                <w:bCs/>
                <w:color w:val="000000"/>
                <w:kern w:val="0"/>
                <w:sz w:val="28"/>
                <w:szCs w:val="28"/>
              </w:rPr>
            </w:pPr>
            <w:r w:rsidRPr="0042290C">
              <w:rPr>
                <w:rFonts w:ascii="仿宋" w:eastAsia="仿宋" w:hAnsi="仿宋" w:cs="华文中宋" w:hint="eastAsia"/>
                <w:b/>
                <w:bCs/>
                <w:color w:val="000000"/>
                <w:kern w:val="0"/>
                <w:sz w:val="28"/>
                <w:szCs w:val="28"/>
              </w:rPr>
              <w:t>以往工程中因违约被业主书面拒绝投标和被拒绝参与业主管辖的新项目的名单</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widowControl/>
              <w:spacing w:line="560" w:lineRule="exact"/>
              <w:jc w:val="center"/>
              <w:rPr>
                <w:rFonts w:ascii="仿宋" w:eastAsia="仿宋" w:hAnsi="仿宋" w:cs="华文中宋"/>
                <w:b/>
                <w:bCs/>
                <w:color w:val="000000"/>
                <w:kern w:val="0"/>
                <w:szCs w:val="21"/>
              </w:rPr>
            </w:pPr>
            <w:r w:rsidRPr="0042290C">
              <w:rPr>
                <w:rFonts w:ascii="仿宋" w:eastAsia="仿宋" w:hAnsi="仿宋" w:cs="华文中宋" w:hint="eastAsia"/>
                <w:b/>
                <w:bCs/>
                <w:color w:val="000000"/>
                <w:kern w:val="0"/>
                <w:szCs w:val="21"/>
              </w:rPr>
              <w:t>序号</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widowControl/>
              <w:spacing w:line="560" w:lineRule="exact"/>
              <w:jc w:val="center"/>
              <w:rPr>
                <w:rFonts w:ascii="仿宋" w:eastAsia="仿宋" w:hAnsi="仿宋" w:cs="华文中宋"/>
                <w:b/>
                <w:bCs/>
                <w:color w:val="000000"/>
                <w:kern w:val="0"/>
                <w:szCs w:val="21"/>
              </w:rPr>
            </w:pPr>
            <w:r w:rsidRPr="0042290C">
              <w:rPr>
                <w:rFonts w:ascii="仿宋" w:eastAsia="仿宋" w:hAnsi="仿宋" w:cs="华文中宋" w:hint="eastAsia"/>
                <w:b/>
                <w:bCs/>
                <w:color w:val="000000"/>
                <w:kern w:val="0"/>
                <w:szCs w:val="21"/>
              </w:rPr>
              <w:t>单位名称及个人姓名</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widowControl/>
              <w:jc w:val="center"/>
              <w:rPr>
                <w:rFonts w:ascii="仿宋" w:eastAsia="仿宋" w:hAnsi="仿宋"/>
                <w:kern w:val="0"/>
                <w:szCs w:val="21"/>
              </w:rPr>
            </w:pPr>
            <w:r w:rsidRPr="0042290C">
              <w:rPr>
                <w:rFonts w:ascii="仿宋" w:eastAsia="仿宋" w:hAnsi="仿宋" w:hint="eastAsia"/>
                <w:szCs w:val="21"/>
              </w:rPr>
              <w:t>1</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广州雄志科技有限公司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2</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广州格源科技开发有限公司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3</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翰威特咨询（上海）有限公司广州分公司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4</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广东华鑫招标采购有限公司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5</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肇庆市定江康宇有色金属再生资源有限公司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6</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广州华群废旧物资回收有限公司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7</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广州市财峰废旧物资回收有限公司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8</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广东鹏驰会建设工程有限公司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9</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广州市金洋广告有限公司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10</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广州市沣华喷画广告有限公司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11</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广州市海珠区大自然摄影冲印部</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12</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广州市房屋开发建设有限公司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13</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广州六威五金机电有限公司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14</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广州蓝巨煋智能科技有限公司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15</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广州松兴电气股份有限公司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16</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北京洁德科技发展有限公司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17</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中交隧道工程局有限公司及其下属所有公司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18</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北京铁城建设监理有限责任公司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19</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中国建筑第八工程局有限公司及其下属所有公司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20</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广州珠江监理咨询集团有限公司及其下属所有公司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21</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广东涌恒建筑工程有限公司及其下属所有公司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22</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广东省国际工程咨询有限公司</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23</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项目经理李凯（建造师注册编号：沪1372017201824254）</w:t>
            </w:r>
          </w:p>
        </w:tc>
      </w:tr>
      <w:tr w:rsidR="008D0B20" w:rsidRPr="00C94285" w:rsidTr="006F254D">
        <w:trPr>
          <w:trHeight w:val="454"/>
        </w:trPr>
        <w:tc>
          <w:tcPr>
            <w:tcW w:w="780" w:type="dxa"/>
            <w:tcBorders>
              <w:top w:val="single" w:sz="4" w:space="0" w:color="auto"/>
              <w:left w:val="single" w:sz="4" w:space="0" w:color="auto"/>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Cs w:val="21"/>
              </w:rPr>
            </w:pPr>
            <w:r w:rsidRPr="0042290C">
              <w:rPr>
                <w:rFonts w:ascii="仿宋" w:eastAsia="仿宋" w:hAnsi="仿宋" w:hint="eastAsia"/>
                <w:szCs w:val="21"/>
              </w:rPr>
              <w:t>24</w:t>
            </w:r>
          </w:p>
        </w:tc>
        <w:tc>
          <w:tcPr>
            <w:tcW w:w="8380" w:type="dxa"/>
            <w:tcBorders>
              <w:top w:val="single" w:sz="4" w:space="0" w:color="auto"/>
              <w:left w:val="nil"/>
              <w:bottom w:val="single" w:sz="4" w:space="0" w:color="auto"/>
              <w:right w:val="single" w:sz="4" w:space="0" w:color="auto"/>
            </w:tcBorders>
            <w:vAlign w:val="center"/>
          </w:tcPr>
          <w:p w:rsidR="008D0B20" w:rsidRPr="0042290C" w:rsidRDefault="008D0B20" w:rsidP="006F254D">
            <w:pPr>
              <w:jc w:val="center"/>
              <w:rPr>
                <w:rFonts w:ascii="仿宋" w:eastAsia="仿宋" w:hAnsi="仿宋" w:hint="eastAsia"/>
                <w:sz w:val="24"/>
              </w:rPr>
            </w:pPr>
            <w:r w:rsidRPr="0042290C">
              <w:rPr>
                <w:rFonts w:ascii="仿宋" w:eastAsia="仿宋" w:hAnsi="仿宋" w:hint="eastAsia"/>
              </w:rPr>
              <w:t>总监理工程师易俊（监理工程师注册号：61003554）</w:t>
            </w:r>
          </w:p>
        </w:tc>
      </w:tr>
    </w:tbl>
    <w:p w:rsidR="008D0B20" w:rsidRDefault="008D0B20" w:rsidP="008D0B20">
      <w:pPr>
        <w:widowControl/>
        <w:snapToGrid w:val="0"/>
        <w:spacing w:line="480" w:lineRule="auto"/>
        <w:ind w:right="102"/>
        <w:jc w:val="left"/>
        <w:rPr>
          <w:rFonts w:ascii="仿宋" w:eastAsia="仿宋" w:hAnsi="仿宋"/>
          <w:color w:val="000000"/>
          <w:sz w:val="24"/>
        </w:rPr>
      </w:pPr>
    </w:p>
    <w:p w:rsidR="008D0B20" w:rsidRPr="005E46AA" w:rsidRDefault="008D0B20" w:rsidP="008D0B20">
      <w:pPr>
        <w:spacing w:line="360" w:lineRule="auto"/>
        <w:rPr>
          <w:rFonts w:ascii="仿宋" w:eastAsia="仿宋" w:hAnsi="仿宋"/>
          <w:b/>
          <w:color w:val="000000"/>
          <w:sz w:val="44"/>
        </w:rPr>
      </w:pPr>
      <w:r>
        <w:rPr>
          <w:rFonts w:ascii="仿宋" w:eastAsia="仿宋" w:hAnsi="仿宋"/>
          <w:color w:val="000000"/>
          <w:sz w:val="24"/>
        </w:rPr>
        <w:br w:type="page"/>
      </w:r>
      <w:r w:rsidRPr="005E46AA">
        <w:rPr>
          <w:rFonts w:ascii="仿宋" w:eastAsia="仿宋" w:hAnsi="仿宋" w:hint="eastAsia"/>
          <w:color w:val="000000"/>
          <w:sz w:val="24"/>
        </w:rPr>
        <w:lastRenderedPageBreak/>
        <w:t>附件</w:t>
      </w:r>
      <w:r>
        <w:rPr>
          <w:rFonts w:ascii="仿宋" w:eastAsia="仿宋" w:hAnsi="仿宋" w:hint="eastAsia"/>
          <w:color w:val="000000"/>
          <w:sz w:val="24"/>
        </w:rPr>
        <w:t>三</w:t>
      </w:r>
      <w:r w:rsidRPr="005E46AA">
        <w:rPr>
          <w:rFonts w:ascii="仿宋" w:eastAsia="仿宋" w:hAnsi="仿宋" w:hint="eastAsia"/>
          <w:color w:val="000000"/>
          <w:sz w:val="24"/>
        </w:rPr>
        <w:t>：</w:t>
      </w:r>
    </w:p>
    <w:p w:rsidR="008D0B20" w:rsidRPr="00F820F2" w:rsidRDefault="008D0B20" w:rsidP="008D0B20">
      <w:pPr>
        <w:pStyle w:val="af"/>
        <w:spacing w:before="156" w:after="156"/>
        <w:jc w:val="center"/>
        <w:rPr>
          <w:rFonts w:ascii="宋体" w:eastAsia="宋体" w:cs="宋体" w:hint="eastAsia"/>
          <w:sz w:val="28"/>
          <w:szCs w:val="28"/>
        </w:rPr>
      </w:pPr>
      <w:r w:rsidRPr="00F820F2">
        <w:rPr>
          <w:rFonts w:ascii="宋体" w:eastAsia="宋体" w:cs="宋体" w:hint="eastAsia"/>
          <w:sz w:val="28"/>
          <w:szCs w:val="28"/>
        </w:rPr>
        <w:t>施工现场建筑垃圾源头减量的具体要求和建筑垃圾综合利用产品的使用要求</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1</w:t>
      </w:r>
      <w:r w:rsidRPr="00F820F2">
        <w:rPr>
          <w:rFonts w:cs="Times New Roman" w:hint="eastAsia"/>
          <w:iCs/>
          <w:kern w:val="2"/>
          <w:sz w:val="21"/>
          <w:szCs w:val="22"/>
        </w:rPr>
        <w:t>）工程概况和施工单位基本信息；</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2</w:t>
      </w:r>
      <w:r w:rsidRPr="00F820F2">
        <w:rPr>
          <w:rFonts w:cs="Times New Roman" w:hint="eastAsia"/>
          <w:iCs/>
          <w:kern w:val="2"/>
          <w:sz w:val="21"/>
          <w:szCs w:val="22"/>
        </w:rPr>
        <w:t>）建筑垃圾产生量与种类；</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3</w:t>
      </w:r>
      <w:r w:rsidRPr="00F820F2">
        <w:rPr>
          <w:rFonts w:cs="Times New Roman" w:hint="eastAsia"/>
          <w:iCs/>
          <w:kern w:val="2"/>
          <w:sz w:val="21"/>
          <w:szCs w:val="22"/>
        </w:rPr>
        <w:t>）建筑垃圾源头减量、分类收集、综合利用、污染防治的措施和目标；</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4</w:t>
      </w:r>
      <w:r w:rsidRPr="00F820F2">
        <w:rPr>
          <w:rFonts w:cs="Times New Roman" w:hint="eastAsia"/>
          <w:iCs/>
          <w:kern w:val="2"/>
          <w:sz w:val="21"/>
          <w:szCs w:val="22"/>
        </w:rPr>
        <w:t>）需要外运的建筑垃圾种类、数量与运输的时间、路线、方式和运输单位；</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5</w:t>
      </w:r>
      <w:r w:rsidRPr="00F820F2">
        <w:rPr>
          <w:rFonts w:cs="Times New Roman" w:hint="eastAsia"/>
          <w:iCs/>
          <w:kern w:val="2"/>
          <w:sz w:val="21"/>
          <w:szCs w:val="22"/>
        </w:rPr>
        <w:t>）建筑垃圾回填、消纳、综合利用场所名称；</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6</w:t>
      </w:r>
      <w:r w:rsidRPr="00F820F2">
        <w:rPr>
          <w:rFonts w:cs="Times New Roman" w:hint="eastAsia"/>
          <w:iCs/>
          <w:kern w:val="2"/>
          <w:sz w:val="21"/>
          <w:szCs w:val="22"/>
        </w:rPr>
        <w:t>）法律、法规规定的其他内容。</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建筑垃圾应当按照国家有关规定进行分类，实行分类收集、分类贮存、分类运输、分类处置。</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运输建筑垃圾应当遵守下列规定：</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1</w:t>
      </w:r>
      <w:r w:rsidRPr="00F820F2">
        <w:rPr>
          <w:rFonts w:cs="Times New Roman" w:hint="eastAsia"/>
          <w:iCs/>
          <w:kern w:val="2"/>
          <w:sz w:val="21"/>
          <w:szCs w:val="22"/>
        </w:rPr>
        <w:t>）建立建筑垃圾运输管理台账；</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2</w:t>
      </w:r>
      <w:r w:rsidRPr="00F820F2">
        <w:rPr>
          <w:rFonts w:cs="Times New Roman" w:hint="eastAsia"/>
          <w:iCs/>
          <w:kern w:val="2"/>
          <w:sz w:val="21"/>
          <w:szCs w:val="22"/>
        </w:rPr>
        <w:t>）不得将工程渣土、工程泥浆与其他建筑垃圾混合运输；</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3</w:t>
      </w:r>
      <w:r w:rsidRPr="00F820F2">
        <w:rPr>
          <w:rFonts w:cs="Times New Roman" w:hint="eastAsia"/>
          <w:iCs/>
          <w:kern w:val="2"/>
          <w:sz w:val="21"/>
          <w:szCs w:val="22"/>
        </w:rPr>
        <w:t>）保持运输车辆、船舶等运输工具的行驶记录、卫星定位等电子装置正常使用；</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4</w:t>
      </w:r>
      <w:r w:rsidRPr="00F820F2">
        <w:rPr>
          <w:rFonts w:cs="Times New Roman" w:hint="eastAsia"/>
          <w:iCs/>
          <w:kern w:val="2"/>
          <w:sz w:val="21"/>
          <w:szCs w:val="22"/>
        </w:rPr>
        <w:t>）运输过程中保持运输工具整洁，采取密闭或者其他有效措施防止遗撒建筑垃圾，不得擅自倾倒、抛撒建筑垃圾；</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5</w:t>
      </w:r>
      <w:r w:rsidRPr="00F820F2">
        <w:rPr>
          <w:rFonts w:cs="Times New Roman" w:hint="eastAsia"/>
          <w:iCs/>
          <w:kern w:val="2"/>
          <w:sz w:val="21"/>
          <w:szCs w:val="22"/>
        </w:rPr>
        <w:t>）按照建筑垃圾处理方案确定的时间、路线、方式、场所进行运输。建筑垃圾运输车辆、船舶应当符合相应的载运技术条件。建筑垃圾处置场所为陆域的，不得采用开底式船舶运输建筑垃圾。</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工程泥浆应当在施工现场进行脱水固化处理。施工现场不具备条件的，应当采用罐装器具密闭运输至依法设置的建筑垃圾处置场所进行处置。水上工程中依法无需经脱水处理的除外。</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建筑垃圾应当按照下列方式，优先就地就近利用：</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1</w:t>
      </w:r>
      <w:r w:rsidRPr="00F820F2">
        <w:rPr>
          <w:rFonts w:cs="Times New Roman" w:hint="eastAsia"/>
          <w:iCs/>
          <w:kern w:val="2"/>
          <w:sz w:val="21"/>
          <w:szCs w:val="22"/>
        </w:rPr>
        <w:t>）工程渣土及脱水后的工程泥浆优先用于土方平衡、矿坑修复、环境治理、烧结制品及回填等；</w:t>
      </w:r>
    </w:p>
    <w:p w:rsidR="008D0B20" w:rsidRPr="00F820F2" w:rsidRDefault="008D0B20" w:rsidP="008D0B20">
      <w:pPr>
        <w:pStyle w:val="ae"/>
        <w:shd w:val="clear" w:color="auto" w:fill="FFFFFF"/>
        <w:spacing w:before="0" w:beforeAutospacing="0" w:after="0" w:afterAutospacing="0" w:line="360" w:lineRule="atLeast"/>
        <w:ind w:firstLine="420"/>
        <w:rPr>
          <w:rFonts w:cs="Times New Roman" w:hint="eastAsia"/>
          <w:iCs/>
          <w:kern w:val="2"/>
          <w:sz w:val="21"/>
          <w:szCs w:val="22"/>
        </w:rPr>
      </w:pPr>
      <w:r w:rsidRPr="00F820F2">
        <w:rPr>
          <w:rFonts w:cs="Times New Roman" w:hint="eastAsia"/>
          <w:iCs/>
          <w:kern w:val="2"/>
          <w:sz w:val="21"/>
          <w:szCs w:val="22"/>
        </w:rPr>
        <w:t>（</w:t>
      </w:r>
      <w:r w:rsidRPr="00F820F2">
        <w:rPr>
          <w:rFonts w:cs="Times New Roman" w:hint="eastAsia"/>
          <w:iCs/>
          <w:kern w:val="2"/>
          <w:sz w:val="21"/>
          <w:szCs w:val="22"/>
        </w:rPr>
        <w:t>2</w:t>
      </w:r>
      <w:r w:rsidRPr="00F820F2">
        <w:rPr>
          <w:rFonts w:cs="Times New Roman" w:hint="eastAsia"/>
          <w:iCs/>
          <w:kern w:val="2"/>
          <w:sz w:val="21"/>
          <w:szCs w:val="22"/>
        </w:rPr>
        <w:t>）工程垃圾、拆除垃圾和装修垃圾优先用于生产再生骨料、再生砖、再生砌块、再生沥青混合料等建筑垃圾综合利用产品。具备现场综合利用条件的建设工程，应当进行建筑垃圾现场综合利用。</w:t>
      </w:r>
    </w:p>
    <w:p w:rsidR="008D0B20" w:rsidRPr="00F820F2" w:rsidRDefault="008D0B20" w:rsidP="008D0B20">
      <w:pPr>
        <w:pStyle w:val="ae"/>
        <w:shd w:val="clear" w:color="auto" w:fill="FFFFFF"/>
        <w:spacing w:before="0" w:beforeAutospacing="0" w:after="0" w:afterAutospacing="0" w:line="360" w:lineRule="atLeast"/>
        <w:ind w:right="-50" w:firstLine="420"/>
        <w:jc w:val="both"/>
        <w:rPr>
          <w:rFonts w:cs="Times New Roman" w:hint="eastAsia"/>
          <w:iCs/>
          <w:kern w:val="2"/>
          <w:sz w:val="21"/>
          <w:szCs w:val="22"/>
        </w:rPr>
      </w:pPr>
      <w:r w:rsidRPr="00F820F2">
        <w:rPr>
          <w:rFonts w:cs="Times New Roman" w:hint="eastAsia"/>
          <w:iCs/>
          <w:kern w:val="2"/>
          <w:sz w:val="21"/>
          <w:szCs w:val="22"/>
        </w:rPr>
        <w:t>建设单位和施工单位严格遵守并执行《广东省建筑垃圾管理条例》。</w:t>
      </w:r>
    </w:p>
    <w:p w:rsidR="008D0B20" w:rsidRPr="00144AC9" w:rsidRDefault="008D0B20" w:rsidP="008D0B20">
      <w:pPr>
        <w:widowControl/>
        <w:snapToGrid w:val="0"/>
        <w:spacing w:line="480" w:lineRule="auto"/>
        <w:ind w:right="102"/>
        <w:jc w:val="left"/>
        <w:rPr>
          <w:rFonts w:ascii="仿宋" w:eastAsia="仿宋" w:hAnsi="仿宋"/>
          <w:color w:val="000000"/>
          <w:sz w:val="24"/>
        </w:rPr>
      </w:pPr>
    </w:p>
    <w:p w:rsidR="00E74F64" w:rsidRDefault="00E74F64">
      <w:bookmarkStart w:id="2" w:name="_GoBack"/>
      <w:bookmarkEnd w:id="2"/>
    </w:p>
    <w:sectPr w:rsidR="00E74F64" w:rsidSect="008D0B20">
      <w:pgSz w:w="11906" w:h="16838"/>
      <w:pgMar w:top="1440" w:right="127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DA6" w:rsidRDefault="004F2DA6" w:rsidP="008D0B20">
      <w:r>
        <w:separator/>
      </w:r>
    </w:p>
  </w:endnote>
  <w:endnote w:type="continuationSeparator" w:id="0">
    <w:p w:rsidR="004F2DA6" w:rsidRDefault="004F2DA6" w:rsidP="008D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华文中宋">
    <w:altName w:val="Malgun Gothic Semilight"/>
    <w:charset w:val="86"/>
    <w:family w:val="auto"/>
    <w:pitch w:val="variable"/>
    <w:sig w:usb0="00000000"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20" w:rsidRDefault="008D0B20">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0B20" w:rsidRDefault="008D0B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20" w:rsidRPr="0042290C" w:rsidRDefault="008D0B20">
    <w:pPr>
      <w:pStyle w:val="a5"/>
      <w:framePr w:wrap="auto" w:vAnchor="text" w:hAnchor="margin" w:xAlign="center" w:y="1"/>
      <w:rPr>
        <w:rStyle w:val="a7"/>
        <w:rFonts w:ascii="宋体" w:hAnsi="宋体"/>
      </w:rPr>
    </w:pPr>
    <w:r w:rsidRPr="0042290C">
      <w:rPr>
        <w:rStyle w:val="a7"/>
        <w:rFonts w:ascii="宋体" w:hAnsi="宋体"/>
      </w:rPr>
      <w:fldChar w:fldCharType="begin"/>
    </w:r>
    <w:r w:rsidRPr="0042290C">
      <w:rPr>
        <w:rStyle w:val="a7"/>
        <w:rFonts w:ascii="宋体" w:hAnsi="宋体"/>
      </w:rPr>
      <w:instrText xml:space="preserve">PAGE  </w:instrText>
    </w:r>
    <w:r w:rsidRPr="0042290C">
      <w:rPr>
        <w:rStyle w:val="a7"/>
        <w:rFonts w:ascii="宋体" w:hAnsi="宋体"/>
      </w:rPr>
      <w:fldChar w:fldCharType="separate"/>
    </w:r>
    <w:r w:rsidR="00631F33">
      <w:rPr>
        <w:rStyle w:val="a7"/>
        <w:rFonts w:ascii="宋体" w:hAnsi="宋体"/>
        <w:noProof/>
      </w:rPr>
      <w:t>8</w:t>
    </w:r>
    <w:r w:rsidRPr="0042290C">
      <w:rPr>
        <w:rStyle w:val="a7"/>
        <w:rFonts w:ascii="宋体" w:hAnsi="宋体"/>
      </w:rPr>
      <w:fldChar w:fldCharType="end"/>
    </w:r>
  </w:p>
  <w:p w:rsidR="008D0B20" w:rsidRDefault="008D0B20" w:rsidP="009640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DA6" w:rsidRDefault="004F2DA6" w:rsidP="008D0B20">
      <w:r>
        <w:separator/>
      </w:r>
    </w:p>
  </w:footnote>
  <w:footnote w:type="continuationSeparator" w:id="0">
    <w:p w:rsidR="004F2DA6" w:rsidRDefault="004F2DA6" w:rsidP="008D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48"/>
    <w:rsid w:val="004F2DA6"/>
    <w:rsid w:val="00631F33"/>
    <w:rsid w:val="008D0B20"/>
    <w:rsid w:val="00926348"/>
    <w:rsid w:val="00E7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91E43E-A093-4639-A806-FBA7A6E9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B20"/>
    <w:pPr>
      <w:widowControl w:val="0"/>
      <w:jc w:val="both"/>
    </w:pPr>
    <w:rPr>
      <w:rFonts w:ascii="Wingdings" w:eastAsia="宋体" w:hAnsi="Wingdings" w:cs="Wingding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B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0B20"/>
    <w:rPr>
      <w:sz w:val="18"/>
      <w:szCs w:val="18"/>
    </w:rPr>
  </w:style>
  <w:style w:type="paragraph" w:styleId="a5">
    <w:name w:val="footer"/>
    <w:aliases w:val="FtrF"/>
    <w:basedOn w:val="a"/>
    <w:link w:val="a6"/>
    <w:uiPriority w:val="99"/>
    <w:unhideWhenUsed/>
    <w:qFormat/>
    <w:rsid w:val="008D0B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D0B20"/>
    <w:rPr>
      <w:sz w:val="18"/>
      <w:szCs w:val="18"/>
    </w:rPr>
  </w:style>
  <w:style w:type="character" w:styleId="a7">
    <w:name w:val="page number"/>
    <w:basedOn w:val="a0"/>
    <w:rsid w:val="008D0B20"/>
  </w:style>
  <w:style w:type="paragraph" w:styleId="a8">
    <w:name w:val="Body Text"/>
    <w:basedOn w:val="a"/>
    <w:link w:val="a9"/>
    <w:uiPriority w:val="99"/>
    <w:semiHidden/>
    <w:unhideWhenUsed/>
    <w:rsid w:val="008D0B20"/>
    <w:pPr>
      <w:spacing w:after="120"/>
    </w:pPr>
  </w:style>
  <w:style w:type="character" w:customStyle="1" w:styleId="a9">
    <w:name w:val="正文文本 字符"/>
    <w:basedOn w:val="a0"/>
    <w:link w:val="a8"/>
    <w:uiPriority w:val="99"/>
    <w:semiHidden/>
    <w:rsid w:val="008D0B20"/>
    <w:rPr>
      <w:rFonts w:ascii="Wingdings" w:eastAsia="宋体" w:hAnsi="Wingdings" w:cs="Wingdings"/>
      <w:szCs w:val="24"/>
    </w:rPr>
  </w:style>
  <w:style w:type="paragraph" w:styleId="aa">
    <w:name w:val="Body Text First Indent"/>
    <w:basedOn w:val="a8"/>
    <w:link w:val="Char"/>
    <w:qFormat/>
    <w:rsid w:val="008D0B20"/>
    <w:pPr>
      <w:ind w:firstLine="420"/>
    </w:pPr>
    <w:rPr>
      <w:szCs w:val="20"/>
      <w:lang w:val="x-none" w:eastAsia="x-none"/>
    </w:rPr>
  </w:style>
  <w:style w:type="character" w:customStyle="1" w:styleId="ab">
    <w:name w:val="正文首行缩进 字符"/>
    <w:basedOn w:val="a9"/>
    <w:uiPriority w:val="99"/>
    <w:semiHidden/>
    <w:rsid w:val="008D0B20"/>
    <w:rPr>
      <w:rFonts w:ascii="Wingdings" w:eastAsia="宋体" w:hAnsi="Wingdings" w:cs="Wingdings"/>
      <w:szCs w:val="24"/>
    </w:rPr>
  </w:style>
  <w:style w:type="character" w:customStyle="1" w:styleId="Char">
    <w:name w:val="正文首行缩进 Char"/>
    <w:basedOn w:val="a0"/>
    <w:link w:val="aa"/>
    <w:qFormat/>
    <w:rsid w:val="008D0B20"/>
    <w:rPr>
      <w:rFonts w:ascii="Wingdings" w:eastAsia="宋体" w:hAnsi="Wingdings" w:cs="Wingdings"/>
      <w:szCs w:val="20"/>
      <w:lang w:val="x-none" w:eastAsia="x-none"/>
    </w:rPr>
  </w:style>
  <w:style w:type="character" w:customStyle="1" w:styleId="Char0">
    <w:name w:val="页脚 Char"/>
    <w:aliases w:val="FtrF Char"/>
    <w:uiPriority w:val="99"/>
    <w:qFormat/>
    <w:rsid w:val="008D0B20"/>
    <w:rPr>
      <w:kern w:val="2"/>
      <w:sz w:val="18"/>
    </w:rPr>
  </w:style>
  <w:style w:type="paragraph" w:customStyle="1" w:styleId="ac">
    <w:name w:val="公文正文"/>
    <w:rsid w:val="008D0B20"/>
    <w:pPr>
      <w:widowControl w:val="0"/>
      <w:spacing w:line="360" w:lineRule="auto"/>
      <w:ind w:firstLine="629"/>
      <w:jc w:val="both"/>
    </w:pPr>
    <w:rPr>
      <w:rFonts w:ascii="Arial Black" w:eastAsia="Arial Black" w:hAnsi="仿宋" w:cs="Wingdings"/>
      <w:color w:val="000000"/>
      <w:kern w:val="0"/>
      <w:sz w:val="32"/>
      <w:szCs w:val="20"/>
    </w:rPr>
  </w:style>
  <w:style w:type="paragraph" w:customStyle="1" w:styleId="ad">
    <w:name w:val="发文落款"/>
    <w:basedOn w:val="ac"/>
    <w:rsid w:val="008D0B20"/>
    <w:pPr>
      <w:ind w:left="4094" w:right="607" w:firstLine="0"/>
      <w:jc w:val="center"/>
    </w:pPr>
  </w:style>
  <w:style w:type="paragraph" w:styleId="ae">
    <w:name w:val="Normal (Web)"/>
    <w:basedOn w:val="a"/>
    <w:uiPriority w:val="99"/>
    <w:qFormat/>
    <w:rsid w:val="008D0B20"/>
    <w:pPr>
      <w:widowControl/>
      <w:spacing w:before="100" w:beforeAutospacing="1" w:after="100" w:afterAutospacing="1"/>
      <w:jc w:val="left"/>
    </w:pPr>
    <w:rPr>
      <w:rFonts w:ascii="Cambria" w:hAnsi="Cambria"/>
      <w:color w:val="424242"/>
      <w:kern w:val="0"/>
      <w:sz w:val="24"/>
      <w:szCs w:val="20"/>
    </w:rPr>
  </w:style>
  <w:style w:type="paragraph" w:customStyle="1" w:styleId="af">
    <w:name w:val="章节三"/>
    <w:basedOn w:val="a"/>
    <w:next w:val="a"/>
    <w:qFormat/>
    <w:rsid w:val="008D0B20"/>
    <w:pPr>
      <w:topLinePunct/>
      <w:adjustRightInd w:val="0"/>
      <w:snapToGrid w:val="0"/>
      <w:spacing w:beforeLines="50" w:afterLines="50"/>
      <w:jc w:val="left"/>
      <w:outlineLvl w:val="2"/>
    </w:pPr>
    <w:rPr>
      <w:rFonts w:ascii="黑体" w:eastAsia="黑体" w:hAnsi="宋体" w:cs="Times New Roman"/>
      <w:b/>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2025-05-13T03:31:00Z</cp:lastPrinted>
  <dcterms:created xsi:type="dcterms:W3CDTF">2025-05-13T03:28:00Z</dcterms:created>
  <dcterms:modified xsi:type="dcterms:W3CDTF">2025-05-13T09:20:00Z</dcterms:modified>
</cp:coreProperties>
</file>