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sz w:val="44"/>
          <w:szCs w:val="44"/>
        </w:rPr>
      </w:pPr>
      <w:bookmarkStart w:id="0" w:name="_Toc330576729"/>
    </w:p>
    <w:p>
      <w:pPr>
        <w:jc w:val="center"/>
        <w:rPr>
          <w:rFonts w:hint="eastAsia" w:ascii="宋体" w:hAnsi="宋体" w:cs="宋体"/>
          <w:b/>
          <w:sz w:val="44"/>
          <w:szCs w:val="44"/>
        </w:rPr>
      </w:pPr>
    </w:p>
    <w:p>
      <w:pPr>
        <w:jc w:val="center"/>
        <w:rPr>
          <w:rFonts w:hint="eastAsia" w:ascii="宋体" w:hAnsi="宋体" w:cs="宋体"/>
          <w:b/>
          <w:sz w:val="44"/>
          <w:szCs w:val="44"/>
          <w:lang w:val="en-US" w:eastAsia="zh-CN"/>
        </w:rPr>
      </w:pPr>
      <w:r>
        <w:rPr>
          <w:rFonts w:hint="eastAsia" w:ascii="宋体" w:hAnsi="宋体" w:cs="宋体"/>
          <w:b/>
          <w:sz w:val="44"/>
          <w:szCs w:val="44"/>
          <w:lang w:val="en-US" w:eastAsia="zh-CN"/>
        </w:rPr>
        <w:t>越秀区黉桥小石集危房改造项目</w:t>
      </w:r>
    </w:p>
    <w:p>
      <w:pPr>
        <w:jc w:val="center"/>
        <w:rPr>
          <w:rFonts w:hint="eastAsia" w:ascii="宋体" w:hAnsi="宋体" w:cs="宋体"/>
          <w:b/>
          <w:bCs/>
          <w:sz w:val="44"/>
          <w:szCs w:val="44"/>
        </w:rPr>
      </w:pPr>
      <w:r>
        <w:rPr>
          <w:rFonts w:hint="eastAsia" w:ascii="宋体" w:hAnsi="宋体" w:cs="宋体"/>
          <w:b/>
          <w:sz w:val="44"/>
          <w:szCs w:val="44"/>
        </w:rPr>
        <w:t>暖通专业技术需求书</w:t>
      </w:r>
    </w:p>
    <w:p>
      <w:pPr>
        <w:spacing w:line="360" w:lineRule="auto"/>
        <w:ind w:firstLine="177" w:firstLineChars="49"/>
        <w:jc w:val="center"/>
        <w:rPr>
          <w:rFonts w:hint="eastAsia" w:ascii="宋体" w:hAnsi="宋体" w:cs="宋体"/>
          <w:b/>
          <w:bCs/>
          <w:sz w:val="36"/>
          <w:szCs w:val="36"/>
        </w:rPr>
      </w:pPr>
    </w:p>
    <w:p>
      <w:pPr>
        <w:jc w:val="center"/>
        <w:rPr>
          <w:rFonts w:hint="eastAsia" w:ascii="宋体" w:hAnsi="宋体" w:cs="宋体"/>
          <w:b/>
          <w:bCs/>
          <w:sz w:val="44"/>
        </w:rPr>
      </w:pPr>
    </w:p>
    <w:p>
      <w:pPr>
        <w:jc w:val="center"/>
        <w:rPr>
          <w:rFonts w:hint="eastAsia" w:ascii="宋体" w:hAnsi="宋体" w:cs="宋体"/>
          <w:b/>
          <w:bCs/>
          <w:sz w:val="44"/>
        </w:rPr>
      </w:pPr>
    </w:p>
    <w:p>
      <w:pPr>
        <w:jc w:val="center"/>
        <w:rPr>
          <w:rFonts w:hint="eastAsia" w:ascii="宋体" w:hAnsi="宋体" w:cs="宋体"/>
          <w:b/>
          <w:bCs/>
          <w:sz w:val="44"/>
        </w:rPr>
      </w:pPr>
    </w:p>
    <w:p>
      <w:pPr>
        <w:rPr>
          <w:rFonts w:hint="eastAsia" w:ascii="宋体" w:hAnsi="宋体" w:cs="宋体"/>
          <w:b/>
          <w:bCs/>
          <w:sz w:val="44"/>
        </w:rPr>
      </w:pPr>
    </w:p>
    <w:p>
      <w:pPr>
        <w:spacing w:line="360" w:lineRule="auto"/>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sz w:val="32"/>
        </w:rPr>
      </w:pPr>
      <w:r>
        <w:rPr>
          <w:rFonts w:hint="eastAsia" w:ascii="宋体" w:hAnsi="宋体" w:cs="宋体"/>
          <w:b/>
          <w:bCs/>
          <w:sz w:val="32"/>
        </w:rPr>
        <w:t>广州市</w:t>
      </w:r>
      <w:r>
        <w:rPr>
          <w:rFonts w:hint="eastAsia" w:ascii="宋体" w:hAnsi="宋体" w:cs="宋体"/>
          <w:b/>
          <w:bCs/>
          <w:sz w:val="32"/>
          <w:lang w:val="en-US" w:eastAsia="zh-CN"/>
        </w:rPr>
        <w:t>城市更新规划设计研究院</w:t>
      </w:r>
    </w:p>
    <w:p>
      <w:pPr>
        <w:pStyle w:val="12"/>
        <w:jc w:val="center"/>
        <w:rPr>
          <w:rFonts w:hint="eastAsia" w:hAnsi="宋体" w:cs="宋体"/>
          <w:b/>
          <w:sz w:val="28"/>
          <w:szCs w:val="28"/>
        </w:rPr>
      </w:pPr>
      <w:r>
        <w:rPr>
          <w:rFonts w:hint="eastAsia" w:hAnsi="宋体" w:cs="宋体"/>
          <w:b/>
          <w:sz w:val="28"/>
          <w:szCs w:val="28"/>
        </w:rPr>
        <w:t>202</w:t>
      </w:r>
      <w:r>
        <w:rPr>
          <w:rFonts w:hint="eastAsia" w:hAnsi="宋体" w:cs="宋体"/>
          <w:b/>
          <w:sz w:val="28"/>
          <w:szCs w:val="28"/>
          <w:lang w:val="en-US" w:eastAsia="zh-CN"/>
        </w:rPr>
        <w:t>5</w:t>
      </w:r>
      <w:r>
        <w:rPr>
          <w:rFonts w:hint="eastAsia" w:hAnsi="宋体" w:cs="宋体"/>
          <w:b/>
          <w:sz w:val="28"/>
          <w:szCs w:val="28"/>
        </w:rPr>
        <w:t>年</w:t>
      </w:r>
      <w:r>
        <w:rPr>
          <w:rFonts w:hint="eastAsia" w:hAnsi="宋体" w:cs="宋体"/>
          <w:b/>
          <w:sz w:val="28"/>
          <w:szCs w:val="28"/>
          <w:lang w:val="en-US" w:eastAsia="zh-CN"/>
        </w:rPr>
        <w:t>4</w:t>
      </w:r>
      <w:r>
        <w:rPr>
          <w:rFonts w:hint="eastAsia" w:hAnsi="宋体" w:cs="宋体"/>
          <w:b/>
          <w:sz w:val="28"/>
          <w:szCs w:val="28"/>
        </w:rPr>
        <w:t>月</w:t>
      </w:r>
      <w:r>
        <w:rPr>
          <w:rFonts w:hint="eastAsia" w:hAnsi="宋体" w:cs="宋体"/>
          <w:b/>
          <w:sz w:val="28"/>
          <w:szCs w:val="28"/>
          <w:lang w:val="en-US" w:eastAsia="zh-CN"/>
        </w:rPr>
        <w:t>25</w:t>
      </w:r>
      <w:r>
        <w:rPr>
          <w:rFonts w:hint="eastAsia" w:hAnsi="宋体" w:cs="宋体"/>
          <w:b/>
          <w:sz w:val="28"/>
          <w:szCs w:val="28"/>
        </w:rPr>
        <w:t>日</w:t>
      </w:r>
    </w:p>
    <w:p>
      <w:pPr>
        <w:pStyle w:val="2"/>
        <w:bidi w:val="0"/>
        <w:jc w:val="both"/>
        <w:outlineLvl w:val="9"/>
        <w:rPr>
          <w:rFonts w:hint="eastAsia" w:ascii="宋体" w:hAnsi="宋体" w:cs="宋体"/>
          <w:b w:val="0"/>
          <w:bCs/>
          <w:kern w:val="0"/>
          <w:sz w:val="21"/>
          <w:szCs w:val="21"/>
        </w:rPr>
      </w:pPr>
      <w:bookmarkStart w:id="1" w:name="__x000F_第一章 总则"/>
    </w:p>
    <w:p>
      <w:pPr>
        <w:pStyle w:val="2"/>
        <w:bidi w:val="0"/>
        <w:jc w:val="center"/>
      </w:pPr>
      <w:bookmarkStart w:id="2" w:name="_Toc28967"/>
      <w:r>
        <w:t>目录</w:t>
      </w:r>
      <w:bookmarkEnd w:id="2"/>
    </w:p>
    <w:p>
      <w:pPr>
        <w:pStyle w:val="19"/>
        <w:tabs>
          <w:tab w:val="right" w:leader="dot" w:pos="8306"/>
        </w:tabs>
      </w:pPr>
      <w:r>
        <w:rPr>
          <w:rFonts w:hint="eastAsia" w:ascii="宋体" w:hAnsi="宋体" w:cs="宋体"/>
          <w:b w:val="0"/>
          <w:bCs w:val="0"/>
          <w:kern w:val="0"/>
          <w:sz w:val="21"/>
          <w:szCs w:val="21"/>
        </w:rPr>
        <w:fldChar w:fldCharType="begin"/>
      </w:r>
      <w:r>
        <w:rPr>
          <w:rFonts w:hint="eastAsia" w:ascii="宋体" w:hAnsi="宋体" w:cs="宋体"/>
          <w:b w:val="0"/>
          <w:bCs w:val="0"/>
          <w:kern w:val="0"/>
          <w:sz w:val="21"/>
          <w:szCs w:val="21"/>
        </w:rPr>
        <w:instrText xml:space="preserve">TOC \o "1-2" \h \u </w:instrText>
      </w:r>
      <w:r>
        <w:rPr>
          <w:rFonts w:hint="eastAsia" w:ascii="宋体" w:hAnsi="宋体" w:cs="宋体"/>
          <w:b w:val="0"/>
          <w:bCs w:val="0"/>
          <w:kern w:val="0"/>
          <w:sz w:val="21"/>
          <w:szCs w:val="21"/>
        </w:rPr>
        <w:fldChar w:fldCharType="separate"/>
      </w:r>
      <w:r>
        <w:rPr>
          <w:rFonts w:hint="eastAsia" w:ascii="宋体" w:hAnsi="宋体" w:cs="宋体"/>
          <w:bCs w:val="0"/>
          <w:kern w:val="0"/>
          <w:szCs w:val="21"/>
        </w:rPr>
        <w:fldChar w:fldCharType="begin"/>
      </w:r>
      <w:r>
        <w:rPr>
          <w:rFonts w:hint="eastAsia" w:ascii="宋体" w:hAnsi="宋体" w:cs="宋体"/>
          <w:bCs w:val="0"/>
          <w:kern w:val="0"/>
          <w:szCs w:val="21"/>
        </w:rPr>
        <w:instrText xml:space="preserve"> HYPERLINK \l _Toc28967 </w:instrText>
      </w:r>
      <w:r>
        <w:rPr>
          <w:rFonts w:hint="eastAsia" w:ascii="宋体" w:hAnsi="宋体" w:cs="宋体"/>
          <w:bCs w:val="0"/>
          <w:kern w:val="0"/>
          <w:szCs w:val="21"/>
        </w:rPr>
        <w:fldChar w:fldCharType="separate"/>
      </w:r>
      <w:r>
        <w:t>目录</w:t>
      </w:r>
      <w:r>
        <w:tab/>
      </w:r>
      <w:r>
        <w:fldChar w:fldCharType="begin"/>
      </w:r>
      <w:r>
        <w:instrText xml:space="preserve"> PAGEREF _Toc28967 \h </w:instrText>
      </w:r>
      <w:r>
        <w:fldChar w:fldCharType="separate"/>
      </w:r>
      <w:r>
        <w:t>2</w:t>
      </w:r>
      <w:r>
        <w:fldChar w:fldCharType="end"/>
      </w:r>
      <w:r>
        <w:rPr>
          <w:rFonts w:hint="eastAsia" w:ascii="宋体" w:hAnsi="宋体" w:cs="宋体"/>
          <w:bCs w:val="0"/>
          <w:kern w:val="0"/>
          <w:szCs w:val="21"/>
        </w:rPr>
        <w:fldChar w:fldCharType="end"/>
      </w:r>
    </w:p>
    <w:p>
      <w:pPr>
        <w:pStyle w:val="19"/>
        <w:tabs>
          <w:tab w:val="right" w:leader="dot" w:pos="8306"/>
        </w:tabs>
      </w:pPr>
      <w:r>
        <w:rPr>
          <w:rFonts w:hint="eastAsia" w:ascii="宋体" w:hAnsi="宋体" w:cs="宋体"/>
          <w:bCs/>
          <w:kern w:val="0"/>
          <w:szCs w:val="21"/>
        </w:rPr>
        <w:fldChar w:fldCharType="begin"/>
      </w:r>
      <w:r>
        <w:rPr>
          <w:rFonts w:hint="eastAsia" w:ascii="宋体" w:hAnsi="宋体" w:cs="宋体"/>
          <w:bCs/>
          <w:kern w:val="0"/>
          <w:szCs w:val="21"/>
        </w:rPr>
        <w:instrText xml:space="preserve"> HYPERLINK \l _Toc3980 </w:instrText>
      </w:r>
      <w:r>
        <w:rPr>
          <w:rFonts w:hint="eastAsia" w:ascii="宋体" w:hAnsi="宋体" w:cs="宋体"/>
          <w:bCs/>
          <w:kern w:val="0"/>
          <w:szCs w:val="21"/>
        </w:rPr>
        <w:fldChar w:fldCharType="separate"/>
      </w:r>
      <w:r>
        <w:rPr>
          <w:rFonts w:hint="eastAsia"/>
          <w:szCs w:val="36"/>
        </w:rPr>
        <w:t>第一章</w:t>
      </w:r>
      <w:r>
        <w:rPr>
          <w:rFonts w:hint="eastAsia"/>
          <w:szCs w:val="36"/>
          <w:lang w:val="en-US" w:eastAsia="zh-CN"/>
        </w:rPr>
        <w:t xml:space="preserve"> </w:t>
      </w:r>
      <w:r>
        <w:rPr>
          <w:rFonts w:hint="eastAsia"/>
          <w:szCs w:val="36"/>
        </w:rPr>
        <w:t>总则</w:t>
      </w:r>
      <w:r>
        <w:tab/>
      </w:r>
      <w:r>
        <w:fldChar w:fldCharType="begin"/>
      </w:r>
      <w:r>
        <w:instrText xml:space="preserve"> PAGEREF _Toc3980 \h </w:instrText>
      </w:r>
      <w:r>
        <w:fldChar w:fldCharType="separate"/>
      </w:r>
      <w:r>
        <w:t>3</w:t>
      </w:r>
      <w:r>
        <w:fldChar w:fldCharType="end"/>
      </w:r>
      <w:r>
        <w:rPr>
          <w:rFonts w:hint="eastAsia" w:ascii="宋体" w:hAnsi="宋体" w:cs="宋体"/>
          <w:bCs/>
          <w:kern w:val="0"/>
          <w:szCs w:val="21"/>
        </w:rPr>
        <w:fldChar w:fldCharType="end"/>
      </w:r>
    </w:p>
    <w:p>
      <w:pPr>
        <w:pStyle w:val="23"/>
        <w:tabs>
          <w:tab w:val="right" w:leader="dot" w:pos="8306"/>
        </w:tabs>
        <w:rPr>
          <w:i w:val="0"/>
          <w:iCs w:val="0"/>
        </w:rPr>
      </w:pPr>
      <w:r>
        <w:rPr>
          <w:rFonts w:hint="eastAsia" w:ascii="宋体" w:hAnsi="宋体" w:cs="宋体"/>
          <w:bCs/>
          <w:i w:val="0"/>
          <w:iCs w:val="0"/>
          <w:kern w:val="0"/>
          <w:szCs w:val="21"/>
        </w:rPr>
        <w:fldChar w:fldCharType="begin"/>
      </w:r>
      <w:r>
        <w:rPr>
          <w:rFonts w:hint="eastAsia" w:ascii="宋体" w:hAnsi="宋体" w:cs="宋体"/>
          <w:bCs/>
          <w:i w:val="0"/>
          <w:iCs w:val="0"/>
          <w:kern w:val="0"/>
          <w:szCs w:val="21"/>
        </w:rPr>
        <w:instrText xml:space="preserve"> HYPERLINK \l _Toc31556 </w:instrText>
      </w:r>
      <w:r>
        <w:rPr>
          <w:rFonts w:hint="eastAsia" w:ascii="宋体" w:hAnsi="宋体" w:cs="宋体"/>
          <w:bCs/>
          <w:i w:val="0"/>
          <w:iCs w:val="0"/>
          <w:kern w:val="0"/>
          <w:szCs w:val="21"/>
        </w:rPr>
        <w:fldChar w:fldCharType="separate"/>
      </w:r>
      <w:r>
        <w:rPr>
          <w:rFonts w:hint="eastAsia"/>
          <w:i w:val="0"/>
          <w:iCs w:val="0"/>
        </w:rPr>
        <w:t>一、设计依据</w:t>
      </w:r>
      <w:r>
        <w:rPr>
          <w:i w:val="0"/>
          <w:iCs w:val="0"/>
        </w:rPr>
        <w:tab/>
      </w:r>
      <w:r>
        <w:rPr>
          <w:i w:val="0"/>
          <w:iCs w:val="0"/>
        </w:rPr>
        <w:fldChar w:fldCharType="begin"/>
      </w:r>
      <w:r>
        <w:rPr>
          <w:i w:val="0"/>
          <w:iCs w:val="0"/>
        </w:rPr>
        <w:instrText xml:space="preserve"> PAGEREF _Toc31556 \h </w:instrText>
      </w:r>
      <w:r>
        <w:rPr>
          <w:i w:val="0"/>
          <w:iCs w:val="0"/>
        </w:rPr>
        <w:fldChar w:fldCharType="separate"/>
      </w:r>
      <w:r>
        <w:rPr>
          <w:i w:val="0"/>
          <w:iCs w:val="0"/>
        </w:rPr>
        <w:t>3</w:t>
      </w:r>
      <w:r>
        <w:rPr>
          <w:i w:val="0"/>
          <w:iCs w:val="0"/>
        </w:rPr>
        <w:fldChar w:fldCharType="end"/>
      </w:r>
      <w:r>
        <w:rPr>
          <w:rFonts w:hint="eastAsia" w:ascii="宋体" w:hAnsi="宋体" w:cs="宋体"/>
          <w:bCs/>
          <w:i w:val="0"/>
          <w:iCs w:val="0"/>
          <w:kern w:val="0"/>
          <w:szCs w:val="21"/>
        </w:rPr>
        <w:fldChar w:fldCharType="end"/>
      </w:r>
    </w:p>
    <w:p>
      <w:pPr>
        <w:pStyle w:val="23"/>
        <w:tabs>
          <w:tab w:val="right" w:leader="dot" w:pos="8306"/>
        </w:tabs>
        <w:rPr>
          <w:i w:val="0"/>
          <w:iCs w:val="0"/>
        </w:rPr>
      </w:pPr>
      <w:r>
        <w:rPr>
          <w:rFonts w:hint="eastAsia" w:ascii="宋体" w:hAnsi="宋体" w:cs="宋体"/>
          <w:bCs/>
          <w:i w:val="0"/>
          <w:iCs w:val="0"/>
          <w:kern w:val="0"/>
          <w:szCs w:val="21"/>
        </w:rPr>
        <w:fldChar w:fldCharType="begin"/>
      </w:r>
      <w:r>
        <w:rPr>
          <w:rFonts w:hint="eastAsia" w:ascii="宋体" w:hAnsi="宋体" w:cs="宋体"/>
          <w:bCs/>
          <w:i w:val="0"/>
          <w:iCs w:val="0"/>
          <w:kern w:val="0"/>
          <w:szCs w:val="21"/>
        </w:rPr>
        <w:instrText xml:space="preserve"> HYPERLINK \l _Toc32278 </w:instrText>
      </w:r>
      <w:r>
        <w:rPr>
          <w:rFonts w:hint="eastAsia" w:ascii="宋体" w:hAnsi="宋体" w:cs="宋体"/>
          <w:bCs/>
          <w:i w:val="0"/>
          <w:iCs w:val="0"/>
          <w:kern w:val="0"/>
          <w:szCs w:val="21"/>
        </w:rPr>
        <w:fldChar w:fldCharType="separate"/>
      </w:r>
      <w:r>
        <w:rPr>
          <w:rFonts w:hint="eastAsia"/>
          <w:i w:val="0"/>
          <w:iCs w:val="0"/>
        </w:rPr>
        <w:t>二、施工安装要求</w:t>
      </w:r>
      <w:r>
        <w:rPr>
          <w:i w:val="0"/>
          <w:iCs w:val="0"/>
        </w:rPr>
        <w:tab/>
      </w:r>
      <w:r>
        <w:rPr>
          <w:i w:val="0"/>
          <w:iCs w:val="0"/>
        </w:rPr>
        <w:fldChar w:fldCharType="begin"/>
      </w:r>
      <w:r>
        <w:rPr>
          <w:i w:val="0"/>
          <w:iCs w:val="0"/>
        </w:rPr>
        <w:instrText xml:space="preserve"> PAGEREF _Toc32278 \h </w:instrText>
      </w:r>
      <w:r>
        <w:rPr>
          <w:i w:val="0"/>
          <w:iCs w:val="0"/>
        </w:rPr>
        <w:fldChar w:fldCharType="separate"/>
      </w:r>
      <w:r>
        <w:rPr>
          <w:i w:val="0"/>
          <w:iCs w:val="0"/>
        </w:rPr>
        <w:t>4</w:t>
      </w:r>
      <w:r>
        <w:rPr>
          <w:i w:val="0"/>
          <w:iCs w:val="0"/>
        </w:rPr>
        <w:fldChar w:fldCharType="end"/>
      </w:r>
      <w:r>
        <w:rPr>
          <w:rFonts w:hint="eastAsia" w:ascii="宋体" w:hAnsi="宋体" w:cs="宋体"/>
          <w:bCs/>
          <w:i w:val="0"/>
          <w:iCs w:val="0"/>
          <w:kern w:val="0"/>
          <w:szCs w:val="21"/>
        </w:rPr>
        <w:fldChar w:fldCharType="end"/>
      </w:r>
    </w:p>
    <w:p>
      <w:pPr>
        <w:pStyle w:val="23"/>
        <w:tabs>
          <w:tab w:val="right" w:leader="dot" w:pos="8306"/>
        </w:tabs>
      </w:pPr>
      <w:r>
        <w:rPr>
          <w:rFonts w:hint="eastAsia" w:ascii="宋体" w:hAnsi="宋体" w:cs="宋体"/>
          <w:bCs/>
          <w:i w:val="0"/>
          <w:iCs w:val="0"/>
          <w:kern w:val="0"/>
          <w:szCs w:val="21"/>
        </w:rPr>
        <w:fldChar w:fldCharType="begin"/>
      </w:r>
      <w:r>
        <w:rPr>
          <w:rFonts w:hint="eastAsia" w:ascii="宋体" w:hAnsi="宋体" w:cs="宋体"/>
          <w:bCs/>
          <w:i w:val="0"/>
          <w:iCs w:val="0"/>
          <w:kern w:val="0"/>
          <w:szCs w:val="21"/>
        </w:rPr>
        <w:instrText xml:space="preserve"> HYPERLINK \l _Toc5022 </w:instrText>
      </w:r>
      <w:r>
        <w:rPr>
          <w:rFonts w:hint="eastAsia" w:ascii="宋体" w:hAnsi="宋体" w:cs="宋体"/>
          <w:bCs/>
          <w:i w:val="0"/>
          <w:iCs w:val="0"/>
          <w:kern w:val="0"/>
          <w:szCs w:val="21"/>
        </w:rPr>
        <w:fldChar w:fldCharType="separate"/>
      </w:r>
      <w:r>
        <w:rPr>
          <w:rFonts w:hint="eastAsia"/>
          <w:i w:val="0"/>
          <w:iCs w:val="0"/>
        </w:rPr>
        <w:t>三、设计环境条件</w:t>
      </w:r>
      <w:r>
        <w:rPr>
          <w:i w:val="0"/>
          <w:iCs w:val="0"/>
        </w:rPr>
        <w:tab/>
      </w:r>
      <w:r>
        <w:rPr>
          <w:i w:val="0"/>
          <w:iCs w:val="0"/>
        </w:rPr>
        <w:fldChar w:fldCharType="begin"/>
      </w:r>
      <w:r>
        <w:rPr>
          <w:i w:val="0"/>
          <w:iCs w:val="0"/>
        </w:rPr>
        <w:instrText xml:space="preserve"> PAGEREF _Toc5022 \h </w:instrText>
      </w:r>
      <w:r>
        <w:rPr>
          <w:i w:val="0"/>
          <w:iCs w:val="0"/>
        </w:rPr>
        <w:fldChar w:fldCharType="separate"/>
      </w:r>
      <w:r>
        <w:rPr>
          <w:i w:val="0"/>
          <w:iCs w:val="0"/>
        </w:rPr>
        <w:t>4</w:t>
      </w:r>
      <w:r>
        <w:rPr>
          <w:i w:val="0"/>
          <w:iCs w:val="0"/>
        </w:rPr>
        <w:fldChar w:fldCharType="end"/>
      </w:r>
      <w:r>
        <w:rPr>
          <w:rFonts w:hint="eastAsia" w:ascii="宋体" w:hAnsi="宋体" w:cs="宋体"/>
          <w:bCs/>
          <w:i w:val="0"/>
          <w:iCs w:val="0"/>
          <w:kern w:val="0"/>
          <w:szCs w:val="21"/>
        </w:rPr>
        <w:fldChar w:fldCharType="end"/>
      </w:r>
    </w:p>
    <w:p>
      <w:pPr>
        <w:pStyle w:val="19"/>
        <w:tabs>
          <w:tab w:val="right" w:leader="dot" w:pos="8306"/>
        </w:tabs>
      </w:pPr>
      <w:r>
        <w:rPr>
          <w:rFonts w:hint="eastAsia" w:ascii="宋体" w:hAnsi="宋体" w:cs="宋体"/>
          <w:bCs/>
          <w:kern w:val="0"/>
          <w:szCs w:val="21"/>
        </w:rPr>
        <w:fldChar w:fldCharType="begin"/>
      </w:r>
      <w:r>
        <w:rPr>
          <w:rFonts w:hint="eastAsia" w:ascii="宋体" w:hAnsi="宋体" w:cs="宋体"/>
          <w:bCs/>
          <w:kern w:val="0"/>
          <w:szCs w:val="21"/>
        </w:rPr>
        <w:instrText xml:space="preserve"> HYPERLINK \l _Toc26938 </w:instrText>
      </w:r>
      <w:r>
        <w:rPr>
          <w:rFonts w:hint="eastAsia" w:ascii="宋体" w:hAnsi="宋体" w:cs="宋体"/>
          <w:bCs/>
          <w:kern w:val="0"/>
          <w:szCs w:val="21"/>
        </w:rPr>
        <w:fldChar w:fldCharType="separate"/>
      </w:r>
      <w:r>
        <w:rPr>
          <w:rFonts w:hint="eastAsia"/>
          <w:szCs w:val="36"/>
          <w:lang w:val="en-US" w:eastAsia="zh-CN"/>
        </w:rPr>
        <w:t>第二章</w:t>
      </w:r>
      <w:r>
        <w:rPr>
          <w:szCs w:val="36"/>
          <w:lang w:val="en-GB"/>
        </w:rPr>
        <w:t xml:space="preserve"> </w:t>
      </w:r>
      <w:r>
        <w:rPr>
          <w:rFonts w:hint="eastAsia"/>
          <w:szCs w:val="36"/>
        </w:rPr>
        <w:t>主要设备技术规格书</w:t>
      </w:r>
      <w:r>
        <w:tab/>
      </w:r>
      <w:r>
        <w:fldChar w:fldCharType="begin"/>
      </w:r>
      <w:r>
        <w:instrText xml:space="preserve"> PAGEREF _Toc26938 \h </w:instrText>
      </w:r>
      <w:r>
        <w:fldChar w:fldCharType="separate"/>
      </w:r>
      <w:r>
        <w:t>6</w:t>
      </w:r>
      <w:r>
        <w:fldChar w:fldCharType="end"/>
      </w:r>
      <w:r>
        <w:rPr>
          <w:rFonts w:hint="eastAsia" w:ascii="宋体" w:hAnsi="宋体" w:cs="宋体"/>
          <w:bCs/>
          <w:kern w:val="0"/>
          <w:szCs w:val="21"/>
        </w:rPr>
        <w:fldChar w:fldCharType="end"/>
      </w:r>
    </w:p>
    <w:p>
      <w:pPr>
        <w:pStyle w:val="23"/>
        <w:tabs>
          <w:tab w:val="right" w:leader="dot" w:pos="8306"/>
        </w:tabs>
        <w:rPr>
          <w:i w:val="0"/>
          <w:iCs w:val="0"/>
        </w:rPr>
      </w:pPr>
      <w:r>
        <w:rPr>
          <w:rFonts w:hint="eastAsia" w:ascii="宋体" w:hAnsi="宋体" w:cs="宋体"/>
          <w:bCs/>
          <w:i w:val="0"/>
          <w:iCs w:val="0"/>
          <w:kern w:val="0"/>
          <w:szCs w:val="21"/>
        </w:rPr>
        <w:fldChar w:fldCharType="begin"/>
      </w:r>
      <w:r>
        <w:rPr>
          <w:rFonts w:hint="eastAsia" w:ascii="宋体" w:hAnsi="宋体" w:cs="宋体"/>
          <w:bCs/>
          <w:i w:val="0"/>
          <w:iCs w:val="0"/>
          <w:kern w:val="0"/>
          <w:szCs w:val="21"/>
        </w:rPr>
        <w:instrText xml:space="preserve"> HYPERLINK \l _Toc5432 </w:instrText>
      </w:r>
      <w:r>
        <w:rPr>
          <w:rFonts w:hint="eastAsia" w:ascii="宋体" w:hAnsi="宋体" w:cs="宋体"/>
          <w:bCs/>
          <w:i w:val="0"/>
          <w:iCs w:val="0"/>
          <w:kern w:val="0"/>
          <w:szCs w:val="21"/>
        </w:rPr>
        <w:fldChar w:fldCharType="separate"/>
      </w:r>
      <w:r>
        <w:rPr>
          <w:rFonts w:hint="eastAsia" w:eastAsia="宋体"/>
          <w:i w:val="0"/>
          <w:iCs w:val="0"/>
          <w:lang w:val="en-US" w:eastAsia="zh-CN"/>
        </w:rPr>
        <w:t>一</w:t>
      </w:r>
      <w:r>
        <w:rPr>
          <w:rFonts w:hint="eastAsia"/>
          <w:i w:val="0"/>
          <w:iCs w:val="0"/>
        </w:rPr>
        <w:t>、风机技术要求</w:t>
      </w:r>
      <w:r>
        <w:rPr>
          <w:i w:val="0"/>
          <w:iCs w:val="0"/>
        </w:rPr>
        <w:tab/>
      </w:r>
      <w:r>
        <w:rPr>
          <w:i w:val="0"/>
          <w:iCs w:val="0"/>
        </w:rPr>
        <w:fldChar w:fldCharType="begin"/>
      </w:r>
      <w:r>
        <w:rPr>
          <w:i w:val="0"/>
          <w:iCs w:val="0"/>
        </w:rPr>
        <w:instrText xml:space="preserve"> PAGEREF _Toc5432 \h </w:instrText>
      </w:r>
      <w:r>
        <w:rPr>
          <w:i w:val="0"/>
          <w:iCs w:val="0"/>
        </w:rPr>
        <w:fldChar w:fldCharType="separate"/>
      </w:r>
      <w:r>
        <w:rPr>
          <w:i w:val="0"/>
          <w:iCs w:val="0"/>
        </w:rPr>
        <w:t>6</w:t>
      </w:r>
      <w:r>
        <w:rPr>
          <w:i w:val="0"/>
          <w:iCs w:val="0"/>
        </w:rPr>
        <w:fldChar w:fldCharType="end"/>
      </w:r>
      <w:r>
        <w:rPr>
          <w:rFonts w:hint="eastAsia" w:ascii="宋体" w:hAnsi="宋体" w:cs="宋体"/>
          <w:bCs/>
          <w:i w:val="0"/>
          <w:iCs w:val="0"/>
          <w:kern w:val="0"/>
          <w:szCs w:val="21"/>
        </w:rPr>
        <w:fldChar w:fldCharType="end"/>
      </w:r>
    </w:p>
    <w:p>
      <w:pPr>
        <w:pStyle w:val="23"/>
        <w:tabs>
          <w:tab w:val="right" w:leader="dot" w:pos="8306"/>
        </w:tabs>
        <w:rPr>
          <w:i w:val="0"/>
          <w:iCs w:val="0"/>
        </w:rPr>
      </w:pPr>
      <w:r>
        <w:rPr>
          <w:rFonts w:hint="eastAsia" w:ascii="宋体" w:hAnsi="宋体" w:cs="宋体"/>
          <w:bCs/>
          <w:i w:val="0"/>
          <w:iCs w:val="0"/>
          <w:kern w:val="0"/>
          <w:szCs w:val="21"/>
        </w:rPr>
        <w:fldChar w:fldCharType="begin"/>
      </w:r>
      <w:r>
        <w:rPr>
          <w:rFonts w:hint="eastAsia" w:ascii="宋体" w:hAnsi="宋体" w:cs="宋体"/>
          <w:bCs/>
          <w:i w:val="0"/>
          <w:iCs w:val="0"/>
          <w:kern w:val="0"/>
          <w:szCs w:val="21"/>
        </w:rPr>
        <w:instrText xml:space="preserve"> HYPERLINK \l _Toc31869 </w:instrText>
      </w:r>
      <w:r>
        <w:rPr>
          <w:rFonts w:hint="eastAsia" w:ascii="宋体" w:hAnsi="宋体" w:cs="宋体"/>
          <w:bCs/>
          <w:i w:val="0"/>
          <w:iCs w:val="0"/>
          <w:kern w:val="0"/>
          <w:szCs w:val="21"/>
        </w:rPr>
        <w:fldChar w:fldCharType="separate"/>
      </w:r>
      <w:r>
        <w:rPr>
          <w:rFonts w:hint="eastAsia" w:ascii="宋体" w:hAnsi="宋体" w:cs="宋体"/>
          <w:i w:val="0"/>
          <w:iCs w:val="0"/>
          <w:szCs w:val="32"/>
          <w:lang w:val="en-US" w:eastAsia="zh-CN"/>
        </w:rPr>
        <w:t>二</w:t>
      </w:r>
      <w:r>
        <w:rPr>
          <w:rFonts w:hint="eastAsia"/>
          <w:i w:val="0"/>
          <w:iCs w:val="0"/>
          <w:szCs w:val="32"/>
        </w:rPr>
        <w:t>、空调系统附件技术要求</w:t>
      </w:r>
      <w:r>
        <w:rPr>
          <w:i w:val="0"/>
          <w:iCs w:val="0"/>
        </w:rPr>
        <w:tab/>
      </w:r>
      <w:r>
        <w:rPr>
          <w:i w:val="0"/>
          <w:iCs w:val="0"/>
        </w:rPr>
        <w:fldChar w:fldCharType="begin"/>
      </w:r>
      <w:r>
        <w:rPr>
          <w:i w:val="0"/>
          <w:iCs w:val="0"/>
        </w:rPr>
        <w:instrText xml:space="preserve"> PAGEREF _Toc31869 \h </w:instrText>
      </w:r>
      <w:r>
        <w:rPr>
          <w:i w:val="0"/>
          <w:iCs w:val="0"/>
        </w:rPr>
        <w:fldChar w:fldCharType="separate"/>
      </w:r>
      <w:r>
        <w:rPr>
          <w:i w:val="0"/>
          <w:iCs w:val="0"/>
        </w:rPr>
        <w:t>12</w:t>
      </w:r>
      <w:r>
        <w:rPr>
          <w:i w:val="0"/>
          <w:iCs w:val="0"/>
        </w:rPr>
        <w:fldChar w:fldCharType="end"/>
      </w:r>
      <w:r>
        <w:rPr>
          <w:rFonts w:hint="eastAsia" w:ascii="宋体" w:hAnsi="宋体" w:cs="宋体"/>
          <w:bCs/>
          <w:i w:val="0"/>
          <w:iCs w:val="0"/>
          <w:kern w:val="0"/>
          <w:szCs w:val="21"/>
        </w:rPr>
        <w:fldChar w:fldCharType="end"/>
      </w:r>
    </w:p>
    <w:p>
      <w:pPr>
        <w:pStyle w:val="23"/>
        <w:tabs>
          <w:tab w:val="right" w:leader="dot" w:pos="8306"/>
        </w:tabs>
        <w:rPr>
          <w:i w:val="0"/>
          <w:iCs w:val="0"/>
        </w:rPr>
      </w:pPr>
      <w:r>
        <w:rPr>
          <w:rFonts w:hint="eastAsia" w:ascii="宋体" w:hAnsi="宋体" w:cs="宋体"/>
          <w:bCs/>
          <w:i w:val="0"/>
          <w:iCs w:val="0"/>
          <w:kern w:val="0"/>
          <w:szCs w:val="21"/>
        </w:rPr>
        <w:fldChar w:fldCharType="begin"/>
      </w:r>
      <w:r>
        <w:rPr>
          <w:rFonts w:hint="eastAsia" w:ascii="宋体" w:hAnsi="宋体" w:cs="宋体"/>
          <w:bCs/>
          <w:i w:val="0"/>
          <w:iCs w:val="0"/>
          <w:kern w:val="0"/>
          <w:szCs w:val="21"/>
        </w:rPr>
        <w:instrText xml:space="preserve"> HYPERLINK \l _Toc28642 </w:instrText>
      </w:r>
      <w:r>
        <w:rPr>
          <w:rFonts w:hint="eastAsia" w:ascii="宋体" w:hAnsi="宋体" w:cs="宋体"/>
          <w:bCs/>
          <w:i w:val="0"/>
          <w:iCs w:val="0"/>
          <w:kern w:val="0"/>
          <w:szCs w:val="21"/>
        </w:rPr>
        <w:fldChar w:fldCharType="separate"/>
      </w:r>
      <w:r>
        <w:rPr>
          <w:rFonts w:hint="eastAsia"/>
          <w:i w:val="0"/>
          <w:iCs w:val="0"/>
          <w:szCs w:val="32"/>
          <w:lang w:val="en-US" w:eastAsia="zh-CN"/>
        </w:rPr>
        <w:t>三</w:t>
      </w:r>
      <w:r>
        <w:rPr>
          <w:rFonts w:hint="eastAsia"/>
          <w:i w:val="0"/>
          <w:iCs w:val="0"/>
          <w:szCs w:val="32"/>
        </w:rPr>
        <w:t>、分体空调技术要求</w:t>
      </w:r>
      <w:r>
        <w:rPr>
          <w:i w:val="0"/>
          <w:iCs w:val="0"/>
        </w:rPr>
        <w:tab/>
      </w:r>
      <w:r>
        <w:rPr>
          <w:i w:val="0"/>
          <w:iCs w:val="0"/>
        </w:rPr>
        <w:fldChar w:fldCharType="begin"/>
      </w:r>
      <w:r>
        <w:rPr>
          <w:i w:val="0"/>
          <w:iCs w:val="0"/>
        </w:rPr>
        <w:instrText xml:space="preserve"> PAGEREF _Toc28642 \h </w:instrText>
      </w:r>
      <w:r>
        <w:rPr>
          <w:i w:val="0"/>
          <w:iCs w:val="0"/>
        </w:rPr>
        <w:fldChar w:fldCharType="separate"/>
      </w:r>
      <w:r>
        <w:rPr>
          <w:i w:val="0"/>
          <w:iCs w:val="0"/>
        </w:rPr>
        <w:t>15</w:t>
      </w:r>
      <w:r>
        <w:rPr>
          <w:i w:val="0"/>
          <w:iCs w:val="0"/>
        </w:rPr>
        <w:fldChar w:fldCharType="end"/>
      </w:r>
      <w:r>
        <w:rPr>
          <w:rFonts w:hint="eastAsia" w:ascii="宋体" w:hAnsi="宋体" w:cs="宋体"/>
          <w:bCs/>
          <w:i w:val="0"/>
          <w:iCs w:val="0"/>
          <w:kern w:val="0"/>
          <w:szCs w:val="21"/>
        </w:rPr>
        <w:fldChar w:fldCharType="end"/>
      </w:r>
    </w:p>
    <w:p>
      <w:pPr>
        <w:pStyle w:val="23"/>
        <w:tabs>
          <w:tab w:val="right" w:leader="dot" w:pos="8306"/>
        </w:tabs>
        <w:rPr>
          <w:i w:val="0"/>
          <w:iCs w:val="0"/>
        </w:rPr>
      </w:pPr>
      <w:r>
        <w:rPr>
          <w:rFonts w:hint="eastAsia" w:ascii="宋体" w:hAnsi="宋体" w:cs="宋体"/>
          <w:bCs/>
          <w:i w:val="0"/>
          <w:iCs w:val="0"/>
          <w:kern w:val="0"/>
          <w:szCs w:val="21"/>
        </w:rPr>
        <w:fldChar w:fldCharType="begin"/>
      </w:r>
      <w:r>
        <w:rPr>
          <w:rFonts w:hint="eastAsia" w:ascii="宋体" w:hAnsi="宋体" w:cs="宋体"/>
          <w:bCs/>
          <w:i w:val="0"/>
          <w:iCs w:val="0"/>
          <w:kern w:val="0"/>
          <w:szCs w:val="21"/>
        </w:rPr>
        <w:instrText xml:space="preserve"> HYPERLINK \l _Toc6466 </w:instrText>
      </w:r>
      <w:r>
        <w:rPr>
          <w:rFonts w:hint="eastAsia" w:ascii="宋体" w:hAnsi="宋体" w:cs="宋体"/>
          <w:bCs/>
          <w:i w:val="0"/>
          <w:iCs w:val="0"/>
          <w:kern w:val="0"/>
          <w:szCs w:val="21"/>
        </w:rPr>
        <w:fldChar w:fldCharType="separate"/>
      </w:r>
      <w:r>
        <w:rPr>
          <w:rFonts w:hint="eastAsia"/>
          <w:i w:val="0"/>
          <w:iCs w:val="0"/>
          <w:szCs w:val="32"/>
          <w:lang w:val="en-US" w:eastAsia="zh-CN"/>
        </w:rPr>
        <w:t>四</w:t>
      </w:r>
      <w:r>
        <w:rPr>
          <w:rFonts w:hint="eastAsia"/>
          <w:i w:val="0"/>
          <w:iCs w:val="0"/>
          <w:szCs w:val="32"/>
        </w:rPr>
        <w:t>、多联机空调机组技术要求</w:t>
      </w:r>
      <w:r>
        <w:rPr>
          <w:i w:val="0"/>
          <w:iCs w:val="0"/>
        </w:rPr>
        <w:tab/>
      </w:r>
      <w:r>
        <w:rPr>
          <w:i w:val="0"/>
          <w:iCs w:val="0"/>
        </w:rPr>
        <w:fldChar w:fldCharType="begin"/>
      </w:r>
      <w:r>
        <w:rPr>
          <w:i w:val="0"/>
          <w:iCs w:val="0"/>
        </w:rPr>
        <w:instrText xml:space="preserve"> PAGEREF _Toc6466 \h </w:instrText>
      </w:r>
      <w:r>
        <w:rPr>
          <w:i w:val="0"/>
          <w:iCs w:val="0"/>
        </w:rPr>
        <w:fldChar w:fldCharType="separate"/>
      </w:r>
      <w:r>
        <w:rPr>
          <w:i w:val="0"/>
          <w:iCs w:val="0"/>
        </w:rPr>
        <w:t>16</w:t>
      </w:r>
      <w:r>
        <w:rPr>
          <w:i w:val="0"/>
          <w:iCs w:val="0"/>
        </w:rPr>
        <w:fldChar w:fldCharType="end"/>
      </w:r>
      <w:r>
        <w:rPr>
          <w:rFonts w:hint="eastAsia" w:ascii="宋体" w:hAnsi="宋体" w:cs="宋体"/>
          <w:bCs/>
          <w:i w:val="0"/>
          <w:iCs w:val="0"/>
          <w:kern w:val="0"/>
          <w:szCs w:val="21"/>
        </w:rPr>
        <w:fldChar w:fldCharType="end"/>
      </w:r>
    </w:p>
    <w:p>
      <w:pPr>
        <w:pStyle w:val="23"/>
        <w:tabs>
          <w:tab w:val="right" w:leader="dot" w:pos="8306"/>
        </w:tabs>
        <w:rPr>
          <w:i w:val="0"/>
          <w:iCs w:val="0"/>
        </w:rPr>
      </w:pPr>
      <w:r>
        <w:rPr>
          <w:rFonts w:hint="eastAsia" w:ascii="宋体" w:hAnsi="宋体" w:cs="宋体"/>
          <w:bCs/>
          <w:i w:val="0"/>
          <w:iCs w:val="0"/>
          <w:kern w:val="0"/>
          <w:szCs w:val="21"/>
        </w:rPr>
        <w:fldChar w:fldCharType="begin"/>
      </w:r>
      <w:r>
        <w:rPr>
          <w:rFonts w:hint="eastAsia" w:ascii="宋体" w:hAnsi="宋体" w:cs="宋体"/>
          <w:bCs/>
          <w:i w:val="0"/>
          <w:iCs w:val="0"/>
          <w:kern w:val="0"/>
          <w:szCs w:val="21"/>
        </w:rPr>
        <w:instrText xml:space="preserve"> HYPERLINK \l _Toc21735 </w:instrText>
      </w:r>
      <w:r>
        <w:rPr>
          <w:rFonts w:hint="eastAsia" w:ascii="宋体" w:hAnsi="宋体" w:cs="宋体"/>
          <w:bCs/>
          <w:i w:val="0"/>
          <w:iCs w:val="0"/>
          <w:kern w:val="0"/>
          <w:szCs w:val="21"/>
        </w:rPr>
        <w:fldChar w:fldCharType="separate"/>
      </w:r>
      <w:r>
        <w:rPr>
          <w:rFonts w:hint="eastAsia"/>
          <w:i w:val="0"/>
          <w:iCs w:val="0"/>
          <w:szCs w:val="32"/>
          <w:lang w:val="en-US" w:eastAsia="zh-CN"/>
        </w:rPr>
        <w:t>五</w:t>
      </w:r>
      <w:r>
        <w:rPr>
          <w:rFonts w:hint="eastAsia"/>
          <w:i w:val="0"/>
          <w:iCs w:val="0"/>
          <w:szCs w:val="32"/>
        </w:rPr>
        <w:t>、</w:t>
      </w:r>
      <w:r>
        <w:rPr>
          <w:rFonts w:hint="eastAsia" w:eastAsia="宋体"/>
          <w:i w:val="0"/>
          <w:iCs w:val="0"/>
          <w:szCs w:val="32"/>
          <w:lang w:val="en-US" w:eastAsia="zh-CN"/>
        </w:rPr>
        <w:t>排气扇</w:t>
      </w:r>
      <w:r>
        <w:rPr>
          <w:i w:val="0"/>
          <w:iCs w:val="0"/>
        </w:rPr>
        <w:tab/>
      </w:r>
      <w:r>
        <w:rPr>
          <w:i w:val="0"/>
          <w:iCs w:val="0"/>
        </w:rPr>
        <w:fldChar w:fldCharType="begin"/>
      </w:r>
      <w:r>
        <w:rPr>
          <w:i w:val="0"/>
          <w:iCs w:val="0"/>
        </w:rPr>
        <w:instrText xml:space="preserve"> PAGEREF _Toc21735 \h </w:instrText>
      </w:r>
      <w:r>
        <w:rPr>
          <w:i w:val="0"/>
          <w:iCs w:val="0"/>
        </w:rPr>
        <w:fldChar w:fldCharType="separate"/>
      </w:r>
      <w:r>
        <w:rPr>
          <w:i w:val="0"/>
          <w:iCs w:val="0"/>
        </w:rPr>
        <w:t>24</w:t>
      </w:r>
      <w:r>
        <w:rPr>
          <w:i w:val="0"/>
          <w:iCs w:val="0"/>
        </w:rPr>
        <w:fldChar w:fldCharType="end"/>
      </w:r>
      <w:r>
        <w:rPr>
          <w:rFonts w:hint="eastAsia" w:ascii="宋体" w:hAnsi="宋体" w:cs="宋体"/>
          <w:bCs/>
          <w:i w:val="0"/>
          <w:iCs w:val="0"/>
          <w:kern w:val="0"/>
          <w:szCs w:val="21"/>
        </w:rPr>
        <w:fldChar w:fldCharType="end"/>
      </w:r>
    </w:p>
    <w:p>
      <w:pPr>
        <w:pStyle w:val="23"/>
        <w:tabs>
          <w:tab w:val="right" w:leader="dot" w:pos="8306"/>
        </w:tabs>
        <w:rPr>
          <w:i w:val="0"/>
          <w:iCs w:val="0"/>
        </w:rPr>
      </w:pPr>
      <w:r>
        <w:rPr>
          <w:rFonts w:hint="eastAsia" w:ascii="宋体" w:hAnsi="宋体" w:cs="宋体"/>
          <w:bCs/>
          <w:i w:val="0"/>
          <w:iCs w:val="0"/>
          <w:kern w:val="0"/>
          <w:szCs w:val="21"/>
        </w:rPr>
        <w:fldChar w:fldCharType="begin"/>
      </w:r>
      <w:r>
        <w:rPr>
          <w:rFonts w:hint="eastAsia" w:ascii="宋体" w:hAnsi="宋体" w:cs="宋体"/>
          <w:bCs/>
          <w:i w:val="0"/>
          <w:iCs w:val="0"/>
          <w:kern w:val="0"/>
          <w:szCs w:val="21"/>
        </w:rPr>
        <w:instrText xml:space="preserve"> HYPERLINK \l _Toc29525 </w:instrText>
      </w:r>
      <w:r>
        <w:rPr>
          <w:rFonts w:hint="eastAsia" w:ascii="宋体" w:hAnsi="宋体" w:cs="宋体"/>
          <w:bCs/>
          <w:i w:val="0"/>
          <w:iCs w:val="0"/>
          <w:kern w:val="0"/>
          <w:szCs w:val="21"/>
        </w:rPr>
        <w:fldChar w:fldCharType="separate"/>
      </w:r>
      <w:r>
        <w:rPr>
          <w:rFonts w:hint="eastAsia"/>
          <w:i w:val="0"/>
          <w:iCs w:val="0"/>
          <w:szCs w:val="32"/>
          <w:lang w:val="en-US" w:eastAsia="zh-CN"/>
        </w:rPr>
        <w:t>六</w:t>
      </w:r>
      <w:r>
        <w:rPr>
          <w:rFonts w:hint="eastAsia"/>
          <w:i w:val="0"/>
          <w:iCs w:val="0"/>
          <w:szCs w:val="32"/>
        </w:rPr>
        <w:t>、空气过滤设备</w:t>
      </w:r>
      <w:r>
        <w:rPr>
          <w:i w:val="0"/>
          <w:iCs w:val="0"/>
        </w:rPr>
        <w:tab/>
      </w:r>
      <w:r>
        <w:rPr>
          <w:i w:val="0"/>
          <w:iCs w:val="0"/>
        </w:rPr>
        <w:fldChar w:fldCharType="begin"/>
      </w:r>
      <w:r>
        <w:rPr>
          <w:i w:val="0"/>
          <w:iCs w:val="0"/>
        </w:rPr>
        <w:instrText xml:space="preserve"> PAGEREF _Toc29525 \h </w:instrText>
      </w:r>
      <w:r>
        <w:rPr>
          <w:i w:val="0"/>
          <w:iCs w:val="0"/>
        </w:rPr>
        <w:fldChar w:fldCharType="separate"/>
      </w:r>
      <w:r>
        <w:rPr>
          <w:i w:val="0"/>
          <w:iCs w:val="0"/>
        </w:rPr>
        <w:t>25</w:t>
      </w:r>
      <w:r>
        <w:rPr>
          <w:i w:val="0"/>
          <w:iCs w:val="0"/>
        </w:rPr>
        <w:fldChar w:fldCharType="end"/>
      </w:r>
      <w:r>
        <w:rPr>
          <w:rFonts w:hint="eastAsia" w:ascii="宋体" w:hAnsi="宋体" w:cs="宋体"/>
          <w:bCs/>
          <w:i w:val="0"/>
          <w:iCs w:val="0"/>
          <w:kern w:val="0"/>
          <w:szCs w:val="21"/>
        </w:rPr>
        <w:fldChar w:fldCharType="end"/>
      </w:r>
    </w:p>
    <w:p>
      <w:pPr>
        <w:pStyle w:val="23"/>
        <w:tabs>
          <w:tab w:val="right" w:leader="dot" w:pos="8306"/>
        </w:tabs>
        <w:rPr>
          <w:i w:val="0"/>
          <w:iCs w:val="0"/>
        </w:rPr>
      </w:pPr>
      <w:r>
        <w:rPr>
          <w:rFonts w:hint="eastAsia" w:ascii="宋体" w:hAnsi="宋体" w:cs="宋体"/>
          <w:bCs/>
          <w:i w:val="0"/>
          <w:iCs w:val="0"/>
          <w:kern w:val="0"/>
          <w:szCs w:val="21"/>
        </w:rPr>
        <w:fldChar w:fldCharType="begin"/>
      </w:r>
      <w:r>
        <w:rPr>
          <w:rFonts w:hint="eastAsia" w:ascii="宋体" w:hAnsi="宋体" w:cs="宋体"/>
          <w:bCs/>
          <w:i w:val="0"/>
          <w:iCs w:val="0"/>
          <w:kern w:val="0"/>
          <w:szCs w:val="21"/>
        </w:rPr>
        <w:instrText xml:space="preserve"> HYPERLINK \l _Toc31205 </w:instrText>
      </w:r>
      <w:r>
        <w:rPr>
          <w:rFonts w:hint="eastAsia" w:ascii="宋体" w:hAnsi="宋体" w:cs="宋体"/>
          <w:bCs/>
          <w:i w:val="0"/>
          <w:iCs w:val="0"/>
          <w:kern w:val="0"/>
          <w:szCs w:val="21"/>
        </w:rPr>
        <w:fldChar w:fldCharType="separate"/>
      </w:r>
      <w:r>
        <w:rPr>
          <w:rFonts w:hint="eastAsia"/>
          <w:bCs/>
          <w:i w:val="0"/>
          <w:iCs w:val="0"/>
          <w:lang w:val="en-US" w:eastAsia="zh-CN"/>
        </w:rPr>
        <w:t>七</w:t>
      </w:r>
      <w:r>
        <w:rPr>
          <w:rFonts w:hint="eastAsia"/>
          <w:bCs/>
          <w:i w:val="0"/>
          <w:iCs w:val="0"/>
        </w:rPr>
        <w:t>、空气净化消毒装置技术要求</w:t>
      </w:r>
      <w:r>
        <w:rPr>
          <w:i w:val="0"/>
          <w:iCs w:val="0"/>
        </w:rPr>
        <w:tab/>
      </w:r>
      <w:r>
        <w:rPr>
          <w:i w:val="0"/>
          <w:iCs w:val="0"/>
        </w:rPr>
        <w:fldChar w:fldCharType="begin"/>
      </w:r>
      <w:r>
        <w:rPr>
          <w:i w:val="0"/>
          <w:iCs w:val="0"/>
        </w:rPr>
        <w:instrText xml:space="preserve"> PAGEREF _Toc31205 \h </w:instrText>
      </w:r>
      <w:r>
        <w:rPr>
          <w:i w:val="0"/>
          <w:iCs w:val="0"/>
        </w:rPr>
        <w:fldChar w:fldCharType="separate"/>
      </w:r>
      <w:r>
        <w:rPr>
          <w:i w:val="0"/>
          <w:iCs w:val="0"/>
        </w:rPr>
        <w:t>29</w:t>
      </w:r>
      <w:r>
        <w:rPr>
          <w:i w:val="0"/>
          <w:iCs w:val="0"/>
        </w:rPr>
        <w:fldChar w:fldCharType="end"/>
      </w:r>
      <w:r>
        <w:rPr>
          <w:rFonts w:hint="eastAsia" w:ascii="宋体" w:hAnsi="宋体" w:cs="宋体"/>
          <w:bCs/>
          <w:i w:val="0"/>
          <w:iCs w:val="0"/>
          <w:kern w:val="0"/>
          <w:szCs w:val="21"/>
        </w:rPr>
        <w:fldChar w:fldCharType="end"/>
      </w:r>
    </w:p>
    <w:p>
      <w:pPr>
        <w:pStyle w:val="23"/>
        <w:tabs>
          <w:tab w:val="right" w:leader="dot" w:pos="8306"/>
        </w:tabs>
        <w:rPr>
          <w:i w:val="0"/>
          <w:iCs w:val="0"/>
        </w:rPr>
      </w:pPr>
      <w:r>
        <w:rPr>
          <w:rFonts w:hint="eastAsia" w:ascii="宋体" w:hAnsi="宋体" w:cs="宋体"/>
          <w:bCs/>
          <w:i w:val="0"/>
          <w:iCs w:val="0"/>
          <w:kern w:val="0"/>
          <w:szCs w:val="21"/>
        </w:rPr>
        <w:fldChar w:fldCharType="begin"/>
      </w:r>
      <w:r>
        <w:rPr>
          <w:rFonts w:hint="eastAsia" w:ascii="宋体" w:hAnsi="宋体" w:cs="宋体"/>
          <w:bCs/>
          <w:i w:val="0"/>
          <w:iCs w:val="0"/>
          <w:kern w:val="0"/>
          <w:szCs w:val="21"/>
        </w:rPr>
        <w:instrText xml:space="preserve"> HYPERLINK \l _Toc32474 </w:instrText>
      </w:r>
      <w:r>
        <w:rPr>
          <w:rFonts w:hint="eastAsia" w:ascii="宋体" w:hAnsi="宋体" w:cs="宋体"/>
          <w:bCs/>
          <w:i w:val="0"/>
          <w:iCs w:val="0"/>
          <w:kern w:val="0"/>
          <w:szCs w:val="21"/>
        </w:rPr>
        <w:fldChar w:fldCharType="separate"/>
      </w:r>
      <w:r>
        <w:rPr>
          <w:rFonts w:hint="eastAsia"/>
          <w:i w:val="0"/>
          <w:iCs w:val="0"/>
          <w:lang w:val="en-US" w:eastAsia="zh-CN"/>
        </w:rPr>
        <w:t>八</w:t>
      </w:r>
      <w:r>
        <w:rPr>
          <w:rFonts w:hint="eastAsia"/>
          <w:i w:val="0"/>
          <w:iCs w:val="0"/>
        </w:rPr>
        <w:t>、风口技术要求</w:t>
      </w:r>
      <w:r>
        <w:rPr>
          <w:i w:val="0"/>
          <w:iCs w:val="0"/>
        </w:rPr>
        <w:tab/>
      </w:r>
      <w:r>
        <w:rPr>
          <w:i w:val="0"/>
          <w:iCs w:val="0"/>
        </w:rPr>
        <w:fldChar w:fldCharType="begin"/>
      </w:r>
      <w:r>
        <w:rPr>
          <w:i w:val="0"/>
          <w:iCs w:val="0"/>
        </w:rPr>
        <w:instrText xml:space="preserve"> PAGEREF _Toc32474 \h </w:instrText>
      </w:r>
      <w:r>
        <w:rPr>
          <w:i w:val="0"/>
          <w:iCs w:val="0"/>
        </w:rPr>
        <w:fldChar w:fldCharType="separate"/>
      </w:r>
      <w:r>
        <w:rPr>
          <w:i w:val="0"/>
          <w:iCs w:val="0"/>
        </w:rPr>
        <w:t>31</w:t>
      </w:r>
      <w:r>
        <w:rPr>
          <w:i w:val="0"/>
          <w:iCs w:val="0"/>
        </w:rPr>
        <w:fldChar w:fldCharType="end"/>
      </w:r>
      <w:r>
        <w:rPr>
          <w:rFonts w:hint="eastAsia" w:ascii="宋体" w:hAnsi="宋体" w:cs="宋体"/>
          <w:bCs/>
          <w:i w:val="0"/>
          <w:iCs w:val="0"/>
          <w:kern w:val="0"/>
          <w:szCs w:val="21"/>
        </w:rPr>
        <w:fldChar w:fldCharType="end"/>
      </w:r>
    </w:p>
    <w:p>
      <w:pPr>
        <w:pStyle w:val="23"/>
        <w:tabs>
          <w:tab w:val="right" w:leader="dot" w:pos="8306"/>
        </w:tabs>
        <w:rPr>
          <w:i w:val="0"/>
          <w:iCs w:val="0"/>
        </w:rPr>
      </w:pPr>
      <w:r>
        <w:rPr>
          <w:rFonts w:hint="eastAsia" w:ascii="宋体" w:hAnsi="宋体" w:cs="宋体"/>
          <w:bCs/>
          <w:i w:val="0"/>
          <w:iCs w:val="0"/>
          <w:kern w:val="0"/>
          <w:szCs w:val="21"/>
        </w:rPr>
        <w:fldChar w:fldCharType="begin"/>
      </w:r>
      <w:r>
        <w:rPr>
          <w:rFonts w:hint="eastAsia" w:ascii="宋体" w:hAnsi="宋体" w:cs="宋体"/>
          <w:bCs/>
          <w:i w:val="0"/>
          <w:iCs w:val="0"/>
          <w:kern w:val="0"/>
          <w:szCs w:val="21"/>
        </w:rPr>
        <w:instrText xml:space="preserve"> HYPERLINK \l _Toc11139 </w:instrText>
      </w:r>
      <w:r>
        <w:rPr>
          <w:rFonts w:hint="eastAsia" w:ascii="宋体" w:hAnsi="宋体" w:cs="宋体"/>
          <w:bCs/>
          <w:i w:val="0"/>
          <w:iCs w:val="0"/>
          <w:kern w:val="0"/>
          <w:szCs w:val="21"/>
        </w:rPr>
        <w:fldChar w:fldCharType="separate"/>
      </w:r>
      <w:r>
        <w:rPr>
          <w:rFonts w:hint="eastAsia" w:ascii="宋体" w:hAnsi="宋体"/>
          <w:i w:val="0"/>
          <w:iCs w:val="0"/>
          <w:szCs w:val="32"/>
          <w:lang w:val="en-US" w:eastAsia="zh-CN"/>
        </w:rPr>
        <w:t>九</w:t>
      </w:r>
      <w:r>
        <w:rPr>
          <w:rFonts w:hint="eastAsia" w:ascii="宋体" w:hAnsi="宋体"/>
          <w:i w:val="0"/>
          <w:iCs w:val="0"/>
          <w:szCs w:val="32"/>
        </w:rPr>
        <w:t>、通风阀门技术要求</w:t>
      </w:r>
      <w:r>
        <w:rPr>
          <w:rFonts w:hint="eastAsia" w:ascii="宋体" w:hAnsi="宋体"/>
          <w:i w:val="0"/>
          <w:iCs w:val="0"/>
          <w:szCs w:val="24"/>
        </w:rPr>
        <w:t>（不仅限于以下要求）</w:t>
      </w:r>
      <w:r>
        <w:rPr>
          <w:i w:val="0"/>
          <w:iCs w:val="0"/>
        </w:rPr>
        <w:tab/>
      </w:r>
      <w:r>
        <w:rPr>
          <w:i w:val="0"/>
          <w:iCs w:val="0"/>
        </w:rPr>
        <w:fldChar w:fldCharType="begin"/>
      </w:r>
      <w:r>
        <w:rPr>
          <w:i w:val="0"/>
          <w:iCs w:val="0"/>
        </w:rPr>
        <w:instrText xml:space="preserve"> PAGEREF _Toc11139 \h </w:instrText>
      </w:r>
      <w:r>
        <w:rPr>
          <w:i w:val="0"/>
          <w:iCs w:val="0"/>
        </w:rPr>
        <w:fldChar w:fldCharType="separate"/>
      </w:r>
      <w:r>
        <w:rPr>
          <w:i w:val="0"/>
          <w:iCs w:val="0"/>
        </w:rPr>
        <w:t>34</w:t>
      </w:r>
      <w:r>
        <w:rPr>
          <w:i w:val="0"/>
          <w:iCs w:val="0"/>
        </w:rPr>
        <w:fldChar w:fldCharType="end"/>
      </w:r>
      <w:r>
        <w:rPr>
          <w:rFonts w:hint="eastAsia" w:ascii="宋体" w:hAnsi="宋体" w:cs="宋体"/>
          <w:bCs/>
          <w:i w:val="0"/>
          <w:iCs w:val="0"/>
          <w:kern w:val="0"/>
          <w:szCs w:val="21"/>
        </w:rPr>
        <w:fldChar w:fldCharType="end"/>
      </w:r>
    </w:p>
    <w:p>
      <w:pPr>
        <w:pStyle w:val="23"/>
        <w:tabs>
          <w:tab w:val="right" w:leader="dot" w:pos="8306"/>
        </w:tabs>
        <w:rPr>
          <w:i w:val="0"/>
          <w:iCs w:val="0"/>
        </w:rPr>
      </w:pPr>
      <w:r>
        <w:rPr>
          <w:rFonts w:hint="eastAsia" w:ascii="宋体" w:hAnsi="宋体" w:cs="宋体"/>
          <w:bCs/>
          <w:i w:val="0"/>
          <w:iCs w:val="0"/>
          <w:kern w:val="0"/>
          <w:szCs w:val="21"/>
        </w:rPr>
        <w:fldChar w:fldCharType="begin"/>
      </w:r>
      <w:r>
        <w:rPr>
          <w:rFonts w:hint="eastAsia" w:ascii="宋体" w:hAnsi="宋体" w:cs="宋体"/>
          <w:bCs/>
          <w:i w:val="0"/>
          <w:iCs w:val="0"/>
          <w:kern w:val="0"/>
          <w:szCs w:val="21"/>
        </w:rPr>
        <w:instrText xml:space="preserve"> HYPERLINK \l _Toc8863 </w:instrText>
      </w:r>
      <w:r>
        <w:rPr>
          <w:rFonts w:hint="eastAsia" w:ascii="宋体" w:hAnsi="宋体" w:cs="宋体"/>
          <w:bCs/>
          <w:i w:val="0"/>
          <w:iCs w:val="0"/>
          <w:kern w:val="0"/>
          <w:szCs w:val="21"/>
        </w:rPr>
        <w:fldChar w:fldCharType="separate"/>
      </w:r>
      <w:r>
        <w:rPr>
          <w:rFonts w:hint="eastAsia" w:ascii="宋体" w:hAnsi="宋体"/>
          <w:bCs/>
          <w:i w:val="0"/>
          <w:iCs w:val="0"/>
          <w:lang w:val="en-US" w:eastAsia="zh-CN"/>
        </w:rPr>
        <w:t>十</w:t>
      </w:r>
      <w:r>
        <w:rPr>
          <w:rFonts w:hint="eastAsia" w:ascii="宋体" w:hAnsi="宋体"/>
          <w:bCs/>
          <w:i w:val="0"/>
          <w:iCs w:val="0"/>
        </w:rPr>
        <w:t>、防火封堵技术要求</w:t>
      </w:r>
      <w:r>
        <w:rPr>
          <w:rFonts w:hint="eastAsia" w:ascii="宋体" w:hAnsi="宋体"/>
          <w:i w:val="0"/>
          <w:iCs w:val="0"/>
          <w:szCs w:val="24"/>
        </w:rPr>
        <w:t>（不仅限于以下要求）</w:t>
      </w:r>
      <w:r>
        <w:rPr>
          <w:i w:val="0"/>
          <w:iCs w:val="0"/>
        </w:rPr>
        <w:tab/>
      </w:r>
      <w:r>
        <w:rPr>
          <w:i w:val="0"/>
          <w:iCs w:val="0"/>
        </w:rPr>
        <w:fldChar w:fldCharType="begin"/>
      </w:r>
      <w:r>
        <w:rPr>
          <w:i w:val="0"/>
          <w:iCs w:val="0"/>
        </w:rPr>
        <w:instrText xml:space="preserve"> PAGEREF _Toc8863 \h </w:instrText>
      </w:r>
      <w:r>
        <w:rPr>
          <w:i w:val="0"/>
          <w:iCs w:val="0"/>
        </w:rPr>
        <w:fldChar w:fldCharType="separate"/>
      </w:r>
      <w:r>
        <w:rPr>
          <w:i w:val="0"/>
          <w:iCs w:val="0"/>
        </w:rPr>
        <w:t>35</w:t>
      </w:r>
      <w:r>
        <w:rPr>
          <w:i w:val="0"/>
          <w:iCs w:val="0"/>
        </w:rPr>
        <w:fldChar w:fldCharType="end"/>
      </w:r>
      <w:r>
        <w:rPr>
          <w:rFonts w:hint="eastAsia" w:ascii="宋体" w:hAnsi="宋体" w:cs="宋体"/>
          <w:bCs/>
          <w:i w:val="0"/>
          <w:iCs w:val="0"/>
          <w:kern w:val="0"/>
          <w:szCs w:val="21"/>
        </w:rPr>
        <w:fldChar w:fldCharType="end"/>
      </w:r>
    </w:p>
    <w:p>
      <w:pPr>
        <w:pStyle w:val="23"/>
        <w:tabs>
          <w:tab w:val="right" w:leader="dot" w:pos="8306"/>
        </w:tabs>
        <w:rPr>
          <w:i w:val="0"/>
          <w:iCs w:val="0"/>
        </w:rPr>
      </w:pPr>
      <w:r>
        <w:rPr>
          <w:rFonts w:hint="eastAsia" w:ascii="宋体" w:hAnsi="宋体" w:cs="宋体"/>
          <w:bCs/>
          <w:i w:val="0"/>
          <w:iCs w:val="0"/>
          <w:kern w:val="0"/>
          <w:szCs w:val="21"/>
        </w:rPr>
        <w:fldChar w:fldCharType="begin"/>
      </w:r>
      <w:r>
        <w:rPr>
          <w:rFonts w:hint="eastAsia" w:ascii="宋体" w:hAnsi="宋体" w:cs="宋体"/>
          <w:bCs/>
          <w:i w:val="0"/>
          <w:iCs w:val="0"/>
          <w:kern w:val="0"/>
          <w:szCs w:val="21"/>
        </w:rPr>
        <w:instrText xml:space="preserve"> HYPERLINK \l _Toc30452 </w:instrText>
      </w:r>
      <w:r>
        <w:rPr>
          <w:rFonts w:hint="eastAsia" w:ascii="宋体" w:hAnsi="宋体" w:cs="宋体"/>
          <w:bCs/>
          <w:i w:val="0"/>
          <w:iCs w:val="0"/>
          <w:kern w:val="0"/>
          <w:szCs w:val="21"/>
        </w:rPr>
        <w:fldChar w:fldCharType="separate"/>
      </w:r>
      <w:r>
        <w:rPr>
          <w:rFonts w:hint="eastAsia" w:ascii="宋体" w:hAnsi="宋体"/>
          <w:i w:val="0"/>
          <w:iCs w:val="0"/>
          <w:szCs w:val="32"/>
          <w:lang w:val="en-US" w:eastAsia="zh-CN"/>
        </w:rPr>
        <w:t>十一</w:t>
      </w:r>
      <w:r>
        <w:rPr>
          <w:rFonts w:hint="eastAsia" w:ascii="宋体" w:hAnsi="宋体"/>
          <w:i w:val="0"/>
          <w:iCs w:val="0"/>
          <w:szCs w:val="32"/>
        </w:rPr>
        <w:t>、不燃材料软性接头技术要求</w:t>
      </w:r>
      <w:r>
        <w:rPr>
          <w:rFonts w:hint="eastAsia" w:ascii="宋体" w:hAnsi="宋体"/>
          <w:i w:val="0"/>
          <w:iCs w:val="0"/>
          <w:szCs w:val="24"/>
        </w:rPr>
        <w:t>（不仅限于以下要求）</w:t>
      </w:r>
      <w:r>
        <w:rPr>
          <w:i w:val="0"/>
          <w:iCs w:val="0"/>
        </w:rPr>
        <w:tab/>
      </w:r>
      <w:r>
        <w:rPr>
          <w:i w:val="0"/>
          <w:iCs w:val="0"/>
        </w:rPr>
        <w:fldChar w:fldCharType="begin"/>
      </w:r>
      <w:r>
        <w:rPr>
          <w:i w:val="0"/>
          <w:iCs w:val="0"/>
        </w:rPr>
        <w:instrText xml:space="preserve"> PAGEREF _Toc30452 \h </w:instrText>
      </w:r>
      <w:r>
        <w:rPr>
          <w:i w:val="0"/>
          <w:iCs w:val="0"/>
        </w:rPr>
        <w:fldChar w:fldCharType="separate"/>
      </w:r>
      <w:r>
        <w:rPr>
          <w:i w:val="0"/>
          <w:iCs w:val="0"/>
        </w:rPr>
        <w:t>36</w:t>
      </w:r>
      <w:r>
        <w:rPr>
          <w:i w:val="0"/>
          <w:iCs w:val="0"/>
        </w:rPr>
        <w:fldChar w:fldCharType="end"/>
      </w:r>
      <w:r>
        <w:rPr>
          <w:rFonts w:hint="eastAsia" w:ascii="宋体" w:hAnsi="宋体" w:cs="宋体"/>
          <w:bCs/>
          <w:i w:val="0"/>
          <w:iCs w:val="0"/>
          <w:kern w:val="0"/>
          <w:szCs w:val="21"/>
        </w:rPr>
        <w:fldChar w:fldCharType="end"/>
      </w:r>
    </w:p>
    <w:p>
      <w:pPr>
        <w:pStyle w:val="23"/>
        <w:tabs>
          <w:tab w:val="right" w:leader="dot" w:pos="8306"/>
        </w:tabs>
      </w:pPr>
      <w:r>
        <w:rPr>
          <w:rFonts w:hint="eastAsia" w:ascii="宋体" w:hAnsi="宋体" w:cs="宋体"/>
          <w:bCs/>
          <w:i w:val="0"/>
          <w:iCs w:val="0"/>
          <w:kern w:val="0"/>
          <w:szCs w:val="21"/>
        </w:rPr>
        <w:fldChar w:fldCharType="begin"/>
      </w:r>
      <w:r>
        <w:rPr>
          <w:rFonts w:hint="eastAsia" w:ascii="宋体" w:hAnsi="宋体" w:cs="宋体"/>
          <w:bCs/>
          <w:i w:val="0"/>
          <w:iCs w:val="0"/>
          <w:kern w:val="0"/>
          <w:szCs w:val="21"/>
        </w:rPr>
        <w:instrText xml:space="preserve"> HYPERLINK \l _Toc31274 </w:instrText>
      </w:r>
      <w:r>
        <w:rPr>
          <w:rFonts w:hint="eastAsia" w:ascii="宋体" w:hAnsi="宋体" w:cs="宋体"/>
          <w:bCs/>
          <w:i w:val="0"/>
          <w:iCs w:val="0"/>
          <w:kern w:val="0"/>
          <w:szCs w:val="21"/>
        </w:rPr>
        <w:fldChar w:fldCharType="separate"/>
      </w:r>
      <w:r>
        <w:rPr>
          <w:rFonts w:hint="eastAsia" w:ascii="黑体" w:hAnsi="宋体"/>
          <w:i w:val="0"/>
          <w:iCs w:val="0"/>
          <w:szCs w:val="32"/>
          <w:lang w:val="en-US" w:eastAsia="zh-CN"/>
        </w:rPr>
        <w:t>十二</w:t>
      </w:r>
      <w:r>
        <w:rPr>
          <w:rFonts w:hint="eastAsia"/>
          <w:bCs w:val="0"/>
          <w:i w:val="0"/>
          <w:iCs w:val="0"/>
        </w:rPr>
        <w:t>、风管材料技术要求（不仅限于以下要求）</w:t>
      </w:r>
      <w:r>
        <w:rPr>
          <w:i w:val="0"/>
          <w:iCs w:val="0"/>
        </w:rPr>
        <w:tab/>
      </w:r>
      <w:r>
        <w:rPr>
          <w:i w:val="0"/>
          <w:iCs w:val="0"/>
        </w:rPr>
        <w:fldChar w:fldCharType="begin"/>
      </w:r>
      <w:r>
        <w:rPr>
          <w:i w:val="0"/>
          <w:iCs w:val="0"/>
        </w:rPr>
        <w:instrText xml:space="preserve"> PAGEREF _Toc31274 \h </w:instrText>
      </w:r>
      <w:r>
        <w:rPr>
          <w:i w:val="0"/>
          <w:iCs w:val="0"/>
        </w:rPr>
        <w:fldChar w:fldCharType="separate"/>
      </w:r>
      <w:r>
        <w:rPr>
          <w:i w:val="0"/>
          <w:iCs w:val="0"/>
        </w:rPr>
        <w:t>37</w:t>
      </w:r>
      <w:r>
        <w:rPr>
          <w:i w:val="0"/>
          <w:iCs w:val="0"/>
        </w:rPr>
        <w:fldChar w:fldCharType="end"/>
      </w:r>
      <w:r>
        <w:rPr>
          <w:rFonts w:hint="eastAsia" w:ascii="宋体" w:hAnsi="宋体" w:cs="宋体"/>
          <w:bCs/>
          <w:i w:val="0"/>
          <w:iCs w:val="0"/>
          <w:kern w:val="0"/>
          <w:szCs w:val="21"/>
        </w:rPr>
        <w:fldChar w:fldCharType="end"/>
      </w:r>
    </w:p>
    <w:p>
      <w:pPr>
        <w:pStyle w:val="2"/>
        <w:bidi w:val="0"/>
        <w:jc w:val="both"/>
        <w:outlineLvl w:val="9"/>
        <w:rPr>
          <w:rFonts w:hint="eastAsia" w:ascii="宋体" w:hAnsi="宋体" w:cs="宋体"/>
          <w:b w:val="0"/>
          <w:bCs/>
          <w:kern w:val="0"/>
          <w:sz w:val="21"/>
          <w:szCs w:val="21"/>
        </w:rPr>
      </w:pPr>
      <w:r>
        <w:rPr>
          <w:rFonts w:hint="eastAsia" w:ascii="宋体" w:hAnsi="宋体" w:cs="宋体"/>
          <w:bCs/>
          <w:kern w:val="0"/>
          <w:szCs w:val="21"/>
        </w:rPr>
        <w:fldChar w:fldCharType="end"/>
      </w:r>
    </w:p>
    <w:p>
      <w:pPr>
        <w:pStyle w:val="2"/>
        <w:bidi w:val="0"/>
        <w:jc w:val="center"/>
        <w:rPr>
          <w:rFonts w:hint="eastAsia" w:ascii="宋体" w:hAnsi="宋体" w:cs="宋体"/>
          <w:b w:val="0"/>
          <w:bCs/>
          <w:kern w:val="0"/>
          <w:sz w:val="24"/>
          <w:szCs w:val="24"/>
        </w:rPr>
      </w:pPr>
      <w:r>
        <w:rPr>
          <w:rFonts w:hint="eastAsia" w:ascii="宋体" w:hAnsi="宋体" w:cs="宋体"/>
          <w:b w:val="0"/>
          <w:bCs/>
          <w:kern w:val="0"/>
          <w:sz w:val="21"/>
          <w:szCs w:val="21"/>
        </w:rPr>
        <w:br w:type="page"/>
      </w:r>
      <w:bookmarkStart w:id="3" w:name="_Toc3980"/>
      <w:bookmarkStart w:id="4" w:name="_Toc9654"/>
      <w:r>
        <w:rPr>
          <w:rStyle w:val="34"/>
          <w:rFonts w:hint="eastAsia"/>
          <w:b/>
          <w:sz w:val="36"/>
          <w:szCs w:val="36"/>
        </w:rPr>
        <w:t>第一章</w:t>
      </w:r>
      <w:r>
        <w:rPr>
          <w:rStyle w:val="34"/>
          <w:rFonts w:hint="eastAsia"/>
          <w:b/>
          <w:sz w:val="36"/>
          <w:szCs w:val="36"/>
          <w:lang w:val="en-US" w:eastAsia="zh-CN"/>
        </w:rPr>
        <w:t xml:space="preserve"> </w:t>
      </w:r>
      <w:r>
        <w:rPr>
          <w:rStyle w:val="34"/>
          <w:rFonts w:hint="eastAsia"/>
          <w:b/>
          <w:sz w:val="36"/>
          <w:szCs w:val="36"/>
        </w:rPr>
        <w:t>总则</w:t>
      </w:r>
      <w:bookmarkEnd w:id="3"/>
      <w:bookmarkEnd w:id="4"/>
    </w:p>
    <w:bookmarkEnd w:id="1"/>
    <w:p>
      <w:pPr>
        <w:spacing w:line="360" w:lineRule="auto"/>
        <w:ind w:firstLine="420" w:firstLineChars="200"/>
        <w:rPr>
          <w:rFonts w:hint="eastAsia" w:ascii="宋体" w:hAnsi="宋体" w:cs="宋体"/>
          <w:sz w:val="21"/>
          <w:szCs w:val="21"/>
        </w:rPr>
      </w:pPr>
      <w:r>
        <w:rPr>
          <w:rFonts w:hint="eastAsia" w:ascii="宋体" w:hAnsi="宋体" w:cs="宋体"/>
          <w:sz w:val="21"/>
          <w:szCs w:val="21"/>
        </w:rPr>
        <w:t>概述：本节规定本工程应遵守的国家规范，本工程的设计说明和要求。</w:t>
      </w:r>
    </w:p>
    <w:p>
      <w:pPr>
        <w:pStyle w:val="3"/>
        <w:bidi w:val="0"/>
        <w:rPr>
          <w:rFonts w:hint="eastAsia"/>
        </w:rPr>
      </w:pPr>
      <w:bookmarkStart w:id="5" w:name="_Toc31556"/>
      <w:bookmarkStart w:id="6" w:name="_一、设计依据"/>
      <w:r>
        <w:rPr>
          <w:rFonts w:hint="eastAsia"/>
        </w:rPr>
        <w:t>一、设计依据</w:t>
      </w:r>
      <w:bookmarkEnd w:id="5"/>
    </w:p>
    <w:bookmarkEnd w:id="6"/>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《民用建筑供暖通风与空气调节设计规范》     </w:t>
      </w:r>
      <w:r>
        <w:rPr>
          <w:rFonts w:hint="eastAsia" w:ascii="宋体" w:hAnsi="宋体" w:cs="宋体"/>
          <w:sz w:val="21"/>
          <w:szCs w:val="21"/>
          <w:lang w:eastAsia="zh-CN"/>
        </w:rPr>
        <w:t xml:space="preserve">GB </w:t>
      </w:r>
      <w:r>
        <w:rPr>
          <w:rFonts w:hint="eastAsia" w:ascii="宋体" w:hAnsi="宋体" w:cs="宋体"/>
          <w:sz w:val="21"/>
          <w:szCs w:val="21"/>
        </w:rPr>
        <w:t>50736-2012</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《建筑设计防火规范》                 </w:t>
      </w:r>
      <w:r>
        <w:rPr>
          <w:rFonts w:hint="eastAsia" w:ascii="宋体" w:hAnsi="宋体" w:cs="宋体"/>
          <w:sz w:val="21"/>
          <w:szCs w:val="21"/>
          <w:lang w:val="en-US" w:eastAsia="zh-CN"/>
        </w:rPr>
        <w:t xml:space="preserve">  </w:t>
      </w:r>
      <w:r>
        <w:rPr>
          <w:rFonts w:hint="eastAsia" w:ascii="宋体" w:hAnsi="宋体" w:cs="宋体"/>
          <w:sz w:val="21"/>
          <w:szCs w:val="21"/>
          <w:lang w:eastAsia="zh-CN"/>
        </w:rPr>
        <w:t xml:space="preserve">GB </w:t>
      </w:r>
      <w:r>
        <w:rPr>
          <w:rFonts w:hint="eastAsia" w:ascii="宋体" w:hAnsi="宋体" w:cs="宋体"/>
          <w:sz w:val="21"/>
          <w:szCs w:val="21"/>
        </w:rPr>
        <w:t>50016-2014(2018版)</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《建筑防排烟系统技术标准》             </w:t>
      </w:r>
      <w:r>
        <w:rPr>
          <w:rFonts w:hint="eastAsia" w:ascii="宋体" w:hAnsi="宋体" w:cs="宋体"/>
          <w:sz w:val="21"/>
          <w:szCs w:val="21"/>
          <w:lang w:eastAsia="zh-CN"/>
        </w:rPr>
        <w:t xml:space="preserve">GB </w:t>
      </w:r>
      <w:r>
        <w:rPr>
          <w:rFonts w:hint="eastAsia" w:ascii="宋体" w:hAnsi="宋体" w:cs="宋体"/>
          <w:sz w:val="21"/>
          <w:szCs w:val="21"/>
        </w:rPr>
        <w:t>51251-2017</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《建筑防火通用规范》</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 xml:space="preserve">GB </w:t>
      </w:r>
      <w:r>
        <w:rPr>
          <w:rFonts w:hint="eastAsia" w:ascii="宋体" w:hAnsi="宋体" w:eastAsia="宋体" w:cs="宋体"/>
          <w:sz w:val="21"/>
          <w:szCs w:val="21"/>
        </w:rPr>
        <w:t>55037-2022</w:t>
      </w:r>
    </w:p>
    <w:p>
      <w:pPr>
        <w:numPr>
          <w:ilvl w:val="0"/>
          <w:numId w:val="3"/>
        </w:numPr>
        <w:spacing w:line="360" w:lineRule="auto"/>
        <w:ind w:left="425" w:leftChars="0" w:hanging="425" w:firstLineChars="0"/>
        <w:rPr>
          <w:rFonts w:hint="eastAsia" w:ascii="宋体" w:hAnsi="宋体" w:eastAsia="宋体" w:cs="宋体"/>
          <w:sz w:val="21"/>
          <w:szCs w:val="21"/>
        </w:rPr>
      </w:pPr>
      <w:r>
        <w:rPr>
          <w:rFonts w:hint="eastAsia" w:ascii="宋体" w:hAnsi="宋体" w:cs="宋体"/>
          <w:sz w:val="21"/>
          <w:szCs w:val="21"/>
        </w:rPr>
        <w:t>《消防设施通用规范》</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 xml:space="preserve">  GB 55036-2023</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《公共建筑节能设计标准》               </w:t>
      </w:r>
      <w:r>
        <w:rPr>
          <w:rFonts w:hint="eastAsia" w:ascii="宋体" w:hAnsi="宋体" w:cs="宋体"/>
          <w:sz w:val="21"/>
          <w:szCs w:val="21"/>
          <w:lang w:eastAsia="zh-CN"/>
        </w:rPr>
        <w:t xml:space="preserve">GB </w:t>
      </w:r>
      <w:r>
        <w:rPr>
          <w:rFonts w:hint="eastAsia" w:ascii="宋体" w:hAnsi="宋体" w:cs="宋体"/>
          <w:sz w:val="21"/>
          <w:szCs w:val="21"/>
        </w:rPr>
        <w:t>50189-2015</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《住宅设计规范》</w:t>
      </w:r>
      <w:r>
        <w:rPr>
          <w:rFonts w:hint="eastAsia" w:ascii="宋体" w:hAnsi="宋体" w:cs="宋体"/>
          <w:sz w:val="21"/>
          <w:szCs w:val="21"/>
          <w:lang w:val="en-US" w:eastAsia="zh-CN"/>
        </w:rPr>
        <w:t xml:space="preserve">                       </w:t>
      </w:r>
      <w:r>
        <w:rPr>
          <w:rFonts w:hint="eastAsia" w:ascii="宋体" w:hAnsi="宋体" w:cs="宋体"/>
          <w:sz w:val="21"/>
          <w:szCs w:val="21"/>
          <w:lang w:eastAsia="zh-CN"/>
        </w:rPr>
        <w:t xml:space="preserve">GB </w:t>
      </w:r>
      <w:r>
        <w:rPr>
          <w:rFonts w:hint="eastAsia" w:ascii="宋体" w:hAnsi="宋体" w:cs="宋体"/>
          <w:sz w:val="21"/>
          <w:szCs w:val="21"/>
        </w:rPr>
        <w:t>50096-2011</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《住宅建筑规范》</w:t>
      </w:r>
      <w:r>
        <w:rPr>
          <w:rFonts w:hint="eastAsia" w:ascii="宋体" w:hAnsi="宋体" w:cs="宋体"/>
          <w:sz w:val="21"/>
          <w:szCs w:val="21"/>
          <w:lang w:val="en-US" w:eastAsia="zh-CN"/>
        </w:rPr>
        <w:t xml:space="preserve">                      </w:t>
      </w:r>
      <w:r>
        <w:rPr>
          <w:rFonts w:hint="eastAsia" w:ascii="宋体" w:hAnsi="宋体" w:cs="宋体"/>
          <w:sz w:val="21"/>
          <w:szCs w:val="21"/>
        </w:rPr>
        <w:t xml:space="preserve"> </w:t>
      </w:r>
      <w:r>
        <w:rPr>
          <w:rFonts w:hint="eastAsia" w:ascii="宋体" w:hAnsi="宋体" w:cs="宋体"/>
          <w:sz w:val="21"/>
          <w:szCs w:val="21"/>
          <w:lang w:eastAsia="zh-CN"/>
        </w:rPr>
        <w:t xml:space="preserve">GB </w:t>
      </w:r>
      <w:r>
        <w:rPr>
          <w:rFonts w:hint="eastAsia" w:ascii="宋体" w:hAnsi="宋体" w:cs="宋体"/>
          <w:sz w:val="21"/>
          <w:szCs w:val="21"/>
        </w:rPr>
        <w:t>50368-2005</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《办公建筑设计规范》               </w:t>
      </w:r>
      <w:r>
        <w:rPr>
          <w:rFonts w:hint="eastAsia" w:ascii="宋体" w:hAnsi="宋体" w:cs="宋体"/>
          <w:sz w:val="21"/>
          <w:szCs w:val="21"/>
          <w:lang w:val="en-US" w:eastAsia="zh-CN"/>
        </w:rPr>
        <w:t xml:space="preserve"> </w:t>
      </w:r>
      <w:r>
        <w:rPr>
          <w:rFonts w:hint="eastAsia" w:ascii="宋体" w:hAnsi="宋体" w:cs="宋体"/>
          <w:sz w:val="21"/>
          <w:szCs w:val="21"/>
        </w:rPr>
        <w:t xml:space="preserve"> </w:t>
      </w:r>
      <w:r>
        <w:rPr>
          <w:rFonts w:hint="eastAsia" w:ascii="宋体" w:hAnsi="宋体" w:cs="宋体"/>
          <w:sz w:val="21"/>
          <w:szCs w:val="21"/>
          <w:lang w:val="en-US" w:eastAsia="zh-CN"/>
        </w:rPr>
        <w:t xml:space="preserve"> </w:t>
      </w:r>
      <w:r>
        <w:rPr>
          <w:rFonts w:hint="eastAsia" w:ascii="宋体" w:hAnsi="宋体" w:cs="宋体"/>
          <w:sz w:val="21"/>
          <w:szCs w:val="21"/>
        </w:rPr>
        <w:t xml:space="preserve"> JGJ</w:t>
      </w:r>
      <w:r>
        <w:rPr>
          <w:rFonts w:hint="eastAsia" w:ascii="宋体" w:hAnsi="宋体" w:cs="宋体"/>
          <w:sz w:val="21"/>
          <w:szCs w:val="21"/>
          <w:lang w:val="en-US" w:eastAsia="zh-CN"/>
        </w:rPr>
        <w:t xml:space="preserve"> </w:t>
      </w:r>
      <w:r>
        <w:rPr>
          <w:rFonts w:hint="eastAsia" w:ascii="宋体" w:hAnsi="宋体" w:cs="宋体"/>
          <w:sz w:val="21"/>
          <w:szCs w:val="21"/>
        </w:rPr>
        <w:t>67-2006</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《商店建筑设计规范》               </w:t>
      </w:r>
      <w:r>
        <w:rPr>
          <w:rFonts w:hint="eastAsia" w:ascii="宋体" w:hAnsi="宋体" w:cs="宋体"/>
          <w:sz w:val="21"/>
          <w:szCs w:val="21"/>
          <w:lang w:val="en-US" w:eastAsia="zh-CN"/>
        </w:rPr>
        <w:t xml:space="preserve"> </w:t>
      </w:r>
      <w:r>
        <w:rPr>
          <w:rFonts w:hint="eastAsia" w:ascii="宋体" w:hAnsi="宋体" w:cs="宋体"/>
          <w:sz w:val="21"/>
          <w:szCs w:val="21"/>
        </w:rPr>
        <w:t xml:space="preserve"> </w:t>
      </w:r>
      <w:r>
        <w:rPr>
          <w:rFonts w:hint="eastAsia" w:ascii="宋体" w:hAnsi="宋体" w:cs="宋体"/>
          <w:sz w:val="21"/>
          <w:szCs w:val="21"/>
          <w:lang w:val="en-US" w:eastAsia="zh-CN"/>
        </w:rPr>
        <w:t xml:space="preserve"> </w:t>
      </w:r>
      <w:r>
        <w:rPr>
          <w:rFonts w:hint="eastAsia" w:ascii="宋体" w:hAnsi="宋体" w:cs="宋体"/>
          <w:sz w:val="21"/>
          <w:szCs w:val="21"/>
        </w:rPr>
        <w:t xml:space="preserve"> JGJ</w:t>
      </w:r>
      <w:r>
        <w:rPr>
          <w:rFonts w:hint="eastAsia" w:ascii="宋体" w:hAnsi="宋体" w:cs="宋体"/>
          <w:sz w:val="21"/>
          <w:szCs w:val="21"/>
          <w:lang w:val="en-US" w:eastAsia="zh-CN"/>
        </w:rPr>
        <w:t xml:space="preserve"> </w:t>
      </w:r>
      <w:r>
        <w:rPr>
          <w:rFonts w:hint="eastAsia" w:ascii="宋体" w:hAnsi="宋体" w:cs="宋体"/>
          <w:sz w:val="21"/>
          <w:szCs w:val="21"/>
        </w:rPr>
        <w:t>48-2014</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《饮食建筑设计标准》                </w:t>
      </w:r>
      <w:r>
        <w:rPr>
          <w:rFonts w:hint="eastAsia" w:ascii="宋体" w:hAnsi="宋体" w:cs="宋体"/>
          <w:sz w:val="21"/>
          <w:szCs w:val="21"/>
          <w:lang w:val="en-US" w:eastAsia="zh-CN"/>
        </w:rPr>
        <w:t xml:space="preserve">  </w:t>
      </w:r>
      <w:r>
        <w:rPr>
          <w:rFonts w:hint="eastAsia" w:ascii="宋体" w:hAnsi="宋体" w:cs="宋体"/>
          <w:sz w:val="21"/>
          <w:szCs w:val="21"/>
        </w:rPr>
        <w:t xml:space="preserve"> JGJ</w:t>
      </w:r>
      <w:r>
        <w:rPr>
          <w:rFonts w:hint="eastAsia" w:ascii="宋体" w:hAnsi="宋体" w:cs="宋体"/>
          <w:sz w:val="21"/>
          <w:szCs w:val="21"/>
          <w:lang w:val="en-US" w:eastAsia="zh-CN"/>
        </w:rPr>
        <w:t xml:space="preserve"> </w:t>
      </w:r>
      <w:r>
        <w:rPr>
          <w:rFonts w:hint="eastAsia" w:ascii="宋体" w:hAnsi="宋体" w:cs="宋体"/>
          <w:sz w:val="21"/>
          <w:szCs w:val="21"/>
        </w:rPr>
        <w:t>64-2017</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《饮食业油烟排放标准》              </w:t>
      </w:r>
      <w:r>
        <w:rPr>
          <w:rFonts w:hint="eastAsia" w:ascii="宋体" w:hAnsi="宋体" w:cs="宋体"/>
          <w:sz w:val="21"/>
          <w:szCs w:val="21"/>
          <w:lang w:val="en-US" w:eastAsia="zh-CN"/>
        </w:rPr>
        <w:t xml:space="preserve"> </w:t>
      </w:r>
      <w:r>
        <w:rPr>
          <w:rFonts w:hint="eastAsia" w:ascii="宋体" w:hAnsi="宋体" w:cs="宋体"/>
          <w:sz w:val="21"/>
          <w:szCs w:val="21"/>
        </w:rPr>
        <w:t xml:space="preserve">  </w:t>
      </w:r>
      <w:r>
        <w:rPr>
          <w:rFonts w:hint="eastAsia" w:ascii="宋体" w:hAnsi="宋体" w:cs="宋体"/>
          <w:sz w:val="21"/>
          <w:szCs w:val="21"/>
          <w:lang w:eastAsia="zh-CN"/>
        </w:rPr>
        <w:t xml:space="preserve">GB </w:t>
      </w:r>
      <w:r>
        <w:rPr>
          <w:rFonts w:hint="eastAsia" w:ascii="宋体" w:hAnsi="宋体" w:cs="宋体"/>
          <w:sz w:val="21"/>
          <w:szCs w:val="21"/>
        </w:rPr>
        <w:t>18483-2001</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《房间空气调节器能效限定值及能效等级》</w:t>
      </w:r>
      <w:r>
        <w:rPr>
          <w:rFonts w:hint="eastAsia" w:ascii="宋体" w:hAnsi="宋体" w:cs="宋体"/>
          <w:sz w:val="21"/>
          <w:szCs w:val="21"/>
          <w:lang w:val="en-US" w:eastAsia="zh-CN"/>
        </w:rPr>
        <w:t xml:space="preserve"> </w:t>
      </w:r>
      <w:r>
        <w:rPr>
          <w:rFonts w:hint="eastAsia" w:ascii="宋体" w:hAnsi="宋体" w:cs="宋体"/>
          <w:sz w:val="21"/>
          <w:szCs w:val="21"/>
          <w:lang w:eastAsia="zh-CN"/>
        </w:rPr>
        <w:t xml:space="preserve">GB </w:t>
      </w:r>
      <w:r>
        <w:rPr>
          <w:rFonts w:hint="eastAsia" w:ascii="宋体" w:hAnsi="宋体" w:cs="宋体"/>
          <w:sz w:val="21"/>
          <w:szCs w:val="21"/>
        </w:rPr>
        <w:t>21455-2019</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《空调通风系统运行管理规范》          </w:t>
      </w:r>
      <w:r>
        <w:rPr>
          <w:rFonts w:hint="eastAsia" w:ascii="宋体" w:hAnsi="宋体" w:cs="宋体"/>
          <w:sz w:val="21"/>
          <w:szCs w:val="21"/>
          <w:lang w:val="en-US" w:eastAsia="zh-CN"/>
        </w:rPr>
        <w:t xml:space="preserve"> </w:t>
      </w:r>
      <w:r>
        <w:rPr>
          <w:rFonts w:hint="eastAsia" w:ascii="宋体" w:hAnsi="宋体" w:cs="宋体"/>
          <w:sz w:val="21"/>
          <w:szCs w:val="21"/>
          <w:lang w:eastAsia="zh-CN"/>
        </w:rPr>
        <w:t xml:space="preserve">GB </w:t>
      </w:r>
      <w:r>
        <w:rPr>
          <w:rFonts w:hint="eastAsia" w:ascii="宋体" w:hAnsi="宋体" w:cs="宋体"/>
          <w:sz w:val="21"/>
          <w:szCs w:val="21"/>
        </w:rPr>
        <w:t>50365-2005</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《民用建筑隔声设计规范》              </w:t>
      </w:r>
      <w:r>
        <w:rPr>
          <w:rFonts w:hint="eastAsia" w:ascii="宋体" w:hAnsi="宋体" w:cs="宋体"/>
          <w:sz w:val="21"/>
          <w:szCs w:val="21"/>
          <w:lang w:val="en-US" w:eastAsia="zh-CN"/>
        </w:rPr>
        <w:t xml:space="preserve"> </w:t>
      </w:r>
      <w:r>
        <w:rPr>
          <w:rFonts w:hint="eastAsia" w:ascii="宋体" w:hAnsi="宋体" w:cs="宋体"/>
          <w:sz w:val="21"/>
          <w:szCs w:val="21"/>
          <w:lang w:eastAsia="zh-CN"/>
        </w:rPr>
        <w:t xml:space="preserve">GB </w:t>
      </w:r>
      <w:r>
        <w:rPr>
          <w:rFonts w:hint="eastAsia" w:ascii="宋体" w:hAnsi="宋体" w:cs="宋体"/>
          <w:sz w:val="21"/>
          <w:szCs w:val="21"/>
        </w:rPr>
        <w:t>50118-2010</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《声环境质量标准》                  </w:t>
      </w:r>
      <w:r>
        <w:rPr>
          <w:rFonts w:hint="eastAsia" w:ascii="宋体" w:hAnsi="宋体" w:cs="宋体"/>
          <w:sz w:val="21"/>
          <w:szCs w:val="21"/>
          <w:lang w:val="en-US" w:eastAsia="zh-CN"/>
        </w:rPr>
        <w:t xml:space="preserve">  </w:t>
      </w:r>
      <w:r>
        <w:rPr>
          <w:rFonts w:hint="eastAsia" w:ascii="宋体" w:hAnsi="宋体" w:cs="宋体"/>
          <w:sz w:val="21"/>
          <w:szCs w:val="21"/>
        </w:rPr>
        <w:t xml:space="preserve"> </w:t>
      </w:r>
      <w:r>
        <w:rPr>
          <w:rFonts w:hint="eastAsia" w:ascii="宋体" w:hAnsi="宋体" w:cs="宋体"/>
          <w:sz w:val="21"/>
          <w:szCs w:val="21"/>
          <w:lang w:eastAsia="zh-CN"/>
        </w:rPr>
        <w:t xml:space="preserve">GB </w:t>
      </w:r>
      <w:r>
        <w:rPr>
          <w:rFonts w:hint="eastAsia" w:ascii="宋体" w:hAnsi="宋体" w:cs="宋体"/>
          <w:sz w:val="21"/>
          <w:szCs w:val="21"/>
        </w:rPr>
        <w:t>3096-2008</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《室内空气质量标准》                </w:t>
      </w:r>
      <w:r>
        <w:rPr>
          <w:rFonts w:hint="eastAsia" w:ascii="宋体" w:hAnsi="宋体" w:cs="宋体"/>
          <w:sz w:val="21"/>
          <w:szCs w:val="21"/>
          <w:lang w:val="en-US" w:eastAsia="zh-CN"/>
        </w:rPr>
        <w:t xml:space="preserve"> </w:t>
      </w:r>
      <w:r>
        <w:rPr>
          <w:rFonts w:hint="eastAsia" w:ascii="宋体" w:hAnsi="宋体" w:cs="宋体"/>
          <w:sz w:val="21"/>
          <w:szCs w:val="21"/>
        </w:rPr>
        <w:t xml:space="preserve"> </w:t>
      </w:r>
      <w:r>
        <w:rPr>
          <w:rFonts w:hint="eastAsia" w:ascii="宋体" w:hAnsi="宋体" w:cs="宋体"/>
          <w:sz w:val="21"/>
          <w:szCs w:val="21"/>
          <w:lang w:val="en-US" w:eastAsia="zh-CN"/>
        </w:rPr>
        <w:t xml:space="preserve"> </w:t>
      </w:r>
      <w:r>
        <w:rPr>
          <w:rFonts w:hint="eastAsia" w:ascii="宋体" w:hAnsi="宋体" w:cs="宋体"/>
          <w:sz w:val="21"/>
          <w:szCs w:val="21"/>
          <w:lang w:eastAsia="zh-CN"/>
        </w:rPr>
        <w:t>GB</w:t>
      </w:r>
      <w:r>
        <w:rPr>
          <w:rFonts w:hint="eastAsia" w:ascii="宋体" w:hAnsi="宋体" w:cs="宋体"/>
          <w:sz w:val="21"/>
          <w:szCs w:val="21"/>
        </w:rPr>
        <w:t>/T</w:t>
      </w:r>
      <w:r>
        <w:rPr>
          <w:rFonts w:hint="eastAsia" w:ascii="宋体" w:hAnsi="宋体" w:cs="宋体"/>
          <w:sz w:val="21"/>
          <w:szCs w:val="21"/>
          <w:lang w:val="en-US" w:eastAsia="zh-CN"/>
        </w:rPr>
        <w:t xml:space="preserve"> </w:t>
      </w:r>
      <w:r>
        <w:rPr>
          <w:rFonts w:hint="eastAsia" w:ascii="宋体" w:hAnsi="宋体" w:cs="宋体"/>
          <w:sz w:val="21"/>
          <w:szCs w:val="21"/>
        </w:rPr>
        <w:t>18883-2002</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《民用建筑工程室内环境污染控制规范》   </w:t>
      </w:r>
      <w:r>
        <w:rPr>
          <w:rFonts w:hint="eastAsia" w:ascii="宋体" w:hAnsi="宋体" w:cs="宋体"/>
          <w:sz w:val="21"/>
          <w:szCs w:val="21"/>
          <w:lang w:eastAsia="zh-CN"/>
        </w:rPr>
        <w:t xml:space="preserve">GB </w:t>
      </w:r>
      <w:r>
        <w:rPr>
          <w:rFonts w:hint="eastAsia" w:ascii="宋体" w:hAnsi="宋体" w:cs="宋体"/>
          <w:sz w:val="21"/>
          <w:szCs w:val="21"/>
        </w:rPr>
        <w:t>50325-2012</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《民用建筑绿色设计规范》              </w:t>
      </w:r>
      <w:r>
        <w:rPr>
          <w:rFonts w:hint="eastAsia" w:ascii="宋体" w:hAnsi="宋体" w:cs="宋体"/>
          <w:sz w:val="21"/>
          <w:szCs w:val="21"/>
          <w:lang w:val="en-US" w:eastAsia="zh-CN"/>
        </w:rPr>
        <w:t xml:space="preserve"> </w:t>
      </w:r>
      <w:r>
        <w:rPr>
          <w:rFonts w:hint="eastAsia" w:ascii="宋体" w:hAnsi="宋体" w:cs="宋体"/>
          <w:sz w:val="21"/>
          <w:szCs w:val="21"/>
        </w:rPr>
        <w:t>JGJ/T</w:t>
      </w:r>
      <w:r>
        <w:rPr>
          <w:rFonts w:hint="eastAsia" w:ascii="宋体" w:hAnsi="宋体" w:cs="宋体"/>
          <w:sz w:val="21"/>
          <w:szCs w:val="21"/>
          <w:lang w:val="en-US" w:eastAsia="zh-CN"/>
        </w:rPr>
        <w:t xml:space="preserve"> </w:t>
      </w:r>
      <w:r>
        <w:rPr>
          <w:rFonts w:hint="eastAsia" w:ascii="宋体" w:hAnsi="宋体" w:cs="宋体"/>
          <w:sz w:val="21"/>
          <w:szCs w:val="21"/>
        </w:rPr>
        <w:t>229-2010</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《绿色建筑评价标准》               </w:t>
      </w:r>
      <w:r>
        <w:rPr>
          <w:rFonts w:hint="eastAsia" w:ascii="宋体" w:hAnsi="宋体" w:cs="宋体"/>
          <w:sz w:val="21"/>
          <w:szCs w:val="21"/>
          <w:lang w:val="en-US" w:eastAsia="zh-CN"/>
        </w:rPr>
        <w:t xml:space="preserve">   </w:t>
      </w:r>
      <w:r>
        <w:rPr>
          <w:rFonts w:hint="eastAsia" w:ascii="宋体" w:hAnsi="宋体" w:cs="宋体"/>
          <w:sz w:val="21"/>
          <w:szCs w:val="21"/>
        </w:rPr>
        <w:t xml:space="preserve"> </w:t>
      </w:r>
      <w:r>
        <w:rPr>
          <w:rFonts w:hint="eastAsia" w:ascii="宋体" w:hAnsi="宋体" w:cs="宋体"/>
          <w:sz w:val="21"/>
          <w:szCs w:val="21"/>
          <w:lang w:eastAsia="zh-CN"/>
        </w:rPr>
        <w:t>GB</w:t>
      </w:r>
      <w:r>
        <w:rPr>
          <w:rFonts w:hint="eastAsia" w:ascii="宋体" w:hAnsi="宋体" w:cs="宋体"/>
          <w:sz w:val="21"/>
          <w:szCs w:val="21"/>
        </w:rPr>
        <w:t>/T</w:t>
      </w:r>
      <w:r>
        <w:rPr>
          <w:rFonts w:hint="eastAsia" w:ascii="宋体" w:hAnsi="宋体" w:cs="宋体"/>
          <w:sz w:val="21"/>
          <w:szCs w:val="21"/>
          <w:lang w:val="en-US" w:eastAsia="zh-CN"/>
        </w:rPr>
        <w:t xml:space="preserve"> </w:t>
      </w:r>
      <w:r>
        <w:rPr>
          <w:rFonts w:hint="eastAsia" w:ascii="宋体" w:hAnsi="宋体" w:cs="宋体"/>
          <w:sz w:val="21"/>
          <w:szCs w:val="21"/>
        </w:rPr>
        <w:t>50378-2019</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《广东省绿色建筑评价标准》            </w:t>
      </w:r>
      <w:r>
        <w:rPr>
          <w:rFonts w:hint="eastAsia" w:ascii="宋体" w:hAnsi="宋体" w:cs="宋体"/>
          <w:sz w:val="21"/>
          <w:szCs w:val="21"/>
          <w:lang w:val="en-US" w:eastAsia="zh-CN"/>
        </w:rPr>
        <w:t xml:space="preserve"> </w:t>
      </w:r>
      <w:r>
        <w:rPr>
          <w:rFonts w:hint="eastAsia" w:ascii="宋体" w:hAnsi="宋体" w:cs="宋体"/>
          <w:sz w:val="21"/>
          <w:szCs w:val="21"/>
        </w:rPr>
        <w:t>DBJ/T</w:t>
      </w:r>
      <w:r>
        <w:rPr>
          <w:rFonts w:hint="eastAsia" w:ascii="宋体" w:hAnsi="宋体" w:cs="宋体"/>
          <w:sz w:val="21"/>
          <w:szCs w:val="21"/>
          <w:lang w:val="en-US" w:eastAsia="zh-CN"/>
        </w:rPr>
        <w:t xml:space="preserve"> </w:t>
      </w:r>
      <w:r>
        <w:rPr>
          <w:rFonts w:hint="eastAsia" w:ascii="宋体" w:hAnsi="宋体" w:cs="宋体"/>
          <w:sz w:val="21"/>
          <w:szCs w:val="21"/>
        </w:rPr>
        <w:t>15-83-2017</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《通风与空调工程施工质量验收规范》     </w:t>
      </w:r>
      <w:r>
        <w:rPr>
          <w:rFonts w:hint="eastAsia" w:ascii="宋体" w:hAnsi="宋体" w:cs="宋体"/>
          <w:sz w:val="21"/>
          <w:szCs w:val="21"/>
          <w:lang w:eastAsia="zh-CN"/>
        </w:rPr>
        <w:t xml:space="preserve">GB </w:t>
      </w:r>
      <w:r>
        <w:rPr>
          <w:rFonts w:hint="eastAsia" w:ascii="宋体" w:hAnsi="宋体" w:cs="宋体"/>
          <w:sz w:val="21"/>
          <w:szCs w:val="21"/>
        </w:rPr>
        <w:t>50243-2016</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《建筑给水排水及采暖工程施工质量验收规范》     </w:t>
      </w:r>
      <w:r>
        <w:rPr>
          <w:rFonts w:hint="eastAsia" w:ascii="宋体" w:hAnsi="宋体" w:cs="宋体"/>
          <w:sz w:val="21"/>
          <w:szCs w:val="21"/>
          <w:lang w:eastAsia="zh-CN"/>
        </w:rPr>
        <w:t xml:space="preserve">GB </w:t>
      </w:r>
      <w:r>
        <w:rPr>
          <w:rFonts w:hint="eastAsia" w:ascii="宋体" w:hAnsi="宋体" w:cs="宋体"/>
          <w:sz w:val="21"/>
          <w:szCs w:val="21"/>
        </w:rPr>
        <w:t>50242-2002</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《风机、压缩机、泵安装工程施工及验收规范》     </w:t>
      </w:r>
      <w:r>
        <w:rPr>
          <w:rFonts w:hint="eastAsia" w:ascii="宋体" w:hAnsi="宋体" w:cs="宋体"/>
          <w:sz w:val="21"/>
          <w:szCs w:val="21"/>
          <w:lang w:eastAsia="zh-CN"/>
        </w:rPr>
        <w:t xml:space="preserve">GB </w:t>
      </w:r>
      <w:r>
        <w:rPr>
          <w:rFonts w:hint="eastAsia" w:ascii="宋体" w:hAnsi="宋体" w:cs="宋体"/>
          <w:sz w:val="21"/>
          <w:szCs w:val="21"/>
        </w:rPr>
        <w:t>50275-2010</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《工业金属管道工程施工规范》             </w:t>
      </w:r>
      <w:r>
        <w:rPr>
          <w:rFonts w:hint="eastAsia" w:ascii="宋体" w:hAnsi="宋体" w:cs="宋体"/>
          <w:sz w:val="21"/>
          <w:szCs w:val="21"/>
          <w:lang w:val="en-US" w:eastAsia="zh-CN"/>
        </w:rPr>
        <w:t xml:space="preserve">    </w:t>
      </w:r>
      <w:r>
        <w:rPr>
          <w:rFonts w:hint="eastAsia" w:ascii="宋体" w:hAnsi="宋体" w:cs="宋体"/>
          <w:sz w:val="21"/>
          <w:szCs w:val="21"/>
          <w:lang w:eastAsia="zh-CN"/>
        </w:rPr>
        <w:t xml:space="preserve">GB </w:t>
      </w:r>
      <w:r>
        <w:rPr>
          <w:rFonts w:hint="eastAsia" w:ascii="宋体" w:hAnsi="宋体" w:cs="宋体"/>
          <w:sz w:val="21"/>
          <w:szCs w:val="21"/>
        </w:rPr>
        <w:t>50235-2010</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《工业金属管道工程施工质量验收规范 》        </w:t>
      </w:r>
      <w:r>
        <w:rPr>
          <w:rFonts w:hint="eastAsia" w:ascii="宋体" w:hAnsi="宋体" w:cs="宋体"/>
          <w:sz w:val="21"/>
          <w:szCs w:val="21"/>
          <w:lang w:eastAsia="zh-CN"/>
        </w:rPr>
        <w:t xml:space="preserve">GB </w:t>
      </w:r>
      <w:r>
        <w:rPr>
          <w:rFonts w:hint="eastAsia" w:ascii="宋体" w:hAnsi="宋体" w:cs="宋体"/>
          <w:sz w:val="21"/>
          <w:szCs w:val="21"/>
        </w:rPr>
        <w:t>50184-2011</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《工业设备及管道绝热工程施工质量验收规范》   </w:t>
      </w:r>
      <w:r>
        <w:rPr>
          <w:rFonts w:hint="eastAsia" w:ascii="宋体" w:hAnsi="宋体" w:cs="宋体"/>
          <w:sz w:val="21"/>
          <w:szCs w:val="21"/>
          <w:lang w:eastAsia="zh-CN"/>
        </w:rPr>
        <w:t xml:space="preserve">GB </w:t>
      </w:r>
      <w:r>
        <w:rPr>
          <w:rFonts w:hint="eastAsia" w:ascii="宋体" w:hAnsi="宋体" w:cs="宋体"/>
          <w:sz w:val="21"/>
          <w:szCs w:val="21"/>
        </w:rPr>
        <w:t>50185-2010</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《制冷设备、空气分离设备安装工程施工及验收规范》 </w:t>
      </w:r>
      <w:r>
        <w:rPr>
          <w:rFonts w:hint="eastAsia" w:ascii="宋体" w:hAnsi="宋体" w:cs="宋体"/>
          <w:sz w:val="21"/>
          <w:szCs w:val="21"/>
          <w:lang w:eastAsia="zh-CN"/>
        </w:rPr>
        <w:t xml:space="preserve">GB </w:t>
      </w:r>
      <w:r>
        <w:rPr>
          <w:rFonts w:hint="eastAsia" w:ascii="宋体" w:hAnsi="宋体" w:cs="宋体"/>
          <w:sz w:val="21"/>
          <w:szCs w:val="21"/>
        </w:rPr>
        <w:t>50274-2010</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《通风管道技术规程》                  </w:t>
      </w:r>
      <w:r>
        <w:rPr>
          <w:rFonts w:hint="eastAsia" w:ascii="宋体" w:hAnsi="宋体" w:cs="宋体"/>
          <w:sz w:val="21"/>
          <w:szCs w:val="21"/>
          <w:lang w:val="en-US" w:eastAsia="zh-CN"/>
        </w:rPr>
        <w:t xml:space="preserve"> </w:t>
      </w:r>
      <w:r>
        <w:rPr>
          <w:rFonts w:hint="eastAsia" w:ascii="宋体" w:hAnsi="宋体" w:cs="宋体"/>
          <w:sz w:val="21"/>
          <w:szCs w:val="21"/>
        </w:rPr>
        <w:t>JGJ/T</w:t>
      </w:r>
      <w:r>
        <w:rPr>
          <w:rFonts w:hint="eastAsia" w:ascii="宋体" w:hAnsi="宋体" w:cs="宋体"/>
          <w:sz w:val="21"/>
          <w:szCs w:val="21"/>
          <w:lang w:val="en-US" w:eastAsia="zh-CN"/>
        </w:rPr>
        <w:t xml:space="preserve"> </w:t>
      </w:r>
      <w:r>
        <w:rPr>
          <w:rFonts w:hint="eastAsia" w:ascii="宋体" w:hAnsi="宋体" w:cs="宋体"/>
          <w:sz w:val="21"/>
          <w:szCs w:val="21"/>
        </w:rPr>
        <w:t>141-2017</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《设备及管道绝热技术通则》             </w:t>
      </w:r>
      <w:r>
        <w:rPr>
          <w:rFonts w:hint="eastAsia" w:ascii="宋体" w:hAnsi="宋体" w:cs="宋体"/>
          <w:sz w:val="21"/>
          <w:szCs w:val="21"/>
          <w:lang w:eastAsia="zh-CN"/>
        </w:rPr>
        <w:t>GB</w:t>
      </w:r>
      <w:r>
        <w:rPr>
          <w:rFonts w:hint="eastAsia" w:ascii="宋体" w:hAnsi="宋体" w:cs="宋体"/>
          <w:sz w:val="21"/>
          <w:szCs w:val="21"/>
        </w:rPr>
        <w:t>/T</w:t>
      </w:r>
      <w:r>
        <w:rPr>
          <w:rFonts w:hint="eastAsia" w:ascii="宋体" w:hAnsi="宋体" w:cs="宋体"/>
          <w:sz w:val="21"/>
          <w:szCs w:val="21"/>
          <w:lang w:val="en-US" w:eastAsia="zh-CN"/>
        </w:rPr>
        <w:t xml:space="preserve"> </w:t>
      </w:r>
      <w:r>
        <w:rPr>
          <w:rFonts w:hint="eastAsia" w:ascii="宋体" w:hAnsi="宋体" w:cs="宋体"/>
          <w:sz w:val="21"/>
          <w:szCs w:val="21"/>
        </w:rPr>
        <w:t>4272-2008</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《设备及管道绝热设计导则》             </w:t>
      </w:r>
      <w:r>
        <w:rPr>
          <w:rFonts w:hint="eastAsia" w:ascii="宋体" w:hAnsi="宋体" w:cs="宋体"/>
          <w:sz w:val="21"/>
          <w:szCs w:val="21"/>
          <w:lang w:eastAsia="zh-CN"/>
        </w:rPr>
        <w:t>GB</w:t>
      </w:r>
      <w:r>
        <w:rPr>
          <w:rFonts w:hint="eastAsia" w:ascii="宋体" w:hAnsi="宋体" w:cs="宋体"/>
          <w:sz w:val="21"/>
          <w:szCs w:val="21"/>
        </w:rPr>
        <w:t>/T</w:t>
      </w:r>
      <w:r>
        <w:rPr>
          <w:rFonts w:hint="eastAsia" w:ascii="宋体" w:hAnsi="宋体" w:cs="宋体"/>
          <w:sz w:val="21"/>
          <w:szCs w:val="21"/>
          <w:lang w:val="en-US" w:eastAsia="zh-CN"/>
        </w:rPr>
        <w:t xml:space="preserve"> </w:t>
      </w:r>
      <w:r>
        <w:rPr>
          <w:rFonts w:hint="eastAsia" w:ascii="宋体" w:hAnsi="宋体" w:cs="宋体"/>
          <w:sz w:val="21"/>
          <w:szCs w:val="21"/>
        </w:rPr>
        <w:t xml:space="preserve">8175-2008 </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《多联机空调系统工程技术规程》         JGJ</w:t>
      </w:r>
      <w:r>
        <w:rPr>
          <w:rFonts w:hint="eastAsia" w:ascii="宋体" w:hAnsi="宋体" w:cs="宋体"/>
          <w:sz w:val="21"/>
          <w:szCs w:val="21"/>
          <w:lang w:val="en-US" w:eastAsia="zh-CN"/>
        </w:rPr>
        <w:t xml:space="preserve"> </w:t>
      </w:r>
      <w:r>
        <w:rPr>
          <w:rFonts w:hint="eastAsia" w:ascii="宋体" w:hAnsi="宋体" w:cs="宋体"/>
          <w:sz w:val="21"/>
          <w:szCs w:val="21"/>
        </w:rPr>
        <w:t>174-2010</w:t>
      </w:r>
    </w:p>
    <w:p>
      <w:pPr>
        <w:numPr>
          <w:ilvl w:val="0"/>
          <w:numId w:val="3"/>
        </w:numPr>
        <w:spacing w:line="360" w:lineRule="auto"/>
        <w:ind w:left="425" w:leftChars="0" w:hanging="425" w:firstLineChars="0"/>
        <w:rPr>
          <w:rFonts w:hint="eastAsia" w:ascii="宋体" w:hAnsi="宋体" w:cs="宋体"/>
          <w:sz w:val="21"/>
          <w:szCs w:val="21"/>
        </w:rPr>
      </w:pPr>
      <w:r>
        <w:rPr>
          <w:rFonts w:hint="eastAsia" w:ascii="宋体" w:hAnsi="宋体" w:cs="宋体"/>
          <w:sz w:val="21"/>
          <w:szCs w:val="21"/>
        </w:rPr>
        <w:t xml:space="preserve">《多联式空调（热泵）机组应用设计与安装要求》 </w:t>
      </w:r>
      <w:r>
        <w:rPr>
          <w:rFonts w:hint="eastAsia" w:ascii="宋体" w:hAnsi="宋体" w:cs="宋体"/>
          <w:sz w:val="21"/>
          <w:szCs w:val="21"/>
          <w:lang w:val="en-US" w:eastAsia="zh-CN"/>
        </w:rPr>
        <w:t xml:space="preserve"> </w:t>
      </w:r>
      <w:r>
        <w:rPr>
          <w:rFonts w:hint="eastAsia" w:ascii="宋体" w:hAnsi="宋体" w:cs="宋体"/>
          <w:sz w:val="21"/>
          <w:szCs w:val="21"/>
          <w:lang w:eastAsia="zh-CN"/>
        </w:rPr>
        <w:t>GB</w:t>
      </w:r>
      <w:r>
        <w:rPr>
          <w:rFonts w:hint="eastAsia" w:ascii="宋体" w:hAnsi="宋体" w:cs="宋体"/>
          <w:sz w:val="21"/>
          <w:szCs w:val="21"/>
        </w:rPr>
        <w:t>/T</w:t>
      </w:r>
      <w:r>
        <w:rPr>
          <w:rFonts w:hint="eastAsia" w:ascii="宋体" w:hAnsi="宋体" w:cs="宋体"/>
          <w:sz w:val="21"/>
          <w:szCs w:val="21"/>
          <w:lang w:val="en-US" w:eastAsia="zh-CN"/>
        </w:rPr>
        <w:t xml:space="preserve"> </w:t>
      </w:r>
      <w:r>
        <w:rPr>
          <w:rFonts w:hint="eastAsia" w:ascii="宋体" w:hAnsi="宋体" w:cs="宋体"/>
          <w:sz w:val="21"/>
          <w:szCs w:val="21"/>
        </w:rPr>
        <w:t>27941-2011</w:t>
      </w:r>
    </w:p>
    <w:p>
      <w:pPr>
        <w:pStyle w:val="3"/>
        <w:bidi w:val="0"/>
        <w:rPr>
          <w:rFonts w:hint="eastAsia"/>
        </w:rPr>
      </w:pPr>
      <w:bookmarkStart w:id="7" w:name="_Toc32278"/>
      <w:bookmarkStart w:id="8" w:name="_二、施工安装要求"/>
      <w:r>
        <w:rPr>
          <w:rFonts w:hint="eastAsia"/>
        </w:rPr>
        <w:t>二、施工安装要求</w:t>
      </w:r>
      <w:bookmarkEnd w:id="7"/>
    </w:p>
    <w:bookmarkEnd w:id="8"/>
    <w:p>
      <w:pPr>
        <w:spacing w:line="360" w:lineRule="auto"/>
        <w:ind w:firstLine="420" w:firstLineChars="200"/>
        <w:rPr>
          <w:rFonts w:hint="eastAsia" w:ascii="宋体" w:hAnsi="宋体" w:cs="宋体"/>
          <w:sz w:val="21"/>
          <w:szCs w:val="21"/>
        </w:rPr>
      </w:pPr>
      <w:r>
        <w:rPr>
          <w:rFonts w:hint="eastAsia" w:ascii="宋体" w:hAnsi="宋体" w:cs="宋体"/>
          <w:sz w:val="21"/>
          <w:szCs w:val="21"/>
        </w:rPr>
        <w:t>按照现行有关规范、规程、标准和设计图纸进行安装施工。</w:t>
      </w:r>
    </w:p>
    <w:p>
      <w:pPr>
        <w:spacing w:line="360" w:lineRule="auto"/>
        <w:ind w:firstLine="420" w:firstLineChars="200"/>
        <w:rPr>
          <w:rFonts w:hint="eastAsia" w:ascii="宋体" w:hAnsi="宋体" w:cs="宋体"/>
          <w:sz w:val="21"/>
          <w:szCs w:val="21"/>
        </w:rPr>
      </w:pPr>
    </w:p>
    <w:p>
      <w:pPr>
        <w:pStyle w:val="3"/>
        <w:bidi w:val="0"/>
        <w:rPr>
          <w:rFonts w:hint="eastAsia"/>
        </w:rPr>
      </w:pPr>
      <w:bookmarkStart w:id="9" w:name="_Toc5022"/>
      <w:bookmarkStart w:id="10" w:name="_三、设计环境条件"/>
      <w:r>
        <w:rPr>
          <w:rFonts w:hint="eastAsia"/>
        </w:rPr>
        <w:t>三、设计环境条件</w:t>
      </w:r>
      <w:bookmarkEnd w:id="9"/>
    </w:p>
    <w:bookmarkEnd w:id="10"/>
    <w:p>
      <w:pPr>
        <w:spacing w:line="360" w:lineRule="auto"/>
        <w:rPr>
          <w:rFonts w:hint="eastAsia" w:ascii="宋体" w:hAnsi="宋体" w:cs="宋体"/>
          <w:sz w:val="21"/>
          <w:szCs w:val="21"/>
        </w:rPr>
      </w:pPr>
      <w:r>
        <w:rPr>
          <w:rFonts w:hint="eastAsia" w:ascii="宋体" w:hAnsi="宋体" w:cs="宋体"/>
          <w:sz w:val="21"/>
          <w:szCs w:val="21"/>
        </w:rPr>
        <w:t>1、设备的设计、制造、安装、测试和试转运，必须考虑建设地区气候的情况：</w:t>
      </w:r>
    </w:p>
    <w:p>
      <w:pPr>
        <w:spacing w:line="360" w:lineRule="auto"/>
        <w:rPr>
          <w:rFonts w:hint="eastAsia" w:ascii="宋体" w:hAnsi="宋体" w:cs="宋体"/>
          <w:sz w:val="21"/>
          <w:szCs w:val="21"/>
        </w:rPr>
      </w:pPr>
      <w:r>
        <w:rPr>
          <w:rFonts w:hint="eastAsia" w:ascii="宋体" w:hAnsi="宋体" w:cs="宋体"/>
          <w:sz w:val="21"/>
          <w:szCs w:val="21"/>
        </w:rPr>
        <w:t>广州地区气象参数，按规范 GB50019-2003 采值如下：</w:t>
      </w:r>
    </w:p>
    <w:tbl>
      <w:tblPr>
        <w:tblStyle w:val="28"/>
        <w:tblW w:w="0" w:type="auto"/>
        <w:tblInd w:w="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080"/>
        <w:gridCol w:w="960"/>
        <w:gridCol w:w="960"/>
        <w:gridCol w:w="1200"/>
        <w:gridCol w:w="1200"/>
        <w:gridCol w:w="1200"/>
        <w:gridCol w:w="241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080" w:type="dxa"/>
            <w:vMerge w:val="restart"/>
            <w:tcBorders>
              <w:tl2br w:val="single" w:color="auto" w:sz="4" w:space="0"/>
            </w:tcBorders>
            <w:noWrap w:val="0"/>
            <w:vAlign w:val="top"/>
          </w:tcPr>
          <w:p>
            <w:pPr>
              <w:spacing w:line="360" w:lineRule="auto"/>
              <w:rPr>
                <w:rFonts w:hint="eastAsia" w:ascii="宋体" w:hAnsi="宋体" w:cs="宋体"/>
                <w:sz w:val="21"/>
                <w:szCs w:val="21"/>
              </w:rPr>
            </w:pPr>
          </w:p>
        </w:tc>
        <w:tc>
          <w:tcPr>
            <w:tcW w:w="1920" w:type="dxa"/>
            <w:gridSpan w:val="2"/>
            <w:noWrap w:val="0"/>
            <w:vAlign w:val="top"/>
          </w:tcPr>
          <w:p>
            <w:pPr>
              <w:spacing w:line="360" w:lineRule="auto"/>
              <w:rPr>
                <w:rFonts w:hint="eastAsia" w:ascii="宋体" w:hAnsi="宋体" w:cs="宋体"/>
                <w:sz w:val="21"/>
                <w:szCs w:val="21"/>
              </w:rPr>
            </w:pPr>
            <w:r>
              <w:rPr>
                <w:rFonts w:hint="eastAsia" w:ascii="宋体" w:hAnsi="宋体" w:cs="宋体"/>
                <w:sz w:val="21"/>
                <w:szCs w:val="21"/>
              </w:rPr>
              <w:t>干球温度（℃）</w:t>
            </w:r>
          </w:p>
        </w:tc>
        <w:tc>
          <w:tcPr>
            <w:tcW w:w="1200" w:type="dxa"/>
            <w:vMerge w:val="restart"/>
            <w:noWrap w:val="0"/>
            <w:vAlign w:val="top"/>
          </w:tcPr>
          <w:p>
            <w:pPr>
              <w:spacing w:line="360" w:lineRule="auto"/>
              <w:rPr>
                <w:rFonts w:hint="eastAsia" w:ascii="宋体" w:hAnsi="宋体" w:cs="宋体"/>
                <w:sz w:val="21"/>
                <w:szCs w:val="21"/>
              </w:rPr>
            </w:pPr>
            <w:r>
              <w:rPr>
                <w:rFonts w:hint="eastAsia" w:ascii="宋体" w:hAnsi="宋体" w:cs="宋体"/>
                <w:sz w:val="21"/>
                <w:szCs w:val="21"/>
              </w:rPr>
              <w:t>湿球温度（℃ )</w:t>
            </w:r>
          </w:p>
        </w:tc>
        <w:tc>
          <w:tcPr>
            <w:tcW w:w="1200" w:type="dxa"/>
            <w:vMerge w:val="restart"/>
            <w:noWrap w:val="0"/>
            <w:vAlign w:val="top"/>
          </w:tcPr>
          <w:p>
            <w:pPr>
              <w:spacing w:line="360" w:lineRule="auto"/>
              <w:rPr>
                <w:rFonts w:hint="eastAsia" w:ascii="宋体" w:hAnsi="宋体" w:cs="宋体"/>
                <w:sz w:val="21"/>
                <w:szCs w:val="21"/>
              </w:rPr>
            </w:pPr>
            <w:r>
              <w:rPr>
                <w:rFonts w:hint="eastAsia" w:ascii="宋体" w:hAnsi="宋体" w:cs="宋体"/>
                <w:sz w:val="21"/>
                <w:szCs w:val="21"/>
              </w:rPr>
              <w:t>相对湿度</w:t>
            </w:r>
          </w:p>
          <w:p>
            <w:pPr>
              <w:spacing w:line="360" w:lineRule="auto"/>
              <w:rPr>
                <w:rFonts w:hint="eastAsia" w:ascii="宋体" w:hAnsi="宋体" w:cs="宋体"/>
                <w:sz w:val="21"/>
                <w:szCs w:val="21"/>
              </w:rPr>
            </w:pPr>
            <w:r>
              <w:rPr>
                <w:rFonts w:hint="eastAsia" w:ascii="宋体" w:hAnsi="宋体" w:cs="宋体"/>
                <w:sz w:val="21"/>
                <w:szCs w:val="21"/>
              </w:rPr>
              <w:t>（％ )</w:t>
            </w:r>
          </w:p>
        </w:tc>
        <w:tc>
          <w:tcPr>
            <w:tcW w:w="1200" w:type="dxa"/>
            <w:vMerge w:val="restart"/>
            <w:noWrap w:val="0"/>
            <w:vAlign w:val="top"/>
          </w:tcPr>
          <w:p>
            <w:pPr>
              <w:spacing w:line="360" w:lineRule="auto"/>
              <w:rPr>
                <w:rFonts w:hint="eastAsia" w:ascii="宋体" w:hAnsi="宋体" w:cs="宋体"/>
                <w:sz w:val="21"/>
                <w:szCs w:val="21"/>
              </w:rPr>
            </w:pPr>
            <w:r>
              <w:rPr>
                <w:rFonts w:hint="eastAsia" w:ascii="宋体" w:hAnsi="宋体" w:cs="宋体"/>
                <w:sz w:val="21"/>
                <w:szCs w:val="21"/>
              </w:rPr>
              <w:t>室外风速</w:t>
            </w:r>
          </w:p>
          <w:p>
            <w:pPr>
              <w:spacing w:line="360" w:lineRule="auto"/>
              <w:rPr>
                <w:rFonts w:hint="eastAsia" w:ascii="宋体" w:hAnsi="宋体" w:cs="宋体"/>
                <w:sz w:val="21"/>
                <w:szCs w:val="21"/>
              </w:rPr>
            </w:pPr>
            <w:r>
              <w:rPr>
                <w:rFonts w:hint="eastAsia" w:ascii="宋体" w:hAnsi="宋体" w:cs="宋体"/>
                <w:sz w:val="21"/>
                <w:szCs w:val="21"/>
              </w:rPr>
              <w:t>（m/s)</w:t>
            </w:r>
          </w:p>
        </w:tc>
        <w:tc>
          <w:tcPr>
            <w:tcW w:w="2415" w:type="dxa"/>
            <w:vMerge w:val="restart"/>
            <w:noWrap w:val="0"/>
            <w:vAlign w:val="top"/>
          </w:tcPr>
          <w:p>
            <w:pPr>
              <w:spacing w:line="360" w:lineRule="auto"/>
              <w:rPr>
                <w:rFonts w:hint="eastAsia" w:ascii="宋体" w:hAnsi="宋体" w:cs="宋体"/>
                <w:sz w:val="21"/>
                <w:szCs w:val="21"/>
              </w:rPr>
            </w:pPr>
            <w:r>
              <w:rPr>
                <w:rFonts w:hint="eastAsia" w:ascii="宋体" w:hAnsi="宋体" w:cs="宋体"/>
                <w:sz w:val="21"/>
                <w:szCs w:val="21"/>
              </w:rPr>
              <w:t>大气压</w:t>
            </w:r>
          </w:p>
          <w:p>
            <w:pPr>
              <w:spacing w:line="360" w:lineRule="auto"/>
              <w:rPr>
                <w:rFonts w:hint="eastAsia" w:ascii="宋体" w:hAnsi="宋体" w:cs="宋体"/>
                <w:sz w:val="21"/>
                <w:szCs w:val="21"/>
              </w:rPr>
            </w:pPr>
            <w:r>
              <w:rPr>
                <w:rFonts w:hint="eastAsia" w:ascii="宋体" w:hAnsi="宋体" w:cs="宋体"/>
                <w:sz w:val="21"/>
                <w:szCs w:val="21"/>
              </w:rPr>
              <w:t>（hpa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19" w:hRule="atLeast"/>
        </w:trPr>
        <w:tc>
          <w:tcPr>
            <w:tcW w:w="1080" w:type="dxa"/>
            <w:vMerge w:val="continue"/>
            <w:tcBorders>
              <w:tl2br w:val="single" w:color="auto" w:sz="4" w:space="0"/>
            </w:tcBorders>
            <w:noWrap w:val="0"/>
            <w:vAlign w:val="top"/>
          </w:tcPr>
          <w:p>
            <w:pPr>
              <w:spacing w:line="360" w:lineRule="auto"/>
              <w:rPr>
                <w:rFonts w:hint="eastAsia" w:ascii="宋体" w:hAnsi="宋体" w:cs="宋体"/>
                <w:sz w:val="21"/>
                <w:szCs w:val="21"/>
              </w:rPr>
            </w:pPr>
          </w:p>
        </w:tc>
        <w:tc>
          <w:tcPr>
            <w:tcW w:w="960" w:type="dxa"/>
            <w:noWrap w:val="0"/>
            <w:vAlign w:val="top"/>
          </w:tcPr>
          <w:p>
            <w:pPr>
              <w:spacing w:line="360" w:lineRule="auto"/>
              <w:rPr>
                <w:rFonts w:hint="eastAsia" w:ascii="宋体" w:hAnsi="宋体" w:cs="宋体"/>
                <w:sz w:val="21"/>
                <w:szCs w:val="21"/>
              </w:rPr>
            </w:pPr>
            <w:r>
              <w:rPr>
                <w:rFonts w:hint="eastAsia" w:ascii="宋体" w:hAnsi="宋体" w:cs="宋体"/>
                <w:sz w:val="21"/>
                <w:szCs w:val="21"/>
              </w:rPr>
              <w:t>空调</w:t>
            </w:r>
          </w:p>
        </w:tc>
        <w:tc>
          <w:tcPr>
            <w:tcW w:w="960" w:type="dxa"/>
            <w:noWrap w:val="0"/>
            <w:vAlign w:val="top"/>
          </w:tcPr>
          <w:p>
            <w:pPr>
              <w:spacing w:line="360" w:lineRule="auto"/>
              <w:rPr>
                <w:rFonts w:hint="eastAsia" w:ascii="宋体" w:hAnsi="宋体" w:cs="宋体"/>
                <w:sz w:val="21"/>
                <w:szCs w:val="21"/>
              </w:rPr>
            </w:pPr>
            <w:r>
              <w:rPr>
                <w:rFonts w:hint="eastAsia" w:ascii="宋体" w:hAnsi="宋体" w:cs="宋体"/>
                <w:sz w:val="21"/>
                <w:szCs w:val="21"/>
              </w:rPr>
              <w:t>通风</w:t>
            </w:r>
          </w:p>
        </w:tc>
        <w:tc>
          <w:tcPr>
            <w:tcW w:w="1200" w:type="dxa"/>
            <w:vMerge w:val="continue"/>
            <w:noWrap w:val="0"/>
            <w:vAlign w:val="top"/>
          </w:tcPr>
          <w:p>
            <w:pPr>
              <w:spacing w:line="360" w:lineRule="auto"/>
              <w:rPr>
                <w:rFonts w:hint="eastAsia" w:ascii="宋体" w:hAnsi="宋体" w:cs="宋体"/>
                <w:sz w:val="21"/>
                <w:szCs w:val="21"/>
              </w:rPr>
            </w:pPr>
          </w:p>
        </w:tc>
        <w:tc>
          <w:tcPr>
            <w:tcW w:w="1200" w:type="dxa"/>
            <w:vMerge w:val="continue"/>
            <w:noWrap w:val="0"/>
            <w:vAlign w:val="top"/>
          </w:tcPr>
          <w:p>
            <w:pPr>
              <w:spacing w:line="360" w:lineRule="auto"/>
              <w:rPr>
                <w:rFonts w:hint="eastAsia" w:ascii="宋体" w:hAnsi="宋体" w:cs="宋体"/>
                <w:sz w:val="21"/>
                <w:szCs w:val="21"/>
              </w:rPr>
            </w:pPr>
          </w:p>
        </w:tc>
        <w:tc>
          <w:tcPr>
            <w:tcW w:w="1200" w:type="dxa"/>
            <w:vMerge w:val="continue"/>
            <w:noWrap w:val="0"/>
            <w:vAlign w:val="top"/>
          </w:tcPr>
          <w:p>
            <w:pPr>
              <w:spacing w:line="360" w:lineRule="auto"/>
              <w:rPr>
                <w:rFonts w:hint="eastAsia" w:ascii="宋体" w:hAnsi="宋体" w:cs="宋体"/>
                <w:sz w:val="21"/>
                <w:szCs w:val="21"/>
              </w:rPr>
            </w:pPr>
          </w:p>
        </w:tc>
        <w:tc>
          <w:tcPr>
            <w:tcW w:w="2415" w:type="dxa"/>
            <w:vMerge w:val="continue"/>
            <w:noWrap w:val="0"/>
            <w:vAlign w:val="top"/>
          </w:tcPr>
          <w:p>
            <w:pPr>
              <w:spacing w:line="360" w:lineRule="auto"/>
              <w:rPr>
                <w:rFonts w:hint="eastAsia" w:ascii="宋体" w:hAns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080" w:type="dxa"/>
            <w:noWrap w:val="0"/>
            <w:vAlign w:val="top"/>
          </w:tcPr>
          <w:p>
            <w:pPr>
              <w:spacing w:line="360" w:lineRule="auto"/>
              <w:rPr>
                <w:rFonts w:hint="eastAsia" w:ascii="宋体" w:hAnsi="宋体" w:cs="宋体"/>
                <w:sz w:val="21"/>
                <w:szCs w:val="21"/>
              </w:rPr>
            </w:pPr>
            <w:r>
              <w:rPr>
                <w:rFonts w:hint="eastAsia" w:ascii="宋体" w:hAnsi="宋体" w:cs="宋体"/>
                <w:sz w:val="21"/>
                <w:szCs w:val="21"/>
              </w:rPr>
              <w:t>夏季</w:t>
            </w:r>
          </w:p>
        </w:tc>
        <w:tc>
          <w:tcPr>
            <w:tcW w:w="960" w:type="dxa"/>
            <w:noWrap w:val="0"/>
            <w:vAlign w:val="top"/>
          </w:tcPr>
          <w:p>
            <w:pPr>
              <w:spacing w:line="360" w:lineRule="auto"/>
              <w:rPr>
                <w:rFonts w:hint="eastAsia" w:ascii="宋体" w:hAnsi="宋体" w:cs="宋体"/>
                <w:sz w:val="21"/>
                <w:szCs w:val="21"/>
              </w:rPr>
            </w:pPr>
            <w:r>
              <w:rPr>
                <w:rFonts w:hint="eastAsia" w:ascii="宋体" w:hAnsi="宋体" w:cs="宋体"/>
                <w:sz w:val="21"/>
                <w:szCs w:val="21"/>
              </w:rPr>
              <w:t>34.2</w:t>
            </w:r>
          </w:p>
        </w:tc>
        <w:tc>
          <w:tcPr>
            <w:tcW w:w="960" w:type="dxa"/>
            <w:noWrap w:val="0"/>
            <w:vAlign w:val="top"/>
          </w:tcPr>
          <w:p>
            <w:pPr>
              <w:spacing w:line="360" w:lineRule="auto"/>
              <w:rPr>
                <w:rFonts w:hint="eastAsia" w:ascii="宋体" w:hAnsi="宋体" w:cs="宋体"/>
                <w:sz w:val="21"/>
                <w:szCs w:val="21"/>
              </w:rPr>
            </w:pPr>
            <w:r>
              <w:rPr>
                <w:rFonts w:hint="eastAsia" w:ascii="宋体" w:hAnsi="宋体" w:cs="宋体"/>
                <w:sz w:val="21"/>
                <w:szCs w:val="21"/>
              </w:rPr>
              <w:t>31.8</w:t>
            </w:r>
          </w:p>
        </w:tc>
        <w:tc>
          <w:tcPr>
            <w:tcW w:w="1200" w:type="dxa"/>
            <w:noWrap w:val="0"/>
            <w:vAlign w:val="top"/>
          </w:tcPr>
          <w:p>
            <w:pPr>
              <w:spacing w:line="360" w:lineRule="auto"/>
              <w:rPr>
                <w:rFonts w:hint="eastAsia" w:ascii="宋体" w:hAnsi="宋体" w:cs="宋体"/>
                <w:sz w:val="21"/>
                <w:szCs w:val="21"/>
              </w:rPr>
            </w:pPr>
            <w:r>
              <w:rPr>
                <w:rFonts w:hint="eastAsia" w:ascii="宋体" w:hAnsi="宋体" w:cs="宋体"/>
                <w:sz w:val="21"/>
                <w:szCs w:val="21"/>
              </w:rPr>
              <w:t>27.8</w:t>
            </w:r>
          </w:p>
        </w:tc>
        <w:tc>
          <w:tcPr>
            <w:tcW w:w="1200" w:type="dxa"/>
            <w:noWrap w:val="0"/>
            <w:vAlign w:val="top"/>
          </w:tcPr>
          <w:p>
            <w:pPr>
              <w:spacing w:line="360" w:lineRule="auto"/>
              <w:rPr>
                <w:rFonts w:hint="eastAsia" w:ascii="宋体" w:hAnsi="宋体" w:cs="宋体"/>
                <w:sz w:val="21"/>
                <w:szCs w:val="21"/>
              </w:rPr>
            </w:pPr>
            <w:r>
              <w:rPr>
                <w:rFonts w:hint="eastAsia" w:ascii="宋体" w:hAnsi="宋体" w:cs="宋体"/>
                <w:sz w:val="21"/>
                <w:szCs w:val="21"/>
              </w:rPr>
              <w:t>——</w:t>
            </w:r>
          </w:p>
        </w:tc>
        <w:tc>
          <w:tcPr>
            <w:tcW w:w="1200" w:type="dxa"/>
            <w:noWrap w:val="0"/>
            <w:vAlign w:val="top"/>
          </w:tcPr>
          <w:p>
            <w:pPr>
              <w:spacing w:line="360" w:lineRule="auto"/>
              <w:rPr>
                <w:rFonts w:hint="eastAsia" w:ascii="宋体" w:hAnsi="宋体" w:cs="宋体"/>
                <w:sz w:val="21"/>
                <w:szCs w:val="21"/>
              </w:rPr>
            </w:pPr>
            <w:r>
              <w:rPr>
                <w:rFonts w:hint="eastAsia" w:ascii="宋体" w:hAnsi="宋体" w:cs="宋体"/>
                <w:sz w:val="21"/>
                <w:szCs w:val="21"/>
              </w:rPr>
              <w:t>1.7</w:t>
            </w:r>
          </w:p>
        </w:tc>
        <w:tc>
          <w:tcPr>
            <w:tcW w:w="2415" w:type="dxa"/>
            <w:noWrap w:val="0"/>
            <w:vAlign w:val="top"/>
          </w:tcPr>
          <w:p>
            <w:pPr>
              <w:spacing w:line="360" w:lineRule="auto"/>
              <w:rPr>
                <w:rFonts w:hint="eastAsia" w:ascii="宋体" w:hAnsi="宋体" w:cs="宋体"/>
                <w:sz w:val="21"/>
                <w:szCs w:val="21"/>
              </w:rPr>
            </w:pPr>
            <w:r>
              <w:rPr>
                <w:rFonts w:hint="eastAsia" w:ascii="宋体" w:hAnsi="宋体" w:cs="宋体"/>
                <w:sz w:val="21"/>
                <w:szCs w:val="21"/>
              </w:rPr>
              <w:t>1004.0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080" w:type="dxa"/>
            <w:noWrap w:val="0"/>
            <w:vAlign w:val="top"/>
          </w:tcPr>
          <w:p>
            <w:pPr>
              <w:spacing w:line="360" w:lineRule="auto"/>
              <w:rPr>
                <w:rFonts w:hint="eastAsia" w:ascii="宋体" w:hAnsi="宋体" w:cs="宋体"/>
                <w:sz w:val="21"/>
                <w:szCs w:val="21"/>
              </w:rPr>
            </w:pPr>
            <w:r>
              <w:rPr>
                <w:rFonts w:hint="eastAsia" w:ascii="宋体" w:hAnsi="宋体" w:cs="宋体"/>
                <w:sz w:val="21"/>
                <w:szCs w:val="21"/>
              </w:rPr>
              <w:t>冬季</w:t>
            </w:r>
          </w:p>
        </w:tc>
        <w:tc>
          <w:tcPr>
            <w:tcW w:w="960" w:type="dxa"/>
            <w:noWrap w:val="0"/>
            <w:vAlign w:val="top"/>
          </w:tcPr>
          <w:p>
            <w:pPr>
              <w:spacing w:line="360" w:lineRule="auto"/>
              <w:rPr>
                <w:rFonts w:hint="eastAsia" w:ascii="宋体" w:hAnsi="宋体" w:cs="宋体"/>
                <w:sz w:val="21"/>
                <w:szCs w:val="21"/>
              </w:rPr>
            </w:pPr>
            <w:r>
              <w:rPr>
                <w:rFonts w:hint="eastAsia" w:ascii="宋体" w:hAnsi="宋体" w:cs="宋体"/>
                <w:sz w:val="21"/>
                <w:szCs w:val="21"/>
              </w:rPr>
              <w:t>5.2</w:t>
            </w:r>
          </w:p>
        </w:tc>
        <w:tc>
          <w:tcPr>
            <w:tcW w:w="960" w:type="dxa"/>
            <w:noWrap w:val="0"/>
            <w:vAlign w:val="top"/>
          </w:tcPr>
          <w:p>
            <w:pPr>
              <w:spacing w:line="360" w:lineRule="auto"/>
              <w:rPr>
                <w:rFonts w:hint="eastAsia" w:ascii="宋体" w:hAnsi="宋体" w:cs="宋体"/>
                <w:sz w:val="21"/>
                <w:szCs w:val="21"/>
              </w:rPr>
            </w:pPr>
            <w:r>
              <w:rPr>
                <w:rFonts w:hint="eastAsia" w:ascii="宋体" w:hAnsi="宋体" w:cs="宋体"/>
                <w:sz w:val="21"/>
                <w:szCs w:val="21"/>
              </w:rPr>
              <w:t>13.6</w:t>
            </w:r>
          </w:p>
        </w:tc>
        <w:tc>
          <w:tcPr>
            <w:tcW w:w="1200" w:type="dxa"/>
            <w:noWrap w:val="0"/>
            <w:vAlign w:val="top"/>
          </w:tcPr>
          <w:p>
            <w:pPr>
              <w:spacing w:line="360" w:lineRule="auto"/>
              <w:rPr>
                <w:rFonts w:hint="eastAsia" w:ascii="宋体" w:hAnsi="宋体" w:cs="宋体"/>
                <w:sz w:val="21"/>
                <w:szCs w:val="21"/>
              </w:rPr>
            </w:pPr>
            <w:r>
              <w:rPr>
                <w:rFonts w:hint="eastAsia" w:ascii="宋体" w:hAnsi="宋体" w:cs="宋体"/>
                <w:sz w:val="21"/>
                <w:szCs w:val="21"/>
              </w:rPr>
              <w:t>——</w:t>
            </w:r>
          </w:p>
        </w:tc>
        <w:tc>
          <w:tcPr>
            <w:tcW w:w="1200" w:type="dxa"/>
            <w:noWrap w:val="0"/>
            <w:vAlign w:val="top"/>
          </w:tcPr>
          <w:p>
            <w:pPr>
              <w:spacing w:line="360" w:lineRule="auto"/>
              <w:rPr>
                <w:rFonts w:hint="eastAsia" w:ascii="宋体" w:hAnsi="宋体" w:cs="宋体"/>
                <w:sz w:val="21"/>
                <w:szCs w:val="21"/>
              </w:rPr>
            </w:pPr>
            <w:r>
              <w:rPr>
                <w:rFonts w:hint="eastAsia" w:ascii="宋体" w:hAnsi="宋体" w:cs="宋体"/>
                <w:sz w:val="21"/>
                <w:szCs w:val="21"/>
              </w:rPr>
              <w:t>72</w:t>
            </w:r>
          </w:p>
        </w:tc>
        <w:tc>
          <w:tcPr>
            <w:tcW w:w="1200" w:type="dxa"/>
            <w:noWrap w:val="0"/>
            <w:vAlign w:val="top"/>
          </w:tcPr>
          <w:p>
            <w:pPr>
              <w:spacing w:line="360" w:lineRule="auto"/>
              <w:rPr>
                <w:rFonts w:hint="eastAsia" w:ascii="宋体" w:hAnsi="宋体" w:cs="宋体"/>
                <w:sz w:val="21"/>
                <w:szCs w:val="21"/>
              </w:rPr>
            </w:pPr>
            <w:r>
              <w:rPr>
                <w:rFonts w:hint="eastAsia" w:ascii="宋体" w:hAnsi="宋体" w:cs="宋体"/>
                <w:sz w:val="21"/>
                <w:szCs w:val="21"/>
              </w:rPr>
              <w:t>1.7</w:t>
            </w:r>
          </w:p>
        </w:tc>
        <w:tc>
          <w:tcPr>
            <w:tcW w:w="2415" w:type="dxa"/>
            <w:noWrap w:val="0"/>
            <w:vAlign w:val="top"/>
          </w:tcPr>
          <w:p>
            <w:pPr>
              <w:spacing w:line="360" w:lineRule="auto"/>
              <w:rPr>
                <w:rFonts w:hint="eastAsia" w:ascii="宋体" w:hAnsi="宋体" w:cs="宋体"/>
                <w:sz w:val="21"/>
                <w:szCs w:val="21"/>
              </w:rPr>
            </w:pPr>
            <w:r>
              <w:rPr>
                <w:rFonts w:hint="eastAsia" w:ascii="宋体" w:hAnsi="宋体" w:cs="宋体"/>
                <w:sz w:val="21"/>
                <w:szCs w:val="21"/>
              </w:rPr>
              <w:t>1019.0</w:t>
            </w:r>
          </w:p>
        </w:tc>
      </w:tr>
    </w:tbl>
    <w:p>
      <w:pPr>
        <w:spacing w:line="360" w:lineRule="auto"/>
        <w:rPr>
          <w:rFonts w:hint="eastAsia" w:ascii="宋体" w:hAnsi="宋体" w:cs="宋体"/>
          <w:sz w:val="21"/>
          <w:szCs w:val="21"/>
        </w:rPr>
      </w:pPr>
      <w:r>
        <w:rPr>
          <w:rFonts w:hint="eastAsia" w:ascii="宋体" w:hAnsi="宋体" w:cs="宋体"/>
          <w:sz w:val="21"/>
          <w:szCs w:val="21"/>
        </w:rPr>
        <w:t>2、空调、采暖室内设计参数</w:t>
      </w:r>
    </w:p>
    <w:tbl>
      <w:tblPr>
        <w:tblStyle w:val="2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5"/>
        <w:gridCol w:w="900"/>
        <w:gridCol w:w="904"/>
        <w:gridCol w:w="900"/>
        <w:gridCol w:w="772"/>
        <w:gridCol w:w="1267"/>
        <w:gridCol w:w="1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1194"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房间名称</w:t>
            </w:r>
          </w:p>
        </w:tc>
        <w:tc>
          <w:tcPr>
            <w:tcW w:w="1058"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室内温度(℃)</w:t>
            </w:r>
          </w:p>
        </w:tc>
        <w:tc>
          <w:tcPr>
            <w:tcW w:w="981"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相对湿度(%)</w:t>
            </w:r>
          </w:p>
        </w:tc>
        <w:tc>
          <w:tcPr>
            <w:tcW w:w="743"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噪音值</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lang w:val="en-US" w:eastAsia="zh-CN"/>
              </w:rPr>
              <w:t>(</w:t>
            </w:r>
            <w:r>
              <w:rPr>
                <w:rFonts w:hint="eastAsia" w:ascii="宋体" w:hAnsi="宋体" w:cs="宋体"/>
                <w:sz w:val="21"/>
                <w:szCs w:val="21"/>
              </w:rPr>
              <w:t>等效声级LAeq</w:t>
            </w:r>
            <w:r>
              <w:rPr>
                <w:rFonts w:hint="eastAsia" w:ascii="宋体" w:hAnsi="宋体" w:cs="宋体"/>
                <w:sz w:val="21"/>
                <w:szCs w:val="21"/>
                <w:lang w:val="en-US" w:eastAsia="zh-CN"/>
              </w:rPr>
              <w:t>,</w:t>
            </w:r>
            <w:r>
              <w:rPr>
                <w:rFonts w:hint="eastAsia" w:ascii="宋体" w:hAnsi="宋体" w:cs="宋体"/>
                <w:sz w:val="21"/>
                <w:szCs w:val="21"/>
              </w:rPr>
              <w:t>T</w:t>
            </w:r>
            <w:r>
              <w:rPr>
                <w:rFonts w:hint="eastAsia" w:ascii="宋体" w:hAnsi="宋体" w:cs="宋体"/>
                <w:sz w:val="21"/>
                <w:szCs w:val="21"/>
                <w:lang w:val="en-US" w:eastAsia="zh-CN"/>
              </w:rPr>
              <w:t>,</w:t>
            </w:r>
            <w:r>
              <w:rPr>
                <w:rFonts w:hint="eastAsia" w:ascii="宋体" w:hAnsi="宋体" w:cs="宋体"/>
                <w:sz w:val="21"/>
                <w:szCs w:val="21"/>
              </w:rPr>
              <w:t>dB)</w:t>
            </w:r>
          </w:p>
        </w:tc>
        <w:tc>
          <w:tcPr>
            <w:tcW w:w="1021"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新风量</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（m</w:t>
            </w:r>
            <w:r>
              <w:rPr>
                <w:rFonts w:hint="eastAsia" w:ascii="宋体" w:hAnsi="宋体" w:cs="宋体"/>
                <w:sz w:val="21"/>
                <w:szCs w:val="21"/>
                <w:vertAlign w:val="superscript"/>
              </w:rPr>
              <w:t>3</w:t>
            </w:r>
            <w:r>
              <w:rPr>
                <w:rFonts w:hint="eastAsia" w:ascii="宋体" w:hAnsi="宋体" w:cs="宋体"/>
                <w:sz w:val="21"/>
                <w:szCs w:val="21"/>
              </w:rPr>
              <w:t>∕h.p）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94"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p>
        </w:tc>
        <w:tc>
          <w:tcPr>
            <w:tcW w:w="52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夏季</w:t>
            </w:r>
          </w:p>
        </w:tc>
        <w:tc>
          <w:tcPr>
            <w:tcW w:w="52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冬季</w:t>
            </w:r>
          </w:p>
        </w:tc>
        <w:tc>
          <w:tcPr>
            <w:tcW w:w="52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夏季</w:t>
            </w:r>
          </w:p>
        </w:tc>
        <w:tc>
          <w:tcPr>
            <w:tcW w:w="45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冬季</w:t>
            </w:r>
          </w:p>
        </w:tc>
        <w:tc>
          <w:tcPr>
            <w:tcW w:w="743"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p>
        </w:tc>
        <w:tc>
          <w:tcPr>
            <w:tcW w:w="1021"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19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cs="宋体"/>
                <w:sz w:val="21"/>
                <w:szCs w:val="21"/>
                <w:lang w:val="en-US" w:eastAsia="zh-CN"/>
              </w:rPr>
              <w:t>卧室</w:t>
            </w:r>
          </w:p>
        </w:tc>
        <w:tc>
          <w:tcPr>
            <w:tcW w:w="52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26</w:t>
            </w:r>
          </w:p>
        </w:tc>
        <w:tc>
          <w:tcPr>
            <w:tcW w:w="52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w:t>
            </w:r>
          </w:p>
        </w:tc>
        <w:tc>
          <w:tcPr>
            <w:tcW w:w="52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60</w:t>
            </w:r>
          </w:p>
        </w:tc>
        <w:tc>
          <w:tcPr>
            <w:tcW w:w="45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w:t>
            </w:r>
          </w:p>
        </w:tc>
        <w:tc>
          <w:tcPr>
            <w:tcW w:w="74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lang w:val="en-US" w:eastAsia="zh-CN"/>
              </w:rPr>
            </w:pPr>
            <w:r>
              <w:rPr>
                <w:rFonts w:hint="eastAsia" w:ascii="宋体" w:hAnsi="宋体" w:cs="宋体"/>
                <w:sz w:val="21"/>
                <w:szCs w:val="21"/>
                <w:lang w:val="en-US" w:eastAsia="zh-CN"/>
              </w:rPr>
              <w:t>昼间</w:t>
            </w:r>
            <w:r>
              <w:rPr>
                <w:rFonts w:hint="eastAsia" w:ascii="宋体" w:hAnsi="宋体" w:cs="宋体"/>
                <w:sz w:val="21"/>
                <w:szCs w:val="21"/>
              </w:rPr>
              <w:t>≤</w:t>
            </w:r>
            <w:r>
              <w:rPr>
                <w:rFonts w:hint="eastAsia" w:ascii="宋体" w:hAnsi="宋体" w:cs="宋体"/>
                <w:sz w:val="21"/>
                <w:szCs w:val="21"/>
                <w:lang w:val="en-US" w:eastAsia="zh-CN"/>
              </w:rPr>
              <w:t>40</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cs="宋体"/>
                <w:sz w:val="21"/>
                <w:szCs w:val="21"/>
                <w:lang w:val="en-US" w:eastAsia="zh-CN"/>
              </w:rPr>
            </w:pPr>
            <w:r>
              <w:rPr>
                <w:rFonts w:hint="eastAsia" w:ascii="宋体" w:hAnsi="宋体" w:cs="宋体"/>
                <w:sz w:val="21"/>
                <w:szCs w:val="21"/>
                <w:lang w:val="en-US" w:eastAsia="zh-CN"/>
              </w:rPr>
              <w:t>夜间</w:t>
            </w:r>
            <w:r>
              <w:rPr>
                <w:rFonts w:hint="eastAsia" w:ascii="宋体" w:hAnsi="宋体" w:cs="宋体"/>
                <w:sz w:val="21"/>
                <w:szCs w:val="21"/>
              </w:rPr>
              <w:t>≤</w:t>
            </w:r>
            <w:r>
              <w:rPr>
                <w:rFonts w:hint="eastAsia" w:ascii="宋体" w:hAnsi="宋体" w:cs="宋体"/>
                <w:sz w:val="21"/>
                <w:szCs w:val="21"/>
                <w:lang w:val="en-US" w:eastAsia="zh-CN"/>
              </w:rPr>
              <w:t>30</w:t>
            </w:r>
          </w:p>
        </w:tc>
        <w:tc>
          <w:tcPr>
            <w:tcW w:w="102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19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cs="宋体"/>
                <w:sz w:val="21"/>
                <w:szCs w:val="21"/>
                <w:lang w:val="en-US" w:eastAsia="zh-CN"/>
              </w:rPr>
              <w:t>客厅</w:t>
            </w:r>
          </w:p>
        </w:tc>
        <w:tc>
          <w:tcPr>
            <w:tcW w:w="52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26</w:t>
            </w:r>
          </w:p>
        </w:tc>
        <w:tc>
          <w:tcPr>
            <w:tcW w:w="52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w:t>
            </w:r>
          </w:p>
        </w:tc>
        <w:tc>
          <w:tcPr>
            <w:tcW w:w="52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60</w:t>
            </w:r>
          </w:p>
        </w:tc>
        <w:tc>
          <w:tcPr>
            <w:tcW w:w="45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w:t>
            </w:r>
          </w:p>
        </w:tc>
        <w:tc>
          <w:tcPr>
            <w:tcW w:w="74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sz w:val="21"/>
                <w:szCs w:val="21"/>
                <w:lang w:val="en-US" w:eastAsia="zh-CN"/>
              </w:rPr>
            </w:pPr>
            <w:r>
              <w:rPr>
                <w:rFonts w:hint="eastAsia" w:ascii="宋体" w:hAnsi="宋体" w:cs="宋体"/>
                <w:sz w:val="21"/>
                <w:szCs w:val="21"/>
              </w:rPr>
              <w:t>≤</w:t>
            </w:r>
            <w:r>
              <w:rPr>
                <w:rFonts w:hint="eastAsia" w:ascii="宋体" w:hAnsi="宋体" w:cs="宋体"/>
                <w:sz w:val="21"/>
                <w:szCs w:val="21"/>
                <w:lang w:val="en-US" w:eastAsia="zh-CN"/>
              </w:rPr>
              <w:t>40</w:t>
            </w:r>
          </w:p>
        </w:tc>
        <w:tc>
          <w:tcPr>
            <w:tcW w:w="102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19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cs="宋体"/>
                <w:sz w:val="21"/>
                <w:szCs w:val="21"/>
                <w:lang w:val="en-US" w:eastAsia="zh-CN"/>
              </w:rPr>
            </w:pPr>
            <w:r>
              <w:rPr>
                <w:rFonts w:hint="eastAsia" w:ascii="宋体" w:hAnsi="宋体" w:cs="宋体"/>
                <w:sz w:val="21"/>
                <w:szCs w:val="21"/>
                <w:lang w:val="en-US" w:eastAsia="zh-CN"/>
              </w:rPr>
              <w:t>办公</w:t>
            </w:r>
          </w:p>
        </w:tc>
        <w:tc>
          <w:tcPr>
            <w:tcW w:w="52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26</w:t>
            </w:r>
          </w:p>
        </w:tc>
        <w:tc>
          <w:tcPr>
            <w:tcW w:w="52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kern w:val="2"/>
                <w:sz w:val="21"/>
                <w:szCs w:val="21"/>
                <w:lang w:val="en-US" w:eastAsia="zh-CN" w:bidi="ar-SA"/>
              </w:rPr>
            </w:pPr>
            <w:r>
              <w:rPr>
                <w:rFonts w:hint="eastAsia" w:ascii="宋体" w:hAnsi="宋体" w:cs="宋体"/>
                <w:sz w:val="21"/>
                <w:szCs w:val="21"/>
              </w:rPr>
              <w:t>-</w:t>
            </w:r>
          </w:p>
        </w:tc>
        <w:tc>
          <w:tcPr>
            <w:tcW w:w="52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kern w:val="2"/>
                <w:sz w:val="21"/>
                <w:szCs w:val="21"/>
                <w:lang w:val="en-US" w:eastAsia="zh-CN" w:bidi="ar-SA"/>
              </w:rPr>
            </w:pPr>
            <w:r>
              <w:rPr>
                <w:rFonts w:hint="eastAsia" w:ascii="宋体" w:hAnsi="宋体" w:cs="宋体"/>
                <w:sz w:val="21"/>
                <w:szCs w:val="21"/>
              </w:rPr>
              <w:t>60</w:t>
            </w:r>
          </w:p>
        </w:tc>
        <w:tc>
          <w:tcPr>
            <w:tcW w:w="45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kern w:val="2"/>
                <w:sz w:val="21"/>
                <w:szCs w:val="21"/>
                <w:lang w:val="en-US" w:eastAsia="zh-CN" w:bidi="ar-SA"/>
              </w:rPr>
            </w:pPr>
            <w:r>
              <w:rPr>
                <w:rFonts w:hint="eastAsia" w:ascii="宋体" w:hAnsi="宋体" w:cs="宋体"/>
                <w:sz w:val="21"/>
                <w:szCs w:val="21"/>
              </w:rPr>
              <w:t>-</w:t>
            </w:r>
          </w:p>
        </w:tc>
        <w:tc>
          <w:tcPr>
            <w:tcW w:w="74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kern w:val="2"/>
                <w:sz w:val="21"/>
                <w:szCs w:val="21"/>
                <w:lang w:val="en-US" w:eastAsia="zh-CN" w:bidi="ar-SA"/>
              </w:rPr>
            </w:pPr>
            <w:r>
              <w:rPr>
                <w:rFonts w:hint="eastAsia" w:ascii="宋体" w:hAnsi="宋体" w:cs="宋体"/>
                <w:sz w:val="21"/>
                <w:szCs w:val="21"/>
              </w:rPr>
              <w:t>≤</w:t>
            </w:r>
            <w:r>
              <w:rPr>
                <w:rFonts w:hint="eastAsia" w:ascii="宋体" w:hAnsi="宋体" w:cs="宋体"/>
                <w:sz w:val="21"/>
                <w:szCs w:val="21"/>
                <w:lang w:val="en-US" w:eastAsia="zh-CN"/>
              </w:rPr>
              <w:t>40</w:t>
            </w:r>
          </w:p>
        </w:tc>
        <w:tc>
          <w:tcPr>
            <w:tcW w:w="102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30</w:t>
            </w:r>
          </w:p>
        </w:tc>
      </w:tr>
    </w:tbl>
    <w:p>
      <w:pPr>
        <w:spacing w:line="360" w:lineRule="auto"/>
        <w:rPr>
          <w:rFonts w:hint="eastAsia" w:ascii="宋体" w:hAnsi="宋体" w:cs="宋体"/>
          <w:sz w:val="21"/>
          <w:szCs w:val="21"/>
        </w:rPr>
      </w:pPr>
      <w:r>
        <w:rPr>
          <w:rFonts w:hint="eastAsia" w:ascii="宋体" w:hAnsi="宋体" w:cs="宋体"/>
          <w:sz w:val="21"/>
          <w:szCs w:val="21"/>
        </w:rPr>
        <w:t>注意：</w:t>
      </w:r>
    </w:p>
    <w:p>
      <w:pPr>
        <w:spacing w:line="360" w:lineRule="auto"/>
        <w:rPr>
          <w:rFonts w:hint="eastAsia" w:ascii="宋体" w:hAnsi="宋体" w:cs="宋体"/>
          <w:sz w:val="21"/>
          <w:szCs w:val="21"/>
        </w:rPr>
      </w:pPr>
      <w:r>
        <w:rPr>
          <w:rFonts w:hint="eastAsia" w:ascii="宋体" w:hAnsi="宋体" w:cs="宋体"/>
          <w:sz w:val="21"/>
          <w:szCs w:val="21"/>
        </w:rPr>
        <w:t>（1）以上指定的噪声级限制∕标准应用于所有距离地面 1 米至 2 米处，并距离出风口或机电设备 1.5 米。</w:t>
      </w:r>
    </w:p>
    <w:p>
      <w:pPr>
        <w:spacing w:line="360" w:lineRule="auto"/>
        <w:rPr>
          <w:rFonts w:hint="eastAsia" w:ascii="宋体" w:hAnsi="宋体" w:cs="宋体"/>
          <w:sz w:val="21"/>
          <w:szCs w:val="21"/>
        </w:rPr>
      </w:pPr>
      <w:r>
        <w:rPr>
          <w:rFonts w:hint="eastAsia" w:ascii="宋体" w:hAnsi="宋体" w:cs="宋体"/>
          <w:sz w:val="21"/>
          <w:szCs w:val="21"/>
        </w:rPr>
        <w:t>（2）以上指定的噪声级专为负责提供此房间之机电设备而设，称为背景噪声。其它非提供该房间之机电设备，须确保其噪声不会影响该房间及造成任何滋扰（即：比背景噪声水平低 10 分贝以上）。</w:t>
      </w:r>
    </w:p>
    <w:p>
      <w:pPr>
        <w:spacing w:line="360" w:lineRule="auto"/>
        <w:rPr>
          <w:rFonts w:hint="eastAsia" w:ascii="宋体" w:hAnsi="宋体" w:cs="宋体"/>
          <w:sz w:val="21"/>
          <w:szCs w:val="21"/>
        </w:rPr>
      </w:pPr>
      <w:r>
        <w:rPr>
          <w:rFonts w:hint="eastAsia" w:ascii="宋体" w:hAnsi="宋体" w:cs="宋体"/>
          <w:sz w:val="21"/>
          <w:szCs w:val="21"/>
        </w:rPr>
        <w:t>（3）由声源产生的噪声水平必须比室内噪声标准少3至5 分贝。</w:t>
      </w:r>
    </w:p>
    <w:p>
      <w:pPr>
        <w:spacing w:line="360" w:lineRule="auto"/>
        <w:rPr>
          <w:rFonts w:hint="eastAsia" w:ascii="宋体" w:hAnsi="宋体" w:cs="宋体"/>
          <w:sz w:val="21"/>
          <w:szCs w:val="21"/>
        </w:rPr>
      </w:pPr>
      <w:r>
        <w:rPr>
          <w:rFonts w:hint="eastAsia" w:ascii="宋体" w:hAnsi="宋体" w:cs="宋体"/>
          <w:sz w:val="21"/>
          <w:szCs w:val="21"/>
        </w:rPr>
        <w:t>（4）室外噪声标准</w:t>
      </w:r>
    </w:p>
    <w:p>
      <w:pPr>
        <w:spacing w:line="360" w:lineRule="auto"/>
        <w:ind w:firstLine="420" w:firstLineChars="200"/>
        <w:rPr>
          <w:rFonts w:hint="eastAsia" w:ascii="宋体" w:hAnsi="宋体" w:cs="宋体"/>
          <w:sz w:val="21"/>
          <w:szCs w:val="21"/>
        </w:rPr>
      </w:pPr>
      <w:r>
        <w:rPr>
          <w:rFonts w:hint="eastAsia" w:ascii="宋体" w:hAnsi="宋体" w:cs="宋体"/>
          <w:sz w:val="21"/>
          <w:szCs w:val="21"/>
        </w:rPr>
        <w:t>于本工程范围内，机房与机房设备所产生的噪声水平，应不至于影响到外界邻近的噪声敏感接受者，限值如下：</w:t>
      </w:r>
    </w:p>
    <w:tbl>
      <w:tblPr>
        <w:tblStyle w:val="28"/>
        <w:tblW w:w="0" w:type="auto"/>
        <w:tblInd w:w="1059" w:type="dxa"/>
        <w:tblLayout w:type="fixed"/>
        <w:tblCellMar>
          <w:top w:w="0" w:type="dxa"/>
          <w:left w:w="0" w:type="dxa"/>
          <w:bottom w:w="0" w:type="dxa"/>
          <w:right w:w="0" w:type="dxa"/>
        </w:tblCellMar>
      </w:tblPr>
      <w:tblGrid>
        <w:gridCol w:w="830"/>
        <w:gridCol w:w="2340"/>
        <w:gridCol w:w="890"/>
      </w:tblGrid>
      <w:tr>
        <w:tblPrEx>
          <w:tblCellMar>
            <w:top w:w="0" w:type="dxa"/>
            <w:left w:w="0" w:type="dxa"/>
            <w:bottom w:w="0" w:type="dxa"/>
            <w:right w:w="0" w:type="dxa"/>
          </w:tblCellMar>
        </w:tblPrEx>
        <w:trPr>
          <w:trHeight w:val="510" w:hRule="atLeast"/>
        </w:trPr>
        <w:tc>
          <w:tcPr>
            <w:tcW w:w="8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cs="宋体"/>
                <w:sz w:val="21"/>
                <w:szCs w:val="21"/>
              </w:rPr>
            </w:pPr>
            <w:r>
              <w:rPr>
                <w:rFonts w:hint="eastAsia" w:ascii="宋体" w:hAnsi="宋体" w:cs="宋体"/>
                <w:sz w:val="21"/>
                <w:szCs w:val="21"/>
              </w:rPr>
              <w:t>昼间</w:t>
            </w:r>
          </w:p>
        </w:tc>
        <w:tc>
          <w:tcPr>
            <w:tcW w:w="234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cs="宋体"/>
                <w:sz w:val="21"/>
                <w:szCs w:val="21"/>
              </w:rPr>
            </w:pPr>
            <w:r>
              <w:rPr>
                <w:rFonts w:hint="eastAsia" w:ascii="宋体" w:hAnsi="宋体" w:cs="宋体"/>
                <w:sz w:val="21"/>
                <w:szCs w:val="21"/>
              </w:rPr>
              <w:t>06：00 - 22：00</w:t>
            </w:r>
          </w:p>
        </w:tc>
        <w:tc>
          <w:tcPr>
            <w:tcW w:w="8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cs="宋体"/>
                <w:sz w:val="21"/>
                <w:szCs w:val="21"/>
              </w:rPr>
            </w:pPr>
            <w:r>
              <w:rPr>
                <w:rFonts w:hint="eastAsia" w:ascii="宋体" w:hAnsi="宋体" w:cs="宋体"/>
                <w:sz w:val="21"/>
                <w:szCs w:val="21"/>
              </w:rPr>
              <w:t>60dBA</w:t>
            </w:r>
          </w:p>
        </w:tc>
      </w:tr>
      <w:tr>
        <w:tblPrEx>
          <w:tblCellMar>
            <w:top w:w="0" w:type="dxa"/>
            <w:left w:w="0" w:type="dxa"/>
            <w:bottom w:w="0" w:type="dxa"/>
            <w:right w:w="0" w:type="dxa"/>
          </w:tblCellMar>
        </w:tblPrEx>
        <w:trPr>
          <w:trHeight w:val="510" w:hRule="atLeast"/>
        </w:trPr>
        <w:tc>
          <w:tcPr>
            <w:tcW w:w="8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cs="宋体"/>
                <w:sz w:val="21"/>
                <w:szCs w:val="21"/>
              </w:rPr>
            </w:pPr>
            <w:r>
              <w:rPr>
                <w:rFonts w:hint="eastAsia" w:ascii="宋体" w:hAnsi="宋体" w:cs="宋体"/>
                <w:sz w:val="21"/>
                <w:szCs w:val="21"/>
              </w:rPr>
              <w:t>夜间</w:t>
            </w:r>
          </w:p>
        </w:tc>
        <w:tc>
          <w:tcPr>
            <w:tcW w:w="234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cs="宋体"/>
                <w:sz w:val="21"/>
                <w:szCs w:val="21"/>
              </w:rPr>
            </w:pPr>
            <w:r>
              <w:rPr>
                <w:rFonts w:hint="eastAsia" w:ascii="宋体" w:hAnsi="宋体" w:cs="宋体"/>
                <w:sz w:val="21"/>
                <w:szCs w:val="21"/>
              </w:rPr>
              <w:t>22：00 - 06：00</w:t>
            </w:r>
          </w:p>
        </w:tc>
        <w:tc>
          <w:tcPr>
            <w:tcW w:w="8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cs="宋体"/>
                <w:sz w:val="21"/>
                <w:szCs w:val="21"/>
              </w:rPr>
            </w:pPr>
            <w:r>
              <w:rPr>
                <w:rFonts w:hint="eastAsia" w:ascii="宋体" w:hAnsi="宋体" w:cs="宋体"/>
                <w:sz w:val="21"/>
                <w:szCs w:val="21"/>
              </w:rPr>
              <w:t>50dBA</w:t>
            </w:r>
          </w:p>
        </w:tc>
      </w:tr>
    </w:tbl>
    <w:p>
      <w:pPr>
        <w:spacing w:line="360" w:lineRule="auto"/>
        <w:rPr>
          <w:rFonts w:hint="eastAsia" w:ascii="宋体" w:hAnsi="宋体" w:cs="宋体"/>
          <w:sz w:val="21"/>
          <w:szCs w:val="21"/>
        </w:rPr>
      </w:pPr>
      <w:r>
        <w:rPr>
          <w:rFonts w:hint="eastAsia" w:ascii="宋体" w:hAnsi="宋体" w:cs="宋体"/>
          <w:sz w:val="21"/>
          <w:szCs w:val="21"/>
        </w:rPr>
        <w:t>参考：中华人民共和国噪声法规（GB3096-93</w:t>
      </w:r>
      <w:r>
        <w:rPr>
          <w:rFonts w:hint="eastAsia" w:ascii="宋体" w:hAnsi="宋体" w:cs="宋体"/>
          <w:sz w:val="21"/>
          <w:szCs w:val="21"/>
        </w:rPr>
        <w:tab/>
      </w:r>
      <w:r>
        <w:rPr>
          <w:rFonts w:hint="eastAsia" w:ascii="宋体" w:hAnsi="宋体" w:cs="宋体"/>
          <w:sz w:val="21"/>
          <w:szCs w:val="21"/>
        </w:rPr>
        <w:t>2 类区）</w:t>
      </w:r>
    </w:p>
    <w:p>
      <w:pPr>
        <w:spacing w:line="360" w:lineRule="auto"/>
        <w:rPr>
          <w:rFonts w:hint="eastAsia" w:ascii="宋体" w:hAnsi="宋体" w:cs="宋体"/>
          <w:sz w:val="21"/>
          <w:szCs w:val="21"/>
        </w:rPr>
      </w:pPr>
      <w:r>
        <w:rPr>
          <w:rFonts w:hint="eastAsia" w:ascii="宋体" w:hAnsi="宋体" w:cs="宋体"/>
          <w:color w:val="FF0000"/>
          <w:sz w:val="21"/>
          <w:szCs w:val="21"/>
        </w:rPr>
        <w:t>（5）为确保设备不会对噪声敏感区域造成影响，对传播到室内的噪声排放限制的不同倍频段做出了相应的限值要求：</w:t>
      </w:r>
      <w:r>
        <w:rPr>
          <w:rFonts w:hint="eastAsia" w:ascii="宋体" w:hAnsi="宋体" w:cs="宋体"/>
          <w:sz w:val="21"/>
          <w:szCs w:val="21"/>
        </w:rPr>
        <w:t xml:space="preserve"> </w:t>
      </w:r>
    </w:p>
    <w:p>
      <w:pPr>
        <w:spacing w:line="360" w:lineRule="auto"/>
        <w:jc w:val="center"/>
      </w:pPr>
      <w:r>
        <w:drawing>
          <wp:inline distT="0" distB="0" distL="114300" distR="114300">
            <wp:extent cx="3651885" cy="1657350"/>
            <wp:effectExtent l="0" t="0" r="5715" b="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7"/>
                    <a:stretch>
                      <a:fillRect/>
                    </a:stretch>
                  </pic:blipFill>
                  <pic:spPr>
                    <a:xfrm>
                      <a:off x="0" y="0"/>
                      <a:ext cx="3651885" cy="1657350"/>
                    </a:xfrm>
                    <a:prstGeom prst="rect">
                      <a:avLst/>
                    </a:prstGeom>
                    <a:noFill/>
                    <a:ln>
                      <a:noFill/>
                    </a:ln>
                  </pic:spPr>
                </pic:pic>
              </a:graphicData>
            </a:graphic>
          </wp:inline>
        </w:drawing>
      </w:r>
    </w:p>
    <w:p>
      <w:pPr>
        <w:spacing w:line="360" w:lineRule="auto"/>
        <w:rPr>
          <w:rFonts w:hint="eastAsia" w:ascii="宋体" w:hAnsi="宋体" w:cs="宋体"/>
          <w:color w:val="FF0000"/>
          <w:sz w:val="21"/>
          <w:szCs w:val="21"/>
        </w:rPr>
      </w:pPr>
      <w:r>
        <w:rPr>
          <w:rFonts w:hint="eastAsia" w:ascii="宋体" w:hAnsi="宋体" w:cs="宋体"/>
          <w:color w:val="FF0000"/>
          <w:sz w:val="21"/>
          <w:szCs w:val="21"/>
        </w:rPr>
        <w:t xml:space="preserve">备注： </w:t>
      </w:r>
    </w:p>
    <w:p>
      <w:pPr>
        <w:spacing w:line="360" w:lineRule="auto"/>
        <w:rPr>
          <w:rFonts w:hint="eastAsia" w:ascii="宋体" w:hAnsi="宋体" w:cs="宋体"/>
          <w:color w:val="FF0000"/>
          <w:sz w:val="21"/>
          <w:szCs w:val="21"/>
        </w:rPr>
      </w:pPr>
      <w:r>
        <w:rPr>
          <w:rFonts w:hint="eastAsia" w:ascii="宋体" w:hAnsi="宋体" w:cs="宋体"/>
          <w:color w:val="FF0000"/>
          <w:sz w:val="21"/>
          <w:szCs w:val="21"/>
        </w:rPr>
        <w:t xml:space="preserve"> 昼间为 06：00-22：00，夜间为 22：00-06：00。 </w:t>
      </w:r>
    </w:p>
    <w:p>
      <w:pPr>
        <w:spacing w:line="360" w:lineRule="auto"/>
        <w:rPr>
          <w:rFonts w:hint="eastAsia" w:ascii="宋体" w:hAnsi="宋体" w:cs="宋体"/>
          <w:color w:val="FF0000"/>
          <w:sz w:val="21"/>
          <w:szCs w:val="21"/>
        </w:rPr>
      </w:pPr>
      <w:r>
        <w:rPr>
          <w:rFonts w:ascii="宋体" w:hAnsi="宋体" w:cs="宋体"/>
          <w:color w:val="FF0000"/>
          <w:sz w:val="21"/>
          <w:szCs w:val="21"/>
        </w:rPr>
        <w:t xml:space="preserve"> </w:t>
      </w:r>
      <w:r>
        <w:rPr>
          <w:rFonts w:hint="eastAsia" w:ascii="宋体" w:hAnsi="宋体" w:cs="宋体"/>
          <w:color w:val="FF0000"/>
          <w:sz w:val="21"/>
          <w:szCs w:val="21"/>
        </w:rPr>
        <w:t xml:space="preserve">A 类房间是指以睡眠为主要目的，需要保证夜间安静的房间，包括住宅卧式、医院 </w:t>
      </w:r>
    </w:p>
    <w:p>
      <w:pPr>
        <w:spacing w:line="360" w:lineRule="auto"/>
        <w:rPr>
          <w:rFonts w:hint="eastAsia" w:ascii="宋体" w:hAnsi="宋体" w:cs="宋体"/>
          <w:color w:val="FF0000"/>
          <w:sz w:val="21"/>
          <w:szCs w:val="21"/>
        </w:rPr>
      </w:pPr>
      <w:r>
        <w:rPr>
          <w:rFonts w:hint="eastAsia" w:ascii="宋体" w:hAnsi="宋体" w:cs="宋体"/>
          <w:color w:val="FF0000"/>
          <w:sz w:val="21"/>
          <w:szCs w:val="21"/>
        </w:rPr>
        <w:t xml:space="preserve">病房、宾馆客房等。 </w:t>
      </w:r>
    </w:p>
    <w:p>
      <w:pPr>
        <w:spacing w:line="360" w:lineRule="auto"/>
        <w:rPr>
          <w:rFonts w:hint="eastAsia" w:ascii="宋体" w:hAnsi="宋体" w:cs="宋体"/>
          <w:color w:val="FF0000"/>
          <w:sz w:val="21"/>
          <w:szCs w:val="21"/>
        </w:rPr>
      </w:pPr>
      <w:r>
        <w:rPr>
          <w:rFonts w:ascii="宋体" w:hAnsi="宋体" w:cs="宋体"/>
          <w:color w:val="FF0000"/>
          <w:sz w:val="21"/>
          <w:szCs w:val="21"/>
        </w:rPr>
        <w:t xml:space="preserve"> </w:t>
      </w:r>
      <w:r>
        <w:rPr>
          <w:rFonts w:hint="eastAsia" w:ascii="宋体" w:hAnsi="宋体" w:cs="宋体"/>
          <w:color w:val="FF0000"/>
          <w:sz w:val="21"/>
          <w:szCs w:val="21"/>
        </w:rPr>
        <w:t xml:space="preserve">B 类房间是指主要在昼间使用，需要保证思考与精神集中、正常讲话不被干扰的房 </w:t>
      </w:r>
    </w:p>
    <w:p>
      <w:pPr>
        <w:spacing w:line="360" w:lineRule="auto"/>
        <w:rPr>
          <w:rFonts w:hint="eastAsia" w:ascii="宋体" w:hAnsi="宋体" w:cs="宋体"/>
          <w:color w:val="FF0000"/>
          <w:sz w:val="21"/>
          <w:szCs w:val="21"/>
        </w:rPr>
      </w:pPr>
      <w:r>
        <w:rPr>
          <w:rFonts w:hint="eastAsia" w:ascii="宋体" w:hAnsi="宋体" w:cs="宋体"/>
          <w:color w:val="FF0000"/>
          <w:sz w:val="21"/>
          <w:szCs w:val="21"/>
        </w:rPr>
        <w:t xml:space="preserve">间、包括学校教师，会议室、办公室、住宅中卧室以外的其他房间等。 </w:t>
      </w:r>
    </w:p>
    <w:p>
      <w:pPr>
        <w:spacing w:line="360" w:lineRule="auto"/>
        <w:rPr>
          <w:rFonts w:hint="eastAsia"/>
        </w:rPr>
      </w:pPr>
    </w:p>
    <w:p>
      <w:pPr>
        <w:spacing w:line="360" w:lineRule="auto"/>
        <w:rPr>
          <w:rFonts w:hint="eastAsia" w:ascii="宋体" w:hAnsi="宋体" w:cs="宋体"/>
          <w:sz w:val="21"/>
          <w:szCs w:val="21"/>
        </w:rPr>
      </w:pPr>
    </w:p>
    <w:p>
      <w:pPr>
        <w:pStyle w:val="2"/>
        <w:bidi w:val="0"/>
        <w:jc w:val="center"/>
        <w:rPr>
          <w:rFonts w:hint="eastAsia" w:ascii="宋体" w:hAnsi="宋体" w:cs="宋体"/>
          <w:sz w:val="21"/>
          <w:szCs w:val="21"/>
        </w:rPr>
      </w:pPr>
      <w:bookmarkStart w:id="11" w:name="_Toc21873"/>
      <w:bookmarkStart w:id="12" w:name="_Toc330576833"/>
      <w:bookmarkStart w:id="13" w:name="_Toc26938"/>
      <w:bookmarkStart w:id="14" w:name="_Toc28138"/>
      <w:r>
        <w:rPr>
          <w:rFonts w:hint="eastAsia"/>
          <w:sz w:val="36"/>
          <w:szCs w:val="36"/>
          <w:lang w:val="en-US" w:eastAsia="zh-CN"/>
        </w:rPr>
        <w:t>第二章</w:t>
      </w:r>
      <w:r>
        <w:rPr>
          <w:sz w:val="36"/>
          <w:szCs w:val="36"/>
          <w:lang w:val="en-GB"/>
        </w:rPr>
        <w:t xml:space="preserve"> </w:t>
      </w:r>
      <w:r>
        <w:rPr>
          <w:rFonts w:hint="eastAsia"/>
          <w:sz w:val="36"/>
          <w:szCs w:val="36"/>
        </w:rPr>
        <w:t>主要设备技术规格书</w:t>
      </w:r>
      <w:bookmarkEnd w:id="0"/>
      <w:bookmarkEnd w:id="11"/>
      <w:bookmarkEnd w:id="12"/>
      <w:bookmarkEnd w:id="13"/>
      <w:bookmarkEnd w:id="14"/>
      <w:bookmarkStart w:id="15" w:name="_Toc330576839"/>
    </w:p>
    <w:p>
      <w:pPr>
        <w:pStyle w:val="3"/>
        <w:bidi w:val="0"/>
        <w:rPr>
          <w:rStyle w:val="45"/>
          <w:rFonts w:hint="eastAsia" w:ascii="宋体" w:hAnsi="宋体" w:eastAsia="宋体" w:cs="宋体"/>
          <w:b w:val="0"/>
          <w:bCs w:val="0"/>
          <w:sz w:val="30"/>
          <w:szCs w:val="30"/>
        </w:rPr>
      </w:pPr>
      <w:bookmarkStart w:id="16" w:name="_Toc330576837"/>
      <w:bookmarkStart w:id="17" w:name="_Toc5432"/>
      <w:bookmarkStart w:id="18" w:name="_Toc30874"/>
      <w:r>
        <w:rPr>
          <w:rStyle w:val="34"/>
          <w:rFonts w:hint="eastAsia" w:eastAsia="宋体"/>
          <w:b/>
          <w:sz w:val="32"/>
          <w:lang w:val="en-US" w:eastAsia="zh-CN"/>
        </w:rPr>
        <w:t>一</w:t>
      </w:r>
      <w:r>
        <w:rPr>
          <w:rStyle w:val="34"/>
          <w:rFonts w:hint="eastAsia"/>
          <w:b/>
          <w:sz w:val="32"/>
        </w:rPr>
        <w:t>、风机技术要求</w:t>
      </w:r>
      <w:bookmarkEnd w:id="16"/>
      <w:bookmarkEnd w:id="17"/>
      <w:bookmarkEnd w:id="18"/>
    </w:p>
    <w:p>
      <w:pPr>
        <w:pStyle w:val="5"/>
        <w:bidi w:val="0"/>
        <w:rPr>
          <w:rFonts w:hint="eastAsia"/>
          <w:sz w:val="24"/>
          <w:szCs w:val="24"/>
        </w:rPr>
      </w:pPr>
      <w:r>
        <w:rPr>
          <w:rFonts w:hint="eastAsia"/>
          <w:sz w:val="24"/>
          <w:szCs w:val="24"/>
        </w:rPr>
        <w:t>1 总则</w:t>
      </w:r>
    </w:p>
    <w:p>
      <w:pPr>
        <w:numPr>
          <w:ilvl w:val="1"/>
          <w:numId w:val="4"/>
        </w:numPr>
        <w:tabs>
          <w:tab w:val="left" w:pos="700"/>
          <w:tab w:val="clear" w:pos="992"/>
        </w:tabs>
        <w:spacing w:line="360" w:lineRule="auto"/>
        <w:ind w:left="840" w:hanging="840"/>
        <w:rPr>
          <w:rFonts w:hint="eastAsia" w:ascii="宋体" w:hAnsi="宋体" w:cs="宋体"/>
          <w:sz w:val="21"/>
          <w:szCs w:val="21"/>
        </w:rPr>
      </w:pPr>
      <w:r>
        <w:rPr>
          <w:rFonts w:hint="eastAsia" w:ascii="宋体" w:hAnsi="宋体" w:cs="宋体"/>
          <w:sz w:val="21"/>
          <w:szCs w:val="21"/>
        </w:rPr>
        <w:t>引用标准、规范、规定：风机满足国家和地方相关风机设计、生产、检验的标准、</w:t>
      </w:r>
    </w:p>
    <w:p>
      <w:pPr>
        <w:spacing w:line="360" w:lineRule="auto"/>
        <w:ind w:firstLine="735" w:firstLineChars="350"/>
        <w:rPr>
          <w:rFonts w:hint="eastAsia" w:ascii="宋体" w:hAnsi="宋体" w:cs="宋体"/>
          <w:sz w:val="21"/>
          <w:szCs w:val="21"/>
        </w:rPr>
      </w:pPr>
      <w:r>
        <w:rPr>
          <w:rFonts w:hint="eastAsia" w:ascii="宋体" w:hAnsi="宋体" w:cs="宋体"/>
          <w:sz w:val="21"/>
          <w:szCs w:val="21"/>
        </w:rPr>
        <w:t>规范和规定（包括推荐标准）。</w:t>
      </w:r>
    </w:p>
    <w:p>
      <w:pPr>
        <w:spacing w:line="360" w:lineRule="auto"/>
        <w:ind w:firstLine="735" w:firstLineChars="350"/>
        <w:rPr>
          <w:rFonts w:hint="eastAsia" w:ascii="宋体" w:hAnsi="宋体" w:cs="宋体"/>
          <w:sz w:val="21"/>
          <w:szCs w:val="21"/>
        </w:rPr>
      </w:pPr>
      <w:r>
        <w:rPr>
          <w:rFonts w:hint="eastAsia" w:ascii="宋体" w:hAnsi="宋体" w:cs="宋体"/>
          <w:sz w:val="21"/>
          <w:szCs w:val="21"/>
        </w:rPr>
        <w:t>主要服务对象：箱式离心风机、轴流式消防风机、静音管道风机等。</w:t>
      </w:r>
    </w:p>
    <w:p>
      <w:pPr>
        <w:numPr>
          <w:ilvl w:val="1"/>
          <w:numId w:val="4"/>
        </w:numPr>
        <w:tabs>
          <w:tab w:val="left" w:pos="560"/>
          <w:tab w:val="clear" w:pos="992"/>
        </w:tabs>
        <w:spacing w:line="360" w:lineRule="auto"/>
        <w:ind w:hanging="992"/>
        <w:rPr>
          <w:rFonts w:hint="eastAsia" w:ascii="宋体" w:hAnsi="宋体" w:cs="宋体"/>
          <w:sz w:val="21"/>
          <w:szCs w:val="21"/>
        </w:rPr>
      </w:pPr>
      <w:r>
        <w:rPr>
          <w:rFonts w:hint="eastAsia" w:ascii="宋体" w:hAnsi="宋体" w:cs="宋体"/>
          <w:sz w:val="21"/>
          <w:szCs w:val="21"/>
        </w:rPr>
        <w:t xml:space="preserve">  提供风机需满足的重要性能指标：</w:t>
      </w:r>
    </w:p>
    <w:p>
      <w:pPr>
        <w:numPr>
          <w:ilvl w:val="1"/>
          <w:numId w:val="5"/>
        </w:numPr>
        <w:spacing w:line="360" w:lineRule="auto"/>
        <w:ind w:left="1260" w:hanging="835"/>
        <w:rPr>
          <w:rFonts w:hint="eastAsia" w:ascii="宋体" w:hAnsi="宋体" w:cs="宋体"/>
          <w:sz w:val="21"/>
          <w:szCs w:val="21"/>
        </w:rPr>
      </w:pPr>
      <w:r>
        <w:rPr>
          <w:rFonts w:hint="eastAsia" w:ascii="宋体" w:hAnsi="宋体" w:cs="宋体"/>
          <w:sz w:val="21"/>
          <w:szCs w:val="21"/>
        </w:rPr>
        <w:t>除轴流式消防风机外，所有的风机性能和噪音参数都通过AMCA的认证。</w:t>
      </w:r>
    </w:p>
    <w:p>
      <w:pPr>
        <w:numPr>
          <w:ilvl w:val="1"/>
          <w:numId w:val="5"/>
        </w:numPr>
        <w:spacing w:line="360" w:lineRule="auto"/>
        <w:ind w:left="1260" w:hanging="835"/>
        <w:rPr>
          <w:rFonts w:hint="eastAsia" w:ascii="宋体" w:hAnsi="宋体" w:cs="宋体"/>
          <w:sz w:val="21"/>
          <w:szCs w:val="21"/>
        </w:rPr>
      </w:pPr>
      <w:r>
        <w:rPr>
          <w:rFonts w:hint="eastAsia" w:ascii="宋体" w:hAnsi="宋体" w:cs="宋体"/>
          <w:sz w:val="21"/>
          <w:szCs w:val="21"/>
        </w:rPr>
        <w:t>风机满足《通风机能效限定值及能效等级》（GB 19761-2009）二级能效要求，并提供二级能效标示认证。</w:t>
      </w:r>
    </w:p>
    <w:p>
      <w:pPr>
        <w:numPr>
          <w:ilvl w:val="1"/>
          <w:numId w:val="5"/>
        </w:numPr>
        <w:spacing w:line="360" w:lineRule="auto"/>
        <w:ind w:left="1260" w:hanging="835"/>
        <w:rPr>
          <w:rFonts w:hint="eastAsia" w:ascii="宋体" w:hAnsi="宋体" w:cs="宋体"/>
          <w:sz w:val="21"/>
          <w:szCs w:val="21"/>
        </w:rPr>
      </w:pPr>
      <w:r>
        <w:rPr>
          <w:rFonts w:hint="eastAsia" w:ascii="宋体" w:hAnsi="宋体" w:cs="宋体"/>
          <w:sz w:val="21"/>
          <w:szCs w:val="21"/>
        </w:rPr>
        <w:t>电机满足《中小型三相异步电动机能效限定值及能效等级》（GB18613-2012），二级能效要求，并提供二级能效标示认证。</w:t>
      </w:r>
    </w:p>
    <w:p>
      <w:pPr>
        <w:numPr>
          <w:ilvl w:val="1"/>
          <w:numId w:val="5"/>
        </w:numPr>
        <w:spacing w:line="360" w:lineRule="auto"/>
        <w:ind w:left="1260" w:hanging="835"/>
        <w:rPr>
          <w:rFonts w:hint="eastAsia" w:ascii="宋体" w:hAnsi="宋体" w:cs="宋体"/>
          <w:sz w:val="21"/>
          <w:szCs w:val="21"/>
        </w:rPr>
      </w:pPr>
      <w:r>
        <w:rPr>
          <w:rFonts w:hint="eastAsia" w:ascii="宋体" w:hAnsi="宋体" w:cs="宋体"/>
          <w:sz w:val="21"/>
          <w:szCs w:val="21"/>
        </w:rPr>
        <w:t>风机噪音值应符合GB8690-2014《通风机 噪音限值》“表1”的要求，且最佳工况效率点的比A声级L</w:t>
      </w:r>
      <w:r>
        <w:rPr>
          <w:rFonts w:hint="eastAsia" w:ascii="宋体" w:hAnsi="宋体" w:cs="宋体"/>
          <w:sz w:val="21"/>
          <w:szCs w:val="21"/>
          <w:vertAlign w:val="subscript"/>
        </w:rPr>
        <w:t>SA</w:t>
      </w:r>
      <w:r>
        <w:rPr>
          <w:rFonts w:hint="eastAsia" w:ascii="宋体" w:hAnsi="宋体" w:cs="宋体"/>
          <w:sz w:val="21"/>
          <w:szCs w:val="21"/>
        </w:rPr>
        <w:t>较“表1”限制值低2dB（A）。</w:t>
      </w:r>
    </w:p>
    <w:p>
      <w:pPr>
        <w:numPr>
          <w:ilvl w:val="1"/>
          <w:numId w:val="5"/>
        </w:numPr>
        <w:spacing w:line="360" w:lineRule="auto"/>
        <w:ind w:left="1260" w:hanging="835"/>
        <w:rPr>
          <w:rFonts w:hint="eastAsia" w:ascii="宋体" w:hAnsi="宋体" w:cs="宋体"/>
          <w:sz w:val="21"/>
          <w:szCs w:val="21"/>
        </w:rPr>
      </w:pPr>
      <w:r>
        <w:rPr>
          <w:rFonts w:hint="eastAsia" w:ascii="宋体" w:hAnsi="宋体" w:cs="宋体"/>
          <w:sz w:val="21"/>
          <w:szCs w:val="21"/>
        </w:rPr>
        <w:t>风机出口风速</w:t>
      </w:r>
    </w:p>
    <w:p>
      <w:pPr>
        <w:spacing w:line="360" w:lineRule="auto"/>
        <w:ind w:left="566" w:leftChars="202" w:firstLine="840" w:firstLineChars="400"/>
        <w:rPr>
          <w:rFonts w:hint="eastAsia" w:ascii="宋体" w:hAnsi="宋体" w:cs="宋体"/>
          <w:sz w:val="21"/>
          <w:szCs w:val="21"/>
        </w:rPr>
      </w:pPr>
      <w:r>
        <w:rPr>
          <w:rFonts w:hint="eastAsia" w:ascii="宋体" w:hAnsi="宋体" w:cs="宋体"/>
          <w:sz w:val="21"/>
          <w:szCs w:val="21"/>
        </w:rPr>
        <w:t>表 平时、平时消防两用风机、空调机组配套风机出口风速见下表</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7"/>
        <w:gridCol w:w="4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97" w:type="dxa"/>
            <w:noWrap w:val="0"/>
            <w:vAlign w:val="center"/>
          </w:tcPr>
          <w:p>
            <w:pPr>
              <w:spacing w:line="360" w:lineRule="auto"/>
              <w:rPr>
                <w:rFonts w:hint="eastAsia" w:ascii="宋体" w:hAnsi="宋体" w:cs="宋体"/>
                <w:sz w:val="21"/>
                <w:szCs w:val="21"/>
              </w:rPr>
            </w:pPr>
            <w:r>
              <w:rPr>
                <w:rFonts w:hint="eastAsia" w:ascii="宋体" w:hAnsi="宋体" w:cs="宋体"/>
                <w:sz w:val="21"/>
                <w:szCs w:val="21"/>
              </w:rPr>
              <w:t>风量（m3/h）</w:t>
            </w:r>
          </w:p>
        </w:tc>
        <w:tc>
          <w:tcPr>
            <w:tcW w:w="4125" w:type="dxa"/>
            <w:noWrap w:val="0"/>
            <w:vAlign w:val="center"/>
          </w:tcPr>
          <w:p>
            <w:pPr>
              <w:spacing w:line="360" w:lineRule="auto"/>
              <w:rPr>
                <w:rFonts w:hint="eastAsia" w:ascii="宋体" w:hAnsi="宋体" w:cs="宋体"/>
                <w:sz w:val="21"/>
                <w:szCs w:val="21"/>
              </w:rPr>
            </w:pPr>
            <w:r>
              <w:rPr>
                <w:rFonts w:hint="eastAsia" w:ascii="宋体" w:hAnsi="宋体" w:cs="宋体"/>
                <w:sz w:val="21"/>
                <w:szCs w:val="21"/>
              </w:rPr>
              <w:t>风速 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97" w:type="dxa"/>
            <w:noWrap w:val="0"/>
            <w:vAlign w:val="center"/>
          </w:tcPr>
          <w:p>
            <w:pPr>
              <w:spacing w:line="360" w:lineRule="auto"/>
              <w:rPr>
                <w:rFonts w:hint="eastAsia" w:ascii="宋体" w:hAnsi="宋体" w:cs="宋体"/>
                <w:sz w:val="21"/>
                <w:szCs w:val="21"/>
              </w:rPr>
            </w:pPr>
            <w:r>
              <w:rPr>
                <w:rFonts w:hint="eastAsia" w:ascii="宋体" w:hAnsi="宋体" w:cs="宋体"/>
                <w:sz w:val="21"/>
                <w:szCs w:val="21"/>
              </w:rPr>
              <w:t>≤5000</w:t>
            </w:r>
          </w:p>
        </w:tc>
        <w:tc>
          <w:tcPr>
            <w:tcW w:w="4125" w:type="dxa"/>
            <w:noWrap w:val="0"/>
            <w:vAlign w:val="center"/>
          </w:tcPr>
          <w:p>
            <w:pPr>
              <w:spacing w:line="360" w:lineRule="auto"/>
              <w:rPr>
                <w:rFonts w:hint="eastAsia" w:ascii="宋体" w:hAnsi="宋体" w:cs="宋体"/>
                <w:sz w:val="21"/>
                <w:szCs w:val="21"/>
              </w:rPr>
            </w:pPr>
            <w:r>
              <w:rPr>
                <w:rFonts w:hint="eastAsia" w:ascii="宋体" w:hAnsi="宋体" w:cs="宋体"/>
                <w:sz w:val="21"/>
                <w:szCs w:val="21"/>
              </w:rPr>
              <w:t>≤6 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97" w:type="dxa"/>
            <w:noWrap w:val="0"/>
            <w:vAlign w:val="center"/>
          </w:tcPr>
          <w:p>
            <w:pPr>
              <w:spacing w:line="360" w:lineRule="auto"/>
              <w:rPr>
                <w:rFonts w:hint="eastAsia" w:ascii="宋体" w:hAnsi="宋体" w:cs="宋体"/>
                <w:sz w:val="21"/>
                <w:szCs w:val="21"/>
              </w:rPr>
            </w:pPr>
            <w:r>
              <w:rPr>
                <w:rFonts w:hint="eastAsia" w:ascii="宋体" w:hAnsi="宋体" w:cs="宋体"/>
                <w:sz w:val="21"/>
                <w:szCs w:val="21"/>
              </w:rPr>
              <w:t>≤10000</w:t>
            </w:r>
          </w:p>
        </w:tc>
        <w:tc>
          <w:tcPr>
            <w:tcW w:w="4125" w:type="dxa"/>
            <w:noWrap w:val="0"/>
            <w:vAlign w:val="center"/>
          </w:tcPr>
          <w:p>
            <w:pPr>
              <w:spacing w:line="360" w:lineRule="auto"/>
              <w:rPr>
                <w:rFonts w:hint="eastAsia" w:ascii="宋体" w:hAnsi="宋体" w:cs="宋体"/>
                <w:sz w:val="21"/>
                <w:szCs w:val="21"/>
              </w:rPr>
            </w:pPr>
            <w:r>
              <w:rPr>
                <w:rFonts w:hint="eastAsia" w:ascii="宋体" w:hAnsi="宋体" w:cs="宋体"/>
                <w:sz w:val="21"/>
                <w:szCs w:val="21"/>
              </w:rPr>
              <w:t>≤8 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jc w:val="center"/>
        </w:trPr>
        <w:tc>
          <w:tcPr>
            <w:tcW w:w="4397" w:type="dxa"/>
            <w:noWrap w:val="0"/>
            <w:vAlign w:val="center"/>
          </w:tcPr>
          <w:p>
            <w:pPr>
              <w:spacing w:line="360" w:lineRule="auto"/>
              <w:rPr>
                <w:rFonts w:hint="eastAsia" w:ascii="宋体" w:hAnsi="宋体" w:cs="宋体"/>
                <w:sz w:val="21"/>
                <w:szCs w:val="21"/>
              </w:rPr>
            </w:pPr>
            <w:r>
              <w:rPr>
                <w:rFonts w:hint="eastAsia" w:ascii="宋体" w:hAnsi="宋体" w:cs="宋体"/>
                <w:sz w:val="21"/>
                <w:szCs w:val="21"/>
              </w:rPr>
              <w:t>≤15000</w:t>
            </w:r>
          </w:p>
        </w:tc>
        <w:tc>
          <w:tcPr>
            <w:tcW w:w="4125" w:type="dxa"/>
            <w:noWrap w:val="0"/>
            <w:vAlign w:val="center"/>
          </w:tcPr>
          <w:p>
            <w:pPr>
              <w:spacing w:line="360" w:lineRule="auto"/>
              <w:rPr>
                <w:rFonts w:hint="eastAsia" w:ascii="宋体" w:hAnsi="宋体" w:cs="宋体"/>
                <w:sz w:val="21"/>
                <w:szCs w:val="21"/>
              </w:rPr>
            </w:pPr>
            <w:r>
              <w:rPr>
                <w:rFonts w:hint="eastAsia" w:ascii="宋体" w:hAnsi="宋体" w:cs="宋体"/>
                <w:sz w:val="21"/>
                <w:szCs w:val="21"/>
              </w:rPr>
              <w:t>≤8 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jc w:val="center"/>
        </w:trPr>
        <w:tc>
          <w:tcPr>
            <w:tcW w:w="4397" w:type="dxa"/>
            <w:noWrap w:val="0"/>
            <w:vAlign w:val="center"/>
          </w:tcPr>
          <w:p>
            <w:pPr>
              <w:spacing w:line="360" w:lineRule="auto"/>
              <w:rPr>
                <w:rFonts w:hint="eastAsia" w:ascii="宋体" w:hAnsi="宋体" w:cs="宋体"/>
                <w:sz w:val="21"/>
                <w:szCs w:val="21"/>
              </w:rPr>
            </w:pPr>
            <w:r>
              <w:rPr>
                <w:rFonts w:hint="eastAsia" w:ascii="宋体" w:hAnsi="宋体" w:cs="宋体"/>
                <w:sz w:val="21"/>
                <w:szCs w:val="21"/>
              </w:rPr>
              <w:t>≤20000</w:t>
            </w:r>
          </w:p>
        </w:tc>
        <w:tc>
          <w:tcPr>
            <w:tcW w:w="4125" w:type="dxa"/>
            <w:noWrap w:val="0"/>
            <w:vAlign w:val="center"/>
          </w:tcPr>
          <w:p>
            <w:pPr>
              <w:spacing w:line="360" w:lineRule="auto"/>
              <w:rPr>
                <w:rFonts w:hint="eastAsia" w:ascii="宋体" w:hAnsi="宋体" w:cs="宋体"/>
                <w:sz w:val="21"/>
                <w:szCs w:val="21"/>
              </w:rPr>
            </w:pPr>
            <w:r>
              <w:rPr>
                <w:rFonts w:hint="eastAsia" w:ascii="宋体" w:hAnsi="宋体" w:cs="宋体"/>
                <w:sz w:val="21"/>
                <w:szCs w:val="21"/>
              </w:rPr>
              <w:t>≤9 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 w:hRule="atLeast"/>
          <w:jc w:val="center"/>
        </w:trPr>
        <w:tc>
          <w:tcPr>
            <w:tcW w:w="4397" w:type="dxa"/>
            <w:noWrap w:val="0"/>
            <w:vAlign w:val="center"/>
          </w:tcPr>
          <w:p>
            <w:pPr>
              <w:spacing w:line="360" w:lineRule="auto"/>
              <w:rPr>
                <w:rFonts w:hint="eastAsia" w:ascii="宋体" w:hAnsi="宋体" w:cs="宋体"/>
                <w:sz w:val="21"/>
                <w:szCs w:val="21"/>
              </w:rPr>
            </w:pPr>
            <w:r>
              <w:rPr>
                <w:rFonts w:hint="eastAsia" w:ascii="宋体" w:hAnsi="宋体" w:cs="宋体"/>
                <w:sz w:val="21"/>
                <w:szCs w:val="21"/>
              </w:rPr>
              <w:t>≤30000</w:t>
            </w:r>
          </w:p>
        </w:tc>
        <w:tc>
          <w:tcPr>
            <w:tcW w:w="4125" w:type="dxa"/>
            <w:noWrap w:val="0"/>
            <w:vAlign w:val="center"/>
          </w:tcPr>
          <w:p>
            <w:pPr>
              <w:spacing w:line="360" w:lineRule="auto"/>
              <w:rPr>
                <w:rFonts w:hint="eastAsia" w:ascii="宋体" w:hAnsi="宋体" w:cs="宋体"/>
                <w:sz w:val="21"/>
                <w:szCs w:val="21"/>
              </w:rPr>
            </w:pPr>
            <w:r>
              <w:rPr>
                <w:rFonts w:hint="eastAsia" w:ascii="宋体" w:hAnsi="宋体" w:cs="宋体"/>
                <w:sz w:val="21"/>
                <w:szCs w:val="21"/>
              </w:rPr>
              <w:t>≤9 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4397" w:type="dxa"/>
            <w:noWrap w:val="0"/>
            <w:vAlign w:val="center"/>
          </w:tcPr>
          <w:p>
            <w:pPr>
              <w:spacing w:line="360" w:lineRule="auto"/>
              <w:rPr>
                <w:rFonts w:hint="eastAsia" w:ascii="宋体" w:hAnsi="宋体" w:cs="宋体"/>
                <w:sz w:val="21"/>
                <w:szCs w:val="21"/>
              </w:rPr>
            </w:pPr>
            <w:r>
              <w:rPr>
                <w:rFonts w:hint="eastAsia" w:ascii="宋体" w:hAnsi="宋体" w:cs="宋体"/>
                <w:sz w:val="21"/>
                <w:szCs w:val="21"/>
              </w:rPr>
              <w:t>&gt;30000</w:t>
            </w:r>
          </w:p>
        </w:tc>
        <w:tc>
          <w:tcPr>
            <w:tcW w:w="4125" w:type="dxa"/>
            <w:noWrap w:val="0"/>
            <w:vAlign w:val="center"/>
          </w:tcPr>
          <w:p>
            <w:pPr>
              <w:spacing w:line="360" w:lineRule="auto"/>
              <w:rPr>
                <w:rFonts w:hint="eastAsia" w:ascii="宋体" w:hAnsi="宋体" w:cs="宋体"/>
                <w:sz w:val="21"/>
                <w:szCs w:val="21"/>
              </w:rPr>
            </w:pPr>
            <w:r>
              <w:rPr>
                <w:rFonts w:hint="eastAsia" w:ascii="宋体" w:hAnsi="宋体" w:cs="宋体"/>
                <w:sz w:val="21"/>
                <w:szCs w:val="21"/>
              </w:rPr>
              <w:t>≤10 m/s</w:t>
            </w:r>
          </w:p>
        </w:tc>
      </w:tr>
    </w:tbl>
    <w:p>
      <w:pPr>
        <w:tabs>
          <w:tab w:val="left" w:pos="1275"/>
        </w:tabs>
        <w:spacing w:line="360" w:lineRule="auto"/>
        <w:ind w:firstLine="1155" w:firstLineChars="550"/>
        <w:rPr>
          <w:rFonts w:hint="eastAsia" w:ascii="宋体" w:hAnsi="宋体" w:cs="宋体"/>
          <w:sz w:val="21"/>
          <w:szCs w:val="21"/>
        </w:rPr>
      </w:pPr>
      <w:r>
        <w:rPr>
          <w:rFonts w:hint="eastAsia" w:ascii="宋体" w:hAnsi="宋体" w:cs="宋体"/>
          <w:sz w:val="21"/>
          <w:szCs w:val="21"/>
        </w:rPr>
        <w:t>消防专用风机：≤15 m/s</w:t>
      </w:r>
    </w:p>
    <w:p>
      <w:pPr>
        <w:numPr>
          <w:ilvl w:val="1"/>
          <w:numId w:val="5"/>
        </w:numPr>
        <w:spacing w:line="360" w:lineRule="auto"/>
        <w:ind w:left="1260" w:hanging="835"/>
        <w:rPr>
          <w:rFonts w:hint="eastAsia" w:ascii="宋体" w:hAnsi="宋体" w:cs="宋体"/>
          <w:sz w:val="21"/>
          <w:szCs w:val="21"/>
        </w:rPr>
      </w:pPr>
      <w:r>
        <w:rPr>
          <w:rFonts w:hint="eastAsia" w:ascii="宋体" w:hAnsi="宋体" w:cs="宋体"/>
          <w:sz w:val="21"/>
          <w:szCs w:val="21"/>
        </w:rPr>
        <w:t>箱式离心风机、空调机组风机综合效率（含风机、电机、传动、箱体安装条件）应大于60%；轴流风机、混流风机综合效率（含风机、电机、传动、箱体安装条件）应大于65%。</w:t>
      </w:r>
    </w:p>
    <w:p>
      <w:pPr>
        <w:numPr>
          <w:ilvl w:val="1"/>
          <w:numId w:val="5"/>
        </w:numPr>
        <w:spacing w:line="360" w:lineRule="auto"/>
        <w:ind w:left="1260" w:hanging="835"/>
        <w:rPr>
          <w:rFonts w:hint="eastAsia" w:ascii="宋体" w:hAnsi="宋体" w:cs="宋体"/>
          <w:sz w:val="21"/>
          <w:szCs w:val="21"/>
        </w:rPr>
      </w:pPr>
      <w:r>
        <w:rPr>
          <w:rFonts w:hint="eastAsia" w:ascii="宋体" w:hAnsi="宋体" w:cs="宋体"/>
          <w:sz w:val="21"/>
          <w:szCs w:val="21"/>
        </w:rPr>
        <w:t>选型：风机在设计工作点时，应在稳定工作区内且在最高效率线的左边区域，偏离最高效率点不超过15%。</w:t>
      </w:r>
    </w:p>
    <w:p>
      <w:pPr>
        <w:numPr>
          <w:ilvl w:val="1"/>
          <w:numId w:val="4"/>
        </w:numPr>
        <w:tabs>
          <w:tab w:val="left" w:pos="560"/>
          <w:tab w:val="clear" w:pos="992"/>
        </w:tabs>
        <w:spacing w:line="360" w:lineRule="auto"/>
        <w:ind w:hanging="992"/>
        <w:rPr>
          <w:rFonts w:hint="eastAsia" w:ascii="宋体" w:hAnsi="宋体" w:cs="宋体"/>
          <w:sz w:val="21"/>
          <w:szCs w:val="21"/>
        </w:rPr>
      </w:pPr>
      <w:r>
        <w:rPr>
          <w:rFonts w:hint="eastAsia" w:ascii="宋体" w:hAnsi="宋体" w:cs="宋体"/>
          <w:sz w:val="21"/>
          <w:szCs w:val="21"/>
        </w:rPr>
        <w:t>提供技术文件：</w:t>
      </w:r>
    </w:p>
    <w:p>
      <w:pPr>
        <w:numPr>
          <w:ilvl w:val="1"/>
          <w:numId w:val="6"/>
        </w:numPr>
        <w:spacing w:line="360" w:lineRule="auto"/>
        <w:rPr>
          <w:rFonts w:hint="eastAsia" w:ascii="宋体" w:hAnsi="宋体" w:cs="宋体"/>
          <w:sz w:val="21"/>
          <w:szCs w:val="21"/>
        </w:rPr>
      </w:pPr>
      <w:r>
        <w:rPr>
          <w:rFonts w:hint="eastAsia" w:ascii="宋体" w:hAnsi="宋体" w:cs="宋体"/>
          <w:sz w:val="21"/>
          <w:szCs w:val="21"/>
        </w:rPr>
        <w:t xml:space="preserve">  风机参数表。在参数表中包含的内容：风机种类、规格型号、风量、全压、效率、 </w:t>
      </w:r>
    </w:p>
    <w:p>
      <w:pPr>
        <w:spacing w:line="360" w:lineRule="auto"/>
        <w:ind w:left="179" w:leftChars="64" w:firstLine="735" w:firstLineChars="350"/>
        <w:rPr>
          <w:rFonts w:hint="eastAsia" w:ascii="宋体" w:hAnsi="宋体" w:cs="宋体"/>
          <w:sz w:val="21"/>
          <w:szCs w:val="21"/>
        </w:rPr>
      </w:pPr>
      <w:r>
        <w:rPr>
          <w:rFonts w:hint="eastAsia" w:ascii="宋体" w:hAnsi="宋体" w:cs="宋体"/>
          <w:sz w:val="21"/>
          <w:szCs w:val="21"/>
        </w:rPr>
        <w:t>出口风速、电机功率（含电压）、出口声压级噪音。</w:t>
      </w:r>
    </w:p>
    <w:p>
      <w:pPr>
        <w:numPr>
          <w:ilvl w:val="1"/>
          <w:numId w:val="6"/>
        </w:numPr>
        <w:spacing w:line="360" w:lineRule="auto"/>
        <w:ind w:left="1260" w:hanging="1120"/>
        <w:rPr>
          <w:rFonts w:hint="eastAsia" w:ascii="宋体" w:hAnsi="宋体" w:cs="宋体"/>
          <w:sz w:val="21"/>
          <w:szCs w:val="21"/>
        </w:rPr>
      </w:pPr>
      <w:r>
        <w:rPr>
          <w:rFonts w:hint="eastAsia" w:ascii="宋体" w:hAnsi="宋体" w:cs="宋体"/>
          <w:sz w:val="21"/>
          <w:szCs w:val="21"/>
        </w:rPr>
        <w:t xml:space="preserve">  说明风机各主要部件（叶轮、壳体、箱体、轴承、轴、皮带轮、皮带、滑轮车、</w:t>
      </w:r>
    </w:p>
    <w:p>
      <w:pPr>
        <w:spacing w:line="360" w:lineRule="auto"/>
        <w:ind w:left="140" w:leftChars="50" w:firstLine="840" w:firstLineChars="400"/>
        <w:rPr>
          <w:rFonts w:hint="eastAsia" w:ascii="宋体" w:hAnsi="宋体" w:cs="宋体"/>
          <w:sz w:val="21"/>
          <w:szCs w:val="21"/>
        </w:rPr>
      </w:pPr>
      <w:r>
        <w:rPr>
          <w:rFonts w:hint="eastAsia" w:ascii="宋体" w:hAnsi="宋体" w:cs="宋体"/>
          <w:sz w:val="21"/>
          <w:szCs w:val="21"/>
        </w:rPr>
        <w:t>减震器、电机）材料、型号、厂家、产地、技术参数。</w:t>
      </w:r>
    </w:p>
    <w:p>
      <w:pPr>
        <w:numPr>
          <w:ilvl w:val="1"/>
          <w:numId w:val="6"/>
        </w:numPr>
        <w:spacing w:line="360" w:lineRule="auto"/>
        <w:rPr>
          <w:rFonts w:hint="eastAsia" w:ascii="宋体" w:hAnsi="宋体" w:cs="宋体"/>
          <w:sz w:val="21"/>
          <w:szCs w:val="21"/>
        </w:rPr>
      </w:pPr>
      <w:r>
        <w:rPr>
          <w:rFonts w:hint="eastAsia" w:ascii="宋体" w:hAnsi="宋体" w:cs="宋体"/>
          <w:sz w:val="21"/>
          <w:szCs w:val="21"/>
        </w:rPr>
        <w:t xml:space="preserve">  提供风机及其附件的完整样本及安装尺寸、外形尺寸、电气接线图、安装说明。</w:t>
      </w:r>
    </w:p>
    <w:p>
      <w:pPr>
        <w:numPr>
          <w:ilvl w:val="1"/>
          <w:numId w:val="6"/>
        </w:numPr>
        <w:spacing w:line="360" w:lineRule="auto"/>
        <w:rPr>
          <w:rFonts w:hint="eastAsia" w:ascii="宋体" w:hAnsi="宋体" w:cs="宋体"/>
          <w:sz w:val="21"/>
          <w:szCs w:val="21"/>
        </w:rPr>
      </w:pPr>
      <w:r>
        <w:rPr>
          <w:rFonts w:hint="eastAsia" w:ascii="宋体" w:hAnsi="宋体" w:cs="宋体"/>
          <w:sz w:val="21"/>
          <w:szCs w:val="21"/>
        </w:rPr>
        <w:t xml:space="preserve">  箱式风机和管道风机数据应为AMCA标准的规范、试验方法和程序核定的数值。</w:t>
      </w:r>
    </w:p>
    <w:p>
      <w:pPr>
        <w:numPr>
          <w:ilvl w:val="1"/>
          <w:numId w:val="6"/>
        </w:numPr>
        <w:spacing w:line="360" w:lineRule="auto"/>
        <w:rPr>
          <w:rFonts w:hint="eastAsia" w:ascii="宋体" w:hAnsi="宋体" w:cs="宋体"/>
          <w:sz w:val="21"/>
          <w:szCs w:val="21"/>
        </w:rPr>
      </w:pPr>
      <w:r>
        <w:rPr>
          <w:rFonts w:hint="eastAsia" w:ascii="宋体" w:hAnsi="宋体" w:cs="宋体"/>
          <w:sz w:val="21"/>
          <w:szCs w:val="21"/>
        </w:rPr>
        <w:t xml:space="preserve">  除非特殊说明，箱式风机和管道风机的测试特性参数数据应基于AMCA标准210-99、ANSI/ASHRAE 标准51-1999“风机性能的实验室测试方法”；噪声特性应有按AMCA标准300-05“混响室内风机的噪声测试方法”测试的认证。</w:t>
      </w:r>
    </w:p>
    <w:p>
      <w:pPr>
        <w:numPr>
          <w:ilvl w:val="1"/>
          <w:numId w:val="6"/>
        </w:numPr>
        <w:spacing w:line="360" w:lineRule="auto"/>
        <w:rPr>
          <w:rFonts w:hint="eastAsia" w:ascii="宋体" w:hAnsi="宋体" w:cs="宋体"/>
          <w:sz w:val="21"/>
          <w:szCs w:val="21"/>
        </w:rPr>
      </w:pPr>
      <w:r>
        <w:rPr>
          <w:rFonts w:hint="eastAsia" w:ascii="宋体" w:hAnsi="宋体" w:cs="宋体"/>
          <w:sz w:val="21"/>
          <w:szCs w:val="21"/>
        </w:rPr>
        <w:t xml:space="preserve">  箱式风机和管道风机特性参数应是基于AMCA认证由计算机打印出的，且应有海拔高度、温度的修正能力，同时提交标明风机工作点的风机性能曲线、转速、轴功率、轴承寿命、八 个频段的噪声值等相关参数。</w:t>
      </w:r>
    </w:p>
    <w:p>
      <w:pPr>
        <w:numPr>
          <w:ilvl w:val="1"/>
          <w:numId w:val="4"/>
        </w:numPr>
        <w:spacing w:line="360" w:lineRule="auto"/>
        <w:rPr>
          <w:rFonts w:hint="eastAsia" w:ascii="宋体" w:hAnsi="宋体" w:cs="宋体"/>
          <w:sz w:val="21"/>
          <w:szCs w:val="21"/>
        </w:rPr>
      </w:pPr>
      <w:r>
        <w:rPr>
          <w:rFonts w:hint="eastAsia" w:ascii="宋体" w:hAnsi="宋体" w:cs="宋体"/>
          <w:sz w:val="21"/>
          <w:szCs w:val="21"/>
        </w:rPr>
        <w:t>风机（包括叶轮、壳体、箱体、轴承、轴、皮带轮、皮带、滑轮车、减震器、电机、箱体等）必须在原厂组装完整，并进行机械运转试验，从原生产厂发货出厂。</w:t>
      </w:r>
    </w:p>
    <w:p>
      <w:pPr>
        <w:numPr>
          <w:ilvl w:val="1"/>
          <w:numId w:val="4"/>
        </w:numPr>
        <w:spacing w:line="360" w:lineRule="auto"/>
        <w:rPr>
          <w:rFonts w:hint="eastAsia" w:ascii="宋体" w:hAnsi="宋体" w:cs="宋体"/>
          <w:sz w:val="21"/>
          <w:szCs w:val="21"/>
        </w:rPr>
      </w:pPr>
      <w:r>
        <w:rPr>
          <w:rFonts w:hint="eastAsia" w:ascii="宋体" w:hAnsi="宋体" w:cs="宋体"/>
          <w:sz w:val="21"/>
          <w:szCs w:val="21"/>
        </w:rPr>
        <w:t>风机工作条件：室内或室外（详见图纸），室外型风机应具备防水、防锈、防曝晒等措施。</w:t>
      </w:r>
    </w:p>
    <w:p>
      <w:pPr>
        <w:numPr>
          <w:ilvl w:val="1"/>
          <w:numId w:val="4"/>
        </w:numPr>
        <w:spacing w:line="360" w:lineRule="auto"/>
        <w:rPr>
          <w:rFonts w:hint="eastAsia" w:ascii="宋体" w:hAnsi="宋体" w:cs="宋体"/>
          <w:sz w:val="21"/>
          <w:szCs w:val="21"/>
        </w:rPr>
      </w:pPr>
      <w:r>
        <w:rPr>
          <w:rFonts w:hint="eastAsia" w:ascii="宋体" w:hAnsi="宋体" w:cs="宋体"/>
          <w:sz w:val="21"/>
          <w:szCs w:val="21"/>
        </w:rPr>
        <w:t>箱式风机和管道风机叶轮的动、静平衡应满足AMCA规定的G2.5级振动要求。</w:t>
      </w:r>
    </w:p>
    <w:p>
      <w:pPr>
        <w:numPr>
          <w:ilvl w:val="1"/>
          <w:numId w:val="4"/>
        </w:numPr>
        <w:spacing w:line="360" w:lineRule="auto"/>
        <w:rPr>
          <w:rFonts w:hint="eastAsia" w:ascii="宋体" w:hAnsi="宋体" w:cs="宋体"/>
          <w:sz w:val="21"/>
          <w:szCs w:val="21"/>
        </w:rPr>
      </w:pPr>
      <w:r>
        <w:rPr>
          <w:rFonts w:hint="eastAsia" w:ascii="宋体" w:hAnsi="宋体" w:cs="宋体"/>
          <w:sz w:val="21"/>
          <w:szCs w:val="21"/>
        </w:rPr>
        <w:t>箱式风机和管道风机在装配后都做动平衡，其标准基于ISO 1940及AMCA 204/3标准G 2.5级，每架风机上附有由计算机打印出的振动频谱分析图表；在现场拼装起来的风机机组须由生产商在现场完成整机动平衡检测及修正。</w:t>
      </w:r>
    </w:p>
    <w:p>
      <w:pPr>
        <w:numPr>
          <w:ilvl w:val="1"/>
          <w:numId w:val="4"/>
        </w:numPr>
        <w:spacing w:line="360" w:lineRule="auto"/>
        <w:rPr>
          <w:rFonts w:hint="eastAsia" w:ascii="宋体" w:hAnsi="宋体" w:cs="宋体"/>
          <w:sz w:val="21"/>
          <w:szCs w:val="21"/>
        </w:rPr>
      </w:pPr>
      <w:r>
        <w:rPr>
          <w:rFonts w:hint="eastAsia" w:ascii="宋体" w:hAnsi="宋体" w:cs="宋体"/>
          <w:sz w:val="21"/>
          <w:szCs w:val="21"/>
        </w:rPr>
        <w:t>风机叶轮应为金属材料，并满足强度和耐疲劳要求、有耐腐蚀措施。</w:t>
      </w:r>
    </w:p>
    <w:p>
      <w:pPr>
        <w:numPr>
          <w:ilvl w:val="1"/>
          <w:numId w:val="4"/>
        </w:numPr>
        <w:spacing w:line="360" w:lineRule="auto"/>
        <w:rPr>
          <w:rFonts w:hint="eastAsia" w:ascii="宋体" w:hAnsi="宋体" w:cs="宋体"/>
          <w:sz w:val="21"/>
          <w:szCs w:val="21"/>
        </w:rPr>
      </w:pPr>
      <w:r>
        <w:rPr>
          <w:rFonts w:hint="eastAsia" w:ascii="宋体" w:hAnsi="宋体" w:cs="宋体"/>
          <w:sz w:val="21"/>
          <w:szCs w:val="21"/>
        </w:rPr>
        <w:t>为了设备运行年限有可靠保证，箱式风机和管道风机均应充分满足AMCA之99-2408的“离心风机特性级别的运行极限”的定义，且安全运行范围不超过临界转速的75%。</w:t>
      </w:r>
    </w:p>
    <w:p>
      <w:pPr>
        <w:numPr>
          <w:ilvl w:val="1"/>
          <w:numId w:val="4"/>
        </w:numPr>
        <w:spacing w:line="360" w:lineRule="auto"/>
        <w:rPr>
          <w:rFonts w:hint="eastAsia" w:ascii="宋体" w:hAnsi="宋体" w:cs="宋体"/>
          <w:sz w:val="21"/>
          <w:szCs w:val="21"/>
        </w:rPr>
      </w:pPr>
      <w:r>
        <w:rPr>
          <w:rFonts w:hint="eastAsia" w:ascii="宋体" w:hAnsi="宋体" w:cs="宋体"/>
          <w:sz w:val="21"/>
          <w:szCs w:val="21"/>
        </w:rPr>
        <w:t>箱式风机和管道风机轴承(含电机轴承)：寿命达到L10的75,000小时或以上。轴承中型、自动调准、密封、支撑轴承滚球或滚柱轴承，配备润滑配件，必要时可延展便于接触。</w:t>
      </w:r>
    </w:p>
    <w:p>
      <w:pPr>
        <w:numPr>
          <w:ilvl w:val="1"/>
          <w:numId w:val="4"/>
        </w:numPr>
        <w:spacing w:line="360" w:lineRule="auto"/>
        <w:rPr>
          <w:rFonts w:hint="eastAsia" w:ascii="宋体" w:hAnsi="宋体" w:cs="宋体"/>
          <w:sz w:val="21"/>
          <w:szCs w:val="21"/>
        </w:rPr>
      </w:pPr>
      <w:r>
        <w:rPr>
          <w:rFonts w:hint="eastAsia" w:ascii="宋体" w:hAnsi="宋体" w:cs="宋体"/>
          <w:sz w:val="21"/>
          <w:szCs w:val="21"/>
        </w:rPr>
        <w:t>箱式风机和管道</w:t>
      </w:r>
      <w:r>
        <w:rPr>
          <w:rFonts w:hint="eastAsia" w:ascii="宋体" w:hAnsi="宋体" w:cs="宋体"/>
          <w:sz w:val="21"/>
          <w:szCs w:val="21"/>
          <w:lang w:val="en-US" w:eastAsia="zh-CN"/>
        </w:rPr>
        <w:t>风机的</w:t>
      </w:r>
      <w:r>
        <w:rPr>
          <w:rFonts w:hint="eastAsia" w:ascii="宋体" w:hAnsi="宋体" w:cs="宋体"/>
          <w:sz w:val="21"/>
          <w:szCs w:val="21"/>
        </w:rPr>
        <w:t>电机：供电条件为3Φ/380V ±6%/50HZ±2%或1Φ/220V±6%/50HZ±2%，转速：≤1480rpm，绝缘等级：F级。 一般风机电机防护等级：IP54；室外设置和空气处理器内风机防护等级：IP55。能适应变频运行，在25HZ下可长期运行。电机安装功率应不小于吸收功率（轴功率）的130%，且应有足够的启动力矩使风机可以顺利地启动及连续运行。电机应在连续运行的所有方面，符合IEC 34或相当级别的标准要求。电机应是球式或柱式轴承，密封油脂或软润滑脂结构。风机及传动装置应具有良好的接地措施以避免静电累积。</w:t>
      </w:r>
    </w:p>
    <w:p>
      <w:pPr>
        <w:numPr>
          <w:ilvl w:val="1"/>
          <w:numId w:val="4"/>
        </w:numPr>
        <w:spacing w:line="360" w:lineRule="auto"/>
        <w:rPr>
          <w:rFonts w:hint="eastAsia" w:ascii="宋体" w:hAnsi="宋体" w:cs="宋体"/>
          <w:sz w:val="21"/>
          <w:szCs w:val="21"/>
        </w:rPr>
      </w:pPr>
      <w:r>
        <w:rPr>
          <w:rFonts w:hint="eastAsia" w:ascii="宋体" w:hAnsi="宋体" w:cs="宋体"/>
          <w:sz w:val="21"/>
          <w:szCs w:val="21"/>
        </w:rPr>
        <w:t>风机皮带：除非另有说明，应通过V形皮带传动将风机连接到电机上，至少为2股。设计100％超载能力的2股V型皮带传动和50％超载能力的多股V型皮带传动。设备电机具有可调节基础或滑动轨道。对于18.5千瓦及更大功率的机组，应设置大型可调节基础或滑动轨道，双向紧固调整和校准。皮带及带轮应至少能承载电机功率的150%。皮带线速度应不超过每秒22米，传动比应小于2.0。皮带轮：提供重型硬质结构的轮子，精确地保持静态和动态平衡，无不良振动和噪音。对心锁紧的SPZ、SPA、SPB或SPC型。不可以用传统形式的皮带轮。风机及电机的皮带轮均应平衡至G 2.5级。</w:t>
      </w:r>
    </w:p>
    <w:p>
      <w:pPr>
        <w:numPr>
          <w:ilvl w:val="1"/>
          <w:numId w:val="4"/>
        </w:numPr>
        <w:spacing w:line="360" w:lineRule="auto"/>
        <w:rPr>
          <w:rFonts w:hint="eastAsia" w:ascii="宋体" w:hAnsi="宋体" w:cs="宋体"/>
          <w:sz w:val="21"/>
          <w:szCs w:val="21"/>
        </w:rPr>
      </w:pPr>
      <w:r>
        <w:rPr>
          <w:rFonts w:hint="eastAsia" w:ascii="宋体" w:hAnsi="宋体" w:cs="宋体"/>
          <w:sz w:val="21"/>
          <w:szCs w:val="21"/>
        </w:rPr>
        <w:t>滑轮车或皮带轮：提供满足设计静压力的滑轮车。提供1或2股皮带传动用的可调节滑轮车。选择在风机曲线重点操作的滑轮车，以便可以在两个方向上进行调整。提供多股传动用的固定滑轮车。根据需要更换风机滑轮以获取预期效果。组装前，应使风机滑轮和电机滑轮保持动态和静态平衡。</w:t>
      </w:r>
    </w:p>
    <w:p>
      <w:pPr>
        <w:numPr>
          <w:ilvl w:val="1"/>
          <w:numId w:val="4"/>
        </w:numPr>
        <w:spacing w:line="360" w:lineRule="auto"/>
        <w:rPr>
          <w:rFonts w:hint="eastAsia" w:ascii="宋体" w:hAnsi="宋体" w:cs="宋体"/>
          <w:sz w:val="21"/>
          <w:szCs w:val="21"/>
        </w:rPr>
      </w:pPr>
      <w:r>
        <w:rPr>
          <w:rFonts w:hint="eastAsia" w:ascii="宋体" w:hAnsi="宋体" w:cs="宋体"/>
          <w:sz w:val="21"/>
          <w:szCs w:val="21"/>
        </w:rPr>
        <w:t>轴：C45碳钢制成，轮子和轴的第一临界转速不低于规定最大转速的1.25倍。翻转、打磨和抛光传动轴至紧密公差，其机械加工精度应符合ISO 286-2 的g6级标准。在工厂内应在所有裸露表面涂有防锈保护漆层；风机轴的尺寸应小心计算设计，使之可以满足最大的转速运行极限，且安全运行范围为不超过临界转速的75%。</w:t>
      </w:r>
    </w:p>
    <w:p>
      <w:pPr>
        <w:numPr>
          <w:ilvl w:val="1"/>
          <w:numId w:val="4"/>
        </w:numPr>
        <w:spacing w:line="360" w:lineRule="auto"/>
        <w:rPr>
          <w:rFonts w:hint="eastAsia" w:ascii="宋体" w:hAnsi="宋体" w:cs="宋体"/>
          <w:sz w:val="21"/>
          <w:szCs w:val="21"/>
        </w:rPr>
      </w:pPr>
      <w:r>
        <w:rPr>
          <w:rFonts w:hint="eastAsia" w:ascii="宋体" w:hAnsi="宋体" w:cs="宋体"/>
          <w:sz w:val="21"/>
          <w:szCs w:val="21"/>
        </w:rPr>
        <w:t>如供应商提供与图纸类型不一致的风机，需提供证明文件，表明风机效率、噪音指标不低于图纸所载类型风机，并自行确认建筑条件能满足其替换了类型风机的安装和检修要求。</w:t>
      </w:r>
    </w:p>
    <w:p>
      <w:pPr>
        <w:pStyle w:val="5"/>
        <w:bidi w:val="0"/>
        <w:rPr>
          <w:rFonts w:hint="eastAsia"/>
          <w:sz w:val="24"/>
          <w:szCs w:val="24"/>
        </w:rPr>
      </w:pPr>
      <w:r>
        <w:rPr>
          <w:rFonts w:hint="eastAsia"/>
          <w:sz w:val="24"/>
          <w:szCs w:val="24"/>
        </w:rPr>
        <w:t>2．平时使用箱式离心风机（含平时消防两用）、空调机组配套风机</w:t>
      </w:r>
    </w:p>
    <w:p>
      <w:pPr>
        <w:spacing w:line="360" w:lineRule="auto"/>
        <w:ind w:left="140"/>
        <w:rPr>
          <w:rFonts w:hint="eastAsia" w:ascii="宋体" w:hAnsi="宋体" w:cs="宋体"/>
          <w:sz w:val="21"/>
          <w:szCs w:val="21"/>
        </w:rPr>
      </w:pPr>
      <w:r>
        <w:rPr>
          <w:rFonts w:hint="eastAsia" w:ascii="宋体" w:hAnsi="宋体" w:cs="宋体"/>
          <w:sz w:val="21"/>
          <w:szCs w:val="21"/>
        </w:rPr>
        <w:t>2.1   风机的综合全压效率（含风机、电机、传动、箱体安装条件）应大于60%。</w:t>
      </w:r>
    </w:p>
    <w:p>
      <w:pPr>
        <w:spacing w:line="360" w:lineRule="auto"/>
        <w:ind w:left="180"/>
        <w:rPr>
          <w:rFonts w:hint="eastAsia" w:ascii="宋体" w:hAnsi="宋体" w:cs="宋体"/>
          <w:sz w:val="21"/>
          <w:szCs w:val="21"/>
        </w:rPr>
      </w:pPr>
      <w:r>
        <w:rPr>
          <w:rFonts w:hint="eastAsia" w:ascii="宋体" w:hAnsi="宋体" w:cs="宋体"/>
          <w:sz w:val="21"/>
          <w:szCs w:val="21"/>
        </w:rPr>
        <w:t>2.2   风机应是双进双宽（DIDW）后倾机翼叶片的离心风机。</w:t>
      </w:r>
    </w:p>
    <w:p>
      <w:pPr>
        <w:spacing w:line="360" w:lineRule="auto"/>
        <w:ind w:left="180"/>
        <w:rPr>
          <w:rFonts w:hint="eastAsia" w:ascii="宋体" w:hAnsi="宋体" w:cs="宋体"/>
          <w:sz w:val="21"/>
          <w:szCs w:val="21"/>
        </w:rPr>
      </w:pPr>
      <w:r>
        <w:rPr>
          <w:rFonts w:hint="eastAsia" w:ascii="宋体" w:hAnsi="宋体" w:cs="宋体"/>
          <w:sz w:val="21"/>
          <w:szCs w:val="21"/>
        </w:rPr>
        <w:t>2.3   风机与电机应安装在共同的机座上，机座应具有足够的刚度和强度，确保风机转速</w:t>
      </w:r>
    </w:p>
    <w:p>
      <w:pPr>
        <w:spacing w:line="360" w:lineRule="auto"/>
        <w:ind w:left="179" w:leftChars="64" w:firstLine="630" w:firstLineChars="300"/>
        <w:rPr>
          <w:rFonts w:hint="eastAsia" w:ascii="宋体" w:hAnsi="宋体" w:cs="宋体"/>
          <w:sz w:val="21"/>
          <w:szCs w:val="21"/>
        </w:rPr>
      </w:pPr>
      <w:r>
        <w:rPr>
          <w:rFonts w:hint="eastAsia" w:ascii="宋体" w:hAnsi="宋体" w:cs="宋体"/>
          <w:sz w:val="21"/>
          <w:szCs w:val="21"/>
        </w:rPr>
        <w:t>≤800rpm时机座振动值≤3mm/s，风机转速&gt;800rpm时机座振动值≤4mm/s。</w:t>
      </w:r>
    </w:p>
    <w:p>
      <w:pPr>
        <w:numPr>
          <w:ilvl w:val="1"/>
          <w:numId w:val="7"/>
        </w:numPr>
        <w:spacing w:line="360" w:lineRule="auto"/>
        <w:rPr>
          <w:rFonts w:hint="eastAsia" w:ascii="宋体" w:hAnsi="宋体" w:cs="宋体"/>
          <w:sz w:val="21"/>
          <w:szCs w:val="21"/>
        </w:rPr>
      </w:pPr>
      <w:r>
        <w:rPr>
          <w:rFonts w:hint="eastAsia" w:ascii="宋体" w:hAnsi="宋体" w:cs="宋体"/>
          <w:sz w:val="21"/>
          <w:szCs w:val="21"/>
        </w:rPr>
        <w:t xml:space="preserve">   减振机构：离心风机和驱动电机所在的共同支架与箱体之间应设置阻尼弹簧或尼</w:t>
      </w:r>
    </w:p>
    <w:p>
      <w:pPr>
        <w:spacing w:line="360" w:lineRule="auto"/>
        <w:ind w:left="809" w:leftChars="289"/>
        <w:rPr>
          <w:rFonts w:hint="eastAsia" w:ascii="宋体" w:hAnsi="宋体" w:cs="宋体"/>
          <w:sz w:val="21"/>
          <w:szCs w:val="21"/>
        </w:rPr>
      </w:pPr>
      <w:r>
        <w:rPr>
          <w:rFonts w:hint="eastAsia" w:ascii="宋体" w:hAnsi="宋体" w:cs="宋体"/>
          <w:sz w:val="21"/>
          <w:szCs w:val="21"/>
        </w:rPr>
        <w:t>龙减振机构，各减振点经严格选型计算，保证减振效率95%以上。当风机转速≤600rpm时，弹簧压缩量应为50mm, 当风机转速≤1450rpm时，弹簧压缩量应为25mm。当采用弹簧减振时，应设置防止高频失效措施。</w:t>
      </w:r>
    </w:p>
    <w:p>
      <w:pPr>
        <w:numPr>
          <w:ilvl w:val="1"/>
          <w:numId w:val="7"/>
        </w:numPr>
        <w:spacing w:line="360" w:lineRule="auto"/>
        <w:rPr>
          <w:rFonts w:hint="eastAsia" w:ascii="宋体" w:hAnsi="宋体" w:cs="宋体"/>
          <w:sz w:val="21"/>
          <w:szCs w:val="21"/>
        </w:rPr>
      </w:pPr>
      <w:r>
        <w:rPr>
          <w:rFonts w:hint="eastAsia" w:ascii="宋体" w:hAnsi="宋体" w:cs="宋体"/>
          <w:sz w:val="21"/>
          <w:szCs w:val="21"/>
        </w:rPr>
        <w:t xml:space="preserve">  风机出口软连接：采用不燃材料，符合消防要求，且在潮湿环境下可保证较长寿命。</w:t>
      </w:r>
    </w:p>
    <w:p>
      <w:pPr>
        <w:numPr>
          <w:ilvl w:val="1"/>
          <w:numId w:val="7"/>
        </w:numPr>
        <w:spacing w:line="360" w:lineRule="auto"/>
        <w:ind w:left="832" w:hanging="652"/>
        <w:rPr>
          <w:rFonts w:hint="eastAsia" w:ascii="宋体" w:hAnsi="宋体" w:cs="宋体"/>
          <w:sz w:val="21"/>
          <w:szCs w:val="21"/>
        </w:rPr>
      </w:pPr>
      <w:r>
        <w:rPr>
          <w:rFonts w:hint="eastAsia" w:ascii="宋体" w:hAnsi="宋体" w:cs="宋体"/>
          <w:sz w:val="21"/>
          <w:szCs w:val="21"/>
        </w:rPr>
        <w:t xml:space="preserve">  平时用风机机箱：外壁应是不小于1.0mm镀锌钢板外壳，中间为30mm~50m</w:t>
      </w:r>
    </w:p>
    <w:p>
      <w:pPr>
        <w:spacing w:line="360" w:lineRule="auto"/>
        <w:ind w:left="809" w:leftChars="289"/>
        <w:rPr>
          <w:rFonts w:hint="eastAsia" w:ascii="宋体" w:hAnsi="宋体" w:cs="宋体"/>
          <w:sz w:val="21"/>
          <w:szCs w:val="21"/>
        </w:rPr>
      </w:pPr>
      <w:r>
        <w:rPr>
          <w:rFonts w:hint="eastAsia" w:ascii="宋体" w:hAnsi="宋体" w:cs="宋体"/>
          <w:sz w:val="21"/>
          <w:szCs w:val="21"/>
        </w:rPr>
        <w:t>无二次污染的难燃B1级吸音材料，内壁应是不小于0.5mm穿孔率不小于30%的穿孔镀锌钢板（或不锈钢板或铝合金板），机箱应是板式结构组合而成。平时和消防两用风机机箱：外壁应是不小于1.0mm镀锌或彩色钢板外壳，中间为30mm~50mm无二次污染的不燃B1级吸音材料，内壁应是不小于0.5mm穿孔率不小于30%的穿孔镀锌钢板（或不锈钢板或铝合金板），机箱应是板式结构组合而成。消防风机机箱：外壁应是不小于1.0mm镀锌或彩色钢板外壳，机箱应是板式结构组合而成。为维修或维护，其结构应可以较快及较容易地拆散及组装，并预留检修门（口）。</w:t>
      </w:r>
    </w:p>
    <w:p>
      <w:pPr>
        <w:numPr>
          <w:ilvl w:val="1"/>
          <w:numId w:val="7"/>
        </w:numPr>
        <w:spacing w:line="360" w:lineRule="auto"/>
        <w:ind w:left="832" w:hanging="652"/>
        <w:rPr>
          <w:rFonts w:hint="eastAsia" w:ascii="宋体" w:hAnsi="宋体" w:cs="宋体"/>
          <w:sz w:val="21"/>
          <w:szCs w:val="21"/>
        </w:rPr>
      </w:pPr>
      <w:r>
        <w:rPr>
          <w:rFonts w:hint="eastAsia" w:ascii="宋体" w:hAnsi="宋体" w:cs="宋体"/>
          <w:sz w:val="21"/>
          <w:szCs w:val="21"/>
        </w:rPr>
        <w:t>骨架：为高强度铝形材或结构钢，并采取防腐蚀处理。</w:t>
      </w:r>
    </w:p>
    <w:p>
      <w:pPr>
        <w:pStyle w:val="5"/>
        <w:bidi w:val="0"/>
        <w:rPr>
          <w:rFonts w:hint="eastAsia"/>
          <w:sz w:val="24"/>
          <w:szCs w:val="24"/>
        </w:rPr>
      </w:pPr>
      <w:r>
        <w:rPr>
          <w:rFonts w:hint="eastAsia"/>
          <w:sz w:val="24"/>
          <w:szCs w:val="24"/>
        </w:rPr>
        <w:t>3．轴流风机或混流风机（排烟或平时）</w:t>
      </w:r>
    </w:p>
    <w:p>
      <w:pPr>
        <w:spacing w:line="360" w:lineRule="auto"/>
        <w:ind w:firstLine="210" w:firstLineChars="100"/>
        <w:rPr>
          <w:rFonts w:hint="eastAsia" w:ascii="宋体" w:hAnsi="宋体" w:cs="宋体"/>
          <w:sz w:val="21"/>
          <w:szCs w:val="21"/>
        </w:rPr>
      </w:pPr>
      <w:r>
        <w:rPr>
          <w:rFonts w:hint="eastAsia" w:ascii="宋体" w:hAnsi="宋体" w:cs="宋体"/>
          <w:sz w:val="21"/>
          <w:szCs w:val="21"/>
        </w:rPr>
        <w:t>3.1   风机的综合全压效率（含风机、电机、传动、安装）应大于65%。</w:t>
      </w:r>
    </w:p>
    <w:p>
      <w:pPr>
        <w:spacing w:line="360" w:lineRule="auto"/>
        <w:ind w:firstLine="210" w:firstLineChars="100"/>
        <w:rPr>
          <w:rFonts w:hint="eastAsia" w:ascii="宋体" w:hAnsi="宋体" w:cs="宋体"/>
          <w:sz w:val="21"/>
          <w:szCs w:val="21"/>
        </w:rPr>
      </w:pPr>
      <w:r>
        <w:rPr>
          <w:rFonts w:hint="eastAsia" w:ascii="宋体" w:hAnsi="宋体" w:cs="宋体"/>
          <w:sz w:val="21"/>
          <w:szCs w:val="21"/>
        </w:rPr>
        <w:t>3.2   风机电机的底座及支架应特别的锁紧及固定以保证安全可靠。可以调节控制电机轴</w:t>
      </w:r>
    </w:p>
    <w:p>
      <w:pPr>
        <w:spacing w:line="360" w:lineRule="auto"/>
        <w:ind w:left="840" w:leftChars="300"/>
        <w:rPr>
          <w:rFonts w:hint="eastAsia" w:ascii="宋体" w:hAnsi="宋体" w:cs="宋体"/>
          <w:sz w:val="21"/>
          <w:szCs w:val="21"/>
        </w:rPr>
      </w:pPr>
      <w:r>
        <w:rPr>
          <w:rFonts w:hint="eastAsia" w:ascii="宋体" w:hAnsi="宋体" w:cs="宋体"/>
          <w:sz w:val="21"/>
          <w:szCs w:val="21"/>
        </w:rPr>
        <w:t>在壳体的中心—即使叶片边缘与筒身保持均匀的间隙。为考虑使用的调整，应在不变机壳及风管结构的前提下，适当考虑电机的加大。</w:t>
      </w:r>
    </w:p>
    <w:p>
      <w:pPr>
        <w:spacing w:line="360" w:lineRule="auto"/>
        <w:ind w:firstLine="210" w:firstLineChars="100"/>
        <w:rPr>
          <w:rFonts w:hint="eastAsia" w:ascii="宋体" w:hAnsi="宋体" w:cs="宋体"/>
          <w:sz w:val="21"/>
          <w:szCs w:val="21"/>
        </w:rPr>
      </w:pPr>
      <w:r>
        <w:rPr>
          <w:rFonts w:hint="eastAsia" w:ascii="宋体" w:hAnsi="宋体" w:cs="宋体"/>
          <w:sz w:val="21"/>
          <w:szCs w:val="21"/>
        </w:rPr>
        <w:t>3.3   风机应在厂内全部组装好安装支架（吊装或座装）及进、出口配套法兰。</w:t>
      </w:r>
    </w:p>
    <w:p>
      <w:pPr>
        <w:spacing w:line="360" w:lineRule="auto"/>
        <w:ind w:firstLine="210" w:firstLineChars="100"/>
        <w:rPr>
          <w:rFonts w:hint="eastAsia" w:ascii="宋体" w:hAnsi="宋体" w:cs="宋体"/>
          <w:sz w:val="21"/>
          <w:szCs w:val="21"/>
        </w:rPr>
      </w:pPr>
      <w:r>
        <w:rPr>
          <w:rFonts w:hint="eastAsia" w:ascii="宋体" w:hAnsi="宋体" w:cs="宋体"/>
          <w:sz w:val="21"/>
          <w:szCs w:val="21"/>
        </w:rPr>
        <w:t>3.4   除非高温风机（280℃、0.5小时）需要铝合金或钢制的风机叶片，普通风机所有</w:t>
      </w:r>
    </w:p>
    <w:p>
      <w:pPr>
        <w:spacing w:line="360" w:lineRule="auto"/>
        <w:ind w:left="840" w:leftChars="300"/>
        <w:rPr>
          <w:rFonts w:hint="eastAsia" w:ascii="宋体" w:hAnsi="宋体" w:cs="宋体"/>
          <w:sz w:val="21"/>
          <w:szCs w:val="21"/>
        </w:rPr>
      </w:pPr>
      <w:r>
        <w:rPr>
          <w:rFonts w:hint="eastAsia" w:ascii="宋体" w:hAnsi="宋体" w:cs="宋体"/>
          <w:sz w:val="21"/>
          <w:szCs w:val="21"/>
        </w:rPr>
        <w:t>的叶片应是铸铝合金（GRADE LM12），叶片材料最好采用PP、PPG及PAG等材质以提供自平衡、防静电、防火花等特性。</w:t>
      </w:r>
    </w:p>
    <w:p>
      <w:pPr>
        <w:spacing w:line="360" w:lineRule="auto"/>
        <w:ind w:left="840" w:leftChars="75" w:hanging="630" w:hangingChars="300"/>
        <w:rPr>
          <w:rFonts w:hint="eastAsia" w:ascii="宋体" w:hAnsi="宋体" w:cs="宋体"/>
          <w:sz w:val="21"/>
          <w:szCs w:val="21"/>
        </w:rPr>
      </w:pPr>
      <w:r>
        <w:rPr>
          <w:rFonts w:hint="eastAsia" w:ascii="宋体" w:hAnsi="宋体" w:cs="宋体"/>
          <w:sz w:val="21"/>
          <w:szCs w:val="21"/>
        </w:rPr>
        <w:t>3.5   叶片与筒身间的运转间隙，普通风机应不大于叶轮直径的1%；高温时由于机械膨胀系数与常温不同，其间隙应不大于2%。</w:t>
      </w:r>
    </w:p>
    <w:p>
      <w:pPr>
        <w:spacing w:line="360" w:lineRule="auto"/>
        <w:ind w:firstLine="210" w:firstLineChars="100"/>
        <w:rPr>
          <w:rFonts w:hint="eastAsia" w:ascii="宋体" w:hAnsi="宋体" w:cs="宋体"/>
          <w:sz w:val="21"/>
          <w:szCs w:val="21"/>
        </w:rPr>
      </w:pPr>
      <w:r>
        <w:rPr>
          <w:rFonts w:hint="eastAsia" w:ascii="宋体" w:hAnsi="宋体" w:cs="宋体"/>
          <w:sz w:val="21"/>
          <w:szCs w:val="21"/>
        </w:rPr>
        <w:t>3.6   若采用皮代带轮方式连接可参考：2.5条。</w:t>
      </w:r>
    </w:p>
    <w:p>
      <w:pPr>
        <w:pStyle w:val="5"/>
        <w:bidi w:val="0"/>
        <w:rPr>
          <w:rFonts w:hint="eastAsia"/>
          <w:sz w:val="24"/>
          <w:szCs w:val="24"/>
        </w:rPr>
      </w:pPr>
      <w:r>
        <w:rPr>
          <w:rFonts w:hint="eastAsia"/>
          <w:sz w:val="24"/>
          <w:szCs w:val="24"/>
        </w:rPr>
        <w:t>4.</w:t>
      </w:r>
      <w:r>
        <w:rPr>
          <w:rFonts w:hint="eastAsia"/>
          <w:sz w:val="24"/>
          <w:szCs w:val="24"/>
          <w:lang w:val="en-US" w:eastAsia="zh-CN"/>
        </w:rPr>
        <w:t xml:space="preserve">  </w:t>
      </w:r>
      <w:r>
        <w:rPr>
          <w:rFonts w:hint="eastAsia"/>
          <w:sz w:val="24"/>
          <w:szCs w:val="24"/>
        </w:rPr>
        <w:t>防爆风机</w:t>
      </w:r>
    </w:p>
    <w:p>
      <w:pPr>
        <w:spacing w:line="360" w:lineRule="auto"/>
        <w:rPr>
          <w:rFonts w:hint="eastAsia" w:ascii="宋体" w:hAnsi="宋体" w:cs="宋体"/>
          <w:sz w:val="24"/>
          <w:szCs w:val="24"/>
        </w:rPr>
      </w:pPr>
      <w:r>
        <w:rPr>
          <w:rFonts w:hint="eastAsia" w:ascii="宋体" w:hAnsi="宋体" w:cs="宋体"/>
          <w:sz w:val="24"/>
          <w:szCs w:val="24"/>
        </w:rPr>
        <w:t>4.1风机应提供国内外权威机构性能及噪声认证的资料，测试标准应是国内外权威标准；噪声特性应有按国内外权威机构测试的认证。</w:t>
      </w:r>
    </w:p>
    <w:p>
      <w:pPr>
        <w:spacing w:line="360" w:lineRule="auto"/>
        <w:ind w:left="2" w:hanging="2"/>
        <w:rPr>
          <w:rFonts w:hint="eastAsia" w:ascii="宋体" w:hAnsi="宋体" w:cs="宋体"/>
          <w:sz w:val="24"/>
          <w:szCs w:val="24"/>
        </w:rPr>
      </w:pPr>
      <w:r>
        <w:rPr>
          <w:rFonts w:hint="eastAsia" w:ascii="宋体" w:hAnsi="宋体" w:cs="宋体"/>
          <w:sz w:val="24"/>
          <w:szCs w:val="24"/>
        </w:rPr>
        <w:t>4.2机壳应有至少60微米厚的烤漆或热镀锌。应使叶片边缘与机壳间的缝隙最小且各处保持均匀。筒身应靠整体翻出90度的法兰边并保证其圆度。</w:t>
      </w:r>
    </w:p>
    <w:p>
      <w:pPr>
        <w:spacing w:line="360" w:lineRule="auto"/>
        <w:ind w:left="2" w:hanging="2"/>
        <w:rPr>
          <w:rFonts w:hint="eastAsia" w:ascii="宋体" w:hAnsi="宋体" w:cs="宋体"/>
          <w:sz w:val="24"/>
          <w:szCs w:val="24"/>
        </w:rPr>
      </w:pPr>
      <w:r>
        <w:rPr>
          <w:rFonts w:hint="eastAsia" w:ascii="宋体" w:hAnsi="宋体" w:cs="宋体"/>
          <w:sz w:val="24"/>
          <w:szCs w:val="24"/>
        </w:rPr>
        <w:t>4.3风机电机的底座及支架应固定，保证安全可靠，并保证控制电机轴在壳体的中心，使叶片边缘与筒身保持均匀的间隙。</w:t>
      </w:r>
    </w:p>
    <w:p>
      <w:pPr>
        <w:spacing w:line="360" w:lineRule="auto"/>
        <w:rPr>
          <w:rFonts w:hint="eastAsia" w:ascii="宋体" w:hAnsi="宋体" w:cs="宋体"/>
          <w:sz w:val="24"/>
          <w:szCs w:val="24"/>
        </w:rPr>
      </w:pPr>
      <w:r>
        <w:rPr>
          <w:rFonts w:hint="eastAsia" w:ascii="宋体" w:hAnsi="宋体" w:cs="宋体"/>
          <w:sz w:val="24"/>
          <w:szCs w:val="24"/>
        </w:rPr>
        <w:t>4.4 风机应在厂内全部组装好安装支架（吊装或座装）及进、出口配套法兰。</w:t>
      </w:r>
    </w:p>
    <w:p>
      <w:pPr>
        <w:spacing w:line="360" w:lineRule="auto"/>
        <w:ind w:left="814" w:hanging="813" w:hangingChars="339"/>
        <w:rPr>
          <w:rFonts w:hint="eastAsia" w:ascii="宋体" w:hAnsi="宋体" w:cs="宋体"/>
          <w:sz w:val="24"/>
          <w:szCs w:val="24"/>
        </w:rPr>
      </w:pPr>
      <w:r>
        <w:rPr>
          <w:rFonts w:hint="eastAsia" w:ascii="宋体" w:hAnsi="宋体" w:cs="宋体"/>
          <w:sz w:val="24"/>
          <w:szCs w:val="24"/>
        </w:rPr>
        <w:t>4.5 风机叶片材料采用具有自平衡、防静电、防火花等特性的材质。</w:t>
      </w:r>
    </w:p>
    <w:p>
      <w:pPr>
        <w:spacing w:line="360" w:lineRule="auto"/>
        <w:ind w:left="-1" w:leftChars="-1" w:hanging="2" w:hangingChars="1"/>
        <w:rPr>
          <w:rFonts w:hint="eastAsia" w:ascii="宋体" w:hAnsi="宋体" w:cs="宋体"/>
          <w:sz w:val="24"/>
          <w:szCs w:val="24"/>
        </w:rPr>
      </w:pPr>
      <w:r>
        <w:rPr>
          <w:rFonts w:hint="eastAsia" w:ascii="宋体" w:hAnsi="宋体" w:cs="宋体"/>
          <w:sz w:val="24"/>
          <w:szCs w:val="24"/>
        </w:rPr>
        <w:t>4.6风机叶片与筒身间的运转间隙，普通风机应不大于叶轮直径的1%；高温风机其间隙应不大于叶轮直径的2%。</w:t>
      </w:r>
    </w:p>
    <w:p>
      <w:pPr>
        <w:spacing w:line="360" w:lineRule="auto"/>
        <w:ind w:left="-1" w:leftChars="-1" w:hanging="2" w:hangingChars="1"/>
        <w:rPr>
          <w:rFonts w:hint="eastAsia" w:ascii="宋体" w:hAnsi="宋体" w:cs="宋体"/>
          <w:sz w:val="24"/>
          <w:szCs w:val="24"/>
        </w:rPr>
      </w:pPr>
      <w:r>
        <w:rPr>
          <w:rFonts w:hint="eastAsia" w:ascii="宋体" w:hAnsi="宋体" w:cs="宋体"/>
          <w:sz w:val="24"/>
          <w:szCs w:val="24"/>
        </w:rPr>
        <w:t>4.7  风机叶片应靠键与键槽牢固地固定在驱动轴上。轴向应靠驱动轴上的卡圈或轴肩及靠轴中心的螺钉固定于轴端的外端盖将叶片缩紧在驱动轴相应的位置。</w:t>
      </w:r>
    </w:p>
    <w:p>
      <w:pPr>
        <w:spacing w:line="360" w:lineRule="auto"/>
        <w:ind w:left="-3" w:leftChars="-1" w:firstLine="2"/>
        <w:rPr>
          <w:rFonts w:hint="eastAsia" w:ascii="宋体" w:hAnsi="宋体" w:cs="宋体"/>
          <w:sz w:val="24"/>
          <w:szCs w:val="24"/>
        </w:rPr>
      </w:pPr>
      <w:r>
        <w:rPr>
          <w:rFonts w:hint="eastAsia" w:ascii="宋体" w:hAnsi="宋体" w:cs="宋体"/>
          <w:sz w:val="24"/>
          <w:szCs w:val="24"/>
        </w:rPr>
        <w:t>4.8 风机电机包括内部及延伸外部接线盒应至少提供IP 55的防护等级，绝缘等级F级。</w:t>
      </w:r>
    </w:p>
    <w:p>
      <w:pPr>
        <w:spacing w:line="360" w:lineRule="auto"/>
        <w:rPr>
          <w:rFonts w:hint="eastAsia" w:ascii="宋体" w:hAnsi="宋体" w:cs="宋体"/>
          <w:sz w:val="24"/>
          <w:szCs w:val="24"/>
        </w:rPr>
      </w:pPr>
      <w:r>
        <w:rPr>
          <w:rFonts w:hint="eastAsia" w:ascii="宋体" w:hAnsi="宋体" w:cs="宋体"/>
          <w:sz w:val="24"/>
          <w:szCs w:val="24"/>
        </w:rPr>
        <w:t>4.9 如设计文件电机转速无标明，其电动机转速不可超过1480转/分钟。</w:t>
      </w:r>
    </w:p>
    <w:p>
      <w:pPr>
        <w:spacing w:line="360" w:lineRule="auto"/>
        <w:rPr>
          <w:rFonts w:hint="eastAsia" w:ascii="宋体" w:hAnsi="宋体" w:cs="宋体"/>
          <w:sz w:val="24"/>
          <w:szCs w:val="24"/>
        </w:rPr>
      </w:pPr>
      <w:r>
        <w:rPr>
          <w:rFonts w:hint="eastAsia" w:ascii="宋体" w:hAnsi="宋体" w:cs="宋体"/>
          <w:sz w:val="24"/>
          <w:szCs w:val="24"/>
        </w:rPr>
        <w:t>4.10 风机装配完毕后应做整机动平衡校验，其标准应为ISO 1940及AMCA  2 04/3—G 2.5或相等的标准。</w:t>
      </w:r>
    </w:p>
    <w:p>
      <w:pPr>
        <w:spacing w:line="360" w:lineRule="auto"/>
        <w:rPr>
          <w:rFonts w:hint="eastAsia" w:ascii="宋体" w:hAnsi="宋体" w:cs="宋体"/>
          <w:sz w:val="24"/>
          <w:szCs w:val="24"/>
        </w:rPr>
      </w:pPr>
      <w:r>
        <w:rPr>
          <w:rFonts w:hint="eastAsia" w:ascii="宋体" w:hAnsi="宋体" w:cs="宋体"/>
          <w:sz w:val="24"/>
          <w:szCs w:val="24"/>
        </w:rPr>
        <w:t>4.11风机在设计文件要求的运行工况下，综合效率应大于60%。</w:t>
      </w:r>
    </w:p>
    <w:p>
      <w:pPr>
        <w:spacing w:line="360" w:lineRule="auto"/>
        <w:rPr>
          <w:rFonts w:hint="eastAsia" w:ascii="宋体" w:hAnsi="宋体" w:cs="宋体"/>
          <w:szCs w:val="21"/>
        </w:rPr>
      </w:pPr>
      <w:r>
        <w:rPr>
          <w:rFonts w:hint="eastAsia" w:ascii="宋体" w:hAnsi="宋体" w:cs="宋体"/>
          <w:sz w:val="24"/>
          <w:szCs w:val="24"/>
        </w:rPr>
        <w:t>4.12 风机电机要求防爆电机。</w:t>
      </w:r>
    </w:p>
    <w:p>
      <w:pPr>
        <w:pStyle w:val="5"/>
        <w:spacing w:line="360" w:lineRule="auto"/>
        <w:rPr>
          <w:rFonts w:hint="eastAsia" w:ascii="宋体" w:hAnsi="宋体" w:cs="宋体"/>
          <w:sz w:val="24"/>
          <w:szCs w:val="24"/>
        </w:rPr>
      </w:pPr>
      <w:r>
        <w:rPr>
          <w:rFonts w:hint="eastAsia" w:ascii="宋体" w:hAnsi="宋体" w:cs="宋体"/>
          <w:sz w:val="24"/>
          <w:szCs w:val="24"/>
        </w:rPr>
        <w:t>5．厨房通风用风机</w:t>
      </w:r>
    </w:p>
    <w:p>
      <w:pPr>
        <w:spacing w:line="360" w:lineRule="auto"/>
        <w:rPr>
          <w:rFonts w:hint="eastAsia" w:ascii="宋体" w:hAnsi="宋体" w:cs="宋体"/>
          <w:sz w:val="24"/>
          <w:szCs w:val="24"/>
        </w:rPr>
      </w:pPr>
      <w:r>
        <w:rPr>
          <w:rFonts w:hint="eastAsia" w:ascii="宋体" w:hAnsi="宋体" w:cs="宋体"/>
          <w:sz w:val="24"/>
          <w:szCs w:val="24"/>
        </w:rPr>
        <w:t>5.1满足以上对应的离心风机、轴流风机的所有技术要求。</w:t>
      </w:r>
    </w:p>
    <w:p>
      <w:pPr>
        <w:spacing w:line="360" w:lineRule="auto"/>
        <w:rPr>
          <w:rFonts w:hint="eastAsia" w:ascii="宋体" w:hAnsi="宋体" w:cs="宋体"/>
          <w:sz w:val="24"/>
          <w:szCs w:val="24"/>
        </w:rPr>
      </w:pPr>
      <w:r>
        <w:rPr>
          <w:rFonts w:hint="eastAsia" w:ascii="宋体" w:hAnsi="宋体" w:cs="宋体"/>
          <w:sz w:val="24"/>
          <w:szCs w:val="24"/>
        </w:rPr>
        <w:t>5.2须配置油烟收集装置，并满足排放标准和风机运行时间。</w:t>
      </w:r>
    </w:p>
    <w:p>
      <w:pPr>
        <w:spacing w:line="360" w:lineRule="auto"/>
        <w:rPr>
          <w:rFonts w:hint="eastAsia" w:ascii="宋体" w:hAnsi="宋体" w:cs="宋体"/>
          <w:sz w:val="24"/>
          <w:szCs w:val="24"/>
        </w:rPr>
      </w:pPr>
      <w:r>
        <w:rPr>
          <w:rFonts w:hint="eastAsia" w:ascii="宋体" w:hAnsi="宋体" w:cs="宋体"/>
          <w:sz w:val="24"/>
          <w:szCs w:val="24"/>
        </w:rPr>
        <w:t>5.3电机须有防油烟措施。</w:t>
      </w:r>
    </w:p>
    <w:p>
      <w:pPr>
        <w:spacing w:line="360" w:lineRule="auto"/>
        <w:rPr>
          <w:rFonts w:ascii="宋体" w:hAnsi="宋体" w:cs="宋体"/>
          <w:sz w:val="24"/>
          <w:szCs w:val="24"/>
        </w:rPr>
      </w:pPr>
      <w:r>
        <w:rPr>
          <w:rFonts w:hint="eastAsia" w:ascii="宋体" w:hAnsi="宋体" w:cs="宋体"/>
          <w:sz w:val="24"/>
          <w:szCs w:val="24"/>
        </w:rPr>
        <w:t>5.4电机、轴承外置；须有排油孔。</w:t>
      </w:r>
    </w:p>
    <w:p>
      <w:pPr>
        <w:pStyle w:val="3"/>
        <w:bidi w:val="0"/>
        <w:rPr>
          <w:rFonts w:hint="eastAsia" w:ascii="宋体" w:hAnsi="宋体" w:cs="宋体"/>
          <w:sz w:val="21"/>
          <w:szCs w:val="21"/>
        </w:rPr>
      </w:pPr>
      <w:r>
        <w:rPr>
          <w:rFonts w:hint="eastAsia" w:ascii="宋体" w:hAnsi="宋体" w:cs="宋体"/>
          <w:sz w:val="21"/>
          <w:szCs w:val="21"/>
        </w:rPr>
        <w:br w:type="page"/>
      </w:r>
      <w:bookmarkEnd w:id="15"/>
      <w:bookmarkStart w:id="19" w:name="_Toc31869"/>
      <w:bookmarkStart w:id="20" w:name="_Toc330576843"/>
      <w:bookmarkStart w:id="21" w:name="_Toc330576844"/>
      <w:r>
        <w:rPr>
          <w:rFonts w:hint="eastAsia" w:ascii="宋体" w:hAnsi="宋体" w:cs="宋体"/>
          <w:sz w:val="32"/>
          <w:szCs w:val="32"/>
          <w:lang w:val="en-US" w:eastAsia="zh-CN"/>
        </w:rPr>
        <w:t>二</w:t>
      </w:r>
      <w:r>
        <w:rPr>
          <w:rStyle w:val="34"/>
          <w:rFonts w:hint="eastAsia"/>
          <w:b/>
          <w:sz w:val="32"/>
          <w:szCs w:val="32"/>
        </w:rPr>
        <w:t>、空调系统附件技术要求</w:t>
      </w:r>
      <w:bookmarkEnd w:id="19"/>
      <w:bookmarkEnd w:id="20"/>
    </w:p>
    <w:p>
      <w:pPr>
        <w:pStyle w:val="5"/>
        <w:spacing w:line="360" w:lineRule="auto"/>
        <w:rPr>
          <w:rFonts w:hint="eastAsia" w:ascii="宋体" w:hAnsi="宋体" w:cs="宋体"/>
          <w:sz w:val="24"/>
          <w:szCs w:val="24"/>
        </w:rPr>
      </w:pPr>
      <w:r>
        <w:rPr>
          <w:rFonts w:hint="eastAsia" w:ascii="宋体" w:hAnsi="宋体" w:cs="宋体"/>
          <w:sz w:val="24"/>
          <w:szCs w:val="24"/>
          <w:lang w:val="en-US" w:eastAsia="zh-CN"/>
        </w:rPr>
        <w:t>1</w:t>
      </w:r>
      <w:r>
        <w:rPr>
          <w:rFonts w:hint="eastAsia" w:ascii="宋体" w:hAnsi="宋体" w:cs="宋体"/>
          <w:sz w:val="24"/>
          <w:szCs w:val="24"/>
        </w:rPr>
        <w:t>、消声器技术参数要求</w:t>
      </w:r>
    </w:p>
    <w:p>
      <w:pPr>
        <w:spacing w:line="360" w:lineRule="auto"/>
        <w:rPr>
          <w:rFonts w:hint="eastAsia" w:ascii="宋体" w:hAnsi="宋体" w:cs="宋体"/>
          <w:sz w:val="21"/>
          <w:szCs w:val="21"/>
        </w:rPr>
      </w:pPr>
      <w:r>
        <w:rPr>
          <w:rFonts w:hint="eastAsia" w:ascii="宋体" w:hAnsi="宋体" w:cs="宋体"/>
          <w:sz w:val="21"/>
          <w:szCs w:val="21"/>
          <w:lang w:val="en-US" w:eastAsia="zh-CN"/>
        </w:rPr>
        <w:t>1</w:t>
      </w:r>
      <w:r>
        <w:rPr>
          <w:rFonts w:hint="eastAsia" w:ascii="宋体" w:hAnsi="宋体" w:cs="宋体"/>
          <w:sz w:val="21"/>
          <w:szCs w:val="21"/>
        </w:rPr>
        <w:t xml:space="preserve">.1消声器须由镀锌钢片外壳、吸声物料、内在隔板、支架等组成。 </w:t>
      </w:r>
    </w:p>
    <w:p>
      <w:pPr>
        <w:spacing w:line="360" w:lineRule="auto"/>
        <w:rPr>
          <w:rFonts w:hint="eastAsia" w:ascii="宋体" w:hAnsi="宋体" w:cs="宋体"/>
          <w:sz w:val="21"/>
          <w:szCs w:val="21"/>
        </w:rPr>
      </w:pPr>
      <w:r>
        <w:rPr>
          <w:rFonts w:hint="eastAsia" w:ascii="宋体" w:hAnsi="宋体" w:cs="宋体"/>
          <w:sz w:val="21"/>
          <w:szCs w:val="21"/>
          <w:lang w:val="en-US" w:eastAsia="zh-CN"/>
        </w:rPr>
        <w:t>1</w:t>
      </w:r>
      <w:r>
        <w:rPr>
          <w:rFonts w:hint="eastAsia" w:ascii="宋体" w:hAnsi="宋体" w:cs="宋体"/>
          <w:sz w:val="21"/>
          <w:szCs w:val="21"/>
        </w:rPr>
        <w:t xml:space="preserve">.2外壳测试要达到 2kpa 并在此状态下，不能有超过 2%的泄漏或变形。焊缝必须以黏合剂密封。根据建筑师或项目经理的决定，末端翼缘要由镀锌软钢板或轧钢造成。利用装配于翼缘之间的氯丁橡胶密封，将消声器固定于管道结构。所选用消声器之几何结构不可引致邻近导管需要太大的更换；不可对邻近活动或系统之空气动力操作做出干扰或促进消声器再生噪声产生，以上所述均须达到建筑师或项目经理之要求。 </w:t>
      </w:r>
    </w:p>
    <w:p>
      <w:pPr>
        <w:spacing w:line="360" w:lineRule="auto"/>
        <w:rPr>
          <w:rFonts w:hint="eastAsia" w:ascii="宋体" w:hAnsi="宋体" w:cs="宋体"/>
          <w:sz w:val="21"/>
          <w:szCs w:val="21"/>
        </w:rPr>
      </w:pPr>
      <w:r>
        <w:rPr>
          <w:rFonts w:hint="eastAsia" w:ascii="宋体" w:hAnsi="宋体" w:cs="宋体"/>
          <w:sz w:val="21"/>
          <w:szCs w:val="21"/>
          <w:lang w:val="en-US" w:eastAsia="zh-CN"/>
        </w:rPr>
        <w:t>1</w:t>
      </w:r>
      <w:r>
        <w:rPr>
          <w:rFonts w:hint="eastAsia" w:ascii="宋体" w:hAnsi="宋体" w:cs="宋体"/>
          <w:sz w:val="21"/>
          <w:szCs w:val="21"/>
        </w:rPr>
        <w:t xml:space="preserve">.3吸声物料必须是最少可作 5%程度压缩的玻璃纤维或矿物棉。吸声物料密度须最少有32kg/m3，并由最少 0.5 毫米(26g)的多孔镀锌钢板覆盖。 </w:t>
      </w:r>
    </w:p>
    <w:p>
      <w:pPr>
        <w:spacing w:line="360" w:lineRule="auto"/>
        <w:rPr>
          <w:rFonts w:hint="eastAsia" w:ascii="宋体" w:hAnsi="宋体" w:cs="宋体"/>
          <w:sz w:val="21"/>
          <w:szCs w:val="21"/>
        </w:rPr>
      </w:pPr>
      <w:r>
        <w:rPr>
          <w:rFonts w:hint="eastAsia" w:ascii="宋体" w:hAnsi="宋体" w:cs="宋体"/>
          <w:sz w:val="21"/>
          <w:szCs w:val="21"/>
          <w:lang w:val="en-US" w:eastAsia="zh-CN"/>
        </w:rPr>
        <w:t>1</w:t>
      </w:r>
      <w:r>
        <w:rPr>
          <w:rFonts w:hint="eastAsia" w:ascii="宋体" w:hAnsi="宋体" w:cs="宋体"/>
          <w:sz w:val="21"/>
          <w:szCs w:val="21"/>
        </w:rPr>
        <w:t xml:space="preserve">.4吸声物料必须经合格测试，证明能抵受每秒 20 米的空气速率，确保物料没有破损、迁移或飞絮。 </w:t>
      </w:r>
    </w:p>
    <w:p>
      <w:pPr>
        <w:spacing w:line="360" w:lineRule="auto"/>
        <w:rPr>
          <w:rFonts w:hint="eastAsia"/>
        </w:rPr>
      </w:pPr>
      <w:r>
        <w:rPr>
          <w:rFonts w:hint="eastAsia" w:ascii="宋体" w:hAnsi="宋体" w:cs="宋体"/>
          <w:sz w:val="21"/>
          <w:szCs w:val="21"/>
          <w:lang w:val="en-US" w:eastAsia="zh-CN"/>
        </w:rPr>
        <w:t>1</w:t>
      </w:r>
      <w:r>
        <w:rPr>
          <w:rFonts w:hint="eastAsia" w:ascii="宋体" w:hAnsi="宋体" w:cs="宋体"/>
          <w:sz w:val="21"/>
          <w:szCs w:val="21"/>
        </w:rPr>
        <w:t>.5标准办公层采用的空调机组风量为 27000m3/h，H 余=500Pa，消声器选型建议如下表</w:t>
      </w:r>
      <w:r>
        <w:rPr>
          <w:rFonts w:hint="eastAsia"/>
        </w:rPr>
        <w:drawing>
          <wp:inline distT="0" distB="0" distL="114300" distR="114300">
            <wp:extent cx="5271135" cy="1474470"/>
            <wp:effectExtent l="0" t="0" r="5715" b="114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5271135" cy="1474470"/>
                    </a:xfrm>
                    <a:prstGeom prst="rect">
                      <a:avLst/>
                    </a:prstGeom>
                    <a:noFill/>
                    <a:ln>
                      <a:noFill/>
                    </a:ln>
                  </pic:spPr>
                </pic:pic>
              </a:graphicData>
            </a:graphic>
          </wp:inline>
        </w:drawing>
      </w:r>
    </w:p>
    <w:p>
      <w:pPr>
        <w:spacing w:line="360" w:lineRule="auto"/>
        <w:rPr>
          <w:rFonts w:hint="eastAsia" w:ascii="宋体" w:hAnsi="宋体" w:cs="宋体"/>
          <w:sz w:val="21"/>
          <w:szCs w:val="21"/>
        </w:rPr>
      </w:pPr>
      <w:r>
        <w:rPr>
          <w:rFonts w:hint="eastAsia" w:ascii="宋体" w:hAnsi="宋体" w:cs="宋体"/>
          <w:sz w:val="21"/>
          <w:szCs w:val="21"/>
          <w:lang w:val="en-US" w:eastAsia="zh-CN"/>
        </w:rPr>
        <w:t>1</w:t>
      </w:r>
      <w:r>
        <w:rPr>
          <w:rFonts w:hint="eastAsia" w:ascii="宋体" w:hAnsi="宋体" w:cs="宋体"/>
          <w:sz w:val="21"/>
          <w:szCs w:val="21"/>
        </w:rPr>
        <w:t xml:space="preserve">.6消声器压损不得超过 50Pa。通过消声器的风速不能过大而造成消声器失效或插损降低，须调整风管及消声器尺寸，确保消声器发挥功效。 </w:t>
      </w:r>
    </w:p>
    <w:p>
      <w:pPr>
        <w:spacing w:line="360" w:lineRule="auto"/>
        <w:rPr>
          <w:rFonts w:hint="eastAsia" w:ascii="宋体" w:hAnsi="宋体" w:cs="宋体"/>
          <w:sz w:val="21"/>
          <w:szCs w:val="21"/>
        </w:rPr>
      </w:pPr>
      <w:r>
        <w:rPr>
          <w:rFonts w:hint="eastAsia" w:ascii="宋体" w:hAnsi="宋体" w:cs="宋体"/>
          <w:sz w:val="21"/>
          <w:szCs w:val="21"/>
          <w:lang w:val="en-US" w:eastAsia="zh-CN"/>
        </w:rPr>
        <w:t>1</w:t>
      </w:r>
      <w:r>
        <w:rPr>
          <w:rFonts w:hint="eastAsia" w:ascii="宋体" w:hAnsi="宋体" w:cs="宋体"/>
          <w:sz w:val="21"/>
          <w:szCs w:val="21"/>
        </w:rPr>
        <w:t xml:space="preserve">.7以上消声器清单只供承包商预计价格，真正消声器之计算须考虑真实风机的声功率，选择消声器之计算必须呈交审核。 </w:t>
      </w:r>
    </w:p>
    <w:p>
      <w:pPr>
        <w:spacing w:line="360" w:lineRule="auto"/>
        <w:rPr>
          <w:rFonts w:hint="eastAsia" w:ascii="宋体" w:hAnsi="宋体" w:cs="宋体"/>
          <w:sz w:val="21"/>
          <w:szCs w:val="21"/>
        </w:rPr>
      </w:pPr>
      <w:r>
        <w:rPr>
          <w:rFonts w:hint="eastAsia" w:ascii="宋体" w:hAnsi="宋体" w:cs="宋体"/>
          <w:sz w:val="21"/>
          <w:szCs w:val="21"/>
          <w:lang w:val="en-US" w:eastAsia="zh-CN"/>
        </w:rPr>
        <w:t>1</w:t>
      </w:r>
      <w:r>
        <w:rPr>
          <w:rFonts w:hint="eastAsia" w:ascii="宋体" w:hAnsi="宋体" w:cs="宋体"/>
          <w:sz w:val="21"/>
          <w:szCs w:val="21"/>
        </w:rPr>
        <w:t xml:space="preserve">.8所有消声器选型表及计算必须在采购消声器前呈交业主作审批。 </w:t>
      </w:r>
    </w:p>
    <w:p>
      <w:pPr>
        <w:spacing w:line="360" w:lineRule="auto"/>
        <w:rPr>
          <w:rFonts w:hint="eastAsia" w:ascii="宋体" w:hAnsi="宋体" w:cs="宋体"/>
          <w:sz w:val="21"/>
          <w:szCs w:val="21"/>
        </w:rPr>
      </w:pPr>
      <w:r>
        <w:rPr>
          <w:rFonts w:hint="eastAsia" w:ascii="宋体" w:hAnsi="宋体" w:cs="宋体"/>
          <w:sz w:val="21"/>
          <w:szCs w:val="21"/>
          <w:lang w:val="en-US" w:eastAsia="zh-CN"/>
        </w:rPr>
        <w:t>1</w:t>
      </w:r>
      <w:r>
        <w:rPr>
          <w:rFonts w:hint="eastAsia" w:ascii="宋体" w:hAnsi="宋体" w:cs="宋体"/>
          <w:sz w:val="21"/>
          <w:szCs w:val="21"/>
        </w:rPr>
        <w:t xml:space="preserve">.9送审资料 </w:t>
      </w:r>
    </w:p>
    <w:p>
      <w:pPr>
        <w:spacing w:line="360" w:lineRule="auto"/>
        <w:rPr>
          <w:rFonts w:hint="eastAsia" w:ascii="宋体" w:hAnsi="宋体" w:cs="宋体"/>
          <w:sz w:val="21"/>
          <w:szCs w:val="21"/>
        </w:rPr>
      </w:pPr>
      <w:r>
        <w:rPr>
          <w:rFonts w:hint="eastAsia" w:ascii="宋体" w:hAnsi="宋体" w:cs="宋体"/>
          <w:sz w:val="21"/>
          <w:szCs w:val="21"/>
          <w:lang w:val="en-US" w:eastAsia="zh-CN"/>
        </w:rPr>
        <w:t>1</w:t>
      </w:r>
      <w:r>
        <w:rPr>
          <w:rFonts w:hint="eastAsia" w:ascii="宋体" w:hAnsi="宋体" w:cs="宋体"/>
          <w:sz w:val="21"/>
          <w:szCs w:val="21"/>
        </w:rPr>
        <w:t xml:space="preserve">.9.1产品说明书。 </w:t>
      </w:r>
    </w:p>
    <w:p>
      <w:pPr>
        <w:spacing w:line="360" w:lineRule="auto"/>
        <w:rPr>
          <w:rFonts w:hint="eastAsia" w:ascii="宋体" w:hAnsi="宋体" w:cs="宋体"/>
          <w:sz w:val="21"/>
          <w:szCs w:val="21"/>
        </w:rPr>
      </w:pPr>
      <w:r>
        <w:rPr>
          <w:rFonts w:hint="eastAsia" w:ascii="宋体" w:hAnsi="宋体" w:cs="宋体"/>
          <w:sz w:val="21"/>
          <w:szCs w:val="21"/>
          <w:lang w:val="en-US" w:eastAsia="zh-CN"/>
        </w:rPr>
        <w:t>1</w:t>
      </w:r>
      <w:r>
        <w:rPr>
          <w:rFonts w:hint="eastAsia" w:ascii="宋体" w:hAnsi="宋体" w:cs="宋体"/>
          <w:sz w:val="21"/>
          <w:szCs w:val="21"/>
        </w:rPr>
        <w:t xml:space="preserve">.9.2提供国家认可机构检测产品的动态插入损失测试报告。 </w:t>
      </w:r>
    </w:p>
    <w:p>
      <w:pPr>
        <w:spacing w:line="360" w:lineRule="auto"/>
        <w:rPr>
          <w:rFonts w:hint="eastAsia" w:ascii="宋体" w:hAnsi="宋体" w:cs="宋体"/>
          <w:sz w:val="21"/>
          <w:szCs w:val="21"/>
        </w:rPr>
      </w:pPr>
      <w:r>
        <w:rPr>
          <w:rFonts w:hint="eastAsia" w:ascii="宋体" w:hAnsi="宋体" w:cs="宋体"/>
          <w:sz w:val="21"/>
          <w:szCs w:val="21"/>
          <w:lang w:val="en-US" w:eastAsia="zh-CN"/>
        </w:rPr>
        <w:t>1</w:t>
      </w:r>
      <w:r>
        <w:rPr>
          <w:rFonts w:hint="eastAsia" w:ascii="宋体" w:hAnsi="宋体" w:cs="宋体"/>
          <w:sz w:val="21"/>
          <w:szCs w:val="21"/>
        </w:rPr>
        <w:t xml:space="preserve">.9.3选型计算书(包括所有噪声敏感区内首个进出风口所产生的噪声量、风管溢出的噪声量、消声器尺寸和风压等)。 </w:t>
      </w:r>
    </w:p>
    <w:p>
      <w:pPr>
        <w:spacing w:line="360" w:lineRule="auto"/>
        <w:rPr>
          <w:rFonts w:hint="eastAsia" w:ascii="宋体" w:hAnsi="宋体" w:cs="宋体"/>
          <w:sz w:val="21"/>
          <w:szCs w:val="21"/>
        </w:rPr>
      </w:pPr>
      <w:r>
        <w:rPr>
          <w:rFonts w:hint="eastAsia" w:ascii="宋体" w:hAnsi="宋体" w:cs="宋体"/>
          <w:sz w:val="21"/>
          <w:szCs w:val="21"/>
          <w:lang w:val="en-US" w:eastAsia="zh-CN"/>
        </w:rPr>
        <w:t>1</w:t>
      </w:r>
      <w:r>
        <w:rPr>
          <w:rFonts w:hint="eastAsia" w:ascii="宋体" w:hAnsi="宋体" w:cs="宋体"/>
          <w:sz w:val="21"/>
          <w:szCs w:val="21"/>
        </w:rPr>
        <w:t xml:space="preserve">.9.4设计图和安装说明。 </w:t>
      </w:r>
    </w:p>
    <w:p>
      <w:pPr>
        <w:spacing w:line="360" w:lineRule="auto"/>
        <w:rPr>
          <w:rFonts w:hint="eastAsia" w:ascii="宋体" w:hAnsi="宋体" w:cs="宋体"/>
          <w:sz w:val="21"/>
          <w:szCs w:val="21"/>
        </w:rPr>
      </w:pPr>
      <w:r>
        <w:rPr>
          <w:rFonts w:hint="eastAsia" w:ascii="宋体" w:hAnsi="宋体" w:cs="宋体"/>
          <w:sz w:val="21"/>
          <w:szCs w:val="21"/>
          <w:lang w:val="en-US" w:eastAsia="zh-CN"/>
        </w:rPr>
        <w:t>1</w:t>
      </w:r>
      <w:r>
        <w:rPr>
          <w:rFonts w:hint="eastAsia" w:ascii="宋体" w:hAnsi="宋体" w:cs="宋体"/>
          <w:sz w:val="21"/>
          <w:szCs w:val="21"/>
        </w:rPr>
        <w:t>.9.5过往项目，成功案例。</w:t>
      </w:r>
    </w:p>
    <w:p>
      <w:pPr>
        <w:pStyle w:val="5"/>
        <w:numPr>
          <w:ilvl w:val="0"/>
          <w:numId w:val="8"/>
        </w:numPr>
        <w:bidi w:val="0"/>
        <w:rPr>
          <w:rFonts w:hint="eastAsia"/>
          <w:sz w:val="24"/>
          <w:szCs w:val="24"/>
        </w:rPr>
      </w:pPr>
      <w:r>
        <w:rPr>
          <w:rFonts w:hint="eastAsia"/>
          <w:sz w:val="24"/>
          <w:szCs w:val="24"/>
          <w:lang w:val="en-US" w:eastAsia="zh-CN"/>
        </w:rPr>
        <w:t xml:space="preserve"> </w:t>
      </w:r>
      <w:r>
        <w:rPr>
          <w:rFonts w:hint="eastAsia"/>
          <w:sz w:val="24"/>
          <w:szCs w:val="24"/>
        </w:rPr>
        <w:t xml:space="preserve">弹簧减振器声学要求 </w:t>
      </w:r>
    </w:p>
    <w:tbl>
      <w:tblPr>
        <w:tblStyle w:val="28"/>
        <w:tblW w:w="8277" w:type="dxa"/>
        <w:tblInd w:w="18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3119"/>
        <w:gridCol w:w="2551"/>
        <w:gridCol w:w="260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34" w:hRule="atLeast"/>
        </w:trPr>
        <w:tc>
          <w:tcPr>
            <w:tcW w:w="3119" w:type="dxa"/>
            <w:noWrap w:val="0"/>
            <w:vAlign w:val="top"/>
          </w:tcPr>
          <w:p>
            <w:pPr>
              <w:spacing w:line="360" w:lineRule="auto"/>
              <w:rPr>
                <w:rFonts w:hint="eastAsia" w:ascii="宋体" w:hAnsi="宋体" w:cs="宋体"/>
                <w:color w:val="FF0000"/>
                <w:sz w:val="21"/>
                <w:szCs w:val="21"/>
              </w:rPr>
            </w:pPr>
          </w:p>
          <w:p>
            <w:pPr>
              <w:spacing w:line="360" w:lineRule="auto"/>
              <w:rPr>
                <w:rFonts w:hint="eastAsia" w:ascii="宋体" w:hAnsi="宋体" w:cs="宋体"/>
                <w:color w:val="FF0000"/>
                <w:sz w:val="21"/>
                <w:szCs w:val="21"/>
              </w:rPr>
            </w:pPr>
            <w:r>
              <w:rPr>
                <w:rFonts w:hint="eastAsia" w:ascii="宋体" w:hAnsi="宋体" w:cs="宋体"/>
                <w:color w:val="FF0000"/>
                <w:sz w:val="21"/>
                <w:szCs w:val="21"/>
              </w:rPr>
              <w:t>机械设备</w:t>
            </w:r>
          </w:p>
        </w:tc>
        <w:tc>
          <w:tcPr>
            <w:tcW w:w="2551" w:type="dxa"/>
            <w:tcBorders>
              <w:right w:val="single" w:color="000000" w:sz="4" w:space="0"/>
            </w:tcBorders>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变形量要求</w:t>
            </w:r>
          </w:p>
          <w:p>
            <w:pPr>
              <w:spacing w:line="360" w:lineRule="auto"/>
              <w:rPr>
                <w:rFonts w:hint="eastAsia" w:ascii="宋体" w:hAnsi="宋体" w:cs="宋体"/>
                <w:color w:val="FF0000"/>
                <w:sz w:val="21"/>
                <w:szCs w:val="21"/>
              </w:rPr>
            </w:pPr>
            <w:r>
              <w:rPr>
                <w:rFonts w:hint="eastAsia" w:ascii="宋体" w:hAnsi="宋体" w:cs="宋体"/>
                <w:color w:val="FF0000"/>
                <w:sz w:val="21"/>
                <w:szCs w:val="21"/>
              </w:rPr>
              <w:t>（mm）</w:t>
            </w:r>
          </w:p>
        </w:tc>
        <w:tc>
          <w:tcPr>
            <w:tcW w:w="2607" w:type="dxa"/>
            <w:tcBorders>
              <w:left w:val="single" w:color="000000" w:sz="4" w:space="0"/>
            </w:tcBorders>
            <w:noWrap w:val="0"/>
            <w:vAlign w:val="top"/>
          </w:tcPr>
          <w:p>
            <w:pPr>
              <w:spacing w:line="360" w:lineRule="auto"/>
              <w:rPr>
                <w:rFonts w:hint="eastAsia" w:ascii="宋体" w:hAnsi="宋体" w:cs="宋体"/>
                <w:color w:val="FF0000"/>
                <w:sz w:val="21"/>
                <w:szCs w:val="21"/>
              </w:rPr>
            </w:pPr>
          </w:p>
          <w:p>
            <w:pPr>
              <w:spacing w:line="360" w:lineRule="auto"/>
              <w:rPr>
                <w:rFonts w:hint="eastAsia" w:ascii="宋体" w:hAnsi="宋体" w:cs="宋体"/>
                <w:color w:val="FF0000"/>
                <w:sz w:val="21"/>
                <w:szCs w:val="21"/>
              </w:rPr>
            </w:pPr>
            <w:r>
              <w:rPr>
                <w:rFonts w:hint="eastAsia" w:ascii="宋体" w:hAnsi="宋体" w:cs="宋体"/>
                <w:color w:val="FF0000"/>
                <w:sz w:val="21"/>
                <w:szCs w:val="21"/>
              </w:rPr>
              <w:t>弹簧减振器种类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7" w:hRule="atLeast"/>
        </w:trPr>
        <w:tc>
          <w:tcPr>
            <w:tcW w:w="3119" w:type="dxa"/>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空调机组</w:t>
            </w:r>
          </w:p>
        </w:tc>
        <w:tc>
          <w:tcPr>
            <w:tcW w:w="2551" w:type="dxa"/>
            <w:tcBorders>
              <w:right w:val="single" w:color="000000" w:sz="4" w:space="0"/>
            </w:tcBorders>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25</w:t>
            </w:r>
          </w:p>
        </w:tc>
        <w:tc>
          <w:tcPr>
            <w:tcW w:w="2607" w:type="dxa"/>
            <w:tcBorders>
              <w:left w:val="single" w:color="000000" w:sz="4" w:space="0"/>
            </w:tcBorders>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外置式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7" w:hRule="atLeast"/>
        </w:trPr>
        <w:tc>
          <w:tcPr>
            <w:tcW w:w="3119" w:type="dxa"/>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风机(1450rpm 以上)</w:t>
            </w:r>
          </w:p>
        </w:tc>
        <w:tc>
          <w:tcPr>
            <w:tcW w:w="2551" w:type="dxa"/>
            <w:tcBorders>
              <w:right w:val="single" w:color="000000" w:sz="4" w:space="0"/>
            </w:tcBorders>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25</w:t>
            </w:r>
          </w:p>
        </w:tc>
        <w:tc>
          <w:tcPr>
            <w:tcW w:w="2607" w:type="dxa"/>
            <w:tcBorders>
              <w:left w:val="single" w:color="000000" w:sz="4" w:space="0"/>
            </w:tcBorders>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外置式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3119" w:type="dxa"/>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风机(1000-1450rpm)</w:t>
            </w:r>
          </w:p>
        </w:tc>
        <w:tc>
          <w:tcPr>
            <w:tcW w:w="2551" w:type="dxa"/>
            <w:tcBorders>
              <w:right w:val="single" w:color="000000" w:sz="4" w:space="0"/>
            </w:tcBorders>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32</w:t>
            </w:r>
          </w:p>
        </w:tc>
        <w:tc>
          <w:tcPr>
            <w:tcW w:w="2607" w:type="dxa"/>
            <w:tcBorders>
              <w:left w:val="single" w:color="000000" w:sz="4" w:space="0"/>
            </w:tcBorders>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外置式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5" w:hRule="atLeast"/>
        </w:trPr>
        <w:tc>
          <w:tcPr>
            <w:tcW w:w="3119" w:type="dxa"/>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风机(1000rpm 以下)</w:t>
            </w:r>
          </w:p>
        </w:tc>
        <w:tc>
          <w:tcPr>
            <w:tcW w:w="2551" w:type="dxa"/>
            <w:tcBorders>
              <w:right w:val="single" w:color="000000" w:sz="4" w:space="0"/>
            </w:tcBorders>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50</w:t>
            </w:r>
          </w:p>
        </w:tc>
        <w:tc>
          <w:tcPr>
            <w:tcW w:w="2607" w:type="dxa"/>
            <w:tcBorders>
              <w:left w:val="single" w:color="000000" w:sz="4" w:space="0"/>
            </w:tcBorders>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外置式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3119" w:type="dxa"/>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风管</w:t>
            </w:r>
          </w:p>
        </w:tc>
        <w:tc>
          <w:tcPr>
            <w:tcW w:w="2551" w:type="dxa"/>
            <w:tcBorders>
              <w:right w:val="single" w:color="000000" w:sz="4" w:space="0"/>
            </w:tcBorders>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25</w:t>
            </w:r>
          </w:p>
        </w:tc>
        <w:tc>
          <w:tcPr>
            <w:tcW w:w="2607" w:type="dxa"/>
            <w:tcBorders>
              <w:left w:val="single" w:color="000000" w:sz="4" w:space="0"/>
            </w:tcBorders>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外置式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7" w:hRule="atLeast"/>
        </w:trPr>
        <w:tc>
          <w:tcPr>
            <w:tcW w:w="3119" w:type="dxa"/>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水管</w:t>
            </w:r>
          </w:p>
        </w:tc>
        <w:tc>
          <w:tcPr>
            <w:tcW w:w="2551" w:type="dxa"/>
            <w:tcBorders>
              <w:right w:val="single" w:color="000000" w:sz="4" w:space="0"/>
            </w:tcBorders>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25</w:t>
            </w:r>
          </w:p>
        </w:tc>
        <w:tc>
          <w:tcPr>
            <w:tcW w:w="2607" w:type="dxa"/>
            <w:tcBorders>
              <w:left w:val="single" w:color="000000" w:sz="4" w:space="0"/>
            </w:tcBorders>
            <w:noWrap w:val="0"/>
            <w:vAlign w:val="top"/>
          </w:tcPr>
          <w:p>
            <w:pPr>
              <w:spacing w:line="360" w:lineRule="auto"/>
              <w:rPr>
                <w:rFonts w:hint="eastAsia" w:ascii="宋体" w:hAnsi="宋体" w:cs="宋体"/>
                <w:color w:val="FF0000"/>
                <w:sz w:val="21"/>
                <w:szCs w:val="21"/>
              </w:rPr>
            </w:pPr>
            <w:r>
              <w:rPr>
                <w:rFonts w:hint="eastAsia" w:ascii="宋体" w:hAnsi="宋体" w:cs="宋体"/>
                <w:color w:val="FF0000"/>
                <w:sz w:val="21"/>
                <w:szCs w:val="21"/>
              </w:rPr>
              <w:t>带限位外置式</w:t>
            </w:r>
          </w:p>
        </w:tc>
      </w:tr>
    </w:tbl>
    <w:p>
      <w:pPr>
        <w:spacing w:line="360" w:lineRule="auto"/>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 xml:space="preserve">.1弹簧减振器的物理属性 </w:t>
      </w:r>
    </w:p>
    <w:p>
      <w:pPr>
        <w:spacing w:line="360" w:lineRule="auto"/>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 xml:space="preserve">.1.1弹簧在额定荷载下静态挠曲的高径比应在 1.2-1.4之间，这能大大提高系统的稳定性。 </w:t>
      </w:r>
    </w:p>
    <w:p>
      <w:pPr>
        <w:spacing w:line="360" w:lineRule="auto"/>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 xml:space="preserve">.1.2弹簧在额定荷载下应预留 50%以上过载负荷，这能使弹簧性能更稳定、寿命更长。 </w:t>
      </w:r>
    </w:p>
    <w:p>
      <w:pPr>
        <w:spacing w:line="360" w:lineRule="auto"/>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 xml:space="preserve">.1.3弹簧须最小被装载 80%额定变形量的外部荷载。 </w:t>
      </w:r>
    </w:p>
    <w:p>
      <w:pPr>
        <w:spacing w:line="360" w:lineRule="auto"/>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 xml:space="preserve">.1.4机电设备的隔振效率必须达到 98%或以上。 </w:t>
      </w:r>
    </w:p>
    <w:p>
      <w:pPr>
        <w:spacing w:line="360" w:lineRule="auto"/>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.1.5弹簧减振器的外壳应做热浸铅水处理、弹簧表层做烤漆处理，这能加强惯性减振弹簧的抗酸、碱、油的侵蚀能力，提高耐用性。</w:t>
      </w:r>
    </w:p>
    <w:p>
      <w:pPr>
        <w:spacing w:line="360" w:lineRule="auto"/>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.2送审资料</w:t>
      </w:r>
    </w:p>
    <w:p>
      <w:pPr>
        <w:spacing w:line="360" w:lineRule="auto"/>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 xml:space="preserve">.2.1产品说明书及样板。 </w:t>
      </w:r>
    </w:p>
    <w:p>
      <w:pPr>
        <w:spacing w:line="360" w:lineRule="auto"/>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 xml:space="preserve">.2.2提供国家认可机构检测产品的力学、刚度等测试报告。 </w:t>
      </w:r>
    </w:p>
    <w:p>
      <w:pPr>
        <w:spacing w:line="360" w:lineRule="auto"/>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 xml:space="preserve">.2.3选型计算书(包括惯性块设计、承重、数量、减振效能、变形量等)。 </w:t>
      </w:r>
    </w:p>
    <w:p>
      <w:pPr>
        <w:spacing w:line="360" w:lineRule="auto"/>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 xml:space="preserve">.2.4安装说明。 </w:t>
      </w:r>
    </w:p>
    <w:p>
      <w:pPr>
        <w:spacing w:line="360" w:lineRule="auto"/>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.2.5过往项目，成功案例。</w:t>
      </w:r>
    </w:p>
    <w:p>
      <w:pPr>
        <w:pStyle w:val="5"/>
        <w:numPr>
          <w:ilvl w:val="0"/>
          <w:numId w:val="8"/>
        </w:numPr>
        <w:bidi w:val="0"/>
        <w:rPr>
          <w:rFonts w:hint="eastAsia"/>
          <w:sz w:val="24"/>
          <w:szCs w:val="24"/>
        </w:rPr>
      </w:pPr>
      <w:r>
        <w:rPr>
          <w:rFonts w:hint="eastAsia"/>
          <w:sz w:val="24"/>
          <w:szCs w:val="24"/>
          <w:lang w:val="en-US" w:eastAsia="zh-CN"/>
        </w:rPr>
        <w:t xml:space="preserve"> </w:t>
      </w:r>
      <w:r>
        <w:rPr>
          <w:rFonts w:hint="eastAsia"/>
          <w:sz w:val="24"/>
          <w:szCs w:val="24"/>
        </w:rPr>
        <w:t xml:space="preserve">减振胶垫声学规格 </w:t>
      </w:r>
    </w:p>
    <w:p>
      <w:pPr>
        <w:spacing w:line="360" w:lineRule="auto"/>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 xml:space="preserve">.1 阻尼隔振胶垫物理属性 </w:t>
      </w:r>
    </w:p>
    <w:p>
      <w:pPr>
        <w:spacing w:line="360" w:lineRule="auto"/>
        <w:rPr>
          <w:rFonts w:hint="eastAsia" w:ascii="宋体" w:hAnsi="宋体" w:cs="宋体"/>
          <w:sz w:val="21"/>
          <w:szCs w:val="21"/>
        </w:rPr>
      </w:pPr>
      <w:r>
        <w:rPr>
          <w:rFonts w:hint="eastAsia" w:ascii="宋体" w:hAnsi="宋体" w:cs="宋体"/>
          <w:sz w:val="21"/>
          <w:szCs w:val="21"/>
        </w:rPr>
        <w:t xml:space="preserve">a) 厚度：50mm </w:t>
      </w:r>
    </w:p>
    <w:p>
      <w:pPr>
        <w:spacing w:line="360" w:lineRule="auto"/>
        <w:rPr>
          <w:rFonts w:hint="eastAsia" w:ascii="宋体" w:hAnsi="宋体" w:cs="宋体"/>
          <w:sz w:val="21"/>
          <w:szCs w:val="21"/>
        </w:rPr>
      </w:pPr>
      <w:r>
        <w:rPr>
          <w:rFonts w:hint="eastAsia" w:ascii="宋体" w:hAnsi="宋体" w:cs="宋体"/>
          <w:sz w:val="21"/>
          <w:szCs w:val="21"/>
        </w:rPr>
        <w:t xml:space="preserve">b) 隔振胶垫内部阻尼系数： 0.08～0.1 </w:t>
      </w:r>
    </w:p>
    <w:p>
      <w:pPr>
        <w:spacing w:line="360" w:lineRule="auto"/>
        <w:rPr>
          <w:rFonts w:hint="eastAsia" w:ascii="宋体" w:hAnsi="宋体" w:cs="宋体"/>
          <w:sz w:val="21"/>
          <w:szCs w:val="21"/>
        </w:rPr>
      </w:pPr>
      <w:r>
        <w:rPr>
          <w:rFonts w:hint="eastAsia" w:ascii="宋体" w:hAnsi="宋体" w:cs="宋体"/>
          <w:sz w:val="21"/>
          <w:szCs w:val="21"/>
        </w:rPr>
        <w:t xml:space="preserve">c) 蠕变率： ≤3% </w:t>
      </w:r>
    </w:p>
    <w:p>
      <w:pPr>
        <w:spacing w:line="360" w:lineRule="auto"/>
        <w:rPr>
          <w:rFonts w:hint="eastAsia" w:ascii="宋体" w:hAnsi="宋体" w:cs="宋体"/>
          <w:sz w:val="21"/>
          <w:szCs w:val="21"/>
        </w:rPr>
      </w:pPr>
      <w:r>
        <w:rPr>
          <w:rFonts w:hint="eastAsia" w:ascii="宋体" w:hAnsi="宋体" w:cs="宋体"/>
          <w:sz w:val="21"/>
          <w:szCs w:val="21"/>
        </w:rPr>
        <w:t xml:space="preserve">d) 固有频率： ≤13Hz </w:t>
      </w:r>
    </w:p>
    <w:p>
      <w:pPr>
        <w:spacing w:line="360" w:lineRule="auto"/>
        <w:rPr>
          <w:rFonts w:hint="eastAsia" w:ascii="宋体" w:hAnsi="宋体" w:cs="宋体"/>
          <w:sz w:val="21"/>
          <w:szCs w:val="21"/>
        </w:rPr>
      </w:pPr>
      <w:r>
        <w:rPr>
          <w:rFonts w:hint="eastAsia" w:ascii="宋体" w:hAnsi="宋体" w:cs="宋体"/>
          <w:sz w:val="21"/>
          <w:szCs w:val="21"/>
        </w:rPr>
        <w:t xml:space="preserve">楼板结构须和阻尼隔振胶垫的频率相差 50％或以上，以防止两者间发生共振耦合。 </w:t>
      </w:r>
    </w:p>
    <w:p>
      <w:pPr>
        <w:spacing w:line="360" w:lineRule="auto"/>
        <w:rPr>
          <w:rFonts w:hint="eastAsia" w:ascii="宋体" w:hAnsi="宋体" w:cs="宋体"/>
          <w:sz w:val="21"/>
          <w:szCs w:val="21"/>
        </w:rPr>
      </w:pPr>
      <w:r>
        <w:rPr>
          <w:rFonts w:hint="eastAsia" w:ascii="宋体" w:hAnsi="宋体" w:cs="宋体"/>
          <w:sz w:val="21"/>
          <w:szCs w:val="21"/>
        </w:rPr>
        <w:t xml:space="preserve">e) 隔振胶垫压缩率 50％卸载后永久变形不能大于 5％。 </w:t>
      </w:r>
    </w:p>
    <w:p>
      <w:pPr>
        <w:spacing w:line="360" w:lineRule="auto"/>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 xml:space="preserve">.2 送审资料 </w:t>
      </w:r>
    </w:p>
    <w:p>
      <w:pPr>
        <w:spacing w:line="360" w:lineRule="auto"/>
        <w:rPr>
          <w:rFonts w:hint="eastAsia" w:ascii="宋体" w:hAnsi="宋体" w:cs="宋体"/>
          <w:sz w:val="21"/>
          <w:szCs w:val="21"/>
        </w:rPr>
      </w:pPr>
      <w:r>
        <w:rPr>
          <w:rFonts w:hint="eastAsia" w:ascii="宋体" w:hAnsi="宋体" w:cs="宋体"/>
          <w:sz w:val="21"/>
          <w:szCs w:val="21"/>
        </w:rPr>
        <w:t xml:space="preserve">a) 制造商必须提供阻尼隔振胶垫的资质证明，包括原厂认可当地供应商及承包商的函 </w:t>
      </w:r>
    </w:p>
    <w:p>
      <w:pPr>
        <w:spacing w:line="360" w:lineRule="auto"/>
        <w:rPr>
          <w:rFonts w:hint="eastAsia" w:ascii="宋体" w:hAnsi="宋体" w:cs="宋体"/>
          <w:sz w:val="21"/>
          <w:szCs w:val="21"/>
        </w:rPr>
      </w:pPr>
      <w:r>
        <w:rPr>
          <w:rFonts w:hint="eastAsia" w:ascii="宋体" w:hAnsi="宋体" w:cs="宋体"/>
          <w:sz w:val="21"/>
          <w:szCs w:val="21"/>
        </w:rPr>
        <w:t xml:space="preserve">件，原制造厂质保十年的承诺保证书。 </w:t>
      </w:r>
    </w:p>
    <w:p>
      <w:pPr>
        <w:spacing w:line="360" w:lineRule="auto"/>
        <w:rPr>
          <w:rFonts w:hint="eastAsia" w:ascii="宋体" w:hAnsi="宋体" w:cs="宋体"/>
          <w:sz w:val="21"/>
          <w:szCs w:val="21"/>
        </w:rPr>
      </w:pPr>
      <w:r>
        <w:rPr>
          <w:rFonts w:hint="eastAsia" w:ascii="宋体" w:hAnsi="宋体" w:cs="宋体"/>
          <w:sz w:val="21"/>
          <w:szCs w:val="21"/>
        </w:rPr>
        <w:t xml:space="preserve">b)显示隔振胶垫的安装细节。 </w:t>
      </w:r>
    </w:p>
    <w:p>
      <w:pPr>
        <w:spacing w:line="360" w:lineRule="auto"/>
        <w:rPr>
          <w:rFonts w:hint="eastAsia" w:ascii="宋体" w:hAnsi="宋体" w:cs="宋体"/>
          <w:sz w:val="21"/>
          <w:szCs w:val="21"/>
        </w:rPr>
      </w:pPr>
      <w:r>
        <w:rPr>
          <w:rFonts w:hint="eastAsia" w:ascii="宋体" w:hAnsi="宋体" w:cs="宋体"/>
          <w:sz w:val="21"/>
          <w:szCs w:val="21"/>
        </w:rPr>
        <w:t xml:space="preserve">c)提供产品的样评，产品说明书和详细的安装说明。 </w:t>
      </w:r>
    </w:p>
    <w:p>
      <w:pPr>
        <w:spacing w:line="360" w:lineRule="auto"/>
        <w:rPr>
          <w:rFonts w:hint="eastAsia" w:ascii="宋体" w:hAnsi="宋体" w:cs="宋体"/>
          <w:sz w:val="21"/>
          <w:szCs w:val="21"/>
        </w:rPr>
      </w:pPr>
      <w:r>
        <w:rPr>
          <w:rFonts w:hint="eastAsia" w:ascii="宋体" w:hAnsi="宋体" w:cs="宋体"/>
          <w:sz w:val="21"/>
          <w:szCs w:val="21"/>
        </w:rPr>
        <w:t xml:space="preserve">d)提供国家认可机构检测产品力学性能数据，隔振胶垫的材料力学报告等详细资料。 </w:t>
      </w:r>
    </w:p>
    <w:p>
      <w:pPr>
        <w:spacing w:line="360" w:lineRule="auto"/>
        <w:rPr>
          <w:rFonts w:hint="eastAsia" w:ascii="宋体" w:hAnsi="宋体" w:cs="宋体"/>
          <w:sz w:val="21"/>
          <w:szCs w:val="21"/>
        </w:rPr>
      </w:pPr>
      <w:r>
        <w:rPr>
          <w:rFonts w:hint="eastAsia" w:ascii="宋体" w:hAnsi="宋体" w:cs="宋体"/>
          <w:sz w:val="21"/>
          <w:szCs w:val="21"/>
        </w:rPr>
        <w:t>e) 以往产品供应商的部分工程项目清单。</w:t>
      </w:r>
    </w:p>
    <w:p>
      <w:pPr>
        <w:spacing w:line="360" w:lineRule="auto"/>
        <w:rPr>
          <w:rFonts w:hint="eastAsia" w:ascii="宋体" w:hAnsi="宋体" w:cs="宋体"/>
          <w:sz w:val="21"/>
          <w:szCs w:val="21"/>
        </w:rPr>
      </w:pPr>
    </w:p>
    <w:p>
      <w:pPr>
        <w:pStyle w:val="5"/>
        <w:bidi w:val="0"/>
        <w:rPr>
          <w:rFonts w:hint="eastAsia"/>
          <w:sz w:val="24"/>
          <w:szCs w:val="24"/>
        </w:rPr>
      </w:pPr>
      <w:r>
        <w:rPr>
          <w:rFonts w:hint="eastAsia"/>
          <w:sz w:val="24"/>
          <w:szCs w:val="24"/>
          <w:lang w:val="en-US" w:eastAsia="zh-CN"/>
        </w:rPr>
        <w:t>4</w:t>
      </w:r>
      <w:r>
        <w:rPr>
          <w:rFonts w:hint="eastAsia"/>
          <w:sz w:val="24"/>
          <w:szCs w:val="24"/>
        </w:rPr>
        <w:t>、其他</w:t>
      </w:r>
    </w:p>
    <w:p>
      <w:pPr>
        <w:spacing w:line="360" w:lineRule="auto"/>
        <w:rPr>
          <w:rFonts w:hint="eastAsia" w:ascii="宋体" w:hAnsi="宋体" w:cs="宋体"/>
          <w:sz w:val="21"/>
          <w:szCs w:val="21"/>
        </w:rPr>
      </w:pPr>
      <w:r>
        <w:rPr>
          <w:rFonts w:hint="eastAsia" w:ascii="宋体" w:hAnsi="宋体" w:cs="宋体"/>
          <w:sz w:val="21"/>
          <w:szCs w:val="21"/>
          <w:lang w:val="en-US" w:eastAsia="zh-CN"/>
        </w:rPr>
        <w:t>4</w:t>
      </w:r>
      <w:r>
        <w:rPr>
          <w:rFonts w:hint="eastAsia" w:ascii="宋体" w:hAnsi="宋体" w:cs="宋体"/>
          <w:sz w:val="21"/>
          <w:szCs w:val="21"/>
        </w:rPr>
        <w:t>.</w:t>
      </w:r>
      <w:r>
        <w:rPr>
          <w:rFonts w:hint="eastAsia" w:ascii="宋体" w:hAnsi="宋体" w:cs="宋体"/>
          <w:sz w:val="21"/>
          <w:szCs w:val="21"/>
          <w:lang w:val="en-US" w:eastAsia="zh-CN"/>
        </w:rPr>
        <w:t>1</w:t>
      </w:r>
      <w:r>
        <w:rPr>
          <w:rFonts w:hint="eastAsia" w:ascii="宋体" w:hAnsi="宋体" w:cs="宋体"/>
          <w:sz w:val="21"/>
          <w:szCs w:val="21"/>
        </w:rPr>
        <w:t>涉及外观装修的各种风口、散流器、百叶格栅、调风器等，均需喷涂，颜色须经业主批准。</w:t>
      </w:r>
    </w:p>
    <w:p>
      <w:pPr>
        <w:spacing w:line="360" w:lineRule="auto"/>
        <w:rPr>
          <w:rFonts w:hint="eastAsia" w:ascii="宋体" w:hAnsi="宋体" w:cs="宋体"/>
        </w:rPr>
      </w:pPr>
    </w:p>
    <w:p>
      <w:pPr>
        <w:pStyle w:val="3"/>
        <w:bidi w:val="0"/>
        <w:rPr>
          <w:rFonts w:hint="eastAsia" w:ascii="宋体" w:hAnsi="宋体" w:cs="宋体"/>
          <w:b w:val="0"/>
          <w:bCs w:val="0"/>
        </w:rPr>
      </w:pPr>
      <w:r>
        <w:rPr>
          <w:rFonts w:hint="eastAsia" w:ascii="宋体" w:hAnsi="宋体" w:cs="宋体"/>
          <w:b w:val="0"/>
          <w:bCs w:val="0"/>
        </w:rPr>
        <w:br w:type="page"/>
      </w:r>
      <w:bookmarkEnd w:id="21"/>
      <w:bookmarkStart w:id="22" w:name="_Toc330576850"/>
    </w:p>
    <w:p>
      <w:pPr>
        <w:pStyle w:val="3"/>
        <w:bidi w:val="0"/>
        <w:rPr>
          <w:rFonts w:hint="eastAsia"/>
          <w:sz w:val="32"/>
          <w:szCs w:val="32"/>
        </w:rPr>
      </w:pPr>
      <w:bookmarkStart w:id="23" w:name="_Toc28642"/>
      <w:r>
        <w:rPr>
          <w:rFonts w:hint="eastAsia"/>
          <w:sz w:val="32"/>
          <w:szCs w:val="32"/>
          <w:lang w:val="en-US" w:eastAsia="zh-CN"/>
        </w:rPr>
        <w:t>三</w:t>
      </w:r>
      <w:r>
        <w:rPr>
          <w:rFonts w:hint="eastAsia"/>
          <w:sz w:val="32"/>
          <w:szCs w:val="32"/>
        </w:rPr>
        <w:t>、分体空调技术要求</w:t>
      </w:r>
      <w:bookmarkEnd w:id="23"/>
    </w:p>
    <w:p>
      <w:pPr>
        <w:snapToGrid/>
        <w:spacing w:before="0" w:after="0" w:line="360" w:lineRule="auto"/>
        <w:jc w:val="both"/>
      </w:pPr>
      <w:r>
        <w:rPr>
          <w:rFonts w:ascii="宋体" w:hAnsi="宋体" w:eastAsia="宋体" w:cs="宋体"/>
          <w:b/>
          <w:color w:val="000000"/>
          <w:sz w:val="24"/>
        </w:rPr>
        <w:t>1. 总体技术要求</w:t>
      </w:r>
    </w:p>
    <w:p>
      <w:pPr>
        <w:snapToGrid/>
        <w:spacing w:after="0" w:line="360" w:lineRule="auto"/>
        <w:jc w:val="both"/>
      </w:pPr>
      <w:r>
        <w:rPr>
          <w:rFonts w:ascii="宋体" w:hAnsi="宋体" w:eastAsia="宋体" w:cs="宋体"/>
          <w:color w:val="000000"/>
          <w:sz w:val="24"/>
        </w:rPr>
        <w:t>1.1 设备工作环境及仓储条件：</w:t>
      </w:r>
    </w:p>
    <w:p>
      <w:pPr>
        <w:snapToGrid/>
        <w:spacing w:before="0" w:after="0" w:line="360" w:lineRule="auto"/>
        <w:ind w:right="519"/>
        <w:jc w:val="both"/>
      </w:pPr>
      <w:r>
        <w:rPr>
          <w:rFonts w:ascii="宋体" w:hAnsi="宋体" w:eastAsia="宋体" w:cs="宋体"/>
          <w:color w:val="000000"/>
          <w:sz w:val="24"/>
        </w:rPr>
        <w:t>1).室内温度：-5℃~45℃</w:t>
      </w:r>
    </w:p>
    <w:p>
      <w:pPr>
        <w:snapToGrid/>
        <w:spacing w:before="0" w:after="0" w:line="360" w:lineRule="auto"/>
        <w:ind w:right="519"/>
        <w:jc w:val="both"/>
      </w:pPr>
      <w:r>
        <w:rPr>
          <w:rFonts w:ascii="宋体" w:hAnsi="宋体" w:eastAsia="宋体" w:cs="宋体"/>
          <w:color w:val="000000"/>
          <w:sz w:val="24"/>
        </w:rPr>
        <w:t>2).室外最大相对湿度：99%</w:t>
      </w:r>
    </w:p>
    <w:p>
      <w:pPr>
        <w:snapToGrid/>
        <w:spacing w:before="0" w:after="0" w:line="360" w:lineRule="auto"/>
        <w:ind w:right="519"/>
        <w:jc w:val="both"/>
      </w:pPr>
      <w:r>
        <w:rPr>
          <w:rFonts w:ascii="宋体" w:hAnsi="宋体" w:eastAsia="宋体" w:cs="宋体"/>
          <w:color w:val="000000"/>
          <w:sz w:val="24"/>
        </w:rPr>
        <w:t>3).室外温度：-5℃~45℃</w:t>
      </w:r>
    </w:p>
    <w:p>
      <w:pPr>
        <w:snapToGrid/>
        <w:spacing w:before="0" w:after="0" w:line="360" w:lineRule="auto"/>
        <w:ind w:right="519"/>
        <w:jc w:val="both"/>
      </w:pPr>
      <w:r>
        <w:rPr>
          <w:rFonts w:ascii="宋体" w:hAnsi="宋体" w:eastAsia="宋体" w:cs="宋体"/>
          <w:color w:val="000000"/>
          <w:sz w:val="24"/>
        </w:rPr>
        <w:t>4).环境最大相对湿度：99%</w:t>
      </w:r>
    </w:p>
    <w:p>
      <w:pPr>
        <w:snapToGrid/>
        <w:spacing w:before="0" w:after="0" w:line="360" w:lineRule="auto"/>
        <w:ind w:right="519"/>
        <w:jc w:val="both"/>
      </w:pPr>
      <w:r>
        <w:rPr>
          <w:rFonts w:ascii="宋体" w:hAnsi="宋体" w:eastAsia="宋体" w:cs="宋体"/>
          <w:color w:val="000000"/>
          <w:sz w:val="24"/>
        </w:rPr>
        <w:t>5).分体空调仓储及使用环境条件为：在温度不超过0～45ºC，相对湿度10-98%的仓储条件下储存后，仍能正常启动和运行，应能在环境不超过45ºC，相对湿度不超过95%情况下连续正常运行。</w:t>
      </w:r>
    </w:p>
    <w:p>
      <w:pPr>
        <w:snapToGrid/>
        <w:spacing w:before="0" w:after="0" w:line="390" w:lineRule="exact"/>
        <w:ind w:right="522"/>
        <w:jc w:val="both"/>
      </w:pPr>
      <w:r>
        <w:rPr>
          <w:rFonts w:ascii="宋体" w:hAnsi="宋体" w:eastAsia="宋体" w:cs="宋体"/>
          <w:color w:val="000000"/>
          <w:sz w:val="24"/>
        </w:rPr>
        <w:t>1.2 技术要求</w:t>
      </w:r>
    </w:p>
    <w:p>
      <w:pPr>
        <w:snapToGrid/>
        <w:spacing w:before="0" w:after="0" w:line="400" w:lineRule="exact"/>
        <w:ind w:left="1134" w:right="519" w:hanging="567"/>
        <w:jc w:val="both"/>
      </w:pPr>
      <w:r>
        <w:rPr>
          <w:rFonts w:ascii="宋体" w:hAnsi="宋体" w:eastAsia="宋体" w:cs="宋体"/>
          <w:color w:val="000000"/>
          <w:sz w:val="24"/>
        </w:rPr>
        <w:t>1）电源:单相220V±10% / 50Hz±2%、三相380V±10% / 50Hz±2%、。</w:t>
      </w:r>
    </w:p>
    <w:p>
      <w:pPr>
        <w:snapToGrid/>
        <w:spacing w:before="0" w:after="0" w:line="390" w:lineRule="exact"/>
        <w:ind w:left="1134" w:right="522" w:hanging="567"/>
        <w:jc w:val="both"/>
      </w:pPr>
      <w:r>
        <w:rPr>
          <w:rFonts w:ascii="宋体" w:hAnsi="宋体" w:eastAsia="宋体" w:cs="宋体"/>
          <w:color w:val="000000"/>
          <w:sz w:val="24"/>
        </w:rPr>
        <w:t>1）分体空调设计制造必须符合国内外有关规定</w:t>
      </w:r>
      <w:r>
        <w:rPr>
          <w:rFonts w:ascii="Arial" w:hAnsi="Arial" w:eastAsia="Arial" w:cs="Arial"/>
          <w:color w:val="000000"/>
          <w:sz w:val="24"/>
        </w:rPr>
        <w:t>,</w:t>
      </w:r>
      <w:r>
        <w:rPr>
          <w:rFonts w:ascii="宋体" w:hAnsi="宋体" w:eastAsia="宋体" w:cs="宋体"/>
          <w:color w:val="000000"/>
          <w:sz w:val="24"/>
        </w:rPr>
        <w:t>冷量允许偏差±</w:t>
      </w:r>
      <w:r>
        <w:rPr>
          <w:rFonts w:ascii="Arial" w:hAnsi="Arial" w:eastAsia="Arial" w:cs="Arial"/>
          <w:color w:val="000000"/>
          <w:sz w:val="24"/>
        </w:rPr>
        <w:t>5</w:t>
      </w:r>
      <w:r>
        <w:rPr>
          <w:rFonts w:ascii="宋体" w:hAnsi="宋体" w:eastAsia="宋体" w:cs="宋体"/>
          <w:color w:val="000000"/>
          <w:sz w:val="24"/>
        </w:rPr>
        <w:t>％。</w:t>
      </w:r>
    </w:p>
    <w:p>
      <w:pPr>
        <w:snapToGrid/>
        <w:spacing w:before="0" w:after="0" w:line="390" w:lineRule="exact"/>
        <w:ind w:left="1134" w:right="522" w:hanging="567"/>
        <w:jc w:val="both"/>
      </w:pPr>
      <w:r>
        <w:rPr>
          <w:rFonts w:ascii="宋体" w:hAnsi="宋体" w:eastAsia="宋体" w:cs="宋体"/>
          <w:color w:val="000000"/>
          <w:sz w:val="24"/>
        </w:rPr>
        <w:t>2）分体空调、包括：压缩机、离心式风机、轴承、电机、盘管、钣金件、电气、凝结水盘（带保温）及其他部件。</w:t>
      </w:r>
    </w:p>
    <w:p>
      <w:pPr>
        <w:snapToGrid/>
        <w:spacing w:before="0" w:after="0" w:line="390" w:lineRule="exact"/>
        <w:ind w:left="1134" w:right="522" w:hanging="567"/>
        <w:jc w:val="both"/>
      </w:pPr>
      <w:r>
        <w:rPr>
          <w:rFonts w:ascii="宋体" w:hAnsi="宋体" w:eastAsia="宋体" w:cs="宋体"/>
          <w:color w:val="000000"/>
          <w:sz w:val="24"/>
        </w:rPr>
        <w:t>3）整体结构简单，方便拆装及清洗换热翅片。</w:t>
      </w:r>
    </w:p>
    <w:p>
      <w:pPr>
        <w:snapToGrid/>
        <w:spacing w:before="0" w:after="0" w:line="390" w:lineRule="exact"/>
        <w:ind w:left="1134" w:right="522" w:hanging="567"/>
        <w:jc w:val="both"/>
      </w:pPr>
      <w:r>
        <w:rPr>
          <w:rFonts w:ascii="宋体" w:hAnsi="宋体" w:eastAsia="宋体" w:cs="宋体"/>
          <w:color w:val="000000"/>
          <w:sz w:val="24"/>
        </w:rPr>
        <w:t>4）机组保温材料、电气、风机、叶轮等材质必须符合国家防火协会有关规定。</w:t>
      </w:r>
    </w:p>
    <w:p>
      <w:pPr>
        <w:snapToGrid/>
        <w:spacing w:before="0" w:after="0" w:line="390" w:lineRule="exact"/>
        <w:ind w:left="1134" w:right="522" w:hanging="567"/>
        <w:jc w:val="both"/>
      </w:pPr>
      <w:r>
        <w:rPr>
          <w:rFonts w:ascii="宋体" w:hAnsi="宋体" w:eastAsia="宋体" w:cs="宋体"/>
          <w:color w:val="000000"/>
          <w:sz w:val="24"/>
        </w:rPr>
        <w:t>5）轴承采用含油自动润滑无需加油无需维护高级可靠轴承，运行寿命</w:t>
      </w:r>
      <w:r>
        <w:rPr>
          <w:rFonts w:ascii="Arial" w:hAnsi="Arial" w:eastAsia="Arial" w:cs="Arial"/>
          <w:color w:val="000000"/>
          <w:sz w:val="24"/>
        </w:rPr>
        <w:t>70000</w:t>
      </w:r>
      <w:r>
        <w:rPr>
          <w:rFonts w:ascii="宋体" w:hAnsi="宋体" w:eastAsia="宋体" w:cs="宋体"/>
          <w:color w:val="000000"/>
          <w:sz w:val="24"/>
        </w:rPr>
        <w:t>小时以上。</w:t>
      </w:r>
    </w:p>
    <w:p>
      <w:pPr>
        <w:snapToGrid/>
        <w:spacing w:before="0" w:after="0" w:line="390" w:lineRule="exact"/>
        <w:ind w:left="1134" w:right="522" w:hanging="567"/>
        <w:jc w:val="both"/>
      </w:pPr>
      <w:r>
        <w:rPr>
          <w:rFonts w:ascii="宋体" w:hAnsi="宋体" w:eastAsia="宋体" w:cs="宋体"/>
          <w:color w:val="000000"/>
          <w:sz w:val="24"/>
        </w:rPr>
        <w:t>6）除轴承密封圈及传动部件，正常寿命期间可更换外，其他材料部件正常运行寿命大于15年。</w:t>
      </w:r>
    </w:p>
    <w:p>
      <w:pPr>
        <w:snapToGrid/>
        <w:spacing w:before="0" w:after="0" w:line="390" w:lineRule="exact"/>
        <w:ind w:left="1134" w:right="522" w:hanging="567"/>
        <w:jc w:val="both"/>
      </w:pPr>
      <w:r>
        <w:rPr>
          <w:rFonts w:ascii="宋体" w:hAnsi="宋体" w:eastAsia="宋体" w:cs="宋体"/>
          <w:color w:val="000000"/>
          <w:sz w:val="24"/>
        </w:rPr>
        <w:t>7）叶轮：热镀锌板整体冲压成型，或高强防氧化铝合金，</w:t>
      </w:r>
      <w:r>
        <w:rPr>
          <w:rFonts w:ascii="Arial" w:hAnsi="Arial" w:eastAsia="Arial" w:cs="Arial"/>
          <w:color w:val="000000"/>
          <w:sz w:val="24"/>
        </w:rPr>
        <w:t>100%</w:t>
      </w:r>
      <w:r>
        <w:rPr>
          <w:rFonts w:ascii="宋体" w:hAnsi="宋体" w:eastAsia="宋体" w:cs="宋体"/>
          <w:color w:val="000000"/>
          <w:sz w:val="24"/>
        </w:rPr>
        <w:t>动平衡试验检测，圆周最大不平衡量不超过</w:t>
      </w:r>
      <w:r>
        <w:rPr>
          <w:rFonts w:ascii="Arial" w:hAnsi="Arial" w:eastAsia="Arial" w:cs="Arial"/>
          <w:color w:val="000000"/>
          <w:sz w:val="24"/>
        </w:rPr>
        <w:t>0.2</w:t>
      </w:r>
      <w:r>
        <w:rPr>
          <w:rFonts w:ascii="宋体" w:hAnsi="宋体" w:eastAsia="宋体" w:cs="宋体"/>
          <w:color w:val="000000"/>
          <w:sz w:val="24"/>
        </w:rPr>
        <w:t>克。</w:t>
      </w:r>
    </w:p>
    <w:p>
      <w:pPr>
        <w:snapToGrid/>
        <w:spacing w:before="0" w:after="0" w:line="390" w:lineRule="exact"/>
        <w:ind w:left="1134" w:right="522" w:hanging="567"/>
        <w:jc w:val="both"/>
      </w:pPr>
      <w:r>
        <w:rPr>
          <w:rFonts w:ascii="宋体" w:hAnsi="宋体" w:eastAsia="宋体" w:cs="宋体"/>
          <w:color w:val="000000"/>
          <w:sz w:val="24"/>
        </w:rPr>
        <w:t>8）风机和电机：</w:t>
      </w:r>
    </w:p>
    <w:p>
      <w:pPr>
        <w:snapToGrid/>
        <w:spacing w:before="0" w:after="0" w:line="390" w:lineRule="exact"/>
        <w:ind w:left="756" w:leftChars="270" w:right="522" w:firstLine="720" w:firstLineChars="300"/>
        <w:jc w:val="both"/>
      </w:pPr>
      <w:r>
        <w:rPr>
          <w:rFonts w:ascii="宋体" w:hAnsi="宋体" w:eastAsia="宋体" w:cs="宋体"/>
          <w:color w:val="000000"/>
          <w:sz w:val="24"/>
        </w:rPr>
        <w:t>风机：双进风前弯多叶低噪声，离心风机，经严格动、静平衡试验。</w:t>
      </w:r>
    </w:p>
    <w:p>
      <w:pPr>
        <w:snapToGrid/>
        <w:spacing w:before="0" w:after="0" w:line="390" w:lineRule="exact"/>
        <w:ind w:left="756" w:leftChars="270" w:right="522" w:firstLine="720" w:firstLineChars="300"/>
        <w:jc w:val="both"/>
      </w:pPr>
      <w:r>
        <w:rPr>
          <w:rFonts w:ascii="宋体" w:hAnsi="宋体" w:eastAsia="宋体" w:cs="宋体"/>
          <w:color w:val="000000"/>
          <w:sz w:val="24"/>
        </w:rPr>
        <w:t>电机：著名品牌节能高效电机。绕组具备抗潮性能及承受运行环境一般污染，允许电压变化范围±</w:t>
      </w:r>
      <w:r>
        <w:rPr>
          <w:rFonts w:ascii="Arial" w:hAnsi="Arial" w:eastAsia="Arial" w:cs="Arial"/>
          <w:color w:val="000000"/>
          <w:sz w:val="24"/>
        </w:rPr>
        <w:t>10%</w:t>
      </w:r>
      <w:r>
        <w:rPr>
          <w:rFonts w:ascii="宋体" w:hAnsi="宋体" w:eastAsia="宋体" w:cs="宋体"/>
          <w:color w:val="000000"/>
          <w:sz w:val="24"/>
        </w:rPr>
        <w:t>，绝缘等级为</w:t>
      </w:r>
      <w:r>
        <w:rPr>
          <w:rFonts w:ascii="Arial" w:hAnsi="Arial" w:eastAsia="Arial" w:cs="Arial"/>
          <w:color w:val="000000"/>
          <w:sz w:val="24"/>
        </w:rPr>
        <w:t>E</w:t>
      </w:r>
      <w:r>
        <w:rPr>
          <w:rFonts w:ascii="宋体" w:hAnsi="宋体" w:eastAsia="宋体" w:cs="宋体"/>
          <w:color w:val="000000"/>
          <w:sz w:val="24"/>
        </w:rPr>
        <w:t>级，防护等级为</w:t>
      </w:r>
      <w:r>
        <w:rPr>
          <w:rFonts w:ascii="Arial" w:hAnsi="Arial" w:eastAsia="Arial" w:cs="Arial"/>
          <w:color w:val="000000"/>
          <w:sz w:val="24"/>
        </w:rPr>
        <w:t>IP44</w:t>
      </w:r>
      <w:r>
        <w:rPr>
          <w:rFonts w:ascii="宋体" w:hAnsi="宋体" w:eastAsia="宋体" w:cs="宋体"/>
          <w:color w:val="000000"/>
          <w:sz w:val="24"/>
        </w:rPr>
        <w:t>，防尘防潮防滴漏，高精度全密封，风机所配用的电机应在连续运行的所有方面，符合</w:t>
      </w:r>
      <w:r>
        <w:rPr>
          <w:rFonts w:ascii="Arial" w:hAnsi="Arial" w:eastAsia="Arial" w:cs="Arial"/>
          <w:color w:val="000000"/>
          <w:sz w:val="24"/>
        </w:rPr>
        <w:t>IEC 34</w:t>
      </w:r>
      <w:r>
        <w:rPr>
          <w:rFonts w:ascii="宋体" w:hAnsi="宋体" w:eastAsia="宋体" w:cs="宋体"/>
          <w:color w:val="000000"/>
          <w:sz w:val="24"/>
        </w:rPr>
        <w:t>或相当级别的标准要求。电机采用含油滚珠轴承，密封油脂或软润滑脂结构。风机及传动装置应具有良好的接地措施以避免静电累积。</w:t>
      </w:r>
    </w:p>
    <w:p>
      <w:pPr>
        <w:snapToGrid/>
        <w:spacing w:before="0" w:after="0" w:line="390" w:lineRule="exact"/>
        <w:ind w:left="1134" w:right="522" w:hanging="567"/>
        <w:jc w:val="both"/>
      </w:pPr>
      <w:r>
        <w:rPr>
          <w:rFonts w:ascii="宋体" w:hAnsi="宋体" w:eastAsia="宋体" w:cs="宋体"/>
          <w:color w:val="000000"/>
          <w:sz w:val="24"/>
        </w:rPr>
        <w:t>9）接水底盘：加长型。厚度δ≥1.2mm冷轧钢板整体冲压成型。板材双面均需经酸洗磷化处理，再经静电喷涂混合聚脂并经高温固化。</w:t>
      </w:r>
    </w:p>
    <w:p>
      <w:pPr>
        <w:snapToGrid/>
        <w:spacing w:before="0" w:after="0" w:line="390" w:lineRule="exact"/>
        <w:ind w:left="1134" w:right="522" w:hanging="567"/>
        <w:jc w:val="both"/>
      </w:pPr>
      <w:r>
        <w:rPr>
          <w:rFonts w:ascii="宋体" w:hAnsi="宋体" w:eastAsia="宋体" w:cs="宋体"/>
          <w:color w:val="000000"/>
          <w:sz w:val="24"/>
        </w:rPr>
        <w:t>10）冷凝水盘保温材料为δ≥8mm  B1级发泡橡塑材料保温。</w:t>
      </w:r>
    </w:p>
    <w:p>
      <w:pPr>
        <w:snapToGrid/>
        <w:spacing w:before="0" w:after="0" w:line="400" w:lineRule="exact"/>
        <w:ind w:left="1134" w:right="519" w:hanging="567"/>
        <w:jc w:val="both"/>
      </w:pPr>
      <w:r>
        <w:rPr>
          <w:rFonts w:ascii="宋体" w:hAnsi="宋体" w:eastAsia="宋体" w:cs="宋体"/>
          <w:color w:val="000000"/>
          <w:sz w:val="24"/>
        </w:rPr>
        <w:t>11）所有紧固件均为镀锌钢。</w:t>
      </w:r>
    </w:p>
    <w:p>
      <w:pPr>
        <w:snapToGrid/>
        <w:spacing w:before="0" w:after="0" w:line="400" w:lineRule="exact"/>
        <w:ind w:left="1134" w:right="519" w:hanging="567"/>
        <w:jc w:val="both"/>
      </w:pPr>
      <w:r>
        <w:rPr>
          <w:rFonts w:ascii="宋体" w:hAnsi="宋体" w:eastAsia="宋体" w:cs="宋体"/>
          <w:color w:val="000000"/>
          <w:sz w:val="24"/>
        </w:rPr>
        <w:t>12）空调机组冷媒管、冷凝水管的位置，按施工设计图纸确定。</w:t>
      </w:r>
    </w:p>
    <w:p>
      <w:pPr>
        <w:snapToGrid/>
        <w:spacing w:before="0" w:after="0" w:line="390" w:lineRule="exact"/>
        <w:ind w:right="522"/>
        <w:jc w:val="both"/>
      </w:pPr>
      <w:r>
        <w:rPr>
          <w:rFonts w:ascii="宋体" w:hAnsi="宋体" w:eastAsia="宋体" w:cs="宋体"/>
          <w:color w:val="000000"/>
          <w:sz w:val="24"/>
        </w:rPr>
        <w:t>1.3 铭牌及各类标志</w:t>
      </w:r>
    </w:p>
    <w:p>
      <w:pPr>
        <w:snapToGrid/>
        <w:spacing w:before="0" w:after="0" w:line="400" w:lineRule="exact"/>
        <w:ind w:left="1134" w:right="519" w:hanging="567"/>
        <w:jc w:val="both"/>
      </w:pPr>
      <w:r>
        <w:rPr>
          <w:rFonts w:ascii="宋体" w:hAnsi="宋体" w:eastAsia="宋体" w:cs="宋体"/>
          <w:color w:val="000000"/>
          <w:sz w:val="24"/>
        </w:rPr>
        <w:t>1）提供的所有设备铭牌、使用指示必须用中文表示。</w:t>
      </w:r>
    </w:p>
    <w:p>
      <w:pPr>
        <w:snapToGrid/>
        <w:spacing w:before="0" w:after="0" w:line="400" w:lineRule="exact"/>
        <w:ind w:left="1134" w:right="519" w:hanging="567"/>
        <w:jc w:val="both"/>
      </w:pPr>
      <w:r>
        <w:rPr>
          <w:rFonts w:ascii="宋体" w:hAnsi="宋体" w:eastAsia="宋体" w:cs="宋体"/>
          <w:color w:val="000000"/>
          <w:sz w:val="24"/>
        </w:rPr>
        <w:t>2）每相设备均应有制造厂家的铭牌，并装在较醒目的地方。</w:t>
      </w:r>
    </w:p>
    <w:p>
      <w:pPr>
        <w:pStyle w:val="3"/>
        <w:bidi w:val="0"/>
        <w:rPr>
          <w:rFonts w:hint="eastAsia"/>
          <w:sz w:val="32"/>
          <w:szCs w:val="32"/>
        </w:rPr>
      </w:pPr>
      <w:bookmarkStart w:id="24" w:name="_Toc6466"/>
      <w:r>
        <w:rPr>
          <w:rFonts w:hint="eastAsia"/>
          <w:sz w:val="32"/>
          <w:szCs w:val="32"/>
          <w:lang w:val="en-US" w:eastAsia="zh-CN"/>
        </w:rPr>
        <w:t>四</w:t>
      </w:r>
      <w:r>
        <w:rPr>
          <w:rFonts w:hint="eastAsia"/>
          <w:sz w:val="32"/>
          <w:szCs w:val="32"/>
        </w:rPr>
        <w:t>、多联机空调机组技术要求</w:t>
      </w:r>
      <w:bookmarkEnd w:id="22"/>
      <w:bookmarkEnd w:id="24"/>
    </w:p>
    <w:p>
      <w:pPr>
        <w:pStyle w:val="5"/>
        <w:numPr>
          <w:ilvl w:val="0"/>
          <w:numId w:val="9"/>
        </w:numPr>
        <w:bidi w:val="0"/>
        <w:rPr>
          <w:rFonts w:hint="eastAsia"/>
          <w:sz w:val="24"/>
          <w:szCs w:val="24"/>
        </w:rPr>
      </w:pPr>
      <w:r>
        <w:rPr>
          <w:rFonts w:hint="eastAsia"/>
          <w:sz w:val="24"/>
          <w:szCs w:val="24"/>
        </w:rPr>
        <w:t>引用标准、规范、规定：满足国家和地方关于多联机空调机组的设计、生产、检验、安装的标准、规范和规定（包括推荐标准）。</w:t>
      </w:r>
    </w:p>
    <w:p>
      <w:pPr>
        <w:pStyle w:val="5"/>
        <w:numPr>
          <w:ilvl w:val="0"/>
          <w:numId w:val="9"/>
        </w:numPr>
        <w:bidi w:val="0"/>
        <w:rPr>
          <w:rFonts w:hint="eastAsia"/>
          <w:sz w:val="24"/>
          <w:szCs w:val="24"/>
        </w:rPr>
      </w:pPr>
      <w:r>
        <w:rPr>
          <w:rFonts w:hint="eastAsia"/>
          <w:sz w:val="24"/>
          <w:szCs w:val="24"/>
        </w:rPr>
        <w:t>提供多联机空调机组需满足的重要性能指标:</w:t>
      </w:r>
    </w:p>
    <w:p>
      <w:pPr>
        <w:pStyle w:val="70"/>
        <w:numPr>
          <w:ilvl w:val="1"/>
          <w:numId w:val="9"/>
        </w:numPr>
        <w:spacing w:line="360" w:lineRule="auto"/>
        <w:ind w:firstLineChars="0"/>
        <w:rPr>
          <w:rFonts w:hint="eastAsia" w:ascii="宋体" w:hAnsi="宋体" w:cs="宋体"/>
          <w:szCs w:val="21"/>
        </w:rPr>
      </w:pPr>
      <w:r>
        <w:rPr>
          <w:rFonts w:hint="eastAsia" w:ascii="宋体" w:hAnsi="宋体" w:cs="宋体"/>
          <w:szCs w:val="21"/>
        </w:rPr>
        <w:t>设备工作环境：</w:t>
      </w:r>
    </w:p>
    <w:p>
      <w:pPr>
        <w:pStyle w:val="70"/>
        <w:numPr>
          <w:ilvl w:val="0"/>
          <w:numId w:val="10"/>
        </w:numPr>
        <w:spacing w:line="360" w:lineRule="auto"/>
        <w:ind w:left="1134" w:hanging="283" w:firstLineChars="0"/>
        <w:rPr>
          <w:rFonts w:hint="eastAsia" w:ascii="宋体" w:hAnsi="宋体" w:cs="宋体"/>
          <w:szCs w:val="21"/>
        </w:rPr>
      </w:pPr>
      <w:r>
        <w:rPr>
          <w:rFonts w:hint="eastAsia" w:ascii="宋体" w:hAnsi="宋体" w:cs="宋体"/>
          <w:szCs w:val="21"/>
        </w:rPr>
        <w:t>工作地点:广州市</w:t>
      </w:r>
    </w:p>
    <w:p>
      <w:pPr>
        <w:pStyle w:val="70"/>
        <w:numPr>
          <w:ilvl w:val="0"/>
          <w:numId w:val="10"/>
        </w:numPr>
        <w:spacing w:line="360" w:lineRule="auto"/>
        <w:ind w:left="1134" w:hanging="283" w:firstLineChars="0"/>
        <w:rPr>
          <w:rFonts w:hint="eastAsia" w:ascii="宋体" w:hAnsi="宋体" w:cs="宋体"/>
          <w:szCs w:val="21"/>
        </w:rPr>
      </w:pPr>
      <w:r>
        <w:rPr>
          <w:rFonts w:hint="eastAsia" w:ascii="宋体" w:hAnsi="宋体" w:cs="宋体"/>
          <w:szCs w:val="21"/>
        </w:rPr>
        <w:t>气温：高温、潮湿</w:t>
      </w:r>
    </w:p>
    <w:p>
      <w:pPr>
        <w:pStyle w:val="70"/>
        <w:numPr>
          <w:ilvl w:val="0"/>
          <w:numId w:val="10"/>
        </w:numPr>
        <w:spacing w:line="360" w:lineRule="auto"/>
        <w:ind w:left="1134" w:hanging="283" w:firstLineChars="0"/>
        <w:rPr>
          <w:rFonts w:hint="eastAsia" w:ascii="宋体" w:hAnsi="宋体" w:cs="宋体"/>
          <w:szCs w:val="21"/>
        </w:rPr>
      </w:pPr>
      <w:r>
        <w:rPr>
          <w:rFonts w:hint="eastAsia" w:ascii="宋体" w:hAnsi="宋体" w:cs="宋体"/>
          <w:szCs w:val="21"/>
        </w:rPr>
        <w:t>室外温度：T1类型（《多联机空调(热泵)机组》）</w:t>
      </w:r>
    </w:p>
    <w:p>
      <w:pPr>
        <w:pStyle w:val="70"/>
        <w:numPr>
          <w:ilvl w:val="0"/>
          <w:numId w:val="10"/>
        </w:numPr>
        <w:spacing w:line="360" w:lineRule="auto"/>
        <w:ind w:left="1134" w:hanging="283" w:firstLineChars="0"/>
        <w:rPr>
          <w:rFonts w:hint="eastAsia" w:ascii="宋体" w:hAnsi="宋体" w:cs="宋体"/>
          <w:szCs w:val="21"/>
        </w:rPr>
      </w:pPr>
      <w:r>
        <w:rPr>
          <w:rFonts w:hint="eastAsia" w:ascii="宋体" w:hAnsi="宋体" w:cs="宋体"/>
          <w:szCs w:val="21"/>
        </w:rPr>
        <w:t>最大相对湿度98%</w:t>
      </w:r>
    </w:p>
    <w:p>
      <w:pPr>
        <w:pStyle w:val="70"/>
        <w:numPr>
          <w:ilvl w:val="0"/>
          <w:numId w:val="10"/>
        </w:numPr>
        <w:adjustRightInd w:val="0"/>
        <w:snapToGrid w:val="0"/>
        <w:spacing w:line="360" w:lineRule="auto"/>
        <w:ind w:left="1134" w:hanging="283" w:firstLineChars="0"/>
        <w:rPr>
          <w:rFonts w:hint="eastAsia" w:ascii="宋体" w:hAnsi="宋体" w:cs="宋体"/>
          <w:szCs w:val="21"/>
        </w:rPr>
      </w:pPr>
      <w:r>
        <w:rPr>
          <w:rFonts w:hint="eastAsia" w:ascii="宋体" w:hAnsi="宋体" w:cs="宋体"/>
          <w:szCs w:val="21"/>
        </w:rPr>
        <w:t>电源：AC380或AC220，50Hz，电压波动范围±10％。</w:t>
      </w:r>
    </w:p>
    <w:p>
      <w:pPr>
        <w:pStyle w:val="70"/>
        <w:numPr>
          <w:ilvl w:val="1"/>
          <w:numId w:val="9"/>
        </w:numPr>
        <w:spacing w:line="360" w:lineRule="auto"/>
        <w:ind w:firstLineChars="0"/>
        <w:rPr>
          <w:rFonts w:hint="eastAsia" w:ascii="宋体" w:hAnsi="宋体" w:cs="宋体"/>
          <w:szCs w:val="21"/>
        </w:rPr>
      </w:pPr>
      <w:r>
        <w:rPr>
          <w:rFonts w:hint="eastAsia" w:ascii="宋体" w:hAnsi="宋体" w:cs="宋体"/>
          <w:szCs w:val="21"/>
        </w:rPr>
        <w:t>VRV机组室内、室外机产品必须为同一厂家生产；机组使用寿命要求15年以上</w:t>
      </w:r>
    </w:p>
    <w:p>
      <w:pPr>
        <w:pStyle w:val="70"/>
        <w:numPr>
          <w:ilvl w:val="1"/>
          <w:numId w:val="9"/>
        </w:numPr>
        <w:adjustRightInd w:val="0"/>
        <w:snapToGrid w:val="0"/>
        <w:spacing w:line="360" w:lineRule="auto"/>
        <w:ind w:firstLineChars="0"/>
        <w:rPr>
          <w:rFonts w:hint="eastAsia" w:ascii="宋体" w:hAnsi="宋体" w:cs="宋体"/>
          <w:szCs w:val="21"/>
        </w:rPr>
      </w:pPr>
      <w:r>
        <w:rPr>
          <w:rFonts w:hint="eastAsia" w:ascii="宋体" w:hAnsi="宋体" w:cs="宋体"/>
          <w:szCs w:val="21"/>
        </w:rPr>
        <w:t>压缩机采用的冷媒应为环保冷媒。</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多联机空调满足《多联机空调(热泵)机组》能效限定值及能源效率等级》（GB121454-2008）二级能效要求，并提供二级能效标示认证。</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接冷媒管后，多联机空调系统制冷工况下满负荷性能系数不低于2.8。</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VRV系统在允许接管范围内，其冷量的衰减量不大于15%。</w:t>
      </w:r>
    </w:p>
    <w:p>
      <w:pPr>
        <w:pStyle w:val="70"/>
        <w:numPr>
          <w:ilvl w:val="1"/>
          <w:numId w:val="9"/>
        </w:numPr>
        <w:spacing w:line="360" w:lineRule="auto"/>
        <w:ind w:firstLineChars="0"/>
        <w:rPr>
          <w:rFonts w:hint="eastAsia" w:ascii="宋体" w:hAnsi="宋体" w:cs="宋体"/>
          <w:szCs w:val="21"/>
        </w:rPr>
      </w:pPr>
      <w:r>
        <w:rPr>
          <w:rFonts w:hint="eastAsia" w:ascii="宋体" w:hAnsi="宋体" w:cs="宋体"/>
          <w:szCs w:val="21"/>
        </w:rPr>
        <w:t>获得国家节能认证。</w:t>
      </w:r>
    </w:p>
    <w:p>
      <w:pPr>
        <w:pStyle w:val="70"/>
        <w:numPr>
          <w:ilvl w:val="1"/>
          <w:numId w:val="9"/>
        </w:numPr>
        <w:spacing w:line="360" w:lineRule="auto"/>
        <w:ind w:firstLineChars="0"/>
        <w:rPr>
          <w:rFonts w:hint="eastAsia" w:ascii="宋体" w:hAnsi="宋体" w:cs="宋体"/>
          <w:szCs w:val="21"/>
        </w:rPr>
      </w:pPr>
      <w:r>
        <w:rPr>
          <w:rFonts w:hint="eastAsia" w:ascii="宋体" w:hAnsi="宋体" w:cs="宋体"/>
          <w:szCs w:val="21"/>
        </w:rPr>
        <w:t>制冷剂管道(含分歧管部件)、保温和支架吊杆等材料，投标单位应根据投标设备及施工现场实际情况计算工程量，并符合设备制造商的要求。</w:t>
      </w:r>
    </w:p>
    <w:p>
      <w:pPr>
        <w:pStyle w:val="70"/>
        <w:numPr>
          <w:ilvl w:val="1"/>
          <w:numId w:val="9"/>
        </w:numPr>
        <w:spacing w:line="360" w:lineRule="auto"/>
        <w:ind w:firstLineChars="0"/>
        <w:rPr>
          <w:rFonts w:hint="eastAsia" w:ascii="宋体" w:hAnsi="宋体" w:cs="宋体"/>
          <w:szCs w:val="21"/>
        </w:rPr>
      </w:pPr>
      <w:r>
        <w:rPr>
          <w:rFonts w:hint="eastAsia" w:ascii="宋体" w:hAnsi="宋体" w:cs="宋体"/>
          <w:szCs w:val="21"/>
        </w:rPr>
        <w:t>空调系统可实现制冷制热切换；制冷运转范围：-5℃~48℃，制热运转范围：-20℃~15℃。</w:t>
      </w:r>
    </w:p>
    <w:p>
      <w:pPr>
        <w:pStyle w:val="70"/>
        <w:numPr>
          <w:ilvl w:val="1"/>
          <w:numId w:val="9"/>
        </w:numPr>
        <w:spacing w:line="360" w:lineRule="auto"/>
        <w:ind w:firstLineChars="0"/>
        <w:rPr>
          <w:rFonts w:hint="eastAsia" w:ascii="宋体" w:hAnsi="宋体" w:cs="宋体"/>
          <w:szCs w:val="21"/>
        </w:rPr>
      </w:pPr>
      <w:r>
        <w:rPr>
          <w:rFonts w:hint="eastAsia" w:ascii="宋体" w:hAnsi="宋体" w:cs="宋体"/>
          <w:szCs w:val="21"/>
        </w:rPr>
        <w:t>设备配置群控系统，设备接线和管道连接错误的自动检测功能，能通过室内外机印刷电路板上的指示灯进行检查。</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VRV采用智能变流量多联技术，模块化设计，保证原设计的系统独立性,一个系统内的各个室外机模块必须能够循环启动。</w:t>
      </w:r>
    </w:p>
    <w:p>
      <w:pPr>
        <w:pStyle w:val="70"/>
        <w:numPr>
          <w:ilvl w:val="1"/>
          <w:numId w:val="9"/>
        </w:numPr>
        <w:spacing w:line="360" w:lineRule="auto"/>
        <w:ind w:firstLineChars="0"/>
        <w:rPr>
          <w:rFonts w:hint="eastAsia" w:ascii="宋体" w:hAnsi="宋体" w:cs="宋体"/>
          <w:szCs w:val="21"/>
        </w:rPr>
      </w:pPr>
      <w:r>
        <w:rPr>
          <w:rFonts w:hint="eastAsia" w:ascii="宋体" w:hAnsi="宋体" w:cs="宋体"/>
          <w:szCs w:val="21"/>
        </w:rPr>
        <w:t>空调室外机与室内机最大允许配管长度不小于150米，室内机与室外机之间的最大允许水平落差不低于50米，室内机之间最大允许落差不小于15米。</w:t>
      </w:r>
    </w:p>
    <w:p>
      <w:pPr>
        <w:pStyle w:val="5"/>
        <w:numPr>
          <w:ilvl w:val="0"/>
          <w:numId w:val="9"/>
        </w:numPr>
        <w:bidi w:val="0"/>
        <w:rPr>
          <w:rFonts w:hint="eastAsia"/>
          <w:sz w:val="24"/>
          <w:szCs w:val="24"/>
        </w:rPr>
      </w:pPr>
      <w:r>
        <w:rPr>
          <w:rFonts w:hint="eastAsia"/>
          <w:sz w:val="24"/>
          <w:szCs w:val="24"/>
        </w:rPr>
        <w:t>提供技术文件</w:t>
      </w:r>
    </w:p>
    <w:p>
      <w:pPr>
        <w:numPr>
          <w:ilvl w:val="1"/>
          <w:numId w:val="9"/>
        </w:numPr>
        <w:tabs>
          <w:tab w:val="left" w:pos="832"/>
        </w:tabs>
        <w:spacing w:line="360" w:lineRule="auto"/>
        <w:rPr>
          <w:rFonts w:hint="eastAsia" w:ascii="宋体" w:hAnsi="宋体" w:cs="宋体"/>
          <w:sz w:val="21"/>
          <w:szCs w:val="21"/>
        </w:rPr>
      </w:pPr>
      <w:r>
        <w:rPr>
          <w:rFonts w:hint="eastAsia" w:ascii="宋体" w:hAnsi="宋体" w:cs="宋体"/>
          <w:sz w:val="21"/>
          <w:szCs w:val="21"/>
        </w:rPr>
        <w:t>VRV系统的选型计算书，设计方案，产品特点。</w:t>
      </w:r>
    </w:p>
    <w:p>
      <w:pPr>
        <w:numPr>
          <w:ilvl w:val="1"/>
          <w:numId w:val="9"/>
        </w:numPr>
        <w:tabs>
          <w:tab w:val="left" w:pos="832"/>
        </w:tabs>
        <w:spacing w:line="360" w:lineRule="auto"/>
        <w:rPr>
          <w:rFonts w:hint="eastAsia" w:ascii="宋体" w:hAnsi="宋体" w:cs="宋体"/>
          <w:sz w:val="21"/>
          <w:szCs w:val="21"/>
        </w:rPr>
      </w:pPr>
      <w:r>
        <w:rPr>
          <w:rFonts w:hint="eastAsia" w:ascii="宋体" w:hAnsi="宋体" w:cs="宋体"/>
          <w:sz w:val="21"/>
          <w:szCs w:val="21"/>
        </w:rPr>
        <w:t>管路系统设计平面图及系统图，分配管路计算书，分歧管选型计算。</w:t>
      </w:r>
    </w:p>
    <w:p>
      <w:pPr>
        <w:numPr>
          <w:ilvl w:val="1"/>
          <w:numId w:val="9"/>
        </w:numPr>
        <w:tabs>
          <w:tab w:val="left" w:pos="832"/>
        </w:tabs>
        <w:spacing w:line="360" w:lineRule="auto"/>
        <w:rPr>
          <w:rFonts w:hint="eastAsia" w:ascii="宋体" w:hAnsi="宋体" w:cs="宋体"/>
          <w:sz w:val="21"/>
          <w:szCs w:val="21"/>
        </w:rPr>
      </w:pPr>
      <w:r>
        <w:rPr>
          <w:rFonts w:hint="eastAsia" w:ascii="宋体" w:hAnsi="宋体" w:cs="宋体"/>
          <w:sz w:val="21"/>
          <w:szCs w:val="21"/>
        </w:rPr>
        <w:t>提供室内机、室外机、启动和运行电流、电气线路接线原理图、接线图、明确电源线具体规格、要求。</w:t>
      </w:r>
    </w:p>
    <w:p>
      <w:pPr>
        <w:numPr>
          <w:ilvl w:val="1"/>
          <w:numId w:val="9"/>
        </w:numPr>
        <w:tabs>
          <w:tab w:val="left" w:pos="832"/>
        </w:tabs>
        <w:spacing w:line="360" w:lineRule="auto"/>
        <w:rPr>
          <w:rFonts w:hint="eastAsia" w:ascii="宋体" w:hAnsi="宋体" w:cs="宋体"/>
          <w:sz w:val="21"/>
          <w:szCs w:val="21"/>
        </w:rPr>
      </w:pPr>
      <w:r>
        <w:rPr>
          <w:rFonts w:hint="eastAsia" w:ascii="宋体" w:hAnsi="宋体" w:cs="宋体"/>
          <w:sz w:val="21"/>
          <w:szCs w:val="21"/>
        </w:rPr>
        <w:t>VRV室外机制冷能力及采暖冷量测试表，并附国家认可的检测机构的检测报告。</w:t>
      </w:r>
    </w:p>
    <w:p>
      <w:pPr>
        <w:numPr>
          <w:ilvl w:val="1"/>
          <w:numId w:val="9"/>
        </w:numPr>
        <w:tabs>
          <w:tab w:val="left" w:pos="832"/>
        </w:tabs>
        <w:spacing w:line="360" w:lineRule="auto"/>
        <w:rPr>
          <w:rFonts w:hint="eastAsia" w:ascii="宋体" w:hAnsi="宋体" w:cs="宋体"/>
          <w:sz w:val="21"/>
          <w:szCs w:val="21"/>
        </w:rPr>
      </w:pPr>
      <w:r>
        <w:rPr>
          <w:rFonts w:hint="eastAsia" w:ascii="宋体" w:hAnsi="宋体" w:cs="宋体"/>
          <w:sz w:val="21"/>
          <w:szCs w:val="21"/>
        </w:rPr>
        <w:t>VRV室外机声压级噪声，并附国家认可的检测机构的检测报告。</w:t>
      </w:r>
    </w:p>
    <w:p>
      <w:pPr>
        <w:numPr>
          <w:ilvl w:val="1"/>
          <w:numId w:val="9"/>
        </w:numPr>
        <w:tabs>
          <w:tab w:val="left" w:pos="832"/>
        </w:tabs>
        <w:spacing w:line="360" w:lineRule="auto"/>
        <w:rPr>
          <w:rFonts w:hint="eastAsia" w:ascii="宋体" w:hAnsi="宋体" w:cs="宋体"/>
          <w:sz w:val="21"/>
          <w:szCs w:val="21"/>
        </w:rPr>
      </w:pPr>
      <w:r>
        <w:rPr>
          <w:rFonts w:hint="eastAsia" w:ascii="宋体" w:hAnsi="宋体" w:cs="宋体"/>
          <w:sz w:val="21"/>
          <w:szCs w:val="21"/>
        </w:rPr>
        <w:t>VRV室内机制冷能力及采暖冷量测试表，并附国家认可的检测机构的检测报告。</w:t>
      </w:r>
    </w:p>
    <w:p>
      <w:pPr>
        <w:numPr>
          <w:ilvl w:val="1"/>
          <w:numId w:val="9"/>
        </w:numPr>
        <w:spacing w:line="360" w:lineRule="auto"/>
        <w:ind w:left="851" w:hanging="425"/>
        <w:rPr>
          <w:rFonts w:hint="eastAsia" w:ascii="宋体" w:hAnsi="宋体" w:cs="宋体"/>
          <w:sz w:val="21"/>
          <w:szCs w:val="21"/>
        </w:rPr>
      </w:pPr>
      <w:r>
        <w:rPr>
          <w:rFonts w:hint="eastAsia" w:ascii="宋体" w:hAnsi="宋体" w:cs="宋体"/>
          <w:sz w:val="21"/>
          <w:szCs w:val="21"/>
        </w:rPr>
        <w:t>VRV室外机能耗指标，并附国家认可的检测机构的检测报告。</w:t>
      </w:r>
    </w:p>
    <w:p>
      <w:pPr>
        <w:numPr>
          <w:ilvl w:val="1"/>
          <w:numId w:val="9"/>
        </w:numPr>
        <w:spacing w:line="360" w:lineRule="auto"/>
        <w:ind w:left="851" w:hanging="425"/>
        <w:rPr>
          <w:rFonts w:hint="eastAsia" w:ascii="宋体" w:hAnsi="宋体" w:cs="宋体"/>
          <w:sz w:val="21"/>
          <w:szCs w:val="21"/>
        </w:rPr>
      </w:pPr>
      <w:r>
        <w:rPr>
          <w:rFonts w:hint="eastAsia" w:ascii="宋体" w:hAnsi="宋体" w:cs="宋体"/>
          <w:sz w:val="21"/>
          <w:szCs w:val="21"/>
        </w:rPr>
        <w:t>压缩机形式及所采用冷媒形式。</w:t>
      </w:r>
    </w:p>
    <w:p>
      <w:pPr>
        <w:numPr>
          <w:ilvl w:val="1"/>
          <w:numId w:val="9"/>
        </w:numPr>
        <w:spacing w:line="360" w:lineRule="auto"/>
        <w:ind w:left="851" w:hanging="425"/>
        <w:rPr>
          <w:rFonts w:hint="eastAsia" w:ascii="宋体" w:hAnsi="宋体" w:cs="宋体"/>
          <w:sz w:val="21"/>
          <w:szCs w:val="21"/>
        </w:rPr>
      </w:pPr>
      <w:r>
        <w:rPr>
          <w:rFonts w:hint="eastAsia" w:ascii="宋体" w:hAnsi="宋体" w:cs="宋体"/>
          <w:sz w:val="21"/>
          <w:szCs w:val="21"/>
        </w:rPr>
        <w:t>产品出厂合格证明</w:t>
      </w:r>
    </w:p>
    <w:p>
      <w:pPr>
        <w:pStyle w:val="5"/>
        <w:numPr>
          <w:ilvl w:val="0"/>
          <w:numId w:val="9"/>
        </w:numPr>
        <w:bidi w:val="0"/>
        <w:rPr>
          <w:rFonts w:hint="eastAsia"/>
          <w:sz w:val="24"/>
          <w:szCs w:val="24"/>
        </w:rPr>
      </w:pPr>
      <w:r>
        <w:rPr>
          <w:rFonts w:hint="eastAsia"/>
          <w:sz w:val="24"/>
          <w:szCs w:val="24"/>
        </w:rPr>
        <w:t>室外机</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压缩机为高效涡旋式。</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采用环保冷媒。</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室外机制冷能力及采暖冷量测试表，并附国家认可的检测机构的检测报告。</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室外机风扇采用</w:t>
      </w:r>
      <w:r>
        <w:rPr>
          <w:rFonts w:hint="eastAsia" w:ascii="宋体" w:hAnsi="宋体" w:cs="宋体"/>
          <w:color w:val="FF0000"/>
          <w:sz w:val="21"/>
          <w:szCs w:val="21"/>
        </w:rPr>
        <w:t>金属或复合</w:t>
      </w:r>
      <w:r>
        <w:rPr>
          <w:rFonts w:hint="eastAsia" w:ascii="宋体" w:hAnsi="宋体" w:cs="宋体"/>
          <w:sz w:val="21"/>
          <w:szCs w:val="21"/>
        </w:rPr>
        <w:t>材料，并做防腐处理。机壳采用厚规镀锌钢板制造，配有原厂设计的散热口，并做防腐处理。</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室外机电机机械防护等级为：IP54。室外电动机应选用户外湿热型 WTH，F级绝</w:t>
      </w:r>
    </w:p>
    <w:p>
      <w:pPr>
        <w:spacing w:line="360" w:lineRule="auto"/>
        <w:ind w:left="426" w:leftChars="152" w:firstLine="420" w:firstLineChars="200"/>
        <w:rPr>
          <w:rFonts w:hint="eastAsia" w:ascii="宋体" w:hAnsi="宋体" w:cs="宋体"/>
          <w:sz w:val="21"/>
          <w:szCs w:val="21"/>
        </w:rPr>
      </w:pPr>
      <w:r>
        <w:rPr>
          <w:rFonts w:hint="eastAsia" w:ascii="宋体" w:hAnsi="宋体" w:cs="宋体"/>
          <w:sz w:val="21"/>
          <w:szCs w:val="21"/>
        </w:rPr>
        <w:t>缘，B 级温升。</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空调室外机与室内机最大允许配管长度不小于150米，室内机与室外机之间的最大</w:t>
      </w:r>
    </w:p>
    <w:p>
      <w:pPr>
        <w:spacing w:line="360" w:lineRule="auto"/>
        <w:ind w:left="426" w:leftChars="152" w:firstLine="420" w:firstLineChars="200"/>
        <w:rPr>
          <w:rFonts w:hint="eastAsia" w:ascii="宋体" w:hAnsi="宋体" w:cs="宋体"/>
          <w:sz w:val="21"/>
          <w:szCs w:val="21"/>
        </w:rPr>
      </w:pPr>
      <w:r>
        <w:rPr>
          <w:rFonts w:hint="eastAsia" w:ascii="宋体" w:hAnsi="宋体" w:cs="宋体"/>
          <w:sz w:val="21"/>
          <w:szCs w:val="21"/>
        </w:rPr>
        <w:t>允许水平落差不低于50米，室内机之间最大允许落差不小于15米。</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空调设备控制系统应有过电流保护、过载保护、高压开关等保护功能,空调系统的</w:t>
      </w:r>
    </w:p>
    <w:p>
      <w:pPr>
        <w:spacing w:line="360" w:lineRule="auto"/>
        <w:ind w:left="846" w:leftChars="302"/>
        <w:rPr>
          <w:rFonts w:hint="eastAsia" w:ascii="宋体" w:hAnsi="宋体" w:eastAsia="宋体" w:cs="宋体"/>
          <w:sz w:val="21"/>
          <w:szCs w:val="21"/>
          <w:lang w:eastAsia="zh-CN"/>
        </w:rPr>
      </w:pPr>
      <w:r>
        <w:rPr>
          <w:rFonts w:hint="eastAsia" w:ascii="宋体" w:hAnsi="宋体" w:cs="宋体"/>
          <w:sz w:val="21"/>
          <w:szCs w:val="21"/>
        </w:rPr>
        <w:t>室内机应带冷媒电子膨胀阀、冷媒温度传感器以便于保证每个室内机的制冷量。控制部分的关键零部件：变频模块、芯片、整流桥堆、接触器等在质量上</w:t>
      </w:r>
      <w:r>
        <w:rPr>
          <w:rFonts w:hint="eastAsia" w:ascii="宋体" w:hAnsi="宋体" w:cs="宋体"/>
          <w:sz w:val="21"/>
          <w:szCs w:val="21"/>
          <w:lang w:val="en-US" w:eastAsia="zh-CN"/>
        </w:rPr>
        <w:t>需</w:t>
      </w:r>
      <w:r>
        <w:rPr>
          <w:rFonts w:hint="eastAsia" w:ascii="宋体" w:hAnsi="宋体" w:cs="宋体"/>
          <w:sz w:val="21"/>
          <w:szCs w:val="21"/>
        </w:rPr>
        <w:t>得到充分的保证，可提供相关进口报关单</w:t>
      </w:r>
      <w:r>
        <w:rPr>
          <w:rFonts w:hint="eastAsia" w:ascii="宋体" w:hAnsi="宋体" w:cs="宋体"/>
          <w:sz w:val="21"/>
          <w:szCs w:val="21"/>
          <w:lang w:eastAsia="zh-CN"/>
        </w:rPr>
        <w:t>。</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具备后备运转功能，保证某一台室外机组其中一个模块发生故障时，其他模块能紧</w:t>
      </w:r>
    </w:p>
    <w:p>
      <w:pPr>
        <w:spacing w:line="360" w:lineRule="auto"/>
        <w:ind w:left="426" w:leftChars="152" w:firstLine="420" w:firstLineChars="200"/>
        <w:rPr>
          <w:rFonts w:hint="eastAsia" w:ascii="宋体" w:hAnsi="宋体" w:cs="宋体"/>
          <w:sz w:val="21"/>
          <w:szCs w:val="21"/>
        </w:rPr>
      </w:pPr>
      <w:r>
        <w:rPr>
          <w:rFonts w:hint="eastAsia" w:ascii="宋体" w:hAnsi="宋体" w:cs="宋体"/>
          <w:sz w:val="21"/>
          <w:szCs w:val="21"/>
        </w:rPr>
        <w:t>急启动运转以避免整个系统瘫痪。</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室外机噪音比</w:t>
      </w:r>
      <w:r>
        <w:rPr>
          <w:rFonts w:hint="eastAsia" w:ascii="宋体" w:hAnsi="宋体" w:cs="宋体"/>
          <w:sz w:val="21"/>
        </w:rPr>
        <w:fldChar w:fldCharType="begin"/>
      </w:r>
      <w:r>
        <w:rPr>
          <w:rFonts w:hint="eastAsia" w:ascii="宋体" w:hAnsi="宋体" w:cs="宋体"/>
          <w:sz w:val="21"/>
        </w:rPr>
        <w:instrText xml:space="preserve">HYPERLINK "http://www.stdinfo.org.cn/xiangguest.asp?hao=GB/T%2018837-2002%20%20%20%20%20%20%20%20%20%20%20%20%20%20%20%20%20%20%20%20%20%20%20%20%20"</w:instrText>
      </w:r>
      <w:r>
        <w:rPr>
          <w:rFonts w:hint="eastAsia" w:ascii="宋体" w:hAnsi="宋体" w:cs="宋体"/>
          <w:sz w:val="21"/>
        </w:rPr>
        <w:fldChar w:fldCharType="separate"/>
      </w:r>
      <w:r>
        <w:rPr>
          <w:rFonts w:hint="eastAsia" w:ascii="宋体" w:hAnsi="宋体" w:cs="宋体"/>
          <w:spacing w:val="20"/>
          <w:kern w:val="0"/>
          <w:sz w:val="21"/>
          <w:szCs w:val="21"/>
        </w:rPr>
        <w:t xml:space="preserve">GB/T 18837-2015 </w:t>
      </w:r>
      <w:r>
        <w:rPr>
          <w:rFonts w:hint="eastAsia" w:ascii="宋体" w:hAnsi="宋体" w:cs="宋体"/>
          <w:sz w:val="21"/>
        </w:rPr>
        <w:fldChar w:fldCharType="end"/>
      </w:r>
      <w:r>
        <w:rPr>
          <w:rFonts w:hint="eastAsia" w:ascii="宋体" w:hAnsi="宋体" w:cs="宋体"/>
          <w:spacing w:val="20"/>
          <w:kern w:val="0"/>
          <w:sz w:val="21"/>
          <w:szCs w:val="21"/>
        </w:rPr>
        <w:t>《多联机空调（热泵）机组》的规定值</w:t>
      </w:r>
    </w:p>
    <w:p>
      <w:pPr>
        <w:spacing w:line="360" w:lineRule="auto"/>
        <w:ind w:left="426" w:leftChars="152" w:firstLine="500" w:firstLineChars="200"/>
        <w:rPr>
          <w:rFonts w:hint="eastAsia" w:ascii="宋体" w:hAnsi="宋体" w:cs="宋体"/>
          <w:sz w:val="21"/>
          <w:szCs w:val="21"/>
        </w:rPr>
      </w:pPr>
      <w:r>
        <w:rPr>
          <w:rFonts w:hint="eastAsia" w:ascii="宋体" w:hAnsi="宋体" w:cs="宋体"/>
          <w:spacing w:val="20"/>
          <w:kern w:val="0"/>
          <w:sz w:val="21"/>
          <w:szCs w:val="21"/>
        </w:rPr>
        <w:t>低3dB(A)</w:t>
      </w:r>
      <w:r>
        <w:rPr>
          <w:rFonts w:hint="eastAsia" w:ascii="宋体" w:hAnsi="宋体" w:cs="宋体"/>
          <w:sz w:val="21"/>
          <w:szCs w:val="21"/>
        </w:rPr>
        <w:t>。</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应提供集中群控系统，实现对所有室内和室外机主的工作状态及运行参数监视和控制功能。</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集中群控系统应提供一个标准的通信接口，并开放通信协议及数据格式，便于楼宇自控等其他系统与其通信，读取各机组的各种工作状态数据、运行参数及故障报警等信息。要求提供详细完整的通讯控制步骤，传送控制顺序、控制符号、格式等其它系统所必需的技术资料。</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采用变频、直流变速、数码变容多联式空调机，室外机能量调节应在10%~120%的范围内无级调节，压缩机为高效涡旋式国际名优压缩机。并可提供进口报关单等证明。</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换热器应采用铜管铝翅片换热器。</w:t>
      </w:r>
    </w:p>
    <w:p>
      <w:pPr>
        <w:pStyle w:val="5"/>
        <w:numPr>
          <w:ilvl w:val="0"/>
          <w:numId w:val="9"/>
        </w:numPr>
        <w:bidi w:val="0"/>
        <w:rPr>
          <w:rFonts w:hint="eastAsia"/>
          <w:sz w:val="24"/>
          <w:szCs w:val="24"/>
        </w:rPr>
      </w:pPr>
      <w:r>
        <w:rPr>
          <w:rFonts w:hint="eastAsia"/>
          <w:sz w:val="24"/>
          <w:szCs w:val="24"/>
        </w:rPr>
        <w:t>室内机</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换热器应采用铜管铝翅片换热器。</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室内机电机：著名</w:t>
      </w:r>
      <w:bookmarkStart w:id="34" w:name="_GoBack"/>
      <w:bookmarkEnd w:id="34"/>
      <w:r>
        <w:rPr>
          <w:rFonts w:hint="eastAsia" w:ascii="宋体" w:hAnsi="宋体" w:cs="宋体"/>
          <w:sz w:val="21"/>
          <w:szCs w:val="21"/>
        </w:rPr>
        <w:t>品牌节能高效电机。绕组具备抗潮性能及承受运行环境一般污染</w:t>
      </w:r>
    </w:p>
    <w:p>
      <w:pPr>
        <w:spacing w:line="360" w:lineRule="auto"/>
        <w:ind w:left="846" w:leftChars="302"/>
        <w:rPr>
          <w:rFonts w:hint="eastAsia" w:ascii="宋体" w:hAnsi="宋体" w:cs="宋体"/>
          <w:sz w:val="21"/>
          <w:szCs w:val="21"/>
        </w:rPr>
      </w:pPr>
      <w:r>
        <w:rPr>
          <w:rFonts w:hint="eastAsia" w:ascii="宋体" w:hAnsi="宋体" w:cs="宋体"/>
          <w:sz w:val="21"/>
          <w:szCs w:val="21"/>
        </w:rPr>
        <w:t>允许电压变化范围±10%，绝缘等级为E级，防护等级为IP44，防尘防潮防滴漏，高精度全密封，风机所配用的电机应在连续运行的所有方面，符合IEC 34或相当级别的标准要求。电机采用含油滚珠轴承，密封油脂或软润滑脂结构。风机及传动装置应具有良好的接地措施以避免静电累积。</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室内机制冷能力及采暖冷量测试表，并附国家认可的检测机构的检测报告。</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空调室内机可选遥控/线控功能，控制器具备中文液晶显示，室内温度控制精度为</w:t>
      </w:r>
    </w:p>
    <w:p>
      <w:pPr>
        <w:spacing w:line="360" w:lineRule="auto"/>
        <w:ind w:left="846" w:leftChars="302"/>
        <w:rPr>
          <w:rFonts w:hint="eastAsia" w:ascii="宋体" w:hAnsi="宋体" w:cs="宋体"/>
          <w:sz w:val="21"/>
          <w:szCs w:val="21"/>
        </w:rPr>
      </w:pPr>
      <w:r>
        <w:rPr>
          <w:rFonts w:hint="eastAsia" w:ascii="宋体" w:hAnsi="宋体" w:cs="宋体"/>
          <w:sz w:val="21"/>
          <w:szCs w:val="21"/>
        </w:rPr>
        <w:t>±1℃。拥有掉电记忆功能，保证即使发生断电后，空调也能自动恢复到先前设定的运转模式，控制器可显示故障代码。</w:t>
      </w:r>
    </w:p>
    <w:p>
      <w:pPr>
        <w:numPr>
          <w:ilvl w:val="1"/>
          <w:numId w:val="9"/>
        </w:numPr>
        <w:spacing w:line="360" w:lineRule="auto"/>
        <w:rPr>
          <w:rFonts w:hint="eastAsia" w:ascii="宋体" w:hAnsi="宋体" w:cs="宋体"/>
          <w:sz w:val="21"/>
          <w:szCs w:val="21"/>
        </w:rPr>
      </w:pPr>
      <w:r>
        <w:rPr>
          <w:rFonts w:hint="eastAsia" w:ascii="宋体" w:hAnsi="宋体" w:cs="宋体"/>
          <w:sz w:val="21"/>
          <w:szCs w:val="21"/>
        </w:rPr>
        <w:t>室内机运转平稳，，具有2档或2档以上风速调节功能, 室内机噪音比</w:t>
      </w:r>
      <w:r>
        <w:rPr>
          <w:rFonts w:hint="eastAsia" w:ascii="宋体" w:hAnsi="宋体" w:cs="宋体"/>
          <w:sz w:val="21"/>
        </w:rPr>
        <w:fldChar w:fldCharType="begin"/>
      </w:r>
      <w:r>
        <w:rPr>
          <w:rFonts w:hint="eastAsia" w:ascii="宋体" w:hAnsi="宋体" w:cs="宋体"/>
          <w:sz w:val="21"/>
        </w:rPr>
        <w:instrText xml:space="preserve">HYPERLINK "http://www.stdinfo.org.cn/xiangguest.asp?hao=GB/T%2018837-2002%20%20%20%20%20%20%20%20%20%20%20%20%20%20%20%20%20%20%20%20%20%20%20%20%20"</w:instrText>
      </w:r>
      <w:r>
        <w:rPr>
          <w:rFonts w:hint="eastAsia" w:ascii="宋体" w:hAnsi="宋体" w:cs="宋体"/>
          <w:sz w:val="21"/>
        </w:rPr>
        <w:fldChar w:fldCharType="separate"/>
      </w:r>
      <w:r>
        <w:rPr>
          <w:rFonts w:hint="eastAsia" w:ascii="宋体" w:hAnsi="宋体" w:cs="宋体"/>
          <w:spacing w:val="20"/>
          <w:kern w:val="0"/>
          <w:sz w:val="21"/>
          <w:szCs w:val="21"/>
        </w:rPr>
        <w:t xml:space="preserve">GB/T 18837-2015 </w:t>
      </w:r>
      <w:r>
        <w:rPr>
          <w:rFonts w:hint="eastAsia" w:ascii="宋体" w:hAnsi="宋体" w:cs="宋体"/>
          <w:sz w:val="21"/>
        </w:rPr>
        <w:fldChar w:fldCharType="end"/>
      </w:r>
      <w:r>
        <w:rPr>
          <w:rFonts w:hint="eastAsia" w:ascii="宋体" w:hAnsi="宋体" w:cs="宋体"/>
          <w:spacing w:val="20"/>
          <w:kern w:val="0"/>
          <w:sz w:val="21"/>
          <w:szCs w:val="21"/>
        </w:rPr>
        <w:t>《多联机空调（热泵）机组》的规定值低5dB(A)</w:t>
      </w:r>
      <w:r>
        <w:rPr>
          <w:rFonts w:hint="eastAsia" w:ascii="宋体" w:hAnsi="宋体" w:cs="宋体"/>
          <w:sz w:val="21"/>
          <w:szCs w:val="21"/>
        </w:rPr>
        <w:t>。</w:t>
      </w:r>
    </w:p>
    <w:p>
      <w:pPr>
        <w:pStyle w:val="5"/>
        <w:numPr>
          <w:ilvl w:val="0"/>
          <w:numId w:val="9"/>
        </w:numPr>
        <w:bidi w:val="0"/>
        <w:rPr>
          <w:rFonts w:hint="eastAsia"/>
          <w:sz w:val="24"/>
          <w:szCs w:val="24"/>
        </w:rPr>
      </w:pPr>
      <w:r>
        <w:rPr>
          <w:rFonts w:hint="eastAsia"/>
          <w:sz w:val="24"/>
          <w:szCs w:val="24"/>
        </w:rPr>
        <w:t>控制系统</w:t>
      </w:r>
    </w:p>
    <w:p>
      <w:pPr>
        <w:autoSpaceDE w:val="0"/>
        <w:autoSpaceDN w:val="0"/>
        <w:adjustRightInd w:val="0"/>
        <w:spacing w:line="360" w:lineRule="auto"/>
        <w:ind w:left="420" w:hanging="420" w:hangingChars="200"/>
        <w:rPr>
          <w:rFonts w:hint="eastAsia" w:ascii="宋体" w:hAnsi="宋体" w:cs="宋体"/>
          <w:kern w:val="0"/>
          <w:sz w:val="21"/>
        </w:rPr>
      </w:pPr>
      <w:r>
        <w:rPr>
          <w:rFonts w:hint="eastAsia" w:ascii="宋体" w:hAnsi="宋体" w:cs="宋体"/>
          <w:kern w:val="0"/>
          <w:sz w:val="21"/>
        </w:rPr>
        <w:t>6.1.投标人根据自身产品的自控功能提出该项目的最优专项自控系统方案。提供完整的，能够实现独立运行控制功能的，最先进的控制系统。控制系统的功能包括但不限于以下内容：</w:t>
      </w:r>
    </w:p>
    <w:p>
      <w:pPr>
        <w:autoSpaceDE w:val="0"/>
        <w:autoSpaceDN w:val="0"/>
        <w:adjustRightInd w:val="0"/>
        <w:spacing w:line="360" w:lineRule="auto"/>
        <w:rPr>
          <w:rFonts w:hint="eastAsia" w:ascii="宋体" w:hAnsi="宋体" w:cs="宋体"/>
          <w:kern w:val="0"/>
          <w:sz w:val="21"/>
        </w:rPr>
      </w:pPr>
      <w:r>
        <w:rPr>
          <w:rFonts w:hint="eastAsia" w:ascii="宋体" w:hAnsi="宋体" w:cs="宋体"/>
          <w:kern w:val="0"/>
          <w:sz w:val="21"/>
        </w:rPr>
        <w:t>6.2.控制系统应具有故障自诊断功能。</w:t>
      </w:r>
    </w:p>
    <w:p>
      <w:pPr>
        <w:autoSpaceDE w:val="0"/>
        <w:autoSpaceDN w:val="0"/>
        <w:adjustRightInd w:val="0"/>
        <w:spacing w:line="360" w:lineRule="auto"/>
        <w:rPr>
          <w:rFonts w:hint="eastAsia" w:ascii="宋体" w:hAnsi="宋体" w:cs="宋体"/>
          <w:kern w:val="0"/>
          <w:sz w:val="21"/>
        </w:rPr>
      </w:pPr>
      <w:r>
        <w:rPr>
          <w:rFonts w:hint="eastAsia" w:ascii="宋体" w:hAnsi="宋体" w:cs="宋体"/>
          <w:kern w:val="0"/>
          <w:sz w:val="21"/>
        </w:rPr>
        <w:t>6.3. 机组控制方式为有线遥控器应带液晶显示，应具备故障显示以及过滤器报警等信号；</w:t>
      </w:r>
    </w:p>
    <w:p>
      <w:pPr>
        <w:autoSpaceDE w:val="0"/>
        <w:autoSpaceDN w:val="0"/>
        <w:adjustRightInd w:val="0"/>
        <w:spacing w:line="360" w:lineRule="auto"/>
        <w:ind w:left="525" w:hanging="525" w:hangingChars="250"/>
        <w:rPr>
          <w:rFonts w:hint="eastAsia" w:ascii="宋体" w:hAnsi="宋体" w:cs="宋体"/>
          <w:kern w:val="0"/>
          <w:sz w:val="21"/>
        </w:rPr>
      </w:pPr>
      <w:r>
        <w:rPr>
          <w:rFonts w:hint="eastAsia" w:ascii="宋体" w:hAnsi="宋体" w:cs="宋体"/>
          <w:kern w:val="0"/>
          <w:sz w:val="21"/>
        </w:rPr>
        <w:t>6.4</w:t>
      </w:r>
      <w:r>
        <w:rPr>
          <w:rFonts w:hint="eastAsia" w:ascii="宋体" w:hAnsi="宋体" w:cs="宋体"/>
          <w:kern w:val="0"/>
        </w:rPr>
        <w:t xml:space="preserve"> </w:t>
      </w:r>
      <w:r>
        <w:rPr>
          <w:rFonts w:hint="eastAsia" w:ascii="宋体" w:hAnsi="宋体" w:cs="宋体"/>
          <w:kern w:val="0"/>
          <w:sz w:val="21"/>
        </w:rPr>
        <w:t>在监控中心的智能控制电脑上可对每台机组进行单独控制（设定温度、模式、风量、开/停机等）；</w:t>
      </w:r>
    </w:p>
    <w:p>
      <w:pPr>
        <w:autoSpaceDE w:val="0"/>
        <w:autoSpaceDN w:val="0"/>
        <w:adjustRightInd w:val="0"/>
        <w:spacing w:line="360" w:lineRule="auto"/>
        <w:rPr>
          <w:rFonts w:hint="eastAsia" w:ascii="宋体" w:hAnsi="宋体" w:cs="宋体"/>
          <w:kern w:val="0"/>
          <w:sz w:val="21"/>
        </w:rPr>
      </w:pPr>
      <w:r>
        <w:rPr>
          <w:rFonts w:hint="eastAsia" w:ascii="宋体" w:hAnsi="宋体" w:cs="宋体"/>
          <w:kern w:val="0"/>
          <w:sz w:val="21"/>
        </w:rPr>
        <w:t>6.5</w:t>
      </w:r>
      <w:r>
        <w:rPr>
          <w:rFonts w:hint="eastAsia" w:ascii="宋体" w:hAnsi="宋体" w:cs="宋体"/>
          <w:kern w:val="0"/>
        </w:rPr>
        <w:t xml:space="preserve"> </w:t>
      </w:r>
      <w:r>
        <w:rPr>
          <w:rFonts w:hint="eastAsia" w:ascii="宋体" w:hAnsi="宋体" w:cs="宋体"/>
          <w:kern w:val="0"/>
          <w:sz w:val="21"/>
        </w:rPr>
        <w:t>可实现对室内机进行成组的控制（设定温度、模式、风量、开/停机等）；</w:t>
      </w:r>
    </w:p>
    <w:p>
      <w:pPr>
        <w:autoSpaceDE w:val="0"/>
        <w:autoSpaceDN w:val="0"/>
        <w:adjustRightInd w:val="0"/>
        <w:spacing w:line="360" w:lineRule="auto"/>
        <w:rPr>
          <w:rFonts w:hint="eastAsia" w:ascii="宋体" w:hAnsi="宋体" w:cs="宋体"/>
          <w:kern w:val="0"/>
          <w:sz w:val="21"/>
        </w:rPr>
      </w:pPr>
      <w:r>
        <w:rPr>
          <w:rFonts w:hint="eastAsia" w:ascii="宋体" w:hAnsi="宋体" w:cs="宋体"/>
          <w:kern w:val="0"/>
          <w:sz w:val="21"/>
        </w:rPr>
        <w:t>6.6</w:t>
      </w:r>
      <w:r>
        <w:rPr>
          <w:rFonts w:hint="eastAsia" w:ascii="宋体" w:hAnsi="宋体" w:cs="宋体"/>
          <w:kern w:val="0"/>
        </w:rPr>
        <w:t xml:space="preserve"> </w:t>
      </w:r>
      <w:r>
        <w:rPr>
          <w:rFonts w:hint="eastAsia" w:ascii="宋体" w:hAnsi="宋体" w:cs="宋体"/>
          <w:kern w:val="0"/>
          <w:sz w:val="21"/>
        </w:rPr>
        <w:t>可即时反映空调系统故障代码；</w:t>
      </w:r>
    </w:p>
    <w:p>
      <w:pPr>
        <w:autoSpaceDE w:val="0"/>
        <w:autoSpaceDN w:val="0"/>
        <w:adjustRightInd w:val="0"/>
        <w:spacing w:line="360" w:lineRule="auto"/>
        <w:rPr>
          <w:rFonts w:hint="eastAsia" w:ascii="宋体" w:hAnsi="宋体" w:cs="宋体"/>
          <w:kern w:val="0"/>
          <w:sz w:val="21"/>
        </w:rPr>
      </w:pPr>
      <w:r>
        <w:rPr>
          <w:rFonts w:hint="eastAsia" w:ascii="宋体" w:hAnsi="宋体" w:cs="宋体"/>
          <w:kern w:val="0"/>
          <w:sz w:val="21"/>
        </w:rPr>
        <w:t>6.7 可实现人性化的操作界面，可导入建筑CAD平面图，以方便直观控制；</w:t>
      </w:r>
    </w:p>
    <w:p>
      <w:pPr>
        <w:autoSpaceDE w:val="0"/>
        <w:autoSpaceDN w:val="0"/>
        <w:adjustRightInd w:val="0"/>
        <w:spacing w:line="360" w:lineRule="auto"/>
        <w:rPr>
          <w:rFonts w:hint="eastAsia" w:ascii="宋体" w:hAnsi="宋体" w:cs="宋体"/>
          <w:kern w:val="0"/>
          <w:sz w:val="21"/>
        </w:rPr>
      </w:pPr>
      <w:r>
        <w:rPr>
          <w:rFonts w:hint="eastAsia" w:ascii="宋体" w:hAnsi="宋体" w:cs="宋体"/>
          <w:kern w:val="0"/>
          <w:sz w:val="21"/>
        </w:rPr>
        <w:t>6.8</w:t>
      </w:r>
      <w:r>
        <w:rPr>
          <w:rFonts w:hint="eastAsia" w:ascii="宋体" w:hAnsi="宋体" w:cs="宋体"/>
          <w:kern w:val="0"/>
        </w:rPr>
        <w:t xml:space="preserve"> </w:t>
      </w:r>
      <w:r>
        <w:rPr>
          <w:rFonts w:hint="eastAsia" w:ascii="宋体" w:hAnsi="宋体" w:cs="宋体"/>
          <w:kern w:val="0"/>
          <w:sz w:val="21"/>
        </w:rPr>
        <w:t>可实现遇火警紧急停机控制；</w:t>
      </w:r>
    </w:p>
    <w:p>
      <w:pPr>
        <w:autoSpaceDE w:val="0"/>
        <w:autoSpaceDN w:val="0"/>
        <w:adjustRightInd w:val="0"/>
        <w:spacing w:line="360" w:lineRule="auto"/>
        <w:ind w:left="630" w:hanging="630" w:hangingChars="300"/>
        <w:rPr>
          <w:rFonts w:hint="eastAsia" w:ascii="宋体" w:hAnsi="宋体" w:cs="宋体"/>
          <w:kern w:val="0"/>
          <w:sz w:val="21"/>
        </w:rPr>
      </w:pPr>
      <w:r>
        <w:rPr>
          <w:rFonts w:hint="eastAsia" w:ascii="宋体" w:hAnsi="宋体" w:cs="宋体"/>
          <w:kern w:val="0"/>
          <w:sz w:val="21"/>
        </w:rPr>
        <w:t>6.9 新风处理机必须能与房间里的室内机联锁控制，做到只要有室内机开机，新风机就联动开机，当所有室内机关机，新风机联动关机。新风机无须手动控制。</w:t>
      </w:r>
    </w:p>
    <w:p>
      <w:pPr>
        <w:autoSpaceDE w:val="0"/>
        <w:autoSpaceDN w:val="0"/>
        <w:adjustRightInd w:val="0"/>
        <w:spacing w:line="360" w:lineRule="auto"/>
        <w:rPr>
          <w:rFonts w:hint="eastAsia" w:ascii="宋体" w:hAnsi="宋体" w:cs="宋体"/>
          <w:kern w:val="0"/>
          <w:sz w:val="21"/>
        </w:rPr>
      </w:pPr>
      <w:r>
        <w:rPr>
          <w:rFonts w:hint="eastAsia" w:ascii="宋体" w:hAnsi="宋体" w:cs="宋体"/>
          <w:kern w:val="0"/>
          <w:sz w:val="21"/>
        </w:rPr>
        <w:t>6.10 安全要求</w:t>
      </w:r>
    </w:p>
    <w:p>
      <w:pPr>
        <w:autoSpaceDE w:val="0"/>
        <w:autoSpaceDN w:val="0"/>
        <w:adjustRightInd w:val="0"/>
        <w:spacing w:line="360" w:lineRule="auto"/>
        <w:ind w:left="526" w:leftChars="188"/>
        <w:rPr>
          <w:rFonts w:hint="eastAsia" w:ascii="宋体" w:hAnsi="宋体" w:cs="宋体"/>
          <w:kern w:val="0"/>
          <w:sz w:val="21"/>
        </w:rPr>
      </w:pPr>
      <w:r>
        <w:rPr>
          <w:rFonts w:hint="eastAsia" w:ascii="宋体" w:hAnsi="宋体" w:cs="宋体"/>
          <w:kern w:val="0"/>
          <w:sz w:val="21"/>
        </w:rPr>
        <w:t>对于过载或其他参数（如压力、温度等）超过规定范围时，应设置过载保护器或各种控制器等安全装置。</w:t>
      </w:r>
    </w:p>
    <w:p>
      <w:pPr>
        <w:autoSpaceDE w:val="0"/>
        <w:autoSpaceDN w:val="0"/>
        <w:adjustRightInd w:val="0"/>
        <w:spacing w:line="360" w:lineRule="auto"/>
        <w:ind w:left="525" w:hanging="525" w:hangingChars="250"/>
        <w:rPr>
          <w:rFonts w:hint="eastAsia" w:ascii="宋体" w:hAnsi="宋体" w:cs="宋体"/>
          <w:kern w:val="0"/>
          <w:sz w:val="21"/>
        </w:rPr>
      </w:pPr>
      <w:r>
        <w:rPr>
          <w:rFonts w:hint="eastAsia" w:ascii="宋体" w:hAnsi="宋体" w:cs="宋体"/>
          <w:kern w:val="0"/>
          <w:sz w:val="21"/>
        </w:rPr>
        <w:t>6.11 投标方必须提供详细的、目前应用最成熟的控制系统方案、说明及相关图示，能够说明在控制中心操作界面能够实现的详细功能。</w:t>
      </w:r>
    </w:p>
    <w:p>
      <w:pPr>
        <w:autoSpaceDE w:val="0"/>
        <w:autoSpaceDN w:val="0"/>
        <w:adjustRightInd w:val="0"/>
        <w:spacing w:line="360" w:lineRule="auto"/>
        <w:rPr>
          <w:rFonts w:hint="eastAsia" w:ascii="宋体" w:hAnsi="宋体" w:cs="宋体"/>
          <w:kern w:val="0"/>
          <w:sz w:val="21"/>
        </w:rPr>
      </w:pPr>
      <w:r>
        <w:rPr>
          <w:rFonts w:hint="eastAsia" w:ascii="宋体" w:hAnsi="宋体" w:cs="宋体"/>
          <w:kern w:val="0"/>
          <w:sz w:val="21"/>
        </w:rPr>
        <w:t>6.12 提供详细的系统配置清单。</w:t>
      </w:r>
    </w:p>
    <w:p>
      <w:pPr>
        <w:pStyle w:val="5"/>
        <w:numPr>
          <w:ilvl w:val="0"/>
          <w:numId w:val="9"/>
        </w:numPr>
        <w:bidi w:val="0"/>
        <w:rPr>
          <w:rFonts w:hint="eastAsia"/>
          <w:sz w:val="24"/>
          <w:szCs w:val="24"/>
        </w:rPr>
      </w:pPr>
      <w:r>
        <w:rPr>
          <w:rFonts w:hint="eastAsia"/>
          <w:sz w:val="24"/>
          <w:szCs w:val="24"/>
        </w:rPr>
        <w:t>冷媒配送管路</w:t>
      </w:r>
    </w:p>
    <w:p>
      <w:pPr>
        <w:pStyle w:val="4"/>
        <w:numPr>
          <w:ilvl w:val="1"/>
          <w:numId w:val="11"/>
        </w:numPr>
        <w:spacing w:line="360" w:lineRule="auto"/>
        <w:rPr>
          <w:rFonts w:hint="eastAsia" w:ascii="宋体" w:hAnsi="宋体" w:cs="宋体"/>
          <w:szCs w:val="21"/>
        </w:rPr>
      </w:pPr>
      <w:r>
        <w:rPr>
          <w:rFonts w:hint="eastAsia" w:ascii="宋体" w:hAnsi="宋体" w:cs="宋体"/>
          <w:szCs w:val="21"/>
        </w:rPr>
        <w:t>内外表面色泽光亮、均匀，不允许有伤痕或裂纹等。</w:t>
      </w:r>
    </w:p>
    <w:p>
      <w:pPr>
        <w:pStyle w:val="4"/>
        <w:numPr>
          <w:ilvl w:val="1"/>
          <w:numId w:val="11"/>
        </w:numPr>
        <w:spacing w:line="360" w:lineRule="auto"/>
        <w:rPr>
          <w:rFonts w:hint="eastAsia" w:ascii="宋体" w:hAnsi="宋体" w:cs="宋体"/>
          <w:szCs w:val="21"/>
        </w:rPr>
      </w:pPr>
      <w:r>
        <w:rPr>
          <w:rFonts w:hint="eastAsia" w:ascii="宋体" w:hAnsi="宋体" w:cs="宋体"/>
          <w:szCs w:val="21"/>
        </w:rPr>
        <w:t>规格：见设计文件。</w:t>
      </w:r>
    </w:p>
    <w:p>
      <w:pPr>
        <w:pStyle w:val="70"/>
        <w:numPr>
          <w:ilvl w:val="1"/>
          <w:numId w:val="11"/>
        </w:numPr>
        <w:spacing w:line="360" w:lineRule="auto"/>
        <w:ind w:firstLineChars="0"/>
        <w:rPr>
          <w:rFonts w:hint="eastAsia" w:ascii="宋体" w:hAnsi="宋体" w:cs="宋体"/>
          <w:szCs w:val="21"/>
        </w:rPr>
      </w:pPr>
      <w:r>
        <w:rPr>
          <w:rFonts w:hint="eastAsia" w:ascii="宋体" w:hAnsi="宋体" w:cs="宋体"/>
          <w:szCs w:val="21"/>
        </w:rPr>
        <w:t>应选用脱脂去氧的无缝铜管。</w:t>
      </w:r>
    </w:p>
    <w:p>
      <w:pPr>
        <w:pStyle w:val="70"/>
        <w:numPr>
          <w:ilvl w:val="1"/>
          <w:numId w:val="11"/>
        </w:numPr>
        <w:spacing w:line="360" w:lineRule="auto"/>
        <w:ind w:firstLineChars="0"/>
        <w:rPr>
          <w:rFonts w:hint="eastAsia" w:ascii="宋体" w:hAnsi="宋体" w:cs="宋体"/>
          <w:szCs w:val="21"/>
        </w:rPr>
      </w:pPr>
      <w:r>
        <w:rPr>
          <w:rFonts w:hint="eastAsia" w:ascii="宋体" w:hAnsi="宋体" w:cs="宋体"/>
          <w:szCs w:val="21"/>
        </w:rPr>
        <w:t>冷媒管应符合下列规定</w:t>
      </w:r>
    </w:p>
    <w:p>
      <w:pPr>
        <w:widowControl/>
        <w:numPr>
          <w:ilvl w:val="2"/>
          <w:numId w:val="12"/>
        </w:numPr>
        <w:tabs>
          <w:tab w:val="left" w:pos="993"/>
          <w:tab w:val="clear" w:pos="2040"/>
        </w:tabs>
        <w:autoSpaceDE w:val="0"/>
        <w:autoSpaceDN w:val="0"/>
        <w:adjustRightInd w:val="0"/>
        <w:spacing w:line="360" w:lineRule="auto"/>
        <w:ind w:left="944" w:leftChars="337" w:firstLine="1"/>
        <w:textAlignment w:val="bottom"/>
        <w:rPr>
          <w:rFonts w:hint="eastAsia" w:ascii="宋体" w:hAnsi="宋体" w:cs="宋体"/>
          <w:sz w:val="21"/>
          <w:szCs w:val="21"/>
        </w:rPr>
      </w:pPr>
      <w:r>
        <w:rPr>
          <w:rFonts w:hint="eastAsia" w:ascii="宋体" w:hAnsi="宋体" w:cs="宋体"/>
          <w:sz w:val="21"/>
          <w:szCs w:val="21"/>
        </w:rPr>
        <w:t>铜管必须是磷酸脱氧无缝铜管。</w:t>
      </w:r>
    </w:p>
    <w:p>
      <w:pPr>
        <w:widowControl/>
        <w:numPr>
          <w:ilvl w:val="2"/>
          <w:numId w:val="12"/>
        </w:numPr>
        <w:tabs>
          <w:tab w:val="left" w:pos="993"/>
          <w:tab w:val="clear" w:pos="2040"/>
        </w:tabs>
        <w:autoSpaceDE w:val="0"/>
        <w:autoSpaceDN w:val="0"/>
        <w:adjustRightInd w:val="0"/>
        <w:spacing w:line="360" w:lineRule="auto"/>
        <w:ind w:left="944" w:leftChars="337" w:firstLine="1"/>
        <w:textAlignment w:val="bottom"/>
        <w:rPr>
          <w:rFonts w:hint="eastAsia" w:ascii="宋体" w:hAnsi="宋体" w:cs="宋体"/>
          <w:sz w:val="21"/>
          <w:szCs w:val="21"/>
        </w:rPr>
      </w:pPr>
      <w:r>
        <w:rPr>
          <w:rFonts w:hint="eastAsia" w:ascii="宋体" w:hAnsi="宋体" w:cs="宋体"/>
          <w:sz w:val="21"/>
          <w:szCs w:val="21"/>
        </w:rPr>
        <w:t>铜管内壁应清洁、干燥：杂质含量≤30mg/10m。</w:t>
      </w:r>
    </w:p>
    <w:p>
      <w:pPr>
        <w:widowControl/>
        <w:numPr>
          <w:ilvl w:val="2"/>
          <w:numId w:val="12"/>
        </w:numPr>
        <w:tabs>
          <w:tab w:val="left" w:pos="993"/>
          <w:tab w:val="clear" w:pos="2040"/>
        </w:tabs>
        <w:autoSpaceDE w:val="0"/>
        <w:autoSpaceDN w:val="0"/>
        <w:adjustRightInd w:val="0"/>
        <w:spacing w:line="360" w:lineRule="auto"/>
        <w:ind w:left="944" w:leftChars="337" w:firstLine="1"/>
        <w:textAlignment w:val="bottom"/>
        <w:rPr>
          <w:rFonts w:hint="eastAsia" w:ascii="宋体" w:hAnsi="宋体" w:cs="宋体"/>
          <w:sz w:val="21"/>
          <w:szCs w:val="21"/>
        </w:rPr>
      </w:pPr>
      <w:r>
        <w:rPr>
          <w:rFonts w:hint="eastAsia" w:ascii="宋体" w:hAnsi="宋体" w:cs="宋体"/>
          <w:sz w:val="21"/>
          <w:szCs w:val="21"/>
        </w:rPr>
        <w:t>铜管的壁厚符合以下标准，并应具有出厂合格证、质量证明书。</w:t>
      </w:r>
    </w:p>
    <w:p>
      <w:pPr>
        <w:widowControl/>
        <w:tabs>
          <w:tab w:val="left" w:pos="993"/>
        </w:tabs>
        <w:autoSpaceDE w:val="0"/>
        <w:autoSpaceDN w:val="0"/>
        <w:adjustRightInd w:val="0"/>
        <w:spacing w:line="360" w:lineRule="auto"/>
        <w:ind w:left="944" w:leftChars="337" w:firstLine="1"/>
        <w:textAlignment w:val="bottom"/>
        <w:rPr>
          <w:rFonts w:hint="eastAsia" w:ascii="宋体" w:hAnsi="宋体" w:cs="宋体"/>
          <w:sz w:val="21"/>
          <w:szCs w:val="21"/>
        </w:rPr>
      </w:pPr>
      <w:r>
        <w:rPr>
          <w:rFonts w:hint="eastAsia" w:ascii="宋体" w:hAnsi="宋体" w:cs="宋体"/>
          <w:sz w:val="21"/>
          <w:szCs w:val="21"/>
        </w:rPr>
        <w:t>铜管的规格</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
        <w:gridCol w:w="551"/>
        <w:gridCol w:w="551"/>
        <w:gridCol w:w="669"/>
        <w:gridCol w:w="669"/>
        <w:gridCol w:w="669"/>
        <w:gridCol w:w="669"/>
        <w:gridCol w:w="669"/>
        <w:gridCol w:w="669"/>
        <w:gridCol w:w="669"/>
        <w:gridCol w:w="669"/>
        <w:gridCol w:w="669"/>
        <w:gridCol w:w="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905"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外径￠</w:t>
            </w:r>
          </w:p>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w:t>
            </w:r>
          </w:p>
        </w:tc>
        <w:tc>
          <w:tcPr>
            <w:tcW w:w="551"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6.4</w:t>
            </w:r>
          </w:p>
          <w:p>
            <w:pPr>
              <w:widowControl/>
              <w:autoSpaceDE w:val="0"/>
              <w:autoSpaceDN w:val="0"/>
              <w:adjustRightInd w:val="0"/>
              <w:spacing w:line="360" w:lineRule="auto"/>
              <w:textAlignment w:val="bottom"/>
              <w:rPr>
                <w:rFonts w:hint="eastAsia" w:ascii="宋体" w:hAnsi="宋体" w:cs="宋体"/>
                <w:sz w:val="21"/>
                <w:szCs w:val="21"/>
              </w:rPr>
            </w:pPr>
          </w:p>
        </w:tc>
        <w:tc>
          <w:tcPr>
            <w:tcW w:w="551"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9.5</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12.7</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15.9</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19.1</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22.2</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25.4</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28.6</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31.8</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34.9</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38.1</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41.3</w:t>
            </w:r>
          </w:p>
          <w:p>
            <w:pPr>
              <w:widowControl/>
              <w:autoSpaceDE w:val="0"/>
              <w:autoSpaceDN w:val="0"/>
              <w:adjustRightInd w:val="0"/>
              <w:spacing w:line="360" w:lineRule="auto"/>
              <w:textAlignment w:val="bottom"/>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905"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壁厚</w:t>
            </w:r>
          </w:p>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w:t>
            </w:r>
          </w:p>
        </w:tc>
        <w:tc>
          <w:tcPr>
            <w:tcW w:w="551"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0.8</w:t>
            </w:r>
          </w:p>
          <w:p>
            <w:pPr>
              <w:widowControl/>
              <w:autoSpaceDE w:val="0"/>
              <w:autoSpaceDN w:val="0"/>
              <w:adjustRightInd w:val="0"/>
              <w:spacing w:line="360" w:lineRule="auto"/>
              <w:textAlignment w:val="bottom"/>
              <w:rPr>
                <w:rFonts w:hint="eastAsia" w:ascii="宋体" w:hAnsi="宋体" w:cs="宋体"/>
                <w:sz w:val="21"/>
                <w:szCs w:val="21"/>
              </w:rPr>
            </w:pPr>
          </w:p>
        </w:tc>
        <w:tc>
          <w:tcPr>
            <w:tcW w:w="551"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0.8</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0.8</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1.0</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1.0</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1.0</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1.0</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1.0</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1.1</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1.3</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1.4</w:t>
            </w:r>
          </w:p>
          <w:p>
            <w:pPr>
              <w:widowControl/>
              <w:autoSpaceDE w:val="0"/>
              <w:autoSpaceDN w:val="0"/>
              <w:adjustRightInd w:val="0"/>
              <w:spacing w:line="360" w:lineRule="auto"/>
              <w:textAlignment w:val="bottom"/>
              <w:rPr>
                <w:rFonts w:hint="eastAsia" w:ascii="宋体" w:hAnsi="宋体" w:cs="宋体"/>
                <w:sz w:val="21"/>
                <w:szCs w:val="21"/>
              </w:rPr>
            </w:pPr>
          </w:p>
        </w:tc>
        <w:tc>
          <w:tcPr>
            <w:tcW w:w="669" w:type="dxa"/>
            <w:noWrap w:val="0"/>
            <w:vAlign w:val="top"/>
          </w:tcPr>
          <w:p>
            <w:pPr>
              <w:widowControl/>
              <w:spacing w:line="360" w:lineRule="auto"/>
              <w:rPr>
                <w:rFonts w:hint="eastAsia" w:ascii="宋体" w:hAnsi="宋体" w:cs="宋体"/>
                <w:sz w:val="21"/>
                <w:szCs w:val="21"/>
              </w:rPr>
            </w:pPr>
            <w:r>
              <w:rPr>
                <w:rFonts w:hint="eastAsia" w:ascii="宋体" w:hAnsi="宋体" w:cs="宋体"/>
                <w:sz w:val="21"/>
                <w:szCs w:val="21"/>
              </w:rPr>
              <w:t>1.5</w:t>
            </w:r>
          </w:p>
          <w:p>
            <w:pPr>
              <w:widowControl/>
              <w:autoSpaceDE w:val="0"/>
              <w:autoSpaceDN w:val="0"/>
              <w:adjustRightInd w:val="0"/>
              <w:spacing w:line="360" w:lineRule="auto"/>
              <w:textAlignment w:val="bottom"/>
              <w:rPr>
                <w:rFonts w:hint="eastAsia" w:ascii="宋体" w:hAnsi="宋体" w:cs="宋体"/>
                <w:sz w:val="21"/>
                <w:szCs w:val="21"/>
              </w:rPr>
            </w:pPr>
          </w:p>
        </w:tc>
      </w:tr>
    </w:tbl>
    <w:p>
      <w:pPr>
        <w:widowControl/>
        <w:numPr>
          <w:ilvl w:val="2"/>
          <w:numId w:val="12"/>
        </w:numPr>
        <w:tabs>
          <w:tab w:val="clear" w:pos="2040"/>
        </w:tabs>
        <w:autoSpaceDE w:val="0"/>
        <w:autoSpaceDN w:val="0"/>
        <w:adjustRightInd w:val="0"/>
        <w:spacing w:line="360" w:lineRule="auto"/>
        <w:ind w:left="709" w:firstLine="0"/>
        <w:textAlignment w:val="bottom"/>
        <w:rPr>
          <w:rFonts w:hint="eastAsia" w:ascii="宋体" w:hAnsi="宋体" w:cs="宋体"/>
          <w:sz w:val="21"/>
          <w:szCs w:val="21"/>
        </w:rPr>
      </w:pPr>
      <w:r>
        <w:rPr>
          <w:rFonts w:hint="eastAsia" w:ascii="宋体" w:hAnsi="宋体" w:cs="宋体"/>
          <w:sz w:val="21"/>
          <w:szCs w:val="21"/>
        </w:rPr>
        <w:t>铜管必须经过脱油处理。</w:t>
      </w:r>
    </w:p>
    <w:p>
      <w:pPr>
        <w:widowControl/>
        <w:numPr>
          <w:ilvl w:val="2"/>
          <w:numId w:val="12"/>
        </w:numPr>
        <w:tabs>
          <w:tab w:val="clear" w:pos="2040"/>
        </w:tabs>
        <w:autoSpaceDE w:val="0"/>
        <w:autoSpaceDN w:val="0"/>
        <w:adjustRightInd w:val="0"/>
        <w:spacing w:line="360" w:lineRule="auto"/>
        <w:ind w:left="709" w:firstLine="0"/>
        <w:textAlignment w:val="bottom"/>
        <w:rPr>
          <w:rFonts w:hint="eastAsia" w:ascii="宋体" w:hAnsi="宋体" w:cs="宋体"/>
          <w:sz w:val="21"/>
          <w:szCs w:val="21"/>
        </w:rPr>
      </w:pPr>
      <w:r>
        <w:rPr>
          <w:rFonts w:hint="eastAsia" w:ascii="宋体" w:hAnsi="宋体" w:cs="宋体"/>
          <w:sz w:val="21"/>
          <w:szCs w:val="21"/>
        </w:rPr>
        <w:t>保存中的铜管用端盖或胶带封口，用支架使其高于地面300㎜存放。</w:t>
      </w:r>
    </w:p>
    <w:p>
      <w:pPr>
        <w:pStyle w:val="70"/>
        <w:numPr>
          <w:ilvl w:val="1"/>
          <w:numId w:val="11"/>
        </w:numPr>
        <w:spacing w:line="360" w:lineRule="auto"/>
        <w:ind w:firstLineChars="0"/>
        <w:rPr>
          <w:rFonts w:hint="eastAsia" w:ascii="宋体" w:hAnsi="宋体" w:cs="宋体"/>
          <w:szCs w:val="21"/>
        </w:rPr>
      </w:pPr>
      <w:r>
        <w:rPr>
          <w:rFonts w:hint="eastAsia" w:ascii="宋体" w:hAnsi="宋体" w:cs="宋体"/>
          <w:szCs w:val="21"/>
        </w:rPr>
        <w:t>冷媒铜管安装应符合下列规定</w:t>
      </w:r>
    </w:p>
    <w:p>
      <w:pPr>
        <w:widowControl/>
        <w:numPr>
          <w:ilvl w:val="0"/>
          <w:numId w:val="13"/>
        </w:numPr>
        <w:tabs>
          <w:tab w:val="left" w:pos="851"/>
          <w:tab w:val="clear" w:pos="2040"/>
        </w:tabs>
        <w:autoSpaceDE w:val="0"/>
        <w:autoSpaceDN w:val="0"/>
        <w:adjustRightInd w:val="0"/>
        <w:spacing w:line="360" w:lineRule="auto"/>
        <w:ind w:left="851" w:firstLine="0"/>
        <w:textAlignment w:val="bottom"/>
        <w:rPr>
          <w:rFonts w:hint="eastAsia" w:ascii="宋体" w:hAnsi="宋体" w:cs="宋体"/>
          <w:sz w:val="21"/>
          <w:szCs w:val="21"/>
        </w:rPr>
      </w:pPr>
      <w:r>
        <w:rPr>
          <w:rFonts w:hint="eastAsia" w:ascii="宋体" w:hAnsi="宋体" w:cs="宋体"/>
          <w:sz w:val="21"/>
          <w:szCs w:val="21"/>
        </w:rPr>
        <w:t>铜管道支吊架的型式、位置、间距及管道安装标高应符合设计要求。</w:t>
      </w:r>
    </w:p>
    <w:p>
      <w:pPr>
        <w:widowControl/>
        <w:numPr>
          <w:ilvl w:val="0"/>
          <w:numId w:val="13"/>
        </w:numPr>
        <w:tabs>
          <w:tab w:val="left" w:pos="851"/>
          <w:tab w:val="clear" w:pos="2040"/>
        </w:tabs>
        <w:autoSpaceDE w:val="0"/>
        <w:autoSpaceDN w:val="0"/>
        <w:adjustRightInd w:val="0"/>
        <w:spacing w:line="360" w:lineRule="auto"/>
        <w:ind w:left="851" w:firstLine="0"/>
        <w:textAlignment w:val="bottom"/>
        <w:rPr>
          <w:rFonts w:hint="eastAsia" w:ascii="宋体" w:hAnsi="宋体" w:cs="宋体"/>
          <w:sz w:val="21"/>
          <w:szCs w:val="21"/>
        </w:rPr>
      </w:pPr>
      <w:r>
        <w:rPr>
          <w:rFonts w:hint="eastAsia" w:ascii="宋体" w:hAnsi="宋体" w:cs="宋体"/>
          <w:sz w:val="21"/>
          <w:szCs w:val="21"/>
        </w:rPr>
        <w:t xml:space="preserve">铜管弯管的弯曲半径应大于5D（铜管外径）。配管弯曲后的短径与原外径之比 </w:t>
      </w:r>
    </w:p>
    <w:p>
      <w:pPr>
        <w:widowControl/>
        <w:autoSpaceDE w:val="0"/>
        <w:autoSpaceDN w:val="0"/>
        <w:adjustRightInd w:val="0"/>
        <w:spacing w:line="360" w:lineRule="auto"/>
        <w:ind w:left="851" w:leftChars="304" w:firstLine="420" w:firstLineChars="200"/>
        <w:textAlignment w:val="bottom"/>
        <w:rPr>
          <w:rFonts w:hint="eastAsia" w:ascii="宋体" w:hAnsi="宋体" w:cs="宋体"/>
          <w:sz w:val="21"/>
          <w:szCs w:val="21"/>
        </w:rPr>
      </w:pPr>
      <w:r>
        <w:rPr>
          <w:rFonts w:hint="eastAsia" w:ascii="宋体" w:hAnsi="宋体" w:cs="宋体"/>
          <w:sz w:val="21"/>
          <w:szCs w:val="21"/>
        </w:rPr>
        <w:t>应大于2/3。</w:t>
      </w:r>
    </w:p>
    <w:p>
      <w:pPr>
        <w:widowControl/>
        <w:numPr>
          <w:ilvl w:val="0"/>
          <w:numId w:val="13"/>
        </w:numPr>
        <w:tabs>
          <w:tab w:val="left" w:pos="851"/>
          <w:tab w:val="clear" w:pos="2040"/>
        </w:tabs>
        <w:autoSpaceDE w:val="0"/>
        <w:autoSpaceDN w:val="0"/>
        <w:adjustRightInd w:val="0"/>
        <w:spacing w:line="360" w:lineRule="auto"/>
        <w:ind w:left="851" w:firstLine="0"/>
        <w:textAlignment w:val="bottom"/>
        <w:rPr>
          <w:rFonts w:hint="eastAsia" w:ascii="宋体" w:hAnsi="宋体" w:cs="宋体"/>
          <w:sz w:val="21"/>
          <w:szCs w:val="21"/>
        </w:rPr>
      </w:pPr>
      <w:r>
        <w:rPr>
          <w:rFonts w:hint="eastAsia" w:ascii="宋体" w:hAnsi="宋体" w:cs="宋体"/>
          <w:sz w:val="21"/>
          <w:szCs w:val="21"/>
        </w:rPr>
        <w:t>切割铜管时应使用铜管尺寸的切管器。</w:t>
      </w:r>
    </w:p>
    <w:p>
      <w:pPr>
        <w:widowControl/>
        <w:numPr>
          <w:ilvl w:val="0"/>
          <w:numId w:val="13"/>
        </w:numPr>
        <w:tabs>
          <w:tab w:val="left" w:pos="851"/>
          <w:tab w:val="clear" w:pos="2040"/>
        </w:tabs>
        <w:autoSpaceDE w:val="0"/>
        <w:autoSpaceDN w:val="0"/>
        <w:adjustRightInd w:val="0"/>
        <w:spacing w:line="360" w:lineRule="auto"/>
        <w:ind w:left="851" w:firstLine="0"/>
        <w:textAlignment w:val="bottom"/>
        <w:rPr>
          <w:rFonts w:hint="eastAsia" w:ascii="宋体" w:hAnsi="宋体" w:cs="宋体"/>
          <w:sz w:val="21"/>
          <w:szCs w:val="21"/>
        </w:rPr>
      </w:pPr>
      <w:r>
        <w:rPr>
          <w:rFonts w:hint="eastAsia" w:ascii="宋体" w:hAnsi="宋体" w:cs="宋体"/>
          <w:sz w:val="21"/>
          <w:szCs w:val="21"/>
        </w:rPr>
        <w:t xml:space="preserve">铜管管口扩口后应保持同心，扩口尺寸应符合要求，不得出现裂纹、褶皱等缺 </w:t>
      </w:r>
    </w:p>
    <w:p>
      <w:pPr>
        <w:widowControl/>
        <w:autoSpaceDE w:val="0"/>
        <w:autoSpaceDN w:val="0"/>
        <w:adjustRightInd w:val="0"/>
        <w:spacing w:line="360" w:lineRule="auto"/>
        <w:ind w:left="851" w:leftChars="304" w:firstLine="420" w:firstLineChars="200"/>
        <w:textAlignment w:val="bottom"/>
        <w:rPr>
          <w:rFonts w:hint="eastAsia" w:ascii="宋体" w:hAnsi="宋体" w:cs="宋体"/>
          <w:sz w:val="21"/>
          <w:szCs w:val="21"/>
        </w:rPr>
      </w:pPr>
      <w:r>
        <w:rPr>
          <w:rFonts w:hint="eastAsia" w:ascii="宋体" w:hAnsi="宋体" w:cs="宋体"/>
          <w:sz w:val="21"/>
          <w:szCs w:val="21"/>
        </w:rPr>
        <w:t>陷，并应有良好的密封面。</w:t>
      </w:r>
    </w:p>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各规格铜管的管径及其相应扩口尺寸应满足下表要求:</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5"/>
        <w:gridCol w:w="1121"/>
        <w:gridCol w:w="1121"/>
        <w:gridCol w:w="1121"/>
        <w:gridCol w:w="897"/>
        <w:gridCol w:w="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3365"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配管外径￠（㎜）</w:t>
            </w:r>
          </w:p>
        </w:tc>
        <w:tc>
          <w:tcPr>
            <w:tcW w:w="1121"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6.4</w:t>
            </w:r>
          </w:p>
        </w:tc>
        <w:tc>
          <w:tcPr>
            <w:tcW w:w="1121"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9.5</w:t>
            </w:r>
          </w:p>
        </w:tc>
        <w:tc>
          <w:tcPr>
            <w:tcW w:w="1121"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12.7</w:t>
            </w:r>
          </w:p>
        </w:tc>
        <w:tc>
          <w:tcPr>
            <w:tcW w:w="897"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15.9</w:t>
            </w:r>
          </w:p>
        </w:tc>
        <w:tc>
          <w:tcPr>
            <w:tcW w:w="897"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365" w:type="dxa"/>
            <w:noWrap w:val="0"/>
            <w:vAlign w:val="top"/>
          </w:tcPr>
          <w:p>
            <w:p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扩口尺寸（㎜）</w:t>
            </w:r>
          </w:p>
        </w:tc>
        <w:tc>
          <w:tcPr>
            <w:tcW w:w="1121" w:type="dxa"/>
            <w:noWrap w:val="0"/>
            <w:vAlign w:val="top"/>
          </w:tcPr>
          <w:p>
            <w:p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9.1</w:t>
            </w:r>
          </w:p>
        </w:tc>
        <w:tc>
          <w:tcPr>
            <w:tcW w:w="1121" w:type="dxa"/>
            <w:noWrap w:val="0"/>
            <w:vAlign w:val="top"/>
          </w:tcPr>
          <w:p>
            <w:p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13.2</w:t>
            </w:r>
          </w:p>
        </w:tc>
        <w:tc>
          <w:tcPr>
            <w:tcW w:w="1121" w:type="dxa"/>
            <w:noWrap w:val="0"/>
            <w:vAlign w:val="top"/>
          </w:tcPr>
          <w:p>
            <w:p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16.6</w:t>
            </w:r>
          </w:p>
        </w:tc>
        <w:tc>
          <w:tcPr>
            <w:tcW w:w="897" w:type="dxa"/>
            <w:noWrap w:val="0"/>
            <w:vAlign w:val="top"/>
          </w:tcPr>
          <w:p>
            <w:p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19.7</w:t>
            </w:r>
          </w:p>
        </w:tc>
        <w:tc>
          <w:tcPr>
            <w:tcW w:w="897" w:type="dxa"/>
            <w:noWrap w:val="0"/>
            <w:vAlign w:val="top"/>
          </w:tcPr>
          <w:p>
            <w:p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24.0</w:t>
            </w:r>
          </w:p>
        </w:tc>
      </w:tr>
    </w:tbl>
    <w:p>
      <w:pPr>
        <w:widowControl/>
        <w:numPr>
          <w:ilvl w:val="0"/>
          <w:numId w:val="13"/>
        </w:numPr>
        <w:tabs>
          <w:tab w:val="left" w:pos="851"/>
          <w:tab w:val="clear" w:pos="2040"/>
        </w:tabs>
        <w:autoSpaceDE w:val="0"/>
        <w:autoSpaceDN w:val="0"/>
        <w:adjustRightInd w:val="0"/>
        <w:spacing w:line="360" w:lineRule="auto"/>
        <w:ind w:left="851" w:firstLine="0"/>
        <w:textAlignment w:val="bottom"/>
        <w:rPr>
          <w:rFonts w:hint="eastAsia" w:ascii="宋体" w:hAnsi="宋体" w:cs="宋体"/>
          <w:sz w:val="21"/>
          <w:szCs w:val="21"/>
        </w:rPr>
      </w:pPr>
      <w:r>
        <w:rPr>
          <w:rFonts w:hint="eastAsia" w:ascii="宋体" w:hAnsi="宋体" w:cs="宋体"/>
          <w:sz w:val="21"/>
          <w:szCs w:val="21"/>
        </w:rPr>
        <w:t>铜管可采用承插式焊接及套管式焊接，其中承插式焊接的管端胀管，要求胀管</w:t>
      </w:r>
    </w:p>
    <w:p>
      <w:pPr>
        <w:widowControl/>
        <w:autoSpaceDE w:val="0"/>
        <w:autoSpaceDN w:val="0"/>
        <w:adjustRightInd w:val="0"/>
        <w:spacing w:line="360" w:lineRule="auto"/>
        <w:ind w:left="851" w:leftChars="304" w:firstLine="420" w:firstLineChars="200"/>
        <w:textAlignment w:val="bottom"/>
        <w:rPr>
          <w:rFonts w:hint="eastAsia" w:ascii="宋体" w:hAnsi="宋体" w:cs="宋体"/>
          <w:sz w:val="21"/>
          <w:szCs w:val="21"/>
        </w:rPr>
      </w:pPr>
      <w:r>
        <w:rPr>
          <w:rFonts w:hint="eastAsia" w:ascii="宋体" w:hAnsi="宋体" w:cs="宋体"/>
          <w:sz w:val="21"/>
          <w:szCs w:val="21"/>
        </w:rPr>
        <w:t>的过渡部分光滑、均匀。</w:t>
      </w:r>
    </w:p>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胀管长度</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2"/>
        <w:gridCol w:w="558"/>
        <w:gridCol w:w="558"/>
        <w:gridCol w:w="741"/>
        <w:gridCol w:w="741"/>
        <w:gridCol w:w="741"/>
        <w:gridCol w:w="741"/>
        <w:gridCol w:w="741"/>
        <w:gridCol w:w="741"/>
        <w:gridCol w:w="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2222"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外径Φ(mm)</w:t>
            </w:r>
          </w:p>
        </w:tc>
        <w:tc>
          <w:tcPr>
            <w:tcW w:w="558" w:type="dxa"/>
            <w:noWrap w:val="0"/>
            <w:vAlign w:val="top"/>
          </w:tcPr>
          <w:p>
            <w:p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6.4</w:t>
            </w:r>
          </w:p>
        </w:tc>
        <w:tc>
          <w:tcPr>
            <w:tcW w:w="558" w:type="dxa"/>
            <w:noWrap w:val="0"/>
            <w:vAlign w:val="top"/>
          </w:tcPr>
          <w:p>
            <w:p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9.5</w:t>
            </w:r>
          </w:p>
        </w:tc>
        <w:tc>
          <w:tcPr>
            <w:tcW w:w="741" w:type="dxa"/>
            <w:noWrap w:val="0"/>
            <w:vAlign w:val="top"/>
          </w:tcPr>
          <w:p>
            <w:pPr>
              <w:autoSpaceDE w:val="0"/>
              <w:autoSpaceDN w:val="0"/>
              <w:adjustRightInd w:val="0"/>
              <w:spacing w:line="360" w:lineRule="auto"/>
              <w:ind w:left="27"/>
              <w:textAlignment w:val="bottom"/>
              <w:rPr>
                <w:rFonts w:hint="eastAsia" w:ascii="宋体" w:hAnsi="宋体" w:cs="宋体"/>
                <w:sz w:val="21"/>
                <w:szCs w:val="21"/>
              </w:rPr>
            </w:pPr>
            <w:r>
              <w:rPr>
                <w:rFonts w:hint="eastAsia" w:ascii="宋体" w:hAnsi="宋体" w:cs="宋体"/>
                <w:sz w:val="21"/>
                <w:szCs w:val="21"/>
              </w:rPr>
              <w:t>12.7</w:t>
            </w:r>
          </w:p>
        </w:tc>
        <w:tc>
          <w:tcPr>
            <w:tcW w:w="741" w:type="dxa"/>
            <w:noWrap w:val="0"/>
            <w:vAlign w:val="top"/>
          </w:tcPr>
          <w:p>
            <w:pPr>
              <w:autoSpaceDE w:val="0"/>
              <w:autoSpaceDN w:val="0"/>
              <w:adjustRightInd w:val="0"/>
              <w:spacing w:line="360" w:lineRule="auto"/>
              <w:ind w:left="39"/>
              <w:textAlignment w:val="bottom"/>
              <w:rPr>
                <w:rFonts w:hint="eastAsia" w:ascii="宋体" w:hAnsi="宋体" w:cs="宋体"/>
                <w:sz w:val="21"/>
                <w:szCs w:val="21"/>
              </w:rPr>
            </w:pPr>
            <w:r>
              <w:rPr>
                <w:rFonts w:hint="eastAsia" w:ascii="宋体" w:hAnsi="宋体" w:cs="宋体"/>
                <w:sz w:val="21"/>
                <w:szCs w:val="21"/>
              </w:rPr>
              <w:t>15.9</w:t>
            </w:r>
          </w:p>
        </w:tc>
        <w:tc>
          <w:tcPr>
            <w:tcW w:w="741" w:type="dxa"/>
            <w:noWrap w:val="0"/>
            <w:vAlign w:val="top"/>
          </w:tcPr>
          <w:p>
            <w:p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19.1</w:t>
            </w:r>
          </w:p>
        </w:tc>
        <w:tc>
          <w:tcPr>
            <w:tcW w:w="741" w:type="dxa"/>
            <w:noWrap w:val="0"/>
            <w:vAlign w:val="top"/>
          </w:tcPr>
          <w:p>
            <w:p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22.2</w:t>
            </w:r>
          </w:p>
        </w:tc>
        <w:tc>
          <w:tcPr>
            <w:tcW w:w="741" w:type="dxa"/>
            <w:noWrap w:val="0"/>
            <w:vAlign w:val="top"/>
          </w:tcPr>
          <w:p>
            <w:p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25.4</w:t>
            </w:r>
          </w:p>
        </w:tc>
        <w:tc>
          <w:tcPr>
            <w:tcW w:w="741" w:type="dxa"/>
            <w:noWrap w:val="0"/>
            <w:vAlign w:val="top"/>
          </w:tcPr>
          <w:p>
            <w:p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28.6</w:t>
            </w:r>
          </w:p>
        </w:tc>
        <w:tc>
          <w:tcPr>
            <w:tcW w:w="738" w:type="dxa"/>
            <w:noWrap w:val="0"/>
            <w:vAlign w:val="top"/>
          </w:tcPr>
          <w:p>
            <w:p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2222"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胀管长度(mm)</w:t>
            </w:r>
          </w:p>
        </w:tc>
        <w:tc>
          <w:tcPr>
            <w:tcW w:w="558"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7</w:t>
            </w:r>
          </w:p>
        </w:tc>
        <w:tc>
          <w:tcPr>
            <w:tcW w:w="558"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7</w:t>
            </w:r>
          </w:p>
        </w:tc>
        <w:tc>
          <w:tcPr>
            <w:tcW w:w="741"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9</w:t>
            </w:r>
          </w:p>
        </w:tc>
        <w:tc>
          <w:tcPr>
            <w:tcW w:w="741"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10</w:t>
            </w:r>
          </w:p>
        </w:tc>
        <w:tc>
          <w:tcPr>
            <w:tcW w:w="741"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10</w:t>
            </w:r>
          </w:p>
        </w:tc>
        <w:tc>
          <w:tcPr>
            <w:tcW w:w="741"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11</w:t>
            </w:r>
          </w:p>
        </w:tc>
        <w:tc>
          <w:tcPr>
            <w:tcW w:w="741"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12</w:t>
            </w:r>
          </w:p>
        </w:tc>
        <w:tc>
          <w:tcPr>
            <w:tcW w:w="741"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13</w:t>
            </w:r>
          </w:p>
        </w:tc>
        <w:tc>
          <w:tcPr>
            <w:tcW w:w="738"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14</w:t>
            </w:r>
          </w:p>
        </w:tc>
      </w:tr>
    </w:tbl>
    <w:p>
      <w:pPr>
        <w:pStyle w:val="70"/>
        <w:numPr>
          <w:ilvl w:val="1"/>
          <w:numId w:val="11"/>
        </w:numPr>
        <w:spacing w:line="360" w:lineRule="auto"/>
        <w:ind w:firstLineChars="0"/>
        <w:rPr>
          <w:rFonts w:hint="eastAsia" w:ascii="宋体" w:hAnsi="宋体" w:cs="宋体"/>
          <w:szCs w:val="21"/>
        </w:rPr>
      </w:pPr>
      <w:r>
        <w:rPr>
          <w:rFonts w:hint="eastAsia" w:ascii="宋体" w:hAnsi="宋体" w:cs="宋体"/>
          <w:szCs w:val="21"/>
        </w:rPr>
        <w:t>铜管弯管应符合下列规定</w:t>
      </w:r>
    </w:p>
    <w:p>
      <w:pPr>
        <w:widowControl/>
        <w:numPr>
          <w:ilvl w:val="0"/>
          <w:numId w:val="14"/>
        </w:numPr>
        <w:tabs>
          <w:tab w:val="left" w:pos="851"/>
          <w:tab w:val="clear" w:pos="2040"/>
        </w:tabs>
        <w:autoSpaceDE w:val="0"/>
        <w:autoSpaceDN w:val="0"/>
        <w:adjustRightInd w:val="0"/>
        <w:spacing w:line="360" w:lineRule="auto"/>
        <w:ind w:left="851" w:firstLine="0"/>
        <w:textAlignment w:val="bottom"/>
        <w:rPr>
          <w:rFonts w:hint="eastAsia" w:ascii="宋体" w:hAnsi="宋体" w:cs="宋体"/>
          <w:sz w:val="21"/>
          <w:szCs w:val="21"/>
        </w:rPr>
      </w:pPr>
      <w:r>
        <w:rPr>
          <w:rFonts w:hint="eastAsia" w:ascii="宋体" w:hAnsi="宋体" w:cs="宋体"/>
          <w:sz w:val="21"/>
          <w:szCs w:val="21"/>
        </w:rPr>
        <w:t>对于Φ6．4～22．2mm 的铜管，可以用手直接弯管或使用手动弯管器加工。</w:t>
      </w:r>
    </w:p>
    <w:p>
      <w:pPr>
        <w:widowControl/>
        <w:numPr>
          <w:ilvl w:val="0"/>
          <w:numId w:val="14"/>
        </w:numPr>
        <w:tabs>
          <w:tab w:val="left" w:pos="851"/>
          <w:tab w:val="clear" w:pos="2040"/>
        </w:tabs>
        <w:autoSpaceDE w:val="0"/>
        <w:autoSpaceDN w:val="0"/>
        <w:adjustRightInd w:val="0"/>
        <w:spacing w:line="360" w:lineRule="auto"/>
        <w:ind w:left="851" w:firstLine="0"/>
        <w:textAlignment w:val="bottom"/>
        <w:rPr>
          <w:rFonts w:hint="eastAsia" w:ascii="宋体" w:hAnsi="宋体" w:cs="宋体"/>
          <w:sz w:val="21"/>
          <w:szCs w:val="21"/>
        </w:rPr>
      </w:pPr>
      <w:r>
        <w:rPr>
          <w:rFonts w:hint="eastAsia" w:ascii="宋体" w:hAnsi="宋体" w:cs="宋体"/>
          <w:sz w:val="21"/>
          <w:szCs w:val="21"/>
        </w:rPr>
        <w:t>弯管角度不能大于90°，变形度不能大于管径的1/3。</w:t>
      </w:r>
    </w:p>
    <w:p>
      <w:pPr>
        <w:pStyle w:val="70"/>
        <w:numPr>
          <w:ilvl w:val="1"/>
          <w:numId w:val="11"/>
        </w:numPr>
        <w:spacing w:line="360" w:lineRule="auto"/>
        <w:ind w:firstLineChars="0"/>
        <w:rPr>
          <w:rFonts w:hint="eastAsia" w:ascii="宋体" w:hAnsi="宋体" w:cs="宋体"/>
          <w:szCs w:val="21"/>
        </w:rPr>
      </w:pPr>
      <w:r>
        <w:rPr>
          <w:rFonts w:hint="eastAsia" w:ascii="宋体" w:hAnsi="宋体" w:cs="宋体"/>
          <w:szCs w:val="21"/>
        </w:rPr>
        <w:t>铜管穿墙要求</w:t>
      </w:r>
    </w:p>
    <w:p>
      <w:pPr>
        <w:widowControl/>
        <w:numPr>
          <w:ilvl w:val="0"/>
          <w:numId w:val="15"/>
        </w:numPr>
        <w:tabs>
          <w:tab w:val="clear" w:pos="2040"/>
        </w:tabs>
        <w:autoSpaceDE w:val="0"/>
        <w:autoSpaceDN w:val="0"/>
        <w:adjustRightInd w:val="0"/>
        <w:spacing w:line="360" w:lineRule="auto"/>
        <w:ind w:left="993" w:hanging="142"/>
        <w:textAlignment w:val="bottom"/>
        <w:rPr>
          <w:rFonts w:hint="eastAsia" w:ascii="宋体" w:hAnsi="宋体" w:cs="宋体"/>
          <w:sz w:val="21"/>
          <w:szCs w:val="21"/>
        </w:rPr>
      </w:pPr>
      <w:r>
        <w:rPr>
          <w:rFonts w:hint="eastAsia" w:ascii="宋体" w:hAnsi="宋体" w:cs="宋体"/>
          <w:sz w:val="21"/>
          <w:szCs w:val="21"/>
        </w:rPr>
        <w:t>管道穿过的外墙孔必须密封，雨水不得渗入。管道穿越墙体或楼板处应设保护套管，管道焊缝不得置于套管内。保护套管应与墙面或楼板平齐，但应比地面高出20mm，并应向室外倾斜向下。管道与套管的空隙应用隔热或其它不燃材料堵塞，不得将套管作为管道的支承。</w:t>
      </w:r>
    </w:p>
    <w:p>
      <w:pPr>
        <w:pStyle w:val="70"/>
        <w:numPr>
          <w:ilvl w:val="1"/>
          <w:numId w:val="11"/>
        </w:numPr>
        <w:spacing w:line="360" w:lineRule="auto"/>
        <w:ind w:firstLineChars="0"/>
        <w:rPr>
          <w:rFonts w:hint="eastAsia" w:ascii="宋体" w:hAnsi="宋体" w:cs="宋体"/>
          <w:szCs w:val="21"/>
        </w:rPr>
      </w:pPr>
      <w:r>
        <w:rPr>
          <w:rFonts w:hint="eastAsia" w:ascii="宋体" w:hAnsi="宋体" w:cs="宋体"/>
          <w:szCs w:val="21"/>
        </w:rPr>
        <w:t>配管钎焊时应符合下列规定</w:t>
      </w:r>
    </w:p>
    <w:p>
      <w:pPr>
        <w:widowControl/>
        <w:numPr>
          <w:ilvl w:val="0"/>
          <w:numId w:val="16"/>
        </w:numPr>
        <w:tabs>
          <w:tab w:val="left" w:pos="1134"/>
          <w:tab w:val="clear" w:pos="2040"/>
        </w:tabs>
        <w:autoSpaceDE w:val="0"/>
        <w:autoSpaceDN w:val="0"/>
        <w:adjustRightInd w:val="0"/>
        <w:spacing w:line="360" w:lineRule="auto"/>
        <w:ind w:hanging="1189"/>
        <w:textAlignment w:val="bottom"/>
        <w:rPr>
          <w:rFonts w:hint="eastAsia" w:ascii="宋体" w:hAnsi="宋体" w:cs="宋体"/>
          <w:sz w:val="21"/>
          <w:szCs w:val="21"/>
        </w:rPr>
      </w:pPr>
      <w:r>
        <w:rPr>
          <w:rFonts w:hint="eastAsia" w:ascii="宋体" w:hAnsi="宋体" w:cs="宋体"/>
          <w:sz w:val="21"/>
          <w:szCs w:val="21"/>
        </w:rPr>
        <w:t>一定要按照当地法规，必须由有资格人员进行火焰操作。</w:t>
      </w:r>
    </w:p>
    <w:p>
      <w:pPr>
        <w:widowControl/>
        <w:numPr>
          <w:ilvl w:val="0"/>
          <w:numId w:val="16"/>
        </w:numPr>
        <w:tabs>
          <w:tab w:val="left" w:pos="1134"/>
          <w:tab w:val="clear" w:pos="2040"/>
        </w:tabs>
        <w:autoSpaceDE w:val="0"/>
        <w:autoSpaceDN w:val="0"/>
        <w:adjustRightInd w:val="0"/>
        <w:spacing w:line="360" w:lineRule="auto"/>
        <w:ind w:hanging="1189"/>
        <w:textAlignment w:val="bottom"/>
        <w:rPr>
          <w:rFonts w:hint="eastAsia" w:ascii="宋体" w:hAnsi="宋体" w:cs="宋体"/>
          <w:sz w:val="21"/>
          <w:szCs w:val="21"/>
        </w:rPr>
      </w:pPr>
      <w:r>
        <w:rPr>
          <w:rFonts w:hint="eastAsia" w:ascii="宋体" w:hAnsi="宋体" w:cs="宋体"/>
          <w:sz w:val="21"/>
          <w:szCs w:val="21"/>
        </w:rPr>
        <w:t>必须使用硬钎焊，采用氮气置换法保护钎焊作业。</w:t>
      </w:r>
    </w:p>
    <w:p>
      <w:pPr>
        <w:widowControl/>
        <w:numPr>
          <w:ilvl w:val="0"/>
          <w:numId w:val="16"/>
        </w:numPr>
        <w:tabs>
          <w:tab w:val="left" w:pos="1134"/>
          <w:tab w:val="clear" w:pos="2040"/>
        </w:tabs>
        <w:autoSpaceDE w:val="0"/>
        <w:autoSpaceDN w:val="0"/>
        <w:adjustRightInd w:val="0"/>
        <w:spacing w:line="360" w:lineRule="auto"/>
        <w:ind w:hanging="1189"/>
        <w:textAlignment w:val="bottom"/>
        <w:rPr>
          <w:rFonts w:hint="eastAsia" w:ascii="宋体" w:hAnsi="宋体" w:cs="宋体"/>
          <w:sz w:val="21"/>
          <w:szCs w:val="21"/>
        </w:rPr>
      </w:pPr>
      <w:r>
        <w:rPr>
          <w:rFonts w:hint="eastAsia" w:ascii="宋体" w:hAnsi="宋体" w:cs="宋体"/>
          <w:sz w:val="21"/>
          <w:szCs w:val="21"/>
        </w:rPr>
        <w:t>焊缝部没有气孔、砂眼，没有明显的“钎料下垂”。</w:t>
      </w:r>
    </w:p>
    <w:p>
      <w:pPr>
        <w:pStyle w:val="70"/>
        <w:numPr>
          <w:ilvl w:val="1"/>
          <w:numId w:val="11"/>
        </w:numPr>
        <w:spacing w:line="360" w:lineRule="auto"/>
        <w:ind w:firstLineChars="0"/>
        <w:rPr>
          <w:rFonts w:hint="eastAsia" w:ascii="宋体" w:hAnsi="宋体" w:cs="宋体"/>
          <w:szCs w:val="21"/>
        </w:rPr>
      </w:pPr>
      <w:r>
        <w:rPr>
          <w:rFonts w:hint="eastAsia" w:ascii="宋体" w:hAnsi="宋体" w:cs="宋体"/>
          <w:szCs w:val="21"/>
        </w:rPr>
        <w:t>冷媒管道的支撑应符合以下规定</w:t>
      </w:r>
    </w:p>
    <w:p>
      <w:pPr>
        <w:widowControl/>
        <w:numPr>
          <w:ilvl w:val="0"/>
          <w:numId w:val="17"/>
        </w:numPr>
        <w:tabs>
          <w:tab w:val="left" w:pos="851"/>
          <w:tab w:val="clear" w:pos="2040"/>
        </w:tabs>
        <w:autoSpaceDE w:val="0"/>
        <w:autoSpaceDN w:val="0"/>
        <w:adjustRightInd w:val="0"/>
        <w:spacing w:line="360" w:lineRule="auto"/>
        <w:ind w:left="1134" w:leftChars="405" w:firstLine="1"/>
        <w:textAlignment w:val="bottom"/>
        <w:rPr>
          <w:rFonts w:hint="eastAsia" w:ascii="宋体" w:hAnsi="宋体" w:cs="宋体"/>
          <w:sz w:val="21"/>
          <w:szCs w:val="21"/>
        </w:rPr>
      </w:pPr>
      <w:r>
        <w:rPr>
          <w:rFonts w:hint="eastAsia" w:ascii="宋体" w:hAnsi="宋体" w:cs="宋体"/>
          <w:sz w:val="21"/>
          <w:szCs w:val="21"/>
        </w:rPr>
        <w:t>水平管道应用吊架或托架来支撑；立管应用管码来固定，固定应牢固。必须考虑铜管的热胀冷缩， 无论吊架还是托架，都不能将保温后的冷媒管道夹紧。</w:t>
      </w:r>
    </w:p>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支撑间距：</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0"/>
        <w:gridCol w:w="2645"/>
        <w:gridCol w:w="2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3820"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铜管外径Φ（mm）</w:t>
            </w:r>
          </w:p>
        </w:tc>
        <w:tc>
          <w:tcPr>
            <w:tcW w:w="2645"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6．4～9．5</w:t>
            </w:r>
          </w:p>
        </w:tc>
        <w:tc>
          <w:tcPr>
            <w:tcW w:w="2057" w:type="dxa"/>
            <w:noWrap w:val="0"/>
            <w:vAlign w:val="top"/>
          </w:tcPr>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3820" w:type="dxa"/>
            <w:noWrap w:val="0"/>
            <w:vAlign w:val="top"/>
          </w:tcPr>
          <w:p>
            <w:p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支撑间距（m）</w:t>
            </w:r>
          </w:p>
        </w:tc>
        <w:tc>
          <w:tcPr>
            <w:tcW w:w="2645" w:type="dxa"/>
            <w:noWrap w:val="0"/>
            <w:vAlign w:val="top"/>
          </w:tcPr>
          <w:p>
            <w:p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≤1．0</w:t>
            </w:r>
          </w:p>
        </w:tc>
        <w:tc>
          <w:tcPr>
            <w:tcW w:w="2057" w:type="dxa"/>
            <w:noWrap w:val="0"/>
            <w:vAlign w:val="top"/>
          </w:tcPr>
          <w:p>
            <w:p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≤1．5</w:t>
            </w:r>
          </w:p>
        </w:tc>
      </w:tr>
    </w:tbl>
    <w:p>
      <w:pPr>
        <w:widowControl/>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在液管和气管共同悬吊时，以液管尺寸为准。</w:t>
      </w:r>
    </w:p>
    <w:p>
      <w:pPr>
        <w:widowControl/>
        <w:numPr>
          <w:ilvl w:val="0"/>
          <w:numId w:val="17"/>
        </w:numPr>
        <w:tabs>
          <w:tab w:val="left" w:pos="1134"/>
          <w:tab w:val="clear" w:pos="2040"/>
        </w:tabs>
        <w:autoSpaceDE w:val="0"/>
        <w:autoSpaceDN w:val="0"/>
        <w:adjustRightInd w:val="0"/>
        <w:spacing w:line="360" w:lineRule="auto"/>
        <w:ind w:left="1134" w:hanging="283"/>
        <w:textAlignment w:val="bottom"/>
        <w:rPr>
          <w:rFonts w:hint="eastAsia" w:ascii="宋体" w:hAnsi="宋体" w:cs="宋体"/>
          <w:sz w:val="21"/>
          <w:szCs w:val="21"/>
        </w:rPr>
      </w:pPr>
      <w:r>
        <w:rPr>
          <w:rFonts w:hint="eastAsia" w:ascii="宋体" w:hAnsi="宋体" w:cs="宋体"/>
          <w:sz w:val="21"/>
          <w:szCs w:val="21"/>
        </w:rPr>
        <w:t>支、吊架的型式应符合设计规范。</w:t>
      </w:r>
    </w:p>
    <w:p>
      <w:pPr>
        <w:widowControl/>
        <w:numPr>
          <w:ilvl w:val="0"/>
          <w:numId w:val="17"/>
        </w:numPr>
        <w:tabs>
          <w:tab w:val="left" w:pos="1134"/>
          <w:tab w:val="clear" w:pos="2040"/>
        </w:tabs>
        <w:autoSpaceDE w:val="0"/>
        <w:autoSpaceDN w:val="0"/>
        <w:adjustRightInd w:val="0"/>
        <w:spacing w:line="360" w:lineRule="auto"/>
        <w:ind w:left="1134" w:hanging="283"/>
        <w:textAlignment w:val="bottom"/>
        <w:rPr>
          <w:rFonts w:hint="eastAsia" w:ascii="宋体" w:hAnsi="宋体" w:cs="宋体"/>
          <w:sz w:val="21"/>
          <w:szCs w:val="21"/>
        </w:rPr>
      </w:pPr>
      <w:r>
        <w:rPr>
          <w:rFonts w:hint="eastAsia" w:ascii="宋体" w:hAnsi="宋体" w:cs="宋体"/>
          <w:sz w:val="21"/>
          <w:szCs w:val="21"/>
        </w:rPr>
        <w:t>吊架的吊杆应平直，丝杆的螺纹应完整、光洁。支、吊架上的螺孔应采用机械加工，不得用气割开孔。</w:t>
      </w:r>
    </w:p>
    <w:p>
      <w:pPr>
        <w:pStyle w:val="70"/>
        <w:numPr>
          <w:ilvl w:val="1"/>
          <w:numId w:val="11"/>
        </w:numPr>
        <w:spacing w:line="360" w:lineRule="auto"/>
        <w:ind w:firstLineChars="0"/>
        <w:rPr>
          <w:rFonts w:hint="eastAsia" w:ascii="宋体" w:hAnsi="宋体" w:cs="宋体"/>
          <w:szCs w:val="21"/>
        </w:rPr>
      </w:pPr>
      <w:r>
        <w:rPr>
          <w:rFonts w:hint="eastAsia" w:ascii="宋体" w:hAnsi="宋体" w:cs="宋体"/>
          <w:szCs w:val="21"/>
        </w:rPr>
        <w:t>分歧管安装应符合下列规定</w:t>
      </w:r>
    </w:p>
    <w:p>
      <w:pPr>
        <w:widowControl/>
        <w:numPr>
          <w:ilvl w:val="0"/>
          <w:numId w:val="18"/>
        </w:numPr>
        <w:tabs>
          <w:tab w:val="left" w:pos="993"/>
          <w:tab w:val="clear" w:pos="2040"/>
        </w:tabs>
        <w:autoSpaceDE w:val="0"/>
        <w:autoSpaceDN w:val="0"/>
        <w:adjustRightInd w:val="0"/>
        <w:spacing w:line="360" w:lineRule="auto"/>
        <w:ind w:left="993" w:hanging="142"/>
        <w:textAlignment w:val="bottom"/>
        <w:rPr>
          <w:rFonts w:hint="eastAsia" w:ascii="宋体" w:hAnsi="宋体" w:cs="宋体"/>
          <w:sz w:val="21"/>
          <w:szCs w:val="21"/>
        </w:rPr>
      </w:pPr>
      <w:r>
        <w:rPr>
          <w:rFonts w:hint="eastAsia" w:ascii="宋体" w:hAnsi="宋体" w:cs="宋体"/>
          <w:sz w:val="21"/>
          <w:szCs w:val="21"/>
        </w:rPr>
        <w:t>室外机分歧管必须水平安装，水平倾斜度允许在±15°以内。室内机分歧管可垂直安装或水平安装，水平安装时水平倾斜度允许在±30°以内。</w:t>
      </w:r>
    </w:p>
    <w:p>
      <w:pPr>
        <w:widowControl/>
        <w:numPr>
          <w:ilvl w:val="0"/>
          <w:numId w:val="18"/>
        </w:numPr>
        <w:tabs>
          <w:tab w:val="left" w:pos="993"/>
          <w:tab w:val="clear" w:pos="2040"/>
        </w:tabs>
        <w:autoSpaceDE w:val="0"/>
        <w:autoSpaceDN w:val="0"/>
        <w:adjustRightInd w:val="0"/>
        <w:spacing w:line="360" w:lineRule="auto"/>
        <w:ind w:left="993" w:hanging="142"/>
        <w:textAlignment w:val="bottom"/>
        <w:rPr>
          <w:rFonts w:hint="eastAsia" w:ascii="宋体" w:hAnsi="宋体" w:cs="宋体"/>
          <w:sz w:val="21"/>
          <w:szCs w:val="21"/>
        </w:rPr>
      </w:pPr>
      <w:r>
        <w:rPr>
          <w:rFonts w:hint="eastAsia" w:ascii="宋体" w:hAnsi="宋体" w:cs="宋体"/>
          <w:sz w:val="21"/>
          <w:szCs w:val="21"/>
        </w:rPr>
        <w:t>室内机分歧管接头的出、入口侧保持500mm 以上的直管段。两个分歧管间安装连接的直管段要求1000mm 以上。室外机分歧管接头的入口侧保持500mm 以上的直管段。</w:t>
      </w:r>
    </w:p>
    <w:p>
      <w:pPr>
        <w:widowControl/>
        <w:numPr>
          <w:ilvl w:val="0"/>
          <w:numId w:val="18"/>
        </w:numPr>
        <w:tabs>
          <w:tab w:val="left" w:pos="993"/>
          <w:tab w:val="clear" w:pos="2040"/>
        </w:tabs>
        <w:autoSpaceDE w:val="0"/>
        <w:autoSpaceDN w:val="0"/>
        <w:adjustRightInd w:val="0"/>
        <w:spacing w:line="360" w:lineRule="auto"/>
        <w:ind w:left="993" w:hanging="142"/>
        <w:textAlignment w:val="bottom"/>
        <w:rPr>
          <w:rFonts w:hint="eastAsia" w:ascii="宋体" w:hAnsi="宋体" w:cs="宋体"/>
          <w:sz w:val="21"/>
          <w:szCs w:val="21"/>
        </w:rPr>
      </w:pPr>
      <w:r>
        <w:rPr>
          <w:rFonts w:hint="eastAsia" w:ascii="宋体" w:hAnsi="宋体" w:cs="宋体"/>
          <w:sz w:val="21"/>
          <w:szCs w:val="21"/>
        </w:rPr>
        <w:t>分歧管的出、入口侧须进行支撑固定。</w:t>
      </w:r>
    </w:p>
    <w:p>
      <w:pPr>
        <w:pStyle w:val="70"/>
        <w:numPr>
          <w:ilvl w:val="1"/>
          <w:numId w:val="11"/>
        </w:numPr>
        <w:spacing w:line="360" w:lineRule="auto"/>
        <w:ind w:firstLineChars="0"/>
        <w:rPr>
          <w:rFonts w:hint="eastAsia" w:ascii="宋体" w:hAnsi="宋体" w:cs="宋体"/>
          <w:szCs w:val="21"/>
        </w:rPr>
      </w:pPr>
      <w:r>
        <w:rPr>
          <w:rFonts w:hint="eastAsia" w:ascii="宋体" w:hAnsi="宋体" w:cs="宋体"/>
          <w:szCs w:val="21"/>
        </w:rPr>
        <w:t>同时运转空调的分歧管</w:t>
      </w:r>
    </w:p>
    <w:p>
      <w:pPr>
        <w:widowControl/>
        <w:numPr>
          <w:ilvl w:val="0"/>
          <w:numId w:val="19"/>
        </w:numPr>
        <w:tabs>
          <w:tab w:val="left" w:pos="993"/>
          <w:tab w:val="clear" w:pos="2040"/>
        </w:tabs>
        <w:autoSpaceDE w:val="0"/>
        <w:autoSpaceDN w:val="0"/>
        <w:adjustRightInd w:val="0"/>
        <w:spacing w:line="360" w:lineRule="auto"/>
        <w:ind w:hanging="1189"/>
        <w:textAlignment w:val="bottom"/>
        <w:rPr>
          <w:rFonts w:hint="eastAsia" w:ascii="宋体" w:hAnsi="宋体" w:cs="宋体"/>
          <w:sz w:val="21"/>
          <w:szCs w:val="21"/>
        </w:rPr>
      </w:pPr>
      <w:r>
        <w:rPr>
          <w:rFonts w:hint="eastAsia" w:ascii="宋体" w:hAnsi="宋体" w:cs="宋体"/>
          <w:sz w:val="21"/>
          <w:szCs w:val="21"/>
        </w:rPr>
        <w:t>同时运转空调的分歧管必须水平或垂直安装。详细请参考随机附带的说明书。</w:t>
      </w:r>
    </w:p>
    <w:p>
      <w:pPr>
        <w:pStyle w:val="70"/>
        <w:numPr>
          <w:ilvl w:val="1"/>
          <w:numId w:val="11"/>
        </w:numPr>
        <w:spacing w:line="360" w:lineRule="auto"/>
        <w:ind w:firstLineChars="0"/>
        <w:rPr>
          <w:rFonts w:hint="eastAsia" w:ascii="宋体" w:hAnsi="宋体" w:cs="宋体"/>
          <w:szCs w:val="21"/>
        </w:rPr>
      </w:pPr>
      <w:r>
        <w:rPr>
          <w:rFonts w:hint="eastAsia" w:ascii="宋体" w:hAnsi="宋体" w:cs="宋体"/>
          <w:szCs w:val="21"/>
        </w:rPr>
        <w:t>冷媒管冲洗要求</w:t>
      </w:r>
    </w:p>
    <w:p>
      <w:pPr>
        <w:widowControl/>
        <w:numPr>
          <w:ilvl w:val="0"/>
          <w:numId w:val="20"/>
        </w:numPr>
        <w:tabs>
          <w:tab w:val="left" w:pos="993"/>
          <w:tab w:val="clear" w:pos="2040"/>
        </w:tabs>
        <w:autoSpaceDE w:val="0"/>
        <w:autoSpaceDN w:val="0"/>
        <w:adjustRightInd w:val="0"/>
        <w:spacing w:line="360" w:lineRule="auto"/>
        <w:ind w:left="993" w:hanging="142"/>
        <w:textAlignment w:val="bottom"/>
        <w:rPr>
          <w:rFonts w:hint="eastAsia" w:ascii="宋体" w:hAnsi="宋体" w:cs="宋体"/>
          <w:sz w:val="21"/>
          <w:szCs w:val="21"/>
        </w:rPr>
      </w:pPr>
      <w:r>
        <w:rPr>
          <w:rFonts w:hint="eastAsia" w:ascii="宋体" w:hAnsi="宋体" w:cs="宋体"/>
          <w:sz w:val="21"/>
          <w:szCs w:val="21"/>
        </w:rPr>
        <w:t>冷媒配管施工结束后，必须对冷媒配管进行吹扫（室内机、室外机不参加吹扫），清除管内可能存在的水气、灰尘、垃圾。吹扫只能用氮气，冲洗压力为0．5MPa，反复冲洗，无污物为符合规定。</w:t>
      </w:r>
    </w:p>
    <w:p>
      <w:pPr>
        <w:pStyle w:val="70"/>
        <w:numPr>
          <w:ilvl w:val="1"/>
          <w:numId w:val="11"/>
        </w:numPr>
        <w:spacing w:line="360" w:lineRule="auto"/>
        <w:ind w:firstLineChars="0"/>
        <w:rPr>
          <w:rFonts w:hint="eastAsia" w:ascii="宋体" w:hAnsi="宋体" w:cs="宋体"/>
          <w:szCs w:val="21"/>
        </w:rPr>
      </w:pPr>
      <w:r>
        <w:rPr>
          <w:rFonts w:hint="eastAsia" w:ascii="宋体" w:hAnsi="宋体" w:cs="宋体"/>
          <w:szCs w:val="21"/>
        </w:rPr>
        <w:t>气密试验</w:t>
      </w:r>
    </w:p>
    <w:p>
      <w:pPr>
        <w:widowControl/>
        <w:autoSpaceDE w:val="0"/>
        <w:autoSpaceDN w:val="0"/>
        <w:adjustRightInd w:val="0"/>
        <w:spacing w:line="360" w:lineRule="auto"/>
        <w:ind w:left="1131" w:leftChars="404" w:firstLine="1"/>
        <w:textAlignment w:val="bottom"/>
        <w:rPr>
          <w:rFonts w:hint="eastAsia" w:ascii="宋体" w:hAnsi="宋体" w:cs="宋体"/>
          <w:sz w:val="21"/>
          <w:szCs w:val="21"/>
        </w:rPr>
      </w:pPr>
      <w:r>
        <w:rPr>
          <w:rFonts w:hint="eastAsia" w:ascii="宋体" w:hAnsi="宋体" w:cs="宋体"/>
          <w:sz w:val="21"/>
          <w:szCs w:val="21"/>
        </w:rPr>
        <w:t>冷媒配管气密性试验应符合下列规定：</w:t>
      </w:r>
    </w:p>
    <w:p>
      <w:pPr>
        <w:widowControl/>
        <w:numPr>
          <w:ilvl w:val="0"/>
          <w:numId w:val="21"/>
        </w:numPr>
        <w:tabs>
          <w:tab w:val="left" w:pos="993"/>
          <w:tab w:val="clear" w:pos="2040"/>
        </w:tabs>
        <w:autoSpaceDE w:val="0"/>
        <w:autoSpaceDN w:val="0"/>
        <w:adjustRightInd w:val="0"/>
        <w:spacing w:line="360" w:lineRule="auto"/>
        <w:ind w:left="1131" w:leftChars="404" w:firstLine="1"/>
        <w:textAlignment w:val="bottom"/>
        <w:rPr>
          <w:rFonts w:hint="eastAsia" w:ascii="宋体" w:hAnsi="宋体" w:cs="宋体"/>
          <w:sz w:val="21"/>
          <w:szCs w:val="21"/>
        </w:rPr>
      </w:pPr>
      <w:r>
        <w:rPr>
          <w:rFonts w:hint="eastAsia" w:ascii="宋体" w:hAnsi="宋体" w:cs="宋体"/>
          <w:sz w:val="21"/>
          <w:szCs w:val="21"/>
        </w:rPr>
        <w:t>试压介质一定要使用纯氮气。</w:t>
      </w:r>
    </w:p>
    <w:p>
      <w:pPr>
        <w:widowControl/>
        <w:numPr>
          <w:ilvl w:val="0"/>
          <w:numId w:val="21"/>
        </w:numPr>
        <w:tabs>
          <w:tab w:val="left" w:pos="851"/>
          <w:tab w:val="clear" w:pos="2040"/>
        </w:tabs>
        <w:autoSpaceDE w:val="0"/>
        <w:autoSpaceDN w:val="0"/>
        <w:adjustRightInd w:val="0"/>
        <w:spacing w:line="360" w:lineRule="auto"/>
        <w:ind w:left="1131" w:leftChars="404" w:firstLine="1"/>
        <w:textAlignment w:val="bottom"/>
        <w:rPr>
          <w:rFonts w:hint="eastAsia" w:ascii="宋体" w:hAnsi="宋体" w:cs="宋体"/>
          <w:sz w:val="21"/>
          <w:szCs w:val="21"/>
        </w:rPr>
      </w:pPr>
      <w:r>
        <w:rPr>
          <w:rFonts w:hint="eastAsia" w:ascii="宋体" w:hAnsi="宋体" w:cs="宋体"/>
          <w:sz w:val="21"/>
          <w:szCs w:val="21"/>
        </w:rPr>
        <w:t>压力试验前要先对冷媒系统进行抽真空至－0.1MPa（－755mmHg），通过</w:t>
      </w:r>
    </w:p>
    <w:p>
      <w:pPr>
        <w:widowControl/>
        <w:autoSpaceDE w:val="0"/>
        <w:autoSpaceDN w:val="0"/>
        <w:adjustRightInd w:val="0"/>
        <w:spacing w:line="360" w:lineRule="auto"/>
        <w:ind w:left="1131" w:leftChars="404" w:firstLine="630" w:firstLineChars="300"/>
        <w:textAlignment w:val="bottom"/>
        <w:rPr>
          <w:rFonts w:hint="eastAsia" w:ascii="宋体" w:hAnsi="宋体" w:cs="宋体"/>
          <w:sz w:val="21"/>
          <w:szCs w:val="21"/>
        </w:rPr>
      </w:pPr>
      <w:r>
        <w:rPr>
          <w:rFonts w:hint="eastAsia" w:ascii="宋体" w:hAnsi="宋体" w:cs="宋体"/>
          <w:sz w:val="21"/>
          <w:szCs w:val="21"/>
        </w:rPr>
        <w:t>真空干燥除去系统内水分。</w:t>
      </w:r>
    </w:p>
    <w:p>
      <w:pPr>
        <w:widowControl/>
        <w:numPr>
          <w:ilvl w:val="0"/>
          <w:numId w:val="21"/>
        </w:numPr>
        <w:tabs>
          <w:tab w:val="left" w:pos="993"/>
          <w:tab w:val="clear" w:pos="2040"/>
        </w:tabs>
        <w:autoSpaceDE w:val="0"/>
        <w:autoSpaceDN w:val="0"/>
        <w:adjustRightInd w:val="0"/>
        <w:spacing w:line="360" w:lineRule="auto"/>
        <w:ind w:left="1131" w:leftChars="404" w:firstLine="1"/>
        <w:textAlignment w:val="bottom"/>
        <w:rPr>
          <w:rFonts w:hint="eastAsia" w:ascii="宋体" w:hAnsi="宋体" w:cs="宋体"/>
          <w:sz w:val="21"/>
          <w:szCs w:val="21"/>
        </w:rPr>
      </w:pPr>
      <w:r>
        <w:rPr>
          <w:rFonts w:hint="eastAsia" w:ascii="宋体" w:hAnsi="宋体" w:cs="宋体"/>
          <w:sz w:val="21"/>
          <w:szCs w:val="21"/>
        </w:rPr>
        <w:t>采用液管、气管同时试压，冷媒系统试压压力为4.0MPa (约40kgf/cm2）</w:t>
      </w:r>
    </w:p>
    <w:p>
      <w:pPr>
        <w:widowControl/>
        <w:autoSpaceDE w:val="0"/>
        <w:autoSpaceDN w:val="0"/>
        <w:adjustRightInd w:val="0"/>
        <w:spacing w:line="360" w:lineRule="auto"/>
        <w:ind w:left="1131" w:leftChars="404" w:firstLine="525" w:firstLineChars="250"/>
        <w:textAlignment w:val="bottom"/>
        <w:rPr>
          <w:rFonts w:hint="eastAsia" w:ascii="宋体" w:hAnsi="宋体" w:cs="宋体"/>
          <w:sz w:val="21"/>
          <w:szCs w:val="21"/>
        </w:rPr>
      </w:pPr>
      <w:r>
        <w:rPr>
          <w:rFonts w:hint="eastAsia" w:ascii="宋体" w:hAnsi="宋体" w:cs="宋体"/>
          <w:sz w:val="21"/>
          <w:szCs w:val="21"/>
        </w:rPr>
        <w:t>保持24 小时以上无泄漏为符合规定。</w:t>
      </w:r>
    </w:p>
    <w:p>
      <w:pPr>
        <w:pStyle w:val="70"/>
        <w:numPr>
          <w:ilvl w:val="1"/>
          <w:numId w:val="11"/>
        </w:numPr>
        <w:spacing w:line="360" w:lineRule="auto"/>
        <w:ind w:firstLineChars="0"/>
        <w:rPr>
          <w:rFonts w:hint="eastAsia" w:ascii="宋体" w:hAnsi="宋体" w:cs="宋体"/>
          <w:szCs w:val="21"/>
        </w:rPr>
      </w:pPr>
      <w:r>
        <w:rPr>
          <w:rFonts w:hint="eastAsia" w:ascii="宋体" w:hAnsi="宋体" w:cs="宋体"/>
          <w:szCs w:val="21"/>
        </w:rPr>
        <w:t>真空干燥</w:t>
      </w:r>
    </w:p>
    <w:p>
      <w:pPr>
        <w:widowControl/>
        <w:numPr>
          <w:ilvl w:val="0"/>
          <w:numId w:val="22"/>
        </w:numPr>
        <w:tabs>
          <w:tab w:val="left" w:pos="1680"/>
          <w:tab w:val="clear" w:pos="2040"/>
        </w:tabs>
        <w:autoSpaceDE w:val="0"/>
        <w:autoSpaceDN w:val="0"/>
        <w:adjustRightInd w:val="0"/>
        <w:spacing w:line="360" w:lineRule="auto"/>
        <w:ind w:hanging="920"/>
        <w:textAlignment w:val="bottom"/>
        <w:rPr>
          <w:rFonts w:hint="eastAsia" w:ascii="宋体" w:hAnsi="宋体" w:cs="宋体"/>
          <w:sz w:val="21"/>
          <w:szCs w:val="21"/>
        </w:rPr>
      </w:pPr>
      <w:r>
        <w:rPr>
          <w:rFonts w:hint="eastAsia" w:ascii="宋体" w:hAnsi="宋体" w:cs="宋体"/>
          <w:sz w:val="21"/>
          <w:szCs w:val="21"/>
        </w:rPr>
        <w:t>确认所使用真空度在－0.1MPa（－755mmHg）以下、排气量40L/min 以</w:t>
      </w:r>
    </w:p>
    <w:p>
      <w:pPr>
        <w:widowControl/>
        <w:autoSpaceDE w:val="0"/>
        <w:autoSpaceDN w:val="0"/>
        <w:adjustRightInd w:val="0"/>
        <w:spacing w:line="360" w:lineRule="auto"/>
        <w:ind w:left="1120" w:leftChars="400" w:firstLine="525" w:firstLineChars="250"/>
        <w:textAlignment w:val="bottom"/>
        <w:rPr>
          <w:rFonts w:hint="eastAsia" w:ascii="宋体" w:hAnsi="宋体" w:cs="宋体"/>
          <w:sz w:val="21"/>
          <w:szCs w:val="21"/>
        </w:rPr>
      </w:pPr>
      <w:r>
        <w:rPr>
          <w:rFonts w:hint="eastAsia" w:ascii="宋体" w:hAnsi="宋体" w:cs="宋体"/>
          <w:sz w:val="21"/>
          <w:szCs w:val="21"/>
        </w:rPr>
        <w:t>上的真空泵。</w:t>
      </w:r>
    </w:p>
    <w:p>
      <w:pPr>
        <w:widowControl/>
        <w:numPr>
          <w:ilvl w:val="0"/>
          <w:numId w:val="22"/>
        </w:numPr>
        <w:tabs>
          <w:tab w:val="left" w:pos="1680"/>
          <w:tab w:val="clear" w:pos="2040"/>
        </w:tabs>
        <w:autoSpaceDE w:val="0"/>
        <w:autoSpaceDN w:val="0"/>
        <w:adjustRightInd w:val="0"/>
        <w:spacing w:line="360" w:lineRule="auto"/>
        <w:ind w:hanging="920"/>
        <w:textAlignment w:val="bottom"/>
        <w:rPr>
          <w:rFonts w:hint="eastAsia" w:ascii="宋体" w:hAnsi="宋体" w:cs="宋体"/>
          <w:sz w:val="21"/>
          <w:szCs w:val="21"/>
        </w:rPr>
      </w:pPr>
      <w:r>
        <w:rPr>
          <w:rFonts w:hint="eastAsia" w:ascii="宋体" w:hAnsi="宋体" w:cs="宋体"/>
          <w:sz w:val="21"/>
          <w:szCs w:val="21"/>
        </w:rPr>
        <w:t>系统抽真空时，切勿打开室外机截止阀。</w:t>
      </w:r>
    </w:p>
    <w:p>
      <w:pPr>
        <w:widowControl/>
        <w:numPr>
          <w:ilvl w:val="0"/>
          <w:numId w:val="22"/>
        </w:numPr>
        <w:tabs>
          <w:tab w:val="left" w:pos="1680"/>
          <w:tab w:val="clear" w:pos="2040"/>
        </w:tabs>
        <w:autoSpaceDE w:val="0"/>
        <w:autoSpaceDN w:val="0"/>
        <w:adjustRightInd w:val="0"/>
        <w:spacing w:line="360" w:lineRule="auto"/>
        <w:ind w:hanging="920"/>
        <w:textAlignment w:val="bottom"/>
        <w:rPr>
          <w:rFonts w:hint="eastAsia" w:ascii="宋体" w:hAnsi="宋体" w:cs="宋体"/>
          <w:sz w:val="21"/>
          <w:szCs w:val="21"/>
        </w:rPr>
      </w:pPr>
      <w:r>
        <w:rPr>
          <w:rFonts w:hint="eastAsia" w:ascii="宋体" w:hAnsi="宋体" w:cs="宋体"/>
          <w:sz w:val="21"/>
          <w:szCs w:val="21"/>
        </w:rPr>
        <w:t>确认真空泵工作2 小时内能达到－0.1MPa（－755mmHg）以下。</w:t>
      </w:r>
    </w:p>
    <w:p>
      <w:pPr>
        <w:widowControl/>
        <w:numPr>
          <w:ilvl w:val="0"/>
          <w:numId w:val="22"/>
        </w:numPr>
        <w:tabs>
          <w:tab w:val="left" w:pos="1680"/>
          <w:tab w:val="clear" w:pos="2040"/>
        </w:tabs>
        <w:autoSpaceDE w:val="0"/>
        <w:autoSpaceDN w:val="0"/>
        <w:adjustRightInd w:val="0"/>
        <w:spacing w:line="360" w:lineRule="auto"/>
        <w:ind w:hanging="920"/>
        <w:textAlignment w:val="bottom"/>
        <w:rPr>
          <w:rFonts w:hint="eastAsia" w:ascii="宋体" w:hAnsi="宋体" w:cs="宋体"/>
          <w:sz w:val="21"/>
          <w:szCs w:val="21"/>
        </w:rPr>
      </w:pPr>
      <w:r>
        <w:rPr>
          <w:rFonts w:hint="eastAsia" w:ascii="宋体" w:hAnsi="宋体" w:cs="宋体"/>
          <w:sz w:val="21"/>
          <w:szCs w:val="21"/>
        </w:rPr>
        <w:t>如果有水分混入的话，则必须用氮气进行“真空破坏”。</w:t>
      </w:r>
    </w:p>
    <w:p>
      <w:pPr>
        <w:widowControl/>
        <w:numPr>
          <w:ilvl w:val="0"/>
          <w:numId w:val="22"/>
        </w:numPr>
        <w:tabs>
          <w:tab w:val="left" w:pos="1540"/>
          <w:tab w:val="clear" w:pos="2040"/>
        </w:tabs>
        <w:autoSpaceDE w:val="0"/>
        <w:autoSpaceDN w:val="0"/>
        <w:adjustRightInd w:val="0"/>
        <w:spacing w:line="360" w:lineRule="auto"/>
        <w:ind w:hanging="920"/>
        <w:textAlignment w:val="bottom"/>
        <w:rPr>
          <w:rFonts w:hint="eastAsia" w:ascii="宋体" w:hAnsi="宋体" w:cs="宋体"/>
          <w:sz w:val="21"/>
          <w:szCs w:val="21"/>
        </w:rPr>
      </w:pPr>
      <w:r>
        <w:rPr>
          <w:rFonts w:hint="eastAsia" w:ascii="宋体" w:hAnsi="宋体" w:cs="宋体"/>
          <w:sz w:val="21"/>
          <w:szCs w:val="21"/>
        </w:rPr>
        <w:t xml:space="preserve"> 真空干燥完成后，放置1 小时，以无泄漏为符合规定。</w:t>
      </w:r>
    </w:p>
    <w:p>
      <w:pPr>
        <w:pStyle w:val="70"/>
        <w:numPr>
          <w:ilvl w:val="1"/>
          <w:numId w:val="11"/>
        </w:numPr>
        <w:spacing w:line="360" w:lineRule="auto"/>
        <w:ind w:firstLineChars="0"/>
        <w:rPr>
          <w:rFonts w:hint="eastAsia" w:ascii="宋体" w:hAnsi="宋体" w:cs="宋体"/>
          <w:szCs w:val="21"/>
        </w:rPr>
      </w:pPr>
      <w:r>
        <w:rPr>
          <w:rFonts w:hint="eastAsia" w:ascii="宋体" w:hAnsi="宋体" w:cs="宋体"/>
          <w:szCs w:val="21"/>
        </w:rPr>
        <w:t>追加冷媒</w:t>
      </w:r>
    </w:p>
    <w:p>
      <w:pPr>
        <w:pStyle w:val="70"/>
        <w:widowControl/>
        <w:numPr>
          <w:ilvl w:val="1"/>
          <w:numId w:val="23"/>
        </w:numPr>
        <w:autoSpaceDE w:val="0"/>
        <w:autoSpaceDN w:val="0"/>
        <w:adjustRightInd w:val="0"/>
        <w:spacing w:line="360" w:lineRule="auto"/>
        <w:ind w:firstLineChars="0"/>
        <w:textAlignment w:val="bottom"/>
        <w:rPr>
          <w:rFonts w:hint="eastAsia" w:ascii="宋体" w:hAnsi="宋体" w:cs="宋体"/>
          <w:szCs w:val="21"/>
        </w:rPr>
      </w:pPr>
      <w:r>
        <w:rPr>
          <w:rFonts w:hint="eastAsia" w:ascii="宋体" w:hAnsi="宋体" w:cs="宋体"/>
          <w:szCs w:val="21"/>
        </w:rPr>
        <w:t>追加冷媒准备工作</w:t>
      </w:r>
    </w:p>
    <w:p>
      <w:pPr>
        <w:widowControl/>
        <w:numPr>
          <w:ilvl w:val="0"/>
          <w:numId w:val="24"/>
        </w:num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通过抽真空确认真空干燥是已经完成。</w:t>
      </w:r>
    </w:p>
    <w:p>
      <w:pPr>
        <w:widowControl/>
        <w:numPr>
          <w:ilvl w:val="0"/>
          <w:numId w:val="24"/>
        </w:num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计算应追加充填的冷媒量（根据所配液管的尺寸和长度计算）。</w:t>
      </w:r>
    </w:p>
    <w:p>
      <w:pPr>
        <w:widowControl/>
        <w:numPr>
          <w:ilvl w:val="0"/>
          <w:numId w:val="24"/>
        </w:num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计算公式参照《技术资料》或随机安装资料。</w:t>
      </w:r>
    </w:p>
    <w:p>
      <w:pPr>
        <w:widowControl/>
        <w:numPr>
          <w:ilvl w:val="0"/>
          <w:numId w:val="24"/>
        </w:num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用电子秤正确称量出冷媒追加重量。</w:t>
      </w:r>
    </w:p>
    <w:p>
      <w:pPr>
        <w:pStyle w:val="70"/>
        <w:widowControl/>
        <w:numPr>
          <w:ilvl w:val="1"/>
          <w:numId w:val="23"/>
        </w:numPr>
        <w:autoSpaceDE w:val="0"/>
        <w:autoSpaceDN w:val="0"/>
        <w:adjustRightInd w:val="0"/>
        <w:spacing w:line="360" w:lineRule="auto"/>
        <w:ind w:firstLineChars="0"/>
        <w:textAlignment w:val="bottom"/>
        <w:rPr>
          <w:rFonts w:hint="eastAsia" w:ascii="宋体" w:hAnsi="宋体" w:cs="宋体"/>
          <w:szCs w:val="21"/>
        </w:rPr>
      </w:pPr>
      <w:r>
        <w:rPr>
          <w:rFonts w:hint="eastAsia" w:ascii="宋体" w:hAnsi="宋体" w:cs="宋体"/>
          <w:szCs w:val="21"/>
        </w:rPr>
        <w:t>正确充填冷媒</w:t>
      </w:r>
    </w:p>
    <w:p>
      <w:pPr>
        <w:widowControl/>
        <w:numPr>
          <w:ilvl w:val="0"/>
          <w:numId w:val="25"/>
        </w:num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将冷媒罐、岐管仪表、室外机的检修阀用充填软管连接，以液体状态充填。</w:t>
      </w:r>
    </w:p>
    <w:p>
      <w:pPr>
        <w:widowControl/>
        <w:numPr>
          <w:ilvl w:val="0"/>
          <w:numId w:val="25"/>
        </w:num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充填前必须将软管及岐管中的空气赶出后再进行。</w:t>
      </w:r>
    </w:p>
    <w:p>
      <w:pPr>
        <w:widowControl/>
        <w:numPr>
          <w:ilvl w:val="0"/>
          <w:numId w:val="25"/>
        </w:num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需注意冷媒罐是否为虹吸式，若非虹吸式，充填罐需倒转，然后进行充填，此举确保充填冷媒为液态。</w:t>
      </w:r>
    </w:p>
    <w:p>
      <w:pPr>
        <w:widowControl/>
        <w:numPr>
          <w:ilvl w:val="0"/>
          <w:numId w:val="25"/>
        </w:num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充填完了后，确认室内、室外机的扩口部位等是否有冷媒泄漏（用气体检漏器或肥皂水进行检查）。</w:t>
      </w:r>
    </w:p>
    <w:p>
      <w:pPr>
        <w:widowControl/>
        <w:numPr>
          <w:ilvl w:val="0"/>
          <w:numId w:val="25"/>
        </w:num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将冷媒追加量记录于室外机的冷媒追加指示铭板上。</w:t>
      </w:r>
    </w:p>
    <w:p>
      <w:pPr>
        <w:widowControl/>
        <w:numPr>
          <w:ilvl w:val="0"/>
          <w:numId w:val="25"/>
        </w:num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在气温低时，可对储气瓶加温，用热水或热风加温，绝对不能用火焰直接加热。</w:t>
      </w:r>
    </w:p>
    <w:p>
      <w:pPr>
        <w:widowControl/>
        <w:numPr>
          <w:ilvl w:val="0"/>
          <w:numId w:val="25"/>
        </w:numPr>
        <w:autoSpaceDE w:val="0"/>
        <w:autoSpaceDN w:val="0"/>
        <w:adjustRightInd w:val="0"/>
        <w:spacing w:line="360" w:lineRule="auto"/>
        <w:textAlignment w:val="bottom"/>
        <w:rPr>
          <w:rFonts w:hint="eastAsia" w:ascii="宋体" w:hAnsi="宋体" w:cs="宋体"/>
          <w:sz w:val="21"/>
          <w:szCs w:val="21"/>
        </w:rPr>
      </w:pPr>
      <w:r>
        <w:rPr>
          <w:rFonts w:hint="eastAsia" w:ascii="宋体" w:hAnsi="宋体" w:cs="宋体"/>
          <w:sz w:val="21"/>
          <w:szCs w:val="21"/>
        </w:rPr>
        <w:t>用内六角螺丝刀打开室外机各个模块机的汽、液两侧截止阀。</w:t>
      </w:r>
    </w:p>
    <w:p>
      <w:pPr>
        <w:pStyle w:val="5"/>
        <w:numPr>
          <w:ilvl w:val="0"/>
          <w:numId w:val="9"/>
        </w:numPr>
        <w:bidi w:val="0"/>
        <w:rPr>
          <w:rFonts w:hint="eastAsia"/>
          <w:sz w:val="24"/>
          <w:szCs w:val="24"/>
        </w:rPr>
      </w:pPr>
      <w:r>
        <w:rPr>
          <w:rFonts w:hint="eastAsia"/>
          <w:sz w:val="24"/>
          <w:szCs w:val="24"/>
        </w:rPr>
        <w:t>其他</w:t>
      </w:r>
    </w:p>
    <w:p>
      <w:pPr>
        <w:rPr>
          <w:rFonts w:hint="eastAsia" w:ascii="宋体" w:hAnsi="宋体" w:cs="宋体"/>
          <w:sz w:val="21"/>
          <w:szCs w:val="21"/>
        </w:rPr>
      </w:pPr>
      <w:r>
        <w:rPr>
          <w:rFonts w:hint="eastAsia" w:ascii="宋体" w:hAnsi="宋体" w:cs="宋体"/>
          <w:sz w:val="21"/>
          <w:szCs w:val="21"/>
        </w:rPr>
        <w:t>8.1、 高、低压工作压力及安装完成后的测试压力必须是工作压力的 1.5 倍；</w:t>
      </w:r>
    </w:p>
    <w:p>
      <w:pPr>
        <w:rPr>
          <w:rFonts w:hint="eastAsia" w:ascii="宋体" w:hAnsi="宋体" w:cs="宋体"/>
          <w:sz w:val="21"/>
          <w:szCs w:val="21"/>
        </w:rPr>
      </w:pPr>
      <w:r>
        <w:rPr>
          <w:rFonts w:hint="eastAsia" w:ascii="宋体" w:hAnsi="宋体" w:cs="宋体"/>
          <w:sz w:val="21"/>
          <w:szCs w:val="21"/>
        </w:rPr>
        <w:t>8.2、 建议选用变频空调，在保持空调的舒适性的同时也节能。</w:t>
      </w:r>
    </w:p>
    <w:p>
      <w:pPr>
        <w:rPr>
          <w:rFonts w:hint="eastAsia" w:ascii="宋体" w:hAnsi="宋体" w:cs="宋体"/>
          <w:sz w:val="21"/>
          <w:szCs w:val="21"/>
        </w:rPr>
      </w:pPr>
      <w:r>
        <w:rPr>
          <w:rFonts w:hint="eastAsia" w:ascii="宋体" w:hAnsi="宋体" w:cs="宋体"/>
          <w:sz w:val="21"/>
          <w:szCs w:val="21"/>
        </w:rPr>
        <w:t>8.3、空调主机具备欠压、失压保护及系统高、低压保护停机功能</w:t>
      </w:r>
    </w:p>
    <w:p>
      <w:pPr>
        <w:rPr>
          <w:rFonts w:hint="eastAsia" w:ascii="宋体" w:hAnsi="宋体" w:cs="宋体"/>
          <w:sz w:val="21"/>
          <w:szCs w:val="21"/>
        </w:rPr>
      </w:pPr>
      <w:r>
        <w:rPr>
          <w:rFonts w:hint="eastAsia" w:ascii="宋体" w:hAnsi="宋体" w:cs="宋体"/>
          <w:sz w:val="21"/>
          <w:szCs w:val="21"/>
        </w:rPr>
        <w:t>8.4、室内机运行噪音要≤35db;</w:t>
      </w:r>
    </w:p>
    <w:p>
      <w:pPr>
        <w:rPr>
          <w:rFonts w:hint="eastAsia" w:ascii="宋体" w:hAnsi="宋体" w:cs="宋体"/>
          <w:sz w:val="21"/>
          <w:szCs w:val="21"/>
        </w:rPr>
      </w:pPr>
      <w:r>
        <w:rPr>
          <w:rFonts w:hint="eastAsia" w:ascii="宋体" w:hAnsi="宋体" w:cs="宋体"/>
          <w:sz w:val="21"/>
          <w:szCs w:val="21"/>
        </w:rPr>
        <w:t>8.5、 室内机的保温及排水满足使用需求，不得出现挂冷凝水现象；</w:t>
      </w:r>
    </w:p>
    <w:p>
      <w:pPr>
        <w:rPr>
          <w:rFonts w:hint="eastAsia" w:ascii="宋体" w:hAnsi="宋体" w:cs="宋体"/>
          <w:sz w:val="21"/>
          <w:szCs w:val="21"/>
        </w:rPr>
      </w:pPr>
      <w:r>
        <w:rPr>
          <w:rFonts w:hint="eastAsia" w:ascii="宋体" w:hAnsi="宋体" w:cs="宋体"/>
          <w:sz w:val="21"/>
          <w:szCs w:val="21"/>
        </w:rPr>
        <w:t>8.6、 设备安装完成经检查无误后，对设备进行测试运行，确认设备运行平稳， 各运行参数在正常范围内（运行电流、吸排气侧压力、温度及室内机出风风速、冷量等），检查有无漏风现象，冷凝排水是否正常。</w:t>
      </w:r>
    </w:p>
    <w:p>
      <w:pPr>
        <w:pStyle w:val="3"/>
        <w:bidi w:val="0"/>
        <w:rPr>
          <w:rFonts w:hint="eastAsia" w:ascii="宋体" w:hAnsi="宋体" w:cs="宋体"/>
          <w:sz w:val="21"/>
          <w:szCs w:val="21"/>
        </w:rPr>
      </w:pPr>
      <w:r>
        <w:rPr>
          <w:rFonts w:hint="eastAsia" w:ascii="宋体" w:hAnsi="宋体" w:cs="宋体"/>
          <w:sz w:val="21"/>
          <w:szCs w:val="21"/>
        </w:rPr>
        <w:br w:type="page"/>
      </w:r>
      <w:bookmarkStart w:id="25" w:name="_Toc11202"/>
    </w:p>
    <w:p>
      <w:pPr>
        <w:pStyle w:val="3"/>
        <w:bidi w:val="0"/>
        <w:rPr>
          <w:rFonts w:hint="eastAsia" w:ascii="宋体" w:hAnsi="宋体" w:eastAsia="宋体" w:cs="宋体"/>
          <w:sz w:val="21"/>
          <w:szCs w:val="21"/>
          <w:lang w:eastAsia="zh-CN"/>
        </w:rPr>
      </w:pPr>
      <w:bookmarkStart w:id="26" w:name="_Toc21735"/>
      <w:r>
        <w:rPr>
          <w:rStyle w:val="34"/>
          <w:rFonts w:hint="eastAsia"/>
          <w:b/>
          <w:sz w:val="32"/>
          <w:szCs w:val="32"/>
          <w:lang w:val="en-US" w:eastAsia="zh-CN"/>
        </w:rPr>
        <w:t>五</w:t>
      </w:r>
      <w:r>
        <w:rPr>
          <w:rStyle w:val="34"/>
          <w:rFonts w:hint="eastAsia"/>
          <w:b/>
          <w:sz w:val="32"/>
          <w:szCs w:val="32"/>
        </w:rPr>
        <w:t>、</w:t>
      </w:r>
      <w:r>
        <w:rPr>
          <w:rStyle w:val="34"/>
          <w:rFonts w:hint="eastAsia" w:eastAsia="宋体"/>
          <w:b/>
          <w:sz w:val="32"/>
          <w:szCs w:val="32"/>
          <w:lang w:val="en-US" w:eastAsia="zh-CN"/>
        </w:rPr>
        <w:t>排气扇</w:t>
      </w:r>
      <w:bookmarkEnd w:id="26"/>
    </w:p>
    <w:p>
      <w:pPr>
        <w:snapToGrid/>
        <w:spacing w:before="0" w:after="0" w:line="360" w:lineRule="auto"/>
        <w:jc w:val="both"/>
      </w:pPr>
      <w:r>
        <w:rPr>
          <w:rFonts w:ascii="宋体" w:hAnsi="宋体" w:eastAsia="宋体" w:cs="宋体"/>
          <w:b/>
          <w:color w:val="000000"/>
          <w:sz w:val="24"/>
        </w:rPr>
        <w:t>1．总体技术要求</w:t>
      </w:r>
    </w:p>
    <w:p>
      <w:pPr>
        <w:snapToGrid/>
        <w:spacing w:before="0" w:after="0" w:line="360" w:lineRule="auto"/>
        <w:ind w:left="360" w:hanging="360"/>
        <w:jc w:val="both"/>
      </w:pPr>
      <w:r>
        <w:rPr>
          <w:rFonts w:ascii="宋体" w:hAnsi="宋体" w:eastAsia="宋体" w:cs="宋体"/>
          <w:color w:val="000000"/>
          <w:sz w:val="24"/>
        </w:rPr>
        <w:t>1.1 生产制作严格按照国家有关规范标准进行。</w:t>
      </w:r>
    </w:p>
    <w:p>
      <w:pPr>
        <w:snapToGrid/>
        <w:spacing w:before="0" w:after="0" w:line="360" w:lineRule="auto"/>
        <w:ind w:left="360" w:hanging="360"/>
        <w:jc w:val="both"/>
      </w:pPr>
      <w:r>
        <w:rPr>
          <w:rFonts w:ascii="宋体" w:hAnsi="宋体" w:eastAsia="宋体" w:cs="宋体"/>
          <w:color w:val="000000"/>
          <w:sz w:val="24"/>
        </w:rPr>
        <w:t>1.2 符合设备材料表的参数规格要求。</w:t>
      </w:r>
    </w:p>
    <w:p>
      <w:pPr>
        <w:snapToGrid/>
        <w:spacing w:before="0" w:after="0" w:line="360" w:lineRule="auto"/>
        <w:ind w:left="360" w:hanging="360"/>
        <w:jc w:val="both"/>
      </w:pPr>
      <w:r>
        <w:rPr>
          <w:rFonts w:ascii="宋体" w:hAnsi="宋体" w:eastAsia="宋体" w:cs="宋体"/>
          <w:color w:val="000000"/>
          <w:sz w:val="24"/>
        </w:rPr>
        <w:t>1.3 选择噪声低、产品质量稳定的产品，产品噪声要求在40～45dB。</w:t>
      </w:r>
    </w:p>
    <w:p>
      <w:pPr>
        <w:snapToGrid/>
        <w:spacing w:before="0" w:after="0" w:line="360" w:lineRule="auto"/>
        <w:ind w:left="360" w:hanging="360"/>
        <w:jc w:val="both"/>
      </w:pPr>
      <w:r>
        <w:rPr>
          <w:rFonts w:ascii="宋体" w:hAnsi="宋体" w:eastAsia="宋体" w:cs="宋体"/>
          <w:color w:val="000000"/>
          <w:sz w:val="24"/>
        </w:rPr>
        <w:t>1.4 应选择采用含油滚珠轴承且为全金属构件的排气扇。</w:t>
      </w:r>
    </w:p>
    <w:p>
      <w:pPr>
        <w:snapToGrid/>
        <w:spacing w:before="0" w:after="0" w:line="360" w:lineRule="auto"/>
        <w:ind w:left="360" w:hanging="360"/>
        <w:jc w:val="both"/>
      </w:pPr>
      <w:r>
        <w:rPr>
          <w:rFonts w:ascii="宋体" w:hAnsi="宋体" w:eastAsia="宋体" w:cs="宋体"/>
          <w:color w:val="000000"/>
          <w:sz w:val="24"/>
        </w:rPr>
        <w:t>1.5 接管式排气扇须带止回阀.</w:t>
      </w:r>
    </w:p>
    <w:p>
      <w:pPr>
        <w:snapToGrid/>
        <w:spacing w:before="0" w:after="0" w:line="360" w:lineRule="auto"/>
        <w:ind w:left="360" w:hanging="360"/>
        <w:jc w:val="both"/>
      </w:pPr>
      <w:r>
        <w:rPr>
          <w:rFonts w:ascii="宋体" w:hAnsi="宋体" w:eastAsia="宋体" w:cs="宋体"/>
          <w:color w:val="000000"/>
          <w:sz w:val="24"/>
        </w:rPr>
        <w:t>1.6 采用优质高效电机，实现高静压、超静音，采用单相三线制220V±10％V、50Hz电源。</w:t>
      </w:r>
    </w:p>
    <w:p>
      <w:pPr>
        <w:snapToGrid/>
        <w:spacing w:before="0" w:after="0" w:line="360" w:lineRule="auto"/>
        <w:ind w:left="360" w:hanging="360"/>
        <w:jc w:val="both"/>
      </w:pPr>
      <w:r>
        <w:rPr>
          <w:rFonts w:ascii="宋体" w:hAnsi="宋体" w:eastAsia="宋体" w:cs="宋体"/>
          <w:color w:val="000000"/>
          <w:sz w:val="24"/>
        </w:rPr>
        <w:t>1.7 架体采用不易变形、变色的塑胶或金属材料制造。</w:t>
      </w:r>
    </w:p>
    <w:p>
      <w:pPr>
        <w:snapToGrid/>
        <w:spacing w:before="0" w:after="0" w:line="360" w:lineRule="auto"/>
        <w:jc w:val="both"/>
      </w:pPr>
      <w:r>
        <w:rPr>
          <w:rFonts w:ascii="宋体" w:hAnsi="宋体" w:eastAsia="宋体" w:cs="宋体"/>
          <w:color w:val="000000"/>
          <w:sz w:val="24"/>
        </w:rPr>
        <w:t>1.8 制造商须取得ISO9000或国家承认的同等质量体系认证证书及国家承认的相关资格的证书。</w:t>
      </w:r>
    </w:p>
    <w:p>
      <w:pPr>
        <w:snapToGrid/>
        <w:spacing w:before="0" w:after="0" w:line="360" w:lineRule="auto"/>
        <w:jc w:val="both"/>
      </w:pPr>
      <w:r>
        <w:rPr>
          <w:rFonts w:ascii="宋体" w:hAnsi="宋体" w:eastAsia="宋体" w:cs="宋体"/>
          <w:b/>
          <w:color w:val="000000"/>
          <w:sz w:val="24"/>
        </w:rPr>
        <w:t>2.总体交付要求</w:t>
      </w:r>
    </w:p>
    <w:p>
      <w:pPr>
        <w:snapToGrid/>
        <w:spacing w:before="0" w:after="0" w:line="360" w:lineRule="auto"/>
        <w:jc w:val="both"/>
      </w:pPr>
      <w:r>
        <w:rPr>
          <w:rFonts w:ascii="宋体" w:hAnsi="宋体" w:eastAsia="宋体" w:cs="宋体"/>
          <w:color w:val="000000"/>
          <w:sz w:val="24"/>
        </w:rPr>
        <w:t>2.1 提供空气流量与压头、风机功率、噪音水平等技术资料。测试特性参数数据应按国内或更优的其他国际认可机构/组织所制定的标准要求进行测试；噪声特性应有国内或更优的其他国际认可机构/组织的认证。提交转速、轴承寿命等相关参数。</w:t>
      </w:r>
    </w:p>
    <w:p>
      <w:pPr>
        <w:snapToGrid/>
        <w:spacing w:before="0" w:after="0" w:line="360" w:lineRule="auto"/>
        <w:jc w:val="both"/>
      </w:pPr>
      <w:r>
        <w:rPr>
          <w:rFonts w:ascii="宋体" w:hAnsi="宋体" w:eastAsia="宋体" w:cs="宋体"/>
          <w:color w:val="000000"/>
          <w:sz w:val="24"/>
        </w:rPr>
        <w:t>2.2提供完整的设备配件表及原厂建议的后备配件表。</w:t>
      </w:r>
    </w:p>
    <w:p>
      <w:pPr>
        <w:snapToGrid/>
        <w:spacing w:before="0" w:after="0" w:line="360" w:lineRule="auto"/>
        <w:jc w:val="both"/>
      </w:pPr>
      <w:r>
        <w:rPr>
          <w:rFonts w:ascii="宋体" w:hAnsi="宋体" w:eastAsia="宋体" w:cs="宋体"/>
          <w:color w:val="000000"/>
          <w:sz w:val="24"/>
        </w:rPr>
        <w:t>2.3提供有关排气扇于工地所进行的试验报告，内容须包括试验时所得的数据和结果。</w:t>
      </w:r>
    </w:p>
    <w:p>
      <w:pPr>
        <w:snapToGrid/>
        <w:spacing w:before="0" w:after="0" w:line="360" w:lineRule="auto"/>
        <w:jc w:val="both"/>
      </w:pPr>
      <w:r>
        <w:rPr>
          <w:rFonts w:ascii="宋体" w:hAnsi="宋体" w:eastAsia="宋体" w:cs="宋体"/>
          <w:color w:val="000000"/>
          <w:sz w:val="24"/>
        </w:rPr>
        <w:t>2.4提供经国家有关单位认证的空气性能特性曲线以及经国家有关单位认证的噪声特性指标。</w:t>
      </w:r>
    </w:p>
    <w:p>
      <w:pPr>
        <w:snapToGrid/>
        <w:spacing w:before="0" w:after="0" w:line="360" w:lineRule="auto"/>
        <w:jc w:val="both"/>
      </w:pPr>
      <w:r>
        <w:rPr>
          <w:rFonts w:ascii="宋体" w:hAnsi="宋体" w:eastAsia="宋体" w:cs="宋体"/>
          <w:color w:val="000000"/>
          <w:sz w:val="24"/>
        </w:rPr>
        <w:t>2.5提交由原厂编印的中文版的安装、操作及维修手册。</w:t>
      </w:r>
    </w:p>
    <w:p>
      <w:pPr>
        <w:snapToGrid/>
        <w:spacing w:before="0" w:after="0" w:line="360" w:lineRule="auto"/>
        <w:jc w:val="both"/>
      </w:pPr>
      <w:r>
        <w:rPr>
          <w:rFonts w:ascii="宋体" w:hAnsi="宋体" w:eastAsia="宋体" w:cs="宋体"/>
          <w:b/>
          <w:color w:val="000000"/>
          <w:sz w:val="24"/>
        </w:rPr>
        <w:t>3.总体服务要求</w:t>
      </w:r>
    </w:p>
    <w:p>
      <w:pPr>
        <w:snapToGrid/>
        <w:spacing w:before="0" w:after="0" w:line="360" w:lineRule="auto"/>
        <w:jc w:val="both"/>
      </w:pPr>
      <w:r>
        <w:rPr>
          <w:rFonts w:ascii="宋体" w:hAnsi="宋体" w:eastAsia="宋体" w:cs="宋体"/>
          <w:color w:val="000000"/>
          <w:sz w:val="24"/>
        </w:rPr>
        <w:t>3.1要求在广州地区必须设有永久性常驻维修机构，处理所有维修服务，并配有专职的、具有三年以上设备运行服务经验的技术工程师。该服务必须是每天24小时内提供的，在接到报修通知后按合同约定时间内赶到现场，并必须连续进行，直至故障修妥完全恢复正常服务为止。该维修机构须备有足够的零配件，以满足购货方和使用方的维修需要。</w:t>
      </w:r>
    </w:p>
    <w:p>
      <w:pPr>
        <w:snapToGrid/>
        <w:spacing w:before="0" w:after="0" w:line="360" w:lineRule="auto"/>
        <w:jc w:val="both"/>
      </w:pPr>
      <w:r>
        <w:rPr>
          <w:rFonts w:ascii="宋体" w:hAnsi="宋体" w:eastAsia="宋体" w:cs="宋体"/>
          <w:color w:val="000000"/>
          <w:sz w:val="24"/>
        </w:rPr>
        <w:t>3.2在质保期内供应商和厂家免费提供设备正常使用情况下的维修及保养服务。质保期内设备本身质量出现问题或由于设备本身质量原因造成的任何损伤或损坏，供应商和厂家应及时给予免费维修或免费更换。被更换的零部件的质保期则从更换日起计。</w:t>
      </w:r>
    </w:p>
    <w:p>
      <w:pPr>
        <w:snapToGrid/>
        <w:spacing w:before="0" w:after="0" w:line="360" w:lineRule="auto"/>
        <w:jc w:val="both"/>
        <w:rPr>
          <w:rFonts w:hint="eastAsia" w:ascii="宋体" w:hAnsi="宋体" w:cs="宋体"/>
          <w:sz w:val="21"/>
          <w:szCs w:val="21"/>
        </w:rPr>
      </w:pPr>
      <w:r>
        <w:rPr>
          <w:rFonts w:ascii="宋体" w:hAnsi="宋体" w:eastAsia="宋体" w:cs="宋体"/>
          <w:color w:val="000000"/>
          <w:sz w:val="24"/>
        </w:rPr>
        <w:t>3.3在保修期结束前，须由供应商和厂家工程师和使用方代表进行一次全面检查，任何缺陷必须由供应商和厂家负责修理，在修理之后，供应商和厂家应将缺陷原因、修理内容、完成修理及恢复正常的时间和日期等报告给购货方和使用方。</w:t>
      </w:r>
    </w:p>
    <w:p>
      <w:pPr>
        <w:pStyle w:val="3"/>
        <w:bidi w:val="0"/>
        <w:rPr>
          <w:rFonts w:hint="eastAsia" w:ascii="宋体" w:hAnsi="宋体" w:cs="宋体"/>
          <w:sz w:val="21"/>
          <w:szCs w:val="21"/>
        </w:rPr>
      </w:pPr>
      <w:bookmarkStart w:id="27" w:name="_Toc29525"/>
      <w:r>
        <w:rPr>
          <w:rStyle w:val="34"/>
          <w:rFonts w:hint="eastAsia"/>
          <w:b/>
          <w:sz w:val="32"/>
          <w:szCs w:val="32"/>
          <w:lang w:val="en-US" w:eastAsia="zh-CN"/>
        </w:rPr>
        <w:t>六</w:t>
      </w:r>
      <w:r>
        <w:rPr>
          <w:rStyle w:val="34"/>
          <w:rFonts w:hint="eastAsia"/>
          <w:b/>
          <w:sz w:val="32"/>
          <w:szCs w:val="32"/>
        </w:rPr>
        <w:t>、空气过滤设备</w:t>
      </w:r>
      <w:bookmarkEnd w:id="25"/>
      <w:bookmarkEnd w:id="27"/>
    </w:p>
    <w:p>
      <w:pPr>
        <w:spacing w:line="360" w:lineRule="auto"/>
        <w:rPr>
          <w:rFonts w:hint="eastAsia" w:ascii="宋体" w:hAnsi="宋体" w:cs="宋体"/>
          <w:sz w:val="21"/>
          <w:szCs w:val="21"/>
        </w:rPr>
      </w:pPr>
      <w:r>
        <w:rPr>
          <w:rFonts w:hint="eastAsia" w:ascii="宋体" w:hAnsi="宋体" w:cs="宋体"/>
          <w:sz w:val="21"/>
          <w:szCs w:val="21"/>
        </w:rPr>
        <w:t>概述：本节规定生产及安装永久的空气过滤设备，及活性碳空气过滤设备。</w:t>
      </w:r>
    </w:p>
    <w:p>
      <w:pPr>
        <w:pStyle w:val="5"/>
        <w:bidi w:val="0"/>
        <w:rPr>
          <w:rFonts w:hint="eastAsia"/>
          <w:sz w:val="24"/>
          <w:szCs w:val="24"/>
        </w:rPr>
      </w:pPr>
      <w:r>
        <w:rPr>
          <w:rFonts w:hint="eastAsia"/>
          <w:sz w:val="24"/>
          <w:szCs w:val="24"/>
        </w:rPr>
        <w:t>1、总则</w:t>
      </w:r>
    </w:p>
    <w:p>
      <w:pPr>
        <w:spacing w:line="360" w:lineRule="auto"/>
        <w:rPr>
          <w:rFonts w:hint="eastAsia" w:ascii="宋体" w:hAnsi="宋体" w:cs="宋体"/>
          <w:sz w:val="21"/>
          <w:szCs w:val="21"/>
        </w:rPr>
      </w:pPr>
      <w:r>
        <w:rPr>
          <w:rFonts w:hint="eastAsia" w:ascii="宋体" w:hAnsi="宋体" w:cs="宋体"/>
          <w:sz w:val="21"/>
          <w:szCs w:val="21"/>
        </w:rPr>
        <w:t>1.1所有空气过滤设备应采用生产此类设备至少有五年历史的厂商的产品。</w:t>
      </w:r>
    </w:p>
    <w:p>
      <w:pPr>
        <w:spacing w:line="360" w:lineRule="auto"/>
        <w:rPr>
          <w:rFonts w:hint="eastAsia" w:ascii="宋体" w:hAnsi="宋体" w:cs="宋体"/>
          <w:sz w:val="21"/>
          <w:szCs w:val="21"/>
        </w:rPr>
      </w:pPr>
      <w:r>
        <w:rPr>
          <w:rFonts w:hint="eastAsia" w:ascii="宋体" w:hAnsi="宋体" w:cs="宋体"/>
          <w:sz w:val="21"/>
          <w:szCs w:val="21"/>
        </w:rPr>
        <w:t>1.2在运送时，仓库内及安装时应采用正确的保护设施保护空气过滤设备。</w:t>
      </w:r>
    </w:p>
    <w:p>
      <w:pPr>
        <w:spacing w:line="360" w:lineRule="auto"/>
        <w:rPr>
          <w:rFonts w:hint="eastAsia" w:ascii="宋体" w:hAnsi="宋体" w:cs="宋体"/>
          <w:sz w:val="21"/>
          <w:szCs w:val="21"/>
        </w:rPr>
      </w:pPr>
      <w:r>
        <w:rPr>
          <w:rFonts w:hint="eastAsia" w:ascii="宋体" w:hAnsi="宋体" w:cs="宋体"/>
          <w:sz w:val="21"/>
          <w:szCs w:val="21"/>
        </w:rPr>
        <w:t>1.3除有需要进行设备测试时，过滤器不应装置在过滤器屏框架上。</w:t>
      </w:r>
    </w:p>
    <w:p>
      <w:pPr>
        <w:spacing w:line="360" w:lineRule="auto"/>
        <w:rPr>
          <w:rFonts w:hint="eastAsia" w:ascii="宋体" w:hAnsi="宋体" w:cs="宋体"/>
          <w:sz w:val="21"/>
          <w:szCs w:val="21"/>
        </w:rPr>
      </w:pPr>
      <w:r>
        <w:rPr>
          <w:rFonts w:hint="eastAsia" w:ascii="宋体" w:hAnsi="宋体" w:cs="宋体"/>
          <w:sz w:val="21"/>
          <w:szCs w:val="21"/>
        </w:rPr>
        <w:t>1.4除图纸特别指示外，所有送风系统应装置过滤设备。</w:t>
      </w:r>
    </w:p>
    <w:p>
      <w:pPr>
        <w:spacing w:line="360" w:lineRule="auto"/>
        <w:rPr>
          <w:rFonts w:hint="eastAsia" w:ascii="宋体" w:hAnsi="宋体" w:cs="宋体"/>
          <w:sz w:val="21"/>
          <w:szCs w:val="21"/>
        </w:rPr>
      </w:pPr>
      <w:r>
        <w:rPr>
          <w:rFonts w:hint="eastAsia" w:ascii="宋体" w:hAnsi="宋体" w:cs="宋体"/>
          <w:sz w:val="21"/>
          <w:szCs w:val="21"/>
        </w:rPr>
        <w:t>1.5所有过滤设备应为防火及符合当地消防规程及国家有关消防的要求。</w:t>
      </w:r>
    </w:p>
    <w:p>
      <w:pPr>
        <w:pStyle w:val="5"/>
        <w:bidi w:val="0"/>
        <w:rPr>
          <w:rFonts w:hint="eastAsia"/>
          <w:sz w:val="24"/>
          <w:szCs w:val="24"/>
        </w:rPr>
      </w:pPr>
      <w:r>
        <w:rPr>
          <w:rFonts w:hint="eastAsia"/>
          <w:sz w:val="24"/>
          <w:szCs w:val="24"/>
        </w:rPr>
        <w:t>2、规范及标准</w:t>
      </w:r>
    </w:p>
    <w:p>
      <w:pPr>
        <w:spacing w:line="360" w:lineRule="auto"/>
        <w:rPr>
          <w:rFonts w:hint="eastAsia" w:ascii="宋体" w:hAnsi="宋体" w:cs="宋体"/>
          <w:sz w:val="21"/>
          <w:szCs w:val="21"/>
        </w:rPr>
      </w:pPr>
      <w:r>
        <w:rPr>
          <w:rFonts w:hint="eastAsia" w:ascii="宋体" w:hAnsi="宋体" w:cs="宋体"/>
          <w:sz w:val="21"/>
          <w:szCs w:val="21"/>
        </w:rPr>
        <w:t>2.1GB8070－87 空气分布器性能试验方法</w:t>
      </w:r>
    </w:p>
    <w:p>
      <w:pPr>
        <w:spacing w:line="360" w:lineRule="auto"/>
        <w:rPr>
          <w:rFonts w:hint="eastAsia" w:ascii="宋体" w:hAnsi="宋体" w:cs="宋体"/>
          <w:sz w:val="21"/>
          <w:szCs w:val="21"/>
        </w:rPr>
      </w:pPr>
      <w:r>
        <w:rPr>
          <w:rFonts w:hint="eastAsia" w:ascii="宋体" w:hAnsi="宋体" w:cs="宋体"/>
          <w:sz w:val="21"/>
          <w:szCs w:val="21"/>
        </w:rPr>
        <w:t>2.2GBl2218－89 一般通风用空气过滤器性能试验方法</w:t>
      </w:r>
    </w:p>
    <w:p>
      <w:pPr>
        <w:pStyle w:val="5"/>
        <w:bidi w:val="0"/>
        <w:rPr>
          <w:rFonts w:hint="eastAsia"/>
          <w:sz w:val="24"/>
          <w:szCs w:val="24"/>
        </w:rPr>
      </w:pPr>
      <w:r>
        <w:rPr>
          <w:rFonts w:hint="eastAsia"/>
          <w:sz w:val="24"/>
          <w:szCs w:val="24"/>
        </w:rPr>
        <w:t>3、工作环境条件</w:t>
      </w:r>
    </w:p>
    <w:p>
      <w:pPr>
        <w:spacing w:line="360" w:lineRule="auto"/>
        <w:rPr>
          <w:rFonts w:hint="eastAsia" w:ascii="宋体" w:hAnsi="宋体" w:cs="宋体"/>
          <w:sz w:val="21"/>
          <w:szCs w:val="21"/>
        </w:rPr>
      </w:pPr>
      <w:r>
        <w:rPr>
          <w:rFonts w:hint="eastAsia" w:ascii="宋体" w:hAnsi="宋体" w:cs="宋体"/>
          <w:sz w:val="21"/>
          <w:szCs w:val="21"/>
        </w:rPr>
        <w:t>3.1工作环境温度范围为-10℃～+50℃。</w:t>
      </w:r>
    </w:p>
    <w:p>
      <w:pPr>
        <w:spacing w:line="360" w:lineRule="auto"/>
        <w:rPr>
          <w:rFonts w:hint="eastAsia" w:ascii="宋体" w:hAnsi="宋体" w:cs="宋体"/>
          <w:sz w:val="21"/>
          <w:szCs w:val="21"/>
        </w:rPr>
      </w:pPr>
      <w:r>
        <w:rPr>
          <w:rFonts w:hint="eastAsia" w:ascii="宋体" w:hAnsi="宋体" w:cs="宋体"/>
          <w:sz w:val="21"/>
          <w:szCs w:val="21"/>
        </w:rPr>
        <w:t>3.2相对湿度为 95％RH 以下。</w:t>
      </w:r>
    </w:p>
    <w:p>
      <w:pPr>
        <w:pStyle w:val="5"/>
        <w:bidi w:val="0"/>
        <w:rPr>
          <w:rFonts w:hint="eastAsia"/>
          <w:sz w:val="24"/>
          <w:szCs w:val="24"/>
        </w:rPr>
      </w:pPr>
      <w:r>
        <w:rPr>
          <w:rFonts w:hint="eastAsia"/>
          <w:sz w:val="24"/>
          <w:szCs w:val="24"/>
        </w:rPr>
        <w:t>4、技术性能要求</w:t>
      </w:r>
    </w:p>
    <w:p>
      <w:pPr>
        <w:spacing w:line="360" w:lineRule="auto"/>
        <w:rPr>
          <w:rFonts w:hint="eastAsia" w:ascii="宋体" w:hAnsi="宋体" w:cs="宋体"/>
          <w:sz w:val="21"/>
          <w:szCs w:val="21"/>
        </w:rPr>
      </w:pPr>
      <w:r>
        <w:rPr>
          <w:rFonts w:hint="eastAsia" w:ascii="宋体" w:hAnsi="宋体" w:cs="宋体"/>
          <w:sz w:val="21"/>
          <w:szCs w:val="21"/>
        </w:rPr>
        <w:t>4.1过滤设备组合的最少操作效率应按本规范所指示的，并交由设业主审核。</w:t>
      </w:r>
    </w:p>
    <w:p>
      <w:pPr>
        <w:spacing w:line="360" w:lineRule="auto"/>
        <w:rPr>
          <w:rFonts w:hint="eastAsia" w:ascii="宋体" w:hAnsi="宋体" w:cs="宋体"/>
          <w:sz w:val="21"/>
          <w:szCs w:val="21"/>
        </w:rPr>
      </w:pPr>
      <w:r>
        <w:rPr>
          <w:rFonts w:hint="eastAsia" w:ascii="宋体" w:hAnsi="宋体" w:cs="宋体"/>
          <w:sz w:val="21"/>
          <w:szCs w:val="21"/>
        </w:rPr>
        <w:t>4.2过滤设备应采用防腐蚀的金属制造，而过滤设备的支撑围栏和框架应是耐撞的。</w:t>
      </w:r>
    </w:p>
    <w:p>
      <w:pPr>
        <w:spacing w:line="360" w:lineRule="auto"/>
        <w:rPr>
          <w:rFonts w:hint="eastAsia" w:ascii="宋体" w:hAnsi="宋体" w:cs="宋体"/>
          <w:sz w:val="21"/>
          <w:szCs w:val="21"/>
        </w:rPr>
      </w:pPr>
      <w:r>
        <w:rPr>
          <w:rFonts w:hint="eastAsia" w:ascii="宋体" w:hAnsi="宋体" w:cs="宋体"/>
          <w:sz w:val="21"/>
          <w:szCs w:val="21"/>
        </w:rPr>
        <w:t>4.3过滤设备的周边，在框架内应是连续地拼合在一起，以防止空气分流。</w:t>
      </w:r>
    </w:p>
    <w:p>
      <w:pPr>
        <w:spacing w:line="360" w:lineRule="auto"/>
        <w:rPr>
          <w:rFonts w:hint="eastAsia" w:ascii="宋体" w:hAnsi="宋体" w:cs="宋体"/>
          <w:sz w:val="21"/>
          <w:szCs w:val="21"/>
        </w:rPr>
      </w:pPr>
      <w:r>
        <w:rPr>
          <w:rFonts w:hint="eastAsia" w:ascii="宋体" w:hAnsi="宋体" w:cs="宋体"/>
          <w:sz w:val="21"/>
          <w:szCs w:val="21"/>
        </w:rPr>
        <w:t>4.4永久的空气过滤设备(可洗涤的、铝制的过滤介质和框架)</w:t>
      </w:r>
    </w:p>
    <w:p>
      <w:pPr>
        <w:spacing w:line="360" w:lineRule="auto"/>
        <w:rPr>
          <w:rFonts w:hint="eastAsia" w:ascii="宋体" w:hAnsi="宋体" w:cs="宋体"/>
          <w:sz w:val="21"/>
          <w:szCs w:val="21"/>
        </w:rPr>
      </w:pPr>
      <w:r>
        <w:rPr>
          <w:rFonts w:hint="eastAsia" w:ascii="宋体" w:hAnsi="宋体" w:cs="宋体"/>
          <w:sz w:val="21"/>
          <w:szCs w:val="21"/>
        </w:rPr>
        <w:t>（1）除在招标及施工图纸上另有注明，所有空调机、新风空调机都应安装空气过滤设备，包括首级过滤器及次级过滤器组合模件。</w:t>
      </w:r>
    </w:p>
    <w:p>
      <w:pPr>
        <w:spacing w:line="360" w:lineRule="auto"/>
        <w:rPr>
          <w:rFonts w:hint="eastAsia" w:ascii="宋体" w:hAnsi="宋体" w:cs="宋体"/>
          <w:sz w:val="21"/>
          <w:szCs w:val="21"/>
        </w:rPr>
      </w:pPr>
      <w:r>
        <w:rPr>
          <w:rFonts w:hint="eastAsia" w:ascii="宋体" w:hAnsi="宋体" w:cs="宋体"/>
          <w:sz w:val="21"/>
          <w:szCs w:val="21"/>
        </w:rPr>
        <w:t>（2）除在招标及施工图纸上另有注明，所有盘管风机和新风风机都应安装空气过滤设备。</w:t>
      </w:r>
    </w:p>
    <w:p>
      <w:pPr>
        <w:spacing w:line="360" w:lineRule="auto"/>
        <w:rPr>
          <w:rFonts w:hint="eastAsia" w:ascii="宋体" w:hAnsi="宋体" w:cs="宋体"/>
          <w:sz w:val="21"/>
          <w:szCs w:val="21"/>
        </w:rPr>
      </w:pPr>
      <w:r>
        <w:rPr>
          <w:rFonts w:hint="eastAsia" w:ascii="宋体" w:hAnsi="宋体" w:cs="宋体"/>
          <w:sz w:val="21"/>
          <w:szCs w:val="21"/>
        </w:rPr>
        <w:t>（3）平面面板型过滤器的设计应由可清洁的胶卷波纹条状滤网丝制成的。</w:t>
      </w:r>
    </w:p>
    <w:p>
      <w:pPr>
        <w:spacing w:line="360" w:lineRule="auto"/>
        <w:rPr>
          <w:rFonts w:hint="eastAsia" w:ascii="宋体" w:hAnsi="宋体" w:cs="宋体"/>
          <w:sz w:val="21"/>
          <w:szCs w:val="21"/>
        </w:rPr>
      </w:pPr>
      <w:r>
        <w:rPr>
          <w:rFonts w:hint="eastAsia" w:ascii="宋体" w:hAnsi="宋体" w:cs="宋体"/>
          <w:sz w:val="21"/>
          <w:szCs w:val="21"/>
        </w:rPr>
        <w:t>（4）干型的过滤器应为 50 毫米厚过滤介质则依照制造厂商的标准。其平均效率应为 70％。</w:t>
      </w:r>
    </w:p>
    <w:p>
      <w:pPr>
        <w:spacing w:line="360" w:lineRule="auto"/>
        <w:rPr>
          <w:rFonts w:hint="eastAsia" w:ascii="宋体" w:hAnsi="宋体" w:cs="宋体"/>
          <w:sz w:val="21"/>
          <w:szCs w:val="21"/>
        </w:rPr>
      </w:pPr>
      <w:r>
        <w:rPr>
          <w:rFonts w:hint="eastAsia" w:ascii="宋体" w:hAnsi="宋体" w:cs="宋体"/>
          <w:sz w:val="21"/>
          <w:szCs w:val="21"/>
        </w:rPr>
        <w:t>（5）最大空气流量流过每一个过滤器不应大于厂家所提供的标准流量。</w:t>
      </w:r>
    </w:p>
    <w:p>
      <w:pPr>
        <w:spacing w:line="360" w:lineRule="auto"/>
        <w:rPr>
          <w:rFonts w:hint="eastAsia" w:ascii="宋体" w:hAnsi="宋体" w:cs="宋体"/>
          <w:sz w:val="21"/>
          <w:szCs w:val="21"/>
        </w:rPr>
      </w:pPr>
      <w:r>
        <w:rPr>
          <w:rFonts w:hint="eastAsia" w:ascii="宋体" w:hAnsi="宋体" w:cs="宋体"/>
          <w:sz w:val="21"/>
          <w:szCs w:val="21"/>
        </w:rPr>
        <w:t>（6）过滤器应按最大的空间安装以防止空气从过滤器以外的地方流过。</w:t>
      </w:r>
    </w:p>
    <w:p>
      <w:pPr>
        <w:spacing w:line="360" w:lineRule="auto"/>
        <w:rPr>
          <w:rFonts w:hint="eastAsia" w:ascii="宋体" w:hAnsi="宋体" w:cs="宋体"/>
          <w:sz w:val="21"/>
          <w:szCs w:val="21"/>
        </w:rPr>
      </w:pPr>
      <w:r>
        <w:rPr>
          <w:rFonts w:hint="eastAsia" w:ascii="宋体" w:hAnsi="宋体" w:cs="宋体"/>
          <w:sz w:val="21"/>
          <w:szCs w:val="21"/>
        </w:rPr>
        <w:t>（7）所有空调机、新风空调机的过滤器截面风速不应大于 2．5 米／秒。</w:t>
      </w:r>
    </w:p>
    <w:p>
      <w:pPr>
        <w:spacing w:line="360" w:lineRule="auto"/>
        <w:rPr>
          <w:rFonts w:hint="eastAsia" w:ascii="宋体" w:hAnsi="宋体" w:cs="宋体"/>
          <w:sz w:val="21"/>
          <w:szCs w:val="21"/>
        </w:rPr>
      </w:pPr>
      <w:r>
        <w:rPr>
          <w:rFonts w:hint="eastAsia" w:ascii="宋体" w:hAnsi="宋体" w:cs="宋体"/>
          <w:sz w:val="21"/>
          <w:szCs w:val="21"/>
        </w:rPr>
        <w:t>4.5碳性过滤器</w:t>
      </w:r>
    </w:p>
    <w:p>
      <w:pPr>
        <w:spacing w:line="360" w:lineRule="auto"/>
        <w:rPr>
          <w:rFonts w:hint="eastAsia" w:ascii="宋体" w:hAnsi="宋体" w:cs="宋体"/>
          <w:sz w:val="21"/>
          <w:szCs w:val="21"/>
        </w:rPr>
      </w:pPr>
      <w:r>
        <w:rPr>
          <w:rFonts w:hint="eastAsia" w:ascii="宋体" w:hAnsi="宋体" w:cs="宋体"/>
          <w:sz w:val="21"/>
          <w:szCs w:val="21"/>
        </w:rPr>
        <w:t>（1）由厂家所制造的滑动装置含活性碳板的空气过滤网，设有 50 毫米厚的不再用的首级过滤器及厂制的加固重规质镀锌钢维修门。</w:t>
      </w:r>
    </w:p>
    <w:p>
      <w:pPr>
        <w:spacing w:line="360" w:lineRule="auto"/>
        <w:rPr>
          <w:rFonts w:hint="eastAsia" w:ascii="宋体" w:hAnsi="宋体" w:cs="宋体"/>
          <w:sz w:val="21"/>
          <w:szCs w:val="21"/>
        </w:rPr>
      </w:pPr>
      <w:r>
        <w:rPr>
          <w:rFonts w:hint="eastAsia" w:ascii="宋体" w:hAnsi="宋体" w:cs="宋体"/>
          <w:sz w:val="21"/>
          <w:szCs w:val="21"/>
        </w:rPr>
        <w:t>（2）过滤设备应设有气密封可拆除的维修门，碳性过滤板可从拆除的维修门滑入箱内。</w:t>
      </w:r>
    </w:p>
    <w:p>
      <w:pPr>
        <w:spacing w:line="360" w:lineRule="auto"/>
        <w:rPr>
          <w:rFonts w:hint="eastAsia" w:ascii="宋体" w:hAnsi="宋体" w:cs="宋体"/>
          <w:sz w:val="21"/>
          <w:szCs w:val="21"/>
        </w:rPr>
      </w:pPr>
      <w:r>
        <w:rPr>
          <w:rFonts w:hint="eastAsia" w:ascii="宋体" w:hAnsi="宋体" w:cs="宋体"/>
          <w:sz w:val="21"/>
          <w:szCs w:val="21"/>
        </w:rPr>
        <w:t>（3）空气阻力不能大于 80Pa。</w:t>
      </w:r>
    </w:p>
    <w:p>
      <w:pPr>
        <w:spacing w:line="360" w:lineRule="auto"/>
        <w:rPr>
          <w:rFonts w:hint="eastAsia" w:ascii="宋体" w:hAnsi="宋体" w:cs="宋体"/>
          <w:sz w:val="21"/>
          <w:szCs w:val="21"/>
        </w:rPr>
      </w:pPr>
      <w:r>
        <w:rPr>
          <w:rFonts w:hint="eastAsia" w:ascii="宋体" w:hAnsi="宋体" w:cs="宋体"/>
          <w:sz w:val="21"/>
          <w:szCs w:val="21"/>
        </w:rPr>
        <w:t>（4）在镶板内的吸收剂，其厚度应是一致的及是平均布置的，使吸收剂不被压实。在选择吸收剂时，应选取其最佳的吸收效率。而在每一立方米／秒的设计风量，最少提供 40kg 的吸收剂重量。</w:t>
      </w:r>
    </w:p>
    <w:p>
      <w:pPr>
        <w:spacing w:line="360" w:lineRule="auto"/>
        <w:rPr>
          <w:rFonts w:hint="eastAsia" w:ascii="宋体" w:hAnsi="宋体" w:cs="宋体"/>
          <w:sz w:val="21"/>
          <w:szCs w:val="21"/>
        </w:rPr>
      </w:pPr>
      <w:r>
        <w:rPr>
          <w:rFonts w:hint="eastAsia" w:ascii="宋体" w:hAnsi="宋体" w:cs="宋体"/>
          <w:sz w:val="21"/>
          <w:szCs w:val="21"/>
        </w:rPr>
        <w:t>（5）最高经过过滤器的风量不应大于制造厂所定下的标准容量。</w:t>
      </w:r>
    </w:p>
    <w:p>
      <w:pPr>
        <w:spacing w:line="360" w:lineRule="auto"/>
        <w:rPr>
          <w:rFonts w:hint="eastAsia" w:ascii="宋体" w:hAnsi="宋体" w:cs="宋体"/>
          <w:sz w:val="21"/>
          <w:szCs w:val="21"/>
        </w:rPr>
      </w:pPr>
      <w:r>
        <w:rPr>
          <w:rFonts w:hint="eastAsia" w:ascii="宋体" w:hAnsi="宋体" w:cs="宋体"/>
          <w:sz w:val="21"/>
          <w:szCs w:val="21"/>
        </w:rPr>
        <w:t>4.6不再用的空气过滤器</w:t>
      </w:r>
    </w:p>
    <w:p>
      <w:pPr>
        <w:spacing w:line="360" w:lineRule="auto"/>
        <w:ind w:firstLine="420" w:firstLineChars="200"/>
        <w:rPr>
          <w:rFonts w:hint="eastAsia" w:ascii="宋体" w:hAnsi="宋体" w:cs="宋体"/>
          <w:sz w:val="21"/>
          <w:szCs w:val="21"/>
        </w:rPr>
      </w:pPr>
      <w:r>
        <w:rPr>
          <w:rFonts w:hint="eastAsia" w:ascii="宋体" w:hAnsi="宋体" w:cs="宋体"/>
          <w:sz w:val="21"/>
          <w:szCs w:val="21"/>
        </w:rPr>
        <w:t>在制造及试验设备期间，应提供及使用一整套不再用的粗糙空气过滤器。同时，提供一整套永久的过滤器作备用件。</w:t>
      </w:r>
    </w:p>
    <w:p>
      <w:pPr>
        <w:spacing w:line="360" w:lineRule="auto"/>
        <w:rPr>
          <w:rFonts w:hint="eastAsia" w:ascii="宋体" w:hAnsi="宋体" w:cs="宋体"/>
          <w:sz w:val="21"/>
          <w:szCs w:val="21"/>
        </w:rPr>
      </w:pPr>
      <w:r>
        <w:rPr>
          <w:rFonts w:hint="eastAsia" w:ascii="宋体" w:hAnsi="宋体" w:cs="宋体"/>
          <w:sz w:val="21"/>
          <w:szCs w:val="21"/>
        </w:rPr>
        <w:t>4.7空气净化器</w:t>
      </w:r>
    </w:p>
    <w:p>
      <w:pPr>
        <w:spacing w:line="360" w:lineRule="auto"/>
        <w:rPr>
          <w:rFonts w:hint="eastAsia" w:ascii="宋体" w:hAnsi="宋体" w:cs="宋体"/>
          <w:sz w:val="21"/>
          <w:szCs w:val="21"/>
        </w:rPr>
      </w:pPr>
      <w:r>
        <w:rPr>
          <w:rFonts w:hint="eastAsia" w:ascii="宋体" w:hAnsi="宋体" w:cs="宋体"/>
          <w:sz w:val="21"/>
          <w:szCs w:val="21"/>
        </w:rPr>
        <w:t>4.7.1此空气净化器须由设备外壳、二级过滤组合模件、首级、次级过滤器组合而成。并全部均由一间供货商代理。并且每一间生产商制造净化器／过滤器之经验不得少于十年。</w:t>
      </w:r>
    </w:p>
    <w:p>
      <w:pPr>
        <w:spacing w:line="360" w:lineRule="auto"/>
        <w:rPr>
          <w:rFonts w:hint="eastAsia" w:ascii="宋体" w:hAnsi="宋体" w:cs="宋体"/>
          <w:sz w:val="21"/>
          <w:szCs w:val="21"/>
        </w:rPr>
      </w:pPr>
      <w:r>
        <w:rPr>
          <w:rFonts w:hint="eastAsia" w:ascii="宋体" w:hAnsi="宋体" w:cs="宋体"/>
          <w:sz w:val="21"/>
          <w:szCs w:val="21"/>
        </w:rPr>
        <w:t>4.7.2设备外壳应由一制造商提供。</w:t>
      </w:r>
    </w:p>
    <w:p>
      <w:pPr>
        <w:spacing w:line="360" w:lineRule="auto"/>
        <w:rPr>
          <w:rFonts w:hint="eastAsia" w:ascii="宋体" w:hAnsi="宋体" w:cs="宋体"/>
          <w:sz w:val="21"/>
          <w:szCs w:val="21"/>
        </w:rPr>
      </w:pPr>
      <w:r>
        <w:rPr>
          <w:rFonts w:hint="eastAsia" w:ascii="宋体" w:hAnsi="宋体" w:cs="宋体"/>
          <w:sz w:val="21"/>
          <w:szCs w:val="21"/>
        </w:rPr>
        <w:t>4.7.3外壳应预留一空段储存首级过滤器、次级过滤器。</w:t>
      </w:r>
    </w:p>
    <w:p>
      <w:pPr>
        <w:spacing w:line="360" w:lineRule="auto"/>
        <w:rPr>
          <w:rFonts w:hint="eastAsia" w:ascii="宋体" w:hAnsi="宋体" w:cs="宋体"/>
          <w:sz w:val="21"/>
          <w:szCs w:val="21"/>
        </w:rPr>
      </w:pPr>
      <w:r>
        <w:rPr>
          <w:rFonts w:hint="eastAsia" w:ascii="宋体" w:hAnsi="宋体" w:cs="宋体"/>
          <w:sz w:val="21"/>
          <w:szCs w:val="21"/>
        </w:rPr>
        <w:t>4.7.4外壳应参照空气净化器／过滤器之尺寸、安装合适的滑轨供首级过滤器、次级过滤器。</w:t>
      </w:r>
    </w:p>
    <w:p>
      <w:pPr>
        <w:spacing w:line="360" w:lineRule="auto"/>
        <w:rPr>
          <w:rFonts w:hint="eastAsia" w:ascii="宋体" w:hAnsi="宋体" w:cs="宋体"/>
          <w:sz w:val="21"/>
          <w:szCs w:val="21"/>
        </w:rPr>
      </w:pPr>
      <w:r>
        <w:rPr>
          <w:rFonts w:hint="eastAsia" w:ascii="宋体" w:hAnsi="宋体" w:cs="宋体"/>
          <w:sz w:val="21"/>
          <w:szCs w:val="21"/>
        </w:rPr>
        <w:t>4.7.5所有空气过滤器截面风速不应大于 2．5 米／秒。起初风阻应不大于60Pa，而最后的风阻是 200 Pa。</w:t>
      </w:r>
    </w:p>
    <w:p>
      <w:pPr>
        <w:spacing w:line="360" w:lineRule="auto"/>
        <w:rPr>
          <w:rFonts w:hint="eastAsia" w:ascii="宋体" w:hAnsi="宋体" w:cs="宋体"/>
          <w:sz w:val="21"/>
          <w:szCs w:val="21"/>
        </w:rPr>
      </w:pPr>
      <w:r>
        <w:rPr>
          <w:rFonts w:hint="eastAsia" w:ascii="宋体" w:hAnsi="宋体" w:cs="宋体"/>
          <w:sz w:val="21"/>
          <w:szCs w:val="21"/>
        </w:rPr>
        <w:t>4.7.6首级过滤器</w:t>
      </w:r>
    </w:p>
    <w:p>
      <w:pPr>
        <w:spacing w:line="360" w:lineRule="auto"/>
        <w:rPr>
          <w:rFonts w:hint="eastAsia" w:ascii="宋体" w:hAnsi="宋体" w:cs="宋体"/>
          <w:sz w:val="21"/>
          <w:szCs w:val="21"/>
        </w:rPr>
      </w:pPr>
      <w:r>
        <w:rPr>
          <w:rFonts w:hint="eastAsia" w:ascii="宋体" w:hAnsi="宋体" w:cs="宋体"/>
          <w:sz w:val="21"/>
          <w:szCs w:val="21"/>
        </w:rPr>
        <w:t>（1）此过滤器应为五十毫米厚。框架应是永久的，由铝金属合成。过滤介质应是洗涤的人造纤维，并可以更换。</w:t>
      </w:r>
    </w:p>
    <w:p>
      <w:pPr>
        <w:spacing w:line="360" w:lineRule="auto"/>
        <w:rPr>
          <w:rFonts w:hint="eastAsia" w:ascii="宋体" w:hAnsi="宋体" w:cs="宋体"/>
          <w:sz w:val="21"/>
          <w:szCs w:val="21"/>
        </w:rPr>
      </w:pPr>
      <w:r>
        <w:rPr>
          <w:rFonts w:hint="eastAsia" w:ascii="宋体" w:hAnsi="宋体" w:cs="宋体"/>
          <w:sz w:val="21"/>
          <w:szCs w:val="21"/>
        </w:rPr>
        <w:t>（2）过滤介质的效能，按有关检测标准，其平均效率为 87—92％。</w:t>
      </w:r>
    </w:p>
    <w:p>
      <w:pPr>
        <w:spacing w:line="360" w:lineRule="auto"/>
        <w:rPr>
          <w:rFonts w:hint="eastAsia" w:ascii="宋体" w:hAnsi="宋体" w:cs="宋体"/>
          <w:sz w:val="21"/>
          <w:szCs w:val="21"/>
        </w:rPr>
      </w:pPr>
      <w:r>
        <w:rPr>
          <w:rFonts w:hint="eastAsia" w:ascii="宋体" w:hAnsi="宋体" w:cs="宋体"/>
          <w:sz w:val="21"/>
          <w:szCs w:val="21"/>
        </w:rPr>
        <w:t>4.7.7次级过滤组合模件</w:t>
      </w:r>
    </w:p>
    <w:p>
      <w:pPr>
        <w:spacing w:line="360" w:lineRule="auto"/>
        <w:rPr>
          <w:rFonts w:hint="eastAsia" w:ascii="宋体" w:hAnsi="宋体" w:cs="宋体"/>
          <w:sz w:val="21"/>
          <w:szCs w:val="21"/>
        </w:rPr>
      </w:pPr>
      <w:r>
        <w:rPr>
          <w:rFonts w:hint="eastAsia" w:ascii="宋体" w:hAnsi="宋体" w:cs="宋体"/>
          <w:sz w:val="21"/>
          <w:szCs w:val="21"/>
        </w:rPr>
        <w:t>（2）组合模件用途是乘载净化物料，由高质数纤维或由环保多层式纸板组合而成，防氧化、防腐蚀。</w:t>
      </w:r>
    </w:p>
    <w:p>
      <w:pPr>
        <w:spacing w:line="360" w:lineRule="auto"/>
        <w:rPr>
          <w:rFonts w:hint="eastAsia" w:ascii="宋体" w:hAnsi="宋体" w:cs="宋体"/>
          <w:sz w:val="21"/>
          <w:szCs w:val="21"/>
        </w:rPr>
      </w:pPr>
      <w:r>
        <w:rPr>
          <w:rFonts w:hint="eastAsia" w:ascii="宋体" w:hAnsi="宋体" w:cs="宋体"/>
          <w:sz w:val="21"/>
          <w:szCs w:val="21"/>
        </w:rPr>
        <w:t>（3）模件横切面是“V”形，尺度是“24(高)x 18(深)x6”(高)。进风面积不少于 50％。</w:t>
      </w:r>
    </w:p>
    <w:p>
      <w:pPr>
        <w:spacing w:line="360" w:lineRule="auto"/>
        <w:rPr>
          <w:rFonts w:hint="eastAsia" w:ascii="宋体" w:hAnsi="宋体" w:cs="宋体"/>
          <w:sz w:val="21"/>
          <w:szCs w:val="21"/>
        </w:rPr>
      </w:pPr>
      <w:r>
        <w:rPr>
          <w:rFonts w:hint="eastAsia" w:ascii="宋体" w:hAnsi="宋体" w:cs="宋体"/>
          <w:sz w:val="21"/>
          <w:szCs w:val="21"/>
        </w:rPr>
        <w:t>（3）已承载净化的组合模件符合应符合当地防火规程及国家防火规范的要求。</w:t>
      </w:r>
    </w:p>
    <w:p>
      <w:pPr>
        <w:spacing w:line="360" w:lineRule="auto"/>
        <w:rPr>
          <w:rFonts w:hint="eastAsia" w:ascii="宋体" w:hAnsi="宋体" w:cs="宋体"/>
          <w:sz w:val="21"/>
          <w:szCs w:val="21"/>
        </w:rPr>
      </w:pPr>
      <w:r>
        <w:rPr>
          <w:rFonts w:hint="eastAsia" w:ascii="宋体" w:hAnsi="宋体" w:cs="宋体"/>
          <w:sz w:val="21"/>
          <w:szCs w:val="21"/>
        </w:rPr>
        <w:t>（4）净化物料应由两种物料混合而成，能有效地吸收空气中的有机和非有机气体。</w:t>
      </w:r>
    </w:p>
    <w:p>
      <w:pPr>
        <w:spacing w:line="360" w:lineRule="auto"/>
        <w:rPr>
          <w:rFonts w:hint="eastAsia" w:ascii="宋体" w:hAnsi="宋体" w:cs="宋体"/>
          <w:sz w:val="21"/>
          <w:szCs w:val="21"/>
        </w:rPr>
      </w:pPr>
      <w:r>
        <w:rPr>
          <w:rFonts w:hint="eastAsia" w:ascii="宋体" w:hAnsi="宋体" w:cs="宋体"/>
          <w:sz w:val="21"/>
          <w:szCs w:val="21"/>
        </w:rPr>
        <w:t>4.7.8吸收非有机气体的物料</w:t>
      </w:r>
    </w:p>
    <w:p>
      <w:pPr>
        <w:spacing w:line="360" w:lineRule="auto"/>
        <w:rPr>
          <w:rFonts w:hint="eastAsia" w:ascii="宋体" w:hAnsi="宋体" w:cs="宋体"/>
          <w:sz w:val="21"/>
          <w:szCs w:val="21"/>
        </w:rPr>
      </w:pPr>
      <w:r>
        <w:rPr>
          <w:rFonts w:hint="eastAsia" w:ascii="宋体" w:hAnsi="宋体" w:cs="宋体"/>
          <w:sz w:val="21"/>
          <w:szCs w:val="21"/>
        </w:rPr>
        <w:t>（1）此物料应是非有机、无气性、不助燃、不助长细菌生长。</w:t>
      </w:r>
    </w:p>
    <w:p>
      <w:pPr>
        <w:spacing w:line="360" w:lineRule="auto"/>
        <w:rPr>
          <w:rFonts w:hint="eastAsia" w:ascii="宋体" w:hAnsi="宋体" w:cs="宋体"/>
          <w:sz w:val="21"/>
          <w:szCs w:val="21"/>
        </w:rPr>
      </w:pPr>
      <w:r>
        <w:rPr>
          <w:rFonts w:hint="eastAsia" w:ascii="宋体" w:hAnsi="宋体" w:cs="宋体"/>
          <w:sz w:val="21"/>
          <w:szCs w:val="21"/>
        </w:rPr>
        <w:t>（2）此物料应能在-200℃至 51℃，10～95％相对湿度下正常运作。效率不少于 99％。</w:t>
      </w:r>
    </w:p>
    <w:p>
      <w:pPr>
        <w:spacing w:line="360" w:lineRule="auto"/>
        <w:rPr>
          <w:rFonts w:hint="eastAsia" w:ascii="宋体" w:hAnsi="宋体" w:cs="宋体"/>
          <w:sz w:val="21"/>
          <w:szCs w:val="21"/>
        </w:rPr>
      </w:pPr>
      <w:r>
        <w:rPr>
          <w:rFonts w:hint="eastAsia" w:ascii="宋体" w:hAnsi="宋体" w:cs="宋体"/>
          <w:sz w:val="21"/>
          <w:szCs w:val="21"/>
        </w:rPr>
        <w:t>（3）净化物料应能吸收下列气体，并符合下列的总吸收量，确保净化物料的有效服务时间／寿命:</w:t>
      </w:r>
    </w:p>
    <w:tbl>
      <w:tblPr>
        <w:tblStyle w:val="28"/>
        <w:tblW w:w="0" w:type="auto"/>
        <w:tblInd w:w="483" w:type="dxa"/>
        <w:tblLayout w:type="fixed"/>
        <w:tblCellMar>
          <w:top w:w="0" w:type="dxa"/>
          <w:left w:w="0" w:type="dxa"/>
          <w:bottom w:w="0" w:type="dxa"/>
          <w:right w:w="0" w:type="dxa"/>
        </w:tblCellMar>
      </w:tblPr>
      <w:tblGrid>
        <w:gridCol w:w="1274"/>
        <w:gridCol w:w="3129"/>
      </w:tblGrid>
      <w:tr>
        <w:tblPrEx>
          <w:tblCellMar>
            <w:top w:w="0" w:type="dxa"/>
            <w:left w:w="0" w:type="dxa"/>
            <w:bottom w:w="0" w:type="dxa"/>
            <w:right w:w="0" w:type="dxa"/>
          </w:tblCellMar>
        </w:tblPrEx>
        <w:trPr>
          <w:trHeight w:val="511" w:hRule="atLeast"/>
        </w:trPr>
        <w:tc>
          <w:tcPr>
            <w:tcW w:w="127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cs="宋体"/>
                <w:sz w:val="21"/>
                <w:szCs w:val="21"/>
              </w:rPr>
            </w:pPr>
            <w:r>
              <w:rPr>
                <w:rFonts w:hint="eastAsia" w:ascii="宋体" w:hAnsi="宋体" w:cs="宋体"/>
                <w:sz w:val="21"/>
                <w:szCs w:val="21"/>
              </w:rPr>
              <w:t>1</w:t>
            </w:r>
          </w:p>
        </w:tc>
        <w:tc>
          <w:tcPr>
            <w:tcW w:w="312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cs="宋体"/>
                <w:sz w:val="21"/>
                <w:szCs w:val="21"/>
              </w:rPr>
            </w:pPr>
            <w:r>
              <w:rPr>
                <w:rFonts w:hint="eastAsia" w:ascii="宋体" w:hAnsi="宋体" w:cs="宋体"/>
                <w:sz w:val="21"/>
                <w:szCs w:val="21"/>
              </w:rPr>
              <w:t>H2S-至少总物料重量的 8％</w:t>
            </w:r>
          </w:p>
        </w:tc>
      </w:tr>
      <w:tr>
        <w:tblPrEx>
          <w:tblCellMar>
            <w:top w:w="0" w:type="dxa"/>
            <w:left w:w="0" w:type="dxa"/>
            <w:bottom w:w="0" w:type="dxa"/>
            <w:right w:w="0" w:type="dxa"/>
          </w:tblCellMar>
        </w:tblPrEx>
        <w:trPr>
          <w:trHeight w:val="430" w:hRule="atLeast"/>
        </w:trPr>
        <w:tc>
          <w:tcPr>
            <w:tcW w:w="127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cs="宋体"/>
                <w:sz w:val="21"/>
                <w:szCs w:val="21"/>
              </w:rPr>
            </w:pPr>
            <w:r>
              <w:rPr>
                <w:rFonts w:hint="eastAsia" w:ascii="宋体" w:hAnsi="宋体" w:cs="宋体"/>
                <w:sz w:val="21"/>
                <w:szCs w:val="21"/>
              </w:rPr>
              <w:t>2</w:t>
            </w:r>
          </w:p>
        </w:tc>
        <w:tc>
          <w:tcPr>
            <w:tcW w:w="312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cs="宋体"/>
                <w:sz w:val="21"/>
                <w:szCs w:val="21"/>
              </w:rPr>
            </w:pPr>
            <w:r>
              <w:rPr>
                <w:rFonts w:hint="eastAsia" w:ascii="宋体" w:hAnsi="宋体" w:cs="宋体"/>
                <w:sz w:val="21"/>
                <w:szCs w:val="21"/>
              </w:rPr>
              <w:t>SO2-至少总物料重量的 3.5％</w:t>
            </w:r>
          </w:p>
        </w:tc>
      </w:tr>
      <w:tr>
        <w:tblPrEx>
          <w:tblCellMar>
            <w:top w:w="0" w:type="dxa"/>
            <w:left w:w="0" w:type="dxa"/>
            <w:bottom w:w="0" w:type="dxa"/>
            <w:right w:w="0" w:type="dxa"/>
          </w:tblCellMar>
        </w:tblPrEx>
        <w:trPr>
          <w:trHeight w:val="470" w:hRule="atLeast"/>
        </w:trPr>
        <w:tc>
          <w:tcPr>
            <w:tcW w:w="127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cs="宋体"/>
                <w:sz w:val="21"/>
                <w:szCs w:val="21"/>
              </w:rPr>
            </w:pPr>
            <w:r>
              <w:rPr>
                <w:rFonts w:hint="eastAsia" w:ascii="宋体" w:hAnsi="宋体" w:cs="宋体"/>
                <w:sz w:val="21"/>
                <w:szCs w:val="21"/>
              </w:rPr>
              <w:t>3</w:t>
            </w:r>
          </w:p>
        </w:tc>
        <w:tc>
          <w:tcPr>
            <w:tcW w:w="312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cs="宋体"/>
                <w:sz w:val="21"/>
                <w:szCs w:val="21"/>
              </w:rPr>
            </w:pPr>
            <w:r>
              <w:rPr>
                <w:rFonts w:hint="eastAsia" w:ascii="宋体" w:hAnsi="宋体" w:cs="宋体"/>
                <w:sz w:val="21"/>
                <w:szCs w:val="21"/>
              </w:rPr>
              <w:t>NO2-至少总物料重量的 2.5％</w:t>
            </w:r>
          </w:p>
        </w:tc>
      </w:tr>
      <w:tr>
        <w:tblPrEx>
          <w:tblCellMar>
            <w:top w:w="0" w:type="dxa"/>
            <w:left w:w="0" w:type="dxa"/>
            <w:bottom w:w="0" w:type="dxa"/>
            <w:right w:w="0" w:type="dxa"/>
          </w:tblCellMar>
        </w:tblPrEx>
        <w:trPr>
          <w:trHeight w:val="460" w:hRule="atLeast"/>
        </w:trPr>
        <w:tc>
          <w:tcPr>
            <w:tcW w:w="127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cs="宋体"/>
                <w:sz w:val="21"/>
                <w:szCs w:val="21"/>
              </w:rPr>
            </w:pPr>
            <w:r>
              <w:rPr>
                <w:rFonts w:hint="eastAsia" w:ascii="宋体" w:hAnsi="宋体" w:cs="宋体"/>
                <w:sz w:val="21"/>
                <w:szCs w:val="21"/>
              </w:rPr>
              <w:t>4</w:t>
            </w:r>
          </w:p>
        </w:tc>
        <w:tc>
          <w:tcPr>
            <w:tcW w:w="312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cs="宋体"/>
                <w:sz w:val="21"/>
                <w:szCs w:val="21"/>
              </w:rPr>
            </w:pPr>
            <w:r>
              <w:rPr>
                <w:rFonts w:hint="eastAsia" w:ascii="宋体" w:hAnsi="宋体" w:cs="宋体"/>
                <w:sz w:val="21"/>
                <w:szCs w:val="21"/>
              </w:rPr>
              <w:t>N2O-至少总物料重量的 1.0％</w:t>
            </w:r>
          </w:p>
        </w:tc>
      </w:tr>
    </w:tbl>
    <w:p>
      <w:pPr>
        <w:spacing w:line="360" w:lineRule="auto"/>
        <w:rPr>
          <w:rFonts w:hint="eastAsia" w:ascii="宋体" w:hAnsi="宋体" w:cs="宋体"/>
          <w:sz w:val="21"/>
          <w:szCs w:val="21"/>
        </w:rPr>
      </w:pPr>
      <w:r>
        <w:rPr>
          <w:rFonts w:hint="eastAsia" w:ascii="宋体" w:hAnsi="宋体" w:cs="宋体"/>
          <w:sz w:val="21"/>
          <w:szCs w:val="21"/>
        </w:rPr>
        <w:t>4.8适用</w:t>
      </w:r>
    </w:p>
    <w:p>
      <w:pPr>
        <w:spacing w:line="360" w:lineRule="auto"/>
        <w:rPr>
          <w:rFonts w:hint="eastAsia" w:ascii="宋体" w:hAnsi="宋体" w:cs="宋体"/>
          <w:sz w:val="21"/>
          <w:szCs w:val="21"/>
        </w:rPr>
      </w:pPr>
      <w:r>
        <w:rPr>
          <w:rFonts w:hint="eastAsia" w:ascii="宋体" w:hAnsi="宋体" w:cs="宋体"/>
          <w:sz w:val="21"/>
          <w:szCs w:val="21"/>
        </w:rPr>
        <w:t>4.8.1对每种空调机、新风空调机、盘管风机和新风风机提供百分之三的备用过滤器。</w:t>
      </w:r>
    </w:p>
    <w:p>
      <w:pPr>
        <w:spacing w:line="360" w:lineRule="auto"/>
        <w:rPr>
          <w:rFonts w:hint="eastAsia" w:ascii="宋体" w:hAnsi="宋体" w:cs="宋体"/>
          <w:sz w:val="21"/>
          <w:szCs w:val="21"/>
        </w:rPr>
      </w:pPr>
      <w:r>
        <w:rPr>
          <w:rFonts w:hint="eastAsia" w:ascii="宋体" w:hAnsi="宋体" w:cs="宋体"/>
          <w:sz w:val="21"/>
          <w:szCs w:val="21"/>
        </w:rPr>
        <w:t>对所有拥有不再用的过滤器的空调机、新风空调机和新风风机，各提供一套可洗涤的过滤器。</w:t>
      </w:r>
    </w:p>
    <w:p>
      <w:pPr>
        <w:spacing w:line="360" w:lineRule="auto"/>
        <w:rPr>
          <w:rFonts w:hint="eastAsia" w:ascii="宋体" w:hAnsi="宋体" w:cs="宋体"/>
          <w:sz w:val="21"/>
          <w:szCs w:val="21"/>
        </w:rPr>
      </w:pPr>
      <w:r>
        <w:rPr>
          <w:rFonts w:hint="eastAsia" w:ascii="宋体" w:hAnsi="宋体" w:cs="宋体"/>
          <w:sz w:val="21"/>
          <w:szCs w:val="21"/>
        </w:rPr>
        <w:t>4.8.2在验收后，所有备用的过滤器应提交给业主。</w:t>
      </w:r>
    </w:p>
    <w:p>
      <w:pPr>
        <w:pStyle w:val="5"/>
        <w:bidi w:val="0"/>
        <w:rPr>
          <w:rFonts w:hint="eastAsia"/>
          <w:sz w:val="24"/>
          <w:szCs w:val="24"/>
        </w:rPr>
      </w:pPr>
      <w:r>
        <w:rPr>
          <w:rFonts w:hint="eastAsia"/>
          <w:sz w:val="24"/>
          <w:szCs w:val="24"/>
        </w:rPr>
        <w:t>5、施工要求</w:t>
      </w:r>
    </w:p>
    <w:p>
      <w:pPr>
        <w:spacing w:line="360" w:lineRule="auto"/>
        <w:rPr>
          <w:rFonts w:hint="eastAsia" w:ascii="宋体" w:hAnsi="宋体" w:cs="宋体"/>
          <w:sz w:val="21"/>
          <w:szCs w:val="21"/>
        </w:rPr>
      </w:pPr>
      <w:r>
        <w:rPr>
          <w:rFonts w:hint="eastAsia" w:ascii="宋体" w:hAnsi="宋体" w:cs="宋体"/>
          <w:sz w:val="21"/>
          <w:szCs w:val="21"/>
        </w:rPr>
        <w:t>5.1安装</w:t>
      </w:r>
      <w:r>
        <w:rPr>
          <w:rFonts w:hint="eastAsia" w:ascii="宋体" w:hAnsi="宋体" w:cs="宋体"/>
          <w:sz w:val="21"/>
          <w:szCs w:val="21"/>
        </w:rPr>
        <w:tab/>
      </w:r>
      <w:r>
        <w:rPr>
          <w:rFonts w:hint="eastAsia" w:ascii="宋体" w:hAnsi="宋体" w:cs="宋体"/>
          <w:sz w:val="21"/>
          <w:szCs w:val="21"/>
        </w:rPr>
        <w:t>．</w:t>
      </w:r>
    </w:p>
    <w:p>
      <w:pPr>
        <w:spacing w:line="360" w:lineRule="auto"/>
        <w:rPr>
          <w:rFonts w:hint="eastAsia" w:ascii="宋体" w:hAnsi="宋体" w:cs="宋体"/>
          <w:sz w:val="21"/>
          <w:szCs w:val="21"/>
        </w:rPr>
      </w:pPr>
      <w:r>
        <w:rPr>
          <w:rFonts w:hint="eastAsia" w:ascii="宋体" w:hAnsi="宋体" w:cs="宋体"/>
          <w:sz w:val="21"/>
          <w:szCs w:val="21"/>
        </w:rPr>
        <w:t>5.1.1对所有空调机、新风空调机安装过滤装置。</w:t>
      </w:r>
    </w:p>
    <w:p>
      <w:pPr>
        <w:spacing w:line="360" w:lineRule="auto"/>
        <w:rPr>
          <w:rFonts w:hint="eastAsia" w:ascii="宋体" w:hAnsi="宋体" w:cs="宋体"/>
          <w:sz w:val="21"/>
          <w:szCs w:val="21"/>
        </w:rPr>
      </w:pPr>
      <w:r>
        <w:rPr>
          <w:rFonts w:hint="eastAsia" w:ascii="宋体" w:hAnsi="宋体" w:cs="宋体"/>
          <w:sz w:val="21"/>
          <w:szCs w:val="21"/>
        </w:rPr>
        <w:t>5.1.2在有需要的情况下，采用镀锌过渡部份连接过滤器箱至有关的设备及其相连的风管上。提供足够的大维修门给检查过滤器用。</w:t>
      </w:r>
    </w:p>
    <w:p>
      <w:pPr>
        <w:spacing w:line="360" w:lineRule="auto"/>
        <w:rPr>
          <w:rFonts w:hint="eastAsia" w:ascii="宋体" w:hAnsi="宋体" w:cs="宋体"/>
          <w:sz w:val="21"/>
          <w:szCs w:val="21"/>
        </w:rPr>
      </w:pPr>
      <w:r>
        <w:rPr>
          <w:rFonts w:hint="eastAsia" w:ascii="宋体" w:hAnsi="宋体" w:cs="宋体"/>
          <w:sz w:val="21"/>
          <w:szCs w:val="21"/>
        </w:rPr>
        <w:t>5.1.3过滤器应是由模数组成，其最大面积是 600 毫米 x 600 毫米。而模数与支撑框架之间的空隙应用封胶防止漏风。</w:t>
      </w:r>
    </w:p>
    <w:p>
      <w:pPr>
        <w:pStyle w:val="5"/>
        <w:bidi w:val="0"/>
        <w:rPr>
          <w:rFonts w:hint="eastAsia"/>
          <w:sz w:val="24"/>
          <w:szCs w:val="24"/>
        </w:rPr>
      </w:pPr>
      <w:r>
        <w:rPr>
          <w:rFonts w:hint="eastAsia"/>
          <w:sz w:val="24"/>
          <w:szCs w:val="24"/>
        </w:rPr>
        <w:t>6、检验测试</w:t>
      </w:r>
    </w:p>
    <w:p>
      <w:pPr>
        <w:spacing w:line="360" w:lineRule="auto"/>
        <w:rPr>
          <w:rFonts w:hint="eastAsia" w:ascii="宋体" w:hAnsi="宋体" w:cs="宋体"/>
          <w:sz w:val="21"/>
          <w:szCs w:val="21"/>
        </w:rPr>
      </w:pPr>
      <w:r>
        <w:rPr>
          <w:rFonts w:hint="eastAsia" w:ascii="宋体" w:hAnsi="宋体" w:cs="宋体"/>
          <w:sz w:val="21"/>
          <w:szCs w:val="21"/>
        </w:rPr>
        <w:t>提交完整的目录资料，材料细则及过滤设备的效率等，以供业主及工程师审批。</w:t>
      </w:r>
    </w:p>
    <w:p>
      <w:pPr>
        <w:spacing w:line="360" w:lineRule="auto"/>
        <w:rPr>
          <w:rFonts w:hint="eastAsia" w:ascii="宋体" w:hAnsi="宋体" w:cs="宋体"/>
          <w:sz w:val="21"/>
          <w:szCs w:val="21"/>
        </w:rPr>
      </w:pPr>
    </w:p>
    <w:p>
      <w:pPr>
        <w:pStyle w:val="3"/>
        <w:bidi w:val="0"/>
        <w:rPr>
          <w:rStyle w:val="35"/>
          <w:rFonts w:hint="eastAsia"/>
          <w:b w:val="0"/>
          <w:bCs w:val="0"/>
        </w:rPr>
      </w:pPr>
      <w:r>
        <w:rPr>
          <w:rFonts w:hint="eastAsia" w:ascii="宋体" w:hAnsi="宋体" w:cs="宋体"/>
          <w:sz w:val="44"/>
          <w:szCs w:val="44"/>
        </w:rPr>
        <w:br w:type="page"/>
      </w:r>
      <w:bookmarkStart w:id="28" w:name="_Toc31205"/>
      <w:r>
        <w:rPr>
          <w:rStyle w:val="35"/>
          <w:rFonts w:hint="eastAsia"/>
          <w:b/>
          <w:bCs/>
          <w:lang w:val="en-US" w:eastAsia="zh-CN"/>
        </w:rPr>
        <w:t>七</w:t>
      </w:r>
      <w:r>
        <w:rPr>
          <w:rStyle w:val="35"/>
          <w:rFonts w:hint="eastAsia"/>
          <w:b/>
          <w:bCs/>
        </w:rPr>
        <w:t>、空气净化消毒装置技术要求</w:t>
      </w:r>
      <w:bookmarkEnd w:id="28"/>
    </w:p>
    <w:p>
      <w:pPr>
        <w:pStyle w:val="5"/>
        <w:bidi w:val="0"/>
        <w:rPr>
          <w:rFonts w:hint="eastAsia"/>
          <w:sz w:val="24"/>
          <w:szCs w:val="24"/>
        </w:rPr>
      </w:pPr>
      <w:r>
        <w:rPr>
          <w:rFonts w:hint="eastAsia"/>
          <w:sz w:val="24"/>
          <w:szCs w:val="24"/>
        </w:rPr>
        <w:t>1.采用标准</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1.1本技术要求是基于本项目设计文件和图纸提出的最低限度技术要求，并未对一切细节作出规定，也未充分引述全部有关标准和规范的条文，投标人提供的所有货物（包括制造、测试和安装等）都应符合招标时已颁布的现行中国国家或其他公认的部颁、行业标准和国际标准化组织以及等效或更优的其他国家的权威性标准和规范的有关条文。</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1.2执行的有关标准</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设备的制造、试验和验收除了满足本技术规格书的要求外，还应符合如下标准：</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《公共场所卫生管理条例》</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《消毒技术规范》（2002年版）</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《民用建筑工程室内环境污染控制规范》GB50325-2010（2013年版）</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《室内空气质量标准》 GB/T18883—2002</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《空调通风系统运行管理规范》GB 50365-2005</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《室内空气中臭氧卫生标准》 GBT18202-2000</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《公共场所集中空调通风系统卫生管理办法》</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《公共场所集中空调通风系统卫生规范》</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《公共场所集中空调通风系统卫生学评价规范》</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《公共场所集中空调通风系统清洗规范》</w:t>
      </w:r>
    </w:p>
    <w:p>
      <w:pPr>
        <w:pStyle w:val="5"/>
        <w:bidi w:val="0"/>
        <w:rPr>
          <w:rFonts w:hint="eastAsia"/>
          <w:sz w:val="24"/>
          <w:szCs w:val="24"/>
        </w:rPr>
      </w:pPr>
      <w:r>
        <w:rPr>
          <w:rFonts w:hint="eastAsia"/>
          <w:sz w:val="24"/>
          <w:szCs w:val="24"/>
        </w:rPr>
        <w:t>2. 总体技术要求</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2.1集中空调通风系统的送风经净化杀毒处理后，需满足卫生部《公共场所集中空调通风系统卫生规范》的总体要求：</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表1.送风卫生要求</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2"/>
        <w:gridCol w:w="2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0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项    目</w:t>
            </w:r>
          </w:p>
        </w:tc>
        <w:tc>
          <w:tcPr>
            <w:tcW w:w="294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0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PM10</w:t>
            </w:r>
          </w:p>
        </w:tc>
        <w:tc>
          <w:tcPr>
            <w:tcW w:w="294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≤0.08 mg/m3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0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细菌总数</w:t>
            </w:r>
          </w:p>
        </w:tc>
        <w:tc>
          <w:tcPr>
            <w:tcW w:w="294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≤500 cfu/m3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0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真菌总数</w:t>
            </w:r>
          </w:p>
        </w:tc>
        <w:tc>
          <w:tcPr>
            <w:tcW w:w="294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≤500 cfu/m3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0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sym w:font="Symbol" w:char="F062"/>
            </w:r>
            <w:r>
              <w:rPr>
                <w:rFonts w:hint="eastAsia" w:ascii="宋体" w:hAnsi="宋体" w:cs="宋体"/>
                <w:sz w:val="21"/>
                <w:szCs w:val="21"/>
              </w:rPr>
              <w:t>-溶血性链球菌等致病微生物</w:t>
            </w:r>
          </w:p>
        </w:tc>
        <w:tc>
          <w:tcPr>
            <w:tcW w:w="294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不得检出</w:t>
            </w:r>
          </w:p>
        </w:tc>
      </w:tr>
    </w:tbl>
    <w:p>
      <w:pPr>
        <w:adjustRightInd w:val="0"/>
        <w:snapToGrid w:val="0"/>
        <w:spacing w:line="360" w:lineRule="auto"/>
        <w:rPr>
          <w:rFonts w:hint="eastAsia" w:ascii="宋体" w:hAnsi="宋体" w:cs="宋体"/>
          <w:sz w:val="21"/>
          <w:szCs w:val="21"/>
        </w:rPr>
      </w:pPr>
      <w:r>
        <w:rPr>
          <w:rFonts w:hint="eastAsia" w:ascii="宋体" w:hAnsi="宋体" w:cs="宋体"/>
          <w:sz w:val="21"/>
          <w:szCs w:val="21"/>
        </w:rPr>
        <w:t>2.2净化消毒装置本身不得产生可进入空调系统的有害物质，且须满足卫生部《公共场所集中空调通风系统卫生规范》中对空气净化消毒装置的各项要求，见表2、表3。</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表2空气净化消毒装置的卫生安全性要求</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项目</w:t>
            </w:r>
          </w:p>
        </w:tc>
        <w:tc>
          <w:tcPr>
            <w:tcW w:w="4261"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允许增加量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臭氧</w:t>
            </w:r>
          </w:p>
        </w:tc>
        <w:tc>
          <w:tcPr>
            <w:tcW w:w="4261"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≦0.10mg/m³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紫外线（装置周边30CM处）</w:t>
            </w:r>
          </w:p>
        </w:tc>
        <w:tc>
          <w:tcPr>
            <w:tcW w:w="4261"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≦5um/cm²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TVOC</w:t>
            </w:r>
          </w:p>
        </w:tc>
        <w:tc>
          <w:tcPr>
            <w:tcW w:w="4261"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≦0.06mg/m³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PM10</w:t>
            </w:r>
          </w:p>
        </w:tc>
        <w:tc>
          <w:tcPr>
            <w:tcW w:w="4261"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≦0.02mg/m³</w:t>
            </w:r>
          </w:p>
        </w:tc>
      </w:tr>
    </w:tbl>
    <w:p>
      <w:pPr>
        <w:adjustRightInd w:val="0"/>
        <w:snapToGrid w:val="0"/>
        <w:spacing w:line="360" w:lineRule="auto"/>
        <w:rPr>
          <w:rFonts w:hint="eastAsia" w:ascii="宋体" w:hAnsi="宋体" w:cs="宋体"/>
          <w:sz w:val="21"/>
          <w:szCs w:val="21"/>
        </w:rPr>
      </w:pPr>
      <w:r>
        <w:rPr>
          <w:rFonts w:hint="eastAsia" w:ascii="宋体" w:hAnsi="宋体" w:cs="宋体"/>
          <w:sz w:val="21"/>
          <w:szCs w:val="21"/>
        </w:rPr>
        <w:t>表3 空气净化消毒装置性能的卫生要求</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8"/>
        <w:gridCol w:w="3240"/>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28"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项目</w:t>
            </w:r>
          </w:p>
        </w:tc>
        <w:tc>
          <w:tcPr>
            <w:tcW w:w="3240"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条件</w:t>
            </w:r>
          </w:p>
        </w:tc>
        <w:tc>
          <w:tcPr>
            <w:tcW w:w="2654"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28"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装置初阻力</w:t>
            </w:r>
          </w:p>
        </w:tc>
        <w:tc>
          <w:tcPr>
            <w:tcW w:w="3240"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正常送排风量</w:t>
            </w:r>
          </w:p>
        </w:tc>
        <w:tc>
          <w:tcPr>
            <w:tcW w:w="2654"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≦50Pa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28"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颗粒物净化效率</w:t>
            </w:r>
          </w:p>
        </w:tc>
        <w:tc>
          <w:tcPr>
            <w:tcW w:w="3240"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一次通过</w:t>
            </w:r>
          </w:p>
        </w:tc>
        <w:tc>
          <w:tcPr>
            <w:tcW w:w="2654"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28"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微生物净化效率</w:t>
            </w:r>
          </w:p>
        </w:tc>
        <w:tc>
          <w:tcPr>
            <w:tcW w:w="3240"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一次通过</w:t>
            </w:r>
          </w:p>
        </w:tc>
        <w:tc>
          <w:tcPr>
            <w:tcW w:w="2654"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28"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连续运行效果</w:t>
            </w:r>
          </w:p>
        </w:tc>
        <w:tc>
          <w:tcPr>
            <w:tcW w:w="3240"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24小时运行前后净化效率比较</w:t>
            </w:r>
          </w:p>
        </w:tc>
        <w:tc>
          <w:tcPr>
            <w:tcW w:w="2654"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效率下降﹤10%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28"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消毒效果</w:t>
            </w:r>
          </w:p>
        </w:tc>
        <w:tc>
          <w:tcPr>
            <w:tcW w:w="3240"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一次通过</w:t>
            </w:r>
          </w:p>
        </w:tc>
        <w:tc>
          <w:tcPr>
            <w:tcW w:w="2654" w:type="dxa"/>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除菌率≧90%</w:t>
            </w:r>
          </w:p>
        </w:tc>
      </w:tr>
    </w:tbl>
    <w:p>
      <w:pPr>
        <w:adjustRightInd w:val="0"/>
        <w:snapToGrid w:val="0"/>
        <w:spacing w:line="360" w:lineRule="auto"/>
        <w:rPr>
          <w:rFonts w:hint="eastAsia" w:ascii="宋体" w:hAnsi="宋体" w:cs="宋体"/>
          <w:sz w:val="21"/>
          <w:szCs w:val="21"/>
        </w:rPr>
      </w:pPr>
      <w:r>
        <w:rPr>
          <w:rFonts w:hint="eastAsia" w:ascii="宋体" w:hAnsi="宋体" w:cs="宋体"/>
          <w:sz w:val="21"/>
          <w:szCs w:val="21"/>
        </w:rPr>
        <w:t>2.3净化消毒装置应有专业机构出具的检验报告。</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2.4集中空调通风系统使用的空气净化消毒装置卫生安全性检验指标根据装置的工作原理和安装位置确定。</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2.5集中空调通风系统使用的空气净化消毒装置性能检验应在实验室和现场分别进行。</w:t>
      </w:r>
    </w:p>
    <w:p>
      <w:pPr>
        <w:pStyle w:val="5"/>
        <w:bidi w:val="0"/>
        <w:rPr>
          <w:sz w:val="24"/>
          <w:szCs w:val="24"/>
        </w:rPr>
      </w:pPr>
      <w:r>
        <w:rPr>
          <w:rFonts w:hint="eastAsia"/>
          <w:sz w:val="24"/>
          <w:szCs w:val="24"/>
        </w:rPr>
        <w:t>3、静电油烟处理器</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产品为知名专业品牌厂家生产，不得采用‘贴牌’或‘委托加   工’方式生产，以保证产品品质，净化效率要求达到DOP法 90%以上，高压放电电极必须采用可靠的结构设计，采用不锈钢电离片， 绝缘部件的结构设计必须可靠，强度要好，绝缘等级高。部件本身耐热温度高，可达到1000度以上不燃烧，不挥发有毒物质。绝缘体为进口堇青石陶瓷，高绝缘性； 臭氧发生浓度&lt; 0.1PPM；</w:t>
      </w:r>
    </w:p>
    <w:p>
      <w:pPr>
        <w:pStyle w:val="5"/>
        <w:bidi w:val="0"/>
        <w:rPr>
          <w:rFonts w:hint="eastAsia"/>
          <w:sz w:val="24"/>
          <w:szCs w:val="24"/>
        </w:rPr>
      </w:pPr>
      <w:r>
        <w:rPr>
          <w:rFonts w:hint="eastAsia"/>
          <w:sz w:val="24"/>
          <w:szCs w:val="24"/>
        </w:rPr>
        <w:t>4、光等离子除味设备</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在静电设备后安装光等离子除味设备，对于多环芳香族碳氢类(PAHs)及多环胺类 (HCAs)、挥发性有机化合物 (TVOCs)分解率不低于95%。</w:t>
      </w:r>
    </w:p>
    <w:p>
      <w:pPr>
        <w:pStyle w:val="3"/>
        <w:bidi w:val="0"/>
        <w:rPr>
          <w:rFonts w:hint="eastAsia"/>
        </w:rPr>
      </w:pPr>
      <w:r>
        <w:rPr>
          <w:rFonts w:hint="eastAsia"/>
        </w:rPr>
        <w:br w:type="page"/>
      </w:r>
      <w:bookmarkStart w:id="29" w:name="_Toc32474"/>
      <w:r>
        <w:rPr>
          <w:rFonts w:hint="eastAsia"/>
          <w:lang w:val="en-US" w:eastAsia="zh-CN"/>
        </w:rPr>
        <w:t>八</w:t>
      </w:r>
      <w:r>
        <w:rPr>
          <w:rFonts w:hint="eastAsia"/>
        </w:rPr>
        <w:t>、风口技术要求</w:t>
      </w:r>
      <w:bookmarkEnd w:id="29"/>
    </w:p>
    <w:p>
      <w:pPr>
        <w:pStyle w:val="5"/>
        <w:bidi w:val="0"/>
        <w:rPr>
          <w:rFonts w:hint="eastAsia"/>
          <w:sz w:val="24"/>
          <w:szCs w:val="24"/>
        </w:rPr>
      </w:pPr>
      <w:r>
        <w:rPr>
          <w:rFonts w:hint="eastAsia"/>
          <w:sz w:val="24"/>
          <w:szCs w:val="24"/>
        </w:rPr>
        <w:t>1．采用标准</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1.1本技术要求是基于本项目设计文件和图纸提出的最低限度技术要求，并未对一切细节作出规定，也未充分引述全部有关标准和规范的条文，投标人提供的所有货物（包括制造、测试和安装等）都应符合招标时已颁布的现行中国国家或其他公认的部颁、行业标准和国际标准化组织以及等效或更优的其他国家的权威性标准和规范的有关条文。</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1.2执行的有关标准</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设备的制造、试验和验收除了满足本技术规格书的要求外，还应符合如下标准：</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（1）《民用建筑供暖通风与空气调节设计规范》GB50736-2012</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（2）《通风与空调工程施工质量验收规范》GB50243-2016</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（3）《通风空调风口设计规范》</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（4）《空气分布器性能试验方法》JG/T 20-1999</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（3）《通风空调风口》JG/T 14-2010</w:t>
      </w:r>
    </w:p>
    <w:p>
      <w:pPr>
        <w:pStyle w:val="5"/>
        <w:bidi w:val="0"/>
        <w:rPr>
          <w:rFonts w:hint="eastAsia"/>
          <w:sz w:val="24"/>
          <w:szCs w:val="24"/>
        </w:rPr>
      </w:pPr>
      <w:r>
        <w:rPr>
          <w:rFonts w:hint="eastAsia"/>
          <w:sz w:val="24"/>
          <w:szCs w:val="24"/>
        </w:rPr>
        <w:t>2．总体技术要求</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2.1风口产品应选用防腐性能好，易成型的材料制造，采用铝型材时，应符合GB5237的规定；采用钢材时，应符合GB11253的规定。</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2.2风口产品应符合GB321标准要求，并按规定程序批准的图样和技术文件制造。</w:t>
      </w:r>
    </w:p>
    <w:p>
      <w:pPr>
        <w:adjustRightInd w:val="0"/>
        <w:snapToGrid w:val="0"/>
        <w:spacing w:line="360" w:lineRule="auto"/>
        <w:rPr>
          <w:rFonts w:ascii="宋体" w:hAnsi="宋体" w:cs="宋体"/>
          <w:sz w:val="21"/>
          <w:szCs w:val="21"/>
        </w:rPr>
      </w:pPr>
      <w:r>
        <w:rPr>
          <w:rFonts w:hint="eastAsia" w:ascii="宋体" w:hAnsi="宋体" w:cs="宋体"/>
          <w:sz w:val="21"/>
          <w:szCs w:val="21"/>
        </w:rPr>
        <w:t>2.3 风口需提交选型报告，包括噪声、压损、射程等等，供业主审核。</w:t>
      </w:r>
    </w:p>
    <w:p>
      <w:pPr>
        <w:pStyle w:val="5"/>
        <w:bidi w:val="0"/>
        <w:rPr>
          <w:rFonts w:hint="eastAsia"/>
          <w:sz w:val="24"/>
          <w:szCs w:val="24"/>
        </w:rPr>
      </w:pPr>
      <w:r>
        <w:rPr>
          <w:rFonts w:hint="eastAsia"/>
          <w:sz w:val="24"/>
          <w:szCs w:val="24"/>
        </w:rPr>
        <w:t>3．普通风口技术要求</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3.1各种风口尺寸偏差的允许值要求如下：</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矩形（包括方形）风口的尺寸允差：</w:t>
      </w:r>
    </w:p>
    <w:tbl>
      <w:tblPr>
        <w:tblStyle w:val="28"/>
        <w:tblW w:w="0" w:type="auto"/>
        <w:tblInd w:w="82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80"/>
        <w:gridCol w:w="1620"/>
        <w:gridCol w:w="2160"/>
        <w:gridCol w:w="193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风口边长（mm）</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&lt;300</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300～800</w:t>
            </w:r>
          </w:p>
        </w:tc>
        <w:tc>
          <w:tcPr>
            <w:tcW w:w="19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&gt;800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允差（mm）</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0 ~ -1</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0 ~ -2</w:t>
            </w:r>
          </w:p>
        </w:tc>
        <w:tc>
          <w:tcPr>
            <w:tcW w:w="19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0 ~ -3</w:t>
            </w:r>
          </w:p>
        </w:tc>
      </w:tr>
    </w:tbl>
    <w:p>
      <w:pPr>
        <w:adjustRightInd w:val="0"/>
        <w:snapToGrid w:val="0"/>
        <w:spacing w:line="360" w:lineRule="auto"/>
        <w:rPr>
          <w:rFonts w:hint="eastAsia" w:ascii="宋体" w:hAnsi="宋体" w:cs="宋体"/>
          <w:sz w:val="21"/>
          <w:szCs w:val="21"/>
        </w:rPr>
      </w:pPr>
      <w:r>
        <w:rPr>
          <w:rFonts w:hint="eastAsia" w:ascii="宋体" w:hAnsi="宋体" w:cs="宋体"/>
          <w:sz w:val="21"/>
          <w:szCs w:val="21"/>
        </w:rPr>
        <w:t>矩形（包括方形）风口两条对角线之间的尺寸允差：</w:t>
      </w:r>
    </w:p>
    <w:tbl>
      <w:tblPr>
        <w:tblStyle w:val="28"/>
        <w:tblW w:w="0" w:type="auto"/>
        <w:tblInd w:w="82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80"/>
        <w:gridCol w:w="1620"/>
        <w:gridCol w:w="2160"/>
        <w:gridCol w:w="193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对角线长度（mm）</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&lt;300</w:t>
            </w:r>
          </w:p>
        </w:tc>
        <w:tc>
          <w:tcPr>
            <w:tcW w:w="216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300～500</w:t>
            </w:r>
          </w:p>
        </w:tc>
        <w:tc>
          <w:tcPr>
            <w:tcW w:w="19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&gt;500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允差（mm）</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&lt;=1</w:t>
            </w:r>
          </w:p>
        </w:tc>
        <w:tc>
          <w:tcPr>
            <w:tcW w:w="216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&lt;=2</w:t>
            </w:r>
          </w:p>
        </w:tc>
        <w:tc>
          <w:tcPr>
            <w:tcW w:w="19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&lt;=3</w:t>
            </w:r>
          </w:p>
        </w:tc>
      </w:tr>
    </w:tbl>
    <w:p>
      <w:pPr>
        <w:adjustRightInd w:val="0"/>
        <w:snapToGrid w:val="0"/>
        <w:spacing w:line="360" w:lineRule="auto"/>
        <w:rPr>
          <w:rFonts w:hint="eastAsia" w:ascii="宋体" w:hAnsi="宋体" w:cs="宋体"/>
          <w:sz w:val="21"/>
          <w:szCs w:val="21"/>
        </w:rPr>
      </w:pPr>
      <w:r>
        <w:rPr>
          <w:rFonts w:hint="eastAsia" w:ascii="宋体" w:hAnsi="宋体" w:cs="宋体"/>
          <w:sz w:val="21"/>
          <w:szCs w:val="21"/>
        </w:rPr>
        <w:t>圆形风口的尺寸允差：</w:t>
      </w:r>
    </w:p>
    <w:tbl>
      <w:tblPr>
        <w:tblStyle w:val="28"/>
        <w:tblW w:w="0" w:type="auto"/>
        <w:tblInd w:w="82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80"/>
        <w:gridCol w:w="1620"/>
        <w:gridCol w:w="21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风口直径（mm）</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&lt;250</w:t>
            </w:r>
          </w:p>
        </w:tc>
        <w:tc>
          <w:tcPr>
            <w:tcW w:w="216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&gt;250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允差（mm）</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0 ~ -2</w:t>
            </w:r>
          </w:p>
        </w:tc>
        <w:tc>
          <w:tcPr>
            <w:tcW w:w="216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0 ~ -3</w:t>
            </w:r>
          </w:p>
        </w:tc>
      </w:tr>
    </w:tbl>
    <w:p>
      <w:pPr>
        <w:adjustRightInd w:val="0"/>
        <w:snapToGrid w:val="0"/>
        <w:spacing w:line="360" w:lineRule="auto"/>
        <w:rPr>
          <w:rFonts w:hint="eastAsia" w:ascii="宋体" w:hAnsi="宋体" w:cs="宋体"/>
          <w:sz w:val="21"/>
          <w:szCs w:val="21"/>
        </w:rPr>
      </w:pPr>
      <w:r>
        <w:rPr>
          <w:rFonts w:hint="eastAsia" w:ascii="宋体" w:hAnsi="宋体" w:cs="宋体"/>
          <w:sz w:val="21"/>
          <w:szCs w:val="21"/>
        </w:rPr>
        <w:t>3.2风口装饰平面应平整光滑，其平面度应符合下表规定值：</w:t>
      </w:r>
    </w:p>
    <w:tbl>
      <w:tblPr>
        <w:tblStyle w:val="28"/>
        <w:tblW w:w="0" w:type="auto"/>
        <w:tblInd w:w="82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80"/>
        <w:gridCol w:w="1620"/>
        <w:gridCol w:w="2160"/>
        <w:gridCol w:w="193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表面积（m2）</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&lt;0.1</w:t>
            </w:r>
          </w:p>
        </w:tc>
        <w:tc>
          <w:tcPr>
            <w:tcW w:w="216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0.1～0.3</w:t>
            </w:r>
          </w:p>
        </w:tc>
        <w:tc>
          <w:tcPr>
            <w:tcW w:w="19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0.3～0.8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平面度（mm）</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1</w:t>
            </w:r>
          </w:p>
        </w:tc>
        <w:tc>
          <w:tcPr>
            <w:tcW w:w="216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2</w:t>
            </w:r>
          </w:p>
        </w:tc>
        <w:tc>
          <w:tcPr>
            <w:tcW w:w="19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宋体" w:hAnsi="宋体" w:cs="宋体"/>
                <w:sz w:val="21"/>
                <w:szCs w:val="21"/>
              </w:rPr>
            </w:pPr>
            <w:r>
              <w:rPr>
                <w:rFonts w:hint="eastAsia" w:ascii="宋体" w:hAnsi="宋体" w:cs="宋体"/>
                <w:sz w:val="21"/>
                <w:szCs w:val="21"/>
              </w:rPr>
              <w:t>3</w:t>
            </w:r>
          </w:p>
        </w:tc>
      </w:tr>
    </w:tbl>
    <w:p>
      <w:pPr>
        <w:adjustRightInd w:val="0"/>
        <w:snapToGrid w:val="0"/>
        <w:spacing w:line="360" w:lineRule="auto"/>
        <w:rPr>
          <w:rFonts w:hint="eastAsia" w:ascii="宋体" w:hAnsi="宋体" w:cs="宋体"/>
          <w:sz w:val="21"/>
          <w:szCs w:val="21"/>
        </w:rPr>
      </w:pPr>
      <w:r>
        <w:rPr>
          <w:rFonts w:hint="eastAsia" w:ascii="宋体" w:hAnsi="宋体" w:cs="宋体"/>
          <w:sz w:val="21"/>
          <w:szCs w:val="21"/>
        </w:rPr>
        <w:t>3.3风口装饰面上接口拼缝的缝隙，铝型材应不超过0.15mm，其它材料应不超过0.2mm。</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3.4风口叶片应符合下列要求：a.叶片间距的尺寸偏差不大于±1mm；b.叶片弯曲度3/1000mm；c.叶片平行度4/1000mm。</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3.5风口产品装饰面颜色应一致，无明显的划伤和压痕，无花斑现象，焊点应光滑牢固。</w:t>
      </w:r>
    </w:p>
    <w:p>
      <w:pPr>
        <w:adjustRightInd w:val="0"/>
        <w:snapToGrid w:val="0"/>
        <w:spacing w:line="360" w:lineRule="auto"/>
        <w:rPr>
          <w:rFonts w:hint="eastAsia" w:ascii="宋体" w:hAnsi="宋体" w:cs="宋体"/>
          <w:sz w:val="21"/>
          <w:szCs w:val="21"/>
        </w:rPr>
      </w:pPr>
      <w:r>
        <w:rPr>
          <w:rFonts w:hint="eastAsia" w:ascii="宋体" w:hAnsi="宋体" w:cs="宋体"/>
          <w:sz w:val="21"/>
          <w:szCs w:val="21"/>
        </w:rPr>
        <w:t>3.6对风口产品的机械性能要求：a.风口的活动零件，要求动作自如，阻尼均匀，无卡死和松动；b.导流片可调或可拆卸的产品，要求调节器拆卸方便和可靠，定位后无松动现象。</w:t>
      </w:r>
    </w:p>
    <w:p>
      <w:pPr>
        <w:adjustRightInd w:val="0"/>
        <w:snapToGrid w:val="0"/>
        <w:spacing w:line="360" w:lineRule="auto"/>
        <w:rPr>
          <w:rFonts w:ascii="宋体" w:hAnsi="宋体" w:cs="宋体"/>
          <w:sz w:val="21"/>
          <w:szCs w:val="21"/>
        </w:rPr>
      </w:pPr>
      <w:r>
        <w:rPr>
          <w:rFonts w:hint="eastAsia" w:ascii="宋体" w:hAnsi="宋体" w:cs="宋体"/>
          <w:sz w:val="21"/>
          <w:szCs w:val="21"/>
        </w:rPr>
        <w:t>3.7对风口空气动力性能要求：a.风口应确定标准试验工况下额定的风量和射程值。标准试验工况条件下：在标准状态空气下，射流的末端速度为0.5m/s，空气全压为10Pa。b.风口在颈部速度6m/s时，全压损失应不超过100Pa。c.空气动力性能取值应符合GB8170数值修约规则。d.噪声需满足室内总体噪声标准。</w:t>
      </w:r>
    </w:p>
    <w:p>
      <w:pPr>
        <w:pStyle w:val="5"/>
        <w:bidi w:val="0"/>
        <w:rPr>
          <w:rFonts w:hint="eastAsia"/>
          <w:sz w:val="24"/>
          <w:szCs w:val="24"/>
        </w:rPr>
      </w:pPr>
      <w:r>
        <w:rPr>
          <w:rFonts w:hint="eastAsia"/>
          <w:sz w:val="24"/>
          <w:szCs w:val="24"/>
          <w:lang w:val="en-US" w:eastAsia="zh-CN"/>
        </w:rPr>
        <w:t>4</w:t>
      </w:r>
      <w:r>
        <w:rPr>
          <w:rFonts w:hint="eastAsia"/>
          <w:sz w:val="24"/>
          <w:szCs w:val="24"/>
        </w:rPr>
        <w:t>、方形散流器</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4</w:t>
      </w:r>
      <w:r>
        <w:rPr>
          <w:rFonts w:hint="eastAsia" w:ascii="宋体" w:hAnsi="宋体" w:cs="宋体"/>
          <w:sz w:val="21"/>
          <w:szCs w:val="21"/>
        </w:rPr>
        <w:t xml:space="preserve">.1散流器的材料为氧化铝，铝叶片（不含油漆厚度）厚度不小于 1.0mm，框架材料均为加厚型，表面喷塑，颜色须经业主和监理公司批准。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4</w:t>
      </w:r>
      <w:r>
        <w:rPr>
          <w:rFonts w:hint="eastAsia" w:ascii="宋体" w:hAnsi="宋体" w:cs="宋体"/>
          <w:sz w:val="21"/>
          <w:szCs w:val="21"/>
        </w:rPr>
        <w:t xml:space="preserve">.2 散流器应采用知名品牌产品并符合中国国家标准。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4</w:t>
      </w:r>
      <w:r>
        <w:rPr>
          <w:rFonts w:hint="eastAsia" w:ascii="宋体" w:hAnsi="宋体" w:cs="宋体"/>
          <w:sz w:val="21"/>
          <w:szCs w:val="21"/>
        </w:rPr>
        <w:t xml:space="preserve">.3 每个散流器应设有铝制或钢制反向叶片型黑色流量调节阀门，连隐闭式控制杆。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4</w:t>
      </w:r>
      <w:r>
        <w:rPr>
          <w:rFonts w:hint="eastAsia" w:ascii="宋体" w:hAnsi="宋体" w:cs="宋体"/>
          <w:sz w:val="21"/>
          <w:szCs w:val="21"/>
        </w:rPr>
        <w:t>.4 散流器的不使用部份应用漆黑铁皮封闭。</w:t>
      </w:r>
    </w:p>
    <w:p>
      <w:pPr>
        <w:pStyle w:val="5"/>
        <w:bidi w:val="0"/>
        <w:rPr>
          <w:rFonts w:hint="eastAsia"/>
          <w:sz w:val="24"/>
          <w:szCs w:val="24"/>
        </w:rPr>
      </w:pPr>
      <w:r>
        <w:rPr>
          <w:rFonts w:hint="eastAsia"/>
          <w:sz w:val="24"/>
          <w:szCs w:val="24"/>
          <w:lang w:val="en-US" w:eastAsia="zh-CN"/>
        </w:rPr>
        <w:t>5</w:t>
      </w:r>
      <w:r>
        <w:rPr>
          <w:rFonts w:hint="eastAsia"/>
          <w:sz w:val="24"/>
          <w:szCs w:val="24"/>
        </w:rPr>
        <w:t xml:space="preserve">、百页型连过滤器回风口(风机盘管用)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5</w:t>
      </w:r>
      <w:r>
        <w:rPr>
          <w:rFonts w:hint="eastAsia" w:ascii="宋体" w:hAnsi="宋体" w:cs="宋体"/>
          <w:sz w:val="21"/>
          <w:szCs w:val="21"/>
        </w:rPr>
        <w:t xml:space="preserve">.1 百页材料为氧化铝，叶片构造送风散流器一致，制造材料和表层也要相同，铝叶片（不含油漆厚度）厚度不小于 1.0mm，框架材料均为加厚型，表面喷塑，颜色须经业主和监理公司批准。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5</w:t>
      </w:r>
      <w:r>
        <w:rPr>
          <w:rFonts w:hint="eastAsia" w:ascii="宋体" w:hAnsi="宋体" w:cs="宋体"/>
          <w:sz w:val="21"/>
          <w:szCs w:val="21"/>
        </w:rPr>
        <w:t>.2 回风口的内部翼叶应无须使用工具而能拆开，以能检验回风过滤器，回风过滤器应镶紧在格栅上，或用框架装在通风管道内。并且，空气不得在过滤器旁通过。</w:t>
      </w:r>
    </w:p>
    <w:p>
      <w:pPr>
        <w:adjustRightInd w:val="0"/>
        <w:snapToGrid w:val="0"/>
        <w:spacing w:line="360" w:lineRule="auto"/>
        <w:rPr>
          <w:rFonts w:hint="eastAsia" w:ascii="宋体" w:hAnsi="宋体" w:cs="宋体"/>
          <w:b/>
          <w:bCs/>
          <w:sz w:val="24"/>
          <w:szCs w:val="24"/>
        </w:rPr>
      </w:pPr>
      <w:r>
        <w:rPr>
          <w:rStyle w:val="37"/>
          <w:rFonts w:hint="eastAsia"/>
          <w:sz w:val="24"/>
          <w:szCs w:val="24"/>
          <w:lang w:val="en-US" w:eastAsia="zh-CN"/>
        </w:rPr>
        <w:t>6</w:t>
      </w:r>
      <w:r>
        <w:rPr>
          <w:rFonts w:hint="eastAsia" w:ascii="宋体" w:hAnsi="宋体" w:cs="宋体"/>
          <w:b/>
          <w:bCs/>
          <w:sz w:val="24"/>
          <w:szCs w:val="24"/>
        </w:rPr>
        <w:t xml:space="preserve">、双层百叶送风格栅和送风调风器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6</w:t>
      </w:r>
      <w:r>
        <w:rPr>
          <w:rFonts w:hint="eastAsia" w:ascii="宋体" w:hAnsi="宋体" w:cs="宋体"/>
          <w:sz w:val="21"/>
          <w:szCs w:val="21"/>
        </w:rPr>
        <w:t xml:space="preserve">.1 所有送风格栅和送风调风器的材料为氧化铝，叶片和框架材料均为加厚型，表面喷塑，颜色须经业主和监理公司批准。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6</w:t>
      </w:r>
      <w:r>
        <w:rPr>
          <w:rFonts w:hint="eastAsia" w:ascii="宋体" w:hAnsi="宋体" w:cs="宋体"/>
          <w:sz w:val="21"/>
          <w:szCs w:val="21"/>
        </w:rPr>
        <w:t xml:space="preserve">.2 按图纸上指示安装尺寸大小及容量吻合的送风格栅／送风调风器，并装置密封垫圈以防止空气外泄。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6</w:t>
      </w:r>
      <w:r>
        <w:rPr>
          <w:rFonts w:hint="eastAsia" w:ascii="宋体" w:hAnsi="宋体" w:cs="宋体"/>
          <w:sz w:val="21"/>
          <w:szCs w:val="21"/>
        </w:rPr>
        <w:t xml:space="preserve">.3 按图纸上指示装设过渡接头，以使通风管道连接到送风格栅和送风调风器。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6</w:t>
      </w:r>
      <w:r>
        <w:rPr>
          <w:rFonts w:hint="eastAsia" w:ascii="宋体" w:hAnsi="宋体" w:cs="宋体"/>
          <w:sz w:val="21"/>
          <w:szCs w:val="21"/>
        </w:rPr>
        <w:t xml:space="preserve">.4 送风格栅和送风调风器要由厂家提供。反向叶片风量控制杆，能通过送风格栅正面进行调节。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6</w:t>
      </w:r>
      <w:r>
        <w:rPr>
          <w:rFonts w:hint="eastAsia" w:ascii="宋体" w:hAnsi="宋体" w:cs="宋体"/>
          <w:sz w:val="21"/>
          <w:szCs w:val="21"/>
        </w:rPr>
        <w:t xml:space="preserve">.5 叶片应为机翼型设计，尽可能采用最低风阻的叶片。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6</w:t>
      </w:r>
      <w:r>
        <w:rPr>
          <w:rFonts w:hint="eastAsia" w:ascii="宋体" w:hAnsi="宋体" w:cs="宋体"/>
          <w:sz w:val="21"/>
          <w:szCs w:val="21"/>
        </w:rPr>
        <w:t xml:space="preserve">.6 送风格栅和送风调风应采用知名品牌产品。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6</w:t>
      </w:r>
      <w:r>
        <w:rPr>
          <w:rFonts w:hint="eastAsia" w:ascii="宋体" w:hAnsi="宋体" w:cs="宋体"/>
          <w:sz w:val="21"/>
          <w:szCs w:val="21"/>
        </w:rPr>
        <w:t xml:space="preserve">.7 设备层风廊百叶须采用厚度较厚百叶，防止风量及风速过大导致百叶振动。 </w:t>
      </w:r>
    </w:p>
    <w:p>
      <w:pPr>
        <w:pStyle w:val="5"/>
        <w:bidi w:val="0"/>
        <w:rPr>
          <w:rFonts w:hint="eastAsia"/>
          <w:sz w:val="24"/>
          <w:szCs w:val="24"/>
        </w:rPr>
      </w:pPr>
      <w:r>
        <w:rPr>
          <w:rFonts w:hint="eastAsia"/>
          <w:sz w:val="24"/>
          <w:szCs w:val="24"/>
          <w:lang w:val="en-US" w:eastAsia="zh-CN"/>
        </w:rPr>
        <w:t>7</w:t>
      </w:r>
      <w:r>
        <w:rPr>
          <w:rFonts w:hint="eastAsia"/>
          <w:sz w:val="24"/>
          <w:szCs w:val="24"/>
        </w:rPr>
        <w:t xml:space="preserve">、 一般用的排风／回风格栅和调节器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7</w:t>
      </w:r>
      <w:r>
        <w:rPr>
          <w:rFonts w:hint="eastAsia" w:ascii="宋体" w:hAnsi="宋体" w:cs="宋体"/>
          <w:sz w:val="21"/>
          <w:szCs w:val="21"/>
        </w:rPr>
        <w:t>.1 回风格栅材料为</w:t>
      </w:r>
      <w:r>
        <w:rPr>
          <w:rFonts w:hint="eastAsia" w:ascii="宋体" w:hAnsi="宋体" w:cs="宋体"/>
          <w:color w:val="FF0000"/>
          <w:sz w:val="21"/>
          <w:szCs w:val="21"/>
        </w:rPr>
        <w:t>喷塑铝合金或配合装修要求</w:t>
      </w:r>
      <w:r>
        <w:rPr>
          <w:rFonts w:hint="eastAsia" w:ascii="宋体" w:hAnsi="宋体" w:cs="宋体"/>
          <w:sz w:val="21"/>
          <w:szCs w:val="21"/>
        </w:rPr>
        <w:t xml:space="preserve">，应具有一组叶片，在任何角度都能有效地覆盖着回风口，回风格栅的叶片倾斜度需为四十五度及相隔十九毫米。叶片和框架材料均为加厚型，表面喷塑，颜色须经业主和监理公司批准。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7</w:t>
      </w:r>
      <w:r>
        <w:rPr>
          <w:rFonts w:hint="eastAsia" w:ascii="宋体" w:hAnsi="宋体" w:cs="宋体"/>
          <w:sz w:val="21"/>
          <w:szCs w:val="21"/>
        </w:rPr>
        <w:t xml:space="preserve">.2 回风格栅核心的有效面积最少为百份之八十。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7</w:t>
      </w:r>
      <w:r>
        <w:rPr>
          <w:rFonts w:hint="eastAsia" w:ascii="宋体" w:hAnsi="宋体" w:cs="宋体"/>
          <w:sz w:val="21"/>
          <w:szCs w:val="21"/>
        </w:rPr>
        <w:t>.3 回风格栅和回风调节器应是铰链式</w:t>
      </w:r>
    </w:p>
    <w:p>
      <w:pPr>
        <w:pStyle w:val="5"/>
        <w:bidi w:val="0"/>
        <w:rPr>
          <w:rFonts w:hint="eastAsia"/>
          <w:sz w:val="24"/>
          <w:szCs w:val="24"/>
        </w:rPr>
      </w:pPr>
      <w:r>
        <w:rPr>
          <w:rFonts w:hint="eastAsia"/>
          <w:sz w:val="24"/>
          <w:szCs w:val="24"/>
          <w:lang w:val="en-US" w:eastAsia="zh-CN"/>
        </w:rPr>
        <w:t>8</w:t>
      </w:r>
      <w:r>
        <w:rPr>
          <w:rFonts w:hint="eastAsia"/>
          <w:sz w:val="24"/>
          <w:szCs w:val="24"/>
        </w:rPr>
        <w:t xml:space="preserve">、条缝式散流器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8</w:t>
      </w:r>
      <w:r>
        <w:rPr>
          <w:rFonts w:hint="eastAsia" w:ascii="宋体" w:hAnsi="宋体" w:cs="宋体"/>
          <w:sz w:val="21"/>
          <w:szCs w:val="21"/>
        </w:rPr>
        <w:t xml:space="preserve">.1 按图纸所示的位置安装吊顶条缝式散流器，散流器应是多格式，能左右贴附出风，散流器应与风箱连接，而风箱的设计应可接收风管所供应的所有风量。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8</w:t>
      </w:r>
      <w:r>
        <w:rPr>
          <w:rFonts w:hint="eastAsia" w:ascii="宋体" w:hAnsi="宋体" w:cs="宋体"/>
          <w:sz w:val="21"/>
          <w:szCs w:val="21"/>
        </w:rPr>
        <w:t xml:space="preserve">.2 散流器的材料为氧化铝，翼叶可调较 180 度，散风和流量控制格应是黑色。铝叶片（不含油漆厚度）厚度不小于 1.0mm，框架材料均为加厚型，表面喷塑，颜色须经业主和监理公司批准。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8</w:t>
      </w:r>
      <w:r>
        <w:rPr>
          <w:rFonts w:hint="eastAsia" w:ascii="宋体" w:hAnsi="宋体" w:cs="宋体"/>
          <w:sz w:val="21"/>
          <w:szCs w:val="21"/>
        </w:rPr>
        <w:t xml:space="preserve">.3 散流器内的长条数量及长度和容量应予以说明。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8</w:t>
      </w:r>
      <w:r>
        <w:rPr>
          <w:rFonts w:hint="eastAsia" w:ascii="宋体" w:hAnsi="宋体" w:cs="宋体"/>
          <w:sz w:val="21"/>
          <w:szCs w:val="21"/>
        </w:rPr>
        <w:t xml:space="preserve">.4 按图纸上指示在散流器处装设风箱，风箱应由镀锌钢板制造，其内部表面盖有厚度为 20mm，容重每立方米 48 公斤黑色玻璃纤维的吸音保温层，保温层应由风箱伸展至盖好散流器的顶部。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8</w:t>
      </w:r>
      <w:r>
        <w:rPr>
          <w:rFonts w:hint="eastAsia" w:ascii="宋体" w:hAnsi="宋体" w:cs="宋体"/>
          <w:sz w:val="21"/>
          <w:szCs w:val="21"/>
        </w:rPr>
        <w:t xml:space="preserve">.5 散流器的法兰边应可足够支撑天花板层。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8</w:t>
      </w:r>
      <w:r>
        <w:rPr>
          <w:rFonts w:hint="eastAsia" w:ascii="宋体" w:hAnsi="宋体" w:cs="宋体"/>
          <w:sz w:val="21"/>
          <w:szCs w:val="21"/>
        </w:rPr>
        <w:t xml:space="preserve">.6 提供与吊顶独立的适当支撑点承托风箱和散流器。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8</w:t>
      </w:r>
      <w:r>
        <w:rPr>
          <w:rFonts w:hint="eastAsia" w:ascii="宋体" w:hAnsi="宋体" w:cs="宋体"/>
          <w:sz w:val="21"/>
          <w:szCs w:val="21"/>
        </w:rPr>
        <w:t xml:space="preserve">.7 风箱的位置和尺寸面积只按照招标图纸指示去做。 </w:t>
      </w:r>
    </w:p>
    <w:p>
      <w:pPr>
        <w:adjustRightInd w:val="0"/>
        <w:snapToGrid w:val="0"/>
        <w:spacing w:line="360" w:lineRule="auto"/>
        <w:rPr>
          <w:rFonts w:hint="eastAsia" w:ascii="宋体" w:hAnsi="宋体" w:cs="宋体"/>
          <w:sz w:val="21"/>
          <w:szCs w:val="21"/>
        </w:rPr>
      </w:pPr>
      <w:r>
        <w:rPr>
          <w:rFonts w:hint="eastAsia" w:ascii="宋体" w:hAnsi="宋体" w:cs="宋体"/>
          <w:sz w:val="21"/>
          <w:szCs w:val="21"/>
          <w:lang w:val="en-US" w:eastAsia="zh-CN"/>
        </w:rPr>
        <w:t>8</w:t>
      </w:r>
      <w:r>
        <w:rPr>
          <w:rFonts w:hint="eastAsia" w:ascii="宋体" w:hAnsi="宋体" w:cs="宋体"/>
          <w:sz w:val="21"/>
          <w:szCs w:val="21"/>
        </w:rPr>
        <w:t>.8 散流器的空出部份应用漆黑镀锌铁皮正面封闭。</w:t>
      </w:r>
    </w:p>
    <w:p>
      <w:pPr>
        <w:pStyle w:val="3"/>
        <w:bidi w:val="0"/>
        <w:rPr>
          <w:rFonts w:ascii="宋体" w:hAnsi="宋体"/>
          <w:sz w:val="32"/>
          <w:szCs w:val="32"/>
        </w:rPr>
      </w:pPr>
      <w:bookmarkStart w:id="30" w:name="_Toc11139"/>
      <w:r>
        <w:rPr>
          <w:rFonts w:hint="eastAsia" w:ascii="宋体" w:hAnsi="宋体"/>
          <w:b/>
          <w:sz w:val="32"/>
          <w:szCs w:val="32"/>
          <w:lang w:val="en-US" w:eastAsia="zh-CN"/>
        </w:rPr>
        <w:t>九</w:t>
      </w:r>
      <w:r>
        <w:rPr>
          <w:rFonts w:hint="eastAsia" w:ascii="宋体" w:hAnsi="宋体"/>
          <w:b/>
          <w:sz w:val="32"/>
          <w:szCs w:val="32"/>
        </w:rPr>
        <w:t>、通风阀门技术要求</w:t>
      </w:r>
      <w:r>
        <w:rPr>
          <w:rFonts w:hint="eastAsia" w:ascii="宋体" w:hAnsi="宋体"/>
          <w:sz w:val="24"/>
          <w:szCs w:val="24"/>
        </w:rPr>
        <w:t>（不仅限于以下要求）</w:t>
      </w:r>
      <w:bookmarkEnd w:id="30"/>
    </w:p>
    <w:p>
      <w:pPr>
        <w:pStyle w:val="5"/>
        <w:bidi w:val="0"/>
        <w:rPr>
          <w:sz w:val="24"/>
          <w:szCs w:val="24"/>
        </w:rPr>
      </w:pPr>
      <w:r>
        <w:rPr>
          <w:rFonts w:hint="eastAsia"/>
          <w:sz w:val="24"/>
          <w:szCs w:val="24"/>
        </w:rPr>
        <w:t>1．采用标准</w:t>
      </w:r>
    </w:p>
    <w:p>
      <w:pPr>
        <w:pStyle w:val="8"/>
        <w:bidi w:val="0"/>
        <w:rPr>
          <w:rFonts w:hint="eastAsia"/>
        </w:rPr>
      </w:pPr>
      <w:r>
        <w:rPr>
          <w:rFonts w:hint="eastAsia"/>
        </w:rPr>
        <w:t>1.1本技术要求是基于本项目设计文件和图纸提出的最低限度技术要求，并未对一切细节作出规定，也未充分引述全部有关标准和规范的条文，投标人提供的所有货物（包括制造、测试和安装等）都应符合招标时已颁布的现行中国国家或其他公认的部颁、行业标准和国际标准化组织以及等效或更优的其他国家的权威性标准和规范的有关条文。</w:t>
      </w:r>
    </w:p>
    <w:p>
      <w:pPr>
        <w:pStyle w:val="5"/>
        <w:numPr>
          <w:ilvl w:val="0"/>
          <w:numId w:val="0"/>
        </w:numPr>
        <w:snapToGrid w:val="0"/>
        <w:spacing w:before="60" w:beforeLines="25" w:line="300" w:lineRule="auto"/>
        <w:rPr>
          <w:rFonts w:hint="eastAsia" w:hAnsi="宋体"/>
          <w:bCs/>
          <w:sz w:val="24"/>
          <w:szCs w:val="24"/>
        </w:rPr>
      </w:pPr>
      <w:r>
        <w:rPr>
          <w:rFonts w:hint="eastAsia" w:hAnsi="宋体"/>
          <w:bCs/>
          <w:sz w:val="24"/>
          <w:szCs w:val="24"/>
        </w:rPr>
        <w:t>1.2执行的有关标准</w:t>
      </w:r>
    </w:p>
    <w:p>
      <w:pPr>
        <w:tabs>
          <w:tab w:val="left" w:pos="840"/>
        </w:tabs>
        <w:adjustRightInd w:val="0"/>
        <w:snapToGrid w:val="0"/>
        <w:spacing w:before="60" w:beforeLines="25" w:line="300" w:lineRule="auto"/>
        <w:ind w:firstLine="840"/>
        <w:rPr>
          <w:rFonts w:hint="eastAsia" w:hAnsi="宋体"/>
          <w:sz w:val="24"/>
        </w:rPr>
      </w:pPr>
      <w:r>
        <w:rPr>
          <w:rFonts w:hint="eastAsia" w:hAnsi="宋体"/>
          <w:sz w:val="24"/>
        </w:rPr>
        <w:t>设备的制造、试验和验收除了满足本技术规格书的要求外，还应符合如下标准：</w:t>
      </w:r>
    </w:p>
    <w:p>
      <w:pPr>
        <w:spacing w:before="60" w:beforeLines="25" w:line="300" w:lineRule="auto"/>
        <w:ind w:left="840"/>
        <w:rPr>
          <w:rFonts w:hint="eastAsia" w:hAnsi="宋体"/>
          <w:sz w:val="24"/>
        </w:rPr>
      </w:pPr>
      <w:r>
        <w:rPr>
          <w:rFonts w:hint="eastAsia" w:hAnsi="宋体"/>
          <w:sz w:val="24"/>
        </w:rPr>
        <w:t>（1</w:t>
      </w:r>
      <w:r>
        <w:rPr>
          <w:rFonts w:hAnsi="宋体"/>
          <w:sz w:val="24"/>
        </w:rPr>
        <w:t>）</w:t>
      </w:r>
      <w:r>
        <w:rPr>
          <w:rFonts w:hint="eastAsia" w:ascii="宋体" w:hAnsi="宋体" w:cs="宋体"/>
          <w:sz w:val="24"/>
        </w:rPr>
        <w:t>《采暖通风与空调设计规范》</w:t>
      </w:r>
      <w:r>
        <w:rPr>
          <w:sz w:val="24"/>
        </w:rPr>
        <w:t>GB50019</w:t>
      </w:r>
      <w:r>
        <w:rPr>
          <w:rFonts w:hint="eastAsia" w:ascii="宋体" w:hAnsi="宋体"/>
          <w:sz w:val="24"/>
        </w:rPr>
        <w:t>－</w:t>
      </w:r>
      <w:r>
        <w:rPr>
          <w:rFonts w:hint="eastAsia"/>
          <w:sz w:val="24"/>
        </w:rPr>
        <w:t>2003</w:t>
      </w:r>
    </w:p>
    <w:p>
      <w:pPr>
        <w:spacing w:before="60" w:beforeLines="25" w:line="300" w:lineRule="auto"/>
        <w:ind w:left="840"/>
        <w:rPr>
          <w:rFonts w:hint="eastAsia" w:hAnsi="宋体"/>
          <w:sz w:val="24"/>
        </w:rPr>
      </w:pPr>
      <w:r>
        <w:rPr>
          <w:rFonts w:hint="eastAsia" w:hAnsi="宋体"/>
          <w:sz w:val="24"/>
        </w:rPr>
        <w:t>（2</w:t>
      </w:r>
      <w:r>
        <w:rPr>
          <w:rFonts w:hAnsi="宋体"/>
          <w:sz w:val="24"/>
        </w:rPr>
        <w:t>）</w:t>
      </w:r>
      <w:r>
        <w:rPr>
          <w:rFonts w:hint="eastAsia" w:ascii="宋体" w:hAnsi="宋体" w:cs="宋体"/>
          <w:sz w:val="24"/>
        </w:rPr>
        <w:t>《通风与空调工程施工质量验收规范》</w:t>
      </w:r>
      <w:r>
        <w:rPr>
          <w:sz w:val="24"/>
        </w:rPr>
        <w:t>GB50243</w:t>
      </w:r>
      <w:r>
        <w:rPr>
          <w:rFonts w:ascii="宋体" w:hAnsi="宋体"/>
          <w:sz w:val="24"/>
        </w:rPr>
        <w:t>-2002</w:t>
      </w:r>
    </w:p>
    <w:p>
      <w:pPr>
        <w:pStyle w:val="5"/>
        <w:bidi w:val="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2．总体技术要求</w:t>
      </w:r>
    </w:p>
    <w:p>
      <w:pPr>
        <w:spacing w:line="360" w:lineRule="auto"/>
        <w:ind w:firstLine="420" w:firstLineChars="200"/>
        <w:rPr>
          <w:rFonts w:hint="eastAsia" w:ascii="宋体" w:hAnsi="宋体"/>
          <w:sz w:val="21"/>
          <w:szCs w:val="16"/>
        </w:rPr>
      </w:pPr>
      <w:r>
        <w:rPr>
          <w:rFonts w:hint="eastAsia" w:ascii="宋体" w:hAnsi="宋体"/>
          <w:sz w:val="21"/>
          <w:szCs w:val="16"/>
        </w:rPr>
        <w:t>1、阀叶的转轴，铰链应采用不易锈蚀的材料制作，保证转动灵活，耐用。</w:t>
      </w:r>
    </w:p>
    <w:p>
      <w:pPr>
        <w:spacing w:line="360" w:lineRule="auto"/>
        <w:ind w:firstLine="420" w:firstLineChars="200"/>
        <w:rPr>
          <w:rFonts w:hint="eastAsia"/>
          <w:bCs/>
          <w:sz w:val="28"/>
          <w:szCs w:val="28"/>
        </w:rPr>
      </w:pPr>
      <w:r>
        <w:rPr>
          <w:rFonts w:hint="eastAsia" w:ascii="宋体" w:hAnsi="宋体"/>
          <w:sz w:val="21"/>
          <w:szCs w:val="16"/>
        </w:rPr>
        <w:t>2、</w:t>
      </w:r>
      <w:r>
        <w:rPr>
          <w:rFonts w:ascii="宋体" w:hAnsi="宋体"/>
          <w:sz w:val="21"/>
          <w:szCs w:val="16"/>
        </w:rPr>
        <w:t>在300Pa压差条件下，产品漏风量不大于</w:t>
      </w:r>
      <w:r>
        <w:rPr>
          <w:rFonts w:hint="eastAsia" w:ascii="宋体" w:hAnsi="宋体"/>
          <w:sz w:val="21"/>
          <w:szCs w:val="16"/>
        </w:rPr>
        <w:t>22</w:t>
      </w:r>
      <w:r>
        <w:rPr>
          <w:rFonts w:ascii="宋体" w:hAnsi="宋体"/>
          <w:sz w:val="21"/>
          <w:szCs w:val="16"/>
        </w:rPr>
        <w:t>0m</w:t>
      </w:r>
      <w:r>
        <w:rPr>
          <w:rFonts w:ascii="宋体" w:hAnsi="宋体"/>
          <w:sz w:val="21"/>
          <w:szCs w:val="16"/>
          <w:vertAlign w:val="superscript"/>
        </w:rPr>
        <w:t>3</w:t>
      </w:r>
      <w:r>
        <w:rPr>
          <w:rFonts w:ascii="宋体" w:hAnsi="宋体"/>
          <w:sz w:val="21"/>
          <w:szCs w:val="16"/>
        </w:rPr>
        <w:t>/h﹒m</w:t>
      </w:r>
      <w:r>
        <w:rPr>
          <w:rFonts w:ascii="宋体" w:hAnsi="宋体"/>
          <w:sz w:val="21"/>
          <w:szCs w:val="16"/>
          <w:vertAlign w:val="superscript"/>
        </w:rPr>
        <w:t>2</w:t>
      </w:r>
      <w:r>
        <w:rPr>
          <w:rFonts w:ascii="宋体" w:hAnsi="宋体"/>
          <w:sz w:val="21"/>
          <w:szCs w:val="16"/>
        </w:rPr>
        <w:t xml:space="preserve"> </w:t>
      </w:r>
      <w:r>
        <w:rPr>
          <w:rFonts w:hint="eastAsia" w:ascii="宋体" w:hAnsi="宋体"/>
          <w:sz w:val="21"/>
          <w:szCs w:val="16"/>
        </w:rPr>
        <w:t>。</w:t>
      </w:r>
    </w:p>
    <w:p>
      <w:pPr>
        <w:pStyle w:val="5"/>
        <w:bidi w:val="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 技术要求</w:t>
      </w:r>
    </w:p>
    <w:p>
      <w:pPr>
        <w:spacing w:line="360" w:lineRule="auto"/>
        <w:rPr>
          <w:rFonts w:hint="eastAsia" w:ascii="宋体" w:hAnsi="宋体"/>
          <w:b/>
          <w:bCs/>
          <w:sz w:val="21"/>
          <w:szCs w:val="16"/>
        </w:rPr>
      </w:pPr>
      <w:r>
        <w:rPr>
          <w:rFonts w:hint="eastAsia" w:ascii="宋体" w:hAnsi="宋体"/>
          <w:b/>
          <w:bCs/>
          <w:sz w:val="21"/>
          <w:szCs w:val="16"/>
        </w:rPr>
        <w:t>3.1 风管钢制止回阀</w:t>
      </w:r>
    </w:p>
    <w:p>
      <w:pPr>
        <w:spacing w:line="360" w:lineRule="auto"/>
        <w:rPr>
          <w:rFonts w:hint="eastAsia" w:ascii="宋体" w:hAnsi="宋体"/>
          <w:sz w:val="21"/>
          <w:szCs w:val="16"/>
        </w:rPr>
      </w:pPr>
      <w:r>
        <w:rPr>
          <w:rFonts w:hint="eastAsia" w:ascii="宋体" w:hAnsi="宋体"/>
          <w:sz w:val="21"/>
          <w:szCs w:val="16"/>
        </w:rPr>
        <w:t>3.1.1启闭灵活，关闭时应严密。</w:t>
      </w:r>
    </w:p>
    <w:p>
      <w:pPr>
        <w:spacing w:line="360" w:lineRule="auto"/>
        <w:rPr>
          <w:rFonts w:hint="eastAsia" w:ascii="宋体" w:hAnsi="宋体"/>
          <w:sz w:val="21"/>
          <w:szCs w:val="16"/>
        </w:rPr>
      </w:pPr>
      <w:r>
        <w:rPr>
          <w:rFonts w:hint="eastAsia" w:ascii="宋体" w:hAnsi="宋体"/>
          <w:sz w:val="21"/>
          <w:szCs w:val="16"/>
        </w:rPr>
        <w:t>3.1.2要求密闭性能好、结构牢固且采用弹簧闭合式方式。</w:t>
      </w:r>
    </w:p>
    <w:p>
      <w:pPr>
        <w:spacing w:line="360" w:lineRule="auto"/>
        <w:rPr>
          <w:rFonts w:hint="eastAsia" w:ascii="宋体" w:hAnsi="宋体"/>
          <w:sz w:val="21"/>
          <w:szCs w:val="16"/>
        </w:rPr>
      </w:pPr>
      <w:r>
        <w:rPr>
          <w:rFonts w:hint="eastAsia" w:ascii="宋体" w:hAnsi="宋体"/>
          <w:sz w:val="21"/>
          <w:szCs w:val="16"/>
        </w:rPr>
        <w:t>3.1.3水平安装的止回阀应有可靠的平衡调节机构。</w:t>
      </w:r>
    </w:p>
    <w:p>
      <w:pPr>
        <w:spacing w:line="360" w:lineRule="auto"/>
        <w:rPr>
          <w:rFonts w:hint="eastAsia" w:ascii="宋体" w:hAnsi="宋体"/>
          <w:sz w:val="21"/>
          <w:szCs w:val="16"/>
        </w:rPr>
      </w:pPr>
      <w:r>
        <w:rPr>
          <w:rFonts w:hint="eastAsia" w:ascii="宋体" w:hAnsi="宋体"/>
          <w:sz w:val="21"/>
          <w:szCs w:val="16"/>
        </w:rPr>
        <w:t>3.1.4提供在不同的风速（</w:t>
      </w:r>
      <w:r>
        <w:rPr>
          <w:rFonts w:ascii="宋体" w:hAnsi="宋体"/>
          <w:sz w:val="21"/>
          <w:szCs w:val="16"/>
        </w:rPr>
        <w:t>5m/s、8m/s）下的噪声值及阻力，每平方米漏风量的检测报告，检测数据须符合有关规范要求。</w:t>
      </w:r>
    </w:p>
    <w:p>
      <w:pPr>
        <w:spacing w:line="360" w:lineRule="auto"/>
        <w:rPr>
          <w:rFonts w:hint="eastAsia" w:ascii="宋体" w:hAnsi="宋体"/>
          <w:b/>
          <w:bCs/>
          <w:sz w:val="21"/>
          <w:szCs w:val="16"/>
        </w:rPr>
      </w:pPr>
      <w:r>
        <w:rPr>
          <w:rFonts w:hint="eastAsia" w:ascii="宋体" w:hAnsi="宋体"/>
          <w:b/>
          <w:bCs/>
          <w:sz w:val="21"/>
          <w:szCs w:val="16"/>
        </w:rPr>
        <w:t>3.2 风量调节阀</w:t>
      </w:r>
    </w:p>
    <w:p>
      <w:pPr>
        <w:spacing w:line="360" w:lineRule="auto"/>
        <w:rPr>
          <w:rFonts w:ascii="宋体" w:hAnsi="宋体"/>
          <w:sz w:val="21"/>
          <w:szCs w:val="16"/>
        </w:rPr>
      </w:pPr>
      <w:r>
        <w:rPr>
          <w:rFonts w:hint="eastAsia" w:ascii="宋体" w:hAnsi="宋体"/>
          <w:sz w:val="21"/>
          <w:szCs w:val="16"/>
        </w:rPr>
        <w:t>3.2.1提供在</w:t>
      </w:r>
      <w:r>
        <w:rPr>
          <w:rFonts w:ascii="宋体" w:hAnsi="宋体"/>
          <w:sz w:val="21"/>
          <w:szCs w:val="16"/>
        </w:rPr>
        <w:t>300Pa、500Pa压差下，风速（5m/s、8m/s、10m/s）下的噪音值及阻力值，每平方米漏风量的检测报告，检测数据须符合有关规范要求。</w:t>
      </w:r>
    </w:p>
    <w:p>
      <w:pPr>
        <w:spacing w:line="360" w:lineRule="auto"/>
        <w:rPr>
          <w:rFonts w:ascii="宋体" w:hAnsi="宋体"/>
          <w:sz w:val="21"/>
          <w:szCs w:val="16"/>
        </w:rPr>
      </w:pPr>
      <w:r>
        <w:rPr>
          <w:rFonts w:hint="eastAsia" w:ascii="宋体" w:hAnsi="宋体"/>
          <w:sz w:val="21"/>
          <w:szCs w:val="16"/>
        </w:rPr>
        <w:t>3.2.2阀板的支承采用含油密闭轴承。</w:t>
      </w:r>
    </w:p>
    <w:p>
      <w:pPr>
        <w:spacing w:line="360" w:lineRule="auto"/>
        <w:rPr>
          <w:rFonts w:hint="eastAsia" w:ascii="宋体" w:hAnsi="宋体"/>
          <w:b/>
          <w:bCs/>
          <w:sz w:val="21"/>
          <w:szCs w:val="16"/>
        </w:rPr>
      </w:pPr>
      <w:r>
        <w:rPr>
          <w:rFonts w:hint="eastAsia" w:ascii="宋体" w:hAnsi="宋体"/>
          <w:b/>
          <w:bCs/>
          <w:sz w:val="21"/>
          <w:szCs w:val="16"/>
        </w:rPr>
        <w:t>3.3 电动风量调节阀</w:t>
      </w:r>
    </w:p>
    <w:p>
      <w:pPr>
        <w:spacing w:line="360" w:lineRule="auto"/>
        <w:rPr>
          <w:rFonts w:ascii="宋体" w:hAnsi="宋体"/>
          <w:sz w:val="21"/>
          <w:szCs w:val="16"/>
        </w:rPr>
      </w:pPr>
      <w:r>
        <w:rPr>
          <w:rFonts w:hint="eastAsia" w:ascii="宋体" w:hAnsi="宋体"/>
          <w:sz w:val="21"/>
          <w:szCs w:val="16"/>
        </w:rPr>
        <w:t>3.3.1</w:t>
      </w:r>
      <w:r>
        <w:rPr>
          <w:rFonts w:ascii="宋体" w:hAnsi="宋体"/>
          <w:sz w:val="21"/>
          <w:szCs w:val="16"/>
        </w:rPr>
        <w:t>提供在300Pa、500Pa压差下，风速（5m/s、8m/s、10m/s）下的噪音值及阻力值，每平方米漏风量的检测报告，检测数据须符合有关规范要求。</w:t>
      </w:r>
    </w:p>
    <w:p>
      <w:pPr>
        <w:spacing w:line="360" w:lineRule="auto"/>
        <w:rPr>
          <w:rFonts w:hint="eastAsia" w:ascii="宋体" w:hAnsi="宋体"/>
          <w:sz w:val="21"/>
          <w:szCs w:val="16"/>
        </w:rPr>
      </w:pPr>
      <w:r>
        <w:rPr>
          <w:rFonts w:hint="eastAsia" w:ascii="宋体" w:hAnsi="宋体"/>
          <w:sz w:val="21"/>
          <w:szCs w:val="16"/>
        </w:rPr>
        <w:t>3.3.2</w:t>
      </w:r>
      <w:r>
        <w:rPr>
          <w:rFonts w:ascii="宋体" w:hAnsi="宋体"/>
          <w:sz w:val="21"/>
          <w:szCs w:val="16"/>
        </w:rPr>
        <w:t>阀板的支承采用含油密闭轴承。</w:t>
      </w:r>
    </w:p>
    <w:p>
      <w:pPr>
        <w:spacing w:line="360" w:lineRule="auto"/>
        <w:rPr>
          <w:rFonts w:hint="eastAsia" w:ascii="宋体" w:hAnsi="宋体"/>
          <w:sz w:val="21"/>
          <w:szCs w:val="16"/>
        </w:rPr>
      </w:pPr>
      <w:r>
        <w:rPr>
          <w:rFonts w:hint="eastAsia" w:ascii="宋体" w:hAnsi="宋体"/>
          <w:sz w:val="21"/>
          <w:szCs w:val="16"/>
        </w:rPr>
        <w:t>3.3.3 电源24V，</w:t>
      </w:r>
      <w:r>
        <w:rPr>
          <w:rFonts w:hint="eastAsia"/>
          <w:sz w:val="21"/>
          <w:szCs w:val="16"/>
        </w:rPr>
        <w:t>应自带执行机构，并提供启停状态及启停控制两组无源监控端子给BA系统。平时和消防均要联动的风阀执行机构能分别接受消防及BA联动控制，并以消防联动控制优先。</w:t>
      </w:r>
    </w:p>
    <w:p>
      <w:pPr>
        <w:spacing w:line="360" w:lineRule="auto"/>
        <w:rPr>
          <w:rFonts w:hint="eastAsia" w:ascii="宋体" w:hAnsi="宋体"/>
          <w:sz w:val="21"/>
          <w:szCs w:val="16"/>
        </w:rPr>
      </w:pPr>
    </w:p>
    <w:p>
      <w:pPr>
        <w:pStyle w:val="3"/>
        <w:bidi w:val="0"/>
        <w:rPr>
          <w:rFonts w:ascii="宋体" w:hAnsi="宋体"/>
          <w:b/>
          <w:bCs/>
          <w:sz w:val="32"/>
        </w:rPr>
      </w:pPr>
      <w:bookmarkStart w:id="31" w:name="_Toc8863"/>
      <w:r>
        <w:rPr>
          <w:rFonts w:hint="eastAsia" w:ascii="宋体" w:hAnsi="宋体"/>
          <w:b/>
          <w:bCs/>
          <w:sz w:val="32"/>
          <w:lang w:val="en-US" w:eastAsia="zh-CN"/>
        </w:rPr>
        <w:t>十</w:t>
      </w:r>
      <w:r>
        <w:rPr>
          <w:rFonts w:hint="eastAsia" w:ascii="宋体" w:hAnsi="宋体"/>
          <w:b/>
          <w:bCs/>
          <w:sz w:val="32"/>
        </w:rPr>
        <w:t>、防火封堵技术要求</w:t>
      </w:r>
      <w:r>
        <w:rPr>
          <w:rFonts w:hint="eastAsia" w:ascii="宋体" w:hAnsi="宋体"/>
          <w:sz w:val="24"/>
          <w:szCs w:val="24"/>
        </w:rPr>
        <w:t>（不仅限于以下要求）</w:t>
      </w:r>
      <w:bookmarkEnd w:id="31"/>
    </w:p>
    <w:p>
      <w:pPr>
        <w:pStyle w:val="5"/>
        <w:bidi w:val="0"/>
        <w:rPr>
          <w:sz w:val="24"/>
          <w:szCs w:val="24"/>
        </w:rPr>
      </w:pPr>
      <w:r>
        <w:rPr>
          <w:rFonts w:hint="eastAsia"/>
          <w:sz w:val="24"/>
          <w:szCs w:val="24"/>
        </w:rPr>
        <w:t>1. 采用标准</w:t>
      </w:r>
    </w:p>
    <w:p>
      <w:pPr>
        <w:pStyle w:val="8"/>
        <w:bidi w:val="0"/>
        <w:rPr>
          <w:rFonts w:hint="eastAsia"/>
        </w:rPr>
      </w:pPr>
      <w:r>
        <w:rPr>
          <w:rFonts w:hint="eastAsia"/>
        </w:rPr>
        <w:t>1.1本技术要求是基于本项目设计文件和图纸提出的最低限度技术要求，并未对一切细节作出规定，也未充分引述全部有关标准和规范的条文，投标人提供的所有货物（包括制造、测试和安装等）都应符合招标时已颁布的现行中国国家或其他公认的部颁、行业标准和国际标准化组织以及等效或更优的其他国家的权威性标准和规范的有关条文。</w:t>
      </w:r>
    </w:p>
    <w:p>
      <w:pPr>
        <w:pStyle w:val="8"/>
        <w:bidi w:val="0"/>
        <w:rPr>
          <w:rFonts w:hint="eastAsia"/>
        </w:rPr>
      </w:pPr>
      <w:r>
        <w:rPr>
          <w:rFonts w:hint="eastAsia"/>
        </w:rPr>
        <w:t>1.2执行的有关标准</w:t>
      </w:r>
    </w:p>
    <w:p>
      <w:pPr>
        <w:pStyle w:val="8"/>
        <w:bidi w:val="0"/>
        <w:rPr>
          <w:rFonts w:hint="eastAsia"/>
        </w:rPr>
      </w:pPr>
      <w:r>
        <w:rPr>
          <w:rFonts w:hint="eastAsia"/>
        </w:rPr>
        <w:t>设备的制造、试验和验收除了满足本技术规格书的要求外，还应符合如下标准：</w:t>
      </w:r>
    </w:p>
    <w:p>
      <w:pPr>
        <w:pStyle w:val="8"/>
        <w:bidi w:val="0"/>
        <w:rPr>
          <w:rFonts w:hint="eastAsia"/>
        </w:rPr>
      </w:pPr>
      <w:r>
        <w:rPr>
          <w:rFonts w:hint="eastAsia"/>
        </w:rPr>
        <w:t>（1</w:t>
      </w:r>
      <w:r>
        <w:t>）《</w:t>
      </w:r>
      <w:r>
        <w:rPr>
          <w:rFonts w:hint="eastAsia"/>
        </w:rPr>
        <w:t>建筑设计防火规范</w:t>
      </w:r>
      <w:r>
        <w:t>》</w:t>
      </w:r>
      <w:r>
        <w:rPr>
          <w:rFonts w:hint="eastAsia"/>
        </w:rPr>
        <w:t>GB50016（2006版</w:t>
      </w:r>
      <w:r>
        <w:t>）</w:t>
      </w:r>
    </w:p>
    <w:p>
      <w:pPr>
        <w:pStyle w:val="8"/>
        <w:bidi w:val="0"/>
        <w:rPr>
          <w:rFonts w:hint="eastAsia"/>
        </w:rPr>
      </w:pPr>
      <w:r>
        <w:rPr>
          <w:rFonts w:hint="eastAsia"/>
        </w:rPr>
        <w:t>（2</w:t>
      </w:r>
      <w:r>
        <w:t>）</w:t>
      </w:r>
      <w:r>
        <w:rPr>
          <w:rFonts w:hint="eastAsia"/>
        </w:rPr>
        <w:t>《通风与空调工程施工质量验收规范》</w:t>
      </w:r>
      <w:r>
        <w:t>GB50243-2002</w:t>
      </w:r>
    </w:p>
    <w:p>
      <w:pPr>
        <w:pStyle w:val="8"/>
        <w:bidi w:val="0"/>
        <w:rPr>
          <w:rFonts w:hint="eastAsia"/>
        </w:rPr>
      </w:pPr>
      <w:r>
        <w:rPr>
          <w:rFonts w:hint="eastAsia"/>
        </w:rPr>
        <w:t>（3</w:t>
      </w:r>
      <w:r>
        <w:t>）</w:t>
      </w:r>
      <w:r>
        <w:rPr>
          <w:rFonts w:hint="eastAsia"/>
        </w:rPr>
        <w:t>《建筑防火封堵应用技术》</w:t>
      </w:r>
      <w:r>
        <w:t>CECS154:2003</w:t>
      </w:r>
    </w:p>
    <w:p>
      <w:pPr>
        <w:pStyle w:val="5"/>
        <w:bidi w:val="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 总体技术要求</w:t>
      </w:r>
    </w:p>
    <w:p>
      <w:pPr>
        <w:pStyle w:val="8"/>
        <w:bidi w:val="0"/>
      </w:pPr>
      <w:r>
        <w:rPr>
          <w:rFonts w:hint="eastAsia"/>
        </w:rPr>
        <w:t>2.1</w:t>
      </w:r>
      <w:r>
        <w:t>符合设计和施工说明及设备材料表的参数规格要求。</w:t>
      </w:r>
    </w:p>
    <w:p>
      <w:pPr>
        <w:pStyle w:val="8"/>
        <w:bidi w:val="0"/>
      </w:pPr>
      <w:r>
        <w:rPr>
          <w:rFonts w:hint="eastAsia"/>
        </w:rPr>
        <w:t>2.2防火封堵材料为国内、国外知名品牌，具有国家消防部门的产品认证。</w:t>
      </w:r>
    </w:p>
    <w:p>
      <w:pPr>
        <w:pStyle w:val="8"/>
        <w:bidi w:val="0"/>
      </w:pPr>
      <w:r>
        <w:rPr>
          <w:rFonts w:hint="eastAsia"/>
        </w:rPr>
        <w:t>2.3供货厂家具有深化设计能力。</w:t>
      </w:r>
    </w:p>
    <w:p>
      <w:pPr>
        <w:pStyle w:val="8"/>
        <w:bidi w:val="0"/>
      </w:pPr>
      <w:r>
        <w:rPr>
          <w:rFonts w:hint="eastAsia"/>
        </w:rPr>
        <w:t>2.4耐久性：</w:t>
      </w:r>
      <w:r>
        <w:t>25</w:t>
      </w:r>
      <w:r>
        <w:rPr>
          <w:rFonts w:hint="eastAsia"/>
        </w:rPr>
        <w:t>年以上长效防火封堵时效。</w:t>
      </w:r>
    </w:p>
    <w:p>
      <w:pPr>
        <w:pStyle w:val="8"/>
        <w:bidi w:val="0"/>
      </w:pPr>
      <w:r>
        <w:rPr>
          <w:rFonts w:hint="eastAsia"/>
        </w:rPr>
        <w:t>2.5对电缆、导线等无腐蚀性。</w:t>
      </w:r>
    </w:p>
    <w:p>
      <w:pPr>
        <w:pStyle w:val="8"/>
        <w:bidi w:val="0"/>
      </w:pPr>
      <w:r>
        <w:rPr>
          <w:rFonts w:hint="eastAsia"/>
        </w:rPr>
        <w:t>2.6防火密封胶膨胀率不小于</w:t>
      </w:r>
      <w:r>
        <w:t xml:space="preserve">300% </w:t>
      </w:r>
      <w:r>
        <w:rPr>
          <w:rFonts w:hint="eastAsia"/>
        </w:rPr>
        <w:t>。</w:t>
      </w:r>
    </w:p>
    <w:p>
      <w:pPr>
        <w:pStyle w:val="8"/>
        <w:bidi w:val="0"/>
      </w:pPr>
      <w:r>
        <w:rPr>
          <w:rFonts w:hint="eastAsia"/>
        </w:rPr>
        <w:t>2.7防火填缝胶变形能力≥±</w:t>
      </w:r>
      <w:r>
        <w:t xml:space="preserve">10% </w:t>
      </w:r>
      <w:r>
        <w:rPr>
          <w:rFonts w:hint="eastAsia"/>
        </w:rPr>
        <w:t>。</w:t>
      </w:r>
    </w:p>
    <w:p>
      <w:pPr>
        <w:pStyle w:val="8"/>
        <w:bidi w:val="0"/>
      </w:pPr>
      <w:r>
        <w:rPr>
          <w:rFonts w:hint="eastAsia"/>
        </w:rPr>
        <w:t>2.8不含重金属、游离硅。</w:t>
      </w:r>
    </w:p>
    <w:p>
      <w:pPr>
        <w:pStyle w:val="8"/>
        <w:bidi w:val="0"/>
      </w:pPr>
      <w:r>
        <w:rPr>
          <w:rFonts w:hint="eastAsia"/>
        </w:rPr>
        <w:t>2.9有第三方保险。</w:t>
      </w:r>
    </w:p>
    <w:p>
      <w:pPr>
        <w:pStyle w:val="8"/>
        <w:bidi w:val="0"/>
      </w:pPr>
      <w:r>
        <w:rPr>
          <w:rFonts w:hint="eastAsia"/>
        </w:rPr>
        <w:t>2.10防火封堵材料的防火等级和耐火时间应与建筑物的等级一致。</w:t>
      </w:r>
    </w:p>
    <w:p>
      <w:pPr>
        <w:pStyle w:val="3"/>
        <w:bidi w:val="0"/>
        <w:rPr>
          <w:rFonts w:hint="eastAsia" w:ascii="宋体" w:hAnsi="宋体"/>
          <w:b/>
          <w:sz w:val="32"/>
          <w:szCs w:val="32"/>
        </w:rPr>
      </w:pPr>
      <w:bookmarkStart w:id="32" w:name="_Toc30452"/>
      <w:r>
        <w:rPr>
          <w:rFonts w:hint="eastAsia" w:ascii="宋体" w:hAnsi="宋体"/>
          <w:b/>
          <w:sz w:val="32"/>
          <w:szCs w:val="32"/>
          <w:lang w:val="en-US" w:eastAsia="zh-CN"/>
        </w:rPr>
        <w:t>十一</w:t>
      </w:r>
      <w:r>
        <w:rPr>
          <w:rFonts w:hint="eastAsia" w:ascii="宋体" w:hAnsi="宋体"/>
          <w:b/>
          <w:sz w:val="32"/>
          <w:szCs w:val="32"/>
        </w:rPr>
        <w:t>、不燃材料软性接头技术要求</w:t>
      </w:r>
      <w:r>
        <w:rPr>
          <w:rFonts w:hint="eastAsia" w:ascii="宋体" w:hAnsi="宋体"/>
          <w:sz w:val="24"/>
          <w:szCs w:val="24"/>
        </w:rPr>
        <w:t>（不仅限于以下要求）</w:t>
      </w:r>
      <w:bookmarkEnd w:id="32"/>
    </w:p>
    <w:p>
      <w:pPr>
        <w:pStyle w:val="5"/>
        <w:bidi w:val="0"/>
        <w:rPr>
          <w:sz w:val="24"/>
          <w:szCs w:val="24"/>
        </w:rPr>
      </w:pPr>
      <w:r>
        <w:rPr>
          <w:rFonts w:hint="eastAsia"/>
          <w:sz w:val="24"/>
          <w:szCs w:val="24"/>
        </w:rPr>
        <w:t>1. 采用标准</w:t>
      </w:r>
    </w:p>
    <w:p>
      <w:pPr>
        <w:pStyle w:val="8"/>
        <w:bidi w:val="0"/>
        <w:rPr>
          <w:rFonts w:hint="eastAsia"/>
        </w:rPr>
      </w:pPr>
      <w:r>
        <w:rPr>
          <w:rFonts w:hint="eastAsia"/>
        </w:rPr>
        <w:t>1.1本技术要求是基于本项目设计文件和图纸提出的最低限度技术要求，并未对一切细节作出规定，也未充分引述全部有关标准和规范的条文，投标人提供的所有货物（包括制造、测试和安装等）都应符合招标时已颁布的现行中国国家或其他公认的部颁、行业标准和国际标准化组织以及等效或更优的其他国家的权威性标准和规范的有关条文。</w:t>
      </w:r>
    </w:p>
    <w:p>
      <w:pPr>
        <w:pStyle w:val="8"/>
        <w:bidi w:val="0"/>
        <w:rPr>
          <w:rFonts w:hint="eastAsia"/>
        </w:rPr>
      </w:pPr>
      <w:r>
        <w:rPr>
          <w:rFonts w:hint="eastAsia"/>
        </w:rPr>
        <w:t>1.2执行的有关标准</w:t>
      </w:r>
    </w:p>
    <w:p>
      <w:pPr>
        <w:pStyle w:val="8"/>
        <w:bidi w:val="0"/>
        <w:rPr>
          <w:rFonts w:hint="eastAsia"/>
        </w:rPr>
      </w:pPr>
      <w:r>
        <w:rPr>
          <w:rFonts w:hint="eastAsia"/>
        </w:rPr>
        <w:t>设备的制造、试验和验收除了满足本技术规格书的要求外，还应符合如下标准：</w:t>
      </w:r>
    </w:p>
    <w:p>
      <w:pPr>
        <w:pStyle w:val="8"/>
        <w:bidi w:val="0"/>
        <w:rPr>
          <w:rFonts w:hint="eastAsia"/>
        </w:rPr>
      </w:pPr>
      <w:r>
        <w:rPr>
          <w:rFonts w:hint="eastAsia"/>
        </w:rPr>
        <w:t>（1</w:t>
      </w:r>
      <w:r>
        <w:t>）《</w:t>
      </w:r>
      <w:r>
        <w:rPr>
          <w:rFonts w:hint="eastAsia"/>
        </w:rPr>
        <w:t>建筑设计防火规范</w:t>
      </w:r>
      <w:r>
        <w:t>》</w:t>
      </w:r>
      <w:r>
        <w:rPr>
          <w:rFonts w:hint="eastAsia"/>
        </w:rPr>
        <w:t>GB50016（2006版</w:t>
      </w:r>
      <w:r>
        <w:t>）</w:t>
      </w:r>
    </w:p>
    <w:p>
      <w:pPr>
        <w:pStyle w:val="8"/>
        <w:bidi w:val="0"/>
        <w:rPr>
          <w:rFonts w:hint="eastAsia"/>
          <w:bCs/>
          <w:sz w:val="28"/>
          <w:szCs w:val="28"/>
        </w:rPr>
      </w:pPr>
      <w:r>
        <w:rPr>
          <w:rFonts w:hint="eastAsia"/>
        </w:rPr>
        <w:t>（2</w:t>
      </w:r>
      <w:r>
        <w:t>）</w:t>
      </w:r>
      <w:r>
        <w:rPr>
          <w:rFonts w:hint="eastAsia"/>
        </w:rPr>
        <w:t>《采暖通风与空调设计规范》</w:t>
      </w:r>
      <w:r>
        <w:t>GB50019</w:t>
      </w:r>
      <w:r>
        <w:rPr>
          <w:rFonts w:hint="eastAsia"/>
        </w:rPr>
        <w:t>－2003</w:t>
      </w:r>
    </w:p>
    <w:p>
      <w:pPr>
        <w:pStyle w:val="5"/>
        <w:bidi w:val="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 总体技术要求</w:t>
      </w:r>
    </w:p>
    <w:p>
      <w:pPr>
        <w:pStyle w:val="8"/>
        <w:bidi w:val="0"/>
        <w:rPr>
          <w:rFonts w:hint="eastAsia"/>
        </w:rPr>
      </w:pPr>
      <w:r>
        <w:rPr>
          <w:rFonts w:hint="eastAsia"/>
        </w:rPr>
        <w:t>2.1使用不漏风，不易霉变，不易老化，防腐，防潮，耐拉强度好，寿命长的柔性不燃材料。</w:t>
      </w:r>
    </w:p>
    <w:p>
      <w:pPr>
        <w:pStyle w:val="8"/>
        <w:bidi w:val="0"/>
        <w:rPr>
          <w:rFonts w:hint="eastAsia"/>
        </w:rPr>
      </w:pPr>
      <w:r>
        <w:rPr>
          <w:rFonts w:hint="eastAsia"/>
        </w:rPr>
        <w:t>2.2 空调系统的软接应可以采取不结露的措施。</w:t>
      </w:r>
    </w:p>
    <w:p>
      <w:pPr>
        <w:pStyle w:val="8"/>
        <w:bidi w:val="0"/>
        <w:rPr>
          <w:rFonts w:hint="eastAsia"/>
        </w:rPr>
      </w:pPr>
      <w:r>
        <w:rPr>
          <w:rFonts w:hint="eastAsia"/>
        </w:rPr>
        <w:t>2.3国家消防部门的产品认证。</w:t>
      </w:r>
    </w:p>
    <w:p>
      <w:pPr>
        <w:rPr>
          <w:rFonts w:hint="eastAsia"/>
        </w:rPr>
      </w:pPr>
    </w:p>
    <w:p>
      <w:pPr>
        <w:pStyle w:val="3"/>
        <w:bidi w:val="0"/>
        <w:rPr>
          <w:rFonts w:ascii="宋体" w:hAnsi="宋体"/>
          <w:b/>
        </w:rPr>
      </w:pPr>
      <w:r>
        <w:rPr>
          <w:rFonts w:ascii="黑体" w:hAnsi="宋体" w:eastAsia="黑体"/>
          <w:b/>
          <w:sz w:val="32"/>
          <w:szCs w:val="32"/>
        </w:rPr>
        <w:br w:type="page"/>
      </w:r>
      <w:bookmarkStart w:id="33" w:name="_Toc31274"/>
      <w:r>
        <w:rPr>
          <w:rFonts w:hint="eastAsia" w:ascii="黑体" w:hAnsi="宋体"/>
          <w:b/>
          <w:sz w:val="32"/>
          <w:szCs w:val="32"/>
          <w:lang w:val="en-US" w:eastAsia="zh-CN"/>
        </w:rPr>
        <w:t>十二</w:t>
      </w:r>
      <w:r>
        <w:rPr>
          <w:rStyle w:val="35"/>
          <w:rFonts w:hint="eastAsia"/>
          <w:b w:val="0"/>
          <w:bCs w:val="0"/>
        </w:rPr>
        <w:t>、风管材料技术要求（不仅限于以下要求）</w:t>
      </w:r>
      <w:bookmarkEnd w:id="33"/>
    </w:p>
    <w:p>
      <w:pPr>
        <w:pStyle w:val="5"/>
        <w:bidi w:val="0"/>
        <w:rPr>
          <w:sz w:val="24"/>
          <w:szCs w:val="24"/>
        </w:rPr>
      </w:pPr>
      <w:r>
        <w:rPr>
          <w:rFonts w:hint="eastAsia"/>
          <w:sz w:val="24"/>
          <w:szCs w:val="24"/>
        </w:rPr>
        <w:t>1. 采用标准</w:t>
      </w:r>
    </w:p>
    <w:p>
      <w:pPr>
        <w:pStyle w:val="8"/>
        <w:bidi w:val="0"/>
        <w:rPr>
          <w:rFonts w:hint="eastAsia"/>
        </w:rPr>
      </w:pPr>
      <w:r>
        <w:rPr>
          <w:rFonts w:hint="eastAsia"/>
        </w:rPr>
        <w:t>1.1 本技术要求是基于本项目设计文件和图纸提出的最低限度技术要求，并未对一切细节作出规定，也未充分引述全部有关标准和规范的条文，投标人提供的所有货物（包括制造、测试和安装等）都应符合招标时已颁布的现行中国国家或其他公认的部颁、行业标准和国际标准化组织以及等效或更优的其他国家的权威性标准和规范的有关条文。</w:t>
      </w:r>
    </w:p>
    <w:p>
      <w:pPr>
        <w:pStyle w:val="8"/>
        <w:bidi w:val="0"/>
        <w:rPr>
          <w:rFonts w:hint="eastAsia"/>
        </w:rPr>
      </w:pPr>
      <w:r>
        <w:rPr>
          <w:rFonts w:hint="eastAsia"/>
        </w:rPr>
        <w:t>1.2 执行的有关标准</w:t>
      </w:r>
    </w:p>
    <w:p>
      <w:pPr>
        <w:pStyle w:val="8"/>
        <w:bidi w:val="0"/>
        <w:rPr>
          <w:rFonts w:hint="eastAsia"/>
        </w:rPr>
      </w:pPr>
      <w:r>
        <w:rPr>
          <w:rFonts w:hint="eastAsia"/>
        </w:rPr>
        <w:t>设备的制造、试验和验收除了满足本技术规格书的要求外，还应符合如下标准：</w:t>
      </w:r>
    </w:p>
    <w:p>
      <w:pPr>
        <w:pStyle w:val="8"/>
        <w:bidi w:val="0"/>
        <w:rPr>
          <w:rFonts w:hint="eastAsia"/>
        </w:rPr>
      </w:pPr>
      <w:r>
        <w:rPr>
          <w:rFonts w:hint="eastAsia"/>
        </w:rPr>
        <w:t>（1</w:t>
      </w:r>
      <w:r>
        <w:t>）</w:t>
      </w:r>
      <w:r>
        <w:rPr>
          <w:rFonts w:hint="eastAsia"/>
        </w:rPr>
        <w:t xml:space="preserve">《采暖通风与空调设计规范》 </w:t>
      </w:r>
      <w:r>
        <w:t>GB50019</w:t>
      </w:r>
      <w:r>
        <w:rPr>
          <w:rFonts w:hint="eastAsia"/>
        </w:rPr>
        <w:t>－2003</w:t>
      </w:r>
    </w:p>
    <w:p>
      <w:pPr>
        <w:pStyle w:val="8"/>
        <w:bidi w:val="0"/>
        <w:rPr>
          <w:rFonts w:hint="eastAsia"/>
        </w:rPr>
      </w:pPr>
      <w:r>
        <w:rPr>
          <w:rFonts w:hint="eastAsia"/>
        </w:rPr>
        <w:t>（2</w:t>
      </w:r>
      <w:r>
        <w:t>）</w:t>
      </w:r>
      <w:r>
        <w:rPr>
          <w:rFonts w:hint="eastAsia"/>
        </w:rPr>
        <w:t xml:space="preserve">《通风与空调工程施工质量验收规范》 </w:t>
      </w:r>
      <w:r>
        <w:t>GB50243-2002</w:t>
      </w:r>
    </w:p>
    <w:p>
      <w:pPr>
        <w:pStyle w:val="8"/>
        <w:bidi w:val="0"/>
        <w:rPr>
          <w:rFonts w:hint="eastAsia"/>
        </w:rPr>
      </w:pPr>
      <w:r>
        <w:rPr>
          <w:rFonts w:hint="eastAsia"/>
        </w:rPr>
        <w:t>（3</w:t>
      </w:r>
      <w:r>
        <w:t>）</w:t>
      </w:r>
      <w:r>
        <w:rPr>
          <w:rFonts w:hint="eastAsia"/>
        </w:rPr>
        <w:t>《</w:t>
      </w:r>
      <w:r>
        <w:t>通风管道</w:t>
      </w:r>
      <w:r>
        <w:rPr>
          <w:rFonts w:hint="eastAsia"/>
        </w:rPr>
        <w:t>技术</w:t>
      </w:r>
      <w:r>
        <w:t>规程</w:t>
      </w:r>
      <w:r>
        <w:rPr>
          <w:rFonts w:hint="eastAsia"/>
        </w:rPr>
        <w:t xml:space="preserve">》 </w:t>
      </w:r>
      <w:r>
        <w:t>JGJ141-2004</w:t>
      </w:r>
    </w:p>
    <w:p>
      <w:pPr>
        <w:pStyle w:val="8"/>
        <w:bidi w:val="0"/>
        <w:rPr>
          <w:rFonts w:hint="eastAsia"/>
        </w:rPr>
      </w:pPr>
      <w:r>
        <w:rPr>
          <w:rFonts w:hint="eastAsia"/>
        </w:rPr>
        <w:t>（4</w:t>
      </w:r>
      <w:r>
        <w:t>）</w:t>
      </w:r>
      <w:r>
        <w:rPr>
          <w:rFonts w:hint="eastAsia"/>
        </w:rPr>
        <w:t>《玻镁</w:t>
      </w:r>
      <w:r>
        <w:t>风管</w:t>
      </w:r>
      <w:r>
        <w:rPr>
          <w:rFonts w:hint="eastAsia"/>
        </w:rPr>
        <w:t xml:space="preserve">》 </w:t>
      </w:r>
      <w:r>
        <w:t>J</w:t>
      </w:r>
      <w:r>
        <w:rPr>
          <w:rFonts w:hint="eastAsia"/>
        </w:rPr>
        <w:t>C/T646-2006</w:t>
      </w:r>
    </w:p>
    <w:p>
      <w:pPr>
        <w:pStyle w:val="8"/>
        <w:bidi w:val="0"/>
        <w:rPr>
          <w:rFonts w:hint="eastAsia"/>
        </w:rPr>
      </w:pPr>
      <w:r>
        <w:rPr>
          <w:rFonts w:hint="eastAsia"/>
        </w:rPr>
        <w:t>（5</w:t>
      </w:r>
      <w:r>
        <w:t>）</w:t>
      </w:r>
      <w:r>
        <w:rPr>
          <w:rFonts w:hint="eastAsia"/>
        </w:rPr>
        <w:t xml:space="preserve">《铝箔面硬质酚醛泡沫夹芯板》  </w:t>
      </w:r>
      <w:r>
        <w:t>J</w:t>
      </w:r>
      <w:r>
        <w:rPr>
          <w:rFonts w:hint="eastAsia"/>
        </w:rPr>
        <w:t>C/T051-2007</w:t>
      </w:r>
    </w:p>
    <w:p>
      <w:pPr>
        <w:pStyle w:val="8"/>
        <w:bidi w:val="0"/>
        <w:rPr>
          <w:rFonts w:hint="eastAsia"/>
        </w:rPr>
      </w:pPr>
      <w:r>
        <w:rPr>
          <w:rFonts w:hint="eastAsia"/>
        </w:rPr>
        <w:t>（6</w:t>
      </w:r>
      <w:r>
        <w:t>）</w:t>
      </w:r>
      <w:r>
        <w:rPr>
          <w:rFonts w:hint="eastAsia"/>
        </w:rPr>
        <w:t>《纺织品 织物撕破性能》 GB/T 3917.1-1997</w:t>
      </w:r>
    </w:p>
    <w:p>
      <w:pPr>
        <w:pStyle w:val="8"/>
        <w:bidi w:val="0"/>
        <w:rPr>
          <w:rFonts w:hint="eastAsia"/>
        </w:rPr>
      </w:pPr>
      <w:r>
        <w:rPr>
          <w:rFonts w:hint="eastAsia"/>
        </w:rPr>
        <w:t>（7</w:t>
      </w:r>
      <w:r>
        <w:t>）</w:t>
      </w:r>
      <w:r>
        <w:rPr>
          <w:rFonts w:hint="eastAsia"/>
        </w:rPr>
        <w:t>《纺织品 织物拉伸性能》   GB/T 3923.1-1997</w:t>
      </w:r>
    </w:p>
    <w:p>
      <w:pPr>
        <w:pStyle w:val="8"/>
        <w:bidi w:val="0"/>
        <w:rPr>
          <w:rFonts w:hint="eastAsia"/>
        </w:rPr>
      </w:pPr>
      <w:r>
        <w:rPr>
          <w:rFonts w:hint="eastAsia"/>
        </w:rPr>
        <w:t>（8</w:t>
      </w:r>
      <w:r>
        <w:t>）</w:t>
      </w:r>
      <w:r>
        <w:rPr>
          <w:rFonts w:hint="eastAsia"/>
        </w:rPr>
        <w:t>《建筑材料及制品燃烧性能分级》 GB 8624-2006</w:t>
      </w:r>
    </w:p>
    <w:p>
      <w:pPr>
        <w:pStyle w:val="8"/>
        <w:bidi w:val="0"/>
        <w:rPr>
          <w:rFonts w:hint="eastAsia"/>
        </w:rPr>
      </w:pPr>
      <w:r>
        <w:rPr>
          <w:rFonts w:hint="eastAsia"/>
        </w:rPr>
        <w:t>（9</w:t>
      </w:r>
      <w:r>
        <w:t>）</w:t>
      </w:r>
      <w:r>
        <w:rPr>
          <w:rFonts w:hint="eastAsia"/>
        </w:rPr>
        <w:t>《建筑材料或制品的单体燃烧试验》 GB/T 20284-2006</w:t>
      </w:r>
    </w:p>
    <w:p>
      <w:pPr>
        <w:pStyle w:val="8"/>
        <w:bidi w:val="0"/>
        <w:rPr>
          <w:rFonts w:hint="eastAsia"/>
        </w:rPr>
      </w:pPr>
      <w:r>
        <w:rPr>
          <w:rFonts w:hint="eastAsia"/>
        </w:rPr>
        <w:t>（10</w:t>
      </w:r>
      <w:r>
        <w:t>）</w:t>
      </w:r>
      <w:r>
        <w:rPr>
          <w:rFonts w:hint="eastAsia"/>
        </w:rPr>
        <w:t>《纺织品试验用家庭洗涤和干燥程序》 GB/T 8629-2001</w:t>
      </w:r>
    </w:p>
    <w:p>
      <w:pPr>
        <w:pStyle w:val="8"/>
        <w:bidi w:val="0"/>
        <w:rPr>
          <w:rFonts w:hint="eastAsia"/>
        </w:rPr>
      </w:pPr>
      <w:r>
        <w:rPr>
          <w:rFonts w:hint="eastAsia"/>
        </w:rPr>
        <w:t>（11</w:t>
      </w:r>
      <w:r>
        <w:t>）</w:t>
      </w:r>
      <w:r>
        <w:rPr>
          <w:rFonts w:hint="eastAsia"/>
        </w:rPr>
        <w:t>《纺织品织物透气性的测定》 GB/T 5453-1997</w:t>
      </w:r>
    </w:p>
    <w:p>
      <w:pPr>
        <w:pStyle w:val="8"/>
        <w:bidi w:val="0"/>
        <w:rPr>
          <w:rFonts w:hint="eastAsia"/>
        </w:rPr>
      </w:pPr>
      <w:r>
        <w:rPr>
          <w:rFonts w:hint="eastAsia"/>
        </w:rPr>
        <w:t>（12</w:t>
      </w:r>
      <w:r>
        <w:t>）</w:t>
      </w:r>
      <w:r>
        <w:rPr>
          <w:rFonts w:hint="eastAsia"/>
        </w:rPr>
        <w:t>《机械工业产品用塑料、涂料、橡胶材料人工气候加速试验方法》</w:t>
      </w:r>
    </w:p>
    <w:p>
      <w:pPr>
        <w:pStyle w:val="8"/>
        <w:bidi w:val="0"/>
        <w:rPr>
          <w:rFonts w:hint="eastAsia"/>
        </w:rPr>
      </w:pPr>
      <w:r>
        <w:rPr>
          <w:rFonts w:hint="eastAsia"/>
        </w:rPr>
        <w:t xml:space="preserve"> GB/T 14522-1993</w:t>
      </w:r>
    </w:p>
    <w:p>
      <w:pPr>
        <w:pStyle w:val="5"/>
        <w:bidi w:val="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 镀锌钢板风管技术要求：</w:t>
      </w:r>
    </w:p>
    <w:p>
      <w:pPr>
        <w:pStyle w:val="8"/>
        <w:bidi w:val="0"/>
        <w:rPr>
          <w:rFonts w:hint="eastAsia"/>
        </w:rPr>
      </w:pPr>
      <w:r>
        <w:rPr>
          <w:rFonts w:hint="eastAsia"/>
        </w:rPr>
        <w:t>2.1镀锌钢板风管总体技术要求</w:t>
      </w:r>
    </w:p>
    <w:p>
      <w:pPr>
        <w:pStyle w:val="8"/>
        <w:bidi w:val="0"/>
        <w:rPr>
          <w:rFonts w:hint="eastAsia"/>
        </w:rPr>
      </w:pPr>
      <w:r>
        <w:rPr>
          <w:rFonts w:hint="eastAsia"/>
        </w:rPr>
        <w:t>所有风管采用优质机制风管，板材选用优质镀锌钢板。</w:t>
      </w:r>
    </w:p>
    <w:p>
      <w:pPr>
        <w:pStyle w:val="8"/>
        <w:bidi w:val="0"/>
      </w:pPr>
      <w:r>
        <w:rPr>
          <w:rFonts w:hint="eastAsia"/>
        </w:rPr>
        <w:t>2.2 技术要求</w:t>
      </w:r>
    </w:p>
    <w:p>
      <w:pPr>
        <w:pStyle w:val="8"/>
        <w:bidi w:val="0"/>
      </w:pPr>
      <w:r>
        <w:rPr>
          <w:rFonts w:hint="eastAsia"/>
        </w:rPr>
        <w:t>2.2.1一般通风、</w:t>
      </w:r>
      <w:r>
        <w:t>空调风管其厚度及连接方式:</w:t>
      </w:r>
    </w:p>
    <w:tbl>
      <w:tblPr>
        <w:tblStyle w:val="28"/>
        <w:tblW w:w="874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2016"/>
        <w:gridCol w:w="1152"/>
        <w:gridCol w:w="1620"/>
        <w:gridCol w:w="1440"/>
        <w:gridCol w:w="1260"/>
        <w:gridCol w:w="12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05" w:hRule="atLeast"/>
        </w:trPr>
        <w:tc>
          <w:tcPr>
            <w:tcW w:w="2016" w:type="dxa"/>
            <w:vMerge w:val="restart"/>
            <w:tcBorders>
              <w:top w:val="single" w:color="auto" w:sz="4" w:space="0"/>
              <w:left w:val="single" w:color="auto" w:sz="4" w:space="0"/>
              <w:bottom w:val="single" w:color="auto" w:sz="4" w:space="0"/>
              <w:right w:val="single" w:color="auto" w:sz="4" w:space="0"/>
            </w:tcBorders>
            <w:noWrap w:val="0"/>
            <w:vAlign w:val="center"/>
          </w:tcPr>
          <w:p>
            <w:pPr>
              <w:pStyle w:val="8"/>
              <w:bidi w:val="0"/>
            </w:pPr>
            <w:r>
              <w:rPr>
                <w:rFonts w:hint="eastAsia"/>
              </w:rPr>
              <w:t>风管直径</w:t>
            </w:r>
            <w:r>
              <w:t>D或长边尺寸b</w:t>
            </w:r>
          </w:p>
          <w:p>
            <w:pPr>
              <w:pStyle w:val="8"/>
              <w:bidi w:val="0"/>
            </w:pPr>
            <w:r>
              <w:t>mm</w:t>
            </w:r>
          </w:p>
        </w:tc>
        <w:tc>
          <w:tcPr>
            <w:tcW w:w="4212" w:type="dxa"/>
            <w:gridSpan w:val="3"/>
            <w:tcBorders>
              <w:top w:val="single" w:color="auto" w:sz="4" w:space="0"/>
              <w:left w:val="single" w:color="auto" w:sz="4" w:space="0"/>
              <w:bottom w:val="single" w:color="auto" w:sz="4" w:space="0"/>
              <w:right w:val="single" w:color="auto" w:sz="4" w:space="0"/>
            </w:tcBorders>
            <w:noWrap w:val="0"/>
            <w:vAlign w:val="center"/>
          </w:tcPr>
          <w:p>
            <w:pPr>
              <w:pStyle w:val="8"/>
              <w:bidi w:val="0"/>
            </w:pPr>
            <w:r>
              <w:rPr>
                <w:rFonts w:hint="eastAsia"/>
              </w:rPr>
              <w:t>钢板厚度</w:t>
            </w:r>
            <w:r>
              <w:t xml:space="preserve"> mm</w:t>
            </w:r>
          </w:p>
        </w:tc>
        <w:tc>
          <w:tcPr>
            <w:tcW w:w="1260" w:type="dxa"/>
            <w:vMerge w:val="restart"/>
            <w:tcBorders>
              <w:top w:val="single" w:color="auto" w:sz="4" w:space="0"/>
              <w:left w:val="single" w:color="auto" w:sz="4" w:space="0"/>
              <w:bottom w:val="single" w:color="auto" w:sz="4" w:space="0"/>
              <w:right w:val="single" w:color="auto" w:sz="4" w:space="0"/>
            </w:tcBorders>
            <w:noWrap w:val="0"/>
            <w:vAlign w:val="center"/>
          </w:tcPr>
          <w:p>
            <w:pPr>
              <w:pStyle w:val="8"/>
              <w:bidi w:val="0"/>
            </w:pPr>
            <w:r>
              <w:rPr>
                <w:rFonts w:hint="eastAsia"/>
              </w:rPr>
              <w:t>连接方式</w:t>
            </w:r>
          </w:p>
        </w:tc>
        <w:tc>
          <w:tcPr>
            <w:tcW w:w="1260" w:type="dxa"/>
            <w:vMerge w:val="restart"/>
            <w:tcBorders>
              <w:top w:val="single" w:color="auto" w:sz="4" w:space="0"/>
              <w:left w:val="single" w:color="auto" w:sz="4" w:space="0"/>
              <w:bottom w:val="single" w:color="auto" w:sz="4" w:space="0"/>
              <w:right w:val="single" w:color="auto" w:sz="4" w:space="0"/>
            </w:tcBorders>
            <w:noWrap w:val="0"/>
            <w:vAlign w:val="center"/>
          </w:tcPr>
          <w:p>
            <w:pPr>
              <w:pStyle w:val="8"/>
              <w:bidi w:val="0"/>
            </w:pPr>
            <w:r>
              <w:rPr>
                <w:rFonts w:hint="eastAsia"/>
              </w:rPr>
              <w:t>风管法兰</w:t>
            </w:r>
          </w:p>
          <w:p>
            <w:pPr>
              <w:pStyle w:val="8"/>
              <w:bidi w:val="0"/>
            </w:pPr>
            <w:r>
              <w:t>mm</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3" w:hRule="atLeast"/>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1152" w:type="dxa"/>
            <w:vMerge w:val="restart"/>
            <w:tcBorders>
              <w:top w:val="single" w:color="auto" w:sz="4" w:space="0"/>
              <w:left w:val="single" w:color="auto" w:sz="4" w:space="0"/>
              <w:bottom w:val="single" w:color="auto" w:sz="4" w:space="0"/>
              <w:right w:val="single" w:color="auto" w:sz="4" w:space="0"/>
            </w:tcBorders>
            <w:noWrap w:val="0"/>
            <w:vAlign w:val="center"/>
          </w:tcPr>
          <w:p>
            <w:pPr>
              <w:pStyle w:val="8"/>
              <w:bidi w:val="0"/>
            </w:pPr>
            <w:r>
              <w:rPr>
                <w:rFonts w:hint="eastAsia"/>
              </w:rPr>
              <w:t>圆形风管</w:t>
            </w:r>
          </w:p>
        </w:tc>
        <w:tc>
          <w:tcPr>
            <w:tcW w:w="3060" w:type="dxa"/>
            <w:gridSpan w:val="2"/>
            <w:tcBorders>
              <w:top w:val="single" w:color="auto" w:sz="4" w:space="0"/>
              <w:left w:val="single" w:color="auto" w:sz="4" w:space="0"/>
              <w:bottom w:val="single" w:color="auto" w:sz="4" w:space="0"/>
              <w:right w:val="single" w:color="auto" w:sz="4" w:space="0"/>
            </w:tcBorders>
            <w:noWrap w:val="0"/>
            <w:vAlign w:val="center"/>
          </w:tcPr>
          <w:p>
            <w:pPr>
              <w:pStyle w:val="8"/>
              <w:bidi w:val="0"/>
            </w:pPr>
            <w:r>
              <w:rPr>
                <w:rFonts w:hint="eastAsia"/>
              </w:rPr>
              <w:t>矩形风管</w:t>
            </w: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2" w:hRule="atLeast"/>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1620" w:type="dxa"/>
            <w:tcBorders>
              <w:top w:val="single" w:color="auto" w:sz="4" w:space="0"/>
              <w:left w:val="single" w:color="auto" w:sz="4" w:space="0"/>
              <w:bottom w:val="single" w:color="auto" w:sz="4" w:space="0"/>
              <w:right w:val="single" w:color="auto" w:sz="4" w:space="0"/>
            </w:tcBorders>
            <w:noWrap w:val="0"/>
            <w:vAlign w:val="center"/>
          </w:tcPr>
          <w:p>
            <w:pPr>
              <w:pStyle w:val="8"/>
              <w:bidi w:val="0"/>
            </w:pPr>
            <w:r>
              <w:rPr>
                <w:rFonts w:hint="eastAsia"/>
              </w:rPr>
              <w:t>通风</w:t>
            </w:r>
            <w:r>
              <w:t>.空调用</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pStyle w:val="8"/>
              <w:bidi w:val="0"/>
            </w:pPr>
            <w:r>
              <w:rPr>
                <w:rFonts w:hint="eastAsia"/>
              </w:rPr>
              <w:t>消防排烟用</w:t>
            </w: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2016" w:type="dxa"/>
            <w:tcBorders>
              <w:top w:val="single" w:color="auto" w:sz="4" w:space="0"/>
              <w:left w:val="single" w:color="auto" w:sz="4" w:space="0"/>
              <w:bottom w:val="single" w:color="auto" w:sz="4" w:space="0"/>
              <w:right w:val="single" w:color="auto" w:sz="4" w:space="0"/>
            </w:tcBorders>
            <w:noWrap w:val="0"/>
            <w:vAlign w:val="center"/>
          </w:tcPr>
          <w:p>
            <w:pPr>
              <w:pStyle w:val="8"/>
              <w:bidi w:val="0"/>
            </w:pPr>
            <w:r>
              <w:t>b(D)&lt;=320</w:t>
            </w:r>
          </w:p>
        </w:tc>
        <w:tc>
          <w:tcPr>
            <w:tcW w:w="1152" w:type="dxa"/>
            <w:tcBorders>
              <w:top w:val="single" w:color="auto" w:sz="4" w:space="0"/>
              <w:left w:val="single" w:color="auto" w:sz="4" w:space="0"/>
              <w:bottom w:val="single" w:color="auto" w:sz="4" w:space="0"/>
              <w:right w:val="single" w:color="auto" w:sz="4" w:space="0"/>
            </w:tcBorders>
            <w:noWrap w:val="0"/>
            <w:vAlign w:val="center"/>
          </w:tcPr>
          <w:p>
            <w:pPr>
              <w:pStyle w:val="8"/>
              <w:bidi w:val="0"/>
            </w:pPr>
            <w:r>
              <w:t>0.5</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pStyle w:val="8"/>
              <w:bidi w:val="0"/>
            </w:pPr>
            <w:r>
              <w:t>0.5</w:t>
            </w:r>
          </w:p>
        </w:tc>
        <w:tc>
          <w:tcPr>
            <w:tcW w:w="1440" w:type="dxa"/>
            <w:vMerge w:val="restart"/>
            <w:tcBorders>
              <w:top w:val="single" w:color="auto" w:sz="4" w:space="0"/>
              <w:left w:val="single" w:color="auto" w:sz="4" w:space="0"/>
              <w:bottom w:val="single" w:color="auto" w:sz="4" w:space="0"/>
              <w:right w:val="single" w:color="auto" w:sz="4" w:space="0"/>
            </w:tcBorders>
            <w:noWrap w:val="0"/>
            <w:vAlign w:val="center"/>
          </w:tcPr>
          <w:p>
            <w:pPr>
              <w:pStyle w:val="8"/>
              <w:bidi w:val="0"/>
            </w:pPr>
            <w:r>
              <w:t>0.8</w:t>
            </w:r>
          </w:p>
        </w:tc>
        <w:tc>
          <w:tcPr>
            <w:tcW w:w="1260" w:type="dxa"/>
            <w:vMerge w:val="restart"/>
            <w:tcBorders>
              <w:top w:val="single" w:color="auto" w:sz="4" w:space="0"/>
              <w:left w:val="single" w:color="auto" w:sz="4" w:space="0"/>
              <w:bottom w:val="single" w:color="auto" w:sz="4" w:space="0"/>
              <w:right w:val="single" w:color="auto" w:sz="4" w:space="0"/>
            </w:tcBorders>
            <w:noWrap w:val="0"/>
            <w:vAlign w:val="center"/>
          </w:tcPr>
          <w:p>
            <w:pPr>
              <w:pStyle w:val="8"/>
              <w:bidi w:val="0"/>
            </w:pPr>
            <w:r>
              <w:rPr>
                <w:rFonts w:hint="eastAsia"/>
              </w:rPr>
              <w:t>插接</w:t>
            </w:r>
          </w:p>
        </w:tc>
        <w:tc>
          <w:tcPr>
            <w:tcW w:w="1260" w:type="dxa"/>
            <w:vMerge w:val="restart"/>
            <w:tcBorders>
              <w:top w:val="single" w:color="auto" w:sz="4" w:space="0"/>
              <w:left w:val="single" w:color="auto" w:sz="4" w:space="0"/>
              <w:bottom w:val="single" w:color="auto" w:sz="4" w:space="0"/>
              <w:right w:val="single" w:color="auto" w:sz="4" w:space="0"/>
            </w:tcBorders>
            <w:noWrap w:val="0"/>
            <w:vAlign w:val="center"/>
          </w:tcPr>
          <w:p>
            <w:pPr>
              <w:pStyle w:val="8"/>
              <w:bidi w:val="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2016" w:type="dxa"/>
            <w:tcBorders>
              <w:top w:val="single" w:color="auto" w:sz="4" w:space="0"/>
              <w:left w:val="single" w:color="auto" w:sz="4" w:space="0"/>
              <w:bottom w:val="single" w:color="auto" w:sz="4" w:space="0"/>
              <w:right w:val="single" w:color="auto" w:sz="4" w:space="0"/>
            </w:tcBorders>
            <w:noWrap w:val="0"/>
            <w:vAlign w:val="center"/>
          </w:tcPr>
          <w:p>
            <w:pPr>
              <w:pStyle w:val="8"/>
              <w:bidi w:val="0"/>
            </w:pPr>
            <w:r>
              <w:t>320&lt;b(D)&lt;=450</w:t>
            </w:r>
          </w:p>
        </w:tc>
        <w:tc>
          <w:tcPr>
            <w:tcW w:w="1152" w:type="dxa"/>
            <w:tcBorders>
              <w:top w:val="single" w:color="auto" w:sz="4" w:space="0"/>
              <w:left w:val="single" w:color="auto" w:sz="4" w:space="0"/>
              <w:bottom w:val="single" w:color="auto" w:sz="4" w:space="0"/>
              <w:right w:val="single" w:color="auto" w:sz="4" w:space="0"/>
            </w:tcBorders>
            <w:noWrap w:val="0"/>
            <w:vAlign w:val="center"/>
          </w:tcPr>
          <w:p>
            <w:pPr>
              <w:pStyle w:val="8"/>
              <w:bidi w:val="0"/>
            </w:pPr>
            <w:r>
              <w:t>0.6</w:t>
            </w:r>
          </w:p>
        </w:tc>
        <w:tc>
          <w:tcPr>
            <w:tcW w:w="1620" w:type="dxa"/>
            <w:vMerge w:val="restart"/>
            <w:tcBorders>
              <w:top w:val="single" w:color="auto" w:sz="4" w:space="0"/>
              <w:left w:val="single" w:color="auto" w:sz="4" w:space="0"/>
              <w:bottom w:val="single" w:color="auto" w:sz="4" w:space="0"/>
              <w:right w:val="single" w:color="auto" w:sz="4" w:space="0"/>
            </w:tcBorders>
            <w:noWrap w:val="0"/>
            <w:vAlign w:val="center"/>
          </w:tcPr>
          <w:p>
            <w:pPr>
              <w:pStyle w:val="8"/>
              <w:bidi w:val="0"/>
            </w:pPr>
            <w:r>
              <w:t>0.6</w:t>
            </w: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5" w:hRule="atLeast"/>
        </w:trPr>
        <w:tc>
          <w:tcPr>
            <w:tcW w:w="2016" w:type="dxa"/>
            <w:tcBorders>
              <w:top w:val="single" w:color="auto" w:sz="4" w:space="0"/>
              <w:left w:val="single" w:color="auto" w:sz="4" w:space="0"/>
              <w:bottom w:val="single" w:color="auto" w:sz="4" w:space="0"/>
              <w:right w:val="single" w:color="auto" w:sz="4" w:space="0"/>
            </w:tcBorders>
            <w:noWrap w:val="0"/>
            <w:vAlign w:val="center"/>
          </w:tcPr>
          <w:p>
            <w:pPr>
              <w:pStyle w:val="8"/>
              <w:bidi w:val="0"/>
            </w:pPr>
            <w:r>
              <w:t>450&lt;b(D)&lt;=630</w:t>
            </w:r>
          </w:p>
        </w:tc>
        <w:tc>
          <w:tcPr>
            <w:tcW w:w="1152" w:type="dxa"/>
            <w:vMerge w:val="restart"/>
            <w:tcBorders>
              <w:top w:val="single" w:color="auto" w:sz="4" w:space="0"/>
              <w:left w:val="single" w:color="auto" w:sz="4" w:space="0"/>
              <w:bottom w:val="single" w:color="auto" w:sz="4" w:space="0"/>
              <w:right w:val="single" w:color="auto" w:sz="4" w:space="0"/>
            </w:tcBorders>
            <w:noWrap w:val="0"/>
            <w:vAlign w:val="center"/>
          </w:tcPr>
          <w:p>
            <w:pPr>
              <w:pStyle w:val="8"/>
              <w:bidi w:val="0"/>
            </w:pPr>
            <w:r>
              <w:t>0.75</w:t>
            </w: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1440" w:type="dxa"/>
            <w:vMerge w:val="restart"/>
            <w:tcBorders>
              <w:top w:val="single" w:color="auto" w:sz="4" w:space="0"/>
              <w:left w:val="single" w:color="auto" w:sz="4" w:space="0"/>
              <w:bottom w:val="single" w:color="auto" w:sz="4" w:space="0"/>
              <w:right w:val="single" w:color="auto" w:sz="4" w:space="0"/>
            </w:tcBorders>
            <w:noWrap w:val="0"/>
            <w:vAlign w:val="center"/>
          </w:tcPr>
          <w:p>
            <w:pPr>
              <w:pStyle w:val="8"/>
              <w:bidi w:val="0"/>
            </w:pPr>
          </w:p>
          <w:p>
            <w:pPr>
              <w:pStyle w:val="8"/>
              <w:bidi w:val="0"/>
            </w:pPr>
            <w:r>
              <w:t>1.0</w:t>
            </w: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2016" w:type="dxa"/>
            <w:tcBorders>
              <w:top w:val="single" w:color="auto" w:sz="4" w:space="0"/>
              <w:left w:val="single" w:color="auto" w:sz="4" w:space="0"/>
              <w:bottom w:val="single" w:color="auto" w:sz="4" w:space="0"/>
              <w:right w:val="single" w:color="auto" w:sz="4" w:space="0"/>
            </w:tcBorders>
            <w:noWrap w:val="0"/>
            <w:vAlign w:val="center"/>
          </w:tcPr>
          <w:p>
            <w:pPr>
              <w:pStyle w:val="8"/>
              <w:bidi w:val="0"/>
            </w:pPr>
            <w:r>
              <w:t>630&lt;b(D)&lt;=1000</w:t>
            </w: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1620" w:type="dxa"/>
            <w:tcBorders>
              <w:top w:val="single" w:color="auto" w:sz="4" w:space="0"/>
              <w:left w:val="single" w:color="auto" w:sz="4" w:space="0"/>
              <w:bottom w:val="single" w:color="auto" w:sz="4" w:space="0"/>
              <w:right w:val="single" w:color="auto" w:sz="4" w:space="0"/>
            </w:tcBorders>
            <w:noWrap w:val="0"/>
            <w:vAlign w:val="center"/>
          </w:tcPr>
          <w:p>
            <w:pPr>
              <w:pStyle w:val="8"/>
              <w:bidi w:val="0"/>
            </w:pPr>
            <w:r>
              <w:t>0.75</w:t>
            </w: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1260" w:type="dxa"/>
            <w:vMerge w:val="restart"/>
            <w:tcBorders>
              <w:top w:val="single" w:color="auto" w:sz="4" w:space="0"/>
              <w:left w:val="single" w:color="auto" w:sz="4" w:space="0"/>
              <w:bottom w:val="single" w:color="auto" w:sz="4" w:space="0"/>
              <w:right w:val="single" w:color="auto" w:sz="4" w:space="0"/>
            </w:tcBorders>
            <w:noWrap w:val="0"/>
            <w:vAlign w:val="center"/>
          </w:tcPr>
          <w:p>
            <w:pPr>
              <w:pStyle w:val="8"/>
              <w:bidi w:val="0"/>
            </w:pPr>
            <w:r>
              <w:rPr>
                <w:rFonts w:hint="eastAsia"/>
              </w:rPr>
              <w:t>法兰</w:t>
            </w:r>
          </w:p>
        </w:tc>
        <w:tc>
          <w:tcPr>
            <w:tcW w:w="1260" w:type="dxa"/>
            <w:vMerge w:val="restart"/>
            <w:tcBorders>
              <w:top w:val="single" w:color="auto" w:sz="4" w:space="0"/>
              <w:left w:val="single" w:color="auto" w:sz="4" w:space="0"/>
              <w:bottom w:val="single" w:color="auto" w:sz="4" w:space="0"/>
              <w:right w:val="single" w:color="auto" w:sz="4" w:space="0"/>
            </w:tcBorders>
            <w:noWrap w:val="0"/>
            <w:vAlign w:val="center"/>
          </w:tcPr>
          <w:p>
            <w:pPr>
              <w:pStyle w:val="8"/>
              <w:bidi w:val="0"/>
            </w:pPr>
            <w:r>
              <w:t>L30X4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2016" w:type="dxa"/>
            <w:tcBorders>
              <w:top w:val="single" w:color="auto" w:sz="4" w:space="0"/>
              <w:left w:val="single" w:color="auto" w:sz="4" w:space="0"/>
              <w:bottom w:val="single" w:color="auto" w:sz="4" w:space="0"/>
              <w:right w:val="single" w:color="auto" w:sz="4" w:space="0"/>
            </w:tcBorders>
            <w:noWrap w:val="0"/>
            <w:vAlign w:val="center"/>
          </w:tcPr>
          <w:p>
            <w:pPr>
              <w:pStyle w:val="8"/>
              <w:bidi w:val="0"/>
            </w:pPr>
            <w:r>
              <w:t>1000&lt;b(D)&lt;=1250</w:t>
            </w:r>
          </w:p>
        </w:tc>
        <w:tc>
          <w:tcPr>
            <w:tcW w:w="1152" w:type="dxa"/>
            <w:tcBorders>
              <w:top w:val="single" w:color="auto" w:sz="4" w:space="0"/>
              <w:left w:val="single" w:color="auto" w:sz="4" w:space="0"/>
              <w:bottom w:val="single" w:color="auto" w:sz="4" w:space="0"/>
              <w:right w:val="single" w:color="auto" w:sz="4" w:space="0"/>
            </w:tcBorders>
            <w:noWrap w:val="0"/>
            <w:vAlign w:val="center"/>
          </w:tcPr>
          <w:p>
            <w:pPr>
              <w:pStyle w:val="8"/>
              <w:bidi w:val="0"/>
            </w:pPr>
            <w:r>
              <w:t>1.0</w:t>
            </w:r>
          </w:p>
        </w:tc>
        <w:tc>
          <w:tcPr>
            <w:tcW w:w="1620" w:type="dxa"/>
            <w:vMerge w:val="restart"/>
            <w:tcBorders>
              <w:top w:val="single" w:color="auto" w:sz="4" w:space="0"/>
              <w:left w:val="single" w:color="auto" w:sz="4" w:space="0"/>
              <w:bottom w:val="single" w:color="auto" w:sz="4" w:space="0"/>
              <w:right w:val="single" w:color="auto" w:sz="4" w:space="0"/>
            </w:tcBorders>
            <w:noWrap w:val="0"/>
            <w:vAlign w:val="center"/>
          </w:tcPr>
          <w:p>
            <w:pPr>
              <w:pStyle w:val="8"/>
              <w:bidi w:val="0"/>
            </w:pPr>
            <w:r>
              <w:t>1.0</w:t>
            </w: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2016" w:type="dxa"/>
            <w:tcBorders>
              <w:top w:val="single" w:color="auto" w:sz="4" w:space="0"/>
              <w:left w:val="single" w:color="auto" w:sz="4" w:space="0"/>
              <w:bottom w:val="single" w:color="auto" w:sz="4" w:space="0"/>
              <w:right w:val="single" w:color="auto" w:sz="4" w:space="0"/>
            </w:tcBorders>
            <w:noWrap w:val="0"/>
            <w:vAlign w:val="center"/>
          </w:tcPr>
          <w:p>
            <w:pPr>
              <w:pStyle w:val="8"/>
              <w:bidi w:val="0"/>
            </w:pPr>
            <w:r>
              <w:t>1250&lt;b(D)&lt;=2000</w:t>
            </w:r>
          </w:p>
        </w:tc>
        <w:tc>
          <w:tcPr>
            <w:tcW w:w="1152" w:type="dxa"/>
            <w:vMerge w:val="restart"/>
            <w:tcBorders>
              <w:top w:val="single" w:color="auto" w:sz="4" w:space="0"/>
              <w:left w:val="single" w:color="auto" w:sz="4" w:space="0"/>
              <w:bottom w:val="single" w:color="auto" w:sz="4" w:space="0"/>
              <w:right w:val="single" w:color="auto" w:sz="4" w:space="0"/>
            </w:tcBorders>
            <w:noWrap w:val="0"/>
            <w:vAlign w:val="center"/>
          </w:tcPr>
          <w:p>
            <w:pPr>
              <w:pStyle w:val="8"/>
              <w:bidi w:val="0"/>
            </w:pPr>
            <w:r>
              <w:t>1.2</w:t>
            </w: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1440" w:type="dxa"/>
            <w:vMerge w:val="restart"/>
            <w:tcBorders>
              <w:top w:val="single" w:color="auto" w:sz="4" w:space="0"/>
              <w:left w:val="single" w:color="auto" w:sz="4" w:space="0"/>
              <w:bottom w:val="single" w:color="auto" w:sz="4" w:space="0"/>
              <w:right w:val="single" w:color="auto" w:sz="4" w:space="0"/>
            </w:tcBorders>
            <w:noWrap w:val="0"/>
            <w:vAlign w:val="center"/>
          </w:tcPr>
          <w:p>
            <w:pPr>
              <w:pStyle w:val="8"/>
              <w:bidi w:val="0"/>
            </w:pPr>
            <w:r>
              <w:t>1.2</w:t>
            </w: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8"/>
              <w:bidi w:val="0"/>
            </w:pPr>
            <w:r>
              <w:t>L40X4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2016" w:type="dxa"/>
            <w:tcBorders>
              <w:top w:val="single" w:color="auto" w:sz="4" w:space="0"/>
              <w:left w:val="single" w:color="auto" w:sz="4" w:space="0"/>
              <w:bottom w:val="single" w:color="auto" w:sz="4" w:space="0"/>
              <w:right w:val="single" w:color="auto" w:sz="4" w:space="0"/>
            </w:tcBorders>
            <w:noWrap w:val="0"/>
            <w:vAlign w:val="center"/>
          </w:tcPr>
          <w:p>
            <w:pPr>
              <w:pStyle w:val="8"/>
              <w:bidi w:val="0"/>
            </w:pPr>
            <w:r>
              <w:t>2000&lt;b(D)&lt;=4000</w:t>
            </w: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1620" w:type="dxa"/>
            <w:tcBorders>
              <w:top w:val="single" w:color="auto" w:sz="4" w:space="0"/>
              <w:left w:val="single" w:color="auto" w:sz="4" w:space="0"/>
              <w:bottom w:val="single" w:color="auto" w:sz="4" w:space="0"/>
              <w:right w:val="single" w:color="auto" w:sz="4" w:space="0"/>
            </w:tcBorders>
            <w:noWrap w:val="0"/>
            <w:vAlign w:val="center"/>
          </w:tcPr>
          <w:p>
            <w:pPr>
              <w:pStyle w:val="8"/>
              <w:bidi w:val="0"/>
            </w:pPr>
            <w:r>
              <w:t>1.2</w:t>
            </w: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pStyle w:val="8"/>
              <w:bidi w:val="0"/>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8"/>
              <w:bidi w:val="0"/>
            </w:pPr>
            <w:r>
              <w:t>L50X5</w:t>
            </w:r>
          </w:p>
        </w:tc>
      </w:tr>
    </w:tbl>
    <w:p>
      <w:pPr>
        <w:pStyle w:val="8"/>
        <w:bidi w:val="0"/>
      </w:pPr>
      <w:r>
        <w:rPr>
          <w:rFonts w:hint="eastAsia"/>
        </w:rPr>
        <w:t>注</w:t>
      </w:r>
      <w:r>
        <w:t>:当通风</w:t>
      </w:r>
      <w:r>
        <w:rPr>
          <w:rFonts w:hint="eastAsia"/>
        </w:rPr>
        <w:t>、</w:t>
      </w:r>
      <w:r>
        <w:t>空调系统与消防排烟系统共用时,风管按消防排烟风管处理.</w:t>
      </w:r>
    </w:p>
    <w:p>
      <w:pPr>
        <w:pStyle w:val="8"/>
        <w:bidi w:val="0"/>
      </w:pPr>
      <w:r>
        <w:rPr>
          <w:rFonts w:hint="eastAsia"/>
        </w:rPr>
        <w:t>防火阀与防火墙之间的风管</w:t>
      </w:r>
      <w:r>
        <w:t>:采用 =</w:t>
      </w:r>
      <w:r>
        <w:rPr>
          <w:rFonts w:hint="eastAsia"/>
        </w:rPr>
        <w:t>2.0</w:t>
      </w:r>
      <w:r>
        <w:t>mm厚钢板制作.</w:t>
      </w:r>
    </w:p>
    <w:p>
      <w:pPr>
        <w:pStyle w:val="8"/>
        <w:bidi w:val="0"/>
      </w:pPr>
      <w:r>
        <w:rPr>
          <w:rFonts w:hint="eastAsia"/>
        </w:rPr>
        <w:t>2.2.2 提供风管产品的变形量及漏风量检验报告，要求性能优于国家规定值。</w:t>
      </w:r>
    </w:p>
    <w:p>
      <w:pPr>
        <w:pStyle w:val="8"/>
        <w:bidi w:val="0"/>
        <w:rPr>
          <w:rFonts w:hint="eastAsia" w:ascii="宋体" w:hAnsi="宋体" w:cs="宋体"/>
          <w:sz w:val="21"/>
          <w:szCs w:val="21"/>
        </w:rPr>
      </w:pPr>
      <w:r>
        <w:rPr>
          <w:rFonts w:hint="eastAsia"/>
        </w:rPr>
        <w:t>2.2.3 与设计施工说明有冲突的，以本要求为准。</w:t>
      </w:r>
    </w:p>
    <w:sectPr>
      <w:headerReference r:id="rId3" w:type="default"/>
      <w:footerReference r:id="rId4" w:type="default"/>
      <w:footerReference r:id="rId5" w:type="even"/>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体">
    <w:altName w:val="宋体"/>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PMingLiU">
    <w:altName w:val="Microsoft JhengHei UI"/>
    <w:panose1 w:val="02010601000101010101"/>
    <w:charset w:val="88"/>
    <w:family w:val="auto"/>
    <w:pitch w:val="default"/>
    <w:sig w:usb0="00000000" w:usb1="00000000" w:usb2="00000010" w:usb3="00000000" w:csb0="00100000" w:csb1="00000000"/>
  </w:font>
  <w:font w:name="Tahoma">
    <w:panose1 w:val="020B0604030504040204"/>
    <w:charset w:val="00"/>
    <w:family w:val="swiss"/>
    <w:pitch w:val="default"/>
    <w:sig w:usb0="E1002EFF" w:usb1="C000605B" w:usb2="00000029" w:usb3="00000000" w:csb0="200101FF" w:csb1="20280000"/>
  </w:font>
  <w:font w:name="LCJFL P+ Frutiger">
    <w:altName w:val="仿宋"/>
    <w:panose1 w:val="00000000000000000000"/>
    <w:charset w:val="86"/>
    <w:family w:val="swiss"/>
    <w:pitch w:val="default"/>
    <w:sig w:usb0="00000000" w:usb1="00000000" w:usb2="00000010" w:usb3="00000000" w:csb0="00040000" w:csb1="00000000"/>
  </w:font>
  <w:font w:name="全真中明體">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Microsoft JhengHei UI">
    <w:panose1 w:val="020B0604030504040204"/>
    <w:charset w:val="88"/>
    <w:family w:val="auto"/>
    <w:pitch w:val="default"/>
    <w:sig w:usb0="000002A7" w:usb1="28CF4400" w:usb2="00000016" w:usb3="00000000" w:csb0="00100009"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7"/>
                            <w:rPr>
                              <w:rStyle w:val="31"/>
                            </w:rPr>
                          </w:pPr>
                          <w:r>
                            <w:fldChar w:fldCharType="begin"/>
                          </w:r>
                          <w:r>
                            <w:rPr>
                              <w:rStyle w:val="31"/>
                            </w:rPr>
                            <w:instrText xml:space="preserve">PAGE  </w:instrText>
                          </w:r>
                          <w:r>
                            <w:fldChar w:fldCharType="separate"/>
                          </w:r>
                          <w:r>
                            <w:rPr>
                              <w:rStyle w:val="31"/>
                            </w:rPr>
                            <w:t>91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O2jeE+IBAADMAwAADgAA&#10;AAAAAAABACAAAAAeAQAAZHJzL2Uyb0RvYy54bWxQSwUGAAAAAAYABgBZAQAAcgUAAAAA&#10;">
              <v:fill on="f" focussize="0,0"/>
              <v:stroke on="f"/>
              <v:imagedata o:title=""/>
              <o:lock v:ext="edit" aspectratio="f"/>
              <v:textbox inset="0mm,0mm,0mm,0mm" style="mso-fit-shape-to-text:t;">
                <w:txbxContent>
                  <w:p>
                    <w:pPr>
                      <w:pStyle w:val="17"/>
                      <w:rPr>
                        <w:rStyle w:val="31"/>
                      </w:rPr>
                    </w:pPr>
                    <w:r>
                      <w:fldChar w:fldCharType="begin"/>
                    </w:r>
                    <w:r>
                      <w:rPr>
                        <w:rStyle w:val="31"/>
                      </w:rPr>
                      <w:instrText xml:space="preserve">PAGE  </w:instrText>
                    </w:r>
                    <w:r>
                      <w:fldChar w:fldCharType="separate"/>
                    </w:r>
                    <w:r>
                      <w:rPr>
                        <w:rStyle w:val="31"/>
                      </w:rPr>
                      <w:t>91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31"/>
      </w:rPr>
    </w:pPr>
    <w:r>
      <w:fldChar w:fldCharType="begin"/>
    </w:r>
    <w:r>
      <w:rPr>
        <w:rStyle w:val="31"/>
      </w:rPr>
      <w:instrText xml:space="preserve">PAGE  </w:instrText>
    </w:r>
    <w:r>
      <w:fldChar w:fldCharType="end"/>
    </w:r>
  </w:p>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054B0"/>
    <w:multiLevelType w:val="singleLevel"/>
    <w:tmpl w:val="A4B054B0"/>
    <w:lvl w:ilvl="0" w:tentative="0">
      <w:start w:val="2"/>
      <w:numFmt w:val="decimal"/>
      <w:suff w:val="space"/>
      <w:lvlText w:val="%1."/>
      <w:lvlJc w:val="left"/>
    </w:lvl>
  </w:abstractNum>
  <w:abstractNum w:abstractNumId="1">
    <w:nsid w:val="0066049D"/>
    <w:multiLevelType w:val="multilevel"/>
    <w:tmpl w:val="0066049D"/>
    <w:lvl w:ilvl="0" w:tentative="0">
      <w:start w:val="1"/>
      <w:numFmt w:val="upperRoman"/>
      <w:lvlText w:val="%1"/>
      <w:lvlJc w:val="left"/>
      <w:pPr>
        <w:tabs>
          <w:tab w:val="left" w:pos="2040"/>
        </w:tabs>
        <w:ind w:left="2040" w:hanging="420"/>
      </w:pPr>
      <w:rPr>
        <w:rFonts w:hint="eastAsia"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E7727DD"/>
    <w:multiLevelType w:val="multilevel"/>
    <w:tmpl w:val="0E7727DD"/>
    <w:lvl w:ilvl="0" w:tentative="0">
      <w:start w:val="1"/>
      <w:numFmt w:val="upperRoman"/>
      <w:lvlText w:val="%1"/>
      <w:lvlJc w:val="left"/>
      <w:pPr>
        <w:tabs>
          <w:tab w:val="left" w:pos="2040"/>
        </w:tabs>
        <w:ind w:left="204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10332AE9"/>
    <w:multiLevelType w:val="multilevel"/>
    <w:tmpl w:val="10332AE9"/>
    <w:lvl w:ilvl="0" w:tentative="0">
      <w:start w:val="1"/>
      <w:numFmt w:val="upperRoman"/>
      <w:lvlText w:val="%1"/>
      <w:lvlJc w:val="left"/>
      <w:pPr>
        <w:tabs>
          <w:tab w:val="left" w:pos="2040"/>
        </w:tabs>
        <w:ind w:left="204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158E0DB6"/>
    <w:multiLevelType w:val="multilevel"/>
    <w:tmpl w:val="158E0DB6"/>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5">
    <w:nsid w:val="18AB059A"/>
    <w:multiLevelType w:val="multilevel"/>
    <w:tmpl w:val="18AB059A"/>
    <w:lvl w:ilvl="0" w:tentative="0">
      <w:start w:val="1"/>
      <w:numFmt w:val="decimal"/>
      <w:lvlText w:val="%1"/>
      <w:lvlJc w:val="left"/>
      <w:pPr>
        <w:tabs>
          <w:tab w:val="left" w:pos="425"/>
        </w:tabs>
        <w:ind w:left="425" w:hanging="425"/>
      </w:pPr>
      <w:rPr>
        <w:rFonts w:hint="eastAsia"/>
      </w:rPr>
    </w:lvl>
    <w:lvl w:ilvl="1" w:tentative="0">
      <w:start w:val="1"/>
      <w:numFmt w:val="decimal"/>
      <w:lvlText w:val="1.2.%2"/>
      <w:lvlJc w:val="left"/>
      <w:pPr>
        <w:tabs>
          <w:tab w:val="left" w:pos="747"/>
        </w:tabs>
        <w:ind w:left="747" w:hanging="567"/>
      </w:pPr>
      <w:rPr>
        <w:rFonts w:hint="eastAsia" w:ascii="宋体" w:hAnsi="宋体"/>
      </w:rPr>
    </w:lvl>
    <w:lvl w:ilvl="2" w:tentative="0">
      <w:start w:val="1"/>
      <w:numFmt w:val="decimal"/>
      <w:lvlText w:val="3.8.%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1EDC0425"/>
    <w:multiLevelType w:val="multilevel"/>
    <w:tmpl w:val="1EDC0425"/>
    <w:lvl w:ilvl="0" w:tentative="0">
      <w:start w:val="1"/>
      <w:numFmt w:val="lowerLetter"/>
      <w:lvlText w:val="%1)"/>
      <w:lvlJc w:val="left"/>
      <w:pPr>
        <w:ind w:left="425" w:hanging="425"/>
      </w:pPr>
      <w:rPr>
        <w:rFonts w:hint="eastAsia" w:cs="Times New Roman"/>
      </w:rPr>
    </w:lvl>
    <w:lvl w:ilvl="1" w:tentative="0">
      <w:start w:val="1"/>
      <w:numFmt w:val="decimal"/>
      <w:lvlText w:val="%1.%2"/>
      <w:lvlJc w:val="left"/>
      <w:pPr>
        <w:ind w:left="992" w:hanging="567"/>
      </w:pPr>
      <w:rPr>
        <w:rFonts w:cs="Times New Roman"/>
      </w:rPr>
    </w:lvl>
    <w:lvl w:ilvl="2" w:tentative="0">
      <w:start w:val="1"/>
      <w:numFmt w:val="decimal"/>
      <w:lvlText w:val="%1.%2.%3"/>
      <w:lvlJc w:val="left"/>
      <w:pPr>
        <w:ind w:left="1418" w:hanging="567"/>
      </w:pPr>
      <w:rPr>
        <w:rFonts w:cs="Times New Roman"/>
      </w:rPr>
    </w:lvl>
    <w:lvl w:ilvl="3" w:tentative="0">
      <w:start w:val="1"/>
      <w:numFmt w:val="decimal"/>
      <w:lvlText w:val="%1.%2.%3.%4"/>
      <w:lvlJc w:val="left"/>
      <w:pPr>
        <w:ind w:left="1984" w:hanging="708"/>
      </w:pPr>
      <w:rPr>
        <w:rFonts w:cs="Times New Roman"/>
      </w:rPr>
    </w:lvl>
    <w:lvl w:ilvl="4" w:tentative="0">
      <w:start w:val="1"/>
      <w:numFmt w:val="decimal"/>
      <w:lvlText w:val="%1.%2.%3.%4.%5"/>
      <w:lvlJc w:val="left"/>
      <w:pPr>
        <w:ind w:left="2551" w:hanging="850"/>
      </w:pPr>
      <w:rPr>
        <w:rFonts w:cs="Times New Roman"/>
      </w:rPr>
    </w:lvl>
    <w:lvl w:ilvl="5" w:tentative="0">
      <w:start w:val="1"/>
      <w:numFmt w:val="decimal"/>
      <w:lvlText w:val="%1.%2.%3.%4.%5.%6"/>
      <w:lvlJc w:val="left"/>
      <w:pPr>
        <w:ind w:left="3260" w:hanging="1134"/>
      </w:pPr>
      <w:rPr>
        <w:rFonts w:cs="Times New Roman"/>
      </w:rPr>
    </w:lvl>
    <w:lvl w:ilvl="6" w:tentative="0">
      <w:start w:val="1"/>
      <w:numFmt w:val="decimal"/>
      <w:lvlText w:val="%1.%2.%3.%4.%5.%6.%7"/>
      <w:lvlJc w:val="left"/>
      <w:pPr>
        <w:ind w:left="3827" w:hanging="1276"/>
      </w:pPr>
      <w:rPr>
        <w:rFonts w:cs="Times New Roman"/>
      </w:rPr>
    </w:lvl>
    <w:lvl w:ilvl="7" w:tentative="0">
      <w:start w:val="1"/>
      <w:numFmt w:val="decimal"/>
      <w:lvlText w:val="%1.%2.%3.%4.%5.%6.%7.%8"/>
      <w:lvlJc w:val="left"/>
      <w:pPr>
        <w:ind w:left="4394" w:hanging="1418"/>
      </w:pPr>
      <w:rPr>
        <w:rFonts w:cs="Times New Roman"/>
      </w:rPr>
    </w:lvl>
    <w:lvl w:ilvl="8" w:tentative="0">
      <w:start w:val="1"/>
      <w:numFmt w:val="decimal"/>
      <w:lvlText w:val="%1.%2.%3.%4.%5.%6.%7.%8.%9"/>
      <w:lvlJc w:val="left"/>
      <w:pPr>
        <w:ind w:left="5102" w:hanging="1700"/>
      </w:pPr>
      <w:rPr>
        <w:rFonts w:cs="Times New Roman"/>
      </w:rPr>
    </w:lvl>
  </w:abstractNum>
  <w:abstractNum w:abstractNumId="7">
    <w:nsid w:val="1F2F0E4C"/>
    <w:multiLevelType w:val="multilevel"/>
    <w:tmpl w:val="1F2F0E4C"/>
    <w:lvl w:ilvl="0" w:tentative="0">
      <w:start w:val="1"/>
      <w:numFmt w:val="upperRoman"/>
      <w:lvlText w:val="%1"/>
      <w:lvlJc w:val="left"/>
      <w:pPr>
        <w:tabs>
          <w:tab w:val="left" w:pos="2040"/>
        </w:tabs>
        <w:ind w:left="204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8">
    <w:nsid w:val="279E046E"/>
    <w:multiLevelType w:val="multilevel"/>
    <w:tmpl w:val="279E046E"/>
    <w:lvl w:ilvl="0" w:tentative="0">
      <w:start w:val="1"/>
      <w:numFmt w:val="upperRoman"/>
      <w:lvlText w:val="%1"/>
      <w:lvlJc w:val="left"/>
      <w:pPr>
        <w:tabs>
          <w:tab w:val="left" w:pos="2040"/>
        </w:tabs>
        <w:ind w:left="2040" w:hanging="420"/>
      </w:pPr>
      <w:rPr>
        <w:rFonts w:hint="eastAsia" w:cs="Times New Roman"/>
      </w:rPr>
    </w:lvl>
    <w:lvl w:ilvl="1" w:tentative="0">
      <w:start w:val="1"/>
      <w:numFmt w:val="lowerLetter"/>
      <w:lvlText w:val="%2)"/>
      <w:lvlJc w:val="left"/>
      <w:pPr>
        <w:tabs>
          <w:tab w:val="left" w:pos="1020"/>
        </w:tabs>
        <w:ind w:left="1020" w:hanging="420"/>
      </w:pPr>
      <w:rPr>
        <w:rFonts w:cs="Times New Roman"/>
      </w:rPr>
    </w:lvl>
    <w:lvl w:ilvl="2" w:tentative="0">
      <w:start w:val="1"/>
      <w:numFmt w:val="lowerRoman"/>
      <w:lvlText w:val="%3."/>
      <w:lvlJc w:val="right"/>
      <w:pPr>
        <w:tabs>
          <w:tab w:val="left" w:pos="1440"/>
        </w:tabs>
        <w:ind w:left="1440" w:hanging="420"/>
      </w:pPr>
      <w:rPr>
        <w:rFonts w:cs="Times New Roman"/>
      </w:rPr>
    </w:lvl>
    <w:lvl w:ilvl="3" w:tentative="0">
      <w:start w:val="1"/>
      <w:numFmt w:val="decimal"/>
      <w:lvlText w:val="%4."/>
      <w:lvlJc w:val="left"/>
      <w:pPr>
        <w:tabs>
          <w:tab w:val="left" w:pos="1860"/>
        </w:tabs>
        <w:ind w:left="1860" w:hanging="420"/>
      </w:pPr>
      <w:rPr>
        <w:rFonts w:cs="Times New Roman"/>
      </w:rPr>
    </w:lvl>
    <w:lvl w:ilvl="4" w:tentative="0">
      <w:start w:val="1"/>
      <w:numFmt w:val="lowerLetter"/>
      <w:lvlText w:val="%5)"/>
      <w:lvlJc w:val="left"/>
      <w:pPr>
        <w:tabs>
          <w:tab w:val="left" w:pos="2280"/>
        </w:tabs>
        <w:ind w:left="2280" w:hanging="420"/>
      </w:pPr>
      <w:rPr>
        <w:rFonts w:cs="Times New Roman"/>
      </w:rPr>
    </w:lvl>
    <w:lvl w:ilvl="5" w:tentative="0">
      <w:start w:val="1"/>
      <w:numFmt w:val="lowerRoman"/>
      <w:lvlText w:val="%6."/>
      <w:lvlJc w:val="right"/>
      <w:pPr>
        <w:tabs>
          <w:tab w:val="left" w:pos="2700"/>
        </w:tabs>
        <w:ind w:left="2700" w:hanging="420"/>
      </w:pPr>
      <w:rPr>
        <w:rFonts w:cs="Times New Roman"/>
      </w:rPr>
    </w:lvl>
    <w:lvl w:ilvl="6" w:tentative="0">
      <w:start w:val="1"/>
      <w:numFmt w:val="decimal"/>
      <w:lvlText w:val="%7."/>
      <w:lvlJc w:val="left"/>
      <w:pPr>
        <w:tabs>
          <w:tab w:val="left" w:pos="3120"/>
        </w:tabs>
        <w:ind w:left="3120" w:hanging="420"/>
      </w:pPr>
      <w:rPr>
        <w:rFonts w:cs="Times New Roman"/>
      </w:rPr>
    </w:lvl>
    <w:lvl w:ilvl="7" w:tentative="0">
      <w:start w:val="1"/>
      <w:numFmt w:val="lowerLetter"/>
      <w:lvlText w:val="%8)"/>
      <w:lvlJc w:val="left"/>
      <w:pPr>
        <w:tabs>
          <w:tab w:val="left" w:pos="3540"/>
        </w:tabs>
        <w:ind w:left="3540" w:hanging="420"/>
      </w:pPr>
      <w:rPr>
        <w:rFonts w:cs="Times New Roman"/>
      </w:rPr>
    </w:lvl>
    <w:lvl w:ilvl="8" w:tentative="0">
      <w:start w:val="1"/>
      <w:numFmt w:val="lowerRoman"/>
      <w:lvlText w:val="%9."/>
      <w:lvlJc w:val="right"/>
      <w:pPr>
        <w:tabs>
          <w:tab w:val="left" w:pos="3960"/>
        </w:tabs>
        <w:ind w:left="3960" w:hanging="420"/>
      </w:pPr>
      <w:rPr>
        <w:rFonts w:cs="Times New Roman"/>
      </w:rPr>
    </w:lvl>
  </w:abstractNum>
  <w:abstractNum w:abstractNumId="9">
    <w:nsid w:val="29433890"/>
    <w:multiLevelType w:val="multilevel"/>
    <w:tmpl w:val="29433890"/>
    <w:lvl w:ilvl="0" w:tentative="0">
      <w:start w:val="1"/>
      <w:numFmt w:val="upperRoman"/>
      <w:lvlText w:val="%1"/>
      <w:lvlJc w:val="left"/>
      <w:pPr>
        <w:tabs>
          <w:tab w:val="left" w:pos="2040"/>
        </w:tabs>
        <w:ind w:left="2040" w:hanging="420"/>
      </w:pPr>
      <w:rPr>
        <w:rFonts w:hint="eastAsia"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30BA3A81"/>
    <w:multiLevelType w:val="singleLevel"/>
    <w:tmpl w:val="30BA3A81"/>
    <w:lvl w:ilvl="0" w:tentative="0">
      <w:start w:val="1"/>
      <w:numFmt w:val="decimal"/>
      <w:lvlText w:val="(%1)"/>
      <w:lvlJc w:val="left"/>
      <w:pPr>
        <w:ind w:left="425" w:hanging="425"/>
      </w:pPr>
      <w:rPr>
        <w:rFonts w:hint="default"/>
      </w:rPr>
    </w:lvl>
  </w:abstractNum>
  <w:abstractNum w:abstractNumId="11">
    <w:nsid w:val="3251087B"/>
    <w:multiLevelType w:val="multilevel"/>
    <w:tmpl w:val="3251087B"/>
    <w:lvl w:ilvl="0" w:tentative="0">
      <w:start w:val="1"/>
      <w:numFmt w:val="decimal"/>
      <w:lvlText w:val="%1."/>
      <w:lvlJc w:val="left"/>
      <w:pPr>
        <w:tabs>
          <w:tab w:val="left" w:pos="1320"/>
        </w:tabs>
        <w:ind w:left="1320" w:hanging="420"/>
      </w:pPr>
      <w:rPr>
        <w:rFonts w:hint="eastAsia" w:cs="Times New Roman"/>
      </w:rPr>
    </w:lvl>
    <w:lvl w:ilvl="1" w:tentative="0">
      <w:start w:val="1"/>
      <w:numFmt w:val="lowerLetter"/>
      <w:lvlText w:val="%2)"/>
      <w:lvlJc w:val="left"/>
      <w:pPr>
        <w:tabs>
          <w:tab w:val="left" w:pos="1500"/>
        </w:tabs>
        <w:ind w:left="1500" w:hanging="420"/>
      </w:pPr>
      <w:rPr>
        <w:rFonts w:hint="eastAsia" w:cs="Times New Roman"/>
      </w:rPr>
    </w:lvl>
    <w:lvl w:ilvl="2" w:tentative="0">
      <w:start w:val="1"/>
      <w:numFmt w:val="lowerRoman"/>
      <w:lvlText w:val="%3)"/>
      <w:lvlJc w:val="left"/>
      <w:pPr>
        <w:tabs>
          <w:tab w:val="left" w:pos="2040"/>
        </w:tabs>
        <w:ind w:left="2040" w:hanging="420"/>
      </w:pPr>
      <w:rPr>
        <w:rFonts w:hint="eastAsia" w:cs="Times New Roman"/>
      </w:rPr>
    </w:lvl>
    <w:lvl w:ilvl="3" w:tentative="0">
      <w:start w:val="1"/>
      <w:numFmt w:val="decimal"/>
      <w:lvlText w:val="%4."/>
      <w:lvlJc w:val="left"/>
      <w:pPr>
        <w:tabs>
          <w:tab w:val="left" w:pos="2040"/>
        </w:tabs>
        <w:ind w:left="2040" w:hanging="420"/>
      </w:pPr>
      <w:rPr>
        <w:rFonts w:cs="Times New Roman"/>
      </w:rPr>
    </w:lvl>
    <w:lvl w:ilvl="4" w:tentative="0">
      <w:start w:val="1"/>
      <w:numFmt w:val="lowerLetter"/>
      <w:lvlText w:val="%5)"/>
      <w:lvlJc w:val="left"/>
      <w:pPr>
        <w:tabs>
          <w:tab w:val="left" w:pos="2460"/>
        </w:tabs>
        <w:ind w:left="2460" w:hanging="420"/>
      </w:pPr>
      <w:rPr>
        <w:rFonts w:cs="Times New Roman"/>
      </w:rPr>
    </w:lvl>
    <w:lvl w:ilvl="5" w:tentative="0">
      <w:start w:val="1"/>
      <w:numFmt w:val="lowerRoman"/>
      <w:lvlText w:val="%6."/>
      <w:lvlJc w:val="right"/>
      <w:pPr>
        <w:tabs>
          <w:tab w:val="left" w:pos="2880"/>
        </w:tabs>
        <w:ind w:left="2880" w:hanging="420"/>
      </w:pPr>
      <w:rPr>
        <w:rFonts w:cs="Times New Roman"/>
      </w:rPr>
    </w:lvl>
    <w:lvl w:ilvl="6" w:tentative="0">
      <w:start w:val="1"/>
      <w:numFmt w:val="decimal"/>
      <w:lvlText w:val="%7."/>
      <w:lvlJc w:val="left"/>
      <w:pPr>
        <w:tabs>
          <w:tab w:val="left" w:pos="3300"/>
        </w:tabs>
        <w:ind w:left="3300" w:hanging="420"/>
      </w:pPr>
      <w:rPr>
        <w:rFonts w:cs="Times New Roman"/>
      </w:rPr>
    </w:lvl>
    <w:lvl w:ilvl="7" w:tentative="0">
      <w:start w:val="1"/>
      <w:numFmt w:val="lowerLetter"/>
      <w:lvlText w:val="%8)"/>
      <w:lvlJc w:val="left"/>
      <w:pPr>
        <w:tabs>
          <w:tab w:val="left" w:pos="3720"/>
        </w:tabs>
        <w:ind w:left="3720" w:hanging="420"/>
      </w:pPr>
      <w:rPr>
        <w:rFonts w:cs="Times New Roman"/>
      </w:rPr>
    </w:lvl>
    <w:lvl w:ilvl="8" w:tentative="0">
      <w:start w:val="1"/>
      <w:numFmt w:val="lowerRoman"/>
      <w:lvlText w:val="%9."/>
      <w:lvlJc w:val="right"/>
      <w:pPr>
        <w:tabs>
          <w:tab w:val="left" w:pos="4140"/>
        </w:tabs>
        <w:ind w:left="4140" w:hanging="420"/>
      </w:pPr>
      <w:rPr>
        <w:rFonts w:cs="Times New Roman"/>
      </w:rPr>
    </w:lvl>
  </w:abstractNum>
  <w:abstractNum w:abstractNumId="12">
    <w:nsid w:val="330D2E17"/>
    <w:multiLevelType w:val="multilevel"/>
    <w:tmpl w:val="330D2E17"/>
    <w:lvl w:ilvl="0" w:tentative="0">
      <w:start w:val="1"/>
      <w:numFmt w:val="decimal"/>
      <w:lvlText w:val="%1"/>
      <w:lvlJc w:val="left"/>
      <w:pPr>
        <w:tabs>
          <w:tab w:val="left" w:pos="425"/>
        </w:tabs>
        <w:ind w:left="425" w:hanging="425"/>
      </w:pPr>
      <w:rPr>
        <w:rFonts w:hint="eastAsia"/>
      </w:rPr>
    </w:lvl>
    <w:lvl w:ilvl="1" w:tentative="0">
      <w:start w:val="1"/>
      <w:numFmt w:val="decimal"/>
      <w:lvlText w:val="1.3.%2"/>
      <w:lvlJc w:val="left"/>
      <w:pPr>
        <w:tabs>
          <w:tab w:val="left" w:pos="747"/>
        </w:tabs>
        <w:ind w:left="747" w:hanging="567"/>
      </w:pPr>
      <w:rPr>
        <w:rFonts w:hint="eastAsia" w:ascii="宋体" w:hAnsi="宋体"/>
      </w:rPr>
    </w:lvl>
    <w:lvl w:ilvl="2" w:tentative="0">
      <w:start w:val="1"/>
      <w:numFmt w:val="decimal"/>
      <w:lvlText w:val="3.8.%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36C72EDC"/>
    <w:multiLevelType w:val="multilevel"/>
    <w:tmpl w:val="36C72EDC"/>
    <w:lvl w:ilvl="0" w:tentative="0">
      <w:start w:val="1"/>
      <w:numFmt w:val="upperRoman"/>
      <w:lvlText w:val="%1"/>
      <w:lvlJc w:val="left"/>
      <w:pPr>
        <w:tabs>
          <w:tab w:val="left" w:pos="2040"/>
        </w:tabs>
        <w:ind w:left="2040" w:hanging="420"/>
      </w:pPr>
      <w:rPr>
        <w:rFonts w:hint="eastAsia"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4456537C"/>
    <w:multiLevelType w:val="multilevel"/>
    <w:tmpl w:val="4456537C"/>
    <w:lvl w:ilvl="0" w:tentative="0">
      <w:start w:val="1"/>
      <w:numFmt w:val="decimal"/>
      <w:lvlText w:val="%1"/>
      <w:lvlJc w:val="left"/>
      <w:pPr>
        <w:tabs>
          <w:tab w:val="left" w:pos="0"/>
        </w:tabs>
        <w:ind w:left="425" w:hanging="425"/>
      </w:pPr>
      <w:rPr>
        <w:rFonts w:hint="eastAsia" w:cs="Times New Roman"/>
      </w:rPr>
    </w:lvl>
    <w:lvl w:ilvl="1" w:tentative="0">
      <w:start w:val="1"/>
      <w:numFmt w:val="decimal"/>
      <w:lvlText w:val="7.%2"/>
      <w:lvlJc w:val="left"/>
      <w:pPr>
        <w:tabs>
          <w:tab w:val="left" w:pos="0"/>
        </w:tabs>
        <w:ind w:left="992" w:hanging="567"/>
      </w:pPr>
      <w:rPr>
        <w:rFonts w:hint="eastAsia" w:cs="Times New Roman"/>
      </w:rPr>
    </w:lvl>
    <w:lvl w:ilvl="2" w:tentative="0">
      <w:start w:val="1"/>
      <w:numFmt w:val="decimal"/>
      <w:lvlText w:val="%1.%2.%3"/>
      <w:lvlJc w:val="left"/>
      <w:pPr>
        <w:tabs>
          <w:tab w:val="left" w:pos="0"/>
        </w:tabs>
        <w:ind w:left="1418" w:hanging="567"/>
      </w:pPr>
      <w:rPr>
        <w:rFonts w:hint="eastAsia" w:cs="Times New Roman"/>
      </w:rPr>
    </w:lvl>
    <w:lvl w:ilvl="3" w:tentative="0">
      <w:start w:val="1"/>
      <w:numFmt w:val="decimal"/>
      <w:lvlText w:val="%1.%2.%3.%4"/>
      <w:lvlJc w:val="left"/>
      <w:pPr>
        <w:tabs>
          <w:tab w:val="left" w:pos="0"/>
        </w:tabs>
        <w:ind w:left="1984" w:hanging="708"/>
      </w:pPr>
      <w:rPr>
        <w:rFonts w:hint="eastAsia" w:cs="Times New Roman"/>
      </w:rPr>
    </w:lvl>
    <w:lvl w:ilvl="4" w:tentative="0">
      <w:start w:val="1"/>
      <w:numFmt w:val="decimal"/>
      <w:lvlText w:val="%1.%2.%3.%4.%5"/>
      <w:lvlJc w:val="left"/>
      <w:pPr>
        <w:tabs>
          <w:tab w:val="left" w:pos="0"/>
        </w:tabs>
        <w:ind w:left="2551" w:hanging="850"/>
      </w:pPr>
      <w:rPr>
        <w:rFonts w:hint="eastAsia" w:cs="Times New Roman"/>
      </w:rPr>
    </w:lvl>
    <w:lvl w:ilvl="5" w:tentative="0">
      <w:start w:val="1"/>
      <w:numFmt w:val="decimal"/>
      <w:lvlText w:val="%1.%2.%3.%4.%5.%6"/>
      <w:lvlJc w:val="left"/>
      <w:pPr>
        <w:tabs>
          <w:tab w:val="left" w:pos="0"/>
        </w:tabs>
        <w:ind w:left="3260" w:hanging="1134"/>
      </w:pPr>
      <w:rPr>
        <w:rFonts w:hint="eastAsia" w:cs="Times New Roman"/>
      </w:rPr>
    </w:lvl>
    <w:lvl w:ilvl="6" w:tentative="0">
      <w:start w:val="1"/>
      <w:numFmt w:val="decimal"/>
      <w:lvlText w:val="%1.%2.%3.%4.%5.%6.%7"/>
      <w:lvlJc w:val="left"/>
      <w:pPr>
        <w:tabs>
          <w:tab w:val="left" w:pos="0"/>
        </w:tabs>
        <w:ind w:left="3827" w:hanging="1276"/>
      </w:pPr>
      <w:rPr>
        <w:rFonts w:hint="eastAsia" w:cs="Times New Roman"/>
      </w:rPr>
    </w:lvl>
    <w:lvl w:ilvl="7" w:tentative="0">
      <w:start w:val="1"/>
      <w:numFmt w:val="decimal"/>
      <w:lvlText w:val="%1.%2.%3.%4.%5.%6.%7.%8"/>
      <w:lvlJc w:val="left"/>
      <w:pPr>
        <w:tabs>
          <w:tab w:val="left" w:pos="0"/>
        </w:tabs>
        <w:ind w:left="4394" w:hanging="1418"/>
      </w:pPr>
      <w:rPr>
        <w:rFonts w:hint="eastAsia" w:cs="Times New Roman"/>
      </w:rPr>
    </w:lvl>
    <w:lvl w:ilvl="8" w:tentative="0">
      <w:start w:val="1"/>
      <w:numFmt w:val="decimal"/>
      <w:lvlText w:val="%1.%2.%3.%4.%5.%6.%7.%8.%9"/>
      <w:lvlJc w:val="left"/>
      <w:pPr>
        <w:tabs>
          <w:tab w:val="left" w:pos="0"/>
        </w:tabs>
        <w:ind w:left="5102" w:hanging="1700"/>
      </w:pPr>
      <w:rPr>
        <w:rFonts w:hint="eastAsia" w:cs="Times New Roman"/>
      </w:rPr>
    </w:lvl>
  </w:abstractNum>
  <w:abstractNum w:abstractNumId="15">
    <w:nsid w:val="46421880"/>
    <w:multiLevelType w:val="multilevel"/>
    <w:tmpl w:val="46421880"/>
    <w:lvl w:ilvl="0" w:tentative="0">
      <w:start w:val="7"/>
      <w:numFmt w:val="decimal"/>
      <w:pStyle w:val="64"/>
      <w:lvlText w:val="%1）"/>
      <w:lvlJc w:val="left"/>
      <w:pPr>
        <w:tabs>
          <w:tab w:val="left" w:pos="840"/>
        </w:tabs>
        <w:ind w:left="840" w:hanging="600"/>
      </w:pPr>
      <w:rPr>
        <w:rFonts w:hint="eastAsia"/>
      </w:rPr>
    </w:lvl>
    <w:lvl w:ilvl="1" w:tentative="0">
      <w:start w:val="1"/>
      <w:numFmt w:val="decimal"/>
      <w:lvlText w:val="%2、"/>
      <w:lvlJc w:val="left"/>
      <w:pPr>
        <w:tabs>
          <w:tab w:val="left" w:pos="1020"/>
        </w:tabs>
        <w:ind w:left="1020" w:hanging="360"/>
      </w:pPr>
      <w:rPr>
        <w:rFonts w:hint="eastAsia"/>
      </w:rPr>
    </w:lvl>
    <w:lvl w:ilvl="2" w:tentative="0">
      <w:start w:val="1"/>
      <w:numFmt w:val="lowerRoman"/>
      <w:lvlText w:val="%3."/>
      <w:lvlJc w:val="right"/>
      <w:pPr>
        <w:tabs>
          <w:tab w:val="left" w:pos="1500"/>
        </w:tabs>
        <w:ind w:left="1500" w:hanging="420"/>
      </w:pPr>
    </w:lvl>
    <w:lvl w:ilvl="3" w:tentative="0">
      <w:start w:val="1"/>
      <w:numFmt w:val="decimal"/>
      <w:lvlText w:val="%4."/>
      <w:lvlJc w:val="left"/>
      <w:pPr>
        <w:tabs>
          <w:tab w:val="left" w:pos="1920"/>
        </w:tabs>
        <w:ind w:left="1920" w:hanging="420"/>
      </w:pPr>
    </w:lvl>
    <w:lvl w:ilvl="4" w:tentative="0">
      <w:start w:val="1"/>
      <w:numFmt w:val="lowerLetter"/>
      <w:lvlText w:val="%5)"/>
      <w:lvlJc w:val="left"/>
      <w:pPr>
        <w:tabs>
          <w:tab w:val="left" w:pos="2340"/>
        </w:tabs>
        <w:ind w:left="2340" w:hanging="420"/>
      </w:pPr>
    </w:lvl>
    <w:lvl w:ilvl="5" w:tentative="0">
      <w:start w:val="1"/>
      <w:numFmt w:val="lowerRoman"/>
      <w:lvlText w:val="%6."/>
      <w:lvlJc w:val="right"/>
      <w:pPr>
        <w:tabs>
          <w:tab w:val="left" w:pos="2760"/>
        </w:tabs>
        <w:ind w:left="2760" w:hanging="420"/>
      </w:pPr>
    </w:lvl>
    <w:lvl w:ilvl="6" w:tentative="0">
      <w:start w:val="1"/>
      <w:numFmt w:val="decimal"/>
      <w:lvlText w:val="%7."/>
      <w:lvlJc w:val="left"/>
      <w:pPr>
        <w:tabs>
          <w:tab w:val="left" w:pos="3180"/>
        </w:tabs>
        <w:ind w:left="3180" w:hanging="420"/>
      </w:pPr>
    </w:lvl>
    <w:lvl w:ilvl="7" w:tentative="0">
      <w:start w:val="1"/>
      <w:numFmt w:val="lowerLetter"/>
      <w:lvlText w:val="%8)"/>
      <w:lvlJc w:val="left"/>
      <w:pPr>
        <w:tabs>
          <w:tab w:val="left" w:pos="3600"/>
        </w:tabs>
        <w:ind w:left="3600" w:hanging="420"/>
      </w:pPr>
    </w:lvl>
    <w:lvl w:ilvl="8" w:tentative="0">
      <w:start w:val="1"/>
      <w:numFmt w:val="lowerRoman"/>
      <w:lvlText w:val="%9."/>
      <w:lvlJc w:val="right"/>
      <w:pPr>
        <w:tabs>
          <w:tab w:val="left" w:pos="4020"/>
        </w:tabs>
        <w:ind w:left="4020" w:hanging="420"/>
      </w:pPr>
    </w:lvl>
  </w:abstractNum>
  <w:abstractNum w:abstractNumId="16">
    <w:nsid w:val="4E472E1A"/>
    <w:multiLevelType w:val="multilevel"/>
    <w:tmpl w:val="4E472E1A"/>
    <w:lvl w:ilvl="0" w:tentative="0">
      <w:start w:val="1"/>
      <w:numFmt w:val="upperRoman"/>
      <w:lvlText w:val="%1"/>
      <w:lvlJc w:val="left"/>
      <w:pPr>
        <w:tabs>
          <w:tab w:val="left" w:pos="2040"/>
        </w:tabs>
        <w:ind w:left="204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7">
    <w:nsid w:val="553B078B"/>
    <w:multiLevelType w:val="multilevel"/>
    <w:tmpl w:val="553B078B"/>
    <w:lvl w:ilvl="0" w:tentative="0">
      <w:start w:val="2"/>
      <w:numFmt w:val="decimal"/>
      <w:lvlText w:val="%1"/>
      <w:lvlJc w:val="left"/>
      <w:pPr>
        <w:tabs>
          <w:tab w:val="left" w:pos="360"/>
        </w:tabs>
        <w:ind w:left="360" w:hanging="360"/>
      </w:pPr>
      <w:rPr>
        <w:rFonts w:hint="default"/>
      </w:rPr>
    </w:lvl>
    <w:lvl w:ilvl="1" w:tentative="0">
      <w:start w:val="4"/>
      <w:numFmt w:val="decimal"/>
      <w:lvlText w:val="%1.%2"/>
      <w:lvlJc w:val="left"/>
      <w:pPr>
        <w:tabs>
          <w:tab w:val="left" w:pos="540"/>
        </w:tabs>
        <w:ind w:left="540" w:hanging="360"/>
      </w:pPr>
      <w:rPr>
        <w:rFonts w:hint="default"/>
      </w:rPr>
    </w:lvl>
    <w:lvl w:ilvl="2" w:tentative="0">
      <w:start w:val="1"/>
      <w:numFmt w:val="decimal"/>
      <w:lvlText w:val="%1.%2.%3"/>
      <w:lvlJc w:val="left"/>
      <w:pPr>
        <w:tabs>
          <w:tab w:val="left" w:pos="1080"/>
        </w:tabs>
        <w:ind w:left="1080" w:hanging="720"/>
      </w:pPr>
      <w:rPr>
        <w:rFonts w:hint="default"/>
      </w:rPr>
    </w:lvl>
    <w:lvl w:ilvl="3" w:tentative="0">
      <w:start w:val="1"/>
      <w:numFmt w:val="decimal"/>
      <w:lvlText w:val="%1.%2.%3.%4"/>
      <w:lvlJc w:val="left"/>
      <w:pPr>
        <w:tabs>
          <w:tab w:val="left" w:pos="1620"/>
        </w:tabs>
        <w:ind w:left="1620" w:hanging="1080"/>
      </w:pPr>
      <w:rPr>
        <w:rFonts w:hint="default"/>
      </w:rPr>
    </w:lvl>
    <w:lvl w:ilvl="4" w:tentative="0">
      <w:start w:val="1"/>
      <w:numFmt w:val="decimal"/>
      <w:lvlText w:val="%1.%2.%3.%4.%5"/>
      <w:lvlJc w:val="left"/>
      <w:pPr>
        <w:tabs>
          <w:tab w:val="left" w:pos="1800"/>
        </w:tabs>
        <w:ind w:left="1800" w:hanging="1080"/>
      </w:pPr>
      <w:rPr>
        <w:rFonts w:hint="default"/>
      </w:rPr>
    </w:lvl>
    <w:lvl w:ilvl="5" w:tentative="0">
      <w:start w:val="1"/>
      <w:numFmt w:val="decimal"/>
      <w:lvlText w:val="%1.%2.%3.%4.%5.%6"/>
      <w:lvlJc w:val="left"/>
      <w:pPr>
        <w:tabs>
          <w:tab w:val="left" w:pos="2340"/>
        </w:tabs>
        <w:ind w:left="2340" w:hanging="1440"/>
      </w:pPr>
      <w:rPr>
        <w:rFonts w:hint="default"/>
      </w:rPr>
    </w:lvl>
    <w:lvl w:ilvl="6" w:tentative="0">
      <w:start w:val="1"/>
      <w:numFmt w:val="decimal"/>
      <w:lvlText w:val="%1.%2.%3.%4.%5.%6.%7"/>
      <w:lvlJc w:val="left"/>
      <w:pPr>
        <w:tabs>
          <w:tab w:val="left" w:pos="2520"/>
        </w:tabs>
        <w:ind w:left="2520" w:hanging="1440"/>
      </w:pPr>
      <w:rPr>
        <w:rFonts w:hint="default"/>
      </w:rPr>
    </w:lvl>
    <w:lvl w:ilvl="7" w:tentative="0">
      <w:start w:val="1"/>
      <w:numFmt w:val="decimal"/>
      <w:lvlText w:val="%1.%2.%3.%4.%5.%6.%7.%8"/>
      <w:lvlJc w:val="left"/>
      <w:pPr>
        <w:tabs>
          <w:tab w:val="left" w:pos="3060"/>
        </w:tabs>
        <w:ind w:left="3060" w:hanging="1800"/>
      </w:pPr>
      <w:rPr>
        <w:rFonts w:hint="default"/>
      </w:rPr>
    </w:lvl>
    <w:lvl w:ilvl="8" w:tentative="0">
      <w:start w:val="1"/>
      <w:numFmt w:val="decimal"/>
      <w:lvlText w:val="%1.%2.%3.%4.%5.%6.%7.%8.%9"/>
      <w:lvlJc w:val="left"/>
      <w:pPr>
        <w:tabs>
          <w:tab w:val="left" w:pos="3240"/>
        </w:tabs>
        <w:ind w:left="3240" w:hanging="1800"/>
      </w:pPr>
      <w:rPr>
        <w:rFonts w:hint="default"/>
      </w:rPr>
    </w:lvl>
  </w:abstractNum>
  <w:abstractNum w:abstractNumId="18">
    <w:nsid w:val="562D3259"/>
    <w:multiLevelType w:val="multilevel"/>
    <w:tmpl w:val="562D3259"/>
    <w:lvl w:ilvl="0" w:tentative="0">
      <w:start w:val="1"/>
      <w:numFmt w:val="decimal"/>
      <w:pStyle w:val="47"/>
      <w:lvlText w:val="%1."/>
      <w:lvlJc w:val="left"/>
      <w:pPr>
        <w:tabs>
          <w:tab w:val="left" w:pos="567"/>
        </w:tabs>
        <w:ind w:left="567" w:hanging="567"/>
      </w:pPr>
      <w:rPr>
        <w:rFonts w:hint="eastAsia"/>
      </w:rPr>
    </w:lvl>
    <w:lvl w:ilvl="1" w:tentative="0">
      <w:start w:val="1"/>
      <w:numFmt w:val="decimal"/>
      <w:pStyle w:val="65"/>
      <w:lvlText w:val="%1.%2."/>
      <w:lvlJc w:val="left"/>
      <w:pPr>
        <w:tabs>
          <w:tab w:val="left" w:pos="851"/>
        </w:tabs>
        <w:ind w:left="851" w:hanging="567"/>
      </w:pPr>
      <w:rPr>
        <w:rFonts w:hint="eastAsia"/>
      </w:rPr>
    </w:lvl>
    <w:lvl w:ilvl="2" w:tentative="0">
      <w:start w:val="1"/>
      <w:numFmt w:val="decimal"/>
      <w:pStyle w:val="53"/>
      <w:lvlText w:val="%2.%3."/>
      <w:lvlJc w:val="left"/>
      <w:pPr>
        <w:tabs>
          <w:tab w:val="left" w:pos="567"/>
        </w:tabs>
        <w:ind w:left="567" w:hanging="567"/>
      </w:pPr>
      <w:rPr>
        <w:rFonts w:hint="eastAsia"/>
        <w:lang w:val="en-US"/>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9">
    <w:nsid w:val="562E6556"/>
    <w:multiLevelType w:val="multilevel"/>
    <w:tmpl w:val="562E6556"/>
    <w:lvl w:ilvl="0" w:tentative="0">
      <w:start w:val="1"/>
      <w:numFmt w:val="upperRoman"/>
      <w:lvlText w:val="%1"/>
      <w:lvlJc w:val="left"/>
      <w:pPr>
        <w:tabs>
          <w:tab w:val="left" w:pos="2040"/>
        </w:tabs>
        <w:ind w:left="204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0">
    <w:nsid w:val="571C1064"/>
    <w:multiLevelType w:val="multilevel"/>
    <w:tmpl w:val="571C1064"/>
    <w:lvl w:ilvl="0" w:tentative="0">
      <w:start w:val="1"/>
      <w:numFmt w:val="upperRoman"/>
      <w:lvlText w:val="%1"/>
      <w:lvlJc w:val="left"/>
      <w:pPr>
        <w:tabs>
          <w:tab w:val="left" w:pos="2040"/>
        </w:tabs>
        <w:ind w:left="204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1">
    <w:nsid w:val="5B31358F"/>
    <w:multiLevelType w:val="multilevel"/>
    <w:tmpl w:val="5B31358F"/>
    <w:lvl w:ilvl="0" w:tentative="0">
      <w:start w:val="1"/>
      <w:numFmt w:val="upperRoman"/>
      <w:lvlText w:val="%1"/>
      <w:lvlJc w:val="left"/>
      <w:pPr>
        <w:tabs>
          <w:tab w:val="left" w:pos="2040"/>
        </w:tabs>
        <w:ind w:left="204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2">
    <w:nsid w:val="6603484A"/>
    <w:multiLevelType w:val="multilevel"/>
    <w:tmpl w:val="6603484A"/>
    <w:lvl w:ilvl="0" w:tentative="0">
      <w:start w:val="1"/>
      <w:numFmt w:val="decimal"/>
      <w:lvlText w:val="%1"/>
      <w:lvlJc w:val="left"/>
      <w:pPr>
        <w:tabs>
          <w:tab w:val="left" w:pos="0"/>
        </w:tabs>
        <w:ind w:left="425" w:hanging="425"/>
      </w:pPr>
      <w:rPr>
        <w:rFonts w:hint="eastAsia" w:cs="Times New Roman"/>
      </w:rPr>
    </w:lvl>
    <w:lvl w:ilvl="1" w:tentative="0">
      <w:start w:val="1"/>
      <w:numFmt w:val="decimal"/>
      <w:lvlText w:val="7.15.%2"/>
      <w:lvlJc w:val="left"/>
      <w:pPr>
        <w:tabs>
          <w:tab w:val="left" w:pos="0"/>
        </w:tabs>
        <w:ind w:left="992" w:hanging="567"/>
      </w:pPr>
      <w:rPr>
        <w:rFonts w:hint="eastAsia" w:cs="Times New Roman"/>
      </w:rPr>
    </w:lvl>
    <w:lvl w:ilvl="2" w:tentative="0">
      <w:start w:val="1"/>
      <w:numFmt w:val="decimal"/>
      <w:lvlText w:val="%1.%2.%3"/>
      <w:lvlJc w:val="left"/>
      <w:pPr>
        <w:tabs>
          <w:tab w:val="left" w:pos="0"/>
        </w:tabs>
        <w:ind w:left="1418" w:hanging="567"/>
      </w:pPr>
      <w:rPr>
        <w:rFonts w:hint="eastAsia" w:cs="Times New Roman"/>
      </w:rPr>
    </w:lvl>
    <w:lvl w:ilvl="3" w:tentative="0">
      <w:start w:val="1"/>
      <w:numFmt w:val="decimal"/>
      <w:lvlText w:val="%1.%2.%3.%4"/>
      <w:lvlJc w:val="left"/>
      <w:pPr>
        <w:tabs>
          <w:tab w:val="left" w:pos="0"/>
        </w:tabs>
        <w:ind w:left="1984" w:hanging="708"/>
      </w:pPr>
      <w:rPr>
        <w:rFonts w:hint="eastAsia" w:cs="Times New Roman"/>
      </w:rPr>
    </w:lvl>
    <w:lvl w:ilvl="4" w:tentative="0">
      <w:start w:val="1"/>
      <w:numFmt w:val="decimal"/>
      <w:lvlText w:val="%1.%2.%3.%4.%5"/>
      <w:lvlJc w:val="left"/>
      <w:pPr>
        <w:tabs>
          <w:tab w:val="left" w:pos="0"/>
        </w:tabs>
        <w:ind w:left="2551" w:hanging="850"/>
      </w:pPr>
      <w:rPr>
        <w:rFonts w:hint="eastAsia" w:cs="Times New Roman"/>
      </w:rPr>
    </w:lvl>
    <w:lvl w:ilvl="5" w:tentative="0">
      <w:start w:val="1"/>
      <w:numFmt w:val="decimal"/>
      <w:lvlText w:val="%1.%2.%3.%4.%5.%6"/>
      <w:lvlJc w:val="left"/>
      <w:pPr>
        <w:tabs>
          <w:tab w:val="left" w:pos="0"/>
        </w:tabs>
        <w:ind w:left="3260" w:hanging="1134"/>
      </w:pPr>
      <w:rPr>
        <w:rFonts w:hint="eastAsia" w:cs="Times New Roman"/>
      </w:rPr>
    </w:lvl>
    <w:lvl w:ilvl="6" w:tentative="0">
      <w:start w:val="1"/>
      <w:numFmt w:val="decimal"/>
      <w:lvlText w:val="%1.%2.%3.%4.%5.%6.%7"/>
      <w:lvlJc w:val="left"/>
      <w:pPr>
        <w:tabs>
          <w:tab w:val="left" w:pos="0"/>
        </w:tabs>
        <w:ind w:left="3827" w:hanging="1276"/>
      </w:pPr>
      <w:rPr>
        <w:rFonts w:hint="eastAsia" w:cs="Times New Roman"/>
      </w:rPr>
    </w:lvl>
    <w:lvl w:ilvl="7" w:tentative="0">
      <w:start w:val="1"/>
      <w:numFmt w:val="decimal"/>
      <w:lvlText w:val="%1.%2.%3.%4.%5.%6.%7.%8"/>
      <w:lvlJc w:val="left"/>
      <w:pPr>
        <w:tabs>
          <w:tab w:val="left" w:pos="0"/>
        </w:tabs>
        <w:ind w:left="4394" w:hanging="1418"/>
      </w:pPr>
      <w:rPr>
        <w:rFonts w:hint="eastAsia" w:cs="Times New Roman"/>
      </w:rPr>
    </w:lvl>
    <w:lvl w:ilvl="8" w:tentative="0">
      <w:start w:val="1"/>
      <w:numFmt w:val="decimal"/>
      <w:lvlText w:val="%1.%2.%3.%4.%5.%6.%7.%8.%9"/>
      <w:lvlJc w:val="left"/>
      <w:pPr>
        <w:tabs>
          <w:tab w:val="left" w:pos="0"/>
        </w:tabs>
        <w:ind w:left="5102" w:hanging="1700"/>
      </w:pPr>
      <w:rPr>
        <w:rFonts w:hint="eastAsia" w:cs="Times New Roman"/>
      </w:rPr>
    </w:lvl>
  </w:abstractNum>
  <w:abstractNum w:abstractNumId="23">
    <w:nsid w:val="6EB31F3E"/>
    <w:multiLevelType w:val="multilevel"/>
    <w:tmpl w:val="6EB31F3E"/>
    <w:lvl w:ilvl="0" w:tentative="0">
      <w:start w:val="1"/>
      <w:numFmt w:val="upperRoman"/>
      <w:lvlText w:val="%1"/>
      <w:lvlJc w:val="left"/>
      <w:pPr>
        <w:tabs>
          <w:tab w:val="left" w:pos="2040"/>
        </w:tabs>
        <w:ind w:left="204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4">
    <w:nsid w:val="7F17709D"/>
    <w:multiLevelType w:val="multilevel"/>
    <w:tmpl w:val="7F17709D"/>
    <w:lvl w:ilvl="0" w:tentative="0">
      <w:start w:val="1"/>
      <w:numFmt w:val="decimal"/>
      <w:lvlText w:val="%1"/>
      <w:lvlJc w:val="left"/>
      <w:pPr>
        <w:ind w:left="425" w:hanging="425"/>
      </w:pPr>
      <w:rPr>
        <w:rFonts w:cs="Times New Roman"/>
      </w:rPr>
    </w:lvl>
    <w:lvl w:ilvl="1" w:tentative="0">
      <w:start w:val="1"/>
      <w:numFmt w:val="decimal"/>
      <w:lvlText w:val="%1.%2"/>
      <w:lvlJc w:val="left"/>
      <w:pPr>
        <w:ind w:left="992" w:hanging="567"/>
      </w:pPr>
      <w:rPr>
        <w:rFonts w:cs="Times New Roman"/>
      </w:rPr>
    </w:lvl>
    <w:lvl w:ilvl="2" w:tentative="0">
      <w:start w:val="1"/>
      <w:numFmt w:val="decimal"/>
      <w:lvlText w:val="%1.%2.%3"/>
      <w:lvlJc w:val="left"/>
      <w:pPr>
        <w:ind w:left="1418" w:hanging="567"/>
      </w:pPr>
      <w:rPr>
        <w:rFonts w:cs="Times New Roman"/>
      </w:rPr>
    </w:lvl>
    <w:lvl w:ilvl="3" w:tentative="0">
      <w:start w:val="1"/>
      <w:numFmt w:val="decimal"/>
      <w:lvlText w:val="%1.%2.%3.%4"/>
      <w:lvlJc w:val="left"/>
      <w:pPr>
        <w:ind w:left="1984" w:hanging="708"/>
      </w:pPr>
      <w:rPr>
        <w:rFonts w:cs="Times New Roman"/>
      </w:rPr>
    </w:lvl>
    <w:lvl w:ilvl="4" w:tentative="0">
      <w:start w:val="1"/>
      <w:numFmt w:val="decimal"/>
      <w:lvlText w:val="%1.%2.%3.%4.%5"/>
      <w:lvlJc w:val="left"/>
      <w:pPr>
        <w:ind w:left="2551" w:hanging="850"/>
      </w:pPr>
      <w:rPr>
        <w:rFonts w:cs="Times New Roman"/>
      </w:rPr>
    </w:lvl>
    <w:lvl w:ilvl="5" w:tentative="0">
      <w:start w:val="1"/>
      <w:numFmt w:val="decimal"/>
      <w:lvlText w:val="%1.%2.%3.%4.%5.%6"/>
      <w:lvlJc w:val="left"/>
      <w:pPr>
        <w:ind w:left="3260" w:hanging="1134"/>
      </w:pPr>
      <w:rPr>
        <w:rFonts w:cs="Times New Roman"/>
      </w:rPr>
    </w:lvl>
    <w:lvl w:ilvl="6" w:tentative="0">
      <w:start w:val="1"/>
      <w:numFmt w:val="decimal"/>
      <w:lvlText w:val="%1.%2.%3.%4.%5.%6.%7"/>
      <w:lvlJc w:val="left"/>
      <w:pPr>
        <w:ind w:left="3827" w:hanging="1276"/>
      </w:pPr>
      <w:rPr>
        <w:rFonts w:cs="Times New Roman"/>
      </w:rPr>
    </w:lvl>
    <w:lvl w:ilvl="7" w:tentative="0">
      <w:start w:val="1"/>
      <w:numFmt w:val="decimal"/>
      <w:lvlText w:val="%1.%2.%3.%4.%5.%6.%7.%8"/>
      <w:lvlJc w:val="left"/>
      <w:pPr>
        <w:ind w:left="4394" w:hanging="1418"/>
      </w:pPr>
      <w:rPr>
        <w:rFonts w:cs="Times New Roman"/>
      </w:rPr>
    </w:lvl>
    <w:lvl w:ilvl="8" w:tentative="0">
      <w:start w:val="1"/>
      <w:numFmt w:val="decimal"/>
      <w:lvlText w:val="%1.%2.%3.%4.%5.%6.%7.%8.%9"/>
      <w:lvlJc w:val="left"/>
      <w:pPr>
        <w:ind w:left="5102" w:hanging="1700"/>
      </w:pPr>
      <w:rPr>
        <w:rFonts w:cs="Times New Roman"/>
      </w:rPr>
    </w:lvl>
  </w:abstractNum>
  <w:num w:numId="1">
    <w:abstractNumId w:val="18"/>
  </w:num>
  <w:num w:numId="2">
    <w:abstractNumId w:val="15"/>
  </w:num>
  <w:num w:numId="3">
    <w:abstractNumId w:val="10"/>
  </w:num>
  <w:num w:numId="4">
    <w:abstractNumId w:val="4"/>
  </w:num>
  <w:num w:numId="5">
    <w:abstractNumId w:val="5"/>
  </w:num>
  <w:num w:numId="6">
    <w:abstractNumId w:val="12"/>
  </w:num>
  <w:num w:numId="7">
    <w:abstractNumId w:val="17"/>
  </w:num>
  <w:num w:numId="8">
    <w:abstractNumId w:val="0"/>
  </w:num>
  <w:num w:numId="9">
    <w:abstractNumId w:val="24"/>
  </w:num>
  <w:num w:numId="10">
    <w:abstractNumId w:val="6"/>
  </w:num>
  <w:num w:numId="11">
    <w:abstractNumId w:val="14"/>
  </w:num>
  <w:num w:numId="12">
    <w:abstractNumId w:val="11"/>
  </w:num>
  <w:num w:numId="13">
    <w:abstractNumId w:val="8"/>
  </w:num>
  <w:num w:numId="14">
    <w:abstractNumId w:val="2"/>
  </w:num>
  <w:num w:numId="15">
    <w:abstractNumId w:val="16"/>
  </w:num>
  <w:num w:numId="16">
    <w:abstractNumId w:val="23"/>
  </w:num>
  <w:num w:numId="17">
    <w:abstractNumId w:val="19"/>
  </w:num>
  <w:num w:numId="18">
    <w:abstractNumId w:val="21"/>
  </w:num>
  <w:num w:numId="19">
    <w:abstractNumId w:val="3"/>
  </w:num>
  <w:num w:numId="20">
    <w:abstractNumId w:val="7"/>
  </w:num>
  <w:num w:numId="21">
    <w:abstractNumId w:val="20"/>
  </w:num>
  <w:num w:numId="22">
    <w:abstractNumId w:val="1"/>
  </w:num>
  <w:num w:numId="23">
    <w:abstractNumId w:val="22"/>
  </w:num>
  <w:num w:numId="24">
    <w:abstractNumId w:val="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40"/>
  <w:drawingGridVerticalSpacing w:val="381"/>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0ZmY0NjVmNDM3OGU3OTEwODlkNmZmNTA3Y2FkMWQifQ=="/>
    <w:docVar w:name="KSO_WPS_MARK_KEY" w:val="dd89c2a0-19ac-4191-babc-5271033fa2bf"/>
  </w:docVars>
  <w:rsids>
    <w:rsidRoot w:val="00172A27"/>
    <w:rsid w:val="000022C2"/>
    <w:rsid w:val="000034DC"/>
    <w:rsid w:val="00007B66"/>
    <w:rsid w:val="00010438"/>
    <w:rsid w:val="00011886"/>
    <w:rsid w:val="00015174"/>
    <w:rsid w:val="00021968"/>
    <w:rsid w:val="00021A58"/>
    <w:rsid w:val="00021D3A"/>
    <w:rsid w:val="00022817"/>
    <w:rsid w:val="00022FF4"/>
    <w:rsid w:val="0002370A"/>
    <w:rsid w:val="000238C3"/>
    <w:rsid w:val="000300DC"/>
    <w:rsid w:val="00032EFC"/>
    <w:rsid w:val="00035C06"/>
    <w:rsid w:val="00041BDD"/>
    <w:rsid w:val="00042779"/>
    <w:rsid w:val="0004312D"/>
    <w:rsid w:val="000435A8"/>
    <w:rsid w:val="00044B52"/>
    <w:rsid w:val="000463E1"/>
    <w:rsid w:val="00046A84"/>
    <w:rsid w:val="00047244"/>
    <w:rsid w:val="000507D3"/>
    <w:rsid w:val="00051095"/>
    <w:rsid w:val="00051B05"/>
    <w:rsid w:val="000575E9"/>
    <w:rsid w:val="00057DF5"/>
    <w:rsid w:val="000651A1"/>
    <w:rsid w:val="000666B7"/>
    <w:rsid w:val="00067E52"/>
    <w:rsid w:val="00072545"/>
    <w:rsid w:val="00073667"/>
    <w:rsid w:val="00074099"/>
    <w:rsid w:val="0008229B"/>
    <w:rsid w:val="00082C04"/>
    <w:rsid w:val="00086D49"/>
    <w:rsid w:val="00087BEE"/>
    <w:rsid w:val="00092A55"/>
    <w:rsid w:val="00093185"/>
    <w:rsid w:val="00095A9B"/>
    <w:rsid w:val="000A0B49"/>
    <w:rsid w:val="000A0CDC"/>
    <w:rsid w:val="000A1C8A"/>
    <w:rsid w:val="000A37B0"/>
    <w:rsid w:val="000A38B9"/>
    <w:rsid w:val="000A71B9"/>
    <w:rsid w:val="000B3CC2"/>
    <w:rsid w:val="000B50CF"/>
    <w:rsid w:val="000B6798"/>
    <w:rsid w:val="000B7465"/>
    <w:rsid w:val="000B7821"/>
    <w:rsid w:val="000C0F55"/>
    <w:rsid w:val="000C2AFB"/>
    <w:rsid w:val="000C3CB3"/>
    <w:rsid w:val="000C4152"/>
    <w:rsid w:val="000C7C55"/>
    <w:rsid w:val="000D2368"/>
    <w:rsid w:val="000D2AE8"/>
    <w:rsid w:val="000D3B95"/>
    <w:rsid w:val="000E418F"/>
    <w:rsid w:val="000F46C0"/>
    <w:rsid w:val="000F5893"/>
    <w:rsid w:val="000F66B4"/>
    <w:rsid w:val="001002CD"/>
    <w:rsid w:val="0010245A"/>
    <w:rsid w:val="00103796"/>
    <w:rsid w:val="00112479"/>
    <w:rsid w:val="001136F2"/>
    <w:rsid w:val="001138A9"/>
    <w:rsid w:val="001138AA"/>
    <w:rsid w:val="001152F8"/>
    <w:rsid w:val="001169E9"/>
    <w:rsid w:val="00116AA2"/>
    <w:rsid w:val="00116B59"/>
    <w:rsid w:val="001215C8"/>
    <w:rsid w:val="00122581"/>
    <w:rsid w:val="00123B84"/>
    <w:rsid w:val="001240E5"/>
    <w:rsid w:val="00127869"/>
    <w:rsid w:val="001279F5"/>
    <w:rsid w:val="00131256"/>
    <w:rsid w:val="00131F27"/>
    <w:rsid w:val="00133F9C"/>
    <w:rsid w:val="001350BF"/>
    <w:rsid w:val="001358C2"/>
    <w:rsid w:val="00135A7E"/>
    <w:rsid w:val="0013617C"/>
    <w:rsid w:val="00140F0D"/>
    <w:rsid w:val="00144072"/>
    <w:rsid w:val="0014429E"/>
    <w:rsid w:val="00144870"/>
    <w:rsid w:val="0014700A"/>
    <w:rsid w:val="00150D03"/>
    <w:rsid w:val="001522A6"/>
    <w:rsid w:val="0015279C"/>
    <w:rsid w:val="00154381"/>
    <w:rsid w:val="00154CB2"/>
    <w:rsid w:val="00155822"/>
    <w:rsid w:val="00163A85"/>
    <w:rsid w:val="00165708"/>
    <w:rsid w:val="00170B14"/>
    <w:rsid w:val="00170E1E"/>
    <w:rsid w:val="00175E54"/>
    <w:rsid w:val="00176E8B"/>
    <w:rsid w:val="001775DD"/>
    <w:rsid w:val="0018067B"/>
    <w:rsid w:val="00184D96"/>
    <w:rsid w:val="00192EB9"/>
    <w:rsid w:val="001972EA"/>
    <w:rsid w:val="001A28F2"/>
    <w:rsid w:val="001A3208"/>
    <w:rsid w:val="001A3846"/>
    <w:rsid w:val="001A5001"/>
    <w:rsid w:val="001B1613"/>
    <w:rsid w:val="001B33E8"/>
    <w:rsid w:val="001B3C5D"/>
    <w:rsid w:val="001B53FC"/>
    <w:rsid w:val="001B744B"/>
    <w:rsid w:val="001C17E9"/>
    <w:rsid w:val="001C5DBB"/>
    <w:rsid w:val="001D2257"/>
    <w:rsid w:val="001D2A6D"/>
    <w:rsid w:val="001D7C5C"/>
    <w:rsid w:val="001E220C"/>
    <w:rsid w:val="001E4824"/>
    <w:rsid w:val="001E577E"/>
    <w:rsid w:val="001E5AC9"/>
    <w:rsid w:val="001E69A8"/>
    <w:rsid w:val="001F0D53"/>
    <w:rsid w:val="001F2B75"/>
    <w:rsid w:val="001F4832"/>
    <w:rsid w:val="001F54BC"/>
    <w:rsid w:val="001F6B52"/>
    <w:rsid w:val="00201ECB"/>
    <w:rsid w:val="00205238"/>
    <w:rsid w:val="0020791E"/>
    <w:rsid w:val="00214AE0"/>
    <w:rsid w:val="00214E01"/>
    <w:rsid w:val="00215B62"/>
    <w:rsid w:val="00221BA6"/>
    <w:rsid w:val="002224D5"/>
    <w:rsid w:val="00230872"/>
    <w:rsid w:val="00230BCA"/>
    <w:rsid w:val="00237310"/>
    <w:rsid w:val="00240852"/>
    <w:rsid w:val="00244DF7"/>
    <w:rsid w:val="0024554C"/>
    <w:rsid w:val="00246432"/>
    <w:rsid w:val="00246F86"/>
    <w:rsid w:val="002472F5"/>
    <w:rsid w:val="00260A91"/>
    <w:rsid w:val="00260B42"/>
    <w:rsid w:val="00261A29"/>
    <w:rsid w:val="002636CF"/>
    <w:rsid w:val="00266333"/>
    <w:rsid w:val="00266378"/>
    <w:rsid w:val="00266BD1"/>
    <w:rsid w:val="002675B7"/>
    <w:rsid w:val="00270C53"/>
    <w:rsid w:val="00274626"/>
    <w:rsid w:val="002754FC"/>
    <w:rsid w:val="00277068"/>
    <w:rsid w:val="00277BC3"/>
    <w:rsid w:val="00280393"/>
    <w:rsid w:val="00281967"/>
    <w:rsid w:val="00281C72"/>
    <w:rsid w:val="0028227E"/>
    <w:rsid w:val="002839ED"/>
    <w:rsid w:val="00284AFA"/>
    <w:rsid w:val="00284C27"/>
    <w:rsid w:val="00285689"/>
    <w:rsid w:val="00285774"/>
    <w:rsid w:val="00295D08"/>
    <w:rsid w:val="002A06FF"/>
    <w:rsid w:val="002A1881"/>
    <w:rsid w:val="002A2424"/>
    <w:rsid w:val="002A49F6"/>
    <w:rsid w:val="002A6D9D"/>
    <w:rsid w:val="002A6FBF"/>
    <w:rsid w:val="002A7444"/>
    <w:rsid w:val="002B4044"/>
    <w:rsid w:val="002B5A7B"/>
    <w:rsid w:val="002C1C78"/>
    <w:rsid w:val="002C3A4A"/>
    <w:rsid w:val="002D0E08"/>
    <w:rsid w:val="002D3AF8"/>
    <w:rsid w:val="002D4F51"/>
    <w:rsid w:val="002D6D35"/>
    <w:rsid w:val="002D72A9"/>
    <w:rsid w:val="002E2983"/>
    <w:rsid w:val="002E3751"/>
    <w:rsid w:val="002E57FE"/>
    <w:rsid w:val="002E5F95"/>
    <w:rsid w:val="002E6143"/>
    <w:rsid w:val="002F079D"/>
    <w:rsid w:val="002F5A72"/>
    <w:rsid w:val="002F7063"/>
    <w:rsid w:val="002F723B"/>
    <w:rsid w:val="002F7B47"/>
    <w:rsid w:val="003033AB"/>
    <w:rsid w:val="00303566"/>
    <w:rsid w:val="00304167"/>
    <w:rsid w:val="00311B4A"/>
    <w:rsid w:val="0031409E"/>
    <w:rsid w:val="00316B5D"/>
    <w:rsid w:val="00317FAA"/>
    <w:rsid w:val="00326952"/>
    <w:rsid w:val="00335365"/>
    <w:rsid w:val="003371ED"/>
    <w:rsid w:val="00337471"/>
    <w:rsid w:val="003378CD"/>
    <w:rsid w:val="003427D0"/>
    <w:rsid w:val="00342BAE"/>
    <w:rsid w:val="00343FC8"/>
    <w:rsid w:val="00346ABF"/>
    <w:rsid w:val="0034734F"/>
    <w:rsid w:val="00350824"/>
    <w:rsid w:val="00355613"/>
    <w:rsid w:val="00364AF4"/>
    <w:rsid w:val="0037029F"/>
    <w:rsid w:val="00371075"/>
    <w:rsid w:val="00374155"/>
    <w:rsid w:val="00375AC9"/>
    <w:rsid w:val="00376890"/>
    <w:rsid w:val="00377223"/>
    <w:rsid w:val="00380071"/>
    <w:rsid w:val="00382132"/>
    <w:rsid w:val="00382254"/>
    <w:rsid w:val="003829CE"/>
    <w:rsid w:val="00384B91"/>
    <w:rsid w:val="003900B6"/>
    <w:rsid w:val="0039181B"/>
    <w:rsid w:val="003919F8"/>
    <w:rsid w:val="00391A29"/>
    <w:rsid w:val="0039210C"/>
    <w:rsid w:val="00393EE0"/>
    <w:rsid w:val="00396A6A"/>
    <w:rsid w:val="00396EA1"/>
    <w:rsid w:val="00397DF3"/>
    <w:rsid w:val="003A4344"/>
    <w:rsid w:val="003A4468"/>
    <w:rsid w:val="003A45F2"/>
    <w:rsid w:val="003A5517"/>
    <w:rsid w:val="003A741C"/>
    <w:rsid w:val="003B66EF"/>
    <w:rsid w:val="003B6CBD"/>
    <w:rsid w:val="003B75B5"/>
    <w:rsid w:val="003B7DCB"/>
    <w:rsid w:val="003C3084"/>
    <w:rsid w:val="003C7A5A"/>
    <w:rsid w:val="003C7AE4"/>
    <w:rsid w:val="003D1A4C"/>
    <w:rsid w:val="003D1E2F"/>
    <w:rsid w:val="003D1F93"/>
    <w:rsid w:val="003D2651"/>
    <w:rsid w:val="003D5C99"/>
    <w:rsid w:val="003D63F1"/>
    <w:rsid w:val="003D6770"/>
    <w:rsid w:val="003E443D"/>
    <w:rsid w:val="003E4693"/>
    <w:rsid w:val="003E56F7"/>
    <w:rsid w:val="003E6BDD"/>
    <w:rsid w:val="003F0FCE"/>
    <w:rsid w:val="003F2B3C"/>
    <w:rsid w:val="003F68CD"/>
    <w:rsid w:val="00400091"/>
    <w:rsid w:val="0040095E"/>
    <w:rsid w:val="004028DF"/>
    <w:rsid w:val="004035C7"/>
    <w:rsid w:val="0040620C"/>
    <w:rsid w:val="004062B0"/>
    <w:rsid w:val="004072B5"/>
    <w:rsid w:val="004075F0"/>
    <w:rsid w:val="00407FA4"/>
    <w:rsid w:val="00415C85"/>
    <w:rsid w:val="00415F12"/>
    <w:rsid w:val="00417DB7"/>
    <w:rsid w:val="00422BB0"/>
    <w:rsid w:val="00423DC3"/>
    <w:rsid w:val="004246E0"/>
    <w:rsid w:val="00426ACA"/>
    <w:rsid w:val="00426B50"/>
    <w:rsid w:val="00433E8B"/>
    <w:rsid w:val="0043491E"/>
    <w:rsid w:val="00440B1E"/>
    <w:rsid w:val="0044125C"/>
    <w:rsid w:val="004427E7"/>
    <w:rsid w:val="004429A4"/>
    <w:rsid w:val="004447B5"/>
    <w:rsid w:val="004515F6"/>
    <w:rsid w:val="00452E9C"/>
    <w:rsid w:val="00453AB0"/>
    <w:rsid w:val="0045582B"/>
    <w:rsid w:val="00455A12"/>
    <w:rsid w:val="00455CE8"/>
    <w:rsid w:val="0045754E"/>
    <w:rsid w:val="00457B80"/>
    <w:rsid w:val="004607FB"/>
    <w:rsid w:val="00462A37"/>
    <w:rsid w:val="00470DDB"/>
    <w:rsid w:val="00472D31"/>
    <w:rsid w:val="00475284"/>
    <w:rsid w:val="0047584F"/>
    <w:rsid w:val="00476955"/>
    <w:rsid w:val="00481636"/>
    <w:rsid w:val="00481BE3"/>
    <w:rsid w:val="00490020"/>
    <w:rsid w:val="00491BD2"/>
    <w:rsid w:val="004926AB"/>
    <w:rsid w:val="00497EFD"/>
    <w:rsid w:val="004A012C"/>
    <w:rsid w:val="004A0D4F"/>
    <w:rsid w:val="004A243A"/>
    <w:rsid w:val="004A2470"/>
    <w:rsid w:val="004A3BC2"/>
    <w:rsid w:val="004A4883"/>
    <w:rsid w:val="004A5113"/>
    <w:rsid w:val="004A53D4"/>
    <w:rsid w:val="004A586E"/>
    <w:rsid w:val="004A58C6"/>
    <w:rsid w:val="004B6B8F"/>
    <w:rsid w:val="004B6F38"/>
    <w:rsid w:val="004C47F4"/>
    <w:rsid w:val="004C5516"/>
    <w:rsid w:val="004C6034"/>
    <w:rsid w:val="004C631B"/>
    <w:rsid w:val="004D2891"/>
    <w:rsid w:val="004D35D4"/>
    <w:rsid w:val="004D3ABF"/>
    <w:rsid w:val="004D526F"/>
    <w:rsid w:val="004D7F0D"/>
    <w:rsid w:val="004E042A"/>
    <w:rsid w:val="004E5AC8"/>
    <w:rsid w:val="004E795C"/>
    <w:rsid w:val="004F345B"/>
    <w:rsid w:val="005005D9"/>
    <w:rsid w:val="0050127F"/>
    <w:rsid w:val="005028B7"/>
    <w:rsid w:val="005037B0"/>
    <w:rsid w:val="005043B0"/>
    <w:rsid w:val="00522892"/>
    <w:rsid w:val="00524E90"/>
    <w:rsid w:val="00525A47"/>
    <w:rsid w:val="00525FF3"/>
    <w:rsid w:val="00527932"/>
    <w:rsid w:val="00532D00"/>
    <w:rsid w:val="00533862"/>
    <w:rsid w:val="00536DE0"/>
    <w:rsid w:val="005374CA"/>
    <w:rsid w:val="005412B9"/>
    <w:rsid w:val="00543CDF"/>
    <w:rsid w:val="00544868"/>
    <w:rsid w:val="005470D9"/>
    <w:rsid w:val="00547919"/>
    <w:rsid w:val="00550E16"/>
    <w:rsid w:val="00551269"/>
    <w:rsid w:val="00553477"/>
    <w:rsid w:val="00556C6F"/>
    <w:rsid w:val="00556DA1"/>
    <w:rsid w:val="005607DD"/>
    <w:rsid w:val="0056197C"/>
    <w:rsid w:val="00561AEA"/>
    <w:rsid w:val="005643B6"/>
    <w:rsid w:val="005644C3"/>
    <w:rsid w:val="00576FD9"/>
    <w:rsid w:val="0057798A"/>
    <w:rsid w:val="00580E1F"/>
    <w:rsid w:val="00582A0A"/>
    <w:rsid w:val="00582E75"/>
    <w:rsid w:val="00584E3F"/>
    <w:rsid w:val="00587F32"/>
    <w:rsid w:val="0059012D"/>
    <w:rsid w:val="00591BA8"/>
    <w:rsid w:val="0059411F"/>
    <w:rsid w:val="00596E4C"/>
    <w:rsid w:val="00597A63"/>
    <w:rsid w:val="005A20E5"/>
    <w:rsid w:val="005A60A2"/>
    <w:rsid w:val="005A7036"/>
    <w:rsid w:val="005B113C"/>
    <w:rsid w:val="005B3164"/>
    <w:rsid w:val="005B4219"/>
    <w:rsid w:val="005C1D12"/>
    <w:rsid w:val="005C3906"/>
    <w:rsid w:val="005C451D"/>
    <w:rsid w:val="005D0B78"/>
    <w:rsid w:val="005D4224"/>
    <w:rsid w:val="005E196E"/>
    <w:rsid w:val="005F3F18"/>
    <w:rsid w:val="005F7FD7"/>
    <w:rsid w:val="0060363E"/>
    <w:rsid w:val="0060368C"/>
    <w:rsid w:val="00603719"/>
    <w:rsid w:val="006067B4"/>
    <w:rsid w:val="00607405"/>
    <w:rsid w:val="00610CED"/>
    <w:rsid w:val="006123CF"/>
    <w:rsid w:val="0062127D"/>
    <w:rsid w:val="00621873"/>
    <w:rsid w:val="00622CE8"/>
    <w:rsid w:val="00623692"/>
    <w:rsid w:val="00630DD1"/>
    <w:rsid w:val="00632A81"/>
    <w:rsid w:val="006362BB"/>
    <w:rsid w:val="00636717"/>
    <w:rsid w:val="0063686E"/>
    <w:rsid w:val="006369C7"/>
    <w:rsid w:val="00641132"/>
    <w:rsid w:val="00645025"/>
    <w:rsid w:val="00647E81"/>
    <w:rsid w:val="00651823"/>
    <w:rsid w:val="00651DD4"/>
    <w:rsid w:val="00653459"/>
    <w:rsid w:val="00653B38"/>
    <w:rsid w:val="00657213"/>
    <w:rsid w:val="0066045D"/>
    <w:rsid w:val="006625BA"/>
    <w:rsid w:val="006665F9"/>
    <w:rsid w:val="00667334"/>
    <w:rsid w:val="0066768C"/>
    <w:rsid w:val="006711E0"/>
    <w:rsid w:val="00671F09"/>
    <w:rsid w:val="006731E2"/>
    <w:rsid w:val="006740A1"/>
    <w:rsid w:val="0067654E"/>
    <w:rsid w:val="00676DFE"/>
    <w:rsid w:val="00686343"/>
    <w:rsid w:val="00686E15"/>
    <w:rsid w:val="00686EE7"/>
    <w:rsid w:val="00687C5E"/>
    <w:rsid w:val="006905B6"/>
    <w:rsid w:val="006970CB"/>
    <w:rsid w:val="0069797E"/>
    <w:rsid w:val="00697B56"/>
    <w:rsid w:val="006A100E"/>
    <w:rsid w:val="006A55B1"/>
    <w:rsid w:val="006A5754"/>
    <w:rsid w:val="006A5F49"/>
    <w:rsid w:val="006B10F3"/>
    <w:rsid w:val="006B145A"/>
    <w:rsid w:val="006B353F"/>
    <w:rsid w:val="006B54F3"/>
    <w:rsid w:val="006B60CC"/>
    <w:rsid w:val="006B6D01"/>
    <w:rsid w:val="006C2474"/>
    <w:rsid w:val="006C6336"/>
    <w:rsid w:val="006C6B90"/>
    <w:rsid w:val="006D3A07"/>
    <w:rsid w:val="006D44D3"/>
    <w:rsid w:val="006D4CBD"/>
    <w:rsid w:val="006E3C92"/>
    <w:rsid w:val="006E470A"/>
    <w:rsid w:val="006F1272"/>
    <w:rsid w:val="006F1518"/>
    <w:rsid w:val="006F2161"/>
    <w:rsid w:val="006F57C5"/>
    <w:rsid w:val="007019CE"/>
    <w:rsid w:val="007101DB"/>
    <w:rsid w:val="00711761"/>
    <w:rsid w:val="007128F7"/>
    <w:rsid w:val="0071442F"/>
    <w:rsid w:val="00714587"/>
    <w:rsid w:val="00716223"/>
    <w:rsid w:val="00722EC5"/>
    <w:rsid w:val="00723500"/>
    <w:rsid w:val="007238A4"/>
    <w:rsid w:val="007249C3"/>
    <w:rsid w:val="00726835"/>
    <w:rsid w:val="00726C06"/>
    <w:rsid w:val="007277CC"/>
    <w:rsid w:val="00727A14"/>
    <w:rsid w:val="00730161"/>
    <w:rsid w:val="00732CF4"/>
    <w:rsid w:val="007341E3"/>
    <w:rsid w:val="00741F10"/>
    <w:rsid w:val="007458D6"/>
    <w:rsid w:val="007565AA"/>
    <w:rsid w:val="007635C2"/>
    <w:rsid w:val="007661FC"/>
    <w:rsid w:val="00773B86"/>
    <w:rsid w:val="007764C5"/>
    <w:rsid w:val="00776F39"/>
    <w:rsid w:val="0078440A"/>
    <w:rsid w:val="00785287"/>
    <w:rsid w:val="00785CE0"/>
    <w:rsid w:val="00786CD5"/>
    <w:rsid w:val="00787EB6"/>
    <w:rsid w:val="00787EC2"/>
    <w:rsid w:val="00791E65"/>
    <w:rsid w:val="0079389D"/>
    <w:rsid w:val="00796F76"/>
    <w:rsid w:val="007A1D75"/>
    <w:rsid w:val="007B26C7"/>
    <w:rsid w:val="007B3738"/>
    <w:rsid w:val="007C225E"/>
    <w:rsid w:val="007C2E23"/>
    <w:rsid w:val="007C7897"/>
    <w:rsid w:val="007D0E1A"/>
    <w:rsid w:val="007D1C66"/>
    <w:rsid w:val="007D2EBF"/>
    <w:rsid w:val="007D5FFF"/>
    <w:rsid w:val="007D6013"/>
    <w:rsid w:val="007D6A65"/>
    <w:rsid w:val="007E184C"/>
    <w:rsid w:val="007E3174"/>
    <w:rsid w:val="007E3980"/>
    <w:rsid w:val="007E4A6F"/>
    <w:rsid w:val="007F0EC3"/>
    <w:rsid w:val="007F1C74"/>
    <w:rsid w:val="007F210C"/>
    <w:rsid w:val="007F527C"/>
    <w:rsid w:val="007F745B"/>
    <w:rsid w:val="00801474"/>
    <w:rsid w:val="008050F7"/>
    <w:rsid w:val="00806E86"/>
    <w:rsid w:val="00811B45"/>
    <w:rsid w:val="00812919"/>
    <w:rsid w:val="0082287A"/>
    <w:rsid w:val="0082346E"/>
    <w:rsid w:val="00825071"/>
    <w:rsid w:val="00827D00"/>
    <w:rsid w:val="00830190"/>
    <w:rsid w:val="00833BA5"/>
    <w:rsid w:val="00834747"/>
    <w:rsid w:val="00836FC3"/>
    <w:rsid w:val="00837248"/>
    <w:rsid w:val="008375CA"/>
    <w:rsid w:val="0084340D"/>
    <w:rsid w:val="0084570A"/>
    <w:rsid w:val="00845AFE"/>
    <w:rsid w:val="00852370"/>
    <w:rsid w:val="0085385C"/>
    <w:rsid w:val="0085433C"/>
    <w:rsid w:val="0085434A"/>
    <w:rsid w:val="00857169"/>
    <w:rsid w:val="00863096"/>
    <w:rsid w:val="0086334D"/>
    <w:rsid w:val="00865412"/>
    <w:rsid w:val="00876B6A"/>
    <w:rsid w:val="00881178"/>
    <w:rsid w:val="00882E16"/>
    <w:rsid w:val="00884279"/>
    <w:rsid w:val="00887900"/>
    <w:rsid w:val="00892F66"/>
    <w:rsid w:val="008A4153"/>
    <w:rsid w:val="008A46A1"/>
    <w:rsid w:val="008A4D18"/>
    <w:rsid w:val="008B1CAA"/>
    <w:rsid w:val="008B3ABC"/>
    <w:rsid w:val="008B4932"/>
    <w:rsid w:val="008B4FEA"/>
    <w:rsid w:val="008B526F"/>
    <w:rsid w:val="008C10A0"/>
    <w:rsid w:val="008C3051"/>
    <w:rsid w:val="008D2487"/>
    <w:rsid w:val="008D3641"/>
    <w:rsid w:val="008D415D"/>
    <w:rsid w:val="008D51E3"/>
    <w:rsid w:val="008D54D9"/>
    <w:rsid w:val="008D696F"/>
    <w:rsid w:val="008E33FE"/>
    <w:rsid w:val="008E3836"/>
    <w:rsid w:val="008E4559"/>
    <w:rsid w:val="008E5893"/>
    <w:rsid w:val="008E5B77"/>
    <w:rsid w:val="008E5E14"/>
    <w:rsid w:val="008F0230"/>
    <w:rsid w:val="008F10BC"/>
    <w:rsid w:val="008F348F"/>
    <w:rsid w:val="008F399F"/>
    <w:rsid w:val="008F52E6"/>
    <w:rsid w:val="008F6206"/>
    <w:rsid w:val="008F71D9"/>
    <w:rsid w:val="009202D7"/>
    <w:rsid w:val="00920FD7"/>
    <w:rsid w:val="009303C4"/>
    <w:rsid w:val="009326A6"/>
    <w:rsid w:val="009359A0"/>
    <w:rsid w:val="009373E5"/>
    <w:rsid w:val="00937821"/>
    <w:rsid w:val="00941CAC"/>
    <w:rsid w:val="0094236E"/>
    <w:rsid w:val="0094360D"/>
    <w:rsid w:val="009440CB"/>
    <w:rsid w:val="0094478F"/>
    <w:rsid w:val="00944DF0"/>
    <w:rsid w:val="00946775"/>
    <w:rsid w:val="00952367"/>
    <w:rsid w:val="00952A39"/>
    <w:rsid w:val="00952F68"/>
    <w:rsid w:val="00955055"/>
    <w:rsid w:val="00956EA0"/>
    <w:rsid w:val="00962192"/>
    <w:rsid w:val="00962B82"/>
    <w:rsid w:val="00963464"/>
    <w:rsid w:val="00966686"/>
    <w:rsid w:val="00967714"/>
    <w:rsid w:val="00967A94"/>
    <w:rsid w:val="00967DB4"/>
    <w:rsid w:val="00971B9E"/>
    <w:rsid w:val="009739E9"/>
    <w:rsid w:val="009763E1"/>
    <w:rsid w:val="00976B9F"/>
    <w:rsid w:val="0098445C"/>
    <w:rsid w:val="009857BE"/>
    <w:rsid w:val="00985819"/>
    <w:rsid w:val="00986172"/>
    <w:rsid w:val="009862FE"/>
    <w:rsid w:val="00993EE5"/>
    <w:rsid w:val="00995B1D"/>
    <w:rsid w:val="009960BC"/>
    <w:rsid w:val="009A02BB"/>
    <w:rsid w:val="009A1B2E"/>
    <w:rsid w:val="009A29D6"/>
    <w:rsid w:val="009A32EA"/>
    <w:rsid w:val="009A53E7"/>
    <w:rsid w:val="009A71B5"/>
    <w:rsid w:val="009B2DC1"/>
    <w:rsid w:val="009B33C3"/>
    <w:rsid w:val="009B3CDD"/>
    <w:rsid w:val="009C0271"/>
    <w:rsid w:val="009C1062"/>
    <w:rsid w:val="009C6198"/>
    <w:rsid w:val="009D2C4E"/>
    <w:rsid w:val="009D7922"/>
    <w:rsid w:val="009E54CB"/>
    <w:rsid w:val="009E71EB"/>
    <w:rsid w:val="009E74EF"/>
    <w:rsid w:val="009F01BD"/>
    <w:rsid w:val="009F033C"/>
    <w:rsid w:val="009F41DB"/>
    <w:rsid w:val="009F609D"/>
    <w:rsid w:val="009F6774"/>
    <w:rsid w:val="00A01B2B"/>
    <w:rsid w:val="00A04C58"/>
    <w:rsid w:val="00A07238"/>
    <w:rsid w:val="00A11B8B"/>
    <w:rsid w:val="00A16F6C"/>
    <w:rsid w:val="00A2021D"/>
    <w:rsid w:val="00A220DA"/>
    <w:rsid w:val="00A22CC7"/>
    <w:rsid w:val="00A22ED0"/>
    <w:rsid w:val="00A23904"/>
    <w:rsid w:val="00A24885"/>
    <w:rsid w:val="00A27724"/>
    <w:rsid w:val="00A2786B"/>
    <w:rsid w:val="00A30463"/>
    <w:rsid w:val="00A30C4F"/>
    <w:rsid w:val="00A31F5C"/>
    <w:rsid w:val="00A334CE"/>
    <w:rsid w:val="00A369AE"/>
    <w:rsid w:val="00A37BCC"/>
    <w:rsid w:val="00A43C11"/>
    <w:rsid w:val="00A450A8"/>
    <w:rsid w:val="00A513C7"/>
    <w:rsid w:val="00A551CC"/>
    <w:rsid w:val="00A553E1"/>
    <w:rsid w:val="00A6057A"/>
    <w:rsid w:val="00A612D5"/>
    <w:rsid w:val="00A616D2"/>
    <w:rsid w:val="00A62D41"/>
    <w:rsid w:val="00A635A6"/>
    <w:rsid w:val="00A6659D"/>
    <w:rsid w:val="00A71E84"/>
    <w:rsid w:val="00A72A94"/>
    <w:rsid w:val="00A72F90"/>
    <w:rsid w:val="00A73490"/>
    <w:rsid w:val="00A7452A"/>
    <w:rsid w:val="00A8391C"/>
    <w:rsid w:val="00A853A6"/>
    <w:rsid w:val="00A870A3"/>
    <w:rsid w:val="00A901A7"/>
    <w:rsid w:val="00A90290"/>
    <w:rsid w:val="00A903B3"/>
    <w:rsid w:val="00A90FDC"/>
    <w:rsid w:val="00A93D07"/>
    <w:rsid w:val="00AA41A4"/>
    <w:rsid w:val="00AB2C9C"/>
    <w:rsid w:val="00AB2FDB"/>
    <w:rsid w:val="00AB59C4"/>
    <w:rsid w:val="00AB6BE5"/>
    <w:rsid w:val="00AB75F8"/>
    <w:rsid w:val="00AB799B"/>
    <w:rsid w:val="00AC3111"/>
    <w:rsid w:val="00AC5567"/>
    <w:rsid w:val="00AC5923"/>
    <w:rsid w:val="00AC5A59"/>
    <w:rsid w:val="00AC5E98"/>
    <w:rsid w:val="00AD051C"/>
    <w:rsid w:val="00AD22C3"/>
    <w:rsid w:val="00AD2EB2"/>
    <w:rsid w:val="00AD5D5F"/>
    <w:rsid w:val="00AE428B"/>
    <w:rsid w:val="00AE5129"/>
    <w:rsid w:val="00AE7824"/>
    <w:rsid w:val="00AF0622"/>
    <w:rsid w:val="00AF0C1F"/>
    <w:rsid w:val="00AF2DEF"/>
    <w:rsid w:val="00AF3095"/>
    <w:rsid w:val="00AF6CC6"/>
    <w:rsid w:val="00B007B6"/>
    <w:rsid w:val="00B0209F"/>
    <w:rsid w:val="00B0297F"/>
    <w:rsid w:val="00B035FE"/>
    <w:rsid w:val="00B12487"/>
    <w:rsid w:val="00B12AFB"/>
    <w:rsid w:val="00B15EC1"/>
    <w:rsid w:val="00B20E2B"/>
    <w:rsid w:val="00B226CF"/>
    <w:rsid w:val="00B22943"/>
    <w:rsid w:val="00B242E1"/>
    <w:rsid w:val="00B34F0B"/>
    <w:rsid w:val="00B44402"/>
    <w:rsid w:val="00B44D4F"/>
    <w:rsid w:val="00B45930"/>
    <w:rsid w:val="00B474FC"/>
    <w:rsid w:val="00B47F7A"/>
    <w:rsid w:val="00B55583"/>
    <w:rsid w:val="00B60A1C"/>
    <w:rsid w:val="00B60F6B"/>
    <w:rsid w:val="00B63085"/>
    <w:rsid w:val="00B635DC"/>
    <w:rsid w:val="00B648F4"/>
    <w:rsid w:val="00B66AF6"/>
    <w:rsid w:val="00B70CCA"/>
    <w:rsid w:val="00B7139A"/>
    <w:rsid w:val="00B71831"/>
    <w:rsid w:val="00B71C8E"/>
    <w:rsid w:val="00B727CE"/>
    <w:rsid w:val="00B75BA7"/>
    <w:rsid w:val="00B82D19"/>
    <w:rsid w:val="00B83396"/>
    <w:rsid w:val="00B83D94"/>
    <w:rsid w:val="00B90106"/>
    <w:rsid w:val="00B90D5A"/>
    <w:rsid w:val="00B94531"/>
    <w:rsid w:val="00B96A3B"/>
    <w:rsid w:val="00B96CC9"/>
    <w:rsid w:val="00B979AE"/>
    <w:rsid w:val="00BA27A6"/>
    <w:rsid w:val="00BA3235"/>
    <w:rsid w:val="00BA7014"/>
    <w:rsid w:val="00BB1A0C"/>
    <w:rsid w:val="00BB2F82"/>
    <w:rsid w:val="00BB3199"/>
    <w:rsid w:val="00BB4F73"/>
    <w:rsid w:val="00BB55D9"/>
    <w:rsid w:val="00BC3044"/>
    <w:rsid w:val="00BC5F01"/>
    <w:rsid w:val="00BC76EB"/>
    <w:rsid w:val="00BE5A05"/>
    <w:rsid w:val="00BF1776"/>
    <w:rsid w:val="00BF1AD2"/>
    <w:rsid w:val="00BF1AE1"/>
    <w:rsid w:val="00BF26F0"/>
    <w:rsid w:val="00BF2B89"/>
    <w:rsid w:val="00BF4252"/>
    <w:rsid w:val="00BF5E9C"/>
    <w:rsid w:val="00C01805"/>
    <w:rsid w:val="00C0279D"/>
    <w:rsid w:val="00C04CD5"/>
    <w:rsid w:val="00C07447"/>
    <w:rsid w:val="00C16984"/>
    <w:rsid w:val="00C2053A"/>
    <w:rsid w:val="00C21C50"/>
    <w:rsid w:val="00C22D21"/>
    <w:rsid w:val="00C23E87"/>
    <w:rsid w:val="00C268EE"/>
    <w:rsid w:val="00C35A0C"/>
    <w:rsid w:val="00C368F4"/>
    <w:rsid w:val="00C37BDB"/>
    <w:rsid w:val="00C4128E"/>
    <w:rsid w:val="00C43880"/>
    <w:rsid w:val="00C539AD"/>
    <w:rsid w:val="00C548C1"/>
    <w:rsid w:val="00C5530C"/>
    <w:rsid w:val="00C57A9C"/>
    <w:rsid w:val="00C61BD0"/>
    <w:rsid w:val="00C62B24"/>
    <w:rsid w:val="00C66A5B"/>
    <w:rsid w:val="00C70E77"/>
    <w:rsid w:val="00C72D9B"/>
    <w:rsid w:val="00C75F81"/>
    <w:rsid w:val="00C7772B"/>
    <w:rsid w:val="00C779AE"/>
    <w:rsid w:val="00C87102"/>
    <w:rsid w:val="00C8747A"/>
    <w:rsid w:val="00C90B78"/>
    <w:rsid w:val="00C92B01"/>
    <w:rsid w:val="00C93BEA"/>
    <w:rsid w:val="00C957D4"/>
    <w:rsid w:val="00C97ADC"/>
    <w:rsid w:val="00CA5F05"/>
    <w:rsid w:val="00CA6A4A"/>
    <w:rsid w:val="00CB677F"/>
    <w:rsid w:val="00CB7E6A"/>
    <w:rsid w:val="00CC1355"/>
    <w:rsid w:val="00CC1C8C"/>
    <w:rsid w:val="00CC20A9"/>
    <w:rsid w:val="00CC20F3"/>
    <w:rsid w:val="00CC4F2B"/>
    <w:rsid w:val="00CD38CB"/>
    <w:rsid w:val="00CD506F"/>
    <w:rsid w:val="00CE061D"/>
    <w:rsid w:val="00CE1106"/>
    <w:rsid w:val="00CE13F8"/>
    <w:rsid w:val="00CE22AD"/>
    <w:rsid w:val="00CE4843"/>
    <w:rsid w:val="00CF2EDF"/>
    <w:rsid w:val="00CF3E1C"/>
    <w:rsid w:val="00CF4330"/>
    <w:rsid w:val="00D04080"/>
    <w:rsid w:val="00D04D0A"/>
    <w:rsid w:val="00D1183F"/>
    <w:rsid w:val="00D158D9"/>
    <w:rsid w:val="00D20F26"/>
    <w:rsid w:val="00D21208"/>
    <w:rsid w:val="00D2415A"/>
    <w:rsid w:val="00D24A0F"/>
    <w:rsid w:val="00D252E2"/>
    <w:rsid w:val="00D26B88"/>
    <w:rsid w:val="00D309E2"/>
    <w:rsid w:val="00D30DD9"/>
    <w:rsid w:val="00D31876"/>
    <w:rsid w:val="00D3199A"/>
    <w:rsid w:val="00D32388"/>
    <w:rsid w:val="00D34F9E"/>
    <w:rsid w:val="00D35257"/>
    <w:rsid w:val="00D41244"/>
    <w:rsid w:val="00D42F49"/>
    <w:rsid w:val="00D43DEC"/>
    <w:rsid w:val="00D4718C"/>
    <w:rsid w:val="00D479AA"/>
    <w:rsid w:val="00D514D1"/>
    <w:rsid w:val="00D52DE2"/>
    <w:rsid w:val="00D53C69"/>
    <w:rsid w:val="00D5490E"/>
    <w:rsid w:val="00D56BF6"/>
    <w:rsid w:val="00D572F5"/>
    <w:rsid w:val="00D60E53"/>
    <w:rsid w:val="00D614C6"/>
    <w:rsid w:val="00D65E5F"/>
    <w:rsid w:val="00D67145"/>
    <w:rsid w:val="00D710DA"/>
    <w:rsid w:val="00D736E3"/>
    <w:rsid w:val="00D77716"/>
    <w:rsid w:val="00D85D4C"/>
    <w:rsid w:val="00D93F82"/>
    <w:rsid w:val="00D953E0"/>
    <w:rsid w:val="00DA0DDE"/>
    <w:rsid w:val="00DA5679"/>
    <w:rsid w:val="00DA6076"/>
    <w:rsid w:val="00DA62E9"/>
    <w:rsid w:val="00DA68F2"/>
    <w:rsid w:val="00DA6AE5"/>
    <w:rsid w:val="00DB54A8"/>
    <w:rsid w:val="00DB5C41"/>
    <w:rsid w:val="00DC10EF"/>
    <w:rsid w:val="00DC1984"/>
    <w:rsid w:val="00DC1EFC"/>
    <w:rsid w:val="00DC39C7"/>
    <w:rsid w:val="00DC422B"/>
    <w:rsid w:val="00DC49B5"/>
    <w:rsid w:val="00DD1A89"/>
    <w:rsid w:val="00DD221E"/>
    <w:rsid w:val="00DD488F"/>
    <w:rsid w:val="00DD7B4D"/>
    <w:rsid w:val="00DE3EC0"/>
    <w:rsid w:val="00DE6238"/>
    <w:rsid w:val="00DE7FC5"/>
    <w:rsid w:val="00DF015C"/>
    <w:rsid w:val="00DF0ADA"/>
    <w:rsid w:val="00DF2052"/>
    <w:rsid w:val="00DF3B20"/>
    <w:rsid w:val="00E00693"/>
    <w:rsid w:val="00E017E0"/>
    <w:rsid w:val="00E01AB2"/>
    <w:rsid w:val="00E02498"/>
    <w:rsid w:val="00E04413"/>
    <w:rsid w:val="00E0513A"/>
    <w:rsid w:val="00E12545"/>
    <w:rsid w:val="00E1340B"/>
    <w:rsid w:val="00E13750"/>
    <w:rsid w:val="00E141EC"/>
    <w:rsid w:val="00E15547"/>
    <w:rsid w:val="00E24FB7"/>
    <w:rsid w:val="00E264C6"/>
    <w:rsid w:val="00E27A86"/>
    <w:rsid w:val="00E30A7E"/>
    <w:rsid w:val="00E31E0B"/>
    <w:rsid w:val="00E31EA7"/>
    <w:rsid w:val="00E31F14"/>
    <w:rsid w:val="00E3207E"/>
    <w:rsid w:val="00E33EC6"/>
    <w:rsid w:val="00E33FAB"/>
    <w:rsid w:val="00E34134"/>
    <w:rsid w:val="00E3480E"/>
    <w:rsid w:val="00E3647B"/>
    <w:rsid w:val="00E46B62"/>
    <w:rsid w:val="00E5148A"/>
    <w:rsid w:val="00E54A58"/>
    <w:rsid w:val="00E550C8"/>
    <w:rsid w:val="00E56F44"/>
    <w:rsid w:val="00E60B49"/>
    <w:rsid w:val="00E619ED"/>
    <w:rsid w:val="00E62A13"/>
    <w:rsid w:val="00E674B2"/>
    <w:rsid w:val="00E71387"/>
    <w:rsid w:val="00E7239D"/>
    <w:rsid w:val="00E73230"/>
    <w:rsid w:val="00E751AF"/>
    <w:rsid w:val="00E75378"/>
    <w:rsid w:val="00E812B4"/>
    <w:rsid w:val="00E81A49"/>
    <w:rsid w:val="00E82B39"/>
    <w:rsid w:val="00E848C2"/>
    <w:rsid w:val="00E86948"/>
    <w:rsid w:val="00E910D5"/>
    <w:rsid w:val="00E935D9"/>
    <w:rsid w:val="00E96661"/>
    <w:rsid w:val="00E97271"/>
    <w:rsid w:val="00EA0BF9"/>
    <w:rsid w:val="00EA306C"/>
    <w:rsid w:val="00EA3889"/>
    <w:rsid w:val="00EA7616"/>
    <w:rsid w:val="00EB1F53"/>
    <w:rsid w:val="00EB4237"/>
    <w:rsid w:val="00EB62F2"/>
    <w:rsid w:val="00EC2A0E"/>
    <w:rsid w:val="00ED0F12"/>
    <w:rsid w:val="00ED2DA4"/>
    <w:rsid w:val="00ED39E2"/>
    <w:rsid w:val="00ED6632"/>
    <w:rsid w:val="00ED67B2"/>
    <w:rsid w:val="00ED742C"/>
    <w:rsid w:val="00EE1E05"/>
    <w:rsid w:val="00EE1ED9"/>
    <w:rsid w:val="00EE5B4D"/>
    <w:rsid w:val="00EE7AA4"/>
    <w:rsid w:val="00EE7B0A"/>
    <w:rsid w:val="00EF33ED"/>
    <w:rsid w:val="00EF4AA0"/>
    <w:rsid w:val="00EF541B"/>
    <w:rsid w:val="00EF626E"/>
    <w:rsid w:val="00EF7671"/>
    <w:rsid w:val="00F01EFA"/>
    <w:rsid w:val="00F024D3"/>
    <w:rsid w:val="00F03285"/>
    <w:rsid w:val="00F067C2"/>
    <w:rsid w:val="00F129D9"/>
    <w:rsid w:val="00F13D04"/>
    <w:rsid w:val="00F13F3A"/>
    <w:rsid w:val="00F15BAB"/>
    <w:rsid w:val="00F21587"/>
    <w:rsid w:val="00F23812"/>
    <w:rsid w:val="00F265D1"/>
    <w:rsid w:val="00F2734E"/>
    <w:rsid w:val="00F34062"/>
    <w:rsid w:val="00F377A2"/>
    <w:rsid w:val="00F476A2"/>
    <w:rsid w:val="00F47ADF"/>
    <w:rsid w:val="00F503D0"/>
    <w:rsid w:val="00F515CE"/>
    <w:rsid w:val="00F52351"/>
    <w:rsid w:val="00F560EA"/>
    <w:rsid w:val="00F64AE2"/>
    <w:rsid w:val="00F7123C"/>
    <w:rsid w:val="00F7252E"/>
    <w:rsid w:val="00F72EB7"/>
    <w:rsid w:val="00F730BF"/>
    <w:rsid w:val="00F752EF"/>
    <w:rsid w:val="00F75B4B"/>
    <w:rsid w:val="00F80715"/>
    <w:rsid w:val="00F8262E"/>
    <w:rsid w:val="00F826FE"/>
    <w:rsid w:val="00F835F4"/>
    <w:rsid w:val="00F83832"/>
    <w:rsid w:val="00F83AFD"/>
    <w:rsid w:val="00F841E8"/>
    <w:rsid w:val="00F902EE"/>
    <w:rsid w:val="00F90D44"/>
    <w:rsid w:val="00FA3582"/>
    <w:rsid w:val="00FA4F1D"/>
    <w:rsid w:val="00FA52B9"/>
    <w:rsid w:val="00FA6447"/>
    <w:rsid w:val="00FA7A6E"/>
    <w:rsid w:val="00FA7DA2"/>
    <w:rsid w:val="00FB0AF6"/>
    <w:rsid w:val="00FB0BF2"/>
    <w:rsid w:val="00FB5BD6"/>
    <w:rsid w:val="00FB6A1B"/>
    <w:rsid w:val="00FC0830"/>
    <w:rsid w:val="00FC123B"/>
    <w:rsid w:val="00FC2BC2"/>
    <w:rsid w:val="00FC2D53"/>
    <w:rsid w:val="00FC33EF"/>
    <w:rsid w:val="00FC524C"/>
    <w:rsid w:val="00FD174D"/>
    <w:rsid w:val="00FD1F03"/>
    <w:rsid w:val="00FD3ADD"/>
    <w:rsid w:val="00FD706F"/>
    <w:rsid w:val="00FE026D"/>
    <w:rsid w:val="00FE2710"/>
    <w:rsid w:val="00FF00EA"/>
    <w:rsid w:val="00FF27F1"/>
    <w:rsid w:val="00FF637B"/>
    <w:rsid w:val="00FF7126"/>
    <w:rsid w:val="010A07E1"/>
    <w:rsid w:val="010F52F8"/>
    <w:rsid w:val="012D6237"/>
    <w:rsid w:val="019E6E56"/>
    <w:rsid w:val="02001EC5"/>
    <w:rsid w:val="02146EC1"/>
    <w:rsid w:val="023F7D69"/>
    <w:rsid w:val="026E0C5A"/>
    <w:rsid w:val="02C70F57"/>
    <w:rsid w:val="03FE53EA"/>
    <w:rsid w:val="04093B9B"/>
    <w:rsid w:val="042269BB"/>
    <w:rsid w:val="04BF450C"/>
    <w:rsid w:val="04C36074"/>
    <w:rsid w:val="05334919"/>
    <w:rsid w:val="0562492A"/>
    <w:rsid w:val="05FC0FA5"/>
    <w:rsid w:val="065E5E44"/>
    <w:rsid w:val="06957C12"/>
    <w:rsid w:val="069D05C6"/>
    <w:rsid w:val="06EE6167"/>
    <w:rsid w:val="06F659AA"/>
    <w:rsid w:val="07CF2EBF"/>
    <w:rsid w:val="07FD3303"/>
    <w:rsid w:val="082975A5"/>
    <w:rsid w:val="08511858"/>
    <w:rsid w:val="08611A9B"/>
    <w:rsid w:val="08C703AE"/>
    <w:rsid w:val="08CD6348"/>
    <w:rsid w:val="091453CE"/>
    <w:rsid w:val="09572CDD"/>
    <w:rsid w:val="096E7CFB"/>
    <w:rsid w:val="09EE74EE"/>
    <w:rsid w:val="0A3630D2"/>
    <w:rsid w:val="0A7B72C1"/>
    <w:rsid w:val="0A912519"/>
    <w:rsid w:val="0A982BA4"/>
    <w:rsid w:val="0AFF3163"/>
    <w:rsid w:val="0B7E4863"/>
    <w:rsid w:val="0B9A71D5"/>
    <w:rsid w:val="0BD43D0A"/>
    <w:rsid w:val="0BE41F48"/>
    <w:rsid w:val="0C897F19"/>
    <w:rsid w:val="0C904B8E"/>
    <w:rsid w:val="0CB72918"/>
    <w:rsid w:val="0CBC07C2"/>
    <w:rsid w:val="0D6725EE"/>
    <w:rsid w:val="0D8E02D1"/>
    <w:rsid w:val="0DBE7043"/>
    <w:rsid w:val="0DE8026B"/>
    <w:rsid w:val="0E8B5E26"/>
    <w:rsid w:val="0E965964"/>
    <w:rsid w:val="0ECE2BDF"/>
    <w:rsid w:val="0F512B18"/>
    <w:rsid w:val="0F5443BB"/>
    <w:rsid w:val="0F545727"/>
    <w:rsid w:val="0F625D1F"/>
    <w:rsid w:val="0F855E13"/>
    <w:rsid w:val="0F8B28CC"/>
    <w:rsid w:val="0FD313E8"/>
    <w:rsid w:val="0FE94DF0"/>
    <w:rsid w:val="0FEF2199"/>
    <w:rsid w:val="10143325"/>
    <w:rsid w:val="11233E13"/>
    <w:rsid w:val="1154721D"/>
    <w:rsid w:val="117129A7"/>
    <w:rsid w:val="11FA6514"/>
    <w:rsid w:val="11FF40AC"/>
    <w:rsid w:val="12311EE5"/>
    <w:rsid w:val="126C726F"/>
    <w:rsid w:val="127127CD"/>
    <w:rsid w:val="12B90205"/>
    <w:rsid w:val="12D7767C"/>
    <w:rsid w:val="12E82B08"/>
    <w:rsid w:val="135A0315"/>
    <w:rsid w:val="13DF68DD"/>
    <w:rsid w:val="14295EB9"/>
    <w:rsid w:val="14A82675"/>
    <w:rsid w:val="1506137E"/>
    <w:rsid w:val="156110CF"/>
    <w:rsid w:val="15757DCD"/>
    <w:rsid w:val="157614F5"/>
    <w:rsid w:val="159104EF"/>
    <w:rsid w:val="166E2F29"/>
    <w:rsid w:val="16A14D6A"/>
    <w:rsid w:val="1735378C"/>
    <w:rsid w:val="178963DF"/>
    <w:rsid w:val="17BA62EB"/>
    <w:rsid w:val="17EE246A"/>
    <w:rsid w:val="1806315D"/>
    <w:rsid w:val="18465B2C"/>
    <w:rsid w:val="18D20FEA"/>
    <w:rsid w:val="18D55980"/>
    <w:rsid w:val="18FA19E1"/>
    <w:rsid w:val="194A252F"/>
    <w:rsid w:val="19596E24"/>
    <w:rsid w:val="198718D7"/>
    <w:rsid w:val="19912BE2"/>
    <w:rsid w:val="19AE2869"/>
    <w:rsid w:val="19D67D53"/>
    <w:rsid w:val="19FC4E96"/>
    <w:rsid w:val="19FF7468"/>
    <w:rsid w:val="1A010D54"/>
    <w:rsid w:val="1A037D8C"/>
    <w:rsid w:val="1A270B8B"/>
    <w:rsid w:val="1A4712C1"/>
    <w:rsid w:val="1A484551"/>
    <w:rsid w:val="1ACC6CB2"/>
    <w:rsid w:val="1B007A5C"/>
    <w:rsid w:val="1B237265"/>
    <w:rsid w:val="1B824506"/>
    <w:rsid w:val="1B850080"/>
    <w:rsid w:val="1BA73455"/>
    <w:rsid w:val="1BEF0F12"/>
    <w:rsid w:val="1BFF1A73"/>
    <w:rsid w:val="1C2C6F6A"/>
    <w:rsid w:val="1C3904C3"/>
    <w:rsid w:val="1C572D97"/>
    <w:rsid w:val="1C8910AF"/>
    <w:rsid w:val="1C9A7F21"/>
    <w:rsid w:val="1D9B51A2"/>
    <w:rsid w:val="1DCB39D2"/>
    <w:rsid w:val="1DFB328A"/>
    <w:rsid w:val="1E5E7F4A"/>
    <w:rsid w:val="1EA67F86"/>
    <w:rsid w:val="1F6058BE"/>
    <w:rsid w:val="200E1039"/>
    <w:rsid w:val="20FE7CC9"/>
    <w:rsid w:val="21A520F6"/>
    <w:rsid w:val="21C83308"/>
    <w:rsid w:val="21F7702F"/>
    <w:rsid w:val="21FB25A7"/>
    <w:rsid w:val="22C001E7"/>
    <w:rsid w:val="22CC7B91"/>
    <w:rsid w:val="230C0E99"/>
    <w:rsid w:val="23320520"/>
    <w:rsid w:val="23CD5FA6"/>
    <w:rsid w:val="24C051E0"/>
    <w:rsid w:val="24E92F51"/>
    <w:rsid w:val="24F00614"/>
    <w:rsid w:val="253E7D25"/>
    <w:rsid w:val="256A1DC5"/>
    <w:rsid w:val="258A758B"/>
    <w:rsid w:val="25983D5C"/>
    <w:rsid w:val="264614CA"/>
    <w:rsid w:val="265B30F8"/>
    <w:rsid w:val="267A1963"/>
    <w:rsid w:val="26B273A0"/>
    <w:rsid w:val="26D61753"/>
    <w:rsid w:val="26E439DB"/>
    <w:rsid w:val="26EE1A7D"/>
    <w:rsid w:val="276A390F"/>
    <w:rsid w:val="27A4477F"/>
    <w:rsid w:val="284D1727"/>
    <w:rsid w:val="288A2C71"/>
    <w:rsid w:val="28E81C70"/>
    <w:rsid w:val="28F82E27"/>
    <w:rsid w:val="2900046F"/>
    <w:rsid w:val="292E2466"/>
    <w:rsid w:val="293621BC"/>
    <w:rsid w:val="29674DC9"/>
    <w:rsid w:val="296F01E4"/>
    <w:rsid w:val="298119A6"/>
    <w:rsid w:val="29BC3876"/>
    <w:rsid w:val="29FE30BD"/>
    <w:rsid w:val="2A035007"/>
    <w:rsid w:val="2AF36B50"/>
    <w:rsid w:val="2B304026"/>
    <w:rsid w:val="2B5B63FD"/>
    <w:rsid w:val="2BCB1941"/>
    <w:rsid w:val="2C383E89"/>
    <w:rsid w:val="2CAC01EA"/>
    <w:rsid w:val="2CD502E0"/>
    <w:rsid w:val="2CDE4EC1"/>
    <w:rsid w:val="2D0724B2"/>
    <w:rsid w:val="2D277BC4"/>
    <w:rsid w:val="2D6D4BCA"/>
    <w:rsid w:val="2DD10297"/>
    <w:rsid w:val="2E7D1120"/>
    <w:rsid w:val="2E8A7484"/>
    <w:rsid w:val="2F0A6A24"/>
    <w:rsid w:val="2F946A75"/>
    <w:rsid w:val="2FA41EBA"/>
    <w:rsid w:val="2FA8044F"/>
    <w:rsid w:val="30A460DC"/>
    <w:rsid w:val="30DA6628"/>
    <w:rsid w:val="31074C42"/>
    <w:rsid w:val="310844FD"/>
    <w:rsid w:val="313B0D5B"/>
    <w:rsid w:val="313C3250"/>
    <w:rsid w:val="314C11A6"/>
    <w:rsid w:val="318A706B"/>
    <w:rsid w:val="31B4075B"/>
    <w:rsid w:val="31C41E5E"/>
    <w:rsid w:val="31ED6C4B"/>
    <w:rsid w:val="3228006D"/>
    <w:rsid w:val="32A01D71"/>
    <w:rsid w:val="32D53130"/>
    <w:rsid w:val="336A67C0"/>
    <w:rsid w:val="336D2BFE"/>
    <w:rsid w:val="33BB3694"/>
    <w:rsid w:val="349A7C7B"/>
    <w:rsid w:val="34E91F4F"/>
    <w:rsid w:val="35720A39"/>
    <w:rsid w:val="35C65095"/>
    <w:rsid w:val="364D0B0E"/>
    <w:rsid w:val="364E328F"/>
    <w:rsid w:val="37741B83"/>
    <w:rsid w:val="3797600B"/>
    <w:rsid w:val="37E46E49"/>
    <w:rsid w:val="37EE7031"/>
    <w:rsid w:val="37F8125B"/>
    <w:rsid w:val="388F1650"/>
    <w:rsid w:val="3924051A"/>
    <w:rsid w:val="393A5EDB"/>
    <w:rsid w:val="39CB4DC7"/>
    <w:rsid w:val="39E07EFD"/>
    <w:rsid w:val="3A183932"/>
    <w:rsid w:val="3A457DCD"/>
    <w:rsid w:val="3A5456F1"/>
    <w:rsid w:val="3A666703"/>
    <w:rsid w:val="3A787194"/>
    <w:rsid w:val="3ABF4FE7"/>
    <w:rsid w:val="3B1C1973"/>
    <w:rsid w:val="3B5E7115"/>
    <w:rsid w:val="3B8E11AF"/>
    <w:rsid w:val="3BB96747"/>
    <w:rsid w:val="3BBE56E5"/>
    <w:rsid w:val="3BC17B9A"/>
    <w:rsid w:val="3BF619A4"/>
    <w:rsid w:val="3C27386F"/>
    <w:rsid w:val="3D4F7375"/>
    <w:rsid w:val="3D96023F"/>
    <w:rsid w:val="3DDC0BFC"/>
    <w:rsid w:val="3DF5093E"/>
    <w:rsid w:val="3E0475D9"/>
    <w:rsid w:val="3E1A489C"/>
    <w:rsid w:val="3E1C0137"/>
    <w:rsid w:val="3F314BE8"/>
    <w:rsid w:val="3F3677A1"/>
    <w:rsid w:val="3F515E0D"/>
    <w:rsid w:val="3FE63242"/>
    <w:rsid w:val="3FED55EF"/>
    <w:rsid w:val="402A5A1D"/>
    <w:rsid w:val="409B5D8A"/>
    <w:rsid w:val="41962278"/>
    <w:rsid w:val="41C2594B"/>
    <w:rsid w:val="41ED0FD0"/>
    <w:rsid w:val="4206759A"/>
    <w:rsid w:val="42143B2D"/>
    <w:rsid w:val="43235B6F"/>
    <w:rsid w:val="432F18CE"/>
    <w:rsid w:val="43AD535D"/>
    <w:rsid w:val="43C02449"/>
    <w:rsid w:val="43E358D8"/>
    <w:rsid w:val="43E53565"/>
    <w:rsid w:val="44160AA6"/>
    <w:rsid w:val="44853690"/>
    <w:rsid w:val="449B78B7"/>
    <w:rsid w:val="44D93F7B"/>
    <w:rsid w:val="44E03132"/>
    <w:rsid w:val="44EC78DE"/>
    <w:rsid w:val="44F45C80"/>
    <w:rsid w:val="451D68B1"/>
    <w:rsid w:val="45881C76"/>
    <w:rsid w:val="45C51A6A"/>
    <w:rsid w:val="45DE5042"/>
    <w:rsid w:val="45E4339C"/>
    <w:rsid w:val="46317687"/>
    <w:rsid w:val="46325670"/>
    <w:rsid w:val="46414C5C"/>
    <w:rsid w:val="468A4F4D"/>
    <w:rsid w:val="46C83EEA"/>
    <w:rsid w:val="47051CBF"/>
    <w:rsid w:val="473C6A94"/>
    <w:rsid w:val="473F12E9"/>
    <w:rsid w:val="47765785"/>
    <w:rsid w:val="47A56917"/>
    <w:rsid w:val="47BB3D6D"/>
    <w:rsid w:val="47C5701C"/>
    <w:rsid w:val="481F7F73"/>
    <w:rsid w:val="482755E4"/>
    <w:rsid w:val="4829282F"/>
    <w:rsid w:val="48307A20"/>
    <w:rsid w:val="48532A5C"/>
    <w:rsid w:val="49330C93"/>
    <w:rsid w:val="49F17A00"/>
    <w:rsid w:val="4A4F684E"/>
    <w:rsid w:val="4AB119A5"/>
    <w:rsid w:val="4AE278BE"/>
    <w:rsid w:val="4BBB0889"/>
    <w:rsid w:val="4C090705"/>
    <w:rsid w:val="4C4B640D"/>
    <w:rsid w:val="4CBA5509"/>
    <w:rsid w:val="4CD33EFC"/>
    <w:rsid w:val="4D7519F3"/>
    <w:rsid w:val="4DBC07F0"/>
    <w:rsid w:val="4E80250E"/>
    <w:rsid w:val="4EC25503"/>
    <w:rsid w:val="4ED37DF7"/>
    <w:rsid w:val="4EE550B9"/>
    <w:rsid w:val="4F0F3304"/>
    <w:rsid w:val="4FDF3AC3"/>
    <w:rsid w:val="501A0B8C"/>
    <w:rsid w:val="50E328F0"/>
    <w:rsid w:val="51E421C0"/>
    <w:rsid w:val="51ED44F7"/>
    <w:rsid w:val="51F865F4"/>
    <w:rsid w:val="51F90C7E"/>
    <w:rsid w:val="527E00EE"/>
    <w:rsid w:val="537A5B39"/>
    <w:rsid w:val="537F2451"/>
    <w:rsid w:val="53E132BD"/>
    <w:rsid w:val="545F4D4A"/>
    <w:rsid w:val="546A5700"/>
    <w:rsid w:val="561958A9"/>
    <w:rsid w:val="5656530C"/>
    <w:rsid w:val="567671BE"/>
    <w:rsid w:val="572C7557"/>
    <w:rsid w:val="57BC04C2"/>
    <w:rsid w:val="57D04F37"/>
    <w:rsid w:val="585704B1"/>
    <w:rsid w:val="587E7C09"/>
    <w:rsid w:val="58F70658"/>
    <w:rsid w:val="592600AE"/>
    <w:rsid w:val="59317477"/>
    <w:rsid w:val="59E67B0E"/>
    <w:rsid w:val="5A166F83"/>
    <w:rsid w:val="5A1866E1"/>
    <w:rsid w:val="5AF622CE"/>
    <w:rsid w:val="5B060746"/>
    <w:rsid w:val="5B5D1107"/>
    <w:rsid w:val="5BD311BA"/>
    <w:rsid w:val="5BDA0E20"/>
    <w:rsid w:val="5CAD27D3"/>
    <w:rsid w:val="5CB21758"/>
    <w:rsid w:val="5CC96249"/>
    <w:rsid w:val="5DA3232B"/>
    <w:rsid w:val="5DFE664C"/>
    <w:rsid w:val="5E075476"/>
    <w:rsid w:val="5E3027DD"/>
    <w:rsid w:val="5E3F2687"/>
    <w:rsid w:val="5E537BA9"/>
    <w:rsid w:val="5EFE1070"/>
    <w:rsid w:val="5F3B3848"/>
    <w:rsid w:val="5F453734"/>
    <w:rsid w:val="5F8824B5"/>
    <w:rsid w:val="5F9F2CAC"/>
    <w:rsid w:val="5FD8549C"/>
    <w:rsid w:val="60035500"/>
    <w:rsid w:val="60743A47"/>
    <w:rsid w:val="6081335D"/>
    <w:rsid w:val="60D94A70"/>
    <w:rsid w:val="61394568"/>
    <w:rsid w:val="615408C5"/>
    <w:rsid w:val="617C3387"/>
    <w:rsid w:val="617E03AD"/>
    <w:rsid w:val="61E467CA"/>
    <w:rsid w:val="62280BC4"/>
    <w:rsid w:val="622B74A4"/>
    <w:rsid w:val="62841E90"/>
    <w:rsid w:val="62A5473B"/>
    <w:rsid w:val="62AD4D0E"/>
    <w:rsid w:val="62C037FF"/>
    <w:rsid w:val="63254B34"/>
    <w:rsid w:val="63C27E65"/>
    <w:rsid w:val="649A14CE"/>
    <w:rsid w:val="6502641A"/>
    <w:rsid w:val="65082E03"/>
    <w:rsid w:val="650C44B9"/>
    <w:rsid w:val="65365408"/>
    <w:rsid w:val="65526FE3"/>
    <w:rsid w:val="655415D7"/>
    <w:rsid w:val="65594372"/>
    <w:rsid w:val="65AA6D96"/>
    <w:rsid w:val="65C73BE9"/>
    <w:rsid w:val="65D33468"/>
    <w:rsid w:val="6612697A"/>
    <w:rsid w:val="663B05AC"/>
    <w:rsid w:val="666F284E"/>
    <w:rsid w:val="66861286"/>
    <w:rsid w:val="668F0F0C"/>
    <w:rsid w:val="677659D1"/>
    <w:rsid w:val="67B427CC"/>
    <w:rsid w:val="67B65436"/>
    <w:rsid w:val="67CA5573"/>
    <w:rsid w:val="67F74FE0"/>
    <w:rsid w:val="67FA5A85"/>
    <w:rsid w:val="689C370D"/>
    <w:rsid w:val="68EA3A09"/>
    <w:rsid w:val="690F2D30"/>
    <w:rsid w:val="69227B41"/>
    <w:rsid w:val="69457956"/>
    <w:rsid w:val="69832FA2"/>
    <w:rsid w:val="69F43BD9"/>
    <w:rsid w:val="69FB0C0C"/>
    <w:rsid w:val="6A7A7E94"/>
    <w:rsid w:val="6A7F42CF"/>
    <w:rsid w:val="6AA84A79"/>
    <w:rsid w:val="6AB1377F"/>
    <w:rsid w:val="6B136720"/>
    <w:rsid w:val="6B407465"/>
    <w:rsid w:val="6B625026"/>
    <w:rsid w:val="6BA715F3"/>
    <w:rsid w:val="6C2A72A0"/>
    <w:rsid w:val="6C437E5D"/>
    <w:rsid w:val="6CC220E8"/>
    <w:rsid w:val="6CCC72BA"/>
    <w:rsid w:val="6D6605CE"/>
    <w:rsid w:val="6DAD66E4"/>
    <w:rsid w:val="6E1B03B7"/>
    <w:rsid w:val="6E2F23C7"/>
    <w:rsid w:val="6E820A89"/>
    <w:rsid w:val="6F2C0B9C"/>
    <w:rsid w:val="6FA67B09"/>
    <w:rsid w:val="6FC510FA"/>
    <w:rsid w:val="6FD24F2F"/>
    <w:rsid w:val="700929D0"/>
    <w:rsid w:val="701C0D98"/>
    <w:rsid w:val="702031A9"/>
    <w:rsid w:val="708D06E0"/>
    <w:rsid w:val="70A07490"/>
    <w:rsid w:val="70BF59A3"/>
    <w:rsid w:val="710544C2"/>
    <w:rsid w:val="711F455D"/>
    <w:rsid w:val="71410C0D"/>
    <w:rsid w:val="717327A1"/>
    <w:rsid w:val="71DA6A42"/>
    <w:rsid w:val="72B460C4"/>
    <w:rsid w:val="737932F2"/>
    <w:rsid w:val="73CF1895"/>
    <w:rsid w:val="73D53BA0"/>
    <w:rsid w:val="74A56B2A"/>
    <w:rsid w:val="74A75B4A"/>
    <w:rsid w:val="74BB2AD8"/>
    <w:rsid w:val="74BB4571"/>
    <w:rsid w:val="74D82847"/>
    <w:rsid w:val="7510114D"/>
    <w:rsid w:val="751B0DC9"/>
    <w:rsid w:val="752C7D0A"/>
    <w:rsid w:val="75433EF3"/>
    <w:rsid w:val="7555459B"/>
    <w:rsid w:val="75741C6F"/>
    <w:rsid w:val="761B0B2A"/>
    <w:rsid w:val="763F0EA2"/>
    <w:rsid w:val="77FF54D9"/>
    <w:rsid w:val="780D0B99"/>
    <w:rsid w:val="784D4FD4"/>
    <w:rsid w:val="786A6B4C"/>
    <w:rsid w:val="78CA7E0E"/>
    <w:rsid w:val="78D15E74"/>
    <w:rsid w:val="79267FE2"/>
    <w:rsid w:val="79BC28B2"/>
    <w:rsid w:val="7A6C27A1"/>
    <w:rsid w:val="7A970E95"/>
    <w:rsid w:val="7B0D71E3"/>
    <w:rsid w:val="7B3C5096"/>
    <w:rsid w:val="7B922D85"/>
    <w:rsid w:val="7C504D3B"/>
    <w:rsid w:val="7CC1526A"/>
    <w:rsid w:val="7CD75C20"/>
    <w:rsid w:val="7CE060EA"/>
    <w:rsid w:val="7DF56943"/>
    <w:rsid w:val="7DFB022E"/>
    <w:rsid w:val="7E051590"/>
    <w:rsid w:val="7E7D650B"/>
    <w:rsid w:val="7EA2567D"/>
    <w:rsid w:val="7EE12B49"/>
    <w:rsid w:val="7FA345C3"/>
    <w:rsid w:val="7FA739EE"/>
    <w:rsid w:val="7FB73FC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name="toc 2"/>
    <w:lsdException w:qFormat="1" w:unhideWhenUsed="0" w:uiPriority="0" w:semiHidden="0" w:name="toc 3"/>
    <w:lsdException w:qFormat="1" w:unhideWhenUsed="0" w:uiPriority="0" w:name="toc 4"/>
    <w:lsdException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link w:val="34"/>
    <w:qFormat/>
    <w:uiPriority w:val="0"/>
    <w:pPr>
      <w:keepNext/>
      <w:keepLines/>
      <w:snapToGrid w:val="0"/>
      <w:spacing w:before="50" w:beforeLines="50" w:after="50" w:afterLines="50" w:line="360" w:lineRule="auto"/>
      <w:jc w:val="left"/>
      <w:outlineLvl w:val="0"/>
    </w:pPr>
    <w:rPr>
      <w:rFonts w:ascii="宋体" w:hAnsi="宋体" w:eastAsia="宋体"/>
      <w:b/>
      <w:kern w:val="44"/>
      <w:sz w:val="30"/>
    </w:rPr>
  </w:style>
  <w:style w:type="paragraph" w:styleId="3">
    <w:name w:val="heading 2"/>
    <w:basedOn w:val="1"/>
    <w:next w:val="4"/>
    <w:link w:val="35"/>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7"/>
    <w:qFormat/>
    <w:uiPriority w:val="0"/>
    <w:pPr>
      <w:keepNext/>
      <w:keepLines/>
      <w:spacing w:before="260" w:after="260" w:line="416" w:lineRule="auto"/>
      <w:outlineLvl w:val="2"/>
    </w:pPr>
    <w:rPr>
      <w:b/>
      <w:bCs/>
      <w:sz w:val="32"/>
      <w:szCs w:val="32"/>
    </w:rPr>
  </w:style>
  <w:style w:type="character" w:default="1" w:styleId="30">
    <w:name w:val="Default Paragraph Font"/>
    <w:unhideWhenUsed/>
    <w:qFormat/>
    <w:uiPriority w:val="1"/>
  </w:style>
  <w:style w:type="table" w:default="1" w:styleId="28">
    <w:name w:val="Normal Table"/>
    <w:unhideWhenUsed/>
    <w:qFormat/>
    <w:uiPriority w:val="99"/>
    <w:tblPr>
      <w:tblCellMar>
        <w:top w:w="0" w:type="dxa"/>
        <w:left w:w="108" w:type="dxa"/>
        <w:bottom w:w="0" w:type="dxa"/>
        <w:right w:w="108" w:type="dxa"/>
      </w:tblCellMar>
    </w:tblPr>
  </w:style>
  <w:style w:type="paragraph" w:styleId="4">
    <w:name w:val="Normal Indent"/>
    <w:basedOn w:val="1"/>
    <w:link w:val="36"/>
    <w:qFormat/>
    <w:uiPriority w:val="0"/>
    <w:pPr>
      <w:ind w:firstLine="420"/>
    </w:pPr>
    <w:rPr>
      <w:sz w:val="21"/>
    </w:rPr>
  </w:style>
  <w:style w:type="paragraph" w:styleId="6">
    <w:name w:val="toc 7"/>
    <w:basedOn w:val="1"/>
    <w:next w:val="1"/>
    <w:semiHidden/>
    <w:qFormat/>
    <w:uiPriority w:val="0"/>
    <w:pPr>
      <w:ind w:left="1680"/>
      <w:jc w:val="left"/>
    </w:pPr>
    <w:rPr>
      <w:sz w:val="20"/>
    </w:rPr>
  </w:style>
  <w:style w:type="paragraph" w:styleId="7">
    <w:name w:val="annotation text"/>
    <w:basedOn w:val="1"/>
    <w:link w:val="38"/>
    <w:semiHidden/>
    <w:qFormat/>
    <w:uiPriority w:val="0"/>
    <w:pPr>
      <w:snapToGrid w:val="0"/>
      <w:spacing w:line="360" w:lineRule="auto"/>
      <w:jc w:val="left"/>
    </w:pPr>
    <w:rPr>
      <w:bCs/>
      <w:sz w:val="21"/>
      <w:szCs w:val="21"/>
    </w:rPr>
  </w:style>
  <w:style w:type="paragraph" w:styleId="8">
    <w:name w:val="Body Text"/>
    <w:basedOn w:val="1"/>
    <w:qFormat/>
    <w:uiPriority w:val="0"/>
    <w:pPr>
      <w:snapToGrid w:val="0"/>
      <w:spacing w:after="120" w:line="360" w:lineRule="auto"/>
    </w:pPr>
    <w:rPr>
      <w:bCs/>
      <w:sz w:val="21"/>
      <w:szCs w:val="21"/>
    </w:rPr>
  </w:style>
  <w:style w:type="paragraph" w:styleId="9">
    <w:name w:val="Body Text Indent"/>
    <w:basedOn w:val="1"/>
    <w:uiPriority w:val="0"/>
    <w:pPr>
      <w:spacing w:after="120"/>
      <w:ind w:left="420" w:leftChars="200"/>
    </w:pPr>
  </w:style>
  <w:style w:type="paragraph" w:styleId="10">
    <w:name w:val="toc 5"/>
    <w:basedOn w:val="1"/>
    <w:next w:val="1"/>
    <w:semiHidden/>
    <w:uiPriority w:val="0"/>
    <w:pPr>
      <w:ind w:left="1120"/>
      <w:jc w:val="left"/>
    </w:pPr>
    <w:rPr>
      <w:sz w:val="20"/>
    </w:rPr>
  </w:style>
  <w:style w:type="paragraph" w:styleId="11">
    <w:name w:val="toc 3"/>
    <w:basedOn w:val="1"/>
    <w:next w:val="1"/>
    <w:qFormat/>
    <w:uiPriority w:val="0"/>
    <w:pPr>
      <w:ind w:left="560"/>
      <w:jc w:val="left"/>
    </w:pPr>
    <w:rPr>
      <w:sz w:val="20"/>
    </w:rPr>
  </w:style>
  <w:style w:type="paragraph" w:styleId="12">
    <w:name w:val="Plain Text"/>
    <w:basedOn w:val="1"/>
    <w:qFormat/>
    <w:uiPriority w:val="0"/>
    <w:rPr>
      <w:rFonts w:ascii="宋体" w:hAnsi="Courier New"/>
      <w:sz w:val="21"/>
    </w:rPr>
  </w:style>
  <w:style w:type="paragraph" w:styleId="13">
    <w:name w:val="toc 8"/>
    <w:basedOn w:val="1"/>
    <w:next w:val="1"/>
    <w:semiHidden/>
    <w:qFormat/>
    <w:uiPriority w:val="0"/>
    <w:pPr>
      <w:ind w:left="1960"/>
      <w:jc w:val="left"/>
    </w:pPr>
    <w:rPr>
      <w:sz w:val="20"/>
    </w:rPr>
  </w:style>
  <w:style w:type="paragraph" w:styleId="14">
    <w:name w:val="Date"/>
    <w:basedOn w:val="1"/>
    <w:next w:val="1"/>
    <w:qFormat/>
    <w:uiPriority w:val="0"/>
    <w:rPr>
      <w:rFonts w:ascii="宋体"/>
      <w:kern w:val="0"/>
      <w:sz w:val="24"/>
    </w:rPr>
  </w:style>
  <w:style w:type="paragraph" w:styleId="15">
    <w:name w:val="Body Text Indent 2"/>
    <w:basedOn w:val="1"/>
    <w:qFormat/>
    <w:uiPriority w:val="0"/>
    <w:pPr>
      <w:widowControl/>
      <w:ind w:left="709"/>
      <w:jc w:val="left"/>
    </w:pPr>
    <w:rPr>
      <w:rFonts w:eastAsia="仿宋体"/>
      <w:kern w:val="0"/>
      <w:sz w:val="24"/>
      <w:szCs w:val="24"/>
    </w:rPr>
  </w:style>
  <w:style w:type="paragraph" w:styleId="16">
    <w:name w:val="Balloon Text"/>
    <w:basedOn w:val="1"/>
    <w:semiHidden/>
    <w:qFormat/>
    <w:uiPriority w:val="0"/>
    <w:rPr>
      <w:sz w:val="18"/>
      <w:szCs w:val="18"/>
    </w:rPr>
  </w:style>
  <w:style w:type="paragraph" w:styleId="17">
    <w:name w:val="footer"/>
    <w:basedOn w:val="1"/>
    <w:link w:val="39"/>
    <w:uiPriority w:val="0"/>
    <w:pPr>
      <w:tabs>
        <w:tab w:val="center" w:pos="4153"/>
        <w:tab w:val="right" w:pos="8306"/>
      </w:tabs>
      <w:snapToGrid w:val="0"/>
      <w:jc w:val="left"/>
    </w:pPr>
    <w:rPr>
      <w:sz w:val="18"/>
      <w:szCs w:val="18"/>
    </w:rPr>
  </w:style>
  <w:style w:type="paragraph" w:styleId="18">
    <w:name w:val="header"/>
    <w:basedOn w:val="1"/>
    <w:link w:val="40"/>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240" w:after="120"/>
      <w:jc w:val="left"/>
    </w:pPr>
    <w:rPr>
      <w:b/>
      <w:bCs/>
      <w:sz w:val="20"/>
    </w:rPr>
  </w:style>
  <w:style w:type="paragraph" w:styleId="20">
    <w:name w:val="toc 4"/>
    <w:basedOn w:val="1"/>
    <w:next w:val="1"/>
    <w:semiHidden/>
    <w:qFormat/>
    <w:uiPriority w:val="0"/>
    <w:pPr>
      <w:ind w:left="840"/>
      <w:jc w:val="left"/>
    </w:pPr>
    <w:rPr>
      <w:sz w:val="20"/>
    </w:rPr>
  </w:style>
  <w:style w:type="paragraph" w:styleId="21">
    <w:name w:val="toc 6"/>
    <w:basedOn w:val="1"/>
    <w:next w:val="1"/>
    <w:semiHidden/>
    <w:qFormat/>
    <w:uiPriority w:val="0"/>
    <w:pPr>
      <w:ind w:left="1400"/>
      <w:jc w:val="left"/>
    </w:pPr>
    <w:rPr>
      <w:sz w:val="20"/>
    </w:rPr>
  </w:style>
  <w:style w:type="paragraph" w:styleId="22">
    <w:name w:val="Body Text Indent 3"/>
    <w:basedOn w:val="1"/>
    <w:qFormat/>
    <w:uiPriority w:val="0"/>
    <w:pPr>
      <w:spacing w:after="120"/>
      <w:ind w:left="420" w:leftChars="200"/>
    </w:pPr>
    <w:rPr>
      <w:sz w:val="16"/>
      <w:szCs w:val="16"/>
    </w:rPr>
  </w:style>
  <w:style w:type="paragraph" w:styleId="23">
    <w:name w:val="toc 2"/>
    <w:basedOn w:val="1"/>
    <w:next w:val="1"/>
    <w:semiHidden/>
    <w:qFormat/>
    <w:uiPriority w:val="0"/>
    <w:pPr>
      <w:spacing w:before="120"/>
      <w:ind w:left="280"/>
      <w:jc w:val="left"/>
    </w:pPr>
    <w:rPr>
      <w:i/>
      <w:iCs/>
      <w:sz w:val="20"/>
    </w:rPr>
  </w:style>
  <w:style w:type="paragraph" w:styleId="24">
    <w:name w:val="toc 9"/>
    <w:basedOn w:val="1"/>
    <w:next w:val="1"/>
    <w:semiHidden/>
    <w:qFormat/>
    <w:uiPriority w:val="0"/>
    <w:pPr>
      <w:ind w:left="2240"/>
      <w:jc w:val="left"/>
    </w:pPr>
    <w:rPr>
      <w:sz w:val="20"/>
    </w:rPr>
  </w:style>
  <w:style w:type="paragraph" w:styleId="2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6">
    <w:name w:val="Title"/>
    <w:basedOn w:val="1"/>
    <w:link w:val="41"/>
    <w:qFormat/>
    <w:uiPriority w:val="0"/>
    <w:pPr>
      <w:spacing w:before="240" w:after="60"/>
      <w:jc w:val="center"/>
      <w:outlineLvl w:val="0"/>
    </w:pPr>
    <w:rPr>
      <w:rFonts w:ascii="Arial" w:hAnsi="Arial" w:cs="Arial"/>
      <w:b/>
      <w:bCs/>
      <w:sz w:val="32"/>
      <w:szCs w:val="32"/>
    </w:rPr>
  </w:style>
  <w:style w:type="paragraph" w:styleId="27">
    <w:name w:val="annotation subject"/>
    <w:basedOn w:val="7"/>
    <w:next w:val="7"/>
    <w:link w:val="42"/>
    <w:qFormat/>
    <w:uiPriority w:val="0"/>
    <w:pPr>
      <w:snapToGrid/>
      <w:spacing w:line="240" w:lineRule="auto"/>
    </w:pPr>
    <w:rPr>
      <w:b/>
      <w:sz w:val="28"/>
      <w:szCs w:val="20"/>
    </w:rPr>
  </w:style>
  <w:style w:type="table" w:styleId="29">
    <w:name w:val="Table Grid"/>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page number"/>
    <w:qFormat/>
    <w:uiPriority w:val="0"/>
  </w:style>
  <w:style w:type="character" w:styleId="32">
    <w:name w:val="Hyperlink"/>
    <w:qFormat/>
    <w:uiPriority w:val="99"/>
    <w:rPr>
      <w:color w:val="0000FF"/>
      <w:u w:val="single"/>
    </w:rPr>
  </w:style>
  <w:style w:type="character" w:styleId="33">
    <w:name w:val="annotation reference"/>
    <w:qFormat/>
    <w:uiPriority w:val="0"/>
    <w:rPr>
      <w:sz w:val="21"/>
      <w:szCs w:val="21"/>
    </w:rPr>
  </w:style>
  <w:style w:type="character" w:customStyle="1" w:styleId="34">
    <w:name w:val="标题 1 Char"/>
    <w:link w:val="2"/>
    <w:qFormat/>
    <w:uiPriority w:val="0"/>
    <w:rPr>
      <w:rFonts w:ascii="宋体" w:hAnsi="宋体" w:eastAsia="宋体"/>
      <w:b/>
      <w:kern w:val="44"/>
      <w:sz w:val="30"/>
    </w:rPr>
  </w:style>
  <w:style w:type="character" w:customStyle="1" w:styleId="35">
    <w:name w:val="标题 2 Char1"/>
    <w:link w:val="3"/>
    <w:qFormat/>
    <w:uiPriority w:val="0"/>
    <w:rPr>
      <w:rFonts w:ascii="Arial" w:hAnsi="Arial" w:eastAsia="黑体"/>
      <w:b/>
      <w:bCs/>
      <w:kern w:val="2"/>
      <w:sz w:val="32"/>
      <w:szCs w:val="32"/>
      <w:lang w:val="en-US" w:eastAsia="zh-CN" w:bidi="ar-SA"/>
    </w:rPr>
  </w:style>
  <w:style w:type="character" w:customStyle="1" w:styleId="36">
    <w:name w:val="正文缩进 Char"/>
    <w:link w:val="4"/>
    <w:qFormat/>
    <w:uiPriority w:val="0"/>
    <w:rPr>
      <w:rFonts w:eastAsia="宋体"/>
      <w:kern w:val="2"/>
      <w:sz w:val="21"/>
      <w:lang w:val="en-US" w:eastAsia="zh-CN" w:bidi="ar-SA"/>
    </w:rPr>
  </w:style>
  <w:style w:type="character" w:customStyle="1" w:styleId="37">
    <w:name w:val="标题 3 Char"/>
    <w:link w:val="5"/>
    <w:qFormat/>
    <w:uiPriority w:val="0"/>
    <w:rPr>
      <w:b/>
      <w:bCs/>
      <w:sz w:val="32"/>
      <w:szCs w:val="32"/>
    </w:rPr>
  </w:style>
  <w:style w:type="character" w:customStyle="1" w:styleId="38">
    <w:name w:val="批注文字 Char"/>
    <w:link w:val="7"/>
    <w:semiHidden/>
    <w:qFormat/>
    <w:uiPriority w:val="0"/>
    <w:rPr>
      <w:bCs/>
      <w:kern w:val="2"/>
      <w:sz w:val="21"/>
      <w:szCs w:val="21"/>
    </w:rPr>
  </w:style>
  <w:style w:type="character" w:customStyle="1" w:styleId="39">
    <w:name w:val="页脚 Char"/>
    <w:link w:val="17"/>
    <w:qFormat/>
    <w:uiPriority w:val="0"/>
    <w:rPr>
      <w:rFonts w:eastAsia="宋体"/>
      <w:kern w:val="2"/>
      <w:sz w:val="18"/>
      <w:szCs w:val="18"/>
      <w:lang w:val="en-US" w:eastAsia="zh-CN" w:bidi="ar-SA"/>
    </w:rPr>
  </w:style>
  <w:style w:type="character" w:customStyle="1" w:styleId="40">
    <w:name w:val="页眉 Char"/>
    <w:link w:val="18"/>
    <w:qFormat/>
    <w:uiPriority w:val="0"/>
    <w:rPr>
      <w:rFonts w:eastAsia="宋体"/>
      <w:kern w:val="2"/>
      <w:sz w:val="18"/>
      <w:szCs w:val="18"/>
      <w:lang w:val="en-US" w:eastAsia="zh-CN" w:bidi="ar-SA"/>
    </w:rPr>
  </w:style>
  <w:style w:type="character" w:customStyle="1" w:styleId="41">
    <w:name w:val="标题 Char"/>
    <w:link w:val="26"/>
    <w:qFormat/>
    <w:uiPriority w:val="0"/>
    <w:rPr>
      <w:rFonts w:ascii="Arial" w:hAnsi="Arial" w:eastAsia="宋体" w:cs="Arial"/>
      <w:b/>
      <w:bCs/>
      <w:kern w:val="2"/>
      <w:sz w:val="32"/>
      <w:szCs w:val="32"/>
      <w:lang w:val="en-US" w:eastAsia="zh-CN" w:bidi="ar-SA"/>
    </w:rPr>
  </w:style>
  <w:style w:type="character" w:customStyle="1" w:styleId="42">
    <w:name w:val="批注主题 Char"/>
    <w:link w:val="27"/>
    <w:qFormat/>
    <w:uiPriority w:val="0"/>
  </w:style>
  <w:style w:type="character" w:customStyle="1" w:styleId="43">
    <w:name w:val="!我的正文 Ctr+Q Char"/>
    <w:link w:val="44"/>
    <w:qFormat/>
    <w:uiPriority w:val="0"/>
    <w:rPr>
      <w:rFonts w:ascii="Arial" w:hAnsi="Arial" w:eastAsia="宋体"/>
      <w:kern w:val="2"/>
      <w:sz w:val="24"/>
      <w:szCs w:val="21"/>
      <w:lang w:val="en-US" w:eastAsia="zh-CN" w:bidi="ar-SA"/>
    </w:rPr>
  </w:style>
  <w:style w:type="paragraph" w:customStyle="1" w:styleId="44">
    <w:name w:val="!我的正文 Ctr+Q"/>
    <w:basedOn w:val="1"/>
    <w:link w:val="43"/>
    <w:qFormat/>
    <w:uiPriority w:val="0"/>
    <w:pPr>
      <w:adjustRightInd w:val="0"/>
      <w:snapToGrid w:val="0"/>
      <w:spacing w:line="360" w:lineRule="auto"/>
      <w:ind w:firstLine="480" w:firstLineChars="200"/>
    </w:pPr>
    <w:rPr>
      <w:rFonts w:ascii="Arial" w:hAnsi="Arial"/>
      <w:sz w:val="24"/>
      <w:szCs w:val="21"/>
    </w:rPr>
  </w:style>
  <w:style w:type="character" w:customStyle="1" w:styleId="45">
    <w:name w:val="标题 2 Char"/>
    <w:qFormat/>
    <w:uiPriority w:val="0"/>
    <w:rPr>
      <w:rFonts w:ascii="Arial" w:hAnsi="Arial" w:eastAsia="黑体"/>
      <w:b/>
      <w:bCs/>
      <w:kern w:val="2"/>
      <w:sz w:val="32"/>
      <w:szCs w:val="32"/>
      <w:lang w:val="en-US" w:eastAsia="zh-CN" w:bidi="ar-SA"/>
    </w:rPr>
  </w:style>
  <w:style w:type="character" w:customStyle="1" w:styleId="46">
    <w:name w:val="标题 2 Char2"/>
    <w:qFormat/>
    <w:uiPriority w:val="0"/>
    <w:rPr>
      <w:rFonts w:ascii="Arial" w:hAnsi="Arial" w:eastAsia="黑体"/>
      <w:b/>
      <w:bCs/>
      <w:kern w:val="2"/>
      <w:sz w:val="32"/>
      <w:szCs w:val="32"/>
      <w:lang w:val="en-US" w:eastAsia="zh-CN" w:bidi="ar-SA"/>
    </w:rPr>
  </w:style>
  <w:style w:type="paragraph" w:customStyle="1" w:styleId="47">
    <w:name w:val="Report Level 1"/>
    <w:basedOn w:val="1"/>
    <w:next w:val="1"/>
    <w:qFormat/>
    <w:uiPriority w:val="0"/>
    <w:pPr>
      <w:keepNext/>
      <w:widowControl/>
      <w:numPr>
        <w:ilvl w:val="0"/>
        <w:numId w:val="1"/>
      </w:numPr>
      <w:tabs>
        <w:tab w:val="left" w:pos="851"/>
        <w:tab w:val="clear" w:pos="567"/>
      </w:tabs>
      <w:jc w:val="left"/>
      <w:outlineLvl w:val="0"/>
    </w:pPr>
    <w:rPr>
      <w:b/>
      <w:caps/>
      <w:kern w:val="0"/>
      <w:sz w:val="24"/>
      <w:lang w:val="en-GB" w:eastAsia="en-US"/>
    </w:rPr>
  </w:style>
  <w:style w:type="paragraph" w:customStyle="1" w:styleId="48">
    <w:name w:val="Char Char Char Char"/>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49">
    <w:name w:val="列出段落1"/>
    <w:basedOn w:val="1"/>
    <w:qFormat/>
    <w:uiPriority w:val="0"/>
    <w:pPr>
      <w:ind w:firstLine="420" w:firstLineChars="200"/>
    </w:pPr>
    <w:rPr>
      <w:rFonts w:ascii="Calibri" w:hAnsi="Calibri"/>
      <w:sz w:val="21"/>
      <w:szCs w:val="22"/>
    </w:rPr>
  </w:style>
  <w:style w:type="paragraph" w:customStyle="1" w:styleId="50">
    <w:name w:val="Char1"/>
    <w:basedOn w:val="1"/>
    <w:qFormat/>
    <w:locked/>
    <w:uiPriority w:val="0"/>
    <w:pPr>
      <w:widowControl/>
      <w:spacing w:after="160" w:line="240" w:lineRule="exact"/>
      <w:jc w:val="left"/>
    </w:pPr>
    <w:rPr>
      <w:rFonts w:ascii="Verdana" w:hAnsi="Verdana" w:eastAsia="仿宋_GB2312"/>
      <w:kern w:val="0"/>
      <w:sz w:val="24"/>
      <w:lang w:eastAsia="en-US"/>
    </w:rPr>
  </w:style>
  <w:style w:type="paragraph" w:customStyle="1" w:styleId="51">
    <w:name w:val="xl44"/>
    <w:basedOn w:val="1"/>
    <w:qFormat/>
    <w:uiPriority w:val="0"/>
    <w:pPr>
      <w:widowControl/>
      <w:pBdr>
        <w:left w:val="single" w:color="auto" w:sz="8" w:space="0"/>
        <w:bottom w:val="single" w:color="auto" w:sz="8" w:space="0"/>
        <w:right w:val="single" w:color="auto" w:sz="4" w:space="0"/>
      </w:pBdr>
      <w:spacing w:before="100" w:beforeAutospacing="1" w:after="100" w:afterAutospacing="1"/>
      <w:jc w:val="center"/>
    </w:pPr>
    <w:rPr>
      <w:rFonts w:ascii="宋体" w:hAnsi="宋体"/>
      <w:kern w:val="0"/>
      <w:sz w:val="20"/>
    </w:rPr>
  </w:style>
  <w:style w:type="paragraph" w:customStyle="1" w:styleId="52">
    <w:name w:val="Report Table"/>
    <w:basedOn w:val="1"/>
    <w:qFormat/>
    <w:uiPriority w:val="0"/>
    <w:pPr>
      <w:widowControl/>
      <w:tabs>
        <w:tab w:val="left" w:pos="1080"/>
      </w:tabs>
      <w:spacing w:before="60" w:after="60" w:line="360" w:lineRule="auto"/>
      <w:jc w:val="left"/>
    </w:pPr>
    <w:rPr>
      <w:kern w:val="0"/>
      <w:sz w:val="20"/>
      <w:lang w:val="en-GB" w:eastAsia="en-US"/>
    </w:rPr>
  </w:style>
  <w:style w:type="paragraph" w:customStyle="1" w:styleId="53">
    <w:name w:val="Report Level 3"/>
    <w:basedOn w:val="47"/>
    <w:next w:val="1"/>
    <w:qFormat/>
    <w:uiPriority w:val="0"/>
    <w:pPr>
      <w:numPr>
        <w:ilvl w:val="2"/>
      </w:numPr>
      <w:tabs>
        <w:tab w:val="clear" w:pos="851"/>
      </w:tabs>
      <w:jc w:val="both"/>
      <w:outlineLvl w:val="2"/>
    </w:pPr>
    <w:rPr>
      <w:b w:val="0"/>
      <w:caps w:val="0"/>
      <w:lang w:eastAsia="zh-CN"/>
    </w:rPr>
  </w:style>
  <w:style w:type="paragraph" w:customStyle="1" w:styleId="54">
    <w:name w:val=" 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55">
    <w:name w:val="Char"/>
    <w:basedOn w:val="1"/>
    <w:qFormat/>
    <w:uiPriority w:val="0"/>
    <w:pPr>
      <w:widowControl/>
      <w:spacing w:after="160" w:line="240" w:lineRule="exact"/>
      <w:jc w:val="left"/>
    </w:pPr>
    <w:rPr>
      <w:rFonts w:ascii="Verdana" w:hAnsi="Verdana"/>
      <w:kern w:val="0"/>
      <w:sz w:val="20"/>
      <w:lang w:eastAsia="en-US"/>
    </w:rPr>
  </w:style>
  <w:style w:type="paragraph" w:customStyle="1" w:styleId="56">
    <w:name w:val="level 3"/>
    <w:basedOn w:val="1"/>
    <w:qFormat/>
    <w:uiPriority w:val="0"/>
    <w:pPr>
      <w:tabs>
        <w:tab w:val="left" w:pos="1080"/>
      </w:tabs>
      <w:autoSpaceDE w:val="0"/>
      <w:autoSpaceDN w:val="0"/>
      <w:adjustRightInd w:val="0"/>
      <w:spacing w:line="360" w:lineRule="auto"/>
      <w:jc w:val="left"/>
    </w:pPr>
    <w:rPr>
      <w:rFonts w:cs="Arial"/>
      <w:kern w:val="0"/>
      <w:sz w:val="24"/>
      <w:szCs w:val="24"/>
    </w:rPr>
  </w:style>
  <w:style w:type="paragraph" w:customStyle="1" w:styleId="57">
    <w:name w:val="Table Paragraph"/>
    <w:basedOn w:val="1"/>
    <w:qFormat/>
    <w:uiPriority w:val="1"/>
    <w:pPr>
      <w:spacing w:before="80"/>
    </w:pPr>
    <w:rPr>
      <w:rFonts w:ascii="宋体" w:hAnsi="宋体" w:eastAsia="宋体" w:cs="宋体"/>
      <w:lang w:val="zh-CN" w:eastAsia="zh-CN" w:bidi="zh-CN"/>
    </w:rPr>
  </w:style>
  <w:style w:type="paragraph" w:customStyle="1" w:styleId="58">
    <w:name w:val="样式 标题 3 + 五号 非加粗 行距: 1.5 倍行距"/>
    <w:basedOn w:val="5"/>
    <w:qFormat/>
    <w:uiPriority w:val="0"/>
    <w:pPr>
      <w:spacing w:line="240" w:lineRule="auto"/>
    </w:pPr>
    <w:rPr>
      <w:rFonts w:cs="宋体"/>
      <w:b w:val="0"/>
      <w:bCs w:val="0"/>
      <w:sz w:val="21"/>
      <w:szCs w:val="20"/>
    </w:rPr>
  </w:style>
  <w:style w:type="paragraph" w:customStyle="1" w:styleId="59">
    <w:name w:val="样式 标题 2标题 1.1head:2#2 headlinehheadlineS&amp;R2ERMH2Head 2 ..."/>
    <w:basedOn w:val="3"/>
    <w:qFormat/>
    <w:uiPriority w:val="0"/>
    <w:pPr>
      <w:autoSpaceDE w:val="0"/>
      <w:autoSpaceDN w:val="0"/>
      <w:adjustRightInd w:val="0"/>
      <w:spacing w:before="0" w:after="0" w:line="360" w:lineRule="auto"/>
      <w:jc w:val="left"/>
      <w:textAlignment w:val="baseline"/>
    </w:pPr>
    <w:rPr>
      <w:rFonts w:ascii="宋体" w:hAnsi="Times New Roman" w:eastAsia="宋体"/>
      <w:b w:val="0"/>
      <w:bCs w:val="0"/>
      <w:kern w:val="0"/>
      <w:sz w:val="21"/>
      <w:szCs w:val="21"/>
    </w:rPr>
  </w:style>
  <w:style w:type="paragraph" w:customStyle="1" w:styleId="60">
    <w:name w:val="level 2"/>
    <w:basedOn w:val="1"/>
    <w:qFormat/>
    <w:uiPriority w:val="0"/>
    <w:pPr>
      <w:tabs>
        <w:tab w:val="left" w:pos="240"/>
        <w:tab w:val="left" w:pos="1080"/>
        <w:tab w:val="left" w:pos="1140"/>
      </w:tabs>
    </w:pPr>
    <w:rPr>
      <w:rFonts w:eastAsia="PMingLiU"/>
      <w:kern w:val="0"/>
      <w:sz w:val="24"/>
      <w:szCs w:val="24"/>
      <w:lang w:eastAsia="zh-TW"/>
    </w:rPr>
  </w:style>
  <w:style w:type="paragraph" w:customStyle="1" w:styleId="61">
    <w:name w:val="Char Char1 Char Char Char Char Char Char Char"/>
    <w:basedOn w:val="1"/>
    <w:qFormat/>
    <w:uiPriority w:val="0"/>
    <w:rPr>
      <w:rFonts w:ascii="Tahoma" w:hAnsi="Tahoma"/>
      <w:sz w:val="24"/>
    </w:rPr>
  </w:style>
  <w:style w:type="paragraph" w:styleId="62">
    <w:name w:val="List Paragraph"/>
    <w:basedOn w:val="1"/>
    <w:qFormat/>
    <w:uiPriority w:val="0"/>
    <w:pPr>
      <w:ind w:firstLine="420" w:firstLineChars="200"/>
    </w:pPr>
    <w:rPr>
      <w:rFonts w:ascii="Calibri" w:hAnsi="Calibri"/>
      <w:sz w:val="21"/>
      <w:szCs w:val="22"/>
    </w:rPr>
  </w:style>
  <w:style w:type="paragraph" w:customStyle="1" w:styleId="63">
    <w:name w:val="Report Text"/>
    <w:basedOn w:val="1"/>
    <w:qFormat/>
    <w:uiPriority w:val="0"/>
    <w:pPr>
      <w:widowControl/>
      <w:ind w:left="720"/>
    </w:pPr>
    <w:rPr>
      <w:rFonts w:eastAsia="PMingLiU"/>
      <w:kern w:val="0"/>
      <w:sz w:val="22"/>
      <w:lang w:val="en-GB" w:eastAsia="en-US"/>
    </w:rPr>
  </w:style>
  <w:style w:type="paragraph" w:customStyle="1" w:styleId="64">
    <w:name w:val="A"/>
    <w:basedOn w:val="1"/>
    <w:qFormat/>
    <w:uiPriority w:val="0"/>
    <w:pPr>
      <w:numPr>
        <w:ilvl w:val="0"/>
        <w:numId w:val="2"/>
      </w:numPr>
      <w:tabs>
        <w:tab w:val="left" w:pos="720"/>
        <w:tab w:val="clear" w:pos="840"/>
      </w:tabs>
      <w:spacing w:line="336" w:lineRule="auto"/>
    </w:pPr>
    <w:rPr>
      <w:rFonts w:ascii="宋体"/>
      <w:sz w:val="24"/>
      <w:szCs w:val="24"/>
    </w:rPr>
  </w:style>
  <w:style w:type="paragraph" w:customStyle="1" w:styleId="65">
    <w:name w:val="Report Level 2"/>
    <w:basedOn w:val="47"/>
    <w:next w:val="1"/>
    <w:qFormat/>
    <w:uiPriority w:val="0"/>
    <w:pPr>
      <w:numPr>
        <w:ilvl w:val="1"/>
      </w:numPr>
      <w:outlineLvl w:val="1"/>
    </w:pPr>
    <w:rPr>
      <w:b w:val="0"/>
      <w:caps w:val="0"/>
    </w:rPr>
  </w:style>
  <w:style w:type="paragraph" w:customStyle="1" w:styleId="66">
    <w:name w:val="QQQ"/>
    <w:basedOn w:val="12"/>
    <w:qFormat/>
    <w:uiPriority w:val="0"/>
    <w:pPr>
      <w:spacing w:line="480" w:lineRule="atLeast"/>
      <w:ind w:firstLine="480" w:firstLineChars="200"/>
    </w:pPr>
    <w:rPr>
      <w:rFonts w:hAnsi="宋体"/>
      <w:sz w:val="24"/>
      <w:szCs w:val="24"/>
    </w:rPr>
  </w:style>
  <w:style w:type="paragraph" w:customStyle="1" w:styleId="67">
    <w:name w:val="tab.txt"/>
    <w:basedOn w:val="1"/>
    <w:qFormat/>
    <w:uiPriority w:val="0"/>
    <w:pPr>
      <w:widowControl/>
      <w:jc w:val="left"/>
    </w:pPr>
    <w:rPr>
      <w:rFonts w:ascii="Arial" w:hAnsi="Arial"/>
      <w:kern w:val="0"/>
      <w:sz w:val="18"/>
      <w:lang w:val="en-GB" w:eastAsia="fr-FR"/>
    </w:rPr>
  </w:style>
  <w:style w:type="paragraph" w:customStyle="1" w:styleId="68">
    <w:name w:val="Char Char1 Char Char Char Char Char Char Char1"/>
    <w:basedOn w:val="1"/>
    <w:qFormat/>
    <w:uiPriority w:val="0"/>
    <w:rPr>
      <w:rFonts w:ascii="Tahoma" w:hAnsi="Tahoma"/>
      <w:sz w:val="24"/>
    </w:rPr>
  </w:style>
  <w:style w:type="paragraph" w:customStyle="1" w:styleId="69">
    <w:name w:val="CM21"/>
    <w:basedOn w:val="1"/>
    <w:next w:val="1"/>
    <w:qFormat/>
    <w:uiPriority w:val="0"/>
    <w:pPr>
      <w:autoSpaceDE w:val="0"/>
      <w:autoSpaceDN w:val="0"/>
      <w:adjustRightInd w:val="0"/>
      <w:spacing w:after="278"/>
      <w:jc w:val="left"/>
    </w:pPr>
    <w:rPr>
      <w:rFonts w:ascii="LCJFL P+ Frutiger" w:eastAsia="LCJFL P+ Frutiger"/>
      <w:kern w:val="0"/>
      <w:sz w:val="20"/>
      <w:szCs w:val="24"/>
    </w:rPr>
  </w:style>
  <w:style w:type="paragraph" w:customStyle="1" w:styleId="70">
    <w:name w:val="List Paragraph1"/>
    <w:basedOn w:val="1"/>
    <w:qFormat/>
    <w:uiPriority w:val="0"/>
    <w:pPr>
      <w:ind w:firstLine="420" w:firstLineChars="200"/>
    </w:pPr>
    <w:rPr>
      <w:rFonts w:ascii="Calibri" w:hAnsi="Calibri"/>
      <w:sz w:val="21"/>
      <w:szCs w:val="22"/>
    </w:rPr>
  </w:style>
  <w:style w:type="paragraph" w:customStyle="1" w:styleId="71">
    <w:name w:val="P5"/>
    <w:qFormat/>
    <w:uiPriority w:val="0"/>
    <w:pPr>
      <w:widowControl w:val="0"/>
      <w:adjustRightInd w:val="0"/>
      <w:spacing w:after="240" w:line="0" w:lineRule="atLeast"/>
      <w:ind w:left="2304"/>
      <w:jc w:val="both"/>
      <w:textAlignment w:val="baseline"/>
    </w:pPr>
    <w:rPr>
      <w:rFonts w:ascii="Times New Roman" w:hAnsi="Times New Roman" w:eastAsia="全真中明體" w:cs="Times New Roman"/>
      <w:spacing w:val="30"/>
      <w:sz w:val="24"/>
      <w:lang w:val="en-GB" w:eastAsia="zh-TW" w:bidi="ar-SA"/>
    </w:rPr>
  </w:style>
  <w:style w:type="paragraph" w:customStyle="1" w:styleId="72">
    <w:name w:val="文档正文"/>
    <w:basedOn w:val="1"/>
    <w:qFormat/>
    <w:uiPriority w:val="0"/>
    <w:pPr>
      <w:adjustRightInd w:val="0"/>
      <w:spacing w:line="480" w:lineRule="atLeast"/>
      <w:ind w:firstLine="567"/>
      <w:textAlignment w:val="baseline"/>
    </w:pPr>
    <w:rPr>
      <w:rFonts w:ascii="仿宋_GB2312" w:eastAsia="仿宋_GB2312"/>
      <w:kern w:val="0"/>
    </w:rPr>
  </w:style>
  <w:style w:type="paragraph" w:customStyle="1" w:styleId="73">
    <w:name w:val="Char Char Char Char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74">
    <w:name w:val="WPSOffice手动目录 1"/>
    <w:qFormat/>
    <w:uiPriority w:val="0"/>
    <w:pPr>
      <w:ind w:leftChars="0"/>
    </w:pPr>
    <w:rPr>
      <w:rFonts w:ascii="Times New Roman" w:hAnsi="Times New Roman" w:eastAsia="宋体" w:cs="Times New Roman"/>
      <w:sz w:val="20"/>
      <w:szCs w:val="20"/>
    </w:rPr>
  </w:style>
  <w:style w:type="paragraph" w:customStyle="1" w:styleId="75">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38</Pages>
  <Words>19524</Words>
  <Characters>22239</Characters>
  <Lines>460</Lines>
  <Paragraphs>129</Paragraphs>
  <TotalTime>10</TotalTime>
  <ScaleCrop>false</ScaleCrop>
  <LinksUpToDate>false</LinksUpToDate>
  <CharactersWithSpaces>23148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2019-09-18T12:28:00Z</dcterms:created>
  <dc:creator>user</dc:creator>
  <cp:lastModifiedBy>灏（hào）</cp:lastModifiedBy>
  <cp:lastPrinted>2012-08-09T14:15:00Z</cp:lastPrinted>
  <dcterms:modified xsi:type="dcterms:W3CDTF">2025-04-27T08:59:47Z</dcterms:modified>
  <dc:title>广东省电力设计研究院科学城办公楼二期</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B1E55EE681BE4308AAEFF16E0338B3EF</vt:lpwstr>
  </property>
</Properties>
</file>