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1B0AD">
      <w:pPr>
        <w:spacing w:line="360" w:lineRule="auto"/>
        <w:jc w:val="center"/>
        <w:rPr>
          <w:rFonts w:hint="eastAsia" w:ascii="黑体" w:hAnsi="黑体" w:eastAsia="黑体"/>
          <w:sz w:val="56"/>
          <w:szCs w:val="56"/>
        </w:rPr>
      </w:pPr>
      <w:bookmarkStart w:id="2" w:name="_GoBack"/>
      <w:bookmarkEnd w:id="2"/>
    </w:p>
    <w:p w14:paraId="1DB89616">
      <w:pPr>
        <w:spacing w:line="36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城维计划-石门国家森林公园花卉种植</w:t>
      </w:r>
    </w:p>
    <w:p w14:paraId="3C9D60FA">
      <w:pPr>
        <w:spacing w:line="360" w:lineRule="auto"/>
        <w:jc w:val="center"/>
        <w:rPr>
          <w:rFonts w:hint="eastAsia" w:ascii="Calibri" w:hAnsi="Calibri" w:eastAsia="宋体"/>
          <w:sz w:val="36"/>
          <w:szCs w:val="22"/>
          <w:u w:val="single"/>
          <w:lang w:eastAsia="zh-CN"/>
        </w:rPr>
      </w:pPr>
      <w:r>
        <w:rPr>
          <w:rFonts w:hint="eastAsia" w:ascii="宋体" w:hAnsi="宋体" w:eastAsia="宋体" w:cs="宋体"/>
          <w:b/>
          <w:bCs/>
          <w:sz w:val="48"/>
          <w:szCs w:val="48"/>
          <w:lang w:eastAsia="zh-CN"/>
        </w:rPr>
        <w:t>及管护项目（2025年-2028年）施工</w:t>
      </w:r>
    </w:p>
    <w:p w14:paraId="382E77FC">
      <w:pPr>
        <w:spacing w:line="360" w:lineRule="auto"/>
        <w:jc w:val="center"/>
        <w:rPr>
          <w:rFonts w:ascii="Calibri" w:hAnsi="Calibri" w:eastAsia="宋体"/>
          <w:sz w:val="36"/>
          <w:szCs w:val="22"/>
          <w:u w:val="single"/>
        </w:rPr>
      </w:pPr>
    </w:p>
    <w:p w14:paraId="0AE2B2FD">
      <w:pPr>
        <w:spacing w:line="360" w:lineRule="auto"/>
        <w:jc w:val="center"/>
        <w:rPr>
          <w:rFonts w:ascii="Calibri" w:hAnsi="Calibri" w:eastAsia="宋体"/>
          <w:sz w:val="36"/>
          <w:szCs w:val="22"/>
          <w:u w:val="single"/>
        </w:rPr>
      </w:pPr>
    </w:p>
    <w:p w14:paraId="1EA8198D">
      <w:pPr>
        <w:spacing w:line="360" w:lineRule="auto"/>
        <w:jc w:val="center"/>
        <w:rPr>
          <w:rFonts w:ascii="Calibri" w:hAnsi="Calibri" w:eastAsia="宋体"/>
          <w:sz w:val="36"/>
          <w:szCs w:val="22"/>
          <w:u w:val="single"/>
        </w:rPr>
      </w:pPr>
    </w:p>
    <w:p w14:paraId="0D6C1C85">
      <w:pPr>
        <w:spacing w:line="360" w:lineRule="auto"/>
        <w:jc w:val="center"/>
        <w:rPr>
          <w:rFonts w:ascii="宋体" w:hAnsi="宋体" w:eastAsia="宋体"/>
          <w:b/>
          <w:bCs/>
          <w:spacing w:val="26"/>
          <w:sz w:val="110"/>
          <w:szCs w:val="110"/>
        </w:rPr>
      </w:pPr>
      <w:r>
        <w:rPr>
          <w:rFonts w:hint="eastAsia" w:ascii="宋体" w:hAnsi="宋体" w:eastAsia="宋体"/>
          <w:b/>
          <w:bCs/>
          <w:spacing w:val="26"/>
          <w:sz w:val="96"/>
          <w:szCs w:val="110"/>
        </w:rPr>
        <w:t>招标公告</w:t>
      </w:r>
    </w:p>
    <w:p w14:paraId="69692BBF">
      <w:pPr>
        <w:spacing w:line="360" w:lineRule="auto"/>
        <w:rPr>
          <w:rFonts w:ascii="Calibri" w:hAnsi="Calibri" w:eastAsia="宋体"/>
          <w:sz w:val="32"/>
          <w:szCs w:val="22"/>
        </w:rPr>
      </w:pPr>
    </w:p>
    <w:p w14:paraId="62D270A5">
      <w:pPr>
        <w:spacing w:line="360" w:lineRule="auto"/>
        <w:rPr>
          <w:rFonts w:ascii="Calibri" w:hAnsi="Calibri" w:eastAsia="宋体"/>
          <w:sz w:val="52"/>
          <w:szCs w:val="22"/>
        </w:rPr>
      </w:pPr>
    </w:p>
    <w:p w14:paraId="37F4DEF9">
      <w:pPr>
        <w:spacing w:line="360" w:lineRule="auto"/>
        <w:rPr>
          <w:rFonts w:ascii="Calibri" w:hAnsi="Calibri" w:eastAsia="宋体"/>
          <w:sz w:val="52"/>
          <w:szCs w:val="22"/>
        </w:rPr>
      </w:pPr>
    </w:p>
    <w:p w14:paraId="3787FEA5">
      <w:pPr>
        <w:spacing w:line="360" w:lineRule="auto"/>
        <w:rPr>
          <w:rFonts w:ascii="Calibri" w:hAnsi="Calibri" w:eastAsia="宋体"/>
          <w:sz w:val="52"/>
          <w:szCs w:val="22"/>
        </w:rPr>
      </w:pPr>
    </w:p>
    <w:p w14:paraId="05E86ABE">
      <w:pPr>
        <w:spacing w:line="360" w:lineRule="auto"/>
        <w:rPr>
          <w:rFonts w:ascii="Calibri" w:hAnsi="Calibri" w:eastAsia="宋体"/>
          <w:sz w:val="52"/>
          <w:szCs w:val="22"/>
        </w:rPr>
      </w:pPr>
    </w:p>
    <w:p w14:paraId="7FA2B5FA">
      <w:pPr>
        <w:pStyle w:val="2"/>
        <w:rPr>
          <w:rFonts w:ascii="Calibri" w:hAnsi="Calibri" w:eastAsia="宋体"/>
          <w:sz w:val="52"/>
          <w:szCs w:val="22"/>
        </w:rPr>
      </w:pPr>
    </w:p>
    <w:p w14:paraId="3A90C870">
      <w:pPr>
        <w:rPr>
          <w:rFonts w:ascii="Calibri" w:hAnsi="Calibri" w:eastAsia="宋体"/>
          <w:sz w:val="52"/>
          <w:szCs w:val="22"/>
        </w:rPr>
      </w:pPr>
    </w:p>
    <w:p w14:paraId="1834B931">
      <w:pPr>
        <w:pStyle w:val="2"/>
      </w:pPr>
    </w:p>
    <w:p w14:paraId="0E0BFF74">
      <w:pPr>
        <w:spacing w:line="360" w:lineRule="auto"/>
        <w:ind w:firstLine="419" w:firstLineChars="131"/>
        <w:jc w:val="left"/>
        <w:rPr>
          <w:rFonts w:hint="eastAsia" w:ascii="宋体" w:hAnsi="宋体" w:eastAsia="宋体" w:cs="宋体"/>
          <w:sz w:val="32"/>
          <w:szCs w:val="32"/>
          <w:lang w:eastAsia="zh-CN"/>
        </w:rPr>
      </w:pPr>
      <w:r>
        <w:rPr>
          <w:rFonts w:hint="eastAsia" w:ascii="宋体" w:hAnsi="宋体" w:eastAsia="宋体" w:cs="宋体"/>
          <w:sz w:val="32"/>
          <w:szCs w:val="32"/>
        </w:rPr>
        <w:t>招标单位：</w:t>
      </w:r>
      <w:r>
        <w:rPr>
          <w:rFonts w:hint="eastAsia" w:ascii="宋体" w:hAnsi="宋体" w:eastAsia="宋体" w:cs="宋体"/>
          <w:sz w:val="32"/>
          <w:szCs w:val="32"/>
          <w:u w:val="single"/>
          <w:lang w:eastAsia="zh-CN"/>
        </w:rPr>
        <w:t>广州市石门国家森林公园管理中心</w:t>
      </w:r>
    </w:p>
    <w:p w14:paraId="6520A076">
      <w:pPr>
        <w:spacing w:line="360" w:lineRule="auto"/>
        <w:ind w:firstLine="419" w:firstLineChars="131"/>
        <w:jc w:val="left"/>
        <w:rPr>
          <w:rFonts w:hint="eastAsia" w:ascii="宋体" w:hAnsi="宋体" w:eastAsia="宋体" w:cs="宋体"/>
          <w:sz w:val="32"/>
          <w:szCs w:val="32"/>
          <w:u w:val="single"/>
          <w:lang w:eastAsia="zh-CN"/>
        </w:rPr>
      </w:pPr>
      <w:r>
        <w:rPr>
          <w:rFonts w:hint="eastAsia" w:ascii="宋体" w:hAnsi="宋体" w:eastAsia="宋体" w:cs="宋体"/>
          <w:sz w:val="32"/>
          <w:szCs w:val="32"/>
        </w:rPr>
        <w:t>招标代理机构：</w:t>
      </w:r>
      <w:r>
        <w:rPr>
          <w:rFonts w:hint="eastAsia" w:ascii="宋体" w:hAnsi="宋体" w:eastAsia="宋体" w:cs="宋体"/>
          <w:sz w:val="32"/>
          <w:szCs w:val="32"/>
          <w:u w:val="single"/>
          <w:lang w:eastAsia="zh-CN"/>
        </w:rPr>
        <w:t>广东省建东工程监理有限公司</w:t>
      </w:r>
    </w:p>
    <w:p w14:paraId="68E32882">
      <w:pPr>
        <w:spacing w:line="360" w:lineRule="auto"/>
        <w:ind w:firstLine="419" w:firstLineChars="131"/>
        <w:jc w:val="left"/>
        <w:rPr>
          <w:rFonts w:ascii="Calibri" w:hAnsi="Calibri" w:eastAsia="宋体"/>
          <w:sz w:val="32"/>
          <w:szCs w:val="22"/>
        </w:rPr>
      </w:pPr>
      <w:r>
        <w:rPr>
          <w:rFonts w:hint="eastAsia" w:ascii="宋体" w:hAnsi="宋体" w:eastAsia="宋体" w:cs="宋体"/>
          <w:sz w:val="32"/>
          <w:szCs w:val="32"/>
        </w:rPr>
        <w:t>日    期：</w:t>
      </w:r>
      <w:r>
        <w:rPr>
          <w:rFonts w:hint="eastAsia" w:ascii="宋体" w:hAnsi="宋体" w:eastAsia="宋体" w:cs="宋体"/>
          <w:sz w:val="32"/>
          <w:szCs w:val="32"/>
          <w:u w:val="single"/>
          <w:lang w:eastAsia="zh-CN"/>
        </w:rPr>
        <w:t>2025年</w:t>
      </w:r>
      <w:r>
        <w:rPr>
          <w:rFonts w:hint="eastAsia" w:ascii="宋体" w:hAnsi="宋体" w:eastAsia="宋体" w:cs="宋体"/>
          <w:sz w:val="32"/>
          <w:szCs w:val="32"/>
          <w:u w:val="single"/>
          <w:lang w:val="en-US" w:eastAsia="zh-CN"/>
        </w:rPr>
        <w:t>4</w:t>
      </w:r>
      <w:r>
        <w:rPr>
          <w:rFonts w:hint="eastAsia" w:ascii="宋体" w:hAnsi="宋体" w:eastAsia="宋体" w:cs="宋体"/>
          <w:sz w:val="32"/>
          <w:szCs w:val="32"/>
          <w:u w:val="single"/>
        </w:rPr>
        <w:t>月</w:t>
      </w:r>
    </w:p>
    <w:p w14:paraId="2D720E26">
      <w:pPr>
        <w:pStyle w:val="6"/>
        <w:spacing w:line="360" w:lineRule="auto"/>
        <w:jc w:val="center"/>
        <w:rPr>
          <w:rFonts w:hint="eastAsia" w:ascii="Calibri" w:hAnsi="Calibri" w:eastAsia="宋体"/>
          <w:sz w:val="24"/>
          <w:szCs w:val="22"/>
          <w:u w:val="none"/>
        </w:rPr>
        <w:sectPr>
          <w:headerReference r:id="rId3" w:type="default"/>
          <w:footerReference r:id="rId4" w:type="default"/>
          <w:pgSz w:w="11906" w:h="16838"/>
          <w:pgMar w:top="1304" w:right="1304" w:bottom="1304" w:left="1304" w:header="851" w:footer="992" w:gutter="0"/>
          <w:cols w:space="720" w:num="1"/>
          <w:titlePg/>
          <w:docGrid w:type="lines" w:linePitch="312" w:charSpace="0"/>
        </w:sectPr>
      </w:pPr>
    </w:p>
    <w:p w14:paraId="09C6FED2">
      <w:pPr>
        <w:pStyle w:val="6"/>
        <w:spacing w:line="360" w:lineRule="auto"/>
        <w:jc w:val="center"/>
        <w:rPr>
          <w:rFonts w:hint="eastAsia" w:eastAsia="宋体"/>
          <w:b/>
          <w:bCs/>
          <w:sz w:val="32"/>
          <w:szCs w:val="32"/>
          <w:u w:val="none"/>
          <w:lang w:eastAsia="zh-CN"/>
        </w:rPr>
      </w:pPr>
      <w:r>
        <w:rPr>
          <w:rFonts w:hint="eastAsia" w:eastAsia="宋体"/>
          <w:b/>
          <w:bCs/>
          <w:sz w:val="32"/>
          <w:szCs w:val="32"/>
          <w:u w:val="none"/>
          <w:lang w:eastAsia="zh-CN"/>
        </w:rPr>
        <w:t>城维计划-石门国家森林公园花卉种植及管护项目</w:t>
      </w:r>
    </w:p>
    <w:p w14:paraId="6222327D">
      <w:pPr>
        <w:pStyle w:val="6"/>
        <w:spacing w:line="360" w:lineRule="auto"/>
        <w:jc w:val="center"/>
        <w:rPr>
          <w:rFonts w:eastAsia="宋体"/>
          <w:b/>
          <w:bCs/>
          <w:sz w:val="32"/>
          <w:szCs w:val="32"/>
          <w:u w:val="none"/>
        </w:rPr>
      </w:pPr>
      <w:r>
        <w:rPr>
          <w:rFonts w:hint="eastAsia" w:eastAsia="宋体"/>
          <w:b/>
          <w:bCs/>
          <w:sz w:val="32"/>
          <w:szCs w:val="32"/>
          <w:u w:val="none"/>
          <w:lang w:eastAsia="zh-CN"/>
        </w:rPr>
        <w:t>（2025年-2028年）施工</w:t>
      </w:r>
      <w:r>
        <w:rPr>
          <w:rFonts w:hint="eastAsia" w:eastAsia="宋体"/>
          <w:b/>
          <w:bCs/>
          <w:sz w:val="32"/>
          <w:szCs w:val="32"/>
          <w:u w:val="none"/>
        </w:rPr>
        <w:t>招标公告</w:t>
      </w:r>
    </w:p>
    <w:p w14:paraId="7849210A">
      <w:pPr>
        <w:spacing w:line="360" w:lineRule="auto"/>
        <w:ind w:left="239" w:leftChars="114" w:firstLine="300" w:firstLineChars="125"/>
        <w:rPr>
          <w:rFonts w:hint="eastAsia" w:ascii="宋体" w:hAnsi="宋体" w:eastAsia="宋体"/>
          <w:sz w:val="24"/>
          <w:szCs w:val="24"/>
        </w:rPr>
      </w:pPr>
      <w:r>
        <w:rPr>
          <w:rFonts w:hint="eastAsia" w:ascii="宋体" w:hAnsi="宋体" w:eastAsia="宋体"/>
          <w:sz w:val="24"/>
          <w:szCs w:val="24"/>
        </w:rPr>
        <w:t>根据</w:t>
      </w:r>
      <w:r>
        <w:rPr>
          <w:rFonts w:hint="eastAsia" w:ascii="宋体" w:hAnsi="宋体" w:eastAsia="宋体"/>
          <w:sz w:val="24"/>
          <w:szCs w:val="24"/>
          <w:highlight w:val="none"/>
          <w:u w:val="single"/>
          <w:lang w:val="en-US" w:eastAsia="zh-CN"/>
        </w:rPr>
        <w:t>穗财编</w:t>
      </w:r>
      <w:r>
        <w:rPr>
          <w:rFonts w:hint="eastAsia" w:ascii="宋体" w:hAnsi="宋体" w:eastAsia="宋体" w:cs="宋体"/>
          <w:sz w:val="24"/>
          <w:szCs w:val="24"/>
          <w:highlight w:val="none"/>
          <w:u w:val="single"/>
          <w:lang w:val="en-US" w:eastAsia="zh-CN"/>
        </w:rPr>
        <w:t>〔</w:t>
      </w:r>
      <w:r>
        <w:rPr>
          <w:rFonts w:hint="eastAsia" w:ascii="宋体" w:hAnsi="宋体" w:eastAsia="宋体"/>
          <w:sz w:val="24"/>
          <w:szCs w:val="24"/>
          <w:highlight w:val="none"/>
          <w:u w:val="single"/>
          <w:lang w:val="en-US" w:eastAsia="zh-CN"/>
        </w:rPr>
        <w:t>2025</w:t>
      </w:r>
      <w:r>
        <w:rPr>
          <w:rFonts w:hint="eastAsia" w:ascii="宋体" w:hAnsi="宋体" w:eastAsia="宋体" w:cs="宋体"/>
          <w:sz w:val="24"/>
          <w:szCs w:val="24"/>
          <w:highlight w:val="none"/>
          <w:u w:val="single"/>
          <w:lang w:val="en-US" w:eastAsia="zh-CN"/>
        </w:rPr>
        <w:t>〕</w:t>
      </w:r>
      <w:r>
        <w:rPr>
          <w:rFonts w:hint="eastAsia" w:ascii="宋体" w:hAnsi="宋体" w:eastAsia="宋体"/>
          <w:sz w:val="24"/>
          <w:szCs w:val="24"/>
          <w:highlight w:val="none"/>
          <w:u w:val="single"/>
          <w:lang w:val="en-US" w:eastAsia="zh-CN"/>
        </w:rPr>
        <w:t>2号</w:t>
      </w:r>
      <w:r>
        <w:rPr>
          <w:rFonts w:hint="eastAsia" w:ascii="宋体" w:hAnsi="宋体" w:eastAsia="宋体"/>
          <w:sz w:val="24"/>
          <w:szCs w:val="24"/>
        </w:rPr>
        <w:t>批准，并且图纸和技术资料满足施工要求，资金已经落实，</w:t>
      </w:r>
      <w:r>
        <w:rPr>
          <w:rFonts w:hint="eastAsia" w:ascii="宋体" w:hAnsi="宋体" w:eastAsia="宋体"/>
          <w:sz w:val="24"/>
          <w:szCs w:val="24"/>
          <w:u w:val="single"/>
          <w:lang w:eastAsia="zh-CN"/>
        </w:rPr>
        <w:t>广州市石门国家森林公园管理中心</w:t>
      </w:r>
      <w:r>
        <w:rPr>
          <w:rFonts w:hint="eastAsia" w:ascii="宋体" w:hAnsi="宋体" w:eastAsia="宋体"/>
          <w:sz w:val="24"/>
          <w:szCs w:val="24"/>
        </w:rPr>
        <w:t>现对</w:t>
      </w:r>
      <w:r>
        <w:rPr>
          <w:rFonts w:hint="eastAsia" w:ascii="宋体" w:hAnsi="宋体" w:eastAsia="宋体"/>
          <w:sz w:val="24"/>
          <w:szCs w:val="24"/>
          <w:u w:val="single"/>
          <w:lang w:eastAsia="zh-CN"/>
        </w:rPr>
        <w:t>城维计划-石门国家森林公园花卉种植及管护项目（2025年-2028年）施工</w:t>
      </w:r>
      <w:r>
        <w:rPr>
          <w:rFonts w:hint="eastAsia" w:ascii="宋体" w:hAnsi="宋体" w:eastAsia="宋体"/>
          <w:sz w:val="24"/>
          <w:szCs w:val="24"/>
        </w:rPr>
        <w:t xml:space="preserve"> 进行施工公开招标，选定承包人。</w:t>
      </w:r>
    </w:p>
    <w:p w14:paraId="495A583E">
      <w:pPr>
        <w:numPr>
          <w:ilvl w:val="0"/>
          <w:numId w:val="0"/>
        </w:numPr>
        <w:spacing w:line="360" w:lineRule="auto"/>
        <w:ind w:firstLine="480" w:firstLineChars="200"/>
        <w:rPr>
          <w:rFonts w:hint="eastAsia" w:ascii="宋体" w:hAnsi="宋体" w:eastAsia="宋体"/>
          <w:sz w:val="24"/>
          <w:szCs w:val="24"/>
          <w:u w:val="single"/>
          <w:lang w:eastAsia="zh-CN"/>
        </w:rPr>
      </w:pPr>
      <w:r>
        <w:rPr>
          <w:rFonts w:hint="eastAsia" w:ascii="宋体" w:hAnsi="宋体" w:eastAsia="宋体"/>
          <w:sz w:val="24"/>
          <w:szCs w:val="24"/>
          <w:lang w:eastAsia="zh-CN"/>
        </w:rPr>
        <w:t>一、</w:t>
      </w:r>
      <w:r>
        <w:rPr>
          <w:rFonts w:hint="eastAsia" w:ascii="宋体" w:hAnsi="宋体" w:eastAsia="宋体"/>
          <w:sz w:val="24"/>
          <w:szCs w:val="24"/>
        </w:rPr>
        <w:t>工程名称：</w:t>
      </w:r>
      <w:r>
        <w:rPr>
          <w:rFonts w:hint="eastAsia" w:ascii="宋体" w:hAnsi="宋体" w:eastAsia="宋体"/>
          <w:sz w:val="24"/>
          <w:szCs w:val="24"/>
          <w:u w:val="single"/>
          <w:lang w:eastAsia="zh-CN"/>
        </w:rPr>
        <w:t>城维计划-石门国家森林公园花卉种植及管护项目（2025年-2028年）施工</w:t>
      </w:r>
    </w:p>
    <w:p w14:paraId="052FFF35">
      <w:pPr>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二、招标单位：</w:t>
      </w:r>
      <w:r>
        <w:rPr>
          <w:rFonts w:hint="eastAsia" w:ascii="宋体" w:hAnsi="宋体" w:eastAsia="宋体" w:cs="宋体"/>
          <w:sz w:val="24"/>
          <w:szCs w:val="24"/>
          <w:u w:val="single"/>
          <w:lang w:eastAsia="zh-CN"/>
        </w:rPr>
        <w:t>广州市石门国家森林公园管理中心</w:t>
      </w:r>
    </w:p>
    <w:p w14:paraId="0D5E0069">
      <w:pPr>
        <w:spacing w:line="360" w:lineRule="auto"/>
        <w:ind w:firstLine="540" w:firstLineChars="225"/>
        <w:rPr>
          <w:rFonts w:hint="default" w:ascii="宋体" w:hAnsi="宋体" w:eastAsia="宋体" w:cs="宋体"/>
          <w:sz w:val="24"/>
          <w:szCs w:val="24"/>
          <w:highlight w:val="none"/>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highlight w:val="none"/>
        </w:rPr>
        <w:t xml:space="preserve">  联系人：</w:t>
      </w:r>
      <w:r>
        <w:rPr>
          <w:rFonts w:hint="eastAsia" w:ascii="宋体" w:hAnsi="宋体" w:eastAsia="宋体" w:cs="宋体"/>
          <w:sz w:val="24"/>
          <w:szCs w:val="24"/>
          <w:highlight w:val="none"/>
          <w:u w:val="single"/>
          <w:lang w:val="en-US" w:eastAsia="zh-CN"/>
        </w:rPr>
        <w:t>傅工</w:t>
      </w:r>
      <w:r>
        <w:rPr>
          <w:rFonts w:hint="eastAsia" w:ascii="宋体" w:hAnsi="宋体" w:eastAsia="宋体" w:cs="宋体"/>
          <w:sz w:val="24"/>
          <w:szCs w:val="24"/>
          <w:highlight w:val="none"/>
        </w:rPr>
        <w:t xml:space="preserve">       联系电话：</w:t>
      </w:r>
      <w:r>
        <w:rPr>
          <w:rFonts w:hint="eastAsia" w:ascii="宋体" w:hAnsi="宋体" w:eastAsia="宋体"/>
          <w:sz w:val="24"/>
          <w:szCs w:val="24"/>
          <w:highlight w:val="none"/>
          <w:u w:val="single"/>
          <w:lang w:eastAsia="zh-CN"/>
        </w:rPr>
        <w:t>020-37977391</w:t>
      </w:r>
    </w:p>
    <w:p w14:paraId="03C1736A">
      <w:pPr>
        <w:spacing w:line="360" w:lineRule="auto"/>
        <w:ind w:firstLine="1020" w:firstLineChars="425"/>
        <w:rPr>
          <w:rFonts w:hint="eastAsia" w:ascii="宋体" w:hAnsi="宋体" w:eastAsia="宋体" w:cs="宋体"/>
          <w:sz w:val="24"/>
          <w:szCs w:val="24"/>
          <w:u w:val="single"/>
          <w:lang w:eastAsia="zh-CN"/>
        </w:rPr>
      </w:pPr>
      <w:r>
        <w:rPr>
          <w:rFonts w:hint="eastAsia" w:ascii="宋体" w:hAnsi="宋体" w:eastAsia="宋体" w:cs="宋体"/>
          <w:sz w:val="24"/>
          <w:szCs w:val="24"/>
        </w:rPr>
        <w:t>招标代理机构：</w:t>
      </w:r>
      <w:r>
        <w:rPr>
          <w:rFonts w:hint="eastAsia" w:ascii="宋体" w:hAnsi="宋体" w:eastAsia="宋体" w:cs="宋体"/>
          <w:sz w:val="24"/>
          <w:szCs w:val="24"/>
          <w:u w:val="single"/>
          <w:lang w:eastAsia="zh-CN"/>
        </w:rPr>
        <w:t>广东省建东工程监理有限公司</w:t>
      </w:r>
    </w:p>
    <w:p w14:paraId="6F93224E">
      <w:pPr>
        <w:spacing w:line="360" w:lineRule="auto"/>
        <w:ind w:firstLine="537" w:firstLineChars="224"/>
        <w:rPr>
          <w:rFonts w:hint="eastAsia" w:ascii="宋体" w:hAnsi="宋体" w:eastAsia="宋体" w:cs="宋体"/>
          <w:sz w:val="24"/>
          <w:szCs w:val="24"/>
          <w:u w:val="single"/>
          <w:lang w:eastAsia="zh-CN"/>
        </w:rPr>
      </w:pPr>
      <w:r>
        <w:rPr>
          <w:rFonts w:hint="eastAsia" w:ascii="宋体" w:hAnsi="宋体" w:eastAsia="宋体" w:cs="宋体"/>
          <w:sz w:val="24"/>
          <w:szCs w:val="24"/>
        </w:rPr>
        <w:t xml:space="preserve">    联系人：</w:t>
      </w:r>
      <w:r>
        <w:rPr>
          <w:rFonts w:hint="eastAsia" w:ascii="宋体" w:hAnsi="宋体" w:eastAsia="宋体" w:cs="宋体"/>
          <w:sz w:val="24"/>
          <w:szCs w:val="24"/>
          <w:u w:val="single"/>
          <w:lang w:val="en-US" w:eastAsia="zh-CN"/>
        </w:rPr>
        <w:t>陈工</w:t>
      </w:r>
      <w:r>
        <w:rPr>
          <w:rFonts w:hint="eastAsia" w:ascii="宋体" w:hAnsi="宋体" w:eastAsia="宋体" w:cs="宋体"/>
          <w:sz w:val="24"/>
          <w:szCs w:val="24"/>
        </w:rPr>
        <w:t xml:space="preserve">      联系电话：</w:t>
      </w:r>
      <w:r>
        <w:rPr>
          <w:rFonts w:hint="eastAsia" w:ascii="宋体" w:hAnsi="宋体" w:eastAsia="宋体" w:cs="宋体"/>
          <w:sz w:val="24"/>
          <w:szCs w:val="24"/>
          <w:u w:val="single"/>
          <w:lang w:eastAsia="zh-CN"/>
        </w:rPr>
        <w:t>020-87251207</w:t>
      </w:r>
    </w:p>
    <w:p w14:paraId="6EABBF36">
      <w:pPr>
        <w:spacing w:line="360" w:lineRule="auto"/>
        <w:ind w:left="2630" w:leftChars="224" w:hanging="2160" w:hangingChars="900"/>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eastAsia="宋体" w:cs="宋体"/>
          <w:sz w:val="24"/>
          <w:szCs w:val="24"/>
          <w:lang w:eastAsia="zh-CN"/>
        </w:rPr>
        <w:t>招标监督机构：</w:t>
      </w:r>
      <w:r>
        <w:rPr>
          <w:rFonts w:hint="eastAsia" w:ascii="宋体" w:hAnsi="宋体" w:eastAsia="宋体" w:cs="宋体"/>
          <w:sz w:val="24"/>
          <w:szCs w:val="24"/>
          <w:u w:val="single"/>
          <w:lang w:eastAsia="zh-CN"/>
        </w:rPr>
        <w:t>广州市林业和园林局</w:t>
      </w:r>
    </w:p>
    <w:p w14:paraId="2FFA19BB">
      <w:pPr>
        <w:spacing w:line="360" w:lineRule="auto"/>
        <w:ind w:firstLine="537" w:firstLineChars="224"/>
        <w:rPr>
          <w:rFonts w:hint="eastAsia" w:ascii="宋体" w:hAnsi="宋体" w:eastAsia="宋体" w:cs="宋体"/>
          <w:sz w:val="24"/>
          <w:szCs w:val="24"/>
          <w:u w:val="single"/>
          <w:lang w:eastAsia="zh-CN"/>
        </w:rPr>
      </w:pPr>
      <w:r>
        <w:rPr>
          <w:rFonts w:hint="eastAsia" w:ascii="宋体" w:hAnsi="宋体" w:eastAsia="宋体" w:cs="宋体"/>
          <w:sz w:val="24"/>
          <w:szCs w:val="24"/>
        </w:rPr>
        <w:t xml:space="preserve">    监管电话：</w:t>
      </w:r>
      <w:r>
        <w:rPr>
          <w:rFonts w:hint="eastAsia" w:ascii="宋体" w:hAnsi="宋体" w:eastAsia="宋体" w:cs="宋体"/>
          <w:sz w:val="24"/>
          <w:szCs w:val="24"/>
          <w:u w:val="single"/>
          <w:lang w:eastAsia="zh-CN"/>
        </w:rPr>
        <w:t>020-83865773</w:t>
      </w:r>
    </w:p>
    <w:p w14:paraId="36CF16CE">
      <w:pPr>
        <w:spacing w:line="360" w:lineRule="auto"/>
        <w:ind w:firstLine="480" w:firstLineChars="200"/>
        <w:rPr>
          <w:rFonts w:ascii="宋体" w:hAnsi="宋体" w:eastAsia="宋体"/>
          <w:sz w:val="24"/>
          <w:szCs w:val="24"/>
        </w:rPr>
      </w:pPr>
      <w:r>
        <w:rPr>
          <w:rFonts w:hint="eastAsia" w:ascii="宋体" w:hAnsi="宋体" w:eastAsia="宋体"/>
          <w:sz w:val="24"/>
          <w:szCs w:val="24"/>
        </w:rPr>
        <w:t>三、建设地点：</w:t>
      </w:r>
      <w:r>
        <w:rPr>
          <w:rFonts w:hint="eastAsia" w:ascii="宋体" w:hAnsi="宋体" w:eastAsia="宋体"/>
          <w:sz w:val="24"/>
          <w:szCs w:val="24"/>
          <w:u w:val="single"/>
          <w:lang w:eastAsia="zh-CN"/>
        </w:rPr>
        <w:t>广州市从化区</w:t>
      </w:r>
      <w:r>
        <w:rPr>
          <w:rFonts w:hint="eastAsia" w:ascii="宋体" w:hAnsi="宋体" w:eastAsia="宋体"/>
          <w:sz w:val="24"/>
          <w:szCs w:val="24"/>
          <w:u w:val="single"/>
        </w:rPr>
        <w:t>。</w:t>
      </w:r>
    </w:p>
    <w:p w14:paraId="73C138DF">
      <w:pPr>
        <w:spacing w:line="360" w:lineRule="auto"/>
        <w:ind w:firstLine="480" w:firstLineChars="200"/>
        <w:rPr>
          <w:rFonts w:hint="eastAsia" w:ascii="宋体" w:hAnsi="宋体" w:eastAsia="宋体"/>
          <w:sz w:val="24"/>
          <w:szCs w:val="24"/>
          <w:u w:val="single"/>
        </w:rPr>
      </w:pPr>
      <w:r>
        <w:rPr>
          <w:rFonts w:hint="eastAsia" w:ascii="宋体" w:hAnsi="宋体" w:eastAsia="宋体"/>
          <w:sz w:val="24"/>
          <w:szCs w:val="24"/>
        </w:rPr>
        <w:t>四、项目概况：</w:t>
      </w:r>
      <w:r>
        <w:rPr>
          <w:rFonts w:hint="eastAsia" w:ascii="宋体" w:hAnsi="宋体" w:eastAsia="宋体"/>
          <w:sz w:val="24"/>
          <w:szCs w:val="24"/>
          <w:u w:val="single"/>
          <w:lang w:val="en-US" w:eastAsia="zh-CN"/>
        </w:rPr>
        <w:t>拟对石门国家森林公园石灶花海进行时花、多年生开花植物的种植及管护，种植及管护面积约19840平方米，每年种植管护4次，并配置立体花卉小品，打造各有主题特色的四季花景；每年对面积约500平方米的古兰园进行两次兰花主题的种植及管护。</w:t>
      </w:r>
      <w:r>
        <w:rPr>
          <w:rFonts w:hint="eastAsia" w:ascii="宋体" w:hAnsi="宋体" w:eastAsia="宋体"/>
          <w:sz w:val="24"/>
          <w:szCs w:val="24"/>
          <w:u w:val="single"/>
        </w:rPr>
        <w:t>（具体以施工图纸及工程量清单为准）</w:t>
      </w:r>
    </w:p>
    <w:p w14:paraId="34EDB739">
      <w:pPr>
        <w:spacing w:line="360" w:lineRule="auto"/>
        <w:ind w:firstLine="480" w:firstLineChars="200"/>
        <w:rPr>
          <w:rFonts w:ascii="宋体" w:hAnsi="宋体" w:eastAsia="宋体"/>
          <w:sz w:val="24"/>
          <w:szCs w:val="24"/>
        </w:rPr>
      </w:pPr>
      <w:r>
        <w:rPr>
          <w:rFonts w:hint="eastAsia" w:ascii="宋体" w:hAnsi="宋体" w:eastAsia="宋体"/>
          <w:sz w:val="24"/>
          <w:szCs w:val="24"/>
        </w:rPr>
        <w:t>五、标段划分及各标段招标内容、规模和</w:t>
      </w:r>
      <w:r>
        <w:rPr>
          <w:rFonts w:hint="eastAsia" w:ascii="宋体" w:hAnsi="宋体" w:eastAsia="宋体"/>
          <w:sz w:val="24"/>
          <w:szCs w:val="22"/>
        </w:rPr>
        <w:t>最高投标限价</w:t>
      </w:r>
      <w:r>
        <w:rPr>
          <w:rFonts w:hint="eastAsia" w:ascii="宋体" w:hAnsi="宋体" w:eastAsia="宋体"/>
          <w:sz w:val="24"/>
          <w:szCs w:val="24"/>
        </w:rPr>
        <w:t xml:space="preserve">： </w:t>
      </w:r>
    </w:p>
    <w:p w14:paraId="075C9424">
      <w:pPr>
        <w:spacing w:line="360" w:lineRule="auto"/>
        <w:ind w:firstLine="540" w:firstLineChars="225"/>
        <w:rPr>
          <w:rFonts w:ascii="宋体" w:hAnsi="宋体" w:eastAsia="宋体"/>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本工程划分为</w:t>
      </w:r>
      <w:r>
        <w:rPr>
          <w:rFonts w:hint="eastAsia" w:ascii="宋体" w:hAnsi="宋体" w:eastAsia="宋体"/>
          <w:sz w:val="24"/>
          <w:szCs w:val="24"/>
          <w:u w:val="single"/>
        </w:rPr>
        <w:t>1</w:t>
      </w:r>
      <w:r>
        <w:rPr>
          <w:rFonts w:hint="eastAsia" w:ascii="宋体" w:hAnsi="宋体" w:eastAsia="宋体"/>
          <w:sz w:val="24"/>
          <w:szCs w:val="24"/>
        </w:rPr>
        <w:t>个标段。</w:t>
      </w:r>
    </w:p>
    <w:p w14:paraId="689F8A94">
      <w:pPr>
        <w:spacing w:line="360" w:lineRule="auto"/>
        <w:ind w:firstLine="540" w:firstLineChars="225"/>
        <w:rPr>
          <w:rFonts w:ascii="宋体" w:hAnsi="宋体" w:eastAsia="宋体"/>
          <w:sz w:val="24"/>
          <w:szCs w:val="24"/>
          <w:u w:val="single"/>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招标内容：</w:t>
      </w:r>
      <w:r>
        <w:rPr>
          <w:rFonts w:hint="eastAsia" w:ascii="宋体" w:hAnsi="宋体" w:eastAsia="宋体"/>
          <w:sz w:val="24"/>
          <w:szCs w:val="24"/>
          <w:u w:val="single"/>
          <w:lang w:val="en-US" w:eastAsia="zh-CN"/>
        </w:rPr>
        <w:t>拟对石门国家森林公园石灶花海进行时花、多年生开花植物的种植及管护，种植及管护面积约19840平方米，每年种植管护4次，并配置立体花卉小品，打造各有主题特色的四季花景；每年对面积约500平方米的古兰园进行两次兰花主题的种植及管护。</w:t>
      </w:r>
      <w:r>
        <w:rPr>
          <w:rFonts w:hint="eastAsia" w:ascii="宋体" w:hAnsi="宋体" w:eastAsia="宋体"/>
          <w:sz w:val="24"/>
          <w:szCs w:val="24"/>
          <w:u w:val="single"/>
        </w:rPr>
        <w:t>（具体以施工图纸及工程量清单为准）</w:t>
      </w:r>
    </w:p>
    <w:p w14:paraId="062720EF">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w:t>
      </w:r>
      <w:r>
        <w:rPr>
          <w:rFonts w:hint="eastAsia" w:ascii="宋体" w:hAnsi="宋体" w:eastAsia="宋体" w:cs="Times New Roman"/>
          <w:sz w:val="24"/>
          <w:szCs w:val="24"/>
          <w:highlight w:val="none"/>
          <w:u w:val="single"/>
        </w:rPr>
        <w:t xml:space="preserve"> 最高投标限价：</w:t>
      </w:r>
      <w:r>
        <w:rPr>
          <w:rFonts w:hint="eastAsia" w:ascii="宋体" w:hAnsi="宋体" w:eastAsia="宋体"/>
          <w:sz w:val="24"/>
          <w:szCs w:val="24"/>
          <w:u w:val="single"/>
          <w:lang w:val="en-US" w:eastAsia="zh-CN"/>
        </w:rPr>
        <w:t>1049.919002</w:t>
      </w:r>
      <w:r>
        <w:rPr>
          <w:rFonts w:hint="eastAsia" w:ascii="宋体" w:hAnsi="宋体" w:eastAsia="宋体"/>
          <w:sz w:val="24"/>
          <w:szCs w:val="24"/>
          <w:highlight w:val="none"/>
          <w:u w:val="single"/>
          <w:lang w:val="en-US" w:eastAsia="zh-CN"/>
        </w:rPr>
        <w:t>万</w:t>
      </w:r>
      <w:r>
        <w:rPr>
          <w:rFonts w:hint="eastAsia" w:ascii="宋体" w:hAnsi="宋体" w:eastAsia="宋体"/>
          <w:sz w:val="24"/>
          <w:szCs w:val="24"/>
          <w:highlight w:val="none"/>
        </w:rPr>
        <w:t>元。</w:t>
      </w:r>
    </w:p>
    <w:p w14:paraId="41C2C93E">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4.</w:t>
      </w:r>
      <w:r>
        <w:rPr>
          <w:rFonts w:hint="eastAsia" w:ascii="宋体" w:hAnsi="宋体" w:eastAsia="宋体"/>
          <w:sz w:val="24"/>
          <w:szCs w:val="24"/>
          <w:u w:val="single"/>
          <w:lang w:val="en-US" w:eastAsia="zh-CN"/>
        </w:rPr>
        <w:t>成本警示价：892.4311517万元。</w:t>
      </w:r>
    </w:p>
    <w:p w14:paraId="44822326">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六、资金来源：</w:t>
      </w:r>
      <w:r>
        <w:rPr>
          <w:rFonts w:hint="eastAsia" w:ascii="宋体" w:hAnsi="宋体" w:eastAsia="宋体"/>
          <w:sz w:val="24"/>
          <w:szCs w:val="24"/>
          <w:u w:val="single"/>
        </w:rPr>
        <w:t>财政资金</w:t>
      </w:r>
    </w:p>
    <w:p w14:paraId="07EB0E25">
      <w:pPr>
        <w:spacing w:line="360" w:lineRule="auto"/>
        <w:ind w:firstLine="480" w:firstLineChars="200"/>
        <w:rPr>
          <w:rFonts w:ascii="宋体" w:hAnsi="宋体" w:eastAsia="宋体"/>
          <w:sz w:val="24"/>
          <w:szCs w:val="24"/>
        </w:rPr>
      </w:pPr>
      <w:r>
        <w:rPr>
          <w:rFonts w:hint="eastAsia" w:ascii="宋体" w:hAnsi="宋体" w:eastAsia="宋体"/>
          <w:sz w:val="24"/>
          <w:szCs w:val="24"/>
        </w:rPr>
        <w:t>七、发布招标公告时间：</w:t>
      </w:r>
      <w:r>
        <w:rPr>
          <w:rFonts w:hint="eastAsia" w:ascii="宋体" w:hAnsi="宋体" w:eastAsia="宋体"/>
          <w:sz w:val="24"/>
          <w:szCs w:val="24"/>
          <w:u w:val="single"/>
          <w:lang w:eastAsia="zh-CN"/>
        </w:rPr>
        <w:t>2025年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lang w:val="en-US" w:eastAsia="zh-CN"/>
        </w:rPr>
        <w:t xml:space="preserve">  </w:t>
      </w:r>
      <w:r>
        <w:rPr>
          <w:rFonts w:hint="eastAsia" w:ascii="宋体" w:hAnsi="宋体" w:eastAsia="宋体"/>
          <w:sz w:val="24"/>
          <w:szCs w:val="24"/>
        </w:rPr>
        <w:t>时</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分至</w:t>
      </w:r>
      <w:r>
        <w:rPr>
          <w:rFonts w:hint="eastAsia" w:ascii="宋体" w:hAnsi="宋体" w:eastAsia="宋体"/>
          <w:sz w:val="24"/>
          <w:szCs w:val="24"/>
          <w:u w:val="single"/>
          <w:lang w:eastAsia="zh-CN"/>
        </w:rPr>
        <w:t>2025年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rPr>
        <w:t>时</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分。</w:t>
      </w:r>
    </w:p>
    <w:p w14:paraId="63D94968">
      <w:pPr>
        <w:spacing w:line="360" w:lineRule="auto"/>
        <w:ind w:firstLine="480" w:firstLineChars="200"/>
        <w:rPr>
          <w:rFonts w:ascii="宋体" w:hAnsi="宋体" w:eastAsia="宋体"/>
          <w:sz w:val="24"/>
          <w:szCs w:val="24"/>
        </w:rPr>
      </w:pPr>
      <w:r>
        <w:rPr>
          <w:rFonts w:hint="eastAsia" w:ascii="宋体" w:hAnsi="宋体" w:eastAsia="宋体"/>
          <w:sz w:val="24"/>
          <w:szCs w:val="24"/>
        </w:rPr>
        <w:t>注：发布招标公告时间为招标公告发出之日起至递交投标文件截止时间止。</w:t>
      </w:r>
    </w:p>
    <w:p w14:paraId="12EF1F71">
      <w:pPr>
        <w:spacing w:line="360" w:lineRule="auto"/>
        <w:ind w:firstLine="480" w:firstLineChars="200"/>
        <w:rPr>
          <w:rFonts w:ascii="宋体" w:hAnsi="宋体" w:eastAsia="宋体"/>
          <w:sz w:val="24"/>
          <w:szCs w:val="24"/>
        </w:rPr>
      </w:pPr>
      <w:r>
        <w:rPr>
          <w:rFonts w:hint="eastAsia" w:ascii="宋体" w:hAnsi="宋体" w:eastAsia="宋体"/>
          <w:sz w:val="24"/>
          <w:szCs w:val="24"/>
        </w:rPr>
        <w:t>八、递交投标文件时间与开标时间</w:t>
      </w:r>
    </w:p>
    <w:p w14:paraId="3153F08E">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1.递交投标文件截止时间：</w:t>
      </w:r>
      <w:r>
        <w:rPr>
          <w:rFonts w:hint="eastAsia" w:ascii="宋体" w:hAnsi="宋体" w:eastAsia="宋体"/>
          <w:sz w:val="24"/>
          <w:szCs w:val="24"/>
          <w:u w:val="single"/>
          <w:lang w:eastAsia="zh-CN"/>
        </w:rPr>
        <w:t>2025年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rPr>
        <w:t>时</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分。</w:t>
      </w:r>
    </w:p>
    <w:p w14:paraId="599ABFB9">
      <w:pPr>
        <w:spacing w:line="360" w:lineRule="auto"/>
        <w:ind w:firstLine="480" w:firstLineChars="200"/>
        <w:rPr>
          <w:rFonts w:ascii="宋体" w:hAnsi="宋体" w:eastAsia="宋体"/>
          <w:sz w:val="24"/>
          <w:szCs w:val="24"/>
        </w:rPr>
      </w:pPr>
      <w:r>
        <w:rPr>
          <w:rFonts w:hint="eastAsia" w:ascii="宋体" w:hAnsi="宋体" w:eastAsia="宋体"/>
          <w:sz w:val="24"/>
          <w:szCs w:val="24"/>
        </w:rPr>
        <w:t>2.开标时间：</w:t>
      </w:r>
      <w:r>
        <w:rPr>
          <w:rFonts w:hint="eastAsia" w:ascii="宋体" w:hAnsi="宋体" w:eastAsia="宋体"/>
          <w:sz w:val="24"/>
          <w:szCs w:val="24"/>
          <w:u w:val="single"/>
          <w:lang w:eastAsia="zh-CN"/>
        </w:rPr>
        <w:t>2025年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r>
        <w:rPr>
          <w:rFonts w:hint="eastAsia" w:ascii="宋体" w:hAnsi="宋体" w:eastAsia="宋体"/>
          <w:sz w:val="24"/>
          <w:szCs w:val="24"/>
          <w:u w:val="single"/>
        </w:rPr>
        <w:t xml:space="preserve">  </w:t>
      </w:r>
      <w:r>
        <w:rPr>
          <w:rFonts w:hint="eastAsia" w:ascii="宋体" w:hAnsi="宋体" w:eastAsia="宋体"/>
          <w:sz w:val="24"/>
          <w:szCs w:val="24"/>
        </w:rPr>
        <w:t>时</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分（递交投标文件截止时间与开标时间应为同一时间）。</w:t>
      </w:r>
    </w:p>
    <w:p w14:paraId="73DD0DB7">
      <w:pPr>
        <w:spacing w:line="360" w:lineRule="auto"/>
        <w:ind w:firstLine="480" w:firstLineChars="200"/>
        <w:rPr>
          <w:rFonts w:ascii="宋体" w:hAnsi="宋体" w:eastAsia="宋体"/>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hint="eastAsia" w:ascii="宋体" w:hAnsi="宋体" w:eastAsia="宋体"/>
          <w:sz w:val="24"/>
          <w:szCs w:val="24"/>
        </w:rPr>
        <w:t>递交投标文件截止时间与开标时间是否有变化，请密切留意招标答疑中的相关信息。递交投标文件截止时间后，开标时间因故推迟的，相关评标信息仍以原定的开标时间的信息为准。</w:t>
      </w:r>
    </w:p>
    <w:p w14:paraId="3D750029">
      <w:pPr>
        <w:spacing w:line="360" w:lineRule="auto"/>
        <w:ind w:firstLine="480" w:firstLineChars="200"/>
        <w:rPr>
          <w:rFonts w:ascii="宋体" w:hAnsi="宋体" w:eastAsia="宋体"/>
          <w:sz w:val="24"/>
          <w:szCs w:val="24"/>
        </w:rPr>
      </w:pPr>
      <w:r>
        <w:rPr>
          <w:rFonts w:hint="eastAsia" w:ascii="宋体" w:hAnsi="宋体" w:eastAsia="宋体"/>
          <w:sz w:val="24"/>
          <w:szCs w:val="24"/>
        </w:rPr>
        <w:t>九、办理投标登记手续</w:t>
      </w:r>
    </w:p>
    <w:p w14:paraId="5BF06BA9">
      <w:pPr>
        <w:spacing w:line="360" w:lineRule="auto"/>
        <w:ind w:firstLine="480" w:firstLineChars="200"/>
        <w:rPr>
          <w:rFonts w:ascii="宋体" w:hAnsi="宋体" w:eastAsia="宋体"/>
          <w:sz w:val="24"/>
          <w:szCs w:val="24"/>
        </w:rPr>
      </w:pPr>
      <w:r>
        <w:rPr>
          <w:rFonts w:hint="eastAsia" w:ascii="宋体" w:hAnsi="宋体" w:eastAsia="宋体" w:cs="仿宋_GB2312"/>
          <w:sz w:val="24"/>
          <w:szCs w:val="24"/>
        </w:rPr>
        <w:t>投标人应在递交投标文件截止时间前，登录</w:t>
      </w:r>
      <w:r>
        <w:rPr>
          <w:rFonts w:hint="eastAsia" w:ascii="宋体" w:hAnsi="宋体" w:eastAsia="宋体" w:cs="宋体"/>
          <w:sz w:val="24"/>
          <w:u w:val="single"/>
        </w:rPr>
        <w:t>广州交易集团有限公司（广州公共资源交易中心）</w:t>
      </w:r>
      <w:r>
        <w:rPr>
          <w:rFonts w:hint="eastAsia" w:ascii="宋体" w:hAnsi="宋体" w:eastAsia="宋体" w:cs="仿宋_GB2312"/>
          <w:sz w:val="24"/>
          <w:szCs w:val="24"/>
          <w:u w:val="single"/>
        </w:rPr>
        <w:t>网站</w:t>
      </w:r>
      <w:r>
        <w:rPr>
          <w:rFonts w:hint="eastAsia" w:ascii="宋体" w:hAnsi="宋体" w:eastAsia="宋体" w:cs="仿宋_GB2312"/>
          <w:sz w:val="24"/>
          <w:szCs w:val="24"/>
        </w:rPr>
        <w:t>办理网上投标登记手续。</w:t>
      </w:r>
    </w:p>
    <w:p w14:paraId="233D7304">
      <w:pPr>
        <w:spacing w:line="360" w:lineRule="auto"/>
        <w:ind w:firstLine="480" w:firstLineChars="200"/>
        <w:rPr>
          <w:rFonts w:ascii="宋体" w:hAnsi="宋体" w:eastAsia="宋体"/>
          <w:sz w:val="24"/>
          <w:szCs w:val="24"/>
        </w:rPr>
      </w:pPr>
      <w:r>
        <w:rPr>
          <w:rFonts w:ascii="宋体" w:hAnsi="宋体" w:eastAsia="宋体" w:cs="仿宋_GB2312"/>
          <w:sz w:val="24"/>
          <w:szCs w:val="24"/>
        </w:rPr>
        <w:t>1</w:t>
      </w:r>
      <w:r>
        <w:rPr>
          <w:rFonts w:hint="eastAsia" w:ascii="宋体" w:hAnsi="宋体" w:eastAsia="宋体" w:cs="仿宋_GB2312"/>
          <w:sz w:val="24"/>
          <w:szCs w:val="24"/>
        </w:rPr>
        <w:t>.投标人应遵循以下程序完成网上投标登记手续：</w:t>
      </w:r>
    </w:p>
    <w:p w14:paraId="435A8B99">
      <w:pPr>
        <w:spacing w:line="360" w:lineRule="auto"/>
        <w:ind w:firstLine="480" w:firstLineChars="200"/>
        <w:rPr>
          <w:rFonts w:ascii="宋体" w:hAnsi="宋体" w:eastAsia="宋体" w:cs="仿宋_GB2312"/>
          <w:sz w:val="24"/>
          <w:szCs w:val="24"/>
        </w:rPr>
      </w:pPr>
      <w:r>
        <w:rPr>
          <w:rFonts w:hint="eastAsia" w:ascii="宋体" w:hAnsi="宋体" w:eastAsia="宋体" w:cs="仿宋_GB2312"/>
          <w:sz w:val="24"/>
          <w:szCs w:val="24"/>
        </w:rPr>
        <w:t>（</w:t>
      </w:r>
      <w:r>
        <w:rPr>
          <w:rFonts w:ascii="宋体" w:hAnsi="宋体" w:eastAsia="宋体" w:cs="仿宋_GB2312"/>
          <w:sz w:val="24"/>
          <w:szCs w:val="24"/>
        </w:rPr>
        <w:t>1</w:t>
      </w:r>
      <w:r>
        <w:rPr>
          <w:rFonts w:hint="eastAsia" w:ascii="宋体" w:hAnsi="宋体" w:eastAsia="宋体" w:cs="仿宋_GB2312"/>
          <w:sz w:val="24"/>
          <w:szCs w:val="24"/>
        </w:rPr>
        <w:t>）登录</w:t>
      </w:r>
      <w:r>
        <w:rPr>
          <w:rFonts w:hint="eastAsia" w:ascii="宋体" w:hAnsi="宋体" w:eastAsia="宋体" w:cs="宋体"/>
          <w:sz w:val="24"/>
          <w:u w:val="single"/>
        </w:rPr>
        <w:t>广州交易集团有限公司（广州公共资源交易中心）</w:t>
      </w:r>
      <w:r>
        <w:rPr>
          <w:rFonts w:hint="eastAsia" w:ascii="宋体" w:hAnsi="宋体" w:eastAsia="宋体" w:cs="仿宋_GB2312"/>
          <w:sz w:val="24"/>
          <w:szCs w:val="24"/>
          <w:u w:val="single"/>
        </w:rPr>
        <w:t>网站</w:t>
      </w:r>
      <w:r>
        <w:rPr>
          <w:rFonts w:hint="eastAsia" w:ascii="宋体" w:hAnsi="宋体" w:eastAsia="宋体" w:cs="仿宋_GB2312"/>
          <w:sz w:val="24"/>
          <w:szCs w:val="24"/>
        </w:rPr>
        <w:t>投标人服务专区完成投标人的相关信息录入。</w:t>
      </w:r>
    </w:p>
    <w:p w14:paraId="325E76C3">
      <w:pPr>
        <w:spacing w:line="360" w:lineRule="auto"/>
        <w:ind w:firstLine="480" w:firstLineChars="200"/>
        <w:rPr>
          <w:rFonts w:ascii="宋体" w:hAnsi="宋体" w:eastAsia="宋体"/>
          <w:sz w:val="24"/>
          <w:szCs w:val="24"/>
        </w:rPr>
      </w:pPr>
      <w:r>
        <w:rPr>
          <w:rFonts w:hint="eastAsia" w:ascii="宋体" w:hAnsi="宋体" w:eastAsia="宋体" w:cs="仿宋_GB2312"/>
          <w:sz w:val="24"/>
          <w:szCs w:val="24"/>
        </w:rPr>
        <w:t>（</w:t>
      </w:r>
      <w:r>
        <w:rPr>
          <w:rFonts w:ascii="宋体" w:hAnsi="宋体" w:eastAsia="宋体" w:cs="仿宋_GB2312"/>
          <w:sz w:val="24"/>
          <w:szCs w:val="24"/>
        </w:rPr>
        <w:t>2</w:t>
      </w:r>
      <w:r>
        <w:rPr>
          <w:rFonts w:hint="eastAsia" w:ascii="宋体" w:hAnsi="宋体" w:eastAsia="宋体" w:cs="仿宋_GB2312"/>
          <w:sz w:val="24"/>
          <w:szCs w:val="24"/>
        </w:rPr>
        <w:t>）核对并确认投标信息无误后，上传带有电子签名及电子签章的加密投标文件。在递交投标文件截止时间前，投标人可以替换投标文件。投标文件须于递交投标文件截止时间前完整上传并保存到</w:t>
      </w:r>
      <w:r>
        <w:rPr>
          <w:rFonts w:hint="eastAsia" w:ascii="宋体" w:hAnsi="宋体" w:eastAsia="宋体" w:cs="宋体"/>
          <w:sz w:val="24"/>
          <w:u w:val="single"/>
        </w:rPr>
        <w:t>广州交易集团有限公司（广州公共资源交易中心）</w:t>
      </w:r>
      <w:r>
        <w:rPr>
          <w:rFonts w:hint="eastAsia" w:ascii="宋体" w:hAnsi="宋体" w:eastAsia="宋体" w:cs="仿宋_GB2312"/>
          <w:sz w:val="24"/>
          <w:szCs w:val="24"/>
        </w:rPr>
        <w:t>交易平台的电子评标系统。如果投标文件于递交投标文件截止时间未能上传完毕，该投标文件将视为无效投标文件。</w:t>
      </w:r>
    </w:p>
    <w:p w14:paraId="0C2AFAAA">
      <w:pPr>
        <w:tabs>
          <w:tab w:val="left" w:pos="1080"/>
        </w:tabs>
        <w:spacing w:line="360" w:lineRule="auto"/>
        <w:ind w:firstLine="480" w:firstLineChars="200"/>
        <w:rPr>
          <w:rFonts w:hint="eastAsia" w:ascii="宋体" w:hAnsi="宋体" w:eastAsia="宋体"/>
          <w:sz w:val="24"/>
          <w:szCs w:val="24"/>
          <w:u w:val="single"/>
        </w:rPr>
      </w:pPr>
      <w:r>
        <w:rPr>
          <w:rFonts w:hint="eastAsia" w:ascii="宋体" w:hAnsi="宋体" w:eastAsia="宋体"/>
          <w:sz w:val="24"/>
          <w:szCs w:val="24"/>
        </w:rPr>
        <w:t>2.投标保证金：</w:t>
      </w:r>
      <w:r>
        <w:rPr>
          <w:rFonts w:hint="eastAsia" w:ascii="宋体" w:hAnsi="宋体" w:eastAsia="宋体" w:cs="宋体"/>
          <w:sz w:val="24"/>
          <w:szCs w:val="24"/>
          <w:u w:val="single"/>
          <w:lang w:bidi="ar"/>
        </w:rPr>
        <w:t>本项目不设投标保证金。</w:t>
      </w:r>
    </w:p>
    <w:p w14:paraId="0F3DDA86">
      <w:pPr>
        <w:spacing w:line="360" w:lineRule="auto"/>
        <w:ind w:firstLine="480" w:firstLineChars="200"/>
        <w:rPr>
          <w:rFonts w:ascii="宋体" w:hAnsi="宋体" w:eastAsia="宋体"/>
          <w:sz w:val="24"/>
          <w:szCs w:val="24"/>
        </w:rPr>
      </w:pPr>
      <w:r>
        <w:rPr>
          <w:rFonts w:hint="eastAsia" w:ascii="宋体" w:hAnsi="宋体" w:eastAsia="宋体"/>
          <w:sz w:val="24"/>
          <w:szCs w:val="24"/>
        </w:rPr>
        <w:t>十、资格审查方式：</w:t>
      </w:r>
    </w:p>
    <w:p w14:paraId="6F8B5A71">
      <w:pPr>
        <w:spacing w:line="360" w:lineRule="auto"/>
        <w:ind w:firstLine="480" w:firstLineChars="200"/>
        <w:rPr>
          <w:rFonts w:ascii="宋体" w:hAnsi="宋体" w:eastAsia="宋体"/>
          <w:sz w:val="24"/>
          <w:szCs w:val="24"/>
        </w:rPr>
      </w:pPr>
      <w:r>
        <w:rPr>
          <w:rFonts w:hint="eastAsia" w:ascii="宋体" w:hAnsi="宋体" w:eastAsia="宋体"/>
          <w:sz w:val="24"/>
          <w:szCs w:val="24"/>
        </w:rPr>
        <w:t>本工程采用资格后审方式，实行电子化资格审查。</w:t>
      </w:r>
    </w:p>
    <w:p w14:paraId="2601F820">
      <w:pPr>
        <w:spacing w:line="360" w:lineRule="auto"/>
        <w:ind w:firstLine="480" w:firstLineChars="200"/>
        <w:rPr>
          <w:rFonts w:ascii="宋体" w:hAnsi="宋体" w:eastAsia="宋体"/>
          <w:sz w:val="24"/>
          <w:szCs w:val="24"/>
        </w:rPr>
      </w:pPr>
      <w:r>
        <w:rPr>
          <w:rFonts w:hint="eastAsia" w:ascii="宋体" w:hAnsi="宋体" w:eastAsia="宋体"/>
          <w:sz w:val="24"/>
          <w:szCs w:val="24"/>
        </w:rPr>
        <w:t>十一、投标人资格条件：</w:t>
      </w:r>
    </w:p>
    <w:p w14:paraId="73CEBAB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1.投标文件中有法定代表人证明书，如投标文件为委托代理人签署应同时附上法定代表人证明书和法定代表人授权书。</w:t>
      </w:r>
    </w:p>
    <w:p w14:paraId="3697E878">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2.投标人须是在中华人民共和国境内注册的独立法人或其他组织，持有工商行政管理部门核发的营业执照。</w:t>
      </w:r>
    </w:p>
    <w:p w14:paraId="5080E8B4">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3.投标人拟担任本工程项目负责人的人员为：</w:t>
      </w:r>
      <w:r>
        <w:rPr>
          <w:rFonts w:hint="eastAsia" w:ascii="宋体" w:hAnsi="宋体" w:eastAsia="宋体"/>
          <w:sz w:val="24"/>
          <w:szCs w:val="24"/>
          <w:u w:val="single"/>
        </w:rPr>
        <w:t>具备园林绿化或风景园林专业中级</w:t>
      </w:r>
      <w:r>
        <w:rPr>
          <w:rFonts w:hint="eastAsia" w:ascii="宋体" w:hAnsi="宋体" w:eastAsia="宋体"/>
          <w:sz w:val="24"/>
          <w:szCs w:val="24"/>
          <w:u w:val="single"/>
          <w:lang w:eastAsia="zh-CN"/>
        </w:rPr>
        <w:t>（</w:t>
      </w:r>
      <w:r>
        <w:rPr>
          <w:rFonts w:hint="eastAsia" w:ascii="宋体" w:hAnsi="宋体" w:eastAsia="宋体"/>
          <w:sz w:val="24"/>
          <w:szCs w:val="24"/>
          <w:u w:val="single"/>
          <w:lang w:val="en-US" w:eastAsia="zh-CN"/>
        </w:rPr>
        <w:t>或</w:t>
      </w:r>
      <w:r>
        <w:rPr>
          <w:rFonts w:hint="eastAsia" w:ascii="宋体" w:hAnsi="宋体" w:eastAsia="宋体"/>
          <w:sz w:val="24"/>
          <w:szCs w:val="24"/>
          <w:u w:val="single"/>
        </w:rPr>
        <w:t>以上</w:t>
      </w:r>
      <w:r>
        <w:rPr>
          <w:rFonts w:hint="eastAsia" w:ascii="宋体" w:hAnsi="宋体" w:eastAsia="宋体"/>
          <w:sz w:val="24"/>
          <w:szCs w:val="24"/>
          <w:u w:val="single"/>
          <w:lang w:eastAsia="zh-CN"/>
        </w:rPr>
        <w:t>）</w:t>
      </w:r>
      <w:r>
        <w:rPr>
          <w:rFonts w:hint="eastAsia" w:ascii="宋体" w:hAnsi="宋体" w:eastAsia="宋体"/>
          <w:sz w:val="24"/>
          <w:szCs w:val="24"/>
          <w:u w:val="single"/>
        </w:rPr>
        <w:t>专业技术职称</w:t>
      </w:r>
      <w:r>
        <w:rPr>
          <w:rFonts w:hint="eastAsia" w:ascii="宋体" w:hAnsi="宋体" w:eastAsia="宋体"/>
          <w:sz w:val="24"/>
          <w:szCs w:val="24"/>
        </w:rPr>
        <w:t>。</w:t>
      </w:r>
    </w:p>
    <w:p w14:paraId="08104965">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4.投标人自2021年1月1日至今完成过质量合格的类似园林绿化工程业绩，类似工程是</w:t>
      </w:r>
      <w:r>
        <w:rPr>
          <w:rFonts w:hint="eastAsia" w:ascii="宋体" w:hAnsi="宋体" w:eastAsia="宋体"/>
          <w:sz w:val="24"/>
          <w:szCs w:val="24"/>
          <w:u w:val="single"/>
        </w:rPr>
        <w:t>指经济指标达到中标金额</w:t>
      </w:r>
      <w:r>
        <w:rPr>
          <w:rFonts w:hint="eastAsia" w:ascii="宋体" w:hAnsi="宋体" w:eastAsia="宋体"/>
          <w:sz w:val="24"/>
          <w:szCs w:val="24"/>
          <w:highlight w:val="none"/>
          <w:u w:val="single"/>
          <w:lang w:val="en-US" w:eastAsia="zh-CN"/>
        </w:rPr>
        <w:t>650</w:t>
      </w:r>
      <w:r>
        <w:rPr>
          <w:rFonts w:hint="eastAsia" w:ascii="宋体" w:hAnsi="宋体" w:eastAsia="宋体"/>
          <w:sz w:val="24"/>
          <w:szCs w:val="24"/>
          <w:highlight w:val="none"/>
          <w:u w:val="single"/>
        </w:rPr>
        <w:t>万元或以上</w:t>
      </w:r>
      <w:r>
        <w:rPr>
          <w:rFonts w:hint="eastAsia" w:ascii="宋体" w:hAnsi="宋体" w:eastAsia="宋体"/>
          <w:sz w:val="24"/>
          <w:szCs w:val="24"/>
        </w:rPr>
        <w:t>的园林绿化工程。</w:t>
      </w:r>
    </w:p>
    <w:p w14:paraId="3442A342">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注：（1）业绩取自广州公共资源交易平台城市园林绿化企业工程业绩库。</w:t>
      </w:r>
    </w:p>
    <w:p w14:paraId="33838EE0">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（2）业绩需同时提供中标通知书、施工合同、竣工验收报告或竣工验收证明。如以上资料不能证明业绩规模的技术指标（指面积、跨度等）的，须另提供可证明业绩技术指标的其他资料。</w:t>
      </w:r>
    </w:p>
    <w:p w14:paraId="33CB809A">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（3）业绩金额以中标通知书为准，中标通知书上没有金额的，以施工合同（不含补充合同）为准，完成时间以竣工验收时间为准。</w:t>
      </w:r>
    </w:p>
    <w:p w14:paraId="7E592D2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5.专职安全员须具有在有效期内的安全生产考核合格证书（C类），或建筑施工企业专职安全生产管理人员安全生产考核合格证书（C3）。</w:t>
      </w:r>
    </w:p>
    <w:p w14:paraId="417979A7">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6.投标人按照规定的格式及内容要求签署了《投标人声明》。</w:t>
      </w:r>
    </w:p>
    <w:p w14:paraId="7BFECD33">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7.关于联合体投标：本项目不接受联合体投标。</w:t>
      </w:r>
    </w:p>
    <w:p w14:paraId="5F743FCB">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8.投标人信用情况</w:t>
      </w:r>
    </w:p>
    <w:p w14:paraId="7E9CA346">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不存在《全国失信惩戒措施基础清单》惩戒内容为“在一定期限内依法取消参加依法必须进行招标的项目的投标资格”的情形</w:t>
      </w:r>
      <w:r>
        <w:rPr>
          <w:rFonts w:hint="eastAsia" w:ascii="宋体" w:hAnsi="宋体" w:eastAsia="宋体"/>
          <w:color w:val="auto"/>
          <w:sz w:val="24"/>
          <w:szCs w:val="24"/>
          <w:highlight w:val="none"/>
        </w:rPr>
        <w:t>（以《投标人声明》进行评审）</w:t>
      </w:r>
      <w:r>
        <w:rPr>
          <w:rFonts w:hint="eastAsia" w:ascii="宋体" w:hAnsi="宋体" w:eastAsia="宋体"/>
          <w:sz w:val="24"/>
          <w:szCs w:val="24"/>
        </w:rPr>
        <w:t>。</w:t>
      </w:r>
    </w:p>
    <w:p w14:paraId="0080273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注：1.投标人须在广州交易集团有限公司（广州公共资源交易中心）平台企业库办理企业信息登记，拟担任本工程项目负责人须是本企业信息登记中的在册人员。项目负责人和专职安全员不为同一人。</w:t>
      </w:r>
    </w:p>
    <w:p w14:paraId="7235F3ED">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投标人资格条件2-5项的信息取自投标人在广州交易集团有限公司（广州公共资源交易中心）平台企业库、园林绿化企业工程业绩库登记的信息，广州交易集团有限公司（广州公共资源交易中心）平台企业库、园林绿化企业工程业绩库中该部分信息将被视为投标人递交资格审查资料的一部分。评标委员会对该部分资料的审查将以递交投标文件截止时，广州交易集团有限公司（广州公共资源交易中心）平台企业库、园林绿化企业工程业绩库记录的信息为依据。投标人应及时维护其在广州交易集团有限公司（广州公共资源交易中心）平台企业库、城市园林绿化企业工程业绩库的信息，确保各项信息在有效期内。</w:t>
      </w:r>
    </w:p>
    <w:p w14:paraId="4976CCF9">
      <w:pPr>
        <w:spacing w:line="360" w:lineRule="auto"/>
        <w:ind w:firstLine="480" w:firstLineChars="200"/>
        <w:rPr>
          <w:rFonts w:ascii="宋体" w:hAnsi="宋体" w:eastAsia="宋体"/>
          <w:sz w:val="24"/>
          <w:szCs w:val="24"/>
        </w:rPr>
      </w:pPr>
      <w:r>
        <w:rPr>
          <w:rFonts w:hint="eastAsia" w:ascii="宋体" w:hAnsi="宋体" w:eastAsia="宋体"/>
          <w:sz w:val="24"/>
          <w:szCs w:val="24"/>
        </w:rPr>
        <w:t>未在招标公告第十一条单列的资审合格条件，不作为资审不合格的依据。</w:t>
      </w:r>
    </w:p>
    <w:p w14:paraId="13B20DBD">
      <w:pPr>
        <w:widowControl/>
        <w:snapToGrid w:val="0"/>
        <w:spacing w:line="360" w:lineRule="auto"/>
        <w:ind w:firstLine="480" w:firstLineChars="200"/>
        <w:jc w:val="left"/>
        <w:rPr>
          <w:rFonts w:ascii="宋体" w:hAnsi="宋体" w:eastAsia="宋体"/>
          <w:sz w:val="24"/>
          <w:szCs w:val="24"/>
        </w:rPr>
      </w:pPr>
      <w:bookmarkStart w:id="0" w:name="OLE_LINK1"/>
      <w:bookmarkStart w:id="1" w:name="OLE_LINK2"/>
      <w:r>
        <w:rPr>
          <w:rFonts w:hint="eastAsia" w:ascii="宋体" w:hAnsi="宋体" w:eastAsia="宋体"/>
          <w:sz w:val="24"/>
          <w:szCs w:val="24"/>
        </w:rPr>
        <w:t>十二、招标公告网上发布时，同时发布招标文件、施工图纸、最高投标限价、成本警示价（如有）。招标公告发布之日起计算编制投标文件时间，编制投标文件的时间不得少于20天。</w:t>
      </w:r>
    </w:p>
    <w:p w14:paraId="203D7CA9">
      <w:pPr>
        <w:widowControl/>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如招标人需发布补充公告的，以最后发布的补充公告的时间起计算编制投标文件时间，并需在招标答疑中明确说明。</w:t>
      </w:r>
    </w:p>
    <w:p w14:paraId="34600E3B">
      <w:pPr>
        <w:widowControl/>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十三、资格审查结果及评标结果将在</w:t>
      </w:r>
      <w:r>
        <w:rPr>
          <w:rFonts w:hint="eastAsia" w:ascii="宋体" w:hAnsi="宋体" w:eastAsia="宋体" w:cs="宋体"/>
          <w:sz w:val="24"/>
          <w:szCs w:val="24"/>
          <w:u w:val="single"/>
        </w:rPr>
        <w:t>广州交易集团有限公司（广州公共资源交易中心）</w:t>
      </w:r>
      <w:r>
        <w:rPr>
          <w:rFonts w:hint="eastAsia" w:ascii="宋体" w:hAnsi="宋体" w:eastAsia="宋体"/>
          <w:sz w:val="24"/>
          <w:szCs w:val="24"/>
        </w:rPr>
        <w:t>网站公示，公开接受投标人的监督。</w:t>
      </w:r>
    </w:p>
    <w:p w14:paraId="31658BAE">
      <w:pPr>
        <w:tabs>
          <w:tab w:val="left" w:pos="360"/>
        </w:tabs>
        <w:spacing w:line="360" w:lineRule="auto"/>
        <w:ind w:firstLine="480" w:firstLineChars="200"/>
        <w:rPr>
          <w:rFonts w:ascii="宋体" w:hAnsi="宋体" w:eastAsia="宋体"/>
          <w:sz w:val="24"/>
          <w:szCs w:val="24"/>
        </w:rPr>
      </w:pPr>
      <w:r>
        <w:rPr>
          <w:rFonts w:hint="eastAsia" w:ascii="宋体" w:hAnsi="宋体" w:eastAsia="宋体"/>
          <w:sz w:val="24"/>
          <w:szCs w:val="24"/>
        </w:rPr>
        <w:t>十四、满足资格审查合格条件的投标人或通过否决性条款审查的投标人不足3名时为招标失败。招标人分析招标失败原因，修正招标方案，报有关管理部门核准后，重新组织招标。</w:t>
      </w:r>
    </w:p>
    <w:p w14:paraId="607969D4">
      <w:pPr>
        <w:spacing w:line="360" w:lineRule="auto"/>
        <w:ind w:firstLine="480" w:firstLineChars="200"/>
        <w:rPr>
          <w:rFonts w:hint="eastAsia" w:ascii="宋体" w:hAnsi="宋体" w:eastAsia="宋体"/>
          <w:bCs/>
          <w:sz w:val="24"/>
        </w:rPr>
      </w:pPr>
      <w:r>
        <w:rPr>
          <w:rFonts w:hint="eastAsia" w:ascii="宋体" w:hAnsi="宋体" w:eastAsia="宋体"/>
          <w:sz w:val="24"/>
          <w:szCs w:val="24"/>
        </w:rPr>
        <w:t>十五、</w:t>
      </w:r>
      <w:r>
        <w:rPr>
          <w:rFonts w:hint="eastAsia" w:ascii="宋体" w:hAnsi="宋体" w:eastAsia="宋体"/>
          <w:bCs/>
          <w:sz w:val="24"/>
        </w:rPr>
        <w:t>本工程根据中华人民共和国现行的《建设工程工程量清单计价规范》及省、市有关计价规范设置最高投标限价。</w:t>
      </w:r>
    </w:p>
    <w:p w14:paraId="610F8309">
      <w:pPr>
        <w:spacing w:line="360" w:lineRule="auto"/>
        <w:ind w:firstLine="480" w:firstLineChars="200"/>
        <w:rPr>
          <w:rFonts w:hint="eastAsia" w:ascii="宋体" w:hAnsi="宋体" w:eastAsia="宋体" w:cs="仿宋_GB2312"/>
          <w:sz w:val="24"/>
          <w:szCs w:val="24"/>
        </w:rPr>
      </w:pPr>
      <w:r>
        <w:rPr>
          <w:rFonts w:hint="eastAsia" w:ascii="宋体" w:hAnsi="宋体" w:eastAsia="宋体"/>
          <w:sz w:val="24"/>
          <w:szCs w:val="24"/>
        </w:rPr>
        <w:t>十六、</w:t>
      </w:r>
      <w:r>
        <w:rPr>
          <w:rFonts w:hint="eastAsia" w:ascii="宋体" w:hAnsi="宋体" w:eastAsia="宋体" w:cs="仿宋_GB2312"/>
          <w:sz w:val="24"/>
          <w:szCs w:val="24"/>
        </w:rPr>
        <w:t>潜在投标人或利害关系人对本公告及招标文件内容有异议的，应当在投标截止时间10日前通过电子交易平台或书面形式向招标人提出。通过电子交易平台提出异议的，招标人线上作出答复。招标人应当自收到异议之日起3日内作出答复；作出答复前，应当暂停招标投标活动。</w:t>
      </w:r>
    </w:p>
    <w:p w14:paraId="1AD6BC3D">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异议受理部门：</w:t>
      </w:r>
      <w:r>
        <w:rPr>
          <w:rFonts w:hint="eastAsia" w:ascii="宋体" w:hAnsi="宋体" w:eastAsia="宋体" w:cs="宋体"/>
          <w:sz w:val="24"/>
          <w:szCs w:val="24"/>
          <w:highlight w:val="none"/>
          <w:u w:val="single"/>
          <w:lang w:eastAsia="zh-CN"/>
        </w:rPr>
        <w:t>广州市石门国家森林公园管理中心</w:t>
      </w:r>
    </w:p>
    <w:p w14:paraId="160DDEB0">
      <w:p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异议受理电话：</w:t>
      </w:r>
      <w:r>
        <w:rPr>
          <w:rFonts w:hint="eastAsia" w:ascii="宋体" w:hAnsi="宋体" w:eastAsia="宋体"/>
          <w:sz w:val="24"/>
          <w:szCs w:val="24"/>
          <w:highlight w:val="none"/>
          <w:u w:val="single"/>
          <w:lang w:eastAsia="zh-CN"/>
        </w:rPr>
        <w:t>020-37977391</w:t>
      </w:r>
    </w:p>
    <w:p w14:paraId="677F57A7">
      <w:pPr>
        <w:spacing w:line="360" w:lineRule="auto"/>
        <w:ind w:firstLine="480" w:firstLineChars="200"/>
        <w:rPr>
          <w:rFonts w:hint="eastAsia" w:ascii="宋体" w:hAnsi="宋体" w:eastAsia="宋体" w:cs="宋体"/>
          <w:color w:val="000000"/>
          <w:sz w:val="24"/>
          <w:highlight w:val="none"/>
          <w:u w:val="singl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lang w:eastAsia="zh-CN"/>
        </w:rPr>
        <w:t>广州市从化区温泉镇桃园洞大岭山林场</w:t>
      </w:r>
    </w:p>
    <w:p w14:paraId="1C6F7EE0">
      <w:pPr>
        <w:spacing w:line="360" w:lineRule="auto"/>
        <w:ind w:firstLine="480" w:firstLineChars="200"/>
        <w:rPr>
          <w:rFonts w:ascii="宋体" w:hAnsi="宋体" w:eastAsia="宋体"/>
          <w:sz w:val="24"/>
          <w:szCs w:val="24"/>
          <w:highlight w:val="none"/>
        </w:rPr>
      </w:pPr>
      <w:r>
        <w:rPr>
          <w:rFonts w:hint="eastAsia" w:ascii="宋体" w:hAnsi="宋体" w:eastAsia="宋体" w:cs="仿宋_GB2312"/>
          <w:sz w:val="24"/>
          <w:szCs w:val="24"/>
          <w:highlight w:val="none"/>
        </w:rPr>
        <w:t>投标人或利害关系人就本公告及招标文件中任何违法及不公平内容依法向</w:t>
      </w:r>
      <w:r>
        <w:rPr>
          <w:rFonts w:hint="eastAsia" w:ascii="宋体" w:hAnsi="宋体" w:eastAsia="宋体" w:cs="宋体"/>
          <w:sz w:val="24"/>
          <w:highlight w:val="none"/>
          <w:u w:val="single"/>
          <w:lang w:eastAsia="zh-CN"/>
        </w:rPr>
        <w:t>广州市林业和园林局</w:t>
      </w:r>
      <w:r>
        <w:rPr>
          <w:rFonts w:hint="eastAsia" w:ascii="宋体" w:hAnsi="宋体" w:eastAsia="宋体" w:cs="仿宋_GB2312"/>
          <w:sz w:val="24"/>
          <w:szCs w:val="24"/>
          <w:highlight w:val="none"/>
        </w:rPr>
        <w:t>署名投诉</w:t>
      </w:r>
      <w:r>
        <w:rPr>
          <w:rFonts w:hint="eastAsia" w:ascii="宋体" w:hAnsi="宋体" w:eastAsia="宋体"/>
          <w:sz w:val="24"/>
          <w:szCs w:val="24"/>
          <w:highlight w:val="none"/>
        </w:rPr>
        <w:t>。</w:t>
      </w:r>
    </w:p>
    <w:p w14:paraId="65E668C1">
      <w:pPr>
        <w:spacing w:line="360" w:lineRule="auto"/>
        <w:ind w:firstLine="480" w:firstLineChars="200"/>
        <w:rPr>
          <w:rFonts w:hint="eastAsia" w:ascii="宋体" w:hAnsi="宋体" w:eastAsia="宋体"/>
          <w:sz w:val="24"/>
          <w:highlight w:val="none"/>
          <w:u w:val="single"/>
          <w:lang w:eastAsia="zh-CN"/>
        </w:rPr>
      </w:pPr>
      <w:r>
        <w:rPr>
          <w:rFonts w:hint="eastAsia" w:ascii="宋体" w:hAnsi="宋体" w:eastAsia="宋体" w:cs="宋体"/>
          <w:sz w:val="24"/>
          <w:szCs w:val="24"/>
          <w:highlight w:val="none"/>
        </w:rPr>
        <w:t>投诉受理电话：</w:t>
      </w:r>
      <w:r>
        <w:rPr>
          <w:rFonts w:hint="eastAsia" w:ascii="宋体" w:hAnsi="宋体" w:eastAsia="宋体"/>
          <w:sz w:val="24"/>
          <w:highlight w:val="none"/>
          <w:u w:val="single"/>
          <w:lang w:eastAsia="zh-CN"/>
        </w:rPr>
        <w:t>020-83865773</w:t>
      </w:r>
    </w:p>
    <w:p w14:paraId="3AF1E0A5">
      <w:pPr>
        <w:spacing w:line="360" w:lineRule="auto"/>
        <w:ind w:firstLine="480" w:firstLineChars="2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t>地        址：</w:t>
      </w:r>
      <w:r>
        <w:rPr>
          <w:rFonts w:hint="eastAsia" w:ascii="宋体" w:hAnsi="宋体" w:eastAsia="宋体" w:cs="仿宋_GB2312"/>
          <w:color w:val="auto"/>
          <w:sz w:val="24"/>
          <w:szCs w:val="24"/>
          <w:highlight w:val="none"/>
          <w:u w:val="single"/>
          <w:lang w:eastAsia="zh-CN"/>
        </w:rPr>
        <w:t>广东省广州市环市东路348号</w:t>
      </w:r>
    </w:p>
    <w:bookmarkEnd w:id="0"/>
    <w:bookmarkEnd w:id="1"/>
    <w:p w14:paraId="535D33A3">
      <w:pPr>
        <w:spacing w:line="360" w:lineRule="auto"/>
        <w:ind w:firstLine="480" w:firstLineChars="200"/>
        <w:rPr>
          <w:rFonts w:ascii="宋体" w:hAnsi="宋体" w:eastAsia="宋体"/>
          <w:sz w:val="24"/>
          <w:szCs w:val="24"/>
        </w:rPr>
      </w:pPr>
      <w:r>
        <w:rPr>
          <w:rFonts w:hint="eastAsia" w:ascii="宋体" w:hAnsi="宋体" w:eastAsia="宋体"/>
          <w:sz w:val="24"/>
          <w:szCs w:val="24"/>
        </w:rPr>
        <w:t>十七、本公告在广州交易集团有限公司（广州公共资源交易中心）网站（网址：http://www.gzggzy.cn/）、中国招标投标公共服务平台（网址：</w:t>
      </w:r>
      <w:r>
        <w:rPr>
          <w:rFonts w:ascii="宋体" w:hAnsi="宋体" w:eastAsia="宋体"/>
          <w:sz w:val="24"/>
          <w:szCs w:val="24"/>
        </w:rPr>
        <w:t>http://www.cebpubservice.com/</w:t>
      </w:r>
      <w:r>
        <w:rPr>
          <w:rFonts w:hint="eastAsia" w:ascii="宋体" w:hAnsi="宋体" w:eastAsia="宋体"/>
          <w:sz w:val="24"/>
          <w:szCs w:val="24"/>
        </w:rPr>
        <w:t>）和广东省招标投标监管网（网址：http://zbtb.gd.gov.cn/）同时发布，本公告的修改、补充，在</w:t>
      </w:r>
      <w:r>
        <w:rPr>
          <w:rFonts w:hint="eastAsia" w:ascii="宋体" w:hAnsi="宋体" w:eastAsia="宋体"/>
          <w:sz w:val="24"/>
          <w:szCs w:val="24"/>
          <w:u w:val="single"/>
        </w:rPr>
        <w:t>广州交易集团有限公司（广州公共资源交易中心）网站</w:t>
      </w:r>
      <w:r>
        <w:rPr>
          <w:rFonts w:hint="eastAsia" w:ascii="宋体" w:hAnsi="宋体" w:eastAsia="宋体"/>
          <w:sz w:val="24"/>
          <w:szCs w:val="24"/>
        </w:rPr>
        <w:t>发布。本公告在各法定媒体发布的文本应当一致，如有不同之处，以在</w:t>
      </w:r>
      <w:r>
        <w:rPr>
          <w:rFonts w:hint="eastAsia" w:ascii="宋体" w:hAnsi="宋体" w:eastAsia="宋体"/>
          <w:sz w:val="24"/>
          <w:szCs w:val="24"/>
          <w:u w:val="single"/>
        </w:rPr>
        <w:t>广州交易集团有限公司（广州公共资源交易中心）网站</w:t>
      </w:r>
      <w:r>
        <w:rPr>
          <w:rFonts w:hint="eastAsia" w:ascii="宋体" w:hAnsi="宋体" w:eastAsia="宋体"/>
          <w:sz w:val="24"/>
          <w:szCs w:val="24"/>
        </w:rPr>
        <w:t>发布的文本为准。</w:t>
      </w:r>
    </w:p>
    <w:p w14:paraId="1950DE79">
      <w:pPr>
        <w:spacing w:line="360" w:lineRule="auto"/>
        <w:ind w:firstLine="480" w:firstLineChars="200"/>
        <w:rPr>
          <w:rFonts w:ascii="宋体" w:hAnsi="宋体" w:eastAsia="宋体"/>
          <w:sz w:val="24"/>
          <w:szCs w:val="24"/>
        </w:rPr>
      </w:pPr>
      <w:r>
        <w:rPr>
          <w:rFonts w:hint="eastAsia" w:ascii="宋体" w:hAnsi="宋体" w:eastAsia="宋体"/>
          <w:sz w:val="24"/>
          <w:szCs w:val="24"/>
        </w:rPr>
        <w:t>十八、本公告及招标文件使用GZYLZB2023-1招标文件范本。招标人可根据项目需求在下划线内填写内容，其他部分不得随意修改，如确需修改，与范本内容不同之处均以下划线标明。所有标明下划线部分属于本公告的组成部分，同其他部分具有同等效力。</w:t>
      </w:r>
    </w:p>
    <w:p w14:paraId="79AB38C4">
      <w:pPr>
        <w:spacing w:line="360" w:lineRule="auto"/>
        <w:ind w:firstLine="480" w:firstLineChars="200"/>
        <w:rPr>
          <w:rFonts w:ascii="宋体" w:hAnsi="宋体" w:eastAsia="宋体"/>
          <w:sz w:val="24"/>
          <w:szCs w:val="24"/>
        </w:rPr>
      </w:pPr>
      <w:r>
        <w:rPr>
          <w:rFonts w:hint="eastAsia" w:ascii="宋体" w:hAnsi="宋体" w:eastAsia="宋体"/>
          <w:sz w:val="24"/>
          <w:szCs w:val="24"/>
        </w:rPr>
        <w:t>电子投标文件的编制须使用</w:t>
      </w:r>
      <w:r>
        <w:rPr>
          <w:rFonts w:hint="eastAsia" w:ascii="宋体" w:hAnsi="宋体" w:eastAsia="宋体"/>
          <w:sz w:val="24"/>
          <w:szCs w:val="24"/>
          <w:u w:val="single"/>
        </w:rPr>
        <w:t>最新</w:t>
      </w:r>
      <w:r>
        <w:rPr>
          <w:rFonts w:hint="eastAsia" w:ascii="宋体" w:hAnsi="宋体" w:eastAsia="宋体"/>
          <w:sz w:val="24"/>
          <w:szCs w:val="24"/>
        </w:rPr>
        <w:t>版本的投标文件管理软件。</w:t>
      </w:r>
    </w:p>
    <w:p w14:paraId="75867224">
      <w:pPr>
        <w:spacing w:line="360" w:lineRule="auto"/>
        <w:ind w:firstLine="480" w:firstLineChars="200"/>
        <w:rPr>
          <w:rFonts w:ascii="宋体" w:hAnsi="宋体" w:eastAsia="宋体"/>
          <w:sz w:val="24"/>
          <w:szCs w:val="24"/>
        </w:rPr>
      </w:pPr>
      <w:r>
        <w:rPr>
          <w:rFonts w:hint="eastAsia" w:ascii="宋体" w:hAnsi="宋体" w:eastAsia="宋体"/>
          <w:sz w:val="24"/>
          <w:szCs w:val="24"/>
        </w:rPr>
        <w:t>十九、本项目为电子评标，投标文件一律不接受纸质文件，投标人将被要求递交具备法律效力的电子投标文件。为此，投标人应当使用在广东省内依法设立的电子认证服务机构发放的电子签名认证证书对电子投标文件进行电子签名及电子签章。投标人可以到上述电子认证服务机构在广州公共资源交易平台设立的办理点办理电子签名认证证书和电子签章。（已经办理过电子签名证书的可携带电子签名证书到上述办理点增加电子签章。）</w:t>
      </w:r>
    </w:p>
    <w:p w14:paraId="28FC60ED">
      <w:pPr>
        <w:spacing w:line="360" w:lineRule="auto"/>
        <w:ind w:firstLine="480" w:firstLineChars="200"/>
        <w:rPr>
          <w:rFonts w:ascii="宋体" w:hAnsi="宋体" w:eastAsia="宋体"/>
          <w:sz w:val="24"/>
          <w:szCs w:val="24"/>
        </w:rPr>
      </w:pPr>
      <w:r>
        <w:rPr>
          <w:rFonts w:hint="eastAsia" w:ascii="宋体" w:hAnsi="宋体" w:eastAsia="宋体"/>
          <w:sz w:val="24"/>
          <w:szCs w:val="24"/>
        </w:rPr>
        <w:t>电子投标文件的编制须使用</w:t>
      </w:r>
      <w:r>
        <w:rPr>
          <w:rFonts w:hint="eastAsia" w:ascii="宋体" w:hAnsi="宋体" w:eastAsia="宋体"/>
          <w:sz w:val="24"/>
          <w:szCs w:val="24"/>
          <w:u w:val="single"/>
        </w:rPr>
        <w:t>最新</w:t>
      </w:r>
      <w:r>
        <w:rPr>
          <w:rFonts w:hint="eastAsia" w:ascii="宋体" w:hAnsi="宋体" w:eastAsia="宋体"/>
          <w:sz w:val="24"/>
          <w:szCs w:val="24"/>
        </w:rPr>
        <w:t>版本的投标文件管理软件。</w:t>
      </w:r>
    </w:p>
    <w:p w14:paraId="77F11EBF">
      <w:pPr>
        <w:ind w:firstLine="480" w:firstLineChars="200"/>
        <w:rPr>
          <w:rFonts w:hint="eastAsia"/>
        </w:rPr>
      </w:pPr>
      <w:r>
        <w:rPr>
          <w:rFonts w:hint="eastAsia" w:ascii="宋体" w:hAnsi="宋体" w:eastAsia="宋体"/>
          <w:sz w:val="24"/>
          <w:szCs w:val="24"/>
        </w:rPr>
        <w:t>二十、投标人在</w:t>
      </w:r>
      <w:r>
        <w:rPr>
          <w:rFonts w:hint="eastAsia" w:ascii="宋体" w:hAnsi="宋体" w:eastAsia="宋体"/>
          <w:sz w:val="24"/>
          <w:szCs w:val="24"/>
          <w:u w:val="single"/>
        </w:rPr>
        <w:t>广州交易集团有限公司（广州公共资源交易中心）网站</w:t>
      </w:r>
      <w:r>
        <w:rPr>
          <w:rFonts w:hint="eastAsia" w:ascii="宋体" w:hAnsi="宋体" w:eastAsia="宋体"/>
          <w:sz w:val="24"/>
          <w:szCs w:val="24"/>
        </w:rPr>
        <w:t>下载招标图纸。</w:t>
      </w:r>
    </w:p>
    <w:p w14:paraId="06CCC69D">
      <w:pPr>
        <w:wordWrap w:val="0"/>
        <w:spacing w:line="360" w:lineRule="auto"/>
        <w:ind w:firstLine="0" w:firstLineChars="0"/>
        <w:jc w:val="right"/>
        <w:rPr>
          <w:rFonts w:hint="eastAsia" w:ascii="宋体" w:hAnsi="宋体" w:eastAsia="宋体"/>
          <w:color w:val="auto"/>
          <w:sz w:val="24"/>
          <w:szCs w:val="24"/>
          <w:highlight w:val="none"/>
          <w:lang w:val="en-US" w:eastAsia="zh-CN"/>
        </w:rPr>
      </w:pPr>
    </w:p>
    <w:p w14:paraId="122C0062">
      <w:pPr>
        <w:wordWrap w:val="0"/>
        <w:spacing w:line="360" w:lineRule="auto"/>
        <w:ind w:firstLine="0" w:firstLineChars="0"/>
        <w:jc w:val="right"/>
        <w:rPr>
          <w:rFonts w:hint="eastAsia" w:ascii="宋体" w:hAnsi="宋体" w:eastAsia="宋体"/>
          <w:color w:val="auto"/>
          <w:sz w:val="24"/>
          <w:szCs w:val="24"/>
          <w:highlight w:val="none"/>
          <w:lang w:val="en-US" w:eastAsia="zh-CN"/>
        </w:rPr>
      </w:pPr>
    </w:p>
    <w:p w14:paraId="59258B31">
      <w:pPr>
        <w:wordWrap w:val="0"/>
        <w:spacing w:line="360" w:lineRule="auto"/>
        <w:ind w:firstLine="0" w:firstLineChars="0"/>
        <w:jc w:val="right"/>
        <w:rPr>
          <w:rFonts w:hint="eastAsia" w:ascii="宋体" w:hAnsi="宋体" w:eastAsia="宋体"/>
          <w:color w:val="auto"/>
          <w:sz w:val="24"/>
          <w:szCs w:val="24"/>
          <w:highlight w:val="none"/>
          <w:lang w:val="en-US" w:eastAsia="zh-CN"/>
        </w:rPr>
      </w:pPr>
    </w:p>
    <w:p w14:paraId="44CAEFCC">
      <w:pPr>
        <w:wordWrap w:val="0"/>
        <w:spacing w:line="360" w:lineRule="auto"/>
        <w:ind w:firstLine="0" w:firstLineChars="0"/>
        <w:jc w:val="right"/>
        <w:rPr>
          <w:rFonts w:hint="eastAsia" w:ascii="宋体" w:hAnsi="宋体" w:eastAsia="宋体"/>
          <w:color w:val="auto"/>
          <w:sz w:val="24"/>
          <w:szCs w:val="24"/>
          <w:highlight w:val="none"/>
          <w:lang w:val="en-US" w:eastAsia="zh-CN"/>
        </w:rPr>
      </w:pPr>
    </w:p>
    <w:p w14:paraId="0450F2AF">
      <w:pPr>
        <w:wordWrap w:val="0"/>
        <w:spacing w:line="360" w:lineRule="auto"/>
        <w:ind w:firstLine="0" w:firstLineChars="0"/>
        <w:jc w:val="right"/>
        <w:rPr>
          <w:rFonts w:hint="eastAsia" w:ascii="宋体" w:hAnsi="宋体" w:eastAsia="宋体"/>
          <w:color w:val="auto"/>
          <w:sz w:val="24"/>
          <w:szCs w:val="24"/>
          <w:highlight w:val="none"/>
          <w:lang w:val="en-US" w:eastAsia="zh-CN"/>
        </w:rPr>
      </w:pPr>
    </w:p>
    <w:p w14:paraId="1333F2B3">
      <w:pPr>
        <w:wordWrap w:val="0"/>
        <w:spacing w:line="360" w:lineRule="auto"/>
        <w:ind w:firstLine="0" w:firstLineChars="0"/>
        <w:jc w:val="right"/>
        <w:rPr>
          <w:rFonts w:hint="default" w:ascii="宋体" w:hAnsi="宋体" w:eastAsia="宋体" w:cs="宋体"/>
          <w:szCs w:val="24"/>
          <w:u w:val="single"/>
          <w:lang w:val="en-US" w:eastAsia="zh-CN"/>
        </w:rPr>
      </w:pPr>
      <w:r>
        <w:rPr>
          <w:rFonts w:hint="eastAsia" w:ascii="宋体" w:hAnsi="宋体" w:eastAsia="宋体" w:cs="Times New Roman"/>
          <w:color w:val="auto"/>
          <w:sz w:val="24"/>
          <w:szCs w:val="24"/>
          <w:highlight w:val="none"/>
          <w:u w:val="single"/>
        </w:rPr>
        <w:t>招标单位：</w:t>
      </w:r>
      <w:r>
        <w:rPr>
          <w:rFonts w:hint="eastAsia" w:ascii="宋体" w:hAnsi="宋体" w:eastAsia="宋体" w:cs="Times New Roman"/>
          <w:color w:val="auto"/>
          <w:sz w:val="24"/>
          <w:szCs w:val="24"/>
          <w:highlight w:val="none"/>
          <w:u w:val="single"/>
          <w:lang w:eastAsia="zh-CN"/>
        </w:rPr>
        <w:t>广州市石门国家森林公园管理中心</w:t>
      </w:r>
    </w:p>
    <w:p w14:paraId="423B5A35">
      <w:pPr>
        <w:spacing w:line="360" w:lineRule="auto"/>
        <w:ind w:firstLine="3360" w:firstLineChars="1400"/>
        <w:jc w:val="right"/>
        <w:rPr>
          <w:rFonts w:hint="eastAsia" w:ascii="宋体" w:hAnsi="宋体" w:eastAsia="宋体"/>
          <w:color w:val="auto"/>
          <w:sz w:val="24"/>
          <w:szCs w:val="24"/>
          <w:highlight w:val="none"/>
          <w:u w:val="single"/>
          <w:lang w:eastAsia="zh-CN"/>
        </w:rPr>
      </w:pPr>
      <w:r>
        <w:rPr>
          <w:rFonts w:hint="eastAsia" w:ascii="宋体" w:hAnsi="宋体" w:eastAsia="宋体"/>
          <w:color w:val="auto"/>
          <w:sz w:val="24"/>
          <w:szCs w:val="24"/>
          <w:highlight w:val="none"/>
        </w:rPr>
        <w:t>招标代理</w:t>
      </w:r>
      <w:r>
        <w:rPr>
          <w:rFonts w:hint="eastAsia" w:ascii="宋体" w:hAnsi="宋体" w:eastAsia="宋体"/>
          <w:color w:val="auto"/>
          <w:sz w:val="24"/>
          <w:szCs w:val="24"/>
          <w:highlight w:val="none"/>
          <w:lang w:eastAsia="zh-CN"/>
        </w:rPr>
        <w:t>机构</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lang w:eastAsia="zh-CN"/>
        </w:rPr>
        <w:t>广东省建东工程监理有限公司</w:t>
      </w:r>
    </w:p>
    <w:p w14:paraId="425B810A">
      <w:pPr>
        <w:spacing w:line="360" w:lineRule="auto"/>
        <w:ind w:firstLine="3360" w:firstLineChars="1400"/>
        <w:jc w:val="right"/>
        <w:rPr>
          <w:rFonts w:hint="eastAsia" w:ascii="宋体" w:hAnsi="宋体" w:eastAsia="宋体" w:cs="宋体"/>
          <w:szCs w:val="24"/>
          <w:u w:val="single"/>
        </w:rPr>
      </w:pPr>
      <w:r>
        <w:rPr>
          <w:rFonts w:hint="eastAsia" w:ascii="宋体" w:hAnsi="宋体" w:eastAsia="宋体"/>
          <w:color w:val="auto"/>
          <w:sz w:val="24"/>
          <w:szCs w:val="24"/>
          <w:highlight w:val="none"/>
        </w:rPr>
        <w:t>日　　期：</w:t>
      </w:r>
      <w:r>
        <w:rPr>
          <w:rFonts w:hint="eastAsia" w:ascii="宋体" w:hAnsi="宋体" w:eastAsia="宋体"/>
          <w:color w:val="auto"/>
          <w:sz w:val="24"/>
          <w:szCs w:val="24"/>
          <w:highlight w:val="none"/>
          <w:lang w:eastAsia="zh-CN"/>
        </w:rPr>
        <w:t>2025年</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月   日</w:t>
      </w:r>
    </w:p>
    <w:p w14:paraId="1B6054B5"/>
    <w:sectPr>
      <w:footerReference r:id="rId6" w:type="first"/>
      <w:footerReference r:id="rId5" w:type="default"/>
      <w:pgSz w:w="11906" w:h="16838"/>
      <w:pgMar w:top="1304" w:right="1304" w:bottom="1304" w:left="1304"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DC8EF">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C54DD7">
                          <w:pPr>
                            <w:pStyle w:val="4"/>
                            <w:jc w:val="center"/>
                          </w:pPr>
                          <w:r>
                            <w:fldChar w:fldCharType="begin"/>
                          </w:r>
                          <w:r>
                            <w:instrText xml:space="preserve">PAGE   \* MERGEFORMAT</w:instrText>
                          </w:r>
                          <w:r>
                            <w:fldChar w:fldCharType="separate"/>
                          </w:r>
                          <w:r>
                            <w:rPr>
                              <w:lang w:val="zh-CN"/>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AC54DD7">
                    <w:pPr>
                      <w:pStyle w:val="4"/>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14:paraId="4903995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4754B">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91CDA5">
                          <w:pPr>
                            <w:pStyle w:val="4"/>
                            <w:jc w:val="center"/>
                          </w:pPr>
                          <w:r>
                            <w:fldChar w:fldCharType="begin"/>
                          </w:r>
                          <w:r>
                            <w:instrText xml:space="preserve">PAGE   \* MERGEFORMAT</w:instrText>
                          </w:r>
                          <w:r>
                            <w:fldChar w:fldCharType="separate"/>
                          </w:r>
                          <w:r>
                            <w:rPr>
                              <w:lang w:val="zh-CN"/>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991CDA5">
                    <w:pPr>
                      <w:pStyle w:val="4"/>
                      <w:jc w:val="center"/>
                    </w:pPr>
                    <w:r>
                      <w:fldChar w:fldCharType="begin"/>
                    </w:r>
                    <w:r>
                      <w:instrText xml:space="preserve">PAGE   \* MERGEFORMAT</w:instrText>
                    </w:r>
                    <w:r>
                      <w:fldChar w:fldCharType="separate"/>
                    </w:r>
                    <w:r>
                      <w:rPr>
                        <w:lang w:val="zh-CN"/>
                      </w:rPr>
                      <w:t>3</w:t>
                    </w:r>
                    <w:r>
                      <w:fldChar w:fldCharType="end"/>
                    </w:r>
                  </w:p>
                </w:txbxContent>
              </v:textbox>
            </v:shape>
          </w:pict>
        </mc:Fallback>
      </mc:AlternateContent>
    </w:r>
  </w:p>
  <w:p w14:paraId="003CD14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A5661">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BF04D8">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FBF04D8">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98C6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 w:name="KSO_WPS_MARK_KEY" w:val="148d3c89-9907-45b6-98fd-baa3615b859e"/>
  </w:docVars>
  <w:rsids>
    <w:rsidRoot w:val="0AE41151"/>
    <w:rsid w:val="03702755"/>
    <w:rsid w:val="03CE5D7E"/>
    <w:rsid w:val="06712BB6"/>
    <w:rsid w:val="0AE41151"/>
    <w:rsid w:val="0DA038B3"/>
    <w:rsid w:val="130848A2"/>
    <w:rsid w:val="16DB0A5B"/>
    <w:rsid w:val="1CBB2EFD"/>
    <w:rsid w:val="1CC700BA"/>
    <w:rsid w:val="1E9B0663"/>
    <w:rsid w:val="1F145A13"/>
    <w:rsid w:val="26F84928"/>
    <w:rsid w:val="2EEC4781"/>
    <w:rsid w:val="32B92826"/>
    <w:rsid w:val="345A54E1"/>
    <w:rsid w:val="3E065A4C"/>
    <w:rsid w:val="40A01497"/>
    <w:rsid w:val="41DC55F3"/>
    <w:rsid w:val="42181B5C"/>
    <w:rsid w:val="451505D5"/>
    <w:rsid w:val="468643D2"/>
    <w:rsid w:val="67A54D75"/>
    <w:rsid w:val="726C6219"/>
    <w:rsid w:val="76343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rPr>
      <w:rFonts w:ascii="宋体" w:hAnsi="宋体"/>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3431</Words>
  <Characters>3691</Characters>
  <Lines>0</Lines>
  <Paragraphs>0</Paragraphs>
  <TotalTime>71</TotalTime>
  <ScaleCrop>false</ScaleCrop>
  <LinksUpToDate>false</LinksUpToDate>
  <CharactersWithSpaces>3784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2025-03-04T03:17:00Z</dcterms:created>
  <dc:creator>kb</dc:creator>
  <cp:lastModifiedBy>kb</cp:lastModifiedBy>
  <dcterms:modified xsi:type="dcterms:W3CDTF">2025-04-11T03:52:00Z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29182C8DFFFA41F9BCDC50649DAC6142_13</vt:lpwstr>
  </property>
  <property fmtid="{D5CDD505-2E9C-101B-9397-08002B2CF9AE}" pid="4" name="KSOTemplateDocerSaveRecord">
    <vt:lpwstr>eyJoZGlkIjoiMDRiMjk4YzlkY2FjYTA0ZDc4NTA0NGNiNjlkODYwYzIiLCJ1c2VySWQiOiIzNzk3NTIzNTgifQ==</vt:lpwstr>
  </property>
</Properties>
</file>