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F8EC7F">
      <w:pPr>
        <w:spacing w:line="360" w:lineRule="auto"/>
        <w:rPr>
          <w:rFonts w:ascii="宋体" w:hAnsi="宋体" w:eastAsia="宋体" w:cs="Times New Roman"/>
          <w:b/>
          <w:kern w:val="0"/>
          <w:sz w:val="44"/>
          <w:szCs w:val="44"/>
          <w:highlight w:val="none"/>
        </w:rPr>
      </w:pPr>
      <w:bookmarkStart w:id="0" w:name="bookmark80"/>
      <w:bookmarkStart w:id="1" w:name="bookmark79"/>
      <w:bookmarkStart w:id="2" w:name="bookmark81"/>
    </w:p>
    <w:p w14:paraId="20D31932">
      <w:pPr>
        <w:spacing w:line="300" w:lineRule="auto"/>
        <w:jc w:val="center"/>
        <w:rPr>
          <w:rFonts w:hint="eastAsia" w:ascii="宋体" w:hAnsi="宋体" w:eastAsia="宋体" w:cs="Times New Roman"/>
          <w:b/>
          <w:bCs/>
          <w:spacing w:val="26"/>
          <w:sz w:val="44"/>
          <w:szCs w:val="44"/>
          <w:highlight w:val="none"/>
          <w:lang w:eastAsia="zh-CN"/>
        </w:rPr>
      </w:pPr>
      <w:r>
        <w:rPr>
          <w:rFonts w:hint="eastAsia" w:ascii="宋体" w:hAnsi="宋体" w:eastAsia="宋体" w:cs="Times New Roman"/>
          <w:b/>
          <w:bCs/>
          <w:spacing w:val="26"/>
          <w:sz w:val="44"/>
          <w:szCs w:val="44"/>
          <w:highlight w:val="none"/>
          <w:lang w:eastAsia="zh-CN"/>
        </w:rPr>
        <w:t>花景大道（右干渠-花都大道）工程第三方检测监测</w:t>
      </w:r>
    </w:p>
    <w:p w14:paraId="52F602BB">
      <w:pPr>
        <w:spacing w:line="300" w:lineRule="auto"/>
        <w:jc w:val="center"/>
        <w:rPr>
          <w:rFonts w:ascii="宋体" w:hAnsi="宋体" w:eastAsia="宋体" w:cs="Times New Roman"/>
          <w:b/>
          <w:bCs/>
          <w:spacing w:val="26"/>
          <w:sz w:val="44"/>
          <w:szCs w:val="44"/>
          <w:highlight w:val="none"/>
        </w:rPr>
      </w:pPr>
    </w:p>
    <w:p w14:paraId="6DAECD38">
      <w:pPr>
        <w:spacing w:line="300" w:lineRule="auto"/>
        <w:jc w:val="center"/>
        <w:rPr>
          <w:rFonts w:ascii="宋体" w:hAnsi="宋体" w:eastAsia="宋体" w:cs="Times New Roman"/>
          <w:b/>
          <w:bCs/>
          <w:spacing w:val="26"/>
          <w:sz w:val="84"/>
          <w:szCs w:val="84"/>
          <w:highlight w:val="none"/>
        </w:rPr>
      </w:pPr>
      <w:bookmarkStart w:id="27" w:name="_GoBack"/>
      <w:bookmarkEnd w:id="27"/>
    </w:p>
    <w:p w14:paraId="6287E7E3">
      <w:pPr>
        <w:spacing w:line="300" w:lineRule="auto"/>
        <w:jc w:val="center"/>
        <w:rPr>
          <w:rFonts w:ascii="宋体" w:hAnsi="宋体" w:eastAsia="宋体" w:cs="Times New Roman"/>
          <w:b/>
          <w:bCs/>
          <w:spacing w:val="26"/>
          <w:sz w:val="84"/>
          <w:szCs w:val="84"/>
          <w:highlight w:val="none"/>
        </w:rPr>
      </w:pPr>
    </w:p>
    <w:p w14:paraId="3B08DDCD">
      <w:pPr>
        <w:spacing w:line="300" w:lineRule="auto"/>
        <w:jc w:val="both"/>
        <w:rPr>
          <w:rFonts w:ascii="宋体" w:hAnsi="宋体" w:eastAsia="宋体" w:cs="Times New Roman"/>
          <w:b/>
          <w:bCs/>
          <w:spacing w:val="26"/>
          <w:sz w:val="84"/>
          <w:szCs w:val="84"/>
          <w:highlight w:val="none"/>
        </w:rPr>
      </w:pPr>
    </w:p>
    <w:p w14:paraId="24F47C7A">
      <w:pPr>
        <w:spacing w:line="300" w:lineRule="auto"/>
        <w:jc w:val="center"/>
        <w:rPr>
          <w:rFonts w:ascii="宋体" w:hAnsi="宋体" w:eastAsia="宋体" w:cs="Times New Roman"/>
          <w:b/>
          <w:bCs/>
          <w:spacing w:val="26"/>
          <w:sz w:val="84"/>
          <w:szCs w:val="84"/>
          <w:highlight w:val="none"/>
        </w:rPr>
      </w:pPr>
      <w:r>
        <w:rPr>
          <w:rFonts w:hint="eastAsia" w:ascii="宋体" w:hAnsi="宋体" w:eastAsia="宋体" w:cs="Times New Roman"/>
          <w:b/>
          <w:bCs/>
          <w:spacing w:val="26"/>
          <w:sz w:val="84"/>
          <w:szCs w:val="84"/>
          <w:highlight w:val="none"/>
        </w:rPr>
        <w:t>招标公告</w:t>
      </w:r>
    </w:p>
    <w:p w14:paraId="2857F28E">
      <w:pPr>
        <w:spacing w:line="360" w:lineRule="auto"/>
        <w:jc w:val="center"/>
        <w:rPr>
          <w:rFonts w:ascii="宋体" w:hAnsi="宋体" w:eastAsia="宋体" w:cs="Times New Roman"/>
          <w:sz w:val="48"/>
          <w:szCs w:val="21"/>
          <w:highlight w:val="none"/>
        </w:rPr>
      </w:pPr>
    </w:p>
    <w:p w14:paraId="47D7E692">
      <w:pPr>
        <w:spacing w:line="360" w:lineRule="auto"/>
        <w:jc w:val="center"/>
        <w:rPr>
          <w:rFonts w:ascii="宋体" w:hAnsi="宋体" w:eastAsia="宋体" w:cs="Times New Roman"/>
          <w:sz w:val="32"/>
          <w:szCs w:val="32"/>
          <w:highlight w:val="none"/>
        </w:rPr>
      </w:pPr>
    </w:p>
    <w:p w14:paraId="45D741B4">
      <w:pPr>
        <w:spacing w:line="360" w:lineRule="auto"/>
        <w:jc w:val="center"/>
        <w:rPr>
          <w:rFonts w:ascii="宋体" w:hAnsi="宋体" w:eastAsia="宋体" w:cs="Times New Roman"/>
          <w:sz w:val="20"/>
          <w:szCs w:val="20"/>
          <w:highlight w:val="none"/>
        </w:rPr>
      </w:pPr>
    </w:p>
    <w:p w14:paraId="0F274705">
      <w:pPr>
        <w:spacing w:line="360" w:lineRule="auto"/>
        <w:jc w:val="both"/>
        <w:rPr>
          <w:rFonts w:ascii="宋体" w:hAnsi="宋体" w:eastAsia="宋体" w:cs="Times New Roman"/>
          <w:sz w:val="20"/>
          <w:szCs w:val="20"/>
          <w:highlight w:val="none"/>
        </w:rPr>
      </w:pPr>
    </w:p>
    <w:p w14:paraId="37DA9ADA">
      <w:pPr>
        <w:rPr>
          <w:rFonts w:ascii="宋体" w:hAnsi="Courier New" w:eastAsia="宋体" w:cs="Times New Roman"/>
          <w:kern w:val="0"/>
          <w:sz w:val="20"/>
          <w:szCs w:val="20"/>
          <w:highlight w:val="none"/>
        </w:rPr>
      </w:pPr>
    </w:p>
    <w:p w14:paraId="583DCC49">
      <w:pPr>
        <w:rPr>
          <w:rFonts w:ascii="宋体" w:hAnsi="Courier New" w:eastAsia="宋体" w:cs="Times New Roman"/>
          <w:kern w:val="0"/>
          <w:sz w:val="20"/>
          <w:szCs w:val="20"/>
          <w:highlight w:val="none"/>
        </w:rPr>
      </w:pPr>
    </w:p>
    <w:p w14:paraId="57D7F8BD">
      <w:pPr>
        <w:rPr>
          <w:rFonts w:ascii="宋体" w:hAnsi="Courier New" w:eastAsia="宋体" w:cs="Times New Roman"/>
          <w:kern w:val="0"/>
          <w:sz w:val="20"/>
          <w:szCs w:val="20"/>
          <w:highlight w:val="none"/>
        </w:rPr>
      </w:pPr>
    </w:p>
    <w:p w14:paraId="2DBF27EE">
      <w:pPr>
        <w:rPr>
          <w:rFonts w:ascii="宋体" w:hAnsi="Courier New" w:eastAsia="宋体" w:cs="Times New Roman"/>
          <w:kern w:val="0"/>
          <w:sz w:val="20"/>
          <w:szCs w:val="20"/>
          <w:highlight w:val="none"/>
        </w:rPr>
      </w:pPr>
    </w:p>
    <w:p w14:paraId="5FAECA4F">
      <w:pPr>
        <w:rPr>
          <w:rFonts w:ascii="宋体" w:hAnsi="Courier New" w:eastAsia="宋体" w:cs="Times New Roman"/>
          <w:kern w:val="0"/>
          <w:sz w:val="20"/>
          <w:szCs w:val="20"/>
          <w:highlight w:val="none"/>
        </w:rPr>
      </w:pPr>
    </w:p>
    <w:p w14:paraId="73DEDF1C">
      <w:pPr>
        <w:rPr>
          <w:rFonts w:ascii="宋体" w:hAnsi="Courier New" w:eastAsia="宋体" w:cs="Times New Roman"/>
          <w:kern w:val="0"/>
          <w:sz w:val="20"/>
          <w:highlight w:val="none"/>
        </w:rPr>
      </w:pPr>
    </w:p>
    <w:p w14:paraId="7C0281C7">
      <w:pPr>
        <w:spacing w:line="360" w:lineRule="auto"/>
        <w:ind w:firstLine="1285" w:firstLineChars="400"/>
        <w:rPr>
          <w:rFonts w:ascii="宋体" w:hAnsi="宋体" w:eastAsia="宋体" w:cs="Times New Roman"/>
          <w:b/>
          <w:sz w:val="32"/>
          <w:szCs w:val="32"/>
          <w:highlight w:val="none"/>
        </w:rPr>
      </w:pPr>
      <w:r>
        <w:rPr>
          <w:rFonts w:hint="eastAsia" w:ascii="宋体" w:hAnsi="宋体" w:eastAsia="宋体" w:cs="Times New Roman"/>
          <w:b/>
          <w:sz w:val="32"/>
          <w:szCs w:val="32"/>
          <w:highlight w:val="none"/>
        </w:rPr>
        <w:t>招  标 单 位：</w:t>
      </w:r>
      <w:r>
        <w:rPr>
          <w:rFonts w:hint="eastAsia" w:ascii="宋体" w:hAnsi="宋体" w:eastAsia="宋体" w:cs="Times New Roman"/>
          <w:b/>
          <w:sz w:val="32"/>
          <w:szCs w:val="32"/>
          <w:highlight w:val="none"/>
          <w:u w:val="single"/>
        </w:rPr>
        <w:t>广州市花都区交通运输局</w:t>
      </w:r>
    </w:p>
    <w:p w14:paraId="14E2F7CD">
      <w:pPr>
        <w:spacing w:line="360" w:lineRule="auto"/>
        <w:ind w:firstLine="1285" w:firstLineChars="400"/>
        <w:rPr>
          <w:rFonts w:hint="eastAsia" w:ascii="宋体" w:hAnsi="宋体" w:eastAsia="宋体" w:cs="Times New Roman"/>
          <w:b/>
          <w:sz w:val="32"/>
          <w:szCs w:val="32"/>
          <w:highlight w:val="none"/>
          <w:lang w:eastAsia="zh-CN"/>
        </w:rPr>
      </w:pPr>
      <w:r>
        <w:rPr>
          <w:rFonts w:hint="eastAsia" w:ascii="宋体" w:hAnsi="宋体" w:eastAsia="宋体" w:cs="Times New Roman"/>
          <w:b/>
          <w:sz w:val="32"/>
          <w:szCs w:val="32"/>
          <w:highlight w:val="none"/>
        </w:rPr>
        <w:t>招标代理单位：</w:t>
      </w:r>
      <w:r>
        <w:rPr>
          <w:rFonts w:hint="eastAsia" w:ascii="宋体" w:hAnsi="宋体" w:eastAsia="宋体" w:cs="Times New Roman"/>
          <w:b/>
          <w:sz w:val="32"/>
          <w:szCs w:val="32"/>
          <w:highlight w:val="none"/>
          <w:u w:val="single"/>
          <w:lang w:eastAsia="zh-CN"/>
        </w:rPr>
        <w:t>广州市交正工程咨询有限公司</w:t>
      </w:r>
    </w:p>
    <w:p w14:paraId="592A5A3D">
      <w:pPr>
        <w:spacing w:line="360" w:lineRule="auto"/>
        <w:ind w:firstLine="1285" w:firstLineChars="400"/>
        <w:rPr>
          <w:rFonts w:ascii="宋体" w:hAnsi="宋体" w:eastAsia="宋体" w:cs="Times New Roman"/>
          <w:b/>
          <w:sz w:val="32"/>
          <w:szCs w:val="32"/>
          <w:highlight w:val="none"/>
        </w:rPr>
      </w:pPr>
      <w:r>
        <w:rPr>
          <w:rFonts w:hint="eastAsia" w:ascii="宋体" w:hAnsi="宋体" w:eastAsia="宋体" w:cs="Times New Roman"/>
          <w:b/>
          <w:sz w:val="32"/>
          <w:szCs w:val="32"/>
          <w:highlight w:val="none"/>
        </w:rPr>
        <w:t>日        期：</w:t>
      </w:r>
      <w:r>
        <w:rPr>
          <w:rFonts w:hint="eastAsia" w:ascii="宋体" w:hAnsi="宋体" w:eastAsia="宋体" w:cs="Times New Roman"/>
          <w:b/>
          <w:sz w:val="32"/>
          <w:szCs w:val="32"/>
          <w:highlight w:val="none"/>
          <w:u w:val="single"/>
        </w:rPr>
        <w:t>2025年</w:t>
      </w:r>
      <w:r>
        <w:rPr>
          <w:rFonts w:hint="eastAsia" w:ascii="宋体" w:hAnsi="宋体" w:eastAsia="宋体" w:cs="Times New Roman"/>
          <w:b/>
          <w:sz w:val="32"/>
          <w:szCs w:val="32"/>
          <w:highlight w:val="none"/>
          <w:u w:val="single"/>
          <w:lang w:val="en-US" w:eastAsia="zh-CN"/>
        </w:rPr>
        <w:t>4</w:t>
      </w:r>
      <w:r>
        <w:rPr>
          <w:rFonts w:hint="eastAsia" w:ascii="宋体" w:hAnsi="宋体" w:eastAsia="宋体" w:cs="Times New Roman"/>
          <w:b/>
          <w:sz w:val="32"/>
          <w:szCs w:val="32"/>
          <w:highlight w:val="none"/>
          <w:u w:val="single"/>
        </w:rPr>
        <w:t>月</w:t>
      </w:r>
    </w:p>
    <w:p w14:paraId="08015F8D">
      <w:pPr>
        <w:adjustRightInd w:val="0"/>
        <w:spacing w:line="360" w:lineRule="auto"/>
        <w:jc w:val="center"/>
        <w:rPr>
          <w:rFonts w:ascii="宋体" w:hAnsi="宋体" w:eastAsia="宋体" w:cs="Times New Roman"/>
          <w:b/>
          <w:sz w:val="36"/>
          <w:highlight w:val="none"/>
        </w:rPr>
        <w:sectPr>
          <w:pgSz w:w="11906" w:h="16838"/>
          <w:pgMar w:top="1440" w:right="1440" w:bottom="1440" w:left="1440" w:header="851" w:footer="992" w:gutter="0"/>
          <w:pgNumType w:start="0"/>
          <w:cols w:space="425" w:num="1"/>
          <w:docGrid w:type="lines" w:linePitch="312" w:charSpace="0"/>
        </w:sectPr>
      </w:pPr>
    </w:p>
    <w:p w14:paraId="32269908">
      <w:pPr>
        <w:adjustRightInd w:val="0"/>
        <w:spacing w:line="360" w:lineRule="auto"/>
        <w:jc w:val="center"/>
        <w:rPr>
          <w:rFonts w:hint="eastAsia" w:ascii="宋体" w:hAnsi="宋体" w:eastAsia="宋体" w:cs="Times New Roman"/>
          <w:b/>
          <w:sz w:val="36"/>
          <w:highlight w:val="none"/>
          <w:lang w:eastAsia="zh-CN"/>
        </w:rPr>
      </w:pPr>
      <w:r>
        <w:rPr>
          <w:rFonts w:hint="eastAsia" w:ascii="宋体" w:hAnsi="宋体" w:eastAsia="宋体" w:cs="Times New Roman"/>
          <w:b/>
          <w:sz w:val="36"/>
          <w:highlight w:val="none"/>
          <w:lang w:eastAsia="zh-CN"/>
        </w:rPr>
        <w:t>花景大道（右干渠-花都大道）工程第三方检测监测</w:t>
      </w:r>
    </w:p>
    <w:p w14:paraId="2F614DDE">
      <w:pPr>
        <w:adjustRightInd w:val="0"/>
        <w:spacing w:line="360" w:lineRule="auto"/>
        <w:jc w:val="center"/>
        <w:rPr>
          <w:rFonts w:ascii="宋体" w:hAnsi="宋体" w:eastAsia="宋体" w:cs="Times New Roman"/>
          <w:b/>
          <w:sz w:val="36"/>
          <w:highlight w:val="none"/>
        </w:rPr>
      </w:pPr>
      <w:r>
        <w:rPr>
          <w:rFonts w:hint="eastAsia" w:ascii="宋体" w:hAnsi="宋体" w:eastAsia="宋体" w:cs="Times New Roman"/>
          <w:b/>
          <w:sz w:val="36"/>
          <w:highlight w:val="none"/>
        </w:rPr>
        <w:t>招标公告</w:t>
      </w:r>
      <w:bookmarkEnd w:id="0"/>
      <w:bookmarkEnd w:id="1"/>
      <w:bookmarkEnd w:id="2"/>
    </w:p>
    <w:p w14:paraId="5AF204B3">
      <w:pPr>
        <w:pStyle w:val="4"/>
        <w:rPr>
          <w:highlight w:val="none"/>
        </w:rPr>
      </w:pPr>
      <w:bookmarkStart w:id="3" w:name="bookmark86"/>
      <w:bookmarkStart w:id="4" w:name="bookmark84"/>
      <w:bookmarkStart w:id="5" w:name="bookmark83"/>
      <w:bookmarkStart w:id="6" w:name="bookmark82"/>
      <w:r>
        <w:rPr>
          <w:rFonts w:hint="eastAsia"/>
          <w:highlight w:val="none"/>
        </w:rPr>
        <w:t>1</w:t>
      </w:r>
      <w:r>
        <w:rPr>
          <w:highlight w:val="none"/>
        </w:rPr>
        <w:t>.</w:t>
      </w:r>
      <w:r>
        <w:rPr>
          <w:rFonts w:hint="eastAsia"/>
          <w:highlight w:val="none"/>
        </w:rPr>
        <w:t>招标条件</w:t>
      </w:r>
      <w:bookmarkEnd w:id="3"/>
      <w:bookmarkEnd w:id="4"/>
      <w:bookmarkEnd w:id="5"/>
      <w:bookmarkEnd w:id="6"/>
    </w:p>
    <w:p w14:paraId="3F631342">
      <w:pPr>
        <w:tabs>
          <w:tab w:val="left" w:pos="2520"/>
        </w:tabs>
        <w:spacing w:line="360" w:lineRule="auto"/>
        <w:ind w:firstLine="420" w:firstLineChars="200"/>
        <w:rPr>
          <w:rFonts w:ascii="宋体" w:hAnsi="宋体" w:eastAsia="宋体" w:cs="宋体"/>
          <w:szCs w:val="21"/>
          <w:highlight w:val="none"/>
        </w:rPr>
      </w:pPr>
      <w:r>
        <w:rPr>
          <w:rFonts w:hint="eastAsia" w:ascii="宋体" w:hAnsi="宋体" w:eastAsia="宋体" w:cs="宋体"/>
          <w:color w:val="auto"/>
          <w:kern w:val="2"/>
          <w:sz w:val="21"/>
          <w:szCs w:val="21"/>
          <w:highlight w:val="none"/>
        </w:rPr>
        <w:t>本招标项目</w:t>
      </w:r>
      <w:r>
        <w:rPr>
          <w:rFonts w:hint="eastAsia" w:ascii="宋体" w:hAnsi="宋体" w:eastAsia="宋体" w:cs="宋体"/>
          <w:color w:val="auto"/>
          <w:kern w:val="2"/>
          <w:sz w:val="21"/>
          <w:szCs w:val="21"/>
          <w:highlight w:val="none"/>
          <w:lang w:eastAsia="zh-CN"/>
        </w:rPr>
        <w:t>花景大道（右干渠-花都大道）工程</w:t>
      </w:r>
      <w:r>
        <w:rPr>
          <w:rFonts w:hint="eastAsia" w:ascii="宋体" w:hAnsi="宋体" w:eastAsia="宋体" w:cs="宋体"/>
          <w:color w:val="auto"/>
          <w:kern w:val="2"/>
          <w:sz w:val="21"/>
          <w:szCs w:val="21"/>
          <w:highlight w:val="none"/>
          <w:lang w:val="en-US" w:eastAsia="zh-CN"/>
        </w:rPr>
        <w:t>已</w:t>
      </w:r>
      <w:r>
        <w:rPr>
          <w:rFonts w:hint="eastAsia" w:ascii="宋体" w:hAnsi="宋体" w:eastAsia="宋体" w:cs="宋体"/>
          <w:color w:val="auto"/>
          <w:kern w:val="2"/>
          <w:sz w:val="21"/>
          <w:szCs w:val="21"/>
          <w:highlight w:val="none"/>
        </w:rPr>
        <w:t>由</w:t>
      </w:r>
      <w:r>
        <w:rPr>
          <w:rFonts w:hint="eastAsia" w:ascii="宋体" w:hAnsi="宋体" w:eastAsia="宋体" w:cs="宋体"/>
          <w:color w:val="auto"/>
          <w:kern w:val="2"/>
          <w:sz w:val="21"/>
          <w:szCs w:val="21"/>
          <w:highlight w:val="none"/>
          <w:u w:val="single"/>
          <w:lang w:eastAsia="zh-CN"/>
        </w:rPr>
        <w:t>广州市花都区花东镇花都大道以北，流溪河灌区右总干渠以南</w:t>
      </w:r>
      <w:r>
        <w:rPr>
          <w:rFonts w:hint="eastAsia" w:ascii="宋体" w:hAnsi="宋体" w:eastAsia="宋体" w:cs="宋体"/>
          <w:color w:val="auto"/>
          <w:kern w:val="2"/>
          <w:sz w:val="21"/>
          <w:szCs w:val="21"/>
          <w:highlight w:val="none"/>
          <w:u w:val="single"/>
        </w:rPr>
        <w:t>发展和改革局</w:t>
      </w:r>
      <w:r>
        <w:rPr>
          <w:rFonts w:hint="eastAsia" w:ascii="宋体" w:hAnsi="宋体" w:eastAsia="宋体" w:cs="宋体"/>
          <w:color w:val="auto"/>
          <w:kern w:val="2"/>
          <w:sz w:val="21"/>
          <w:szCs w:val="21"/>
          <w:highlight w:val="none"/>
        </w:rPr>
        <w:t>以</w:t>
      </w:r>
      <w:r>
        <w:rPr>
          <w:rFonts w:hint="eastAsia" w:ascii="宋体" w:hAnsi="宋体" w:eastAsia="宋体" w:cs="宋体"/>
          <w:color w:val="auto"/>
          <w:kern w:val="2"/>
          <w:sz w:val="21"/>
          <w:szCs w:val="21"/>
          <w:highlight w:val="none"/>
          <w:u w:val="single"/>
          <w:lang w:eastAsia="zh-CN"/>
        </w:rPr>
        <w:t>穗花发改投批〔2024〕</w:t>
      </w:r>
      <w:r>
        <w:rPr>
          <w:rFonts w:hint="eastAsia" w:ascii="宋体" w:hAnsi="宋体" w:eastAsia="宋体" w:cs="宋体"/>
          <w:color w:val="auto"/>
          <w:kern w:val="2"/>
          <w:sz w:val="21"/>
          <w:szCs w:val="21"/>
          <w:highlight w:val="none"/>
          <w:u w:val="single"/>
          <w:lang w:val="en-US" w:eastAsia="zh-CN"/>
        </w:rPr>
        <w:t>41</w:t>
      </w:r>
      <w:r>
        <w:rPr>
          <w:rFonts w:hint="eastAsia" w:ascii="宋体" w:hAnsi="宋体" w:eastAsia="宋体" w:cs="宋体"/>
          <w:color w:val="auto"/>
          <w:kern w:val="2"/>
          <w:sz w:val="21"/>
          <w:szCs w:val="21"/>
          <w:highlight w:val="none"/>
          <w:u w:val="single"/>
          <w:lang w:eastAsia="zh-CN"/>
        </w:rPr>
        <w:t>号</w:t>
      </w:r>
      <w:r>
        <w:rPr>
          <w:rFonts w:hint="eastAsia" w:ascii="宋体" w:hAnsi="宋体" w:eastAsia="宋体" w:cs="宋体"/>
          <w:color w:val="auto"/>
          <w:kern w:val="2"/>
          <w:sz w:val="21"/>
          <w:szCs w:val="21"/>
          <w:highlight w:val="none"/>
          <w:u w:val="single"/>
        </w:rPr>
        <w:t>（投资项目统一代码：</w:t>
      </w:r>
      <w:r>
        <w:rPr>
          <w:rFonts w:hint="eastAsia" w:ascii="宋体" w:hAnsi="宋体" w:eastAsia="宋体" w:cs="宋体"/>
          <w:color w:val="auto"/>
          <w:kern w:val="2"/>
          <w:sz w:val="21"/>
          <w:szCs w:val="21"/>
          <w:highlight w:val="none"/>
          <w:u w:val="single"/>
          <w:lang w:val="en-US" w:eastAsia="zh-CN"/>
        </w:rPr>
        <w:t>2408-440114-99-01-635993</w:t>
      </w:r>
      <w:r>
        <w:rPr>
          <w:rFonts w:hint="eastAsia" w:ascii="宋体" w:hAnsi="宋体" w:eastAsia="宋体" w:cs="宋体"/>
          <w:color w:val="auto"/>
          <w:kern w:val="2"/>
          <w:sz w:val="21"/>
          <w:szCs w:val="21"/>
          <w:highlight w:val="none"/>
          <w:u w:val="single"/>
        </w:rPr>
        <w:t>）</w:t>
      </w:r>
      <w:r>
        <w:rPr>
          <w:rFonts w:hint="eastAsia" w:ascii="宋体" w:hAnsi="宋体" w:eastAsia="宋体" w:cs="宋体"/>
          <w:color w:val="auto"/>
          <w:kern w:val="2"/>
          <w:sz w:val="21"/>
          <w:szCs w:val="21"/>
          <w:highlight w:val="none"/>
        </w:rPr>
        <w:t>批准建设，项目业主为</w:t>
      </w:r>
      <w:r>
        <w:rPr>
          <w:rFonts w:hint="eastAsia" w:ascii="宋体" w:hAnsi="宋体" w:eastAsia="宋体" w:cs="宋体"/>
          <w:color w:val="auto"/>
          <w:kern w:val="2"/>
          <w:sz w:val="21"/>
          <w:szCs w:val="21"/>
          <w:highlight w:val="none"/>
          <w:u w:val="single"/>
          <w:lang w:eastAsia="zh-CN"/>
        </w:rPr>
        <w:t>广州市花都区交通运输局</w:t>
      </w:r>
      <w:r>
        <w:rPr>
          <w:rFonts w:hint="eastAsia" w:ascii="宋体" w:hAnsi="宋体" w:eastAsia="宋体" w:cs="宋体"/>
          <w:color w:val="auto"/>
          <w:kern w:val="2"/>
          <w:sz w:val="21"/>
          <w:szCs w:val="21"/>
          <w:highlight w:val="none"/>
        </w:rPr>
        <w:t>，建设资金来自</w:t>
      </w:r>
      <w:r>
        <w:rPr>
          <w:rFonts w:hint="eastAsia" w:ascii="宋体" w:hAnsi="宋体" w:eastAsia="宋体" w:cs="宋体"/>
          <w:color w:val="auto"/>
          <w:kern w:val="2"/>
          <w:sz w:val="21"/>
          <w:szCs w:val="21"/>
          <w:highlight w:val="none"/>
          <w:u w:val="single"/>
        </w:rPr>
        <w:t>区财政资金</w:t>
      </w:r>
      <w:r>
        <w:rPr>
          <w:rFonts w:hint="eastAsia" w:ascii="宋体" w:hAnsi="宋体" w:eastAsia="宋体" w:cs="宋体"/>
          <w:color w:val="auto"/>
          <w:kern w:val="2"/>
          <w:sz w:val="21"/>
          <w:szCs w:val="21"/>
          <w:highlight w:val="none"/>
        </w:rPr>
        <w:t>，项目出资比例为</w:t>
      </w:r>
      <w:r>
        <w:rPr>
          <w:rFonts w:hint="eastAsia" w:ascii="宋体" w:hAnsi="宋体" w:eastAsia="宋体" w:cs="宋体"/>
          <w:color w:val="auto"/>
          <w:kern w:val="2"/>
          <w:sz w:val="21"/>
          <w:szCs w:val="21"/>
          <w:highlight w:val="none"/>
          <w:u w:val="single"/>
        </w:rPr>
        <w:t>100%</w:t>
      </w:r>
      <w:r>
        <w:rPr>
          <w:rFonts w:hint="eastAsia" w:ascii="宋体" w:hAnsi="宋体" w:eastAsia="宋体" w:cs="宋体"/>
          <w:color w:val="auto"/>
          <w:kern w:val="2"/>
          <w:sz w:val="21"/>
          <w:szCs w:val="21"/>
          <w:highlight w:val="none"/>
        </w:rPr>
        <w:t>，招标人为</w:t>
      </w:r>
      <w:r>
        <w:rPr>
          <w:rFonts w:hint="eastAsia" w:ascii="宋体" w:hAnsi="宋体" w:eastAsia="宋体" w:cs="宋体"/>
          <w:color w:val="auto"/>
          <w:kern w:val="2"/>
          <w:sz w:val="21"/>
          <w:szCs w:val="21"/>
          <w:highlight w:val="none"/>
          <w:u w:val="single"/>
          <w:lang w:eastAsia="zh-CN"/>
        </w:rPr>
        <w:t>广州市花都区交通运输局</w:t>
      </w:r>
      <w:r>
        <w:rPr>
          <w:rFonts w:hint="eastAsia" w:ascii="宋体" w:hAnsi="宋体" w:eastAsia="宋体" w:cs="宋体"/>
          <w:color w:val="auto"/>
          <w:kern w:val="2"/>
          <w:sz w:val="21"/>
          <w:szCs w:val="21"/>
          <w:highlight w:val="none"/>
        </w:rPr>
        <w:t>。项目已具备招标条件，现对该项目的</w:t>
      </w:r>
      <w:r>
        <w:rPr>
          <w:rFonts w:hint="eastAsia" w:ascii="宋体" w:hAnsi="宋体" w:eastAsia="宋体" w:cs="宋体"/>
          <w:szCs w:val="21"/>
          <w:highlight w:val="none"/>
          <w:lang w:eastAsia="zh-CN" w:bidi="ar"/>
        </w:rPr>
        <w:t>第三方检测监测</w:t>
      </w:r>
      <w:r>
        <w:rPr>
          <w:rFonts w:hint="eastAsia" w:ascii="宋体" w:hAnsi="宋体" w:eastAsia="宋体" w:cs="宋体"/>
          <w:color w:val="auto"/>
          <w:kern w:val="2"/>
          <w:sz w:val="21"/>
          <w:szCs w:val="21"/>
          <w:highlight w:val="none"/>
        </w:rPr>
        <w:t>进行公开招标。</w:t>
      </w:r>
    </w:p>
    <w:p w14:paraId="022B7F8F">
      <w:pPr>
        <w:pStyle w:val="4"/>
        <w:rPr>
          <w:highlight w:val="none"/>
        </w:rPr>
      </w:pPr>
      <w:bookmarkStart w:id="7" w:name="bookmark89"/>
      <w:bookmarkStart w:id="8" w:name="bookmark88"/>
      <w:bookmarkStart w:id="9" w:name="bookmark91"/>
      <w:r>
        <w:rPr>
          <w:rFonts w:hint="eastAsia"/>
          <w:highlight w:val="none"/>
        </w:rPr>
        <w:t>2</w:t>
      </w:r>
      <w:r>
        <w:rPr>
          <w:highlight w:val="none"/>
        </w:rPr>
        <w:t>.</w:t>
      </w:r>
      <w:r>
        <w:rPr>
          <w:rFonts w:hint="eastAsia"/>
          <w:highlight w:val="none"/>
        </w:rPr>
        <w:t>项目概况与招标范围</w:t>
      </w:r>
      <w:bookmarkEnd w:id="7"/>
      <w:bookmarkEnd w:id="8"/>
      <w:bookmarkEnd w:id="9"/>
    </w:p>
    <w:p w14:paraId="0D318085">
      <w:pPr>
        <w:spacing w:line="360" w:lineRule="auto"/>
        <w:ind w:firstLine="420" w:firstLineChars="200"/>
        <w:rPr>
          <w:rFonts w:ascii="宋体" w:hAnsi="宋体" w:eastAsia="宋体" w:cs="宋体"/>
          <w:szCs w:val="21"/>
          <w:highlight w:val="none"/>
        </w:rPr>
      </w:pPr>
      <w:bookmarkStart w:id="10" w:name="bookmark93"/>
      <w:bookmarkStart w:id="11" w:name="bookmark94"/>
      <w:bookmarkStart w:id="12" w:name="bookmark96"/>
      <w:r>
        <w:rPr>
          <w:rFonts w:hint="eastAsia" w:ascii="宋体" w:hAnsi="宋体" w:eastAsia="宋体" w:cs="宋体"/>
          <w:szCs w:val="21"/>
          <w:highlight w:val="none"/>
          <w:lang w:bidi="ar"/>
        </w:rPr>
        <w:t>2.1招标项目情况</w:t>
      </w:r>
    </w:p>
    <w:p w14:paraId="677CE6BA">
      <w:pPr>
        <w:spacing w:line="360" w:lineRule="auto"/>
        <w:ind w:firstLine="420" w:firstLineChars="200"/>
        <w:rPr>
          <w:rFonts w:hint="eastAsia" w:ascii="宋体" w:hAnsi="宋体" w:eastAsia="宋体" w:cs="宋体"/>
          <w:szCs w:val="21"/>
          <w:highlight w:val="none"/>
          <w:u w:val="single"/>
          <w:lang w:eastAsia="zh-CN"/>
        </w:rPr>
      </w:pPr>
      <w:r>
        <w:rPr>
          <w:rFonts w:hint="eastAsia" w:ascii="宋体" w:hAnsi="宋体" w:eastAsia="宋体" w:cs="宋体"/>
          <w:szCs w:val="21"/>
          <w:highlight w:val="none"/>
          <w:lang w:bidi="ar"/>
        </w:rPr>
        <w:t>2.1.1招标项目名称：</w:t>
      </w:r>
      <w:r>
        <w:rPr>
          <w:rFonts w:hint="eastAsia" w:ascii="宋体" w:hAnsi="宋体" w:eastAsia="宋体" w:cs="宋体"/>
          <w:szCs w:val="21"/>
          <w:highlight w:val="none"/>
          <w:u w:val="single"/>
          <w:lang w:eastAsia="zh-CN" w:bidi="ar"/>
        </w:rPr>
        <w:t>花景大道（右干渠-花都大道）工程第三方检测监测</w:t>
      </w:r>
    </w:p>
    <w:p w14:paraId="4519538E">
      <w:pPr>
        <w:spacing w:line="360" w:lineRule="auto"/>
        <w:ind w:firstLine="420" w:firstLineChars="200"/>
        <w:rPr>
          <w:rFonts w:ascii="宋体" w:hAnsi="宋体" w:eastAsia="宋体" w:cs="宋体"/>
          <w:szCs w:val="21"/>
          <w:highlight w:val="none"/>
          <w:lang w:bidi="ar"/>
        </w:rPr>
      </w:pPr>
      <w:r>
        <w:rPr>
          <w:rFonts w:hint="eastAsia" w:ascii="宋体" w:hAnsi="宋体" w:eastAsia="宋体" w:cs="宋体"/>
          <w:szCs w:val="21"/>
          <w:highlight w:val="none"/>
          <w:lang w:bidi="ar"/>
        </w:rPr>
        <w:t>2.1.2工程建设地点：</w:t>
      </w:r>
      <w:r>
        <w:rPr>
          <w:rFonts w:hint="eastAsia" w:ascii="宋体" w:hAnsi="宋体" w:eastAsia="宋体" w:cs="宋体"/>
          <w:color w:val="auto"/>
          <w:szCs w:val="21"/>
          <w:highlight w:val="none"/>
          <w:u w:val="single"/>
          <w:lang w:eastAsia="zh-CN"/>
        </w:rPr>
        <w:t>广州市花都区花东镇花都大道以北，流溪河灌区右总干渠以南</w:t>
      </w:r>
    </w:p>
    <w:p w14:paraId="7B310E91">
      <w:pPr>
        <w:spacing w:line="360" w:lineRule="auto"/>
        <w:ind w:firstLine="420" w:firstLineChars="200"/>
        <w:rPr>
          <w:rFonts w:ascii="宋体" w:hAnsi="宋体" w:eastAsia="宋体" w:cs="宋体"/>
          <w:szCs w:val="21"/>
          <w:highlight w:val="none"/>
          <w:u w:val="single"/>
          <w:lang w:bidi="ar"/>
        </w:rPr>
      </w:pPr>
      <w:r>
        <w:rPr>
          <w:rFonts w:hint="eastAsia" w:ascii="宋体" w:hAnsi="宋体" w:eastAsia="宋体" w:cs="宋体"/>
          <w:szCs w:val="21"/>
          <w:highlight w:val="none"/>
          <w:lang w:bidi="ar"/>
        </w:rPr>
        <w:t>2.1.3工程建设规模：</w:t>
      </w:r>
      <w:r>
        <w:rPr>
          <w:rFonts w:hint="eastAsia" w:ascii="宋体" w:hAnsi="宋体" w:eastAsia="宋体" w:cs="宋体"/>
          <w:b w:val="0"/>
          <w:bCs w:val="0"/>
          <w:sz w:val="21"/>
          <w:szCs w:val="21"/>
          <w:highlight w:val="none"/>
          <w:u w:val="single"/>
          <w:lang w:val="en-US" w:eastAsia="zh-CN"/>
        </w:rPr>
        <w:t>本项目包含一条新建市政道路，路线长约604m。线位呈南北走向，起点北接流溪河灌区右总干渠 ，终点南至现状花都大道，城市主干路，双向六车道，设计车速60km/h，红线宽度50m。主要建设内容包括：道路工程、河涌改造工程、箱涵及挡土墙工程、交通工程、消防给水工程（给水管径为200mm）、排水工程（最大排水管径1400mm）、照明工程、电力土建工程、其他附属工程等（不含通信、燃气及给水主管工程，仅预留相应敷设位置）。</w:t>
      </w:r>
    </w:p>
    <w:p w14:paraId="2F65B272">
      <w:pPr>
        <w:spacing w:line="360" w:lineRule="auto"/>
        <w:ind w:firstLine="420" w:firstLineChars="200"/>
        <w:rPr>
          <w:rFonts w:ascii="宋体" w:hAnsi="宋体" w:eastAsia="宋体" w:cs="宋体"/>
          <w:szCs w:val="21"/>
          <w:highlight w:val="none"/>
          <w:u w:val="single"/>
        </w:rPr>
      </w:pPr>
      <w:r>
        <w:rPr>
          <w:rFonts w:hint="eastAsia" w:ascii="宋体" w:hAnsi="宋体" w:eastAsia="宋体" w:cs="宋体"/>
          <w:szCs w:val="21"/>
          <w:highlight w:val="none"/>
          <w:lang w:bidi="ar"/>
        </w:rPr>
        <w:t>2.1.4工程总投资：项目估算总投资为</w:t>
      </w:r>
      <w:r>
        <w:rPr>
          <w:rFonts w:hint="eastAsia" w:ascii="宋体" w:hAnsi="宋体" w:eastAsia="宋体" w:cs="宋体"/>
          <w:szCs w:val="21"/>
          <w:highlight w:val="none"/>
          <w:lang w:eastAsia="zh-CN" w:bidi="ar"/>
        </w:rPr>
        <w:t>13966.97万元</w:t>
      </w:r>
      <w:r>
        <w:rPr>
          <w:rFonts w:ascii="宋体" w:hAnsi="宋体" w:eastAsia="宋体" w:cs="宋体"/>
          <w:szCs w:val="21"/>
          <w:highlight w:val="none"/>
          <w:lang w:bidi="ar"/>
        </w:rPr>
        <w:t>，</w:t>
      </w:r>
      <w:r>
        <w:rPr>
          <w:rFonts w:hint="eastAsia" w:ascii="宋体" w:hAnsi="宋体" w:eastAsia="宋体" w:cs="宋体"/>
          <w:szCs w:val="21"/>
          <w:highlight w:val="none"/>
          <w:lang w:val="en-US" w:eastAsia="zh-CN" w:bidi="ar"/>
        </w:rPr>
        <w:t>其中工程费用为</w:t>
      </w:r>
      <w:r>
        <w:rPr>
          <w:rFonts w:hint="default" w:ascii="宋体" w:hAnsi="宋体" w:eastAsia="宋体" w:cs="宋体"/>
          <w:szCs w:val="21"/>
          <w:highlight w:val="none"/>
          <w:lang w:val="en-US" w:eastAsia="zh-CN" w:bidi="ar"/>
        </w:rPr>
        <w:t>9246.07</w:t>
      </w:r>
      <w:r>
        <w:rPr>
          <w:rFonts w:ascii="宋体" w:hAnsi="宋体" w:eastAsia="宋体" w:cs="宋体"/>
          <w:szCs w:val="21"/>
          <w:highlight w:val="none"/>
          <w:lang w:bidi="ar"/>
        </w:rPr>
        <w:t>万元。</w:t>
      </w:r>
    </w:p>
    <w:p w14:paraId="16E95A28">
      <w:pPr>
        <w:tabs>
          <w:tab w:val="left" w:pos="2520"/>
        </w:tabs>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lang w:bidi="ar"/>
        </w:rPr>
        <w:t>2.2招标范围</w:t>
      </w:r>
    </w:p>
    <w:p w14:paraId="6EE54AC0">
      <w:pPr>
        <w:tabs>
          <w:tab w:val="left" w:pos="2520"/>
        </w:tabs>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lang w:bidi="ar"/>
        </w:rPr>
        <w:t>2.2.1</w:t>
      </w:r>
      <w:r>
        <w:rPr>
          <w:rFonts w:hint="eastAsia" w:ascii="宋体" w:hAnsi="宋体" w:eastAsia="宋体" w:cs="宋体"/>
          <w:szCs w:val="21"/>
          <w:highlight w:val="none"/>
          <w:lang w:eastAsia="zh-CN" w:bidi="ar"/>
        </w:rPr>
        <w:t>第三方检测监测</w:t>
      </w:r>
      <w:r>
        <w:rPr>
          <w:rFonts w:hint="eastAsia" w:ascii="宋体" w:hAnsi="宋体" w:eastAsia="宋体" w:cs="宋体"/>
          <w:szCs w:val="21"/>
          <w:highlight w:val="none"/>
          <w:lang w:bidi="ar"/>
        </w:rPr>
        <w:t>标段划分：</w:t>
      </w:r>
      <w:r>
        <w:rPr>
          <w:rFonts w:hint="eastAsia" w:ascii="宋体" w:hAnsi="宋体" w:eastAsia="宋体" w:cs="宋体"/>
          <w:szCs w:val="21"/>
          <w:highlight w:val="none"/>
          <w:u w:val="single"/>
          <w:lang w:bidi="ar"/>
        </w:rPr>
        <w:t xml:space="preserve"> </w:t>
      </w:r>
      <w:r>
        <w:rPr>
          <w:rFonts w:hint="eastAsia" w:ascii="宋体" w:hAnsi="宋体" w:eastAsia="宋体" w:cs="宋体"/>
          <w:b/>
          <w:szCs w:val="21"/>
          <w:highlight w:val="none"/>
          <w:u w:val="single"/>
          <w:lang w:bidi="ar"/>
        </w:rPr>
        <w:t>1</w:t>
      </w:r>
      <w:r>
        <w:rPr>
          <w:rFonts w:hint="eastAsia" w:ascii="宋体" w:hAnsi="宋体" w:eastAsia="宋体" w:cs="宋体"/>
          <w:szCs w:val="21"/>
          <w:highlight w:val="none"/>
          <w:u w:val="single"/>
          <w:lang w:bidi="ar"/>
        </w:rPr>
        <w:t xml:space="preserve"> 个标段</w:t>
      </w:r>
    </w:p>
    <w:p w14:paraId="435900A5">
      <w:pPr>
        <w:tabs>
          <w:tab w:val="left" w:pos="2520"/>
        </w:tabs>
        <w:spacing w:line="360" w:lineRule="auto"/>
        <w:ind w:firstLine="420" w:firstLineChars="200"/>
        <w:rPr>
          <w:rFonts w:hint="eastAsia" w:ascii="宋体" w:hAnsi="宋体" w:eastAsia="宋体" w:cs="宋体"/>
          <w:szCs w:val="21"/>
          <w:highlight w:val="none"/>
          <w:u w:val="single"/>
          <w:lang w:bidi="ar"/>
        </w:rPr>
      </w:pPr>
      <w:r>
        <w:rPr>
          <w:rFonts w:hint="eastAsia" w:ascii="宋体" w:hAnsi="宋体" w:eastAsia="宋体" w:cs="宋体"/>
          <w:szCs w:val="21"/>
          <w:highlight w:val="none"/>
          <w:lang w:bidi="ar"/>
        </w:rPr>
        <w:t>2.2.2</w:t>
      </w:r>
      <w:r>
        <w:rPr>
          <w:rFonts w:hint="eastAsia" w:ascii="宋体" w:hAnsi="宋体" w:eastAsia="宋体" w:cs="宋体"/>
          <w:szCs w:val="21"/>
          <w:highlight w:val="none"/>
          <w:lang w:eastAsia="zh-CN" w:bidi="ar"/>
        </w:rPr>
        <w:t>第三方检测监测</w:t>
      </w:r>
      <w:r>
        <w:rPr>
          <w:rFonts w:hint="eastAsia" w:ascii="宋体" w:hAnsi="宋体" w:eastAsia="宋体" w:cs="宋体"/>
          <w:szCs w:val="21"/>
          <w:highlight w:val="none"/>
          <w:lang w:val="en-US" w:eastAsia="zh-CN" w:bidi="ar"/>
        </w:rPr>
        <w:t>招标内容</w:t>
      </w:r>
      <w:r>
        <w:rPr>
          <w:rFonts w:hint="eastAsia" w:ascii="宋体" w:hAnsi="宋体" w:eastAsia="宋体" w:cs="宋体"/>
          <w:szCs w:val="21"/>
          <w:highlight w:val="none"/>
          <w:lang w:bidi="ar"/>
        </w:rPr>
        <w:t>：</w:t>
      </w:r>
      <w:r>
        <w:rPr>
          <w:rFonts w:hint="eastAsia" w:ascii="宋体" w:hAnsi="宋体" w:eastAsia="宋体" w:cs="宋体"/>
          <w:szCs w:val="21"/>
          <w:highlight w:val="none"/>
          <w:u w:val="single"/>
          <w:lang w:bidi="ar"/>
        </w:rPr>
        <w:t>（1）检测服务内容：第三方检测服务主要包括为建设行政主管部门、监督部门要求的具有质量监控作用的材料检测（包含简易土工试验、沥青试验等）、地基基础检测、主体结构工程现场检测、路基路面施工质量检测、室内土工试验、市政道路排水工程检测等项目，以及为工程验收提供依据的所需检测项目。</w:t>
      </w:r>
    </w:p>
    <w:p w14:paraId="6CDB2C46">
      <w:pPr>
        <w:tabs>
          <w:tab w:val="left" w:pos="2520"/>
        </w:tabs>
        <w:spacing w:line="360" w:lineRule="auto"/>
        <w:ind w:firstLine="420" w:firstLineChars="200"/>
        <w:rPr>
          <w:rFonts w:hint="eastAsia" w:ascii="宋体" w:hAnsi="宋体" w:eastAsia="宋体" w:cs="宋体"/>
          <w:szCs w:val="21"/>
          <w:highlight w:val="none"/>
          <w:u w:val="single"/>
          <w:lang w:bidi="ar"/>
        </w:rPr>
      </w:pPr>
      <w:r>
        <w:rPr>
          <w:rFonts w:hint="eastAsia" w:ascii="宋体" w:hAnsi="宋体" w:eastAsia="宋体" w:cs="宋体"/>
          <w:szCs w:val="21"/>
          <w:highlight w:val="none"/>
          <w:u w:val="single"/>
          <w:lang w:bidi="ar"/>
        </w:rPr>
        <w:t>（2）监测服务内容：第三方监测服务主要包括建设</w:t>
      </w:r>
      <w:r>
        <w:rPr>
          <w:rFonts w:hint="eastAsia" w:ascii="宋体" w:hAnsi="宋体" w:eastAsia="宋体" w:cs="宋体"/>
          <w:szCs w:val="21"/>
          <w:highlight w:val="none"/>
          <w:u w:val="single"/>
          <w:lang w:val="en-US" w:eastAsia="zh-CN" w:bidi="ar"/>
        </w:rPr>
        <w:t>行政</w:t>
      </w:r>
      <w:r>
        <w:rPr>
          <w:rFonts w:hint="eastAsia" w:ascii="宋体" w:hAnsi="宋体" w:eastAsia="宋体" w:cs="宋体"/>
          <w:szCs w:val="21"/>
          <w:highlight w:val="none"/>
          <w:u w:val="single"/>
          <w:lang w:bidi="ar"/>
        </w:rPr>
        <w:t>主管部门、监督部门要求的具有质量监控作用的基坑监测：水平位移、沉降、地下水位、深层水平位移等主要内容，以及为工程验收提供依据的所需监测项目服务。</w:t>
      </w:r>
    </w:p>
    <w:p w14:paraId="35716153">
      <w:pPr>
        <w:tabs>
          <w:tab w:val="left" w:pos="2520"/>
        </w:tabs>
        <w:spacing w:line="360" w:lineRule="auto"/>
        <w:ind w:firstLine="420" w:firstLineChars="200"/>
        <w:rPr>
          <w:rFonts w:hint="eastAsia" w:ascii="宋体" w:hAnsi="宋体" w:eastAsia="宋体" w:cs="宋体"/>
          <w:szCs w:val="21"/>
          <w:highlight w:val="none"/>
          <w:u w:val="single"/>
        </w:rPr>
      </w:pPr>
      <w:r>
        <w:rPr>
          <w:rFonts w:hint="eastAsia" w:ascii="宋体" w:hAnsi="宋体" w:eastAsia="宋体" w:cs="宋体"/>
          <w:szCs w:val="21"/>
          <w:highlight w:val="none"/>
          <w:u w:val="single"/>
          <w:lang w:bidi="ar"/>
        </w:rPr>
        <w:t>（3）服务范围除以上工程检测（监测）、试验工作外，还包括但不限于：①结合项目实际情况，编制检测（监测）方案</w:t>
      </w:r>
      <w:r>
        <w:rPr>
          <w:rFonts w:hint="eastAsia" w:ascii="宋体" w:hAnsi="宋体" w:eastAsia="宋体" w:cs="宋体"/>
          <w:szCs w:val="21"/>
          <w:highlight w:val="none"/>
          <w:u w:val="single"/>
          <w:lang w:val="en-US" w:eastAsia="zh-CN" w:bidi="ar"/>
        </w:rPr>
        <w:t>和工程量清单（含价）</w:t>
      </w:r>
      <w:r>
        <w:rPr>
          <w:rFonts w:hint="eastAsia" w:ascii="宋体" w:hAnsi="宋体" w:eastAsia="宋体" w:cs="宋体"/>
          <w:szCs w:val="21"/>
          <w:highlight w:val="none"/>
          <w:u w:val="single"/>
          <w:lang w:bidi="ar"/>
        </w:rPr>
        <w:t>，</w:t>
      </w:r>
      <w:r>
        <w:rPr>
          <w:rFonts w:hint="eastAsia" w:ascii="宋体" w:hAnsi="宋体" w:eastAsia="宋体" w:cs="宋体"/>
          <w:szCs w:val="21"/>
          <w:highlight w:val="none"/>
          <w:u w:val="single"/>
          <w:lang w:val="en-US" w:eastAsia="zh-CN" w:bidi="ar"/>
        </w:rPr>
        <w:t>不另行计算编制费</w:t>
      </w:r>
      <w:r>
        <w:rPr>
          <w:rFonts w:hint="eastAsia" w:ascii="宋体" w:hAnsi="宋体" w:eastAsia="宋体" w:cs="宋体"/>
          <w:szCs w:val="21"/>
          <w:highlight w:val="none"/>
          <w:u w:val="single"/>
          <w:lang w:bidi="ar"/>
        </w:rPr>
        <w:t>，并确保检测（监测）方案符合有关规范要求及通过工程所在行政区域的相关建设行政主管部门和监督部门的审批，同时负责协调相关工作，保证技术成果能够通过相关部门认可，确保不因检测（监测）工作影响本工程项目的建设进度和竣工验收；②在进行检测（监测）服务过程中，与该工程相关的施工、监理、设计、咨询等相关单位及建设协调行政主管部门和监督部门协调，</w:t>
      </w:r>
      <w:r>
        <w:rPr>
          <w:rFonts w:hint="eastAsia" w:ascii="宋体" w:hAnsi="宋体" w:eastAsia="宋体" w:cs="宋体"/>
          <w:szCs w:val="21"/>
          <w:highlight w:val="none"/>
          <w:u w:val="single"/>
          <w:lang w:eastAsia="zh-CN" w:bidi="ar"/>
        </w:rPr>
        <w:t>乙方</w:t>
      </w:r>
      <w:r>
        <w:rPr>
          <w:rFonts w:hint="eastAsia" w:ascii="宋体" w:hAnsi="宋体" w:eastAsia="宋体" w:cs="宋体"/>
          <w:szCs w:val="21"/>
          <w:highlight w:val="none"/>
          <w:u w:val="single"/>
          <w:lang w:bidi="ar"/>
        </w:rPr>
        <w:t>需在报价中综合考虑该项协调工作费用。</w:t>
      </w:r>
    </w:p>
    <w:p w14:paraId="4D48014C">
      <w:pPr>
        <w:tabs>
          <w:tab w:val="left" w:pos="2520"/>
        </w:tabs>
        <w:spacing w:line="360" w:lineRule="auto"/>
        <w:ind w:firstLine="420" w:firstLineChars="200"/>
        <w:rPr>
          <w:rFonts w:ascii="宋体" w:hAnsi="宋体" w:eastAsia="宋体" w:cs="宋体"/>
          <w:szCs w:val="21"/>
          <w:highlight w:val="none"/>
          <w:u w:val="single"/>
        </w:rPr>
      </w:pPr>
      <w:r>
        <w:rPr>
          <w:rFonts w:hint="eastAsia" w:ascii="宋体" w:hAnsi="宋体" w:eastAsia="宋体" w:cs="宋体"/>
          <w:szCs w:val="21"/>
          <w:highlight w:val="none"/>
          <w:lang w:bidi="ar"/>
        </w:rPr>
        <w:t>2.2.3</w:t>
      </w:r>
      <w:r>
        <w:rPr>
          <w:rFonts w:hint="eastAsia" w:ascii="宋体" w:hAnsi="宋体" w:eastAsia="宋体" w:cs="宋体"/>
          <w:szCs w:val="21"/>
          <w:highlight w:val="none"/>
          <w:lang w:eastAsia="zh-CN" w:bidi="ar"/>
        </w:rPr>
        <w:t>第三方检测监测</w:t>
      </w:r>
      <w:r>
        <w:rPr>
          <w:rFonts w:hint="eastAsia" w:ascii="宋体" w:hAnsi="宋体" w:eastAsia="宋体" w:cs="宋体"/>
          <w:szCs w:val="21"/>
          <w:highlight w:val="none"/>
          <w:lang w:bidi="ar"/>
        </w:rPr>
        <w:t>服务期限：</w:t>
      </w:r>
      <w:r>
        <w:rPr>
          <w:rFonts w:hint="eastAsia" w:ascii="宋体" w:hAnsi="宋体" w:eastAsia="宋体" w:cs="宋体"/>
          <w:szCs w:val="21"/>
          <w:highlight w:val="none"/>
          <w:u w:val="single"/>
          <w:lang w:bidi="ar"/>
        </w:rPr>
        <w:t>从委托人发出中标通知书</w:t>
      </w:r>
      <w:r>
        <w:rPr>
          <w:rFonts w:hint="eastAsia" w:ascii="宋体" w:hAnsi="宋体" w:eastAsia="宋体" w:cs="宋体"/>
          <w:szCs w:val="21"/>
          <w:highlight w:val="none"/>
          <w:u w:val="single"/>
          <w:lang w:eastAsia="zh-CN" w:bidi="ar"/>
        </w:rPr>
        <w:t>且</w:t>
      </w:r>
      <w:r>
        <w:rPr>
          <w:rFonts w:hint="eastAsia" w:ascii="宋体" w:hAnsi="宋体" w:eastAsia="宋体" w:cs="宋体"/>
          <w:szCs w:val="21"/>
          <w:highlight w:val="none"/>
          <w:u w:val="single"/>
          <w:lang w:bidi="ar"/>
        </w:rPr>
        <w:t>受托人进场之日起</w:t>
      </w:r>
      <w:r>
        <w:rPr>
          <w:rFonts w:hint="eastAsia" w:ascii="宋体" w:hAnsi="宋体" w:eastAsia="宋体" w:cs="宋体"/>
          <w:szCs w:val="21"/>
          <w:highlight w:val="none"/>
          <w:u w:val="single"/>
          <w:lang w:eastAsia="zh-CN" w:bidi="ar"/>
        </w:rPr>
        <w:t>，</w:t>
      </w:r>
      <w:r>
        <w:rPr>
          <w:rFonts w:hint="eastAsia" w:ascii="宋体" w:hAnsi="宋体" w:eastAsia="宋体" w:cs="宋体"/>
          <w:szCs w:val="21"/>
          <w:highlight w:val="none"/>
          <w:u w:val="single"/>
          <w:lang w:bidi="ar"/>
        </w:rPr>
        <w:t>至完成合同约定全部工作内容，服务周期必须满足实际施工要求。具体开工时间以委托人书面通知为准，因委托人原因或现场不具备作业条件，检测（监测）时间顺延。</w:t>
      </w:r>
    </w:p>
    <w:p w14:paraId="7514EE71">
      <w:pPr>
        <w:tabs>
          <w:tab w:val="left" w:pos="2520"/>
        </w:tabs>
        <w:spacing w:line="360" w:lineRule="auto"/>
        <w:ind w:firstLine="420" w:firstLineChars="200"/>
        <w:rPr>
          <w:rFonts w:ascii="宋体" w:hAnsi="宋体" w:eastAsia="宋体" w:cs="宋体"/>
          <w:szCs w:val="21"/>
          <w:highlight w:val="none"/>
          <w:u w:val="single"/>
        </w:rPr>
      </w:pPr>
      <w:r>
        <w:rPr>
          <w:rFonts w:hint="eastAsia" w:ascii="宋体" w:hAnsi="宋体" w:eastAsia="宋体" w:cs="宋体"/>
          <w:szCs w:val="21"/>
          <w:highlight w:val="none"/>
          <w:lang w:bidi="ar"/>
        </w:rPr>
        <w:t>2.2.4</w:t>
      </w:r>
      <w:r>
        <w:rPr>
          <w:rFonts w:hint="eastAsia" w:ascii="宋体" w:hAnsi="宋体" w:eastAsia="宋体" w:cs="宋体"/>
          <w:szCs w:val="21"/>
          <w:highlight w:val="none"/>
          <w:lang w:eastAsia="zh-CN" w:bidi="ar"/>
        </w:rPr>
        <w:t>第三方检测监测</w:t>
      </w:r>
      <w:r>
        <w:rPr>
          <w:rFonts w:hint="eastAsia" w:ascii="宋体" w:hAnsi="宋体" w:eastAsia="宋体" w:cs="宋体"/>
          <w:szCs w:val="21"/>
          <w:highlight w:val="none"/>
          <w:lang w:bidi="ar"/>
        </w:rPr>
        <w:t>服务最高投标限价（含税）：</w:t>
      </w:r>
      <w:r>
        <w:rPr>
          <w:rFonts w:hint="eastAsia" w:ascii="宋体" w:hAnsi="宋体" w:eastAsia="宋体" w:cs="宋体"/>
          <w:szCs w:val="21"/>
          <w:highlight w:val="none"/>
          <w:lang w:val="en-US" w:eastAsia="zh-CN" w:bidi="ar"/>
        </w:rPr>
        <w:t>141.462</w:t>
      </w:r>
      <w:r>
        <w:rPr>
          <w:rFonts w:hint="eastAsia" w:ascii="宋体" w:hAnsi="宋体" w:eastAsia="宋体" w:cs="宋体"/>
          <w:bCs/>
          <w:szCs w:val="21"/>
          <w:highlight w:val="none"/>
        </w:rPr>
        <w:t>万</w:t>
      </w:r>
      <w:r>
        <w:rPr>
          <w:rFonts w:hint="eastAsia" w:ascii="宋体" w:hAnsi="宋体" w:eastAsia="宋体" w:cs="宋体"/>
          <w:szCs w:val="21"/>
          <w:highlight w:val="none"/>
          <w:lang w:bidi="ar"/>
        </w:rPr>
        <w:t>元。</w:t>
      </w:r>
    </w:p>
    <w:p w14:paraId="00606729">
      <w:pPr>
        <w:pStyle w:val="4"/>
        <w:rPr>
          <w:highlight w:val="none"/>
        </w:rPr>
      </w:pPr>
      <w:r>
        <w:rPr>
          <w:rFonts w:hint="eastAsia"/>
          <w:highlight w:val="none"/>
        </w:rPr>
        <w:t>3</w:t>
      </w:r>
      <w:r>
        <w:rPr>
          <w:highlight w:val="none"/>
        </w:rPr>
        <w:t>.</w:t>
      </w:r>
      <w:r>
        <w:rPr>
          <w:rFonts w:hint="eastAsia"/>
          <w:highlight w:val="none"/>
        </w:rPr>
        <w:t>投标人资格要求</w:t>
      </w:r>
      <w:bookmarkEnd w:id="10"/>
      <w:bookmarkEnd w:id="11"/>
      <w:bookmarkEnd w:id="12"/>
    </w:p>
    <w:p w14:paraId="21F9ABC4">
      <w:pPr>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3.1投标人（若联合体投标的，由联合体主办方单位代表联合体授权）参加投标的意思表达清楚，投标人代表被授权有效。</w:t>
      </w:r>
    </w:p>
    <w:p w14:paraId="703AAF49">
      <w:pPr>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3.2投标人（若为联合体投标，指联合体各方）必须是在中华人民共和国注册的独立法人。投标人（或联合体各成员）持有事业单位登记管理部门核发的有效的事业单位法人证书或工商行政（市场监督）管理部门核发的有效的企业法人营业执照，按国家法律经营。</w:t>
      </w:r>
    </w:p>
    <w:p w14:paraId="46A4AEA8">
      <w:pPr>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3.3投标人须</w:t>
      </w:r>
      <w:r>
        <w:rPr>
          <w:rFonts w:hint="eastAsia" w:ascii="宋体" w:hAnsi="宋体" w:eastAsia="宋体" w:cs="宋体"/>
          <w:kern w:val="0"/>
          <w:szCs w:val="21"/>
          <w:highlight w:val="none"/>
          <w:lang w:val="en-US" w:eastAsia="zh-CN"/>
        </w:rPr>
        <w:t>同时</w:t>
      </w:r>
      <w:r>
        <w:rPr>
          <w:rFonts w:hint="eastAsia" w:ascii="宋体" w:hAnsi="宋体" w:eastAsia="宋体" w:cs="宋体"/>
          <w:kern w:val="0"/>
          <w:szCs w:val="21"/>
          <w:highlight w:val="none"/>
        </w:rPr>
        <w:t>具备以下资质：</w:t>
      </w:r>
    </w:p>
    <w:p w14:paraId="5278777F">
      <w:pPr>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3.3.1投标人（若为联合体投标，指承担检测任务的单位）必须具备建设行政主管部门颁发的建设工程质量检测机构资质证书（检测范围须覆盖本次招标主要内容：见证取样检测、地基基础工程检测、主体结构工程现场检测），或根据《住房和城乡建设部关于印发《建设工程质量检测机构资质标准》的通知》（建质规〔2023〕1号，以下简称新标准）具有有效的建设行政主管部门颁发的建设工程质量检测机构综合资质证书或专项资质证书（专项资质证书包括：地基基础、市政工程材料、道路工程）。如投标人检测机构资质证书的检测项目与上述名称不同，但表达的意思一致也视为满足该项条件，且资质证书须在有效期内。</w:t>
      </w:r>
    </w:p>
    <w:p w14:paraId="1F9E66AA">
      <w:pPr>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注：①资质内容按照《住房和城乡建设部关于印发《建设工程质量检测机构资质标准》的通知》建质规〔2023〕1号、《住房和城乡建设部办公厅关于做好建设工程质量检测机构新旧资质标准过渡工作的通知》建办质函〔2023〕100号、《住房城乡建设部办公厅关于实施&lt;建设工程质量检测管理办法&gt;&lt;建设工程质量检测机构资质标准&gt;有关问题的通知》（建办质〔2024〕36号）、《广东省住房和城乡建设厅关于进一步明确建设工程质量检测机构资质审批有关事项的通知》（粤建质函〔2024〕651号）文规定，证书须在有效期以内。②若为联合体投标，投标人资格审查所涉及的资质证书内的检测涵盖范围以承接检测任务的单位提供的《联合体共同投标协议》的分工内容为准。持新标准的建设工程质量检测机构资质证书的单位，其具备的相应资质应与承接检测任务的单位提供的《联合体共同投标协议》的分工内容一致。</w:t>
      </w:r>
    </w:p>
    <w:p w14:paraId="0F43B403">
      <w:pPr>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3.3.2投标人（若为联合体投标，指联合体各方）须具备质量技术监督部门颁发的 CMA计量认证合格证书或CMA检验检测机构资质认定证书（认证范围覆盖本次招标主要内容：①承担检测任务的单位认证范围需覆盖本次招标主要内容：工程材料、地基与基础工程检测、主体结构工程</w:t>
      </w:r>
      <w:r>
        <w:rPr>
          <w:rFonts w:hint="eastAsia" w:ascii="宋体" w:hAnsi="宋体" w:eastAsia="宋体" w:cs="宋体"/>
          <w:color w:val="auto"/>
          <w:kern w:val="0"/>
          <w:szCs w:val="21"/>
          <w:highlight w:val="none"/>
          <w:lang w:val="en-US" w:eastAsia="zh-CN"/>
        </w:rPr>
        <w:t>现场</w:t>
      </w:r>
      <w:r>
        <w:rPr>
          <w:rFonts w:hint="eastAsia" w:ascii="宋体" w:hAnsi="宋体" w:eastAsia="宋体" w:cs="宋体"/>
          <w:kern w:val="0"/>
          <w:szCs w:val="21"/>
          <w:highlight w:val="none"/>
        </w:rPr>
        <w:t>检测等；②承担监测任务的单位认证范围需覆盖本次招标主要内容：</w:t>
      </w:r>
      <w:r>
        <w:rPr>
          <w:rFonts w:hint="eastAsia" w:ascii="宋体" w:hAnsi="宋体" w:eastAsia="宋体" w:cs="宋体"/>
          <w:kern w:val="0"/>
          <w:szCs w:val="21"/>
          <w:highlight w:val="none"/>
          <w:lang w:val="en-US" w:eastAsia="zh-CN"/>
        </w:rPr>
        <w:t>工程监测</w:t>
      </w:r>
      <w:r>
        <w:rPr>
          <w:rFonts w:hint="eastAsia" w:ascii="宋体" w:hAnsi="宋体" w:eastAsia="宋体" w:cs="宋体"/>
          <w:kern w:val="0"/>
          <w:szCs w:val="21"/>
          <w:highlight w:val="none"/>
        </w:rPr>
        <w:t>）。如CMA计量认证合格证书或CMA检验检测机构资质认定证书中的认证项目与上述招标主要内容名称不同，但表达的意思一致也视为满足该项条件），且证书在有效期内。</w:t>
      </w:r>
    </w:p>
    <w:p w14:paraId="6740C126">
      <w:pPr>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备注：若为联合体投标，投标人资格审查所涉及的CMA证书内的检测或监测涵盖范围以承接检测或监测任务的单位提供的《联合体共同投标协议》的分工内容为准。</w:t>
      </w:r>
    </w:p>
    <w:p w14:paraId="527F831E">
      <w:pPr>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3.3.3 投标人须具有建设行政主管部门颁发的以下任意一种①、②、③资质：</w:t>
      </w:r>
    </w:p>
    <w:p w14:paraId="008EF51D">
      <w:pPr>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①工程勘察综合甲级资质；</w:t>
      </w:r>
    </w:p>
    <w:p w14:paraId="3A9E3FBD">
      <w:pPr>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②同时具有工程勘察专业类(岩土工程）乙级或以上资质和工程勘察专业类（工程测量）乙级或以上资质；</w:t>
      </w:r>
    </w:p>
    <w:p w14:paraId="7F06F5A1">
      <w:pPr>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③同时具有工程勘察专业（岩土工程（分项）物探测试检测监测）乙级或以上资质和工程勘察专业类（工程测量）乙级或以上资质。</w:t>
      </w:r>
    </w:p>
    <w:p w14:paraId="4875D7E5">
      <w:pPr>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备注：若为联合体投标，资质证书由承接监测任务的单位提供，且承接监测任务的单位资质应满足要求，具体分工以《联合体共同投标协议》的分工内容为准。</w:t>
      </w:r>
    </w:p>
    <w:p w14:paraId="617B7C8C">
      <w:pPr>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注：以上相关资质内容按照住房和城乡建设部办公厅颁布的建办质函〔2023〕100号《住房和城乡建设部办公厅关于做好建设工程质量检测机构新旧资质标准过渡工作的通知》的要求设置。</w:t>
      </w:r>
    </w:p>
    <w:p w14:paraId="5FDD5505">
      <w:pPr>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3.4投标人（若为联合体投标，由联合体主办方提供）拟担任本工程项目负责人应具有工程师或以上技术职称，且必须为投标人（或联合体主办方）在职员工（须提供项目负责人</w:t>
      </w:r>
      <w:r>
        <w:rPr>
          <w:rFonts w:hint="eastAsia" w:ascii="宋体" w:hAnsi="宋体" w:eastAsia="宋体" w:cs="宋体"/>
          <w:kern w:val="0"/>
          <w:szCs w:val="21"/>
          <w:highlight w:val="none"/>
          <w:lang w:val="en-US" w:eastAsia="zh-CN"/>
        </w:rPr>
        <w:t>身份证、</w:t>
      </w:r>
      <w:r>
        <w:rPr>
          <w:rFonts w:hint="eastAsia" w:ascii="宋体" w:hAnsi="宋体" w:eastAsia="宋体" w:cs="宋体"/>
          <w:kern w:val="0"/>
          <w:szCs w:val="21"/>
          <w:highlight w:val="none"/>
        </w:rPr>
        <w:t>职称证扫描件及2025年</w:t>
      </w:r>
      <w:r>
        <w:rPr>
          <w:rFonts w:hint="eastAsia" w:ascii="宋体" w:hAnsi="宋体" w:eastAsia="宋体" w:cs="宋体"/>
          <w:kern w:val="0"/>
          <w:szCs w:val="21"/>
          <w:highlight w:val="none"/>
          <w:lang w:val="en-US" w:eastAsia="zh-CN"/>
        </w:rPr>
        <w:t>2</w:t>
      </w:r>
      <w:r>
        <w:rPr>
          <w:rFonts w:hint="eastAsia" w:ascii="宋体" w:hAnsi="宋体" w:eastAsia="宋体" w:cs="宋体"/>
          <w:kern w:val="0"/>
          <w:szCs w:val="21"/>
          <w:highlight w:val="none"/>
        </w:rPr>
        <w:t>月在投标单位购买社保的证明材料）。</w:t>
      </w:r>
    </w:p>
    <w:p w14:paraId="6942E7B6">
      <w:pPr>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3.5</w:t>
      </w:r>
      <w:r>
        <w:rPr>
          <w:rFonts w:hint="eastAsia" w:ascii="宋体" w:hAnsi="宋体" w:eastAsia="宋体" w:cs="宋体"/>
          <w:kern w:val="0"/>
          <w:szCs w:val="21"/>
          <w:highlight w:val="none"/>
          <w:u w:val="none"/>
        </w:rPr>
        <w:t>投标登记前，投标人（若为联合体投标，指联合体各方）已在广州交易集团有限公司（广州公共资源交易中心）办理企业信息登记（提供网页截图）</w:t>
      </w:r>
      <w:r>
        <w:rPr>
          <w:rFonts w:hint="eastAsia" w:ascii="宋体" w:hAnsi="宋体" w:eastAsia="宋体" w:cs="宋体"/>
          <w:kern w:val="0"/>
          <w:szCs w:val="21"/>
          <w:highlight w:val="none"/>
        </w:rPr>
        <w:t>。</w:t>
      </w:r>
    </w:p>
    <w:p w14:paraId="27C88DE4">
      <w:pPr>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3.6关于联合体投标：本次招标接受联合体投标，联合体投标的，应满足下列要求：</w:t>
      </w:r>
    </w:p>
    <w:p w14:paraId="67BCCB2E">
      <w:pPr>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如投标人组成联合体，联合体组成单位不得超过3家，</w:t>
      </w:r>
      <w:r>
        <w:rPr>
          <w:rFonts w:hint="eastAsia" w:ascii="宋体" w:hAnsi="宋体" w:eastAsia="宋体" w:cs="宋体"/>
          <w:kern w:val="0"/>
          <w:szCs w:val="21"/>
          <w:highlight w:val="none"/>
          <w:lang w:val="en-US" w:eastAsia="zh-CN"/>
        </w:rPr>
        <w:t>并</w:t>
      </w:r>
      <w:r>
        <w:rPr>
          <w:rFonts w:hint="eastAsia" w:ascii="宋体" w:hAnsi="宋体" w:eastAsia="宋体" w:cs="宋体"/>
          <w:kern w:val="0"/>
          <w:szCs w:val="21"/>
          <w:highlight w:val="none"/>
        </w:rPr>
        <w:t>明确联合体主办方。联合体应当在投标登记前组成，并按照</w:t>
      </w:r>
      <w:r>
        <w:rPr>
          <w:rFonts w:hint="eastAsia" w:ascii="宋体" w:hAnsi="宋体" w:eastAsia="宋体" w:cs="宋体"/>
          <w:kern w:val="0"/>
          <w:szCs w:val="21"/>
          <w:highlight w:val="none"/>
          <w:lang w:val="en-US" w:eastAsia="zh-CN"/>
        </w:rPr>
        <w:t>附件二</w:t>
      </w:r>
      <w:r>
        <w:rPr>
          <w:rFonts w:hint="eastAsia" w:ascii="宋体" w:hAnsi="宋体" w:eastAsia="宋体" w:cs="宋体"/>
          <w:kern w:val="0"/>
          <w:szCs w:val="21"/>
          <w:highlight w:val="none"/>
        </w:rPr>
        <w:t>格式内容签署盖章签订</w:t>
      </w:r>
      <w:r>
        <w:rPr>
          <w:rFonts w:hint="eastAsia" w:ascii="宋体" w:hAnsi="宋体" w:eastAsia="宋体" w:cs="宋体"/>
          <w:kern w:val="0"/>
          <w:szCs w:val="21"/>
          <w:highlight w:val="none"/>
          <w:lang w:eastAsia="zh-CN"/>
        </w:rPr>
        <w:t>联合体共同投标协议</w:t>
      </w:r>
      <w:r>
        <w:rPr>
          <w:rFonts w:hint="eastAsia" w:ascii="宋体" w:hAnsi="宋体" w:eastAsia="宋体" w:cs="宋体"/>
          <w:kern w:val="0"/>
          <w:szCs w:val="21"/>
          <w:highlight w:val="none"/>
        </w:rPr>
        <w:t>。投标人拟任本工程项目负责人应为主办方正式员工。</w:t>
      </w:r>
      <w:r>
        <w:rPr>
          <w:rFonts w:hint="eastAsia" w:ascii="宋体" w:hAnsi="宋体" w:eastAsia="宋体" w:cs="宋体"/>
          <w:kern w:val="0"/>
          <w:szCs w:val="21"/>
          <w:highlight w:val="none"/>
          <w:lang w:eastAsia="zh-CN"/>
        </w:rPr>
        <w:t>联合体共同投标协议</w:t>
      </w:r>
      <w:r>
        <w:rPr>
          <w:rFonts w:hint="eastAsia" w:ascii="宋体" w:hAnsi="宋体" w:eastAsia="宋体" w:cs="宋体"/>
          <w:kern w:val="0"/>
          <w:szCs w:val="21"/>
          <w:highlight w:val="none"/>
        </w:rPr>
        <w:t>应明确约定各方拟承担的工作和责任。投标截止后联合体增减、更换成员的，其投标无效。</w:t>
      </w:r>
    </w:p>
    <w:p w14:paraId="57053E6F">
      <w:pPr>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注：①联合体各方签订</w:t>
      </w:r>
      <w:r>
        <w:rPr>
          <w:rFonts w:hint="eastAsia" w:ascii="宋体" w:hAnsi="宋体" w:eastAsia="宋体" w:cs="宋体"/>
          <w:kern w:val="0"/>
          <w:szCs w:val="21"/>
          <w:highlight w:val="none"/>
          <w:lang w:eastAsia="zh-CN"/>
        </w:rPr>
        <w:t>联合体共同投标协议</w:t>
      </w:r>
      <w:r>
        <w:rPr>
          <w:rFonts w:hint="eastAsia" w:ascii="宋体" w:hAnsi="宋体" w:eastAsia="宋体" w:cs="宋体"/>
          <w:kern w:val="0"/>
          <w:szCs w:val="21"/>
          <w:highlight w:val="none"/>
        </w:rPr>
        <w:t>后，不得再以自己名义单独投标或加入其他联合体在同一标段中进行投标，如有违反，其投标和与此有关的联合体的投标将被拒绝。</w:t>
      </w:r>
    </w:p>
    <w:p w14:paraId="57621FFB">
      <w:pPr>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②联合体中标后，联合体各方应当共同与招标人签订合同，为履行合同向招标人承担连带责任。联合体主办方应被授权作为联合体各方的代表，向招标人承担责任和接受指令，并负责整个合同的全面履行。</w:t>
      </w:r>
    </w:p>
    <w:p w14:paraId="78FAB574">
      <w:pPr>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3.7投标人（若为联合体投标，指联合体各方）已按规定格式签名盖章《投标人声明》（格式见招标公告附件一）；</w:t>
      </w:r>
    </w:p>
    <w:p w14:paraId="373586E3">
      <w:pPr>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3.8投标人（若为联合体投标，指联合体各方）未被列入拖欠农民工工资失信联合惩戒对象名单（投标人无需提供资料，按广州交易集团有限公司（广州公共资源交易中心）交易系统比对结果进行评审）；</w:t>
      </w:r>
    </w:p>
    <w:p w14:paraId="5B955CA4">
      <w:pPr>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3.9投标人（若为联合体投标，指承担检测任务方）近二年（从2023年的1月1日起至投标截止时间止）未因以往检测工作中存在伪造检测数据、出具虚假检测报告的行为被各级建设行政主管部门或市场监督管理部门行政处罚或通报的（按投标人提供的《投标人声明》第三条内容进行评审）。</w:t>
      </w:r>
    </w:p>
    <w:p w14:paraId="0783133F">
      <w:pPr>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3.10投标人（若为联合体投标，指联合体各方）单位负责人为同一人或者存在控股、管理关系的不同单位，不得参加同一标段投标或者未划分标段的同一招标项目登记。如不同投标申请人出现单位负责人为同一人或者存在控股、管理关系的情形，则相关投标均无效。（按投标人提供的《投标人声明》内容进行评审）</w:t>
      </w:r>
    </w:p>
    <w:p w14:paraId="54C4A0F8">
      <w:pPr>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注：未在招标公告第3条单列的资审合格条件，不作为资审不合格的依据。</w:t>
      </w:r>
    </w:p>
    <w:p w14:paraId="17D43790">
      <w:pPr>
        <w:pStyle w:val="4"/>
        <w:rPr>
          <w:highlight w:val="none"/>
        </w:rPr>
      </w:pPr>
      <w:bookmarkStart w:id="13" w:name="bookmark101"/>
      <w:bookmarkStart w:id="14" w:name="bookmark98"/>
      <w:bookmarkStart w:id="15" w:name="bookmark99"/>
      <w:r>
        <w:rPr>
          <w:rFonts w:hint="eastAsia"/>
          <w:highlight w:val="none"/>
        </w:rPr>
        <w:t>4</w:t>
      </w:r>
      <w:r>
        <w:rPr>
          <w:highlight w:val="none"/>
        </w:rPr>
        <w:t>.</w:t>
      </w:r>
      <w:r>
        <w:rPr>
          <w:rFonts w:hint="eastAsia"/>
          <w:highlight w:val="none"/>
        </w:rPr>
        <w:t>招标文件的获取</w:t>
      </w:r>
      <w:bookmarkEnd w:id="13"/>
      <w:bookmarkEnd w:id="14"/>
      <w:bookmarkEnd w:id="15"/>
    </w:p>
    <w:p w14:paraId="01F850BB">
      <w:pPr>
        <w:spacing w:line="360"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4.1凡有意参加投标者，请于</w:t>
      </w:r>
      <w:r>
        <w:rPr>
          <w:rFonts w:hint="eastAsia" w:ascii="宋体" w:hAnsi="宋体" w:eastAsia="宋体" w:cs="宋体"/>
          <w:kern w:val="0"/>
          <w:szCs w:val="21"/>
          <w:highlight w:val="none"/>
          <w:u w:val="single"/>
        </w:rPr>
        <w:t>20</w:t>
      </w:r>
      <w:r>
        <w:rPr>
          <w:rFonts w:ascii="宋体" w:hAnsi="宋体" w:eastAsia="宋体" w:cs="宋体"/>
          <w:kern w:val="0"/>
          <w:szCs w:val="21"/>
          <w:highlight w:val="none"/>
          <w:u w:val="single"/>
        </w:rPr>
        <w:t>25</w:t>
      </w:r>
      <w:r>
        <w:rPr>
          <w:rFonts w:hint="eastAsia" w:ascii="宋体" w:hAnsi="宋体" w:eastAsia="宋体" w:cs="宋体"/>
          <w:kern w:val="0"/>
          <w:szCs w:val="21"/>
          <w:highlight w:val="none"/>
        </w:rPr>
        <w:t>年</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月</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日</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时</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分至</w:t>
      </w:r>
      <w:r>
        <w:rPr>
          <w:rFonts w:hint="eastAsia" w:ascii="宋体" w:hAnsi="宋体" w:eastAsia="宋体" w:cs="宋体"/>
          <w:kern w:val="0"/>
          <w:szCs w:val="21"/>
          <w:highlight w:val="none"/>
          <w:u w:val="single"/>
        </w:rPr>
        <w:t>20</w:t>
      </w:r>
      <w:r>
        <w:rPr>
          <w:rFonts w:ascii="宋体" w:hAnsi="宋体" w:eastAsia="宋体" w:cs="宋体"/>
          <w:kern w:val="0"/>
          <w:szCs w:val="21"/>
          <w:highlight w:val="none"/>
          <w:u w:val="single"/>
        </w:rPr>
        <w:t>25</w:t>
      </w:r>
      <w:r>
        <w:rPr>
          <w:rFonts w:hint="eastAsia" w:ascii="宋体" w:hAnsi="宋体" w:eastAsia="宋体" w:cs="宋体"/>
          <w:kern w:val="0"/>
          <w:szCs w:val="21"/>
          <w:highlight w:val="none"/>
        </w:rPr>
        <w:t>年</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月</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日</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时</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分</w:t>
      </w:r>
      <w:r>
        <w:rPr>
          <w:rFonts w:hint="eastAsia" w:ascii="宋体" w:hAnsi="宋体" w:eastAsia="宋体" w:cs="Times New Roman"/>
          <w:kern w:val="0"/>
          <w:szCs w:val="21"/>
          <w:highlight w:val="none"/>
        </w:rPr>
        <w:t>（</w:t>
      </w:r>
      <w:r>
        <w:rPr>
          <w:rFonts w:hint="eastAsia" w:ascii="宋体" w:hAnsi="宋体" w:eastAsia="宋体" w:cs="宋体"/>
          <w:kern w:val="0"/>
          <w:szCs w:val="21"/>
          <w:highlight w:val="none"/>
        </w:rPr>
        <w:t>北京时间，下同</w:t>
      </w:r>
      <w:r>
        <w:rPr>
          <w:rFonts w:hint="eastAsia" w:ascii="宋体" w:hAnsi="宋体" w:eastAsia="宋体" w:cs="Times New Roman"/>
          <w:kern w:val="0"/>
          <w:szCs w:val="21"/>
          <w:highlight w:val="none"/>
        </w:rPr>
        <w:t>）</w:t>
      </w:r>
      <w:r>
        <w:rPr>
          <w:rFonts w:hint="eastAsia" w:ascii="宋体" w:hAnsi="宋体" w:eastAsia="宋体" w:cs="宋体"/>
          <w:kern w:val="0"/>
          <w:szCs w:val="21"/>
          <w:highlight w:val="none"/>
        </w:rPr>
        <w:t>，登录广州交易集团有限公司（广州公共资源交易中心）（网址：http://www.gzggzy.cn）下载电子招标文件。</w:t>
      </w:r>
    </w:p>
    <w:p w14:paraId="45F8BBA4">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4.2本项目采用资格后审方式。</w:t>
      </w:r>
    </w:p>
    <w:p w14:paraId="45190F44">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注：（1）电子招投标操作流程详见广州交易集团有限公司（广州公共资源交易中心）站发布的最新版操作指引。</w:t>
      </w:r>
    </w:p>
    <w:p w14:paraId="4CCD4F81">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（2）从招标公告发布之日起开始计算备标时间。</w:t>
      </w:r>
    </w:p>
    <w:p w14:paraId="17EF0A9C">
      <w:pPr>
        <w:pStyle w:val="4"/>
        <w:rPr>
          <w:highlight w:val="none"/>
        </w:rPr>
      </w:pPr>
      <w:bookmarkStart w:id="16" w:name="bookmark108"/>
      <w:bookmarkStart w:id="17" w:name="bookmark105"/>
      <w:bookmarkStart w:id="18" w:name="bookmark106"/>
      <w:r>
        <w:rPr>
          <w:rFonts w:hint="eastAsia"/>
          <w:highlight w:val="none"/>
        </w:rPr>
        <w:t>5</w:t>
      </w:r>
      <w:r>
        <w:rPr>
          <w:highlight w:val="none"/>
        </w:rPr>
        <w:t>.</w:t>
      </w:r>
      <w:r>
        <w:rPr>
          <w:rFonts w:hint="eastAsia"/>
          <w:highlight w:val="none"/>
        </w:rPr>
        <w:t>投标文件的递交</w:t>
      </w:r>
      <w:bookmarkEnd w:id="16"/>
      <w:bookmarkEnd w:id="17"/>
      <w:bookmarkEnd w:id="18"/>
    </w:p>
    <w:p w14:paraId="78CEF8FC">
      <w:pPr>
        <w:spacing w:line="360" w:lineRule="auto"/>
        <w:ind w:firstLine="420" w:firstLineChars="200"/>
        <w:rPr>
          <w:rFonts w:ascii="宋体" w:hAnsi="宋体" w:eastAsia="宋体" w:cs="宋体"/>
          <w:kern w:val="0"/>
          <w:highlight w:val="none"/>
        </w:rPr>
      </w:pPr>
      <w:r>
        <w:rPr>
          <w:rFonts w:hint="eastAsia" w:ascii="宋体" w:hAnsi="宋体" w:eastAsia="宋体" w:cs="宋体"/>
          <w:kern w:val="0"/>
          <w:highlight w:val="none"/>
        </w:rPr>
        <w:t>5.1 发布招标公告时间（含本日）：</w:t>
      </w:r>
      <w:r>
        <w:rPr>
          <w:rFonts w:hint="eastAsia" w:ascii="宋体" w:hAnsi="宋体" w:eastAsia="宋体" w:cs="宋体"/>
          <w:kern w:val="0"/>
          <w:szCs w:val="21"/>
          <w:highlight w:val="none"/>
          <w:u w:val="single"/>
        </w:rPr>
        <w:t>20</w:t>
      </w:r>
      <w:r>
        <w:rPr>
          <w:rFonts w:ascii="宋体" w:hAnsi="宋体" w:eastAsia="宋体" w:cs="宋体"/>
          <w:kern w:val="0"/>
          <w:szCs w:val="21"/>
          <w:highlight w:val="none"/>
          <w:u w:val="single"/>
        </w:rPr>
        <w:t>25</w:t>
      </w:r>
      <w:r>
        <w:rPr>
          <w:rFonts w:hint="eastAsia" w:ascii="宋体" w:hAnsi="宋体" w:eastAsia="宋体" w:cs="宋体"/>
          <w:kern w:val="0"/>
          <w:szCs w:val="21"/>
          <w:highlight w:val="none"/>
        </w:rPr>
        <w:t>年</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月</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日</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时</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分</w:t>
      </w:r>
      <w:r>
        <w:rPr>
          <w:rFonts w:hint="eastAsia" w:ascii="宋体" w:hAnsi="宋体" w:eastAsia="宋体" w:cs="宋体"/>
          <w:kern w:val="0"/>
          <w:highlight w:val="none"/>
        </w:rPr>
        <w:t>至</w:t>
      </w:r>
      <w:r>
        <w:rPr>
          <w:rFonts w:hint="eastAsia" w:ascii="宋体" w:hAnsi="宋体" w:eastAsia="宋体" w:cs="宋体"/>
          <w:kern w:val="0"/>
          <w:szCs w:val="21"/>
          <w:highlight w:val="none"/>
          <w:u w:val="single"/>
        </w:rPr>
        <w:t>20</w:t>
      </w:r>
      <w:r>
        <w:rPr>
          <w:rFonts w:ascii="宋体" w:hAnsi="宋体" w:eastAsia="宋体" w:cs="宋体"/>
          <w:kern w:val="0"/>
          <w:szCs w:val="21"/>
          <w:highlight w:val="none"/>
          <w:u w:val="single"/>
        </w:rPr>
        <w:t>25</w:t>
      </w:r>
      <w:r>
        <w:rPr>
          <w:rFonts w:hint="eastAsia" w:ascii="宋体" w:hAnsi="宋体" w:eastAsia="宋体" w:cs="宋体"/>
          <w:kern w:val="0"/>
          <w:szCs w:val="21"/>
          <w:highlight w:val="none"/>
        </w:rPr>
        <w:t>年</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月</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日</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时</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分</w:t>
      </w:r>
      <w:r>
        <w:rPr>
          <w:rFonts w:hint="eastAsia" w:ascii="宋体" w:hAnsi="宋体" w:eastAsia="宋体" w:cs="宋体"/>
          <w:kern w:val="0"/>
          <w:highlight w:val="none"/>
        </w:rPr>
        <w:t>。</w:t>
      </w:r>
    </w:p>
    <w:p w14:paraId="73FC8F1A">
      <w:pPr>
        <w:spacing w:line="360" w:lineRule="auto"/>
        <w:ind w:firstLine="420" w:firstLineChars="200"/>
        <w:rPr>
          <w:rFonts w:ascii="宋体" w:hAnsi="宋体" w:eastAsia="宋体" w:cs="宋体"/>
          <w:kern w:val="0"/>
          <w:highlight w:val="none"/>
        </w:rPr>
      </w:pPr>
      <w:r>
        <w:rPr>
          <w:rFonts w:hint="eastAsia" w:ascii="宋体" w:hAnsi="宋体" w:eastAsia="宋体" w:cs="宋体"/>
          <w:kern w:val="0"/>
          <w:highlight w:val="none"/>
        </w:rPr>
        <w:t>注：发布招标公告的时间为招标公告发出之日起至递交投标文件截止时间止。</w:t>
      </w:r>
    </w:p>
    <w:p w14:paraId="39210B14">
      <w:pPr>
        <w:spacing w:line="360" w:lineRule="auto"/>
        <w:ind w:firstLine="420" w:firstLineChars="200"/>
        <w:rPr>
          <w:rFonts w:ascii="宋体" w:hAnsi="宋体" w:eastAsia="宋体" w:cs="宋体"/>
          <w:kern w:val="0"/>
          <w:highlight w:val="none"/>
        </w:rPr>
      </w:pPr>
      <w:r>
        <w:rPr>
          <w:rFonts w:hint="eastAsia" w:ascii="宋体" w:hAnsi="宋体" w:eastAsia="宋体" w:cs="宋体"/>
          <w:kern w:val="0"/>
          <w:highlight w:val="none"/>
        </w:rPr>
        <w:t>5.2 递交投标文件时间：</w:t>
      </w:r>
      <w:r>
        <w:rPr>
          <w:rFonts w:hint="eastAsia" w:ascii="宋体" w:hAnsi="宋体" w:eastAsia="宋体" w:cs="宋体"/>
          <w:kern w:val="0"/>
          <w:szCs w:val="21"/>
          <w:highlight w:val="none"/>
          <w:u w:val="single"/>
        </w:rPr>
        <w:t>20</w:t>
      </w:r>
      <w:r>
        <w:rPr>
          <w:rFonts w:ascii="宋体" w:hAnsi="宋体" w:eastAsia="宋体" w:cs="宋体"/>
          <w:kern w:val="0"/>
          <w:szCs w:val="21"/>
          <w:highlight w:val="none"/>
          <w:u w:val="single"/>
        </w:rPr>
        <w:t>25</w:t>
      </w:r>
      <w:r>
        <w:rPr>
          <w:rFonts w:hint="eastAsia" w:ascii="宋体" w:hAnsi="宋体" w:eastAsia="宋体" w:cs="宋体"/>
          <w:kern w:val="0"/>
          <w:szCs w:val="21"/>
          <w:highlight w:val="none"/>
        </w:rPr>
        <w:t>年</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月</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日</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时</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分</w:t>
      </w:r>
      <w:r>
        <w:rPr>
          <w:rFonts w:hint="eastAsia" w:ascii="宋体" w:hAnsi="宋体" w:eastAsia="宋体" w:cs="宋体"/>
          <w:kern w:val="0"/>
          <w:highlight w:val="none"/>
        </w:rPr>
        <w:t>至</w:t>
      </w:r>
      <w:r>
        <w:rPr>
          <w:rFonts w:hint="eastAsia" w:ascii="宋体" w:hAnsi="宋体" w:eastAsia="宋体" w:cs="宋体"/>
          <w:kern w:val="0"/>
          <w:szCs w:val="21"/>
          <w:highlight w:val="none"/>
          <w:u w:val="single"/>
        </w:rPr>
        <w:t>20</w:t>
      </w:r>
      <w:r>
        <w:rPr>
          <w:rFonts w:ascii="宋体" w:hAnsi="宋体" w:eastAsia="宋体" w:cs="宋体"/>
          <w:kern w:val="0"/>
          <w:szCs w:val="21"/>
          <w:highlight w:val="none"/>
          <w:u w:val="single"/>
        </w:rPr>
        <w:t>25</w:t>
      </w:r>
      <w:r>
        <w:rPr>
          <w:rFonts w:hint="eastAsia" w:ascii="宋体" w:hAnsi="宋体" w:eastAsia="宋体" w:cs="宋体"/>
          <w:kern w:val="0"/>
          <w:szCs w:val="21"/>
          <w:highlight w:val="none"/>
        </w:rPr>
        <w:t>年</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月</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日</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时</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分</w:t>
      </w:r>
      <w:r>
        <w:rPr>
          <w:rFonts w:hint="eastAsia" w:ascii="宋体" w:hAnsi="宋体" w:eastAsia="宋体" w:cs="宋体"/>
          <w:kern w:val="0"/>
          <w:highlight w:val="none"/>
        </w:rPr>
        <w:t>。投标人通过</w:t>
      </w:r>
      <w:r>
        <w:rPr>
          <w:rFonts w:hint="eastAsia" w:ascii="宋体" w:hAnsi="宋体" w:eastAsia="宋体" w:cs="宋体"/>
          <w:kern w:val="0"/>
          <w:highlight w:val="none"/>
          <w:u w:val="single"/>
        </w:rPr>
        <w:t>广州交易集团有限公司（广州公共资源交易中心）</w:t>
      </w:r>
      <w:r>
        <w:rPr>
          <w:rFonts w:hint="eastAsia" w:ascii="宋体" w:hAnsi="宋体" w:eastAsia="宋体" w:cs="宋体"/>
          <w:kern w:val="0"/>
          <w:highlight w:val="none"/>
        </w:rPr>
        <w:t>交易平台递交电子投标文件。投标人应在递交投标文件截止时间前，登录</w:t>
      </w:r>
      <w:r>
        <w:rPr>
          <w:rFonts w:hint="eastAsia" w:ascii="宋体" w:hAnsi="宋体" w:eastAsia="宋体" w:cs="宋体"/>
          <w:kern w:val="0"/>
          <w:highlight w:val="none"/>
          <w:u w:val="single"/>
        </w:rPr>
        <w:t>广州交易集团有限公司（广州公共资源交易中心）</w:t>
      </w:r>
      <w:r>
        <w:rPr>
          <w:rFonts w:hint="eastAsia" w:ascii="宋体" w:hAnsi="宋体" w:eastAsia="宋体" w:cs="宋体"/>
          <w:kern w:val="0"/>
          <w:highlight w:val="none"/>
        </w:rPr>
        <w:t>交易平台网站办理网上投标登记手续。按照交易平台关于全流程电子化项目的相关指南进行操作。详见：</w:t>
      </w:r>
      <w:r>
        <w:rPr>
          <w:rFonts w:hint="eastAsia" w:ascii="宋体" w:hAnsi="宋体" w:eastAsia="宋体" w:cs="宋体"/>
          <w:kern w:val="0"/>
          <w:highlight w:val="none"/>
          <w:u w:val="single"/>
        </w:rPr>
        <w:t>广州交易集团有限公司（广州公共资源交易中心）网站首页-服务指南</w:t>
      </w:r>
      <w:r>
        <w:rPr>
          <w:rFonts w:hint="eastAsia" w:ascii="宋体" w:hAnsi="宋体" w:eastAsia="宋体" w:cs="宋体"/>
          <w:kern w:val="0"/>
          <w:highlight w:val="none"/>
        </w:rPr>
        <w:t>。</w:t>
      </w:r>
    </w:p>
    <w:p w14:paraId="4B2139C1">
      <w:pPr>
        <w:spacing w:line="360" w:lineRule="auto"/>
        <w:ind w:firstLine="420" w:firstLineChars="200"/>
        <w:rPr>
          <w:rFonts w:ascii="宋体" w:hAnsi="宋体" w:eastAsia="宋体" w:cs="宋体"/>
          <w:kern w:val="0"/>
          <w:highlight w:val="none"/>
        </w:rPr>
      </w:pPr>
      <w:r>
        <w:rPr>
          <w:rFonts w:hint="eastAsia" w:ascii="宋体" w:hAnsi="宋体" w:eastAsia="宋体" w:cs="宋体"/>
          <w:kern w:val="0"/>
          <w:highlight w:val="none"/>
        </w:rPr>
        <w:t>5.3投标文件递交的截止时间（投标截止时间，下同）为</w:t>
      </w:r>
      <w:r>
        <w:rPr>
          <w:rFonts w:hint="eastAsia" w:ascii="宋体" w:hAnsi="宋体" w:eastAsia="宋体" w:cs="宋体"/>
          <w:kern w:val="0"/>
          <w:szCs w:val="21"/>
          <w:highlight w:val="none"/>
          <w:u w:val="single"/>
        </w:rPr>
        <w:t>20</w:t>
      </w:r>
      <w:r>
        <w:rPr>
          <w:rFonts w:ascii="宋体" w:hAnsi="宋体" w:eastAsia="宋体" w:cs="宋体"/>
          <w:kern w:val="0"/>
          <w:szCs w:val="21"/>
          <w:highlight w:val="none"/>
          <w:u w:val="single"/>
        </w:rPr>
        <w:t>25</w:t>
      </w:r>
      <w:r>
        <w:rPr>
          <w:rFonts w:hint="eastAsia" w:ascii="宋体" w:hAnsi="宋体" w:eastAsia="宋体" w:cs="宋体"/>
          <w:kern w:val="0"/>
          <w:szCs w:val="21"/>
          <w:highlight w:val="none"/>
        </w:rPr>
        <w:t>年</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月</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日</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时</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分</w:t>
      </w:r>
      <w:r>
        <w:rPr>
          <w:rFonts w:hint="eastAsia" w:ascii="宋体" w:hAnsi="宋体" w:eastAsia="宋体" w:cs="宋体"/>
          <w:kern w:val="0"/>
          <w:highlight w:val="none"/>
        </w:rPr>
        <w:t>，投标人应在截止时间前通过</w:t>
      </w:r>
      <w:r>
        <w:rPr>
          <w:rFonts w:hint="eastAsia" w:ascii="宋体" w:hAnsi="宋体" w:eastAsia="宋体" w:cs="宋体"/>
          <w:kern w:val="0"/>
          <w:highlight w:val="none"/>
          <w:u w:val="single"/>
        </w:rPr>
        <w:t>广州交易集团有限公司（广州公共资源交易中心）</w:t>
      </w:r>
      <w:r>
        <w:rPr>
          <w:rFonts w:hint="eastAsia" w:ascii="宋体" w:hAnsi="宋体" w:eastAsia="宋体" w:cs="宋体"/>
          <w:kern w:val="0"/>
          <w:highlight w:val="none"/>
        </w:rPr>
        <w:t>数字交易平台（网址：http://www.gzggzy.cn）递交电子投标文件。</w:t>
      </w:r>
    </w:p>
    <w:p w14:paraId="268BAB12">
      <w:pPr>
        <w:spacing w:line="360" w:lineRule="auto"/>
        <w:ind w:firstLine="420" w:firstLineChars="200"/>
        <w:rPr>
          <w:rFonts w:ascii="宋体" w:hAnsi="宋体" w:eastAsia="宋体" w:cs="宋体"/>
          <w:kern w:val="0"/>
          <w:highlight w:val="none"/>
        </w:rPr>
      </w:pPr>
      <w:r>
        <w:rPr>
          <w:rFonts w:hint="eastAsia" w:ascii="宋体" w:hAnsi="宋体" w:eastAsia="宋体" w:cs="宋体"/>
          <w:kern w:val="0"/>
          <w:highlight w:val="none"/>
        </w:rPr>
        <w:t>5.4递交备用投标文件电子光盘时间为：</w:t>
      </w:r>
      <w:r>
        <w:rPr>
          <w:rFonts w:hint="eastAsia" w:ascii="宋体" w:hAnsi="宋体" w:eastAsia="宋体" w:cs="宋体"/>
          <w:kern w:val="0"/>
          <w:szCs w:val="21"/>
          <w:highlight w:val="none"/>
          <w:u w:val="single"/>
        </w:rPr>
        <w:t>20</w:t>
      </w:r>
      <w:r>
        <w:rPr>
          <w:rFonts w:ascii="宋体" w:hAnsi="宋体" w:eastAsia="宋体" w:cs="宋体"/>
          <w:kern w:val="0"/>
          <w:szCs w:val="21"/>
          <w:highlight w:val="none"/>
          <w:u w:val="single"/>
        </w:rPr>
        <w:t>25</w:t>
      </w:r>
      <w:r>
        <w:rPr>
          <w:rFonts w:hint="eastAsia" w:ascii="宋体" w:hAnsi="宋体" w:eastAsia="宋体" w:cs="宋体"/>
          <w:kern w:val="0"/>
          <w:szCs w:val="21"/>
          <w:highlight w:val="none"/>
        </w:rPr>
        <w:t>年</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月</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日</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时</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分</w:t>
      </w:r>
      <w:r>
        <w:rPr>
          <w:rFonts w:hint="eastAsia" w:ascii="宋体" w:hAnsi="宋体" w:eastAsia="宋体" w:cs="宋体"/>
          <w:kern w:val="0"/>
          <w:highlight w:val="none"/>
        </w:rPr>
        <w:t>至</w:t>
      </w:r>
      <w:r>
        <w:rPr>
          <w:rFonts w:hint="eastAsia" w:ascii="宋体" w:hAnsi="宋体" w:eastAsia="宋体" w:cs="宋体"/>
          <w:kern w:val="0"/>
          <w:szCs w:val="21"/>
          <w:highlight w:val="none"/>
          <w:u w:val="single"/>
        </w:rPr>
        <w:t>20</w:t>
      </w:r>
      <w:r>
        <w:rPr>
          <w:rFonts w:ascii="宋体" w:hAnsi="宋体" w:eastAsia="宋体" w:cs="宋体"/>
          <w:kern w:val="0"/>
          <w:szCs w:val="21"/>
          <w:highlight w:val="none"/>
          <w:u w:val="single"/>
        </w:rPr>
        <w:t>25</w:t>
      </w:r>
      <w:r>
        <w:rPr>
          <w:rFonts w:hint="eastAsia" w:ascii="宋体" w:hAnsi="宋体" w:eastAsia="宋体" w:cs="宋体"/>
          <w:kern w:val="0"/>
          <w:szCs w:val="21"/>
          <w:highlight w:val="none"/>
        </w:rPr>
        <w:t>年</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月</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日</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时</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分</w:t>
      </w:r>
      <w:r>
        <w:rPr>
          <w:rFonts w:hint="eastAsia" w:ascii="宋体" w:hAnsi="宋体" w:eastAsia="宋体" w:cs="宋体"/>
          <w:kern w:val="0"/>
          <w:highlight w:val="none"/>
        </w:rPr>
        <w:t>；地点：</w:t>
      </w:r>
      <w:r>
        <w:rPr>
          <w:rFonts w:hint="eastAsia" w:ascii="宋体" w:hAnsi="宋体" w:eastAsia="宋体" w:cs="宋体"/>
          <w:kern w:val="0"/>
          <w:highlight w:val="none"/>
          <w:u w:val="single"/>
        </w:rPr>
        <w:t>本项目具体的招投标活动日程安排及场地安排以广州交易集团有限公司（广州公共资源交易中心）网站中“建设工程”→“项目查询（日程安排、答疑纪要）”公布的为准</w:t>
      </w:r>
      <w:r>
        <w:rPr>
          <w:rFonts w:hint="eastAsia" w:ascii="宋体" w:hAnsi="宋体" w:eastAsia="宋体" w:cs="宋体"/>
          <w:kern w:val="0"/>
          <w:highlight w:val="none"/>
        </w:rPr>
        <w:t>。（电子光盘需按规定封装。投标人在将数据刻录到光盘之后，投标前自行检查文件是否可以读取）。</w:t>
      </w:r>
    </w:p>
    <w:p w14:paraId="22170008">
      <w:pPr>
        <w:spacing w:line="360" w:lineRule="auto"/>
        <w:ind w:firstLine="420" w:firstLineChars="200"/>
        <w:rPr>
          <w:rFonts w:ascii="宋体" w:hAnsi="宋体" w:eastAsia="宋体" w:cs="宋体"/>
          <w:kern w:val="0"/>
          <w:highlight w:val="none"/>
        </w:rPr>
      </w:pPr>
      <w:r>
        <w:rPr>
          <w:rFonts w:hint="eastAsia" w:ascii="宋体" w:hAnsi="宋体" w:eastAsia="宋体" w:cs="宋体"/>
          <w:kern w:val="0"/>
          <w:highlight w:val="none"/>
        </w:rPr>
        <w:t>5.5 逾期送达的投标文件，电子招标投标交易平台将予以拒收。逾期未上传成功的电子投标文件，招标人拒绝接收。逾期或未在指定地点递交投标文件光盘的,招标人拒绝接收其投标文件光盘。</w:t>
      </w:r>
    </w:p>
    <w:p w14:paraId="0F1FEE1D">
      <w:pPr>
        <w:spacing w:line="360" w:lineRule="auto"/>
        <w:ind w:firstLine="420" w:firstLineChars="200"/>
        <w:rPr>
          <w:rFonts w:ascii="宋体" w:hAnsi="宋体" w:eastAsia="宋体" w:cs="宋体"/>
          <w:kern w:val="0"/>
          <w:highlight w:val="none"/>
        </w:rPr>
      </w:pPr>
      <w:r>
        <w:rPr>
          <w:rFonts w:hint="eastAsia" w:ascii="宋体" w:hAnsi="宋体" w:eastAsia="宋体" w:cs="宋体"/>
          <w:kern w:val="0"/>
          <w:highlight w:val="none"/>
        </w:rPr>
        <w:t>5.6 开标时间：</w:t>
      </w:r>
      <w:r>
        <w:rPr>
          <w:rFonts w:hint="eastAsia" w:ascii="宋体" w:hAnsi="宋体" w:eastAsia="宋体" w:cs="宋体"/>
          <w:kern w:val="0"/>
          <w:szCs w:val="21"/>
          <w:highlight w:val="none"/>
          <w:u w:val="single"/>
        </w:rPr>
        <w:t>20</w:t>
      </w:r>
      <w:r>
        <w:rPr>
          <w:rFonts w:ascii="宋体" w:hAnsi="宋体" w:eastAsia="宋体" w:cs="宋体"/>
          <w:kern w:val="0"/>
          <w:szCs w:val="21"/>
          <w:highlight w:val="none"/>
          <w:u w:val="single"/>
        </w:rPr>
        <w:t>25</w:t>
      </w:r>
      <w:r>
        <w:rPr>
          <w:rFonts w:hint="eastAsia" w:ascii="宋体" w:hAnsi="宋体" w:eastAsia="宋体" w:cs="宋体"/>
          <w:kern w:val="0"/>
          <w:szCs w:val="21"/>
          <w:highlight w:val="none"/>
        </w:rPr>
        <w:t>年</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月</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日</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时</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分</w:t>
      </w:r>
      <w:r>
        <w:rPr>
          <w:rFonts w:hint="eastAsia" w:ascii="宋体" w:hAnsi="宋体" w:eastAsia="宋体" w:cs="宋体"/>
          <w:kern w:val="0"/>
          <w:highlight w:val="none"/>
        </w:rPr>
        <w:t>。地点：</w:t>
      </w:r>
      <w:r>
        <w:rPr>
          <w:rFonts w:hint="eastAsia" w:ascii="宋体" w:hAnsi="宋体" w:eastAsia="宋体" w:cs="宋体"/>
          <w:kern w:val="0"/>
          <w:highlight w:val="none"/>
          <w:u w:val="single"/>
        </w:rPr>
        <w:t>本项目具体的招投标活动日程安排及场地安排以广州交易集团有限公司（广州公共资源交易中心）网站中“建设工程”→“项目查询（日程安排、答疑纪要）”公布的为准</w:t>
      </w:r>
      <w:r>
        <w:rPr>
          <w:rFonts w:hint="eastAsia" w:ascii="宋体" w:hAnsi="宋体" w:eastAsia="宋体" w:cs="宋体"/>
          <w:kern w:val="0"/>
          <w:highlight w:val="none"/>
        </w:rPr>
        <w:t>。</w:t>
      </w:r>
    </w:p>
    <w:p w14:paraId="623EB2D8">
      <w:pPr>
        <w:spacing w:line="360" w:lineRule="auto"/>
        <w:ind w:firstLine="420" w:firstLineChars="200"/>
        <w:rPr>
          <w:rFonts w:ascii="宋体" w:hAnsi="宋体" w:eastAsia="宋体" w:cs="宋体"/>
          <w:kern w:val="0"/>
          <w:highlight w:val="none"/>
        </w:rPr>
      </w:pPr>
      <w:r>
        <w:rPr>
          <w:rFonts w:hint="eastAsia" w:ascii="宋体" w:hAnsi="宋体" w:eastAsia="宋体" w:cs="宋体"/>
          <w:kern w:val="0"/>
          <w:highlight w:val="none"/>
        </w:rPr>
        <w:t>5.7本项目各项投标活动具体可通过</w:t>
      </w:r>
      <w:r>
        <w:rPr>
          <w:rFonts w:hint="eastAsia" w:ascii="宋体" w:hAnsi="宋体" w:eastAsia="宋体" w:cs="宋体"/>
          <w:kern w:val="0"/>
          <w:highlight w:val="none"/>
          <w:u w:val="single"/>
        </w:rPr>
        <w:t>广州交易集团有限公司（广州公共资源交易中心）</w:t>
      </w:r>
      <w:r>
        <w:rPr>
          <w:rFonts w:hint="eastAsia" w:ascii="宋体" w:hAnsi="宋体" w:eastAsia="宋体" w:cs="宋体"/>
          <w:kern w:val="0"/>
          <w:highlight w:val="none"/>
        </w:rPr>
        <w:t>网站查询具体的时间和场地安排。</w:t>
      </w:r>
    </w:p>
    <w:p w14:paraId="577DF4F6">
      <w:pPr>
        <w:pStyle w:val="4"/>
        <w:rPr>
          <w:highlight w:val="none"/>
        </w:rPr>
      </w:pPr>
      <w:bookmarkStart w:id="19" w:name="bookmark113"/>
      <w:bookmarkStart w:id="20" w:name="bookmark112"/>
      <w:bookmarkStart w:id="21" w:name="bookmark111"/>
      <w:bookmarkStart w:id="22" w:name="bookmark115"/>
      <w:r>
        <w:rPr>
          <w:rFonts w:hint="eastAsia"/>
          <w:highlight w:val="none"/>
        </w:rPr>
        <w:t>6</w:t>
      </w:r>
      <w:r>
        <w:rPr>
          <w:highlight w:val="none"/>
        </w:rPr>
        <w:t>.</w:t>
      </w:r>
      <w:r>
        <w:rPr>
          <w:rFonts w:hint="eastAsia"/>
          <w:highlight w:val="none"/>
        </w:rPr>
        <w:t>发布公告的媒介</w:t>
      </w:r>
      <w:bookmarkEnd w:id="19"/>
      <w:bookmarkEnd w:id="20"/>
      <w:bookmarkEnd w:id="21"/>
      <w:bookmarkEnd w:id="22"/>
    </w:p>
    <w:p w14:paraId="0FC73111">
      <w:pPr>
        <w:wordWrap w:val="0"/>
        <w:spacing w:line="360" w:lineRule="auto"/>
        <w:ind w:firstLine="425"/>
        <w:rPr>
          <w:rFonts w:ascii="宋体" w:hAnsi="宋体" w:eastAsia="宋体" w:cs="宋体"/>
          <w:kern w:val="0"/>
          <w:szCs w:val="21"/>
          <w:highlight w:val="none"/>
        </w:rPr>
      </w:pPr>
      <w:bookmarkStart w:id="23" w:name="bookmark117"/>
      <w:bookmarkStart w:id="24" w:name="bookmark116"/>
      <w:bookmarkStart w:id="25" w:name="bookmark118"/>
      <w:bookmarkStart w:id="26" w:name="bookmark120"/>
      <w:r>
        <w:rPr>
          <w:rFonts w:hint="eastAsia" w:ascii="宋体" w:hAnsi="宋体" w:eastAsia="宋体" w:cs="宋体"/>
          <w:kern w:val="0"/>
          <w:szCs w:val="21"/>
          <w:highlight w:val="none"/>
        </w:rPr>
        <w:t>本次招标公告同时在广州交易集团有限公司（广州公共资源交易中心）（网址：</w:t>
      </w:r>
      <w:r>
        <w:rPr>
          <w:highlight w:val="none"/>
        </w:rPr>
        <w:fldChar w:fldCharType="begin"/>
      </w:r>
      <w:r>
        <w:rPr>
          <w:highlight w:val="none"/>
        </w:rPr>
        <w:instrText xml:space="preserve"> HYPERLINK "http://www.gzggzy.cn" </w:instrText>
      </w:r>
      <w:r>
        <w:rPr>
          <w:highlight w:val="none"/>
        </w:rPr>
        <w:fldChar w:fldCharType="separate"/>
      </w:r>
      <w:r>
        <w:rPr>
          <w:rFonts w:hint="eastAsia" w:ascii="宋体" w:hAnsi="宋体" w:eastAsia="宋体" w:cs="宋体"/>
          <w:kern w:val="0"/>
          <w:szCs w:val="21"/>
          <w:highlight w:val="none"/>
        </w:rPr>
        <w:t>http://www.gzggzy.cn</w:t>
      </w:r>
      <w:r>
        <w:rPr>
          <w:rFonts w:hint="eastAsia" w:ascii="宋体" w:hAnsi="宋体" w:eastAsia="宋体" w:cs="宋体"/>
          <w:kern w:val="0"/>
          <w:szCs w:val="21"/>
          <w:highlight w:val="none"/>
        </w:rPr>
        <w:fldChar w:fldCharType="end"/>
      </w:r>
      <w:r>
        <w:rPr>
          <w:rFonts w:hint="eastAsia" w:ascii="宋体" w:hAnsi="宋体" w:eastAsia="宋体" w:cs="宋体"/>
          <w:kern w:val="0"/>
          <w:szCs w:val="21"/>
          <w:highlight w:val="none"/>
        </w:rPr>
        <w:t>）、广东省招标投标监管网</w:t>
      </w:r>
      <w:r>
        <w:rPr>
          <w:rFonts w:ascii="宋体" w:hAnsi="宋体" w:eastAsia="宋体" w:cs="宋体"/>
          <w:kern w:val="0"/>
          <w:szCs w:val="21"/>
          <w:highlight w:val="none"/>
        </w:rPr>
        <w:t>(网址：http://zbtb.gd.gov.cn)</w:t>
      </w:r>
      <w:r>
        <w:rPr>
          <w:rFonts w:hint="eastAsia" w:ascii="宋体" w:hAnsi="宋体" w:eastAsia="宋体" w:cs="宋体"/>
          <w:kern w:val="0"/>
          <w:szCs w:val="21"/>
          <w:highlight w:val="none"/>
        </w:rPr>
        <w:t>、中国招标投标公共服务平台（网址：</w:t>
      </w:r>
      <w:r>
        <w:rPr>
          <w:highlight w:val="none"/>
        </w:rPr>
        <w:fldChar w:fldCharType="begin"/>
      </w:r>
      <w:r>
        <w:rPr>
          <w:highlight w:val="none"/>
        </w:rPr>
        <w:instrText xml:space="preserve"> HYPERLINK "http://www.cebpubservice.com/" </w:instrText>
      </w:r>
      <w:r>
        <w:rPr>
          <w:highlight w:val="none"/>
        </w:rPr>
        <w:fldChar w:fldCharType="separate"/>
      </w:r>
      <w:r>
        <w:rPr>
          <w:rFonts w:hint="eastAsia" w:ascii="宋体" w:hAnsi="宋体" w:eastAsia="宋体" w:cs="宋体"/>
          <w:kern w:val="0"/>
          <w:szCs w:val="21"/>
          <w:highlight w:val="none"/>
        </w:rPr>
        <w:t>http://www.cebpubservice.com</w:t>
      </w:r>
      <w:r>
        <w:rPr>
          <w:rFonts w:hint="eastAsia" w:ascii="宋体" w:hAnsi="宋体" w:eastAsia="宋体" w:cs="宋体"/>
          <w:kern w:val="0"/>
          <w:szCs w:val="21"/>
          <w:highlight w:val="none"/>
        </w:rPr>
        <w:fldChar w:fldCharType="end"/>
      </w:r>
      <w:r>
        <w:rPr>
          <w:rFonts w:hint="eastAsia" w:ascii="宋体" w:hAnsi="宋体" w:eastAsia="宋体" w:cs="宋体"/>
          <w:kern w:val="0"/>
          <w:szCs w:val="21"/>
          <w:highlight w:val="none"/>
        </w:rPr>
        <w:t>）上发布。本公告的修改、补充，在上述网站发布。</w:t>
      </w:r>
    </w:p>
    <w:p w14:paraId="4AEEB7D3">
      <w:pPr>
        <w:pStyle w:val="4"/>
        <w:rPr>
          <w:highlight w:val="none"/>
        </w:rPr>
      </w:pPr>
      <w:r>
        <w:rPr>
          <w:rFonts w:hint="eastAsia"/>
          <w:highlight w:val="none"/>
        </w:rPr>
        <w:t>7</w:t>
      </w:r>
      <w:r>
        <w:rPr>
          <w:highlight w:val="none"/>
        </w:rPr>
        <w:t>.</w:t>
      </w:r>
      <w:r>
        <w:rPr>
          <w:rFonts w:hint="eastAsia"/>
          <w:highlight w:val="none"/>
        </w:rPr>
        <w:t xml:space="preserve"> 异议受理</w:t>
      </w:r>
    </w:p>
    <w:p w14:paraId="1AF106E6">
      <w:pPr>
        <w:wordWrap w:val="0"/>
        <w:spacing w:line="360" w:lineRule="auto"/>
        <w:ind w:firstLine="425"/>
        <w:rPr>
          <w:rFonts w:ascii="宋体" w:hAnsi="宋体" w:eastAsia="宋体" w:cs="宋体"/>
          <w:kern w:val="0"/>
          <w:szCs w:val="21"/>
          <w:highlight w:val="none"/>
        </w:rPr>
      </w:pPr>
      <w:r>
        <w:rPr>
          <w:rFonts w:hint="eastAsia" w:ascii="宋体" w:hAnsi="宋体" w:eastAsia="宋体" w:cs="宋体"/>
          <w:kern w:val="0"/>
          <w:szCs w:val="21"/>
          <w:highlight w:val="none"/>
        </w:rPr>
        <w:t>若投标人或利害关系人对本招标公告及招标内容有异议的，应当在投标截止时间</w:t>
      </w:r>
      <w:r>
        <w:rPr>
          <w:rFonts w:ascii="宋体" w:hAnsi="宋体" w:eastAsia="宋体" w:cs="宋体"/>
          <w:kern w:val="0"/>
          <w:szCs w:val="21"/>
          <w:highlight w:val="none"/>
        </w:rPr>
        <w:t>10日前</w:t>
      </w:r>
      <w:r>
        <w:rPr>
          <w:rFonts w:hint="eastAsia" w:ascii="宋体" w:hAnsi="宋体" w:eastAsia="宋体" w:cs="宋体"/>
          <w:kern w:val="0"/>
          <w:szCs w:val="21"/>
          <w:highlight w:val="none"/>
        </w:rPr>
        <w:t>向招标人书面提出。</w:t>
      </w:r>
    </w:p>
    <w:p w14:paraId="1A11F68D">
      <w:pPr>
        <w:wordWrap w:val="0"/>
        <w:spacing w:line="360" w:lineRule="auto"/>
        <w:ind w:firstLine="425"/>
        <w:rPr>
          <w:rFonts w:ascii="宋体" w:hAnsi="宋体" w:eastAsia="宋体" w:cs="宋体"/>
          <w:kern w:val="0"/>
          <w:szCs w:val="21"/>
          <w:highlight w:val="none"/>
        </w:rPr>
      </w:pPr>
      <w:r>
        <w:rPr>
          <w:rFonts w:hint="eastAsia" w:ascii="宋体" w:hAnsi="宋体" w:eastAsia="宋体" w:cs="宋体"/>
          <w:kern w:val="0"/>
          <w:szCs w:val="21"/>
          <w:highlight w:val="none"/>
        </w:rPr>
        <w:t>异议受理部门：</w:t>
      </w:r>
      <w:r>
        <w:rPr>
          <w:rFonts w:hint="eastAsia" w:ascii="宋体" w:hAnsi="宋体" w:eastAsia="宋体" w:cs="宋体"/>
          <w:kern w:val="0"/>
          <w:szCs w:val="21"/>
          <w:highlight w:val="none"/>
          <w:u w:val="single"/>
        </w:rPr>
        <w:t>广州市花都区交通运输局</w:t>
      </w:r>
    </w:p>
    <w:p w14:paraId="14C04CE9">
      <w:pPr>
        <w:wordWrap w:val="0"/>
        <w:spacing w:line="360" w:lineRule="auto"/>
        <w:ind w:firstLine="425"/>
        <w:rPr>
          <w:rFonts w:hint="default" w:ascii="宋体" w:hAnsi="宋体" w:eastAsia="宋体" w:cs="宋体"/>
          <w:kern w:val="0"/>
          <w:szCs w:val="21"/>
          <w:highlight w:val="none"/>
          <w:lang w:val="en-US" w:eastAsia="zh-CN"/>
        </w:rPr>
      </w:pPr>
      <w:r>
        <w:rPr>
          <w:rFonts w:hint="eastAsia" w:ascii="宋体" w:hAnsi="宋体" w:eastAsia="宋体" w:cs="宋体"/>
          <w:kern w:val="0"/>
          <w:szCs w:val="21"/>
          <w:highlight w:val="none"/>
        </w:rPr>
        <w:t>异议受理电话：</w:t>
      </w:r>
      <w:r>
        <w:rPr>
          <w:rFonts w:ascii="宋体" w:hAnsi="宋体" w:eastAsia="宋体" w:cs="宋体"/>
          <w:kern w:val="0"/>
          <w:szCs w:val="21"/>
          <w:highlight w:val="none"/>
          <w:u w:val="single"/>
        </w:rPr>
        <w:t>020-86970157</w:t>
      </w:r>
      <w:r>
        <w:rPr>
          <w:rFonts w:hint="eastAsia" w:ascii="宋体" w:hAnsi="宋体" w:eastAsia="宋体" w:cs="宋体"/>
          <w:kern w:val="0"/>
          <w:szCs w:val="21"/>
          <w:highlight w:val="none"/>
          <w:u w:val="none"/>
          <w:lang w:val="en-US" w:eastAsia="zh-CN"/>
        </w:rPr>
        <w:t xml:space="preserve">    </w:t>
      </w:r>
      <w:r>
        <w:rPr>
          <w:rFonts w:hint="eastAsia" w:ascii="宋体" w:hAnsi="宋体" w:eastAsia="宋体" w:cs="宋体"/>
          <w:color w:val="auto"/>
          <w:kern w:val="2"/>
          <w:sz w:val="21"/>
          <w:szCs w:val="21"/>
          <w:highlight w:val="none"/>
        </w:rPr>
        <w:t>联系人：</w:t>
      </w:r>
      <w:r>
        <w:rPr>
          <w:rFonts w:hint="eastAsia" w:ascii="宋体" w:hAnsi="宋体" w:eastAsia="宋体" w:cs="宋体"/>
          <w:color w:val="auto"/>
          <w:kern w:val="2"/>
          <w:sz w:val="21"/>
          <w:szCs w:val="21"/>
          <w:highlight w:val="none"/>
          <w:u w:val="single"/>
          <w:lang w:val="en-US" w:eastAsia="zh-CN"/>
        </w:rPr>
        <w:t>李</w:t>
      </w:r>
      <w:r>
        <w:rPr>
          <w:rFonts w:hint="eastAsia" w:ascii="宋体" w:hAnsi="宋体" w:eastAsia="宋体" w:cs="宋体"/>
          <w:color w:val="auto"/>
          <w:kern w:val="2"/>
          <w:sz w:val="21"/>
          <w:szCs w:val="21"/>
          <w:highlight w:val="none"/>
          <w:u w:val="single"/>
        </w:rPr>
        <w:t>工</w:t>
      </w:r>
    </w:p>
    <w:p w14:paraId="47789A38">
      <w:pPr>
        <w:wordWrap w:val="0"/>
        <w:spacing w:line="360" w:lineRule="auto"/>
        <w:ind w:firstLine="425"/>
        <w:rPr>
          <w:rFonts w:ascii="宋体" w:hAnsi="宋体" w:eastAsia="宋体" w:cs="宋体"/>
          <w:kern w:val="0"/>
          <w:szCs w:val="21"/>
          <w:highlight w:val="none"/>
        </w:rPr>
      </w:pPr>
      <w:r>
        <w:rPr>
          <w:rFonts w:hint="eastAsia" w:ascii="宋体" w:hAnsi="宋体" w:eastAsia="宋体" w:cs="宋体"/>
          <w:kern w:val="0"/>
          <w:szCs w:val="21"/>
          <w:highlight w:val="none"/>
        </w:rPr>
        <w:t>地址：</w:t>
      </w:r>
      <w:r>
        <w:rPr>
          <w:rFonts w:hint="eastAsia" w:ascii="宋体" w:hAnsi="宋体" w:eastAsia="宋体" w:cs="宋体"/>
          <w:kern w:val="0"/>
          <w:szCs w:val="21"/>
          <w:highlight w:val="none"/>
          <w:u w:val="none"/>
        </w:rPr>
        <w:t>广州市花都区紫薇路23号</w:t>
      </w:r>
    </w:p>
    <w:p w14:paraId="554025A5">
      <w:pPr>
        <w:wordWrap w:val="0"/>
        <w:spacing w:line="360" w:lineRule="auto"/>
        <w:ind w:firstLine="425"/>
        <w:rPr>
          <w:rFonts w:hint="eastAsia" w:ascii="宋体" w:hAnsi="宋体" w:eastAsia="宋体" w:cs="宋体"/>
          <w:kern w:val="0"/>
          <w:szCs w:val="21"/>
          <w:highlight w:val="none"/>
        </w:rPr>
      </w:pPr>
      <w:r>
        <w:rPr>
          <w:rFonts w:hint="eastAsia" w:ascii="宋体" w:hAnsi="宋体" w:eastAsia="宋体" w:cs="宋体"/>
          <w:kern w:val="0"/>
          <w:szCs w:val="21"/>
          <w:highlight w:val="non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30F17B43">
      <w:pPr>
        <w:pStyle w:val="4"/>
        <w:rPr>
          <w:rFonts w:cs="宋体"/>
          <w:kern w:val="0"/>
          <w:szCs w:val="21"/>
          <w:highlight w:val="none"/>
        </w:rPr>
      </w:pPr>
      <w:r>
        <w:rPr>
          <w:rFonts w:hint="eastAsia"/>
          <w:highlight w:val="none"/>
          <w:lang w:val="en-US" w:eastAsia="zh-CN"/>
        </w:rPr>
        <w:t>8</w:t>
      </w:r>
      <w:r>
        <w:rPr>
          <w:highlight w:val="none"/>
        </w:rPr>
        <w:t>.</w:t>
      </w:r>
      <w:bookmarkEnd w:id="23"/>
      <w:bookmarkEnd w:id="24"/>
      <w:bookmarkEnd w:id="25"/>
      <w:bookmarkEnd w:id="26"/>
      <w:r>
        <w:rPr>
          <w:rFonts w:hint="eastAsia"/>
          <w:highlight w:val="none"/>
        </w:rPr>
        <w:t>联系方式</w:t>
      </w:r>
    </w:p>
    <w:p w14:paraId="37ECD006">
      <w:pPr>
        <w:widowControl/>
        <w:spacing w:line="360" w:lineRule="auto"/>
        <w:ind w:firstLine="424" w:firstLineChars="202"/>
        <w:rPr>
          <w:rFonts w:hint="eastAsia" w:ascii="宋体" w:hAnsi="宋体" w:eastAsia="宋体" w:cs="宋体"/>
          <w:szCs w:val="21"/>
          <w:highlight w:val="none"/>
        </w:rPr>
      </w:pPr>
      <w:r>
        <w:rPr>
          <w:rFonts w:hint="eastAsia" w:ascii="宋体" w:hAnsi="宋体" w:eastAsia="宋体" w:cs="宋体"/>
          <w:szCs w:val="21"/>
          <w:highlight w:val="none"/>
        </w:rPr>
        <w:t>招 标 人：广州市花都区交通运输局</w:t>
      </w:r>
    </w:p>
    <w:p w14:paraId="5B108102">
      <w:pPr>
        <w:widowControl/>
        <w:spacing w:line="360" w:lineRule="auto"/>
        <w:ind w:firstLine="424" w:firstLineChars="202"/>
        <w:rPr>
          <w:rFonts w:hint="eastAsia" w:ascii="宋体" w:hAnsi="宋体" w:eastAsia="宋体" w:cs="宋体"/>
          <w:szCs w:val="21"/>
          <w:highlight w:val="none"/>
        </w:rPr>
      </w:pPr>
      <w:r>
        <w:rPr>
          <w:rFonts w:hint="eastAsia" w:ascii="宋体" w:hAnsi="宋体" w:eastAsia="宋体" w:cs="宋体"/>
          <w:szCs w:val="21"/>
          <w:highlight w:val="none"/>
        </w:rPr>
        <w:t>地    址：广州市花都区紫薇路23号</w:t>
      </w:r>
    </w:p>
    <w:p w14:paraId="21346975">
      <w:pPr>
        <w:widowControl/>
        <w:spacing w:line="360" w:lineRule="auto"/>
        <w:ind w:firstLine="424" w:firstLineChars="202"/>
        <w:rPr>
          <w:rFonts w:hint="eastAsia" w:ascii="宋体" w:hAnsi="宋体" w:eastAsia="宋体" w:cs="宋体"/>
          <w:szCs w:val="21"/>
          <w:highlight w:val="none"/>
        </w:rPr>
      </w:pPr>
      <w:r>
        <w:rPr>
          <w:rFonts w:hint="eastAsia" w:ascii="宋体" w:hAnsi="宋体" w:eastAsia="宋体" w:cs="宋体"/>
          <w:szCs w:val="21"/>
          <w:highlight w:val="none"/>
        </w:rPr>
        <w:t>联 系 人：李工    电    话：020-86970157</w:t>
      </w:r>
    </w:p>
    <w:p w14:paraId="73234FCE">
      <w:pPr>
        <w:widowControl/>
        <w:spacing w:line="360" w:lineRule="auto"/>
        <w:ind w:firstLine="424" w:firstLineChars="202"/>
        <w:rPr>
          <w:rFonts w:hint="eastAsia" w:ascii="宋体" w:hAnsi="宋体" w:eastAsia="宋体" w:cs="宋体"/>
          <w:szCs w:val="21"/>
          <w:highlight w:val="none"/>
        </w:rPr>
      </w:pPr>
    </w:p>
    <w:p w14:paraId="58D380E1">
      <w:pPr>
        <w:widowControl/>
        <w:spacing w:line="360" w:lineRule="auto"/>
        <w:ind w:firstLine="424" w:firstLineChars="202"/>
        <w:rPr>
          <w:rFonts w:hint="eastAsia" w:ascii="宋体" w:hAnsi="宋体" w:eastAsia="宋体" w:cs="宋体"/>
          <w:szCs w:val="21"/>
          <w:highlight w:val="none"/>
        </w:rPr>
      </w:pPr>
      <w:r>
        <w:rPr>
          <w:rFonts w:hint="eastAsia" w:ascii="宋体" w:hAnsi="宋体" w:eastAsia="宋体" w:cs="宋体"/>
          <w:szCs w:val="21"/>
          <w:highlight w:val="none"/>
        </w:rPr>
        <w:t>招标代理机构：广州市交正工程咨询有限公司</w:t>
      </w:r>
    </w:p>
    <w:p w14:paraId="4DAD114A">
      <w:pPr>
        <w:widowControl/>
        <w:spacing w:line="360" w:lineRule="auto"/>
        <w:ind w:firstLine="424" w:firstLineChars="202"/>
        <w:rPr>
          <w:rFonts w:hint="eastAsia" w:ascii="宋体" w:hAnsi="宋体" w:eastAsia="宋体" w:cs="宋体"/>
          <w:szCs w:val="21"/>
          <w:highlight w:val="none"/>
        </w:rPr>
      </w:pPr>
      <w:r>
        <w:rPr>
          <w:rFonts w:hint="eastAsia" w:ascii="宋体" w:hAnsi="宋体" w:eastAsia="宋体" w:cs="宋体"/>
          <w:szCs w:val="21"/>
          <w:highlight w:val="none"/>
        </w:rPr>
        <w:t>地    址：广州市番禺区洛浦街道北环路87号2号楼</w:t>
      </w:r>
    </w:p>
    <w:p w14:paraId="196B7282">
      <w:pPr>
        <w:widowControl/>
        <w:spacing w:line="360" w:lineRule="auto"/>
        <w:ind w:firstLine="424" w:firstLineChars="202"/>
        <w:rPr>
          <w:rFonts w:hint="eastAsia" w:ascii="宋体" w:hAnsi="宋体" w:eastAsia="宋体" w:cs="宋体"/>
          <w:szCs w:val="21"/>
          <w:highlight w:val="none"/>
        </w:rPr>
      </w:pPr>
      <w:r>
        <w:rPr>
          <w:rFonts w:hint="eastAsia" w:ascii="宋体" w:hAnsi="宋体" w:eastAsia="宋体" w:cs="宋体"/>
          <w:szCs w:val="21"/>
          <w:highlight w:val="none"/>
        </w:rPr>
        <w:t>联 系 人：</w:t>
      </w:r>
      <w:r>
        <w:rPr>
          <w:rFonts w:hint="eastAsia" w:ascii="宋体" w:hAnsi="宋体" w:eastAsia="宋体" w:cs="宋体"/>
          <w:szCs w:val="21"/>
          <w:highlight w:val="none"/>
          <w:lang w:val="en-US" w:eastAsia="zh-CN"/>
        </w:rPr>
        <w:t>羊</w:t>
      </w:r>
      <w:r>
        <w:rPr>
          <w:rFonts w:hint="eastAsia" w:ascii="宋体" w:hAnsi="宋体" w:eastAsia="宋体" w:cs="宋体"/>
          <w:szCs w:val="21"/>
          <w:highlight w:val="none"/>
          <w:lang w:eastAsia="zh-CN"/>
        </w:rPr>
        <w:t>工</w:t>
      </w:r>
      <w:r>
        <w:rPr>
          <w:rFonts w:hint="eastAsia" w:ascii="宋体" w:hAnsi="宋体" w:eastAsia="宋体" w:cs="宋体"/>
          <w:szCs w:val="21"/>
          <w:highlight w:val="none"/>
        </w:rPr>
        <w:t xml:space="preserve">     电    话：020-39185654</w:t>
      </w:r>
    </w:p>
    <w:p w14:paraId="0613AF24">
      <w:pPr>
        <w:widowControl/>
        <w:spacing w:line="360" w:lineRule="auto"/>
        <w:ind w:firstLine="0" w:firstLineChars="0"/>
        <w:rPr>
          <w:rFonts w:hint="eastAsia" w:ascii="宋体" w:hAnsi="宋体" w:eastAsia="宋体" w:cs="宋体"/>
          <w:szCs w:val="21"/>
          <w:highlight w:val="none"/>
        </w:rPr>
      </w:pPr>
    </w:p>
    <w:p w14:paraId="49F0271F">
      <w:pPr>
        <w:keepNext w:val="0"/>
        <w:keepLines w:val="0"/>
        <w:pageBreakBefore w:val="0"/>
        <w:widowControl/>
        <w:kinsoku/>
        <w:wordWrap/>
        <w:overflowPunct/>
        <w:autoSpaceDE/>
        <w:autoSpaceDN/>
        <w:bidi w:val="0"/>
        <w:adjustRightInd/>
        <w:snapToGrid/>
        <w:spacing w:line="360" w:lineRule="auto"/>
        <w:ind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招标监督</w:t>
      </w:r>
      <w:r>
        <w:rPr>
          <w:rFonts w:hint="eastAsia" w:ascii="宋体" w:hAnsi="宋体" w:eastAsia="宋体" w:cs="宋体"/>
          <w:color w:val="auto"/>
          <w:sz w:val="21"/>
          <w:szCs w:val="21"/>
          <w:highlight w:val="none"/>
          <w:lang w:val="en-US" w:eastAsia="zh-CN"/>
        </w:rPr>
        <w:t>部门</w:t>
      </w:r>
      <w:r>
        <w:rPr>
          <w:rFonts w:hint="eastAsia" w:ascii="宋体" w:hAnsi="宋体" w:eastAsia="宋体" w:cs="宋体"/>
          <w:color w:val="auto"/>
          <w:sz w:val="21"/>
          <w:szCs w:val="21"/>
          <w:highlight w:val="none"/>
        </w:rPr>
        <w:t>：广州市花都区交通运输局</w:t>
      </w:r>
    </w:p>
    <w:p w14:paraId="45F259DB">
      <w:pPr>
        <w:keepNext w:val="0"/>
        <w:keepLines w:val="0"/>
        <w:pageBreakBefore w:val="0"/>
        <w:widowControl/>
        <w:kinsoku/>
        <w:wordWrap/>
        <w:overflowPunct/>
        <w:autoSpaceDE/>
        <w:autoSpaceDN/>
        <w:bidi w:val="0"/>
        <w:adjustRightInd/>
        <w:snapToGrid/>
        <w:spacing w:line="360" w:lineRule="auto"/>
        <w:ind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kern w:val="2"/>
          <w:sz w:val="21"/>
          <w:szCs w:val="21"/>
          <w:highlight w:val="none"/>
        </w:rPr>
        <w:t>广州市花都区紫薇路23号</w:t>
      </w:r>
    </w:p>
    <w:p w14:paraId="28AB8FB9">
      <w:pPr>
        <w:keepNext w:val="0"/>
        <w:keepLines w:val="0"/>
        <w:pageBreakBefore w:val="0"/>
        <w:widowControl/>
        <w:kinsoku/>
        <w:wordWrap/>
        <w:overflowPunct/>
        <w:autoSpaceDE/>
        <w:autoSpaceDN/>
        <w:bidi w:val="0"/>
        <w:adjustRightInd/>
        <w:snapToGrid/>
        <w:spacing w:line="360" w:lineRule="auto"/>
        <w:ind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话：020-36805818</w:t>
      </w:r>
    </w:p>
    <w:p w14:paraId="337616AB">
      <w:pPr>
        <w:widowControl/>
        <w:topLinePunct w:val="0"/>
        <w:spacing w:line="360" w:lineRule="auto"/>
        <w:ind w:firstLine="424" w:firstLineChars="202"/>
        <w:rPr>
          <w:rFonts w:hint="eastAsia" w:ascii="宋体" w:hAnsi="宋体" w:eastAsia="宋体" w:cs="宋体"/>
          <w:szCs w:val="21"/>
          <w:highlight w:val="none"/>
          <w:u w:val="none"/>
        </w:rPr>
      </w:pPr>
    </w:p>
    <w:p w14:paraId="50B90616">
      <w:pPr>
        <w:widowControl/>
        <w:spacing w:line="360" w:lineRule="auto"/>
        <w:ind w:firstLine="424" w:firstLineChars="202"/>
        <w:jc w:val="left"/>
        <w:rPr>
          <w:rFonts w:hint="eastAsia" w:ascii="宋体" w:hAnsi="宋体" w:eastAsia="宋体" w:cs="宋体"/>
          <w:kern w:val="2"/>
          <w:szCs w:val="21"/>
          <w:highlight w:val="none"/>
          <w:u w:val="none"/>
        </w:rPr>
      </w:pPr>
      <w:r>
        <w:rPr>
          <w:rFonts w:hint="eastAsia" w:ascii="宋体" w:hAnsi="宋体" w:eastAsia="宋体" w:cs="宋体"/>
          <w:kern w:val="2"/>
          <w:szCs w:val="21"/>
          <w:highlight w:val="none"/>
          <w:lang w:bidi="ar"/>
        </w:rPr>
        <w:t xml:space="preserve">                                                 </w:t>
      </w:r>
    </w:p>
    <w:p w14:paraId="371D14B1">
      <w:pPr>
        <w:keepNext w:val="0"/>
        <w:keepLines w:val="0"/>
        <w:widowControl/>
        <w:spacing w:line="400" w:lineRule="exact"/>
        <w:ind w:firstLine="424" w:firstLineChars="202"/>
        <w:jc w:val="left"/>
        <w:outlineLvl w:val="9"/>
        <w:rPr>
          <w:rFonts w:ascii="宋体" w:hAnsi="宋体" w:eastAsia="宋体" w:cs="宋体"/>
          <w:b/>
          <w:bCs/>
          <w:kern w:val="0"/>
          <w:sz w:val="24"/>
          <w:szCs w:val="24"/>
          <w:highlight w:val="none"/>
          <w:u w:val="single"/>
        </w:rPr>
      </w:pPr>
      <w:r>
        <w:rPr>
          <w:rFonts w:hint="eastAsia" w:ascii="宋体" w:hAnsi="宋体" w:eastAsia="宋体" w:cs="宋体"/>
          <w:kern w:val="2"/>
          <w:sz w:val="21"/>
          <w:szCs w:val="21"/>
          <w:highlight w:val="none"/>
          <w:u w:val="none"/>
        </w:rPr>
        <w:br w:type="page"/>
      </w:r>
      <w:r>
        <w:rPr>
          <w:rFonts w:hint="eastAsia" w:ascii="宋体" w:hAnsi="宋体" w:eastAsia="宋体" w:cs="黑体"/>
          <w:b/>
          <w:bCs/>
          <w:kern w:val="0"/>
          <w:sz w:val="24"/>
          <w:szCs w:val="24"/>
          <w:highlight w:val="none"/>
        </w:rPr>
        <w:t>附件一：</w:t>
      </w:r>
    </w:p>
    <w:p w14:paraId="7CD6DD3B">
      <w:pPr>
        <w:spacing w:line="400" w:lineRule="exact"/>
        <w:jc w:val="center"/>
        <w:rPr>
          <w:rFonts w:ascii="宋体" w:hAnsi="宋体" w:eastAsia="宋体" w:cs="宋体"/>
          <w:b/>
          <w:bCs/>
          <w:kern w:val="0"/>
          <w:sz w:val="28"/>
          <w:szCs w:val="28"/>
          <w:highlight w:val="none"/>
        </w:rPr>
      </w:pPr>
      <w:r>
        <w:rPr>
          <w:rFonts w:hint="eastAsia" w:ascii="宋体" w:hAnsi="宋体" w:eastAsia="宋体" w:cs="宋体"/>
          <w:b/>
          <w:bCs/>
          <w:kern w:val="0"/>
          <w:sz w:val="28"/>
          <w:szCs w:val="28"/>
          <w:highlight w:val="none"/>
        </w:rPr>
        <w:t>投标人声明</w:t>
      </w:r>
    </w:p>
    <w:p w14:paraId="10716C68">
      <w:pPr>
        <w:spacing w:line="400" w:lineRule="exact"/>
        <w:jc w:val="left"/>
        <w:rPr>
          <w:rFonts w:ascii="宋体" w:hAnsi="宋体" w:eastAsia="宋体" w:cs="宋体"/>
          <w:kern w:val="0"/>
          <w:szCs w:val="21"/>
          <w:highlight w:val="none"/>
        </w:rPr>
      </w:pPr>
      <w:r>
        <w:rPr>
          <w:rFonts w:hint="eastAsia" w:ascii="宋体" w:hAnsi="宋体" w:eastAsia="宋体" w:cs="宋体"/>
          <w:kern w:val="0"/>
          <w:szCs w:val="21"/>
          <w:highlight w:val="none"/>
        </w:rPr>
        <w:t>本招标项目招标人及招标监管机构：</w:t>
      </w:r>
    </w:p>
    <w:p w14:paraId="7F73C2BE">
      <w:pPr>
        <w:spacing w:line="400" w:lineRule="exact"/>
        <w:ind w:firstLine="400"/>
        <w:jc w:val="left"/>
        <w:rPr>
          <w:rFonts w:ascii="宋体" w:hAnsi="宋体" w:eastAsia="宋体" w:cs="宋体"/>
          <w:kern w:val="0"/>
          <w:szCs w:val="21"/>
          <w:highlight w:val="none"/>
        </w:rPr>
      </w:pPr>
      <w:r>
        <w:rPr>
          <w:rFonts w:hint="eastAsia" w:ascii="宋体" w:hAnsi="宋体" w:eastAsia="宋体" w:cs="宋体"/>
          <w:kern w:val="0"/>
          <w:szCs w:val="21"/>
          <w:highlight w:val="none"/>
        </w:rPr>
        <w:t>本公司就参加</w:t>
      </w:r>
      <w:r>
        <w:rPr>
          <w:rFonts w:hint="eastAsia" w:ascii="宋体" w:hAnsi="宋体" w:eastAsia="宋体" w:cs="宋体"/>
          <w:kern w:val="0"/>
          <w:szCs w:val="21"/>
          <w:highlight w:val="none"/>
          <w:u w:val="single"/>
        </w:rPr>
        <w:t xml:space="preserve"> </w:t>
      </w:r>
      <w:r>
        <w:rPr>
          <w:rFonts w:ascii="宋体" w:hAnsi="宋体" w:eastAsia="宋体" w:cs="宋体"/>
          <w:kern w:val="0"/>
          <w:szCs w:val="21"/>
          <w:highlight w:val="none"/>
          <w:u w:val="single"/>
        </w:rPr>
        <w:t xml:space="preserve">              </w:t>
      </w:r>
      <w:r>
        <w:rPr>
          <w:rFonts w:hint="eastAsia" w:ascii="宋体" w:hAnsi="宋体" w:eastAsia="宋体" w:cs="宋体"/>
          <w:kern w:val="0"/>
          <w:szCs w:val="21"/>
          <w:highlight w:val="none"/>
          <w:u w:val="single"/>
        </w:rPr>
        <w:t>（项目名称）</w:t>
      </w:r>
      <w:r>
        <w:rPr>
          <w:rFonts w:hint="eastAsia" w:ascii="宋体" w:hAnsi="宋体" w:eastAsia="宋体" w:cs="宋体"/>
          <w:kern w:val="0"/>
          <w:szCs w:val="21"/>
          <w:highlight w:val="none"/>
        </w:rPr>
        <w:t>投标工作，作出郑重声明：</w:t>
      </w:r>
    </w:p>
    <w:p w14:paraId="3918634E">
      <w:pPr>
        <w:spacing w:line="400" w:lineRule="exact"/>
        <w:ind w:firstLine="4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一、本公司保证投标登记材料及其后提供的一切材料都是真实的。如我司成为本项目中标候选人，我司同意并授权招标人将我司投标文件商务部分的人员、业绩、奖项等资料进行公开。</w:t>
      </w:r>
    </w:p>
    <w:p w14:paraId="76C50719">
      <w:pPr>
        <w:spacing w:line="400" w:lineRule="exact"/>
        <w:ind w:firstLine="400"/>
        <w:jc w:val="left"/>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二、本公司承诺遵循公平公正、公开、诚实信用原则，如实投标，真实反映企业实力，公平竞争，不弄虚作假，不以低于第三方检测监测企业成本价竞标而降低第三方检测监测服务质量，不与任何建设单位订立违背第三方检测监测企业成本取费标准及相关规定的“阴阳合同”进行恶性竞争，扰乱市场秩序，不与其他单位串通投标或以行贿手段谋取中标，不出借资质、转包或违法分包第三方检测监测业务。本公司近二年（从2023年的1月1日起至投标截止时间止）未因以往检测工作中存在伪造检测数据、出具虚假检测报告的行为被各级建设行政主管部门或市场监督管理部门行政处罚或通报的</w:t>
      </w:r>
      <w:r>
        <w:rPr>
          <w:rFonts w:hint="eastAsia" w:ascii="宋体" w:hAnsi="宋体" w:eastAsia="宋体" w:cs="宋体"/>
          <w:kern w:val="0"/>
          <w:szCs w:val="21"/>
          <w:highlight w:val="none"/>
          <w:lang w:eastAsia="zh-CN"/>
        </w:rPr>
        <w:t>。</w:t>
      </w:r>
    </w:p>
    <w:p w14:paraId="748A73ED">
      <w:pPr>
        <w:spacing w:line="400" w:lineRule="exact"/>
        <w:ind w:firstLine="4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三、本公司保证不与其他单位围标、串标，不出让投标资格，不向招标人或评标委员会成员行贿，同时不出现其他不廉洁行为。</w:t>
      </w:r>
    </w:p>
    <w:p w14:paraId="7AA0D98B">
      <w:pPr>
        <w:spacing w:line="400" w:lineRule="exact"/>
        <w:ind w:firstLine="4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四、本公司不存在招标文件第二章投标人须知第1.4.3项所规定的任何一种情形。</w:t>
      </w:r>
    </w:p>
    <w:p w14:paraId="041CA6E5">
      <w:pPr>
        <w:spacing w:line="400" w:lineRule="exact"/>
        <w:ind w:firstLine="4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五、本公司及其有隶属关系的机构，没有参加本项目招标文件的编写工作；本公司与本次招标的招标代理机构没有隶属关系或其他利害关系；本公司与本工程的承包单位以及建筑材料、建筑构配件和设备供应单位没有隶属关系或其他利害关系。</w:t>
      </w:r>
    </w:p>
    <w:p w14:paraId="35FE7F55">
      <w:pPr>
        <w:spacing w:line="400" w:lineRule="exact"/>
        <w:ind w:firstLine="4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六、本公司承诺，中标后严格执行安全生产相关管理规定。</w:t>
      </w:r>
    </w:p>
    <w:p w14:paraId="5346DB35">
      <w:pPr>
        <w:spacing w:line="400" w:lineRule="exact"/>
        <w:ind w:firstLine="400"/>
        <w:jc w:val="left"/>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七、本公司承诺，中标后将按招标人要求，积极响应广州市关于投身“百千万工程”的号召，主动参与建筑业结对帮扶。</w:t>
      </w:r>
    </w:p>
    <w:p w14:paraId="28976C19">
      <w:pPr>
        <w:spacing w:line="400" w:lineRule="exact"/>
        <w:ind w:firstLine="400"/>
        <w:jc w:val="left"/>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八</w:t>
      </w:r>
      <w:r>
        <w:rPr>
          <w:rFonts w:hint="eastAsia" w:ascii="宋体" w:hAnsi="宋体" w:eastAsia="宋体" w:cs="宋体"/>
          <w:kern w:val="0"/>
          <w:szCs w:val="21"/>
          <w:highlight w:val="none"/>
        </w:rPr>
        <w:t>、与本公司单位负责人为同一人或者与本公司存在控股、管理关系的其他单位包括：</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。（注：本条由投标人如实填写，如有，应列出全部满足招标公告资质要求的相关单位的名称；如无，则填写“无”</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lang w:val="en-US" w:eastAsia="zh-CN"/>
        </w:rPr>
        <w:t>如联合体投标，联合体各成员需单独列明。</w:t>
      </w:r>
      <w:r>
        <w:rPr>
          <w:rFonts w:hint="eastAsia" w:ascii="宋体" w:hAnsi="宋体" w:eastAsia="宋体" w:cs="宋体"/>
          <w:kern w:val="0"/>
          <w:szCs w:val="21"/>
          <w:highlight w:val="none"/>
        </w:rPr>
        <w:t>）</w:t>
      </w:r>
    </w:p>
    <w:p w14:paraId="0416B6C7">
      <w:pPr>
        <w:spacing w:line="400" w:lineRule="exact"/>
        <w:ind w:firstLine="400"/>
        <w:jc w:val="left"/>
        <w:rPr>
          <w:rFonts w:ascii="宋体" w:hAnsi="宋体" w:eastAsia="宋体" w:cs="宋体"/>
          <w:kern w:val="0"/>
          <w:szCs w:val="21"/>
          <w:highlight w:val="none"/>
        </w:rPr>
      </w:pPr>
      <w:r>
        <w:rPr>
          <w:rFonts w:hint="eastAsia" w:ascii="宋体" w:hAnsi="宋体" w:eastAsia="宋体" w:cs="宋体"/>
          <w:kern w:val="0"/>
          <w:szCs w:val="21"/>
          <w:highlight w:val="none"/>
        </w:rPr>
        <w:t>本公司违反上述承诺，或本声明陈述与事实不符，经查实，本公司愿意接受公开通报，愿意按照《广州市建筑市场信用管理办法》（穗建规字〔2019〕16号）的规定被记录为失信信息，承担由此带来的法律后果，并自愿停止参加广州市行政辖区内的招标投标活动三个月。</w:t>
      </w:r>
    </w:p>
    <w:p w14:paraId="1F3EE6E9">
      <w:pPr>
        <w:spacing w:line="400" w:lineRule="exact"/>
        <w:ind w:firstLine="400"/>
        <w:jc w:val="left"/>
        <w:rPr>
          <w:rFonts w:ascii="宋体" w:hAnsi="宋体" w:eastAsia="宋体" w:cs="宋体"/>
          <w:kern w:val="0"/>
          <w:szCs w:val="21"/>
          <w:highlight w:val="none"/>
        </w:rPr>
      </w:pPr>
      <w:r>
        <w:rPr>
          <w:rFonts w:hint="eastAsia" w:ascii="宋体" w:hAnsi="宋体" w:eastAsia="宋体" w:cs="宋体"/>
          <w:kern w:val="0"/>
          <w:szCs w:val="21"/>
          <w:highlight w:val="none"/>
        </w:rPr>
        <w:t>特此声明。</w:t>
      </w:r>
    </w:p>
    <w:p w14:paraId="0BE1E4E0">
      <w:pPr>
        <w:spacing w:line="400" w:lineRule="exact"/>
        <w:ind w:firstLine="4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                                       声明企业： (企业公章)</w:t>
      </w:r>
    </w:p>
    <w:p w14:paraId="6ED4F0B6">
      <w:pPr>
        <w:spacing w:line="400" w:lineRule="exact"/>
        <w:ind w:firstLine="4830" w:firstLineChars="23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年   月   日</w:t>
      </w:r>
    </w:p>
    <w:p w14:paraId="7EAC4202">
      <w:pPr>
        <w:spacing w:line="400" w:lineRule="exact"/>
        <w:ind w:firstLine="0" w:firstLineChars="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br w:type="page"/>
      </w:r>
    </w:p>
    <w:p w14:paraId="6FBB5F3C">
      <w:pPr>
        <w:keepNext/>
        <w:keepLines/>
        <w:widowControl/>
        <w:tabs>
          <w:tab w:val="left" w:pos="421"/>
        </w:tabs>
        <w:spacing w:line="360" w:lineRule="auto"/>
        <w:jc w:val="left"/>
        <w:outlineLvl w:val="1"/>
        <w:rPr>
          <w:rFonts w:hint="eastAsia" w:ascii="宋体" w:hAnsi="宋体" w:eastAsia="宋体" w:cs="黑体"/>
          <w:b/>
          <w:bCs/>
          <w:color w:val="auto"/>
          <w:kern w:val="0"/>
          <w:sz w:val="24"/>
          <w:szCs w:val="24"/>
          <w:highlight w:val="none"/>
          <w:shd w:val="clear" w:color="auto" w:fill="auto"/>
          <w:lang w:bidi="ar"/>
        </w:rPr>
      </w:pPr>
      <w:r>
        <w:rPr>
          <w:rFonts w:hint="eastAsia" w:ascii="宋体" w:hAnsi="宋体" w:eastAsia="宋体" w:cs="黑体"/>
          <w:b/>
          <w:bCs/>
          <w:color w:val="auto"/>
          <w:kern w:val="0"/>
          <w:sz w:val="24"/>
          <w:szCs w:val="24"/>
          <w:highlight w:val="none"/>
          <w:shd w:val="clear" w:color="auto" w:fill="auto"/>
          <w:lang w:bidi="ar"/>
        </w:rPr>
        <w:t>附件二：</w:t>
      </w:r>
    </w:p>
    <w:p w14:paraId="33E7C579">
      <w:pPr>
        <w:widowControl/>
        <w:snapToGrid w:val="0"/>
        <w:spacing w:before="260" w:after="260" w:line="240" w:lineRule="auto"/>
        <w:ind w:right="384"/>
        <w:jc w:val="center"/>
        <w:rPr>
          <w:rFonts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联合体共同投标协议</w:t>
      </w:r>
    </w:p>
    <w:p w14:paraId="67814836">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b/>
          <w:bCs/>
          <w:kern w:val="0"/>
          <w:sz w:val="28"/>
          <w:szCs w:val="28"/>
          <w:highlight w:val="none"/>
        </w:rPr>
        <w:t>（参考格式）</w:t>
      </w:r>
    </w:p>
    <w:p w14:paraId="0C814876">
      <w:pPr>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投标项目名称：</w:t>
      </w:r>
      <w:r>
        <w:rPr>
          <w:rFonts w:hint="eastAsia" w:ascii="宋体" w:hAnsi="宋体" w:eastAsia="宋体" w:cs="宋体"/>
          <w:color w:val="auto"/>
          <w:sz w:val="21"/>
          <w:szCs w:val="21"/>
          <w:highlight w:val="none"/>
          <w:u w:val="single"/>
        </w:rPr>
        <w:t xml:space="preserve">                            </w:t>
      </w:r>
    </w:p>
    <w:p w14:paraId="7DEF01C6">
      <w:pPr>
        <w:pStyle w:val="7"/>
        <w:spacing w:line="400" w:lineRule="exact"/>
        <w:rPr>
          <w:rFonts w:hint="eastAsia" w:ascii="宋体" w:hAnsi="宋体" w:eastAsia="宋体" w:cs="宋体"/>
          <w:color w:val="auto"/>
          <w:sz w:val="21"/>
          <w:szCs w:val="21"/>
          <w:highlight w:val="none"/>
        </w:rPr>
      </w:pPr>
      <w:r>
        <w:rPr>
          <w:rFonts w:hint="eastAsia" w:hAnsi="宋体" w:eastAsia="宋体" w:cs="宋体"/>
          <w:color w:val="auto"/>
          <w:sz w:val="21"/>
          <w:szCs w:val="21"/>
          <w:highlight w:val="none"/>
        </w:rPr>
        <w:t>致：</w:t>
      </w:r>
      <w:r>
        <w:rPr>
          <w:rFonts w:hint="eastAsia" w:hAnsi="宋体" w:eastAsia="宋体" w:cs="宋体"/>
          <w:color w:val="auto"/>
          <w:sz w:val="21"/>
          <w:szCs w:val="21"/>
          <w:highlight w:val="none"/>
          <w:u w:val="single"/>
        </w:rPr>
        <w:t xml:space="preserve">                                    </w:t>
      </w:r>
      <w:r>
        <w:rPr>
          <w:rFonts w:hint="eastAsia" w:hAnsi="宋体" w:eastAsia="宋体" w:cs="宋体"/>
          <w:color w:val="auto"/>
          <w:sz w:val="21"/>
          <w:szCs w:val="21"/>
          <w:highlight w:val="none"/>
        </w:rPr>
        <w:t>（招标人、招标代理机构名称）</w:t>
      </w:r>
    </w:p>
    <w:p w14:paraId="7C12E31C">
      <w:pPr>
        <w:pStyle w:val="7"/>
        <w:spacing w:line="400" w:lineRule="exact"/>
        <w:rPr>
          <w:rFonts w:hint="eastAsia" w:hAnsi="宋体" w:eastAsia="宋体" w:cs="宋体"/>
          <w:color w:val="auto"/>
          <w:sz w:val="21"/>
          <w:szCs w:val="21"/>
          <w:highlight w:val="none"/>
        </w:rPr>
      </w:pPr>
      <w:r>
        <w:rPr>
          <w:rFonts w:hint="eastAsia" w:hAnsi="宋体" w:eastAsia="宋体" w:cs="宋体"/>
          <w:color w:val="auto"/>
          <w:sz w:val="21"/>
          <w:szCs w:val="21"/>
          <w:highlight w:val="none"/>
        </w:rPr>
        <w:t xml:space="preserve">    我方决定组成联合体共同参加以上项目的投标，若中标，联合体各成员向招标人承担连带责任。我方授权委托本协议主办方，代表所有联合体成员参加投标、提交投标文件，以及与招标人签订合同，负责整个合同实施阶段的协调工作。</w:t>
      </w:r>
    </w:p>
    <w:p w14:paraId="1BF66088">
      <w:pPr>
        <w:pStyle w:val="7"/>
        <w:spacing w:line="400" w:lineRule="exact"/>
        <w:ind w:firstLine="420" w:firstLineChars="200"/>
        <w:rPr>
          <w:rFonts w:hint="eastAsia" w:hAnsi="宋体" w:eastAsia="宋体" w:cs="宋体"/>
          <w:color w:val="auto"/>
          <w:sz w:val="21"/>
          <w:szCs w:val="21"/>
          <w:highlight w:val="none"/>
        </w:rPr>
      </w:pPr>
      <w:r>
        <w:rPr>
          <w:rFonts w:hint="eastAsia" w:hAnsi="宋体" w:eastAsia="宋体" w:cs="宋体"/>
          <w:color w:val="auto"/>
          <w:sz w:val="21"/>
          <w:szCs w:val="21"/>
          <w:highlight w:val="none"/>
        </w:rPr>
        <w:t>本协议主办方及联合体成员单位单方签署、盖章确认的本项目投标文件及相关投标资料，均视为联合体成员单位共同编制，联合体成员单位均承认其法律效力，并共同对投标文件内容的真实性、合法性和完整性承担民事、行政、刑事责任。</w:t>
      </w:r>
    </w:p>
    <w:p w14:paraId="2E502760">
      <w:pPr>
        <w:pStyle w:val="7"/>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投标主办方：（盖章）</w:t>
      </w:r>
      <w:r>
        <w:rPr>
          <w:rFonts w:hint="eastAsia" w:ascii="宋体" w:hAnsi="宋体" w:eastAsia="宋体" w:cs="宋体"/>
          <w:color w:val="auto"/>
          <w:sz w:val="21"/>
          <w:szCs w:val="21"/>
          <w:highlight w:val="none"/>
          <w:u w:val="single"/>
        </w:rPr>
        <w:t xml:space="preserve">                                         </w:t>
      </w:r>
    </w:p>
    <w:p w14:paraId="229689A2">
      <w:pPr>
        <w:pStyle w:val="7"/>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法定代表人：（签名或盖章）</w:t>
      </w:r>
      <w:r>
        <w:rPr>
          <w:rFonts w:hint="eastAsia" w:ascii="宋体" w:hAnsi="宋体" w:eastAsia="宋体" w:cs="宋体"/>
          <w:color w:val="auto"/>
          <w:sz w:val="21"/>
          <w:szCs w:val="21"/>
          <w:highlight w:val="none"/>
          <w:u w:val="single"/>
        </w:rPr>
        <w:t xml:space="preserve">                                   </w:t>
      </w:r>
    </w:p>
    <w:p w14:paraId="66A49F84">
      <w:pPr>
        <w:pStyle w:val="7"/>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p>
    <w:p w14:paraId="7C8AD6F9">
      <w:pPr>
        <w:pStyle w:val="7"/>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邮政编码：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电话/传真：</w:t>
      </w:r>
      <w:r>
        <w:rPr>
          <w:rFonts w:hint="eastAsia" w:ascii="宋体" w:hAnsi="宋体" w:eastAsia="宋体" w:cs="宋体"/>
          <w:color w:val="auto"/>
          <w:sz w:val="21"/>
          <w:szCs w:val="21"/>
          <w:highlight w:val="none"/>
          <w:u w:val="single"/>
        </w:rPr>
        <w:t xml:space="preserve">                             </w:t>
      </w:r>
    </w:p>
    <w:p w14:paraId="6D66D02E">
      <w:pPr>
        <w:pStyle w:val="7"/>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分工内容：</w:t>
      </w:r>
      <w:r>
        <w:rPr>
          <w:rFonts w:hint="eastAsia" w:ascii="宋体" w:hAnsi="宋体" w:eastAsia="宋体" w:cs="宋体"/>
          <w:color w:val="auto"/>
          <w:sz w:val="21"/>
          <w:szCs w:val="21"/>
          <w:highlight w:val="none"/>
          <w:u w:val="single"/>
        </w:rPr>
        <w:t xml:space="preserve">                                                  </w:t>
      </w:r>
    </w:p>
    <w:p w14:paraId="75497A25">
      <w:pPr>
        <w:pStyle w:val="7"/>
        <w:spacing w:line="400" w:lineRule="exact"/>
        <w:rPr>
          <w:rFonts w:hint="eastAsia" w:ascii="宋体" w:hAnsi="宋体" w:eastAsia="宋体" w:cs="宋体"/>
          <w:color w:val="auto"/>
          <w:sz w:val="21"/>
          <w:szCs w:val="21"/>
          <w:highlight w:val="none"/>
        </w:rPr>
      </w:pPr>
    </w:p>
    <w:p w14:paraId="6356D54E">
      <w:pPr>
        <w:pStyle w:val="7"/>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联合体成员：（盖章）</w:t>
      </w:r>
      <w:r>
        <w:rPr>
          <w:rFonts w:hint="eastAsia" w:ascii="宋体" w:hAnsi="宋体" w:eastAsia="宋体" w:cs="宋体"/>
          <w:color w:val="auto"/>
          <w:sz w:val="21"/>
          <w:szCs w:val="21"/>
          <w:highlight w:val="none"/>
          <w:u w:val="single"/>
        </w:rPr>
        <w:t xml:space="preserve">                                         </w:t>
      </w:r>
    </w:p>
    <w:p w14:paraId="4451A248">
      <w:pPr>
        <w:pStyle w:val="7"/>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法定代表人：（签名或盖章）</w:t>
      </w:r>
      <w:r>
        <w:rPr>
          <w:rFonts w:hint="eastAsia" w:ascii="宋体" w:hAnsi="宋体" w:eastAsia="宋体" w:cs="宋体"/>
          <w:color w:val="auto"/>
          <w:sz w:val="21"/>
          <w:szCs w:val="21"/>
          <w:highlight w:val="none"/>
          <w:u w:val="single"/>
        </w:rPr>
        <w:t xml:space="preserve">                                   </w:t>
      </w:r>
    </w:p>
    <w:p w14:paraId="104E0394">
      <w:pPr>
        <w:pStyle w:val="7"/>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地址：</w:t>
      </w:r>
      <w:r>
        <w:rPr>
          <w:rFonts w:hint="eastAsia" w:ascii="宋体" w:hAnsi="宋体" w:eastAsia="宋体" w:cs="宋体"/>
          <w:color w:val="auto"/>
          <w:sz w:val="21"/>
          <w:szCs w:val="21"/>
          <w:highlight w:val="none"/>
          <w:u w:val="single"/>
        </w:rPr>
        <w:t xml:space="preserve">                                                      </w:t>
      </w:r>
    </w:p>
    <w:p w14:paraId="69F57A26">
      <w:pPr>
        <w:pStyle w:val="7"/>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邮政编码：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电话/传真：</w:t>
      </w:r>
      <w:r>
        <w:rPr>
          <w:rFonts w:hint="eastAsia" w:ascii="宋体" w:hAnsi="宋体" w:eastAsia="宋体" w:cs="宋体"/>
          <w:color w:val="auto"/>
          <w:sz w:val="21"/>
          <w:szCs w:val="21"/>
          <w:highlight w:val="none"/>
          <w:u w:val="single"/>
        </w:rPr>
        <w:t xml:space="preserve">                             </w:t>
      </w:r>
    </w:p>
    <w:p w14:paraId="525A7B17">
      <w:pPr>
        <w:pStyle w:val="7"/>
        <w:spacing w:line="400" w:lineRule="exact"/>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分工内容：</w:t>
      </w:r>
      <w:r>
        <w:rPr>
          <w:rFonts w:hint="eastAsia" w:ascii="宋体" w:hAnsi="宋体" w:eastAsia="宋体" w:cs="宋体"/>
          <w:color w:val="auto"/>
          <w:sz w:val="21"/>
          <w:szCs w:val="21"/>
          <w:highlight w:val="none"/>
          <w:u w:val="single"/>
        </w:rPr>
        <w:t xml:space="preserve">                                                  </w:t>
      </w:r>
    </w:p>
    <w:p w14:paraId="3024785C">
      <w:pPr>
        <w:pStyle w:val="7"/>
        <w:spacing w:line="400" w:lineRule="exact"/>
        <w:ind w:firstLine="420"/>
        <w:rPr>
          <w:rFonts w:hint="eastAsia" w:ascii="宋体" w:hAnsi="宋体" w:eastAsia="宋体" w:cs="宋体"/>
          <w:color w:val="auto"/>
          <w:sz w:val="21"/>
          <w:szCs w:val="21"/>
          <w:highlight w:val="none"/>
          <w:u w:val="single"/>
        </w:rPr>
      </w:pPr>
    </w:p>
    <w:p w14:paraId="4A045289">
      <w:pPr>
        <w:pStyle w:val="7"/>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联合体成员：（盖章）</w:t>
      </w:r>
      <w:r>
        <w:rPr>
          <w:rFonts w:hint="eastAsia" w:ascii="宋体" w:hAnsi="宋体" w:eastAsia="宋体" w:cs="宋体"/>
          <w:color w:val="auto"/>
          <w:sz w:val="21"/>
          <w:szCs w:val="21"/>
          <w:highlight w:val="none"/>
          <w:u w:val="single"/>
        </w:rPr>
        <w:t xml:space="preserve">                                         </w:t>
      </w:r>
    </w:p>
    <w:p w14:paraId="5AE84AB1">
      <w:pPr>
        <w:pStyle w:val="7"/>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法定代表人：（签名或盖章）</w:t>
      </w:r>
      <w:r>
        <w:rPr>
          <w:rFonts w:hint="eastAsia" w:ascii="宋体" w:hAnsi="宋体" w:eastAsia="宋体" w:cs="宋体"/>
          <w:color w:val="auto"/>
          <w:sz w:val="21"/>
          <w:szCs w:val="21"/>
          <w:highlight w:val="none"/>
          <w:u w:val="single"/>
        </w:rPr>
        <w:t xml:space="preserve">                                   </w:t>
      </w:r>
    </w:p>
    <w:p w14:paraId="4EFFD1B5">
      <w:pPr>
        <w:pStyle w:val="7"/>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地址：</w:t>
      </w:r>
      <w:r>
        <w:rPr>
          <w:rFonts w:hint="eastAsia" w:ascii="宋体" w:hAnsi="宋体" w:eastAsia="宋体" w:cs="宋体"/>
          <w:color w:val="auto"/>
          <w:sz w:val="21"/>
          <w:szCs w:val="21"/>
          <w:highlight w:val="none"/>
          <w:u w:val="single"/>
        </w:rPr>
        <w:t xml:space="preserve">                                                      </w:t>
      </w:r>
    </w:p>
    <w:p w14:paraId="22434AA8">
      <w:pPr>
        <w:pStyle w:val="7"/>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邮政编码：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电话/传真：</w:t>
      </w:r>
      <w:r>
        <w:rPr>
          <w:rFonts w:hint="eastAsia" w:ascii="宋体" w:hAnsi="宋体" w:eastAsia="宋体" w:cs="宋体"/>
          <w:color w:val="auto"/>
          <w:sz w:val="21"/>
          <w:szCs w:val="21"/>
          <w:highlight w:val="none"/>
          <w:u w:val="single"/>
        </w:rPr>
        <w:t xml:space="preserve">                             </w:t>
      </w:r>
    </w:p>
    <w:p w14:paraId="7611D29A">
      <w:pPr>
        <w:pStyle w:val="7"/>
        <w:spacing w:line="400" w:lineRule="exact"/>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分工内容：</w:t>
      </w:r>
      <w:r>
        <w:rPr>
          <w:rFonts w:hint="eastAsia" w:ascii="宋体" w:hAnsi="宋体" w:eastAsia="宋体" w:cs="宋体"/>
          <w:color w:val="auto"/>
          <w:sz w:val="21"/>
          <w:szCs w:val="21"/>
          <w:highlight w:val="none"/>
          <w:u w:val="single"/>
        </w:rPr>
        <w:t xml:space="preserve">                                                  </w:t>
      </w:r>
    </w:p>
    <w:p w14:paraId="28C31482">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签订日期：       年    月    日</w:t>
      </w:r>
    </w:p>
    <w:p w14:paraId="1EB550B2">
      <w:pPr>
        <w:spacing w:line="400" w:lineRule="exact"/>
        <w:rPr>
          <w:rFonts w:ascii="宋体" w:hAnsi="宋体" w:eastAsia="宋体" w:cs="宋体"/>
          <w:color w:val="auto"/>
          <w:highlight w:val="none"/>
        </w:rPr>
      </w:pPr>
      <w:r>
        <w:rPr>
          <w:rFonts w:hint="eastAsia" w:ascii="宋体" w:hAnsi="宋体" w:eastAsia="宋体" w:cs="宋体"/>
          <w:color w:val="auto"/>
          <w:sz w:val="21"/>
          <w:szCs w:val="21"/>
          <w:highlight w:val="none"/>
        </w:rPr>
        <w:t>注：非联合体投标的，无需提交本协议书。</w:t>
      </w:r>
    </w:p>
    <w:p w14:paraId="227285E8">
      <w:pPr>
        <w:spacing w:line="312" w:lineRule="auto"/>
        <w:ind w:firstLine="4830" w:firstLineChars="2300"/>
        <w:jc w:val="left"/>
        <w:rPr>
          <w:rFonts w:hint="eastAsia" w:ascii="宋体" w:hAnsi="宋体" w:eastAsia="宋体" w:cs="宋体"/>
          <w:kern w:val="0"/>
          <w:szCs w:val="21"/>
          <w:highlight w:val="none"/>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rPr>
      <w:id w:val="147463637"/>
    </w:sdtPr>
    <w:sdtEndPr>
      <w:rPr>
        <w:rFonts w:ascii="宋体" w:hAnsi="宋体"/>
      </w:rPr>
    </w:sdtEndPr>
    <w:sdtContent>
      <w:p w14:paraId="5E135758">
        <w:pPr>
          <w:pStyle w:val="9"/>
          <w:jc w:val="center"/>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2</w:t>
        </w:r>
        <w:r>
          <w:rPr>
            <w:rFonts w:ascii="宋体" w:hAnsi="宋体"/>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YxZGMyYzFmOWRlOWUyNTMyYzYwZjM4YzJlNDQ4NTMifQ=="/>
  </w:docVars>
  <w:rsids>
    <w:rsidRoot w:val="00211B72"/>
    <w:rsid w:val="00050B66"/>
    <w:rsid w:val="00072532"/>
    <w:rsid w:val="000D3BD9"/>
    <w:rsid w:val="00121576"/>
    <w:rsid w:val="001E7669"/>
    <w:rsid w:val="00211B72"/>
    <w:rsid w:val="0022284A"/>
    <w:rsid w:val="002F0EBB"/>
    <w:rsid w:val="0034258A"/>
    <w:rsid w:val="00347A8C"/>
    <w:rsid w:val="004827C0"/>
    <w:rsid w:val="00525780"/>
    <w:rsid w:val="00544DE6"/>
    <w:rsid w:val="00572DEA"/>
    <w:rsid w:val="00584725"/>
    <w:rsid w:val="005E76D8"/>
    <w:rsid w:val="0069238A"/>
    <w:rsid w:val="008F3C5E"/>
    <w:rsid w:val="009551B1"/>
    <w:rsid w:val="009D7053"/>
    <w:rsid w:val="00A03267"/>
    <w:rsid w:val="00AE68C5"/>
    <w:rsid w:val="00C42B3E"/>
    <w:rsid w:val="00CB5EC5"/>
    <w:rsid w:val="00CB7DB8"/>
    <w:rsid w:val="00D66861"/>
    <w:rsid w:val="00D8378C"/>
    <w:rsid w:val="00DB0058"/>
    <w:rsid w:val="00DF5AFC"/>
    <w:rsid w:val="00F70133"/>
    <w:rsid w:val="00FB5572"/>
    <w:rsid w:val="00FB6217"/>
    <w:rsid w:val="03A57563"/>
    <w:rsid w:val="03E07102"/>
    <w:rsid w:val="03E45258"/>
    <w:rsid w:val="05260807"/>
    <w:rsid w:val="06B76406"/>
    <w:rsid w:val="06EC3508"/>
    <w:rsid w:val="091A5787"/>
    <w:rsid w:val="0D1055A7"/>
    <w:rsid w:val="0FDC6702"/>
    <w:rsid w:val="11A61ED3"/>
    <w:rsid w:val="1622601B"/>
    <w:rsid w:val="183A30D3"/>
    <w:rsid w:val="1B5C39DD"/>
    <w:rsid w:val="263B4653"/>
    <w:rsid w:val="292A2F36"/>
    <w:rsid w:val="2C574478"/>
    <w:rsid w:val="2EC22A39"/>
    <w:rsid w:val="31AD1539"/>
    <w:rsid w:val="35431D13"/>
    <w:rsid w:val="36541A28"/>
    <w:rsid w:val="37405933"/>
    <w:rsid w:val="3DD82F3F"/>
    <w:rsid w:val="3FC34BF6"/>
    <w:rsid w:val="41B25933"/>
    <w:rsid w:val="447D2DED"/>
    <w:rsid w:val="45CB0779"/>
    <w:rsid w:val="45EB0D41"/>
    <w:rsid w:val="4A134574"/>
    <w:rsid w:val="53700A43"/>
    <w:rsid w:val="53B11E10"/>
    <w:rsid w:val="53EC2E48"/>
    <w:rsid w:val="554E7E72"/>
    <w:rsid w:val="563805C7"/>
    <w:rsid w:val="57AB2954"/>
    <w:rsid w:val="57C66604"/>
    <w:rsid w:val="587753D7"/>
    <w:rsid w:val="5AC932E7"/>
    <w:rsid w:val="5D107BA8"/>
    <w:rsid w:val="5E6919ED"/>
    <w:rsid w:val="657D3011"/>
    <w:rsid w:val="66884C53"/>
    <w:rsid w:val="6AA02886"/>
    <w:rsid w:val="6D7D5A70"/>
    <w:rsid w:val="6DB56E82"/>
    <w:rsid w:val="6F107B29"/>
    <w:rsid w:val="6F34285A"/>
    <w:rsid w:val="758B33C5"/>
    <w:rsid w:val="7A000594"/>
    <w:rsid w:val="7A64544B"/>
    <w:rsid w:val="7BB65505"/>
    <w:rsid w:val="7C95557C"/>
    <w:rsid w:val="7D2E25D9"/>
    <w:rsid w:val="7DE65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0" w:semiHidden="0"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5"/>
    <w:unhideWhenUsed/>
    <w:qFormat/>
    <w:uiPriority w:val="9"/>
    <w:pPr>
      <w:keepNext/>
      <w:keepLines/>
      <w:spacing w:line="360" w:lineRule="auto"/>
      <w:outlineLvl w:val="1"/>
    </w:pPr>
    <w:rPr>
      <w:rFonts w:ascii="宋体" w:hAnsi="宋体" w:eastAsia="宋体" w:cstheme="majorBidi"/>
      <w:b/>
      <w:bCs/>
      <w:sz w:val="28"/>
      <w:szCs w:val="28"/>
    </w:rPr>
  </w:style>
  <w:style w:type="paragraph" w:styleId="5">
    <w:name w:val="heading 3"/>
    <w:basedOn w:val="1"/>
    <w:next w:val="1"/>
    <w:link w:val="16"/>
    <w:autoRedefine/>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99"/>
    <w:pPr>
      <w:ind w:firstLine="420"/>
    </w:pPr>
    <w:rPr>
      <w:szCs w:val="20"/>
    </w:rPr>
  </w:style>
  <w:style w:type="paragraph" w:styleId="6">
    <w:name w:val="annotation text"/>
    <w:basedOn w:val="1"/>
    <w:qFormat/>
    <w:uiPriority w:val="0"/>
    <w:pPr>
      <w:jc w:val="left"/>
    </w:pPr>
  </w:style>
  <w:style w:type="paragraph" w:styleId="7">
    <w:name w:val="Plain Text"/>
    <w:basedOn w:val="1"/>
    <w:qFormat/>
    <w:uiPriority w:val="0"/>
    <w:rPr>
      <w:rFonts w:ascii="宋体" w:hAnsi="Courier New" w:eastAsia="仿宋_GB2312"/>
      <w:sz w:val="30"/>
    </w:rPr>
  </w:style>
  <w:style w:type="paragraph" w:styleId="8">
    <w:name w:val="Date"/>
    <w:basedOn w:val="1"/>
    <w:next w:val="1"/>
    <w:link w:val="17"/>
    <w:semiHidden/>
    <w:unhideWhenUsed/>
    <w:qFormat/>
    <w:uiPriority w:val="99"/>
    <w:pPr>
      <w:ind w:left="100" w:leftChars="2500"/>
    </w:pPr>
  </w:style>
  <w:style w:type="paragraph" w:styleId="9">
    <w:name w:val="footer"/>
    <w:basedOn w:val="1"/>
    <w:link w:val="13"/>
    <w:autoRedefine/>
    <w:unhideWhenUsed/>
    <w:qFormat/>
    <w:uiPriority w:val="99"/>
    <w:pPr>
      <w:tabs>
        <w:tab w:val="center" w:pos="4153"/>
        <w:tab w:val="right" w:pos="8306"/>
      </w:tabs>
      <w:snapToGrid w:val="0"/>
      <w:jc w:val="left"/>
    </w:pPr>
    <w:rPr>
      <w:rFonts w:ascii="Times New Roman" w:hAnsi="Times New Roman" w:eastAsia="宋体" w:cs="Times New Roman"/>
      <w:sz w:val="18"/>
      <w:szCs w:val="18"/>
    </w:rPr>
  </w:style>
  <w:style w:type="character" w:styleId="12">
    <w:name w:val="Hyperlink"/>
    <w:basedOn w:val="11"/>
    <w:autoRedefine/>
    <w:unhideWhenUsed/>
    <w:qFormat/>
    <w:uiPriority w:val="99"/>
    <w:rPr>
      <w:color w:val="0563C1" w:themeColor="hyperlink"/>
      <w:u w:val="single"/>
      <w14:textFill>
        <w14:solidFill>
          <w14:schemeClr w14:val="hlink"/>
        </w14:solidFill>
      </w14:textFill>
    </w:rPr>
  </w:style>
  <w:style w:type="character" w:customStyle="1" w:styleId="13">
    <w:name w:val="页脚 字符"/>
    <w:basedOn w:val="11"/>
    <w:link w:val="9"/>
    <w:autoRedefine/>
    <w:qFormat/>
    <w:uiPriority w:val="99"/>
    <w:rPr>
      <w:rFonts w:ascii="Times New Roman" w:hAnsi="Times New Roman" w:eastAsia="宋体" w:cs="Times New Roman"/>
      <w:sz w:val="18"/>
      <w:szCs w:val="18"/>
    </w:rPr>
  </w:style>
  <w:style w:type="character" w:customStyle="1" w:styleId="14">
    <w:name w:val="标题 1 字符"/>
    <w:basedOn w:val="11"/>
    <w:link w:val="3"/>
    <w:autoRedefine/>
    <w:qFormat/>
    <w:uiPriority w:val="9"/>
    <w:rPr>
      <w:b/>
      <w:bCs/>
      <w:kern w:val="44"/>
      <w:sz w:val="44"/>
      <w:szCs w:val="44"/>
    </w:rPr>
  </w:style>
  <w:style w:type="character" w:customStyle="1" w:styleId="15">
    <w:name w:val="标题 2 字符"/>
    <w:basedOn w:val="11"/>
    <w:link w:val="4"/>
    <w:autoRedefine/>
    <w:qFormat/>
    <w:uiPriority w:val="9"/>
    <w:rPr>
      <w:rFonts w:ascii="宋体" w:hAnsi="宋体" w:eastAsia="宋体" w:cstheme="majorBidi"/>
      <w:b/>
      <w:bCs/>
      <w:sz w:val="28"/>
      <w:szCs w:val="28"/>
    </w:rPr>
  </w:style>
  <w:style w:type="character" w:customStyle="1" w:styleId="16">
    <w:name w:val="标题 3 字符"/>
    <w:basedOn w:val="11"/>
    <w:link w:val="5"/>
    <w:autoRedefine/>
    <w:qFormat/>
    <w:uiPriority w:val="9"/>
    <w:rPr>
      <w:b/>
      <w:bCs/>
      <w:sz w:val="32"/>
      <w:szCs w:val="32"/>
    </w:rPr>
  </w:style>
  <w:style w:type="character" w:customStyle="1" w:styleId="17">
    <w:name w:val="日期 字符"/>
    <w:basedOn w:val="11"/>
    <w:link w:val="8"/>
    <w:autoRedefine/>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6310</Words>
  <Characters>6713</Characters>
  <Lines>36</Lines>
  <Paragraphs>10</Paragraphs>
  <TotalTime>4</TotalTime>
  <ScaleCrop>false</ScaleCrop>
  <LinksUpToDate>false</LinksUpToDate>
  <CharactersWithSpaces>7842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2025-02-08T05:20:00Z</dcterms:created>
  <dc:creator>Admin</dc:creator>
  <cp:lastModifiedBy>ywl</cp:lastModifiedBy>
  <cp:lastPrinted>2025-03-07T02:24:00Z</cp:lastPrinted>
  <dcterms:modified xsi:type="dcterms:W3CDTF">2025-03-31T08:46:04Z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0E98600D315443C39A337570204D1CBD_13</vt:lpwstr>
  </property>
  <property fmtid="{D5CDD505-2E9C-101B-9397-08002B2CF9AE}" pid="4" name="KSOTemplateDocerSaveRecord">
    <vt:lpwstr>eyJoZGlkIjoiYTJmMTg3MDYwZDExNzFlOThhMjM5M2VkMzI2ZmYzOTkiLCJ1c2VySWQiOiI0MzIzNzA3OTgifQ==</vt:lpwstr>
  </property>
</Properties>
</file>