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08A67">
      <w:pPr>
        <w:pStyle w:val="20"/>
        <w:spacing w:line="640" w:lineRule="exact"/>
        <w:jc w:val="right"/>
        <w:rPr>
          <w:rFonts w:hint="eastAsia" w:ascii="仿宋_GB2312" w:hAnsi="华文中宋" w:eastAsia="仿宋_GB2312"/>
          <w:b/>
          <w:sz w:val="32"/>
          <w:szCs w:val="32"/>
        </w:rPr>
      </w:pPr>
      <w:bookmarkStart w:id="780" w:name="_GoBack"/>
      <w:bookmarkEnd w:id="780"/>
    </w:p>
    <w:p w14:paraId="230CAF62">
      <w:pPr>
        <w:pStyle w:val="20"/>
        <w:spacing w:line="640" w:lineRule="exact"/>
        <w:ind w:firstLine="4838" w:firstLineChars="1506"/>
        <w:rPr>
          <w:rFonts w:hint="eastAsia" w:ascii="仿宋_GB2312" w:hAnsi="华文中宋" w:eastAsia="仿宋_GB2312"/>
          <w:b/>
          <w:sz w:val="32"/>
          <w:szCs w:val="32"/>
        </w:rPr>
      </w:pPr>
    </w:p>
    <w:p w14:paraId="116EE335">
      <w:pPr>
        <w:spacing w:line="360" w:lineRule="auto"/>
        <w:rPr>
          <w:rFonts w:hint="eastAsia" w:ascii="仿宋_GB2312" w:hAnsi="华文中宋" w:eastAsia="仿宋_GB2312" w:cs="Times New Roman"/>
          <w:b/>
          <w:bCs/>
          <w:color w:val="000000"/>
          <w:sz w:val="48"/>
          <w:szCs w:val="48"/>
        </w:rPr>
      </w:pPr>
    </w:p>
    <w:p w14:paraId="5BC81D84">
      <w:pPr>
        <w:spacing w:line="360" w:lineRule="auto"/>
        <w:rPr>
          <w:rFonts w:ascii="华文中宋" w:hAnsi="华文中宋" w:eastAsia="华文中宋" w:cs="Times New Roman"/>
          <w:b/>
          <w:bCs/>
          <w:color w:val="000000"/>
          <w:sz w:val="48"/>
          <w:szCs w:val="48"/>
        </w:rPr>
      </w:pPr>
    </w:p>
    <w:p w14:paraId="2A533EBC">
      <w:pPr>
        <w:spacing w:line="240" w:lineRule="auto"/>
        <w:jc w:val="center"/>
        <w:rPr>
          <w:rFonts w:hint="eastAsia" w:ascii="仿宋_GB2312" w:hAnsi="华文中宋" w:eastAsia="仿宋_GB2312" w:cs="Times New Roman"/>
          <w:b/>
          <w:bCs/>
          <w:color w:val="000000"/>
          <w:sz w:val="52"/>
          <w:szCs w:val="52"/>
        </w:rPr>
      </w:pPr>
      <w:r>
        <w:rPr>
          <w:rFonts w:hint="eastAsia" w:ascii="宋体" w:hAnsi="宋体" w:cs="Times New Roman"/>
          <w:b/>
          <w:bCs w:val="0"/>
          <w:color w:val="000000"/>
          <w:sz w:val="72"/>
          <w:szCs w:val="52"/>
          <w:highlight w:val="none"/>
          <w:lang w:val="en-US" w:eastAsia="zh-CN"/>
        </w:rPr>
        <w:t>项目建设管理和</w:t>
      </w:r>
      <w:r>
        <w:rPr>
          <w:rFonts w:hint="eastAsia" w:ascii="宋体" w:hAnsi="宋体" w:cs="Times New Roman"/>
          <w:b/>
          <w:bCs w:val="0"/>
          <w:color w:val="000000"/>
          <w:sz w:val="72"/>
          <w:szCs w:val="52"/>
          <w:highlight w:val="none"/>
          <w:lang w:eastAsia="zh-CN"/>
        </w:rPr>
        <w:t>施工监理</w:t>
      </w:r>
      <w:r>
        <w:rPr>
          <w:rFonts w:hint="eastAsia" w:ascii="宋体" w:hAnsi="宋体" w:eastAsia="宋体" w:cs="Times New Roman"/>
          <w:b/>
          <w:bCs w:val="0"/>
          <w:color w:val="000000"/>
          <w:sz w:val="72"/>
          <w:szCs w:val="52"/>
          <w:highlight w:val="none"/>
        </w:rPr>
        <w:t>合同</w:t>
      </w:r>
    </w:p>
    <w:p w14:paraId="4526B082">
      <w:pPr>
        <w:spacing w:line="360" w:lineRule="auto"/>
        <w:jc w:val="center"/>
        <w:rPr>
          <w:rFonts w:hint="eastAsia" w:ascii="华文楷体" w:hAnsi="华文楷体" w:eastAsia="华文楷体" w:cs="Times New Roman"/>
          <w:b/>
          <w:bCs/>
          <w:color w:val="000000"/>
          <w:sz w:val="52"/>
          <w:szCs w:val="52"/>
        </w:rPr>
      </w:pPr>
    </w:p>
    <w:p w14:paraId="0464481B">
      <w:pPr>
        <w:spacing w:line="360" w:lineRule="auto"/>
        <w:jc w:val="center"/>
        <w:rPr>
          <w:rFonts w:hint="eastAsia" w:ascii="仿宋_GB2312" w:hAnsi="宋体" w:eastAsia="仿宋_GB2312" w:cs="Times New Roman"/>
          <w:b/>
          <w:bCs/>
          <w:color w:val="000000"/>
          <w:sz w:val="24"/>
          <w:szCs w:val="24"/>
        </w:rPr>
      </w:pPr>
    </w:p>
    <w:p w14:paraId="641CB953">
      <w:pPr>
        <w:spacing w:line="360" w:lineRule="auto"/>
        <w:jc w:val="center"/>
        <w:rPr>
          <w:rFonts w:hint="eastAsia" w:ascii="仿宋_GB2312" w:hAnsi="宋体" w:eastAsia="仿宋_GB2312" w:cs="Times New Roman"/>
          <w:b/>
          <w:bCs/>
          <w:color w:val="000000"/>
          <w:sz w:val="24"/>
          <w:szCs w:val="24"/>
        </w:rPr>
      </w:pPr>
    </w:p>
    <w:p w14:paraId="14292585">
      <w:pPr>
        <w:spacing w:line="360" w:lineRule="auto"/>
        <w:jc w:val="center"/>
        <w:rPr>
          <w:rFonts w:hint="eastAsia" w:ascii="仿宋_GB2312" w:hAnsi="宋体" w:eastAsia="仿宋_GB2312" w:cs="Times New Roman"/>
          <w:b/>
          <w:bCs/>
          <w:color w:val="000000"/>
          <w:sz w:val="24"/>
          <w:szCs w:val="24"/>
        </w:rPr>
      </w:pPr>
    </w:p>
    <w:p w14:paraId="1F50A463">
      <w:pPr>
        <w:spacing w:line="360" w:lineRule="auto"/>
        <w:jc w:val="both"/>
        <w:rPr>
          <w:rFonts w:ascii="仿宋_GB2312" w:hAnsi="宋体" w:eastAsia="仿宋_GB2312" w:cs="Times New Roman"/>
          <w:b/>
          <w:bCs/>
          <w:color w:val="000000"/>
          <w:sz w:val="24"/>
          <w:szCs w:val="24"/>
        </w:rPr>
      </w:pPr>
    </w:p>
    <w:p w14:paraId="73A7977D">
      <w:pPr>
        <w:tabs>
          <w:tab w:val="left" w:pos="1402"/>
        </w:tabs>
        <w:spacing w:before="100" w:beforeAutospacing="1" w:after="100" w:afterAutospacing="1" w:line="280" w:lineRule="atLeast"/>
        <w:ind w:firstLine="600" w:firstLineChars="200"/>
        <w:jc w:val="both"/>
        <w:rPr>
          <w:rFonts w:hint="eastAsia" w:ascii="宋体" w:hAnsi="宋体" w:eastAsia="宋体" w:cs="宋体"/>
          <w:b w:val="0"/>
          <w:bCs/>
          <w:color w:val="000000"/>
          <w:sz w:val="30"/>
          <w:szCs w:val="30"/>
          <w:highlight w:val="none"/>
        </w:rPr>
      </w:pPr>
      <w:r>
        <w:rPr>
          <w:rFonts w:hint="eastAsia" w:ascii="宋体" w:hAnsi="宋体" w:eastAsia="宋体" w:cs="宋体"/>
          <w:b w:val="0"/>
          <w:bCs/>
          <w:color w:val="000000"/>
          <w:sz w:val="30"/>
          <w:szCs w:val="30"/>
          <w:highlight w:val="none"/>
        </w:rPr>
        <w:t>合同编号：</w:t>
      </w:r>
    </w:p>
    <w:p w14:paraId="6E965465">
      <w:pPr>
        <w:spacing w:line="360" w:lineRule="auto"/>
        <w:jc w:val="center"/>
        <w:rPr>
          <w:rFonts w:hint="eastAsia" w:ascii="仿宋_GB2312" w:hAnsi="宋体" w:eastAsia="仿宋_GB2312" w:cs="Times New Roman"/>
          <w:b/>
          <w:bCs/>
          <w:color w:val="000000"/>
          <w:sz w:val="24"/>
          <w:szCs w:val="24"/>
          <w:highlight w:val="none"/>
        </w:rPr>
      </w:pPr>
    </w:p>
    <w:p w14:paraId="2FB873BC">
      <w:pPr>
        <w:pStyle w:val="2"/>
        <w:rPr>
          <w:rFonts w:hint="eastAsia" w:ascii="仿宋_GB2312" w:hAnsi="宋体" w:eastAsia="仿宋_GB2312" w:cs="Times New Roman"/>
          <w:b/>
          <w:bCs/>
          <w:color w:val="000000"/>
          <w:sz w:val="24"/>
          <w:szCs w:val="24"/>
          <w:highlight w:val="none"/>
        </w:rPr>
      </w:pPr>
    </w:p>
    <w:p w14:paraId="3BDE63EB">
      <w:pPr>
        <w:spacing w:line="640" w:lineRule="exact"/>
        <w:ind w:firstLine="0" w:firstLineChars="0"/>
        <w:rPr>
          <w:rFonts w:hint="eastAsia" w:ascii="仿宋" w:hAnsi="仿宋" w:eastAsia="仿宋" w:cs="仿宋"/>
          <w:b w:val="0"/>
          <w:bCs/>
          <w:color w:val="000000"/>
          <w:sz w:val="32"/>
          <w:szCs w:val="32"/>
          <w:highlight w:val="none"/>
        </w:rPr>
      </w:pPr>
    </w:p>
    <w:p w14:paraId="0D5FB8BC">
      <w:pPr>
        <w:spacing w:line="640" w:lineRule="exact"/>
        <w:ind w:firstLine="0" w:firstLineChars="0"/>
        <w:rPr>
          <w:rFonts w:hint="eastAsia" w:ascii="仿宋" w:hAnsi="仿宋" w:eastAsia="仿宋" w:cs="仿宋"/>
          <w:b w:val="0"/>
          <w:bCs/>
          <w:color w:val="000000"/>
          <w:sz w:val="32"/>
          <w:szCs w:val="32"/>
          <w:highlight w:val="none"/>
          <w:u w:val="single"/>
        </w:rPr>
      </w:pPr>
      <w:r>
        <w:rPr>
          <w:rFonts w:hint="eastAsia" w:ascii="仿宋" w:hAnsi="仿宋" w:eastAsia="仿宋" w:cs="仿宋"/>
          <w:b w:val="0"/>
          <w:bCs/>
          <w:color w:val="000000"/>
          <w:sz w:val="32"/>
          <w:szCs w:val="32"/>
          <w:highlight w:val="none"/>
          <w:u w:val="none"/>
        </w:rPr>
        <w:t xml:space="preserve">工程名称：                                   </w:t>
      </w:r>
    </w:p>
    <w:p w14:paraId="53A08C03">
      <w:pPr>
        <w:spacing w:line="640" w:lineRule="exact"/>
        <w:ind w:firstLine="0" w:firstLineChars="0"/>
        <w:rPr>
          <w:rFonts w:hint="eastAsia" w:ascii="仿宋" w:hAnsi="仿宋" w:eastAsia="仿宋" w:cs="仿宋"/>
          <w:b w:val="0"/>
          <w:bCs/>
          <w:color w:val="000000"/>
          <w:sz w:val="32"/>
          <w:szCs w:val="32"/>
          <w:highlight w:val="none"/>
        </w:rPr>
      </w:pPr>
      <w:r>
        <w:rPr>
          <w:rFonts w:hint="eastAsia" w:ascii="仿宋" w:hAnsi="仿宋" w:eastAsia="仿宋" w:cs="仿宋"/>
          <w:b w:val="0"/>
          <w:bCs/>
          <w:color w:val="000000"/>
          <w:sz w:val="32"/>
          <w:szCs w:val="32"/>
          <w:highlight w:val="none"/>
        </w:rPr>
        <w:t>工程地点：</w:t>
      </w:r>
      <w:r>
        <w:rPr>
          <w:rFonts w:hint="eastAsia" w:ascii="仿宋" w:hAnsi="仿宋" w:eastAsia="仿宋" w:cs="仿宋"/>
          <w:b w:val="0"/>
          <w:bCs/>
          <w:color w:val="000000"/>
          <w:sz w:val="32"/>
          <w:szCs w:val="32"/>
          <w:highlight w:val="none"/>
          <w:u w:val="none"/>
        </w:rPr>
        <w:t xml:space="preserve">                                   </w:t>
      </w:r>
    </w:p>
    <w:p w14:paraId="02A17185">
      <w:pPr>
        <w:spacing w:line="640" w:lineRule="exact"/>
        <w:ind w:left="0" w:firstLine="0" w:firstLineChars="0"/>
        <w:rPr>
          <w:rFonts w:hint="eastAsia" w:ascii="仿宋" w:hAnsi="仿宋" w:eastAsia="仿宋" w:cs="仿宋"/>
          <w:b w:val="0"/>
          <w:bCs/>
          <w:color w:val="000000"/>
          <w:sz w:val="32"/>
          <w:szCs w:val="32"/>
          <w:highlight w:val="none"/>
          <w:u w:val="none"/>
        </w:rPr>
      </w:pPr>
      <w:r>
        <w:rPr>
          <w:rFonts w:hint="eastAsia" w:ascii="仿宋" w:hAnsi="仿宋" w:eastAsia="仿宋" w:cs="仿宋"/>
          <w:b w:val="0"/>
          <w:bCs/>
          <w:color w:val="000000"/>
          <w:sz w:val="32"/>
          <w:szCs w:val="32"/>
          <w:highlight w:val="none"/>
        </w:rPr>
        <w:t>发 包 人：</w:t>
      </w:r>
      <w:r>
        <w:rPr>
          <w:rFonts w:hint="eastAsia" w:ascii="仿宋" w:hAnsi="仿宋" w:eastAsia="仿宋" w:cs="仿宋"/>
          <w:b w:val="0"/>
          <w:bCs/>
          <w:color w:val="000000"/>
          <w:sz w:val="32"/>
          <w:szCs w:val="32"/>
          <w:highlight w:val="none"/>
          <w:u w:val="none"/>
        </w:rPr>
        <w:t xml:space="preserve">    </w:t>
      </w:r>
      <w:r>
        <w:rPr>
          <w:rFonts w:hint="eastAsia" w:ascii="仿宋" w:hAnsi="仿宋" w:eastAsia="仿宋" w:cs="仿宋"/>
          <w:b w:val="0"/>
          <w:bCs/>
          <w:color w:val="000000"/>
          <w:sz w:val="32"/>
          <w:szCs w:val="32"/>
          <w:highlight w:val="none"/>
          <w:u w:val="none"/>
          <w:lang w:val="en-US" w:eastAsia="zh-CN"/>
        </w:rPr>
        <w:t xml:space="preserve">                    </w:t>
      </w:r>
      <w:r>
        <w:rPr>
          <w:rFonts w:hint="eastAsia" w:ascii="仿宋" w:hAnsi="仿宋" w:eastAsia="仿宋" w:cs="仿宋"/>
          <w:b w:val="0"/>
          <w:bCs/>
          <w:color w:val="000000"/>
          <w:sz w:val="32"/>
          <w:szCs w:val="32"/>
          <w:highlight w:val="none"/>
          <w:u w:val="none"/>
        </w:rPr>
        <w:t xml:space="preserve">    </w:t>
      </w:r>
    </w:p>
    <w:p w14:paraId="470A88FE">
      <w:pPr>
        <w:spacing w:line="640" w:lineRule="exact"/>
        <w:ind w:firstLine="0" w:firstLineChars="0"/>
        <w:jc w:val="both"/>
        <w:rPr>
          <w:rFonts w:hint="eastAsia" w:ascii="仿宋_GB2312" w:hAnsi="宋体" w:eastAsia="仿宋_GB2312" w:cs="Times New Roman"/>
          <w:b/>
          <w:bCs/>
          <w:color w:val="000000"/>
          <w:sz w:val="24"/>
          <w:szCs w:val="24"/>
        </w:rPr>
      </w:pPr>
      <w:r>
        <w:rPr>
          <w:rFonts w:hint="eastAsia" w:ascii="仿宋" w:hAnsi="仿宋" w:eastAsia="仿宋" w:cs="仿宋"/>
          <w:b w:val="0"/>
          <w:bCs/>
          <w:color w:val="000000"/>
          <w:sz w:val="32"/>
          <w:szCs w:val="32"/>
          <w:highlight w:val="none"/>
          <w:lang w:val="en-US" w:eastAsia="zh-CN"/>
        </w:rPr>
        <w:t>承 包 人：</w:t>
      </w:r>
    </w:p>
    <w:p w14:paraId="156419A9">
      <w:pPr>
        <w:spacing w:line="360" w:lineRule="auto"/>
        <w:jc w:val="center"/>
        <w:rPr>
          <w:rFonts w:hint="eastAsia" w:ascii="仿宋_GB2312" w:hAnsi="宋体" w:eastAsia="仿宋_GB2312" w:cs="Times New Roman"/>
          <w:b/>
          <w:bCs/>
          <w:color w:val="000000"/>
          <w:sz w:val="24"/>
          <w:szCs w:val="24"/>
        </w:rPr>
      </w:pPr>
    </w:p>
    <w:p w14:paraId="15C16958">
      <w:pPr>
        <w:spacing w:line="360" w:lineRule="auto"/>
        <w:jc w:val="center"/>
        <w:rPr>
          <w:rFonts w:ascii="仿宋_GB2312" w:hAnsi="宋体" w:eastAsia="仿宋_GB2312" w:cs="Times New Roman"/>
          <w:b/>
          <w:bCs/>
          <w:color w:val="000000"/>
          <w:sz w:val="24"/>
          <w:szCs w:val="24"/>
        </w:rPr>
      </w:pPr>
    </w:p>
    <w:p w14:paraId="46933995">
      <w:pPr>
        <w:ind w:firstLine="976" w:firstLineChars="221"/>
        <w:rPr>
          <w:rFonts w:ascii="仿宋" w:hAnsi="仿宋" w:eastAsia="仿宋" w:cs="Times New Roman"/>
          <w:b/>
          <w:color w:val="000000"/>
          <w:sz w:val="24"/>
          <w:szCs w:val="24"/>
        </w:rPr>
      </w:pPr>
      <w:r>
        <w:rPr>
          <w:b/>
          <w:bCs/>
          <w:sz w:val="44"/>
          <w:szCs w:val="44"/>
        </w:rPr>
        <w:br w:type="page"/>
      </w:r>
    </w:p>
    <w:p w14:paraId="20B76B01">
      <w:pPr>
        <w:pStyle w:val="21"/>
        <w:jc w:val="center"/>
        <w:rPr>
          <w:rFonts w:cs="Times New Roman"/>
          <w:b/>
          <w:bCs/>
          <w:sz w:val="36"/>
          <w:szCs w:val="36"/>
        </w:rPr>
      </w:pPr>
      <w:r>
        <w:rPr>
          <w:rFonts w:hint="eastAsia"/>
          <w:b/>
          <w:bCs/>
          <w:sz w:val="36"/>
          <w:szCs w:val="36"/>
        </w:rPr>
        <w:t>目</w:t>
      </w:r>
      <w:r>
        <w:rPr>
          <w:b/>
          <w:bCs/>
          <w:sz w:val="36"/>
          <w:szCs w:val="36"/>
        </w:rPr>
        <w:t xml:space="preserve"> </w:t>
      </w:r>
      <w:r>
        <w:rPr>
          <w:rFonts w:hint="eastAsia"/>
          <w:b/>
          <w:bCs/>
          <w:sz w:val="36"/>
          <w:szCs w:val="36"/>
          <w:lang w:val="en-US" w:eastAsia="zh-CN"/>
        </w:rPr>
        <w:t xml:space="preserve">  </w:t>
      </w:r>
      <w:r>
        <w:rPr>
          <w:rFonts w:hint="eastAsia"/>
          <w:b/>
          <w:bCs/>
          <w:sz w:val="36"/>
          <w:szCs w:val="36"/>
        </w:rPr>
        <w:t>录</w:t>
      </w:r>
    </w:p>
    <w:p w14:paraId="7E8AB896">
      <w:pPr>
        <w:pStyle w:val="11"/>
        <w:tabs>
          <w:tab w:val="right" w:leader="dot" w:pos="8312"/>
        </w:tabs>
        <w:rPr>
          <w:i w:val="0"/>
          <w:iCs w:val="0"/>
        </w:rPr>
      </w:pPr>
      <w:r>
        <w:rPr>
          <w:rFonts w:hint="eastAsia" w:ascii="仿宋" w:hAnsi="仿宋" w:eastAsia="仿宋" w:cs="仿宋"/>
          <w:b w:val="0"/>
          <w:i w:val="0"/>
          <w:iCs w:val="0"/>
          <w:caps w:val="0"/>
          <w:color w:val="000000"/>
          <w:spacing w:val="80"/>
          <w:sz w:val="28"/>
          <w:szCs w:val="28"/>
        </w:rPr>
        <w:fldChar w:fldCharType="begin"/>
      </w:r>
      <w:r>
        <w:rPr>
          <w:rFonts w:hint="eastAsia" w:ascii="仿宋" w:hAnsi="仿宋" w:eastAsia="仿宋" w:cs="仿宋"/>
          <w:b w:val="0"/>
          <w:i w:val="0"/>
          <w:iCs w:val="0"/>
          <w:caps w:val="0"/>
          <w:color w:val="000000"/>
          <w:spacing w:val="80"/>
          <w:sz w:val="28"/>
          <w:szCs w:val="28"/>
        </w:rPr>
        <w:instrText xml:space="preserve"> TOC \o "1-3" \h \z \u </w:instrText>
      </w:r>
      <w:r>
        <w:rPr>
          <w:rFonts w:hint="eastAsia" w:ascii="仿宋" w:hAnsi="仿宋" w:eastAsia="仿宋" w:cs="仿宋"/>
          <w:b w:val="0"/>
          <w:i w:val="0"/>
          <w:iCs w:val="0"/>
          <w:caps w:val="0"/>
          <w:color w:val="000000"/>
          <w:spacing w:val="80"/>
          <w:sz w:val="28"/>
          <w:szCs w:val="28"/>
        </w:rPr>
        <w:fldChar w:fldCharType="separate"/>
      </w: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_Toc2837 </w:instrText>
      </w:r>
      <w:r>
        <w:rPr>
          <w:rFonts w:hint="eastAsia" w:ascii="仿宋" w:hAnsi="仿宋" w:eastAsia="仿宋" w:cs="仿宋"/>
          <w:i w:val="0"/>
          <w:iCs w:val="0"/>
          <w:caps/>
          <w:spacing w:val="80"/>
          <w:szCs w:val="28"/>
        </w:rPr>
        <w:fldChar w:fldCharType="separate"/>
      </w:r>
      <w:r>
        <w:rPr>
          <w:rFonts w:hint="eastAsia" w:ascii="宋体" w:hAnsi="宋体" w:eastAsia="宋体" w:cs="Times New Roman"/>
          <w:bCs w:val="0"/>
          <w:i w:val="0"/>
          <w:iCs w:val="0"/>
          <w:szCs w:val="22"/>
        </w:rPr>
        <w:t>第一部分  协议书</w:t>
      </w:r>
      <w:r>
        <w:rPr>
          <w:i w:val="0"/>
          <w:iCs w:val="0"/>
        </w:rPr>
        <w:tab/>
      </w:r>
      <w:r>
        <w:rPr>
          <w:i w:val="0"/>
          <w:iCs w:val="0"/>
        </w:rPr>
        <w:fldChar w:fldCharType="begin"/>
      </w:r>
      <w:r>
        <w:rPr>
          <w:i w:val="0"/>
          <w:iCs w:val="0"/>
        </w:rPr>
        <w:instrText xml:space="preserve"> PAGEREF _Toc2837 </w:instrText>
      </w:r>
      <w:r>
        <w:rPr>
          <w:i w:val="0"/>
          <w:iCs w:val="0"/>
        </w:rPr>
        <w:fldChar w:fldCharType="separate"/>
      </w:r>
      <w:r>
        <w:rPr>
          <w:i w:val="0"/>
          <w:iCs w:val="0"/>
        </w:rPr>
        <w:t>1</w:t>
      </w:r>
      <w:r>
        <w:rPr>
          <w:i w:val="0"/>
          <w:iCs w:val="0"/>
        </w:rPr>
        <w:fldChar w:fldCharType="end"/>
      </w:r>
      <w:r>
        <w:rPr>
          <w:rFonts w:hint="eastAsia" w:ascii="仿宋" w:hAnsi="仿宋" w:eastAsia="仿宋" w:cs="仿宋"/>
          <w:i w:val="0"/>
          <w:iCs w:val="0"/>
          <w:caps/>
          <w:color w:val="000000"/>
          <w:spacing w:val="80"/>
          <w:szCs w:val="28"/>
        </w:rPr>
        <w:fldChar w:fldCharType="end"/>
      </w:r>
    </w:p>
    <w:p w14:paraId="3020C068">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_Toc7686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一、工程概况</w:t>
      </w:r>
      <w:r>
        <w:rPr>
          <w:i w:val="0"/>
          <w:iCs w:val="0"/>
        </w:rPr>
        <w:tab/>
      </w:r>
      <w:r>
        <w:rPr>
          <w:i w:val="0"/>
          <w:iCs w:val="0"/>
        </w:rPr>
        <w:fldChar w:fldCharType="begin"/>
      </w:r>
      <w:r>
        <w:rPr>
          <w:i w:val="0"/>
          <w:iCs w:val="0"/>
        </w:rPr>
        <w:instrText xml:space="preserve"> PAGEREF _Toc7686 </w:instrText>
      </w:r>
      <w:r>
        <w:rPr>
          <w:i w:val="0"/>
          <w:iCs w:val="0"/>
        </w:rPr>
        <w:fldChar w:fldCharType="separate"/>
      </w:r>
      <w:r>
        <w:rPr>
          <w:i w:val="0"/>
          <w:iCs w:val="0"/>
        </w:rPr>
        <w:t>1</w:t>
      </w:r>
      <w:r>
        <w:rPr>
          <w:i w:val="0"/>
          <w:iCs w:val="0"/>
        </w:rPr>
        <w:fldChar w:fldCharType="end"/>
      </w:r>
      <w:r>
        <w:rPr>
          <w:rFonts w:hint="eastAsia" w:ascii="仿宋" w:hAnsi="仿宋" w:eastAsia="仿宋" w:cs="仿宋"/>
          <w:i w:val="0"/>
          <w:iCs w:val="0"/>
          <w:caps/>
          <w:color w:val="000000"/>
          <w:spacing w:val="80"/>
          <w:szCs w:val="28"/>
        </w:rPr>
        <w:fldChar w:fldCharType="end"/>
      </w:r>
    </w:p>
    <w:p w14:paraId="0F2294D0">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_Toc23225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二、服务范围与内容</w:t>
      </w:r>
      <w:r>
        <w:rPr>
          <w:rFonts w:hint="eastAsia" w:ascii="仿宋_GB2312" w:hAnsi="仿宋" w:eastAsia="仿宋_GB2312" w:cs="仿宋"/>
          <w:i w:val="0"/>
          <w:iCs w:val="0"/>
          <w:kern w:val="2"/>
          <w:szCs w:val="24"/>
          <w:highlight w:val="none"/>
        </w:rPr>
        <w:t>（具体按招标文件作相应调整）</w:t>
      </w:r>
      <w:r>
        <w:rPr>
          <w:i w:val="0"/>
          <w:iCs w:val="0"/>
        </w:rPr>
        <w:tab/>
      </w:r>
      <w:r>
        <w:rPr>
          <w:i w:val="0"/>
          <w:iCs w:val="0"/>
        </w:rPr>
        <w:fldChar w:fldCharType="begin"/>
      </w:r>
      <w:r>
        <w:rPr>
          <w:i w:val="0"/>
          <w:iCs w:val="0"/>
        </w:rPr>
        <w:instrText xml:space="preserve"> PAGEREF _Toc23225 </w:instrText>
      </w:r>
      <w:r>
        <w:rPr>
          <w:i w:val="0"/>
          <w:iCs w:val="0"/>
        </w:rPr>
        <w:fldChar w:fldCharType="separate"/>
      </w:r>
      <w:r>
        <w:rPr>
          <w:i w:val="0"/>
          <w:iCs w:val="0"/>
        </w:rPr>
        <w:t>1</w:t>
      </w:r>
      <w:r>
        <w:rPr>
          <w:i w:val="0"/>
          <w:iCs w:val="0"/>
        </w:rPr>
        <w:fldChar w:fldCharType="end"/>
      </w:r>
      <w:r>
        <w:rPr>
          <w:rFonts w:hint="eastAsia" w:ascii="仿宋" w:hAnsi="仿宋" w:eastAsia="仿宋" w:cs="仿宋"/>
          <w:i w:val="0"/>
          <w:iCs w:val="0"/>
          <w:caps/>
          <w:color w:val="000000"/>
          <w:spacing w:val="80"/>
          <w:szCs w:val="28"/>
        </w:rPr>
        <w:fldChar w:fldCharType="end"/>
      </w:r>
    </w:p>
    <w:p w14:paraId="4DF6BFD9">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_Toc8187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三、工程建设管理目标</w:t>
      </w:r>
      <w:r>
        <w:rPr>
          <w:i w:val="0"/>
          <w:iCs w:val="0"/>
        </w:rPr>
        <w:tab/>
      </w:r>
      <w:r>
        <w:rPr>
          <w:i w:val="0"/>
          <w:iCs w:val="0"/>
        </w:rPr>
        <w:fldChar w:fldCharType="begin"/>
      </w:r>
      <w:r>
        <w:rPr>
          <w:i w:val="0"/>
          <w:iCs w:val="0"/>
        </w:rPr>
        <w:instrText xml:space="preserve"> PAGEREF _Toc8187 </w:instrText>
      </w:r>
      <w:r>
        <w:rPr>
          <w:i w:val="0"/>
          <w:iCs w:val="0"/>
        </w:rPr>
        <w:fldChar w:fldCharType="separate"/>
      </w:r>
      <w:r>
        <w:rPr>
          <w:i w:val="0"/>
          <w:iCs w:val="0"/>
        </w:rPr>
        <w:t>1</w:t>
      </w:r>
      <w:r>
        <w:rPr>
          <w:i w:val="0"/>
          <w:iCs w:val="0"/>
        </w:rPr>
        <w:fldChar w:fldCharType="end"/>
      </w:r>
      <w:r>
        <w:rPr>
          <w:rFonts w:hint="eastAsia" w:ascii="仿宋" w:hAnsi="仿宋" w:eastAsia="仿宋" w:cs="仿宋"/>
          <w:i w:val="0"/>
          <w:iCs w:val="0"/>
          <w:caps/>
          <w:color w:val="000000"/>
          <w:spacing w:val="80"/>
          <w:szCs w:val="28"/>
        </w:rPr>
        <w:fldChar w:fldCharType="end"/>
      </w:r>
    </w:p>
    <w:p w14:paraId="028BB463">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_Toc2637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四、词语限定</w:t>
      </w:r>
      <w:r>
        <w:rPr>
          <w:i w:val="0"/>
          <w:iCs w:val="0"/>
        </w:rPr>
        <w:tab/>
      </w:r>
      <w:r>
        <w:rPr>
          <w:i w:val="0"/>
          <w:iCs w:val="0"/>
        </w:rPr>
        <w:fldChar w:fldCharType="begin"/>
      </w:r>
      <w:r>
        <w:rPr>
          <w:i w:val="0"/>
          <w:iCs w:val="0"/>
        </w:rPr>
        <w:instrText xml:space="preserve"> PAGEREF _Toc2637 </w:instrText>
      </w:r>
      <w:r>
        <w:rPr>
          <w:i w:val="0"/>
          <w:iCs w:val="0"/>
        </w:rPr>
        <w:fldChar w:fldCharType="separate"/>
      </w:r>
      <w:r>
        <w:rPr>
          <w:i w:val="0"/>
          <w:iCs w:val="0"/>
        </w:rPr>
        <w:t>2</w:t>
      </w:r>
      <w:r>
        <w:rPr>
          <w:i w:val="0"/>
          <w:iCs w:val="0"/>
        </w:rPr>
        <w:fldChar w:fldCharType="end"/>
      </w:r>
      <w:r>
        <w:rPr>
          <w:rFonts w:hint="eastAsia" w:ascii="仿宋" w:hAnsi="仿宋" w:eastAsia="仿宋" w:cs="仿宋"/>
          <w:i w:val="0"/>
          <w:iCs w:val="0"/>
          <w:caps/>
          <w:color w:val="000000"/>
          <w:spacing w:val="80"/>
          <w:szCs w:val="28"/>
        </w:rPr>
        <w:fldChar w:fldCharType="end"/>
      </w:r>
    </w:p>
    <w:p w14:paraId="43E4E8B3">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_Toc22655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五、合同文件组成与解释顺序</w:t>
      </w:r>
      <w:r>
        <w:rPr>
          <w:i w:val="0"/>
          <w:iCs w:val="0"/>
        </w:rPr>
        <w:tab/>
      </w:r>
      <w:r>
        <w:rPr>
          <w:i w:val="0"/>
          <w:iCs w:val="0"/>
        </w:rPr>
        <w:fldChar w:fldCharType="begin"/>
      </w:r>
      <w:r>
        <w:rPr>
          <w:i w:val="0"/>
          <w:iCs w:val="0"/>
        </w:rPr>
        <w:instrText xml:space="preserve"> PAGEREF _Toc22655 </w:instrText>
      </w:r>
      <w:r>
        <w:rPr>
          <w:i w:val="0"/>
          <w:iCs w:val="0"/>
        </w:rPr>
        <w:fldChar w:fldCharType="separate"/>
      </w:r>
      <w:r>
        <w:rPr>
          <w:i w:val="0"/>
          <w:iCs w:val="0"/>
        </w:rPr>
        <w:t>3</w:t>
      </w:r>
      <w:r>
        <w:rPr>
          <w:i w:val="0"/>
          <w:iCs w:val="0"/>
        </w:rPr>
        <w:fldChar w:fldCharType="end"/>
      </w:r>
      <w:r>
        <w:rPr>
          <w:rFonts w:hint="eastAsia" w:ascii="仿宋" w:hAnsi="仿宋" w:eastAsia="仿宋" w:cs="仿宋"/>
          <w:i w:val="0"/>
          <w:iCs w:val="0"/>
          <w:caps/>
          <w:color w:val="000000"/>
          <w:spacing w:val="80"/>
          <w:szCs w:val="28"/>
        </w:rPr>
        <w:fldChar w:fldCharType="end"/>
      </w:r>
    </w:p>
    <w:p w14:paraId="751F10F2">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_Toc17790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六、</w:t>
      </w:r>
      <w:r>
        <w:rPr>
          <w:rFonts w:hint="eastAsia" w:ascii="仿宋_GB2312" w:hAnsi="仿宋" w:eastAsia="仿宋_GB2312" w:cs="仿宋"/>
          <w:bCs/>
          <w:i w:val="0"/>
          <w:iCs w:val="0"/>
          <w:szCs w:val="24"/>
          <w:lang w:val="en-US" w:eastAsia="zh-CN"/>
        </w:rPr>
        <w:t>项目主要负责人</w:t>
      </w:r>
      <w:r>
        <w:rPr>
          <w:i w:val="0"/>
          <w:iCs w:val="0"/>
        </w:rPr>
        <w:tab/>
      </w:r>
      <w:r>
        <w:rPr>
          <w:i w:val="0"/>
          <w:iCs w:val="0"/>
        </w:rPr>
        <w:fldChar w:fldCharType="begin"/>
      </w:r>
      <w:r>
        <w:rPr>
          <w:i w:val="0"/>
          <w:iCs w:val="0"/>
        </w:rPr>
        <w:instrText xml:space="preserve"> PAGEREF _Toc17790 </w:instrText>
      </w:r>
      <w:r>
        <w:rPr>
          <w:i w:val="0"/>
          <w:iCs w:val="0"/>
        </w:rPr>
        <w:fldChar w:fldCharType="separate"/>
      </w:r>
      <w:r>
        <w:rPr>
          <w:i w:val="0"/>
          <w:iCs w:val="0"/>
        </w:rPr>
        <w:t>3</w:t>
      </w:r>
      <w:r>
        <w:rPr>
          <w:i w:val="0"/>
          <w:iCs w:val="0"/>
        </w:rPr>
        <w:fldChar w:fldCharType="end"/>
      </w:r>
      <w:r>
        <w:rPr>
          <w:rFonts w:hint="eastAsia" w:ascii="仿宋" w:hAnsi="仿宋" w:eastAsia="仿宋" w:cs="仿宋"/>
          <w:i w:val="0"/>
          <w:iCs w:val="0"/>
          <w:caps/>
          <w:color w:val="000000"/>
          <w:spacing w:val="80"/>
          <w:szCs w:val="28"/>
        </w:rPr>
        <w:fldChar w:fldCharType="end"/>
      </w:r>
    </w:p>
    <w:p w14:paraId="4592AF44">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_Toc16333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七、签约酬金</w:t>
      </w:r>
      <w:r>
        <w:rPr>
          <w:i w:val="0"/>
          <w:iCs w:val="0"/>
        </w:rPr>
        <w:tab/>
      </w:r>
      <w:r>
        <w:rPr>
          <w:i w:val="0"/>
          <w:iCs w:val="0"/>
        </w:rPr>
        <w:fldChar w:fldCharType="begin"/>
      </w:r>
      <w:r>
        <w:rPr>
          <w:i w:val="0"/>
          <w:iCs w:val="0"/>
        </w:rPr>
        <w:instrText xml:space="preserve"> PAGEREF _Toc16333 </w:instrText>
      </w:r>
      <w:r>
        <w:rPr>
          <w:i w:val="0"/>
          <w:iCs w:val="0"/>
        </w:rPr>
        <w:fldChar w:fldCharType="separate"/>
      </w:r>
      <w:r>
        <w:rPr>
          <w:i w:val="0"/>
          <w:iCs w:val="0"/>
        </w:rPr>
        <w:t>3</w:t>
      </w:r>
      <w:r>
        <w:rPr>
          <w:i w:val="0"/>
          <w:iCs w:val="0"/>
        </w:rPr>
        <w:fldChar w:fldCharType="end"/>
      </w:r>
      <w:r>
        <w:rPr>
          <w:rFonts w:hint="eastAsia" w:ascii="仿宋" w:hAnsi="仿宋" w:eastAsia="仿宋" w:cs="仿宋"/>
          <w:i w:val="0"/>
          <w:iCs w:val="0"/>
          <w:caps/>
          <w:color w:val="000000"/>
          <w:spacing w:val="80"/>
          <w:szCs w:val="28"/>
        </w:rPr>
        <w:fldChar w:fldCharType="end"/>
      </w:r>
    </w:p>
    <w:p w14:paraId="30E7DCBA">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_Toc13356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八、服务期</w:t>
      </w:r>
      <w:r>
        <w:rPr>
          <w:i w:val="0"/>
          <w:iCs w:val="0"/>
        </w:rPr>
        <w:tab/>
      </w:r>
      <w:r>
        <w:rPr>
          <w:i w:val="0"/>
          <w:iCs w:val="0"/>
        </w:rPr>
        <w:fldChar w:fldCharType="begin"/>
      </w:r>
      <w:r>
        <w:rPr>
          <w:i w:val="0"/>
          <w:iCs w:val="0"/>
        </w:rPr>
        <w:instrText xml:space="preserve"> PAGEREF _Toc13356 </w:instrText>
      </w:r>
      <w:r>
        <w:rPr>
          <w:i w:val="0"/>
          <w:iCs w:val="0"/>
        </w:rPr>
        <w:fldChar w:fldCharType="separate"/>
      </w:r>
      <w:r>
        <w:rPr>
          <w:i w:val="0"/>
          <w:iCs w:val="0"/>
        </w:rPr>
        <w:t>3</w:t>
      </w:r>
      <w:r>
        <w:rPr>
          <w:i w:val="0"/>
          <w:iCs w:val="0"/>
        </w:rPr>
        <w:fldChar w:fldCharType="end"/>
      </w:r>
      <w:r>
        <w:rPr>
          <w:rFonts w:hint="eastAsia" w:ascii="仿宋" w:hAnsi="仿宋" w:eastAsia="仿宋" w:cs="仿宋"/>
          <w:i w:val="0"/>
          <w:iCs w:val="0"/>
          <w:caps/>
          <w:color w:val="000000"/>
          <w:spacing w:val="80"/>
          <w:szCs w:val="28"/>
        </w:rPr>
        <w:fldChar w:fldCharType="end"/>
      </w:r>
    </w:p>
    <w:p w14:paraId="2DF84B39">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_Toc473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九、双方承诺</w:t>
      </w:r>
      <w:r>
        <w:rPr>
          <w:i w:val="0"/>
          <w:iCs w:val="0"/>
        </w:rPr>
        <w:tab/>
      </w:r>
      <w:r>
        <w:rPr>
          <w:i w:val="0"/>
          <w:iCs w:val="0"/>
        </w:rPr>
        <w:fldChar w:fldCharType="begin"/>
      </w:r>
      <w:r>
        <w:rPr>
          <w:i w:val="0"/>
          <w:iCs w:val="0"/>
        </w:rPr>
        <w:instrText xml:space="preserve"> PAGEREF _Toc473 </w:instrText>
      </w:r>
      <w:r>
        <w:rPr>
          <w:i w:val="0"/>
          <w:iCs w:val="0"/>
        </w:rPr>
        <w:fldChar w:fldCharType="separate"/>
      </w:r>
      <w:r>
        <w:rPr>
          <w:i w:val="0"/>
          <w:iCs w:val="0"/>
        </w:rPr>
        <w:t>4</w:t>
      </w:r>
      <w:r>
        <w:rPr>
          <w:i w:val="0"/>
          <w:iCs w:val="0"/>
        </w:rPr>
        <w:fldChar w:fldCharType="end"/>
      </w:r>
      <w:r>
        <w:rPr>
          <w:rFonts w:hint="eastAsia" w:ascii="仿宋" w:hAnsi="仿宋" w:eastAsia="仿宋" w:cs="仿宋"/>
          <w:i w:val="0"/>
          <w:iCs w:val="0"/>
          <w:caps/>
          <w:color w:val="000000"/>
          <w:spacing w:val="80"/>
          <w:szCs w:val="28"/>
        </w:rPr>
        <w:fldChar w:fldCharType="end"/>
      </w:r>
    </w:p>
    <w:p w14:paraId="020630AE">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_Toc23146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highlight w:val="none"/>
          <w:lang w:val="en-US" w:eastAsia="zh-CN"/>
        </w:rPr>
        <w:t>十</w:t>
      </w:r>
      <w:r>
        <w:rPr>
          <w:rFonts w:hint="eastAsia" w:ascii="仿宋_GB2312" w:hAnsi="仿宋" w:eastAsia="仿宋_GB2312" w:cs="仿宋"/>
          <w:bCs/>
          <w:i w:val="0"/>
          <w:iCs w:val="0"/>
          <w:szCs w:val="24"/>
          <w:highlight w:val="none"/>
          <w:lang w:eastAsia="zh-CN"/>
        </w:rPr>
        <w:t>、</w:t>
      </w:r>
      <w:r>
        <w:rPr>
          <w:rFonts w:hint="eastAsia" w:ascii="仿宋_GB2312" w:hAnsi="仿宋" w:eastAsia="仿宋_GB2312" w:cs="仿宋"/>
          <w:bCs/>
          <w:i w:val="0"/>
          <w:iCs w:val="0"/>
          <w:szCs w:val="24"/>
          <w:highlight w:val="none"/>
        </w:rPr>
        <w:t>联合体</w:t>
      </w:r>
      <w:r>
        <w:rPr>
          <w:i w:val="0"/>
          <w:iCs w:val="0"/>
        </w:rPr>
        <w:tab/>
      </w:r>
      <w:r>
        <w:rPr>
          <w:i w:val="0"/>
          <w:iCs w:val="0"/>
        </w:rPr>
        <w:fldChar w:fldCharType="begin"/>
      </w:r>
      <w:r>
        <w:rPr>
          <w:i w:val="0"/>
          <w:iCs w:val="0"/>
        </w:rPr>
        <w:instrText xml:space="preserve"> PAGEREF _Toc23146 </w:instrText>
      </w:r>
      <w:r>
        <w:rPr>
          <w:i w:val="0"/>
          <w:iCs w:val="0"/>
        </w:rPr>
        <w:fldChar w:fldCharType="separate"/>
      </w:r>
      <w:r>
        <w:rPr>
          <w:i w:val="0"/>
          <w:iCs w:val="0"/>
        </w:rPr>
        <w:t>4</w:t>
      </w:r>
      <w:r>
        <w:rPr>
          <w:i w:val="0"/>
          <w:iCs w:val="0"/>
        </w:rPr>
        <w:fldChar w:fldCharType="end"/>
      </w:r>
      <w:r>
        <w:rPr>
          <w:rFonts w:hint="eastAsia" w:ascii="仿宋" w:hAnsi="仿宋" w:eastAsia="仿宋" w:cs="仿宋"/>
          <w:i w:val="0"/>
          <w:iCs w:val="0"/>
          <w:caps/>
          <w:color w:val="000000"/>
          <w:spacing w:val="80"/>
          <w:szCs w:val="28"/>
        </w:rPr>
        <w:fldChar w:fldCharType="end"/>
      </w:r>
    </w:p>
    <w:p w14:paraId="53DA87A9">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_Toc1563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lang w:val="en-US" w:eastAsia="zh-CN"/>
        </w:rPr>
        <w:t>十一</w:t>
      </w:r>
      <w:r>
        <w:rPr>
          <w:rFonts w:hint="eastAsia" w:ascii="仿宋_GB2312" w:hAnsi="仿宋" w:eastAsia="仿宋_GB2312" w:cs="仿宋"/>
          <w:bCs/>
          <w:i w:val="0"/>
          <w:iCs w:val="0"/>
          <w:szCs w:val="24"/>
        </w:rPr>
        <w:t>、合同订立</w:t>
      </w:r>
      <w:r>
        <w:rPr>
          <w:i w:val="0"/>
          <w:iCs w:val="0"/>
        </w:rPr>
        <w:tab/>
      </w:r>
      <w:r>
        <w:rPr>
          <w:i w:val="0"/>
          <w:iCs w:val="0"/>
        </w:rPr>
        <w:fldChar w:fldCharType="begin"/>
      </w:r>
      <w:r>
        <w:rPr>
          <w:i w:val="0"/>
          <w:iCs w:val="0"/>
        </w:rPr>
        <w:instrText xml:space="preserve"> PAGEREF _Toc1563 </w:instrText>
      </w:r>
      <w:r>
        <w:rPr>
          <w:i w:val="0"/>
          <w:iCs w:val="0"/>
        </w:rPr>
        <w:fldChar w:fldCharType="separate"/>
      </w:r>
      <w:r>
        <w:rPr>
          <w:i w:val="0"/>
          <w:iCs w:val="0"/>
        </w:rPr>
        <w:t>5</w:t>
      </w:r>
      <w:r>
        <w:rPr>
          <w:i w:val="0"/>
          <w:iCs w:val="0"/>
        </w:rPr>
        <w:fldChar w:fldCharType="end"/>
      </w:r>
      <w:r>
        <w:rPr>
          <w:rFonts w:hint="eastAsia" w:ascii="仿宋" w:hAnsi="仿宋" w:eastAsia="仿宋" w:cs="仿宋"/>
          <w:i w:val="0"/>
          <w:iCs w:val="0"/>
          <w:caps/>
          <w:color w:val="000000"/>
          <w:spacing w:val="80"/>
          <w:szCs w:val="28"/>
        </w:rPr>
        <w:fldChar w:fldCharType="end"/>
      </w:r>
    </w:p>
    <w:p w14:paraId="5F745A9E">
      <w:pPr>
        <w:pStyle w:val="11"/>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_Toc13383 </w:instrText>
      </w:r>
      <w:r>
        <w:rPr>
          <w:rFonts w:hint="eastAsia" w:ascii="仿宋" w:hAnsi="仿宋" w:eastAsia="仿宋" w:cs="仿宋"/>
          <w:i w:val="0"/>
          <w:iCs w:val="0"/>
          <w:caps/>
          <w:spacing w:val="80"/>
          <w:szCs w:val="28"/>
        </w:rPr>
        <w:fldChar w:fldCharType="separate"/>
      </w:r>
      <w:r>
        <w:rPr>
          <w:rFonts w:hint="eastAsia" w:ascii="宋体" w:hAnsi="宋体" w:eastAsia="宋体" w:cs="Times New Roman"/>
          <w:bCs w:val="0"/>
          <w:i w:val="0"/>
          <w:iCs w:val="0"/>
          <w:kern w:val="2"/>
          <w:szCs w:val="22"/>
        </w:rPr>
        <w:t>第二部分  通用条款</w:t>
      </w:r>
      <w:r>
        <w:rPr>
          <w:i w:val="0"/>
          <w:iCs w:val="0"/>
        </w:rPr>
        <w:tab/>
      </w:r>
      <w:r>
        <w:rPr>
          <w:i w:val="0"/>
          <w:iCs w:val="0"/>
        </w:rPr>
        <w:fldChar w:fldCharType="begin"/>
      </w:r>
      <w:r>
        <w:rPr>
          <w:i w:val="0"/>
          <w:iCs w:val="0"/>
        </w:rPr>
        <w:instrText xml:space="preserve"> PAGEREF _Toc13383 </w:instrText>
      </w:r>
      <w:r>
        <w:rPr>
          <w:i w:val="0"/>
          <w:iCs w:val="0"/>
        </w:rPr>
        <w:fldChar w:fldCharType="separate"/>
      </w:r>
      <w:r>
        <w:rPr>
          <w:i w:val="0"/>
          <w:iCs w:val="0"/>
        </w:rPr>
        <w:t>9</w:t>
      </w:r>
      <w:r>
        <w:rPr>
          <w:i w:val="0"/>
          <w:iCs w:val="0"/>
        </w:rPr>
        <w:fldChar w:fldCharType="end"/>
      </w:r>
      <w:r>
        <w:rPr>
          <w:rFonts w:hint="eastAsia" w:ascii="仿宋" w:hAnsi="仿宋" w:eastAsia="仿宋" w:cs="仿宋"/>
          <w:i w:val="0"/>
          <w:iCs w:val="0"/>
          <w:caps/>
          <w:color w:val="000000"/>
          <w:spacing w:val="80"/>
          <w:szCs w:val="28"/>
        </w:rPr>
        <w:fldChar w:fldCharType="end"/>
      </w:r>
    </w:p>
    <w:p w14:paraId="7E5B822F">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_Toc25014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1.定义与解释</w:t>
      </w:r>
      <w:r>
        <w:rPr>
          <w:i w:val="0"/>
          <w:iCs w:val="0"/>
        </w:rPr>
        <w:tab/>
      </w:r>
      <w:r>
        <w:rPr>
          <w:i w:val="0"/>
          <w:iCs w:val="0"/>
        </w:rPr>
        <w:fldChar w:fldCharType="begin"/>
      </w:r>
      <w:r>
        <w:rPr>
          <w:i w:val="0"/>
          <w:iCs w:val="0"/>
        </w:rPr>
        <w:instrText xml:space="preserve"> PAGEREF _Toc25014 </w:instrText>
      </w:r>
      <w:r>
        <w:rPr>
          <w:i w:val="0"/>
          <w:iCs w:val="0"/>
        </w:rPr>
        <w:fldChar w:fldCharType="separate"/>
      </w:r>
      <w:r>
        <w:rPr>
          <w:i w:val="0"/>
          <w:iCs w:val="0"/>
        </w:rPr>
        <w:t>9</w:t>
      </w:r>
      <w:r>
        <w:rPr>
          <w:i w:val="0"/>
          <w:iCs w:val="0"/>
        </w:rPr>
        <w:fldChar w:fldCharType="end"/>
      </w:r>
      <w:r>
        <w:rPr>
          <w:rFonts w:hint="eastAsia" w:ascii="仿宋" w:hAnsi="仿宋" w:eastAsia="仿宋" w:cs="仿宋"/>
          <w:i w:val="0"/>
          <w:iCs w:val="0"/>
          <w:caps/>
          <w:color w:val="000000"/>
          <w:spacing w:val="80"/>
          <w:szCs w:val="28"/>
        </w:rPr>
        <w:fldChar w:fldCharType="end"/>
      </w:r>
    </w:p>
    <w:p w14:paraId="18EA6E8E">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_Toc3715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1.1定义</w:t>
      </w:r>
      <w:r>
        <w:rPr>
          <w:i w:val="0"/>
          <w:iCs w:val="0"/>
        </w:rPr>
        <w:tab/>
      </w:r>
      <w:r>
        <w:rPr>
          <w:i w:val="0"/>
          <w:iCs w:val="0"/>
        </w:rPr>
        <w:fldChar w:fldCharType="begin"/>
      </w:r>
      <w:r>
        <w:rPr>
          <w:i w:val="0"/>
          <w:iCs w:val="0"/>
        </w:rPr>
        <w:instrText xml:space="preserve"> PAGEREF _Toc3715 </w:instrText>
      </w:r>
      <w:r>
        <w:rPr>
          <w:i w:val="0"/>
          <w:iCs w:val="0"/>
        </w:rPr>
        <w:fldChar w:fldCharType="separate"/>
      </w:r>
      <w:r>
        <w:rPr>
          <w:i w:val="0"/>
          <w:iCs w:val="0"/>
        </w:rPr>
        <w:t>9</w:t>
      </w:r>
      <w:r>
        <w:rPr>
          <w:i w:val="0"/>
          <w:iCs w:val="0"/>
        </w:rPr>
        <w:fldChar w:fldCharType="end"/>
      </w:r>
      <w:r>
        <w:rPr>
          <w:rFonts w:hint="eastAsia" w:ascii="仿宋" w:hAnsi="仿宋" w:eastAsia="仿宋" w:cs="仿宋"/>
          <w:i w:val="0"/>
          <w:iCs w:val="0"/>
          <w:caps/>
          <w:color w:val="000000"/>
          <w:spacing w:val="80"/>
          <w:szCs w:val="28"/>
        </w:rPr>
        <w:fldChar w:fldCharType="end"/>
      </w:r>
    </w:p>
    <w:p w14:paraId="0B3A56A4">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_Toc4610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2.承包人的义务</w:t>
      </w:r>
      <w:r>
        <w:rPr>
          <w:i w:val="0"/>
          <w:iCs w:val="0"/>
        </w:rPr>
        <w:tab/>
      </w:r>
      <w:r>
        <w:rPr>
          <w:i w:val="0"/>
          <w:iCs w:val="0"/>
        </w:rPr>
        <w:fldChar w:fldCharType="begin"/>
      </w:r>
      <w:r>
        <w:rPr>
          <w:i w:val="0"/>
          <w:iCs w:val="0"/>
        </w:rPr>
        <w:instrText xml:space="preserve"> PAGEREF _Toc4610 </w:instrText>
      </w:r>
      <w:r>
        <w:rPr>
          <w:i w:val="0"/>
          <w:iCs w:val="0"/>
        </w:rPr>
        <w:fldChar w:fldCharType="separate"/>
      </w:r>
      <w:r>
        <w:rPr>
          <w:i w:val="0"/>
          <w:iCs w:val="0"/>
        </w:rPr>
        <w:t>11</w:t>
      </w:r>
      <w:r>
        <w:rPr>
          <w:i w:val="0"/>
          <w:iCs w:val="0"/>
        </w:rPr>
        <w:fldChar w:fldCharType="end"/>
      </w:r>
      <w:r>
        <w:rPr>
          <w:rFonts w:hint="eastAsia" w:ascii="仿宋" w:hAnsi="仿宋" w:eastAsia="仿宋" w:cs="仿宋"/>
          <w:i w:val="0"/>
          <w:iCs w:val="0"/>
          <w:caps/>
          <w:color w:val="000000"/>
          <w:spacing w:val="80"/>
          <w:szCs w:val="28"/>
        </w:rPr>
        <w:fldChar w:fldCharType="end"/>
      </w:r>
    </w:p>
    <w:p w14:paraId="426BF170">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_Toc11842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2.1服务的范围和工作内容</w:t>
      </w:r>
      <w:r>
        <w:rPr>
          <w:i w:val="0"/>
          <w:iCs w:val="0"/>
        </w:rPr>
        <w:tab/>
      </w:r>
      <w:r>
        <w:rPr>
          <w:i w:val="0"/>
          <w:iCs w:val="0"/>
        </w:rPr>
        <w:fldChar w:fldCharType="begin"/>
      </w:r>
      <w:r>
        <w:rPr>
          <w:i w:val="0"/>
          <w:iCs w:val="0"/>
        </w:rPr>
        <w:instrText xml:space="preserve"> PAGEREF _Toc11842 </w:instrText>
      </w:r>
      <w:r>
        <w:rPr>
          <w:i w:val="0"/>
          <w:iCs w:val="0"/>
        </w:rPr>
        <w:fldChar w:fldCharType="separate"/>
      </w:r>
      <w:r>
        <w:rPr>
          <w:i w:val="0"/>
          <w:iCs w:val="0"/>
        </w:rPr>
        <w:t>11</w:t>
      </w:r>
      <w:r>
        <w:rPr>
          <w:i w:val="0"/>
          <w:iCs w:val="0"/>
        </w:rPr>
        <w:fldChar w:fldCharType="end"/>
      </w:r>
      <w:r>
        <w:rPr>
          <w:rFonts w:hint="eastAsia" w:ascii="仿宋" w:hAnsi="仿宋" w:eastAsia="仿宋" w:cs="仿宋"/>
          <w:i w:val="0"/>
          <w:iCs w:val="0"/>
          <w:caps/>
          <w:color w:val="000000"/>
          <w:spacing w:val="80"/>
          <w:szCs w:val="28"/>
        </w:rPr>
        <w:fldChar w:fldCharType="end"/>
      </w:r>
    </w:p>
    <w:p w14:paraId="140549FA">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_Toc18263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2.2服务依据</w:t>
      </w:r>
      <w:r>
        <w:rPr>
          <w:i w:val="0"/>
          <w:iCs w:val="0"/>
        </w:rPr>
        <w:tab/>
      </w:r>
      <w:r>
        <w:rPr>
          <w:i w:val="0"/>
          <w:iCs w:val="0"/>
        </w:rPr>
        <w:fldChar w:fldCharType="begin"/>
      </w:r>
      <w:r>
        <w:rPr>
          <w:i w:val="0"/>
          <w:iCs w:val="0"/>
        </w:rPr>
        <w:instrText xml:space="preserve"> PAGEREF _Toc18263 </w:instrText>
      </w:r>
      <w:r>
        <w:rPr>
          <w:i w:val="0"/>
          <w:iCs w:val="0"/>
        </w:rPr>
        <w:fldChar w:fldCharType="separate"/>
      </w:r>
      <w:r>
        <w:rPr>
          <w:i w:val="0"/>
          <w:iCs w:val="0"/>
        </w:rPr>
        <w:t>11</w:t>
      </w:r>
      <w:r>
        <w:rPr>
          <w:i w:val="0"/>
          <w:iCs w:val="0"/>
        </w:rPr>
        <w:fldChar w:fldCharType="end"/>
      </w:r>
      <w:r>
        <w:rPr>
          <w:rFonts w:hint="eastAsia" w:ascii="仿宋" w:hAnsi="仿宋" w:eastAsia="仿宋" w:cs="仿宋"/>
          <w:i w:val="0"/>
          <w:iCs w:val="0"/>
          <w:caps/>
          <w:color w:val="000000"/>
          <w:spacing w:val="80"/>
          <w:szCs w:val="28"/>
        </w:rPr>
        <w:fldChar w:fldCharType="end"/>
      </w:r>
    </w:p>
    <w:p w14:paraId="65F6AB89">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_Toc15332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2.2.1除专用条款另有约定外，服务依据包括如下：</w:t>
      </w:r>
      <w:r>
        <w:rPr>
          <w:i w:val="0"/>
          <w:iCs w:val="0"/>
        </w:rPr>
        <w:tab/>
      </w:r>
      <w:r>
        <w:rPr>
          <w:i w:val="0"/>
          <w:iCs w:val="0"/>
        </w:rPr>
        <w:fldChar w:fldCharType="begin"/>
      </w:r>
      <w:r>
        <w:rPr>
          <w:i w:val="0"/>
          <w:iCs w:val="0"/>
        </w:rPr>
        <w:instrText xml:space="preserve"> PAGEREF _Toc15332 </w:instrText>
      </w:r>
      <w:r>
        <w:rPr>
          <w:i w:val="0"/>
          <w:iCs w:val="0"/>
        </w:rPr>
        <w:fldChar w:fldCharType="separate"/>
      </w:r>
      <w:r>
        <w:rPr>
          <w:i w:val="0"/>
          <w:iCs w:val="0"/>
        </w:rPr>
        <w:t>11</w:t>
      </w:r>
      <w:r>
        <w:rPr>
          <w:i w:val="0"/>
          <w:iCs w:val="0"/>
        </w:rPr>
        <w:fldChar w:fldCharType="end"/>
      </w:r>
      <w:r>
        <w:rPr>
          <w:rFonts w:hint="eastAsia" w:ascii="仿宋" w:hAnsi="仿宋" w:eastAsia="仿宋" w:cs="仿宋"/>
          <w:i w:val="0"/>
          <w:iCs w:val="0"/>
          <w:caps/>
          <w:color w:val="000000"/>
          <w:spacing w:val="80"/>
          <w:szCs w:val="28"/>
        </w:rPr>
        <w:fldChar w:fldCharType="end"/>
      </w:r>
    </w:p>
    <w:p w14:paraId="20CA7902">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_Toc15812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2.3项目服务机构和人员</w:t>
      </w:r>
      <w:r>
        <w:rPr>
          <w:i w:val="0"/>
          <w:iCs w:val="0"/>
        </w:rPr>
        <w:tab/>
      </w:r>
      <w:r>
        <w:rPr>
          <w:i w:val="0"/>
          <w:iCs w:val="0"/>
        </w:rPr>
        <w:fldChar w:fldCharType="begin"/>
      </w:r>
      <w:r>
        <w:rPr>
          <w:i w:val="0"/>
          <w:iCs w:val="0"/>
        </w:rPr>
        <w:instrText xml:space="preserve"> PAGEREF _Toc15812 </w:instrText>
      </w:r>
      <w:r>
        <w:rPr>
          <w:i w:val="0"/>
          <w:iCs w:val="0"/>
        </w:rPr>
        <w:fldChar w:fldCharType="separate"/>
      </w:r>
      <w:r>
        <w:rPr>
          <w:i w:val="0"/>
          <w:iCs w:val="0"/>
        </w:rPr>
        <w:t>11</w:t>
      </w:r>
      <w:r>
        <w:rPr>
          <w:i w:val="0"/>
          <w:iCs w:val="0"/>
        </w:rPr>
        <w:fldChar w:fldCharType="end"/>
      </w:r>
      <w:r>
        <w:rPr>
          <w:rFonts w:hint="eastAsia" w:ascii="仿宋" w:hAnsi="仿宋" w:eastAsia="仿宋" w:cs="仿宋"/>
          <w:i w:val="0"/>
          <w:iCs w:val="0"/>
          <w:caps/>
          <w:color w:val="000000"/>
          <w:spacing w:val="80"/>
          <w:szCs w:val="28"/>
        </w:rPr>
        <w:fldChar w:fldCharType="end"/>
      </w:r>
    </w:p>
    <w:p w14:paraId="1828092B">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_Toc25408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2.4履行职责</w:t>
      </w:r>
      <w:r>
        <w:rPr>
          <w:i w:val="0"/>
          <w:iCs w:val="0"/>
        </w:rPr>
        <w:tab/>
      </w:r>
      <w:r>
        <w:rPr>
          <w:i w:val="0"/>
          <w:iCs w:val="0"/>
        </w:rPr>
        <w:fldChar w:fldCharType="begin"/>
      </w:r>
      <w:r>
        <w:rPr>
          <w:i w:val="0"/>
          <w:iCs w:val="0"/>
        </w:rPr>
        <w:instrText xml:space="preserve"> PAGEREF _Toc25408 </w:instrText>
      </w:r>
      <w:r>
        <w:rPr>
          <w:i w:val="0"/>
          <w:iCs w:val="0"/>
        </w:rPr>
        <w:fldChar w:fldCharType="separate"/>
      </w:r>
      <w:r>
        <w:rPr>
          <w:i w:val="0"/>
          <w:iCs w:val="0"/>
        </w:rPr>
        <w:t>12</w:t>
      </w:r>
      <w:r>
        <w:rPr>
          <w:i w:val="0"/>
          <w:iCs w:val="0"/>
        </w:rPr>
        <w:fldChar w:fldCharType="end"/>
      </w:r>
      <w:r>
        <w:rPr>
          <w:rFonts w:hint="eastAsia" w:ascii="仿宋" w:hAnsi="仿宋" w:eastAsia="仿宋" w:cs="仿宋"/>
          <w:i w:val="0"/>
          <w:iCs w:val="0"/>
          <w:caps/>
          <w:color w:val="000000"/>
          <w:spacing w:val="80"/>
          <w:szCs w:val="28"/>
        </w:rPr>
        <w:fldChar w:fldCharType="end"/>
      </w:r>
    </w:p>
    <w:p w14:paraId="1412C59D">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_Toc21606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2.5提交报告</w:t>
      </w:r>
      <w:r>
        <w:rPr>
          <w:i w:val="0"/>
          <w:iCs w:val="0"/>
        </w:rPr>
        <w:tab/>
      </w:r>
      <w:r>
        <w:rPr>
          <w:i w:val="0"/>
          <w:iCs w:val="0"/>
        </w:rPr>
        <w:fldChar w:fldCharType="begin"/>
      </w:r>
      <w:r>
        <w:rPr>
          <w:i w:val="0"/>
          <w:iCs w:val="0"/>
        </w:rPr>
        <w:instrText xml:space="preserve"> PAGEREF _Toc21606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7377D263">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_Toc29521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2.6文件资料</w:t>
      </w:r>
      <w:r>
        <w:rPr>
          <w:i w:val="0"/>
          <w:iCs w:val="0"/>
        </w:rPr>
        <w:tab/>
      </w:r>
      <w:r>
        <w:rPr>
          <w:i w:val="0"/>
          <w:iCs w:val="0"/>
        </w:rPr>
        <w:fldChar w:fldCharType="begin"/>
      </w:r>
      <w:r>
        <w:rPr>
          <w:i w:val="0"/>
          <w:iCs w:val="0"/>
        </w:rPr>
        <w:instrText xml:space="preserve"> PAGEREF _Toc29521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41179AE4">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_Toc14830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2.7使用发包人的财产</w:t>
      </w:r>
      <w:r>
        <w:rPr>
          <w:i w:val="0"/>
          <w:iCs w:val="0"/>
        </w:rPr>
        <w:tab/>
      </w:r>
      <w:r>
        <w:rPr>
          <w:i w:val="0"/>
          <w:iCs w:val="0"/>
        </w:rPr>
        <w:fldChar w:fldCharType="begin"/>
      </w:r>
      <w:r>
        <w:rPr>
          <w:i w:val="0"/>
          <w:iCs w:val="0"/>
        </w:rPr>
        <w:instrText xml:space="preserve"> PAGEREF _Toc14830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4D7B1E34">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_Toc19633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2.8履约担保</w:t>
      </w:r>
      <w:r>
        <w:rPr>
          <w:i w:val="0"/>
          <w:iCs w:val="0"/>
        </w:rPr>
        <w:tab/>
      </w:r>
      <w:r>
        <w:rPr>
          <w:i w:val="0"/>
          <w:iCs w:val="0"/>
        </w:rPr>
        <w:fldChar w:fldCharType="begin"/>
      </w:r>
      <w:r>
        <w:rPr>
          <w:i w:val="0"/>
          <w:iCs w:val="0"/>
        </w:rPr>
        <w:instrText xml:space="preserve"> PAGEREF _Toc19633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386FD2FF">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_Toc11910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3．发包人的义务</w:t>
      </w:r>
      <w:r>
        <w:rPr>
          <w:i w:val="0"/>
          <w:iCs w:val="0"/>
        </w:rPr>
        <w:tab/>
      </w:r>
      <w:r>
        <w:rPr>
          <w:i w:val="0"/>
          <w:iCs w:val="0"/>
        </w:rPr>
        <w:fldChar w:fldCharType="begin"/>
      </w:r>
      <w:r>
        <w:rPr>
          <w:i w:val="0"/>
          <w:iCs w:val="0"/>
        </w:rPr>
        <w:instrText xml:space="preserve"> PAGEREF _Toc11910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508E8D52">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_Toc4311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3.1告知</w:t>
      </w:r>
      <w:r>
        <w:rPr>
          <w:i w:val="0"/>
          <w:iCs w:val="0"/>
        </w:rPr>
        <w:tab/>
      </w:r>
      <w:r>
        <w:rPr>
          <w:i w:val="0"/>
          <w:iCs w:val="0"/>
        </w:rPr>
        <w:fldChar w:fldCharType="begin"/>
      </w:r>
      <w:r>
        <w:rPr>
          <w:i w:val="0"/>
          <w:iCs w:val="0"/>
        </w:rPr>
        <w:instrText xml:space="preserve"> PAGEREF _Toc4311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55260FBC">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_Toc4066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3.2提供资料</w:t>
      </w:r>
      <w:r>
        <w:rPr>
          <w:i w:val="0"/>
          <w:iCs w:val="0"/>
        </w:rPr>
        <w:tab/>
      </w:r>
      <w:r>
        <w:rPr>
          <w:i w:val="0"/>
          <w:iCs w:val="0"/>
        </w:rPr>
        <w:fldChar w:fldCharType="begin"/>
      </w:r>
      <w:r>
        <w:rPr>
          <w:i w:val="0"/>
          <w:iCs w:val="0"/>
        </w:rPr>
        <w:instrText xml:space="preserve"> PAGEREF _Toc4066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51ADC760">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_Toc10360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3.3提供工作条件</w:t>
      </w:r>
      <w:r>
        <w:rPr>
          <w:i w:val="0"/>
          <w:iCs w:val="0"/>
        </w:rPr>
        <w:tab/>
      </w:r>
      <w:r>
        <w:rPr>
          <w:i w:val="0"/>
          <w:iCs w:val="0"/>
        </w:rPr>
        <w:fldChar w:fldCharType="begin"/>
      </w:r>
      <w:r>
        <w:rPr>
          <w:i w:val="0"/>
          <w:iCs w:val="0"/>
        </w:rPr>
        <w:instrText xml:space="preserve"> PAGEREF _Toc10360 </w:instrText>
      </w:r>
      <w:r>
        <w:rPr>
          <w:i w:val="0"/>
          <w:iCs w:val="0"/>
        </w:rPr>
        <w:fldChar w:fldCharType="separate"/>
      </w:r>
      <w:r>
        <w:rPr>
          <w:i w:val="0"/>
          <w:iCs w:val="0"/>
        </w:rPr>
        <w:t>13</w:t>
      </w:r>
      <w:r>
        <w:rPr>
          <w:i w:val="0"/>
          <w:iCs w:val="0"/>
        </w:rPr>
        <w:fldChar w:fldCharType="end"/>
      </w:r>
      <w:r>
        <w:rPr>
          <w:rFonts w:hint="eastAsia" w:ascii="仿宋" w:hAnsi="仿宋" w:eastAsia="仿宋" w:cs="仿宋"/>
          <w:i w:val="0"/>
          <w:iCs w:val="0"/>
          <w:caps/>
          <w:color w:val="000000"/>
          <w:spacing w:val="80"/>
          <w:szCs w:val="28"/>
        </w:rPr>
        <w:fldChar w:fldCharType="end"/>
      </w:r>
    </w:p>
    <w:p w14:paraId="7FC7C5BA">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_Toc18054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3.4发包人代表</w:t>
      </w:r>
      <w:r>
        <w:rPr>
          <w:i w:val="0"/>
          <w:iCs w:val="0"/>
        </w:rPr>
        <w:tab/>
      </w:r>
      <w:r>
        <w:rPr>
          <w:i w:val="0"/>
          <w:iCs w:val="0"/>
        </w:rPr>
        <w:fldChar w:fldCharType="begin"/>
      </w:r>
      <w:r>
        <w:rPr>
          <w:i w:val="0"/>
          <w:iCs w:val="0"/>
        </w:rPr>
        <w:instrText xml:space="preserve"> PAGEREF _Toc18054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4EC8B76B">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_Toc31260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3.5发包人意见或要求</w:t>
      </w:r>
      <w:r>
        <w:rPr>
          <w:i w:val="0"/>
          <w:iCs w:val="0"/>
        </w:rPr>
        <w:tab/>
      </w:r>
      <w:r>
        <w:rPr>
          <w:i w:val="0"/>
          <w:iCs w:val="0"/>
        </w:rPr>
        <w:fldChar w:fldCharType="begin"/>
      </w:r>
      <w:r>
        <w:rPr>
          <w:i w:val="0"/>
          <w:iCs w:val="0"/>
        </w:rPr>
        <w:instrText xml:space="preserve"> PAGEREF _Toc31260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74677D2B">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_Toc9862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3.6答复</w:t>
      </w:r>
      <w:r>
        <w:rPr>
          <w:i w:val="0"/>
          <w:iCs w:val="0"/>
        </w:rPr>
        <w:tab/>
      </w:r>
      <w:r>
        <w:rPr>
          <w:i w:val="0"/>
          <w:iCs w:val="0"/>
        </w:rPr>
        <w:fldChar w:fldCharType="begin"/>
      </w:r>
      <w:r>
        <w:rPr>
          <w:i w:val="0"/>
          <w:iCs w:val="0"/>
        </w:rPr>
        <w:instrText xml:space="preserve"> PAGEREF _Toc9862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7C8EF64C">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_Toc14965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3.7支付</w:t>
      </w:r>
      <w:r>
        <w:rPr>
          <w:i w:val="0"/>
          <w:iCs w:val="0"/>
        </w:rPr>
        <w:tab/>
      </w:r>
      <w:r>
        <w:rPr>
          <w:i w:val="0"/>
          <w:iCs w:val="0"/>
        </w:rPr>
        <w:fldChar w:fldCharType="begin"/>
      </w:r>
      <w:r>
        <w:rPr>
          <w:i w:val="0"/>
          <w:iCs w:val="0"/>
        </w:rPr>
        <w:instrText xml:space="preserve"> PAGEREF _Toc14965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5FA76627">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_Toc10002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4.违约责任</w:t>
      </w:r>
      <w:r>
        <w:rPr>
          <w:i w:val="0"/>
          <w:iCs w:val="0"/>
        </w:rPr>
        <w:tab/>
      </w:r>
      <w:r>
        <w:rPr>
          <w:i w:val="0"/>
          <w:iCs w:val="0"/>
        </w:rPr>
        <w:fldChar w:fldCharType="begin"/>
      </w:r>
      <w:r>
        <w:rPr>
          <w:i w:val="0"/>
          <w:iCs w:val="0"/>
        </w:rPr>
        <w:instrText xml:space="preserve"> PAGEREF _Toc10002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7413ADED">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_Toc19499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4.1承包人的违约</w:t>
      </w:r>
      <w:r>
        <w:rPr>
          <w:i w:val="0"/>
          <w:iCs w:val="0"/>
        </w:rPr>
        <w:tab/>
      </w:r>
      <w:r>
        <w:rPr>
          <w:i w:val="0"/>
          <w:iCs w:val="0"/>
        </w:rPr>
        <w:fldChar w:fldCharType="begin"/>
      </w:r>
      <w:r>
        <w:rPr>
          <w:i w:val="0"/>
          <w:iCs w:val="0"/>
        </w:rPr>
        <w:instrText xml:space="preserve"> PAGEREF _Toc19499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490BB818">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_Toc12165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4.2发包人的违约责任</w:t>
      </w:r>
      <w:r>
        <w:rPr>
          <w:i w:val="0"/>
          <w:iCs w:val="0"/>
        </w:rPr>
        <w:tab/>
      </w:r>
      <w:r>
        <w:rPr>
          <w:i w:val="0"/>
          <w:iCs w:val="0"/>
        </w:rPr>
        <w:fldChar w:fldCharType="begin"/>
      </w:r>
      <w:r>
        <w:rPr>
          <w:i w:val="0"/>
          <w:iCs w:val="0"/>
        </w:rPr>
        <w:instrText xml:space="preserve"> PAGEREF _Toc12165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5B627438">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_Toc4918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4.3除外责任</w:t>
      </w:r>
      <w:r>
        <w:rPr>
          <w:i w:val="0"/>
          <w:iCs w:val="0"/>
        </w:rPr>
        <w:tab/>
      </w:r>
      <w:r>
        <w:rPr>
          <w:i w:val="0"/>
          <w:iCs w:val="0"/>
        </w:rPr>
        <w:fldChar w:fldCharType="begin"/>
      </w:r>
      <w:r>
        <w:rPr>
          <w:i w:val="0"/>
          <w:iCs w:val="0"/>
        </w:rPr>
        <w:instrText xml:space="preserve"> PAGEREF _Toc4918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60DF77CC">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_Toc28118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5.支付</w:t>
      </w:r>
      <w:r>
        <w:rPr>
          <w:i w:val="0"/>
          <w:iCs w:val="0"/>
        </w:rPr>
        <w:tab/>
      </w:r>
      <w:r>
        <w:rPr>
          <w:i w:val="0"/>
          <w:iCs w:val="0"/>
        </w:rPr>
        <w:fldChar w:fldCharType="begin"/>
      </w:r>
      <w:r>
        <w:rPr>
          <w:i w:val="0"/>
          <w:iCs w:val="0"/>
        </w:rPr>
        <w:instrText xml:space="preserve"> PAGEREF _Toc28118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3BBB33E5">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_Toc12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5.1支付货币</w:t>
      </w:r>
      <w:r>
        <w:rPr>
          <w:i w:val="0"/>
          <w:iCs w:val="0"/>
        </w:rPr>
        <w:tab/>
      </w:r>
      <w:r>
        <w:rPr>
          <w:i w:val="0"/>
          <w:iCs w:val="0"/>
        </w:rPr>
        <w:fldChar w:fldCharType="begin"/>
      </w:r>
      <w:r>
        <w:rPr>
          <w:i w:val="0"/>
          <w:iCs w:val="0"/>
        </w:rPr>
        <w:instrText xml:space="preserve"> PAGEREF _Toc12 </w:instrText>
      </w:r>
      <w:r>
        <w:rPr>
          <w:i w:val="0"/>
          <w:iCs w:val="0"/>
        </w:rPr>
        <w:fldChar w:fldCharType="separate"/>
      </w:r>
      <w:r>
        <w:rPr>
          <w:i w:val="0"/>
          <w:iCs w:val="0"/>
        </w:rPr>
        <w:t>14</w:t>
      </w:r>
      <w:r>
        <w:rPr>
          <w:i w:val="0"/>
          <w:iCs w:val="0"/>
        </w:rPr>
        <w:fldChar w:fldCharType="end"/>
      </w:r>
      <w:r>
        <w:rPr>
          <w:rFonts w:hint="eastAsia" w:ascii="仿宋" w:hAnsi="仿宋" w:eastAsia="仿宋" w:cs="仿宋"/>
          <w:i w:val="0"/>
          <w:iCs w:val="0"/>
          <w:caps/>
          <w:color w:val="000000"/>
          <w:spacing w:val="80"/>
          <w:szCs w:val="28"/>
        </w:rPr>
        <w:fldChar w:fldCharType="end"/>
      </w:r>
    </w:p>
    <w:p w14:paraId="348F5301">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_Toc2455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5.2支付申请</w:t>
      </w:r>
      <w:r>
        <w:rPr>
          <w:i w:val="0"/>
          <w:iCs w:val="0"/>
        </w:rPr>
        <w:tab/>
      </w:r>
      <w:r>
        <w:rPr>
          <w:i w:val="0"/>
          <w:iCs w:val="0"/>
        </w:rPr>
        <w:fldChar w:fldCharType="begin"/>
      </w:r>
      <w:r>
        <w:rPr>
          <w:i w:val="0"/>
          <w:iCs w:val="0"/>
        </w:rPr>
        <w:instrText xml:space="preserve"> PAGEREF _Toc2455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1DBA8B12">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_Toc31011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5.3支付酬金</w:t>
      </w:r>
      <w:r>
        <w:rPr>
          <w:i w:val="0"/>
          <w:iCs w:val="0"/>
        </w:rPr>
        <w:tab/>
      </w:r>
      <w:r>
        <w:rPr>
          <w:i w:val="0"/>
          <w:iCs w:val="0"/>
        </w:rPr>
        <w:fldChar w:fldCharType="begin"/>
      </w:r>
      <w:r>
        <w:rPr>
          <w:i w:val="0"/>
          <w:iCs w:val="0"/>
        </w:rPr>
        <w:instrText xml:space="preserve"> PAGEREF _Toc31011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70D4539D">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_Toc24551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5.4有争议部分的付款</w:t>
      </w:r>
      <w:r>
        <w:rPr>
          <w:i w:val="0"/>
          <w:iCs w:val="0"/>
        </w:rPr>
        <w:tab/>
      </w:r>
      <w:r>
        <w:rPr>
          <w:i w:val="0"/>
          <w:iCs w:val="0"/>
        </w:rPr>
        <w:fldChar w:fldCharType="begin"/>
      </w:r>
      <w:r>
        <w:rPr>
          <w:i w:val="0"/>
          <w:iCs w:val="0"/>
        </w:rPr>
        <w:instrText xml:space="preserve"> PAGEREF _Toc24551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4F4AEF4D">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_Toc15767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6.合同生效、变更、暂停、解除与终止</w:t>
      </w:r>
      <w:r>
        <w:rPr>
          <w:i w:val="0"/>
          <w:iCs w:val="0"/>
        </w:rPr>
        <w:tab/>
      </w:r>
      <w:r>
        <w:rPr>
          <w:i w:val="0"/>
          <w:iCs w:val="0"/>
        </w:rPr>
        <w:fldChar w:fldCharType="begin"/>
      </w:r>
      <w:r>
        <w:rPr>
          <w:i w:val="0"/>
          <w:iCs w:val="0"/>
        </w:rPr>
        <w:instrText xml:space="preserve"> PAGEREF _Toc15767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1F26624E">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_Toc6147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6.1生效</w:t>
      </w:r>
      <w:r>
        <w:rPr>
          <w:i w:val="0"/>
          <w:iCs w:val="0"/>
        </w:rPr>
        <w:tab/>
      </w:r>
      <w:r>
        <w:rPr>
          <w:i w:val="0"/>
          <w:iCs w:val="0"/>
        </w:rPr>
        <w:fldChar w:fldCharType="begin"/>
      </w:r>
      <w:r>
        <w:rPr>
          <w:i w:val="0"/>
          <w:iCs w:val="0"/>
        </w:rPr>
        <w:instrText xml:space="preserve"> PAGEREF _Toc6147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0E64FC35">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_Toc7518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6.2变更</w:t>
      </w:r>
      <w:r>
        <w:rPr>
          <w:i w:val="0"/>
          <w:iCs w:val="0"/>
        </w:rPr>
        <w:tab/>
      </w:r>
      <w:r>
        <w:rPr>
          <w:i w:val="0"/>
          <w:iCs w:val="0"/>
        </w:rPr>
        <w:fldChar w:fldCharType="begin"/>
      </w:r>
      <w:r>
        <w:rPr>
          <w:i w:val="0"/>
          <w:iCs w:val="0"/>
        </w:rPr>
        <w:instrText xml:space="preserve"> PAGEREF _Toc7518 </w:instrText>
      </w:r>
      <w:r>
        <w:rPr>
          <w:i w:val="0"/>
          <w:iCs w:val="0"/>
        </w:rPr>
        <w:fldChar w:fldCharType="separate"/>
      </w:r>
      <w:r>
        <w:rPr>
          <w:i w:val="0"/>
          <w:iCs w:val="0"/>
        </w:rPr>
        <w:t>15</w:t>
      </w:r>
      <w:r>
        <w:rPr>
          <w:i w:val="0"/>
          <w:iCs w:val="0"/>
        </w:rPr>
        <w:fldChar w:fldCharType="end"/>
      </w:r>
      <w:r>
        <w:rPr>
          <w:rFonts w:hint="eastAsia" w:ascii="仿宋" w:hAnsi="仿宋" w:eastAsia="仿宋" w:cs="仿宋"/>
          <w:i w:val="0"/>
          <w:iCs w:val="0"/>
          <w:caps/>
          <w:color w:val="000000"/>
          <w:spacing w:val="80"/>
          <w:szCs w:val="28"/>
        </w:rPr>
        <w:fldChar w:fldCharType="end"/>
      </w:r>
    </w:p>
    <w:p w14:paraId="05D6B3F9">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_Toc20617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6.4终止</w:t>
      </w:r>
      <w:r>
        <w:rPr>
          <w:i w:val="0"/>
          <w:iCs w:val="0"/>
        </w:rPr>
        <w:tab/>
      </w:r>
      <w:r>
        <w:rPr>
          <w:i w:val="0"/>
          <w:iCs w:val="0"/>
        </w:rPr>
        <w:fldChar w:fldCharType="begin"/>
      </w:r>
      <w:r>
        <w:rPr>
          <w:i w:val="0"/>
          <w:iCs w:val="0"/>
        </w:rPr>
        <w:instrText xml:space="preserve"> PAGEREF _Toc20617 </w:instrText>
      </w:r>
      <w:r>
        <w:rPr>
          <w:i w:val="0"/>
          <w:iCs w:val="0"/>
        </w:rPr>
        <w:fldChar w:fldCharType="separate"/>
      </w:r>
      <w:r>
        <w:rPr>
          <w:i w:val="0"/>
          <w:iCs w:val="0"/>
        </w:rPr>
        <w:t>16</w:t>
      </w:r>
      <w:r>
        <w:rPr>
          <w:i w:val="0"/>
          <w:iCs w:val="0"/>
        </w:rPr>
        <w:fldChar w:fldCharType="end"/>
      </w:r>
      <w:r>
        <w:rPr>
          <w:rFonts w:hint="eastAsia" w:ascii="仿宋" w:hAnsi="仿宋" w:eastAsia="仿宋" w:cs="仿宋"/>
          <w:i w:val="0"/>
          <w:iCs w:val="0"/>
          <w:caps/>
          <w:color w:val="000000"/>
          <w:spacing w:val="80"/>
          <w:szCs w:val="28"/>
        </w:rPr>
        <w:fldChar w:fldCharType="end"/>
      </w:r>
    </w:p>
    <w:p w14:paraId="2F27F8BA">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_Toc13154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7.争议解决</w:t>
      </w:r>
      <w:r>
        <w:rPr>
          <w:i w:val="0"/>
          <w:iCs w:val="0"/>
        </w:rPr>
        <w:tab/>
      </w:r>
      <w:r>
        <w:rPr>
          <w:i w:val="0"/>
          <w:iCs w:val="0"/>
        </w:rPr>
        <w:fldChar w:fldCharType="begin"/>
      </w:r>
      <w:r>
        <w:rPr>
          <w:i w:val="0"/>
          <w:iCs w:val="0"/>
        </w:rPr>
        <w:instrText xml:space="preserve"> PAGEREF _Toc13154 </w:instrText>
      </w:r>
      <w:r>
        <w:rPr>
          <w:i w:val="0"/>
          <w:iCs w:val="0"/>
        </w:rPr>
        <w:fldChar w:fldCharType="separate"/>
      </w:r>
      <w:r>
        <w:rPr>
          <w:i w:val="0"/>
          <w:iCs w:val="0"/>
        </w:rPr>
        <w:t>16</w:t>
      </w:r>
      <w:r>
        <w:rPr>
          <w:i w:val="0"/>
          <w:iCs w:val="0"/>
        </w:rPr>
        <w:fldChar w:fldCharType="end"/>
      </w:r>
      <w:r>
        <w:rPr>
          <w:rFonts w:hint="eastAsia" w:ascii="仿宋" w:hAnsi="仿宋" w:eastAsia="仿宋" w:cs="仿宋"/>
          <w:i w:val="0"/>
          <w:iCs w:val="0"/>
          <w:caps/>
          <w:color w:val="000000"/>
          <w:spacing w:val="80"/>
          <w:szCs w:val="28"/>
        </w:rPr>
        <w:fldChar w:fldCharType="end"/>
      </w:r>
    </w:p>
    <w:p w14:paraId="49832964">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_Toc121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7.1协商</w:t>
      </w:r>
      <w:r>
        <w:rPr>
          <w:i w:val="0"/>
          <w:iCs w:val="0"/>
        </w:rPr>
        <w:tab/>
      </w:r>
      <w:r>
        <w:rPr>
          <w:i w:val="0"/>
          <w:iCs w:val="0"/>
        </w:rPr>
        <w:fldChar w:fldCharType="begin"/>
      </w:r>
      <w:r>
        <w:rPr>
          <w:i w:val="0"/>
          <w:iCs w:val="0"/>
        </w:rPr>
        <w:instrText xml:space="preserve"> PAGEREF _Toc121 </w:instrText>
      </w:r>
      <w:r>
        <w:rPr>
          <w:i w:val="0"/>
          <w:iCs w:val="0"/>
        </w:rPr>
        <w:fldChar w:fldCharType="separate"/>
      </w:r>
      <w:r>
        <w:rPr>
          <w:i w:val="0"/>
          <w:iCs w:val="0"/>
        </w:rPr>
        <w:t>16</w:t>
      </w:r>
      <w:r>
        <w:rPr>
          <w:i w:val="0"/>
          <w:iCs w:val="0"/>
        </w:rPr>
        <w:fldChar w:fldCharType="end"/>
      </w:r>
      <w:r>
        <w:rPr>
          <w:rFonts w:hint="eastAsia" w:ascii="仿宋" w:hAnsi="仿宋" w:eastAsia="仿宋" w:cs="仿宋"/>
          <w:i w:val="0"/>
          <w:iCs w:val="0"/>
          <w:caps/>
          <w:color w:val="000000"/>
          <w:spacing w:val="80"/>
          <w:szCs w:val="28"/>
        </w:rPr>
        <w:fldChar w:fldCharType="end"/>
      </w:r>
    </w:p>
    <w:p w14:paraId="4CE0CD49">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_Toc14406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7.2调解</w:t>
      </w:r>
      <w:r>
        <w:rPr>
          <w:i w:val="0"/>
          <w:iCs w:val="0"/>
        </w:rPr>
        <w:tab/>
      </w:r>
      <w:r>
        <w:rPr>
          <w:i w:val="0"/>
          <w:iCs w:val="0"/>
        </w:rPr>
        <w:fldChar w:fldCharType="begin"/>
      </w:r>
      <w:r>
        <w:rPr>
          <w:i w:val="0"/>
          <w:iCs w:val="0"/>
        </w:rPr>
        <w:instrText xml:space="preserve"> PAGEREF _Toc14406 </w:instrText>
      </w:r>
      <w:r>
        <w:rPr>
          <w:i w:val="0"/>
          <w:iCs w:val="0"/>
        </w:rPr>
        <w:fldChar w:fldCharType="separate"/>
      </w:r>
      <w:r>
        <w:rPr>
          <w:i w:val="0"/>
          <w:iCs w:val="0"/>
        </w:rPr>
        <w:t>16</w:t>
      </w:r>
      <w:r>
        <w:rPr>
          <w:i w:val="0"/>
          <w:iCs w:val="0"/>
        </w:rPr>
        <w:fldChar w:fldCharType="end"/>
      </w:r>
      <w:r>
        <w:rPr>
          <w:rFonts w:hint="eastAsia" w:ascii="仿宋" w:hAnsi="仿宋" w:eastAsia="仿宋" w:cs="仿宋"/>
          <w:i w:val="0"/>
          <w:iCs w:val="0"/>
          <w:caps/>
          <w:color w:val="000000"/>
          <w:spacing w:val="80"/>
          <w:szCs w:val="28"/>
        </w:rPr>
        <w:fldChar w:fldCharType="end"/>
      </w:r>
    </w:p>
    <w:p w14:paraId="4730789A">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_Toc29656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7.3仲裁或诉讼</w:t>
      </w:r>
      <w:r>
        <w:rPr>
          <w:i w:val="0"/>
          <w:iCs w:val="0"/>
        </w:rPr>
        <w:tab/>
      </w:r>
      <w:r>
        <w:rPr>
          <w:i w:val="0"/>
          <w:iCs w:val="0"/>
        </w:rPr>
        <w:fldChar w:fldCharType="begin"/>
      </w:r>
      <w:r>
        <w:rPr>
          <w:i w:val="0"/>
          <w:iCs w:val="0"/>
        </w:rPr>
        <w:instrText xml:space="preserve"> PAGEREF _Toc29656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24483EA0">
      <w:pPr>
        <w:pStyle w:val="12"/>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_Toc6053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bCs/>
          <w:i w:val="0"/>
          <w:iCs w:val="0"/>
          <w:szCs w:val="24"/>
        </w:rPr>
        <w:t>8.其他</w:t>
      </w:r>
      <w:r>
        <w:rPr>
          <w:i w:val="0"/>
          <w:iCs w:val="0"/>
        </w:rPr>
        <w:tab/>
      </w:r>
      <w:r>
        <w:rPr>
          <w:i w:val="0"/>
          <w:iCs w:val="0"/>
        </w:rPr>
        <w:fldChar w:fldCharType="begin"/>
      </w:r>
      <w:r>
        <w:rPr>
          <w:i w:val="0"/>
          <w:iCs w:val="0"/>
        </w:rPr>
        <w:instrText xml:space="preserve"> PAGEREF _Toc6053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67608EFF">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_Toc27233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8.1外出考察费用</w:t>
      </w:r>
      <w:r>
        <w:rPr>
          <w:i w:val="0"/>
          <w:iCs w:val="0"/>
        </w:rPr>
        <w:tab/>
      </w:r>
      <w:r>
        <w:rPr>
          <w:i w:val="0"/>
          <w:iCs w:val="0"/>
        </w:rPr>
        <w:fldChar w:fldCharType="begin"/>
      </w:r>
      <w:r>
        <w:rPr>
          <w:i w:val="0"/>
          <w:iCs w:val="0"/>
        </w:rPr>
        <w:instrText xml:space="preserve"> PAGEREF _Toc27233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2DEB3884">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_Toc12984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8.2材料设备复试费用</w:t>
      </w:r>
      <w:r>
        <w:rPr>
          <w:i w:val="0"/>
          <w:iCs w:val="0"/>
        </w:rPr>
        <w:tab/>
      </w:r>
      <w:r>
        <w:rPr>
          <w:i w:val="0"/>
          <w:iCs w:val="0"/>
        </w:rPr>
        <w:fldChar w:fldCharType="begin"/>
      </w:r>
      <w:r>
        <w:rPr>
          <w:i w:val="0"/>
          <w:iCs w:val="0"/>
        </w:rPr>
        <w:instrText xml:space="preserve"> PAGEREF _Toc12984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78A6C849">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_Toc26436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8.3咨询费用</w:t>
      </w:r>
      <w:r>
        <w:rPr>
          <w:i w:val="0"/>
          <w:iCs w:val="0"/>
        </w:rPr>
        <w:tab/>
      </w:r>
      <w:r>
        <w:rPr>
          <w:i w:val="0"/>
          <w:iCs w:val="0"/>
        </w:rPr>
        <w:fldChar w:fldCharType="begin"/>
      </w:r>
      <w:r>
        <w:rPr>
          <w:i w:val="0"/>
          <w:iCs w:val="0"/>
        </w:rPr>
        <w:instrText xml:space="preserve"> PAGEREF _Toc26436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0220ADCB">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_Toc29529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8.4奖励</w:t>
      </w:r>
      <w:r>
        <w:rPr>
          <w:i w:val="0"/>
          <w:iCs w:val="0"/>
        </w:rPr>
        <w:tab/>
      </w:r>
      <w:r>
        <w:rPr>
          <w:i w:val="0"/>
          <w:iCs w:val="0"/>
        </w:rPr>
        <w:fldChar w:fldCharType="begin"/>
      </w:r>
      <w:r>
        <w:rPr>
          <w:i w:val="0"/>
          <w:iCs w:val="0"/>
        </w:rPr>
        <w:instrText xml:space="preserve"> PAGEREF _Toc29529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69321FAD">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_Toc6811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8.5守法诚信</w:t>
      </w:r>
      <w:r>
        <w:rPr>
          <w:i w:val="0"/>
          <w:iCs w:val="0"/>
        </w:rPr>
        <w:tab/>
      </w:r>
      <w:r>
        <w:rPr>
          <w:i w:val="0"/>
          <w:iCs w:val="0"/>
        </w:rPr>
        <w:fldChar w:fldCharType="begin"/>
      </w:r>
      <w:r>
        <w:rPr>
          <w:i w:val="0"/>
          <w:iCs w:val="0"/>
        </w:rPr>
        <w:instrText xml:space="preserve"> PAGEREF _Toc6811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2FE58CDC">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_Toc10308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8.6保密</w:t>
      </w:r>
      <w:r>
        <w:rPr>
          <w:i w:val="0"/>
          <w:iCs w:val="0"/>
        </w:rPr>
        <w:tab/>
      </w:r>
      <w:r>
        <w:rPr>
          <w:i w:val="0"/>
          <w:iCs w:val="0"/>
        </w:rPr>
        <w:fldChar w:fldCharType="begin"/>
      </w:r>
      <w:r>
        <w:rPr>
          <w:i w:val="0"/>
          <w:iCs w:val="0"/>
        </w:rPr>
        <w:instrText xml:space="preserve"> PAGEREF _Toc10308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5AB78733">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_Toc815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8.7通知</w:t>
      </w:r>
      <w:r>
        <w:rPr>
          <w:i w:val="0"/>
          <w:iCs w:val="0"/>
        </w:rPr>
        <w:tab/>
      </w:r>
      <w:r>
        <w:rPr>
          <w:i w:val="0"/>
          <w:iCs w:val="0"/>
        </w:rPr>
        <w:fldChar w:fldCharType="begin"/>
      </w:r>
      <w:r>
        <w:rPr>
          <w:i w:val="0"/>
          <w:iCs w:val="0"/>
        </w:rPr>
        <w:instrText xml:space="preserve"> PAGEREF _Toc815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45430D99">
      <w:pPr>
        <w:pStyle w:val="7"/>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_Toc31786 </w:instrText>
      </w:r>
      <w:r>
        <w:rPr>
          <w:rFonts w:hint="eastAsia" w:ascii="仿宋" w:hAnsi="仿宋" w:eastAsia="仿宋" w:cs="仿宋"/>
          <w:i w:val="0"/>
          <w:iCs w:val="0"/>
          <w:caps/>
          <w:spacing w:val="80"/>
          <w:szCs w:val="28"/>
        </w:rPr>
        <w:fldChar w:fldCharType="separate"/>
      </w:r>
      <w:r>
        <w:rPr>
          <w:rFonts w:hint="eastAsia" w:ascii="仿宋_GB2312" w:hAnsi="仿宋" w:eastAsia="仿宋_GB2312" w:cs="仿宋"/>
          <w:i w:val="0"/>
          <w:iCs w:val="0"/>
          <w:szCs w:val="24"/>
        </w:rPr>
        <w:t>8.8著作权</w:t>
      </w:r>
      <w:r>
        <w:rPr>
          <w:i w:val="0"/>
          <w:iCs w:val="0"/>
        </w:rPr>
        <w:tab/>
      </w:r>
      <w:r>
        <w:rPr>
          <w:i w:val="0"/>
          <w:iCs w:val="0"/>
        </w:rPr>
        <w:fldChar w:fldCharType="begin"/>
      </w:r>
      <w:r>
        <w:rPr>
          <w:i w:val="0"/>
          <w:iCs w:val="0"/>
        </w:rPr>
        <w:instrText xml:space="preserve"> PAGEREF _Toc31786 </w:instrText>
      </w:r>
      <w:r>
        <w:rPr>
          <w:i w:val="0"/>
          <w:iCs w:val="0"/>
        </w:rPr>
        <w:fldChar w:fldCharType="separate"/>
      </w:r>
      <w:r>
        <w:rPr>
          <w:i w:val="0"/>
          <w:iCs w:val="0"/>
        </w:rPr>
        <w:t>17</w:t>
      </w:r>
      <w:r>
        <w:rPr>
          <w:i w:val="0"/>
          <w:iCs w:val="0"/>
        </w:rPr>
        <w:fldChar w:fldCharType="end"/>
      </w:r>
      <w:r>
        <w:rPr>
          <w:rFonts w:hint="eastAsia" w:ascii="仿宋" w:hAnsi="仿宋" w:eastAsia="仿宋" w:cs="仿宋"/>
          <w:i w:val="0"/>
          <w:iCs w:val="0"/>
          <w:caps/>
          <w:color w:val="000000"/>
          <w:spacing w:val="80"/>
          <w:szCs w:val="28"/>
        </w:rPr>
        <w:fldChar w:fldCharType="end"/>
      </w:r>
    </w:p>
    <w:p w14:paraId="5B40E84C">
      <w:pPr>
        <w:pStyle w:val="11"/>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_Toc29620 </w:instrText>
      </w:r>
      <w:r>
        <w:rPr>
          <w:rFonts w:hint="eastAsia" w:ascii="仿宋" w:hAnsi="仿宋" w:eastAsia="仿宋" w:cs="仿宋"/>
          <w:i w:val="0"/>
          <w:iCs w:val="0"/>
          <w:caps/>
          <w:spacing w:val="80"/>
          <w:szCs w:val="28"/>
        </w:rPr>
        <w:fldChar w:fldCharType="separate"/>
      </w:r>
      <w:r>
        <w:rPr>
          <w:rFonts w:hint="eastAsia" w:ascii="宋体" w:hAnsi="宋体" w:eastAsia="宋体" w:cs="Times New Roman"/>
          <w:bCs w:val="0"/>
          <w:i w:val="0"/>
          <w:iCs w:val="0"/>
          <w:szCs w:val="22"/>
        </w:rPr>
        <w:t>第三部分  专用条款</w:t>
      </w:r>
      <w:r>
        <w:rPr>
          <w:i w:val="0"/>
          <w:iCs w:val="0"/>
        </w:rPr>
        <w:tab/>
      </w:r>
      <w:r>
        <w:rPr>
          <w:i w:val="0"/>
          <w:iCs w:val="0"/>
        </w:rPr>
        <w:fldChar w:fldCharType="begin"/>
      </w:r>
      <w:r>
        <w:rPr>
          <w:i w:val="0"/>
          <w:iCs w:val="0"/>
        </w:rPr>
        <w:instrText xml:space="preserve"> PAGEREF _Toc29620 </w:instrText>
      </w:r>
      <w:r>
        <w:rPr>
          <w:i w:val="0"/>
          <w:iCs w:val="0"/>
        </w:rPr>
        <w:fldChar w:fldCharType="separate"/>
      </w:r>
      <w:r>
        <w:rPr>
          <w:i w:val="0"/>
          <w:iCs w:val="0"/>
        </w:rPr>
        <w:t>19</w:t>
      </w:r>
      <w:r>
        <w:rPr>
          <w:i w:val="0"/>
          <w:iCs w:val="0"/>
        </w:rPr>
        <w:fldChar w:fldCharType="end"/>
      </w:r>
      <w:r>
        <w:rPr>
          <w:rFonts w:hint="eastAsia" w:ascii="仿宋" w:hAnsi="仿宋" w:eastAsia="仿宋" w:cs="仿宋"/>
          <w:i w:val="0"/>
          <w:iCs w:val="0"/>
          <w:caps/>
          <w:color w:val="000000"/>
          <w:spacing w:val="80"/>
          <w:szCs w:val="28"/>
        </w:rPr>
        <w:fldChar w:fldCharType="end"/>
      </w:r>
    </w:p>
    <w:p w14:paraId="726A2098">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_Toc9875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szCs w:val="24"/>
        </w:rPr>
        <w:t>1.定义与解释</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_Toc9875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19</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228574B2">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_Toc16046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1.2解释</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_Toc16046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19</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5829E337">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_Toc11430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szCs w:val="24"/>
        </w:rPr>
        <w:t>2.承包人义务</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_Toc11430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19</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2706A6C5">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_Toc9873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2.1服务的范围和内容</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_Toc9873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19</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165B0A4">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_Toc31051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2.2服务依据</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_Toc31051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35</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38D2A40F">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_Toc23520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2.3项目服务机构和人员</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_Toc23520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9B0E693">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_Toc3908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2.4履行职责</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_Toc3908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56B398B2">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_Toc24925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2.5提交报告</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_Toc24925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8928727">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_Toc27955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2.8履约担保</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_Toc27955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37</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3D40CFD">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_Toc11903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kern w:val="0"/>
          <w:szCs w:val="28"/>
        </w:rPr>
        <w:t>3.发包人义务</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_Toc11903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37</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23D7E78E">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_Toc15013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3.4发包人代表</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_Toc15013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37</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6616B6A2">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_Toc27334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szCs w:val="28"/>
        </w:rPr>
        <w:t>4.违约责任</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_Toc27334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38</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26A88C9A">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_Toc20120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32"/>
        </w:rPr>
        <w:t>4.1承包人的违约</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_Toc20120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38</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1A28FFDF">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_Toc12468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4.2发包人的违约责任</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_Toc12468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41</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1F2FC686">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_Toc25369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5.支付</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_Toc25369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41</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7E4940A5">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_Toc32105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5.1支付货币</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_Toc32105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41</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231817E">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_Toc9967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5.3支付酬金</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_Toc9967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41</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460CAE53">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_Toc23088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szCs w:val="24"/>
        </w:rPr>
        <w:t>7.争议解决</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_Toc23088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44</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5F6FDDD6">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_Toc9573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7.2调解</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_Toc9573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44</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6EAB598B">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_Toc30602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7.3仲裁或诉讼</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_Toc30602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45</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334F7212">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_Toc32187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i w:val="0"/>
          <w:iCs w:val="0"/>
          <w:szCs w:val="24"/>
        </w:rPr>
        <w:t>8.其他</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_Toc32187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45</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64E21AEA">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_Toc28024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8.4奖励</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_Toc28024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45</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42DF2636">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_Toc28356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i w:val="0"/>
          <w:iCs w:val="0"/>
          <w:szCs w:val="24"/>
        </w:rPr>
        <w:t>8.8著作权</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_Toc28356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45</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718EA186">
      <w:pPr>
        <w:pStyle w:val="12"/>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_Toc13065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val="0"/>
          <w:i w:val="0"/>
          <w:iCs w:val="0"/>
          <w:szCs w:val="28"/>
        </w:rPr>
        <w:t>附录  发包人及承包人派遣的人员和提供的房屋、资料、设备</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_Toc13065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4DF139F0">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_Toc8369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val="0"/>
          <w:i w:val="0"/>
          <w:iCs w:val="0"/>
          <w:kern w:val="0"/>
          <w:szCs w:val="28"/>
        </w:rPr>
        <w:t>附录1  发包人派遣的人员</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_Toc8369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7A0811F4">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_Toc12160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val="0"/>
          <w:i w:val="0"/>
          <w:iCs w:val="0"/>
          <w:kern w:val="0"/>
          <w:szCs w:val="28"/>
        </w:rPr>
        <w:t>附录2  发包人提供的房屋</w:t>
      </w:r>
      <w:r>
        <w:rPr>
          <w:rFonts w:hint="eastAsia" w:ascii="仿宋_GB2312" w:hAnsi="仿宋_GB2312" w:eastAsia="仿宋_GB2312" w:cs="仿宋_GB2312"/>
          <w:bCs w:val="0"/>
          <w:i w:val="0"/>
          <w:iCs w:val="0"/>
          <w:kern w:val="0"/>
          <w:szCs w:val="28"/>
          <w:lang w:eastAsia="zh-CN"/>
        </w:rPr>
        <w:t>（</w:t>
      </w:r>
      <w:r>
        <w:rPr>
          <w:rFonts w:hint="eastAsia" w:ascii="仿宋_GB2312" w:hAnsi="仿宋_GB2312" w:eastAsia="仿宋_GB2312" w:cs="仿宋_GB2312"/>
          <w:bCs w:val="0"/>
          <w:i w:val="0"/>
          <w:iCs w:val="0"/>
          <w:kern w:val="0"/>
          <w:szCs w:val="28"/>
          <w:lang w:val="en-US" w:eastAsia="zh-CN"/>
        </w:rPr>
        <w:t>无</w:t>
      </w:r>
      <w:r>
        <w:rPr>
          <w:rFonts w:hint="eastAsia" w:ascii="仿宋_GB2312" w:hAnsi="仿宋_GB2312" w:eastAsia="仿宋_GB2312" w:cs="仿宋_GB2312"/>
          <w:bCs w:val="0"/>
          <w:i w:val="0"/>
          <w:iCs w:val="0"/>
          <w:kern w:val="0"/>
          <w:szCs w:val="28"/>
          <w:lang w:eastAsia="zh-CN"/>
        </w:rPr>
        <w:t>）</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_Toc12160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4DBBD503">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_Toc9771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val="0"/>
          <w:i w:val="0"/>
          <w:iCs w:val="0"/>
          <w:kern w:val="0"/>
          <w:szCs w:val="28"/>
        </w:rPr>
        <w:t>附录3  发包人提供的资料</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_Toc9771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0E186B2D">
      <w:pPr>
        <w:pStyle w:val="7"/>
        <w:tabs>
          <w:tab w:val="right" w:leader="dot" w:pos="8312"/>
        </w:tabs>
        <w:rPr>
          <w:rFonts w:hint="eastAsia" w:ascii="仿宋_GB2312" w:hAnsi="仿宋_GB2312" w:eastAsia="仿宋_GB2312" w:cs="仿宋_GB2312"/>
          <w:i w:val="0"/>
          <w:iCs w:val="0"/>
        </w:rPr>
      </w:pPr>
      <w:r>
        <w:rPr>
          <w:rFonts w:hint="eastAsia" w:ascii="仿宋_GB2312" w:hAnsi="仿宋_GB2312" w:eastAsia="仿宋_GB2312" w:cs="仿宋_GB2312"/>
          <w:i w:val="0"/>
          <w:iCs w:val="0"/>
          <w:caps/>
          <w:color w:val="000000"/>
          <w:spacing w:val="80"/>
          <w:szCs w:val="28"/>
        </w:rPr>
        <w:fldChar w:fldCharType="begin"/>
      </w:r>
      <w:r>
        <w:rPr>
          <w:rFonts w:hint="eastAsia" w:ascii="仿宋_GB2312" w:hAnsi="仿宋_GB2312" w:eastAsia="仿宋_GB2312" w:cs="仿宋_GB2312"/>
          <w:i w:val="0"/>
          <w:iCs w:val="0"/>
          <w:caps/>
          <w:spacing w:val="80"/>
          <w:szCs w:val="28"/>
        </w:rPr>
        <w:instrText xml:space="preserve"> HYPERLINK \l _Toc6545 </w:instrText>
      </w:r>
      <w:r>
        <w:rPr>
          <w:rFonts w:hint="eastAsia" w:ascii="仿宋_GB2312" w:hAnsi="仿宋_GB2312" w:eastAsia="仿宋_GB2312" w:cs="仿宋_GB2312"/>
          <w:i w:val="0"/>
          <w:iCs w:val="0"/>
          <w:caps/>
          <w:spacing w:val="80"/>
          <w:szCs w:val="28"/>
        </w:rPr>
        <w:fldChar w:fldCharType="separate"/>
      </w:r>
      <w:r>
        <w:rPr>
          <w:rFonts w:hint="eastAsia" w:ascii="仿宋_GB2312" w:hAnsi="仿宋_GB2312" w:eastAsia="仿宋_GB2312" w:cs="仿宋_GB2312"/>
          <w:bCs w:val="0"/>
          <w:i w:val="0"/>
          <w:iCs w:val="0"/>
          <w:kern w:val="0"/>
          <w:szCs w:val="28"/>
        </w:rPr>
        <w:t>附录4 发包人提供的设备</w:t>
      </w:r>
      <w:r>
        <w:rPr>
          <w:rFonts w:hint="eastAsia" w:ascii="仿宋_GB2312" w:hAnsi="仿宋_GB2312" w:eastAsia="仿宋_GB2312" w:cs="仿宋_GB2312"/>
          <w:i w:val="0"/>
          <w:iCs w:val="0"/>
        </w:rPr>
        <w:tab/>
      </w:r>
      <w:r>
        <w:rPr>
          <w:rFonts w:hint="eastAsia" w:ascii="仿宋_GB2312" w:hAnsi="仿宋_GB2312" w:eastAsia="仿宋_GB2312" w:cs="仿宋_GB2312"/>
          <w:i w:val="0"/>
          <w:iCs w:val="0"/>
        </w:rPr>
        <w:fldChar w:fldCharType="begin"/>
      </w:r>
      <w:r>
        <w:rPr>
          <w:rFonts w:hint="eastAsia" w:ascii="仿宋_GB2312" w:hAnsi="仿宋_GB2312" w:eastAsia="仿宋_GB2312" w:cs="仿宋_GB2312"/>
          <w:i w:val="0"/>
          <w:iCs w:val="0"/>
        </w:rPr>
        <w:instrText xml:space="preserve"> PAGEREF _Toc6545 </w:instrText>
      </w:r>
      <w:r>
        <w:rPr>
          <w:rFonts w:hint="eastAsia" w:ascii="仿宋_GB2312" w:hAnsi="仿宋_GB2312" w:eastAsia="仿宋_GB2312" w:cs="仿宋_GB2312"/>
          <w:i w:val="0"/>
          <w:iCs w:val="0"/>
        </w:rPr>
        <w:fldChar w:fldCharType="separate"/>
      </w:r>
      <w:r>
        <w:rPr>
          <w:rFonts w:hint="eastAsia" w:ascii="仿宋_GB2312" w:hAnsi="仿宋_GB2312" w:eastAsia="仿宋_GB2312" w:cs="仿宋_GB2312"/>
          <w:i w:val="0"/>
          <w:iCs w:val="0"/>
        </w:rPr>
        <w:t>46</w:t>
      </w:r>
      <w:r>
        <w:rPr>
          <w:rFonts w:hint="eastAsia" w:ascii="仿宋_GB2312" w:hAnsi="仿宋_GB2312" w:eastAsia="仿宋_GB2312" w:cs="仿宋_GB2312"/>
          <w:i w:val="0"/>
          <w:iCs w:val="0"/>
        </w:rPr>
        <w:fldChar w:fldCharType="end"/>
      </w:r>
      <w:r>
        <w:rPr>
          <w:rFonts w:hint="eastAsia" w:ascii="仿宋_GB2312" w:hAnsi="仿宋_GB2312" w:eastAsia="仿宋_GB2312" w:cs="仿宋_GB2312"/>
          <w:i w:val="0"/>
          <w:iCs w:val="0"/>
          <w:caps/>
          <w:color w:val="000000"/>
          <w:spacing w:val="80"/>
          <w:szCs w:val="28"/>
        </w:rPr>
        <w:fldChar w:fldCharType="end"/>
      </w:r>
    </w:p>
    <w:p w14:paraId="32034DED">
      <w:pPr>
        <w:pStyle w:val="11"/>
        <w:tabs>
          <w:tab w:val="right" w:leader="dot" w:pos="8312"/>
        </w:tabs>
        <w:rPr>
          <w:i w:val="0"/>
          <w:iCs w:val="0"/>
        </w:rPr>
      </w:pPr>
      <w:r>
        <w:rPr>
          <w:rFonts w:hint="eastAsia" w:ascii="仿宋" w:hAnsi="仿宋" w:eastAsia="仿宋" w:cs="仿宋"/>
          <w:i w:val="0"/>
          <w:iCs w:val="0"/>
          <w:caps/>
          <w:color w:val="000000"/>
          <w:spacing w:val="80"/>
          <w:szCs w:val="28"/>
        </w:rPr>
        <w:fldChar w:fldCharType="begin"/>
      </w:r>
      <w:r>
        <w:rPr>
          <w:rFonts w:hint="eastAsia" w:ascii="仿宋" w:hAnsi="仿宋" w:eastAsia="仿宋" w:cs="仿宋"/>
          <w:i w:val="0"/>
          <w:iCs w:val="0"/>
          <w:caps/>
          <w:spacing w:val="80"/>
          <w:szCs w:val="28"/>
        </w:rPr>
        <w:instrText xml:space="preserve"> HYPERLINK \l _Toc14106 </w:instrText>
      </w:r>
      <w:r>
        <w:rPr>
          <w:rFonts w:hint="eastAsia" w:ascii="仿宋" w:hAnsi="仿宋" w:eastAsia="仿宋" w:cs="仿宋"/>
          <w:i w:val="0"/>
          <w:iCs w:val="0"/>
          <w:caps/>
          <w:spacing w:val="80"/>
          <w:szCs w:val="28"/>
        </w:rPr>
        <w:fldChar w:fldCharType="separate"/>
      </w:r>
      <w:r>
        <w:rPr>
          <w:rFonts w:hint="eastAsia" w:ascii="宋体" w:hAnsi="宋体" w:eastAsia="宋体" w:cs="Times New Roman"/>
          <w:bCs w:val="0"/>
          <w:i w:val="0"/>
          <w:iCs w:val="0"/>
          <w:szCs w:val="22"/>
        </w:rPr>
        <w:t>第四部分  合同附件</w:t>
      </w:r>
      <w:r>
        <w:rPr>
          <w:i w:val="0"/>
          <w:iCs w:val="0"/>
        </w:rPr>
        <w:tab/>
      </w:r>
      <w:r>
        <w:rPr>
          <w:i w:val="0"/>
          <w:iCs w:val="0"/>
        </w:rPr>
        <w:fldChar w:fldCharType="begin"/>
      </w:r>
      <w:r>
        <w:rPr>
          <w:i w:val="0"/>
          <w:iCs w:val="0"/>
        </w:rPr>
        <w:instrText xml:space="preserve"> PAGEREF _Toc14106 </w:instrText>
      </w:r>
      <w:r>
        <w:rPr>
          <w:i w:val="0"/>
          <w:iCs w:val="0"/>
        </w:rPr>
        <w:fldChar w:fldCharType="separate"/>
      </w:r>
      <w:r>
        <w:rPr>
          <w:i w:val="0"/>
          <w:iCs w:val="0"/>
        </w:rPr>
        <w:t>47</w:t>
      </w:r>
      <w:r>
        <w:rPr>
          <w:i w:val="0"/>
          <w:iCs w:val="0"/>
        </w:rPr>
        <w:fldChar w:fldCharType="end"/>
      </w:r>
      <w:r>
        <w:rPr>
          <w:rFonts w:hint="eastAsia" w:ascii="仿宋" w:hAnsi="仿宋" w:eastAsia="仿宋" w:cs="仿宋"/>
          <w:i w:val="0"/>
          <w:iCs w:val="0"/>
          <w:caps/>
          <w:color w:val="000000"/>
          <w:spacing w:val="80"/>
          <w:szCs w:val="28"/>
        </w:rPr>
        <w:fldChar w:fldCharType="end"/>
      </w:r>
    </w:p>
    <w:p w14:paraId="4347299F">
      <w:pPr>
        <w:pStyle w:val="7"/>
        <w:tabs>
          <w:tab w:val="right" w:leader="dot" w:pos="8312"/>
        </w:tabs>
        <w:rPr>
          <w:rFonts w:hint="eastAsia" w:ascii="仿宋_GB2312" w:hAnsi="仿宋_GB2312" w:eastAsia="仿宋_GB2312" w:cs="仿宋_GB2312"/>
          <w:b w:val="0"/>
          <w:i w:val="0"/>
          <w:iCs w:val="0"/>
          <w:kern w:val="0"/>
          <w:szCs w:val="28"/>
        </w:rPr>
      </w:pPr>
      <w:r>
        <w:rPr>
          <w:rFonts w:hint="eastAsia" w:ascii="仿宋_GB2312" w:hAnsi="仿宋_GB2312" w:eastAsia="仿宋_GB2312" w:cs="仿宋_GB2312"/>
          <w:b w:val="0"/>
          <w:i w:val="0"/>
          <w:iCs w:val="0"/>
          <w:caps w:val="0"/>
          <w:spacing w:val="0"/>
          <w:kern w:val="0"/>
          <w:szCs w:val="28"/>
        </w:rPr>
        <w:fldChar w:fldCharType="begin"/>
      </w:r>
      <w:r>
        <w:rPr>
          <w:rFonts w:hint="eastAsia" w:ascii="仿宋_GB2312" w:hAnsi="仿宋_GB2312" w:eastAsia="仿宋_GB2312" w:cs="仿宋_GB2312"/>
          <w:b w:val="0"/>
          <w:i w:val="0"/>
          <w:iCs w:val="0"/>
          <w:caps w:val="0"/>
          <w:spacing w:val="0"/>
          <w:kern w:val="0"/>
          <w:szCs w:val="28"/>
        </w:rPr>
        <w:instrText xml:space="preserve"> HYPERLINK \l _Toc31441 </w:instrText>
      </w:r>
      <w:r>
        <w:rPr>
          <w:rFonts w:hint="eastAsia" w:ascii="仿宋_GB2312" w:hAnsi="仿宋_GB2312" w:eastAsia="仿宋_GB2312" w:cs="仿宋_GB2312"/>
          <w:b w:val="0"/>
          <w:i w:val="0"/>
          <w:iCs w:val="0"/>
          <w:caps w:val="0"/>
          <w:spacing w:val="0"/>
          <w:kern w:val="0"/>
          <w:szCs w:val="28"/>
        </w:rPr>
        <w:fldChar w:fldCharType="separate"/>
      </w:r>
      <w:r>
        <w:rPr>
          <w:rFonts w:hint="eastAsia" w:ascii="仿宋_GB2312" w:hAnsi="仿宋_GB2312" w:eastAsia="仿宋_GB2312" w:cs="仿宋_GB2312"/>
          <w:b w:val="0"/>
          <w:bCs w:val="0"/>
          <w:i w:val="0"/>
          <w:iCs w:val="0"/>
          <w:kern w:val="0"/>
          <w:szCs w:val="28"/>
          <w:lang w:val="en-US" w:eastAsia="zh-CN"/>
        </w:rPr>
        <w:t>附件1：联合体协议书（如有）</w:t>
      </w:r>
      <w:r>
        <w:rPr>
          <w:rFonts w:hint="eastAsia" w:ascii="仿宋_GB2312" w:hAnsi="仿宋_GB2312" w:eastAsia="仿宋_GB2312" w:cs="仿宋_GB2312"/>
          <w:b w:val="0"/>
          <w:i w:val="0"/>
          <w:iCs w:val="0"/>
          <w:kern w:val="0"/>
          <w:szCs w:val="28"/>
        </w:rPr>
        <w:tab/>
      </w:r>
      <w:r>
        <w:rPr>
          <w:rFonts w:hint="eastAsia" w:ascii="仿宋_GB2312" w:hAnsi="仿宋_GB2312" w:eastAsia="仿宋_GB2312" w:cs="仿宋_GB2312"/>
          <w:b w:val="0"/>
          <w:i w:val="0"/>
          <w:iCs w:val="0"/>
          <w:kern w:val="0"/>
          <w:szCs w:val="28"/>
        </w:rPr>
        <w:fldChar w:fldCharType="begin"/>
      </w:r>
      <w:r>
        <w:rPr>
          <w:rFonts w:hint="eastAsia" w:ascii="仿宋_GB2312" w:hAnsi="仿宋_GB2312" w:eastAsia="仿宋_GB2312" w:cs="仿宋_GB2312"/>
          <w:b w:val="0"/>
          <w:i w:val="0"/>
          <w:iCs w:val="0"/>
          <w:kern w:val="0"/>
          <w:szCs w:val="28"/>
        </w:rPr>
        <w:instrText xml:space="preserve"> PAGEREF _Toc31441 </w:instrText>
      </w:r>
      <w:r>
        <w:rPr>
          <w:rFonts w:hint="eastAsia" w:ascii="仿宋_GB2312" w:hAnsi="仿宋_GB2312" w:eastAsia="仿宋_GB2312" w:cs="仿宋_GB2312"/>
          <w:b w:val="0"/>
          <w:i w:val="0"/>
          <w:iCs w:val="0"/>
          <w:kern w:val="0"/>
          <w:szCs w:val="28"/>
        </w:rPr>
        <w:fldChar w:fldCharType="separate"/>
      </w:r>
      <w:r>
        <w:rPr>
          <w:rFonts w:hint="eastAsia" w:ascii="仿宋_GB2312" w:hAnsi="仿宋_GB2312" w:eastAsia="仿宋_GB2312" w:cs="仿宋_GB2312"/>
          <w:b w:val="0"/>
          <w:i w:val="0"/>
          <w:iCs w:val="0"/>
          <w:kern w:val="0"/>
          <w:szCs w:val="28"/>
        </w:rPr>
        <w:t>48</w:t>
      </w:r>
      <w:r>
        <w:rPr>
          <w:rFonts w:hint="eastAsia" w:ascii="仿宋_GB2312" w:hAnsi="仿宋_GB2312" w:eastAsia="仿宋_GB2312" w:cs="仿宋_GB2312"/>
          <w:b w:val="0"/>
          <w:i w:val="0"/>
          <w:iCs w:val="0"/>
          <w:kern w:val="0"/>
          <w:szCs w:val="28"/>
        </w:rPr>
        <w:fldChar w:fldCharType="end"/>
      </w:r>
      <w:r>
        <w:rPr>
          <w:rFonts w:hint="eastAsia" w:ascii="仿宋_GB2312" w:hAnsi="仿宋_GB2312" w:eastAsia="仿宋_GB2312" w:cs="仿宋_GB2312"/>
          <w:b w:val="0"/>
          <w:i w:val="0"/>
          <w:iCs w:val="0"/>
          <w:caps w:val="0"/>
          <w:spacing w:val="0"/>
          <w:kern w:val="0"/>
          <w:szCs w:val="28"/>
        </w:rPr>
        <w:fldChar w:fldCharType="end"/>
      </w:r>
    </w:p>
    <w:p w14:paraId="7982FEE8">
      <w:pPr>
        <w:pStyle w:val="7"/>
        <w:tabs>
          <w:tab w:val="right" w:leader="dot" w:pos="8312"/>
        </w:tabs>
        <w:rPr>
          <w:rFonts w:hint="eastAsia" w:ascii="仿宋_GB2312" w:hAnsi="仿宋_GB2312" w:eastAsia="仿宋_GB2312" w:cs="仿宋_GB2312"/>
          <w:b w:val="0"/>
          <w:i w:val="0"/>
          <w:iCs w:val="0"/>
          <w:kern w:val="0"/>
          <w:szCs w:val="28"/>
        </w:rPr>
      </w:pPr>
      <w:r>
        <w:rPr>
          <w:rFonts w:hint="eastAsia" w:ascii="仿宋_GB2312" w:hAnsi="仿宋_GB2312" w:eastAsia="仿宋_GB2312" w:cs="仿宋_GB2312"/>
          <w:b w:val="0"/>
          <w:i w:val="0"/>
          <w:iCs w:val="0"/>
          <w:caps w:val="0"/>
          <w:spacing w:val="0"/>
          <w:kern w:val="0"/>
          <w:szCs w:val="28"/>
        </w:rPr>
        <w:fldChar w:fldCharType="begin"/>
      </w:r>
      <w:r>
        <w:rPr>
          <w:rFonts w:hint="eastAsia" w:ascii="仿宋_GB2312" w:hAnsi="仿宋_GB2312" w:eastAsia="仿宋_GB2312" w:cs="仿宋_GB2312"/>
          <w:b w:val="0"/>
          <w:i w:val="0"/>
          <w:iCs w:val="0"/>
          <w:caps w:val="0"/>
          <w:spacing w:val="0"/>
          <w:kern w:val="0"/>
          <w:szCs w:val="28"/>
        </w:rPr>
        <w:instrText xml:space="preserve"> HYPERLINK \l _Toc18707 </w:instrText>
      </w:r>
      <w:r>
        <w:rPr>
          <w:rFonts w:hint="eastAsia" w:ascii="仿宋_GB2312" w:hAnsi="仿宋_GB2312" w:eastAsia="仿宋_GB2312" w:cs="仿宋_GB2312"/>
          <w:b w:val="0"/>
          <w:i w:val="0"/>
          <w:iCs w:val="0"/>
          <w:caps w:val="0"/>
          <w:spacing w:val="0"/>
          <w:kern w:val="0"/>
          <w:szCs w:val="28"/>
        </w:rPr>
        <w:fldChar w:fldCharType="separate"/>
      </w:r>
      <w:r>
        <w:rPr>
          <w:rFonts w:hint="eastAsia" w:ascii="仿宋_GB2312" w:hAnsi="仿宋_GB2312" w:eastAsia="仿宋_GB2312" w:cs="仿宋_GB2312"/>
          <w:b w:val="0"/>
          <w:bCs w:val="0"/>
          <w:i w:val="0"/>
          <w:iCs w:val="0"/>
          <w:kern w:val="0"/>
          <w:szCs w:val="28"/>
          <w:lang w:val="en-US" w:eastAsia="zh-CN"/>
        </w:rPr>
        <w:t>附件2：联合体支付协议书</w:t>
      </w:r>
      <w:r>
        <w:rPr>
          <w:rFonts w:hint="eastAsia" w:ascii="仿宋_GB2312" w:hAnsi="仿宋_GB2312" w:eastAsia="仿宋_GB2312" w:cs="仿宋_GB2312"/>
          <w:b w:val="0"/>
          <w:i w:val="0"/>
          <w:iCs w:val="0"/>
          <w:kern w:val="0"/>
          <w:szCs w:val="28"/>
          <w:lang w:val="en-US" w:eastAsia="zh-CN"/>
        </w:rPr>
        <w:t>（如有）</w:t>
      </w:r>
      <w:r>
        <w:rPr>
          <w:rFonts w:hint="eastAsia" w:ascii="仿宋_GB2312" w:hAnsi="仿宋_GB2312" w:eastAsia="仿宋_GB2312" w:cs="仿宋_GB2312"/>
          <w:b w:val="0"/>
          <w:i w:val="0"/>
          <w:iCs w:val="0"/>
          <w:kern w:val="0"/>
          <w:szCs w:val="28"/>
        </w:rPr>
        <w:tab/>
      </w:r>
      <w:r>
        <w:rPr>
          <w:rFonts w:hint="eastAsia" w:ascii="仿宋_GB2312" w:hAnsi="仿宋_GB2312" w:eastAsia="仿宋_GB2312" w:cs="仿宋_GB2312"/>
          <w:b w:val="0"/>
          <w:i w:val="0"/>
          <w:iCs w:val="0"/>
          <w:kern w:val="0"/>
          <w:szCs w:val="28"/>
        </w:rPr>
        <w:fldChar w:fldCharType="begin"/>
      </w:r>
      <w:r>
        <w:rPr>
          <w:rFonts w:hint="eastAsia" w:ascii="仿宋_GB2312" w:hAnsi="仿宋_GB2312" w:eastAsia="仿宋_GB2312" w:cs="仿宋_GB2312"/>
          <w:b w:val="0"/>
          <w:i w:val="0"/>
          <w:iCs w:val="0"/>
          <w:kern w:val="0"/>
          <w:szCs w:val="28"/>
        </w:rPr>
        <w:instrText xml:space="preserve"> PAGEREF _Toc18707 </w:instrText>
      </w:r>
      <w:r>
        <w:rPr>
          <w:rFonts w:hint="eastAsia" w:ascii="仿宋_GB2312" w:hAnsi="仿宋_GB2312" w:eastAsia="仿宋_GB2312" w:cs="仿宋_GB2312"/>
          <w:b w:val="0"/>
          <w:i w:val="0"/>
          <w:iCs w:val="0"/>
          <w:kern w:val="0"/>
          <w:szCs w:val="28"/>
        </w:rPr>
        <w:fldChar w:fldCharType="separate"/>
      </w:r>
      <w:r>
        <w:rPr>
          <w:rFonts w:hint="eastAsia" w:ascii="仿宋_GB2312" w:hAnsi="仿宋_GB2312" w:eastAsia="仿宋_GB2312" w:cs="仿宋_GB2312"/>
          <w:b w:val="0"/>
          <w:i w:val="0"/>
          <w:iCs w:val="0"/>
          <w:kern w:val="0"/>
          <w:szCs w:val="28"/>
        </w:rPr>
        <w:t>49</w:t>
      </w:r>
      <w:r>
        <w:rPr>
          <w:rFonts w:hint="eastAsia" w:ascii="仿宋_GB2312" w:hAnsi="仿宋_GB2312" w:eastAsia="仿宋_GB2312" w:cs="仿宋_GB2312"/>
          <w:b w:val="0"/>
          <w:i w:val="0"/>
          <w:iCs w:val="0"/>
          <w:kern w:val="0"/>
          <w:szCs w:val="28"/>
        </w:rPr>
        <w:fldChar w:fldCharType="end"/>
      </w:r>
      <w:r>
        <w:rPr>
          <w:rFonts w:hint="eastAsia" w:ascii="仿宋_GB2312" w:hAnsi="仿宋_GB2312" w:eastAsia="仿宋_GB2312" w:cs="仿宋_GB2312"/>
          <w:b w:val="0"/>
          <w:i w:val="0"/>
          <w:iCs w:val="0"/>
          <w:caps w:val="0"/>
          <w:spacing w:val="0"/>
          <w:kern w:val="0"/>
          <w:szCs w:val="28"/>
        </w:rPr>
        <w:fldChar w:fldCharType="end"/>
      </w:r>
    </w:p>
    <w:p w14:paraId="25B24624">
      <w:pPr>
        <w:pStyle w:val="7"/>
        <w:tabs>
          <w:tab w:val="right" w:leader="dot" w:pos="8312"/>
        </w:tabs>
        <w:rPr>
          <w:rFonts w:hint="eastAsia" w:ascii="仿宋_GB2312" w:hAnsi="仿宋_GB2312" w:eastAsia="仿宋_GB2312" w:cs="仿宋_GB2312"/>
          <w:bCs w:val="0"/>
          <w:i w:val="0"/>
          <w:iCs w:val="0"/>
          <w:kern w:val="0"/>
          <w:szCs w:val="28"/>
        </w:rPr>
      </w:pPr>
      <w:r>
        <w:rPr>
          <w:rFonts w:hint="eastAsia" w:ascii="仿宋_GB2312" w:hAnsi="仿宋_GB2312" w:eastAsia="仿宋_GB2312" w:cs="仿宋_GB2312"/>
          <w:bCs w:val="0"/>
          <w:i w:val="0"/>
          <w:iCs w:val="0"/>
          <w:caps w:val="0"/>
          <w:spacing w:val="0"/>
          <w:kern w:val="0"/>
          <w:szCs w:val="28"/>
        </w:rPr>
        <w:fldChar w:fldCharType="begin"/>
      </w:r>
      <w:r>
        <w:rPr>
          <w:rFonts w:hint="eastAsia" w:ascii="仿宋_GB2312" w:hAnsi="仿宋_GB2312" w:eastAsia="仿宋_GB2312" w:cs="仿宋_GB2312"/>
          <w:bCs w:val="0"/>
          <w:i w:val="0"/>
          <w:iCs w:val="0"/>
          <w:caps w:val="0"/>
          <w:spacing w:val="0"/>
          <w:kern w:val="0"/>
          <w:szCs w:val="28"/>
        </w:rPr>
        <w:instrText xml:space="preserve"> HYPERLINK \l _Toc9338 </w:instrText>
      </w:r>
      <w:r>
        <w:rPr>
          <w:rFonts w:hint="eastAsia" w:ascii="仿宋_GB2312" w:hAnsi="仿宋_GB2312" w:eastAsia="仿宋_GB2312" w:cs="仿宋_GB2312"/>
          <w:bCs w:val="0"/>
          <w:i w:val="0"/>
          <w:iCs w:val="0"/>
          <w:caps w:val="0"/>
          <w:spacing w:val="0"/>
          <w:kern w:val="0"/>
          <w:szCs w:val="28"/>
        </w:rPr>
        <w:fldChar w:fldCharType="separate"/>
      </w:r>
      <w:r>
        <w:rPr>
          <w:rFonts w:hint="eastAsia" w:ascii="仿宋_GB2312" w:hAnsi="仿宋_GB2312" w:eastAsia="仿宋_GB2312" w:cs="仿宋_GB2312"/>
          <w:bCs w:val="0"/>
          <w:i w:val="0"/>
          <w:iCs w:val="0"/>
          <w:kern w:val="0"/>
          <w:szCs w:val="28"/>
        </w:rPr>
        <w:t>附件</w:t>
      </w:r>
      <w:r>
        <w:rPr>
          <w:rFonts w:hint="eastAsia" w:ascii="仿宋_GB2312" w:hAnsi="仿宋_GB2312" w:eastAsia="仿宋_GB2312" w:cs="仿宋_GB2312"/>
          <w:bCs w:val="0"/>
          <w:i w:val="0"/>
          <w:iCs w:val="0"/>
          <w:kern w:val="0"/>
          <w:szCs w:val="28"/>
          <w:lang w:val="en-US" w:eastAsia="zh-CN"/>
        </w:rPr>
        <w:t>3 投标报价书</w:t>
      </w:r>
      <w:r>
        <w:rPr>
          <w:rFonts w:hint="eastAsia" w:ascii="仿宋_GB2312" w:hAnsi="仿宋_GB2312" w:eastAsia="仿宋_GB2312" w:cs="仿宋_GB2312"/>
          <w:bCs w:val="0"/>
          <w:i w:val="0"/>
          <w:iCs w:val="0"/>
          <w:kern w:val="0"/>
          <w:szCs w:val="28"/>
        </w:rPr>
        <w:tab/>
      </w:r>
      <w:r>
        <w:rPr>
          <w:rFonts w:hint="eastAsia" w:ascii="仿宋_GB2312" w:hAnsi="仿宋_GB2312" w:eastAsia="仿宋_GB2312" w:cs="仿宋_GB2312"/>
          <w:bCs w:val="0"/>
          <w:i w:val="0"/>
          <w:iCs w:val="0"/>
          <w:kern w:val="0"/>
          <w:szCs w:val="28"/>
        </w:rPr>
        <w:fldChar w:fldCharType="begin"/>
      </w:r>
      <w:r>
        <w:rPr>
          <w:rFonts w:hint="eastAsia" w:ascii="仿宋_GB2312" w:hAnsi="仿宋_GB2312" w:eastAsia="仿宋_GB2312" w:cs="仿宋_GB2312"/>
          <w:bCs w:val="0"/>
          <w:i w:val="0"/>
          <w:iCs w:val="0"/>
          <w:kern w:val="0"/>
          <w:szCs w:val="28"/>
        </w:rPr>
        <w:instrText xml:space="preserve"> PAGEREF _Toc9338 </w:instrText>
      </w:r>
      <w:r>
        <w:rPr>
          <w:rFonts w:hint="eastAsia" w:ascii="仿宋_GB2312" w:hAnsi="仿宋_GB2312" w:eastAsia="仿宋_GB2312" w:cs="仿宋_GB2312"/>
          <w:bCs w:val="0"/>
          <w:i w:val="0"/>
          <w:iCs w:val="0"/>
          <w:kern w:val="0"/>
          <w:szCs w:val="28"/>
        </w:rPr>
        <w:fldChar w:fldCharType="separate"/>
      </w:r>
      <w:r>
        <w:rPr>
          <w:rFonts w:hint="eastAsia" w:ascii="仿宋_GB2312" w:hAnsi="仿宋_GB2312" w:eastAsia="仿宋_GB2312" w:cs="仿宋_GB2312"/>
          <w:bCs w:val="0"/>
          <w:i w:val="0"/>
          <w:iCs w:val="0"/>
          <w:kern w:val="0"/>
          <w:szCs w:val="28"/>
        </w:rPr>
        <w:t>51</w:t>
      </w:r>
      <w:r>
        <w:rPr>
          <w:rFonts w:hint="eastAsia" w:ascii="仿宋_GB2312" w:hAnsi="仿宋_GB2312" w:eastAsia="仿宋_GB2312" w:cs="仿宋_GB2312"/>
          <w:bCs w:val="0"/>
          <w:i w:val="0"/>
          <w:iCs w:val="0"/>
          <w:kern w:val="0"/>
          <w:szCs w:val="28"/>
        </w:rPr>
        <w:fldChar w:fldCharType="end"/>
      </w:r>
      <w:r>
        <w:rPr>
          <w:rFonts w:hint="eastAsia" w:ascii="仿宋_GB2312" w:hAnsi="仿宋_GB2312" w:eastAsia="仿宋_GB2312" w:cs="仿宋_GB2312"/>
          <w:bCs w:val="0"/>
          <w:i w:val="0"/>
          <w:iCs w:val="0"/>
          <w:caps w:val="0"/>
          <w:spacing w:val="0"/>
          <w:kern w:val="0"/>
          <w:szCs w:val="28"/>
        </w:rPr>
        <w:fldChar w:fldCharType="end"/>
      </w:r>
    </w:p>
    <w:p w14:paraId="05F18720">
      <w:pPr>
        <w:pStyle w:val="7"/>
        <w:tabs>
          <w:tab w:val="right" w:leader="dot" w:pos="8312"/>
        </w:tabs>
        <w:rPr>
          <w:rFonts w:hint="eastAsia" w:ascii="仿宋_GB2312" w:hAnsi="仿宋_GB2312" w:eastAsia="仿宋_GB2312" w:cs="仿宋_GB2312"/>
          <w:bCs w:val="0"/>
          <w:i w:val="0"/>
          <w:iCs w:val="0"/>
          <w:kern w:val="0"/>
          <w:szCs w:val="28"/>
        </w:rPr>
      </w:pPr>
      <w:r>
        <w:rPr>
          <w:rFonts w:hint="eastAsia" w:ascii="仿宋_GB2312" w:hAnsi="仿宋_GB2312" w:eastAsia="仿宋_GB2312" w:cs="仿宋_GB2312"/>
          <w:bCs w:val="0"/>
          <w:i w:val="0"/>
          <w:iCs w:val="0"/>
          <w:caps w:val="0"/>
          <w:spacing w:val="0"/>
          <w:kern w:val="0"/>
          <w:szCs w:val="28"/>
        </w:rPr>
        <w:fldChar w:fldCharType="begin"/>
      </w:r>
      <w:r>
        <w:rPr>
          <w:rFonts w:hint="eastAsia" w:ascii="仿宋_GB2312" w:hAnsi="仿宋_GB2312" w:eastAsia="仿宋_GB2312" w:cs="仿宋_GB2312"/>
          <w:bCs w:val="0"/>
          <w:i w:val="0"/>
          <w:iCs w:val="0"/>
          <w:caps w:val="0"/>
          <w:spacing w:val="0"/>
          <w:kern w:val="0"/>
          <w:szCs w:val="28"/>
        </w:rPr>
        <w:instrText xml:space="preserve"> HYPERLINK \l _Toc29939 </w:instrText>
      </w:r>
      <w:r>
        <w:rPr>
          <w:rFonts w:hint="eastAsia" w:ascii="仿宋_GB2312" w:hAnsi="仿宋_GB2312" w:eastAsia="仿宋_GB2312" w:cs="仿宋_GB2312"/>
          <w:bCs w:val="0"/>
          <w:i w:val="0"/>
          <w:iCs w:val="0"/>
          <w:caps w:val="0"/>
          <w:spacing w:val="0"/>
          <w:kern w:val="0"/>
          <w:szCs w:val="28"/>
        </w:rPr>
        <w:fldChar w:fldCharType="separate"/>
      </w:r>
      <w:r>
        <w:rPr>
          <w:rFonts w:hint="eastAsia" w:ascii="仿宋_GB2312" w:hAnsi="仿宋_GB2312" w:eastAsia="仿宋_GB2312" w:cs="仿宋_GB2312"/>
          <w:bCs w:val="0"/>
          <w:i w:val="0"/>
          <w:iCs w:val="0"/>
          <w:kern w:val="0"/>
          <w:szCs w:val="28"/>
        </w:rPr>
        <w:t>附件4：</w:t>
      </w:r>
      <w:r>
        <w:rPr>
          <w:rFonts w:hint="eastAsia" w:ascii="仿宋_GB2312" w:hAnsi="仿宋_GB2312" w:eastAsia="仿宋_GB2312" w:cs="仿宋_GB2312"/>
          <w:bCs w:val="0"/>
          <w:i w:val="0"/>
          <w:iCs w:val="0"/>
          <w:kern w:val="0"/>
          <w:szCs w:val="28"/>
          <w:lang w:eastAsia="zh-CN"/>
        </w:rPr>
        <w:t>投入</w:t>
      </w:r>
      <w:r>
        <w:rPr>
          <w:rFonts w:hint="eastAsia" w:ascii="仿宋_GB2312" w:hAnsi="仿宋_GB2312" w:eastAsia="仿宋_GB2312" w:cs="仿宋_GB2312"/>
          <w:bCs w:val="0"/>
          <w:i w:val="0"/>
          <w:iCs w:val="0"/>
          <w:kern w:val="0"/>
          <w:szCs w:val="28"/>
        </w:rPr>
        <w:t>人员</w:t>
      </w:r>
      <w:r>
        <w:rPr>
          <w:rFonts w:hint="eastAsia" w:ascii="仿宋_GB2312" w:hAnsi="仿宋_GB2312" w:eastAsia="仿宋_GB2312" w:cs="仿宋_GB2312"/>
          <w:bCs w:val="0"/>
          <w:i w:val="0"/>
          <w:iCs w:val="0"/>
          <w:kern w:val="0"/>
          <w:szCs w:val="28"/>
          <w:lang w:eastAsia="zh-CN"/>
        </w:rPr>
        <w:t>名单</w:t>
      </w:r>
      <w:r>
        <w:rPr>
          <w:rFonts w:hint="eastAsia" w:ascii="仿宋_GB2312" w:hAnsi="仿宋_GB2312" w:eastAsia="仿宋_GB2312" w:cs="仿宋_GB2312"/>
          <w:bCs w:val="0"/>
          <w:i w:val="0"/>
          <w:iCs w:val="0"/>
          <w:kern w:val="0"/>
          <w:szCs w:val="28"/>
        </w:rPr>
        <w:tab/>
      </w:r>
      <w:r>
        <w:rPr>
          <w:rFonts w:hint="eastAsia" w:ascii="仿宋_GB2312" w:hAnsi="仿宋_GB2312" w:eastAsia="仿宋_GB2312" w:cs="仿宋_GB2312"/>
          <w:bCs w:val="0"/>
          <w:i w:val="0"/>
          <w:iCs w:val="0"/>
          <w:kern w:val="0"/>
          <w:szCs w:val="28"/>
        </w:rPr>
        <w:fldChar w:fldCharType="begin"/>
      </w:r>
      <w:r>
        <w:rPr>
          <w:rFonts w:hint="eastAsia" w:ascii="仿宋_GB2312" w:hAnsi="仿宋_GB2312" w:eastAsia="仿宋_GB2312" w:cs="仿宋_GB2312"/>
          <w:bCs w:val="0"/>
          <w:i w:val="0"/>
          <w:iCs w:val="0"/>
          <w:kern w:val="0"/>
          <w:szCs w:val="28"/>
        </w:rPr>
        <w:instrText xml:space="preserve"> PAGEREF _Toc29939 </w:instrText>
      </w:r>
      <w:r>
        <w:rPr>
          <w:rFonts w:hint="eastAsia" w:ascii="仿宋_GB2312" w:hAnsi="仿宋_GB2312" w:eastAsia="仿宋_GB2312" w:cs="仿宋_GB2312"/>
          <w:bCs w:val="0"/>
          <w:i w:val="0"/>
          <w:iCs w:val="0"/>
          <w:kern w:val="0"/>
          <w:szCs w:val="28"/>
        </w:rPr>
        <w:fldChar w:fldCharType="separate"/>
      </w:r>
      <w:r>
        <w:rPr>
          <w:rFonts w:hint="eastAsia" w:ascii="仿宋_GB2312" w:hAnsi="仿宋_GB2312" w:eastAsia="仿宋_GB2312" w:cs="仿宋_GB2312"/>
          <w:bCs w:val="0"/>
          <w:i w:val="0"/>
          <w:iCs w:val="0"/>
          <w:kern w:val="0"/>
          <w:szCs w:val="28"/>
        </w:rPr>
        <w:t>52</w:t>
      </w:r>
      <w:r>
        <w:rPr>
          <w:rFonts w:hint="eastAsia" w:ascii="仿宋_GB2312" w:hAnsi="仿宋_GB2312" w:eastAsia="仿宋_GB2312" w:cs="仿宋_GB2312"/>
          <w:bCs w:val="0"/>
          <w:i w:val="0"/>
          <w:iCs w:val="0"/>
          <w:kern w:val="0"/>
          <w:szCs w:val="28"/>
        </w:rPr>
        <w:fldChar w:fldCharType="end"/>
      </w:r>
      <w:r>
        <w:rPr>
          <w:rFonts w:hint="eastAsia" w:ascii="仿宋_GB2312" w:hAnsi="仿宋_GB2312" w:eastAsia="仿宋_GB2312" w:cs="仿宋_GB2312"/>
          <w:bCs w:val="0"/>
          <w:i w:val="0"/>
          <w:iCs w:val="0"/>
          <w:caps w:val="0"/>
          <w:spacing w:val="0"/>
          <w:kern w:val="0"/>
          <w:szCs w:val="28"/>
        </w:rPr>
        <w:fldChar w:fldCharType="end"/>
      </w:r>
    </w:p>
    <w:p w14:paraId="0818097D">
      <w:pPr>
        <w:pStyle w:val="7"/>
        <w:tabs>
          <w:tab w:val="right" w:leader="dot" w:pos="8312"/>
        </w:tabs>
        <w:rPr>
          <w:rFonts w:hint="eastAsia" w:ascii="仿宋_GB2312" w:hAnsi="仿宋_GB2312" w:eastAsia="仿宋_GB2312" w:cs="仿宋_GB2312"/>
          <w:bCs w:val="0"/>
          <w:i w:val="0"/>
          <w:iCs w:val="0"/>
          <w:kern w:val="0"/>
          <w:szCs w:val="28"/>
        </w:rPr>
      </w:pPr>
      <w:r>
        <w:rPr>
          <w:rFonts w:hint="eastAsia" w:ascii="仿宋_GB2312" w:hAnsi="仿宋_GB2312" w:eastAsia="仿宋_GB2312" w:cs="仿宋_GB2312"/>
          <w:bCs w:val="0"/>
          <w:i w:val="0"/>
          <w:iCs w:val="0"/>
          <w:caps w:val="0"/>
          <w:spacing w:val="0"/>
          <w:kern w:val="0"/>
          <w:szCs w:val="28"/>
        </w:rPr>
        <w:fldChar w:fldCharType="begin"/>
      </w:r>
      <w:r>
        <w:rPr>
          <w:rFonts w:hint="eastAsia" w:ascii="仿宋_GB2312" w:hAnsi="仿宋_GB2312" w:eastAsia="仿宋_GB2312" w:cs="仿宋_GB2312"/>
          <w:bCs w:val="0"/>
          <w:i w:val="0"/>
          <w:iCs w:val="0"/>
          <w:caps w:val="0"/>
          <w:spacing w:val="0"/>
          <w:kern w:val="0"/>
          <w:szCs w:val="28"/>
        </w:rPr>
        <w:instrText xml:space="preserve"> HYPERLINK \l _Toc31727 </w:instrText>
      </w:r>
      <w:r>
        <w:rPr>
          <w:rFonts w:hint="eastAsia" w:ascii="仿宋_GB2312" w:hAnsi="仿宋_GB2312" w:eastAsia="仿宋_GB2312" w:cs="仿宋_GB2312"/>
          <w:bCs w:val="0"/>
          <w:i w:val="0"/>
          <w:iCs w:val="0"/>
          <w:caps w:val="0"/>
          <w:spacing w:val="0"/>
          <w:kern w:val="0"/>
          <w:szCs w:val="28"/>
        </w:rPr>
        <w:fldChar w:fldCharType="separate"/>
      </w:r>
      <w:r>
        <w:rPr>
          <w:rFonts w:hint="eastAsia" w:ascii="仿宋_GB2312" w:hAnsi="仿宋_GB2312" w:eastAsia="仿宋_GB2312" w:cs="仿宋_GB2312"/>
          <w:bCs w:val="0"/>
          <w:i w:val="0"/>
          <w:iCs w:val="0"/>
          <w:kern w:val="0"/>
          <w:szCs w:val="28"/>
        </w:rPr>
        <w:t>附件</w:t>
      </w:r>
      <w:r>
        <w:rPr>
          <w:rFonts w:hint="eastAsia" w:ascii="仿宋_GB2312" w:hAnsi="仿宋_GB2312" w:eastAsia="仿宋_GB2312" w:cs="仿宋_GB2312"/>
          <w:bCs w:val="0"/>
          <w:i w:val="0"/>
          <w:iCs w:val="0"/>
          <w:kern w:val="0"/>
          <w:szCs w:val="28"/>
          <w:lang w:val="en-US" w:eastAsia="zh-CN"/>
        </w:rPr>
        <w:t>5</w:t>
      </w:r>
      <w:r>
        <w:rPr>
          <w:rFonts w:hint="eastAsia" w:ascii="仿宋_GB2312" w:hAnsi="仿宋_GB2312" w:eastAsia="仿宋_GB2312" w:cs="仿宋_GB2312"/>
          <w:bCs w:val="0"/>
          <w:i w:val="0"/>
          <w:iCs w:val="0"/>
          <w:kern w:val="0"/>
          <w:szCs w:val="28"/>
        </w:rPr>
        <w:t>：</w:t>
      </w:r>
      <w:r>
        <w:rPr>
          <w:rFonts w:hint="eastAsia" w:ascii="仿宋_GB2312" w:hAnsi="仿宋_GB2312" w:eastAsia="仿宋_GB2312" w:cs="仿宋_GB2312"/>
          <w:bCs w:val="0"/>
          <w:i w:val="0"/>
          <w:iCs w:val="0"/>
          <w:kern w:val="0"/>
          <w:szCs w:val="28"/>
          <w:lang w:val="en-US" w:eastAsia="zh-CN"/>
        </w:rPr>
        <w:t>履约保函</w:t>
      </w:r>
      <w:r>
        <w:rPr>
          <w:rFonts w:hint="eastAsia" w:ascii="仿宋_GB2312" w:hAnsi="仿宋_GB2312" w:eastAsia="仿宋_GB2312" w:cs="仿宋_GB2312"/>
          <w:bCs w:val="0"/>
          <w:i w:val="0"/>
          <w:iCs w:val="0"/>
          <w:kern w:val="0"/>
          <w:szCs w:val="28"/>
        </w:rPr>
        <w:tab/>
      </w:r>
      <w:r>
        <w:rPr>
          <w:rFonts w:hint="eastAsia" w:ascii="仿宋_GB2312" w:hAnsi="仿宋_GB2312" w:eastAsia="仿宋_GB2312" w:cs="仿宋_GB2312"/>
          <w:bCs w:val="0"/>
          <w:i w:val="0"/>
          <w:iCs w:val="0"/>
          <w:kern w:val="0"/>
          <w:szCs w:val="28"/>
        </w:rPr>
        <w:fldChar w:fldCharType="begin"/>
      </w:r>
      <w:r>
        <w:rPr>
          <w:rFonts w:hint="eastAsia" w:ascii="仿宋_GB2312" w:hAnsi="仿宋_GB2312" w:eastAsia="仿宋_GB2312" w:cs="仿宋_GB2312"/>
          <w:bCs w:val="0"/>
          <w:i w:val="0"/>
          <w:iCs w:val="0"/>
          <w:kern w:val="0"/>
          <w:szCs w:val="28"/>
        </w:rPr>
        <w:instrText xml:space="preserve"> PAGEREF _Toc31727 </w:instrText>
      </w:r>
      <w:r>
        <w:rPr>
          <w:rFonts w:hint="eastAsia" w:ascii="仿宋_GB2312" w:hAnsi="仿宋_GB2312" w:eastAsia="仿宋_GB2312" w:cs="仿宋_GB2312"/>
          <w:bCs w:val="0"/>
          <w:i w:val="0"/>
          <w:iCs w:val="0"/>
          <w:kern w:val="0"/>
          <w:szCs w:val="28"/>
        </w:rPr>
        <w:fldChar w:fldCharType="separate"/>
      </w:r>
      <w:r>
        <w:rPr>
          <w:rFonts w:hint="eastAsia" w:ascii="仿宋_GB2312" w:hAnsi="仿宋_GB2312" w:eastAsia="仿宋_GB2312" w:cs="仿宋_GB2312"/>
          <w:bCs w:val="0"/>
          <w:i w:val="0"/>
          <w:iCs w:val="0"/>
          <w:kern w:val="0"/>
          <w:szCs w:val="28"/>
        </w:rPr>
        <w:t>53</w:t>
      </w:r>
      <w:r>
        <w:rPr>
          <w:rFonts w:hint="eastAsia" w:ascii="仿宋_GB2312" w:hAnsi="仿宋_GB2312" w:eastAsia="仿宋_GB2312" w:cs="仿宋_GB2312"/>
          <w:bCs w:val="0"/>
          <w:i w:val="0"/>
          <w:iCs w:val="0"/>
          <w:kern w:val="0"/>
          <w:szCs w:val="28"/>
        </w:rPr>
        <w:fldChar w:fldCharType="end"/>
      </w:r>
      <w:r>
        <w:rPr>
          <w:rFonts w:hint="eastAsia" w:ascii="仿宋_GB2312" w:hAnsi="仿宋_GB2312" w:eastAsia="仿宋_GB2312" w:cs="仿宋_GB2312"/>
          <w:bCs w:val="0"/>
          <w:i w:val="0"/>
          <w:iCs w:val="0"/>
          <w:caps w:val="0"/>
          <w:spacing w:val="0"/>
          <w:kern w:val="0"/>
          <w:szCs w:val="28"/>
        </w:rPr>
        <w:fldChar w:fldCharType="end"/>
      </w:r>
    </w:p>
    <w:p w14:paraId="75262C9E">
      <w:pPr>
        <w:pStyle w:val="7"/>
        <w:tabs>
          <w:tab w:val="right" w:leader="dot" w:pos="8312"/>
        </w:tabs>
        <w:rPr>
          <w:rFonts w:hint="eastAsia" w:ascii="仿宋_GB2312" w:hAnsi="仿宋_GB2312" w:eastAsia="仿宋_GB2312" w:cs="仿宋_GB2312"/>
          <w:b w:val="0"/>
          <w:i w:val="0"/>
          <w:iCs w:val="0"/>
          <w:kern w:val="0"/>
          <w:szCs w:val="28"/>
        </w:rPr>
      </w:pPr>
      <w:r>
        <w:rPr>
          <w:rFonts w:hint="eastAsia" w:ascii="仿宋_GB2312" w:hAnsi="仿宋_GB2312" w:eastAsia="仿宋_GB2312" w:cs="仿宋_GB2312"/>
          <w:b w:val="0"/>
          <w:i w:val="0"/>
          <w:iCs w:val="0"/>
          <w:caps w:val="0"/>
          <w:spacing w:val="0"/>
          <w:kern w:val="0"/>
          <w:szCs w:val="28"/>
        </w:rPr>
        <w:fldChar w:fldCharType="begin"/>
      </w:r>
      <w:r>
        <w:rPr>
          <w:rFonts w:hint="eastAsia" w:ascii="仿宋_GB2312" w:hAnsi="仿宋_GB2312" w:eastAsia="仿宋_GB2312" w:cs="仿宋_GB2312"/>
          <w:b w:val="0"/>
          <w:i w:val="0"/>
          <w:iCs w:val="0"/>
          <w:caps w:val="0"/>
          <w:spacing w:val="0"/>
          <w:kern w:val="0"/>
          <w:szCs w:val="28"/>
        </w:rPr>
        <w:instrText xml:space="preserve"> HYPERLINK \l _Toc23667 </w:instrText>
      </w:r>
      <w:r>
        <w:rPr>
          <w:rFonts w:hint="eastAsia" w:ascii="仿宋_GB2312" w:hAnsi="仿宋_GB2312" w:eastAsia="仿宋_GB2312" w:cs="仿宋_GB2312"/>
          <w:b w:val="0"/>
          <w:i w:val="0"/>
          <w:iCs w:val="0"/>
          <w:caps w:val="0"/>
          <w:spacing w:val="0"/>
          <w:kern w:val="0"/>
          <w:szCs w:val="28"/>
        </w:rPr>
        <w:fldChar w:fldCharType="separate"/>
      </w:r>
      <w:r>
        <w:rPr>
          <w:rFonts w:hint="eastAsia" w:ascii="仿宋_GB2312" w:hAnsi="仿宋_GB2312" w:eastAsia="仿宋_GB2312" w:cs="仿宋_GB2312"/>
          <w:b w:val="0"/>
          <w:bCs w:val="0"/>
          <w:i w:val="0"/>
          <w:iCs w:val="0"/>
          <w:kern w:val="0"/>
          <w:szCs w:val="28"/>
          <w:lang w:val="en-US" w:eastAsia="zh-CN"/>
        </w:rPr>
        <w:t>附件6：</w:t>
      </w:r>
      <w:r>
        <w:rPr>
          <w:rFonts w:hint="eastAsia" w:ascii="仿宋_GB2312" w:hAnsi="仿宋_GB2312" w:eastAsia="仿宋_GB2312" w:cs="仿宋_GB2312"/>
          <w:b w:val="0"/>
          <w:bCs w:val="0"/>
          <w:i w:val="0"/>
          <w:iCs w:val="0"/>
          <w:kern w:val="0"/>
          <w:szCs w:val="28"/>
        </w:rPr>
        <w:t>南沙区建设工程项目廉洁责任合同</w:t>
      </w:r>
      <w:r>
        <w:rPr>
          <w:rFonts w:hint="eastAsia" w:ascii="仿宋_GB2312" w:hAnsi="仿宋_GB2312" w:eastAsia="仿宋_GB2312" w:cs="仿宋_GB2312"/>
          <w:b w:val="0"/>
          <w:i w:val="0"/>
          <w:iCs w:val="0"/>
          <w:kern w:val="0"/>
          <w:szCs w:val="28"/>
        </w:rPr>
        <w:tab/>
      </w:r>
      <w:r>
        <w:rPr>
          <w:rFonts w:hint="eastAsia" w:ascii="仿宋_GB2312" w:hAnsi="仿宋_GB2312" w:eastAsia="仿宋_GB2312" w:cs="仿宋_GB2312"/>
          <w:b w:val="0"/>
          <w:i w:val="0"/>
          <w:iCs w:val="0"/>
          <w:kern w:val="0"/>
          <w:szCs w:val="28"/>
        </w:rPr>
        <w:fldChar w:fldCharType="begin"/>
      </w:r>
      <w:r>
        <w:rPr>
          <w:rFonts w:hint="eastAsia" w:ascii="仿宋_GB2312" w:hAnsi="仿宋_GB2312" w:eastAsia="仿宋_GB2312" w:cs="仿宋_GB2312"/>
          <w:b w:val="0"/>
          <w:i w:val="0"/>
          <w:iCs w:val="0"/>
          <w:kern w:val="0"/>
          <w:szCs w:val="28"/>
        </w:rPr>
        <w:instrText xml:space="preserve"> PAGEREF _Toc23667 </w:instrText>
      </w:r>
      <w:r>
        <w:rPr>
          <w:rFonts w:hint="eastAsia" w:ascii="仿宋_GB2312" w:hAnsi="仿宋_GB2312" w:eastAsia="仿宋_GB2312" w:cs="仿宋_GB2312"/>
          <w:b w:val="0"/>
          <w:i w:val="0"/>
          <w:iCs w:val="0"/>
          <w:kern w:val="0"/>
          <w:szCs w:val="28"/>
        </w:rPr>
        <w:fldChar w:fldCharType="separate"/>
      </w:r>
      <w:r>
        <w:rPr>
          <w:rFonts w:hint="eastAsia" w:ascii="仿宋_GB2312" w:hAnsi="仿宋_GB2312" w:eastAsia="仿宋_GB2312" w:cs="仿宋_GB2312"/>
          <w:b w:val="0"/>
          <w:i w:val="0"/>
          <w:iCs w:val="0"/>
          <w:kern w:val="0"/>
          <w:szCs w:val="28"/>
        </w:rPr>
        <w:t>55</w:t>
      </w:r>
      <w:r>
        <w:rPr>
          <w:rFonts w:hint="eastAsia" w:ascii="仿宋_GB2312" w:hAnsi="仿宋_GB2312" w:eastAsia="仿宋_GB2312" w:cs="仿宋_GB2312"/>
          <w:b w:val="0"/>
          <w:i w:val="0"/>
          <w:iCs w:val="0"/>
          <w:kern w:val="0"/>
          <w:szCs w:val="28"/>
        </w:rPr>
        <w:fldChar w:fldCharType="end"/>
      </w:r>
      <w:r>
        <w:rPr>
          <w:rFonts w:hint="eastAsia" w:ascii="仿宋_GB2312" w:hAnsi="仿宋_GB2312" w:eastAsia="仿宋_GB2312" w:cs="仿宋_GB2312"/>
          <w:b w:val="0"/>
          <w:i w:val="0"/>
          <w:iCs w:val="0"/>
          <w:caps w:val="0"/>
          <w:spacing w:val="0"/>
          <w:kern w:val="0"/>
          <w:szCs w:val="28"/>
        </w:rPr>
        <w:fldChar w:fldCharType="end"/>
      </w:r>
    </w:p>
    <w:p w14:paraId="1DC829C8">
      <w:pPr>
        <w:widowControl/>
        <w:jc w:val="left"/>
        <w:rPr>
          <w:rFonts w:ascii="仿宋" w:hAnsi="仿宋" w:eastAsia="仿宋" w:cs="Times New Roman"/>
          <w:b/>
          <w:bCs/>
          <w:i w:val="0"/>
          <w:iCs w:val="0"/>
          <w:color w:val="000000"/>
          <w:sz w:val="24"/>
          <w:szCs w:val="24"/>
        </w:rPr>
        <w:sectPr>
          <w:footerReference r:id="rId3" w:type="default"/>
          <w:pgSz w:w="11906" w:h="16838"/>
          <w:pgMar w:top="1440" w:right="1797" w:bottom="1440" w:left="1797" w:header="851" w:footer="992" w:gutter="0"/>
          <w:pgNumType w:start="1"/>
          <w:cols w:space="720" w:num="1"/>
          <w:titlePg/>
          <w:docGrid w:type="lines" w:linePitch="312" w:charSpace="0"/>
        </w:sectPr>
      </w:pPr>
      <w:r>
        <w:rPr>
          <w:rFonts w:hint="eastAsia" w:ascii="仿宋" w:hAnsi="仿宋" w:eastAsia="仿宋" w:cs="仿宋"/>
          <w:i w:val="0"/>
          <w:iCs w:val="0"/>
          <w:caps/>
          <w:color w:val="000000"/>
          <w:spacing w:val="80"/>
          <w:sz w:val="28"/>
          <w:szCs w:val="28"/>
        </w:rPr>
        <w:fldChar w:fldCharType="end"/>
      </w:r>
    </w:p>
    <w:p w14:paraId="4E26BA3F">
      <w:pPr>
        <w:tabs>
          <w:tab w:val="left" w:pos="3120"/>
        </w:tabs>
        <w:spacing w:line="540" w:lineRule="exact"/>
        <w:ind w:firstLine="2640"/>
        <w:jc w:val="center"/>
        <w:outlineLvl w:val="0"/>
        <w:rPr>
          <w:rFonts w:hint="eastAsia" w:ascii="仿宋_GB2312" w:hAnsi="宋体" w:eastAsia="仿宋_GB2312" w:cs="宋体"/>
          <w:b/>
          <w:bCs/>
          <w:color w:val="000000"/>
          <w:sz w:val="44"/>
          <w:szCs w:val="44"/>
        </w:rPr>
      </w:pPr>
    </w:p>
    <w:p w14:paraId="649ED1D9">
      <w:pPr>
        <w:tabs>
          <w:tab w:val="left" w:pos="3120"/>
        </w:tabs>
        <w:spacing w:line="540" w:lineRule="exact"/>
        <w:ind w:firstLine="2640"/>
        <w:outlineLvl w:val="0"/>
        <w:rPr>
          <w:rFonts w:hint="eastAsia" w:ascii="宋体" w:hAnsi="宋体" w:eastAsia="宋体" w:cs="Times New Roman"/>
          <w:b/>
          <w:bCs w:val="0"/>
          <w:color w:val="000000"/>
          <w:sz w:val="36"/>
          <w:szCs w:val="22"/>
        </w:rPr>
      </w:pPr>
      <w:bookmarkStart w:id="0" w:name="_Toc1076"/>
      <w:bookmarkStart w:id="1" w:name="_Toc12526"/>
      <w:bookmarkStart w:id="2" w:name="_Toc20137"/>
      <w:bookmarkStart w:id="3" w:name="_Toc16247"/>
      <w:bookmarkStart w:id="4" w:name="_Toc535248018"/>
      <w:bookmarkStart w:id="5" w:name="_Toc2837"/>
      <w:bookmarkStart w:id="6" w:name="_Toc6042"/>
      <w:bookmarkStart w:id="7" w:name="_Toc25121"/>
      <w:r>
        <w:rPr>
          <w:rFonts w:hint="eastAsia" w:ascii="宋体" w:hAnsi="宋体" w:eastAsia="宋体" w:cs="Times New Roman"/>
          <w:b/>
          <w:bCs w:val="0"/>
          <w:color w:val="000000"/>
          <w:sz w:val="36"/>
          <w:szCs w:val="22"/>
        </w:rPr>
        <w:t>第一部分  协议书</w:t>
      </w:r>
      <w:bookmarkEnd w:id="0"/>
      <w:bookmarkEnd w:id="1"/>
      <w:bookmarkEnd w:id="2"/>
      <w:bookmarkEnd w:id="3"/>
      <w:bookmarkEnd w:id="4"/>
      <w:bookmarkEnd w:id="5"/>
      <w:bookmarkEnd w:id="6"/>
      <w:bookmarkEnd w:id="7"/>
    </w:p>
    <w:p w14:paraId="1DCEA635">
      <w:pPr>
        <w:adjustRightInd w:val="0"/>
        <w:snapToGrid w:val="0"/>
        <w:spacing w:line="540" w:lineRule="exact"/>
        <w:ind w:firstLine="602" w:firstLineChars="250"/>
        <w:rPr>
          <w:rFonts w:ascii="仿宋_GB2312" w:hAnsi="宋体" w:eastAsia="仿宋_GB2312" w:cs="Times New Roman"/>
          <w:b/>
          <w:bCs/>
          <w:color w:val="000000"/>
          <w:sz w:val="24"/>
          <w:szCs w:val="24"/>
        </w:rPr>
      </w:pPr>
    </w:p>
    <w:p w14:paraId="5D9409D6">
      <w:pPr>
        <w:adjustRightInd w:val="0"/>
        <w:snapToGrid w:val="0"/>
        <w:spacing w:line="360" w:lineRule="auto"/>
        <w:rPr>
          <w:rFonts w:hint="eastAsia" w:ascii="仿宋_GB2312" w:hAnsi="仿宋" w:eastAsia="仿宋_GB2312" w:cs="仿宋"/>
          <w:b/>
          <w:bCs/>
          <w:color w:val="000000"/>
          <w:sz w:val="24"/>
          <w:szCs w:val="24"/>
          <w:highlight w:val="none"/>
          <w:u w:val="none"/>
        </w:rPr>
      </w:pPr>
      <w:r>
        <w:rPr>
          <w:rFonts w:hint="eastAsia" w:ascii="仿宋_GB2312" w:hAnsi="仿宋" w:eastAsia="仿宋_GB2312" w:cs="仿宋"/>
          <w:b/>
          <w:bCs/>
          <w:color w:val="000000"/>
          <w:sz w:val="24"/>
          <w:szCs w:val="24"/>
          <w:highlight w:val="none"/>
        </w:rPr>
        <w:t>发包人：</w:t>
      </w:r>
      <w:r>
        <w:rPr>
          <w:rFonts w:hint="eastAsia" w:ascii="仿宋_GB2312" w:hAnsi="仿宋" w:eastAsia="仿宋_GB2312" w:cs="仿宋"/>
          <w:b/>
          <w:bCs/>
          <w:color w:val="000000"/>
          <w:sz w:val="24"/>
          <w:szCs w:val="24"/>
          <w:highlight w:val="none"/>
          <w:u w:val="single"/>
          <w:lang w:val="en-US" w:eastAsia="zh-CN"/>
        </w:rPr>
        <w:t xml:space="preserve">                              </w:t>
      </w:r>
      <w:r>
        <w:rPr>
          <w:rFonts w:hint="eastAsia" w:ascii="仿宋_GB2312" w:hAnsi="仿宋" w:eastAsia="仿宋_GB2312" w:cs="仿宋"/>
          <w:b/>
          <w:bCs/>
          <w:color w:val="000000"/>
          <w:sz w:val="24"/>
          <w:szCs w:val="24"/>
          <w:highlight w:val="none"/>
          <w:u w:val="single"/>
        </w:rPr>
        <w:t xml:space="preserve">           </w:t>
      </w:r>
    </w:p>
    <w:p w14:paraId="0D91418F">
      <w:pPr>
        <w:adjustRightInd w:val="0"/>
        <w:snapToGrid w:val="0"/>
        <w:spacing w:line="360" w:lineRule="auto"/>
        <w:rPr>
          <w:rFonts w:hint="eastAsia" w:ascii="仿宋_GB2312" w:hAnsi="仿宋" w:eastAsia="仿宋_GB2312" w:cs="Times New Roman"/>
          <w:b/>
          <w:color w:val="000000"/>
          <w:sz w:val="24"/>
          <w:szCs w:val="24"/>
          <w:highlight w:val="none"/>
        </w:rPr>
      </w:pPr>
      <w:r>
        <w:rPr>
          <w:rFonts w:hint="eastAsia" w:ascii="仿宋_GB2312" w:hAnsi="仿宋" w:eastAsia="仿宋_GB2312" w:cs="仿宋"/>
          <w:b/>
          <w:bCs/>
          <w:color w:val="000000"/>
          <w:sz w:val="24"/>
          <w:szCs w:val="24"/>
          <w:highlight w:val="none"/>
        </w:rPr>
        <w:t>承包人：</w:t>
      </w:r>
      <w:r>
        <w:rPr>
          <w:rFonts w:hint="eastAsia" w:ascii="仿宋_GB2312" w:hAnsi="仿宋" w:eastAsia="仿宋_GB2312" w:cs="仿宋"/>
          <w:b/>
          <w:bCs/>
          <w:color w:val="000000"/>
          <w:sz w:val="24"/>
          <w:szCs w:val="24"/>
          <w:highlight w:val="none"/>
          <w:u w:val="single"/>
        </w:rPr>
        <w:t xml:space="preserve">                </w:t>
      </w:r>
      <w:r>
        <w:rPr>
          <w:rFonts w:hint="eastAsia" w:ascii="仿宋_GB2312" w:hAnsi="仿宋" w:eastAsia="仿宋_GB2312" w:cs="仿宋"/>
          <w:b/>
          <w:bCs/>
          <w:color w:val="000000"/>
          <w:sz w:val="24"/>
          <w:szCs w:val="24"/>
          <w:highlight w:val="none"/>
          <w:u w:val="single"/>
          <w:lang w:val="en-US" w:eastAsia="zh-CN"/>
        </w:rPr>
        <w:t xml:space="preserve">                 </w:t>
      </w:r>
      <w:r>
        <w:rPr>
          <w:rFonts w:hint="eastAsia" w:ascii="仿宋_GB2312" w:hAnsi="仿宋" w:eastAsia="仿宋_GB2312" w:cs="仿宋"/>
          <w:b/>
          <w:bCs/>
          <w:color w:val="000000"/>
          <w:sz w:val="24"/>
          <w:szCs w:val="24"/>
          <w:highlight w:val="none"/>
          <w:u w:val="single"/>
        </w:rPr>
        <w:t xml:space="preserve">        </w:t>
      </w:r>
    </w:p>
    <w:p w14:paraId="2FD64745">
      <w:pPr>
        <w:adjustRightInd w:val="0"/>
        <w:snapToGrid w:val="0"/>
        <w:spacing w:line="360" w:lineRule="auto"/>
        <w:ind w:firstLine="480" w:firstLineChars="200"/>
        <w:rPr>
          <w:rFonts w:hint="eastAsia"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根据《中华人民共和国</w:t>
      </w:r>
      <w:r>
        <w:rPr>
          <w:rFonts w:hint="eastAsia" w:ascii="仿宋_GB2312" w:hAnsi="宋体" w:eastAsia="仿宋_GB2312" w:cs="Times New Roman"/>
          <w:color w:val="000000"/>
          <w:sz w:val="24"/>
          <w:szCs w:val="24"/>
          <w:lang w:val="en-US" w:eastAsia="zh-CN"/>
        </w:rPr>
        <w:t>民法典</w:t>
      </w:r>
      <w:r>
        <w:rPr>
          <w:rFonts w:hint="eastAsia" w:ascii="仿宋_GB2312" w:hAnsi="宋体" w:eastAsia="仿宋_GB2312" w:cs="Times New Roman"/>
          <w:color w:val="000000"/>
          <w:sz w:val="24"/>
          <w:szCs w:val="24"/>
        </w:rPr>
        <w:t>》、《中华人民共和国建筑法》及其他有关法律、法规，遵循平等、自愿、公平和诚信的原则，双方就</w:t>
      </w:r>
      <w:r>
        <w:rPr>
          <w:rFonts w:hint="eastAsia" w:ascii="仿宋_GB2312" w:hAnsi="宋体" w:eastAsia="仿宋_GB2312" w:cs="Times New Roman"/>
          <w:color w:val="auto"/>
          <w:sz w:val="24"/>
          <w:szCs w:val="24"/>
          <w:highlight w:val="none"/>
          <w:u w:val="none"/>
          <w:lang w:val="en-US" w:eastAsia="zh-CN"/>
        </w:rPr>
        <w:t>下述</w:t>
      </w:r>
      <w:r>
        <w:rPr>
          <w:rFonts w:hint="eastAsia" w:ascii="仿宋_GB2312" w:hAnsi="宋体" w:eastAsia="仿宋_GB2312" w:cs="Times New Roman"/>
          <w:color w:val="000000"/>
          <w:sz w:val="24"/>
          <w:szCs w:val="24"/>
        </w:rPr>
        <w:t>工程委托</w:t>
      </w:r>
      <w:r>
        <w:rPr>
          <w:rFonts w:hint="eastAsia" w:ascii="仿宋_GB2312" w:hAnsi="宋体" w:eastAsia="仿宋_GB2312" w:cs="Times New Roman"/>
          <w:color w:val="000000"/>
          <w:sz w:val="24"/>
          <w:szCs w:val="24"/>
          <w:lang w:val="en-US" w:eastAsia="zh-CN"/>
        </w:rPr>
        <w:t>项目建设管理和施工监理</w:t>
      </w:r>
      <w:r>
        <w:rPr>
          <w:rFonts w:hint="eastAsia" w:ascii="仿宋_GB2312" w:hAnsi="宋体" w:eastAsia="仿宋_GB2312" w:cs="Times New Roman"/>
          <w:color w:val="000000"/>
          <w:sz w:val="24"/>
          <w:szCs w:val="24"/>
        </w:rPr>
        <w:t>服务事项协商一致，订立本合同。</w:t>
      </w:r>
    </w:p>
    <w:p w14:paraId="03543BB4">
      <w:pPr>
        <w:snapToGrid w:val="0"/>
        <w:spacing w:line="360" w:lineRule="auto"/>
        <w:ind w:firstLine="477" w:firstLineChars="198"/>
        <w:outlineLvl w:val="1"/>
        <w:rPr>
          <w:rFonts w:hint="eastAsia" w:ascii="仿宋_GB2312" w:hAnsi="仿宋" w:eastAsia="仿宋_GB2312" w:cs="Times New Roman"/>
          <w:b/>
          <w:bCs/>
          <w:color w:val="000000"/>
          <w:sz w:val="24"/>
          <w:szCs w:val="24"/>
        </w:rPr>
      </w:pPr>
      <w:bookmarkStart w:id="8" w:name="_Toc21484"/>
      <w:bookmarkStart w:id="9" w:name="_Toc535248019"/>
      <w:bookmarkStart w:id="10" w:name="_Toc26726"/>
      <w:bookmarkStart w:id="11" w:name="_Toc7015"/>
      <w:bookmarkStart w:id="12" w:name="_Toc11542"/>
      <w:bookmarkStart w:id="13" w:name="_Toc19236"/>
      <w:bookmarkStart w:id="14" w:name="_Toc19186"/>
      <w:bookmarkStart w:id="15" w:name="_Toc7686"/>
      <w:r>
        <w:rPr>
          <w:rFonts w:hint="eastAsia" w:ascii="仿宋_GB2312" w:hAnsi="仿宋" w:eastAsia="仿宋_GB2312" w:cs="仿宋"/>
          <w:b/>
          <w:bCs/>
          <w:color w:val="000000"/>
          <w:sz w:val="24"/>
          <w:szCs w:val="24"/>
        </w:rPr>
        <w:t>一、工程概况</w:t>
      </w:r>
      <w:bookmarkEnd w:id="8"/>
      <w:bookmarkEnd w:id="9"/>
      <w:bookmarkEnd w:id="10"/>
      <w:bookmarkEnd w:id="11"/>
      <w:bookmarkEnd w:id="12"/>
      <w:bookmarkEnd w:id="13"/>
      <w:bookmarkEnd w:id="14"/>
      <w:bookmarkEnd w:id="15"/>
    </w:p>
    <w:p w14:paraId="40475144">
      <w:pPr>
        <w:adjustRightInd w:val="0"/>
        <w:snapToGrid w:val="0"/>
        <w:spacing w:line="360" w:lineRule="auto"/>
        <w:ind w:firstLine="475" w:firstLineChars="198"/>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1.立项批文编号：</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000000"/>
          <w:sz w:val="24"/>
          <w:szCs w:val="24"/>
        </w:rPr>
        <w:t>；</w:t>
      </w:r>
    </w:p>
    <w:p w14:paraId="7C10704C">
      <w:pPr>
        <w:adjustRightInd w:val="0"/>
        <w:snapToGrid w:val="0"/>
        <w:spacing w:line="360" w:lineRule="auto"/>
        <w:ind w:firstLine="475" w:firstLineChars="198"/>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2.项目名称：</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000000"/>
          <w:sz w:val="24"/>
          <w:szCs w:val="24"/>
        </w:rPr>
        <w:t>；</w:t>
      </w:r>
    </w:p>
    <w:p w14:paraId="6C7C5DFB">
      <w:pPr>
        <w:adjustRightInd w:val="0"/>
        <w:snapToGrid w:val="0"/>
        <w:spacing w:line="360" w:lineRule="auto"/>
        <w:ind w:firstLine="475" w:firstLineChars="198"/>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rPr>
        <w:t>3.工程地点：</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000000"/>
          <w:sz w:val="24"/>
          <w:szCs w:val="24"/>
        </w:rPr>
        <w:t>；</w:t>
      </w:r>
    </w:p>
    <w:p w14:paraId="28F8D642">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4.工程规模：</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rPr>
        <w:t>；</w:t>
      </w:r>
    </w:p>
    <w:p w14:paraId="6C9E65F2">
      <w:pPr>
        <w:adjustRightInd w:val="0"/>
        <w:snapToGrid w:val="0"/>
        <w:spacing w:line="360" w:lineRule="auto"/>
        <w:ind w:firstLine="475" w:firstLineChars="198"/>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5.工程概算投资额或建安工程费：</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rPr>
        <w:t>；</w:t>
      </w:r>
    </w:p>
    <w:p w14:paraId="168AC8F3">
      <w:pPr>
        <w:adjustRightInd w:val="0"/>
        <w:snapToGrid w:val="0"/>
        <w:spacing w:line="360" w:lineRule="auto"/>
        <w:ind w:firstLine="475" w:firstLineChars="198"/>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6.资金来源：</w:t>
      </w:r>
      <w:r>
        <w:rPr>
          <w:rFonts w:hint="eastAsia" w:ascii="仿宋_GB2312" w:hAnsi="仿宋" w:eastAsia="仿宋_GB2312" w:cs="仿宋"/>
          <w:color w:val="auto"/>
          <w:sz w:val="24"/>
          <w:szCs w:val="24"/>
          <w:highlight w:val="none"/>
          <w:u w:val="single"/>
          <w:lang w:val="en-US" w:eastAsia="zh-CN"/>
        </w:rPr>
        <w:t xml:space="preserve">          </w:t>
      </w:r>
      <w:r>
        <w:rPr>
          <w:rFonts w:hint="eastAsia" w:ascii="仿宋_GB2312" w:hAnsi="仿宋" w:eastAsia="仿宋_GB2312" w:cs="仿宋"/>
          <w:color w:val="auto"/>
          <w:sz w:val="24"/>
          <w:szCs w:val="24"/>
        </w:rPr>
        <w:t>；</w:t>
      </w:r>
    </w:p>
    <w:p w14:paraId="6A8A0AB6">
      <w:pPr>
        <w:snapToGrid w:val="0"/>
        <w:spacing w:line="360" w:lineRule="auto"/>
        <w:ind w:firstLine="477" w:firstLineChars="198"/>
        <w:outlineLvl w:val="1"/>
        <w:rPr>
          <w:rFonts w:hint="eastAsia" w:ascii="仿宋_GB2312" w:hAnsi="仿宋" w:eastAsia="仿宋_GB2312" w:cs="仿宋"/>
          <w:bCs/>
          <w:color w:val="auto"/>
          <w:sz w:val="24"/>
          <w:szCs w:val="24"/>
        </w:rPr>
      </w:pPr>
      <w:bookmarkStart w:id="16" w:name="_Toc535248020"/>
      <w:bookmarkStart w:id="17" w:name="_Toc31565"/>
      <w:bookmarkStart w:id="18" w:name="_Toc3011"/>
      <w:bookmarkStart w:id="19" w:name="_Toc23225"/>
      <w:bookmarkStart w:id="20" w:name="_Toc4938"/>
      <w:bookmarkStart w:id="21" w:name="_Toc27185"/>
      <w:bookmarkStart w:id="22" w:name="_Toc12123"/>
      <w:bookmarkStart w:id="23" w:name="_Toc4393"/>
      <w:r>
        <w:rPr>
          <w:rFonts w:hint="eastAsia" w:ascii="仿宋_GB2312" w:hAnsi="仿宋" w:eastAsia="仿宋_GB2312" w:cs="仿宋"/>
          <w:b/>
          <w:bCs/>
          <w:color w:val="auto"/>
          <w:sz w:val="24"/>
          <w:szCs w:val="24"/>
        </w:rPr>
        <w:t>二、服务范围与内容</w:t>
      </w:r>
      <w:bookmarkEnd w:id="16"/>
      <w:r>
        <w:rPr>
          <w:rFonts w:hint="eastAsia" w:ascii="仿宋_GB2312" w:hAnsi="仿宋" w:eastAsia="仿宋_GB2312" w:cs="仿宋"/>
          <w:i/>
          <w:iCs/>
          <w:color w:val="auto"/>
          <w:kern w:val="2"/>
          <w:sz w:val="24"/>
          <w:szCs w:val="24"/>
          <w:highlight w:val="none"/>
          <w:u w:val="single"/>
        </w:rPr>
        <w:t>（具体按招标文件作相应调整）</w:t>
      </w:r>
      <w:bookmarkEnd w:id="17"/>
      <w:bookmarkEnd w:id="18"/>
      <w:bookmarkEnd w:id="19"/>
      <w:bookmarkEnd w:id="20"/>
      <w:bookmarkEnd w:id="21"/>
      <w:bookmarkEnd w:id="22"/>
      <w:bookmarkEnd w:id="23"/>
    </w:p>
    <w:p w14:paraId="09582E83">
      <w:pPr>
        <w:tabs>
          <w:tab w:val="left" w:pos="7513"/>
        </w:tabs>
        <w:spacing w:line="360" w:lineRule="auto"/>
        <w:ind w:firstLine="360" w:firstLineChars="15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1.项目建设管理：</w:t>
      </w:r>
      <w:r>
        <w:rPr>
          <w:rFonts w:hint="eastAsia" w:ascii="仿宋_GB2312" w:hAnsi="仿宋" w:eastAsia="仿宋_GB2312" w:cs="仿宋"/>
          <w:color w:val="auto"/>
          <w:sz w:val="24"/>
          <w:szCs w:val="24"/>
          <w:u w:val="single"/>
        </w:rPr>
        <w:t>承包人对项目建设的全过程进行总体管理，内容包括但不限于以下内容：为发包人提供前期报建、设计管理、</w:t>
      </w:r>
      <w:r>
        <w:rPr>
          <w:rFonts w:hint="eastAsia" w:ascii="仿宋_GB2312" w:hAnsi="仿宋" w:eastAsia="仿宋_GB2312" w:cs="仿宋"/>
          <w:color w:val="auto"/>
          <w:sz w:val="24"/>
          <w:szCs w:val="24"/>
          <w:u w:val="single"/>
          <w:lang w:eastAsia="zh-CN"/>
        </w:rPr>
        <w:t>投资管理、</w:t>
      </w:r>
      <w:r>
        <w:rPr>
          <w:rFonts w:hint="eastAsia" w:ascii="仿宋_GB2312" w:hAnsi="仿宋" w:eastAsia="仿宋_GB2312" w:cs="仿宋"/>
          <w:color w:val="auto"/>
          <w:sz w:val="24"/>
          <w:szCs w:val="24"/>
          <w:u w:val="single"/>
        </w:rPr>
        <w:t>监理管理</w:t>
      </w:r>
      <w:r>
        <w:rPr>
          <w:rFonts w:hint="eastAsia" w:ascii="仿宋_GB2312" w:hAnsi="仿宋" w:eastAsia="仿宋_GB2312" w:cs="仿宋"/>
          <w:color w:val="auto"/>
          <w:sz w:val="24"/>
          <w:szCs w:val="24"/>
          <w:u w:val="single"/>
          <w:lang w:eastAsia="zh-CN"/>
        </w:rPr>
        <w:t>、</w:t>
      </w:r>
      <w:r>
        <w:rPr>
          <w:rFonts w:hint="eastAsia" w:ascii="仿宋_GB2312" w:hAnsi="仿宋" w:eastAsia="仿宋_GB2312" w:cs="仿宋"/>
          <w:color w:val="auto"/>
          <w:sz w:val="24"/>
          <w:szCs w:val="24"/>
          <w:u w:val="single"/>
        </w:rPr>
        <w:t>管线迁移、</w:t>
      </w:r>
      <w:r>
        <w:rPr>
          <w:rFonts w:hint="eastAsia" w:ascii="仿宋_GB2312" w:hAnsi="仿宋" w:eastAsia="仿宋_GB2312" w:cs="仿宋"/>
          <w:color w:val="auto"/>
          <w:sz w:val="24"/>
          <w:szCs w:val="24"/>
          <w:u w:val="single"/>
          <w:lang w:eastAsia="zh-CN"/>
        </w:rPr>
        <w:t>周边条件摸查</w:t>
      </w:r>
      <w:r>
        <w:rPr>
          <w:rFonts w:hint="eastAsia" w:ascii="仿宋_GB2312" w:hAnsi="仿宋" w:eastAsia="仿宋_GB2312" w:cs="仿宋"/>
          <w:color w:val="auto"/>
          <w:sz w:val="24"/>
          <w:szCs w:val="24"/>
          <w:u w:val="single"/>
        </w:rPr>
        <w:t>等工作的协调和管理、施工项目管理、档案信息管理、结算、决算初审等服务，代表发包人对工程项目进行</w:t>
      </w:r>
      <w:r>
        <w:rPr>
          <w:rFonts w:hint="eastAsia" w:ascii="仿宋_GB2312" w:hAnsi="仿宋" w:eastAsia="仿宋_GB2312" w:cs="仿宋"/>
          <w:color w:val="auto"/>
          <w:sz w:val="24"/>
          <w:szCs w:val="24"/>
          <w:u w:val="single"/>
          <w:lang w:eastAsia="zh-CN"/>
        </w:rPr>
        <w:t>设计</w:t>
      </w:r>
      <w:r>
        <w:rPr>
          <w:rFonts w:hint="eastAsia" w:ascii="仿宋_GB2312" w:hAnsi="仿宋" w:eastAsia="仿宋_GB2312" w:cs="仿宋"/>
          <w:color w:val="auto"/>
          <w:sz w:val="24"/>
          <w:szCs w:val="24"/>
          <w:u w:val="single"/>
        </w:rPr>
        <w:t>质量、</w:t>
      </w:r>
      <w:r>
        <w:rPr>
          <w:rFonts w:hint="eastAsia" w:ascii="仿宋_GB2312" w:hAnsi="仿宋" w:eastAsia="仿宋_GB2312" w:cs="仿宋"/>
          <w:color w:val="auto"/>
          <w:sz w:val="24"/>
          <w:szCs w:val="24"/>
          <w:u w:val="single"/>
          <w:lang w:eastAsia="zh-CN"/>
        </w:rPr>
        <w:t>计划</w:t>
      </w:r>
      <w:r>
        <w:rPr>
          <w:rFonts w:hint="eastAsia" w:ascii="仿宋_GB2312" w:hAnsi="仿宋" w:eastAsia="仿宋_GB2312" w:cs="仿宋"/>
          <w:color w:val="auto"/>
          <w:sz w:val="24"/>
          <w:szCs w:val="24"/>
          <w:u w:val="single"/>
        </w:rPr>
        <w:t>进度、投资控制和安全文明施工、合同、信息等全过程建设管理工作</w:t>
      </w:r>
      <w:r>
        <w:rPr>
          <w:rFonts w:hint="eastAsia" w:ascii="仿宋_GB2312" w:hAnsi="仿宋" w:eastAsia="仿宋_GB2312" w:cs="仿宋"/>
          <w:color w:val="auto"/>
          <w:sz w:val="24"/>
          <w:szCs w:val="24"/>
          <w:u w:val="single"/>
          <w:lang w:eastAsia="zh-CN"/>
        </w:rPr>
        <w:t>，</w:t>
      </w:r>
      <w:r>
        <w:rPr>
          <w:rFonts w:hint="eastAsia" w:ascii="仿宋_GB2312" w:hAnsi="仿宋" w:eastAsia="仿宋_GB2312" w:cs="仿宋"/>
          <w:color w:val="auto"/>
          <w:sz w:val="24"/>
          <w:szCs w:val="24"/>
          <w:highlight w:val="none"/>
          <w:u w:val="single"/>
        </w:rPr>
        <w:t>如纳入年度审计项目计划的政府投资项目，须配合审计部门完成相关审计工作</w:t>
      </w:r>
      <w:r>
        <w:rPr>
          <w:rFonts w:hint="eastAsia" w:ascii="仿宋_GB2312" w:hAnsi="仿宋" w:eastAsia="仿宋_GB2312" w:cs="仿宋"/>
          <w:color w:val="auto"/>
          <w:sz w:val="24"/>
          <w:szCs w:val="24"/>
          <w:u w:val="single"/>
          <w:lang w:eastAsia="zh-CN"/>
        </w:rPr>
        <w:t>。</w:t>
      </w:r>
    </w:p>
    <w:p w14:paraId="1B5C26F1">
      <w:pPr>
        <w:tabs>
          <w:tab w:val="left" w:pos="7513"/>
        </w:tabs>
        <w:spacing w:line="360" w:lineRule="auto"/>
        <w:ind w:firstLine="360" w:firstLineChars="15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2.施工监理：</w:t>
      </w:r>
      <w:r>
        <w:rPr>
          <w:rFonts w:hint="eastAsia" w:ascii="仿宋_GB2312" w:hAnsi="仿宋" w:eastAsia="仿宋_GB2312" w:cs="仿宋"/>
          <w:color w:val="auto"/>
          <w:sz w:val="24"/>
          <w:szCs w:val="24"/>
          <w:u w:val="single"/>
        </w:rPr>
        <w:t>承包人负责包括项目实施阶段的施工前期准备、施工</w:t>
      </w:r>
      <w:r>
        <w:rPr>
          <w:rFonts w:hint="eastAsia" w:ascii="仿宋_GB2312" w:hAnsi="仿宋" w:eastAsia="仿宋_GB2312" w:cs="仿宋"/>
          <w:color w:val="auto"/>
          <w:sz w:val="24"/>
          <w:szCs w:val="24"/>
          <w:u w:val="single"/>
          <w:lang w:val="en-US" w:eastAsia="zh-CN"/>
        </w:rPr>
        <w:t>阶段</w:t>
      </w:r>
      <w:r>
        <w:rPr>
          <w:rFonts w:hint="eastAsia" w:ascii="仿宋_GB2312" w:hAnsi="仿宋" w:eastAsia="仿宋_GB2312" w:cs="仿宋"/>
          <w:color w:val="auto"/>
          <w:sz w:val="24"/>
          <w:szCs w:val="24"/>
          <w:u w:val="single"/>
        </w:rPr>
        <w:t>、</w:t>
      </w:r>
      <w:r>
        <w:rPr>
          <w:rFonts w:hint="eastAsia" w:ascii="仿宋_GB2312" w:hAnsi="仿宋" w:eastAsia="仿宋_GB2312" w:cs="仿宋"/>
          <w:color w:val="auto"/>
          <w:sz w:val="24"/>
          <w:szCs w:val="24"/>
          <w:u w:val="single"/>
          <w:lang w:val="en-US" w:eastAsia="zh-CN"/>
        </w:rPr>
        <w:t>工程收尾阶段</w:t>
      </w:r>
      <w:r>
        <w:rPr>
          <w:rFonts w:hint="eastAsia" w:ascii="仿宋_GB2312" w:hAnsi="仿宋" w:eastAsia="仿宋_GB2312" w:cs="仿宋"/>
          <w:color w:val="auto"/>
          <w:sz w:val="24"/>
          <w:szCs w:val="24"/>
          <w:highlight w:val="none"/>
          <w:u w:val="single"/>
          <w:lang w:val="en-US" w:eastAsia="zh-CN"/>
        </w:rPr>
        <w:t>（包含但不限于竣工验收、整改、工程移交、工程结算等）及工程质量保修阶段的质量控制、职业健康安全及环境监督管理、投资控制、进度控制、合同管理、信息管理、组织协调、安全文明施工、绿色施工管理、工程创优、设备监造等</w:t>
      </w:r>
      <w:r>
        <w:rPr>
          <w:rFonts w:hint="eastAsia" w:ascii="仿宋_GB2312" w:hAnsi="仿宋" w:eastAsia="仿宋_GB2312" w:cs="仿宋"/>
          <w:color w:val="auto"/>
          <w:sz w:val="24"/>
          <w:szCs w:val="24"/>
          <w:highlight w:val="none"/>
          <w:u w:val="single"/>
        </w:rPr>
        <w:t>的全过程监理服务和工程相关协调工作</w:t>
      </w:r>
      <w:r>
        <w:rPr>
          <w:rFonts w:hint="eastAsia" w:ascii="仿宋_GB2312" w:hAnsi="仿宋" w:eastAsia="仿宋_GB2312" w:cs="仿宋"/>
          <w:color w:val="auto"/>
          <w:sz w:val="24"/>
          <w:szCs w:val="24"/>
          <w:u w:val="single"/>
        </w:rPr>
        <w:t>。</w:t>
      </w:r>
    </w:p>
    <w:p w14:paraId="514C981E">
      <w:pPr>
        <w:tabs>
          <w:tab w:val="left" w:pos="7513"/>
        </w:tabs>
        <w:snapToGrid/>
        <w:spacing w:line="360" w:lineRule="auto"/>
        <w:ind w:firstLine="360" w:firstLineChars="150"/>
        <w:outlineLvl w:val="9"/>
        <w:rPr>
          <w:rFonts w:hint="eastAsia" w:ascii="仿宋_GB2312" w:hAnsi="仿宋" w:eastAsia="仿宋_GB2312" w:cs="仿宋"/>
          <w:color w:val="auto"/>
          <w:sz w:val="24"/>
          <w:szCs w:val="24"/>
          <w:lang w:val="en-US" w:eastAsia="zh-CN"/>
        </w:rPr>
      </w:pPr>
      <w:bookmarkStart w:id="24" w:name="_Toc24956"/>
      <w:bookmarkStart w:id="25" w:name="_Toc30266"/>
      <w:bookmarkStart w:id="26" w:name="_Toc535248021"/>
      <w:r>
        <w:rPr>
          <w:rFonts w:hint="eastAsia" w:ascii="仿宋_GB2312" w:hAnsi="仿宋" w:eastAsia="仿宋_GB2312" w:cs="仿宋"/>
          <w:color w:val="auto"/>
          <w:sz w:val="24"/>
          <w:szCs w:val="24"/>
          <w:lang w:val="en-US" w:eastAsia="zh-CN"/>
        </w:rPr>
        <w:t>其他：</w:t>
      </w:r>
      <w:bookmarkEnd w:id="24"/>
      <w:bookmarkEnd w:id="25"/>
    </w:p>
    <w:p w14:paraId="4E26FA27">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27" w:name="_Toc880"/>
      <w:bookmarkStart w:id="28" w:name="_Toc8187"/>
      <w:bookmarkStart w:id="29" w:name="_Toc18518"/>
      <w:bookmarkStart w:id="30" w:name="_Toc25931"/>
      <w:bookmarkStart w:id="31" w:name="_Toc20357"/>
      <w:bookmarkStart w:id="32" w:name="_Toc10317"/>
      <w:bookmarkStart w:id="33" w:name="_Toc25431"/>
      <w:r>
        <w:rPr>
          <w:rFonts w:hint="eastAsia" w:ascii="仿宋_GB2312" w:hAnsi="仿宋" w:eastAsia="仿宋_GB2312" w:cs="仿宋"/>
          <w:b/>
          <w:bCs/>
          <w:color w:val="auto"/>
          <w:sz w:val="24"/>
          <w:szCs w:val="24"/>
        </w:rPr>
        <w:t>三、工程建设管理目标</w:t>
      </w:r>
      <w:bookmarkEnd w:id="26"/>
      <w:bookmarkEnd w:id="27"/>
      <w:bookmarkEnd w:id="28"/>
      <w:bookmarkEnd w:id="29"/>
      <w:bookmarkEnd w:id="30"/>
      <w:bookmarkEnd w:id="31"/>
      <w:bookmarkEnd w:id="32"/>
      <w:bookmarkEnd w:id="33"/>
    </w:p>
    <w:p w14:paraId="68B72F6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1.投资控制目标：</w:t>
      </w:r>
    </w:p>
    <w:p w14:paraId="36A3AE0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sym w:font="Wingdings" w:char="00FE"/>
      </w:r>
      <w:r>
        <w:rPr>
          <w:rFonts w:hint="eastAsia" w:ascii="仿宋_GB2312" w:hAnsi="仿宋" w:eastAsia="仿宋_GB2312" w:cs="仿宋"/>
          <w:color w:val="auto"/>
          <w:sz w:val="24"/>
          <w:szCs w:val="24"/>
        </w:rPr>
        <w:t>确保投资控制在经批准的初步设计概算内。（适用于施工总承包模式及完成初步设计工作招标的设计施工总承包模式）</w:t>
      </w:r>
    </w:p>
    <w:p w14:paraId="391DF8E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□确保投资控制在经批准的投资估算内。（适用于可研批复后招标的设计施工总承包模式）</w:t>
      </w:r>
    </w:p>
    <w:p w14:paraId="70395FF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2.进度控制目标：在合同约定的建设工期内按期完工</w:t>
      </w:r>
      <w:r>
        <w:rPr>
          <w:rFonts w:hint="eastAsia" w:ascii="仿宋_GB2312" w:hAnsi="仿宋_GB2312" w:eastAsia="仿宋_GB2312" w:cs="仿宋_GB2312"/>
          <w:color w:val="auto"/>
          <w:sz w:val="24"/>
          <w:szCs w:val="24"/>
        </w:rPr>
        <w:t>（包括合同关键节点工期的约定）</w:t>
      </w:r>
      <w:r>
        <w:rPr>
          <w:rFonts w:hint="eastAsia" w:ascii="仿宋" w:hAnsi="仿宋" w:eastAsia="仿宋" w:cs="仿宋"/>
          <w:color w:val="auto"/>
          <w:sz w:val="24"/>
          <w:szCs w:val="24"/>
        </w:rPr>
        <w:t>。</w:t>
      </w:r>
    </w:p>
    <w:p w14:paraId="76A27CE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3.安全生产目标：杜绝安全责任事故发生，杜绝一般事故等级及以上事故发生，且工伤事故死亡人数为零。现场安全文明施工管理达到国家、广东省、广州市以及南沙区相关规定要求。</w:t>
      </w:r>
    </w:p>
    <w:p w14:paraId="510D5BA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4.质量目标及创优要求</w:t>
      </w:r>
    </w:p>
    <w:p w14:paraId="37D96D21">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4.1质量目标：工程质量达到建设工程施工质量验收规范合格标准。</w:t>
      </w:r>
    </w:p>
    <w:p w14:paraId="6898E9C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4.2创优目标</w:t>
      </w:r>
    </w:p>
    <w:p w14:paraId="749D245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市级工程优质奖：</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rPr>
        <w:t>；</w:t>
      </w:r>
    </w:p>
    <w:p w14:paraId="0EDE7FB6">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sym w:font="Wingdings" w:char="00A8"/>
      </w:r>
      <w:r>
        <w:rPr>
          <w:rFonts w:hint="eastAsia" w:ascii="仿宋_GB2312" w:hAnsi="仿宋" w:eastAsia="仿宋_GB2312" w:cs="仿宋"/>
          <w:color w:val="auto"/>
          <w:sz w:val="24"/>
          <w:szCs w:val="24"/>
        </w:rPr>
        <w:t xml:space="preserve"> 省级工程优质奖：</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rPr>
        <w:t>；</w:t>
      </w:r>
    </w:p>
    <w:p w14:paraId="0F560B02">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国家级工程优质奖：</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w:t>
      </w:r>
    </w:p>
    <w:p w14:paraId="6C66904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xml:space="preserve">□其它： </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w:t>
      </w:r>
    </w:p>
    <w:p w14:paraId="58E85FA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4.3创安全文明工地目标</w:t>
      </w:r>
    </w:p>
    <w:p w14:paraId="1B5D00F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市级安全文明施工样板工地；</w:t>
      </w:r>
    </w:p>
    <w:p w14:paraId="495A2B16">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sym w:font="Wingdings" w:char="00A8"/>
      </w:r>
      <w:r>
        <w:rPr>
          <w:rFonts w:hint="eastAsia" w:ascii="仿宋_GB2312" w:hAnsi="仿宋" w:eastAsia="仿宋_GB2312" w:cs="仿宋"/>
          <w:color w:val="auto"/>
          <w:sz w:val="24"/>
          <w:szCs w:val="24"/>
        </w:rPr>
        <w:t xml:space="preserve"> 省级安全文明施工样板工地；</w:t>
      </w:r>
    </w:p>
    <w:p w14:paraId="5E2E2B80">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国家级安全文明AAA工地；</w:t>
      </w:r>
    </w:p>
    <w:p w14:paraId="136643B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xml:space="preserve">□ 其它： </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rPr>
        <w:t>。</w:t>
      </w:r>
    </w:p>
    <w:p w14:paraId="07A64A7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4.4创绿色施工示范工程目标</w:t>
      </w:r>
    </w:p>
    <w:p w14:paraId="1205B98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广州市建筑业绿色施工示范工程；</w:t>
      </w:r>
    </w:p>
    <w:p w14:paraId="35A68F3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广东省建筑业绿色施工示范工程；</w:t>
      </w:r>
    </w:p>
    <w:p w14:paraId="42BBDBF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全国建筑业绿色施工示范工程；</w:t>
      </w:r>
    </w:p>
    <w:p w14:paraId="55D037B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xml:space="preserve">□ 其它： </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rPr>
        <w:t xml:space="preserve"> 。</w:t>
      </w:r>
    </w:p>
    <w:p w14:paraId="1C6A506E">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4.5绿色建筑</w:t>
      </w:r>
      <w:r>
        <w:rPr>
          <w:rFonts w:hint="eastAsia" w:ascii="仿宋_GB2312" w:hAnsi="仿宋" w:eastAsia="仿宋_GB2312" w:cs="仿宋"/>
          <w:strike w:val="0"/>
          <w:color w:val="auto"/>
          <w:sz w:val="24"/>
          <w:szCs w:val="24"/>
        </w:rPr>
        <w:t>目</w:t>
      </w:r>
      <w:r>
        <w:rPr>
          <w:rFonts w:hint="eastAsia" w:ascii="仿宋_GB2312" w:hAnsi="仿宋" w:eastAsia="仿宋_GB2312" w:cs="仿宋"/>
          <w:color w:val="auto"/>
          <w:sz w:val="24"/>
          <w:szCs w:val="24"/>
        </w:rPr>
        <w:t>标</w:t>
      </w:r>
    </w:p>
    <w:p w14:paraId="584862D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绿色建筑评价（□一星级、□二星级、□三星级）</w:t>
      </w:r>
    </w:p>
    <w:p w14:paraId="40D40B9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 其它：</w:t>
      </w:r>
      <w:r>
        <w:rPr>
          <w:rFonts w:hint="eastAsia" w:ascii="仿宋_GB2312" w:hAnsi="仿宋" w:eastAsia="仿宋_GB2312" w:cs="仿宋"/>
          <w:color w:val="auto"/>
          <w:sz w:val="24"/>
          <w:szCs w:val="24"/>
          <w:u w:val="single"/>
        </w:rPr>
        <w:t xml:space="preserve">                     </w:t>
      </w:r>
      <w:r>
        <w:rPr>
          <w:rFonts w:hint="eastAsia" w:ascii="仿宋_GB2312" w:hAnsi="仿宋" w:eastAsia="仿宋_GB2312" w:cs="仿宋"/>
          <w:color w:val="auto"/>
          <w:sz w:val="24"/>
          <w:szCs w:val="24"/>
        </w:rPr>
        <w:t>。</w:t>
      </w:r>
    </w:p>
    <w:p w14:paraId="0FEC6246">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34" w:name="_Toc3912"/>
      <w:bookmarkStart w:id="35" w:name="_Toc16184"/>
      <w:bookmarkStart w:id="36" w:name="_Toc29176"/>
      <w:bookmarkStart w:id="37" w:name="_Toc15234"/>
      <w:bookmarkStart w:id="38" w:name="_Toc12297"/>
      <w:bookmarkStart w:id="39" w:name="_Toc25645"/>
      <w:bookmarkStart w:id="40" w:name="_Toc535248022"/>
      <w:bookmarkStart w:id="41" w:name="_Toc2637"/>
      <w:r>
        <w:rPr>
          <w:rFonts w:hint="eastAsia" w:ascii="仿宋_GB2312" w:hAnsi="仿宋" w:eastAsia="仿宋_GB2312" w:cs="仿宋"/>
          <w:b/>
          <w:bCs/>
          <w:color w:val="auto"/>
          <w:sz w:val="24"/>
          <w:szCs w:val="24"/>
        </w:rPr>
        <w:t>四、词语限定</w:t>
      </w:r>
      <w:bookmarkEnd w:id="34"/>
      <w:bookmarkEnd w:id="35"/>
      <w:bookmarkEnd w:id="36"/>
      <w:bookmarkEnd w:id="37"/>
      <w:bookmarkEnd w:id="38"/>
      <w:bookmarkEnd w:id="39"/>
      <w:bookmarkEnd w:id="40"/>
      <w:bookmarkEnd w:id="41"/>
    </w:p>
    <w:p w14:paraId="5DB2002D">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协议书中相关词语的含义与通用条款、专用条款中的定义与解释相同。</w:t>
      </w:r>
    </w:p>
    <w:p w14:paraId="4048F845">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42" w:name="_Toc212"/>
      <w:bookmarkStart w:id="43" w:name="_Toc126"/>
      <w:bookmarkStart w:id="44" w:name="_Toc535248023"/>
      <w:bookmarkStart w:id="45" w:name="_Toc6281"/>
      <w:bookmarkStart w:id="46" w:name="_Toc22655"/>
      <w:bookmarkStart w:id="47" w:name="_Toc19391"/>
      <w:bookmarkStart w:id="48" w:name="_Toc19741"/>
      <w:bookmarkStart w:id="49" w:name="_Toc23756"/>
      <w:r>
        <w:rPr>
          <w:rFonts w:hint="eastAsia" w:ascii="仿宋_GB2312" w:hAnsi="仿宋" w:eastAsia="仿宋_GB2312" w:cs="仿宋"/>
          <w:b/>
          <w:bCs/>
          <w:color w:val="auto"/>
          <w:sz w:val="24"/>
          <w:szCs w:val="24"/>
        </w:rPr>
        <w:t>五、</w:t>
      </w:r>
      <w:bookmarkStart w:id="50" w:name="_Toc462045179"/>
      <w:bookmarkStart w:id="51" w:name="_Toc462045886"/>
      <w:r>
        <w:rPr>
          <w:rFonts w:hint="eastAsia" w:ascii="仿宋_GB2312" w:hAnsi="仿宋" w:eastAsia="仿宋_GB2312" w:cs="仿宋"/>
          <w:b/>
          <w:bCs/>
          <w:color w:val="auto"/>
          <w:sz w:val="24"/>
          <w:szCs w:val="24"/>
        </w:rPr>
        <w:t>合同文件组成与解释顺序</w:t>
      </w:r>
      <w:bookmarkEnd w:id="42"/>
      <w:bookmarkEnd w:id="43"/>
      <w:bookmarkEnd w:id="44"/>
      <w:bookmarkEnd w:id="45"/>
      <w:bookmarkEnd w:id="46"/>
      <w:bookmarkEnd w:id="47"/>
      <w:bookmarkEnd w:id="48"/>
      <w:bookmarkEnd w:id="49"/>
    </w:p>
    <w:bookmarkEnd w:id="50"/>
    <w:bookmarkEnd w:id="51"/>
    <w:p w14:paraId="364E39AF">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下列文件成为本合同的组成部分，具有同等法律效力，合同文件应是互为解释，互为说明，除合同另有约定外，解释的优先顺序如下：</w:t>
      </w:r>
    </w:p>
    <w:p w14:paraId="14926FBA">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lang w:val="en-US" w:eastAsia="zh-CN"/>
        </w:rPr>
        <w:t>1</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kern w:val="2"/>
          <w:sz w:val="24"/>
          <w:szCs w:val="24"/>
          <w:highlight w:val="none"/>
        </w:rPr>
        <w:t>发包人要求执行的政府及相关主管部门关于本工程的有关文件；</w:t>
      </w:r>
    </w:p>
    <w:p w14:paraId="4A33D9EB">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合同履行期间双方签订的补充合同（协议）或修正文件（如有）；</w:t>
      </w:r>
    </w:p>
    <w:p w14:paraId="09DE5CCF">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3</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本合同协议书；</w:t>
      </w:r>
    </w:p>
    <w:p w14:paraId="0C5F37CD">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4</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中标通知书；（如有）</w:t>
      </w:r>
    </w:p>
    <w:p w14:paraId="74A10EC2">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5</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合同专用条款；</w:t>
      </w:r>
    </w:p>
    <w:p w14:paraId="461CEBEC">
      <w:pPr>
        <w:adjustRightInd w:val="0"/>
        <w:snapToGrid w:val="0"/>
        <w:spacing w:line="360" w:lineRule="auto"/>
        <w:ind w:firstLine="475" w:firstLineChars="198"/>
        <w:rPr>
          <w:rFonts w:hint="eastAsia" w:ascii="仿宋_GB2312" w:hAnsi="仿宋" w:eastAsia="仿宋_GB2312" w:cs="仿宋"/>
          <w:color w:val="auto"/>
          <w:sz w:val="24"/>
          <w:szCs w:val="24"/>
          <w:highlight w:val="none"/>
          <w:lang w:eastAsia="zh-CN"/>
        </w:rPr>
      </w:pP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lang w:val="en-US" w:eastAsia="zh-CN"/>
        </w:rPr>
        <w:t>6</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rPr>
        <w:t>发包人关于工程管理的各项制度、规定；</w:t>
      </w:r>
    </w:p>
    <w:p w14:paraId="5B2645A2">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7</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合同通用条款；</w:t>
      </w:r>
    </w:p>
    <w:p w14:paraId="2A0EB468">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8</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合同附件；</w:t>
      </w:r>
    </w:p>
    <w:p w14:paraId="599052ED">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9</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标准规范及有关技术文件、图纸；</w:t>
      </w:r>
    </w:p>
    <w:p w14:paraId="0B0D4DC7">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10</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本合同招标文件（含招标文件补充文件、澄清文件、答疑文件等）；（如有）</w:t>
      </w:r>
    </w:p>
    <w:p w14:paraId="51138234">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11</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本合同投标文件（含投标文件澄清等）；（如有）</w:t>
      </w:r>
    </w:p>
    <w:p w14:paraId="122E78C6">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12</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组成本合同的其他文件。</w:t>
      </w:r>
    </w:p>
    <w:p w14:paraId="53D68E9A">
      <w:pPr>
        <w:adjustRightInd w:val="0"/>
        <w:snapToGrid w:val="0"/>
        <w:spacing w:line="360" w:lineRule="auto"/>
        <w:ind w:firstLine="475" w:firstLineChars="198"/>
        <w:rPr>
          <w:rFonts w:hint="eastAsia" w:ascii="仿宋_GB2312" w:hAnsi="仿宋" w:eastAsia="仿宋_GB2312" w:cs="仿宋"/>
          <w:color w:val="auto"/>
          <w:kern w:val="0"/>
          <w:sz w:val="24"/>
          <w:szCs w:val="24"/>
          <w:highlight w:val="none"/>
        </w:rPr>
      </w:pPr>
      <w:r>
        <w:rPr>
          <w:rFonts w:hint="eastAsia" w:ascii="仿宋_GB2312" w:hAnsi="仿宋" w:eastAsia="仿宋_GB2312" w:cs="仿宋"/>
          <w:color w:val="auto"/>
          <w:kern w:val="0"/>
          <w:sz w:val="24"/>
          <w:szCs w:val="24"/>
          <w:highlight w:val="none"/>
        </w:rPr>
        <w:t>当上述文件</w:t>
      </w:r>
      <w:r>
        <w:rPr>
          <w:rFonts w:hint="eastAsia" w:ascii="仿宋_GB2312" w:hAnsi="仿宋" w:eastAsia="仿宋_GB2312" w:cs="仿宋"/>
          <w:color w:val="auto"/>
          <w:kern w:val="0"/>
          <w:sz w:val="24"/>
          <w:szCs w:val="24"/>
          <w:highlight w:val="none"/>
          <w:lang w:eastAsia="zh-CN"/>
        </w:rPr>
        <w:t>按优先顺序解释仍然存在</w:t>
      </w:r>
      <w:r>
        <w:rPr>
          <w:rFonts w:hint="eastAsia" w:ascii="仿宋_GB2312" w:hAnsi="仿宋" w:eastAsia="仿宋_GB2312" w:cs="仿宋"/>
          <w:color w:val="auto"/>
          <w:kern w:val="0"/>
          <w:sz w:val="24"/>
          <w:szCs w:val="24"/>
          <w:highlight w:val="none"/>
        </w:rPr>
        <w:t>多义性或不一致解释时，双方同意先由发包人作出解释和校正，并就此作出书面说明；承包人对发包人的解释和校正有异议的，应在接到发包人书面说明之日三日内提出书面异议，由发包人与承包人协商解决，如承包人期满</w:t>
      </w:r>
      <w:r>
        <w:rPr>
          <w:rFonts w:hint="eastAsia" w:ascii="仿宋_GB2312" w:hAnsi="仿宋" w:eastAsia="仿宋_GB2312" w:cs="仿宋"/>
          <w:color w:val="auto"/>
          <w:kern w:val="0"/>
          <w:sz w:val="24"/>
          <w:szCs w:val="24"/>
          <w:highlight w:val="none"/>
          <w:lang w:val="en-US" w:eastAsia="zh-CN"/>
        </w:rPr>
        <w:t>未</w:t>
      </w:r>
      <w:r>
        <w:rPr>
          <w:rFonts w:hint="eastAsia" w:ascii="仿宋_GB2312" w:hAnsi="仿宋" w:eastAsia="仿宋_GB2312" w:cs="仿宋"/>
          <w:color w:val="auto"/>
          <w:kern w:val="0"/>
          <w:sz w:val="24"/>
          <w:szCs w:val="24"/>
          <w:highlight w:val="none"/>
        </w:rPr>
        <w:t>提出书面异议的，视为同意发包人的解释和校正。双方协商不成的情况下，双方同意由发包人按照公平合理和有利于本工程建设的原则作出决定。</w:t>
      </w:r>
    </w:p>
    <w:p w14:paraId="677A5841">
      <w:pPr>
        <w:snapToGrid w:val="0"/>
        <w:spacing w:line="360" w:lineRule="auto"/>
        <w:ind w:firstLine="477" w:firstLineChars="198"/>
        <w:outlineLvl w:val="1"/>
        <w:rPr>
          <w:rFonts w:hint="default" w:ascii="仿宋_GB2312" w:hAnsi="仿宋" w:eastAsia="仿宋_GB2312" w:cs="仿宋"/>
          <w:b/>
          <w:bCs/>
          <w:color w:val="auto"/>
          <w:sz w:val="24"/>
          <w:szCs w:val="24"/>
        </w:rPr>
      </w:pPr>
      <w:bookmarkStart w:id="52" w:name="_Toc14514"/>
      <w:bookmarkStart w:id="53" w:name="_Toc14782"/>
      <w:bookmarkStart w:id="54" w:name="_Toc8422"/>
      <w:bookmarkStart w:id="55" w:name="_Toc15292"/>
      <w:bookmarkStart w:id="56" w:name="_Toc17790"/>
      <w:bookmarkStart w:id="57" w:name="_Toc1286"/>
      <w:bookmarkStart w:id="58" w:name="_Toc28959"/>
      <w:r>
        <w:rPr>
          <w:rFonts w:hint="eastAsia" w:ascii="仿宋_GB2312" w:hAnsi="仿宋" w:eastAsia="仿宋_GB2312" w:cs="仿宋"/>
          <w:b/>
          <w:bCs/>
          <w:color w:val="auto"/>
          <w:sz w:val="24"/>
          <w:szCs w:val="24"/>
        </w:rPr>
        <w:t>六、</w:t>
      </w:r>
      <w:r>
        <w:rPr>
          <w:rFonts w:hint="eastAsia" w:ascii="仿宋_GB2312" w:hAnsi="仿宋" w:eastAsia="仿宋_GB2312" w:cs="仿宋"/>
          <w:b/>
          <w:bCs/>
          <w:color w:val="auto"/>
          <w:sz w:val="24"/>
          <w:szCs w:val="24"/>
          <w:lang w:val="en-US" w:eastAsia="zh-CN"/>
        </w:rPr>
        <w:t>项目主要负责人</w:t>
      </w:r>
      <w:bookmarkEnd w:id="52"/>
      <w:bookmarkEnd w:id="53"/>
      <w:bookmarkEnd w:id="54"/>
      <w:bookmarkEnd w:id="55"/>
      <w:bookmarkEnd w:id="56"/>
      <w:bookmarkEnd w:id="57"/>
      <w:bookmarkEnd w:id="58"/>
    </w:p>
    <w:p w14:paraId="2293AC82">
      <w:pPr>
        <w:adjustRightInd w:val="0"/>
        <w:snapToGrid w:val="0"/>
        <w:spacing w:line="360" w:lineRule="auto"/>
        <w:ind w:firstLine="475" w:firstLineChars="198"/>
        <w:rPr>
          <w:rFonts w:hint="eastAsia" w:ascii="仿宋_GB2312" w:hAnsi="仿宋" w:eastAsia="仿宋_GB2312" w:cs="仿宋"/>
          <w:color w:val="auto"/>
          <w:kern w:val="0"/>
          <w:sz w:val="24"/>
          <w:szCs w:val="24"/>
          <w:u w:val="single"/>
          <w:lang w:val="en-US" w:eastAsia="zh-CN"/>
        </w:rPr>
      </w:pPr>
      <w:r>
        <w:rPr>
          <w:rFonts w:hint="eastAsia" w:ascii="仿宋_GB2312" w:hAnsi="仿宋" w:eastAsia="仿宋_GB2312" w:cs="仿宋"/>
          <w:color w:val="auto"/>
          <w:kern w:val="0"/>
          <w:sz w:val="24"/>
          <w:szCs w:val="24"/>
          <w:lang w:val="en-US" w:eastAsia="zh-CN"/>
        </w:rPr>
        <w:t>项目</w:t>
      </w:r>
      <w:r>
        <w:rPr>
          <w:rFonts w:hint="eastAsia" w:ascii="仿宋_GB2312" w:hAnsi="仿宋" w:eastAsia="仿宋_GB2312" w:cs="仿宋"/>
          <w:color w:val="auto"/>
          <w:kern w:val="0"/>
          <w:sz w:val="24"/>
          <w:szCs w:val="24"/>
          <w:lang w:eastAsia="zh-CN"/>
        </w:rPr>
        <w:t>建设管理负责人姓名：</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lang w:val="en-US" w:eastAsia="zh-CN"/>
        </w:rPr>
        <w:t xml:space="preserve">，身份证号： </w:t>
      </w:r>
      <w:r>
        <w:rPr>
          <w:rFonts w:hint="eastAsia" w:ascii="仿宋_GB2312" w:hAnsi="仿宋" w:eastAsia="仿宋_GB2312" w:cs="仿宋"/>
          <w:color w:val="auto"/>
          <w:kern w:val="0"/>
          <w:sz w:val="24"/>
          <w:szCs w:val="24"/>
          <w:u w:val="single"/>
          <w:lang w:val="en-US" w:eastAsia="zh-CN"/>
        </w:rPr>
        <w:t xml:space="preserve">        ；</w:t>
      </w:r>
    </w:p>
    <w:p w14:paraId="1DDBAA34">
      <w:pPr>
        <w:adjustRightInd w:val="0"/>
        <w:snapToGrid w:val="0"/>
        <w:spacing w:line="360" w:lineRule="auto"/>
        <w:ind w:firstLine="475" w:firstLineChars="198"/>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总监理工程师姓名：</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rPr>
        <w:t>，身份证号码：</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rPr>
        <w:t>，注册号：</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rPr>
        <w:t>。</w:t>
      </w:r>
    </w:p>
    <w:p w14:paraId="035CB758">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59" w:name="_Toc293841769"/>
      <w:bookmarkStart w:id="60" w:name="_Toc535248025"/>
      <w:bookmarkStart w:id="61" w:name="_Toc14292"/>
      <w:bookmarkStart w:id="62" w:name="_Toc20930"/>
      <w:bookmarkStart w:id="63" w:name="_Toc16291"/>
      <w:bookmarkStart w:id="64" w:name="_Toc238"/>
      <w:bookmarkStart w:id="65" w:name="_Toc16333"/>
      <w:bookmarkStart w:id="66" w:name="_Toc19507"/>
      <w:bookmarkStart w:id="67" w:name="_Toc2260"/>
      <w:r>
        <w:rPr>
          <w:rFonts w:hint="eastAsia" w:ascii="仿宋_GB2312" w:hAnsi="仿宋" w:eastAsia="仿宋_GB2312" w:cs="仿宋"/>
          <w:b/>
          <w:bCs/>
          <w:color w:val="auto"/>
          <w:sz w:val="24"/>
          <w:szCs w:val="24"/>
        </w:rPr>
        <w:t>七</w:t>
      </w:r>
      <w:bookmarkEnd w:id="59"/>
      <w:r>
        <w:rPr>
          <w:rFonts w:hint="eastAsia" w:ascii="仿宋_GB2312" w:hAnsi="仿宋" w:eastAsia="仿宋_GB2312" w:cs="仿宋"/>
          <w:b/>
          <w:bCs/>
          <w:color w:val="auto"/>
          <w:sz w:val="24"/>
          <w:szCs w:val="24"/>
        </w:rPr>
        <w:t>、签约酬金</w:t>
      </w:r>
      <w:bookmarkEnd w:id="60"/>
      <w:bookmarkEnd w:id="61"/>
      <w:bookmarkEnd w:id="62"/>
      <w:bookmarkEnd w:id="63"/>
      <w:bookmarkEnd w:id="64"/>
      <w:bookmarkEnd w:id="65"/>
      <w:bookmarkEnd w:id="66"/>
      <w:bookmarkEnd w:id="67"/>
    </w:p>
    <w:p w14:paraId="23AF9C49">
      <w:pPr>
        <w:adjustRightInd w:val="0"/>
        <w:snapToGrid w:val="0"/>
        <w:spacing w:line="360" w:lineRule="auto"/>
        <w:ind w:firstLine="480" w:firstLineChars="200"/>
        <w:jc w:val="left"/>
        <w:rPr>
          <w:rFonts w:hint="eastAsia" w:ascii="仿宋_GB2312" w:hAnsi="仿宋" w:eastAsia="仿宋_GB2312" w:cs="仿宋"/>
          <w:color w:val="auto"/>
          <w:kern w:val="0"/>
          <w:sz w:val="24"/>
          <w:szCs w:val="24"/>
        </w:rPr>
      </w:pPr>
      <w:bookmarkStart w:id="68" w:name="_Toc527557538"/>
      <w:bookmarkStart w:id="69" w:name="_Toc527491420"/>
      <w:r>
        <w:rPr>
          <w:rFonts w:hint="eastAsia" w:ascii="仿宋_GB2312" w:hAnsi="仿宋" w:eastAsia="仿宋_GB2312" w:cs="仿宋"/>
          <w:color w:val="auto"/>
          <w:kern w:val="0"/>
          <w:sz w:val="24"/>
          <w:szCs w:val="24"/>
        </w:rPr>
        <w:t>签约酬金暂定为人民币（大写）：</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rPr>
        <w:t>（¥</w:t>
      </w:r>
      <w:r>
        <w:rPr>
          <w:rFonts w:hint="eastAsia" w:ascii="仿宋_GB2312" w:hAnsi="仿宋" w:eastAsia="仿宋_GB2312" w:cs="仿宋"/>
          <w:color w:val="auto"/>
          <w:kern w:val="0"/>
          <w:sz w:val="24"/>
          <w:szCs w:val="24"/>
          <w:u w:val="single"/>
          <w:lang w:val="en-US" w:eastAsia="zh-CN"/>
        </w:rPr>
        <w:t xml:space="preserve">     </w:t>
      </w:r>
      <w:r>
        <w:rPr>
          <w:rFonts w:hint="eastAsia" w:ascii="仿宋_GB2312" w:hAnsi="仿宋" w:eastAsia="仿宋_GB2312" w:cs="仿宋"/>
          <w:color w:val="auto"/>
          <w:kern w:val="0"/>
          <w:sz w:val="24"/>
          <w:szCs w:val="24"/>
        </w:rPr>
        <w:t>）。</w:t>
      </w:r>
      <w:bookmarkEnd w:id="68"/>
      <w:bookmarkEnd w:id="69"/>
      <w:r>
        <w:rPr>
          <w:rFonts w:hint="eastAsia" w:ascii="仿宋_GB2312" w:hAnsi="仿宋" w:eastAsia="仿宋_GB2312" w:cs="仿宋"/>
          <w:color w:val="auto"/>
          <w:sz w:val="24"/>
          <w:szCs w:val="24"/>
          <w:lang w:val="en-US" w:eastAsia="zh-CN"/>
        </w:rPr>
        <w:t>其中，项目建设管理酬金</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u w:val="none"/>
          <w:lang w:val="en-US" w:eastAsia="zh-CN"/>
        </w:rPr>
        <w:t>元，施工监理酬金</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u w:val="none"/>
          <w:lang w:val="en-US" w:eastAsia="zh-CN"/>
        </w:rPr>
        <w:t>元。</w:t>
      </w:r>
      <w:r>
        <w:rPr>
          <w:rFonts w:hint="eastAsia" w:ascii="仿宋_GB2312" w:hAnsi="仿宋" w:eastAsia="仿宋_GB2312" w:cs="仿宋"/>
          <w:color w:val="auto"/>
          <w:kern w:val="0"/>
          <w:sz w:val="24"/>
          <w:szCs w:val="24"/>
        </w:rPr>
        <w:t>酬金结算价按本合同专用条款第5.3.1条约定计算，最终结算价以财政审定的金额为准。</w:t>
      </w:r>
    </w:p>
    <w:p w14:paraId="5E1E028A">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70" w:name="_Toc19649"/>
      <w:bookmarkStart w:id="71" w:name="_Toc13356"/>
      <w:bookmarkStart w:id="72" w:name="_Toc3921"/>
      <w:bookmarkStart w:id="73" w:name="_Toc535248026"/>
      <w:bookmarkStart w:id="74" w:name="_Toc20154"/>
      <w:bookmarkStart w:id="75" w:name="_Toc20970"/>
      <w:bookmarkStart w:id="76" w:name="_Toc3284"/>
      <w:bookmarkStart w:id="77" w:name="_Toc21539"/>
      <w:r>
        <w:rPr>
          <w:rFonts w:hint="eastAsia" w:ascii="仿宋_GB2312" w:hAnsi="仿宋" w:eastAsia="仿宋_GB2312" w:cs="仿宋"/>
          <w:b/>
          <w:bCs/>
          <w:color w:val="auto"/>
          <w:sz w:val="24"/>
          <w:szCs w:val="24"/>
        </w:rPr>
        <w:t>八、服务期</w:t>
      </w:r>
      <w:bookmarkEnd w:id="70"/>
      <w:bookmarkEnd w:id="71"/>
      <w:bookmarkEnd w:id="72"/>
      <w:bookmarkEnd w:id="73"/>
      <w:bookmarkEnd w:id="74"/>
      <w:bookmarkEnd w:id="75"/>
      <w:bookmarkEnd w:id="76"/>
      <w:bookmarkEnd w:id="77"/>
    </w:p>
    <w:p w14:paraId="785778FD">
      <w:pPr>
        <w:adjustRightInd w:val="0"/>
        <w:snapToGrid w:val="0"/>
        <w:spacing w:line="360" w:lineRule="auto"/>
        <w:ind w:firstLine="480" w:firstLineChars="200"/>
        <w:jc w:val="left"/>
        <w:rPr>
          <w:rFonts w:hint="eastAsia" w:ascii="仿宋_GB2312" w:hAnsi="仿宋" w:eastAsia="仿宋_GB2312" w:cs="仿宋"/>
          <w:color w:val="auto"/>
          <w:sz w:val="24"/>
          <w:szCs w:val="24"/>
          <w:lang w:eastAsia="zh-CN"/>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从承包人收到中标通知书或参加由发包人组织的进场会开始起算</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lang w:val="en-US" w:eastAsia="zh-CN"/>
        </w:rPr>
        <w:t>起始时间以最先发生的开始计算）</w:t>
      </w:r>
      <w:r>
        <w:rPr>
          <w:rFonts w:hint="eastAsia" w:ascii="仿宋_GB2312" w:hAnsi="仿宋" w:eastAsia="仿宋_GB2312" w:cs="仿宋"/>
          <w:color w:val="auto"/>
          <w:sz w:val="24"/>
          <w:szCs w:val="24"/>
        </w:rPr>
        <w:t>，至</w:t>
      </w:r>
      <w:r>
        <w:rPr>
          <w:rFonts w:hint="eastAsia" w:ascii="仿宋_GB2312" w:hAnsi="仿宋" w:eastAsia="仿宋_GB2312" w:cs="仿宋"/>
          <w:color w:val="auto"/>
          <w:sz w:val="24"/>
          <w:szCs w:val="24"/>
          <w:lang w:val="en-US" w:eastAsia="zh-CN"/>
        </w:rPr>
        <w:t>完成本合同约定的全部工作内容</w:t>
      </w:r>
      <w:r>
        <w:rPr>
          <w:rFonts w:hint="eastAsia" w:ascii="仿宋_GB2312" w:hAnsi="仿宋" w:eastAsia="仿宋_GB2312" w:cs="仿宋"/>
          <w:color w:val="auto"/>
          <w:sz w:val="24"/>
          <w:szCs w:val="24"/>
        </w:rPr>
        <w:t>止</w:t>
      </w:r>
      <w:r>
        <w:rPr>
          <w:rFonts w:hint="eastAsia" w:ascii="仿宋_GB2312" w:hAnsi="仿宋" w:eastAsia="仿宋_GB2312" w:cs="仿宋"/>
          <w:color w:val="auto"/>
          <w:sz w:val="24"/>
          <w:szCs w:val="24"/>
          <w:lang w:eastAsia="zh-CN"/>
        </w:rPr>
        <w:t>；</w:t>
      </w:r>
    </w:p>
    <w:p w14:paraId="39B9F08A">
      <w:pPr>
        <w:pStyle w:val="2"/>
        <w:ind w:firstLine="480" w:firstLineChars="200"/>
        <w:rPr>
          <w:rFonts w:hint="eastAsia" w:ascii="仿宋_GB2312" w:hAnsi="仿宋" w:eastAsia="仿宋_GB2312" w:cs="仿宋"/>
          <w:color w:val="auto"/>
          <w:kern w:val="2"/>
        </w:rPr>
      </w:pPr>
      <w:r>
        <w:rPr>
          <w:rFonts w:hint="eastAsia" w:ascii="仿宋_GB2312" w:hAnsi="仿宋" w:eastAsia="仿宋_GB2312" w:cs="仿宋"/>
          <w:color w:val="auto"/>
          <w:kern w:val="2"/>
        </w:rPr>
        <w:t>（</w:t>
      </w:r>
      <w:r>
        <w:rPr>
          <w:rFonts w:hint="eastAsia" w:ascii="仿宋_GB2312" w:hAnsi="仿宋" w:eastAsia="仿宋_GB2312" w:cs="仿宋"/>
          <w:color w:val="auto"/>
          <w:kern w:val="2"/>
          <w:lang w:eastAsia="zh-CN"/>
        </w:rPr>
        <w:t>2</w:t>
      </w:r>
      <w:r>
        <w:rPr>
          <w:rFonts w:hint="eastAsia" w:ascii="仿宋_GB2312" w:hAnsi="仿宋" w:eastAsia="仿宋_GB2312" w:cs="仿宋"/>
          <w:color w:val="auto"/>
          <w:kern w:val="2"/>
        </w:rPr>
        <w:t>）</w:t>
      </w:r>
      <w:r>
        <w:rPr>
          <w:rFonts w:hint="eastAsia" w:ascii="仿宋_GB2312" w:hAnsi="仿宋" w:eastAsia="仿宋_GB2312" w:cs="仿宋"/>
          <w:color w:val="auto"/>
          <w:sz w:val="24"/>
          <w:szCs w:val="24"/>
        </w:rPr>
        <w:t>承包人</w:t>
      </w:r>
      <w:r>
        <w:rPr>
          <w:rFonts w:hint="eastAsia" w:ascii="仿宋_GB2312" w:hAnsi="仿宋" w:eastAsia="仿宋_GB2312" w:cs="仿宋"/>
          <w:color w:val="auto"/>
          <w:kern w:val="2"/>
        </w:rPr>
        <w:t>配合做好本工程财务决算评审工作；</w:t>
      </w:r>
    </w:p>
    <w:p w14:paraId="608CED71">
      <w:pPr>
        <w:pStyle w:val="2"/>
        <w:ind w:firstLine="480" w:firstLineChars="200"/>
        <w:rPr>
          <w:rFonts w:hint="eastAsia" w:ascii="仿宋_GB2312" w:hAnsi="仿宋" w:eastAsia="仿宋_GB2312" w:cs="仿宋"/>
          <w:color w:val="auto"/>
          <w:kern w:val="2"/>
        </w:rPr>
      </w:pPr>
      <w:r>
        <w:rPr>
          <w:rFonts w:hint="eastAsia" w:ascii="仿宋_GB2312" w:hAnsi="仿宋" w:eastAsia="仿宋_GB2312" w:cs="仿宋"/>
          <w:color w:val="auto"/>
          <w:kern w:val="2"/>
        </w:rPr>
        <w:t>（</w:t>
      </w:r>
      <w:r>
        <w:rPr>
          <w:rFonts w:hint="eastAsia" w:ascii="仿宋_GB2312" w:hAnsi="仿宋" w:eastAsia="仿宋_GB2312" w:cs="仿宋"/>
          <w:color w:val="auto"/>
          <w:kern w:val="2"/>
          <w:lang w:val="en-US" w:eastAsia="zh-CN"/>
        </w:rPr>
        <w:t>3</w:t>
      </w:r>
      <w:r>
        <w:rPr>
          <w:rFonts w:hint="eastAsia" w:ascii="仿宋_GB2312" w:hAnsi="仿宋" w:eastAsia="仿宋_GB2312" w:cs="仿宋"/>
          <w:color w:val="auto"/>
          <w:kern w:val="2"/>
        </w:rPr>
        <w:t>）</w:t>
      </w:r>
      <w:r>
        <w:rPr>
          <w:rFonts w:hint="eastAsia" w:ascii="仿宋_GB2312" w:hAnsi="仿宋" w:eastAsia="仿宋_GB2312" w:cs="仿宋"/>
          <w:color w:val="auto"/>
          <w:sz w:val="24"/>
          <w:szCs w:val="24"/>
        </w:rPr>
        <w:t>承包人</w:t>
      </w:r>
      <w:r>
        <w:rPr>
          <w:rFonts w:hint="eastAsia" w:ascii="仿宋_GB2312" w:hAnsi="仿宋" w:eastAsia="仿宋_GB2312" w:cs="仿宋"/>
          <w:color w:val="auto"/>
          <w:kern w:val="2"/>
        </w:rPr>
        <w:t>交付相关的工程建设与管理档案。</w:t>
      </w:r>
    </w:p>
    <w:p w14:paraId="19166C9B">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78" w:name="_Toc23056"/>
      <w:bookmarkStart w:id="79" w:name="_Toc535248027"/>
      <w:bookmarkStart w:id="80" w:name="_Toc24481"/>
      <w:bookmarkStart w:id="81" w:name="_Toc14256"/>
      <w:bookmarkStart w:id="82" w:name="_Toc20632"/>
      <w:bookmarkStart w:id="83" w:name="_Toc473"/>
      <w:bookmarkStart w:id="84" w:name="_Toc28166"/>
      <w:bookmarkStart w:id="85" w:name="_Toc21532"/>
      <w:r>
        <w:rPr>
          <w:rFonts w:hint="eastAsia" w:ascii="仿宋_GB2312" w:hAnsi="仿宋" w:eastAsia="仿宋_GB2312" w:cs="仿宋"/>
          <w:b/>
          <w:bCs/>
          <w:color w:val="auto"/>
          <w:sz w:val="24"/>
          <w:szCs w:val="24"/>
        </w:rPr>
        <w:t>九、双方承诺</w:t>
      </w:r>
      <w:bookmarkEnd w:id="78"/>
      <w:bookmarkEnd w:id="79"/>
      <w:bookmarkEnd w:id="80"/>
      <w:bookmarkEnd w:id="81"/>
      <w:bookmarkEnd w:id="82"/>
      <w:bookmarkEnd w:id="83"/>
      <w:bookmarkEnd w:id="84"/>
      <w:bookmarkEnd w:id="85"/>
    </w:p>
    <w:p w14:paraId="26AFA564">
      <w:pPr>
        <w:adjustRightInd w:val="0"/>
        <w:snapToGrid w:val="0"/>
        <w:spacing w:line="360" w:lineRule="auto"/>
        <w:ind w:left="0" w:leftChars="0" w:firstLine="480" w:firstLineChars="200"/>
        <w:jc w:val="left"/>
        <w:rPr>
          <w:rFonts w:hint="eastAsia" w:ascii="仿宋_GB2312" w:hAnsi="仿宋" w:eastAsia="仿宋_GB2312" w:cs="仿宋"/>
          <w:bCs w:val="0"/>
          <w:color w:val="auto"/>
          <w:sz w:val="24"/>
          <w:szCs w:val="24"/>
        </w:rPr>
      </w:pPr>
      <w:r>
        <w:rPr>
          <w:rFonts w:hint="eastAsia" w:ascii="仿宋_GB2312" w:hAnsi="仿宋" w:eastAsia="仿宋_GB2312" w:cs="仿宋"/>
          <w:color w:val="auto"/>
          <w:sz w:val="24"/>
          <w:szCs w:val="24"/>
        </w:rPr>
        <w:t>1.承包人向发包人承诺，按照本合同约定</w:t>
      </w:r>
      <w:r>
        <w:rPr>
          <w:rFonts w:hint="eastAsia" w:ascii="仿宋_GB2312" w:hAnsi="仿宋" w:eastAsia="仿宋_GB2312" w:cs="仿宋"/>
          <w:color w:val="auto"/>
          <w:kern w:val="0"/>
          <w:sz w:val="24"/>
          <w:szCs w:val="24"/>
        </w:rPr>
        <w:t>提供</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相关</w:t>
      </w:r>
      <w:r>
        <w:rPr>
          <w:rFonts w:hint="eastAsia" w:ascii="仿宋_GB2312" w:hAnsi="仿宋" w:eastAsia="仿宋_GB2312" w:cs="仿宋"/>
          <w:color w:val="auto"/>
          <w:sz w:val="24"/>
          <w:szCs w:val="24"/>
          <w:lang w:val="en-US" w:eastAsia="zh-CN"/>
        </w:rPr>
        <w:t>服</w:t>
      </w:r>
      <w:r>
        <w:rPr>
          <w:rFonts w:hint="eastAsia" w:ascii="仿宋_GB2312" w:hAnsi="仿宋" w:eastAsia="仿宋_GB2312" w:cs="仿宋"/>
          <w:color w:val="auto"/>
          <w:sz w:val="24"/>
          <w:szCs w:val="24"/>
        </w:rPr>
        <w:t>务</w:t>
      </w:r>
      <w:r>
        <w:rPr>
          <w:rFonts w:hint="eastAsia" w:ascii="仿宋_GB2312" w:hAnsi="仿宋" w:eastAsia="仿宋_GB2312" w:cs="仿宋"/>
          <w:color w:val="auto"/>
          <w:sz w:val="24"/>
          <w:szCs w:val="24"/>
          <w:lang w:eastAsia="zh-CN"/>
        </w:rPr>
        <w:t>。</w:t>
      </w:r>
    </w:p>
    <w:p w14:paraId="7B93E49C">
      <w:pPr>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2.发包人向承包人承诺，按照本合同约定支付酬金。</w:t>
      </w:r>
    </w:p>
    <w:p w14:paraId="4D02860F">
      <w:pPr>
        <w:adjustRightInd w:val="0"/>
        <w:snapToGrid w:val="0"/>
        <w:spacing w:line="360" w:lineRule="auto"/>
        <w:ind w:firstLine="480" w:firstLineChars="200"/>
        <w:jc w:val="left"/>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3.发包人和承包人保证严格遵守本合同的各项约定，享有并承担本合同的各项权利和义务。</w:t>
      </w:r>
    </w:p>
    <w:p w14:paraId="6EC2A615">
      <w:pPr>
        <w:adjustRightInd w:val="0"/>
        <w:snapToGrid w:val="0"/>
        <w:spacing w:line="360" w:lineRule="auto"/>
        <w:ind w:firstLine="480" w:firstLineChars="200"/>
        <w:jc w:val="left"/>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w:t>
      </w:r>
      <w:r>
        <w:rPr>
          <w:rFonts w:hint="eastAsia" w:ascii="仿宋_GB2312" w:hAnsi="仿宋" w:eastAsia="仿宋_GB2312" w:cs="仿宋"/>
          <w:color w:val="auto"/>
          <w:sz w:val="24"/>
          <w:szCs w:val="24"/>
          <w:highlight w:val="none"/>
        </w:rPr>
        <w:t>承包人承诺遵守发包人制订</w:t>
      </w:r>
      <w:r>
        <w:rPr>
          <w:rFonts w:hint="eastAsia" w:ascii="仿宋" w:hAnsi="仿宋" w:eastAsia="仿宋" w:cs="仿宋"/>
          <w:i w:val="0"/>
          <w:iCs w:val="0"/>
          <w:color w:val="auto"/>
          <w:sz w:val="24"/>
          <w:szCs w:val="24"/>
        </w:rPr>
        <w:t>（含已制订及合同执行过程中制订）</w:t>
      </w:r>
      <w:r>
        <w:rPr>
          <w:rFonts w:hint="eastAsia" w:ascii="仿宋_GB2312" w:hAnsi="仿宋" w:eastAsia="仿宋_GB2312" w:cs="仿宋"/>
          <w:color w:val="auto"/>
          <w:sz w:val="24"/>
          <w:szCs w:val="24"/>
          <w:highlight w:val="none"/>
        </w:rPr>
        <w:t>的关于工程建设管理的各项制度、规定和管理办法等。合同生效后，承包人应履行合同义务及职责，并视为接受及认同发包人</w:t>
      </w:r>
      <w:r>
        <w:rPr>
          <w:rFonts w:hint="eastAsia" w:ascii="仿宋_GB2312" w:hAnsi="仿宋_GB2312" w:eastAsia="仿宋_GB2312" w:cs="仿宋_GB2312"/>
          <w:color w:val="auto"/>
          <w:sz w:val="24"/>
          <w:szCs w:val="24"/>
          <w:highlight w:val="none"/>
        </w:rPr>
        <w:t>制订的关于工程建设管理的各项制度、规定和管理办法</w:t>
      </w:r>
      <w:r>
        <w:rPr>
          <w:rFonts w:hint="eastAsia" w:ascii="仿宋_GB2312" w:hAnsi="仿宋" w:eastAsia="仿宋_GB2312" w:cs="仿宋"/>
          <w:color w:val="auto"/>
          <w:sz w:val="24"/>
          <w:szCs w:val="24"/>
          <w:highlight w:val="none"/>
        </w:rPr>
        <w:t>，包括但不限于管理制度、</w:t>
      </w:r>
      <w:r>
        <w:rPr>
          <w:rFonts w:hint="eastAsia" w:ascii="仿宋_GB2312" w:hAnsi="仿宋" w:eastAsia="仿宋_GB2312" w:cs="仿宋"/>
          <w:color w:val="auto"/>
          <w:sz w:val="24"/>
          <w:szCs w:val="24"/>
          <w:highlight w:val="none"/>
          <w:lang w:val="en-US" w:eastAsia="zh-CN"/>
        </w:rPr>
        <w:t>工作指引（或</w:t>
      </w:r>
      <w:r>
        <w:rPr>
          <w:rFonts w:hint="eastAsia" w:ascii="仿宋_GB2312" w:hAnsi="仿宋" w:eastAsia="仿宋_GB2312" w:cs="仿宋"/>
          <w:color w:val="auto"/>
          <w:sz w:val="24"/>
          <w:szCs w:val="24"/>
          <w:highlight w:val="none"/>
        </w:rPr>
        <w:t>作业指导书</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rPr>
        <w:t>、工作流程等。如承包人</w:t>
      </w:r>
      <w:r>
        <w:rPr>
          <w:rFonts w:hint="eastAsia" w:ascii="仿宋_GB2312" w:hAnsi="仿宋" w:eastAsia="仿宋_GB2312" w:cs="仿宋"/>
          <w:color w:val="auto"/>
          <w:sz w:val="24"/>
          <w:szCs w:val="24"/>
          <w:highlight w:val="none"/>
          <w:lang w:val="en-US" w:eastAsia="zh-CN"/>
        </w:rPr>
        <w:t>违反</w:t>
      </w:r>
      <w:r>
        <w:rPr>
          <w:rFonts w:hint="eastAsia" w:ascii="仿宋_GB2312" w:hAnsi="仿宋" w:eastAsia="仿宋_GB2312" w:cs="仿宋"/>
          <w:color w:val="auto"/>
          <w:sz w:val="24"/>
          <w:szCs w:val="24"/>
          <w:highlight w:val="none"/>
        </w:rPr>
        <w:t>发包人相关</w:t>
      </w:r>
      <w:r>
        <w:rPr>
          <w:rFonts w:hint="eastAsia" w:ascii="仿宋_GB2312" w:hAnsi="仿宋_GB2312" w:eastAsia="仿宋_GB2312" w:cs="仿宋_GB2312"/>
          <w:color w:val="auto"/>
          <w:sz w:val="24"/>
          <w:szCs w:val="24"/>
          <w:highlight w:val="none"/>
        </w:rPr>
        <w:t>制度、规定和管理办法等</w:t>
      </w:r>
      <w:r>
        <w:rPr>
          <w:rFonts w:hint="eastAsia" w:ascii="仿宋_GB2312" w:hAnsi="仿宋_GB2312" w:eastAsia="仿宋_GB2312" w:cs="仿宋_GB2312"/>
          <w:color w:val="auto"/>
          <w:sz w:val="24"/>
          <w:szCs w:val="24"/>
          <w:highlight w:val="none"/>
          <w:lang w:val="en-US" w:eastAsia="zh-CN"/>
        </w:rPr>
        <w:t>的</w:t>
      </w:r>
      <w:r>
        <w:rPr>
          <w:rFonts w:hint="eastAsia" w:ascii="仿宋_GB2312" w:hAnsi="仿宋" w:eastAsia="仿宋_GB2312" w:cs="仿宋"/>
          <w:color w:val="auto"/>
          <w:sz w:val="24"/>
          <w:szCs w:val="24"/>
          <w:highlight w:val="none"/>
        </w:rPr>
        <w:t>，发包人有权依据相关</w:t>
      </w:r>
      <w:r>
        <w:rPr>
          <w:rFonts w:hint="eastAsia" w:ascii="仿宋_GB2312" w:hAnsi="仿宋_GB2312" w:eastAsia="仿宋_GB2312" w:cs="仿宋_GB2312"/>
          <w:color w:val="auto"/>
          <w:sz w:val="24"/>
          <w:szCs w:val="24"/>
          <w:highlight w:val="none"/>
        </w:rPr>
        <w:t>制度、规定和管理办法等</w:t>
      </w:r>
      <w:r>
        <w:rPr>
          <w:rFonts w:hint="eastAsia" w:ascii="仿宋_GB2312" w:hAnsi="仿宋" w:eastAsia="仿宋_GB2312" w:cs="仿宋"/>
          <w:color w:val="auto"/>
          <w:sz w:val="24"/>
          <w:szCs w:val="24"/>
          <w:highlight w:val="none"/>
        </w:rPr>
        <w:t>要求承包人承担违约责任及赔偿损失。</w:t>
      </w:r>
    </w:p>
    <w:p w14:paraId="729DAC92">
      <w:pPr>
        <w:adjustRightInd w:val="0"/>
        <w:snapToGrid w:val="0"/>
        <w:spacing w:line="360" w:lineRule="auto"/>
        <w:ind w:firstLine="480" w:firstLineChars="200"/>
        <w:jc w:val="left"/>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承包人承诺按投标文件和本合同所承诺的各项条款落实做好各项工作；采取一切措施按合同文件约定完成本工程质量、进度、投资、安全等各项目标，达到合同约定的各项标准，并保证不因此增加发包人的成本负担。</w:t>
      </w:r>
    </w:p>
    <w:p w14:paraId="78796A3A">
      <w:pPr>
        <w:adjustRightInd w:val="0"/>
        <w:snapToGrid w:val="0"/>
        <w:spacing w:line="360" w:lineRule="auto"/>
        <w:ind w:firstLine="480" w:firstLineChars="200"/>
        <w:jc w:val="left"/>
        <w:rPr>
          <w:rFonts w:hint="eastAsia"/>
          <w:color w:val="auto"/>
        </w:rPr>
      </w:pPr>
      <w:r>
        <w:rPr>
          <w:rFonts w:hint="eastAsia" w:ascii="仿宋_GB2312" w:hAnsi="仿宋" w:eastAsia="仿宋_GB2312" w:cs="仿宋"/>
          <w:color w:val="auto"/>
          <w:sz w:val="24"/>
          <w:szCs w:val="24"/>
        </w:rPr>
        <w:t>6.因资金管理的需要，发包人有权根据资金来源不同对合同价款的结算审核、支付流程及支付方式等进行调整，承包人须配合。</w:t>
      </w:r>
    </w:p>
    <w:p w14:paraId="45B1F877">
      <w:pPr>
        <w:tabs>
          <w:tab w:val="left" w:pos="576"/>
        </w:tabs>
        <w:snapToGrid w:val="0"/>
        <w:spacing w:line="360" w:lineRule="auto"/>
        <w:ind w:firstLine="477" w:firstLineChars="198"/>
        <w:outlineLvl w:val="1"/>
        <w:rPr>
          <w:rFonts w:hint="eastAsia" w:ascii="仿宋_GB2312" w:hAnsi="仿宋" w:eastAsia="仿宋_GB2312" w:cs="仿宋"/>
          <w:b/>
          <w:bCs/>
          <w:color w:val="auto"/>
          <w:sz w:val="24"/>
          <w:szCs w:val="24"/>
          <w:highlight w:val="none"/>
        </w:rPr>
      </w:pPr>
      <w:bookmarkStart w:id="86" w:name="_Toc13463"/>
      <w:bookmarkStart w:id="87" w:name="_Toc26741"/>
      <w:bookmarkStart w:id="88" w:name="_Toc23146"/>
      <w:r>
        <w:rPr>
          <w:rFonts w:hint="eastAsia" w:ascii="仿宋_GB2312" w:hAnsi="仿宋" w:eastAsia="仿宋_GB2312" w:cs="仿宋"/>
          <w:b/>
          <w:bCs/>
          <w:color w:val="auto"/>
          <w:sz w:val="24"/>
          <w:szCs w:val="24"/>
          <w:highlight w:val="none"/>
          <w:lang w:val="en-US" w:eastAsia="zh-CN"/>
        </w:rPr>
        <w:t>十</w:t>
      </w:r>
      <w:r>
        <w:rPr>
          <w:rFonts w:hint="eastAsia" w:ascii="仿宋_GB2312" w:hAnsi="仿宋" w:eastAsia="仿宋_GB2312" w:cs="仿宋"/>
          <w:b/>
          <w:bCs/>
          <w:color w:val="auto"/>
          <w:sz w:val="24"/>
          <w:szCs w:val="24"/>
          <w:highlight w:val="none"/>
          <w:lang w:eastAsia="zh-CN"/>
        </w:rPr>
        <w:t>、</w:t>
      </w:r>
      <w:r>
        <w:rPr>
          <w:rFonts w:hint="eastAsia" w:ascii="仿宋_GB2312" w:hAnsi="仿宋" w:eastAsia="仿宋_GB2312" w:cs="仿宋"/>
          <w:b/>
          <w:bCs/>
          <w:color w:val="auto"/>
          <w:sz w:val="24"/>
          <w:szCs w:val="24"/>
          <w:highlight w:val="none"/>
        </w:rPr>
        <w:t>联合体</w:t>
      </w:r>
      <w:bookmarkEnd w:id="86"/>
      <w:bookmarkEnd w:id="87"/>
      <w:bookmarkEnd w:id="88"/>
    </w:p>
    <w:p w14:paraId="4E392378">
      <w:pPr>
        <w:spacing w:line="360" w:lineRule="auto"/>
        <w:ind w:firstLine="480" w:firstLineChars="200"/>
        <w:rPr>
          <w:rFonts w:hint="eastAsia" w:ascii="仿宋_GB2312" w:hAnsi="仿宋_GB2312" w:eastAsia="仿宋_GB2312" w:cs="仿宋_GB2312"/>
          <w:bCs/>
          <w:i w:val="0"/>
          <w:iCs w:val="0"/>
          <w:color w:val="auto"/>
          <w:sz w:val="24"/>
          <w:szCs w:val="24"/>
          <w:highlight w:val="none"/>
        </w:rPr>
      </w:pPr>
      <w:r>
        <w:rPr>
          <w:rFonts w:hint="eastAsia" w:ascii="仿宋_GB2312" w:hAnsi="仿宋_GB2312" w:eastAsia="仿宋_GB2312" w:cs="仿宋_GB2312"/>
          <w:bCs/>
          <w:color w:val="auto"/>
          <w:sz w:val="24"/>
          <w:szCs w:val="24"/>
          <w:highlight w:val="none"/>
        </w:rPr>
        <w:t>承包人为联合体</w:t>
      </w:r>
      <w:r>
        <w:rPr>
          <w:rFonts w:hint="eastAsia" w:ascii="仿宋_GB2312" w:hAnsi="仿宋_GB2312" w:eastAsia="仿宋_GB2312" w:cs="仿宋_GB2312"/>
          <w:bCs/>
          <w:color w:val="auto"/>
          <w:sz w:val="24"/>
          <w:szCs w:val="24"/>
          <w:highlight w:val="none"/>
          <w:lang w:val="en-US" w:eastAsia="zh-CN"/>
        </w:rPr>
        <w:t>的，</w:t>
      </w:r>
      <w:r>
        <w:rPr>
          <w:rFonts w:hint="eastAsia" w:ascii="仿宋_GB2312" w:hAnsi="仿宋_GB2312" w:eastAsia="仿宋_GB2312" w:cs="仿宋_GB2312"/>
          <w:bCs/>
          <w:i w:val="0"/>
          <w:iCs w:val="0"/>
          <w:color w:val="auto"/>
          <w:sz w:val="24"/>
          <w:szCs w:val="24"/>
          <w:highlight w:val="none"/>
        </w:rPr>
        <w:t>联合体主办方作为本项目总负责单位，对</w:t>
      </w:r>
      <w:r>
        <w:rPr>
          <w:rFonts w:hint="eastAsia" w:ascii="仿宋_GB2312" w:hAnsi="仿宋_GB2312" w:eastAsia="仿宋_GB2312" w:cs="仿宋_GB2312"/>
          <w:bCs/>
          <w:i w:val="0"/>
          <w:iCs w:val="0"/>
          <w:color w:val="auto"/>
          <w:sz w:val="24"/>
          <w:szCs w:val="24"/>
          <w:highlight w:val="none"/>
          <w:lang w:val="en-US" w:eastAsia="zh-CN"/>
        </w:rPr>
        <w:t>建设管理和监理</w:t>
      </w:r>
      <w:r>
        <w:rPr>
          <w:rFonts w:hint="eastAsia" w:ascii="仿宋_GB2312" w:hAnsi="仿宋_GB2312" w:eastAsia="仿宋_GB2312" w:cs="仿宋_GB2312"/>
          <w:bCs/>
          <w:i w:val="0"/>
          <w:iCs w:val="0"/>
          <w:color w:val="auto"/>
          <w:sz w:val="24"/>
          <w:szCs w:val="24"/>
          <w:highlight w:val="none"/>
        </w:rPr>
        <w:t>服务工作质量负总责。</w:t>
      </w:r>
    </w:p>
    <w:p w14:paraId="7EC383E3">
      <w:pPr>
        <w:spacing w:line="360" w:lineRule="auto"/>
        <w:ind w:firstLine="48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bCs/>
          <w:color w:val="auto"/>
          <w:sz w:val="24"/>
          <w:szCs w:val="24"/>
          <w:highlight w:val="none"/>
        </w:rPr>
        <w:t>本合同由联合体的主办方及成员方共同签订</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承包人向发包人申请支付时，</w:t>
      </w:r>
      <w:r>
        <w:rPr>
          <w:rFonts w:hint="eastAsia" w:ascii="仿宋_GB2312" w:hAnsi="仿宋_GB2312" w:eastAsia="仿宋_GB2312" w:cs="仿宋_GB2312"/>
          <w:bCs/>
          <w:color w:val="auto"/>
          <w:sz w:val="24"/>
          <w:szCs w:val="24"/>
          <w:highlight w:val="none"/>
        </w:rPr>
        <w:t>必须提供合同履行所在地税务部门认可的发票。合同签订后，联合体的主办方及成员方可根据所承担的工作内容分别向发包人提交相关支付协议，由发包人据此向联合体的主办方及成员方分别支付相关费用。本合同各方同意并确认，承包人在承包人联合体内部关系的任何约定，均不具有对抗发包人的效力，而且，在本合同履行中，承包人联合体主办方代表承包人联合体接受指令，其在本合同项下的任何作为或不作为，其效力均及于承包人联合体成员；发包人对承包人联合体主办方的作为或不作为，均及于承包人联合体成员。各承包人作为其承包人联合体的其它成员，应履行本合同的责任并向发包人承担连带责任。</w:t>
      </w:r>
    </w:p>
    <w:p w14:paraId="357E84D8">
      <w:pPr>
        <w:snapToGrid w:val="0"/>
        <w:spacing w:line="360" w:lineRule="auto"/>
        <w:ind w:firstLine="477" w:firstLineChars="198"/>
        <w:outlineLvl w:val="1"/>
        <w:rPr>
          <w:rFonts w:hint="eastAsia" w:ascii="仿宋_GB2312" w:hAnsi="仿宋" w:eastAsia="仿宋_GB2312" w:cs="仿宋"/>
          <w:b/>
          <w:bCs/>
          <w:color w:val="auto"/>
          <w:sz w:val="24"/>
          <w:szCs w:val="24"/>
        </w:rPr>
      </w:pPr>
      <w:bookmarkStart w:id="89" w:name="_Toc10632"/>
      <w:bookmarkStart w:id="90" w:name="_Toc1563"/>
      <w:bookmarkStart w:id="91" w:name="_Toc71"/>
      <w:r>
        <w:rPr>
          <w:rFonts w:hint="eastAsia" w:ascii="仿宋_GB2312" w:hAnsi="仿宋" w:eastAsia="仿宋_GB2312" w:cs="仿宋"/>
          <w:b/>
          <w:bCs/>
          <w:color w:val="auto"/>
          <w:sz w:val="24"/>
          <w:szCs w:val="24"/>
          <w:lang w:val="en-US" w:eastAsia="zh-CN"/>
        </w:rPr>
        <w:t>十一</w:t>
      </w:r>
      <w:r>
        <w:rPr>
          <w:rFonts w:hint="eastAsia" w:ascii="仿宋_GB2312" w:hAnsi="仿宋" w:eastAsia="仿宋_GB2312" w:cs="仿宋"/>
          <w:b/>
          <w:bCs/>
          <w:color w:val="auto"/>
          <w:sz w:val="24"/>
          <w:szCs w:val="24"/>
        </w:rPr>
        <w:t>、合同订立</w:t>
      </w:r>
      <w:bookmarkEnd w:id="89"/>
      <w:bookmarkEnd w:id="90"/>
      <w:bookmarkEnd w:id="91"/>
    </w:p>
    <w:p w14:paraId="6DA7F843">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1.本合同于</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签订。</w:t>
      </w:r>
    </w:p>
    <w:p w14:paraId="044740CC">
      <w:pPr>
        <w:adjustRightInd w:val="0"/>
        <w:snapToGrid w:val="0"/>
        <w:spacing w:line="360" w:lineRule="auto"/>
        <w:ind w:firstLine="475" w:firstLineChars="198"/>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2.订立地点：</w:t>
      </w:r>
      <w:r>
        <w:rPr>
          <w:rFonts w:hint="eastAsia" w:ascii="仿宋_GB2312" w:hAnsi="仿宋" w:eastAsia="仿宋_GB2312" w:cs="仿宋"/>
          <w:color w:val="auto"/>
          <w:sz w:val="24"/>
          <w:szCs w:val="24"/>
          <w:u w:val="single"/>
        </w:rPr>
        <w:t>广州市南沙区</w:t>
      </w:r>
      <w:r>
        <w:rPr>
          <w:rFonts w:hint="eastAsia" w:ascii="仿宋_GB2312" w:hAnsi="仿宋" w:eastAsia="仿宋_GB2312" w:cs="仿宋"/>
          <w:color w:val="auto"/>
          <w:sz w:val="24"/>
          <w:szCs w:val="24"/>
        </w:rPr>
        <w:t>。</w:t>
      </w:r>
    </w:p>
    <w:p w14:paraId="0C79C81D">
      <w:pPr>
        <w:adjustRightInd w:val="0"/>
        <w:snapToGrid w:val="0"/>
        <w:spacing w:line="360" w:lineRule="auto"/>
        <w:ind w:firstLine="480" w:firstLineChars="200"/>
        <w:rPr>
          <w:rFonts w:hint="eastAsia" w:ascii="仿宋_GB2312" w:hAnsi="仿宋_GB2312" w:eastAsia="仿宋_GB2312" w:cs="仿宋_GB2312"/>
          <w:bCs/>
          <w:color w:val="auto"/>
          <w:sz w:val="24"/>
          <w:szCs w:val="24"/>
        </w:rPr>
      </w:pPr>
      <w:r>
        <w:rPr>
          <w:rFonts w:hint="eastAsia" w:ascii="仿宋_GB2312" w:hAnsi="仿宋" w:eastAsia="仿宋_GB2312" w:cs="仿宋"/>
          <w:color w:val="auto"/>
          <w:sz w:val="24"/>
          <w:szCs w:val="24"/>
        </w:rPr>
        <w:t>3.</w:t>
      </w:r>
      <w:r>
        <w:rPr>
          <w:rFonts w:hint="eastAsia" w:ascii="仿宋_GB2312" w:hAnsi="仿宋_GB2312" w:eastAsia="仿宋_GB2312" w:cs="仿宋_GB2312"/>
          <w:bCs/>
          <w:color w:val="auto"/>
          <w:sz w:val="24"/>
          <w:szCs w:val="24"/>
        </w:rPr>
        <w:t>合同正本一式</w:t>
      </w:r>
      <w:r>
        <w:rPr>
          <w:rFonts w:hint="eastAsia" w:ascii="仿宋_GB2312" w:hAnsi="仿宋_GB2312" w:eastAsia="仿宋_GB2312" w:cs="仿宋_GB2312"/>
          <w:bCs/>
          <w:color w:val="auto"/>
          <w:sz w:val="24"/>
          <w:szCs w:val="24"/>
          <w:u w:val="single"/>
          <w:lang w:val="en-US" w:eastAsia="zh-CN"/>
        </w:rPr>
        <w:t xml:space="preserve">  </w:t>
      </w:r>
      <w:r>
        <w:rPr>
          <w:rFonts w:hint="eastAsia" w:ascii="仿宋_GB2312" w:hAnsi="仿宋_GB2312" w:eastAsia="仿宋_GB2312" w:cs="仿宋_GB2312"/>
          <w:bCs/>
          <w:color w:val="auto"/>
          <w:sz w:val="24"/>
          <w:szCs w:val="24"/>
        </w:rPr>
        <w:t>份，双方各执一份，副本一式</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rPr>
        <w:t>份，双方各执</w:t>
      </w:r>
      <w:r>
        <w:rPr>
          <w:rFonts w:hint="eastAsia" w:ascii="仿宋_GB2312" w:hAnsi="仿宋_GB2312" w:eastAsia="仿宋_GB2312" w:cs="仿宋_GB2312"/>
          <w:bCs/>
          <w:color w:val="auto"/>
          <w:sz w:val="24"/>
          <w:szCs w:val="24"/>
          <w:highlight w:val="none"/>
          <w:u w:val="single"/>
          <w:lang w:val="en-US" w:eastAsia="zh-CN"/>
        </w:rPr>
        <w:t xml:space="preserve">  </w:t>
      </w:r>
      <w:r>
        <w:rPr>
          <w:rFonts w:hint="eastAsia" w:ascii="仿宋_GB2312" w:hAnsi="仿宋_GB2312" w:eastAsia="仿宋_GB2312" w:cs="仿宋_GB2312"/>
          <w:bCs/>
          <w:color w:val="auto"/>
          <w:sz w:val="24"/>
          <w:szCs w:val="24"/>
        </w:rPr>
        <w:t>份，正副本具同等法律效力。</w:t>
      </w:r>
    </w:p>
    <w:p w14:paraId="799FF2CB">
      <w:pPr>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4.本合同未尽事宜，由双方协商另行签订补充合同。</w:t>
      </w:r>
    </w:p>
    <w:p w14:paraId="17522E6D">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5.本合同自发包人、承包人双方法定代表人在协议书上签字(或签章)并加盖公章之日起生效，至合同</w:t>
      </w:r>
      <w:r>
        <w:rPr>
          <w:rFonts w:hint="eastAsia" w:ascii="仿宋_GB2312" w:hAnsi="仿宋" w:eastAsia="仿宋_GB2312" w:cs="仿宋"/>
          <w:color w:val="auto"/>
          <w:sz w:val="24"/>
          <w:szCs w:val="24"/>
          <w:lang w:val="en-US" w:eastAsia="zh-CN"/>
        </w:rPr>
        <w:t>约定所有工作任务</w:t>
      </w:r>
      <w:r>
        <w:rPr>
          <w:rFonts w:hint="eastAsia" w:ascii="仿宋_GB2312" w:hAnsi="仿宋" w:eastAsia="仿宋_GB2312" w:cs="仿宋"/>
          <w:color w:val="auto"/>
          <w:sz w:val="24"/>
          <w:szCs w:val="24"/>
        </w:rPr>
        <w:t>完成</w:t>
      </w:r>
      <w:r>
        <w:rPr>
          <w:rFonts w:hint="eastAsia" w:ascii="仿宋_GB2312" w:hAnsi="仿宋" w:eastAsia="仿宋_GB2312" w:cs="仿宋"/>
          <w:color w:val="auto"/>
          <w:sz w:val="24"/>
          <w:szCs w:val="24"/>
          <w:lang w:val="en-US" w:eastAsia="zh-CN"/>
        </w:rPr>
        <w:t>及合同各</w:t>
      </w:r>
      <w:r>
        <w:rPr>
          <w:rFonts w:hint="eastAsia" w:ascii="仿宋_GB2312" w:hAnsi="仿宋" w:eastAsia="仿宋_GB2312" w:cs="仿宋"/>
          <w:color w:val="auto"/>
          <w:sz w:val="24"/>
          <w:szCs w:val="24"/>
        </w:rPr>
        <w:t>方的责任、义务履行完毕时终止。</w:t>
      </w:r>
    </w:p>
    <w:p w14:paraId="699C403E">
      <w:pPr>
        <w:autoSpaceDE w:val="0"/>
        <w:autoSpaceDN w:val="0"/>
        <w:adjustRightInd w:val="0"/>
        <w:spacing w:before="313" w:beforeLines="100" w:afterLines="0" w:line="360" w:lineRule="auto"/>
        <w:ind w:firstLine="0" w:firstLineChars="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lang w:eastAsia="zh-CN"/>
        </w:rPr>
        <w:t>（以下无正文）</w:t>
      </w:r>
    </w:p>
    <w:p w14:paraId="5A7A24FA">
      <w:pPr>
        <w:pStyle w:val="2"/>
        <w:rPr>
          <w:rFonts w:hint="eastAsia" w:ascii="仿宋" w:hAnsi="仿宋" w:eastAsia="仿宋" w:cs="仿宋"/>
          <w:color w:val="auto"/>
          <w:kern w:val="2"/>
          <w:sz w:val="24"/>
          <w:szCs w:val="24"/>
          <w:highlight w:val="none"/>
          <w:lang w:eastAsia="zh-CN"/>
        </w:rPr>
      </w:pPr>
    </w:p>
    <w:p w14:paraId="32130CB3">
      <w:pPr>
        <w:rPr>
          <w:rFonts w:hint="eastAsia" w:ascii="仿宋" w:hAnsi="仿宋" w:eastAsia="仿宋" w:cs="仿宋"/>
          <w:color w:val="auto"/>
          <w:kern w:val="2"/>
          <w:sz w:val="24"/>
          <w:szCs w:val="24"/>
          <w:highlight w:val="none"/>
          <w:lang w:eastAsia="zh-CN"/>
        </w:rPr>
      </w:pPr>
    </w:p>
    <w:p w14:paraId="636A7E4D">
      <w:pPr>
        <w:pStyle w:val="2"/>
        <w:rPr>
          <w:rFonts w:hint="eastAsia" w:ascii="仿宋" w:hAnsi="仿宋" w:eastAsia="仿宋" w:cs="仿宋"/>
          <w:color w:val="auto"/>
          <w:kern w:val="2"/>
          <w:sz w:val="24"/>
          <w:szCs w:val="24"/>
          <w:highlight w:val="none"/>
          <w:lang w:eastAsia="zh-CN"/>
        </w:rPr>
      </w:pPr>
    </w:p>
    <w:p w14:paraId="6503A31E">
      <w:pPr>
        <w:rPr>
          <w:rFonts w:hint="eastAsia" w:ascii="仿宋" w:hAnsi="仿宋" w:eastAsia="仿宋" w:cs="仿宋"/>
          <w:color w:val="auto"/>
          <w:kern w:val="2"/>
          <w:sz w:val="24"/>
          <w:szCs w:val="24"/>
          <w:highlight w:val="none"/>
          <w:lang w:eastAsia="zh-CN"/>
        </w:rPr>
      </w:pPr>
    </w:p>
    <w:p w14:paraId="4920BB2B">
      <w:pPr>
        <w:pStyle w:val="2"/>
        <w:rPr>
          <w:rFonts w:hint="eastAsia" w:ascii="仿宋" w:hAnsi="仿宋" w:eastAsia="仿宋" w:cs="仿宋"/>
          <w:color w:val="auto"/>
          <w:kern w:val="2"/>
          <w:sz w:val="24"/>
          <w:szCs w:val="24"/>
          <w:highlight w:val="none"/>
          <w:lang w:eastAsia="zh-CN"/>
        </w:rPr>
      </w:pPr>
    </w:p>
    <w:p w14:paraId="48D5E10E">
      <w:pPr>
        <w:rPr>
          <w:rFonts w:hint="eastAsia" w:ascii="仿宋" w:hAnsi="仿宋" w:eastAsia="仿宋" w:cs="仿宋"/>
          <w:color w:val="auto"/>
          <w:kern w:val="2"/>
          <w:sz w:val="24"/>
          <w:szCs w:val="24"/>
          <w:highlight w:val="none"/>
          <w:lang w:eastAsia="zh-CN"/>
        </w:rPr>
      </w:pPr>
    </w:p>
    <w:p w14:paraId="30786114">
      <w:pPr>
        <w:pStyle w:val="2"/>
        <w:rPr>
          <w:rFonts w:hint="eastAsia" w:ascii="仿宋" w:hAnsi="仿宋" w:eastAsia="仿宋" w:cs="仿宋"/>
          <w:color w:val="auto"/>
          <w:kern w:val="2"/>
          <w:sz w:val="24"/>
          <w:szCs w:val="24"/>
          <w:highlight w:val="none"/>
          <w:lang w:eastAsia="zh-CN"/>
        </w:rPr>
      </w:pPr>
    </w:p>
    <w:p w14:paraId="13FB238B">
      <w:pPr>
        <w:rPr>
          <w:rFonts w:hint="eastAsia" w:ascii="仿宋" w:hAnsi="仿宋" w:eastAsia="仿宋" w:cs="仿宋"/>
          <w:color w:val="auto"/>
          <w:kern w:val="2"/>
          <w:sz w:val="24"/>
          <w:szCs w:val="24"/>
          <w:highlight w:val="none"/>
          <w:lang w:eastAsia="zh-CN"/>
        </w:rPr>
      </w:pPr>
    </w:p>
    <w:p w14:paraId="2356F0D5">
      <w:pPr>
        <w:pStyle w:val="2"/>
        <w:rPr>
          <w:rFonts w:hint="eastAsia" w:ascii="仿宋" w:hAnsi="仿宋" w:eastAsia="仿宋" w:cs="仿宋"/>
          <w:color w:val="auto"/>
          <w:kern w:val="2"/>
          <w:sz w:val="24"/>
          <w:szCs w:val="24"/>
          <w:highlight w:val="none"/>
          <w:lang w:eastAsia="zh-CN"/>
        </w:rPr>
      </w:pPr>
    </w:p>
    <w:p w14:paraId="7C3C1097">
      <w:pPr>
        <w:rPr>
          <w:rFonts w:hint="eastAsia" w:ascii="仿宋" w:hAnsi="仿宋" w:eastAsia="仿宋" w:cs="仿宋"/>
          <w:color w:val="auto"/>
          <w:kern w:val="2"/>
          <w:sz w:val="24"/>
          <w:szCs w:val="24"/>
          <w:highlight w:val="none"/>
          <w:lang w:eastAsia="zh-CN"/>
        </w:rPr>
      </w:pPr>
    </w:p>
    <w:p w14:paraId="79BE61D2">
      <w:pPr>
        <w:pStyle w:val="2"/>
        <w:rPr>
          <w:rFonts w:hint="eastAsia" w:ascii="仿宋" w:hAnsi="仿宋" w:eastAsia="仿宋" w:cs="仿宋"/>
          <w:color w:val="auto"/>
          <w:kern w:val="2"/>
          <w:sz w:val="24"/>
          <w:szCs w:val="24"/>
          <w:highlight w:val="none"/>
          <w:lang w:eastAsia="zh-CN"/>
        </w:rPr>
      </w:pPr>
    </w:p>
    <w:p w14:paraId="606A5103">
      <w:pPr>
        <w:rPr>
          <w:rFonts w:hint="eastAsia" w:ascii="仿宋" w:hAnsi="仿宋" w:eastAsia="仿宋" w:cs="仿宋"/>
          <w:color w:val="auto"/>
          <w:kern w:val="2"/>
          <w:sz w:val="24"/>
          <w:szCs w:val="24"/>
          <w:highlight w:val="none"/>
          <w:lang w:eastAsia="zh-CN"/>
        </w:rPr>
      </w:pPr>
    </w:p>
    <w:p w14:paraId="0EBA99FB">
      <w:pPr>
        <w:pStyle w:val="2"/>
        <w:rPr>
          <w:rFonts w:hint="eastAsia" w:ascii="仿宋" w:hAnsi="仿宋" w:eastAsia="仿宋" w:cs="仿宋"/>
          <w:color w:val="auto"/>
          <w:kern w:val="2"/>
          <w:sz w:val="24"/>
          <w:szCs w:val="24"/>
          <w:highlight w:val="none"/>
          <w:lang w:eastAsia="zh-CN"/>
        </w:rPr>
      </w:pPr>
    </w:p>
    <w:p w14:paraId="0911352A">
      <w:pPr>
        <w:rPr>
          <w:rFonts w:hint="eastAsia" w:ascii="仿宋" w:hAnsi="仿宋" w:eastAsia="仿宋" w:cs="仿宋"/>
          <w:color w:val="auto"/>
          <w:kern w:val="2"/>
          <w:sz w:val="24"/>
          <w:szCs w:val="24"/>
          <w:highlight w:val="none"/>
          <w:lang w:eastAsia="zh-CN"/>
        </w:rPr>
      </w:pPr>
    </w:p>
    <w:p w14:paraId="2A589C9F">
      <w:pPr>
        <w:pStyle w:val="2"/>
        <w:rPr>
          <w:rFonts w:hint="eastAsia" w:ascii="仿宋" w:hAnsi="仿宋" w:eastAsia="仿宋" w:cs="仿宋"/>
          <w:color w:val="auto"/>
          <w:kern w:val="2"/>
          <w:sz w:val="24"/>
          <w:szCs w:val="24"/>
          <w:highlight w:val="none"/>
          <w:lang w:eastAsia="zh-CN"/>
        </w:rPr>
      </w:pPr>
    </w:p>
    <w:p w14:paraId="693B3A77">
      <w:pPr>
        <w:rPr>
          <w:rFonts w:hint="eastAsia"/>
          <w:lang w:eastAsia="zh-CN"/>
        </w:rPr>
      </w:pPr>
      <w:r>
        <w:rPr>
          <w:rFonts w:hint="eastAsia"/>
          <w:lang w:eastAsia="zh-CN"/>
        </w:rPr>
        <w:br w:type="page"/>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9"/>
        <w:gridCol w:w="4449"/>
      </w:tblGrid>
      <w:tr w14:paraId="775D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9" w:type="dxa"/>
          </w:tcPr>
          <w:p w14:paraId="3414BF9E">
            <w:pPr>
              <w:spacing w:line="360" w:lineRule="auto"/>
              <w:ind w:firstLine="0" w:firstLineChars="0"/>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发包人：</w:t>
            </w:r>
          </w:p>
          <w:p w14:paraId="6B1CBDB9">
            <w:pPr>
              <w:spacing w:line="360" w:lineRule="auto"/>
              <w:ind w:firstLine="3120" w:firstLineChars="1300"/>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（盖章）</w:t>
            </w:r>
          </w:p>
          <w:p w14:paraId="352BEDCC">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法定代表人：</w:t>
            </w:r>
          </w:p>
          <w:p w14:paraId="0FC6429D">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联系人：</w:t>
            </w:r>
          </w:p>
          <w:p w14:paraId="3EEBF277">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 xml:space="preserve">地  址：广州市南沙区环市大道中11号 </w:t>
            </w:r>
          </w:p>
          <w:p w14:paraId="7E49C0D4">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邮政编码：511458</w:t>
            </w:r>
          </w:p>
          <w:p w14:paraId="0511F00A">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电    话：3909 7212</w:t>
            </w:r>
          </w:p>
          <w:p w14:paraId="2AA4F429">
            <w:pPr>
              <w:spacing w:line="360" w:lineRule="auto"/>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传    真：8498 5993</w:t>
            </w:r>
          </w:p>
          <w:p w14:paraId="34B68F30">
            <w:pPr>
              <w:spacing w:line="360" w:lineRule="auto"/>
              <w:rPr>
                <w:rFonts w:hint="eastAsia" w:ascii="仿宋_GB2312" w:hAnsi="Times New Roman" w:eastAsia="仿宋_GB2312"/>
                <w:bCs/>
                <w:color w:val="auto"/>
                <w:sz w:val="24"/>
                <w:szCs w:val="24"/>
                <w:vertAlign w:val="baseline"/>
              </w:rPr>
            </w:pPr>
          </w:p>
        </w:tc>
        <w:tc>
          <w:tcPr>
            <w:tcW w:w="4449" w:type="dxa"/>
          </w:tcPr>
          <w:p w14:paraId="36610916">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承包人</w:t>
            </w:r>
            <w:r>
              <w:rPr>
                <w:rFonts w:hint="eastAsia" w:ascii="仿宋_GB2312" w:eastAsia="仿宋_GB2312"/>
                <w:bCs/>
                <w:color w:val="auto"/>
                <w:sz w:val="24"/>
                <w:szCs w:val="24"/>
                <w:lang w:eastAsia="zh-CN"/>
              </w:rPr>
              <w:t>（</w:t>
            </w:r>
            <w:r>
              <w:rPr>
                <w:rFonts w:hint="eastAsia" w:ascii="仿宋_GB2312" w:eastAsia="仿宋_GB2312"/>
                <w:bCs/>
                <w:color w:val="auto"/>
                <w:sz w:val="24"/>
                <w:szCs w:val="24"/>
                <w:lang w:val="en-US" w:eastAsia="zh-CN"/>
              </w:rPr>
              <w:t>联合体主办方</w:t>
            </w:r>
            <w:r>
              <w:rPr>
                <w:rFonts w:hint="eastAsia" w:ascii="仿宋_GB2312" w:eastAsia="仿宋_GB2312"/>
                <w:bCs/>
                <w:color w:val="auto"/>
                <w:sz w:val="24"/>
                <w:szCs w:val="24"/>
                <w:lang w:eastAsia="zh-CN"/>
              </w:rPr>
              <w:t>）</w:t>
            </w:r>
            <w:r>
              <w:rPr>
                <w:rFonts w:hint="eastAsia" w:ascii="仿宋_GB2312" w:hAnsi="Times New Roman" w:eastAsia="仿宋_GB2312"/>
                <w:bCs/>
                <w:color w:val="auto"/>
                <w:sz w:val="24"/>
                <w:szCs w:val="24"/>
              </w:rPr>
              <w:t>：</w:t>
            </w:r>
          </w:p>
          <w:p w14:paraId="1CA988A9">
            <w:pPr>
              <w:spacing w:line="580" w:lineRule="exact"/>
              <w:ind w:firstLine="2280" w:firstLineChars="950"/>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（盖章）</w:t>
            </w:r>
          </w:p>
          <w:p w14:paraId="61931C60">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法定代表人：</w:t>
            </w:r>
          </w:p>
          <w:p w14:paraId="42712047">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联系人：</w:t>
            </w:r>
          </w:p>
          <w:p w14:paraId="696696E0">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地 址：</w:t>
            </w:r>
          </w:p>
          <w:p w14:paraId="205B7318">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邮政编码：</w:t>
            </w:r>
          </w:p>
          <w:p w14:paraId="266147A1">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电    话：</w:t>
            </w:r>
          </w:p>
          <w:p w14:paraId="4F572A90">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开户银行：</w:t>
            </w:r>
          </w:p>
          <w:p w14:paraId="60DA532A">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账户名称：</w:t>
            </w:r>
          </w:p>
          <w:p w14:paraId="657BAAD7">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银行账号：</w:t>
            </w:r>
          </w:p>
          <w:p w14:paraId="07637F87">
            <w:pPr>
              <w:adjustRightInd w:val="0"/>
              <w:snapToGrid w:val="0"/>
              <w:spacing w:line="360" w:lineRule="auto"/>
              <w:ind w:firstLine="477" w:firstLineChars="198"/>
              <w:rPr>
                <w:rFonts w:hint="eastAsia" w:ascii="仿宋_GB2312" w:hAnsi="仿宋" w:eastAsia="仿宋_GB2312" w:cs="仿宋"/>
                <w:b/>
                <w:color w:val="auto"/>
                <w:sz w:val="24"/>
                <w:szCs w:val="24"/>
                <w:u w:val="single"/>
              </w:rPr>
            </w:pPr>
          </w:p>
          <w:p w14:paraId="4914CD6C">
            <w:pPr>
              <w:spacing w:line="360" w:lineRule="auto"/>
              <w:rPr>
                <w:rFonts w:hint="eastAsia" w:ascii="仿宋_GB2312" w:hAnsi="Times New Roman" w:eastAsia="仿宋_GB2312"/>
                <w:bCs/>
                <w:color w:val="auto"/>
                <w:sz w:val="24"/>
                <w:szCs w:val="24"/>
                <w:vertAlign w:val="baseline"/>
              </w:rPr>
            </w:pPr>
          </w:p>
        </w:tc>
      </w:tr>
      <w:tr w14:paraId="5996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9" w:type="dxa"/>
          </w:tcPr>
          <w:p w14:paraId="3B6CC8CE">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承包人</w:t>
            </w:r>
            <w:r>
              <w:rPr>
                <w:rFonts w:hint="eastAsia" w:ascii="仿宋_GB2312" w:eastAsia="仿宋_GB2312"/>
                <w:bCs/>
                <w:color w:val="auto"/>
                <w:sz w:val="24"/>
                <w:szCs w:val="24"/>
                <w:lang w:eastAsia="zh-CN"/>
              </w:rPr>
              <w:t>（</w:t>
            </w:r>
            <w:r>
              <w:rPr>
                <w:rFonts w:hint="eastAsia" w:ascii="仿宋_GB2312" w:eastAsia="仿宋_GB2312"/>
                <w:bCs/>
                <w:color w:val="auto"/>
                <w:sz w:val="24"/>
                <w:szCs w:val="24"/>
                <w:lang w:val="en-US" w:eastAsia="zh-CN"/>
              </w:rPr>
              <w:t>联合体成员方</w:t>
            </w:r>
            <w:r>
              <w:rPr>
                <w:rFonts w:hint="eastAsia" w:ascii="仿宋_GB2312" w:eastAsia="仿宋_GB2312"/>
                <w:bCs/>
                <w:color w:val="auto"/>
                <w:sz w:val="24"/>
                <w:szCs w:val="24"/>
                <w:lang w:eastAsia="zh-CN"/>
              </w:rPr>
              <w:t>）</w:t>
            </w:r>
            <w:r>
              <w:rPr>
                <w:rFonts w:hint="eastAsia" w:ascii="仿宋_GB2312" w:hAnsi="Times New Roman" w:eastAsia="仿宋_GB2312"/>
                <w:bCs/>
                <w:color w:val="auto"/>
                <w:sz w:val="24"/>
                <w:szCs w:val="24"/>
              </w:rPr>
              <w:t>：</w:t>
            </w:r>
          </w:p>
          <w:p w14:paraId="6FAA77D2">
            <w:pPr>
              <w:spacing w:line="580" w:lineRule="exact"/>
              <w:ind w:firstLine="2280" w:firstLineChars="950"/>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（盖章）</w:t>
            </w:r>
          </w:p>
          <w:p w14:paraId="0F693FE3">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法定代表人：</w:t>
            </w:r>
          </w:p>
          <w:p w14:paraId="273B1FCB">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联系人：</w:t>
            </w:r>
          </w:p>
          <w:p w14:paraId="2824AD14">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地 址：</w:t>
            </w:r>
          </w:p>
          <w:p w14:paraId="6A4FC36B">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邮政编码：</w:t>
            </w:r>
          </w:p>
          <w:p w14:paraId="5EE0FF2B">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电    话：</w:t>
            </w:r>
          </w:p>
          <w:p w14:paraId="2F16DC0C">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开户银行：</w:t>
            </w:r>
          </w:p>
          <w:p w14:paraId="63FDAE80">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账户名称：</w:t>
            </w:r>
          </w:p>
          <w:p w14:paraId="45AB4EF2">
            <w:pPr>
              <w:spacing w:line="580" w:lineRule="exact"/>
              <w:rPr>
                <w:rFonts w:hint="eastAsia" w:ascii="仿宋_GB2312" w:hAnsi="Times New Roman" w:eastAsia="仿宋_GB2312"/>
                <w:bCs/>
                <w:color w:val="auto"/>
                <w:sz w:val="24"/>
                <w:szCs w:val="24"/>
              </w:rPr>
            </w:pPr>
            <w:r>
              <w:rPr>
                <w:rFonts w:hint="eastAsia" w:ascii="仿宋_GB2312" w:hAnsi="Times New Roman" w:eastAsia="仿宋_GB2312"/>
                <w:bCs/>
                <w:color w:val="auto"/>
                <w:sz w:val="24"/>
                <w:szCs w:val="24"/>
              </w:rPr>
              <w:t>银行账号：</w:t>
            </w:r>
          </w:p>
          <w:p w14:paraId="52AAC39E">
            <w:pPr>
              <w:spacing w:line="360" w:lineRule="auto"/>
              <w:rPr>
                <w:rFonts w:hint="eastAsia" w:ascii="仿宋_GB2312" w:hAnsi="Times New Roman" w:eastAsia="仿宋_GB2312"/>
                <w:bCs/>
                <w:color w:val="auto"/>
                <w:sz w:val="24"/>
                <w:szCs w:val="24"/>
                <w:vertAlign w:val="baseline"/>
              </w:rPr>
            </w:pPr>
          </w:p>
        </w:tc>
        <w:tc>
          <w:tcPr>
            <w:tcW w:w="4449" w:type="dxa"/>
          </w:tcPr>
          <w:p w14:paraId="558BB572">
            <w:pPr>
              <w:spacing w:line="360" w:lineRule="auto"/>
              <w:rPr>
                <w:rFonts w:hint="eastAsia" w:ascii="仿宋_GB2312" w:hAnsi="Times New Roman" w:eastAsia="仿宋_GB2312"/>
                <w:bCs/>
                <w:color w:val="auto"/>
                <w:sz w:val="24"/>
                <w:szCs w:val="24"/>
                <w:vertAlign w:val="baseline"/>
              </w:rPr>
            </w:pPr>
          </w:p>
        </w:tc>
      </w:tr>
    </w:tbl>
    <w:p w14:paraId="10B62ABF">
      <w:pPr>
        <w:adjustRightInd w:val="0"/>
        <w:snapToGrid w:val="0"/>
        <w:spacing w:line="360" w:lineRule="auto"/>
        <w:ind w:firstLine="0" w:firstLineChars="0"/>
        <w:rPr>
          <w:rFonts w:hint="eastAsia" w:ascii="仿宋_GB2312" w:hAnsi="仿宋" w:eastAsia="仿宋_GB2312" w:cs="仿宋"/>
          <w:b/>
          <w:color w:val="auto"/>
          <w:sz w:val="24"/>
          <w:szCs w:val="24"/>
          <w:u w:val="single"/>
        </w:rPr>
      </w:pPr>
    </w:p>
    <w:p w14:paraId="30F2F8EC">
      <w:pPr>
        <w:widowControl/>
        <w:spacing w:line="240" w:lineRule="atLeast"/>
        <w:ind w:right="-4263" w:rightChars="-2030"/>
        <w:rPr>
          <w:rFonts w:hint="eastAsia" w:ascii="仿宋" w:hAnsi="仿宋" w:eastAsia="仿宋" w:cs="宋体"/>
          <w:color w:val="auto"/>
          <w:sz w:val="28"/>
          <w:szCs w:val="28"/>
        </w:rPr>
      </w:pPr>
      <w:r>
        <w:rPr>
          <w:rFonts w:ascii="仿宋_GB2312" w:hAnsi="仿宋" w:eastAsia="仿宋_GB2312" w:cs="仿宋"/>
          <w:b/>
          <w:color w:val="auto"/>
          <w:sz w:val="24"/>
          <w:szCs w:val="24"/>
          <w:u w:val="single"/>
        </w:rPr>
        <w:br w:type="page"/>
      </w:r>
      <w:r>
        <w:rPr>
          <w:rFonts w:hint="eastAsia" w:ascii="仿宋" w:hAnsi="仿宋" w:eastAsia="仿宋" w:cs="宋体"/>
          <w:color w:val="auto"/>
          <w:sz w:val="28"/>
          <w:szCs w:val="28"/>
        </w:rPr>
        <w:t>粘贴中标通知书复印件</w:t>
      </w:r>
    </w:p>
    <w:p w14:paraId="119EF393">
      <w:pPr>
        <w:widowControl/>
        <w:spacing w:line="240" w:lineRule="atLeast"/>
        <w:ind w:right="-4263" w:rightChars="-2030"/>
        <w:rPr>
          <w:rFonts w:hint="eastAsia" w:ascii="仿宋" w:hAnsi="仿宋" w:eastAsia="仿宋" w:cs="宋体"/>
          <w:color w:val="auto"/>
          <w:sz w:val="28"/>
          <w:szCs w:val="28"/>
        </w:rPr>
      </w:pPr>
      <w:r>
        <w:rPr>
          <w:color w:val="auto"/>
          <w:highlight w:val="none"/>
        </w:rPr>
        <w:br w:type="page"/>
      </w:r>
    </w:p>
    <w:p w14:paraId="1E3D6699">
      <w:pPr>
        <w:widowControl/>
        <w:spacing w:line="440" w:lineRule="exact"/>
        <w:ind w:right="-4263" w:rightChars="-2030"/>
        <w:rPr>
          <w:rFonts w:hint="eastAsia" w:ascii="仿宋" w:hAnsi="仿宋" w:eastAsia="仿宋" w:cs="宋体"/>
          <w:color w:val="auto"/>
          <w:sz w:val="28"/>
          <w:szCs w:val="28"/>
        </w:rPr>
      </w:pPr>
      <w:r>
        <w:rPr>
          <w:rFonts w:hint="eastAsia" w:ascii="仿宋" w:hAnsi="仿宋" w:eastAsia="仿宋" w:cs="宋体"/>
          <w:color w:val="auto"/>
          <w:sz w:val="28"/>
          <w:szCs w:val="28"/>
        </w:rPr>
        <w:t>此处粘贴承包人法定代表人证明书原件及法定代表人身份证复印件</w:t>
      </w:r>
    </w:p>
    <w:p w14:paraId="5C7A8876">
      <w:pPr>
        <w:widowControl/>
        <w:spacing w:line="440" w:lineRule="exact"/>
        <w:ind w:right="-4263" w:rightChars="-2030"/>
        <w:rPr>
          <w:rFonts w:hint="eastAsia" w:ascii="仿宋" w:hAnsi="仿宋" w:eastAsia="仿宋" w:cs="宋体"/>
          <w:color w:val="auto"/>
          <w:sz w:val="28"/>
          <w:szCs w:val="28"/>
        </w:rPr>
      </w:pPr>
      <w:r>
        <w:rPr>
          <w:rFonts w:hint="eastAsia" w:ascii="仿宋" w:hAnsi="仿宋" w:eastAsia="仿宋" w:cs="宋体"/>
          <w:color w:val="auto"/>
          <w:sz w:val="28"/>
          <w:szCs w:val="28"/>
        </w:rPr>
        <w:t>（仅合同正本粘贴）</w:t>
      </w:r>
    </w:p>
    <w:p w14:paraId="6201D229">
      <w:pPr>
        <w:widowControl/>
        <w:spacing w:line="440" w:lineRule="exact"/>
        <w:ind w:right="-4263" w:rightChars="-2030"/>
        <w:rPr>
          <w:rFonts w:hint="eastAsia" w:ascii="仿宋" w:hAnsi="仿宋" w:eastAsia="仿宋" w:cs="宋体"/>
          <w:color w:val="auto"/>
          <w:sz w:val="28"/>
          <w:szCs w:val="28"/>
        </w:rPr>
      </w:pPr>
    </w:p>
    <w:p w14:paraId="29429286">
      <w:pPr>
        <w:adjustRightInd w:val="0"/>
        <w:snapToGrid w:val="0"/>
        <w:spacing w:line="360" w:lineRule="auto"/>
        <w:ind w:firstLine="477" w:firstLineChars="198"/>
        <w:rPr>
          <w:rFonts w:hint="eastAsia" w:ascii="仿宋_GB2312" w:hAnsi="仿宋" w:eastAsia="仿宋_GB2312" w:cs="仿宋"/>
          <w:b/>
          <w:color w:val="auto"/>
          <w:sz w:val="24"/>
          <w:szCs w:val="24"/>
          <w:u w:val="single"/>
        </w:rPr>
      </w:pPr>
    </w:p>
    <w:p w14:paraId="563C0336">
      <w:pPr>
        <w:adjustRightInd w:val="0"/>
        <w:snapToGrid w:val="0"/>
        <w:spacing w:line="360" w:lineRule="auto"/>
        <w:ind w:firstLine="477" w:firstLineChars="198"/>
        <w:rPr>
          <w:rFonts w:ascii="仿宋_GB2312" w:hAnsi="仿宋" w:eastAsia="仿宋_GB2312" w:cs="仿宋"/>
          <w:b/>
          <w:color w:val="auto"/>
          <w:sz w:val="24"/>
          <w:szCs w:val="24"/>
          <w:u w:val="single"/>
        </w:rPr>
      </w:pPr>
    </w:p>
    <w:p w14:paraId="32E7341A">
      <w:pPr>
        <w:tabs>
          <w:tab w:val="left" w:pos="3120"/>
        </w:tabs>
        <w:adjustRightInd w:val="0"/>
        <w:snapToGrid w:val="0"/>
        <w:spacing w:line="360" w:lineRule="auto"/>
        <w:ind w:firstLine="0" w:firstLineChars="0"/>
        <w:outlineLvl w:val="9"/>
        <w:rPr>
          <w:rFonts w:hint="eastAsia" w:ascii="仿宋_GB2312" w:hAnsi="宋体" w:eastAsia="仿宋_GB2312" w:cs="宋体"/>
          <w:b/>
          <w:bCs/>
          <w:color w:val="auto"/>
          <w:sz w:val="44"/>
          <w:szCs w:val="44"/>
        </w:rPr>
      </w:pPr>
      <w:bookmarkStart w:id="92" w:name="_Toc535248029"/>
    </w:p>
    <w:p w14:paraId="70C19C60">
      <w:pPr>
        <w:tabs>
          <w:tab w:val="left" w:pos="3120"/>
        </w:tabs>
        <w:adjustRightInd w:val="0"/>
        <w:snapToGrid w:val="0"/>
        <w:spacing w:line="360" w:lineRule="auto"/>
        <w:ind w:firstLine="0" w:firstLineChars="0"/>
        <w:outlineLvl w:val="9"/>
        <w:rPr>
          <w:rFonts w:hint="eastAsia" w:ascii="仿宋_GB2312" w:hAnsi="宋体" w:eastAsia="仿宋_GB2312" w:cs="宋体"/>
          <w:b/>
          <w:bCs/>
          <w:color w:val="auto"/>
          <w:sz w:val="44"/>
          <w:szCs w:val="44"/>
        </w:rPr>
      </w:pPr>
    </w:p>
    <w:p w14:paraId="100773A3">
      <w:pPr>
        <w:tabs>
          <w:tab w:val="left" w:pos="3120"/>
        </w:tabs>
        <w:adjustRightInd w:val="0"/>
        <w:snapToGrid w:val="0"/>
        <w:spacing w:line="360" w:lineRule="auto"/>
        <w:ind w:firstLine="0" w:firstLineChars="0"/>
        <w:outlineLvl w:val="9"/>
        <w:rPr>
          <w:rFonts w:hint="eastAsia" w:ascii="仿宋_GB2312" w:hAnsi="宋体" w:eastAsia="仿宋_GB2312" w:cs="宋体"/>
          <w:b/>
          <w:bCs/>
          <w:color w:val="auto"/>
          <w:sz w:val="44"/>
          <w:szCs w:val="44"/>
        </w:rPr>
        <w:sectPr>
          <w:headerReference r:id="rId4" w:type="default"/>
          <w:footerReference r:id="rId5" w:type="default"/>
          <w:pgSz w:w="11906" w:h="16838"/>
          <w:pgMar w:top="1247" w:right="1466" w:bottom="936" w:left="1758" w:header="851" w:footer="992" w:gutter="0"/>
          <w:pgNumType w:fmt="decimal" w:start="1"/>
          <w:cols w:space="720" w:num="1"/>
          <w:docGrid w:linePitch="312" w:charSpace="0"/>
        </w:sectPr>
      </w:pPr>
    </w:p>
    <w:p w14:paraId="595812FC">
      <w:pPr>
        <w:tabs>
          <w:tab w:val="left" w:pos="3120"/>
        </w:tabs>
        <w:adjustRightInd/>
        <w:snapToGrid/>
        <w:spacing w:line="540" w:lineRule="exact"/>
        <w:ind w:firstLine="2640"/>
        <w:jc w:val="left"/>
        <w:outlineLvl w:val="0"/>
        <w:rPr>
          <w:rFonts w:hint="eastAsia" w:ascii="宋体" w:hAnsi="宋体" w:eastAsia="宋体" w:cs="Times New Roman"/>
          <w:b/>
          <w:bCs w:val="0"/>
          <w:color w:val="000000"/>
          <w:kern w:val="2"/>
          <w:sz w:val="36"/>
          <w:szCs w:val="22"/>
        </w:rPr>
      </w:pPr>
      <w:bookmarkStart w:id="93" w:name="_Toc13383"/>
      <w:bookmarkStart w:id="94" w:name="_Toc16346"/>
      <w:r>
        <w:rPr>
          <w:rFonts w:hint="eastAsia" w:ascii="宋体" w:hAnsi="宋体" w:eastAsia="宋体" w:cs="Times New Roman"/>
          <w:b/>
          <w:bCs w:val="0"/>
          <w:color w:val="000000"/>
          <w:kern w:val="2"/>
          <w:sz w:val="36"/>
          <w:szCs w:val="22"/>
        </w:rPr>
        <w:t>第二部分  通用条款</w:t>
      </w:r>
      <w:bookmarkEnd w:id="92"/>
      <w:bookmarkEnd w:id="93"/>
      <w:bookmarkEnd w:id="94"/>
    </w:p>
    <w:p w14:paraId="0375BA50">
      <w:pPr>
        <w:spacing w:line="540" w:lineRule="exact"/>
        <w:jc w:val="center"/>
        <w:rPr>
          <w:rFonts w:hint="eastAsia" w:ascii="仿宋_GB2312" w:hAnsi="宋体" w:eastAsia="仿宋_GB2312" w:cs="Times New Roman"/>
          <w:b/>
          <w:bCs/>
          <w:color w:val="auto"/>
          <w:sz w:val="24"/>
          <w:szCs w:val="24"/>
        </w:rPr>
      </w:pPr>
    </w:p>
    <w:p w14:paraId="3351D991">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95" w:name="_Toc262"/>
      <w:bookmarkStart w:id="96" w:name="_Toc7098"/>
      <w:bookmarkStart w:id="97" w:name="_Toc25812"/>
      <w:bookmarkStart w:id="98" w:name="_Toc25014"/>
      <w:bookmarkStart w:id="99" w:name="_Toc535248030"/>
      <w:bookmarkStart w:id="100" w:name="_Toc8448"/>
      <w:bookmarkStart w:id="101" w:name="_Toc4383"/>
      <w:bookmarkStart w:id="102" w:name="_Toc9796"/>
      <w:r>
        <w:rPr>
          <w:rFonts w:hint="eastAsia" w:ascii="仿宋_GB2312" w:hAnsi="仿宋" w:eastAsia="仿宋_GB2312" w:cs="仿宋"/>
          <w:bCs/>
          <w:color w:val="auto"/>
          <w:sz w:val="24"/>
          <w:szCs w:val="24"/>
        </w:rPr>
        <w:t>1.定义与解释</w:t>
      </w:r>
      <w:bookmarkEnd w:id="95"/>
      <w:bookmarkEnd w:id="96"/>
      <w:bookmarkEnd w:id="97"/>
      <w:bookmarkEnd w:id="98"/>
      <w:bookmarkEnd w:id="99"/>
      <w:bookmarkEnd w:id="100"/>
      <w:bookmarkEnd w:id="101"/>
      <w:bookmarkEnd w:id="102"/>
    </w:p>
    <w:p w14:paraId="58689C86">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03" w:name="_Toc535248031"/>
      <w:bookmarkStart w:id="104" w:name="_Toc31163"/>
      <w:bookmarkStart w:id="105" w:name="_Toc9443"/>
      <w:bookmarkStart w:id="106" w:name="_Toc26947"/>
      <w:bookmarkStart w:id="107" w:name="_Toc25215"/>
      <w:bookmarkStart w:id="108" w:name="_Toc21902"/>
      <w:bookmarkStart w:id="109" w:name="_Toc11656"/>
      <w:bookmarkStart w:id="110" w:name="_Toc3715"/>
      <w:r>
        <w:rPr>
          <w:rFonts w:hint="eastAsia" w:ascii="仿宋_GB2312" w:hAnsi="仿宋" w:eastAsia="仿宋_GB2312" w:cs="仿宋"/>
          <w:color w:val="auto"/>
          <w:sz w:val="24"/>
          <w:szCs w:val="24"/>
        </w:rPr>
        <w:t>1.1定义</w:t>
      </w:r>
      <w:bookmarkEnd w:id="103"/>
      <w:bookmarkEnd w:id="104"/>
      <w:bookmarkEnd w:id="105"/>
      <w:bookmarkEnd w:id="106"/>
      <w:bookmarkEnd w:id="107"/>
      <w:bookmarkEnd w:id="108"/>
      <w:bookmarkEnd w:id="109"/>
      <w:bookmarkEnd w:id="110"/>
    </w:p>
    <w:p w14:paraId="4F308DB7">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除根据上下文另有其意义外，组成本合同的全部文件中的下列名词和用语应具有本款所赋予的含义：</w:t>
      </w:r>
    </w:p>
    <w:p w14:paraId="49F72D62">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1.1.1“工程”是指按照本合同约定实施</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与相关服务的建设工程。</w:t>
      </w:r>
    </w:p>
    <w:p w14:paraId="12121D85">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1.1.2“发包人”是指本合同中委托</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与相关服务的一方，及其合法的继承人或受让人。</w:t>
      </w:r>
    </w:p>
    <w:p w14:paraId="3F474C50">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1.1.3“承包人”是指本合同中提供</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与相关服务的一方，及其合法的继承人。</w:t>
      </w:r>
    </w:p>
    <w:p w14:paraId="0530D524">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1.1.4“参建单位”是指在工程范围内与发包人签订勘察、设计、施工等有关合同的当事人，及其合法的继承人。</w:t>
      </w:r>
    </w:p>
    <w:p w14:paraId="2FC7CE38">
      <w:pPr>
        <w:pStyle w:val="8"/>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1.1.5“监理”是指承包人受发包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19D80543">
      <w:pPr>
        <w:pStyle w:val="8"/>
        <w:snapToGrid w:val="0"/>
        <w:spacing w:line="360" w:lineRule="auto"/>
        <w:ind w:firstLine="480" w:firstLineChars="200"/>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“项目建设管理”是</w:t>
      </w:r>
      <w:r>
        <w:rPr>
          <w:rFonts w:hint="eastAsia" w:ascii="仿宋_GB2312" w:hAnsi="仿宋" w:eastAsia="仿宋_GB2312" w:cs="仿宋"/>
          <w:color w:val="auto"/>
          <w:sz w:val="24"/>
          <w:szCs w:val="24"/>
        </w:rPr>
        <w:t>指承包人受发包人的委托，</w:t>
      </w:r>
      <w:r>
        <w:rPr>
          <w:rFonts w:hint="eastAsia" w:ascii="仿宋_GB2312" w:hAnsi="仿宋" w:eastAsia="仿宋_GB2312" w:cs="仿宋"/>
          <w:color w:val="auto"/>
          <w:sz w:val="24"/>
          <w:szCs w:val="24"/>
          <w:lang w:val="en-US" w:eastAsia="zh-CN"/>
        </w:rPr>
        <w:t>依照法律法规、工程建设标准、勘察设计文件及合同，对建设项目从前期、实施到竣工各阶段、各环节建设工程质量、进度、造价进行控制管理，减少工程错误和遗漏，提高工程质量，保证工程造价，符合投资概算的服务活动。</w:t>
      </w:r>
    </w:p>
    <w:p w14:paraId="4EB477D5">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1.1.6“相关服务”是指承包人受发包人的委托，按照本合同约定，提供</w:t>
      </w:r>
      <w:r>
        <w:rPr>
          <w:rFonts w:hint="eastAsia" w:ascii="仿宋_GB2312" w:hAnsi="仿宋" w:eastAsia="仿宋_GB2312" w:cs="仿宋"/>
          <w:color w:val="auto"/>
          <w:sz w:val="24"/>
          <w:szCs w:val="24"/>
          <w:lang w:val="en-US" w:eastAsia="zh-CN"/>
        </w:rPr>
        <w:t>工程监理、项目建设管理</w:t>
      </w:r>
      <w:r>
        <w:rPr>
          <w:rFonts w:hint="eastAsia" w:ascii="仿宋_GB2312" w:hAnsi="仿宋" w:eastAsia="仿宋_GB2312" w:cs="仿宋"/>
          <w:color w:val="auto"/>
          <w:sz w:val="24"/>
          <w:szCs w:val="24"/>
        </w:rPr>
        <w:t>服务，以及在勘察、设计、</w:t>
      </w:r>
      <w:r>
        <w:rPr>
          <w:rFonts w:hint="eastAsia" w:ascii="仿宋_GB2312" w:hAnsi="仿宋" w:eastAsia="仿宋_GB2312" w:cs="仿宋"/>
          <w:color w:val="auto"/>
          <w:sz w:val="24"/>
          <w:szCs w:val="24"/>
          <w:lang w:val="en-US" w:eastAsia="zh-CN"/>
        </w:rPr>
        <w:t>施工、</w:t>
      </w:r>
      <w:r>
        <w:rPr>
          <w:rFonts w:hint="eastAsia" w:ascii="仿宋_GB2312" w:hAnsi="仿宋" w:eastAsia="仿宋_GB2312" w:cs="仿宋"/>
          <w:color w:val="auto"/>
          <w:sz w:val="24"/>
          <w:szCs w:val="24"/>
        </w:rPr>
        <w:t>保修等阶段提供的服务活动。</w:t>
      </w:r>
    </w:p>
    <w:p w14:paraId="69848E40">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1.1.7“正常工作”指本合同订立时通用条款和专用条款中约定的承包人的工作。</w:t>
      </w:r>
    </w:p>
    <w:p w14:paraId="17FDD399">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1.1.8“附加工作”是指本合同约定的正常工作以外承包人的工作。</w:t>
      </w:r>
    </w:p>
    <w:p w14:paraId="1057477F">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1.1.9“项目服务机构”是指承包人派驻工程负责履行本合同的组织机构。</w:t>
      </w:r>
    </w:p>
    <w:p w14:paraId="728EA26B">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1.1.10“总监理工程师”是指由承包人的法定代表人书面授权，全面负责履行本合同、主持项目服务机构工作的注册监理工程师。</w:t>
      </w:r>
    </w:p>
    <w:p w14:paraId="6CB50E22">
      <w:pPr>
        <w:adjustRightInd w:val="0"/>
        <w:snapToGrid w:val="0"/>
        <w:spacing w:line="360" w:lineRule="auto"/>
        <w:ind w:firstLine="475" w:firstLineChars="198"/>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1.1.11“酬金”是指承包人履行本合同义务，发包人按照本合同约定给付承包人的金额。</w:t>
      </w:r>
    </w:p>
    <w:p w14:paraId="53BD5FB0">
      <w:pPr>
        <w:adjustRightInd w:val="0"/>
        <w:snapToGrid w:val="0"/>
        <w:spacing w:line="360" w:lineRule="auto"/>
        <w:ind w:firstLine="439" w:firstLineChars="183"/>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1.1.12“正常工作</w:t>
      </w:r>
      <w:r>
        <w:rPr>
          <w:rFonts w:hint="eastAsia" w:ascii="仿宋_GB2312" w:hAnsi="仿宋" w:eastAsia="仿宋_GB2312" w:cs="仿宋"/>
          <w:color w:val="auto"/>
          <w:kern w:val="0"/>
          <w:sz w:val="24"/>
          <w:szCs w:val="24"/>
        </w:rPr>
        <w:t>酬金”</w:t>
      </w:r>
      <w:r>
        <w:rPr>
          <w:rFonts w:hint="eastAsia" w:ascii="仿宋_GB2312" w:hAnsi="仿宋" w:eastAsia="仿宋_GB2312" w:cs="仿宋"/>
          <w:color w:val="auto"/>
          <w:sz w:val="24"/>
          <w:szCs w:val="24"/>
        </w:rPr>
        <w:t>是指承包人完成正常工作，发包人应给付承包人并在协议书中载明的签约</w:t>
      </w:r>
      <w:r>
        <w:rPr>
          <w:rFonts w:hint="eastAsia" w:ascii="仿宋_GB2312" w:hAnsi="仿宋" w:eastAsia="仿宋_GB2312" w:cs="仿宋"/>
          <w:color w:val="auto"/>
          <w:kern w:val="0"/>
          <w:sz w:val="24"/>
          <w:szCs w:val="24"/>
        </w:rPr>
        <w:t>酬金额</w:t>
      </w:r>
      <w:r>
        <w:rPr>
          <w:rFonts w:hint="eastAsia" w:ascii="仿宋_GB2312" w:hAnsi="仿宋" w:eastAsia="仿宋_GB2312" w:cs="仿宋"/>
          <w:color w:val="auto"/>
          <w:sz w:val="24"/>
          <w:szCs w:val="24"/>
        </w:rPr>
        <w:t>。</w:t>
      </w:r>
    </w:p>
    <w:p w14:paraId="70249CD7">
      <w:pPr>
        <w:adjustRightInd w:val="0"/>
        <w:snapToGrid w:val="0"/>
        <w:spacing w:line="360" w:lineRule="auto"/>
        <w:ind w:firstLine="439" w:firstLineChars="183"/>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1.1.13“附加工作酬金”是指承包人完成附加工作，发包人应给付承包人的金额。</w:t>
      </w:r>
    </w:p>
    <w:p w14:paraId="146272FF">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1.1.14“一方”是指发包人或承包人；“双方”是指发包人和承包人；“第三方”是指除发包人和承包人以外的有关方。</w:t>
      </w:r>
    </w:p>
    <w:p w14:paraId="06EB8457">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1.1.15“书面形式”是指合同书、信件和数据电文（包括电报、电传、传真、电子数据交换和电子邮件）等可以有形地表现所载内容的形式。</w:t>
      </w:r>
    </w:p>
    <w:p w14:paraId="4E26478A">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1.1.16“天”是指第一天零时至第二天零时的时间。</w:t>
      </w:r>
    </w:p>
    <w:p w14:paraId="551FEDDD">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1.1.17“月”是指按公历从一个月中任何一天开始的一个公历月时间。</w:t>
      </w:r>
    </w:p>
    <w:p w14:paraId="234FD731">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1.1.18</w:t>
      </w:r>
      <w:r>
        <w:rPr>
          <w:rFonts w:hint="eastAsia" w:ascii="仿宋_GB2312" w:hAnsi="仿宋" w:eastAsia="仿宋_GB2312" w:cs="仿宋"/>
          <w:color w:val="auto"/>
          <w:kern w:val="0"/>
          <w:sz w:val="24"/>
          <w:szCs w:val="24"/>
        </w:rPr>
        <w:t>不可抗力是指合同当事人在签订合同时不可预见，在合同履行过程中不可避免且不能克服的自然灾害和社会性突发事件，如地震、海啸、瘟疫、骚乱、戒严、暴动、战争等。</w:t>
      </w:r>
    </w:p>
    <w:p w14:paraId="62BCBE60">
      <w:pPr>
        <w:adjustRightInd w:val="0"/>
        <w:snapToGrid w:val="0"/>
        <w:spacing w:line="360" w:lineRule="auto"/>
        <w:ind w:firstLine="645"/>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1.2解释</w:t>
      </w:r>
    </w:p>
    <w:p w14:paraId="599C008D">
      <w:pPr>
        <w:tabs>
          <w:tab w:val="left" w:pos="6140"/>
        </w:tabs>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1.2.1本</w:t>
      </w:r>
      <w:r>
        <w:rPr>
          <w:rFonts w:ascii="Times New Roman" w:hAnsi="Times New Roman" w:eastAsia="仿宋_GB2312"/>
          <w:color w:val="auto"/>
          <w:kern w:val="0"/>
          <w:sz w:val="24"/>
          <w:szCs w:val="24"/>
        </w:rPr>
        <w:t>合同以中国的汉语简体文字编写、解释和说明。合同当事人在专用合同条款中约定使用两种以上语言时，汉语为优先解释和说明合同的语言。</w:t>
      </w:r>
    </w:p>
    <w:p w14:paraId="4BEA130B">
      <w:pPr>
        <w:tabs>
          <w:tab w:val="left" w:pos="6140"/>
        </w:tabs>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1.2.2组成本合同的下列文件彼此应能相互解释、互为说明。本合同文件的解释顺序如下：</w:t>
      </w:r>
    </w:p>
    <w:p w14:paraId="2E53E35A">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（1）合同履行期间双方签订的补充合同（协议）或修正文件（如有）；</w:t>
      </w:r>
    </w:p>
    <w:p w14:paraId="7E7C2E18">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（2）本合同协议书；</w:t>
      </w:r>
    </w:p>
    <w:p w14:paraId="5F823C95">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（3）中标通知书；（如有）</w:t>
      </w:r>
    </w:p>
    <w:p w14:paraId="717FF160">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（4）合同专用条款；</w:t>
      </w:r>
    </w:p>
    <w:p w14:paraId="347B1D0A">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（5）合同通用条款；</w:t>
      </w:r>
    </w:p>
    <w:p w14:paraId="26C69EA6">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（6）合同附件；</w:t>
      </w:r>
    </w:p>
    <w:p w14:paraId="78605B33">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（7）标准规范及有关技术文件、图纸；</w:t>
      </w:r>
    </w:p>
    <w:p w14:paraId="48F00AD7">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（8）本合同工程招标文件（含招标文件补充文件、澄清文件、答疑文件等）；（如有）</w:t>
      </w:r>
    </w:p>
    <w:p w14:paraId="7F92D25F">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（9）本合同工程投标文件（含投标文件澄清等）；（如有）</w:t>
      </w:r>
    </w:p>
    <w:p w14:paraId="7F0EC6AB">
      <w:pPr>
        <w:adjustRightInd w:val="0"/>
        <w:snapToGrid w:val="0"/>
        <w:spacing w:line="360" w:lineRule="auto"/>
        <w:ind w:firstLine="475" w:firstLineChars="198"/>
        <w:rPr>
          <w:rFonts w:ascii="仿宋_GB2312" w:hAnsi="仿宋" w:eastAsia="仿宋_GB2312" w:cs="仿宋"/>
          <w:color w:val="auto"/>
          <w:sz w:val="24"/>
          <w:szCs w:val="24"/>
        </w:rPr>
      </w:pPr>
      <w:r>
        <w:rPr>
          <w:rFonts w:hint="eastAsia" w:ascii="仿宋_GB2312" w:hAnsi="仿宋" w:eastAsia="仿宋_GB2312" w:cs="仿宋"/>
          <w:color w:val="auto"/>
          <w:sz w:val="24"/>
          <w:szCs w:val="24"/>
        </w:rPr>
        <w:t>（10）发包人关于工程管理的各项制度、规定；</w:t>
      </w:r>
    </w:p>
    <w:p w14:paraId="51E1837A">
      <w:pPr>
        <w:adjustRightInd w:val="0"/>
        <w:snapToGrid w:val="0"/>
        <w:spacing w:line="360" w:lineRule="auto"/>
        <w:ind w:firstLine="475" w:firstLineChars="198"/>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（11）组成本合同的其他文件。</w:t>
      </w:r>
    </w:p>
    <w:p w14:paraId="5C35D17B">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上述各项合同文件包括合同当事人就该项合同文件所作出的补充和修改，属于同一类内容的文件，应以最新签署的为准。</w:t>
      </w:r>
    </w:p>
    <w:p w14:paraId="71125D0C">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111" w:name="_Toc4610"/>
      <w:bookmarkStart w:id="112" w:name="_Toc535248032"/>
      <w:bookmarkStart w:id="113" w:name="_Toc6965"/>
      <w:bookmarkStart w:id="114" w:name="_Toc18645"/>
      <w:bookmarkStart w:id="115" w:name="_Toc2652"/>
      <w:bookmarkStart w:id="116" w:name="_Toc1961"/>
      <w:bookmarkStart w:id="117" w:name="_Toc27899"/>
      <w:bookmarkStart w:id="118" w:name="_Toc29445"/>
      <w:r>
        <w:rPr>
          <w:rFonts w:hint="eastAsia" w:ascii="仿宋_GB2312" w:hAnsi="仿宋" w:eastAsia="仿宋_GB2312" w:cs="仿宋"/>
          <w:bCs/>
          <w:color w:val="auto"/>
          <w:sz w:val="24"/>
          <w:szCs w:val="24"/>
        </w:rPr>
        <w:t>2.承包人的义务</w:t>
      </w:r>
      <w:bookmarkEnd w:id="111"/>
      <w:bookmarkEnd w:id="112"/>
      <w:bookmarkEnd w:id="113"/>
      <w:bookmarkEnd w:id="114"/>
      <w:bookmarkEnd w:id="115"/>
      <w:bookmarkEnd w:id="116"/>
      <w:bookmarkEnd w:id="117"/>
      <w:bookmarkEnd w:id="118"/>
    </w:p>
    <w:p w14:paraId="577F95E3">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19" w:name="_Toc28285"/>
      <w:bookmarkStart w:id="120" w:name="_Toc10018"/>
      <w:bookmarkStart w:id="121" w:name="_Toc31818"/>
      <w:bookmarkStart w:id="122" w:name="_Toc4736"/>
      <w:bookmarkStart w:id="123" w:name="_Toc11842"/>
      <w:bookmarkStart w:id="124" w:name="_Toc535248033"/>
      <w:bookmarkStart w:id="125" w:name="_Toc28633"/>
      <w:bookmarkStart w:id="126" w:name="_Toc16998"/>
      <w:r>
        <w:rPr>
          <w:rFonts w:hint="eastAsia" w:ascii="仿宋_GB2312" w:hAnsi="仿宋" w:eastAsia="仿宋_GB2312" w:cs="仿宋"/>
          <w:color w:val="auto"/>
          <w:sz w:val="24"/>
          <w:szCs w:val="24"/>
        </w:rPr>
        <w:t>2.1服务的范围和工作内容</w:t>
      </w:r>
      <w:bookmarkEnd w:id="119"/>
      <w:bookmarkEnd w:id="120"/>
      <w:bookmarkEnd w:id="121"/>
      <w:bookmarkEnd w:id="122"/>
      <w:bookmarkEnd w:id="123"/>
      <w:bookmarkEnd w:id="124"/>
      <w:bookmarkEnd w:id="125"/>
      <w:bookmarkEnd w:id="126"/>
    </w:p>
    <w:p w14:paraId="3EA44140">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2.1.1服务范围：指</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与相关服务，具体内容在专用条款中约定。</w:t>
      </w:r>
    </w:p>
    <w:p w14:paraId="5090D2B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2.1.2</w:t>
      </w:r>
      <w:r>
        <w:rPr>
          <w:rFonts w:hint="eastAsia" w:ascii="仿宋_GB2312" w:hAnsi="仿宋" w:eastAsia="仿宋_GB2312" w:cs="仿宋"/>
          <w:color w:val="auto"/>
          <w:sz w:val="24"/>
          <w:szCs w:val="24"/>
          <w:lang w:val="en-US" w:eastAsia="zh-CN"/>
        </w:rPr>
        <w:t>监理及项目建设管理</w:t>
      </w:r>
      <w:r>
        <w:rPr>
          <w:rFonts w:hint="eastAsia" w:ascii="仿宋_GB2312" w:hAnsi="仿宋" w:eastAsia="仿宋_GB2312" w:cs="仿宋"/>
          <w:color w:val="auto"/>
          <w:sz w:val="24"/>
          <w:szCs w:val="24"/>
        </w:rPr>
        <w:t>具体工作内容在合同专用条款约定。</w:t>
      </w:r>
    </w:p>
    <w:p w14:paraId="5D39EBAF">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2.1.3其他相关服务内容在合同专用条款约定。</w:t>
      </w:r>
    </w:p>
    <w:p w14:paraId="6ADE2953">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27" w:name="_Toc16104"/>
      <w:bookmarkStart w:id="128" w:name="_Toc15691"/>
      <w:bookmarkStart w:id="129" w:name="_Toc8728"/>
      <w:bookmarkStart w:id="130" w:name="_Toc535248034"/>
      <w:bookmarkStart w:id="131" w:name="_Toc18263"/>
      <w:bookmarkStart w:id="132" w:name="_Toc13125"/>
      <w:bookmarkStart w:id="133" w:name="_Toc24309"/>
      <w:bookmarkStart w:id="134" w:name="_Toc2638"/>
      <w:r>
        <w:rPr>
          <w:rFonts w:hint="eastAsia" w:ascii="仿宋_GB2312" w:hAnsi="仿宋" w:eastAsia="仿宋_GB2312" w:cs="仿宋"/>
          <w:color w:val="auto"/>
          <w:sz w:val="24"/>
          <w:szCs w:val="24"/>
        </w:rPr>
        <w:t>2.2服务依据</w:t>
      </w:r>
      <w:bookmarkEnd w:id="127"/>
      <w:bookmarkEnd w:id="128"/>
      <w:bookmarkEnd w:id="129"/>
      <w:bookmarkEnd w:id="130"/>
      <w:bookmarkEnd w:id="131"/>
      <w:bookmarkEnd w:id="132"/>
      <w:bookmarkEnd w:id="133"/>
      <w:bookmarkEnd w:id="134"/>
    </w:p>
    <w:p w14:paraId="0026202A">
      <w:pPr>
        <w:snapToGrid w:val="0"/>
        <w:spacing w:line="360" w:lineRule="auto"/>
        <w:ind w:firstLine="480" w:firstLineChars="200"/>
        <w:outlineLvl w:val="2"/>
        <w:rPr>
          <w:rFonts w:hint="eastAsia" w:ascii="仿宋_GB2312" w:hAnsi="仿宋" w:eastAsia="仿宋_GB2312" w:cs="仿宋"/>
          <w:color w:val="auto"/>
          <w:sz w:val="24"/>
          <w:szCs w:val="24"/>
        </w:rPr>
      </w:pPr>
      <w:bookmarkStart w:id="135" w:name="_Toc20124"/>
      <w:bookmarkStart w:id="136" w:name="_Toc535248035"/>
      <w:bookmarkStart w:id="137" w:name="_Toc15332"/>
      <w:bookmarkStart w:id="138" w:name="_Toc31359"/>
      <w:bookmarkStart w:id="139" w:name="_Toc18639"/>
      <w:bookmarkStart w:id="140" w:name="_Toc534964503"/>
      <w:bookmarkStart w:id="141" w:name="_Toc14126"/>
      <w:bookmarkStart w:id="142" w:name="_Toc26464"/>
      <w:bookmarkStart w:id="143" w:name="_Toc27795"/>
      <w:bookmarkStart w:id="144" w:name="_Toc527491431"/>
      <w:r>
        <w:rPr>
          <w:rFonts w:hint="eastAsia" w:ascii="仿宋_GB2312" w:hAnsi="仿宋" w:eastAsia="仿宋_GB2312" w:cs="仿宋"/>
          <w:color w:val="auto"/>
          <w:sz w:val="24"/>
          <w:szCs w:val="24"/>
        </w:rPr>
        <w:t>2.2.1除专用条款另有约定外，服务依据包括如下：</w:t>
      </w:r>
      <w:bookmarkEnd w:id="135"/>
      <w:bookmarkEnd w:id="136"/>
      <w:bookmarkEnd w:id="137"/>
      <w:bookmarkEnd w:id="138"/>
      <w:bookmarkEnd w:id="139"/>
      <w:bookmarkEnd w:id="140"/>
      <w:bookmarkEnd w:id="141"/>
      <w:bookmarkEnd w:id="142"/>
      <w:bookmarkEnd w:id="143"/>
    </w:p>
    <w:p w14:paraId="5F234B25">
      <w:pPr>
        <w:adjustRightInd w:val="0"/>
        <w:snapToGrid w:val="0"/>
        <w:spacing w:line="360" w:lineRule="auto"/>
        <w:ind w:firstLine="480" w:firstLineChars="200"/>
        <w:rPr>
          <w:rFonts w:ascii="仿宋_GB2312" w:hAnsi="仿宋" w:eastAsia="仿宋_GB2312" w:cs="仿宋"/>
          <w:color w:val="auto"/>
          <w:sz w:val="24"/>
          <w:szCs w:val="24"/>
        </w:rPr>
      </w:pPr>
      <w:bookmarkStart w:id="145" w:name="_Toc527557551"/>
      <w:r>
        <w:rPr>
          <w:rFonts w:hint="eastAsia" w:ascii="仿宋_GB2312" w:hAnsi="仿宋" w:eastAsia="仿宋_GB2312" w:cs="仿宋"/>
          <w:color w:val="auto"/>
          <w:sz w:val="24"/>
          <w:szCs w:val="24"/>
        </w:rPr>
        <w:t>（1）适用的法律、行政法规及部门规章；</w:t>
      </w:r>
      <w:bookmarkEnd w:id="144"/>
      <w:bookmarkEnd w:id="145"/>
    </w:p>
    <w:p w14:paraId="7B2978F3">
      <w:pPr>
        <w:adjustRightInd w:val="0"/>
        <w:snapToGrid w:val="0"/>
        <w:spacing w:line="360" w:lineRule="auto"/>
        <w:ind w:firstLine="480" w:firstLineChars="200"/>
        <w:rPr>
          <w:rFonts w:ascii="仿宋_GB2312" w:hAnsi="仿宋" w:eastAsia="仿宋_GB2312" w:cs="仿宋"/>
          <w:color w:val="auto"/>
          <w:sz w:val="24"/>
          <w:szCs w:val="24"/>
        </w:rPr>
      </w:pPr>
      <w:bookmarkStart w:id="146" w:name="_Toc527491432"/>
      <w:bookmarkStart w:id="147" w:name="_Toc527557552"/>
      <w:r>
        <w:rPr>
          <w:rFonts w:hint="eastAsia" w:ascii="仿宋_GB2312" w:hAnsi="仿宋" w:eastAsia="仿宋_GB2312" w:cs="仿宋"/>
          <w:color w:val="auto"/>
          <w:sz w:val="24"/>
          <w:szCs w:val="24"/>
        </w:rPr>
        <w:t>（2）与工程有关的规范、标准、规程等；</w:t>
      </w:r>
      <w:bookmarkEnd w:id="146"/>
      <w:bookmarkEnd w:id="147"/>
    </w:p>
    <w:p w14:paraId="4BA4D169">
      <w:pPr>
        <w:adjustRightInd w:val="0"/>
        <w:snapToGrid w:val="0"/>
        <w:spacing w:line="360" w:lineRule="auto"/>
        <w:ind w:firstLine="480" w:firstLineChars="200"/>
        <w:rPr>
          <w:rFonts w:hint="eastAsia" w:ascii="仿宋_GB2312" w:hAnsi="仿宋" w:eastAsia="仿宋_GB2312" w:cs="仿宋"/>
          <w:color w:val="auto"/>
          <w:sz w:val="24"/>
          <w:szCs w:val="24"/>
        </w:rPr>
      </w:pPr>
      <w:bookmarkStart w:id="148" w:name="_Toc527557553"/>
      <w:bookmarkStart w:id="149" w:name="_Toc527491433"/>
      <w:r>
        <w:rPr>
          <w:rFonts w:hint="eastAsia" w:ascii="仿宋_GB2312" w:hAnsi="仿宋" w:eastAsia="仿宋_GB2312" w:cs="仿宋"/>
          <w:color w:val="auto"/>
          <w:sz w:val="24"/>
          <w:szCs w:val="24"/>
        </w:rPr>
        <w:t>（3）政府批准的计划立项、规划要点、设计要点等有关文件；</w:t>
      </w:r>
      <w:bookmarkEnd w:id="148"/>
    </w:p>
    <w:p w14:paraId="2F757779">
      <w:pPr>
        <w:adjustRightInd w:val="0"/>
        <w:snapToGrid w:val="0"/>
        <w:spacing w:line="360" w:lineRule="auto"/>
        <w:ind w:firstLine="480" w:firstLineChars="200"/>
        <w:rPr>
          <w:rFonts w:ascii="仿宋_GB2312" w:hAnsi="仿宋" w:eastAsia="仿宋_GB2312" w:cs="仿宋"/>
          <w:color w:val="auto"/>
          <w:sz w:val="24"/>
          <w:szCs w:val="24"/>
        </w:rPr>
      </w:pPr>
      <w:bookmarkStart w:id="150" w:name="_Toc527557554"/>
      <w:r>
        <w:rPr>
          <w:rFonts w:hint="eastAsia" w:ascii="仿宋_GB2312" w:hAnsi="仿宋" w:eastAsia="仿宋_GB2312" w:cs="仿宋"/>
          <w:color w:val="auto"/>
          <w:sz w:val="24"/>
          <w:szCs w:val="24"/>
        </w:rPr>
        <w:t>（4）工程勘察文件、设计文件等其他文件；</w:t>
      </w:r>
      <w:bookmarkEnd w:id="149"/>
      <w:bookmarkEnd w:id="150"/>
    </w:p>
    <w:p w14:paraId="78AFD49C">
      <w:pPr>
        <w:adjustRightInd w:val="0"/>
        <w:snapToGrid w:val="0"/>
        <w:spacing w:line="360" w:lineRule="auto"/>
        <w:ind w:firstLine="480" w:firstLineChars="200"/>
        <w:rPr>
          <w:rFonts w:ascii="仿宋_GB2312" w:hAnsi="仿宋" w:eastAsia="仿宋_GB2312" w:cs="仿宋"/>
          <w:color w:val="auto"/>
          <w:sz w:val="24"/>
          <w:szCs w:val="24"/>
        </w:rPr>
      </w:pPr>
      <w:bookmarkStart w:id="151" w:name="_Toc527557555"/>
      <w:bookmarkStart w:id="152" w:name="_Toc527491434"/>
      <w:r>
        <w:rPr>
          <w:rFonts w:hint="eastAsia" w:ascii="仿宋_GB2312" w:hAnsi="仿宋" w:eastAsia="仿宋_GB2312" w:cs="仿宋"/>
          <w:color w:val="auto"/>
          <w:sz w:val="24"/>
          <w:szCs w:val="24"/>
        </w:rPr>
        <w:t>（5）本工程</w:t>
      </w:r>
      <w:r>
        <w:rPr>
          <w:rFonts w:hint="eastAsia" w:ascii="仿宋_GB2312" w:hAnsi="仿宋" w:eastAsia="仿宋_GB2312" w:cs="仿宋"/>
          <w:color w:val="000000"/>
          <w:sz w:val="24"/>
          <w:szCs w:val="24"/>
          <w:lang w:eastAsia="zh-CN"/>
        </w:rPr>
        <w:t>项目建设管理和施工监理</w:t>
      </w:r>
      <w:r>
        <w:rPr>
          <w:rFonts w:hint="eastAsia" w:ascii="仿宋_GB2312" w:hAnsi="仿宋" w:eastAsia="仿宋_GB2312" w:cs="仿宋"/>
          <w:color w:val="auto"/>
          <w:sz w:val="24"/>
          <w:szCs w:val="24"/>
        </w:rPr>
        <w:t>的委托合同及补充合同；</w:t>
      </w:r>
      <w:bookmarkEnd w:id="151"/>
      <w:bookmarkEnd w:id="152"/>
    </w:p>
    <w:p w14:paraId="0DE915FD">
      <w:pPr>
        <w:adjustRightInd w:val="0"/>
        <w:snapToGrid w:val="0"/>
        <w:spacing w:line="360" w:lineRule="auto"/>
        <w:ind w:firstLine="480" w:firstLineChars="200"/>
        <w:rPr>
          <w:rFonts w:ascii="仿宋_GB2312" w:hAnsi="仿宋" w:eastAsia="仿宋_GB2312" w:cs="仿宋"/>
          <w:color w:val="auto"/>
          <w:sz w:val="24"/>
          <w:szCs w:val="24"/>
        </w:rPr>
      </w:pPr>
      <w:bookmarkStart w:id="153" w:name="_Toc527491435"/>
      <w:bookmarkStart w:id="154" w:name="_Toc527557556"/>
      <w:r>
        <w:rPr>
          <w:rFonts w:hint="eastAsia" w:ascii="仿宋_GB2312" w:hAnsi="仿宋" w:eastAsia="仿宋_GB2312" w:cs="仿宋"/>
          <w:color w:val="auto"/>
          <w:sz w:val="24"/>
          <w:szCs w:val="24"/>
        </w:rPr>
        <w:t>（6）发包人与第三方签订的与实施工程有关的合同；</w:t>
      </w:r>
      <w:bookmarkEnd w:id="153"/>
      <w:bookmarkEnd w:id="154"/>
    </w:p>
    <w:p w14:paraId="15885A34">
      <w:pPr>
        <w:adjustRightInd w:val="0"/>
        <w:snapToGrid w:val="0"/>
        <w:spacing w:line="360" w:lineRule="auto"/>
        <w:ind w:firstLine="480" w:firstLineChars="200"/>
        <w:rPr>
          <w:rFonts w:hint="eastAsia" w:ascii="仿宋_GB2312" w:hAnsi="仿宋" w:eastAsia="仿宋_GB2312" w:cs="仿宋"/>
          <w:color w:val="auto"/>
          <w:sz w:val="24"/>
          <w:szCs w:val="24"/>
        </w:rPr>
      </w:pPr>
      <w:bookmarkStart w:id="155" w:name="_Toc527491436"/>
      <w:bookmarkStart w:id="156" w:name="_Toc527557557"/>
      <w:r>
        <w:rPr>
          <w:rFonts w:hint="eastAsia" w:ascii="仿宋_GB2312" w:hAnsi="仿宋" w:eastAsia="仿宋_GB2312" w:cs="仿宋"/>
          <w:color w:val="auto"/>
          <w:sz w:val="24"/>
          <w:szCs w:val="24"/>
        </w:rPr>
        <w:t>（7）合同履行中与</w:t>
      </w:r>
      <w:r>
        <w:rPr>
          <w:rFonts w:hint="eastAsia" w:ascii="仿宋_GB2312" w:hAnsi="仿宋" w:eastAsia="仿宋_GB2312" w:cs="仿宋"/>
          <w:color w:val="000000"/>
          <w:sz w:val="24"/>
          <w:szCs w:val="24"/>
          <w:lang w:eastAsia="zh-CN"/>
        </w:rPr>
        <w:t>项目建设管理和施工监理</w:t>
      </w:r>
      <w:r>
        <w:rPr>
          <w:rFonts w:hint="eastAsia" w:ascii="仿宋_GB2312" w:hAnsi="仿宋" w:eastAsia="仿宋_GB2312" w:cs="仿宋"/>
          <w:color w:val="auto"/>
          <w:sz w:val="24"/>
          <w:szCs w:val="24"/>
        </w:rPr>
        <w:t>服务有关的来往函件；</w:t>
      </w:r>
      <w:bookmarkEnd w:id="155"/>
      <w:bookmarkEnd w:id="156"/>
    </w:p>
    <w:p w14:paraId="4DDF6B02">
      <w:pPr>
        <w:adjustRightInd w:val="0"/>
        <w:snapToGrid w:val="0"/>
        <w:spacing w:line="360" w:lineRule="auto"/>
        <w:ind w:firstLine="480" w:firstLineChars="200"/>
        <w:rPr>
          <w:rFonts w:hint="eastAsia" w:ascii="仿宋_GB2312" w:hAnsi="仿宋" w:eastAsia="仿宋_GB2312" w:cs="仿宋"/>
          <w:color w:val="auto"/>
          <w:sz w:val="24"/>
          <w:szCs w:val="24"/>
        </w:rPr>
      </w:pPr>
      <w:bookmarkStart w:id="157" w:name="_Toc527557558"/>
      <w:r>
        <w:rPr>
          <w:rFonts w:hint="eastAsia" w:ascii="仿宋_GB2312" w:hAnsi="仿宋" w:eastAsia="仿宋_GB2312" w:cs="仿宋"/>
          <w:color w:val="auto"/>
          <w:sz w:val="24"/>
          <w:szCs w:val="24"/>
        </w:rPr>
        <w:t>（8）发包人发出的有关本工程建设的指令；</w:t>
      </w:r>
      <w:bookmarkEnd w:id="157"/>
    </w:p>
    <w:p w14:paraId="7567CE32">
      <w:pPr>
        <w:adjustRightInd w:val="0"/>
        <w:snapToGrid w:val="0"/>
        <w:spacing w:line="360" w:lineRule="auto"/>
        <w:ind w:firstLine="480" w:firstLineChars="200"/>
        <w:rPr>
          <w:rFonts w:hint="eastAsia" w:ascii="仿宋_GB2312" w:hAnsi="仿宋" w:eastAsia="仿宋_GB2312" w:cs="仿宋"/>
          <w:color w:val="auto"/>
          <w:sz w:val="24"/>
          <w:szCs w:val="24"/>
        </w:rPr>
      </w:pPr>
      <w:bookmarkStart w:id="158" w:name="_Toc527557559"/>
      <w:r>
        <w:rPr>
          <w:rFonts w:hint="eastAsia" w:ascii="仿宋_GB2312" w:hAnsi="仿宋" w:eastAsia="仿宋_GB2312" w:cs="仿宋"/>
          <w:color w:val="auto"/>
          <w:sz w:val="24"/>
          <w:szCs w:val="24"/>
        </w:rPr>
        <w:t>（9）发包人制定的有关本工程建设管理的各项制度、规定和办法等。</w:t>
      </w:r>
      <w:bookmarkEnd w:id="158"/>
    </w:p>
    <w:p w14:paraId="42E540CB">
      <w:pPr>
        <w:adjustRightInd w:val="0"/>
        <w:snapToGrid w:val="0"/>
        <w:spacing w:line="360" w:lineRule="auto"/>
        <w:ind w:firstLine="480" w:firstLineChars="200"/>
        <w:rPr>
          <w:rFonts w:hint="eastAsia" w:ascii="仿宋_GB2312" w:hAnsi="仿宋" w:eastAsia="仿宋_GB2312" w:cs="仿宋"/>
          <w:color w:val="auto"/>
          <w:sz w:val="24"/>
          <w:szCs w:val="24"/>
        </w:rPr>
      </w:pPr>
      <w:bookmarkStart w:id="159" w:name="_Toc527557561"/>
      <w:bookmarkStart w:id="160" w:name="_Toc527491437"/>
      <w:r>
        <w:rPr>
          <w:rFonts w:hint="eastAsia" w:ascii="仿宋_GB2312" w:hAnsi="仿宋" w:eastAsia="仿宋_GB2312" w:cs="仿宋"/>
          <w:color w:val="auto"/>
          <w:sz w:val="24"/>
          <w:szCs w:val="24"/>
        </w:rPr>
        <w:t>2.2.2相关服务依据包括：其他</w:t>
      </w:r>
      <w:r>
        <w:rPr>
          <w:rFonts w:hint="eastAsia" w:ascii="仿宋_GB2312" w:hAnsi="仿宋" w:eastAsia="仿宋_GB2312" w:cs="仿宋"/>
          <w:color w:val="000000"/>
          <w:sz w:val="24"/>
          <w:szCs w:val="24"/>
          <w:lang w:eastAsia="zh-CN"/>
        </w:rPr>
        <w:t>项目建设管理和施工监理</w:t>
      </w:r>
      <w:r>
        <w:rPr>
          <w:rFonts w:hint="eastAsia" w:ascii="仿宋_GB2312" w:hAnsi="仿宋" w:eastAsia="仿宋_GB2312" w:cs="仿宋"/>
          <w:color w:val="auto"/>
          <w:sz w:val="24"/>
          <w:szCs w:val="24"/>
        </w:rPr>
        <w:t>依据在专用条款中约定。</w:t>
      </w:r>
      <w:bookmarkEnd w:id="159"/>
      <w:bookmarkEnd w:id="160"/>
    </w:p>
    <w:p w14:paraId="66BD33E9">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61" w:name="_Toc28931"/>
      <w:bookmarkStart w:id="162" w:name="_Toc25265"/>
      <w:bookmarkStart w:id="163" w:name="_Toc11955"/>
      <w:bookmarkStart w:id="164" w:name="_Toc24833"/>
      <w:bookmarkStart w:id="165" w:name="_Toc15812"/>
      <w:bookmarkStart w:id="166" w:name="_Toc27311"/>
      <w:bookmarkStart w:id="167" w:name="_Toc535248036"/>
      <w:bookmarkStart w:id="168" w:name="_Toc14912"/>
      <w:r>
        <w:rPr>
          <w:rFonts w:hint="eastAsia" w:ascii="仿宋_GB2312" w:hAnsi="仿宋" w:eastAsia="仿宋_GB2312" w:cs="仿宋"/>
          <w:color w:val="auto"/>
          <w:sz w:val="24"/>
          <w:szCs w:val="24"/>
        </w:rPr>
        <w:t>2.3项目服务机构和人员</w:t>
      </w:r>
      <w:bookmarkEnd w:id="161"/>
      <w:bookmarkEnd w:id="162"/>
      <w:bookmarkEnd w:id="163"/>
      <w:bookmarkEnd w:id="164"/>
      <w:bookmarkEnd w:id="165"/>
      <w:bookmarkEnd w:id="166"/>
      <w:bookmarkEnd w:id="167"/>
      <w:bookmarkEnd w:id="168"/>
    </w:p>
    <w:p w14:paraId="356EFDAE">
      <w:pPr>
        <w:adjustRightInd w:val="0"/>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kern w:val="0"/>
          <w:sz w:val="24"/>
          <w:szCs w:val="24"/>
        </w:rPr>
        <w:t>2.3.1</w:t>
      </w:r>
      <w:r>
        <w:rPr>
          <w:rFonts w:hint="eastAsia" w:ascii="仿宋_GB2312" w:hAnsi="仿宋" w:eastAsia="仿宋_GB2312" w:cs="仿宋"/>
          <w:color w:val="auto"/>
          <w:sz w:val="24"/>
          <w:szCs w:val="24"/>
        </w:rPr>
        <w:t>承包人应在施工现场建立项目服务机构，承包人派驻到工程所在地履行服务的人员，必须能够适应合同规定的委托服务工作。项目服务机构在完成委托合同约定的委托工作后可撤离施工现场。</w:t>
      </w:r>
    </w:p>
    <w:p w14:paraId="0D9C0911">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2.3.2承包人应按提供人员名单组建满足工作需要的项目服务机构，配备必要的检测设备。项目服务机构的主要人员应具有相应的资格条件。</w:t>
      </w:r>
    </w:p>
    <w:p w14:paraId="1D76F11C">
      <w:pPr>
        <w:adjustRightInd w:val="0"/>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sz w:val="24"/>
          <w:szCs w:val="24"/>
        </w:rPr>
        <w:t>2.3.3承包人必须在发包人发出进场通知后，按发包人具体的要求进场，并立即开始履行本合同约定的服务。承包人必须按照其投标文件的承诺，足额、按时派驻人员和投入设备。</w:t>
      </w:r>
    </w:p>
    <w:p w14:paraId="7F7A3A31">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2.3.4本合同履行过程中，重要岗位人员应保持相对稳定，以保证委托工作正常进行。</w:t>
      </w:r>
    </w:p>
    <w:p w14:paraId="04D0C73C">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2.3.5承包人可根据工程进展和工作需要调整项目服务机构人员。承包人更换</w:t>
      </w:r>
      <w:r>
        <w:rPr>
          <w:rFonts w:hint="eastAsia" w:ascii="仿宋_GB2312" w:hAnsi="仿宋" w:eastAsia="仿宋_GB2312" w:cs="仿宋"/>
          <w:color w:val="auto"/>
          <w:kern w:val="0"/>
          <w:sz w:val="24"/>
          <w:szCs w:val="24"/>
          <w:lang w:val="en-US" w:eastAsia="zh-CN"/>
        </w:rPr>
        <w:t>及增、减重要岗位人员</w:t>
      </w:r>
      <w:r>
        <w:rPr>
          <w:rFonts w:hint="eastAsia" w:ascii="仿宋_GB2312" w:hAnsi="仿宋" w:eastAsia="仿宋_GB2312" w:cs="仿宋"/>
          <w:color w:val="auto"/>
          <w:kern w:val="0"/>
          <w:sz w:val="24"/>
          <w:szCs w:val="24"/>
        </w:rPr>
        <w:t>时，应提前7天向发包人书面报告，经发包人同意后方可更换；承包人更换项目服务机构其他人员，应以相当资格与能力的人员替换，并通知发包人。</w:t>
      </w:r>
    </w:p>
    <w:p w14:paraId="758EDA47">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2.3.6承包人应及时更换有下列情形之一的人员：</w:t>
      </w:r>
    </w:p>
    <w:p w14:paraId="1D5AB013">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（1）严重过失行为的；</w:t>
      </w:r>
    </w:p>
    <w:p w14:paraId="3F30AB9F">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（2）有违法行为不能履行职责的；</w:t>
      </w:r>
    </w:p>
    <w:p w14:paraId="79F86B6A">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（3）涉嫌犯罪的；</w:t>
      </w:r>
    </w:p>
    <w:p w14:paraId="0C63759D">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（4）不能胜任岗位职责的；</w:t>
      </w:r>
    </w:p>
    <w:p w14:paraId="381AACE9">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（5）严重违反职业道德的；</w:t>
      </w:r>
    </w:p>
    <w:p w14:paraId="701C13C6">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（6）专用条款约定的其他情形。</w:t>
      </w:r>
    </w:p>
    <w:p w14:paraId="3B8174CE">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kern w:val="0"/>
          <w:sz w:val="24"/>
          <w:szCs w:val="24"/>
        </w:rPr>
        <w:t>2.3.7</w:t>
      </w:r>
      <w:r>
        <w:rPr>
          <w:rFonts w:hint="eastAsia" w:ascii="仿宋_GB2312" w:hAnsi="仿宋" w:eastAsia="仿宋_GB2312" w:cs="仿宋"/>
          <w:color w:val="auto"/>
          <w:sz w:val="24"/>
          <w:szCs w:val="24"/>
        </w:rPr>
        <w:t>发包人有权以书面形式要求承包人更换不能</w:t>
      </w:r>
      <w:r>
        <w:rPr>
          <w:rFonts w:hint="eastAsia" w:ascii="仿宋_GB2312" w:hAnsi="仿宋" w:eastAsia="仿宋_GB2312" w:cs="仿宋"/>
          <w:color w:val="auto"/>
          <w:kern w:val="0"/>
          <w:sz w:val="24"/>
          <w:szCs w:val="24"/>
        </w:rPr>
        <w:t>胜任本职工作的项目服务机构人员</w:t>
      </w:r>
      <w:r>
        <w:rPr>
          <w:rFonts w:hint="eastAsia" w:ascii="仿宋_GB2312" w:hAnsi="仿宋" w:eastAsia="仿宋_GB2312" w:cs="仿宋"/>
          <w:color w:val="auto"/>
          <w:sz w:val="24"/>
          <w:szCs w:val="24"/>
        </w:rPr>
        <w:t>。即使是发包人要求或同意更换的人员，其替代人员的资质仍应得到发包人的认可。由于更换人员引起的费用由承包人承担。</w:t>
      </w:r>
    </w:p>
    <w:p w14:paraId="53C47DC6">
      <w:pPr>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2.3.8承包人派驻到项目所在地履行监理服务的总监理工程师、总监理工程师代表及主要服务人员，需常驻现场。</w:t>
      </w:r>
    </w:p>
    <w:p w14:paraId="7A3DAD04">
      <w:pPr>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2.3.9承包人在本合同授权范围内行使合同规定的权利，履行相应的职责。当发包人发现服务人员不按合同履行职责，或与参建单位串通给发包人或工程造成损失的，发包人有权要求承包人更换服务人员，或终止合同，并要求承包人承担相</w:t>
      </w:r>
      <w:r>
        <w:rPr>
          <w:rFonts w:hint="eastAsia" w:ascii="仿宋_GB2312" w:hAnsi="仿宋" w:eastAsia="仿宋_GB2312" w:cs="仿宋"/>
          <w:color w:val="auto"/>
          <w:kern w:val="0"/>
          <w:sz w:val="24"/>
          <w:szCs w:val="24"/>
          <w:lang w:eastAsia="zh-CN"/>
        </w:rPr>
        <w:t>应</w:t>
      </w:r>
      <w:r>
        <w:rPr>
          <w:rFonts w:hint="eastAsia" w:ascii="仿宋_GB2312" w:hAnsi="仿宋" w:eastAsia="仿宋_GB2312" w:cs="仿宋"/>
          <w:color w:val="auto"/>
          <w:kern w:val="0"/>
          <w:sz w:val="24"/>
          <w:szCs w:val="24"/>
        </w:rPr>
        <w:t>的赔偿责任或连带赔偿责任。</w:t>
      </w:r>
    </w:p>
    <w:p w14:paraId="05AE428D">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69" w:name="_Toc22388"/>
      <w:bookmarkStart w:id="170" w:name="_Toc3913"/>
      <w:bookmarkStart w:id="171" w:name="_Toc9948"/>
      <w:bookmarkStart w:id="172" w:name="_Toc25408"/>
      <w:bookmarkStart w:id="173" w:name="_Toc535248037"/>
      <w:bookmarkStart w:id="174" w:name="_Toc20596"/>
      <w:bookmarkStart w:id="175" w:name="_Toc10149"/>
      <w:bookmarkStart w:id="176" w:name="_Toc15285"/>
      <w:r>
        <w:rPr>
          <w:rFonts w:hint="eastAsia" w:ascii="仿宋_GB2312" w:hAnsi="仿宋" w:eastAsia="仿宋_GB2312" w:cs="仿宋"/>
          <w:color w:val="auto"/>
          <w:sz w:val="24"/>
          <w:szCs w:val="24"/>
        </w:rPr>
        <w:t>2.4履行职责</w:t>
      </w:r>
      <w:bookmarkEnd w:id="169"/>
      <w:bookmarkEnd w:id="170"/>
      <w:bookmarkEnd w:id="171"/>
      <w:bookmarkEnd w:id="172"/>
      <w:bookmarkEnd w:id="173"/>
      <w:bookmarkEnd w:id="174"/>
      <w:bookmarkEnd w:id="175"/>
      <w:bookmarkEnd w:id="176"/>
    </w:p>
    <w:p w14:paraId="1EBE3E1C">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kern w:val="0"/>
          <w:sz w:val="24"/>
          <w:szCs w:val="24"/>
        </w:rPr>
        <w:t>承包人应遵循职业道德准则和行为规范，严格按照法律法规、工程建设有关标准及本合同履行职责。</w:t>
      </w:r>
    </w:p>
    <w:p w14:paraId="006E8164">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2.4.1在本工程服务范围内，发包人和参建单位提出的意见和要求，承包人应及时提出处置意见。当发包人与参建单位之间发生合同争议时，承包人应协助发包人、参建单位协商解决。</w:t>
      </w:r>
    </w:p>
    <w:p w14:paraId="62BD53DD">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2.4.2当发包人与参建单位之间的合同争议提交仲裁机构仲裁或人民法院审理时，承包人应提供必要的证明资料。</w:t>
      </w:r>
    </w:p>
    <w:p w14:paraId="7A4D7A3A">
      <w:pPr>
        <w:adjustRightInd w:val="0"/>
        <w:snapToGrid w:val="0"/>
        <w:spacing w:line="360" w:lineRule="auto"/>
        <w:ind w:firstLine="439" w:firstLineChars="183"/>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2.4.3承包人应在专用条款约定的授权范围内，处理发包人与参建单位所签订合同的变更事宜。如果变更超过授权范围，应以书面形式报发包人批准。</w:t>
      </w:r>
    </w:p>
    <w:p w14:paraId="53F7B37B">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在紧急情况下，为了保护财产和人身安全，承包人所发出的指令未能事先报发包人批准时，应在发出指令后的24小时内以书面形式报发包人。</w:t>
      </w:r>
    </w:p>
    <w:p w14:paraId="1D7D8EF5">
      <w:pPr>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2.4.4承包人发现参建单位的人员不能胜任本职工作的，应将此情况及时反映给发包人，并建议参建单位予以调换。</w:t>
      </w:r>
    </w:p>
    <w:p w14:paraId="7CCF5A4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77" w:name="_Toc17082"/>
      <w:bookmarkStart w:id="178" w:name="_Toc21606"/>
      <w:bookmarkStart w:id="179" w:name="_Toc17996"/>
      <w:bookmarkStart w:id="180" w:name="_Toc535248038"/>
      <w:bookmarkStart w:id="181" w:name="_Toc5635"/>
      <w:bookmarkStart w:id="182" w:name="_Toc10989"/>
      <w:bookmarkStart w:id="183" w:name="_Toc25957"/>
      <w:bookmarkStart w:id="184" w:name="_Toc22789"/>
      <w:r>
        <w:rPr>
          <w:rFonts w:hint="eastAsia" w:ascii="仿宋_GB2312" w:hAnsi="仿宋" w:eastAsia="仿宋_GB2312" w:cs="仿宋"/>
          <w:color w:val="auto"/>
          <w:sz w:val="24"/>
          <w:szCs w:val="24"/>
        </w:rPr>
        <w:t>2.5提交报告</w:t>
      </w:r>
      <w:bookmarkEnd w:id="177"/>
      <w:bookmarkEnd w:id="178"/>
      <w:bookmarkEnd w:id="179"/>
      <w:bookmarkEnd w:id="180"/>
      <w:bookmarkEnd w:id="181"/>
      <w:bookmarkEnd w:id="182"/>
      <w:bookmarkEnd w:id="183"/>
      <w:bookmarkEnd w:id="184"/>
    </w:p>
    <w:p w14:paraId="5AB4AD55">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承包人应按专用条款约定的种类、时间和份数向发包人提交</w:t>
      </w:r>
      <w:r>
        <w:rPr>
          <w:rFonts w:hint="eastAsia" w:ascii="仿宋_GB2312" w:hAnsi="仿宋" w:eastAsia="仿宋_GB2312" w:cs="仿宋"/>
          <w:color w:val="000000"/>
          <w:sz w:val="24"/>
          <w:szCs w:val="24"/>
          <w:lang w:eastAsia="zh-CN"/>
        </w:rPr>
        <w:t>项目建设管理和施工监理</w:t>
      </w:r>
      <w:r>
        <w:rPr>
          <w:rFonts w:hint="eastAsia" w:ascii="仿宋_GB2312" w:hAnsi="仿宋" w:eastAsia="仿宋_GB2312" w:cs="仿宋"/>
          <w:color w:val="auto"/>
          <w:sz w:val="24"/>
          <w:szCs w:val="24"/>
        </w:rPr>
        <w:t>与相关服务的报告。</w:t>
      </w:r>
    </w:p>
    <w:p w14:paraId="01F22C09">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85" w:name="_Toc19500"/>
      <w:bookmarkStart w:id="186" w:name="_Toc15267"/>
      <w:bookmarkStart w:id="187" w:name="_Toc14493"/>
      <w:bookmarkStart w:id="188" w:name="_Toc29521"/>
      <w:bookmarkStart w:id="189" w:name="_Toc10718"/>
      <w:bookmarkStart w:id="190" w:name="_Toc19677"/>
      <w:bookmarkStart w:id="191" w:name="_Toc19612"/>
      <w:bookmarkStart w:id="192" w:name="_Toc535248039"/>
      <w:r>
        <w:rPr>
          <w:rFonts w:hint="eastAsia" w:ascii="仿宋_GB2312" w:hAnsi="仿宋" w:eastAsia="仿宋_GB2312" w:cs="仿宋"/>
          <w:color w:val="auto"/>
          <w:sz w:val="24"/>
          <w:szCs w:val="24"/>
        </w:rPr>
        <w:t>2.6文件资料</w:t>
      </w:r>
      <w:bookmarkEnd w:id="185"/>
      <w:bookmarkEnd w:id="186"/>
      <w:bookmarkEnd w:id="187"/>
      <w:bookmarkEnd w:id="188"/>
      <w:bookmarkEnd w:id="189"/>
      <w:bookmarkEnd w:id="190"/>
      <w:bookmarkEnd w:id="191"/>
      <w:bookmarkEnd w:id="192"/>
    </w:p>
    <w:p w14:paraId="1BD904C3">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kern w:val="0"/>
          <w:sz w:val="24"/>
          <w:szCs w:val="24"/>
        </w:rPr>
        <w:t>在本合同履行期内，承包人应在现场保留工作所用的图纸、报告及记录</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kern w:val="0"/>
          <w:sz w:val="24"/>
          <w:szCs w:val="24"/>
        </w:rPr>
        <w:t>工</w:t>
      </w:r>
      <w:r>
        <w:rPr>
          <w:rFonts w:hint="eastAsia" w:ascii="仿宋_GB2312" w:hAnsi="仿宋" w:eastAsia="仿宋_GB2312" w:cs="仿宋"/>
          <w:color w:val="auto"/>
          <w:sz w:val="24"/>
          <w:szCs w:val="24"/>
        </w:rPr>
        <w:t>作的相关文件。工程竣工后，应当按照档案管理规定将</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有关文件归档。</w:t>
      </w:r>
    </w:p>
    <w:p w14:paraId="3F91E08D">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193" w:name="_Toc535248040"/>
      <w:bookmarkStart w:id="194" w:name="_Toc10869"/>
      <w:bookmarkStart w:id="195" w:name="_Toc14830"/>
      <w:bookmarkStart w:id="196" w:name="_Toc15653"/>
      <w:bookmarkStart w:id="197" w:name="_Toc16907"/>
      <w:bookmarkStart w:id="198" w:name="_Toc2727"/>
      <w:bookmarkStart w:id="199" w:name="_Toc3730"/>
      <w:bookmarkStart w:id="200" w:name="_Toc31020"/>
      <w:r>
        <w:rPr>
          <w:rFonts w:hint="eastAsia" w:ascii="仿宋_GB2312" w:hAnsi="仿宋" w:eastAsia="仿宋_GB2312" w:cs="仿宋"/>
          <w:color w:val="auto"/>
          <w:sz w:val="24"/>
          <w:szCs w:val="24"/>
        </w:rPr>
        <w:t>2.7使用发包人的财产</w:t>
      </w:r>
      <w:bookmarkEnd w:id="193"/>
      <w:bookmarkEnd w:id="194"/>
      <w:bookmarkEnd w:id="195"/>
      <w:bookmarkEnd w:id="196"/>
      <w:bookmarkEnd w:id="197"/>
      <w:bookmarkEnd w:id="198"/>
      <w:bookmarkEnd w:id="199"/>
      <w:bookmarkEnd w:id="200"/>
    </w:p>
    <w:p w14:paraId="1E1E3C14">
      <w:pPr>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承包人无偿使用附录中由发包人提供的房屋、设备。发包人提供的房屋、设备属于发包人的财产，承包人应妥善使用和保管，避免有损坏或丢失等情况发生，工程完工后承包人将发包人财产全数完好地退还给发包人。</w:t>
      </w:r>
    </w:p>
    <w:p w14:paraId="4D021FF3">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01" w:name="_Toc4704"/>
      <w:bookmarkStart w:id="202" w:name="_Toc25772"/>
      <w:bookmarkStart w:id="203" w:name="_Toc535248041"/>
      <w:bookmarkStart w:id="204" w:name="_Toc7602"/>
      <w:bookmarkStart w:id="205" w:name="_Toc11755"/>
      <w:bookmarkStart w:id="206" w:name="_Toc14184"/>
      <w:bookmarkStart w:id="207" w:name="_Toc19633"/>
      <w:bookmarkStart w:id="208" w:name="_Toc18348"/>
      <w:r>
        <w:rPr>
          <w:rFonts w:hint="eastAsia" w:ascii="仿宋_GB2312" w:hAnsi="仿宋" w:eastAsia="仿宋_GB2312" w:cs="仿宋"/>
          <w:color w:val="auto"/>
          <w:sz w:val="24"/>
          <w:szCs w:val="24"/>
        </w:rPr>
        <w:t>2.8履约担保</w:t>
      </w:r>
      <w:bookmarkEnd w:id="201"/>
      <w:bookmarkEnd w:id="202"/>
      <w:bookmarkEnd w:id="203"/>
      <w:bookmarkEnd w:id="204"/>
      <w:bookmarkEnd w:id="205"/>
      <w:bookmarkEnd w:id="206"/>
      <w:bookmarkEnd w:id="207"/>
      <w:bookmarkEnd w:id="208"/>
    </w:p>
    <w:p w14:paraId="16B398EE">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发包人根据项目的需求，可以要求承包人出具履约担保。</w:t>
      </w:r>
    </w:p>
    <w:p w14:paraId="3F29BD16">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发包人要求承包人提供履约担保的，履约担保具体要求在专用条款约定。</w:t>
      </w:r>
    </w:p>
    <w:p w14:paraId="373C2A5C">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209" w:name="_Toc32350"/>
      <w:bookmarkStart w:id="210" w:name="_Toc30437"/>
      <w:bookmarkStart w:id="211" w:name="_Toc1543"/>
      <w:bookmarkStart w:id="212" w:name="_Toc12867"/>
      <w:bookmarkStart w:id="213" w:name="_Toc11910"/>
      <w:bookmarkStart w:id="214" w:name="_Toc3277"/>
      <w:bookmarkStart w:id="215" w:name="_Toc535248042"/>
      <w:bookmarkStart w:id="216" w:name="_Toc24849"/>
      <w:r>
        <w:rPr>
          <w:rFonts w:hint="eastAsia" w:ascii="仿宋_GB2312" w:hAnsi="仿宋" w:eastAsia="仿宋_GB2312" w:cs="仿宋"/>
          <w:bCs/>
          <w:color w:val="auto"/>
          <w:sz w:val="24"/>
          <w:szCs w:val="24"/>
        </w:rPr>
        <w:t>3．发包人的义务</w:t>
      </w:r>
      <w:bookmarkEnd w:id="209"/>
      <w:bookmarkEnd w:id="210"/>
      <w:bookmarkEnd w:id="211"/>
      <w:bookmarkEnd w:id="212"/>
      <w:bookmarkEnd w:id="213"/>
      <w:bookmarkEnd w:id="214"/>
      <w:bookmarkEnd w:id="215"/>
      <w:bookmarkEnd w:id="216"/>
    </w:p>
    <w:p w14:paraId="0467015D">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17" w:name="_Toc4818"/>
      <w:bookmarkStart w:id="218" w:name="_Toc24042"/>
      <w:bookmarkStart w:id="219" w:name="_Toc10362"/>
      <w:bookmarkStart w:id="220" w:name="_Toc535248043"/>
      <w:bookmarkStart w:id="221" w:name="_Toc9701"/>
      <w:bookmarkStart w:id="222" w:name="_Toc4311"/>
      <w:bookmarkStart w:id="223" w:name="_Toc19837"/>
      <w:bookmarkStart w:id="224" w:name="_Toc24166"/>
      <w:r>
        <w:rPr>
          <w:rFonts w:hint="eastAsia" w:ascii="仿宋_GB2312" w:hAnsi="仿宋" w:eastAsia="仿宋_GB2312" w:cs="仿宋"/>
          <w:color w:val="auto"/>
          <w:sz w:val="24"/>
          <w:szCs w:val="24"/>
        </w:rPr>
        <w:t>3.1告知</w:t>
      </w:r>
      <w:bookmarkEnd w:id="217"/>
      <w:bookmarkEnd w:id="218"/>
      <w:bookmarkEnd w:id="219"/>
      <w:bookmarkEnd w:id="220"/>
      <w:bookmarkEnd w:id="221"/>
      <w:bookmarkEnd w:id="222"/>
      <w:bookmarkEnd w:id="223"/>
      <w:bookmarkEnd w:id="224"/>
    </w:p>
    <w:p w14:paraId="19DB61D5">
      <w:pPr>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发包人应在发包人与参建单位签订的合同中明确承包人、总监理工程师和授予项目服务机构的权限。如有变更，应及时通知参建单位。</w:t>
      </w:r>
    </w:p>
    <w:p w14:paraId="75C11471">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25" w:name="_Toc31472"/>
      <w:bookmarkStart w:id="226" w:name="_Toc535248044"/>
      <w:bookmarkStart w:id="227" w:name="_Toc16320"/>
      <w:bookmarkStart w:id="228" w:name="_Toc1358"/>
      <w:bookmarkStart w:id="229" w:name="_Toc24206"/>
      <w:bookmarkStart w:id="230" w:name="_Toc4066"/>
      <w:bookmarkStart w:id="231" w:name="_Toc22866"/>
      <w:bookmarkStart w:id="232" w:name="_Toc6131"/>
      <w:r>
        <w:rPr>
          <w:rFonts w:hint="eastAsia" w:ascii="仿宋_GB2312" w:hAnsi="仿宋" w:eastAsia="仿宋_GB2312" w:cs="仿宋"/>
          <w:color w:val="auto"/>
          <w:sz w:val="24"/>
          <w:szCs w:val="24"/>
        </w:rPr>
        <w:t>3.2提供资料</w:t>
      </w:r>
      <w:bookmarkEnd w:id="225"/>
      <w:bookmarkEnd w:id="226"/>
      <w:bookmarkEnd w:id="227"/>
      <w:bookmarkEnd w:id="228"/>
      <w:bookmarkEnd w:id="229"/>
      <w:bookmarkEnd w:id="230"/>
      <w:bookmarkEnd w:id="231"/>
      <w:bookmarkEnd w:id="232"/>
    </w:p>
    <w:p w14:paraId="191011BD">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kern w:val="0"/>
          <w:sz w:val="24"/>
          <w:szCs w:val="24"/>
        </w:rPr>
        <w:t>发包人应按照本合同附录约定，无偿向承包人提供工程有关的资料。</w:t>
      </w:r>
      <w:r>
        <w:rPr>
          <w:rFonts w:hint="eastAsia" w:ascii="仿宋_GB2312" w:hAnsi="仿宋" w:eastAsia="仿宋_GB2312" w:cs="仿宋"/>
          <w:color w:val="auto"/>
          <w:sz w:val="24"/>
          <w:szCs w:val="24"/>
        </w:rPr>
        <w:t>在本合同履行过程中，发包人应及时向承包人提供最新的与工程有关的资料。</w:t>
      </w:r>
    </w:p>
    <w:p w14:paraId="0B759DF4">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33" w:name="_Toc10360"/>
      <w:bookmarkStart w:id="234" w:name="_Toc5077"/>
      <w:bookmarkStart w:id="235" w:name="_Toc31379"/>
      <w:bookmarkStart w:id="236" w:name="_Toc29720"/>
      <w:bookmarkStart w:id="237" w:name="_Toc2276"/>
      <w:bookmarkStart w:id="238" w:name="_Toc535248045"/>
      <w:bookmarkStart w:id="239" w:name="_Toc1430"/>
      <w:bookmarkStart w:id="240" w:name="_Toc22926"/>
      <w:r>
        <w:rPr>
          <w:rFonts w:hint="eastAsia" w:ascii="仿宋_GB2312" w:hAnsi="仿宋" w:eastAsia="仿宋_GB2312" w:cs="仿宋"/>
          <w:color w:val="auto"/>
          <w:sz w:val="24"/>
          <w:szCs w:val="24"/>
        </w:rPr>
        <w:t>3.3提供工作条件</w:t>
      </w:r>
      <w:bookmarkEnd w:id="233"/>
      <w:bookmarkEnd w:id="234"/>
      <w:bookmarkEnd w:id="235"/>
      <w:bookmarkEnd w:id="236"/>
      <w:bookmarkEnd w:id="237"/>
      <w:bookmarkEnd w:id="238"/>
      <w:bookmarkEnd w:id="239"/>
      <w:bookmarkEnd w:id="240"/>
    </w:p>
    <w:p w14:paraId="7D15AF45">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发包人应为承包人完成</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与相关服务提供必要的条件。</w:t>
      </w:r>
    </w:p>
    <w:p w14:paraId="5701D49D">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kern w:val="0"/>
          <w:sz w:val="24"/>
          <w:szCs w:val="24"/>
        </w:rPr>
        <w:t>3.3.1</w:t>
      </w:r>
      <w:r>
        <w:rPr>
          <w:rFonts w:hint="eastAsia" w:ascii="仿宋_GB2312" w:hAnsi="仿宋" w:eastAsia="仿宋_GB2312" w:cs="仿宋"/>
          <w:color w:val="auto"/>
          <w:sz w:val="24"/>
          <w:szCs w:val="24"/>
        </w:rPr>
        <w:t>发包人应按照附录约定，派遣相应的人员，提供房屋、设备，供承包人</w:t>
      </w:r>
      <w:r>
        <w:rPr>
          <w:rFonts w:hint="eastAsia" w:ascii="仿宋_GB2312" w:hAnsi="仿宋" w:eastAsia="仿宋_GB2312" w:cs="仿宋"/>
          <w:color w:val="auto"/>
          <w:kern w:val="0"/>
          <w:sz w:val="24"/>
          <w:szCs w:val="24"/>
        </w:rPr>
        <w:t>无偿</w:t>
      </w:r>
      <w:r>
        <w:rPr>
          <w:rFonts w:hint="eastAsia" w:ascii="仿宋_GB2312" w:hAnsi="仿宋" w:eastAsia="仿宋_GB2312" w:cs="仿宋"/>
          <w:color w:val="auto"/>
          <w:sz w:val="24"/>
          <w:szCs w:val="24"/>
        </w:rPr>
        <w:t>使用。</w:t>
      </w:r>
    </w:p>
    <w:p w14:paraId="28815F30">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kern w:val="0"/>
          <w:sz w:val="24"/>
          <w:szCs w:val="24"/>
        </w:rPr>
        <w:t>3.3.2</w:t>
      </w:r>
      <w:r>
        <w:rPr>
          <w:rFonts w:hint="eastAsia" w:ascii="仿宋_GB2312" w:hAnsi="仿宋" w:eastAsia="仿宋_GB2312" w:cs="仿宋"/>
          <w:color w:val="auto"/>
          <w:sz w:val="24"/>
          <w:szCs w:val="24"/>
        </w:rPr>
        <w:t>发包人应负责协调工程建设中所有外部关系，为承包人履行本合同提供必要的外部条件。</w:t>
      </w:r>
    </w:p>
    <w:p w14:paraId="77944029">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41" w:name="_Toc12615"/>
      <w:bookmarkStart w:id="242" w:name="_Toc30096"/>
      <w:bookmarkStart w:id="243" w:name="_Toc12565"/>
      <w:bookmarkStart w:id="244" w:name="_Toc18614"/>
      <w:bookmarkStart w:id="245" w:name="_Toc18054"/>
      <w:bookmarkStart w:id="246" w:name="_Toc20571"/>
      <w:bookmarkStart w:id="247" w:name="_Toc562"/>
      <w:bookmarkStart w:id="248" w:name="_Toc535248046"/>
      <w:r>
        <w:rPr>
          <w:rFonts w:hint="eastAsia" w:ascii="仿宋_GB2312" w:hAnsi="仿宋" w:eastAsia="仿宋_GB2312" w:cs="仿宋"/>
          <w:color w:val="auto"/>
          <w:sz w:val="24"/>
          <w:szCs w:val="24"/>
        </w:rPr>
        <w:t>3.4发包人代表</w:t>
      </w:r>
      <w:bookmarkEnd w:id="241"/>
      <w:bookmarkEnd w:id="242"/>
      <w:bookmarkEnd w:id="243"/>
      <w:bookmarkEnd w:id="244"/>
      <w:bookmarkEnd w:id="245"/>
      <w:bookmarkEnd w:id="246"/>
      <w:bookmarkEnd w:id="247"/>
      <w:bookmarkEnd w:id="248"/>
    </w:p>
    <w:p w14:paraId="0B8DA2BC">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发包人应授权一名熟悉工程情况的代表，负责与承包人联系。发包人应在双方签订本合同后7天内，将发包人代表的姓名和职责书面告知承包人。当发包人更换发包人代表时，应提前7天通知承包人。</w:t>
      </w:r>
    </w:p>
    <w:p w14:paraId="481A4314">
      <w:pPr>
        <w:snapToGrid w:val="0"/>
        <w:spacing w:line="360" w:lineRule="auto"/>
        <w:ind w:firstLine="480" w:firstLineChars="200"/>
        <w:outlineLvl w:val="2"/>
        <w:rPr>
          <w:rFonts w:hint="eastAsia" w:ascii="仿宋_GB2312" w:hAnsi="仿宋" w:eastAsia="仿宋_GB2312" w:cs="仿宋"/>
          <w:color w:val="auto"/>
          <w:sz w:val="24"/>
          <w:szCs w:val="24"/>
        </w:rPr>
      </w:pPr>
      <w:bookmarkStart w:id="249" w:name="_Toc19796"/>
      <w:bookmarkStart w:id="250" w:name="_Toc23352"/>
      <w:bookmarkStart w:id="251" w:name="_Toc31260"/>
      <w:bookmarkStart w:id="252" w:name="_Toc23336"/>
      <w:bookmarkStart w:id="253" w:name="_Toc535248047"/>
      <w:bookmarkStart w:id="254" w:name="_Toc1111"/>
      <w:bookmarkStart w:id="255" w:name="_Toc609"/>
      <w:bookmarkStart w:id="256" w:name="_Toc10059"/>
      <w:r>
        <w:rPr>
          <w:rFonts w:hint="eastAsia" w:ascii="仿宋_GB2312" w:hAnsi="仿宋" w:eastAsia="仿宋_GB2312" w:cs="仿宋"/>
          <w:color w:val="auto"/>
          <w:sz w:val="24"/>
          <w:szCs w:val="24"/>
        </w:rPr>
        <w:t>3.5发包人意见或要求</w:t>
      </w:r>
      <w:bookmarkEnd w:id="249"/>
      <w:bookmarkEnd w:id="250"/>
      <w:bookmarkEnd w:id="251"/>
      <w:bookmarkEnd w:id="252"/>
      <w:bookmarkEnd w:id="253"/>
      <w:bookmarkEnd w:id="254"/>
      <w:bookmarkEnd w:id="255"/>
      <w:bookmarkEnd w:id="256"/>
    </w:p>
    <w:p w14:paraId="3C0461C5">
      <w:pPr>
        <w:snapToGrid w:val="0"/>
        <w:spacing w:line="360" w:lineRule="auto"/>
        <w:ind w:firstLine="480" w:firstLineChars="200"/>
        <w:rPr>
          <w:rFonts w:hint="eastAsia" w:ascii="仿宋_GB2312" w:hAnsi="仿宋" w:eastAsia="仿宋_GB2312" w:cs="仿宋"/>
          <w:color w:val="auto"/>
          <w:sz w:val="24"/>
          <w:szCs w:val="24"/>
        </w:rPr>
      </w:pPr>
      <w:bookmarkStart w:id="257" w:name="_Toc527491450"/>
      <w:bookmarkStart w:id="258" w:name="_Toc527557574"/>
      <w:r>
        <w:rPr>
          <w:rFonts w:hint="eastAsia" w:ascii="仿宋_GB2312" w:hAnsi="仿宋" w:eastAsia="仿宋_GB2312" w:cs="仿宋"/>
          <w:color w:val="auto"/>
          <w:sz w:val="24"/>
          <w:szCs w:val="24"/>
        </w:rPr>
        <w:t>在本合同约定的</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与相关服务工作范围内，发包人对参建单位的任何意见或要求应通知承包人，由承包人向参建单位发出相应指令。</w:t>
      </w:r>
      <w:bookmarkEnd w:id="257"/>
      <w:bookmarkEnd w:id="258"/>
    </w:p>
    <w:p w14:paraId="1527ECFA">
      <w:pPr>
        <w:snapToGrid w:val="0"/>
        <w:spacing w:line="360" w:lineRule="auto"/>
        <w:ind w:firstLine="480" w:firstLineChars="200"/>
        <w:outlineLvl w:val="2"/>
        <w:rPr>
          <w:rFonts w:hint="eastAsia" w:ascii="仿宋_GB2312" w:hAnsi="仿宋" w:eastAsia="仿宋_GB2312" w:cs="仿宋"/>
          <w:color w:val="auto"/>
          <w:sz w:val="24"/>
          <w:szCs w:val="24"/>
        </w:rPr>
      </w:pPr>
      <w:bookmarkStart w:id="259" w:name="_Toc25853"/>
      <w:bookmarkStart w:id="260" w:name="_Toc6956"/>
      <w:bookmarkStart w:id="261" w:name="_Toc9502"/>
      <w:bookmarkStart w:id="262" w:name="_Toc22834"/>
      <w:bookmarkStart w:id="263" w:name="_Toc5987"/>
      <w:bookmarkStart w:id="264" w:name="_Toc535248048"/>
      <w:bookmarkStart w:id="265" w:name="_Toc9862"/>
      <w:bookmarkStart w:id="266" w:name="_Toc28201"/>
      <w:r>
        <w:rPr>
          <w:rFonts w:hint="eastAsia" w:ascii="仿宋_GB2312" w:hAnsi="仿宋" w:eastAsia="仿宋_GB2312" w:cs="仿宋"/>
          <w:color w:val="auto"/>
          <w:sz w:val="24"/>
          <w:szCs w:val="24"/>
        </w:rPr>
        <w:t>3.6答复</w:t>
      </w:r>
      <w:bookmarkEnd w:id="259"/>
      <w:bookmarkEnd w:id="260"/>
      <w:bookmarkEnd w:id="261"/>
      <w:bookmarkEnd w:id="262"/>
      <w:bookmarkEnd w:id="263"/>
      <w:bookmarkEnd w:id="264"/>
      <w:bookmarkEnd w:id="265"/>
      <w:bookmarkEnd w:id="266"/>
    </w:p>
    <w:p w14:paraId="4A766517">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对承包人以书面形式提交并要求作出决定的事宜，发包人将给予书面答复。</w:t>
      </w:r>
    </w:p>
    <w:p w14:paraId="54310B04">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67" w:name="_Toc10934"/>
      <w:bookmarkStart w:id="268" w:name="_Toc6159"/>
      <w:bookmarkStart w:id="269" w:name="_Toc27838"/>
      <w:bookmarkStart w:id="270" w:name="_Toc535248049"/>
      <w:bookmarkStart w:id="271" w:name="_Toc14965"/>
      <w:bookmarkStart w:id="272" w:name="_Toc31520"/>
      <w:bookmarkStart w:id="273" w:name="_Toc13217"/>
      <w:bookmarkStart w:id="274" w:name="_Toc16135"/>
      <w:r>
        <w:rPr>
          <w:rFonts w:hint="eastAsia" w:ascii="仿宋_GB2312" w:hAnsi="仿宋" w:eastAsia="仿宋_GB2312" w:cs="仿宋"/>
          <w:color w:val="auto"/>
          <w:sz w:val="24"/>
          <w:szCs w:val="24"/>
        </w:rPr>
        <w:t>3.7支付</w:t>
      </w:r>
      <w:bookmarkEnd w:id="267"/>
      <w:bookmarkEnd w:id="268"/>
      <w:bookmarkEnd w:id="269"/>
      <w:bookmarkEnd w:id="270"/>
      <w:bookmarkEnd w:id="271"/>
      <w:bookmarkEnd w:id="272"/>
      <w:bookmarkEnd w:id="273"/>
      <w:bookmarkEnd w:id="274"/>
    </w:p>
    <w:p w14:paraId="393548BC">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发包人应按本合同约定，向承包人支付酬金。</w:t>
      </w:r>
    </w:p>
    <w:p w14:paraId="6602931B">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275" w:name="_Toc14904"/>
      <w:bookmarkStart w:id="276" w:name="_Toc10002"/>
      <w:bookmarkStart w:id="277" w:name="_Toc22317"/>
      <w:bookmarkStart w:id="278" w:name="_Toc24713"/>
      <w:bookmarkStart w:id="279" w:name="_Toc19618"/>
      <w:bookmarkStart w:id="280" w:name="_Toc535248050"/>
      <w:bookmarkStart w:id="281" w:name="_Toc14659"/>
      <w:bookmarkStart w:id="282" w:name="_Toc31605"/>
      <w:r>
        <w:rPr>
          <w:rFonts w:hint="eastAsia" w:ascii="仿宋_GB2312" w:hAnsi="仿宋" w:eastAsia="仿宋_GB2312" w:cs="仿宋"/>
          <w:bCs/>
          <w:color w:val="auto"/>
          <w:sz w:val="24"/>
          <w:szCs w:val="24"/>
        </w:rPr>
        <w:t>4.违约责任</w:t>
      </w:r>
      <w:bookmarkEnd w:id="275"/>
      <w:bookmarkEnd w:id="276"/>
      <w:bookmarkEnd w:id="277"/>
      <w:bookmarkEnd w:id="278"/>
      <w:bookmarkEnd w:id="279"/>
      <w:bookmarkEnd w:id="280"/>
      <w:bookmarkEnd w:id="281"/>
      <w:bookmarkEnd w:id="282"/>
    </w:p>
    <w:p w14:paraId="7F685DB8">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83" w:name="_Toc535248051"/>
      <w:bookmarkStart w:id="284" w:name="_Toc19499"/>
      <w:bookmarkStart w:id="285" w:name="_Toc9174"/>
      <w:bookmarkStart w:id="286" w:name="_Toc12896"/>
      <w:bookmarkStart w:id="287" w:name="_Toc31101"/>
      <w:bookmarkStart w:id="288" w:name="_Toc31"/>
      <w:bookmarkStart w:id="289" w:name="_Toc20459"/>
      <w:bookmarkStart w:id="290" w:name="_Toc29969"/>
      <w:r>
        <w:rPr>
          <w:rFonts w:hint="eastAsia" w:ascii="仿宋_GB2312" w:hAnsi="仿宋" w:eastAsia="仿宋_GB2312" w:cs="仿宋"/>
          <w:color w:val="auto"/>
          <w:sz w:val="24"/>
          <w:szCs w:val="24"/>
        </w:rPr>
        <w:t>4.1承包人的违约</w:t>
      </w:r>
      <w:bookmarkEnd w:id="283"/>
      <w:bookmarkEnd w:id="284"/>
      <w:bookmarkEnd w:id="285"/>
      <w:bookmarkEnd w:id="286"/>
      <w:bookmarkEnd w:id="287"/>
      <w:bookmarkEnd w:id="288"/>
      <w:bookmarkEnd w:id="289"/>
      <w:bookmarkEnd w:id="290"/>
    </w:p>
    <w:p w14:paraId="6FF2BAA3">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承包人未履行本合同义务的，应承担相应的违约责任，违约责任在专用条款中约定。</w:t>
      </w:r>
    </w:p>
    <w:p w14:paraId="48EA0A2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291" w:name="_Toc17816"/>
      <w:bookmarkStart w:id="292" w:name="_Toc12165"/>
      <w:bookmarkStart w:id="293" w:name="_Toc13167"/>
      <w:bookmarkStart w:id="294" w:name="_Toc29827"/>
      <w:bookmarkStart w:id="295" w:name="_Toc23881"/>
      <w:bookmarkStart w:id="296" w:name="_Toc25819"/>
      <w:bookmarkStart w:id="297" w:name="_Toc535248052"/>
      <w:bookmarkStart w:id="298" w:name="_Toc31610"/>
      <w:r>
        <w:rPr>
          <w:rFonts w:hint="eastAsia" w:ascii="仿宋_GB2312" w:hAnsi="仿宋" w:eastAsia="仿宋_GB2312" w:cs="仿宋"/>
          <w:color w:val="auto"/>
          <w:sz w:val="24"/>
          <w:szCs w:val="24"/>
        </w:rPr>
        <w:t>4.2发包人的违约责任</w:t>
      </w:r>
      <w:bookmarkEnd w:id="291"/>
      <w:bookmarkEnd w:id="292"/>
      <w:bookmarkEnd w:id="293"/>
      <w:bookmarkEnd w:id="294"/>
      <w:bookmarkEnd w:id="295"/>
      <w:bookmarkEnd w:id="296"/>
      <w:bookmarkEnd w:id="297"/>
      <w:bookmarkEnd w:id="298"/>
    </w:p>
    <w:p w14:paraId="452A606A">
      <w:pPr>
        <w:snapToGrid w:val="0"/>
        <w:spacing w:line="360" w:lineRule="auto"/>
        <w:ind w:firstLine="480" w:firstLineChars="200"/>
        <w:rPr>
          <w:rFonts w:hint="eastAsia" w:ascii="仿宋_GB2312" w:hAnsi="仿宋" w:eastAsia="仿宋_GB2312" w:cs="仿宋"/>
          <w:color w:val="auto"/>
          <w:sz w:val="24"/>
          <w:szCs w:val="24"/>
        </w:rPr>
      </w:pPr>
      <w:bookmarkStart w:id="299" w:name="_Toc527491456"/>
      <w:r>
        <w:rPr>
          <w:rFonts w:hint="eastAsia" w:ascii="仿宋_GB2312" w:hAnsi="仿宋" w:eastAsia="仿宋_GB2312" w:cs="仿宋"/>
          <w:color w:val="auto"/>
          <w:sz w:val="24"/>
          <w:szCs w:val="24"/>
        </w:rPr>
        <w:t>发包人未履行本合同义务的，应承担相应的违约责任，违约责任在专用条款中约定。</w:t>
      </w:r>
    </w:p>
    <w:bookmarkEnd w:id="299"/>
    <w:p w14:paraId="5C1D744C">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00" w:name="_Toc76"/>
      <w:bookmarkStart w:id="301" w:name="_Toc23042"/>
      <w:bookmarkStart w:id="302" w:name="_Toc535248053"/>
      <w:bookmarkStart w:id="303" w:name="_Toc20956"/>
      <w:bookmarkStart w:id="304" w:name="_Toc1658"/>
      <w:bookmarkStart w:id="305" w:name="_Toc4918"/>
      <w:bookmarkStart w:id="306" w:name="_Toc9051"/>
      <w:bookmarkStart w:id="307" w:name="_Toc28966"/>
      <w:r>
        <w:rPr>
          <w:rFonts w:hint="eastAsia" w:ascii="仿宋_GB2312" w:hAnsi="仿宋" w:eastAsia="仿宋_GB2312" w:cs="仿宋"/>
          <w:color w:val="auto"/>
          <w:sz w:val="24"/>
          <w:szCs w:val="24"/>
        </w:rPr>
        <w:t>4.3除外责任</w:t>
      </w:r>
      <w:bookmarkEnd w:id="300"/>
      <w:bookmarkEnd w:id="301"/>
      <w:bookmarkEnd w:id="302"/>
      <w:bookmarkEnd w:id="303"/>
      <w:bookmarkEnd w:id="304"/>
      <w:bookmarkEnd w:id="305"/>
      <w:bookmarkEnd w:id="306"/>
      <w:bookmarkEnd w:id="307"/>
    </w:p>
    <w:p w14:paraId="063BD277">
      <w:pPr>
        <w:adjustRightInd w:val="0"/>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因非承包人的原因，且承包人无过错，发生工程质量事故、安全事故、工期延误等造成的损失，承包人不承担赔偿责任。</w:t>
      </w:r>
    </w:p>
    <w:p w14:paraId="0546C807">
      <w:pPr>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kern w:val="0"/>
          <w:sz w:val="24"/>
          <w:szCs w:val="24"/>
        </w:rPr>
        <w:t>因不可抗力导致本合同全部或部分不能履行时，双方各自承担其因此而造成的损失、损害。</w:t>
      </w:r>
    </w:p>
    <w:p w14:paraId="6CE0C966">
      <w:pPr>
        <w:snapToGrid w:val="0"/>
        <w:spacing w:line="360" w:lineRule="auto"/>
        <w:ind w:firstLine="600" w:firstLineChars="250"/>
        <w:outlineLvl w:val="1"/>
        <w:rPr>
          <w:rFonts w:hint="eastAsia" w:ascii="仿宋_GB2312" w:hAnsi="仿宋" w:eastAsia="仿宋_GB2312" w:cs="Times New Roman"/>
          <w:bCs/>
          <w:color w:val="auto"/>
          <w:sz w:val="24"/>
          <w:szCs w:val="24"/>
        </w:rPr>
      </w:pPr>
      <w:bookmarkStart w:id="308" w:name="_Toc2393"/>
      <w:bookmarkStart w:id="309" w:name="_Toc12362"/>
      <w:bookmarkStart w:id="310" w:name="_Toc26414"/>
      <w:bookmarkStart w:id="311" w:name="_Toc10063"/>
      <w:bookmarkStart w:id="312" w:name="_Toc28118"/>
      <w:bookmarkStart w:id="313" w:name="_Toc11073"/>
      <w:bookmarkStart w:id="314" w:name="_Toc29460"/>
      <w:bookmarkStart w:id="315" w:name="_Toc535248054"/>
      <w:r>
        <w:rPr>
          <w:rFonts w:hint="eastAsia" w:ascii="仿宋_GB2312" w:hAnsi="仿宋" w:eastAsia="仿宋_GB2312" w:cs="仿宋"/>
          <w:bCs/>
          <w:color w:val="auto"/>
          <w:sz w:val="24"/>
          <w:szCs w:val="24"/>
        </w:rPr>
        <w:t>5.支付</w:t>
      </w:r>
      <w:bookmarkEnd w:id="308"/>
      <w:bookmarkEnd w:id="309"/>
      <w:bookmarkEnd w:id="310"/>
      <w:bookmarkEnd w:id="311"/>
      <w:bookmarkEnd w:id="312"/>
      <w:bookmarkEnd w:id="313"/>
      <w:bookmarkEnd w:id="314"/>
      <w:bookmarkEnd w:id="315"/>
    </w:p>
    <w:p w14:paraId="7148ED16">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16" w:name="_Toc32689"/>
      <w:bookmarkStart w:id="317" w:name="_Toc2984"/>
      <w:bookmarkStart w:id="318" w:name="_Toc22156"/>
      <w:bookmarkStart w:id="319" w:name="_Toc14786"/>
      <w:bookmarkStart w:id="320" w:name="_Toc12"/>
      <w:bookmarkStart w:id="321" w:name="_Toc2187"/>
      <w:bookmarkStart w:id="322" w:name="_Toc22881"/>
      <w:bookmarkStart w:id="323" w:name="_Toc535248055"/>
      <w:r>
        <w:rPr>
          <w:rFonts w:hint="eastAsia" w:ascii="仿宋_GB2312" w:hAnsi="仿宋" w:eastAsia="仿宋_GB2312" w:cs="仿宋"/>
          <w:color w:val="auto"/>
          <w:sz w:val="24"/>
          <w:szCs w:val="24"/>
        </w:rPr>
        <w:t>5.1支付货币</w:t>
      </w:r>
      <w:bookmarkEnd w:id="316"/>
      <w:bookmarkEnd w:id="317"/>
      <w:bookmarkEnd w:id="318"/>
      <w:bookmarkEnd w:id="319"/>
      <w:bookmarkEnd w:id="320"/>
      <w:bookmarkEnd w:id="321"/>
      <w:bookmarkEnd w:id="322"/>
      <w:bookmarkEnd w:id="323"/>
    </w:p>
    <w:p w14:paraId="29F0CFFA">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发包人与承包人双方同意本合同酬金均以人民币支付。</w:t>
      </w:r>
    </w:p>
    <w:p w14:paraId="5668BC9B">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24" w:name="_Toc14731"/>
      <w:bookmarkStart w:id="325" w:name="_Toc2455"/>
      <w:bookmarkStart w:id="326" w:name="_Toc21523"/>
      <w:bookmarkStart w:id="327" w:name="_Toc22596"/>
      <w:bookmarkStart w:id="328" w:name="_Toc535248056"/>
      <w:bookmarkStart w:id="329" w:name="_Toc30195"/>
      <w:bookmarkStart w:id="330" w:name="_Toc31243"/>
      <w:bookmarkStart w:id="331" w:name="_Toc5774"/>
      <w:r>
        <w:rPr>
          <w:rFonts w:hint="eastAsia" w:ascii="仿宋_GB2312" w:hAnsi="仿宋" w:eastAsia="仿宋_GB2312" w:cs="仿宋"/>
          <w:color w:val="auto"/>
          <w:sz w:val="24"/>
          <w:szCs w:val="24"/>
        </w:rPr>
        <w:t>5.2支付申请</w:t>
      </w:r>
      <w:bookmarkEnd w:id="324"/>
      <w:bookmarkEnd w:id="325"/>
      <w:bookmarkEnd w:id="326"/>
      <w:bookmarkEnd w:id="327"/>
      <w:bookmarkEnd w:id="328"/>
      <w:bookmarkEnd w:id="329"/>
      <w:bookmarkEnd w:id="330"/>
      <w:bookmarkEnd w:id="331"/>
    </w:p>
    <w:p w14:paraId="28737282">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承包人应在本合同约定的每次应付款时间前，向发包人提交支付申请书。支付申请书应当说明当期应付款总额，并列出当期应支付的款项及其金额。</w:t>
      </w:r>
    </w:p>
    <w:p w14:paraId="0AD6FC5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32" w:name="_Toc24762"/>
      <w:bookmarkStart w:id="333" w:name="_Toc31011"/>
      <w:bookmarkStart w:id="334" w:name="_Toc535248057"/>
      <w:bookmarkStart w:id="335" w:name="_Toc29098"/>
      <w:bookmarkStart w:id="336" w:name="_Toc29286"/>
      <w:bookmarkStart w:id="337" w:name="_Toc25076"/>
      <w:bookmarkStart w:id="338" w:name="_Toc19023"/>
      <w:bookmarkStart w:id="339" w:name="_Toc22537"/>
      <w:r>
        <w:rPr>
          <w:rFonts w:hint="eastAsia" w:ascii="仿宋_GB2312" w:hAnsi="仿宋" w:eastAsia="仿宋_GB2312" w:cs="仿宋"/>
          <w:color w:val="auto"/>
          <w:sz w:val="24"/>
          <w:szCs w:val="24"/>
        </w:rPr>
        <w:t>5.3支付酬金</w:t>
      </w:r>
      <w:bookmarkEnd w:id="332"/>
      <w:bookmarkEnd w:id="333"/>
      <w:bookmarkEnd w:id="334"/>
      <w:bookmarkEnd w:id="335"/>
      <w:bookmarkEnd w:id="336"/>
      <w:bookmarkEnd w:id="337"/>
      <w:bookmarkEnd w:id="338"/>
      <w:bookmarkEnd w:id="339"/>
    </w:p>
    <w:p w14:paraId="2FDB1FDA">
      <w:pPr>
        <w:snapToGrid w:val="0"/>
        <w:spacing w:line="360" w:lineRule="auto"/>
        <w:ind w:firstLine="48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酬金包括提供本合同</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范围服务所需的直接成本、间接成本、利税等可预见费用和不可预见服务风险费用。酬金的最终结算方法和支付在合同专用条款中约定。</w:t>
      </w:r>
    </w:p>
    <w:p w14:paraId="74507FAA">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40" w:name="_Toc23011"/>
      <w:bookmarkStart w:id="341" w:name="_Toc3597"/>
      <w:bookmarkStart w:id="342" w:name="_Toc15471"/>
      <w:bookmarkStart w:id="343" w:name="_Toc5120"/>
      <w:bookmarkStart w:id="344" w:name="_Toc535248058"/>
      <w:bookmarkStart w:id="345" w:name="_Toc6426"/>
      <w:bookmarkStart w:id="346" w:name="_Toc5215"/>
      <w:bookmarkStart w:id="347" w:name="_Toc24551"/>
      <w:r>
        <w:rPr>
          <w:rFonts w:hint="eastAsia" w:ascii="仿宋_GB2312" w:hAnsi="仿宋" w:eastAsia="仿宋_GB2312" w:cs="仿宋"/>
          <w:color w:val="auto"/>
          <w:sz w:val="24"/>
          <w:szCs w:val="24"/>
        </w:rPr>
        <w:t>5.4有争议部分的付款</w:t>
      </w:r>
      <w:bookmarkEnd w:id="340"/>
      <w:bookmarkEnd w:id="341"/>
      <w:bookmarkEnd w:id="342"/>
      <w:bookmarkEnd w:id="343"/>
      <w:bookmarkEnd w:id="344"/>
      <w:bookmarkEnd w:id="345"/>
      <w:bookmarkEnd w:id="346"/>
      <w:bookmarkEnd w:id="347"/>
    </w:p>
    <w:p w14:paraId="5813CC29">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发包人对承包人提交的支付申请书有异议时，应当在收到承包人提交的支付申请书后7天内，以书面形式向承包人发出异议通知。无异议部分的款项应按期支付，有异议部分的款项按第7条约定办理。</w:t>
      </w:r>
    </w:p>
    <w:p w14:paraId="0B155C29">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348" w:name="_Toc32239"/>
      <w:bookmarkStart w:id="349" w:name="_Toc16313"/>
      <w:bookmarkStart w:id="350" w:name="_Toc26225"/>
      <w:bookmarkStart w:id="351" w:name="_Toc15767"/>
      <w:bookmarkStart w:id="352" w:name="_Toc2739"/>
      <w:bookmarkStart w:id="353" w:name="_Toc535248059"/>
      <w:bookmarkStart w:id="354" w:name="_Toc24589"/>
      <w:bookmarkStart w:id="355" w:name="_Toc23921"/>
      <w:r>
        <w:rPr>
          <w:rFonts w:hint="eastAsia" w:ascii="仿宋_GB2312" w:hAnsi="仿宋" w:eastAsia="仿宋_GB2312" w:cs="仿宋"/>
          <w:bCs/>
          <w:color w:val="auto"/>
          <w:sz w:val="24"/>
          <w:szCs w:val="24"/>
        </w:rPr>
        <w:t>6.合同生效、变更、暂停、解除与终止</w:t>
      </w:r>
      <w:bookmarkEnd w:id="348"/>
      <w:bookmarkEnd w:id="349"/>
      <w:bookmarkEnd w:id="350"/>
      <w:bookmarkEnd w:id="351"/>
      <w:bookmarkEnd w:id="352"/>
      <w:bookmarkEnd w:id="353"/>
      <w:bookmarkEnd w:id="354"/>
      <w:bookmarkEnd w:id="355"/>
    </w:p>
    <w:p w14:paraId="69D5C549">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56" w:name="_Toc18064"/>
      <w:bookmarkStart w:id="357" w:name="_Toc4471"/>
      <w:bookmarkStart w:id="358" w:name="_Toc9340"/>
      <w:bookmarkStart w:id="359" w:name="_Toc535248060"/>
      <w:bookmarkStart w:id="360" w:name="_Toc10661"/>
      <w:bookmarkStart w:id="361" w:name="_Toc6147"/>
      <w:bookmarkStart w:id="362" w:name="_Toc27743"/>
      <w:bookmarkStart w:id="363" w:name="_Toc20900"/>
      <w:r>
        <w:rPr>
          <w:rFonts w:hint="eastAsia" w:ascii="仿宋_GB2312" w:hAnsi="仿宋" w:eastAsia="仿宋_GB2312" w:cs="仿宋"/>
          <w:color w:val="auto"/>
          <w:sz w:val="24"/>
          <w:szCs w:val="24"/>
        </w:rPr>
        <w:t>6.1生效</w:t>
      </w:r>
      <w:bookmarkEnd w:id="356"/>
      <w:bookmarkEnd w:id="357"/>
      <w:bookmarkEnd w:id="358"/>
      <w:bookmarkEnd w:id="359"/>
      <w:bookmarkEnd w:id="360"/>
      <w:bookmarkEnd w:id="361"/>
      <w:bookmarkEnd w:id="362"/>
      <w:bookmarkEnd w:id="363"/>
    </w:p>
    <w:p w14:paraId="3F5501A9">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发包人和承包人双方法定代表人在协议书上签字并加盖单位公章之日起本合同生效。</w:t>
      </w:r>
    </w:p>
    <w:p w14:paraId="5946E496">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64" w:name="_Toc27151"/>
      <w:bookmarkStart w:id="365" w:name="_Toc7518"/>
      <w:bookmarkStart w:id="366" w:name="_Toc12711"/>
      <w:bookmarkStart w:id="367" w:name="_Toc535248061"/>
      <w:bookmarkStart w:id="368" w:name="_Toc15311"/>
      <w:bookmarkStart w:id="369" w:name="_Toc18460"/>
      <w:bookmarkStart w:id="370" w:name="_Toc20504"/>
      <w:bookmarkStart w:id="371" w:name="_Toc1807"/>
      <w:r>
        <w:rPr>
          <w:rFonts w:hint="eastAsia" w:ascii="仿宋_GB2312" w:hAnsi="仿宋" w:eastAsia="仿宋_GB2312" w:cs="仿宋"/>
          <w:color w:val="auto"/>
          <w:sz w:val="24"/>
          <w:szCs w:val="24"/>
        </w:rPr>
        <w:t>6.2变更</w:t>
      </w:r>
      <w:bookmarkEnd w:id="364"/>
      <w:bookmarkEnd w:id="365"/>
      <w:bookmarkEnd w:id="366"/>
      <w:bookmarkEnd w:id="367"/>
      <w:bookmarkEnd w:id="368"/>
      <w:bookmarkEnd w:id="369"/>
      <w:bookmarkEnd w:id="370"/>
      <w:bookmarkEnd w:id="371"/>
    </w:p>
    <w:p w14:paraId="5DD40ADD">
      <w:pPr>
        <w:pStyle w:val="22"/>
        <w:adjustRightInd w:val="0"/>
        <w:snapToGrid w:val="0"/>
        <w:spacing w:line="360" w:lineRule="auto"/>
        <w:ind w:firstLine="480" w:firstLineChars="200"/>
        <w:rPr>
          <w:color w:val="auto"/>
        </w:rPr>
      </w:pPr>
      <w:r>
        <w:rPr>
          <w:rFonts w:hint="eastAsia" w:ascii="仿宋_GB2312" w:hAnsi="华文仿宋" w:eastAsia="仿宋_GB2312"/>
          <w:color w:val="auto"/>
          <w:sz w:val="24"/>
          <w:szCs w:val="24"/>
        </w:rPr>
        <w:t>本项目的所有变更均须遵循“先审批、后变更”的原则，严格按照广州南沙区</w:t>
      </w:r>
      <w:r>
        <w:rPr>
          <w:rFonts w:hint="eastAsia" w:ascii="仿宋_GB2312" w:hAnsi="华文仿宋" w:eastAsia="仿宋_GB2312"/>
          <w:color w:val="auto"/>
          <w:sz w:val="24"/>
          <w:szCs w:val="24"/>
          <w:lang w:eastAsia="zh-CN"/>
        </w:rPr>
        <w:t>印发</w:t>
      </w:r>
      <w:r>
        <w:rPr>
          <w:rFonts w:hint="eastAsia" w:ascii="仿宋_GB2312" w:hAnsi="华文仿宋" w:eastAsia="仿宋_GB2312"/>
          <w:color w:val="auto"/>
          <w:sz w:val="24"/>
          <w:szCs w:val="24"/>
        </w:rPr>
        <w:t>的工程变更管理办法或文件等规定执行。</w:t>
      </w:r>
    </w:p>
    <w:p w14:paraId="58D9D2BD">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6.3暂停与解除</w:t>
      </w:r>
    </w:p>
    <w:p w14:paraId="2E8258BB">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除双方协商一致可以解除本合同外，当一方无正当理由未履行本合同约定的义务时，另一方可以根据本合同约定暂停履行本合同直至解除本合同。</w:t>
      </w:r>
    </w:p>
    <w:p w14:paraId="3E2F4EF0">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6.3.1在本合同有效期内，由于双方无法预见和控制的原因导致本合同全部或部分无法继续履行或继续履行已无意义，经双方协商一致，可以解除本合同或承包人的部分义务。在合同解除之前，承包人应作出合理安排，使开支减至最小。</w:t>
      </w:r>
    </w:p>
    <w:p w14:paraId="030EB48C">
      <w:pPr>
        <w:numPr>
          <w:ilvl w:val="-1"/>
          <w:numId w:val="0"/>
        </w:numPr>
        <w:adjustRightInd w:val="0"/>
        <w:snapToGrid w:val="0"/>
        <w:spacing w:line="360" w:lineRule="auto"/>
        <w:ind w:left="0" w:leftChars="0" w:firstLine="480" w:firstLineChars="200"/>
        <w:rPr>
          <w:rFonts w:hint="eastAsia" w:ascii="仿宋" w:hAnsi="仿宋" w:eastAsia="仿宋" w:cs="仿宋"/>
          <w:color w:val="000000"/>
          <w:sz w:val="24"/>
          <w:szCs w:val="24"/>
        </w:rPr>
      </w:pPr>
      <w:r>
        <w:rPr>
          <w:rFonts w:hint="eastAsia" w:ascii="仿宋_GB2312" w:hAnsi="仿宋" w:eastAsia="仿宋_GB2312" w:cs="仿宋"/>
          <w:color w:val="auto"/>
          <w:sz w:val="24"/>
          <w:szCs w:val="24"/>
          <w:lang w:val="en-US" w:eastAsia="zh-CN"/>
        </w:rPr>
        <w:t>合同解除的，</w:t>
      </w:r>
      <w:r>
        <w:rPr>
          <w:rFonts w:hint="eastAsia" w:ascii="仿宋" w:hAnsi="仿宋" w:eastAsia="仿宋" w:cs="仿宋"/>
          <w:color w:val="000000"/>
          <w:sz w:val="24"/>
          <w:szCs w:val="24"/>
        </w:rPr>
        <w:t>合同当事人</w:t>
      </w:r>
      <w:r>
        <w:rPr>
          <w:rFonts w:hint="eastAsia" w:ascii="仿宋" w:hAnsi="仿宋" w:eastAsia="仿宋" w:cs="仿宋"/>
          <w:color w:val="000000"/>
          <w:sz w:val="24"/>
          <w:szCs w:val="24"/>
          <w:lang w:val="en-US" w:eastAsia="zh-CN"/>
        </w:rPr>
        <w:t>可</w:t>
      </w:r>
      <w:r>
        <w:rPr>
          <w:rFonts w:hint="eastAsia" w:ascii="仿宋" w:hAnsi="仿宋" w:eastAsia="仿宋" w:cs="仿宋"/>
          <w:color w:val="000000"/>
          <w:sz w:val="24"/>
          <w:szCs w:val="24"/>
        </w:rPr>
        <w:t>就解除清算、款项支付以及各方权责等解除事宜签订解除协议。合同当事人未能就解除事宜达成一致的，按照第7条〔争议解决〕的约定处理。</w:t>
      </w:r>
    </w:p>
    <w:p w14:paraId="7488B3C4">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6.3.2在本合同有效期内，因非承包人的原因导致工程施工全部或部分暂停，发包人可通知承包人要求暂停全部或部分工作。承包人应立即安排停止工作，并将开支减至最小。</w:t>
      </w:r>
    </w:p>
    <w:p w14:paraId="684B64B2">
      <w:pPr>
        <w:snapToGrid w:val="0"/>
        <w:spacing w:line="360" w:lineRule="auto"/>
        <w:ind w:firstLine="480" w:firstLineChars="200"/>
        <w:rPr>
          <w:rFonts w:hint="eastAsia" w:ascii="仿宋_GB2312" w:hAnsi="仿宋" w:eastAsia="仿宋_GB2312" w:cs="Times New Roman"/>
          <w:color w:val="auto"/>
          <w:kern w:val="0"/>
          <w:sz w:val="24"/>
          <w:szCs w:val="24"/>
        </w:rPr>
      </w:pPr>
      <w:r>
        <w:rPr>
          <w:rFonts w:hint="eastAsia" w:ascii="仿宋_GB2312" w:hAnsi="仿宋" w:eastAsia="仿宋_GB2312" w:cs="仿宋"/>
          <w:color w:val="auto"/>
          <w:sz w:val="24"/>
          <w:szCs w:val="24"/>
        </w:rPr>
        <w:t>6.3.3因不可抗力致使本合同部分或全部不能履行时，一方应立即通知另一方，可暂停或解除本合同。</w:t>
      </w:r>
    </w:p>
    <w:p w14:paraId="38C1139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6.3.4本合同解除后，本合同约定的有关结算、清理、争议解决方式的条件仍然有效。</w:t>
      </w:r>
    </w:p>
    <w:p w14:paraId="3BFACBE5">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_GB2312" w:hAnsi="仿宋" w:eastAsia="仿宋_GB2312" w:cs="仿宋"/>
          <w:color w:val="auto"/>
          <w:sz w:val="24"/>
          <w:szCs w:val="24"/>
          <w:lang w:val="en-US" w:eastAsia="zh-CN"/>
        </w:rPr>
        <w:t xml:space="preserve">6.3.5 </w:t>
      </w:r>
      <w:r>
        <w:rPr>
          <w:rFonts w:hint="eastAsia" w:ascii="仿宋" w:hAnsi="仿宋" w:eastAsia="仿宋" w:cs="仿宋"/>
          <w:color w:val="000000"/>
          <w:sz w:val="24"/>
          <w:szCs w:val="24"/>
        </w:rPr>
        <w:t>因政策调整或规划调整或征地拆迁等客观原因造成本工程项目条件发生重大变化，使合同无法继续履行的，发包人有权解除合同，并免除发包人违约责任，发包人无需就此对承包人给予赔偿，由发包人与承包人协商签订书面协议明确清算原则进行结算。</w:t>
      </w:r>
    </w:p>
    <w:p w14:paraId="3E9D6A04">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6.3.6</w:t>
      </w:r>
      <w:r>
        <w:rPr>
          <w:rFonts w:hint="eastAsia" w:ascii="仿宋" w:hAnsi="仿宋" w:eastAsia="仿宋" w:cs="仿宋"/>
          <w:color w:val="000000"/>
          <w:sz w:val="24"/>
          <w:szCs w:val="24"/>
        </w:rPr>
        <w:t>因国家政策变化或受到相关主管部门处罚，承包人丧失履行合同能力的，合同当事人一方或双方可以解除合同。</w:t>
      </w:r>
    </w:p>
    <w:p w14:paraId="21BC0998">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6.3.7</w:t>
      </w:r>
      <w:r>
        <w:rPr>
          <w:rFonts w:hint="eastAsia" w:ascii="仿宋" w:hAnsi="仿宋" w:eastAsia="仿宋" w:cs="仿宋"/>
          <w:color w:val="000000"/>
          <w:sz w:val="24"/>
          <w:szCs w:val="24"/>
        </w:rPr>
        <w:t>因不可抗力导致的合同解除，其损失的分担按照公平合理分担的原则，由发包人、承包人各自承担自身的损失。因承包人自身原因导致的合同解除，按照违约责任处理。</w:t>
      </w:r>
    </w:p>
    <w:p w14:paraId="6D099C63">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6.3.8</w:t>
      </w:r>
      <w:r>
        <w:rPr>
          <w:rFonts w:hint="eastAsia" w:ascii="仿宋" w:hAnsi="仿宋" w:eastAsia="仿宋" w:cs="仿宋"/>
          <w:color w:val="000000"/>
          <w:sz w:val="24"/>
          <w:szCs w:val="24"/>
        </w:rPr>
        <w:t>在争议解决期间，合同各方仍应继续承担合同约定的各自的责任和义务，保证合同的正常履行及项目的正常推进。</w:t>
      </w:r>
    </w:p>
    <w:p w14:paraId="3B150C17">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6.3.9</w:t>
      </w:r>
      <w:r>
        <w:rPr>
          <w:rFonts w:hint="eastAsia" w:ascii="仿宋" w:hAnsi="仿宋" w:eastAsia="仿宋" w:cs="仿宋"/>
          <w:color w:val="000000"/>
          <w:sz w:val="24"/>
          <w:szCs w:val="24"/>
        </w:rPr>
        <w:t>合同当事人一方要求变更或解除合同的，应当提前30天通知对方；因变更或解除合同使一方遭受损失的，应由责任方负责赔偿。</w:t>
      </w:r>
    </w:p>
    <w:p w14:paraId="381295CA">
      <w:pPr>
        <w:numPr>
          <w:ilvl w:val="-1"/>
          <w:numId w:val="0"/>
        </w:numPr>
        <w:adjustRightInd w:val="0"/>
        <w:snapToGrid w:val="0"/>
        <w:spacing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6.3.10</w:t>
      </w:r>
      <w:r>
        <w:rPr>
          <w:rFonts w:hint="eastAsia" w:ascii="仿宋" w:hAnsi="仿宋" w:eastAsia="仿宋" w:cs="仿宋"/>
          <w:color w:val="000000"/>
          <w:sz w:val="24"/>
          <w:szCs w:val="24"/>
        </w:rPr>
        <w:t>合同解除后，承包人应按发包人要求将自有设备和人员撤出作业场地，发包人应为承包人撤出提供必要条件。</w:t>
      </w:r>
    </w:p>
    <w:p w14:paraId="5AD8EE7B">
      <w:pPr>
        <w:numPr>
          <w:ilvl w:val="0"/>
          <w:numId w:val="0"/>
        </w:numPr>
        <w:adjustRightInd w:val="0"/>
        <w:snapToGrid w:val="0"/>
        <w:spacing w:line="360" w:lineRule="auto"/>
        <w:ind w:firstLine="480" w:firstLineChars="200"/>
        <w:rPr>
          <w:rFonts w:hint="default" w:eastAsia="仿宋_GB2312"/>
          <w:lang w:val="en-US" w:eastAsia="zh-CN"/>
        </w:rPr>
      </w:pPr>
      <w:r>
        <w:rPr>
          <w:rFonts w:hint="eastAsia" w:ascii="仿宋" w:hAnsi="仿宋" w:eastAsia="仿宋" w:cs="仿宋"/>
          <w:color w:val="000000"/>
          <w:sz w:val="24"/>
          <w:szCs w:val="24"/>
          <w:lang w:val="en-US" w:eastAsia="zh-CN"/>
        </w:rPr>
        <w:t>6.3.11</w:t>
      </w:r>
      <w:r>
        <w:rPr>
          <w:rFonts w:hint="eastAsia" w:ascii="仿宋" w:hAnsi="仿宋" w:eastAsia="仿宋" w:cs="仿宋"/>
          <w:color w:val="000000"/>
          <w:sz w:val="24"/>
          <w:szCs w:val="24"/>
        </w:rPr>
        <w:t>合同解除后，承包人应在规定期限内做好文件资料的交底、移交工作，返还发包人的图纸文件等相关资料，承包人因未履行上述义务而给发包人带来工期延误和其他损失的，应赔偿发包人的实际损失。</w:t>
      </w:r>
    </w:p>
    <w:p w14:paraId="297C25DE">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72" w:name="_Toc18081"/>
      <w:bookmarkStart w:id="373" w:name="_Toc20617"/>
      <w:bookmarkStart w:id="374" w:name="_Toc28733"/>
      <w:bookmarkStart w:id="375" w:name="_Toc6574"/>
      <w:bookmarkStart w:id="376" w:name="_Toc11616"/>
      <w:bookmarkStart w:id="377" w:name="_Toc535248062"/>
      <w:bookmarkStart w:id="378" w:name="_Toc11217"/>
      <w:bookmarkStart w:id="379" w:name="_Toc23089"/>
      <w:r>
        <w:rPr>
          <w:rFonts w:hint="eastAsia" w:ascii="仿宋_GB2312" w:hAnsi="仿宋" w:eastAsia="仿宋_GB2312" w:cs="仿宋"/>
          <w:color w:val="auto"/>
          <w:sz w:val="24"/>
          <w:szCs w:val="24"/>
        </w:rPr>
        <w:t>6.4终止</w:t>
      </w:r>
      <w:bookmarkEnd w:id="372"/>
      <w:bookmarkEnd w:id="373"/>
      <w:bookmarkEnd w:id="374"/>
      <w:bookmarkEnd w:id="375"/>
      <w:bookmarkEnd w:id="376"/>
      <w:bookmarkEnd w:id="377"/>
      <w:bookmarkEnd w:id="378"/>
      <w:bookmarkEnd w:id="379"/>
    </w:p>
    <w:p w14:paraId="0567F60E">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以下条件全部满足时，本合同即告终止：</w:t>
      </w:r>
    </w:p>
    <w:p w14:paraId="2C9FB7DF">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（1）承包人完成本合同约定的全部工作；</w:t>
      </w:r>
    </w:p>
    <w:p w14:paraId="0728C828">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（2）发包人与承包人结清并支付全部酬金。</w:t>
      </w:r>
    </w:p>
    <w:p w14:paraId="46FC13E8">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380" w:name="_Toc2582"/>
      <w:bookmarkStart w:id="381" w:name="_Toc6983"/>
      <w:bookmarkStart w:id="382" w:name="_Toc12777"/>
      <w:bookmarkStart w:id="383" w:name="_Toc535248063"/>
      <w:bookmarkStart w:id="384" w:name="_Toc7733"/>
      <w:bookmarkStart w:id="385" w:name="_Toc3049"/>
      <w:bookmarkStart w:id="386" w:name="_Toc10502"/>
      <w:bookmarkStart w:id="387" w:name="_Toc13154"/>
      <w:r>
        <w:rPr>
          <w:rFonts w:hint="eastAsia" w:ascii="仿宋_GB2312" w:hAnsi="仿宋" w:eastAsia="仿宋_GB2312" w:cs="仿宋"/>
          <w:bCs/>
          <w:color w:val="auto"/>
          <w:sz w:val="24"/>
          <w:szCs w:val="24"/>
        </w:rPr>
        <w:t>7.争议解决</w:t>
      </w:r>
      <w:bookmarkEnd w:id="380"/>
      <w:bookmarkEnd w:id="381"/>
      <w:bookmarkEnd w:id="382"/>
      <w:bookmarkEnd w:id="383"/>
      <w:bookmarkEnd w:id="384"/>
      <w:bookmarkEnd w:id="385"/>
      <w:bookmarkEnd w:id="386"/>
      <w:bookmarkEnd w:id="387"/>
    </w:p>
    <w:p w14:paraId="6DDC0DAE">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88" w:name="_Toc9225"/>
      <w:bookmarkStart w:id="389" w:name="_Toc3787"/>
      <w:bookmarkStart w:id="390" w:name="_Toc32289"/>
      <w:bookmarkStart w:id="391" w:name="_Toc12885"/>
      <w:bookmarkStart w:id="392" w:name="_Toc26102"/>
      <w:bookmarkStart w:id="393" w:name="_Toc535248064"/>
      <w:bookmarkStart w:id="394" w:name="_Toc30435"/>
      <w:bookmarkStart w:id="395" w:name="_Toc121"/>
      <w:r>
        <w:rPr>
          <w:rFonts w:hint="eastAsia" w:ascii="仿宋_GB2312" w:hAnsi="仿宋" w:eastAsia="仿宋_GB2312" w:cs="仿宋"/>
          <w:color w:val="auto"/>
          <w:sz w:val="24"/>
          <w:szCs w:val="24"/>
        </w:rPr>
        <w:t>7.1协商</w:t>
      </w:r>
      <w:bookmarkEnd w:id="388"/>
      <w:bookmarkEnd w:id="389"/>
      <w:bookmarkEnd w:id="390"/>
      <w:bookmarkEnd w:id="391"/>
      <w:bookmarkEnd w:id="392"/>
      <w:bookmarkEnd w:id="393"/>
      <w:bookmarkEnd w:id="394"/>
      <w:bookmarkEnd w:id="395"/>
    </w:p>
    <w:p w14:paraId="123FBB14">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双方应本着诚信原则协商解决彼此间的争议。</w:t>
      </w:r>
    </w:p>
    <w:p w14:paraId="64A22D4A">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396" w:name="_Toc19784"/>
      <w:bookmarkStart w:id="397" w:name="_Toc535248065"/>
      <w:bookmarkStart w:id="398" w:name="_Toc24496"/>
      <w:bookmarkStart w:id="399" w:name="_Toc23177"/>
      <w:bookmarkStart w:id="400" w:name="_Toc14406"/>
      <w:bookmarkStart w:id="401" w:name="_Toc359"/>
      <w:bookmarkStart w:id="402" w:name="_Toc26744"/>
      <w:bookmarkStart w:id="403" w:name="_Toc17553"/>
      <w:r>
        <w:rPr>
          <w:rFonts w:hint="eastAsia" w:ascii="仿宋_GB2312" w:hAnsi="仿宋" w:eastAsia="仿宋_GB2312" w:cs="仿宋"/>
          <w:color w:val="auto"/>
          <w:sz w:val="24"/>
          <w:szCs w:val="24"/>
        </w:rPr>
        <w:t>7.2调解</w:t>
      </w:r>
      <w:bookmarkEnd w:id="396"/>
      <w:bookmarkEnd w:id="397"/>
      <w:bookmarkEnd w:id="398"/>
      <w:bookmarkEnd w:id="399"/>
      <w:bookmarkEnd w:id="400"/>
      <w:bookmarkEnd w:id="401"/>
      <w:bookmarkEnd w:id="402"/>
      <w:bookmarkEnd w:id="403"/>
    </w:p>
    <w:p w14:paraId="7D098138">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如果双方不能在14天内或双方商定的其他时间内解决本合同争议，可以将其提交给专用条款约定的或事后达成协议的调解人进行调解。</w:t>
      </w:r>
    </w:p>
    <w:p w14:paraId="5C83911A">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04" w:name="_Toc15122"/>
      <w:bookmarkStart w:id="405" w:name="_Toc29656"/>
      <w:bookmarkStart w:id="406" w:name="_Toc535248066"/>
      <w:bookmarkStart w:id="407" w:name="_Toc25842"/>
      <w:bookmarkStart w:id="408" w:name="_Toc6762"/>
      <w:bookmarkStart w:id="409" w:name="_Toc7535"/>
      <w:bookmarkStart w:id="410" w:name="_Toc23596"/>
      <w:bookmarkStart w:id="411" w:name="_Toc3631"/>
      <w:r>
        <w:rPr>
          <w:rFonts w:hint="eastAsia" w:ascii="仿宋_GB2312" w:hAnsi="仿宋" w:eastAsia="仿宋_GB2312" w:cs="仿宋"/>
          <w:color w:val="auto"/>
          <w:sz w:val="24"/>
          <w:szCs w:val="24"/>
        </w:rPr>
        <w:t>7.3仲裁或诉讼</w:t>
      </w:r>
      <w:bookmarkEnd w:id="404"/>
      <w:bookmarkEnd w:id="405"/>
      <w:bookmarkEnd w:id="406"/>
      <w:bookmarkEnd w:id="407"/>
      <w:bookmarkEnd w:id="408"/>
      <w:bookmarkEnd w:id="409"/>
      <w:bookmarkEnd w:id="410"/>
      <w:bookmarkEnd w:id="411"/>
    </w:p>
    <w:p w14:paraId="324871C0">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双方均有权不经调解直接向专用条款约定的仲裁机构申请仲裁或向有管辖权的人民法院提起诉讼。</w:t>
      </w:r>
    </w:p>
    <w:p w14:paraId="00AB4D62">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412" w:name="_Toc24582"/>
      <w:bookmarkStart w:id="413" w:name="_Toc30162"/>
      <w:bookmarkStart w:id="414" w:name="_Toc4246"/>
      <w:bookmarkStart w:id="415" w:name="_Toc6053"/>
      <w:bookmarkStart w:id="416" w:name="_Toc535248067"/>
      <w:bookmarkStart w:id="417" w:name="_Toc30411"/>
      <w:bookmarkStart w:id="418" w:name="_Toc32344"/>
      <w:bookmarkStart w:id="419" w:name="_Toc16018"/>
      <w:r>
        <w:rPr>
          <w:rFonts w:hint="eastAsia" w:ascii="仿宋_GB2312" w:hAnsi="仿宋" w:eastAsia="仿宋_GB2312" w:cs="仿宋"/>
          <w:bCs/>
          <w:color w:val="auto"/>
          <w:sz w:val="24"/>
          <w:szCs w:val="24"/>
        </w:rPr>
        <w:t>8.其他</w:t>
      </w:r>
      <w:bookmarkEnd w:id="412"/>
      <w:bookmarkEnd w:id="413"/>
      <w:bookmarkEnd w:id="414"/>
      <w:bookmarkEnd w:id="415"/>
      <w:bookmarkEnd w:id="416"/>
      <w:bookmarkEnd w:id="417"/>
      <w:bookmarkEnd w:id="418"/>
      <w:bookmarkEnd w:id="419"/>
    </w:p>
    <w:p w14:paraId="3D0D627D">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20" w:name="_Toc16527"/>
      <w:bookmarkStart w:id="421" w:name="_Toc4647"/>
      <w:bookmarkStart w:id="422" w:name="_Toc5197"/>
      <w:bookmarkStart w:id="423" w:name="_Toc27233"/>
      <w:bookmarkStart w:id="424" w:name="_Toc26857"/>
      <w:bookmarkStart w:id="425" w:name="_Toc817"/>
      <w:bookmarkStart w:id="426" w:name="_Toc535248068"/>
      <w:bookmarkStart w:id="427" w:name="_Toc13209"/>
      <w:r>
        <w:rPr>
          <w:rFonts w:hint="eastAsia" w:ascii="仿宋_GB2312" w:hAnsi="仿宋" w:eastAsia="仿宋_GB2312" w:cs="仿宋"/>
          <w:color w:val="auto"/>
          <w:sz w:val="24"/>
          <w:szCs w:val="24"/>
        </w:rPr>
        <w:t>8.1外出考察费用</w:t>
      </w:r>
      <w:bookmarkEnd w:id="420"/>
      <w:bookmarkEnd w:id="421"/>
      <w:bookmarkEnd w:id="422"/>
      <w:bookmarkEnd w:id="423"/>
      <w:bookmarkEnd w:id="424"/>
      <w:bookmarkEnd w:id="425"/>
      <w:bookmarkEnd w:id="426"/>
      <w:bookmarkEnd w:id="427"/>
    </w:p>
    <w:p w14:paraId="10A3D7E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委托的</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所必要的人员出外考察，其费用支出承包人自行解决。</w:t>
      </w:r>
    </w:p>
    <w:p w14:paraId="52245F6C">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28" w:name="_Toc10668"/>
      <w:bookmarkStart w:id="429" w:name="_Toc20664"/>
      <w:bookmarkStart w:id="430" w:name="_Toc535248069"/>
      <w:bookmarkStart w:id="431" w:name="_Toc16798"/>
      <w:bookmarkStart w:id="432" w:name="_Toc6489"/>
      <w:bookmarkStart w:id="433" w:name="_Toc12984"/>
      <w:bookmarkStart w:id="434" w:name="_Toc26934"/>
      <w:bookmarkStart w:id="435" w:name="_Toc5982"/>
      <w:r>
        <w:rPr>
          <w:rFonts w:hint="eastAsia" w:ascii="仿宋_GB2312" w:hAnsi="仿宋" w:eastAsia="仿宋_GB2312" w:cs="仿宋"/>
          <w:color w:val="auto"/>
          <w:sz w:val="24"/>
          <w:szCs w:val="24"/>
        </w:rPr>
        <w:t>8.2材料设备复试费用</w:t>
      </w:r>
      <w:bookmarkEnd w:id="428"/>
      <w:bookmarkEnd w:id="429"/>
      <w:bookmarkEnd w:id="430"/>
      <w:bookmarkEnd w:id="431"/>
      <w:bookmarkEnd w:id="432"/>
      <w:bookmarkEnd w:id="433"/>
      <w:bookmarkEnd w:id="434"/>
      <w:bookmarkEnd w:id="435"/>
    </w:p>
    <w:p w14:paraId="382F34B7">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委托的</w:t>
      </w:r>
      <w:r>
        <w:rPr>
          <w:rFonts w:hint="eastAsia" w:ascii="仿宋_GB2312" w:hAnsi="仿宋" w:eastAsia="仿宋_GB2312" w:cs="仿宋"/>
          <w:color w:val="auto"/>
          <w:sz w:val="24"/>
          <w:szCs w:val="24"/>
          <w:lang w:val="en-US" w:eastAsia="zh-CN"/>
        </w:rPr>
        <w:t>项目建设管理和施工监理与有关服务</w:t>
      </w:r>
      <w:r>
        <w:rPr>
          <w:rFonts w:hint="eastAsia" w:ascii="仿宋_GB2312" w:hAnsi="仿宋" w:eastAsia="仿宋_GB2312" w:cs="仿宋"/>
          <w:color w:val="auto"/>
          <w:sz w:val="24"/>
          <w:szCs w:val="24"/>
        </w:rPr>
        <w:t>所必要的材料设备复试，其费用支出经发包人同意的，在预算范围内向发包人实报实销。</w:t>
      </w:r>
    </w:p>
    <w:p w14:paraId="5486EA6F">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36" w:name="_Toc2016"/>
      <w:bookmarkStart w:id="437" w:name="_Toc535248070"/>
      <w:bookmarkStart w:id="438" w:name="_Toc26436"/>
      <w:bookmarkStart w:id="439" w:name="_Toc25746"/>
      <w:bookmarkStart w:id="440" w:name="_Toc19760"/>
      <w:bookmarkStart w:id="441" w:name="_Toc930"/>
      <w:bookmarkStart w:id="442" w:name="_Toc1514"/>
      <w:bookmarkStart w:id="443" w:name="_Toc9820"/>
      <w:r>
        <w:rPr>
          <w:rFonts w:hint="eastAsia" w:ascii="仿宋_GB2312" w:hAnsi="仿宋" w:eastAsia="仿宋_GB2312" w:cs="仿宋"/>
          <w:color w:val="auto"/>
          <w:sz w:val="24"/>
          <w:szCs w:val="24"/>
        </w:rPr>
        <w:t>8.3咨询费用</w:t>
      </w:r>
      <w:bookmarkEnd w:id="436"/>
      <w:bookmarkEnd w:id="437"/>
      <w:bookmarkEnd w:id="438"/>
      <w:bookmarkEnd w:id="439"/>
      <w:bookmarkEnd w:id="440"/>
      <w:bookmarkEnd w:id="441"/>
      <w:bookmarkEnd w:id="442"/>
      <w:bookmarkEnd w:id="443"/>
    </w:p>
    <w:p w14:paraId="080CFAB1">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在</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业务范围内，如需聘用专家咨询或协助，由承包人聘用的，其费用由承包人承担；由发包人聘用的，其费用由发包人承担。</w:t>
      </w:r>
    </w:p>
    <w:p w14:paraId="78F60111">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44" w:name="_Toc13717"/>
      <w:bookmarkStart w:id="445" w:name="_Toc13170"/>
      <w:bookmarkStart w:id="446" w:name="_Toc29529"/>
      <w:bookmarkStart w:id="447" w:name="_Toc21193"/>
      <w:bookmarkStart w:id="448" w:name="_Toc535248071"/>
      <w:bookmarkStart w:id="449" w:name="_Toc8862"/>
      <w:bookmarkStart w:id="450" w:name="_Toc19952"/>
      <w:bookmarkStart w:id="451" w:name="_Toc15898"/>
      <w:r>
        <w:rPr>
          <w:rFonts w:hint="eastAsia" w:ascii="仿宋_GB2312" w:hAnsi="仿宋" w:eastAsia="仿宋_GB2312" w:cs="仿宋"/>
          <w:color w:val="auto"/>
          <w:sz w:val="24"/>
          <w:szCs w:val="24"/>
        </w:rPr>
        <w:t>8.4奖励</w:t>
      </w:r>
      <w:bookmarkEnd w:id="444"/>
      <w:bookmarkEnd w:id="445"/>
      <w:bookmarkEnd w:id="446"/>
      <w:bookmarkEnd w:id="447"/>
      <w:bookmarkEnd w:id="448"/>
      <w:bookmarkEnd w:id="449"/>
      <w:bookmarkEnd w:id="450"/>
      <w:bookmarkEnd w:id="451"/>
    </w:p>
    <w:p w14:paraId="6EF504EE">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承包人在服务过程中提出的合理化建议，使发包人获得经济效益的，双方在专用条款中约定奖励金额的确定方法。</w:t>
      </w:r>
    </w:p>
    <w:p w14:paraId="479A5DD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52" w:name="_Toc11650"/>
      <w:bookmarkStart w:id="453" w:name="_Toc535248072"/>
      <w:bookmarkStart w:id="454" w:name="_Toc7766"/>
      <w:bookmarkStart w:id="455" w:name="_Toc16738"/>
      <w:bookmarkStart w:id="456" w:name="_Toc10323"/>
      <w:bookmarkStart w:id="457" w:name="_Toc18463"/>
      <w:bookmarkStart w:id="458" w:name="_Toc30701"/>
      <w:bookmarkStart w:id="459" w:name="_Toc6811"/>
      <w:r>
        <w:rPr>
          <w:rFonts w:hint="eastAsia" w:ascii="仿宋_GB2312" w:hAnsi="仿宋" w:eastAsia="仿宋_GB2312" w:cs="仿宋"/>
          <w:color w:val="auto"/>
          <w:sz w:val="24"/>
          <w:szCs w:val="24"/>
        </w:rPr>
        <w:t>8.5守法诚信</w:t>
      </w:r>
      <w:bookmarkEnd w:id="452"/>
      <w:bookmarkEnd w:id="453"/>
      <w:bookmarkEnd w:id="454"/>
      <w:bookmarkEnd w:id="455"/>
      <w:bookmarkEnd w:id="456"/>
      <w:bookmarkEnd w:id="457"/>
      <w:bookmarkEnd w:id="458"/>
      <w:bookmarkEnd w:id="459"/>
    </w:p>
    <w:p w14:paraId="5185C8DE">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承包人及其工作人员不得从与实施工程有关的第三方处获得任何经济利益。</w:t>
      </w:r>
    </w:p>
    <w:p w14:paraId="3256FB87">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60" w:name="_Toc26219"/>
      <w:bookmarkStart w:id="461" w:name="_Toc26535"/>
      <w:bookmarkStart w:id="462" w:name="_Toc535248073"/>
      <w:bookmarkStart w:id="463" w:name="_Toc26766"/>
      <w:bookmarkStart w:id="464" w:name="_Toc28025"/>
      <w:bookmarkStart w:id="465" w:name="_Toc10308"/>
      <w:bookmarkStart w:id="466" w:name="_Toc25727"/>
      <w:bookmarkStart w:id="467" w:name="_Toc24204"/>
      <w:r>
        <w:rPr>
          <w:rFonts w:hint="eastAsia" w:ascii="仿宋_GB2312" w:hAnsi="仿宋" w:eastAsia="仿宋_GB2312" w:cs="仿宋"/>
          <w:color w:val="auto"/>
          <w:sz w:val="24"/>
          <w:szCs w:val="24"/>
        </w:rPr>
        <w:t>8.6保密</w:t>
      </w:r>
      <w:bookmarkEnd w:id="460"/>
      <w:bookmarkEnd w:id="461"/>
      <w:bookmarkEnd w:id="462"/>
      <w:bookmarkEnd w:id="463"/>
      <w:bookmarkEnd w:id="464"/>
      <w:bookmarkEnd w:id="465"/>
      <w:bookmarkEnd w:id="466"/>
      <w:bookmarkEnd w:id="467"/>
    </w:p>
    <w:p w14:paraId="58531843">
      <w:pPr>
        <w:snapToGrid w:val="0"/>
        <w:spacing w:line="360" w:lineRule="auto"/>
        <w:ind w:firstLine="480" w:firstLineChars="200"/>
        <w:rPr>
          <w:rFonts w:hint="eastAsia" w:ascii="仿宋_GB2312" w:hAnsi="仿宋" w:eastAsia="仿宋_GB2312" w:cs="仿宋"/>
          <w:color w:val="auto"/>
          <w:sz w:val="24"/>
          <w:szCs w:val="24"/>
        </w:rPr>
      </w:pPr>
      <w:r>
        <w:rPr>
          <w:rFonts w:ascii="仿宋_GB2312" w:hAnsi="仿宋" w:eastAsia="仿宋_GB2312" w:cs="仿宋"/>
          <w:color w:val="auto"/>
          <w:sz w:val="24"/>
          <w:szCs w:val="24"/>
        </w:rPr>
        <w:t>未经</w:t>
      </w:r>
      <w:r>
        <w:rPr>
          <w:rFonts w:hint="eastAsia" w:ascii="仿宋_GB2312" w:hAnsi="仿宋" w:eastAsia="仿宋_GB2312" w:cs="仿宋"/>
          <w:color w:val="auto"/>
          <w:sz w:val="24"/>
          <w:szCs w:val="24"/>
        </w:rPr>
        <w:t>对方同意，任何一方当事人不得将有关文件、</w:t>
      </w:r>
      <w:r>
        <w:rPr>
          <w:rFonts w:ascii="仿宋_GB2312" w:hAnsi="仿宋" w:eastAsia="仿宋_GB2312" w:cs="仿宋"/>
          <w:color w:val="auto"/>
          <w:sz w:val="24"/>
          <w:szCs w:val="24"/>
        </w:rPr>
        <w:t>技术秘密</w:t>
      </w:r>
      <w:r>
        <w:rPr>
          <w:rFonts w:hint="eastAsia" w:ascii="仿宋_GB2312" w:hAnsi="仿宋" w:eastAsia="仿宋_GB2312" w:cs="仿宋"/>
          <w:color w:val="auto"/>
          <w:sz w:val="24"/>
          <w:szCs w:val="24"/>
        </w:rPr>
        <w:t>、</w:t>
      </w:r>
      <w:r>
        <w:rPr>
          <w:rFonts w:ascii="仿宋_GB2312" w:hAnsi="仿宋" w:eastAsia="仿宋_GB2312" w:cs="仿宋"/>
          <w:color w:val="auto"/>
          <w:sz w:val="24"/>
          <w:szCs w:val="24"/>
        </w:rPr>
        <w:t>需要保密的资料</w:t>
      </w:r>
      <w:r>
        <w:rPr>
          <w:rFonts w:hint="eastAsia" w:ascii="仿宋_GB2312" w:hAnsi="仿宋" w:eastAsia="仿宋_GB2312" w:cs="仿宋"/>
          <w:color w:val="auto"/>
          <w:sz w:val="24"/>
          <w:szCs w:val="24"/>
        </w:rPr>
        <w:t>和</w:t>
      </w:r>
      <w:r>
        <w:rPr>
          <w:rFonts w:ascii="仿宋_GB2312" w:hAnsi="仿宋" w:eastAsia="仿宋_GB2312" w:cs="仿宋"/>
          <w:color w:val="auto"/>
          <w:sz w:val="24"/>
          <w:szCs w:val="24"/>
        </w:rPr>
        <w:t>信息泄露给</w:t>
      </w:r>
      <w:r>
        <w:rPr>
          <w:rFonts w:hint="eastAsia" w:ascii="仿宋_GB2312" w:hAnsi="仿宋" w:eastAsia="仿宋_GB2312" w:cs="仿宋"/>
          <w:color w:val="auto"/>
          <w:sz w:val="24"/>
          <w:szCs w:val="24"/>
        </w:rPr>
        <w:t>他人或公开发表与引用</w:t>
      </w:r>
      <w:r>
        <w:rPr>
          <w:rFonts w:ascii="仿宋_GB2312" w:hAnsi="仿宋" w:eastAsia="仿宋_GB2312" w:cs="仿宋"/>
          <w:color w:val="auto"/>
          <w:sz w:val="24"/>
          <w:szCs w:val="24"/>
        </w:rPr>
        <w:t>。</w:t>
      </w:r>
    </w:p>
    <w:p w14:paraId="2B5C6D6E">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68" w:name="_Toc19648"/>
      <w:bookmarkStart w:id="469" w:name="_Toc1891"/>
      <w:bookmarkStart w:id="470" w:name="_Toc11420"/>
      <w:bookmarkStart w:id="471" w:name="_Toc5531"/>
      <w:bookmarkStart w:id="472" w:name="_Toc535248074"/>
      <w:bookmarkStart w:id="473" w:name="_Toc17696"/>
      <w:bookmarkStart w:id="474" w:name="_Toc815"/>
      <w:bookmarkStart w:id="475" w:name="_Toc18533"/>
      <w:r>
        <w:rPr>
          <w:rFonts w:hint="eastAsia" w:ascii="仿宋_GB2312" w:hAnsi="仿宋" w:eastAsia="仿宋_GB2312" w:cs="仿宋"/>
          <w:color w:val="auto"/>
          <w:sz w:val="24"/>
          <w:szCs w:val="24"/>
        </w:rPr>
        <w:t>8.7通知</w:t>
      </w:r>
      <w:bookmarkEnd w:id="468"/>
      <w:bookmarkEnd w:id="469"/>
      <w:bookmarkEnd w:id="470"/>
      <w:bookmarkEnd w:id="471"/>
      <w:bookmarkEnd w:id="472"/>
      <w:bookmarkEnd w:id="473"/>
      <w:bookmarkEnd w:id="474"/>
      <w:bookmarkEnd w:id="475"/>
    </w:p>
    <w:p w14:paraId="7B2A80E2">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本合同涉及的通知均应当采用书面形式，并在送达对方时生效，收件人应书面签收。</w:t>
      </w:r>
    </w:p>
    <w:p w14:paraId="7293D57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476" w:name="_Toc535248075"/>
      <w:bookmarkStart w:id="477" w:name="_Toc1485"/>
      <w:bookmarkStart w:id="478" w:name="_Toc10192"/>
      <w:bookmarkStart w:id="479" w:name="_Toc28483"/>
      <w:bookmarkStart w:id="480" w:name="_Toc31786"/>
      <w:bookmarkStart w:id="481" w:name="_Toc8117"/>
      <w:bookmarkStart w:id="482" w:name="_Toc13108"/>
      <w:bookmarkStart w:id="483" w:name="_Toc27501"/>
      <w:r>
        <w:rPr>
          <w:rFonts w:hint="eastAsia" w:ascii="仿宋_GB2312" w:hAnsi="仿宋" w:eastAsia="仿宋_GB2312" w:cs="仿宋"/>
          <w:color w:val="auto"/>
          <w:sz w:val="24"/>
          <w:szCs w:val="24"/>
        </w:rPr>
        <w:t>8.8著作权</w:t>
      </w:r>
      <w:bookmarkEnd w:id="476"/>
      <w:bookmarkEnd w:id="477"/>
      <w:bookmarkEnd w:id="478"/>
      <w:bookmarkEnd w:id="479"/>
      <w:bookmarkEnd w:id="480"/>
      <w:bookmarkEnd w:id="481"/>
      <w:bookmarkEnd w:id="482"/>
      <w:bookmarkEnd w:id="483"/>
    </w:p>
    <w:p w14:paraId="320F71C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承包人对其编制的文件拥有著作权。</w:t>
      </w:r>
    </w:p>
    <w:p w14:paraId="7410AF7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承包人可单独或与他人联合出版有关</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与相关服务的资料。除专用条款另有约定外，如果承包人在本合同履行期间及本合同终止后出版涉及本工程的有关</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与相关服务的资料，应当征得发包人的同意。</w:t>
      </w:r>
    </w:p>
    <w:p w14:paraId="024F072F">
      <w:pPr>
        <w:tabs>
          <w:tab w:val="left" w:pos="3120"/>
        </w:tabs>
        <w:spacing w:line="540" w:lineRule="exact"/>
        <w:jc w:val="center"/>
        <w:outlineLvl w:val="0"/>
        <w:rPr>
          <w:rFonts w:hint="eastAsia" w:ascii="仿宋_GB2312" w:hAnsi="宋体" w:eastAsia="仿宋_GB2312" w:cs="宋体"/>
          <w:b/>
          <w:bCs/>
          <w:color w:val="auto"/>
          <w:sz w:val="44"/>
          <w:szCs w:val="44"/>
        </w:rPr>
      </w:pPr>
      <w:r>
        <w:rPr>
          <w:rFonts w:ascii="仿宋_GB2312" w:hAnsi="宋体" w:eastAsia="仿宋_GB2312" w:cs="宋体"/>
          <w:bCs/>
          <w:color w:val="auto"/>
          <w:sz w:val="24"/>
          <w:szCs w:val="24"/>
        </w:rPr>
        <w:br w:type="page"/>
      </w:r>
      <w:bookmarkStart w:id="484" w:name="_Toc29672"/>
      <w:bookmarkStart w:id="485" w:name="_Toc535248076"/>
      <w:bookmarkStart w:id="486" w:name="_Toc3643"/>
      <w:bookmarkStart w:id="487" w:name="_Toc12997"/>
      <w:bookmarkStart w:id="488" w:name="_Toc1161"/>
      <w:bookmarkStart w:id="489" w:name="_Toc29620"/>
      <w:bookmarkStart w:id="490" w:name="_Toc23623"/>
      <w:bookmarkStart w:id="491" w:name="_Toc29171"/>
      <w:r>
        <w:rPr>
          <w:rFonts w:hint="eastAsia" w:ascii="宋体" w:hAnsi="宋体" w:eastAsia="宋体" w:cs="Times New Roman"/>
          <w:b/>
          <w:bCs w:val="0"/>
          <w:color w:val="000000"/>
          <w:sz w:val="36"/>
          <w:szCs w:val="22"/>
        </w:rPr>
        <w:t>第三部分  专用条款</w:t>
      </w:r>
      <w:bookmarkEnd w:id="484"/>
      <w:bookmarkEnd w:id="485"/>
      <w:bookmarkEnd w:id="486"/>
      <w:bookmarkEnd w:id="487"/>
      <w:bookmarkEnd w:id="488"/>
      <w:bookmarkEnd w:id="489"/>
      <w:bookmarkEnd w:id="490"/>
      <w:bookmarkEnd w:id="491"/>
    </w:p>
    <w:p w14:paraId="675FC95A">
      <w:pPr>
        <w:spacing w:line="540" w:lineRule="exact"/>
        <w:jc w:val="center"/>
        <w:rPr>
          <w:rFonts w:hint="eastAsia" w:ascii="仿宋_GB2312" w:hAnsi="宋体" w:eastAsia="仿宋_GB2312" w:cs="Times New Roman"/>
          <w:bCs/>
          <w:color w:val="auto"/>
          <w:sz w:val="24"/>
          <w:szCs w:val="24"/>
        </w:rPr>
      </w:pPr>
    </w:p>
    <w:p w14:paraId="6E773739">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492" w:name="_Toc16582"/>
      <w:bookmarkStart w:id="493" w:name="_Toc9330"/>
      <w:bookmarkStart w:id="494" w:name="_Toc22030"/>
      <w:bookmarkStart w:id="495" w:name="_Toc31451"/>
      <w:bookmarkStart w:id="496" w:name="_Toc21581"/>
      <w:bookmarkStart w:id="497" w:name="_Toc12048"/>
      <w:bookmarkStart w:id="498" w:name="_Toc535248077"/>
      <w:bookmarkStart w:id="499" w:name="_Toc9875"/>
      <w:r>
        <w:rPr>
          <w:rFonts w:hint="eastAsia" w:ascii="仿宋_GB2312" w:hAnsi="仿宋" w:eastAsia="仿宋_GB2312" w:cs="仿宋"/>
          <w:bCs/>
          <w:color w:val="auto"/>
          <w:sz w:val="24"/>
          <w:szCs w:val="24"/>
        </w:rPr>
        <w:t>1.定义与解释</w:t>
      </w:r>
      <w:bookmarkEnd w:id="492"/>
      <w:bookmarkEnd w:id="493"/>
      <w:bookmarkEnd w:id="494"/>
      <w:bookmarkEnd w:id="495"/>
      <w:bookmarkEnd w:id="496"/>
      <w:bookmarkEnd w:id="497"/>
      <w:bookmarkEnd w:id="498"/>
      <w:bookmarkEnd w:id="499"/>
    </w:p>
    <w:p w14:paraId="1C5F0819">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00" w:name="_Toc32300"/>
      <w:bookmarkStart w:id="501" w:name="_Toc29276"/>
      <w:bookmarkStart w:id="502" w:name="_Toc535248078"/>
      <w:bookmarkStart w:id="503" w:name="_Toc27147"/>
      <w:bookmarkStart w:id="504" w:name="_Toc16046"/>
      <w:bookmarkStart w:id="505" w:name="_Toc26300"/>
      <w:bookmarkStart w:id="506" w:name="_Toc3982"/>
      <w:bookmarkStart w:id="507" w:name="_Toc8636"/>
      <w:r>
        <w:rPr>
          <w:rFonts w:hint="eastAsia" w:ascii="仿宋_GB2312" w:hAnsi="仿宋" w:eastAsia="仿宋_GB2312" w:cs="仿宋"/>
          <w:color w:val="auto"/>
          <w:sz w:val="24"/>
          <w:szCs w:val="24"/>
        </w:rPr>
        <w:t>1.2解释</w:t>
      </w:r>
      <w:bookmarkEnd w:id="500"/>
      <w:bookmarkEnd w:id="501"/>
      <w:bookmarkEnd w:id="502"/>
      <w:bookmarkEnd w:id="503"/>
      <w:bookmarkEnd w:id="504"/>
      <w:bookmarkEnd w:id="505"/>
      <w:bookmarkEnd w:id="506"/>
      <w:bookmarkEnd w:id="507"/>
    </w:p>
    <w:p w14:paraId="22222283">
      <w:pPr>
        <w:adjustRightInd w:val="0"/>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1.2.1本合同文件除使用中文外，还可用</w:t>
      </w:r>
      <w:r>
        <w:rPr>
          <w:rFonts w:hint="eastAsia" w:ascii="仿宋_GB2312" w:hAnsi="仿宋" w:eastAsia="仿宋_GB2312" w:cs="仿宋"/>
          <w:color w:val="auto"/>
          <w:sz w:val="24"/>
          <w:szCs w:val="24"/>
          <w:u w:val="single"/>
        </w:rPr>
        <w:t xml:space="preserve">  /  </w:t>
      </w:r>
      <w:r>
        <w:rPr>
          <w:rFonts w:hint="eastAsia" w:ascii="仿宋_GB2312" w:hAnsi="仿宋" w:eastAsia="仿宋_GB2312" w:cs="仿宋"/>
          <w:color w:val="auto"/>
          <w:sz w:val="24"/>
          <w:szCs w:val="24"/>
        </w:rPr>
        <w:t>。</w:t>
      </w:r>
    </w:p>
    <w:p w14:paraId="24CA85F2">
      <w:pPr>
        <w:adjustRightInd w:val="0"/>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1.2.2 约定本合同文件的解释顺序为：</w:t>
      </w:r>
      <w:r>
        <w:rPr>
          <w:rFonts w:hint="eastAsia" w:ascii="仿宋_GB2312" w:hAnsi="仿宋" w:eastAsia="仿宋_GB2312" w:cs="仿宋"/>
          <w:color w:val="auto"/>
          <w:sz w:val="24"/>
          <w:szCs w:val="24"/>
          <w:u w:val="single"/>
        </w:rPr>
        <w:t>按合同协议书第五条约定执行</w:t>
      </w:r>
      <w:r>
        <w:rPr>
          <w:rFonts w:hint="eastAsia" w:ascii="仿宋_GB2312" w:hAnsi="仿宋" w:eastAsia="仿宋_GB2312" w:cs="仿宋"/>
          <w:color w:val="auto"/>
          <w:sz w:val="24"/>
          <w:szCs w:val="24"/>
        </w:rPr>
        <w:t>。</w:t>
      </w:r>
    </w:p>
    <w:p w14:paraId="65C4069E">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508" w:name="_Toc13871"/>
      <w:bookmarkStart w:id="509" w:name="_Toc29978"/>
      <w:bookmarkStart w:id="510" w:name="_Toc21263"/>
      <w:bookmarkStart w:id="511" w:name="_Toc23882"/>
      <w:bookmarkStart w:id="512" w:name="_Toc15534"/>
      <w:bookmarkStart w:id="513" w:name="_Toc535248079"/>
      <w:bookmarkStart w:id="514" w:name="_Toc11430"/>
      <w:bookmarkStart w:id="515" w:name="_Toc26334"/>
      <w:r>
        <w:rPr>
          <w:rFonts w:hint="eastAsia" w:ascii="仿宋_GB2312" w:hAnsi="仿宋" w:eastAsia="仿宋_GB2312" w:cs="仿宋"/>
          <w:bCs/>
          <w:color w:val="auto"/>
          <w:sz w:val="24"/>
          <w:szCs w:val="24"/>
        </w:rPr>
        <w:t>2.承包人义务</w:t>
      </w:r>
      <w:bookmarkEnd w:id="508"/>
      <w:bookmarkEnd w:id="509"/>
      <w:bookmarkEnd w:id="510"/>
      <w:bookmarkEnd w:id="511"/>
      <w:bookmarkEnd w:id="512"/>
      <w:bookmarkEnd w:id="513"/>
      <w:bookmarkEnd w:id="514"/>
      <w:bookmarkEnd w:id="515"/>
    </w:p>
    <w:p w14:paraId="6B69EDE0">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16" w:name="_Toc4305"/>
      <w:bookmarkStart w:id="517" w:name="_Toc6034"/>
      <w:bookmarkStart w:id="518" w:name="_Toc535248080"/>
      <w:bookmarkStart w:id="519" w:name="_Toc1179"/>
      <w:bookmarkStart w:id="520" w:name="_Toc31540"/>
      <w:bookmarkStart w:id="521" w:name="_Toc31768"/>
      <w:bookmarkStart w:id="522" w:name="_Toc8858"/>
      <w:bookmarkStart w:id="523" w:name="_Toc9873"/>
      <w:r>
        <w:rPr>
          <w:rFonts w:hint="eastAsia" w:ascii="仿宋_GB2312" w:hAnsi="仿宋" w:eastAsia="仿宋_GB2312" w:cs="仿宋"/>
          <w:color w:val="auto"/>
          <w:sz w:val="24"/>
          <w:szCs w:val="24"/>
        </w:rPr>
        <w:t>2.1服务的范围和内容</w:t>
      </w:r>
      <w:bookmarkEnd w:id="516"/>
      <w:bookmarkEnd w:id="517"/>
      <w:bookmarkEnd w:id="518"/>
      <w:bookmarkEnd w:id="519"/>
      <w:bookmarkEnd w:id="520"/>
      <w:bookmarkEnd w:id="521"/>
      <w:bookmarkEnd w:id="522"/>
      <w:bookmarkEnd w:id="523"/>
    </w:p>
    <w:p w14:paraId="74E5D75A">
      <w:pPr>
        <w:adjustRightInd w:val="0"/>
        <w:snapToGrid w:val="0"/>
        <w:spacing w:line="360" w:lineRule="auto"/>
        <w:ind w:firstLine="480" w:firstLineChars="200"/>
        <w:rPr>
          <w:rFonts w:hint="default"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rPr>
        <w:t>2.1.1服务范围包括：</w:t>
      </w:r>
      <w:r>
        <w:rPr>
          <w:rFonts w:hint="eastAsia" w:ascii="仿宋_GB2312" w:hAnsi="仿宋" w:eastAsia="仿宋_GB2312" w:cs="仿宋"/>
          <w:color w:val="auto"/>
          <w:sz w:val="24"/>
          <w:szCs w:val="24"/>
          <w:u w:val="single"/>
          <w:lang w:val="en-US" w:eastAsia="zh-CN"/>
        </w:rPr>
        <w:t>按合同协议书第二条约定执行。</w:t>
      </w:r>
    </w:p>
    <w:p w14:paraId="36C60AFE">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2.1.2工作内容包括但不限于以下内容：</w:t>
      </w:r>
    </w:p>
    <w:p w14:paraId="19EB142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2.1.2.1项目建设管理工作内容</w:t>
      </w:r>
    </w:p>
    <w:p w14:paraId="02E73E1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（1）工程组织工作</w:t>
      </w:r>
    </w:p>
    <w:p w14:paraId="2B17B79A">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 w:eastAsia="仿宋_GB2312" w:cs="仿宋"/>
          <w:color w:val="auto"/>
          <w:sz w:val="24"/>
          <w:szCs w:val="24"/>
        </w:rPr>
        <w:t>1）</w:t>
      </w:r>
      <w:r>
        <w:rPr>
          <w:rFonts w:hint="eastAsia" w:ascii="仿宋_GB2312" w:hAnsi="仿宋_GB2312" w:eastAsia="仿宋_GB2312" w:cs="仿宋_GB2312"/>
          <w:color w:val="auto"/>
          <w:sz w:val="24"/>
          <w:szCs w:val="24"/>
        </w:rPr>
        <w:t>承包人协助发包人</w:t>
      </w:r>
      <w:r>
        <w:rPr>
          <w:rFonts w:hint="eastAsia" w:ascii="仿宋_GB2312" w:hAnsi="仿宋_GB2312" w:eastAsia="仿宋_GB2312" w:cs="仿宋_GB2312"/>
          <w:color w:val="auto"/>
          <w:sz w:val="24"/>
          <w:lang w:eastAsia="zh-CN"/>
        </w:rPr>
        <w:t>配合</w:t>
      </w:r>
      <w:r>
        <w:rPr>
          <w:rFonts w:hint="eastAsia" w:ascii="仿宋_GB2312" w:hAnsi="仿宋_GB2312" w:eastAsia="仿宋_GB2312" w:cs="仿宋_GB2312"/>
          <w:color w:val="auto"/>
          <w:sz w:val="24"/>
          <w:lang w:val="en-US" w:eastAsia="zh-CN"/>
        </w:rPr>
        <w:t>业主</w:t>
      </w:r>
      <w:r>
        <w:rPr>
          <w:rFonts w:hint="eastAsia" w:ascii="仿宋_GB2312" w:hAnsi="仿宋_GB2312" w:eastAsia="仿宋_GB2312" w:cs="仿宋_GB2312"/>
          <w:color w:val="auto"/>
          <w:sz w:val="24"/>
          <w:lang w:eastAsia="zh-CN"/>
        </w:rPr>
        <w:t>单位（或使用单位）做好工程立项、规划选址、土地使用等项目前期工作</w:t>
      </w:r>
      <w:r>
        <w:rPr>
          <w:rFonts w:hint="eastAsia" w:ascii="仿宋_GB2312" w:hAnsi="仿宋_GB2312" w:eastAsia="仿宋_GB2312" w:cs="仿宋_GB2312"/>
          <w:color w:val="auto"/>
          <w:sz w:val="24"/>
        </w:rPr>
        <w:t>。</w:t>
      </w:r>
    </w:p>
    <w:p w14:paraId="418DFB7B">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2）负责制定和完善工程建设总体计划及建设管理工作大纲。</w:t>
      </w:r>
    </w:p>
    <w:p w14:paraId="08699B12">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3）负责制定工程设计工作管理规划和信息管理系统。</w:t>
      </w:r>
    </w:p>
    <w:p w14:paraId="2B217737">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（2）工程前期阶段工作</w:t>
      </w:r>
    </w:p>
    <w:p w14:paraId="3565AA56">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1）在发包人的</w:t>
      </w:r>
      <w:r>
        <w:rPr>
          <w:rFonts w:hint="eastAsia" w:ascii="仿宋_GB2312" w:hAnsi="仿宋_GB2312" w:eastAsia="仿宋_GB2312" w:cs="仿宋_GB2312"/>
          <w:color w:val="auto"/>
          <w:sz w:val="24"/>
          <w:szCs w:val="24"/>
          <w:lang w:val="en-US" w:eastAsia="zh-CN"/>
        </w:rPr>
        <w:t>统筹</w:t>
      </w:r>
      <w:r>
        <w:rPr>
          <w:rFonts w:hint="eastAsia" w:ascii="仿宋_GB2312" w:hAnsi="仿宋_GB2312" w:eastAsia="仿宋_GB2312" w:cs="仿宋_GB2312"/>
          <w:color w:val="auto"/>
          <w:sz w:val="24"/>
          <w:szCs w:val="24"/>
        </w:rPr>
        <w:t>下，</w:t>
      </w:r>
      <w:r>
        <w:rPr>
          <w:rFonts w:hint="eastAsia" w:ascii="仿宋_GB2312" w:hAnsi="仿宋_GB2312" w:eastAsia="仿宋_GB2312" w:cs="仿宋_GB2312"/>
          <w:color w:val="auto"/>
          <w:sz w:val="24"/>
        </w:rPr>
        <w:t>在</w:t>
      </w:r>
      <w:r>
        <w:rPr>
          <w:rFonts w:hint="eastAsia" w:ascii="仿宋_GB2312" w:hAnsi="仿宋_GB2312" w:eastAsia="仿宋_GB2312" w:cs="仿宋_GB2312"/>
          <w:color w:val="auto"/>
          <w:sz w:val="24"/>
          <w:lang w:eastAsia="zh-CN"/>
        </w:rPr>
        <w:t>工程</w:t>
      </w:r>
      <w:r>
        <w:rPr>
          <w:rFonts w:hint="eastAsia" w:ascii="仿宋_GB2312" w:hAnsi="仿宋_GB2312" w:eastAsia="仿宋_GB2312" w:cs="仿宋_GB2312"/>
          <w:color w:val="auto"/>
          <w:sz w:val="24"/>
        </w:rPr>
        <w:t>建设中作为主要参与方开展需涉及到的协调和监管工作；</w:t>
      </w:r>
      <w:r>
        <w:rPr>
          <w:rFonts w:hint="eastAsia" w:ascii="仿宋_GB2312" w:hAnsi="仿宋_GB2312" w:eastAsia="仿宋_GB2312" w:cs="仿宋_GB2312"/>
          <w:color w:val="auto"/>
          <w:sz w:val="24"/>
          <w:lang w:val="en-US" w:eastAsia="zh-CN"/>
        </w:rPr>
        <w:t>协调</w:t>
      </w:r>
      <w:r>
        <w:rPr>
          <w:rFonts w:hint="eastAsia" w:ascii="仿宋_GB2312" w:hAnsi="仿宋_GB2312" w:eastAsia="仿宋_GB2312" w:cs="仿宋_GB2312"/>
          <w:color w:val="auto"/>
          <w:sz w:val="24"/>
          <w:lang w:eastAsia="zh-CN"/>
        </w:rPr>
        <w:t>管理</w:t>
      </w:r>
      <w:r>
        <w:rPr>
          <w:rFonts w:hint="eastAsia" w:ascii="仿宋_GB2312" w:hAnsi="仿宋_GB2312" w:eastAsia="仿宋_GB2312" w:cs="仿宋_GB2312"/>
          <w:color w:val="auto"/>
          <w:sz w:val="24"/>
        </w:rPr>
        <w:t>工程实施所需的管线迁移及</w:t>
      </w:r>
      <w:r>
        <w:rPr>
          <w:rFonts w:hint="eastAsia" w:ascii="仿宋_GB2312" w:hAnsi="仿宋_GB2312" w:eastAsia="仿宋_GB2312" w:cs="仿宋_GB2312"/>
          <w:color w:val="auto"/>
          <w:sz w:val="24"/>
          <w:lang w:val="en-US" w:eastAsia="zh-CN"/>
        </w:rPr>
        <w:t>树木保护</w:t>
      </w:r>
      <w:r>
        <w:rPr>
          <w:rFonts w:hint="eastAsia" w:ascii="仿宋_GB2312" w:hAnsi="仿宋_GB2312" w:eastAsia="仿宋_GB2312" w:cs="仿宋_GB2312"/>
          <w:color w:val="auto"/>
          <w:sz w:val="24"/>
        </w:rPr>
        <w:t>。</w:t>
      </w:r>
    </w:p>
    <w:p w14:paraId="1C3F7C1E">
      <w:pPr>
        <w:snapToGrid/>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2）负责办理与工程建设实施所需的规划、国土、</w:t>
      </w:r>
      <w:r>
        <w:rPr>
          <w:rFonts w:hint="eastAsia" w:ascii="仿宋_GB2312" w:hAnsi="仿宋_GB2312" w:eastAsia="仿宋_GB2312" w:cs="仿宋_GB2312"/>
          <w:color w:val="auto"/>
          <w:sz w:val="24"/>
          <w:szCs w:val="24"/>
          <w:lang w:eastAsia="zh-CN"/>
        </w:rPr>
        <w:t>海事、航道、文物保护、</w:t>
      </w:r>
      <w:r>
        <w:rPr>
          <w:rFonts w:hint="eastAsia" w:ascii="仿宋_GB2312" w:hAnsi="仿宋_GB2312" w:eastAsia="仿宋_GB2312" w:cs="仿宋_GB2312"/>
          <w:color w:val="auto"/>
          <w:sz w:val="24"/>
          <w:szCs w:val="24"/>
        </w:rPr>
        <w:t>征地拆迁、交通、施工、消防、人防、卫生、节能、道路照明、电力管廊、环保、环卫、绿化</w:t>
      </w:r>
      <w:r>
        <w:rPr>
          <w:rFonts w:hint="eastAsia" w:ascii="仿宋_GB2312" w:hAnsi="仿宋_GB2312" w:eastAsia="仿宋_GB2312" w:cs="仿宋_GB2312"/>
          <w:color w:val="auto"/>
          <w:sz w:val="24"/>
          <w:szCs w:val="24"/>
          <w:lang w:eastAsia="zh-CN"/>
        </w:rPr>
        <w:t>、地铁、铁路、高速、石油管线、管线迁改、水务、湖域、林地、防洪、通航及其他各种专项评估</w:t>
      </w:r>
      <w:r>
        <w:rPr>
          <w:rFonts w:hint="eastAsia" w:ascii="仿宋_GB2312" w:hAnsi="仿宋_GB2312" w:eastAsia="仿宋_GB2312" w:cs="仿宋_GB2312"/>
          <w:color w:val="auto"/>
          <w:sz w:val="24"/>
          <w:szCs w:val="24"/>
        </w:rPr>
        <w:t>等部门的报建、报批工作及组织施工图审查与备案。</w:t>
      </w:r>
      <w:r>
        <w:rPr>
          <w:rFonts w:hint="eastAsia" w:ascii="仿宋_GB2312" w:hAnsi="仿宋_GB2312" w:eastAsia="仿宋_GB2312" w:cs="仿宋_GB2312"/>
          <w:color w:val="auto"/>
          <w:sz w:val="24"/>
        </w:rPr>
        <w:t>积极主动地参与与本工程同步实施的</w:t>
      </w:r>
      <w:r>
        <w:rPr>
          <w:rFonts w:hint="eastAsia" w:ascii="仿宋_GB2312" w:hAnsi="仿宋_GB2312" w:eastAsia="仿宋_GB2312" w:cs="仿宋_GB2312"/>
          <w:color w:val="auto"/>
          <w:sz w:val="24"/>
          <w:lang w:eastAsia="zh-CN"/>
        </w:rPr>
        <w:t>工程建设</w:t>
      </w:r>
      <w:r>
        <w:rPr>
          <w:rFonts w:hint="eastAsia" w:ascii="仿宋_GB2312" w:hAnsi="仿宋_GB2312" w:eastAsia="仿宋_GB2312" w:cs="仿宋_GB2312"/>
          <w:color w:val="auto"/>
          <w:sz w:val="24"/>
        </w:rPr>
        <w:t>配套</w:t>
      </w:r>
      <w:r>
        <w:rPr>
          <w:rFonts w:hint="eastAsia" w:ascii="仿宋_GB2312" w:hAnsi="仿宋_GB2312" w:eastAsia="仿宋_GB2312" w:cs="仿宋_GB2312"/>
          <w:color w:val="auto"/>
          <w:sz w:val="24"/>
          <w:lang w:eastAsia="zh-CN"/>
        </w:rPr>
        <w:t>基础</w:t>
      </w:r>
      <w:r>
        <w:rPr>
          <w:rFonts w:hint="eastAsia" w:ascii="仿宋_GB2312" w:hAnsi="仿宋_GB2312" w:eastAsia="仿宋_GB2312" w:cs="仿宋_GB2312"/>
          <w:color w:val="auto"/>
          <w:sz w:val="24"/>
        </w:rPr>
        <w:t>设施</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自来水、煤气、电力、通讯等</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相关工程信息交流及协助配合建设工作。</w:t>
      </w:r>
    </w:p>
    <w:p w14:paraId="55EA777C">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w:t>
      </w:r>
      <w:r>
        <w:rPr>
          <w:rFonts w:hint="eastAsia" w:ascii="仿宋_GB2312" w:hAnsi="仿宋_GB2312" w:eastAsia="仿宋_GB2312" w:cs="仿宋_GB2312"/>
          <w:color w:val="auto"/>
          <w:sz w:val="24"/>
          <w:szCs w:val="24"/>
          <w:lang w:eastAsia="zh-CN"/>
        </w:rPr>
        <w:t>组织摸查项目所需开展的专项审批事项，并</w:t>
      </w:r>
      <w:r>
        <w:rPr>
          <w:rFonts w:hint="eastAsia" w:ascii="仿宋_GB2312" w:hAnsi="仿宋_GB2312" w:eastAsia="仿宋_GB2312" w:cs="仿宋_GB2312"/>
          <w:color w:val="auto"/>
          <w:sz w:val="24"/>
          <w:szCs w:val="24"/>
          <w:lang w:val="en-US" w:eastAsia="zh-CN"/>
        </w:rPr>
        <w:t>配合发包人</w:t>
      </w:r>
      <w:r>
        <w:rPr>
          <w:rFonts w:hint="eastAsia" w:ascii="仿宋_GB2312" w:hAnsi="仿宋_GB2312" w:eastAsia="仿宋_GB2312" w:cs="仿宋_GB2312"/>
          <w:color w:val="auto"/>
          <w:sz w:val="24"/>
          <w:szCs w:val="24"/>
        </w:rPr>
        <w:t>组织</w:t>
      </w:r>
      <w:r>
        <w:rPr>
          <w:rFonts w:hint="eastAsia" w:ascii="仿宋_GB2312" w:hAnsi="仿宋_GB2312" w:eastAsia="仿宋_GB2312" w:cs="仿宋_GB2312"/>
          <w:color w:val="auto"/>
          <w:sz w:val="24"/>
          <w:szCs w:val="24"/>
          <w:lang w:val="en-US" w:eastAsia="zh-CN"/>
        </w:rPr>
        <w:t>的</w:t>
      </w:r>
      <w:r>
        <w:rPr>
          <w:rFonts w:hint="eastAsia" w:ascii="仿宋_GB2312" w:hAnsi="仿宋_GB2312" w:eastAsia="仿宋_GB2312" w:cs="仿宋_GB2312"/>
          <w:color w:val="auto"/>
          <w:sz w:val="24"/>
          <w:szCs w:val="24"/>
        </w:rPr>
        <w:t>专项审批等有关前期论证</w:t>
      </w:r>
      <w:r>
        <w:rPr>
          <w:rFonts w:hint="eastAsia" w:ascii="仿宋_GB2312" w:hAnsi="仿宋_GB2312" w:eastAsia="仿宋_GB2312" w:cs="仿宋_GB2312"/>
          <w:color w:val="auto"/>
          <w:sz w:val="24"/>
          <w:szCs w:val="24"/>
          <w:lang w:eastAsia="zh-CN"/>
        </w:rPr>
        <w:t>及审核</w:t>
      </w:r>
      <w:r>
        <w:rPr>
          <w:rFonts w:hint="eastAsia" w:ascii="仿宋_GB2312" w:hAnsi="仿宋_GB2312" w:eastAsia="仿宋_GB2312" w:cs="仿宋_GB2312"/>
          <w:color w:val="auto"/>
          <w:sz w:val="24"/>
          <w:szCs w:val="24"/>
        </w:rPr>
        <w:t>工作；积极配合发包人与上述有关部门的报批、协调及联络工作。</w:t>
      </w:r>
    </w:p>
    <w:p w14:paraId="6AFCCD64">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4）应有专人负责工程前期工作的日常管理，积极参与协调工程前期工作中各相关单位之间的关系。</w:t>
      </w:r>
    </w:p>
    <w:p w14:paraId="20EE8467">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5）组织实施建设用地的勘测定界工作。</w:t>
      </w:r>
    </w:p>
    <w:p w14:paraId="1DD1CAF8">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6）无条件承接发</w:t>
      </w:r>
      <w:r>
        <w:rPr>
          <w:rFonts w:hint="eastAsia" w:ascii="仿宋_GB2312" w:hAnsi="仿宋_GB2312" w:eastAsia="仿宋_GB2312" w:cs="仿宋_GB2312"/>
          <w:color w:val="auto"/>
          <w:sz w:val="24"/>
          <w:szCs w:val="21"/>
        </w:rPr>
        <w:t>包人</w:t>
      </w:r>
      <w:r>
        <w:rPr>
          <w:rFonts w:hint="eastAsia" w:ascii="仿宋_GB2312" w:hAnsi="仿宋_GB2312" w:eastAsia="仿宋_GB2312" w:cs="仿宋_GB2312"/>
          <w:color w:val="auto"/>
          <w:sz w:val="24"/>
        </w:rPr>
        <w:t>另行委托在本工程红线范围内相关的</w:t>
      </w:r>
      <w:r>
        <w:rPr>
          <w:rFonts w:hint="eastAsia" w:ascii="仿宋_GB2312" w:hAnsi="仿宋_GB2312" w:eastAsia="仿宋_GB2312" w:cs="仿宋_GB2312"/>
          <w:color w:val="auto"/>
          <w:sz w:val="24"/>
          <w:lang w:eastAsia="zh-CN"/>
        </w:rPr>
        <w:t>以及不在红线范围内但与本工程相关的</w:t>
      </w:r>
      <w:r>
        <w:rPr>
          <w:rFonts w:hint="eastAsia" w:ascii="仿宋_GB2312" w:hAnsi="仿宋_GB2312" w:eastAsia="仿宋_GB2312" w:cs="仿宋_GB2312"/>
          <w:color w:val="auto"/>
          <w:sz w:val="24"/>
        </w:rPr>
        <w:t>工作任务</w:t>
      </w:r>
      <w:r>
        <w:rPr>
          <w:rFonts w:hint="eastAsia" w:ascii="仿宋_GB2312" w:hAnsi="仿宋_GB2312" w:eastAsia="仿宋_GB2312" w:cs="仿宋_GB2312"/>
          <w:color w:val="auto"/>
          <w:sz w:val="24"/>
          <w:szCs w:val="21"/>
        </w:rPr>
        <w:t>（如征地拆迁、管线迁移的协调</w:t>
      </w:r>
      <w:r>
        <w:rPr>
          <w:rFonts w:hint="eastAsia" w:ascii="仿宋_GB2312" w:hAnsi="仿宋_GB2312" w:eastAsia="仿宋_GB2312" w:cs="仿宋_GB2312"/>
          <w:color w:val="auto"/>
          <w:sz w:val="24"/>
          <w:szCs w:val="21"/>
          <w:lang w:eastAsia="zh-CN"/>
        </w:rPr>
        <w:t>配套道路衔接</w:t>
      </w:r>
      <w:r>
        <w:rPr>
          <w:rFonts w:hint="eastAsia" w:ascii="仿宋_GB2312" w:hAnsi="仿宋_GB2312" w:eastAsia="仿宋_GB2312" w:cs="仿宋_GB2312"/>
          <w:color w:val="auto"/>
          <w:sz w:val="24"/>
          <w:szCs w:val="21"/>
        </w:rPr>
        <w:t>相关事宜等），</w:t>
      </w:r>
      <w:r>
        <w:rPr>
          <w:rFonts w:hint="eastAsia" w:ascii="仿宋_GB2312" w:hAnsi="仿宋_GB2312" w:eastAsia="仿宋_GB2312" w:cs="仿宋_GB2312"/>
          <w:color w:val="auto"/>
          <w:sz w:val="24"/>
          <w:szCs w:val="21"/>
          <w:lang w:eastAsia="zh-CN"/>
        </w:rPr>
        <w:t>为确保顺利推进所必须的一切工作组织管理</w:t>
      </w:r>
      <w:r>
        <w:rPr>
          <w:rFonts w:hint="eastAsia" w:ascii="仿宋_GB2312" w:hAnsi="仿宋_GB2312" w:eastAsia="仿宋_GB2312" w:cs="仿宋_GB2312"/>
          <w:color w:val="auto"/>
          <w:sz w:val="24"/>
          <w:szCs w:val="21"/>
        </w:rPr>
        <w:t>相关工作职责按有关规定执行，相关工作费用发包人不再另行支付。</w:t>
      </w:r>
    </w:p>
    <w:p w14:paraId="68F9E628">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eastAsia="zh-CN"/>
        </w:rPr>
        <w:t>勘察设计招标、</w:t>
      </w:r>
      <w:r>
        <w:rPr>
          <w:rFonts w:hint="eastAsia" w:ascii="仿宋_GB2312" w:hAnsi="仿宋_GB2312" w:eastAsia="仿宋_GB2312" w:cs="仿宋_GB2312"/>
          <w:color w:val="auto"/>
          <w:sz w:val="24"/>
          <w:szCs w:val="24"/>
        </w:rPr>
        <w:t>施工招标前，</w:t>
      </w:r>
      <w:r>
        <w:rPr>
          <w:rFonts w:hint="eastAsia" w:ascii="仿宋_GB2312" w:hAnsi="仿宋_GB2312" w:eastAsia="仿宋_GB2312" w:cs="仿宋_GB2312"/>
          <w:color w:val="auto"/>
          <w:sz w:val="24"/>
          <w:szCs w:val="24"/>
          <w:lang w:eastAsia="zh-CN"/>
        </w:rPr>
        <w:t>负责编制项目建设条件摸查报告、项目策划书、勘察设计大纲、项目一级二级总控计划、</w:t>
      </w:r>
      <w:r>
        <w:rPr>
          <w:rFonts w:hint="eastAsia" w:ascii="仿宋_GB2312" w:hAnsi="仿宋_GB2312" w:eastAsia="仿宋_GB2312" w:cs="仿宋_GB2312"/>
          <w:color w:val="auto"/>
          <w:sz w:val="24"/>
          <w:szCs w:val="24"/>
        </w:rPr>
        <w:t>负责编制临建的现场布置方案报发包人审核。参建单位进场后，承包人指导、督促参建单位按审定方案进行各类临设的搭建建设工作。</w:t>
      </w:r>
    </w:p>
    <w:p w14:paraId="6C8A96F4">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3</w:t>
      </w:r>
      <w:r>
        <w:rPr>
          <w:rFonts w:hint="eastAsia" w:ascii="仿宋_GB2312" w:hAnsi="仿宋_GB2312" w:eastAsia="仿宋_GB2312" w:cs="仿宋_GB2312"/>
          <w:color w:val="auto"/>
          <w:sz w:val="24"/>
          <w:szCs w:val="24"/>
        </w:rPr>
        <w:t>）工程合同管理工作</w:t>
      </w:r>
    </w:p>
    <w:p w14:paraId="3F218E5E">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1）对各类合同</w:t>
      </w:r>
      <w:r>
        <w:rPr>
          <w:rFonts w:hint="eastAsia" w:ascii="仿宋_GB2312" w:hAnsi="仿宋_GB2312" w:eastAsia="仿宋_GB2312" w:cs="仿宋_GB2312"/>
          <w:color w:val="auto"/>
          <w:sz w:val="24"/>
          <w:szCs w:val="24"/>
          <w:lang w:val="en-US" w:eastAsia="zh-CN"/>
        </w:rPr>
        <w:t>承担</w:t>
      </w:r>
      <w:r>
        <w:rPr>
          <w:rFonts w:hint="eastAsia" w:ascii="仿宋_GB2312" w:hAnsi="仿宋_GB2312" w:eastAsia="仿宋_GB2312" w:cs="仿宋_GB2312"/>
          <w:color w:val="auto"/>
          <w:sz w:val="24"/>
          <w:szCs w:val="24"/>
        </w:rPr>
        <w:t>管理、审核及跟踪协调的责任；要建立各类合同台帐，做好合同核对工作，定时向发包人报送有关合同签订情况的报表。负责研究建立本工程的合同管理办法，并严格履行，使其发挥作用。</w:t>
      </w:r>
    </w:p>
    <w:p w14:paraId="7A03EAB8">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2）负责编制本合同涉及的土建和各专业系统的设计、施工、供货及其他相关的专业合同，维护发包人的合法利益，规避合同风险。参与签订上述与本项目实施相关的各类工程合同。</w:t>
      </w:r>
    </w:p>
    <w:p w14:paraId="6E3F4FBD">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3）负责有关合同的谈判、签订、履行、变更以及索赔等合同管理工作。</w:t>
      </w:r>
    </w:p>
    <w:p w14:paraId="198A825B">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4）负责提交合理的合同付款方式给发包人审批，要建立有效的支付台帐，定期主动与发包人核对支付情况。</w:t>
      </w:r>
    </w:p>
    <w:p w14:paraId="104012F4">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5）跟踪和审查工程总投资的变动情况。</w:t>
      </w:r>
    </w:p>
    <w:p w14:paraId="2BCDAAFA">
      <w:pPr>
        <w:pStyle w:val="2"/>
        <w:ind w:firstLine="48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w:t>
      </w:r>
      <w:r>
        <w:rPr>
          <w:rFonts w:hint="eastAsia" w:ascii="仿宋" w:hAnsi="仿宋" w:eastAsia="仿宋" w:cs="仿宋"/>
          <w:color w:val="000000"/>
          <w:sz w:val="24"/>
        </w:rPr>
        <w:t>负责有关合同的谈判、签订、履行、变更以及索赔等合同管理工作。</w:t>
      </w:r>
    </w:p>
    <w:p w14:paraId="786281DA">
      <w:pPr>
        <w:pStyle w:val="2"/>
        <w:ind w:firstLine="480"/>
        <w:rPr>
          <w:rFonts w:hint="eastAsia" w:ascii="仿宋_GB2312" w:hAnsi="仿宋_GB2312" w:eastAsia="仿宋_GB2312" w:cs="仿宋_GB2312"/>
          <w:color w:val="auto"/>
          <w:sz w:val="24"/>
          <w:szCs w:val="24"/>
        </w:rPr>
      </w:pPr>
      <w:r>
        <w:rPr>
          <w:rFonts w:hint="eastAsia" w:ascii="仿宋_GB2312" w:hAnsi="仿宋_GB2312" w:eastAsia="仿宋_GB2312" w:cs="仿宋_GB2312"/>
          <w:b w:val="0"/>
          <w:color w:val="auto"/>
          <w:kern w:val="2"/>
          <w:sz w:val="24"/>
          <w:szCs w:val="24"/>
          <w:lang w:val="en-US" w:eastAsia="zh-CN"/>
        </w:rPr>
        <w:t>7）配合发包人做好有关合同履约保证金（银行保函）的收取、续保、退还等管理工作。</w:t>
      </w:r>
    </w:p>
    <w:p w14:paraId="4898999E">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4</w:t>
      </w:r>
      <w:r>
        <w:rPr>
          <w:rFonts w:hint="eastAsia" w:ascii="仿宋_GB2312" w:hAnsi="仿宋_GB2312" w:eastAsia="仿宋_GB2312" w:cs="仿宋_GB2312"/>
          <w:color w:val="auto"/>
          <w:sz w:val="24"/>
          <w:szCs w:val="24"/>
        </w:rPr>
        <w:t>）工程设计阶段工作</w:t>
      </w:r>
    </w:p>
    <w:p w14:paraId="65208D05">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1）负责对设计单位设计进度和质量的管理、监督与考核。</w:t>
      </w:r>
    </w:p>
    <w:p w14:paraId="3931F733">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2）负责组织工程设计图纸的审查与</w:t>
      </w:r>
      <w:r>
        <w:rPr>
          <w:rFonts w:hint="eastAsia" w:ascii="仿宋" w:hAnsi="仿宋" w:eastAsia="仿宋" w:cs="仿宋"/>
          <w:color w:val="auto"/>
          <w:sz w:val="24"/>
        </w:rPr>
        <w:t>及对设计方案进行优化等工作。</w:t>
      </w:r>
      <w:r>
        <w:rPr>
          <w:rFonts w:hint="eastAsia" w:ascii="仿宋_GB2312" w:hAnsi="仿宋_GB2312" w:eastAsia="仿宋_GB2312" w:cs="仿宋_GB2312"/>
          <w:color w:val="auto"/>
          <w:sz w:val="24"/>
          <w:szCs w:val="24"/>
        </w:rPr>
        <w:t>。</w:t>
      </w:r>
    </w:p>
    <w:p w14:paraId="587EE530">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3）负责组织工程设计单位对</w:t>
      </w:r>
      <w:r>
        <w:rPr>
          <w:rFonts w:hint="eastAsia" w:ascii="仿宋" w:hAnsi="仿宋" w:eastAsia="仿宋" w:cs="仿宋"/>
          <w:color w:val="auto"/>
          <w:sz w:val="24"/>
        </w:rPr>
        <w:t>工程概算和施工预算的编制进行审查和修正</w:t>
      </w:r>
      <w:r>
        <w:rPr>
          <w:rFonts w:hint="eastAsia" w:ascii="仿宋_GB2312" w:hAnsi="仿宋_GB2312" w:eastAsia="仿宋_GB2312" w:cs="仿宋_GB2312"/>
          <w:color w:val="auto"/>
          <w:sz w:val="24"/>
          <w:szCs w:val="24"/>
        </w:rPr>
        <w:t>；积极配合发包人组织做好工程概算、预算、结算和决算的评审工作。</w:t>
      </w:r>
    </w:p>
    <w:p w14:paraId="6F2403DE">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4）负责本项目工程量的审核。</w:t>
      </w:r>
    </w:p>
    <w:p w14:paraId="16A1FAC5">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5）协助发包人组织工程技术攻关和相关课题研究。</w:t>
      </w:r>
    </w:p>
    <w:p w14:paraId="66DA1BD0">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6）负责工程设计文件（包括设计图纸、设计说明、工程概预算等）的</w:t>
      </w:r>
      <w:r>
        <w:rPr>
          <w:rFonts w:hint="eastAsia" w:ascii="仿宋_GB2312" w:hAnsi="仿宋_GB2312" w:eastAsia="仿宋_GB2312" w:cs="仿宋_GB2312"/>
          <w:color w:val="auto"/>
          <w:sz w:val="24"/>
          <w:szCs w:val="24"/>
          <w:lang w:val="en-US" w:eastAsia="zh-CN"/>
        </w:rPr>
        <w:t>规范</w:t>
      </w:r>
      <w:r>
        <w:rPr>
          <w:rFonts w:hint="eastAsia" w:ascii="仿宋_GB2312" w:hAnsi="仿宋_GB2312" w:eastAsia="仿宋_GB2312" w:cs="仿宋_GB2312"/>
          <w:color w:val="auto"/>
          <w:sz w:val="24"/>
          <w:szCs w:val="24"/>
        </w:rPr>
        <w:t>管理工作。</w:t>
      </w:r>
    </w:p>
    <w:p w14:paraId="646E941F">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7）负责工程设计咨询审查</w:t>
      </w:r>
      <w:r>
        <w:rPr>
          <w:rFonts w:hint="eastAsia" w:ascii="仿宋_GB2312" w:hAnsi="仿宋_GB2312" w:eastAsia="仿宋_GB2312" w:cs="仿宋_GB2312"/>
          <w:color w:val="auto"/>
          <w:sz w:val="24"/>
          <w:szCs w:val="24"/>
          <w:lang w:val="en-US" w:eastAsia="zh-CN"/>
        </w:rPr>
        <w:t>及施工图审查单位</w:t>
      </w:r>
      <w:r>
        <w:rPr>
          <w:rFonts w:hint="eastAsia" w:ascii="仿宋_GB2312" w:hAnsi="仿宋_GB2312" w:eastAsia="仿宋_GB2312" w:cs="仿宋_GB2312"/>
          <w:color w:val="auto"/>
          <w:sz w:val="24"/>
          <w:szCs w:val="24"/>
        </w:rPr>
        <w:t>的管理工作，督促咨询单位的设计概算与施工图预算的审查工作。</w:t>
      </w:r>
    </w:p>
    <w:p w14:paraId="36DA2B59">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8）负责协助发包人</w:t>
      </w:r>
      <w:r>
        <w:rPr>
          <w:rFonts w:hint="eastAsia" w:ascii="仿宋_GB2312" w:hAnsi="仿宋_GB2312" w:eastAsia="仿宋_GB2312" w:cs="仿宋_GB2312"/>
          <w:color w:val="auto"/>
          <w:sz w:val="24"/>
          <w:szCs w:val="24"/>
          <w:lang w:val="en-US" w:eastAsia="zh-CN"/>
        </w:rPr>
        <w:t>或使用单位或产权单位</w:t>
      </w:r>
      <w:r>
        <w:rPr>
          <w:rFonts w:hint="eastAsia" w:ascii="仿宋_GB2312" w:hAnsi="仿宋_GB2312" w:eastAsia="仿宋_GB2312" w:cs="仿宋_GB2312"/>
          <w:color w:val="auto"/>
          <w:sz w:val="24"/>
          <w:szCs w:val="24"/>
        </w:rPr>
        <w:t>的规划报批、管线综合平衡、国土报批的工作。</w:t>
      </w:r>
    </w:p>
    <w:p w14:paraId="731FC1DC">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9）负责督促设计单位、咨询单位做好现场施工的配合，特别是设计</w:t>
      </w:r>
      <w:r>
        <w:rPr>
          <w:rFonts w:hint="eastAsia" w:ascii="仿宋_GB2312" w:hAnsi="仿宋_GB2312" w:eastAsia="仿宋_GB2312" w:cs="仿宋_GB2312"/>
          <w:color w:val="auto"/>
          <w:sz w:val="24"/>
          <w:szCs w:val="24"/>
          <w:lang w:val="en-US" w:eastAsia="zh-CN"/>
        </w:rPr>
        <w:t>人</w:t>
      </w:r>
      <w:r>
        <w:rPr>
          <w:rFonts w:hint="eastAsia" w:ascii="仿宋_GB2312" w:hAnsi="仿宋_GB2312" w:eastAsia="仿宋_GB2312" w:cs="仿宋_GB2312"/>
          <w:color w:val="auto"/>
          <w:sz w:val="24"/>
          <w:szCs w:val="24"/>
        </w:rPr>
        <w:t>员现场到位的管理。</w:t>
      </w:r>
    </w:p>
    <w:p w14:paraId="67675535">
      <w:pPr>
        <w:widowControl/>
        <w:numPr>
          <w:ilvl w:val="0"/>
          <w:numId w:val="0"/>
        </w:numPr>
        <w:snapToGrid w:val="0"/>
        <w:spacing w:line="360" w:lineRule="auto"/>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10）负责督促设计单位、咨询单位对竣工验收的质量评估工作，并出具评估报告。</w:t>
      </w:r>
    </w:p>
    <w:p w14:paraId="08B6E393">
      <w:pPr>
        <w:snapToGrid w:val="0"/>
        <w:spacing w:line="360" w:lineRule="auto"/>
        <w:ind w:firstLine="480" w:firstLineChars="200"/>
        <w:rPr>
          <w:rFonts w:hint="eastAsia"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lang w:val="en-US" w:eastAsia="zh-CN"/>
        </w:rPr>
        <w:t>11）负责牵头组织各参加单位落实项目计划管理要求；对项目参建单位的违约加强管理；负责组织参建单位按计划开展各项报批报建工作</w:t>
      </w:r>
      <w:r>
        <w:rPr>
          <w:rFonts w:hint="eastAsia" w:ascii="仿宋_GB2312" w:hAnsi="仿宋_GB2312" w:eastAsia="仿宋_GB2312" w:cs="仿宋_GB2312"/>
          <w:color w:val="auto"/>
          <w:sz w:val="24"/>
          <w:szCs w:val="24"/>
          <w:highlight w:val="none"/>
          <w:lang w:val="en-US" w:eastAsia="zh-CN"/>
        </w:rPr>
        <w:t>；负责对选取服务单位的资质、取费、人员变更进行管理。</w:t>
      </w:r>
    </w:p>
    <w:p w14:paraId="1C910C3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w:t>
      </w:r>
      <w:r>
        <w:rPr>
          <w:rFonts w:hint="eastAsia" w:ascii="仿宋_GB2312" w:hAnsi="仿宋" w:eastAsia="仿宋_GB2312" w:cs="仿宋"/>
          <w:color w:val="auto"/>
          <w:sz w:val="24"/>
          <w:szCs w:val="24"/>
          <w:lang w:val="en-US" w:eastAsia="zh-CN"/>
        </w:rPr>
        <w:t>5</w:t>
      </w:r>
      <w:r>
        <w:rPr>
          <w:rFonts w:hint="eastAsia" w:ascii="仿宋_GB2312" w:hAnsi="仿宋" w:eastAsia="仿宋_GB2312" w:cs="仿宋"/>
          <w:color w:val="auto"/>
          <w:sz w:val="24"/>
          <w:szCs w:val="24"/>
        </w:rPr>
        <w:t>）工程实施阶段工作</w:t>
      </w:r>
    </w:p>
    <w:p w14:paraId="1795294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1）负责相应职责范围内工程实施阶段的投资控制。</w:t>
      </w:r>
    </w:p>
    <w:p w14:paraId="6F34F147">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A、</w:t>
      </w:r>
      <w:r>
        <w:rPr>
          <w:rFonts w:hint="eastAsia" w:ascii="仿宋_GB2312" w:hAnsi="仿宋" w:eastAsia="仿宋_GB2312" w:cs="仿宋"/>
          <w:color w:val="auto"/>
          <w:sz w:val="24"/>
          <w:szCs w:val="24"/>
        </w:rPr>
        <w:t>负责将工程建设成本控制在目标成本内，所有变更均须遵循“先审批、后变更”的原则，严格按照广州南沙区印发的工程变更管理办法或文件等规定执行；负责相应职责范围内工程施工期间的变更管理。</w:t>
      </w:r>
    </w:p>
    <w:p w14:paraId="5143617E">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B、</w:t>
      </w:r>
      <w:r>
        <w:rPr>
          <w:rFonts w:hint="eastAsia" w:ascii="仿宋_GB2312" w:hAnsi="仿宋" w:eastAsia="仿宋_GB2312" w:cs="仿宋"/>
          <w:color w:val="auto"/>
          <w:sz w:val="24"/>
          <w:szCs w:val="24"/>
        </w:rPr>
        <w:t>遵照发包人及广州市南沙区有关财政资金集中支付规定的付款手续和审批程序，负责工程量和工程款项支付的审核，并报发包人最终核定。向发包人提交的各项工程款申请支付表，应认真审核和核对，确保数据无误。</w:t>
      </w:r>
    </w:p>
    <w:p w14:paraId="4F446C20">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2）负责工程实施阶段的进度、计划控制。</w:t>
      </w:r>
    </w:p>
    <w:p w14:paraId="045B2CDC">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制订工程建设计划和工作进度表，并在工程建设过程中不断加以完善、修正。指导和检查工程的进展情况和急需解决的问题，按计划组织实施，动态跟踪，及时纠偏，完成工程进度目标。</w:t>
      </w:r>
    </w:p>
    <w:p w14:paraId="5B4ADD7A">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3）负责工程实施阶段的质量、安全控制。</w:t>
      </w:r>
    </w:p>
    <w:p w14:paraId="7F420E5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督促相关单位制定完善的质量、安全保证体系，并在工程实施过程中使之有效运转；完成合同约定的工程质量、安全目标，与工程质量、安全有关的全部工作均应处于受控状态。</w:t>
      </w:r>
    </w:p>
    <w:p w14:paraId="427CEB01">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A、</w:t>
      </w:r>
      <w:r>
        <w:rPr>
          <w:rFonts w:hint="eastAsia" w:ascii="仿宋_GB2312" w:hAnsi="仿宋" w:eastAsia="仿宋_GB2312" w:cs="仿宋"/>
          <w:color w:val="auto"/>
          <w:sz w:val="24"/>
          <w:szCs w:val="24"/>
        </w:rPr>
        <w:t>督促参建单位办理工程质量安全监督申报手续。</w:t>
      </w:r>
    </w:p>
    <w:p w14:paraId="54A9BD26">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B、</w:t>
      </w:r>
      <w:r>
        <w:rPr>
          <w:rFonts w:hint="eastAsia" w:ascii="仿宋_GB2312" w:hAnsi="仿宋" w:eastAsia="仿宋_GB2312" w:cs="仿宋"/>
          <w:color w:val="auto"/>
          <w:sz w:val="24"/>
          <w:szCs w:val="24"/>
        </w:rPr>
        <w:t>配合工程质量安全监督机构开展工作。</w:t>
      </w:r>
    </w:p>
    <w:p w14:paraId="7097D123">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C、</w:t>
      </w:r>
      <w:r>
        <w:rPr>
          <w:rFonts w:hint="eastAsia" w:ascii="仿宋_GB2312" w:hAnsi="仿宋" w:eastAsia="仿宋_GB2312" w:cs="仿宋"/>
          <w:color w:val="auto"/>
          <w:sz w:val="24"/>
          <w:szCs w:val="24"/>
        </w:rPr>
        <w:t>积极配合与协助发包人申领《工程施工许可证》，并积极协调有关建设行政主管部门及时核发《工程施工许可证》。</w:t>
      </w:r>
    </w:p>
    <w:p w14:paraId="2900AC3F">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D、</w:t>
      </w:r>
      <w:r>
        <w:rPr>
          <w:rFonts w:hint="eastAsia" w:ascii="仿宋_GB2312" w:hAnsi="仿宋" w:eastAsia="仿宋_GB2312" w:cs="仿宋"/>
          <w:color w:val="auto"/>
          <w:sz w:val="24"/>
          <w:szCs w:val="24"/>
        </w:rPr>
        <w:t>督促参建单位制定组织机构、有关人员的岗位责任制、工程质量控制程序和质量责任制落实等书面管理制度，并督促、检查参建单位落实执行。</w:t>
      </w:r>
    </w:p>
    <w:p w14:paraId="3565C519">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E、</w:t>
      </w:r>
      <w:r>
        <w:rPr>
          <w:rFonts w:hint="eastAsia" w:ascii="仿宋_GB2312" w:hAnsi="仿宋" w:eastAsia="仿宋_GB2312" w:cs="仿宋"/>
          <w:color w:val="auto"/>
          <w:sz w:val="24"/>
          <w:szCs w:val="24"/>
        </w:rPr>
        <w:t>组织审查施工组织设计、监理大纲和监理细则。</w:t>
      </w:r>
    </w:p>
    <w:p w14:paraId="70186429">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F、</w:t>
      </w:r>
      <w:r>
        <w:rPr>
          <w:rFonts w:hint="eastAsia" w:ascii="仿宋_GB2312" w:hAnsi="仿宋" w:eastAsia="仿宋_GB2312" w:cs="仿宋"/>
          <w:color w:val="auto"/>
          <w:sz w:val="24"/>
          <w:szCs w:val="24"/>
        </w:rPr>
        <w:t>负责对各监理单位在工程建设过程中的监理质量进行控制，对监理工作制度的落实进行检查、监督。</w:t>
      </w:r>
    </w:p>
    <w:p w14:paraId="070F625A">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G、</w:t>
      </w:r>
      <w:r>
        <w:rPr>
          <w:rFonts w:hint="eastAsia" w:ascii="仿宋_GB2312" w:hAnsi="仿宋" w:eastAsia="仿宋_GB2312" w:cs="仿宋"/>
          <w:color w:val="auto"/>
          <w:sz w:val="24"/>
          <w:szCs w:val="24"/>
        </w:rPr>
        <w:t>负责对设计、施工、检测等参建单位的质量进行全过程管理，加强对质量行为和质量责任制履行情况检查，加强对建设工程结构安全的质量检测和原材料的检测</w:t>
      </w:r>
      <w:r>
        <w:rPr>
          <w:rFonts w:hint="eastAsia" w:ascii="仿宋_GB2312" w:hAnsi="仿宋" w:eastAsia="仿宋_GB2312" w:cs="仿宋"/>
          <w:color w:val="auto"/>
          <w:sz w:val="24"/>
          <w:szCs w:val="24"/>
          <w:lang w:val="en-US" w:eastAsia="zh-CN"/>
        </w:rPr>
        <w:t>管理</w:t>
      </w:r>
      <w:r>
        <w:rPr>
          <w:rFonts w:hint="eastAsia" w:ascii="仿宋_GB2312" w:hAnsi="仿宋" w:eastAsia="仿宋_GB2312" w:cs="仿宋"/>
          <w:color w:val="auto"/>
          <w:sz w:val="24"/>
          <w:szCs w:val="24"/>
        </w:rPr>
        <w:t>。对在建工程实施中发现的质量问题，应督促责任单位整改。</w:t>
      </w:r>
    </w:p>
    <w:p w14:paraId="61258183">
      <w:pPr>
        <w:snapToGrid w:val="0"/>
        <w:spacing w:line="360" w:lineRule="auto"/>
        <w:ind w:firstLine="420" w:firstLineChars="200"/>
        <w:rPr>
          <w:rFonts w:hint="eastAsia" w:ascii="仿宋_GB2312" w:hAnsi="仿宋" w:eastAsia="仿宋_GB2312" w:cs="仿宋"/>
          <w:color w:val="auto"/>
          <w:sz w:val="24"/>
          <w:szCs w:val="24"/>
        </w:rPr>
      </w:pPr>
      <w:r>
        <w:rPr>
          <w:rFonts w:hint="eastAsia" w:ascii="微软雅黑" w:hAnsi="微软雅黑" w:eastAsia="微软雅黑"/>
          <w:color w:val="auto"/>
          <w:shd w:val="clear" w:color="auto" w:fill="FFFFFF"/>
        </w:rPr>
        <w:t>H、</w:t>
      </w:r>
      <w:r>
        <w:rPr>
          <w:rFonts w:hint="eastAsia" w:ascii="仿宋_GB2312" w:hAnsi="仿宋_GB2312" w:eastAsia="仿宋_GB2312" w:cs="仿宋_GB2312"/>
          <w:color w:val="auto"/>
          <w:sz w:val="24"/>
          <w:szCs w:val="24"/>
        </w:rPr>
        <w:t>负责工程实施阶段的文明施工与安全生产工作，并</w:t>
      </w:r>
      <w:r>
        <w:rPr>
          <w:rFonts w:hint="eastAsia" w:ascii="仿宋_GB2312" w:hAnsi="仿宋_GB2312" w:eastAsia="仿宋_GB2312" w:cs="仿宋_GB2312"/>
          <w:color w:val="auto"/>
          <w:sz w:val="24"/>
        </w:rPr>
        <w:t>根据</w:t>
      </w:r>
      <w:r>
        <w:rPr>
          <w:rFonts w:hint="eastAsia" w:ascii="仿宋_GB2312" w:hAnsi="仿宋_GB2312" w:eastAsia="仿宋_GB2312" w:cs="仿宋_GB2312"/>
          <w:color w:val="auto"/>
          <w:sz w:val="24"/>
          <w:lang w:val="en-US" w:eastAsia="zh-CN"/>
        </w:rPr>
        <w:t>现行国家、广东省、广州市、南沙区</w:t>
      </w:r>
      <w:r>
        <w:rPr>
          <w:rFonts w:hint="eastAsia" w:ascii="仿宋_GB2312" w:hAnsi="仿宋_GB2312" w:eastAsia="仿宋_GB2312" w:cs="仿宋_GB2312"/>
          <w:color w:val="auto"/>
          <w:sz w:val="24"/>
        </w:rPr>
        <w:t>相关规定</w:t>
      </w:r>
      <w:r>
        <w:rPr>
          <w:rFonts w:hint="eastAsia" w:ascii="仿宋_GB2312" w:hAnsi="仿宋_GB2312" w:eastAsia="仿宋_GB2312" w:cs="仿宋_GB2312"/>
          <w:color w:val="auto"/>
          <w:sz w:val="24"/>
          <w:szCs w:val="24"/>
        </w:rPr>
        <w:t>对参建单位的安全文明施工责任制度的落实贯彻进行检查监督与考核。</w:t>
      </w:r>
    </w:p>
    <w:p w14:paraId="70DC42B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4）负责召开有关工程会议，负责工程实施各参与或相关单位、部门（含施工、监理、设计、实施现场相关企事业单位、交通等）之间的协调管理工作。负责施工期间</w:t>
      </w:r>
      <w:r>
        <w:rPr>
          <w:rFonts w:hint="eastAsia" w:ascii="仿宋_GB2312" w:hAnsi="仿宋" w:eastAsia="仿宋_GB2312" w:cs="仿宋"/>
          <w:color w:val="auto"/>
          <w:sz w:val="24"/>
          <w:szCs w:val="24"/>
          <w:lang w:val="en-US" w:eastAsia="zh-CN"/>
        </w:rPr>
        <w:t>督促参建单位做好</w:t>
      </w:r>
      <w:r>
        <w:rPr>
          <w:rFonts w:hint="eastAsia" w:ascii="仿宋_GB2312" w:hAnsi="仿宋" w:eastAsia="仿宋_GB2312" w:cs="仿宋"/>
          <w:color w:val="auto"/>
          <w:sz w:val="24"/>
          <w:szCs w:val="24"/>
        </w:rPr>
        <w:t>交通组织等协调工作，确保交通顺畅。</w:t>
      </w:r>
    </w:p>
    <w:p w14:paraId="5AF8AA7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5）负责工程的信息管理。</w:t>
      </w:r>
    </w:p>
    <w:p w14:paraId="2A301FB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在工程实施期间制定完善高效的工程建设信息的采集、分析、归纳、处理、共享、决策和反馈系统，以利于各方掌握最新的工程建设情况。工程实施后建立工程建设档案，为今后工作提供参考和决策依据。</w:t>
      </w:r>
    </w:p>
    <w:p w14:paraId="4A17A3A1">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6）负责与其他建设工程交叉作业的协调管理，在工程实施期间，若本工程与其他工程在工作面上存在交叉、重叠问题时，承包人应及时、主动协调各相关单位、部门之间的关系；管理好交叉施工中的工作。</w:t>
      </w:r>
    </w:p>
    <w:p w14:paraId="6A8EDBB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w:t>
      </w:r>
      <w:r>
        <w:rPr>
          <w:rFonts w:hint="eastAsia" w:ascii="仿宋_GB2312" w:hAnsi="仿宋" w:eastAsia="仿宋_GB2312" w:cs="仿宋"/>
          <w:color w:val="auto"/>
          <w:sz w:val="24"/>
          <w:szCs w:val="24"/>
          <w:lang w:val="en-US" w:eastAsia="zh-CN"/>
        </w:rPr>
        <w:t>6</w:t>
      </w:r>
      <w:r>
        <w:rPr>
          <w:rFonts w:hint="eastAsia" w:ascii="仿宋_GB2312" w:hAnsi="仿宋" w:eastAsia="仿宋_GB2312" w:cs="仿宋"/>
          <w:color w:val="auto"/>
          <w:sz w:val="24"/>
          <w:szCs w:val="24"/>
        </w:rPr>
        <w:t>）工程竣工阶段的工作</w:t>
      </w:r>
    </w:p>
    <w:p w14:paraId="28DC863A">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1）验收依据：</w:t>
      </w:r>
    </w:p>
    <w:p w14:paraId="7F74363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按照国家、广东省、广州市及南沙开发区制定的有关验收规范与规定组织工程竣工验收，包括但不限于批准的设计任务书、初步设计、施工图设计、设备技术说明书、施工承包合同、协议、现行的工程竣工验收规范。</w:t>
      </w:r>
    </w:p>
    <w:p w14:paraId="3DAB98E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2）验收程序：</w:t>
      </w:r>
    </w:p>
    <w:p w14:paraId="6C3B8F86">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按照</w:t>
      </w:r>
      <w:r>
        <w:rPr>
          <w:rFonts w:hint="eastAsia" w:ascii="仿宋" w:hAnsi="仿宋" w:eastAsia="仿宋" w:cs="仿宋"/>
          <w:color w:val="auto"/>
          <w:sz w:val="24"/>
        </w:rPr>
        <w:t>国家、广东省、广州市及</w:t>
      </w:r>
      <w:r>
        <w:rPr>
          <w:rFonts w:hint="eastAsia" w:ascii="仿宋_GB2312" w:hAnsi="仿宋" w:eastAsia="仿宋_GB2312" w:cs="仿宋"/>
          <w:color w:val="auto"/>
          <w:sz w:val="24"/>
          <w:szCs w:val="24"/>
        </w:rPr>
        <w:t>南沙区制定的有关验收规定与程序组织工程竣工</w:t>
      </w:r>
      <w:r>
        <w:rPr>
          <w:rFonts w:hint="eastAsia" w:ascii="仿宋_GB2312" w:hAnsi="仿宋" w:eastAsia="仿宋_GB2312" w:cs="仿宋"/>
          <w:color w:val="auto"/>
          <w:sz w:val="24"/>
          <w:szCs w:val="24"/>
          <w:lang w:val="en-US" w:eastAsia="zh-CN"/>
        </w:rPr>
        <w:t>联合</w:t>
      </w:r>
      <w:r>
        <w:rPr>
          <w:rFonts w:hint="eastAsia" w:ascii="仿宋_GB2312" w:hAnsi="仿宋" w:eastAsia="仿宋_GB2312" w:cs="仿宋"/>
          <w:color w:val="auto"/>
          <w:sz w:val="24"/>
          <w:szCs w:val="24"/>
        </w:rPr>
        <w:t>验收。</w:t>
      </w:r>
    </w:p>
    <w:p w14:paraId="120364D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3）负责提交竣工验收报告，办理</w:t>
      </w:r>
      <w:r>
        <w:rPr>
          <w:rFonts w:hint="eastAsia" w:ascii="仿宋_GB2312" w:hAnsi="仿宋" w:eastAsia="仿宋_GB2312" w:cs="仿宋"/>
          <w:color w:val="auto"/>
          <w:sz w:val="24"/>
          <w:szCs w:val="24"/>
          <w:lang w:val="en-US" w:eastAsia="zh-CN"/>
        </w:rPr>
        <w:t>竣工联合</w:t>
      </w:r>
      <w:r>
        <w:rPr>
          <w:rFonts w:hint="eastAsia" w:ascii="仿宋_GB2312" w:hAnsi="仿宋" w:eastAsia="仿宋_GB2312" w:cs="仿宋"/>
          <w:color w:val="auto"/>
          <w:sz w:val="24"/>
          <w:szCs w:val="24"/>
        </w:rPr>
        <w:t>验收的一切相关手续，并向竣工备案部门备案</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向</w:t>
      </w:r>
      <w:r>
        <w:rPr>
          <w:rFonts w:hint="eastAsia" w:ascii="仿宋_GB2312" w:hAnsi="仿宋" w:eastAsia="仿宋_GB2312" w:cs="仿宋"/>
          <w:color w:val="auto"/>
          <w:sz w:val="24"/>
          <w:szCs w:val="24"/>
          <w:lang w:val="en-US" w:eastAsia="zh-CN"/>
        </w:rPr>
        <w:t>南沙区档案馆移交档案资料</w:t>
      </w:r>
      <w:r>
        <w:rPr>
          <w:rFonts w:hint="eastAsia" w:ascii="仿宋_GB2312" w:hAnsi="仿宋" w:eastAsia="仿宋_GB2312" w:cs="仿宋"/>
          <w:color w:val="auto"/>
          <w:sz w:val="24"/>
          <w:szCs w:val="24"/>
        </w:rPr>
        <w:t>。</w:t>
      </w:r>
    </w:p>
    <w:p w14:paraId="2E6CD67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4）承包人要确保完成合同中约定的各项内容，有关部门要求整改的质量问题由承包人负责组织全部整改工作，使工程达到国家规定的竣工验收标准。</w:t>
      </w:r>
    </w:p>
    <w:p w14:paraId="179FA1D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5）甩项工程：</w:t>
      </w:r>
    </w:p>
    <w:p w14:paraId="3A0D378E">
      <w:pPr>
        <w:snapToGrid w:val="0"/>
        <w:spacing w:line="360" w:lineRule="auto"/>
        <w:ind w:firstLine="480" w:firstLineChars="200"/>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因规划调整、征地拆迁等导致项目无法实施需发生</w:t>
      </w:r>
      <w:r>
        <w:rPr>
          <w:rFonts w:ascii="Times New Roman" w:hAnsi="Times New Roman" w:eastAsia="仿宋_GB2312"/>
          <w:color w:val="auto"/>
          <w:sz w:val="24"/>
          <w:szCs w:val="24"/>
        </w:rPr>
        <w:t>甩项的</w:t>
      </w:r>
      <w:r>
        <w:rPr>
          <w:rFonts w:hint="eastAsia" w:ascii="Times New Roman" w:hAnsi="Times New Roman" w:eastAsia="仿宋_GB2312"/>
          <w:color w:val="auto"/>
          <w:sz w:val="24"/>
          <w:szCs w:val="24"/>
        </w:rPr>
        <w:t>，或发包人要求甩项的，承包人协助发包人与</w:t>
      </w:r>
      <w:r>
        <w:rPr>
          <w:rFonts w:ascii="Times New Roman" w:hAnsi="Times New Roman" w:eastAsia="仿宋_GB2312"/>
          <w:color w:val="auto"/>
          <w:sz w:val="24"/>
          <w:szCs w:val="24"/>
        </w:rPr>
        <w:t>合同当事人签订甩项协议。</w:t>
      </w:r>
      <w:r>
        <w:rPr>
          <w:rFonts w:hint="eastAsia" w:ascii="仿宋_GB2312" w:hAnsi="仿宋" w:eastAsia="仿宋_GB2312" w:cs="仿宋"/>
          <w:color w:val="auto"/>
          <w:sz w:val="24"/>
          <w:szCs w:val="24"/>
        </w:rPr>
        <w:t>承包人应妥善处理甩项工程后续工作的继续实施与主体工程验收、使用（或运营）的关系，加强管理，按期完成。</w:t>
      </w:r>
    </w:p>
    <w:p w14:paraId="327653F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w:t>
      </w:r>
      <w:r>
        <w:rPr>
          <w:rFonts w:hint="eastAsia" w:ascii="仿宋_GB2312" w:hAnsi="仿宋" w:eastAsia="仿宋_GB2312" w:cs="仿宋"/>
          <w:color w:val="auto"/>
          <w:sz w:val="24"/>
          <w:szCs w:val="24"/>
          <w:lang w:val="en-US" w:eastAsia="zh-CN"/>
        </w:rPr>
        <w:t>7</w:t>
      </w:r>
      <w:r>
        <w:rPr>
          <w:rFonts w:hint="eastAsia" w:ascii="仿宋_GB2312" w:hAnsi="仿宋" w:eastAsia="仿宋_GB2312" w:cs="仿宋"/>
          <w:color w:val="auto"/>
          <w:sz w:val="24"/>
          <w:szCs w:val="24"/>
        </w:rPr>
        <w:t>）工程竣工后阶段的工作</w:t>
      </w:r>
    </w:p>
    <w:p w14:paraId="3F5A4A7C">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 w:eastAsia="仿宋_GB2312" w:cs="仿宋"/>
          <w:color w:val="auto"/>
          <w:sz w:val="24"/>
          <w:szCs w:val="24"/>
        </w:rPr>
        <w:t>1）协助发</w:t>
      </w:r>
      <w:r>
        <w:rPr>
          <w:rFonts w:hint="eastAsia" w:ascii="仿宋_GB2312" w:hAnsi="仿宋_GB2312" w:eastAsia="仿宋_GB2312" w:cs="仿宋_GB2312"/>
          <w:color w:val="auto"/>
          <w:sz w:val="24"/>
          <w:szCs w:val="24"/>
        </w:rPr>
        <w:t>包人委托的使用（或运营）单位进行运营调试，确保工程安全、顺利地投入使用。</w:t>
      </w:r>
    </w:p>
    <w:p w14:paraId="0E66D50F">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2）积极主动配合审计部门的工作，并承担合同约定的建设管理服务范围内的工程审计责任。</w:t>
      </w:r>
    </w:p>
    <w:p w14:paraId="0093CAC6">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3）负责组织本工程的竣工结算，配合发包人的财务决算工作。</w:t>
      </w:r>
    </w:p>
    <w:p w14:paraId="25CC0C5B">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4）负责工程档案的编制与交付。</w:t>
      </w:r>
    </w:p>
    <w:p w14:paraId="1D7B3A40">
      <w:pPr>
        <w:snapToGrid w:val="0"/>
        <w:spacing w:line="360" w:lineRule="auto"/>
        <w:ind w:firstLine="42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hd w:val="clear" w:color="auto" w:fill="FFFFFF"/>
        </w:rPr>
        <w:t>A、</w:t>
      </w:r>
      <w:r>
        <w:rPr>
          <w:rFonts w:hint="eastAsia" w:ascii="仿宋_GB2312" w:hAnsi="仿宋_GB2312" w:eastAsia="仿宋_GB2312" w:cs="仿宋_GB2312"/>
          <w:color w:val="auto"/>
          <w:sz w:val="24"/>
          <w:szCs w:val="24"/>
        </w:rPr>
        <w:t>按照国家、广东省、广州市、南沙区及发包人档案管理的相关规定，完整地收集、积累与本工程相关的技术文件资料，建立完整系统的工程档案，全面负责档案规定资料的管理、编制、验收及移交工作。</w:t>
      </w:r>
    </w:p>
    <w:p w14:paraId="686F1C60">
      <w:pPr>
        <w:snapToGrid w:val="0"/>
        <w:spacing w:line="360" w:lineRule="auto"/>
        <w:ind w:firstLine="42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hd w:val="clear" w:color="auto" w:fill="FFFFFF"/>
        </w:rPr>
        <w:t>B、</w:t>
      </w:r>
      <w:r>
        <w:rPr>
          <w:rFonts w:hint="eastAsia" w:ascii="仿宋_GB2312" w:hAnsi="仿宋_GB2312" w:eastAsia="仿宋_GB2312" w:cs="仿宋_GB2312"/>
          <w:color w:val="auto"/>
          <w:sz w:val="24"/>
          <w:szCs w:val="24"/>
        </w:rPr>
        <w:t>建立档案管理网络，落实档案管理人员。应有一名技术负责人分管档案工作；指定有责任心、懂专业技术的人员具体负责档案的收集、整理和归档工作；各设计、施工、设备供货单位应有专职档案管理人员。</w:t>
      </w:r>
    </w:p>
    <w:p w14:paraId="7FB2B195">
      <w:pPr>
        <w:snapToGrid w:val="0"/>
        <w:spacing w:line="360" w:lineRule="auto"/>
        <w:ind w:firstLine="42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hd w:val="clear" w:color="auto" w:fill="FFFFFF"/>
        </w:rPr>
        <w:t>C、</w:t>
      </w:r>
      <w:r>
        <w:rPr>
          <w:rFonts w:hint="eastAsia" w:ascii="仿宋_GB2312" w:hAnsi="仿宋_GB2312" w:eastAsia="仿宋_GB2312" w:cs="仿宋_GB2312"/>
          <w:color w:val="auto"/>
          <w:sz w:val="24"/>
          <w:szCs w:val="24"/>
        </w:rPr>
        <w:t>制定出工程档案管理办法和实施措施，确保工程档案工作与工程建设进程同步，确保工程档案的完整性、准确性、真实性与系统性。</w:t>
      </w:r>
    </w:p>
    <w:p w14:paraId="4C3AA039">
      <w:pPr>
        <w:snapToGrid w:val="0"/>
        <w:spacing w:line="360" w:lineRule="auto"/>
        <w:ind w:firstLine="42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hd w:val="clear" w:color="auto" w:fill="FFFFFF"/>
        </w:rPr>
        <w:t>D、</w:t>
      </w:r>
      <w:r>
        <w:rPr>
          <w:rFonts w:hint="eastAsia" w:ascii="仿宋_GB2312" w:hAnsi="仿宋_GB2312" w:eastAsia="仿宋_GB2312" w:cs="仿宋_GB2312"/>
          <w:color w:val="auto"/>
          <w:sz w:val="24"/>
          <w:szCs w:val="24"/>
        </w:rPr>
        <w:t>按</w:t>
      </w:r>
      <w:r>
        <w:rPr>
          <w:rFonts w:hint="eastAsia" w:ascii="仿宋_GB2312" w:hAnsi="仿宋_GB2312" w:eastAsia="仿宋_GB2312" w:cs="仿宋_GB2312"/>
          <w:color w:val="auto"/>
          <w:sz w:val="24"/>
          <w:szCs w:val="24"/>
          <w:highlight w:val="none"/>
        </w:rPr>
        <w:t>国家《城市建设档案管理规定》、《广州市城市建设档案管理办法》</w:t>
      </w:r>
      <w:r>
        <w:rPr>
          <w:rFonts w:hint="eastAsia" w:ascii="仿宋_GB2312" w:hAnsi="仿宋_GB2312" w:eastAsia="仿宋_GB2312" w:cs="仿宋_GB2312"/>
          <w:color w:val="auto"/>
          <w:sz w:val="24"/>
          <w:szCs w:val="24"/>
        </w:rPr>
        <w:t>及</w:t>
      </w:r>
      <w:r>
        <w:rPr>
          <w:rFonts w:hint="eastAsia" w:ascii="仿宋_GB2312" w:hAnsi="仿宋_GB2312" w:eastAsia="仿宋_GB2312" w:cs="仿宋_GB2312"/>
          <w:color w:val="auto"/>
          <w:sz w:val="24"/>
          <w:szCs w:val="24"/>
          <w:lang w:val="en-US" w:eastAsia="zh-CN"/>
        </w:rPr>
        <w:t>发包人有关工程档案管理要求</w:t>
      </w:r>
      <w:r>
        <w:rPr>
          <w:rFonts w:hint="eastAsia" w:ascii="仿宋_GB2312" w:hAnsi="仿宋_GB2312" w:eastAsia="仿宋_GB2312" w:cs="仿宋_GB2312"/>
          <w:color w:val="auto"/>
          <w:sz w:val="24"/>
          <w:szCs w:val="24"/>
        </w:rPr>
        <w:t>，负责编制工程档案</w:t>
      </w:r>
      <w:r>
        <w:rPr>
          <w:rFonts w:hint="eastAsia" w:ascii="仿宋_GB2312" w:hAnsi="仿宋_GB2312" w:eastAsia="仿宋_GB2312" w:cs="仿宋_GB2312"/>
          <w:color w:val="auto"/>
          <w:sz w:val="24"/>
        </w:rPr>
        <w:t>（原件）。应在规定竣工验收后的3个月内及时向南沙区档案馆和</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rPr>
        <w:t>送交相应的工程档案。向</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rPr>
        <w:t>移交工程档案时应提供南沙区档案馆的验收合格证明。</w:t>
      </w:r>
    </w:p>
    <w:p w14:paraId="731E27BF">
      <w:pPr>
        <w:snapToGrid/>
        <w:spacing w:line="360" w:lineRule="auto"/>
        <w:ind w:firstLine="420" w:firstLineChars="200"/>
        <w:rPr>
          <w:rFonts w:hint="eastAsia" w:ascii="仿宋_GB2312" w:hAnsi="仿宋_GB2312" w:eastAsia="仿宋_GB2312" w:cs="仿宋_GB2312"/>
          <w:color w:val="auto"/>
          <w:sz w:val="24"/>
          <w:szCs w:val="24"/>
          <w:shd w:val="clear" w:color="auto" w:fill="auto"/>
        </w:rPr>
      </w:pPr>
      <w:r>
        <w:rPr>
          <w:rFonts w:hint="eastAsia" w:ascii="仿宋_GB2312" w:hAnsi="仿宋_GB2312" w:eastAsia="仿宋_GB2312" w:cs="仿宋_GB2312"/>
          <w:color w:val="auto"/>
          <w:shd w:val="clear" w:color="auto" w:fill="FFFFFF"/>
        </w:rPr>
        <w:t>E、</w:t>
      </w:r>
      <w:r>
        <w:rPr>
          <w:rFonts w:hint="eastAsia" w:ascii="仿宋_GB2312" w:hAnsi="仿宋_GB2312" w:eastAsia="仿宋_GB2312" w:cs="仿宋_GB2312"/>
          <w:color w:val="auto"/>
          <w:sz w:val="24"/>
          <w:szCs w:val="24"/>
        </w:rPr>
        <w:t>签订本合同后，</w:t>
      </w:r>
      <w:r>
        <w:rPr>
          <w:rFonts w:hint="eastAsia" w:ascii="仿宋_GB2312" w:hAnsi="仿宋_GB2312" w:eastAsia="仿宋_GB2312" w:cs="仿宋_GB2312"/>
          <w:color w:val="auto"/>
          <w:sz w:val="24"/>
          <w:szCs w:val="24"/>
          <w:lang w:val="en-US" w:eastAsia="zh-CN"/>
        </w:rPr>
        <w:t>及时</w:t>
      </w:r>
      <w:r>
        <w:rPr>
          <w:rFonts w:hint="eastAsia" w:ascii="仿宋_GB2312" w:hAnsi="仿宋_GB2312" w:eastAsia="仿宋_GB2312" w:cs="仿宋_GB2312"/>
          <w:color w:val="auto"/>
          <w:sz w:val="24"/>
          <w:szCs w:val="24"/>
        </w:rPr>
        <w:t>向</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提交工程档案管理人员名单和</w:t>
      </w:r>
      <w:r>
        <w:rPr>
          <w:rFonts w:hint="eastAsia" w:ascii="仿宋_GB2312" w:hAnsi="仿宋_GB2312" w:eastAsia="仿宋_GB2312" w:cs="仿宋_GB2312"/>
          <w:color w:val="auto"/>
          <w:sz w:val="24"/>
          <w:szCs w:val="24"/>
          <w:lang w:val="en-US" w:eastAsia="zh-CN"/>
        </w:rPr>
        <w:t>有关</w:t>
      </w:r>
      <w:r>
        <w:rPr>
          <w:rFonts w:hint="eastAsia" w:ascii="仿宋_GB2312" w:hAnsi="仿宋_GB2312" w:eastAsia="仿宋_GB2312" w:cs="仿宋_GB2312"/>
          <w:color w:val="auto"/>
          <w:sz w:val="24"/>
          <w:szCs w:val="24"/>
        </w:rPr>
        <w:t>档案管理</w:t>
      </w:r>
      <w:r>
        <w:rPr>
          <w:rFonts w:hint="eastAsia" w:ascii="仿宋_GB2312" w:hAnsi="仿宋_GB2312" w:eastAsia="仿宋_GB2312" w:cs="仿宋_GB2312"/>
          <w:color w:val="auto"/>
          <w:sz w:val="24"/>
          <w:szCs w:val="24"/>
          <w:lang w:val="en-US" w:eastAsia="zh-CN"/>
        </w:rPr>
        <w:t>制度</w:t>
      </w:r>
      <w:r>
        <w:rPr>
          <w:rFonts w:hint="eastAsia" w:ascii="仿宋_GB2312" w:hAnsi="仿宋_GB2312" w:eastAsia="仿宋_GB2312" w:cs="仿宋_GB2312"/>
          <w:color w:val="auto"/>
          <w:sz w:val="24"/>
          <w:szCs w:val="24"/>
          <w:lang w:eastAsia="zh-CN"/>
        </w:rPr>
        <w:t>。</w:t>
      </w:r>
    </w:p>
    <w:p w14:paraId="70C1BD6C">
      <w:pPr>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完成本工程建设和使用（或运营）的移交工作。</w:t>
      </w:r>
    </w:p>
    <w:p w14:paraId="5AB1B822">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w:t>
      </w:r>
      <w:r>
        <w:rPr>
          <w:rFonts w:hint="eastAsia" w:ascii="仿宋_GB2312" w:hAnsi="仿宋" w:eastAsia="仿宋_GB2312" w:cs="仿宋"/>
          <w:color w:val="auto"/>
          <w:sz w:val="24"/>
          <w:szCs w:val="24"/>
          <w:lang w:val="en-US" w:eastAsia="zh-CN"/>
        </w:rPr>
        <w:t>8</w:t>
      </w:r>
      <w:r>
        <w:rPr>
          <w:rFonts w:hint="eastAsia" w:ascii="仿宋_GB2312" w:hAnsi="仿宋" w:eastAsia="仿宋_GB2312" w:cs="仿宋"/>
          <w:color w:val="auto"/>
          <w:sz w:val="24"/>
          <w:szCs w:val="24"/>
        </w:rPr>
        <w:t>）计划和统计工作</w:t>
      </w:r>
    </w:p>
    <w:p w14:paraId="334EB26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1）做好本工程所有资料的收集、保管、整理工作。对发包人所需的工程资料，承包人应及时提供，并对资料的真实性负责。</w:t>
      </w:r>
    </w:p>
    <w:p w14:paraId="7A1AA67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2）按照规定的格式采用书面形式(附电子文档)向发包人报送与工程建设实施有关的信息与问题建议。建立工程建设的日常汇报制度。</w:t>
      </w:r>
    </w:p>
    <w:p w14:paraId="17ADA8B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3）按有关部门要求，积极配合发包人编报有关计划统计报表和工程资料。</w:t>
      </w:r>
    </w:p>
    <w:p w14:paraId="0C68FDE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4)负责做好本项目的支付财务统计工作，</w:t>
      </w:r>
      <w:r>
        <w:rPr>
          <w:rFonts w:hint="eastAsia" w:ascii="仿宋_GB2312" w:hAnsi="仿宋" w:eastAsia="仿宋_GB2312" w:cs="仿宋"/>
          <w:color w:val="auto"/>
          <w:sz w:val="24"/>
          <w:szCs w:val="24"/>
          <w:lang w:val="en-US" w:eastAsia="zh-CN"/>
        </w:rPr>
        <w:t>按发包人要求上报</w:t>
      </w:r>
      <w:r>
        <w:rPr>
          <w:rFonts w:hint="eastAsia" w:ascii="仿宋_GB2312" w:hAnsi="仿宋" w:eastAsia="仿宋_GB2312" w:cs="仿宋"/>
          <w:color w:val="auto"/>
          <w:sz w:val="24"/>
          <w:szCs w:val="24"/>
        </w:rPr>
        <w:t>支付台帐报表。</w:t>
      </w:r>
    </w:p>
    <w:p w14:paraId="7A26F95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5)向发包人提交的各项工程资料及工程款申请支付表，承包人应认真审核和核对，确保资料和数据无误后再递交发包人。</w:t>
      </w:r>
    </w:p>
    <w:p w14:paraId="57E1435C">
      <w:pPr>
        <w:snapToGrid w:val="0"/>
        <w:spacing w:line="360" w:lineRule="auto"/>
        <w:ind w:left="0" w:leftChars="0" w:firstLine="480" w:firstLineChars="200"/>
        <w:rPr>
          <w:rFonts w:hint="default" w:ascii="仿宋_GB2312" w:hAnsi="仿宋" w:eastAsia="仿宋_GB2312" w:cs="仿宋"/>
          <w:color w:val="auto"/>
          <w:sz w:val="24"/>
          <w:szCs w:val="24"/>
          <w:highlight w:val="none"/>
          <w:lang w:val="en-US" w:eastAsia="zh-CN"/>
        </w:rPr>
      </w:pPr>
      <w:r>
        <w:rPr>
          <w:rFonts w:hint="eastAsia" w:ascii="仿宋_GB2312" w:hAnsi="仿宋" w:eastAsia="仿宋_GB2312" w:cs="仿宋"/>
          <w:color w:val="auto"/>
          <w:sz w:val="24"/>
          <w:szCs w:val="24"/>
          <w:highlight w:val="none"/>
        </w:rPr>
        <w:t>（</w:t>
      </w:r>
      <w:r>
        <w:rPr>
          <w:rFonts w:hint="eastAsia" w:ascii="仿宋_GB2312" w:hAnsi="仿宋" w:eastAsia="仿宋_GB2312" w:cs="仿宋"/>
          <w:color w:val="auto"/>
          <w:sz w:val="24"/>
          <w:szCs w:val="24"/>
          <w:highlight w:val="none"/>
          <w:lang w:val="en-US" w:eastAsia="zh-CN"/>
        </w:rPr>
        <w:t>9</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BIM技术管理</w:t>
      </w:r>
      <w:r>
        <w:rPr>
          <w:rFonts w:hint="eastAsia" w:ascii="仿宋_GB2312" w:hAnsi="仿宋" w:eastAsia="仿宋_GB2312" w:cs="仿宋"/>
          <w:color w:val="auto"/>
          <w:sz w:val="24"/>
          <w:szCs w:val="24"/>
          <w:highlight w:val="none"/>
          <w:lang w:eastAsia="zh-CN"/>
        </w:rPr>
        <w:t>（</w:t>
      </w:r>
      <w:r>
        <w:rPr>
          <w:rFonts w:hint="eastAsia" w:ascii="仿宋_GB2312" w:hAnsi="仿宋" w:eastAsia="仿宋_GB2312" w:cs="仿宋"/>
          <w:color w:val="auto"/>
          <w:sz w:val="24"/>
          <w:szCs w:val="24"/>
          <w:highlight w:val="none"/>
          <w:lang w:val="en-US" w:eastAsia="zh-CN"/>
        </w:rPr>
        <w:t>如有）</w:t>
      </w:r>
    </w:p>
    <w:p w14:paraId="64D9CC2D">
      <w:pPr>
        <w:snapToGrid w:val="0"/>
        <w:spacing w:line="360" w:lineRule="auto"/>
        <w:ind w:firstLine="480" w:firstLineChars="200"/>
        <w:rPr>
          <w:rFonts w:hint="eastAsia" w:ascii="仿宋_GB2312" w:hAnsi="仿宋" w:eastAsia="仿宋_GB2312" w:cs="仿宋"/>
          <w:color w:val="auto"/>
          <w:sz w:val="24"/>
          <w:szCs w:val="24"/>
          <w:highlight w:val="none"/>
        </w:rPr>
      </w:pPr>
      <w:r>
        <w:rPr>
          <w:rFonts w:hint="eastAsia" w:ascii="仿宋_GB2312" w:hAnsi="仿宋" w:eastAsia="仿宋_GB2312" w:cs="仿宋"/>
          <w:color w:val="auto"/>
          <w:sz w:val="24"/>
          <w:szCs w:val="24"/>
          <w:highlight w:val="none"/>
        </w:rPr>
        <w:t>承包人督促</w:t>
      </w:r>
      <w:r>
        <w:rPr>
          <w:rFonts w:ascii="仿宋_GB2312" w:hAnsi="仿宋" w:eastAsia="仿宋_GB2312" w:cs="仿宋"/>
          <w:color w:val="auto"/>
          <w:sz w:val="24"/>
          <w:szCs w:val="24"/>
          <w:highlight w:val="none"/>
        </w:rPr>
        <w:t>并检查</w:t>
      </w:r>
      <w:r>
        <w:rPr>
          <w:rFonts w:hint="eastAsia" w:ascii="仿宋_GB2312" w:hAnsi="仿宋" w:eastAsia="仿宋_GB2312" w:cs="仿宋"/>
          <w:color w:val="auto"/>
          <w:sz w:val="24"/>
          <w:szCs w:val="24"/>
          <w:highlight w:val="none"/>
        </w:rPr>
        <w:t>参建单位</w:t>
      </w:r>
      <w:r>
        <w:rPr>
          <w:rFonts w:ascii="仿宋_GB2312" w:hAnsi="仿宋" w:eastAsia="仿宋_GB2312" w:cs="仿宋"/>
          <w:color w:val="auto"/>
          <w:sz w:val="24"/>
          <w:szCs w:val="24"/>
          <w:highlight w:val="none"/>
        </w:rPr>
        <w:t>运用BIM技术完成相关工作（包括各专业模型创建</w:t>
      </w:r>
      <w:r>
        <w:rPr>
          <w:rFonts w:hint="eastAsia" w:ascii="仿宋_GB2312" w:hAnsi="仿宋" w:eastAsia="仿宋_GB2312" w:cs="仿宋"/>
          <w:color w:val="auto"/>
          <w:sz w:val="24"/>
          <w:szCs w:val="24"/>
          <w:highlight w:val="none"/>
        </w:rPr>
        <w:t>及深化、</w:t>
      </w:r>
      <w:r>
        <w:rPr>
          <w:rFonts w:ascii="仿宋_GB2312" w:hAnsi="仿宋" w:eastAsia="仿宋_GB2312" w:cs="仿宋"/>
          <w:color w:val="auto"/>
          <w:sz w:val="24"/>
          <w:szCs w:val="24"/>
          <w:highlight w:val="none"/>
        </w:rPr>
        <w:t>管线综合、场地布置模拟、材料设备工程量统计等）并收集相关应用成果</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督促</w:t>
      </w:r>
      <w:r>
        <w:rPr>
          <w:rFonts w:hint="eastAsia" w:ascii="仿宋_GB2312" w:hAnsi="仿宋" w:eastAsia="仿宋_GB2312" w:cs="仿宋"/>
          <w:color w:val="auto"/>
          <w:sz w:val="24"/>
          <w:szCs w:val="24"/>
          <w:highlight w:val="none"/>
        </w:rPr>
        <w:t>参建单位</w:t>
      </w:r>
      <w:r>
        <w:rPr>
          <w:rFonts w:ascii="仿宋_GB2312" w:hAnsi="仿宋" w:eastAsia="仿宋_GB2312" w:cs="仿宋"/>
          <w:color w:val="auto"/>
          <w:sz w:val="24"/>
          <w:szCs w:val="24"/>
          <w:highlight w:val="none"/>
        </w:rPr>
        <w:t>在项目不同阶段基于各B</w:t>
      </w:r>
      <w:r>
        <w:rPr>
          <w:rFonts w:hint="eastAsia" w:ascii="仿宋_GB2312" w:hAnsi="仿宋" w:eastAsia="仿宋_GB2312" w:cs="仿宋"/>
          <w:color w:val="auto"/>
          <w:sz w:val="24"/>
          <w:szCs w:val="24"/>
          <w:highlight w:val="none"/>
        </w:rPr>
        <w:t>I</w:t>
      </w:r>
      <w:r>
        <w:rPr>
          <w:rFonts w:ascii="仿宋_GB2312" w:hAnsi="仿宋" w:eastAsia="仿宋_GB2312" w:cs="仿宋"/>
          <w:color w:val="auto"/>
          <w:sz w:val="24"/>
          <w:szCs w:val="24"/>
          <w:highlight w:val="none"/>
        </w:rPr>
        <w:t>M模型进行可视化交底、施工</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监督</w:t>
      </w:r>
      <w:r>
        <w:rPr>
          <w:rFonts w:hint="eastAsia" w:ascii="仿宋_GB2312" w:hAnsi="仿宋" w:eastAsia="仿宋_GB2312" w:cs="仿宋"/>
          <w:color w:val="auto"/>
          <w:sz w:val="24"/>
          <w:szCs w:val="24"/>
          <w:highlight w:val="none"/>
        </w:rPr>
        <w:t>参建单位</w:t>
      </w:r>
      <w:r>
        <w:rPr>
          <w:rFonts w:ascii="仿宋_GB2312" w:hAnsi="仿宋" w:eastAsia="仿宋_GB2312" w:cs="仿宋"/>
          <w:color w:val="auto"/>
          <w:sz w:val="24"/>
          <w:szCs w:val="24"/>
          <w:highlight w:val="none"/>
        </w:rPr>
        <w:t>对BIM模型进行实时更新与维护，准确反映施工实际情况</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根据项目实际进度等</w:t>
      </w:r>
      <w:r>
        <w:rPr>
          <w:rFonts w:hint="eastAsia" w:ascii="仿宋_GB2312" w:hAnsi="仿宋" w:eastAsia="仿宋_GB2312" w:cs="仿宋"/>
          <w:color w:val="auto"/>
          <w:sz w:val="24"/>
          <w:szCs w:val="24"/>
          <w:highlight w:val="none"/>
        </w:rPr>
        <w:t>情况</w:t>
      </w:r>
      <w:r>
        <w:rPr>
          <w:rFonts w:hint="eastAsia" w:ascii="仿宋_GB2312" w:hAnsi="仿宋" w:eastAsia="仿宋_GB2312" w:cs="仿宋"/>
          <w:color w:val="auto"/>
          <w:sz w:val="24"/>
          <w:szCs w:val="24"/>
          <w:highlight w:val="none"/>
          <w:lang w:val="en-US" w:eastAsia="zh-CN"/>
        </w:rPr>
        <w:t>督促参建单位</w:t>
      </w:r>
      <w:r>
        <w:rPr>
          <w:rFonts w:ascii="仿宋_GB2312" w:hAnsi="仿宋" w:eastAsia="仿宋_GB2312" w:cs="仿宋"/>
          <w:color w:val="auto"/>
          <w:sz w:val="24"/>
          <w:szCs w:val="24"/>
          <w:highlight w:val="none"/>
        </w:rPr>
        <w:t>制定BIM实施计划并实时调整，为项目部署BIM工作和制定B</w:t>
      </w:r>
      <w:r>
        <w:rPr>
          <w:rFonts w:hint="eastAsia" w:ascii="仿宋_GB2312" w:hAnsi="仿宋" w:eastAsia="仿宋_GB2312" w:cs="仿宋"/>
          <w:color w:val="auto"/>
          <w:sz w:val="24"/>
          <w:szCs w:val="24"/>
          <w:highlight w:val="none"/>
        </w:rPr>
        <w:t>I</w:t>
      </w:r>
      <w:r>
        <w:rPr>
          <w:rFonts w:ascii="仿宋_GB2312" w:hAnsi="仿宋" w:eastAsia="仿宋_GB2312" w:cs="仿宋"/>
          <w:color w:val="auto"/>
          <w:sz w:val="24"/>
          <w:szCs w:val="24"/>
          <w:highlight w:val="none"/>
        </w:rPr>
        <w:t>M工作决策向发包人提</w:t>
      </w:r>
      <w:r>
        <w:rPr>
          <w:rFonts w:hint="eastAsia" w:ascii="仿宋_GB2312" w:hAnsi="仿宋" w:eastAsia="仿宋_GB2312" w:cs="仿宋"/>
          <w:color w:val="auto"/>
          <w:sz w:val="24"/>
          <w:szCs w:val="24"/>
          <w:highlight w:val="none"/>
        </w:rPr>
        <w:t>供建议</w:t>
      </w:r>
      <w:r>
        <w:rPr>
          <w:rFonts w:ascii="仿宋_GB2312" w:hAnsi="仿宋" w:eastAsia="仿宋_GB2312" w:cs="仿宋"/>
          <w:color w:val="auto"/>
          <w:sz w:val="24"/>
          <w:szCs w:val="24"/>
          <w:highlight w:val="none"/>
        </w:rPr>
        <w:t>和参考。监督</w:t>
      </w:r>
      <w:r>
        <w:rPr>
          <w:rFonts w:hint="eastAsia" w:ascii="仿宋_GB2312" w:hAnsi="仿宋" w:eastAsia="仿宋_GB2312" w:cs="仿宋"/>
          <w:color w:val="auto"/>
          <w:sz w:val="24"/>
          <w:szCs w:val="24"/>
          <w:highlight w:val="none"/>
        </w:rPr>
        <w:t>参建单位</w:t>
      </w:r>
      <w:r>
        <w:rPr>
          <w:rFonts w:ascii="仿宋_GB2312" w:hAnsi="仿宋" w:eastAsia="仿宋_GB2312" w:cs="仿宋"/>
          <w:color w:val="auto"/>
          <w:sz w:val="24"/>
          <w:szCs w:val="24"/>
          <w:highlight w:val="none"/>
        </w:rPr>
        <w:t>在</w:t>
      </w:r>
      <w:r>
        <w:rPr>
          <w:rFonts w:hint="eastAsia" w:ascii="仿宋_GB2312" w:hAnsi="仿宋" w:eastAsia="仿宋_GB2312" w:cs="仿宋"/>
          <w:color w:val="auto"/>
          <w:sz w:val="24"/>
          <w:szCs w:val="24"/>
          <w:highlight w:val="none"/>
        </w:rPr>
        <w:t>项目实施各阶段</w:t>
      </w:r>
      <w:r>
        <w:rPr>
          <w:rFonts w:ascii="仿宋_GB2312" w:hAnsi="仿宋" w:eastAsia="仿宋_GB2312" w:cs="仿宋"/>
          <w:color w:val="auto"/>
          <w:sz w:val="24"/>
          <w:szCs w:val="24"/>
          <w:highlight w:val="none"/>
        </w:rPr>
        <w:t>充分应用B</w:t>
      </w:r>
      <w:r>
        <w:rPr>
          <w:rFonts w:hint="eastAsia" w:ascii="仿宋_GB2312" w:hAnsi="仿宋" w:eastAsia="仿宋_GB2312" w:cs="仿宋"/>
          <w:color w:val="auto"/>
          <w:sz w:val="24"/>
          <w:szCs w:val="24"/>
          <w:highlight w:val="none"/>
        </w:rPr>
        <w:t>I</w:t>
      </w:r>
      <w:r>
        <w:rPr>
          <w:rFonts w:ascii="仿宋_GB2312" w:hAnsi="仿宋" w:eastAsia="仿宋_GB2312" w:cs="仿宋"/>
          <w:color w:val="auto"/>
          <w:sz w:val="24"/>
          <w:szCs w:val="24"/>
          <w:highlight w:val="none"/>
        </w:rPr>
        <w:t>M技术。</w:t>
      </w:r>
      <w:r>
        <w:rPr>
          <w:rFonts w:hint="eastAsia" w:ascii="仿宋_GB2312" w:hAnsi="仿宋" w:eastAsia="仿宋_GB2312" w:cs="仿宋"/>
          <w:color w:val="auto"/>
          <w:sz w:val="24"/>
          <w:szCs w:val="24"/>
          <w:highlight w:val="none"/>
        </w:rPr>
        <w:t>协助发包人</w:t>
      </w:r>
      <w:r>
        <w:rPr>
          <w:rFonts w:ascii="仿宋_GB2312" w:hAnsi="仿宋" w:eastAsia="仿宋_GB2312" w:cs="仿宋"/>
          <w:color w:val="auto"/>
          <w:sz w:val="24"/>
          <w:szCs w:val="24"/>
          <w:highlight w:val="none"/>
        </w:rPr>
        <w:t>对BIM应用成果进行验收</w:t>
      </w:r>
      <w:r>
        <w:rPr>
          <w:rFonts w:hint="eastAsia" w:ascii="仿宋_GB2312" w:hAnsi="仿宋" w:eastAsia="仿宋_GB2312" w:cs="仿宋"/>
          <w:color w:val="auto"/>
          <w:sz w:val="24"/>
          <w:szCs w:val="24"/>
          <w:highlight w:val="none"/>
        </w:rPr>
        <w:t>；</w:t>
      </w:r>
      <w:r>
        <w:rPr>
          <w:rFonts w:ascii="仿宋_GB2312" w:hAnsi="仿宋" w:eastAsia="仿宋_GB2312" w:cs="仿宋"/>
          <w:color w:val="auto"/>
          <w:sz w:val="24"/>
          <w:szCs w:val="24"/>
          <w:highlight w:val="none"/>
        </w:rPr>
        <w:t>督促</w:t>
      </w:r>
      <w:r>
        <w:rPr>
          <w:rFonts w:hint="eastAsia" w:ascii="仿宋_GB2312" w:hAnsi="仿宋" w:eastAsia="仿宋_GB2312" w:cs="仿宋"/>
          <w:color w:val="auto"/>
          <w:sz w:val="24"/>
          <w:szCs w:val="24"/>
          <w:highlight w:val="none"/>
        </w:rPr>
        <w:t>参建单位</w:t>
      </w:r>
      <w:r>
        <w:rPr>
          <w:rFonts w:ascii="仿宋_GB2312" w:hAnsi="仿宋" w:eastAsia="仿宋_GB2312" w:cs="仿宋"/>
          <w:color w:val="auto"/>
          <w:sz w:val="24"/>
          <w:szCs w:val="24"/>
          <w:highlight w:val="none"/>
        </w:rPr>
        <w:t>按要求提交模型、资料等，并负责</w:t>
      </w:r>
      <w:r>
        <w:rPr>
          <w:rFonts w:hint="eastAsia" w:ascii="仿宋_GB2312" w:hAnsi="仿宋" w:eastAsia="仿宋_GB2312" w:cs="仿宋"/>
          <w:color w:val="auto"/>
          <w:sz w:val="24"/>
          <w:szCs w:val="24"/>
          <w:highlight w:val="none"/>
        </w:rPr>
        <w:t>归档。</w:t>
      </w:r>
    </w:p>
    <w:p w14:paraId="55C14DE3">
      <w:pPr>
        <w:numPr>
          <w:ilvl w:val="0"/>
          <w:numId w:val="0"/>
        </w:numPr>
        <w:snapToGrid w:val="0"/>
        <w:spacing w:line="360" w:lineRule="auto"/>
        <w:ind w:firstLine="480" w:firstLineChars="200"/>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10</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rPr>
        <w:t>其他</w:t>
      </w:r>
      <w:r>
        <w:rPr>
          <w:rFonts w:hint="eastAsia" w:ascii="仿宋_GB2312" w:hAnsi="仿宋" w:eastAsia="仿宋_GB2312" w:cs="仿宋"/>
          <w:color w:val="auto"/>
          <w:sz w:val="24"/>
          <w:szCs w:val="24"/>
          <w:lang w:val="en-US" w:eastAsia="zh-CN"/>
        </w:rPr>
        <w:t>内容</w:t>
      </w:r>
    </w:p>
    <w:p w14:paraId="2ECD8263">
      <w:pPr>
        <w:snapToGrid w:val="0"/>
        <w:spacing w:beforeLines="0" w:afterLines="0"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eastAsia="zh-CN"/>
        </w:rPr>
        <w:t>按</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lang w:eastAsia="zh-CN"/>
        </w:rPr>
        <w:t>要求协助</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lang w:eastAsia="zh-CN"/>
        </w:rPr>
        <w:t>组织招标工作。</w:t>
      </w:r>
    </w:p>
    <w:p w14:paraId="0ABE403E">
      <w:pPr>
        <w:snapToGrid w:val="0"/>
        <w:spacing w:beforeLines="0" w:afterLines="0"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在规定的工程质保期限内，负责检查工程质量状况，组织鉴定质量问题责任，督促责任单位维修。</w:t>
      </w:r>
    </w:p>
    <w:p w14:paraId="09AD3843">
      <w:pPr>
        <w:snapToGrid w:val="0"/>
        <w:spacing w:beforeLines="0" w:afterLines="0" w:line="360" w:lineRule="auto"/>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3）如</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szCs w:val="24"/>
          <w:highlight w:val="none"/>
          <w:u w:val="none"/>
        </w:rPr>
        <w:t>对</w:t>
      </w:r>
      <w:r>
        <w:rPr>
          <w:rFonts w:hint="eastAsia" w:ascii="仿宋_GB2312" w:hAnsi="仿宋_GB2312" w:eastAsia="仿宋_GB2312" w:cs="仿宋_GB2312"/>
          <w:color w:val="auto"/>
          <w:sz w:val="24"/>
          <w:szCs w:val="24"/>
          <w:highlight w:val="none"/>
          <w:u w:val="none"/>
          <w:lang w:eastAsia="zh-CN"/>
        </w:rPr>
        <w:t>本</w:t>
      </w:r>
      <w:r>
        <w:rPr>
          <w:rFonts w:hint="eastAsia" w:ascii="仿宋_GB2312" w:hAnsi="仿宋_GB2312" w:eastAsia="仿宋_GB2312" w:cs="仿宋_GB2312"/>
          <w:color w:val="auto"/>
          <w:sz w:val="24"/>
          <w:szCs w:val="24"/>
          <w:highlight w:val="none"/>
          <w:u w:val="none"/>
          <w:lang w:val="en-US" w:eastAsia="zh-CN"/>
        </w:rPr>
        <w:t>工程</w:t>
      </w:r>
      <w:r>
        <w:rPr>
          <w:rFonts w:hint="eastAsia" w:ascii="仿宋_GB2312" w:hAnsi="仿宋_GB2312" w:eastAsia="仿宋_GB2312" w:cs="仿宋_GB2312"/>
          <w:color w:val="auto"/>
          <w:sz w:val="24"/>
          <w:szCs w:val="24"/>
          <w:highlight w:val="none"/>
          <w:u w:val="none"/>
          <w:lang w:eastAsia="zh-CN"/>
        </w:rPr>
        <w:t>承包人</w:t>
      </w:r>
      <w:r>
        <w:rPr>
          <w:rFonts w:hint="eastAsia" w:ascii="仿宋_GB2312" w:hAnsi="仿宋_GB2312" w:eastAsia="仿宋_GB2312" w:cs="仿宋_GB2312"/>
          <w:color w:val="auto"/>
          <w:sz w:val="24"/>
          <w:szCs w:val="24"/>
          <w:highlight w:val="none"/>
          <w:u w:val="none"/>
        </w:rPr>
        <w:t>工程款账户进行监管</w:t>
      </w:r>
      <w:r>
        <w:rPr>
          <w:rFonts w:hint="eastAsia" w:ascii="仿宋_GB2312" w:hAnsi="仿宋_GB2312" w:eastAsia="仿宋_GB2312" w:cs="仿宋_GB2312"/>
          <w:color w:val="auto"/>
          <w:sz w:val="24"/>
          <w:szCs w:val="24"/>
          <w:highlight w:val="none"/>
          <w:u w:val="none"/>
          <w:lang w:eastAsia="zh-CN"/>
        </w:rPr>
        <w:t>的，</w:t>
      </w:r>
      <w:r>
        <w:rPr>
          <w:rFonts w:hint="eastAsia" w:ascii="仿宋_GB2312" w:hAnsi="仿宋_GB2312" w:eastAsia="仿宋_GB2312" w:cs="仿宋_GB2312"/>
          <w:color w:val="auto"/>
          <w:sz w:val="24"/>
          <w:szCs w:val="24"/>
          <w:highlight w:val="none"/>
          <w:u w:val="none"/>
          <w:lang w:val="en-US" w:eastAsia="zh-CN"/>
        </w:rPr>
        <w:t>承包人</w:t>
      </w:r>
      <w:r>
        <w:rPr>
          <w:rFonts w:hint="eastAsia" w:ascii="仿宋_GB2312" w:hAnsi="仿宋_GB2312" w:eastAsia="仿宋_GB2312" w:cs="仿宋_GB2312"/>
          <w:color w:val="auto"/>
          <w:sz w:val="24"/>
        </w:rPr>
        <w:t>应积极主动</w:t>
      </w:r>
      <w:r>
        <w:rPr>
          <w:rFonts w:hint="eastAsia" w:ascii="仿宋_GB2312" w:hAnsi="仿宋_GB2312" w:eastAsia="仿宋_GB2312" w:cs="仿宋_GB2312"/>
          <w:color w:val="auto"/>
          <w:sz w:val="24"/>
          <w:highlight w:val="none"/>
          <w:u w:val="none"/>
          <w:lang w:eastAsia="zh-CN"/>
        </w:rPr>
        <w:t>组织实施</w:t>
      </w:r>
      <w:r>
        <w:rPr>
          <w:rFonts w:hint="eastAsia" w:ascii="仿宋_GB2312" w:hAnsi="仿宋_GB2312" w:eastAsia="仿宋_GB2312" w:cs="仿宋_GB2312"/>
          <w:color w:val="auto"/>
          <w:sz w:val="24"/>
          <w:u w:val="none"/>
          <w:lang w:eastAsia="zh-CN"/>
        </w:rPr>
        <w:t>，并承担相应的监管责任</w:t>
      </w:r>
      <w:r>
        <w:rPr>
          <w:rFonts w:hint="eastAsia" w:ascii="仿宋_GB2312" w:hAnsi="仿宋_GB2312" w:eastAsia="仿宋_GB2312" w:cs="仿宋_GB2312"/>
          <w:color w:val="auto"/>
          <w:sz w:val="24"/>
          <w:highlight w:val="none"/>
          <w:u w:val="none"/>
          <w:lang w:eastAsia="zh-CN"/>
        </w:rPr>
        <w:t>。</w:t>
      </w:r>
    </w:p>
    <w:p w14:paraId="15FF48A2">
      <w:pPr>
        <w:snapToGrid w:val="0"/>
        <w:spacing w:beforeLines="0" w:afterLines="0" w:line="360" w:lineRule="auto"/>
        <w:ind w:firstLine="480" w:firstLineChars="200"/>
        <w:rPr>
          <w:rFonts w:hint="default" w:eastAsia="仿宋_GB2312"/>
          <w:color w:val="auto"/>
          <w:lang w:val="en-US" w:eastAsia="zh-CN"/>
        </w:rPr>
      </w:pPr>
      <w:r>
        <w:rPr>
          <w:rFonts w:hint="eastAsia" w:ascii="仿宋_GB2312" w:hAnsi="仿宋_GB2312" w:eastAsia="仿宋_GB2312" w:cs="仿宋_GB2312"/>
          <w:color w:val="auto"/>
          <w:sz w:val="24"/>
          <w:lang w:eastAsia="zh-CN"/>
        </w:rPr>
        <w:t>4）</w:t>
      </w:r>
      <w:r>
        <w:rPr>
          <w:rFonts w:hint="eastAsia" w:ascii="仿宋_GB2312" w:hAnsi="仿宋_GB2312" w:eastAsia="仿宋_GB2312" w:cs="仿宋_GB2312"/>
          <w:color w:val="auto"/>
          <w:sz w:val="24"/>
          <w:lang w:val="en-US" w:eastAsia="zh-CN"/>
        </w:rPr>
        <w:t>发包人</w:t>
      </w:r>
      <w:r>
        <w:rPr>
          <w:rFonts w:hint="eastAsia" w:ascii="仿宋_GB2312" w:hAnsi="仿宋_GB2312" w:eastAsia="仿宋_GB2312" w:cs="仿宋_GB2312"/>
          <w:color w:val="auto"/>
          <w:sz w:val="24"/>
        </w:rPr>
        <w:t>委托的其他工作。</w:t>
      </w:r>
    </w:p>
    <w:p w14:paraId="71ED9FD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2.1.2.2施工监理工作内容</w:t>
      </w:r>
    </w:p>
    <w:p w14:paraId="0DB3C87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（1）施工准备阶段的监理工作</w:t>
      </w:r>
    </w:p>
    <w:p w14:paraId="6D508342">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承包人应积极协助发包人开展工程开工前所有准备工作（包括各类施工许可证的报批）及开展以下监理工作内容，以便工程顺利开工：</w:t>
      </w:r>
    </w:p>
    <w:p w14:paraId="4456BB2C">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1）在设计交底前，承包人应熟悉设计文件，并对图纸中存在的问题通过发包人向设计单位提出书面意见和建议。</w:t>
      </w:r>
    </w:p>
    <w:p w14:paraId="1ED05624">
      <w:pPr>
        <w:snapToGrid w:val="0"/>
        <w:spacing w:line="360" w:lineRule="auto"/>
        <w:ind w:firstLine="480" w:firstLineChars="200"/>
        <w:rPr>
          <w:rFonts w:hint="eastAsia" w:ascii="仿宋_GB2312" w:hAnsi="仿宋" w:eastAsia="仿宋_GB2312" w:cs="仿宋"/>
          <w:color w:val="auto"/>
          <w:sz w:val="24"/>
          <w:szCs w:val="24"/>
          <w:u w:val="none"/>
        </w:rPr>
      </w:pPr>
      <w:r>
        <w:rPr>
          <w:rFonts w:hint="eastAsia" w:ascii="仿宋_GB2312" w:hAnsi="仿宋" w:eastAsia="仿宋_GB2312" w:cs="仿宋"/>
          <w:color w:val="auto"/>
          <w:sz w:val="24"/>
          <w:szCs w:val="24"/>
        </w:rPr>
        <w:t>2）</w:t>
      </w:r>
      <w:r>
        <w:rPr>
          <w:rFonts w:hint="eastAsia" w:ascii="仿宋_GB2312" w:hAnsi="仿宋" w:eastAsia="仿宋_GB2312" w:cs="仿宋"/>
          <w:color w:val="auto"/>
          <w:sz w:val="24"/>
          <w:szCs w:val="24"/>
          <w:u w:val="none"/>
        </w:rPr>
        <w:t>承包人应参加</w:t>
      </w:r>
      <w:r>
        <w:rPr>
          <w:rFonts w:hint="eastAsia" w:ascii="仿宋_GB2312" w:hAnsi="仿宋" w:eastAsia="仿宋_GB2312" w:cs="仿宋"/>
          <w:color w:val="000000"/>
          <w:sz w:val="24"/>
          <w:szCs w:val="24"/>
          <w:highlight w:val="none"/>
          <w:u w:val="none"/>
          <w:lang w:eastAsia="zh-CN"/>
        </w:rPr>
        <w:t>、主持或与</w:t>
      </w:r>
      <w:r>
        <w:rPr>
          <w:rFonts w:hint="eastAsia" w:ascii="仿宋_GB2312" w:hAnsi="仿宋" w:eastAsia="仿宋_GB2312" w:cs="仿宋"/>
          <w:color w:val="000000"/>
          <w:sz w:val="24"/>
          <w:szCs w:val="24"/>
          <w:highlight w:val="none"/>
          <w:u w:val="none"/>
        </w:rPr>
        <w:t>发包人</w:t>
      </w:r>
      <w:r>
        <w:rPr>
          <w:rFonts w:hint="eastAsia" w:ascii="仿宋_GB2312" w:hAnsi="仿宋" w:eastAsia="仿宋_GB2312" w:cs="仿宋"/>
          <w:color w:val="000000"/>
          <w:sz w:val="24"/>
          <w:szCs w:val="24"/>
          <w:highlight w:val="none"/>
          <w:u w:val="none"/>
          <w:lang w:eastAsia="zh-CN"/>
        </w:rPr>
        <w:t>联合主持召开</w:t>
      </w:r>
      <w:r>
        <w:rPr>
          <w:rFonts w:hint="eastAsia" w:ascii="仿宋_GB2312" w:hAnsi="仿宋" w:eastAsia="仿宋_GB2312" w:cs="仿宋"/>
          <w:color w:val="000000"/>
          <w:sz w:val="24"/>
          <w:szCs w:val="24"/>
          <w:highlight w:val="none"/>
          <w:u w:val="none"/>
        </w:rPr>
        <w:t>设计交底会</w:t>
      </w:r>
      <w:r>
        <w:rPr>
          <w:rFonts w:hint="eastAsia" w:ascii="仿宋_GB2312" w:hAnsi="仿宋" w:eastAsia="仿宋_GB2312" w:cs="仿宋"/>
          <w:color w:val="000000"/>
          <w:sz w:val="24"/>
          <w:szCs w:val="24"/>
          <w:highlight w:val="none"/>
          <w:u w:val="none"/>
          <w:lang w:eastAsia="zh-CN"/>
        </w:rPr>
        <w:t>议</w:t>
      </w:r>
      <w:r>
        <w:rPr>
          <w:rFonts w:hint="eastAsia" w:ascii="仿宋_GB2312" w:hAnsi="仿宋" w:eastAsia="仿宋_GB2312" w:cs="仿宋"/>
          <w:color w:val="000000"/>
          <w:sz w:val="24"/>
          <w:szCs w:val="24"/>
          <w:highlight w:val="none"/>
          <w:u w:val="none"/>
        </w:rPr>
        <w:t>，</w:t>
      </w:r>
      <w:r>
        <w:rPr>
          <w:rFonts w:hint="eastAsia" w:ascii="仿宋_GB2312" w:hAnsi="仿宋" w:eastAsia="仿宋_GB2312" w:cs="仿宋"/>
          <w:color w:val="000000"/>
          <w:sz w:val="24"/>
          <w:szCs w:val="24"/>
          <w:highlight w:val="none"/>
          <w:u w:val="none"/>
          <w:lang w:eastAsia="zh-CN"/>
        </w:rPr>
        <w:t>由设计单位进行设计文件的技术交底</w:t>
      </w:r>
      <w:r>
        <w:rPr>
          <w:rFonts w:hint="eastAsia" w:ascii="仿宋" w:hAnsi="仿宋" w:eastAsia="仿宋" w:cs="仿宋"/>
          <w:color w:val="000000"/>
          <w:sz w:val="24"/>
          <w:szCs w:val="24"/>
          <w:highlight w:val="none"/>
          <w:u w:val="none"/>
        </w:rPr>
        <w:t>。</w:t>
      </w:r>
    </w:p>
    <w:p w14:paraId="58CF4CE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u w:val="none"/>
        </w:rPr>
        <w:t>3）</w:t>
      </w:r>
      <w:r>
        <w:rPr>
          <w:rFonts w:hint="eastAsia" w:ascii="仿宋_GB2312" w:hAnsi="仿宋" w:eastAsia="仿宋_GB2312" w:cs="仿宋"/>
          <w:color w:val="000000"/>
          <w:sz w:val="24"/>
          <w:szCs w:val="24"/>
          <w:highlight w:val="none"/>
          <w:u w:val="none"/>
        </w:rPr>
        <w:t>承包人应做好图纸会审记录并提交给发包</w:t>
      </w:r>
      <w:r>
        <w:rPr>
          <w:rFonts w:hint="eastAsia" w:ascii="仿宋_GB2312" w:hAnsi="仿宋" w:eastAsia="仿宋_GB2312" w:cs="仿宋"/>
          <w:color w:val="auto"/>
          <w:sz w:val="24"/>
          <w:szCs w:val="24"/>
          <w:highlight w:val="none"/>
          <w:u w:val="none"/>
        </w:rPr>
        <w:t>人</w:t>
      </w:r>
      <w:r>
        <w:rPr>
          <w:rFonts w:hint="eastAsia" w:ascii="仿宋_GB2312" w:hAnsi="仿宋" w:eastAsia="仿宋_GB2312" w:cs="仿宋"/>
          <w:color w:val="auto"/>
          <w:sz w:val="24"/>
          <w:szCs w:val="24"/>
          <w:highlight w:val="none"/>
          <w:u w:val="none"/>
          <w:lang w:eastAsia="zh-CN"/>
        </w:rPr>
        <w:t>。</w:t>
      </w:r>
      <w:r>
        <w:rPr>
          <w:rFonts w:hint="eastAsia" w:ascii="仿宋_GB2312" w:hAnsi="仿宋" w:eastAsia="仿宋_GB2312" w:cs="仿宋"/>
          <w:color w:val="auto"/>
          <w:sz w:val="24"/>
          <w:szCs w:val="24"/>
          <w:highlight w:val="none"/>
          <w:u w:val="none"/>
        </w:rPr>
        <w:t>核查并签发施工图，包括工程变更图纸，发现问题向</w:t>
      </w:r>
      <w:r>
        <w:rPr>
          <w:rFonts w:hint="eastAsia" w:ascii="仿宋_GB2312" w:hAnsi="仿宋" w:eastAsia="仿宋_GB2312" w:cs="仿宋"/>
          <w:color w:val="auto"/>
          <w:sz w:val="24"/>
          <w:szCs w:val="24"/>
          <w:highlight w:val="none"/>
          <w:u w:val="none"/>
          <w:lang w:eastAsia="zh-CN"/>
        </w:rPr>
        <w:t>发包人</w:t>
      </w:r>
      <w:r>
        <w:rPr>
          <w:rFonts w:hint="eastAsia" w:ascii="仿宋_GB2312" w:hAnsi="仿宋" w:eastAsia="仿宋_GB2312" w:cs="仿宋"/>
          <w:color w:val="auto"/>
          <w:sz w:val="24"/>
          <w:szCs w:val="24"/>
          <w:highlight w:val="none"/>
          <w:u w:val="none"/>
        </w:rPr>
        <w:t>反映，重大问题向</w:t>
      </w:r>
      <w:r>
        <w:rPr>
          <w:rFonts w:hint="eastAsia" w:ascii="仿宋_GB2312" w:hAnsi="仿宋" w:eastAsia="仿宋_GB2312" w:cs="仿宋"/>
          <w:color w:val="auto"/>
          <w:sz w:val="24"/>
          <w:szCs w:val="24"/>
          <w:highlight w:val="none"/>
          <w:u w:val="none"/>
          <w:lang w:eastAsia="zh-CN"/>
        </w:rPr>
        <w:t>发包人</w:t>
      </w:r>
      <w:r>
        <w:rPr>
          <w:rFonts w:hint="eastAsia" w:ascii="仿宋_GB2312" w:hAnsi="仿宋" w:eastAsia="仿宋_GB2312" w:cs="仿宋"/>
          <w:color w:val="auto"/>
          <w:sz w:val="24"/>
          <w:szCs w:val="24"/>
          <w:highlight w:val="none"/>
          <w:u w:val="none"/>
        </w:rPr>
        <w:t>做专题报告。</w:t>
      </w:r>
    </w:p>
    <w:p w14:paraId="0F3675FA">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4）工程项目开工前，承包人应审查参建单位报送的施工组织设计(方案)和专项施工方案，提出审查意见，并经总监理工程师审核、签认后报发包人。</w:t>
      </w:r>
    </w:p>
    <w:p w14:paraId="4B10C38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5）工程项目开工前，承包人应审查参建单位现场项目管理机构的质量管理体系、环境管理体系和安全管理体系，确保工程项目施工质量。</w:t>
      </w:r>
    </w:p>
    <w:p w14:paraId="3DFA6571">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6）分包工程开工前，承包人应审查参建单位报送的分包单位资格报审表和分包单位有关资质资料，符合有关规定后，由承包人予以签认</w:t>
      </w:r>
      <w:r>
        <w:rPr>
          <w:rFonts w:hint="eastAsia" w:ascii="仿宋_GB2312" w:hAnsi="仿宋" w:eastAsia="仿宋_GB2312" w:cs="仿宋"/>
          <w:color w:val="auto"/>
          <w:sz w:val="24"/>
          <w:szCs w:val="24"/>
          <w:lang w:val="en-US" w:eastAsia="zh-CN"/>
        </w:rPr>
        <w:t>后，报发包人审批</w:t>
      </w:r>
      <w:r>
        <w:rPr>
          <w:rFonts w:hint="eastAsia" w:ascii="仿宋_GB2312" w:hAnsi="仿宋" w:eastAsia="仿宋_GB2312" w:cs="仿宋"/>
          <w:color w:val="auto"/>
          <w:sz w:val="24"/>
          <w:szCs w:val="24"/>
        </w:rPr>
        <w:t>。</w:t>
      </w:r>
    </w:p>
    <w:p w14:paraId="7011EF60">
      <w:pPr>
        <w:snapToGrid w:val="0"/>
        <w:spacing w:line="360" w:lineRule="auto"/>
        <w:ind w:firstLine="480" w:firstLineChars="200"/>
        <w:rPr>
          <w:rFonts w:ascii="仿宋_GB2312" w:hAnsi="仿宋" w:eastAsia="仿宋_GB2312" w:cs="仿宋"/>
          <w:color w:val="auto"/>
          <w:sz w:val="24"/>
          <w:szCs w:val="24"/>
        </w:rPr>
      </w:pPr>
      <w:r>
        <w:rPr>
          <w:rFonts w:ascii="仿宋_GB2312" w:hAnsi="仿宋" w:eastAsia="仿宋_GB2312" w:cs="仿宋"/>
          <w:color w:val="auto"/>
          <w:sz w:val="24"/>
          <w:szCs w:val="24"/>
        </w:rPr>
        <w:t>7）承包人协助发包人移交与项目施工有关的测量成果（包括控制网/点、放样点、地形图等）。承包人审查参建单位提交的控制测量方案；施工进场前，承包人需组织参建单位、发包人进行联合复测（包括控制点、放样点的保护措施以及平面控制网、高程控制网和临时水准点、地形图等）。承包人应对复测的结果真实性、准确性负责。</w:t>
      </w:r>
    </w:p>
    <w:p w14:paraId="5448FA08">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8）</w:t>
      </w:r>
      <w:r>
        <w:rPr>
          <w:rFonts w:hint="eastAsia" w:ascii="仿宋_GB2312" w:hAnsi="仿宋" w:eastAsia="仿宋_GB2312" w:cs="仿宋"/>
          <w:color w:val="000000"/>
          <w:sz w:val="24"/>
          <w:szCs w:val="24"/>
          <w:highlight w:val="none"/>
          <w:u w:val="none"/>
          <w:lang w:eastAsia="zh-CN"/>
        </w:rPr>
        <w:t>检查开工前参建单位的施工准备情况是否满足开工要求。</w:t>
      </w:r>
      <w:r>
        <w:rPr>
          <w:rFonts w:hint="eastAsia" w:ascii="仿宋_GB2312" w:hAnsi="仿宋" w:eastAsia="仿宋_GB2312" w:cs="仿宋"/>
          <w:color w:val="000000"/>
          <w:sz w:val="24"/>
          <w:szCs w:val="24"/>
          <w:highlight w:val="none"/>
          <w:u w:val="none"/>
        </w:rPr>
        <w:t>承包人应审查参建单位报送的工程开工报</w:t>
      </w:r>
      <w:r>
        <w:rPr>
          <w:rFonts w:hint="eastAsia" w:ascii="仿宋_GB2312" w:hAnsi="仿宋" w:eastAsia="仿宋_GB2312" w:cs="仿宋"/>
          <w:color w:val="auto"/>
          <w:sz w:val="24"/>
          <w:szCs w:val="24"/>
          <w:highlight w:val="none"/>
          <w:u w:val="none"/>
        </w:rPr>
        <w:t>审表及相关资料，具备开工条件时，由总监理工程师签发</w:t>
      </w:r>
      <w:r>
        <w:rPr>
          <w:rFonts w:hint="eastAsia" w:ascii="仿宋_GB2312" w:hAnsi="仿宋" w:eastAsia="仿宋_GB2312" w:cs="仿宋"/>
          <w:color w:val="auto"/>
          <w:sz w:val="24"/>
          <w:szCs w:val="24"/>
          <w:highlight w:val="none"/>
          <w:u w:val="none"/>
          <w:lang w:val="en-US" w:eastAsia="zh-CN"/>
        </w:rPr>
        <w:t>合同工程开工批复</w:t>
      </w:r>
      <w:r>
        <w:rPr>
          <w:rFonts w:hint="eastAsia" w:ascii="仿宋_GB2312" w:hAnsi="仿宋" w:eastAsia="仿宋_GB2312" w:cs="仿宋"/>
          <w:color w:val="auto"/>
          <w:sz w:val="24"/>
          <w:szCs w:val="24"/>
          <w:highlight w:val="none"/>
          <w:u w:val="none"/>
        </w:rPr>
        <w:t>，</w:t>
      </w:r>
      <w:r>
        <w:rPr>
          <w:rFonts w:hint="eastAsia" w:ascii="仿宋_GB2312" w:hAnsi="仿宋" w:eastAsia="仿宋_GB2312" w:cs="仿宋"/>
          <w:color w:val="000000"/>
          <w:sz w:val="24"/>
          <w:szCs w:val="24"/>
          <w:highlight w:val="none"/>
          <w:u w:val="none"/>
        </w:rPr>
        <w:t>并报发包人。</w:t>
      </w:r>
    </w:p>
    <w:p w14:paraId="645AD15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9）工程项目开工前，承包人应参加由发包人主持召开的第一次工地会议。</w:t>
      </w:r>
    </w:p>
    <w:p w14:paraId="3587E62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10）制定监理规划。</w:t>
      </w:r>
    </w:p>
    <w:p w14:paraId="774141D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11）制定监理实施细则。</w:t>
      </w:r>
    </w:p>
    <w:p w14:paraId="5BD230C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12）对合同管理实施控制工作程序化、规范化，建立定期和不定期的协调会制度，根据合同文件的约定及发包人要求的图纸批准程序、工程变更程序、参建单位索赔程序、参建单位的计量支付审查程序、进度款支付的审查批准程序、工程问题的请示报告程序等制定相关表格。</w:t>
      </w:r>
    </w:p>
    <w:p w14:paraId="41A05478">
      <w:pPr>
        <w:pStyle w:val="2"/>
        <w:ind w:firstLine="480"/>
        <w:rPr>
          <w:rFonts w:hint="eastAsia" w:ascii="仿宋_GB2312" w:hAnsi="仿宋" w:eastAsia="仿宋_GB2312" w:cs="仿宋"/>
          <w:color w:val="000000"/>
          <w:sz w:val="24"/>
          <w:szCs w:val="24"/>
          <w:highlight w:val="none"/>
          <w:u w:val="none"/>
          <w:lang w:val="en-US" w:eastAsia="zh-CN"/>
        </w:rPr>
      </w:pPr>
      <w:r>
        <w:rPr>
          <w:rFonts w:hint="eastAsia" w:ascii="仿宋_GB2312" w:hAnsi="仿宋" w:eastAsia="仿宋_GB2312" w:cs="仿宋"/>
          <w:color w:val="000000"/>
          <w:sz w:val="24"/>
          <w:szCs w:val="24"/>
          <w:highlight w:val="none"/>
          <w:u w:val="none"/>
          <w:lang w:val="en-US" w:eastAsia="zh-CN"/>
        </w:rPr>
        <w:t>13）</w:t>
      </w:r>
      <w:r>
        <w:rPr>
          <w:rFonts w:hint="eastAsia" w:ascii="仿宋_GB2312" w:hAnsi="仿宋" w:eastAsia="仿宋_GB2312" w:cs="仿宋"/>
          <w:color w:val="000000"/>
          <w:sz w:val="24"/>
          <w:szCs w:val="24"/>
          <w:highlight w:val="none"/>
          <w:u w:val="none"/>
        </w:rPr>
        <w:t>督促参建单位落实国家、广东省、广州市及南沙区颁发的建设工程相关文件的要求。</w:t>
      </w:r>
    </w:p>
    <w:p w14:paraId="16C8C933">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（2）施工阶段的监理工作</w:t>
      </w:r>
    </w:p>
    <w:p w14:paraId="4BB5B8F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1）施工阶段的质量控制</w:t>
      </w:r>
    </w:p>
    <w:p w14:paraId="36BEF71D">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A、承包人审查和批准施工组织设计，核实并签发施工必须遵循的设计要求、采用的技术标准、技术规程规范等质量文件；</w:t>
      </w:r>
    </w:p>
    <w:p w14:paraId="29BFE62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B、在施工过程中，当参建单位对已批准的施工组织设计进行调整、补充或变动时，应经承包人审查，并应由总监理工程师签认；</w:t>
      </w:r>
    </w:p>
    <w:p w14:paraId="4737F18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C、承包人审批工程项目单位工程、分部分项工程和检验批的划分，并依据监理规划分析、调整和确定质量控制重点、质量控制工作流程和监理措施，制定质量控制的各项实施细则、规定及其它管理制度；</w:t>
      </w:r>
    </w:p>
    <w:p w14:paraId="600ED78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D、承包人应要求参建单位报送重点部位、关键工序的施工方案或作业指导书和确保工程质量的措施，审核同意后予以签认；</w:t>
      </w:r>
    </w:p>
    <w:p w14:paraId="1633C7F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E、承包人检查督促参建单位建立健全适合于本工程的质量管理体系，并能切实发挥作用，督促参建单位进行全面质量管理工作；</w:t>
      </w:r>
    </w:p>
    <w:p w14:paraId="774CB608">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F、当参建单位采用新材料、新工艺、新技术、新设备时，承包人应要求参建单位报送相应的施工工艺措施和证明材料，组织专题论证，经审定后予以签认；</w:t>
      </w:r>
    </w:p>
    <w:p w14:paraId="41670B6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G、协助发包人移交与项目施工有关的测量控制网点；审查参建单位提交的测量实施报告，并依据监理规范要求检查和复核有关测量成果；</w:t>
      </w:r>
    </w:p>
    <w:p w14:paraId="5A2CB43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H、审查参建单位自建的试验室或委托试验的试验室；审查批准参建单位按合同约定进行的材料、工艺试验及确定各项施工参数的试验；</w:t>
      </w:r>
    </w:p>
    <w:p w14:paraId="7FA2A653">
      <w:pPr>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000000"/>
          <w:sz w:val="24"/>
          <w:szCs w:val="24"/>
          <w:highlight w:val="none"/>
          <w:u w:val="none"/>
        </w:rPr>
        <w:t>I、承包人应对材料、设备的进场验收负主要责任。承包人应对参建单位报送的拟进场工程材料、构配件和设备的工程材料/构配件/设备报审表及其质量证明资料进行审核，并对进场的实物</w:t>
      </w:r>
      <w:r>
        <w:rPr>
          <w:rFonts w:hint="eastAsia" w:ascii="仿宋" w:hAnsi="仿宋" w:eastAsia="仿宋" w:cs="仿宋"/>
          <w:color w:val="auto"/>
          <w:sz w:val="24"/>
          <w:szCs w:val="24"/>
          <w:highlight w:val="none"/>
          <w:u w:val="none"/>
        </w:rPr>
        <w:t>按照委托监理合同约定或有关工程质量管理文件规定的比例采用平行检验或见证取样方式进行抽检。对未经</w:t>
      </w:r>
      <w:r>
        <w:rPr>
          <w:rFonts w:hint="eastAsia" w:ascii="仿宋" w:hAnsi="仿宋" w:eastAsia="仿宋" w:cs="仿宋"/>
          <w:color w:val="auto"/>
          <w:sz w:val="24"/>
          <w:szCs w:val="24"/>
          <w:highlight w:val="none"/>
          <w:u w:val="none"/>
          <w:lang w:eastAsia="zh-CN"/>
        </w:rPr>
        <w:t>监理人员</w:t>
      </w:r>
      <w:r>
        <w:rPr>
          <w:rFonts w:hint="eastAsia" w:ascii="仿宋" w:hAnsi="仿宋" w:eastAsia="仿宋" w:cs="仿宋"/>
          <w:color w:val="auto"/>
          <w:sz w:val="24"/>
          <w:szCs w:val="24"/>
          <w:highlight w:val="none"/>
          <w:u w:val="none"/>
        </w:rPr>
        <w:t>验收或验收不合格的工程材料、构配件、设备，</w:t>
      </w:r>
      <w:r>
        <w:rPr>
          <w:rFonts w:hint="eastAsia" w:ascii="仿宋" w:hAnsi="仿宋" w:eastAsia="仿宋" w:cs="仿宋"/>
          <w:color w:val="auto"/>
          <w:sz w:val="24"/>
          <w:szCs w:val="24"/>
          <w:highlight w:val="none"/>
          <w:u w:val="none"/>
          <w:lang w:eastAsia="zh-CN"/>
        </w:rPr>
        <w:t>监理人员</w:t>
      </w:r>
      <w:r>
        <w:rPr>
          <w:rFonts w:hint="eastAsia" w:ascii="仿宋" w:hAnsi="仿宋" w:eastAsia="仿宋" w:cs="仿宋"/>
          <w:color w:val="auto"/>
          <w:sz w:val="24"/>
          <w:szCs w:val="24"/>
          <w:highlight w:val="none"/>
          <w:u w:val="none"/>
        </w:rPr>
        <w:t>应拒绝签认，并应签发监理工程师通知单，书面通知参建单位限期将不合格的工程材料、构配件、设备撤出现场；</w:t>
      </w:r>
    </w:p>
    <w:p w14:paraId="4AF238B2">
      <w:pPr>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J、</w:t>
      </w:r>
      <w:r>
        <w:rPr>
          <w:rFonts w:hint="eastAsia" w:ascii="仿宋" w:hAnsi="仿宋" w:eastAsia="仿宋" w:cs="仿宋"/>
          <w:color w:val="000000"/>
          <w:sz w:val="24"/>
          <w:szCs w:val="24"/>
          <w:u w:val="single"/>
        </w:rPr>
        <w:t>承包人对施工质量进行全过程的监督管理，在加强现场管理工作的前提下对重点部位、隐蔽工程和关键工序应采取旁站监理；对施工质量情况及时做好记录和统计工作，对发现质量问题的施工现场及时进行拍照或录像；</w:t>
      </w:r>
    </w:p>
    <w:p w14:paraId="522F383E">
      <w:pPr>
        <w:snapToGrid w:val="0"/>
        <w:spacing w:line="360" w:lineRule="auto"/>
        <w:ind w:firstLine="480" w:firstLineChars="20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K、对施工过程中出现的质量缺陷，承包人应及时下达整改通知书，要求参建单位整改，并检查整改结果。</w:t>
      </w:r>
    </w:p>
    <w:p w14:paraId="0C1A155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auto"/>
          <w:sz w:val="24"/>
          <w:szCs w:val="24"/>
          <w:highlight w:val="none"/>
          <w:u w:val="none"/>
        </w:rPr>
        <w:t>L、承包人应在本合同工程的施工阶段开始之前向发包人提交质量事故处理程序。承包人发现施工存在重大质量隐患，可能造成质量事故或已经造成质量事故时，应及时下达工程暂停令，要求参建单位停工整改。整改完毕并经承包人复查，符合规定要求后，应及时签署工程复工报审表。承包人下达工程暂停和签署工程复工报审表，应事先向发包人报告。</w:t>
      </w:r>
      <w:r>
        <w:rPr>
          <w:rFonts w:hint="eastAsia" w:ascii="仿宋" w:hAnsi="仿宋" w:eastAsia="仿宋" w:cs="仿宋"/>
          <w:color w:val="auto"/>
          <w:sz w:val="24"/>
          <w:szCs w:val="24"/>
          <w:highlight w:val="none"/>
          <w:u w:val="none"/>
        </w:rPr>
        <w:br w:type="textWrapping"/>
      </w:r>
      <w:r>
        <w:rPr>
          <w:rFonts w:hint="eastAsia" w:ascii="仿宋" w:hAnsi="仿宋" w:eastAsia="仿宋" w:cs="仿宋"/>
          <w:color w:val="auto"/>
          <w:sz w:val="24"/>
          <w:szCs w:val="24"/>
          <w:highlight w:val="none"/>
          <w:u w:val="none"/>
        </w:rPr>
        <w:t xml:space="preserve">    M、对需要返工处理或加固补强的质量事故，承包人应责令参建单位报送质量</w:t>
      </w:r>
      <w:r>
        <w:rPr>
          <w:rFonts w:hint="eastAsia" w:ascii="仿宋" w:hAnsi="仿宋" w:eastAsia="仿宋" w:cs="仿宋"/>
          <w:color w:val="auto"/>
          <w:sz w:val="24"/>
          <w:szCs w:val="24"/>
          <w:highlight w:val="none"/>
          <w:u w:val="none"/>
          <w:lang w:val="en-US" w:eastAsia="zh-CN"/>
        </w:rPr>
        <w:t>事</w:t>
      </w:r>
      <w:r>
        <w:rPr>
          <w:rFonts w:hint="eastAsia" w:ascii="仿宋" w:hAnsi="仿宋" w:eastAsia="仿宋" w:cs="仿宋"/>
          <w:color w:val="auto"/>
          <w:sz w:val="24"/>
          <w:szCs w:val="24"/>
          <w:highlight w:val="none"/>
          <w:u w:val="none"/>
        </w:rPr>
        <w:t>故调查报告和经设计单位等相关单位认可的处理方案，承包人应对质量事故的处理过程和处理结果进行跟踪检查和验收。</w:t>
      </w:r>
      <w:r>
        <w:rPr>
          <w:rFonts w:hint="eastAsia" w:ascii="仿宋" w:hAnsi="仿宋" w:eastAsia="仿宋" w:cs="仿宋"/>
          <w:color w:val="000000"/>
          <w:sz w:val="24"/>
          <w:szCs w:val="24"/>
          <w:highlight w:val="none"/>
          <w:u w:val="none"/>
        </w:rPr>
        <w:br w:type="textWrapping"/>
      </w:r>
      <w:r>
        <w:rPr>
          <w:rFonts w:hint="eastAsia" w:ascii="仿宋" w:hAnsi="仿宋" w:eastAsia="仿宋" w:cs="仿宋"/>
          <w:color w:val="000000"/>
          <w:sz w:val="24"/>
          <w:szCs w:val="24"/>
          <w:highlight w:val="none"/>
          <w:u w:val="none"/>
        </w:rPr>
        <w:t xml:space="preserve">    N、承包人应及时向发包人提交有关质量事故的书面报告，并应将完整的质量事故处理记录整理归档。 </w:t>
      </w:r>
    </w:p>
    <w:p w14:paraId="003D3D4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O、承包人组织并主持定期或不定期的质量检查会和分析会，分析、通报施工质量情况，协调有关单位间的施工活动，以消除影响质量的各种外部干扰因素；</w:t>
      </w:r>
    </w:p>
    <w:p w14:paraId="2C536472">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P、承包人对工程项目的检验批、分部分项工程、单位工程等及时进行施工质量验收和质量评定工作；</w:t>
      </w:r>
    </w:p>
    <w:p w14:paraId="0227298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Q、承包人审查竣工资料，组织竣工预验收；</w:t>
      </w:r>
    </w:p>
    <w:p w14:paraId="5D0B29B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I、承包人参与发包人组织的竣工验收，提交质量评估报告。</w:t>
      </w:r>
    </w:p>
    <w:p w14:paraId="78EF71C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2）施工阶段的造价控制</w:t>
      </w:r>
    </w:p>
    <w:p w14:paraId="1CD021B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A、承包人协助审核合同文件中有关造价的条款；</w:t>
      </w:r>
    </w:p>
    <w:p w14:paraId="6AB60BC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B、承包人审核施工阶段各年度、季度、月度资金使用计划并控制其执行；</w:t>
      </w:r>
    </w:p>
    <w:p w14:paraId="526C4A5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C、承包人应及时建立月完成工程量和工作量统计表，对实际完成量与计划完成量进行比较、分析，制定调整措施，并应在监理月报中向发包人报告；</w:t>
      </w:r>
    </w:p>
    <w:p w14:paraId="6308E4F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D、承包人按施工合同约定的工程量计算规则和支付条款进行工程量计量和工程款支付，出具审核意见；承包人应在收到参建单位提交的工程量报告后5天内完成对参建单位提交的工程量报表的审核并报送发包人。</w:t>
      </w:r>
    </w:p>
    <w:p w14:paraId="22D2205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E、承包人协助</w:t>
      </w:r>
      <w:r>
        <w:rPr>
          <w:rFonts w:hint="eastAsia" w:ascii="仿宋" w:hAnsi="仿宋" w:eastAsia="仿宋" w:cs="仿宋"/>
          <w:color w:val="000000"/>
          <w:sz w:val="24"/>
          <w:szCs w:val="24"/>
          <w:highlight w:val="none"/>
          <w:u w:val="none"/>
          <w:lang w:val="en-US" w:eastAsia="zh-CN"/>
        </w:rPr>
        <w:t>发包人</w:t>
      </w:r>
      <w:r>
        <w:rPr>
          <w:rFonts w:hint="eastAsia" w:ascii="仿宋" w:hAnsi="仿宋" w:eastAsia="仿宋" w:cs="仿宋"/>
          <w:color w:val="000000"/>
          <w:sz w:val="24"/>
          <w:szCs w:val="24"/>
          <w:highlight w:val="none"/>
          <w:u w:val="none"/>
        </w:rPr>
        <w:t>审核及处理各项施工索赔中与资金有关的事宜；</w:t>
      </w:r>
    </w:p>
    <w:p w14:paraId="4537655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F、承包人依据施工合同有关条款、施工图，对工程项目造价目标进行风险分析，并应制定防范性对策；</w:t>
      </w:r>
    </w:p>
    <w:p w14:paraId="781A98D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G、承包人从造价、项目的功能要求、质量和工期等方面审查工程变更的方案，并在工程变更实施前与发包人、参建单位协商确定工程变更的价款；</w:t>
      </w:r>
    </w:p>
    <w:p w14:paraId="324B5257">
      <w:pPr>
        <w:snapToGrid w:val="0"/>
        <w:spacing w:line="360" w:lineRule="auto"/>
        <w:ind w:firstLine="480" w:firstLineChars="200"/>
        <w:rPr>
          <w:rFonts w:hint="eastAsia" w:ascii="仿宋" w:hAnsi="仿宋" w:eastAsia="仿宋" w:cs="仿宋"/>
          <w:strike/>
          <w:color w:val="000000"/>
          <w:sz w:val="24"/>
          <w:szCs w:val="24"/>
          <w:highlight w:val="none"/>
          <w:u w:val="none"/>
        </w:rPr>
      </w:pPr>
      <w:r>
        <w:rPr>
          <w:rFonts w:hint="eastAsia" w:ascii="仿宋" w:hAnsi="仿宋" w:eastAsia="仿宋" w:cs="仿宋"/>
          <w:color w:val="000000"/>
          <w:sz w:val="24"/>
          <w:szCs w:val="24"/>
          <w:highlight w:val="none"/>
          <w:u w:val="none"/>
        </w:rPr>
        <w:t>H、承包人按发包人工程签证管理的相关规定对工程的现场签证进行管理。</w:t>
      </w:r>
    </w:p>
    <w:p w14:paraId="58C368D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I、未经</w:t>
      </w:r>
      <w:r>
        <w:rPr>
          <w:rFonts w:hint="eastAsia" w:ascii="仿宋" w:hAnsi="仿宋" w:eastAsia="仿宋" w:cs="仿宋"/>
          <w:color w:val="000000"/>
          <w:sz w:val="24"/>
          <w:szCs w:val="24"/>
          <w:highlight w:val="none"/>
          <w:u w:val="none"/>
          <w:lang w:eastAsia="zh-CN"/>
        </w:rPr>
        <w:t>监理人员</w:t>
      </w:r>
      <w:r>
        <w:rPr>
          <w:rFonts w:hint="eastAsia" w:ascii="仿宋" w:hAnsi="仿宋" w:eastAsia="仿宋" w:cs="仿宋"/>
          <w:color w:val="000000"/>
          <w:sz w:val="24"/>
          <w:szCs w:val="24"/>
          <w:highlight w:val="none"/>
          <w:u w:val="none"/>
        </w:rPr>
        <w:t>质量验收合格的工程量，或不符合施工合同规定的工程量，承包人应拒绝计量和该部分的工程款支付申请。</w:t>
      </w:r>
    </w:p>
    <w:p w14:paraId="46C378A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3）施工阶段的进度控制</w:t>
      </w:r>
    </w:p>
    <w:p w14:paraId="31294B3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A、熟悉合同文件中有关进度的条款；</w:t>
      </w:r>
    </w:p>
    <w:p w14:paraId="1E7341D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B、审核施工总进度计划，并在项目施工过程中控制其执行，必要时，及时调整施工总进度；</w:t>
      </w:r>
    </w:p>
    <w:p w14:paraId="6F5C47E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C、审核项目施工各阶段、年、季、月度的进度计划，并控制其执行，必要时作调整；</w:t>
      </w:r>
    </w:p>
    <w:p w14:paraId="445051E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D、在项目实施过程中，当实际进度滞后于计划进度时，承包人应书面通知参建单位采取纠偏措施并监督实施。</w:t>
      </w:r>
    </w:p>
    <w:p w14:paraId="4CB58B0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E、依据施工合同有关条款、施工图及经过批准的施工组织设计制定进度控制方案，对进度目标进行风险分析，制定防范性对策，经承包人审定后报送发包人。</w:t>
      </w:r>
    </w:p>
    <w:p w14:paraId="0C7AD7E2">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4）工程职业健康安全控制工作</w:t>
      </w:r>
    </w:p>
    <w:p w14:paraId="6F8A28C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A、编制安全监理实施细则，对施工中人的不安全行为、物的不安全状态、作业环境的不安全因素和管理缺陷进行相应的安全控制。</w:t>
      </w:r>
    </w:p>
    <w:p w14:paraId="420FD80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B、检查项目施工安全目标的要求配置的资源是否满足需要。</w:t>
      </w:r>
    </w:p>
    <w:p w14:paraId="2266A86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C、要求参建单位对结构复杂、施工难度大、专业性强的项目和达到一定规模的危险性较大的分部分项工程编制专项施工方案，必要时，组织专家进行论证、审查。</w:t>
      </w:r>
    </w:p>
    <w:p w14:paraId="1DFE08C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D、定期组织安全控制计划的执行情况并进行检查考核和评价，对施工中存在的不安全行为和隐患，分析原因并制定相应整改防范措施。</w:t>
      </w:r>
    </w:p>
    <w:p w14:paraId="3A4B166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E、采取随机抽样、现场观察、实地检测相结合的方法进行安全检查，并记录检测结果。对现场管理人员的违章指挥和操作人员的违章作业行为应进行纠正。</w:t>
      </w:r>
    </w:p>
    <w:p w14:paraId="53EA992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F、对检查出的隐患立即发出安全隐患整改通知单。受检单位应对安全隐患原因进行分析，制定和落实纠正和预防</w:t>
      </w:r>
      <w:r>
        <w:rPr>
          <w:rFonts w:hint="eastAsia" w:ascii="仿宋" w:hAnsi="仿宋" w:eastAsia="仿宋" w:cs="仿宋"/>
          <w:color w:val="000000"/>
          <w:sz w:val="24"/>
          <w:szCs w:val="24"/>
          <w:highlight w:val="none"/>
          <w:u w:val="none"/>
          <w:lang w:val="en-US" w:eastAsia="zh-CN"/>
        </w:rPr>
        <w:t>措</w:t>
      </w:r>
      <w:r>
        <w:rPr>
          <w:rFonts w:hint="eastAsia" w:ascii="仿宋" w:hAnsi="仿宋" w:eastAsia="仿宋" w:cs="仿宋"/>
          <w:color w:val="000000"/>
          <w:sz w:val="24"/>
          <w:szCs w:val="24"/>
          <w:highlight w:val="none"/>
          <w:u w:val="none"/>
        </w:rPr>
        <w:t>施。</w:t>
      </w:r>
    </w:p>
    <w:p w14:paraId="7D0FBA5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G、对纠正预防措施的实施过程和实施效果应进行跟踪检查，保存验证记录。</w:t>
      </w:r>
    </w:p>
    <w:p w14:paraId="6806C58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H、职业健康安全质量事故的处理</w:t>
      </w:r>
    </w:p>
    <w:p w14:paraId="0CB8B7F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对于发生的安全质量事故，承包人应及时向发包人及政府相关部门报告，同时应积极保护事故现场，收集相关的原始资料。承包人在调查事故情况并分析原因、责任后，并将事故调查分析报告提交发包人及政府相关部门。承包人同时应提交相应的防范措施建议书，以防止同类事故再次发生。</w:t>
      </w:r>
    </w:p>
    <w:p w14:paraId="2415504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5）施工阶段的合同管理</w:t>
      </w:r>
    </w:p>
    <w:p w14:paraId="7A173E8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A、建立合同管理文档系统。建立与之相适应的编码系统和文档系统，便于各种合同资料的保存与查询；</w:t>
      </w:r>
    </w:p>
    <w:p w14:paraId="387259B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B、建立合同文件沟通方式。参建单位和发包人、监理工程师、分包人之间的有关合同的文件沟通都应以书面形式进行；</w:t>
      </w:r>
    </w:p>
    <w:p w14:paraId="52354B9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C、合同实施监督。包括：监督总包单位、分包人严格执行合同，并做好各分包人的协调和管理工作。</w:t>
      </w:r>
    </w:p>
    <w:p w14:paraId="4A4D6CA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D、合同跟踪和诊断：</w:t>
      </w:r>
    </w:p>
    <w:p w14:paraId="2A72D71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a、全面收集并分析合同实施的信息与工程资料，将合同实施情况与合同分析资料进行对比分析，找出其中的偏离；</w:t>
      </w:r>
    </w:p>
    <w:p w14:paraId="679B8C6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b、对合同履行情况做出诊断。合同诊断包括：合同执行差异的原因分析、合同差异责任分析、合同实施趋向预测；提出合同实施方面的意见、建议；</w:t>
      </w:r>
    </w:p>
    <w:p w14:paraId="36EA765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c、对于发现的问题，及时采取对应的管理措施，防止问题的扩大和重复发生；</w:t>
      </w:r>
    </w:p>
    <w:p w14:paraId="456F245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E、严格合同变更管理。包括：变更谈判、变更的处理程序，落实变更的措施，修改变更相关的资料，检查变更措施的落实情况；</w:t>
      </w:r>
    </w:p>
    <w:p w14:paraId="18D1072D">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承包人应按发包人的要求对相关合同及施工组织设计等文件进行审核，确定可能引起争议的合同条款等内容，向发包人提交关于合同执行过程的可能存在的索赔风险的报告。对收到的参建单位的索赔报告应进行审查分析，收集索赔的客观事实证据，复核索赔值；如具备反索赔条件，应及时提示发包人进行反索赔，并附上相关证据；</w:t>
      </w:r>
    </w:p>
    <w:p w14:paraId="03B36A6D">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G、合同终止和后评价工作，包括：合同按约定履行结束后，合同即告终止。承包人应及时进行合同后评价，总结合同签订和执行过程中的利弊得失、经验教训，作为改进以后工程合同管理工作的借鉴；</w:t>
      </w:r>
    </w:p>
    <w:p w14:paraId="5CBDB33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H、合同管理中的其它工作，包括：费用索赔的处理、合同争议的调解和合同解除的相关工作。</w:t>
      </w:r>
    </w:p>
    <w:p w14:paraId="3151F35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6）施工阶段的信息管理</w:t>
      </w:r>
    </w:p>
    <w:p w14:paraId="417AD49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A、全面掌握信息源，灵活运用信息处理工具，收集相关信息资料；</w:t>
      </w:r>
    </w:p>
    <w:p w14:paraId="2D8728A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B、建立信息管理制度，严格信息采集、编排、查阅、归档保存的管理办法，由专人实施；</w:t>
      </w:r>
    </w:p>
    <w:p w14:paraId="482581CD">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C、计算机信息管理；</w:t>
      </w:r>
    </w:p>
    <w:p w14:paraId="451B245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D、对所收集的信息必须进行分析，确保其准确、全面、来源可靠，且要求为正式资料；</w:t>
      </w:r>
    </w:p>
    <w:p w14:paraId="45157DE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E、及时将采集到的信息进行筛选分类，分别通报给有关人员。</w:t>
      </w:r>
    </w:p>
    <w:p w14:paraId="703E438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F、建立主体数据库系统结构，及时对信息分类保存、要求列名事件、题目、来源、概要、经办人或其他基本情况；</w:t>
      </w:r>
    </w:p>
    <w:p w14:paraId="2070FC3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G、对信息资料收集和反馈进行跟踪，对信息进行动态管理；</w:t>
      </w:r>
    </w:p>
    <w:p w14:paraId="57E4772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H、涉及国家机密或各单位商业秘密的信息资料保管工作应制订保密管理细则，防止机密泄漏，避免造成经济损失和政治影响；</w:t>
      </w:r>
    </w:p>
    <w:p w14:paraId="3A69EC7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I、工程结束后，按有关规定进行信息整理存档、移交，并办理好移交签收手续。</w:t>
      </w:r>
    </w:p>
    <w:p w14:paraId="7EB7A1F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7）施工阶段的组织与协调</w:t>
      </w:r>
    </w:p>
    <w:p w14:paraId="759A859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负责对整个工程内各专项工程的统一规划、统一调度、统一协调。协调各参建单位（包括总包与分包单位）工程同步建设，对参建单位工程进度统一调控，以使参建单位施工期间能够做到井然有序，不相互干扰、制约</w:t>
      </w:r>
      <w:r>
        <w:rPr>
          <w:rFonts w:hint="eastAsia" w:ascii="仿宋" w:hAnsi="仿宋" w:eastAsia="仿宋" w:cs="仿宋"/>
          <w:color w:val="000000"/>
          <w:sz w:val="24"/>
          <w:szCs w:val="24"/>
          <w:highlight w:val="none"/>
          <w:u w:val="none"/>
          <w:lang w:eastAsia="zh-CN"/>
        </w:rPr>
        <w:t>；</w:t>
      </w:r>
    </w:p>
    <w:p w14:paraId="73F19CD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B、建立项目沟通与协调管理</w:t>
      </w:r>
      <w:r>
        <w:rPr>
          <w:rFonts w:hint="eastAsia" w:ascii="仿宋" w:hAnsi="仿宋" w:eastAsia="仿宋" w:cs="仿宋"/>
          <w:color w:val="000000"/>
          <w:sz w:val="24"/>
          <w:szCs w:val="24"/>
          <w:highlight w:val="none"/>
          <w:u w:val="none"/>
          <w:lang w:val="en-US" w:eastAsia="zh-CN"/>
        </w:rPr>
        <w:t>机制</w:t>
      </w:r>
      <w:r>
        <w:rPr>
          <w:rFonts w:hint="eastAsia" w:ascii="仿宋" w:hAnsi="仿宋" w:eastAsia="仿宋" w:cs="仿宋"/>
          <w:color w:val="000000"/>
          <w:sz w:val="24"/>
          <w:szCs w:val="24"/>
          <w:highlight w:val="none"/>
          <w:u w:val="none"/>
        </w:rPr>
        <w:t>，健全各项制度，并本着“严格守法、遵守公德”的原则，以维护各相关方的利益为前提，应用先进、实用的方法和手段，有效解决项目实施过程中的问题；</w:t>
      </w:r>
    </w:p>
    <w:p w14:paraId="2185EBE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制定项目沟通管理计划，按内容划分主要有：施工进度、质量、安全、成本、资金、环保、设计变更、索赔、材料供应、设备使用、人力资源、文明工地建设等；按时间划分主要有：项目管理实施规划、年度计划、半年计划、季度计划、月计划、旬计划、周计划等；</w:t>
      </w:r>
    </w:p>
    <w:p w14:paraId="2631E2A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D、项目沟通管理计划明确沟通的具体内容、对象、方式、目标、责任人、完成时间、奖罚措施等，并定期或不定期地进行检查、考核和评价，确保沟通计划落到实处；</w:t>
      </w:r>
    </w:p>
    <w:p w14:paraId="69C65E88">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对项目实施各阶段出现的矛盾和问题，根据沟通与协调的进展情况和结果，按程序要求通过各种方式及时将信息反馈给各相关方，实现共享，提高沟通与协调的效果。通过有效地计划、组织和协调，监督相关各方履行各自的职责，协调参与工程建设各方关系，充分利用各方优势为本合同工程建设服务；</w:t>
      </w:r>
    </w:p>
    <w:p w14:paraId="0F6A6B0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定期组织召开建设单位、设计、监理、质监站、安监站、施工单位参加的工地现场会，协调施工过程中出现的各种矛盾和问题，会前一天，就质量、安全、进度、资金、技术、材料等需要协调的问题等议题征求意见，分送有关单位，以便会前做好充分准备，会后写出会议纪要发与会各单位，并督促执行；</w:t>
      </w:r>
    </w:p>
    <w:p w14:paraId="0218221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G、妥善处理各分项工程之间的施工配合，要求各参建单位提出需要配合的问题，如施工场地的要求、施工用水、用电、交叉作业的相互影响，施工收口处理、建筑成品保护要求及需要采取的配合措施等。</w:t>
      </w:r>
    </w:p>
    <w:p w14:paraId="37570C6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8）环境管理工作</w:t>
      </w:r>
    </w:p>
    <w:p w14:paraId="210BA96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承包人应对施工过程中影响环境的活动进行监督管理，以满足相关的法律法规对环境保护的要求。承包人环境管理工作的主要工作内容如下：</w:t>
      </w:r>
    </w:p>
    <w:p w14:paraId="1C4ECCB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A、制定相关的监督检査工作的程序及制度提交发包人及政府相关部门核准；</w:t>
      </w:r>
    </w:p>
    <w:p w14:paraId="34A25E83">
      <w:pPr>
        <w:snapToGrid w:val="0"/>
        <w:spacing w:line="360" w:lineRule="auto"/>
        <w:ind w:firstLine="465"/>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B、根据相关的法律、法规、制度及程序等，对工程建设过程中污染环境、破坏生态的行为进行监督管理，如噪声、废气、污水等污染物排放应达标、粉尘控制达标、减少水土流失和生态环境破坏；</w:t>
      </w:r>
    </w:p>
    <w:p w14:paraId="63C4A21E">
      <w:pPr>
        <w:snapToGrid w:val="0"/>
        <w:spacing w:line="360" w:lineRule="auto"/>
        <w:ind w:firstLine="465"/>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C、对配套的环保工程进行施工监理，如对水处理设施、声屏障、绿化工程、水源护区的保护等进行监理。</w:t>
      </w:r>
    </w:p>
    <w:p w14:paraId="0436D7B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9）施工阶段的现场安全、文明管理</w:t>
      </w:r>
    </w:p>
    <w:p w14:paraId="193D9C8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A、承包人应根据《建设工程安全生产管理条例》等相关规定，按照工程建设的强制性标准、</w:t>
      </w:r>
      <w:r>
        <w:rPr>
          <w:rFonts w:hint="eastAsia" w:ascii="仿宋_GB2312" w:hAnsi="仿宋" w:eastAsia="仿宋_GB2312" w:cs="仿宋"/>
          <w:color w:val="000000"/>
          <w:sz w:val="24"/>
          <w:szCs w:val="24"/>
          <w:highlight w:val="none"/>
          <w:u w:val="none"/>
        </w:rPr>
        <w:t>监理规范和相关行业监理规范的要求</w:t>
      </w:r>
      <w:r>
        <w:rPr>
          <w:rFonts w:hint="eastAsia" w:ascii="仿宋" w:hAnsi="仿宋" w:eastAsia="仿宋" w:cs="仿宋"/>
          <w:color w:val="000000"/>
          <w:sz w:val="24"/>
          <w:szCs w:val="24"/>
          <w:highlight w:val="none"/>
          <w:u w:val="none"/>
        </w:rPr>
        <w:t>，编制包括安全监理内容的项目监理规划，明确安全监理的范围、内容、工作程序和制度措施，以及人员配备计划和职责等；</w:t>
      </w:r>
    </w:p>
    <w:p w14:paraId="63C8BAF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B、对危险性较大的分部分项工程，承包人应当编制监理实施细则。实施细则应当明确安全监理的方法、措施和控制要点，以及对参建单位安全技术措施的检查方案；</w:t>
      </w:r>
    </w:p>
    <w:p w14:paraId="4A380997">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C、审查参建单位编制的施工组织设计中的安全技术措施和危险性较大的分部分项工程安全专项施工方案是否符合工程建设强制性标准要求。审查的主要内容应当包括但不限于：</w:t>
      </w:r>
    </w:p>
    <w:p w14:paraId="1FB119F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a、参建单位编制的地下管线保护措施方案是否符合强制性标准要求；</w:t>
      </w:r>
    </w:p>
    <w:p w14:paraId="515774B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b、基坑支护与降水、土方开挖与边坡防护、模板、起重吊装、脚手架、拆除、爆破等分部分项工程的专项施工方案是否符合强制性标准要求；</w:t>
      </w:r>
    </w:p>
    <w:p w14:paraId="05D0BFA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c、施工现场临时用电施工组织设计或者安全用电技术措施和电气防火措施是否符合强制性标准要求；</w:t>
      </w:r>
    </w:p>
    <w:p w14:paraId="53B5873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d、冬季、雨季等季节性施工方案的制定是否符合强制性标准要求；</w:t>
      </w:r>
    </w:p>
    <w:p w14:paraId="4932921D">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e、施工总平面布置图是否合理并符合安全生产要求，办公、宿舍、食堂、道路等临时设施设置以及排水、防火措施是否符合强制性标准要求。</w:t>
      </w:r>
    </w:p>
    <w:p w14:paraId="510D8BA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D、检查参建单位在工程项目上的安全生产规章制度和安全监管机构的建立、健全及专职安全生产管理人员配备情况，督促参建单位检查各分包商的安全生产规章制度的建立情况；</w:t>
      </w:r>
    </w:p>
    <w:p w14:paraId="45A1983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E、审查参建单位的施工资质和安全生产许可证是否合法有效；</w:t>
      </w:r>
    </w:p>
    <w:p w14:paraId="491E596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F、审查参建单位的项目经理（建造师）和专职安全生产管理人员是否具备合法资格，专职安全生产管理人员数量是否符合要求；</w:t>
      </w:r>
    </w:p>
    <w:p w14:paraId="57DAAF4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G、审核参建单位特种作业人员的特种作业操作资格证书是否合法有效；</w:t>
      </w:r>
    </w:p>
    <w:p w14:paraId="14B0118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H、审核参建单位应急救援预案和安全防护措施费用使用计划，监督安全防护措施费用的使用；</w:t>
      </w:r>
    </w:p>
    <w:p w14:paraId="5596093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I、监督参建单位按照施工组织设计中的安全技术措施和安全专项施工方案组织施工，及时制止违规的施工作业；</w:t>
      </w:r>
    </w:p>
    <w:p w14:paraId="01F7B1A2">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J、定期巡视检查施工过程中的危险性较大的工程作业情况；</w:t>
      </w:r>
    </w:p>
    <w:p w14:paraId="102EBE3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K、核查施工现场施工起重机械、整体提升脚手架、模板等自升式架设设施和安全设施的验收手续；</w:t>
      </w:r>
    </w:p>
    <w:p w14:paraId="6EAF6A84">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L、检查施工现场各种安全标志和安全防护设施是否符合强制性标准要求，并检查安全生产费用的使用情况；</w:t>
      </w:r>
    </w:p>
    <w:p w14:paraId="31974C7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M、督促参建单位进行安全自查工作，并对参建单位自查情况进行抽查，参加发包人组织的安全生产专项检查；</w:t>
      </w:r>
    </w:p>
    <w:p w14:paraId="261B192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N、承包人应派专人对施工现场安全生产情况进行巡视检查，对发现的各类安全隐患，应书面通知参建单位，并督促其立即整改；情况严重的，承包人应及时下达工程暂停令，要求参建单位停工整改，并同时报告发包人。安全事故隐患消除后，承包人应检查整改结果，签署复查或复工意见。参建单位拒不整改或不停工整改的，承包人应当及时向工程所在地建设行政主管部门或工程项目的行业主管部门报告，以电话形式报告的，应当有通话记录。检查、整改、复查、报告等情况应当记载在监理日记、监理月报中；</w:t>
      </w:r>
    </w:p>
    <w:p w14:paraId="74D3DB4E">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O、承包人应核查参建单位提交的施工起重机械、整体提升脚手架、模板等自升式架设设施和安全设施等验收记录，并由承包人签收备案；</w:t>
      </w:r>
    </w:p>
    <w:p w14:paraId="5DF4200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P、督促施工单位履行施工安全、文明保障义务；</w:t>
      </w:r>
    </w:p>
    <w:p w14:paraId="6CC07AC7">
      <w:pPr>
        <w:snapToGrid w:val="0"/>
        <w:spacing w:line="360" w:lineRule="auto"/>
        <w:ind w:firstLine="480" w:firstLineChars="200"/>
        <w:rPr>
          <w:rFonts w:hint="eastAsia" w:ascii="仿宋" w:hAnsi="仿宋" w:eastAsia="仿宋" w:cs="仿宋"/>
          <w:color w:val="000000"/>
          <w:sz w:val="24"/>
          <w:szCs w:val="24"/>
          <w:highlight w:val="none"/>
          <w:u w:val="none"/>
          <w:lang w:val="en-US" w:eastAsia="zh-CN"/>
        </w:rPr>
      </w:pPr>
      <w:r>
        <w:rPr>
          <w:rFonts w:hint="eastAsia" w:ascii="仿宋" w:hAnsi="仿宋" w:eastAsia="仿宋" w:cs="仿宋"/>
          <w:color w:val="000000"/>
          <w:sz w:val="24"/>
          <w:szCs w:val="24"/>
          <w:highlight w:val="none"/>
          <w:u w:val="none"/>
        </w:rPr>
        <w:t>Q、</w:t>
      </w:r>
      <w:r>
        <w:rPr>
          <w:rFonts w:hint="eastAsia" w:ascii="仿宋" w:hAnsi="仿宋" w:eastAsia="仿宋" w:cs="仿宋"/>
          <w:color w:val="000000"/>
          <w:sz w:val="24"/>
          <w:szCs w:val="24"/>
          <w:highlight w:val="none"/>
          <w:u w:val="none"/>
          <w:lang w:eastAsia="zh-CN"/>
        </w:rPr>
        <w:t>承包人负责以发包人名义申报的，为实施本项目所占用的临时用地、临时堆场、临时码头的安全及文明施工管理的监管</w:t>
      </w:r>
      <w:r>
        <w:rPr>
          <w:rFonts w:hint="eastAsia" w:ascii="仿宋" w:hAnsi="仿宋" w:eastAsia="仿宋" w:cs="仿宋"/>
          <w:color w:val="000000"/>
          <w:sz w:val="24"/>
          <w:szCs w:val="24"/>
          <w:highlight w:val="none"/>
          <w:u w:val="none"/>
          <w:lang w:val="en-US" w:eastAsia="zh-CN"/>
        </w:rPr>
        <w:t>;</w:t>
      </w:r>
    </w:p>
    <w:p w14:paraId="072C059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R</w:t>
      </w:r>
      <w:r>
        <w:rPr>
          <w:rFonts w:hint="eastAsia" w:ascii="仿宋" w:hAnsi="仿宋" w:eastAsia="仿宋" w:cs="仿宋"/>
          <w:color w:val="000000"/>
          <w:sz w:val="24"/>
          <w:szCs w:val="24"/>
          <w:highlight w:val="none"/>
          <w:u w:val="none"/>
        </w:rPr>
        <w:t>、组织工地卫生及文明施工检查；</w:t>
      </w:r>
    </w:p>
    <w:p w14:paraId="462DD065">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S</w:t>
      </w:r>
      <w:r>
        <w:rPr>
          <w:rFonts w:hint="eastAsia" w:ascii="仿宋" w:hAnsi="仿宋" w:eastAsia="仿宋" w:cs="仿宋"/>
          <w:color w:val="000000"/>
          <w:sz w:val="24"/>
          <w:szCs w:val="24"/>
          <w:highlight w:val="none"/>
          <w:u w:val="none"/>
        </w:rPr>
        <w:t>、落实国家、广东省、广州市、南沙区相关行政监管部门文件的要求。</w:t>
      </w:r>
    </w:p>
    <w:p w14:paraId="278EB09E">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（3）工程收尾阶段的监理工作</w:t>
      </w:r>
    </w:p>
    <w:p w14:paraId="36AC08D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1）工程收尾阶段包括竣工扫尾、验收、整改、移交、结算、考核评价等方面的管理。承包人应制定工作计划，提出各项管理要求。工程收尾阶段管理应包括以下内容：</w:t>
      </w:r>
    </w:p>
    <w:p w14:paraId="1A3389D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A、项目的竣工扫尾；</w:t>
      </w:r>
    </w:p>
    <w:p w14:paraId="19CE527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B、项目的竣工验收、整改及移交；</w:t>
      </w:r>
    </w:p>
    <w:p w14:paraId="6CB658F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C、项目的竣工结算；</w:t>
      </w:r>
    </w:p>
    <w:p w14:paraId="238C245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D、项目的回访维护；</w:t>
      </w:r>
    </w:p>
    <w:p w14:paraId="6E2601F2">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E、项目的考核评价。</w:t>
      </w:r>
    </w:p>
    <w:p w14:paraId="46739D2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2）竣工验收</w:t>
      </w:r>
    </w:p>
    <w:p w14:paraId="532A721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A、依据有关法律、法规、工程建设强制性标准、设计文件及施工合同，承包人对参建单位报送的竣工资料进行审查，并对工程质量进行竣工预验收。对存在的问题，应及时要求参建单位整改。整改完毕，承包人提出工程质量评估报告。</w:t>
      </w:r>
    </w:p>
    <w:p w14:paraId="098C997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B、承包人应负责组织系统联动调试、试运行及各专项验收及检测。承包人应参加由发包人组织的竣工验收，并提供相关监理资料。对验收中提出的整改问题，承包人应要求参建单位进行整改。工程质量符合要求，承包人签署竣工验收报告。</w:t>
      </w:r>
    </w:p>
    <w:p w14:paraId="40A22AD1">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C、组织或协助发包人、参建单位和产权管理单位对项目进行移交。</w:t>
      </w:r>
    </w:p>
    <w:p w14:paraId="38416D60">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D、根据现场的实际竣工情况对参建单位提交的竣工图纸（包括设备移交资料等）进行复核确认。</w:t>
      </w:r>
    </w:p>
    <w:p w14:paraId="0AF9041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E、组织隐蔽工程、分部分项工程、整体工程的验收、备案、移交等工作。</w:t>
      </w:r>
    </w:p>
    <w:p w14:paraId="75B394E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3）竣工结算</w:t>
      </w:r>
    </w:p>
    <w:p w14:paraId="33A5BCD3">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承包人应根据工程进展的实际情况，编制工程竣工结算计划报发包人批准后实施。承包人负责组织有关单位按核准的结算计划中的时间要求提交竣工结算书及竣工结算资料。承包人须根据发包人的要求审核参建单位提交的工程结算书，确保工程结算资料的完整性，并对其提交给发包人的结算审核结果负责。工程结算以单个施工合同为结算对象，承包人应在完成全部合同结算的审核后形成结算汇总。承包人应对由其审核的结算金额的准确性负责。</w:t>
      </w:r>
      <w:r>
        <w:rPr>
          <w:rFonts w:hint="eastAsia" w:ascii="仿宋" w:hAnsi="仿宋" w:eastAsia="仿宋" w:cs="仿宋"/>
          <w:color w:val="000000"/>
          <w:sz w:val="24"/>
          <w:szCs w:val="24"/>
          <w:u w:val="single"/>
        </w:rPr>
        <w:t>承包人应履行督办职责，确保按照发包人批准计划完成结算。。</w:t>
      </w:r>
    </w:p>
    <w:p w14:paraId="7354EB1E">
      <w:pPr>
        <w:snapToGrid w:val="0"/>
        <w:spacing w:line="360" w:lineRule="auto"/>
        <w:ind w:firstLine="480" w:firstLineChars="200"/>
        <w:rPr>
          <w:rFonts w:hint="eastAsia" w:ascii="仿宋_GB2312" w:hAnsi="仿宋" w:eastAsia="仿宋_GB2312" w:cs="仿宋"/>
          <w:color w:val="000000"/>
          <w:sz w:val="24"/>
          <w:szCs w:val="24"/>
          <w:highlight w:val="none"/>
          <w:u w:val="none"/>
        </w:rPr>
      </w:pPr>
      <w:r>
        <w:rPr>
          <w:rFonts w:hint="eastAsia" w:ascii="仿宋_GB2312" w:hAnsi="仿宋" w:eastAsia="仿宋_GB2312" w:cs="仿宋"/>
          <w:color w:val="000000"/>
          <w:sz w:val="24"/>
          <w:szCs w:val="24"/>
          <w:highlight w:val="none"/>
          <w:u w:val="none"/>
        </w:rPr>
        <w:t>（4）工程质量保修期的监理工作</w:t>
      </w:r>
    </w:p>
    <w:p w14:paraId="00A4B49B">
      <w:pPr>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1）承包人应依据合同约定的工程质量保修期监理工作的时间、范围和内容开展工作。提交保修方案与人员名单。</w:t>
      </w:r>
    </w:p>
    <w:p w14:paraId="09580FF1">
      <w:pPr>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2）承担质量保修期监理工作时，承包人应安排监理人员对发包人提出的工程质量缺陷进行检查和记录，对参建单位进行修复的工程质量进行验收，合格后予以签认。</w:t>
      </w:r>
    </w:p>
    <w:p w14:paraId="33369A04">
      <w:pPr>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3）监理人员应对工程质量缺陷原因进行调查分析并确定责任归属，对非参建单位原因造成的工程质量缺陷，监理人员应核实修复工程的费用和签署工程款支付证书，并报发包人。</w:t>
      </w:r>
    </w:p>
    <w:p w14:paraId="731F43D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（5）其它监理工作</w:t>
      </w:r>
    </w:p>
    <w:p w14:paraId="0FC1FBD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1）负责总平面统筹规划管理。</w:t>
      </w:r>
    </w:p>
    <w:p w14:paraId="63289D4C">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2）协助施工期间的报建报批。</w:t>
      </w:r>
    </w:p>
    <w:p w14:paraId="05CB5C0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3）审查设计图纸、文件的经济合理性、安全性（含使用功能）、可靠性，以专题报告的形式提出优化建议；负责竣工图的审核。</w:t>
      </w:r>
    </w:p>
    <w:p w14:paraId="05A4DD6A">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4）协助发包人审查施工图、二次深化设计等设计文件，发现问题，及时向发包人提出；</w:t>
      </w:r>
    </w:p>
    <w:p w14:paraId="4E15B88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5）协助发包人审查变更设计图纸和设计文件，确保设计在技术上可行，在经济上合理，使用功能上安全</w:t>
      </w:r>
      <w:r>
        <w:rPr>
          <w:rFonts w:hint="eastAsia" w:ascii="仿宋" w:hAnsi="仿宋" w:eastAsia="仿宋" w:cs="仿宋"/>
          <w:color w:val="000000"/>
          <w:sz w:val="24"/>
          <w:szCs w:val="24"/>
          <w:highlight w:val="none"/>
          <w:u w:val="none"/>
          <w:lang w:eastAsia="zh-CN"/>
        </w:rPr>
        <w:t>可靠</w:t>
      </w:r>
      <w:r>
        <w:rPr>
          <w:rFonts w:hint="eastAsia" w:ascii="仿宋" w:hAnsi="仿宋" w:eastAsia="仿宋" w:cs="仿宋"/>
          <w:color w:val="000000"/>
          <w:sz w:val="24"/>
          <w:szCs w:val="24"/>
          <w:highlight w:val="none"/>
          <w:u w:val="none"/>
        </w:rPr>
        <w:t>。对设计变更进行技术经济合理性分析，并按照规定的程序办理设计变更手续。</w:t>
      </w:r>
    </w:p>
    <w:p w14:paraId="5271ADE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6）负责本工程检测方案编制，报发包人审核。</w:t>
      </w:r>
    </w:p>
    <w:p w14:paraId="387E5636">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7）</w:t>
      </w:r>
      <w:r>
        <w:rPr>
          <w:rFonts w:hint="eastAsia" w:ascii="仿宋" w:hAnsi="仿宋" w:eastAsia="仿宋" w:cs="仿宋"/>
          <w:color w:val="000000"/>
          <w:sz w:val="24"/>
          <w:szCs w:val="24"/>
          <w:u w:val="none"/>
          <w:lang w:val="en-US" w:eastAsia="zh-CN"/>
        </w:rPr>
        <w:t>承包人应按最新的国家、广东省、广州市、南沙区工人工资支付专户管理制度和用工实名制管理制度对施工企业落实用工实名制和工资支付分账管理情况进行管理和监控，对施工管理人员和现场工人考勤进行管理和监控。对施工企业未按规定落实实名制和工资支付分账管理工作的，承包人应发出整改通知，要求其限期整改。对施工企业逾期未整改的，承包人应向发包人和负责该工程监管工作的住房城乡建设主管部门报告</w:t>
      </w:r>
      <w:r>
        <w:rPr>
          <w:rFonts w:hint="eastAsia" w:ascii="仿宋" w:hAnsi="仿宋" w:eastAsia="仿宋" w:cs="仿宋"/>
          <w:color w:val="000000"/>
          <w:sz w:val="24"/>
          <w:szCs w:val="24"/>
          <w:highlight w:val="none"/>
          <w:u w:val="none"/>
          <w:lang w:val="en-US" w:eastAsia="zh-CN"/>
        </w:rPr>
        <w:t>。</w:t>
      </w:r>
      <w:r>
        <w:rPr>
          <w:rFonts w:hint="eastAsia" w:ascii="仿宋" w:hAnsi="仿宋" w:eastAsia="仿宋" w:cs="仿宋"/>
          <w:color w:val="000000"/>
          <w:sz w:val="24"/>
          <w:szCs w:val="24"/>
          <w:highlight w:val="none"/>
          <w:u w:val="none"/>
        </w:rPr>
        <w:t>由于承包人管理不力，发生参建单位因未建立、落实工人工资支付专用账户制度导致发生拖欠或未按时发放工人工资及其他工资支付纠纷争议，导致工人集体上访或其他群体性事件，造成恶劣影响的或造成区级及以上层面上访维稳事件，或被区级及以上部门通报、媒体曝光、督査整改的，承包人</w:t>
      </w:r>
      <w:r>
        <w:rPr>
          <w:rFonts w:hint="eastAsia" w:ascii="仿宋" w:hAnsi="仿宋" w:eastAsia="仿宋" w:cs="仿宋"/>
          <w:color w:val="000000"/>
          <w:sz w:val="24"/>
          <w:szCs w:val="24"/>
          <w:highlight w:val="none"/>
          <w:u w:val="none"/>
          <w:lang w:eastAsia="zh-CN"/>
        </w:rPr>
        <w:t>须</w:t>
      </w:r>
      <w:r>
        <w:rPr>
          <w:rFonts w:hint="eastAsia" w:ascii="仿宋" w:hAnsi="仿宋" w:eastAsia="仿宋" w:cs="仿宋"/>
          <w:color w:val="000000"/>
          <w:sz w:val="24"/>
          <w:szCs w:val="24"/>
          <w:highlight w:val="none"/>
          <w:u w:val="none"/>
        </w:rPr>
        <w:t>承担违约</w:t>
      </w:r>
      <w:r>
        <w:rPr>
          <w:rFonts w:hint="eastAsia" w:ascii="仿宋" w:hAnsi="仿宋" w:eastAsia="仿宋" w:cs="仿宋"/>
          <w:color w:val="000000"/>
          <w:sz w:val="24"/>
          <w:szCs w:val="24"/>
          <w:highlight w:val="none"/>
          <w:u w:val="none"/>
          <w:lang w:eastAsia="zh-CN"/>
        </w:rPr>
        <w:t>责任</w:t>
      </w:r>
      <w:r>
        <w:rPr>
          <w:rFonts w:hint="eastAsia" w:ascii="仿宋" w:hAnsi="仿宋" w:eastAsia="仿宋" w:cs="仿宋"/>
          <w:color w:val="000000"/>
          <w:sz w:val="24"/>
          <w:szCs w:val="24"/>
          <w:highlight w:val="none"/>
          <w:u w:val="none"/>
        </w:rPr>
        <w:t>。</w:t>
      </w:r>
    </w:p>
    <w:p w14:paraId="66DE49F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8</w:t>
      </w:r>
      <w:r>
        <w:rPr>
          <w:rFonts w:hint="eastAsia" w:ascii="仿宋" w:hAnsi="仿宋" w:eastAsia="仿宋" w:cs="仿宋"/>
          <w:color w:val="000000"/>
          <w:sz w:val="24"/>
          <w:szCs w:val="24"/>
          <w:highlight w:val="none"/>
          <w:u w:val="none"/>
        </w:rPr>
        <w:t>）负责工程实施所需的管线迁移及绿化迁移的监理工作，费用含在签约酬金中，发包人不另行支付。</w:t>
      </w:r>
    </w:p>
    <w:p w14:paraId="7C3C25B9">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9）承包人负责为实施本工程所需要的相关协调工作。</w:t>
      </w:r>
    </w:p>
    <w:p w14:paraId="6125886B">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1</w:t>
      </w:r>
      <w:r>
        <w:rPr>
          <w:rFonts w:hint="eastAsia" w:ascii="仿宋" w:hAnsi="仿宋" w:eastAsia="仿宋" w:cs="仿宋"/>
          <w:color w:val="000000"/>
          <w:sz w:val="24"/>
          <w:szCs w:val="24"/>
          <w:highlight w:val="none"/>
          <w:u w:val="none"/>
          <w:lang w:val="en-US" w:eastAsia="zh-CN"/>
        </w:rPr>
        <w:t>0</w:t>
      </w:r>
      <w:r>
        <w:rPr>
          <w:rFonts w:hint="eastAsia" w:ascii="仿宋" w:hAnsi="仿宋" w:eastAsia="仿宋" w:cs="仿宋"/>
          <w:color w:val="000000"/>
          <w:sz w:val="24"/>
          <w:szCs w:val="24"/>
          <w:highlight w:val="none"/>
          <w:u w:val="none"/>
        </w:rPr>
        <w:t>）承包人组织监督参建单位必须遵照《关于广州市建筑工地安装视频监控装置的通知》、《广州市住房和城乡建设委员会关于全市建设工地纳入视频监管的通知》等相关文件要求以及发包人要求，在建设工地安装视频监控装置，并按要求接入市住建委的视频监管工作平台以及发包人企业视频监控专网，满足质量监控、安全文明监控等需要。</w:t>
      </w:r>
    </w:p>
    <w:p w14:paraId="6149B36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lang w:val="en-US" w:eastAsia="zh-CN"/>
        </w:rPr>
        <w:t>12</w:t>
      </w:r>
      <w:r>
        <w:rPr>
          <w:rFonts w:hint="eastAsia" w:ascii="仿宋" w:hAnsi="仿宋" w:eastAsia="仿宋" w:cs="仿宋"/>
          <w:color w:val="000000"/>
          <w:sz w:val="24"/>
          <w:szCs w:val="24"/>
          <w:highlight w:val="none"/>
          <w:u w:val="none"/>
        </w:rPr>
        <w:t>）因规划调整、征地拆迁等导致项目无法实施需发生甩项的，或发包人要求甩项的，承包人协助发包人与合同当事人签订甩项协议。承包人应妥善处理甩项工程后续工作的继续实施与主体工程验收、使用（或运营）的关系，加强管理，按期完成。</w:t>
      </w:r>
    </w:p>
    <w:p w14:paraId="0C50C7A0">
      <w:pPr>
        <w:snapToGrid w:val="0"/>
        <w:spacing w:line="360" w:lineRule="auto"/>
        <w:ind w:left="0" w:leftChars="0" w:firstLine="480" w:firstLineChars="200"/>
        <w:rPr>
          <w:rFonts w:hint="eastAsia" w:ascii="仿宋" w:hAnsi="仿宋" w:eastAsia="仿宋" w:cs="仿宋"/>
          <w:color w:val="000000"/>
          <w:sz w:val="24"/>
          <w:szCs w:val="24"/>
          <w:highlight w:val="none"/>
          <w:u w:val="none"/>
          <w:lang w:eastAsia="zh-CN"/>
        </w:rPr>
      </w:pPr>
      <w:r>
        <w:rPr>
          <w:rFonts w:hint="eastAsia" w:ascii="仿宋" w:hAnsi="仿宋" w:eastAsia="仿宋" w:cs="仿宋"/>
          <w:color w:val="000000"/>
          <w:sz w:val="24"/>
          <w:szCs w:val="24"/>
          <w:highlight w:val="none"/>
          <w:u w:val="none"/>
        </w:rPr>
        <w:t>1</w:t>
      </w:r>
      <w:r>
        <w:rPr>
          <w:rFonts w:hint="eastAsia" w:ascii="仿宋" w:hAnsi="仿宋" w:eastAsia="仿宋" w:cs="仿宋"/>
          <w:color w:val="000000"/>
          <w:sz w:val="24"/>
          <w:szCs w:val="24"/>
          <w:highlight w:val="none"/>
          <w:u w:val="none"/>
          <w:lang w:val="en-US" w:eastAsia="zh-CN"/>
        </w:rPr>
        <w:t>3</w:t>
      </w:r>
      <w:r>
        <w:rPr>
          <w:rFonts w:hint="eastAsia" w:ascii="仿宋" w:hAnsi="仿宋" w:eastAsia="仿宋" w:cs="仿宋"/>
          <w:color w:val="000000"/>
          <w:sz w:val="24"/>
          <w:szCs w:val="24"/>
          <w:highlight w:val="none"/>
          <w:u w:val="none"/>
        </w:rPr>
        <w:t>）BIM技术管理</w:t>
      </w:r>
      <w:r>
        <w:rPr>
          <w:rFonts w:hint="eastAsia" w:ascii="仿宋" w:hAnsi="仿宋" w:eastAsia="仿宋" w:cs="仿宋"/>
          <w:color w:val="000000"/>
          <w:sz w:val="24"/>
          <w:szCs w:val="24"/>
          <w:highlight w:val="none"/>
          <w:u w:val="none"/>
          <w:lang w:eastAsia="zh-CN"/>
        </w:rPr>
        <w:t>（如有）</w:t>
      </w:r>
    </w:p>
    <w:p w14:paraId="6B6DF17F">
      <w:pPr>
        <w:snapToGrid w:val="0"/>
        <w:spacing w:line="360" w:lineRule="auto"/>
        <w:ind w:firstLine="480" w:firstLineChars="200"/>
        <w:rPr>
          <w:rFonts w:hint="eastAsia" w:ascii="仿宋" w:hAnsi="仿宋" w:eastAsia="仿宋" w:cs="仿宋"/>
          <w:color w:val="000000"/>
          <w:sz w:val="24"/>
          <w:szCs w:val="24"/>
          <w:highlight w:val="none"/>
          <w:u w:val="none"/>
        </w:rPr>
      </w:pPr>
      <w:r>
        <w:rPr>
          <w:rFonts w:hint="eastAsia" w:ascii="仿宋" w:hAnsi="仿宋" w:eastAsia="仿宋" w:cs="仿宋"/>
          <w:color w:val="000000"/>
          <w:sz w:val="24"/>
          <w:szCs w:val="24"/>
          <w:highlight w:val="none"/>
          <w:u w:val="none"/>
        </w:rPr>
        <w:t>承包人督促并检查参建单位运用BIM技术完成相关工作（包括各专业模型创建及深化、管线综合、场地布置模拟、材料设备工程量统计等）并收集相关应用成果；督促参建单位在项目不同阶段基于各BIM模型进行可视化交底、施工；监督参建单位对BIM模型进行实时更新与维护，准确反映施工实际情况；根据项目实际进度等情况制定BIM实施计划并实时调整，为项目部署BIM工作和制定BIM工作决策向发包人提供建议和参考。监督参建单位在项目实施各阶段充分应用BIM技术。协助发包人对BIM应用成果进行验收；督促参建单位按要求提交模型、资料等，并负责归档。</w:t>
      </w:r>
    </w:p>
    <w:p w14:paraId="7A5F058E">
      <w:pPr>
        <w:pStyle w:val="2"/>
        <w:spacing w:line="360" w:lineRule="auto"/>
        <w:ind w:firstLine="480" w:firstLineChars="200"/>
        <w:jc w:val="both"/>
        <w:rPr>
          <w:rFonts w:hint="eastAsia" w:ascii="仿宋" w:hAnsi="仿宋" w:eastAsia="仿宋" w:cs="仿宋"/>
          <w:b w:val="0"/>
          <w:color w:val="000000"/>
          <w:kern w:val="2"/>
          <w:sz w:val="24"/>
          <w:szCs w:val="24"/>
          <w:highlight w:val="none"/>
          <w:u w:val="none"/>
          <w:lang w:val="en-US" w:eastAsia="zh-CN"/>
        </w:rPr>
      </w:pPr>
      <w:r>
        <w:rPr>
          <w:rFonts w:hint="eastAsia" w:ascii="仿宋" w:hAnsi="仿宋" w:eastAsia="仿宋" w:cs="仿宋"/>
          <w:color w:val="000000"/>
          <w:sz w:val="24"/>
          <w:szCs w:val="24"/>
          <w:highlight w:val="none"/>
          <w:u w:val="none"/>
          <w:lang w:val="en-US" w:eastAsia="zh-CN"/>
        </w:rPr>
        <w:t>14）承包人</w:t>
      </w:r>
      <w:r>
        <w:rPr>
          <w:rFonts w:hint="eastAsia" w:ascii="仿宋" w:hAnsi="仿宋" w:eastAsia="仿宋" w:cs="仿宋"/>
          <w:b w:val="0"/>
          <w:color w:val="000000"/>
          <w:kern w:val="2"/>
          <w:sz w:val="24"/>
          <w:szCs w:val="24"/>
          <w:highlight w:val="none"/>
          <w:u w:val="none"/>
          <w:lang w:val="en-US" w:eastAsia="zh-CN"/>
        </w:rPr>
        <w:t>需全力配合发包人完成涉及本工程的审计工作。</w:t>
      </w:r>
    </w:p>
    <w:p w14:paraId="0AD687F9">
      <w:pPr>
        <w:pStyle w:val="2"/>
        <w:spacing w:line="360" w:lineRule="auto"/>
        <w:ind w:firstLine="480" w:firstLineChars="200"/>
        <w:rPr>
          <w:rFonts w:hint="eastAsia"/>
        </w:rPr>
      </w:pPr>
      <w:r>
        <w:rPr>
          <w:rFonts w:hint="eastAsia" w:ascii="仿宋" w:hAnsi="仿宋" w:eastAsia="仿宋" w:cs="仿宋"/>
          <w:b w:val="0"/>
          <w:color w:val="000000"/>
          <w:kern w:val="2"/>
          <w:sz w:val="24"/>
          <w:szCs w:val="24"/>
          <w:highlight w:val="none"/>
          <w:u w:val="none"/>
          <w:lang w:val="en-US" w:eastAsia="zh-CN"/>
        </w:rPr>
        <w:t>15）</w:t>
      </w:r>
      <w:r>
        <w:rPr>
          <w:rFonts w:hint="eastAsia" w:ascii="仿宋" w:hAnsi="仿宋" w:eastAsia="仿宋" w:cs="仿宋"/>
          <w:b w:val="0"/>
          <w:color w:val="000000"/>
          <w:kern w:val="2"/>
          <w:sz w:val="24"/>
          <w:szCs w:val="24"/>
          <w:highlight w:val="none"/>
          <w:u w:val="none"/>
        </w:rPr>
        <w:t>因</w:t>
      </w:r>
      <w:r>
        <w:rPr>
          <w:rFonts w:hint="eastAsia" w:ascii="仿宋" w:hAnsi="仿宋" w:eastAsia="仿宋" w:cs="仿宋"/>
          <w:b w:val="0"/>
          <w:color w:val="000000"/>
          <w:kern w:val="2"/>
          <w:sz w:val="24"/>
          <w:szCs w:val="24"/>
          <w:highlight w:val="none"/>
          <w:u w:val="none"/>
          <w:lang w:val="en-US" w:eastAsia="zh-CN"/>
        </w:rPr>
        <w:t>承包人</w:t>
      </w:r>
      <w:r>
        <w:rPr>
          <w:rFonts w:hint="eastAsia" w:ascii="仿宋" w:hAnsi="仿宋" w:eastAsia="仿宋" w:cs="仿宋"/>
          <w:b w:val="0"/>
          <w:color w:val="000000"/>
          <w:kern w:val="2"/>
          <w:sz w:val="24"/>
          <w:szCs w:val="24"/>
          <w:highlight w:val="none"/>
          <w:u w:val="none"/>
        </w:rPr>
        <w:t>原因未能有效履行合同约定或未能按</w:t>
      </w:r>
      <w:r>
        <w:rPr>
          <w:rFonts w:hint="eastAsia" w:ascii="仿宋" w:hAnsi="仿宋" w:eastAsia="仿宋" w:cs="仿宋"/>
          <w:b w:val="0"/>
          <w:color w:val="000000"/>
          <w:kern w:val="2"/>
          <w:sz w:val="24"/>
          <w:szCs w:val="24"/>
          <w:highlight w:val="none"/>
          <w:u w:val="none"/>
          <w:lang w:val="en-US" w:eastAsia="zh-CN"/>
        </w:rPr>
        <w:t>发包人</w:t>
      </w:r>
      <w:r>
        <w:rPr>
          <w:rFonts w:hint="eastAsia" w:ascii="仿宋" w:hAnsi="仿宋" w:eastAsia="仿宋" w:cs="仿宋"/>
          <w:b w:val="0"/>
          <w:color w:val="000000"/>
          <w:kern w:val="2"/>
          <w:sz w:val="24"/>
          <w:szCs w:val="24"/>
          <w:highlight w:val="none"/>
          <w:u w:val="none"/>
        </w:rPr>
        <w:t>要求严格把关、认真履职的，经行政部门发现或提出问题经</w:t>
      </w:r>
      <w:r>
        <w:rPr>
          <w:rFonts w:hint="eastAsia" w:ascii="仿宋" w:hAnsi="仿宋" w:eastAsia="仿宋" w:cs="仿宋"/>
          <w:b w:val="0"/>
          <w:color w:val="000000"/>
          <w:kern w:val="2"/>
          <w:sz w:val="24"/>
          <w:szCs w:val="24"/>
          <w:highlight w:val="none"/>
          <w:u w:val="none"/>
          <w:lang w:val="en-US" w:eastAsia="zh-CN"/>
        </w:rPr>
        <w:t>发包人</w:t>
      </w:r>
      <w:r>
        <w:rPr>
          <w:rFonts w:hint="eastAsia" w:ascii="仿宋" w:hAnsi="仿宋" w:eastAsia="仿宋" w:cs="仿宋"/>
          <w:b w:val="0"/>
          <w:color w:val="000000"/>
          <w:kern w:val="2"/>
          <w:sz w:val="24"/>
          <w:szCs w:val="24"/>
          <w:highlight w:val="none"/>
          <w:u w:val="none"/>
        </w:rPr>
        <w:t>确认后，</w:t>
      </w:r>
      <w:r>
        <w:rPr>
          <w:rFonts w:hint="eastAsia" w:ascii="仿宋" w:hAnsi="仿宋" w:eastAsia="仿宋" w:cs="仿宋"/>
          <w:b w:val="0"/>
          <w:color w:val="000000"/>
          <w:kern w:val="2"/>
          <w:sz w:val="24"/>
          <w:szCs w:val="24"/>
          <w:highlight w:val="none"/>
          <w:u w:val="none"/>
          <w:lang w:val="en-US" w:eastAsia="zh-CN"/>
        </w:rPr>
        <w:t>发包人</w:t>
      </w:r>
      <w:r>
        <w:rPr>
          <w:rFonts w:hint="eastAsia" w:ascii="仿宋" w:hAnsi="仿宋" w:eastAsia="仿宋" w:cs="仿宋"/>
          <w:b w:val="0"/>
          <w:color w:val="000000"/>
          <w:kern w:val="2"/>
          <w:sz w:val="24"/>
          <w:szCs w:val="24"/>
          <w:highlight w:val="none"/>
          <w:u w:val="none"/>
        </w:rPr>
        <w:t>有权要求</w:t>
      </w:r>
      <w:r>
        <w:rPr>
          <w:rFonts w:hint="eastAsia" w:ascii="仿宋" w:hAnsi="仿宋" w:eastAsia="仿宋" w:cs="仿宋"/>
          <w:b w:val="0"/>
          <w:color w:val="000000"/>
          <w:kern w:val="2"/>
          <w:sz w:val="24"/>
          <w:szCs w:val="24"/>
          <w:highlight w:val="none"/>
          <w:u w:val="none"/>
          <w:lang w:val="en-US" w:eastAsia="zh-CN"/>
        </w:rPr>
        <w:t>承包人</w:t>
      </w:r>
      <w:r>
        <w:rPr>
          <w:rFonts w:hint="eastAsia" w:ascii="仿宋" w:hAnsi="仿宋" w:eastAsia="仿宋" w:cs="仿宋"/>
          <w:b w:val="0"/>
          <w:color w:val="000000"/>
          <w:kern w:val="2"/>
          <w:sz w:val="24"/>
          <w:szCs w:val="24"/>
          <w:highlight w:val="none"/>
          <w:u w:val="none"/>
        </w:rPr>
        <w:t>承担相应违约责任，</w:t>
      </w:r>
      <w:r>
        <w:rPr>
          <w:rFonts w:hint="eastAsia" w:ascii="仿宋" w:hAnsi="仿宋" w:eastAsia="仿宋" w:cs="仿宋"/>
          <w:b w:val="0"/>
          <w:color w:val="000000"/>
          <w:kern w:val="2"/>
          <w:sz w:val="24"/>
          <w:szCs w:val="24"/>
          <w:highlight w:val="none"/>
          <w:u w:val="none"/>
          <w:lang w:val="en-US" w:eastAsia="zh-CN"/>
        </w:rPr>
        <w:t>乙方</w:t>
      </w:r>
      <w:r>
        <w:rPr>
          <w:rFonts w:hint="eastAsia" w:ascii="仿宋" w:hAnsi="仿宋" w:eastAsia="仿宋" w:cs="仿宋"/>
          <w:b w:val="0"/>
          <w:color w:val="000000"/>
          <w:kern w:val="2"/>
          <w:sz w:val="24"/>
          <w:szCs w:val="24"/>
          <w:highlight w:val="none"/>
          <w:u w:val="none"/>
        </w:rPr>
        <w:t>对此无异议。</w:t>
      </w:r>
    </w:p>
    <w:p w14:paraId="568FFB38">
      <w:pPr>
        <w:adjustRightInd w:val="0"/>
        <w:snapToGrid w:val="0"/>
        <w:spacing w:line="360" w:lineRule="auto"/>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其他相关服务内容：</w:t>
      </w:r>
      <w:r>
        <w:rPr>
          <w:rFonts w:hint="eastAsia" w:ascii="仿宋" w:hAnsi="仿宋" w:eastAsia="仿宋" w:cs="仿宋"/>
          <w:color w:val="000000"/>
          <w:sz w:val="24"/>
          <w:szCs w:val="24"/>
          <w:lang w:eastAsia="zh-CN"/>
        </w:rPr>
        <w:t>发包人委托的其他相关工作</w:t>
      </w:r>
      <w:r>
        <w:rPr>
          <w:rFonts w:hint="eastAsia" w:ascii="仿宋" w:hAnsi="仿宋" w:eastAsia="仿宋" w:cs="仿宋"/>
          <w:color w:val="000000"/>
          <w:sz w:val="24"/>
          <w:szCs w:val="24"/>
        </w:rPr>
        <w:t>。</w:t>
      </w:r>
    </w:p>
    <w:p w14:paraId="4E9E1D70">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2.1.3其他相关服务内容：</w:t>
      </w:r>
      <w:r>
        <w:rPr>
          <w:rFonts w:hint="eastAsia" w:ascii="仿宋_GB2312" w:hAnsi="仿宋" w:eastAsia="仿宋_GB2312" w:cs="仿宋"/>
          <w:color w:val="auto"/>
          <w:sz w:val="24"/>
          <w:szCs w:val="24"/>
          <w:u w:val="single"/>
        </w:rPr>
        <w:t>包括但不限于本合同约定的工作内容</w:t>
      </w:r>
      <w:r>
        <w:rPr>
          <w:rFonts w:hint="eastAsia" w:ascii="仿宋_GB2312" w:hAnsi="仿宋" w:eastAsia="仿宋_GB2312" w:cs="仿宋"/>
          <w:color w:val="auto"/>
          <w:sz w:val="24"/>
          <w:szCs w:val="24"/>
        </w:rPr>
        <w:t>。</w:t>
      </w:r>
    </w:p>
    <w:p w14:paraId="554E9EB7">
      <w:pPr>
        <w:snapToGrid w:val="0"/>
        <w:spacing w:line="360" w:lineRule="auto"/>
        <w:ind w:firstLine="480" w:firstLineChars="200"/>
        <w:outlineLvl w:val="2"/>
        <w:rPr>
          <w:rFonts w:hint="eastAsia" w:ascii="仿宋_GB2312" w:hAnsi="仿宋" w:eastAsia="仿宋_GB2312" w:cs="仿宋"/>
          <w:color w:val="auto"/>
          <w:sz w:val="24"/>
          <w:szCs w:val="24"/>
        </w:rPr>
      </w:pPr>
      <w:bookmarkStart w:id="524" w:name="_Toc26113"/>
      <w:bookmarkStart w:id="525" w:name="_Toc21669"/>
      <w:bookmarkStart w:id="526" w:name="_Toc16349"/>
      <w:bookmarkStart w:id="527" w:name="_Toc16943"/>
      <w:bookmarkStart w:id="528" w:name="_Toc535248081"/>
      <w:bookmarkStart w:id="529" w:name="_Toc31051"/>
      <w:bookmarkStart w:id="530" w:name="_Toc32557"/>
      <w:bookmarkStart w:id="531" w:name="_Toc11287"/>
      <w:r>
        <w:rPr>
          <w:rFonts w:hint="eastAsia" w:ascii="仿宋_GB2312" w:hAnsi="仿宋" w:eastAsia="仿宋_GB2312" w:cs="仿宋"/>
          <w:color w:val="auto"/>
          <w:sz w:val="24"/>
          <w:szCs w:val="24"/>
        </w:rPr>
        <w:t>2.2服务依据</w:t>
      </w:r>
      <w:bookmarkEnd w:id="524"/>
      <w:bookmarkEnd w:id="525"/>
      <w:bookmarkEnd w:id="526"/>
      <w:bookmarkEnd w:id="527"/>
      <w:bookmarkEnd w:id="528"/>
      <w:bookmarkEnd w:id="529"/>
      <w:bookmarkEnd w:id="530"/>
      <w:bookmarkEnd w:id="531"/>
    </w:p>
    <w:p w14:paraId="308572EC">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2.2.1服务依据包括：</w:t>
      </w:r>
      <w:r>
        <w:rPr>
          <w:rFonts w:hint="eastAsia" w:ascii="仿宋_GB2312" w:hAnsi="仿宋" w:eastAsia="仿宋_GB2312" w:cs="仿宋"/>
          <w:color w:val="auto"/>
          <w:sz w:val="24"/>
          <w:szCs w:val="24"/>
          <w:u w:val="single"/>
        </w:rPr>
        <w:t>按合同通用条款执行</w:t>
      </w:r>
      <w:r>
        <w:rPr>
          <w:rFonts w:hint="eastAsia" w:ascii="仿宋_GB2312" w:hAnsi="仿宋" w:eastAsia="仿宋_GB2312" w:cs="仿宋"/>
          <w:color w:val="auto"/>
          <w:sz w:val="24"/>
          <w:szCs w:val="24"/>
        </w:rPr>
        <w:t>。</w:t>
      </w:r>
    </w:p>
    <w:p w14:paraId="3A9B82F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2.2.2 相关服务依据包括：</w:t>
      </w:r>
      <w:r>
        <w:rPr>
          <w:rFonts w:hint="eastAsia" w:ascii="仿宋_GB2312" w:hAnsi="仿宋" w:eastAsia="仿宋_GB2312" w:cs="仿宋"/>
          <w:color w:val="auto"/>
          <w:sz w:val="24"/>
          <w:szCs w:val="24"/>
          <w:u w:val="single"/>
        </w:rPr>
        <w:t>国家、广东省、广州市、南沙区相关部门颁发的与本建设工程相关的法律、法规、规范等文件</w:t>
      </w:r>
      <w:r>
        <w:rPr>
          <w:rFonts w:hint="eastAsia" w:ascii="仿宋_GB2312" w:hAnsi="仿宋" w:eastAsia="仿宋_GB2312" w:cs="仿宋"/>
          <w:color w:val="auto"/>
          <w:sz w:val="24"/>
          <w:szCs w:val="24"/>
        </w:rPr>
        <w:t>。</w:t>
      </w:r>
    </w:p>
    <w:p w14:paraId="037FC2A1">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32" w:name="_Toc12516"/>
      <w:bookmarkStart w:id="533" w:name="_Toc1077"/>
      <w:bookmarkStart w:id="534" w:name="_Toc22191"/>
      <w:bookmarkStart w:id="535" w:name="_Toc23520"/>
      <w:bookmarkStart w:id="536" w:name="_Toc535248082"/>
      <w:bookmarkStart w:id="537" w:name="_Toc10353"/>
      <w:bookmarkStart w:id="538" w:name="_Toc21944"/>
      <w:bookmarkStart w:id="539" w:name="_Toc20547"/>
      <w:r>
        <w:rPr>
          <w:rFonts w:hint="eastAsia" w:ascii="仿宋_GB2312" w:hAnsi="仿宋" w:eastAsia="仿宋_GB2312" w:cs="仿宋"/>
          <w:color w:val="auto"/>
          <w:sz w:val="24"/>
          <w:szCs w:val="24"/>
        </w:rPr>
        <w:t>2.3项目服务机构和人员</w:t>
      </w:r>
      <w:bookmarkEnd w:id="532"/>
      <w:bookmarkEnd w:id="533"/>
      <w:bookmarkEnd w:id="534"/>
      <w:bookmarkEnd w:id="535"/>
      <w:bookmarkEnd w:id="536"/>
      <w:bookmarkEnd w:id="537"/>
      <w:bookmarkEnd w:id="538"/>
      <w:bookmarkEnd w:id="539"/>
    </w:p>
    <w:p w14:paraId="083A3FF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2.3.6更换人员的其他情形：</w:t>
      </w:r>
      <w:r>
        <w:rPr>
          <w:rFonts w:hint="eastAsia" w:ascii="仿宋_GB2312" w:hAnsi="仿宋" w:eastAsia="仿宋_GB2312" w:cs="仿宋"/>
          <w:color w:val="auto"/>
          <w:sz w:val="24"/>
          <w:szCs w:val="24"/>
          <w:u w:val="single"/>
        </w:rPr>
        <w:t xml:space="preserve"> / </w:t>
      </w:r>
      <w:r>
        <w:rPr>
          <w:rFonts w:hint="eastAsia" w:ascii="仿宋_GB2312" w:hAnsi="仿宋" w:eastAsia="仿宋_GB2312" w:cs="仿宋"/>
          <w:color w:val="auto"/>
          <w:sz w:val="24"/>
          <w:szCs w:val="24"/>
        </w:rPr>
        <w:t>。</w:t>
      </w:r>
    </w:p>
    <w:p w14:paraId="09883FA1">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40" w:name="_Toc28746"/>
      <w:bookmarkStart w:id="541" w:name="_Toc16778"/>
      <w:bookmarkStart w:id="542" w:name="_Toc23414"/>
      <w:bookmarkStart w:id="543" w:name="_Toc27528"/>
      <w:bookmarkStart w:id="544" w:name="_Toc3908"/>
      <w:bookmarkStart w:id="545" w:name="_Toc8675"/>
      <w:bookmarkStart w:id="546" w:name="_Toc535248083"/>
      <w:bookmarkStart w:id="547" w:name="_Toc11786"/>
      <w:r>
        <w:rPr>
          <w:rFonts w:hint="eastAsia" w:ascii="仿宋_GB2312" w:hAnsi="仿宋" w:eastAsia="仿宋_GB2312" w:cs="仿宋"/>
          <w:color w:val="auto"/>
          <w:sz w:val="24"/>
          <w:szCs w:val="24"/>
        </w:rPr>
        <w:t>2.4履行职责</w:t>
      </w:r>
      <w:bookmarkEnd w:id="540"/>
      <w:bookmarkEnd w:id="541"/>
      <w:bookmarkEnd w:id="542"/>
      <w:bookmarkEnd w:id="543"/>
      <w:bookmarkEnd w:id="544"/>
      <w:bookmarkEnd w:id="545"/>
      <w:bookmarkEnd w:id="546"/>
      <w:bookmarkEnd w:id="547"/>
    </w:p>
    <w:p w14:paraId="6CC736C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2.4.3对承包人的授权范围</w:t>
      </w:r>
    </w:p>
    <w:p w14:paraId="511F48E1">
      <w:pPr>
        <w:snapToGrid w:val="0"/>
        <w:spacing w:line="360" w:lineRule="auto"/>
        <w:ind w:firstLine="480" w:firstLineChars="20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u w:val="single"/>
        </w:rPr>
        <w:t>（1）按合同约定的服务范围及工作内容。</w:t>
      </w:r>
    </w:p>
    <w:p w14:paraId="6B6A17FF">
      <w:pPr>
        <w:snapToGrid w:val="0"/>
        <w:spacing w:line="360" w:lineRule="auto"/>
        <w:ind w:firstLine="480" w:firstLineChars="200"/>
        <w:rPr>
          <w:rFonts w:ascii="仿宋_GB2312" w:hAnsi="仿宋" w:eastAsia="仿宋_GB2312" w:cs="仿宋"/>
          <w:color w:val="auto"/>
          <w:sz w:val="24"/>
          <w:szCs w:val="24"/>
          <w:u w:val="single"/>
        </w:rPr>
      </w:pPr>
      <w:r>
        <w:rPr>
          <w:rFonts w:ascii="仿宋_GB2312" w:hAnsi="仿宋" w:eastAsia="仿宋_GB2312" w:cs="仿宋"/>
          <w:color w:val="auto"/>
          <w:sz w:val="24"/>
          <w:szCs w:val="24"/>
          <w:u w:val="single"/>
        </w:rPr>
        <w:t>（</w:t>
      </w:r>
      <w:r>
        <w:rPr>
          <w:rFonts w:hint="eastAsia" w:ascii="仿宋_GB2312" w:hAnsi="仿宋" w:eastAsia="仿宋_GB2312" w:cs="仿宋"/>
          <w:color w:val="auto"/>
          <w:sz w:val="24"/>
          <w:szCs w:val="24"/>
          <w:u w:val="single"/>
        </w:rPr>
        <w:t>2</w:t>
      </w:r>
      <w:r>
        <w:rPr>
          <w:rFonts w:ascii="仿宋_GB2312" w:hAnsi="仿宋" w:eastAsia="仿宋_GB2312" w:cs="仿宋"/>
          <w:color w:val="auto"/>
          <w:sz w:val="24"/>
          <w:szCs w:val="24"/>
          <w:u w:val="single"/>
        </w:rPr>
        <w:t>）</w:t>
      </w:r>
      <w:r>
        <w:rPr>
          <w:rFonts w:hint="eastAsia" w:ascii="仿宋_GB2312" w:hAnsi="仿宋" w:eastAsia="仿宋_GB2312" w:cs="仿宋"/>
          <w:color w:val="auto"/>
          <w:sz w:val="24"/>
          <w:szCs w:val="24"/>
          <w:u w:val="single"/>
        </w:rPr>
        <w:t>工期争议的界定。</w:t>
      </w:r>
    </w:p>
    <w:p w14:paraId="56725B05">
      <w:pPr>
        <w:snapToGrid w:val="0"/>
        <w:spacing w:line="360" w:lineRule="auto"/>
        <w:ind w:firstLine="480" w:firstLineChars="200"/>
        <w:rPr>
          <w:rFonts w:hint="eastAsia" w:ascii="仿宋_GB2312" w:hAnsi="仿宋" w:eastAsia="仿宋_GB2312" w:cs="仿宋"/>
          <w:color w:val="auto"/>
          <w:sz w:val="24"/>
          <w:szCs w:val="24"/>
          <w:u w:val="single"/>
        </w:rPr>
      </w:pPr>
      <w:r>
        <w:rPr>
          <w:rFonts w:ascii="仿宋_GB2312" w:hAnsi="仿宋" w:eastAsia="仿宋_GB2312" w:cs="仿宋"/>
          <w:color w:val="auto"/>
          <w:sz w:val="24"/>
          <w:szCs w:val="24"/>
          <w:u w:val="single"/>
        </w:rPr>
        <w:t>（</w:t>
      </w:r>
      <w:r>
        <w:rPr>
          <w:rFonts w:hint="eastAsia" w:ascii="仿宋_GB2312" w:hAnsi="仿宋" w:eastAsia="仿宋_GB2312" w:cs="仿宋"/>
          <w:color w:val="auto"/>
          <w:sz w:val="24"/>
          <w:szCs w:val="24"/>
          <w:u w:val="single"/>
        </w:rPr>
        <w:t>3</w:t>
      </w:r>
      <w:r>
        <w:rPr>
          <w:rFonts w:ascii="仿宋_GB2312" w:hAnsi="仿宋" w:eastAsia="仿宋_GB2312" w:cs="仿宋"/>
          <w:color w:val="auto"/>
          <w:sz w:val="24"/>
          <w:szCs w:val="24"/>
          <w:u w:val="single"/>
        </w:rPr>
        <w:t>）</w:t>
      </w:r>
      <w:r>
        <w:rPr>
          <w:rFonts w:hint="eastAsia" w:ascii="仿宋_GB2312" w:hAnsi="仿宋" w:eastAsia="仿宋_GB2312" w:cs="仿宋"/>
          <w:color w:val="auto"/>
          <w:sz w:val="24"/>
          <w:szCs w:val="24"/>
          <w:u w:val="single"/>
        </w:rPr>
        <w:t>参建单位投入管理人员能力的界定。</w:t>
      </w:r>
    </w:p>
    <w:p w14:paraId="18DD3852">
      <w:pPr>
        <w:snapToGrid w:val="0"/>
        <w:spacing w:line="360" w:lineRule="auto"/>
        <w:ind w:firstLine="480" w:firstLineChars="20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u w:val="single"/>
        </w:rPr>
        <w:t>（4）在规定的工程质保期限内，负责检查工程质量状况，组织鉴定质量问题责任，督促责任单位维修。</w:t>
      </w:r>
    </w:p>
    <w:p w14:paraId="462818FC">
      <w:pPr>
        <w:snapToGrid w:val="0"/>
        <w:spacing w:line="360" w:lineRule="auto"/>
        <w:ind w:firstLine="480" w:firstLineChars="20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u w:val="single"/>
        </w:rPr>
        <w:t>（5）发包人授权承包人行使的其他职权。</w:t>
      </w:r>
    </w:p>
    <w:p w14:paraId="61605EAC">
      <w:pPr>
        <w:snapToGrid w:val="0"/>
        <w:spacing w:line="360" w:lineRule="auto"/>
        <w:ind w:firstLine="480" w:firstLineChars="200"/>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u w:val="single"/>
        </w:rPr>
        <w:t>（6）本合同中约定的承包人的权利应当理解为发包人赋予承包人的职权，承包人必须履行。</w:t>
      </w:r>
    </w:p>
    <w:p w14:paraId="58C456F0">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48" w:name="_Toc22579"/>
      <w:bookmarkStart w:id="549" w:name="_Toc535248084"/>
      <w:bookmarkStart w:id="550" w:name="_Toc5908"/>
      <w:bookmarkStart w:id="551" w:name="_Toc25929"/>
      <w:bookmarkStart w:id="552" w:name="_Toc24925"/>
      <w:bookmarkStart w:id="553" w:name="_Toc28674"/>
      <w:bookmarkStart w:id="554" w:name="_Toc30248"/>
      <w:bookmarkStart w:id="555" w:name="_Toc8640"/>
      <w:r>
        <w:rPr>
          <w:rFonts w:hint="eastAsia" w:ascii="仿宋_GB2312" w:hAnsi="仿宋" w:eastAsia="仿宋_GB2312" w:cs="仿宋"/>
          <w:color w:val="auto"/>
          <w:sz w:val="24"/>
          <w:szCs w:val="24"/>
        </w:rPr>
        <w:t>2.5提交报告</w:t>
      </w:r>
      <w:bookmarkEnd w:id="548"/>
      <w:bookmarkEnd w:id="549"/>
      <w:bookmarkEnd w:id="550"/>
      <w:bookmarkEnd w:id="551"/>
      <w:bookmarkEnd w:id="552"/>
      <w:bookmarkEnd w:id="553"/>
      <w:bookmarkEnd w:id="554"/>
      <w:bookmarkEnd w:id="555"/>
    </w:p>
    <w:p w14:paraId="71B782EA">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发包人有权要求承包人提交</w:t>
      </w:r>
      <w:r>
        <w:rPr>
          <w:rFonts w:hint="eastAsia" w:ascii="仿宋_GB2312" w:hAnsi="仿宋" w:eastAsia="仿宋_GB2312" w:cs="仿宋"/>
          <w:color w:val="auto"/>
          <w:sz w:val="24"/>
          <w:szCs w:val="24"/>
          <w:lang w:val="en-US" w:eastAsia="zh-CN"/>
        </w:rPr>
        <w:t>监理、项目建设管理</w:t>
      </w:r>
      <w:r>
        <w:rPr>
          <w:rFonts w:hint="eastAsia" w:ascii="仿宋_GB2312" w:hAnsi="仿宋" w:eastAsia="仿宋_GB2312" w:cs="仿宋"/>
          <w:color w:val="auto"/>
          <w:sz w:val="24"/>
          <w:szCs w:val="24"/>
        </w:rPr>
        <w:t>工作日报告、周报告、月度报告及服务范围内的专项报告。</w:t>
      </w:r>
    </w:p>
    <w:p w14:paraId="269403A2">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2.5.1</w:t>
      </w:r>
      <w:r>
        <w:rPr>
          <w:rFonts w:hint="eastAsia" w:ascii="仿宋_GB2312" w:hAnsi="仿宋" w:eastAsia="仿宋_GB2312" w:cs="仿宋"/>
          <w:color w:val="auto"/>
          <w:sz w:val="24"/>
          <w:szCs w:val="24"/>
          <w:lang w:val="en-US" w:eastAsia="zh-CN"/>
        </w:rPr>
        <w:t>项目建设管理及监理</w:t>
      </w:r>
      <w:r>
        <w:rPr>
          <w:rFonts w:hint="eastAsia" w:ascii="仿宋_GB2312" w:hAnsi="仿宋" w:eastAsia="仿宋_GB2312" w:cs="仿宋"/>
          <w:color w:val="auto"/>
          <w:sz w:val="24"/>
          <w:szCs w:val="24"/>
        </w:rPr>
        <w:t>日报告，包括但不限于以下内容：</w:t>
      </w:r>
    </w:p>
    <w:p w14:paraId="2B9322A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（1）进展情况记录（作业项目、劳动力人数、进展状况）；</w:t>
      </w:r>
    </w:p>
    <w:p w14:paraId="70A6FEA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（2）检查工作记录（检查/验收项目、缺陷状况、整改情况、复检情况）；</w:t>
      </w:r>
    </w:p>
    <w:p w14:paraId="7AFA491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（3）巡查工作记录(巡查线路、巡查施工项目、特别质量/进度/安全问题记录)；</w:t>
      </w:r>
    </w:p>
    <w:p w14:paraId="60AB72F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（4）旁站工作记录(旁站监察项目、时间记录、过程记录、问题处理记录)；</w:t>
      </w:r>
    </w:p>
    <w:p w14:paraId="48A70A70">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（5）特别事项记录(会议、协调工作、技术/设计问题、气象及其他特别事项、简要记录)。</w:t>
      </w:r>
    </w:p>
    <w:p w14:paraId="446908FC">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2.5.2</w:t>
      </w:r>
      <w:r>
        <w:rPr>
          <w:rFonts w:hint="eastAsia" w:ascii="仿宋_GB2312" w:hAnsi="仿宋" w:eastAsia="仿宋_GB2312" w:cs="仿宋"/>
          <w:color w:val="auto"/>
          <w:sz w:val="24"/>
          <w:szCs w:val="24"/>
          <w:lang w:val="en-US" w:eastAsia="zh-CN"/>
        </w:rPr>
        <w:t>项目建设管理及监理</w:t>
      </w:r>
      <w:r>
        <w:rPr>
          <w:rFonts w:hint="eastAsia" w:ascii="仿宋_GB2312" w:hAnsi="仿宋" w:eastAsia="仿宋_GB2312" w:cs="仿宋"/>
          <w:color w:val="auto"/>
          <w:sz w:val="24"/>
          <w:szCs w:val="24"/>
        </w:rPr>
        <w:t>周报告及月度报告，包括但不限于以下内容：</w:t>
      </w:r>
    </w:p>
    <w:p w14:paraId="6875A26A">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（1）简要进度状况；</w:t>
      </w:r>
    </w:p>
    <w:p w14:paraId="78F355F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（2）未完成计划项目清单；</w:t>
      </w:r>
    </w:p>
    <w:p w14:paraId="16D30285">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（3）未完成或滞后项目原因分析；</w:t>
      </w:r>
    </w:p>
    <w:p w14:paraId="26EB7057">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（4）简要检查/巡查/旁站记录；</w:t>
      </w:r>
    </w:p>
    <w:p w14:paraId="111D282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（5）主要质量问题及原因；</w:t>
      </w:r>
    </w:p>
    <w:p w14:paraId="656E08B4">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（6）整改处理情况；</w:t>
      </w:r>
    </w:p>
    <w:p w14:paraId="3E438D78">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（7）其他主要问题及处理记录；</w:t>
      </w:r>
    </w:p>
    <w:p w14:paraId="6FE96EEF">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（8）</w:t>
      </w:r>
      <w:r>
        <w:rPr>
          <w:rFonts w:hint="eastAsia" w:ascii="仿宋_GB2312" w:hAnsi="仿宋" w:eastAsia="仿宋_GB2312" w:cs="仿宋"/>
          <w:color w:val="auto"/>
          <w:sz w:val="24"/>
          <w:szCs w:val="24"/>
          <w:lang w:eastAsia="zh-CN"/>
        </w:rPr>
        <w:t>设计、设计咨询、</w:t>
      </w:r>
      <w:r>
        <w:rPr>
          <w:rFonts w:hint="eastAsia" w:ascii="仿宋_GB2312" w:hAnsi="仿宋" w:eastAsia="仿宋_GB2312" w:cs="仿宋"/>
          <w:color w:val="auto"/>
          <w:sz w:val="24"/>
          <w:szCs w:val="24"/>
        </w:rPr>
        <w:t>施工单位</w:t>
      </w:r>
      <w:r>
        <w:rPr>
          <w:rFonts w:hint="eastAsia" w:ascii="仿宋_GB2312" w:hAnsi="仿宋" w:eastAsia="仿宋_GB2312" w:cs="仿宋"/>
          <w:color w:val="auto"/>
          <w:sz w:val="24"/>
          <w:szCs w:val="24"/>
          <w:lang w:val="en-US" w:eastAsia="zh-CN"/>
        </w:rPr>
        <w:t>等</w:t>
      </w:r>
      <w:r>
        <w:rPr>
          <w:rFonts w:hint="eastAsia" w:ascii="仿宋_GB2312" w:hAnsi="仿宋" w:eastAsia="仿宋_GB2312" w:cs="仿宋"/>
          <w:color w:val="auto"/>
          <w:sz w:val="24"/>
          <w:szCs w:val="24"/>
        </w:rPr>
        <w:t>人员履约情况。</w:t>
      </w:r>
    </w:p>
    <w:p w14:paraId="70385FE7">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56" w:name="_Toc27955"/>
      <w:bookmarkStart w:id="557" w:name="_Toc489260667"/>
      <w:bookmarkStart w:id="558" w:name="_Toc16265"/>
      <w:bookmarkStart w:id="559" w:name="_Toc7947"/>
      <w:bookmarkStart w:id="560" w:name="_Toc22769"/>
      <w:bookmarkStart w:id="561" w:name="_Toc15312"/>
      <w:bookmarkStart w:id="562" w:name="_Toc18504"/>
      <w:bookmarkStart w:id="563" w:name="_Toc535248085"/>
      <w:bookmarkStart w:id="564" w:name="_Toc21131"/>
      <w:r>
        <w:rPr>
          <w:rFonts w:hint="eastAsia" w:ascii="仿宋_GB2312" w:hAnsi="仿宋" w:eastAsia="仿宋_GB2312" w:cs="仿宋"/>
          <w:color w:val="auto"/>
          <w:sz w:val="24"/>
          <w:szCs w:val="24"/>
        </w:rPr>
        <w:t>2.8履约担保</w:t>
      </w:r>
      <w:bookmarkEnd w:id="556"/>
      <w:bookmarkEnd w:id="557"/>
      <w:bookmarkEnd w:id="558"/>
      <w:bookmarkEnd w:id="559"/>
      <w:bookmarkEnd w:id="560"/>
      <w:bookmarkEnd w:id="561"/>
      <w:bookmarkEnd w:id="562"/>
      <w:bookmarkEnd w:id="563"/>
      <w:bookmarkEnd w:id="564"/>
    </w:p>
    <w:p w14:paraId="349D0082">
      <w:pPr>
        <w:snapToGrid w:val="0"/>
        <w:spacing w:line="360" w:lineRule="auto"/>
        <w:ind w:firstLine="600" w:firstLineChars="250"/>
        <w:jc w:val="left"/>
        <w:rPr>
          <w:rFonts w:ascii="仿宋_GB2312" w:hAnsi="华文仿宋" w:eastAsia="仿宋_GB2312"/>
          <w:color w:val="auto"/>
          <w:sz w:val="24"/>
          <w:szCs w:val="24"/>
        </w:rPr>
      </w:pPr>
      <w:r>
        <w:rPr>
          <w:rFonts w:hint="eastAsia" w:ascii="仿宋_GB2312" w:hAnsi="华文仿宋" w:eastAsia="仿宋_GB2312"/>
          <w:color w:val="auto"/>
          <w:sz w:val="24"/>
          <w:szCs w:val="24"/>
        </w:rPr>
        <w:t>履约担保约定按下列方式</w:t>
      </w:r>
      <w:r>
        <w:rPr>
          <w:rFonts w:ascii="仿宋_GB2312" w:hAnsi="华文仿宋" w:eastAsia="仿宋_GB2312"/>
          <w:color w:val="auto"/>
          <w:sz w:val="24"/>
          <w:szCs w:val="24"/>
          <w:u w:val="single"/>
        </w:rPr>
        <w:t xml:space="preserve"> </w:t>
      </w:r>
      <w:r>
        <w:rPr>
          <w:rFonts w:hint="eastAsia" w:ascii="仿宋_GB2312" w:hAnsi="华文仿宋" w:eastAsia="仿宋_GB2312"/>
          <w:color w:val="auto"/>
          <w:sz w:val="24"/>
          <w:szCs w:val="24"/>
          <w:u w:val="single"/>
          <w:lang w:val="en-US" w:eastAsia="zh-CN"/>
        </w:rPr>
        <w:t xml:space="preserve"> 2 </w:t>
      </w:r>
      <w:r>
        <w:rPr>
          <w:rFonts w:hint="eastAsia" w:ascii="仿宋_GB2312" w:hAnsi="华文仿宋" w:eastAsia="仿宋_GB2312"/>
          <w:color w:val="auto"/>
          <w:sz w:val="24"/>
          <w:szCs w:val="24"/>
          <w:u w:val="single"/>
        </w:rPr>
        <w:t xml:space="preserve"> </w:t>
      </w:r>
      <w:r>
        <w:rPr>
          <w:rFonts w:hint="eastAsia" w:ascii="仿宋_GB2312" w:hAnsi="华文仿宋" w:eastAsia="仿宋_GB2312"/>
          <w:color w:val="auto"/>
          <w:sz w:val="24"/>
          <w:szCs w:val="24"/>
        </w:rPr>
        <w:t>：</w:t>
      </w:r>
    </w:p>
    <w:p w14:paraId="3B6FE371">
      <w:pPr>
        <w:snapToGrid w:val="0"/>
        <w:spacing w:line="360" w:lineRule="auto"/>
        <w:ind w:firstLine="480" w:firstLineChars="200"/>
        <w:jc w:val="left"/>
        <w:rPr>
          <w:rFonts w:ascii="仿宋_GB2312" w:hAnsi="华文仿宋" w:eastAsia="仿宋_GB2312"/>
          <w:color w:val="auto"/>
          <w:sz w:val="24"/>
          <w:szCs w:val="24"/>
        </w:rPr>
      </w:pPr>
      <w:r>
        <w:rPr>
          <w:rFonts w:hint="eastAsia" w:ascii="仿宋_GB2312" w:hAnsi="华文仿宋" w:eastAsia="仿宋_GB2312"/>
          <w:color w:val="auto"/>
          <w:sz w:val="24"/>
          <w:szCs w:val="24"/>
        </w:rPr>
        <w:t>（1）本项目不需要承包人提供履约担保；</w:t>
      </w:r>
    </w:p>
    <w:p w14:paraId="1FDAD2E8">
      <w:pPr>
        <w:snapToGrid w:val="0"/>
        <w:spacing w:line="360" w:lineRule="auto"/>
        <w:ind w:firstLine="480" w:firstLineChars="200"/>
        <w:jc w:val="left"/>
        <w:rPr>
          <w:rFonts w:hint="eastAsia" w:ascii="仿宋_GB2312" w:hAnsi="华文仿宋" w:eastAsia="仿宋_GB2312"/>
          <w:color w:val="auto"/>
          <w:sz w:val="24"/>
          <w:szCs w:val="24"/>
        </w:rPr>
      </w:pPr>
      <w:r>
        <w:rPr>
          <w:rFonts w:hint="eastAsia" w:ascii="仿宋_GB2312" w:hAnsi="华文仿宋" w:eastAsia="仿宋_GB2312"/>
          <w:color w:val="auto"/>
          <w:sz w:val="24"/>
          <w:szCs w:val="24"/>
        </w:rPr>
        <w:t>（2）通过公开招标选定承包人的项目要求承包人提供履约担保，履约担保约定如下：</w:t>
      </w:r>
    </w:p>
    <w:p w14:paraId="4006DF92">
      <w:pPr>
        <w:snapToGrid w:val="0"/>
        <w:spacing w:line="360" w:lineRule="auto"/>
        <w:ind w:firstLine="600" w:firstLineChars="250"/>
        <w:jc w:val="left"/>
        <w:rPr>
          <w:rFonts w:ascii="Times New Roman" w:hAnsi="Times New Roman" w:eastAsia="宋体"/>
          <w:color w:val="000000"/>
          <w:sz w:val="24"/>
          <w:szCs w:val="24"/>
        </w:rPr>
      </w:pPr>
      <w:r>
        <w:rPr>
          <w:rFonts w:hint="eastAsia" w:ascii="仿宋_GB2312" w:hAnsi="华文仿宋" w:eastAsia="仿宋_GB2312"/>
          <w:color w:val="auto"/>
          <w:sz w:val="24"/>
          <w:szCs w:val="24"/>
        </w:rPr>
        <w:t>承包人</w:t>
      </w:r>
      <w:r>
        <w:rPr>
          <w:rFonts w:hint="eastAsia" w:ascii="仿宋_GB2312" w:hAnsi="华文仿宋" w:eastAsia="仿宋_GB2312" w:cs="Calibri"/>
          <w:color w:val="auto"/>
          <w:sz w:val="24"/>
          <w:szCs w:val="24"/>
          <w:highlight w:val="none"/>
        </w:rPr>
        <w:t>收到中标通知书后的</w:t>
      </w:r>
      <w:r>
        <w:rPr>
          <w:rFonts w:hint="eastAsia" w:ascii="仿宋_GB2312" w:hAnsi="华文仿宋" w:eastAsia="仿宋_GB2312" w:cs="Calibri"/>
          <w:color w:val="auto"/>
          <w:sz w:val="24"/>
          <w:szCs w:val="24"/>
          <w:highlight w:val="none"/>
          <w:lang w:val="en-US" w:eastAsia="zh-CN"/>
        </w:rPr>
        <w:t>3</w:t>
      </w:r>
      <w:r>
        <w:rPr>
          <w:rFonts w:hint="eastAsia" w:ascii="仿宋_GB2312" w:hAnsi="华文仿宋" w:eastAsia="仿宋_GB2312" w:cs="Calibri"/>
          <w:color w:val="auto"/>
          <w:sz w:val="24"/>
          <w:szCs w:val="24"/>
          <w:highlight w:val="none"/>
        </w:rPr>
        <w:t>0天内，承包人</w:t>
      </w:r>
      <w:r>
        <w:rPr>
          <w:rFonts w:hint="eastAsia" w:ascii="仿宋_GB2312" w:hAnsi="华文仿宋" w:eastAsia="仿宋_GB2312" w:cs="Calibri"/>
          <w:color w:val="auto"/>
          <w:sz w:val="24"/>
          <w:szCs w:val="24"/>
          <w:highlight w:val="none"/>
          <w:lang w:eastAsia="zh-CN"/>
        </w:rPr>
        <w:t>（</w:t>
      </w:r>
      <w:r>
        <w:rPr>
          <w:rFonts w:hint="eastAsia" w:ascii="仿宋_GB2312" w:hAnsi="华文仿宋" w:eastAsia="仿宋_GB2312" w:cs="Calibri"/>
          <w:color w:val="auto"/>
          <w:sz w:val="24"/>
          <w:szCs w:val="24"/>
          <w:highlight w:val="none"/>
          <w:lang w:val="en-US" w:eastAsia="zh-CN"/>
        </w:rPr>
        <w:t>联合体主办方或成员方</w:t>
      </w:r>
      <w:r>
        <w:rPr>
          <w:rFonts w:hint="eastAsia" w:ascii="仿宋_GB2312" w:hAnsi="华文仿宋" w:eastAsia="仿宋_GB2312" w:cs="Calibri"/>
          <w:color w:val="auto"/>
          <w:sz w:val="24"/>
          <w:szCs w:val="24"/>
          <w:highlight w:val="none"/>
          <w:lang w:eastAsia="zh-CN"/>
        </w:rPr>
        <w:t>）</w:t>
      </w:r>
      <w:r>
        <w:rPr>
          <w:rFonts w:hint="eastAsia" w:ascii="仿宋_GB2312" w:hAnsi="华文仿宋" w:eastAsia="仿宋_GB2312" w:cs="Calibri"/>
          <w:color w:val="auto"/>
          <w:sz w:val="24"/>
          <w:szCs w:val="24"/>
          <w:highlight w:val="none"/>
        </w:rPr>
        <w:t>应按中标价的10%向发包人提供履约担保。承包人的履约担保以银行保函形式提供的，则该银行保函是在中国境内银行开具的不可撤销银行保函，如发现承包人提供虚假银行保函，发包人将追究其法律责任。银行保函有效期须符合发包人有关履约保证金的规定及要求。如承包人未按要求按期对银行保函续保，发包人有权暂停批准承包人的所有支付申请，直至承包人向发包人提交新的合法有效的银行保函时止。</w:t>
      </w:r>
    </w:p>
    <w:p w14:paraId="4A866AD1">
      <w:pPr>
        <w:snapToGrid w:val="0"/>
        <w:spacing w:line="360" w:lineRule="auto"/>
        <w:ind w:firstLine="480" w:firstLineChars="200"/>
        <w:jc w:val="left"/>
        <w:rPr>
          <w:rFonts w:hint="eastAsia" w:ascii="仿宋_GB2312" w:hAnsi="华文仿宋" w:eastAsia="仿宋_GB2312"/>
          <w:color w:val="auto"/>
          <w:sz w:val="24"/>
          <w:szCs w:val="24"/>
        </w:rPr>
      </w:pPr>
      <w:r>
        <w:rPr>
          <w:rFonts w:hint="eastAsia" w:ascii="仿宋_GB2312" w:hAnsi="华文仿宋" w:eastAsia="仿宋_GB2312"/>
          <w:color w:val="auto"/>
          <w:sz w:val="24"/>
          <w:szCs w:val="24"/>
        </w:rPr>
        <w:t>承包人未按上述规定递交履约担保的，发包人将解除中标通知书，承包人的投标担保不予退还，并依法承担相应的法律责任。承包人给发包人造成的损失超过投标担保数额的，还应当对超过部分予以赔偿。承包人有异议的，可以向</w:t>
      </w:r>
      <w:r>
        <w:rPr>
          <w:rFonts w:hint="eastAsia" w:ascii="仿宋_GB2312" w:hAnsi="华文仿宋" w:eastAsia="仿宋_GB2312"/>
          <w:color w:val="auto"/>
          <w:sz w:val="24"/>
          <w:szCs w:val="24"/>
          <w:lang w:val="en-US" w:eastAsia="zh-CN"/>
        </w:rPr>
        <w:t>项目所在地</w:t>
      </w:r>
      <w:r>
        <w:rPr>
          <w:rFonts w:hint="eastAsia" w:ascii="仿宋_GB2312" w:hAnsi="华文仿宋" w:eastAsia="仿宋_GB2312"/>
          <w:color w:val="auto"/>
          <w:sz w:val="24"/>
          <w:szCs w:val="24"/>
        </w:rPr>
        <w:t>人民法院提起诉讼。</w:t>
      </w:r>
    </w:p>
    <w:p w14:paraId="09AC7261">
      <w:pPr>
        <w:snapToGrid w:val="0"/>
        <w:spacing w:line="360" w:lineRule="auto"/>
        <w:ind w:firstLine="480" w:firstLineChars="200"/>
        <w:jc w:val="left"/>
        <w:rPr>
          <w:rFonts w:hint="eastAsia" w:ascii="仿宋_GB2312" w:hAnsi="华文仿宋" w:eastAsia="仿宋_GB2312"/>
          <w:color w:val="auto"/>
          <w:sz w:val="24"/>
          <w:szCs w:val="24"/>
        </w:rPr>
      </w:pPr>
      <w:r>
        <w:rPr>
          <w:rFonts w:hint="eastAsia" w:ascii="仿宋_GB2312" w:hAnsi="华文仿宋" w:eastAsia="仿宋_GB2312"/>
          <w:color w:val="auto"/>
          <w:sz w:val="24"/>
          <w:szCs w:val="24"/>
        </w:rPr>
        <w:t>合同履行过程中如出现工期延长或履约银行保函到期需续保等情形</w:t>
      </w:r>
      <w:r>
        <w:rPr>
          <w:rFonts w:ascii="仿宋_GB2312" w:hAnsi="华文仿宋" w:eastAsia="仿宋_GB2312"/>
          <w:color w:val="auto"/>
          <w:sz w:val="24"/>
          <w:szCs w:val="24"/>
        </w:rPr>
        <w:t>，继续提供履约担保所增加的费用由</w:t>
      </w:r>
      <w:r>
        <w:rPr>
          <w:rFonts w:hint="eastAsia" w:ascii="仿宋_GB2312" w:hAnsi="华文仿宋" w:eastAsia="仿宋_GB2312"/>
          <w:color w:val="auto"/>
          <w:sz w:val="24"/>
          <w:szCs w:val="24"/>
        </w:rPr>
        <w:t>承包人</w:t>
      </w:r>
      <w:r>
        <w:rPr>
          <w:rFonts w:ascii="仿宋_GB2312" w:hAnsi="华文仿宋" w:eastAsia="仿宋_GB2312"/>
          <w:color w:val="auto"/>
          <w:sz w:val="24"/>
          <w:szCs w:val="24"/>
        </w:rPr>
        <w:t>承担。</w:t>
      </w:r>
    </w:p>
    <w:p w14:paraId="72CD31D8">
      <w:pPr>
        <w:snapToGrid w:val="0"/>
        <w:spacing w:line="360" w:lineRule="auto"/>
        <w:ind w:firstLine="480" w:firstLineChars="200"/>
        <w:jc w:val="left"/>
        <w:rPr>
          <w:rFonts w:hint="eastAsia" w:ascii="仿宋_GB2312" w:hAnsi="华文仿宋" w:eastAsia="仿宋_GB2312"/>
          <w:color w:val="auto"/>
          <w:sz w:val="24"/>
          <w:szCs w:val="24"/>
          <w:lang w:val="en-US" w:eastAsia="zh-CN"/>
        </w:rPr>
      </w:pPr>
      <w:r>
        <w:rPr>
          <w:rFonts w:hint="eastAsia" w:ascii="仿宋_GB2312" w:hAnsi="华文仿宋" w:eastAsia="仿宋_GB2312" w:cs="Calibri"/>
          <w:color w:val="auto"/>
          <w:sz w:val="24"/>
          <w:szCs w:val="24"/>
          <w:highlight w:val="none"/>
        </w:rPr>
        <w:t>履约保证金的有效期限从合同</w:t>
      </w:r>
      <w:r>
        <w:rPr>
          <w:rFonts w:hint="eastAsia" w:ascii="仿宋_GB2312" w:hAnsi="华文仿宋" w:eastAsia="仿宋_GB2312" w:cs="Calibri"/>
          <w:color w:val="auto"/>
          <w:sz w:val="24"/>
          <w:szCs w:val="24"/>
          <w:highlight w:val="none"/>
          <w:lang w:eastAsia="zh-CN"/>
        </w:rPr>
        <w:t>生效之日</w:t>
      </w:r>
      <w:r>
        <w:rPr>
          <w:rFonts w:hint="eastAsia" w:ascii="仿宋_GB2312" w:hAnsi="华文仿宋" w:eastAsia="仿宋_GB2312" w:cs="Calibri"/>
          <w:color w:val="auto"/>
          <w:sz w:val="24"/>
          <w:szCs w:val="24"/>
          <w:highlight w:val="none"/>
        </w:rPr>
        <w:t>至</w:t>
      </w:r>
      <w:r>
        <w:rPr>
          <w:rFonts w:hint="eastAsia" w:ascii="仿宋_GB2312" w:hAnsi="华文仿宋" w:eastAsia="仿宋_GB2312" w:cs="Calibri"/>
          <w:color w:val="auto"/>
          <w:sz w:val="24"/>
          <w:szCs w:val="24"/>
          <w:highlight w:val="none"/>
          <w:lang w:val="en-US" w:eastAsia="zh-CN"/>
        </w:rPr>
        <w:t>该项目竣工验收（质量验收或交工验收）合格止，其中，首次开具保函期限为二年，</w:t>
      </w:r>
      <w:r>
        <w:rPr>
          <w:rFonts w:hint="eastAsia" w:ascii="仿宋_GB2312" w:hAnsi="华文仿宋" w:eastAsia="仿宋_GB2312"/>
          <w:color w:val="auto"/>
          <w:sz w:val="24"/>
          <w:szCs w:val="24"/>
        </w:rPr>
        <w:t>合同履行过程中如出现工期延长或履约银行保函到期需续保等情形</w:t>
      </w:r>
      <w:r>
        <w:rPr>
          <w:rFonts w:ascii="仿宋_GB2312" w:hAnsi="华文仿宋" w:eastAsia="仿宋_GB2312"/>
          <w:color w:val="auto"/>
          <w:sz w:val="24"/>
          <w:szCs w:val="24"/>
        </w:rPr>
        <w:t>，继续提供履约担保所增加的费用由</w:t>
      </w:r>
      <w:r>
        <w:rPr>
          <w:rFonts w:hint="eastAsia" w:ascii="仿宋_GB2312" w:hAnsi="华文仿宋" w:eastAsia="仿宋_GB2312"/>
          <w:color w:val="auto"/>
          <w:sz w:val="24"/>
          <w:szCs w:val="24"/>
        </w:rPr>
        <w:t>承包人</w:t>
      </w:r>
      <w:r>
        <w:rPr>
          <w:rFonts w:ascii="仿宋_GB2312" w:hAnsi="华文仿宋" w:eastAsia="仿宋_GB2312"/>
          <w:color w:val="auto"/>
          <w:sz w:val="24"/>
          <w:szCs w:val="24"/>
        </w:rPr>
        <w:t>承担。</w:t>
      </w:r>
      <w:r>
        <w:rPr>
          <w:rFonts w:hint="eastAsia" w:ascii="仿宋_GB2312" w:hAnsi="华文仿宋" w:eastAsia="仿宋_GB2312" w:cs="Calibri"/>
          <w:color w:val="auto"/>
          <w:sz w:val="24"/>
          <w:szCs w:val="24"/>
          <w:highlight w:val="none"/>
          <w:lang w:val="en-US" w:eastAsia="zh-CN"/>
        </w:rPr>
        <w:t>如本合同在该项目竣工验收（质量验收或交工验收）合格前完成结算的，该履约保证金有效期至完成本合同结算止</w:t>
      </w:r>
      <w:r>
        <w:rPr>
          <w:rFonts w:hint="eastAsia" w:ascii="仿宋_GB2312" w:hAnsi="华文仿宋" w:eastAsia="仿宋_GB2312" w:cs="Calibri"/>
          <w:color w:val="auto"/>
          <w:sz w:val="24"/>
          <w:szCs w:val="24"/>
          <w:highlight w:val="none"/>
        </w:rPr>
        <w:t>。履约保证金管理具体按照</w:t>
      </w:r>
      <w:r>
        <w:rPr>
          <w:rFonts w:hint="eastAsia" w:ascii="仿宋_GB2312" w:hAnsi="华文仿宋" w:eastAsia="仿宋_GB2312" w:cs="Calibri"/>
          <w:color w:val="auto"/>
          <w:sz w:val="24"/>
          <w:szCs w:val="24"/>
          <w:highlight w:val="none"/>
          <w:lang w:eastAsia="zh-CN"/>
        </w:rPr>
        <w:t>南沙开发区（区）建设中心</w:t>
      </w:r>
      <w:r>
        <w:rPr>
          <w:rFonts w:hint="eastAsia" w:ascii="仿宋_GB2312" w:hAnsi="华文仿宋" w:eastAsia="仿宋_GB2312" w:cs="Calibri"/>
          <w:color w:val="auto"/>
          <w:sz w:val="24"/>
          <w:szCs w:val="24"/>
          <w:highlight w:val="none"/>
        </w:rPr>
        <w:t>有关履约保证金管理</w:t>
      </w:r>
      <w:r>
        <w:rPr>
          <w:rFonts w:hint="eastAsia" w:ascii="仿宋_GB2312" w:hAnsi="华文仿宋" w:eastAsia="仿宋_GB2312" w:cs="Calibri"/>
          <w:color w:val="auto"/>
          <w:sz w:val="24"/>
          <w:szCs w:val="24"/>
          <w:highlight w:val="none"/>
          <w:lang w:val="en-US" w:eastAsia="zh-CN"/>
        </w:rPr>
        <w:t>工作指引</w:t>
      </w:r>
      <w:r>
        <w:rPr>
          <w:rFonts w:hint="eastAsia" w:ascii="仿宋_GB2312" w:hAnsi="华文仿宋" w:eastAsia="仿宋_GB2312" w:cs="Calibri"/>
          <w:color w:val="auto"/>
          <w:sz w:val="24"/>
          <w:szCs w:val="24"/>
          <w:highlight w:val="none"/>
        </w:rPr>
        <w:t>执行。</w:t>
      </w:r>
    </w:p>
    <w:p w14:paraId="6ABD11B9">
      <w:pPr>
        <w:snapToGrid w:val="0"/>
        <w:spacing w:line="360" w:lineRule="auto"/>
        <w:ind w:firstLine="482" w:firstLineChars="200"/>
        <w:outlineLvl w:val="1"/>
        <w:rPr>
          <w:rFonts w:hint="eastAsia" w:ascii="仿宋_GB2312" w:hAnsi="仿宋" w:eastAsia="仿宋_GB2312" w:cs="仿宋"/>
          <w:bCs/>
          <w:color w:val="auto"/>
          <w:sz w:val="24"/>
          <w:szCs w:val="24"/>
        </w:rPr>
      </w:pPr>
      <w:bookmarkStart w:id="565" w:name="_Toc15041"/>
      <w:bookmarkStart w:id="566" w:name="_Toc8878"/>
      <w:bookmarkStart w:id="567" w:name="_Toc22468"/>
      <w:bookmarkStart w:id="568" w:name="_Toc21945"/>
      <w:bookmarkStart w:id="569" w:name="_Toc22522"/>
      <w:bookmarkStart w:id="570" w:name="_Toc11903"/>
      <w:bookmarkStart w:id="571" w:name="_Toc535248086"/>
      <w:bookmarkStart w:id="572" w:name="_Toc5619"/>
      <w:r>
        <w:rPr>
          <w:rFonts w:hint="eastAsia" w:ascii="仿宋" w:hAnsi="仿宋" w:eastAsia="仿宋" w:cs="仿宋"/>
          <w:b/>
          <w:bCs/>
          <w:color w:val="000000"/>
          <w:kern w:val="0"/>
          <w:sz w:val="24"/>
          <w:szCs w:val="28"/>
        </w:rPr>
        <w:t>3.发包人义务</w:t>
      </w:r>
      <w:bookmarkEnd w:id="565"/>
      <w:bookmarkEnd w:id="566"/>
      <w:bookmarkEnd w:id="567"/>
      <w:bookmarkEnd w:id="568"/>
      <w:bookmarkEnd w:id="569"/>
      <w:bookmarkEnd w:id="570"/>
      <w:bookmarkEnd w:id="571"/>
      <w:bookmarkEnd w:id="572"/>
      <w:r>
        <w:rPr>
          <w:rFonts w:hint="eastAsia" w:ascii="仿宋" w:hAnsi="仿宋" w:eastAsia="仿宋" w:cs="仿宋"/>
          <w:b/>
          <w:bCs/>
          <w:color w:val="000000"/>
          <w:kern w:val="0"/>
          <w:sz w:val="24"/>
          <w:szCs w:val="28"/>
        </w:rPr>
        <w:t xml:space="preserve"> </w:t>
      </w:r>
      <w:r>
        <w:rPr>
          <w:rFonts w:hint="eastAsia" w:ascii="仿宋_GB2312" w:hAnsi="仿宋" w:eastAsia="仿宋_GB2312" w:cs="仿宋"/>
          <w:bCs/>
          <w:color w:val="auto"/>
          <w:sz w:val="24"/>
          <w:szCs w:val="24"/>
        </w:rPr>
        <w:t xml:space="preserve"> </w:t>
      </w:r>
    </w:p>
    <w:p w14:paraId="3DFC370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73" w:name="_Toc21640"/>
      <w:bookmarkStart w:id="574" w:name="_Toc15941"/>
      <w:bookmarkStart w:id="575" w:name="_Toc15095"/>
      <w:bookmarkStart w:id="576" w:name="_Toc535248087"/>
      <w:bookmarkStart w:id="577" w:name="_Toc31883"/>
      <w:bookmarkStart w:id="578" w:name="_Toc4189"/>
      <w:bookmarkStart w:id="579" w:name="_Toc15013"/>
      <w:bookmarkStart w:id="580" w:name="_Toc3977"/>
      <w:r>
        <w:rPr>
          <w:rFonts w:hint="eastAsia" w:ascii="仿宋_GB2312" w:hAnsi="仿宋" w:eastAsia="仿宋_GB2312" w:cs="仿宋"/>
          <w:color w:val="auto"/>
          <w:sz w:val="24"/>
          <w:szCs w:val="24"/>
        </w:rPr>
        <w:t>3.4发包人代表</w:t>
      </w:r>
      <w:bookmarkEnd w:id="573"/>
      <w:bookmarkEnd w:id="574"/>
      <w:bookmarkEnd w:id="575"/>
      <w:bookmarkEnd w:id="576"/>
      <w:bookmarkEnd w:id="577"/>
      <w:bookmarkEnd w:id="578"/>
      <w:bookmarkEnd w:id="579"/>
      <w:bookmarkEnd w:id="580"/>
    </w:p>
    <w:p w14:paraId="43FC4FE2">
      <w:pPr>
        <w:adjustRightInd w:val="0"/>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发包人代表为：</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w:t>
      </w:r>
    </w:p>
    <w:p w14:paraId="43E017B6">
      <w:pPr>
        <w:spacing w:line="360" w:lineRule="auto"/>
        <w:ind w:firstLine="480" w:firstLineChars="200"/>
        <w:rPr>
          <w:rFonts w:hint="eastAsia" w:ascii="仿宋_GB2312" w:hAnsi="仿宋" w:eastAsia="仿宋_GB2312" w:cs="Times New Roman"/>
          <w:color w:val="auto"/>
          <w:sz w:val="24"/>
          <w:szCs w:val="24"/>
          <w:u w:val="single"/>
        </w:rPr>
      </w:pPr>
      <w:r>
        <w:rPr>
          <w:rFonts w:hint="eastAsia" w:ascii="Times New Roman" w:hAnsi="Times New Roman" w:eastAsia="仿宋_GB2312"/>
          <w:color w:val="auto"/>
          <w:kern w:val="0"/>
          <w:sz w:val="24"/>
          <w:szCs w:val="24"/>
        </w:rPr>
        <w:t>发包人</w:t>
      </w:r>
      <w:r>
        <w:rPr>
          <w:rFonts w:ascii="Times New Roman" w:hAnsi="Times New Roman" w:eastAsia="仿宋_GB2312"/>
          <w:color w:val="auto"/>
          <w:kern w:val="0"/>
          <w:sz w:val="24"/>
          <w:szCs w:val="24"/>
        </w:rPr>
        <w:t>需要更换</w:t>
      </w:r>
      <w:r>
        <w:rPr>
          <w:rFonts w:hint="eastAsia" w:ascii="Times New Roman" w:hAnsi="Times New Roman" w:eastAsia="仿宋_GB2312"/>
          <w:color w:val="auto"/>
          <w:kern w:val="0"/>
          <w:sz w:val="24"/>
          <w:szCs w:val="24"/>
        </w:rPr>
        <w:t>发包人代表</w:t>
      </w:r>
      <w:r>
        <w:rPr>
          <w:rFonts w:ascii="Times New Roman" w:hAnsi="Times New Roman" w:eastAsia="仿宋_GB2312"/>
          <w:color w:val="auto"/>
          <w:kern w:val="0"/>
          <w:sz w:val="24"/>
          <w:szCs w:val="24"/>
        </w:rPr>
        <w:t>的，</w:t>
      </w:r>
      <w:r>
        <w:rPr>
          <w:rFonts w:hint="eastAsia" w:ascii="Times New Roman" w:hAnsi="Times New Roman" w:eastAsia="仿宋_GB2312"/>
          <w:color w:val="auto"/>
          <w:kern w:val="0"/>
          <w:sz w:val="24"/>
          <w:szCs w:val="24"/>
        </w:rPr>
        <w:t>将书面通知</w:t>
      </w:r>
      <w:r>
        <w:rPr>
          <w:rFonts w:ascii="Times New Roman" w:hAnsi="Times New Roman" w:eastAsia="仿宋_GB2312"/>
          <w:color w:val="auto"/>
          <w:kern w:val="0"/>
          <w:sz w:val="24"/>
          <w:szCs w:val="24"/>
        </w:rPr>
        <w:t>承包人。</w:t>
      </w:r>
    </w:p>
    <w:p w14:paraId="2D91E99F">
      <w:pPr>
        <w:pStyle w:val="3"/>
        <w:numPr>
          <w:ilvl w:val="0"/>
          <w:numId w:val="0"/>
        </w:numPr>
        <w:snapToGrid w:val="0"/>
        <w:spacing w:line="360" w:lineRule="auto"/>
        <w:ind w:firstLine="482" w:firstLineChars="200"/>
        <w:outlineLvl w:val="1"/>
        <w:rPr>
          <w:rFonts w:hint="eastAsia" w:ascii="仿宋" w:hAnsi="仿宋" w:eastAsia="仿宋" w:cs="仿宋"/>
          <w:b/>
          <w:bCs/>
          <w:color w:val="000000"/>
          <w:sz w:val="24"/>
          <w:szCs w:val="28"/>
        </w:rPr>
      </w:pPr>
      <w:bookmarkStart w:id="581" w:name="_Toc15272"/>
      <w:bookmarkStart w:id="582" w:name="_Toc1556"/>
      <w:bookmarkStart w:id="583" w:name="_Toc17258"/>
      <w:bookmarkStart w:id="584" w:name="_Toc535248088"/>
      <w:bookmarkStart w:id="585" w:name="_Toc25629"/>
      <w:bookmarkStart w:id="586" w:name="_Toc4523"/>
      <w:bookmarkStart w:id="587" w:name="_Toc27334"/>
      <w:bookmarkStart w:id="588" w:name="_Toc12746"/>
      <w:r>
        <w:rPr>
          <w:rFonts w:hint="eastAsia" w:ascii="仿宋" w:hAnsi="仿宋" w:eastAsia="仿宋" w:cs="仿宋"/>
          <w:b/>
          <w:bCs/>
          <w:color w:val="000000"/>
          <w:sz w:val="24"/>
          <w:szCs w:val="28"/>
        </w:rPr>
        <w:t>4.违约责任</w:t>
      </w:r>
      <w:bookmarkEnd w:id="581"/>
      <w:bookmarkEnd w:id="582"/>
      <w:bookmarkEnd w:id="583"/>
      <w:bookmarkEnd w:id="584"/>
      <w:bookmarkEnd w:id="585"/>
      <w:bookmarkEnd w:id="586"/>
      <w:bookmarkEnd w:id="587"/>
      <w:bookmarkEnd w:id="588"/>
    </w:p>
    <w:p w14:paraId="6ECB60B5">
      <w:pPr>
        <w:pStyle w:val="4"/>
        <w:numPr>
          <w:ilvl w:val="0"/>
          <w:numId w:val="0"/>
        </w:numPr>
        <w:snapToGrid w:val="0"/>
        <w:spacing w:line="360" w:lineRule="auto"/>
        <w:ind w:firstLine="482" w:firstLineChars="200"/>
        <w:outlineLvl w:val="2"/>
        <w:rPr>
          <w:rFonts w:hint="eastAsia" w:ascii="仿宋" w:hAnsi="仿宋" w:eastAsia="仿宋" w:cs="仿宋"/>
          <w:color w:val="000000"/>
          <w:sz w:val="24"/>
          <w:szCs w:val="32"/>
        </w:rPr>
      </w:pPr>
      <w:bookmarkStart w:id="589" w:name="_Toc23311"/>
      <w:bookmarkStart w:id="590" w:name="_Toc15397"/>
      <w:bookmarkStart w:id="591" w:name="_Toc1086"/>
      <w:bookmarkStart w:id="592" w:name="_Toc610"/>
      <w:bookmarkStart w:id="593" w:name="_Toc21190"/>
      <w:bookmarkStart w:id="594" w:name="_Toc535248089"/>
      <w:bookmarkStart w:id="595" w:name="_Toc20120"/>
      <w:bookmarkStart w:id="596" w:name="_Toc12332"/>
      <w:r>
        <w:rPr>
          <w:rFonts w:hint="eastAsia" w:ascii="仿宋" w:hAnsi="仿宋" w:eastAsia="仿宋" w:cs="仿宋"/>
          <w:color w:val="000000"/>
          <w:sz w:val="24"/>
          <w:szCs w:val="32"/>
        </w:rPr>
        <w:t>4.1承包人的违约</w:t>
      </w:r>
      <w:bookmarkEnd w:id="589"/>
      <w:bookmarkEnd w:id="590"/>
      <w:bookmarkEnd w:id="591"/>
      <w:bookmarkEnd w:id="592"/>
      <w:bookmarkEnd w:id="593"/>
      <w:bookmarkEnd w:id="594"/>
      <w:bookmarkEnd w:id="595"/>
      <w:bookmarkEnd w:id="596"/>
    </w:p>
    <w:p w14:paraId="73714324">
      <w:pPr>
        <w:numPr>
          <w:ilvl w:val="0"/>
          <w:numId w:val="0"/>
        </w:numPr>
        <w:tabs>
          <w:tab w:val="left" w:pos="360"/>
        </w:tabs>
        <w:snapToGrid w:val="0"/>
        <w:spacing w:line="360" w:lineRule="auto"/>
        <w:ind w:firstLine="480" w:firstLineChars="200"/>
        <w:jc w:val="left"/>
        <w:rPr>
          <w:rFonts w:hint="default"/>
          <w:lang w:val="en-US" w:eastAsia="zh-CN"/>
        </w:rPr>
      </w:pPr>
      <w:r>
        <w:rPr>
          <w:rFonts w:hint="eastAsia" w:ascii="仿宋_GB2312" w:hAnsi="华文仿宋" w:eastAsia="仿宋_GB2312" w:cs="Calibri"/>
          <w:color w:val="auto"/>
          <w:sz w:val="24"/>
          <w:szCs w:val="24"/>
          <w:highlight w:val="none"/>
          <w:u w:val="none"/>
          <w:lang w:val="en-US" w:eastAsia="zh-CN"/>
        </w:rPr>
        <w:t>4.1.1承包人的违约责任</w:t>
      </w:r>
    </w:p>
    <w:p w14:paraId="2F04406D">
      <w:pPr>
        <w:numPr>
          <w:ilvl w:val="0"/>
          <w:numId w:val="2"/>
        </w:numPr>
        <w:tabs>
          <w:tab w:val="left" w:pos="360"/>
        </w:tabs>
        <w:snapToGrid w:val="0"/>
        <w:spacing w:line="360" w:lineRule="auto"/>
        <w:ind w:firstLine="480" w:firstLineChars="200"/>
        <w:jc w:val="left"/>
        <w:rPr>
          <w:rFonts w:hint="eastAsia" w:ascii="仿宋_GB2312" w:hAnsi="华文仿宋" w:eastAsia="仿宋_GB2312" w:cs="Calibri"/>
          <w:color w:val="auto"/>
          <w:sz w:val="24"/>
          <w:szCs w:val="24"/>
          <w:highlight w:val="none"/>
          <w:u w:val="none"/>
        </w:rPr>
      </w:pPr>
      <w:r>
        <w:rPr>
          <w:rFonts w:hint="eastAsia" w:ascii="仿宋_GB2312" w:hAnsi="华文仿宋" w:eastAsia="仿宋_GB2312" w:cs="Calibri"/>
          <w:color w:val="auto"/>
          <w:sz w:val="24"/>
          <w:szCs w:val="24"/>
          <w:highlight w:val="none"/>
          <w:u w:val="none"/>
        </w:rPr>
        <w:t>合同履行过程中，发包人有权根据项目实际情况发函约</w:t>
      </w:r>
      <w:r>
        <w:rPr>
          <w:rFonts w:hint="eastAsia" w:ascii="仿宋_GB2312" w:hAnsi="华文仿宋" w:eastAsia="仿宋_GB2312" w:cs="Calibri"/>
          <w:color w:val="auto"/>
          <w:sz w:val="24"/>
          <w:szCs w:val="24"/>
          <w:highlight w:val="none"/>
          <w:u w:val="none"/>
          <w:lang w:eastAsia="zh-CN"/>
        </w:rPr>
        <w:t>谈</w:t>
      </w:r>
      <w:r>
        <w:rPr>
          <w:rFonts w:hint="eastAsia" w:ascii="仿宋_GB2312" w:hAnsi="华文仿宋" w:eastAsia="仿宋_GB2312" w:cs="Calibri"/>
          <w:color w:val="auto"/>
          <w:sz w:val="24"/>
          <w:szCs w:val="24"/>
          <w:highlight w:val="none"/>
          <w:u w:val="none"/>
        </w:rPr>
        <w:t>承包人的法定代表人，要求法定代表人常驻施工现场协调及安排工作，确保工程按发包人要求推进。承包人的法定代表人无正当理由拒绝约</w:t>
      </w:r>
      <w:r>
        <w:rPr>
          <w:rFonts w:hint="eastAsia" w:ascii="仿宋_GB2312" w:hAnsi="华文仿宋" w:eastAsia="仿宋_GB2312" w:cs="Calibri"/>
          <w:color w:val="auto"/>
          <w:sz w:val="24"/>
          <w:szCs w:val="24"/>
          <w:highlight w:val="none"/>
          <w:u w:val="none"/>
          <w:lang w:eastAsia="zh-CN"/>
        </w:rPr>
        <w:t>谈</w:t>
      </w:r>
      <w:r>
        <w:rPr>
          <w:rFonts w:hint="eastAsia" w:ascii="仿宋_GB2312" w:hAnsi="华文仿宋" w:eastAsia="仿宋_GB2312" w:cs="Calibri"/>
          <w:color w:val="auto"/>
          <w:sz w:val="24"/>
          <w:szCs w:val="24"/>
          <w:highlight w:val="none"/>
          <w:u w:val="none"/>
        </w:rPr>
        <w:t>的，</w:t>
      </w:r>
      <w:r>
        <w:rPr>
          <w:rFonts w:hint="eastAsia" w:ascii="仿宋_GB2312" w:hAnsi="华文仿宋" w:eastAsia="仿宋_GB2312" w:cs="Calibri"/>
          <w:color w:val="auto"/>
          <w:sz w:val="24"/>
          <w:szCs w:val="24"/>
          <w:highlight w:val="none"/>
          <w:u w:val="none"/>
          <w:lang w:val="en-US" w:eastAsia="zh-CN"/>
        </w:rPr>
        <w:t>每出现一次，</w:t>
      </w:r>
      <w:r>
        <w:rPr>
          <w:rFonts w:hint="eastAsia" w:ascii="仿宋_GB2312" w:hAnsi="华文仿宋" w:eastAsia="仿宋_GB2312" w:cs="Calibri"/>
          <w:color w:val="auto"/>
          <w:sz w:val="24"/>
          <w:szCs w:val="24"/>
          <w:highlight w:val="none"/>
          <w:u w:val="none"/>
        </w:rPr>
        <w:t>承包人应承担</w:t>
      </w:r>
      <w:r>
        <w:rPr>
          <w:rFonts w:hint="eastAsia" w:ascii="仿宋" w:hAnsi="仿宋" w:eastAsia="仿宋" w:cs="仿宋"/>
          <w:color w:val="000000"/>
          <w:kern w:val="2"/>
          <w:sz w:val="24"/>
          <w:szCs w:val="24"/>
          <w:highlight w:val="none"/>
          <w:u w:val="none"/>
          <w:lang w:val="en-US" w:eastAsia="zh-CN"/>
        </w:rPr>
        <w:t>违约金1万元/次。</w:t>
      </w:r>
      <w:r>
        <w:rPr>
          <w:rFonts w:hint="eastAsia" w:ascii="仿宋_GB2312" w:hAnsi="华文仿宋" w:eastAsia="仿宋_GB2312" w:cs="Calibri"/>
          <w:color w:val="auto"/>
          <w:sz w:val="24"/>
          <w:szCs w:val="24"/>
          <w:highlight w:val="none"/>
          <w:u w:val="none"/>
        </w:rPr>
        <w:t>承包人的法定代表人无正当理由拒绝约</w:t>
      </w:r>
      <w:r>
        <w:rPr>
          <w:rFonts w:hint="eastAsia" w:ascii="仿宋_GB2312" w:hAnsi="华文仿宋" w:eastAsia="仿宋_GB2312" w:cs="Calibri"/>
          <w:color w:val="auto"/>
          <w:sz w:val="24"/>
          <w:szCs w:val="24"/>
          <w:highlight w:val="none"/>
          <w:u w:val="none"/>
          <w:lang w:eastAsia="zh-CN"/>
        </w:rPr>
        <w:t>谈</w:t>
      </w:r>
      <w:r>
        <w:rPr>
          <w:rFonts w:hint="eastAsia" w:ascii="仿宋_GB2312" w:hAnsi="华文仿宋" w:eastAsia="仿宋_GB2312" w:cs="Calibri"/>
          <w:color w:val="auto"/>
          <w:sz w:val="24"/>
          <w:szCs w:val="24"/>
          <w:highlight w:val="none"/>
          <w:u w:val="none"/>
        </w:rPr>
        <w:t>累计3次及以上的，发包人有权解除合同，将本工程另行发包，且发包人有权暂停</w:t>
      </w:r>
      <w:r>
        <w:rPr>
          <w:rFonts w:hint="eastAsia" w:ascii="仿宋_GB2312" w:hAnsi="华文仿宋" w:eastAsia="仿宋_GB2312" w:cs="Calibri"/>
          <w:color w:val="auto"/>
          <w:sz w:val="24"/>
          <w:szCs w:val="24"/>
          <w:highlight w:val="none"/>
          <w:u w:val="none"/>
          <w:lang w:val="en-US" w:eastAsia="zh-CN"/>
        </w:rPr>
        <w:t>或取消</w:t>
      </w:r>
      <w:r>
        <w:rPr>
          <w:rFonts w:hint="eastAsia" w:ascii="仿宋_GB2312" w:hAnsi="华文仿宋" w:eastAsia="仿宋_GB2312" w:cs="Calibri"/>
          <w:color w:val="auto"/>
          <w:sz w:val="24"/>
          <w:szCs w:val="24"/>
          <w:highlight w:val="none"/>
          <w:u w:val="none"/>
        </w:rPr>
        <w:t>承包人参与发包人组织的建设项目</w:t>
      </w:r>
      <w:r>
        <w:rPr>
          <w:rFonts w:hint="eastAsia" w:ascii="仿宋_GB2312" w:hAnsi="华文仿宋" w:eastAsia="仿宋_GB2312" w:cs="Calibri"/>
          <w:color w:val="auto"/>
          <w:sz w:val="24"/>
          <w:szCs w:val="24"/>
          <w:highlight w:val="none"/>
          <w:u w:val="none"/>
          <w:lang w:eastAsia="zh-CN"/>
        </w:rPr>
        <w:t>投标资格</w:t>
      </w:r>
      <w:r>
        <w:rPr>
          <w:rFonts w:hint="eastAsia" w:ascii="仿宋_GB2312" w:hAnsi="华文仿宋" w:eastAsia="仿宋_GB2312" w:cs="Calibri"/>
          <w:color w:val="auto"/>
          <w:sz w:val="24"/>
          <w:szCs w:val="24"/>
          <w:highlight w:val="none"/>
          <w:u w:val="none"/>
        </w:rPr>
        <w:t>。</w:t>
      </w:r>
    </w:p>
    <w:p w14:paraId="1387D4A1">
      <w:pPr>
        <w:numPr>
          <w:ilvl w:val="0"/>
          <w:numId w:val="0"/>
        </w:numPr>
        <w:tabs>
          <w:tab w:val="left" w:pos="360"/>
        </w:tabs>
        <w:snapToGrid w:val="0"/>
        <w:spacing w:line="360" w:lineRule="auto"/>
        <w:ind w:firstLine="480" w:firstLineChars="200"/>
        <w:jc w:val="left"/>
        <w:rPr>
          <w:rFonts w:hint="eastAsia" w:ascii="仿宋_GB2312" w:hAnsi="华文仿宋" w:eastAsia="仿宋_GB2312" w:cs="Calibri"/>
          <w:color w:val="auto"/>
          <w:sz w:val="24"/>
          <w:szCs w:val="24"/>
          <w:u w:val="none"/>
          <w:lang w:val="en-US" w:eastAsia="zh-CN"/>
        </w:rPr>
      </w:pPr>
      <w:r>
        <w:rPr>
          <w:rFonts w:hint="eastAsia" w:ascii="仿宋_GB2312" w:hAnsi="华文仿宋" w:eastAsia="仿宋_GB2312" w:cs="Calibri"/>
          <w:color w:val="auto"/>
          <w:sz w:val="24"/>
          <w:szCs w:val="24"/>
          <w:u w:val="none"/>
          <w:lang w:eastAsia="zh-CN"/>
        </w:rPr>
        <w:t>（</w:t>
      </w:r>
      <w:r>
        <w:rPr>
          <w:rFonts w:hint="default" w:ascii="仿宋_GB2312" w:hAnsi="华文仿宋" w:eastAsia="仿宋_GB2312" w:cs="Calibri"/>
          <w:color w:val="auto"/>
          <w:sz w:val="24"/>
          <w:szCs w:val="24"/>
          <w:u w:val="none"/>
          <w:lang w:val="en-US" w:eastAsia="zh-CN"/>
        </w:rPr>
        <w:t>2</w:t>
      </w:r>
      <w:r>
        <w:rPr>
          <w:rFonts w:hint="eastAsia" w:ascii="仿宋_GB2312" w:hAnsi="华文仿宋" w:eastAsia="仿宋_GB2312" w:cs="Calibri"/>
          <w:color w:val="auto"/>
          <w:sz w:val="24"/>
          <w:szCs w:val="24"/>
          <w:u w:val="none"/>
          <w:lang w:eastAsia="zh-CN"/>
        </w:rPr>
        <w:t>）</w:t>
      </w:r>
      <w:r>
        <w:rPr>
          <w:rFonts w:hint="eastAsia" w:ascii="仿宋_GB2312" w:hAnsi="华文仿宋" w:eastAsia="仿宋_GB2312" w:cs="Calibri"/>
          <w:color w:val="auto"/>
          <w:sz w:val="24"/>
          <w:szCs w:val="24"/>
          <w:u w:val="none"/>
        </w:rPr>
        <w:t>承包人未能</w:t>
      </w:r>
      <w:r>
        <w:rPr>
          <w:rFonts w:hint="eastAsia" w:ascii="仿宋_GB2312" w:hAnsi="华文仿宋" w:eastAsia="仿宋_GB2312" w:cs="Calibri"/>
          <w:color w:val="auto"/>
          <w:sz w:val="24"/>
          <w:szCs w:val="24"/>
          <w:u w:val="none"/>
          <w:lang w:val="en-US" w:eastAsia="zh-CN"/>
        </w:rPr>
        <w:t>有效</w:t>
      </w:r>
      <w:r>
        <w:rPr>
          <w:rFonts w:hint="eastAsia" w:ascii="仿宋_GB2312" w:hAnsi="华文仿宋" w:eastAsia="仿宋_GB2312" w:cs="Calibri"/>
          <w:color w:val="auto"/>
          <w:sz w:val="24"/>
          <w:szCs w:val="24"/>
          <w:u w:val="none"/>
        </w:rPr>
        <w:t>履行本合同约定或</w:t>
      </w:r>
      <w:r>
        <w:rPr>
          <w:rFonts w:hint="eastAsia" w:ascii="仿宋_GB2312" w:hAnsi="华文仿宋" w:eastAsia="仿宋_GB2312" w:cs="Calibri"/>
          <w:b w:val="0"/>
          <w:bCs w:val="0"/>
          <w:color w:val="auto"/>
          <w:sz w:val="24"/>
          <w:szCs w:val="24"/>
          <w:u w:val="none"/>
          <w:lang w:val="en-US" w:eastAsia="zh-CN"/>
        </w:rPr>
        <w:t>未能按</w:t>
      </w:r>
      <w:r>
        <w:rPr>
          <w:rFonts w:hint="eastAsia" w:ascii="仿宋_GB2312" w:hAnsi="华文仿宋" w:eastAsia="仿宋_GB2312" w:cs="Calibri"/>
          <w:color w:val="auto"/>
          <w:sz w:val="24"/>
          <w:szCs w:val="24"/>
          <w:u w:val="none"/>
          <w:lang w:val="en-US" w:eastAsia="zh-CN"/>
        </w:rPr>
        <w:t>发包人</w:t>
      </w:r>
      <w:r>
        <w:rPr>
          <w:rFonts w:hint="eastAsia" w:ascii="仿宋_GB2312" w:hAnsi="华文仿宋" w:eastAsia="仿宋_GB2312" w:cs="Calibri"/>
          <w:color w:val="auto"/>
          <w:sz w:val="24"/>
          <w:szCs w:val="24"/>
          <w:u w:val="none"/>
        </w:rPr>
        <w:t>要求</w:t>
      </w:r>
      <w:r>
        <w:rPr>
          <w:rFonts w:hint="eastAsia" w:ascii="仿宋_GB2312" w:hAnsi="华文仿宋" w:eastAsia="仿宋_GB2312" w:cs="Calibri"/>
          <w:b w:val="0"/>
          <w:bCs w:val="0"/>
          <w:color w:val="auto"/>
          <w:sz w:val="24"/>
          <w:szCs w:val="24"/>
          <w:u w:val="none"/>
          <w:lang w:val="en-US" w:eastAsia="zh-CN"/>
        </w:rPr>
        <w:t>严格把关，认真履职的</w:t>
      </w:r>
      <w:r>
        <w:rPr>
          <w:rFonts w:hint="eastAsia" w:ascii="仿宋_GB2312" w:hAnsi="华文仿宋" w:eastAsia="仿宋_GB2312" w:cs="Calibri"/>
          <w:color w:val="auto"/>
          <w:sz w:val="24"/>
          <w:szCs w:val="24"/>
          <w:u w:val="none"/>
          <w:lang w:val="en-US"/>
        </w:rPr>
        <w:t>，</w:t>
      </w:r>
      <w:r>
        <w:rPr>
          <w:rFonts w:hint="eastAsia" w:ascii="仿宋_GB2312" w:hAnsi="华文仿宋" w:eastAsia="仿宋_GB2312" w:cs="Calibri"/>
          <w:color w:val="auto"/>
          <w:sz w:val="24"/>
          <w:szCs w:val="24"/>
          <w:u w:val="none"/>
          <w:lang w:val="en-US" w:eastAsia="zh-CN"/>
        </w:rPr>
        <w:t>承包人应当按</w:t>
      </w:r>
      <w:r>
        <w:rPr>
          <w:rFonts w:hint="eastAsia" w:ascii="仿宋_GB2312" w:hAnsi="华文仿宋" w:eastAsia="仿宋_GB2312" w:cs="Calibri"/>
          <w:b w:val="0"/>
          <w:bCs w:val="0"/>
          <w:color w:val="auto"/>
          <w:sz w:val="24"/>
          <w:szCs w:val="24"/>
          <w:u w:val="none"/>
          <w:lang w:val="en-US" w:eastAsia="zh-CN"/>
        </w:rPr>
        <w:t>发包人</w:t>
      </w:r>
      <w:r>
        <w:rPr>
          <w:rFonts w:hint="eastAsia" w:ascii="仿宋_GB2312" w:hAnsi="华文仿宋" w:eastAsia="仿宋_GB2312" w:cs="Calibri"/>
          <w:color w:val="auto"/>
          <w:sz w:val="24"/>
          <w:szCs w:val="24"/>
          <w:u w:val="none"/>
          <w:lang w:val="en-US" w:eastAsia="zh-CN"/>
        </w:rPr>
        <w:t>要求采取有效措施积极整改；发包人有权</w:t>
      </w:r>
      <w:r>
        <w:rPr>
          <w:rFonts w:hint="eastAsia" w:ascii="仿宋_GB2312" w:hAnsi="华文仿宋" w:eastAsia="仿宋_GB2312" w:cs="Calibri"/>
          <w:color w:val="auto"/>
          <w:sz w:val="24"/>
          <w:szCs w:val="24"/>
          <w:u w:val="none"/>
          <w:lang w:val="en-US"/>
        </w:rPr>
        <w:t>视情节严重程度，</w:t>
      </w:r>
      <w:r>
        <w:rPr>
          <w:rFonts w:hint="eastAsia" w:ascii="仿宋_GB2312" w:hAnsi="华文仿宋" w:eastAsia="仿宋_GB2312" w:cs="Calibri"/>
          <w:color w:val="auto"/>
          <w:sz w:val="24"/>
          <w:szCs w:val="24"/>
          <w:u w:val="none"/>
          <w:lang w:val="en-US" w:eastAsia="zh-CN"/>
        </w:rPr>
        <w:t>通过</w:t>
      </w:r>
      <w:r>
        <w:rPr>
          <w:rFonts w:hint="eastAsia" w:ascii="仿宋_GB2312" w:hAnsi="华文仿宋" w:eastAsia="仿宋_GB2312" w:cs="Calibri"/>
          <w:b w:val="0"/>
          <w:bCs w:val="0"/>
          <w:color w:val="auto"/>
          <w:sz w:val="24"/>
          <w:szCs w:val="24"/>
          <w:u w:val="none"/>
          <w:lang w:val="en-US" w:eastAsia="zh-CN"/>
        </w:rPr>
        <w:t>要求</w:t>
      </w:r>
      <w:r>
        <w:rPr>
          <w:rFonts w:hint="eastAsia" w:ascii="仿宋_GB2312" w:hAnsi="华文仿宋" w:eastAsia="仿宋_GB2312" w:cs="Calibri"/>
          <w:color w:val="auto"/>
          <w:sz w:val="24"/>
          <w:szCs w:val="24"/>
          <w:u w:val="none"/>
          <w:lang w:val="en-US" w:eastAsia="zh-CN"/>
        </w:rPr>
        <w:t>承担违约金</w:t>
      </w:r>
      <w:r>
        <w:rPr>
          <w:rFonts w:hint="eastAsia" w:ascii="仿宋" w:hAnsi="仿宋" w:eastAsia="仿宋" w:cs="仿宋"/>
          <w:i w:val="0"/>
          <w:iCs w:val="0"/>
          <w:color w:val="auto"/>
          <w:sz w:val="24"/>
        </w:rPr>
        <w:t>（5</w:t>
      </w:r>
      <w:r>
        <w:rPr>
          <w:rFonts w:ascii="仿宋" w:hAnsi="仿宋" w:eastAsia="仿宋" w:cs="仿宋"/>
          <w:i w:val="0"/>
          <w:iCs w:val="0"/>
          <w:color w:val="auto"/>
          <w:sz w:val="24"/>
        </w:rPr>
        <w:t>000</w:t>
      </w:r>
      <w:r>
        <w:rPr>
          <w:rFonts w:hint="eastAsia" w:ascii="仿宋" w:hAnsi="仿宋" w:eastAsia="仿宋" w:cs="仿宋"/>
          <w:i w:val="0"/>
          <w:iCs w:val="0"/>
          <w:color w:val="auto"/>
          <w:sz w:val="24"/>
        </w:rPr>
        <w:t>～</w:t>
      </w:r>
      <w:r>
        <w:rPr>
          <w:rFonts w:hint="eastAsia" w:ascii="仿宋" w:hAnsi="仿宋" w:eastAsia="仿宋" w:cs="仿宋"/>
          <w:i w:val="0"/>
          <w:iCs w:val="0"/>
          <w:color w:val="auto"/>
          <w:sz w:val="24"/>
          <w:lang w:val="en-US" w:eastAsia="zh-CN"/>
        </w:rPr>
        <w:t>1</w:t>
      </w:r>
      <w:r>
        <w:rPr>
          <w:rFonts w:ascii="仿宋" w:hAnsi="仿宋" w:eastAsia="仿宋" w:cs="仿宋"/>
          <w:i w:val="0"/>
          <w:iCs w:val="0"/>
          <w:color w:val="auto"/>
          <w:sz w:val="24"/>
        </w:rPr>
        <w:t>0000</w:t>
      </w:r>
      <w:r>
        <w:rPr>
          <w:rFonts w:hint="eastAsia" w:ascii="仿宋" w:hAnsi="仿宋" w:eastAsia="仿宋" w:cs="仿宋"/>
          <w:i w:val="0"/>
          <w:iCs w:val="0"/>
          <w:color w:val="auto"/>
          <w:sz w:val="24"/>
        </w:rPr>
        <w:t>元/次）</w:t>
      </w:r>
      <w:r>
        <w:rPr>
          <w:rFonts w:hint="eastAsia" w:ascii="仿宋_GB2312" w:hAnsi="华文仿宋" w:eastAsia="仿宋_GB2312" w:cs="Calibri"/>
          <w:color w:val="auto"/>
          <w:sz w:val="24"/>
          <w:szCs w:val="24"/>
          <w:u w:val="none"/>
          <w:lang w:val="en-US" w:eastAsia="zh-CN"/>
        </w:rPr>
        <w:t>、</w:t>
      </w:r>
      <w:r>
        <w:rPr>
          <w:rFonts w:hint="eastAsia" w:ascii="仿宋_GB2312" w:hAnsi="华文仿宋" w:eastAsia="仿宋_GB2312" w:cs="Calibri"/>
          <w:b w:val="0"/>
          <w:bCs w:val="0"/>
          <w:color w:val="auto"/>
          <w:sz w:val="24"/>
          <w:szCs w:val="24"/>
          <w:u w:val="none"/>
          <w:lang w:val="en-US" w:eastAsia="zh-CN"/>
        </w:rPr>
        <w:t>或要求</w:t>
      </w:r>
      <w:r>
        <w:rPr>
          <w:rFonts w:hint="eastAsia" w:ascii="仿宋_GB2312" w:hAnsi="华文仿宋" w:eastAsia="仿宋_GB2312" w:cs="Calibri"/>
          <w:color w:val="auto"/>
          <w:sz w:val="24"/>
          <w:szCs w:val="24"/>
          <w:u w:val="none"/>
          <w:lang w:val="en-US" w:eastAsia="zh-CN"/>
        </w:rPr>
        <w:t>赔偿损失、</w:t>
      </w:r>
      <w:r>
        <w:rPr>
          <w:rFonts w:hint="eastAsia" w:ascii="仿宋_GB2312" w:hAnsi="华文仿宋" w:eastAsia="仿宋_GB2312" w:cs="Calibri"/>
          <w:b w:val="0"/>
          <w:bCs w:val="0"/>
          <w:color w:val="auto"/>
          <w:sz w:val="24"/>
          <w:szCs w:val="24"/>
          <w:u w:val="none"/>
          <w:lang w:val="en-US" w:eastAsia="zh-CN"/>
        </w:rPr>
        <w:t>或</w:t>
      </w:r>
      <w:r>
        <w:rPr>
          <w:rFonts w:hint="eastAsia" w:ascii="仿宋_GB2312" w:hAnsi="华文仿宋" w:eastAsia="仿宋_GB2312" w:cs="Calibri"/>
          <w:color w:val="auto"/>
          <w:sz w:val="24"/>
          <w:szCs w:val="24"/>
          <w:u w:val="none"/>
          <w:lang w:val="en-US" w:eastAsia="zh-CN"/>
        </w:rPr>
        <w:t>暂停或取消承包人</w:t>
      </w:r>
      <w:r>
        <w:rPr>
          <w:rFonts w:hint="eastAsia" w:ascii="仿宋_GB2312" w:hAnsi="华文仿宋" w:eastAsia="仿宋_GB2312" w:cs="Calibri"/>
          <w:b w:val="0"/>
          <w:bCs w:val="0"/>
          <w:color w:val="auto"/>
          <w:sz w:val="24"/>
          <w:szCs w:val="24"/>
          <w:u w:val="none"/>
          <w:lang w:val="en-US" w:eastAsia="zh-CN"/>
        </w:rPr>
        <w:t>一段时间内</w:t>
      </w:r>
      <w:r>
        <w:rPr>
          <w:rFonts w:hint="eastAsia" w:ascii="仿宋_GB2312" w:hAnsi="华文仿宋" w:eastAsia="仿宋_GB2312" w:cs="Calibri"/>
          <w:color w:val="auto"/>
          <w:sz w:val="24"/>
          <w:szCs w:val="24"/>
          <w:u w:val="none"/>
          <w:lang w:val="en-US" w:eastAsia="zh-CN"/>
        </w:rPr>
        <w:t>参与由发包人负责组织实施项目的投标资格、</w:t>
      </w:r>
      <w:r>
        <w:rPr>
          <w:rFonts w:hint="eastAsia" w:ascii="仿宋_GB2312" w:hAnsi="华文仿宋" w:eastAsia="仿宋_GB2312" w:cs="Calibri"/>
          <w:b w:val="0"/>
          <w:bCs w:val="0"/>
          <w:color w:val="auto"/>
          <w:sz w:val="24"/>
          <w:szCs w:val="24"/>
          <w:u w:val="none"/>
          <w:lang w:val="en-US" w:eastAsia="zh-CN"/>
        </w:rPr>
        <w:t>或</w:t>
      </w:r>
      <w:r>
        <w:rPr>
          <w:rFonts w:hint="eastAsia" w:ascii="仿宋_GB2312" w:hAnsi="华文仿宋" w:eastAsia="仿宋_GB2312" w:cs="Calibri"/>
          <w:color w:val="auto"/>
          <w:sz w:val="24"/>
          <w:szCs w:val="24"/>
          <w:u w:val="none"/>
        </w:rPr>
        <w:t>解除合同</w:t>
      </w:r>
      <w:r>
        <w:rPr>
          <w:rFonts w:hint="eastAsia" w:ascii="仿宋_GB2312" w:hAnsi="华文仿宋" w:eastAsia="仿宋_GB2312" w:cs="Calibri"/>
          <w:b w:val="0"/>
          <w:bCs w:val="0"/>
          <w:color w:val="auto"/>
          <w:sz w:val="24"/>
          <w:szCs w:val="24"/>
          <w:u w:val="none"/>
          <w:lang w:val="en-US" w:eastAsia="zh-CN"/>
        </w:rPr>
        <w:t>等多种</w:t>
      </w:r>
      <w:r>
        <w:rPr>
          <w:rFonts w:hint="eastAsia" w:ascii="仿宋_GB2312" w:hAnsi="华文仿宋" w:eastAsia="仿宋_GB2312" w:cs="Calibri"/>
          <w:color w:val="auto"/>
          <w:sz w:val="24"/>
          <w:szCs w:val="24"/>
          <w:u w:val="none"/>
          <w:lang w:val="en-US" w:eastAsia="zh-CN"/>
        </w:rPr>
        <w:t>方式要求承包人承担违约责任。</w:t>
      </w:r>
    </w:p>
    <w:p w14:paraId="4EF31C8F">
      <w:pPr>
        <w:numPr>
          <w:ilvl w:val="0"/>
          <w:numId w:val="0"/>
        </w:numPr>
        <w:tabs>
          <w:tab w:val="left" w:pos="360"/>
        </w:tabs>
        <w:snapToGrid w:val="0"/>
        <w:spacing w:line="360" w:lineRule="auto"/>
        <w:ind w:firstLine="480" w:firstLineChars="200"/>
        <w:jc w:val="left"/>
        <w:rPr>
          <w:rFonts w:hint="eastAsia" w:ascii="仿宋_GB2312" w:hAnsi="华文仿宋" w:eastAsia="仿宋_GB2312" w:cs="Calibri"/>
          <w:color w:val="auto"/>
          <w:sz w:val="24"/>
          <w:szCs w:val="24"/>
          <w:highlight w:val="none"/>
        </w:rPr>
      </w:pPr>
      <w:r>
        <w:rPr>
          <w:rFonts w:hint="eastAsia" w:ascii="仿宋_GB2312" w:hAnsi="华文仿宋" w:eastAsia="仿宋_GB2312" w:cs="Calibri"/>
          <w:color w:val="auto"/>
          <w:sz w:val="24"/>
          <w:szCs w:val="24"/>
          <w:lang w:eastAsia="zh-CN"/>
        </w:rPr>
        <w:t>（</w:t>
      </w:r>
      <w:r>
        <w:rPr>
          <w:rFonts w:hint="default" w:ascii="仿宋_GB2312" w:hAnsi="华文仿宋" w:eastAsia="仿宋_GB2312" w:cs="Calibri"/>
          <w:color w:val="auto"/>
          <w:sz w:val="24"/>
          <w:szCs w:val="24"/>
          <w:lang w:val="en-US" w:eastAsia="zh-CN"/>
        </w:rPr>
        <w:t>3</w:t>
      </w:r>
      <w:r>
        <w:rPr>
          <w:rFonts w:hint="eastAsia" w:ascii="仿宋_GB2312" w:hAnsi="华文仿宋" w:eastAsia="仿宋_GB2312" w:cs="Calibri"/>
          <w:color w:val="auto"/>
          <w:sz w:val="24"/>
          <w:szCs w:val="24"/>
          <w:lang w:eastAsia="zh-CN"/>
        </w:rPr>
        <w:t>）</w:t>
      </w:r>
      <w:r>
        <w:rPr>
          <w:rFonts w:hint="eastAsia" w:ascii="仿宋_GB2312" w:hAnsi="华文仿宋" w:eastAsia="仿宋_GB2312" w:cs="Calibri"/>
          <w:color w:val="auto"/>
          <w:sz w:val="24"/>
          <w:szCs w:val="24"/>
        </w:rPr>
        <w:t>承包人未能按合同约定投入人员或投入人员工作不称职，经发包人检查发现的，发包人将书面告知限期整改,承包人应按期整改；承包人未在期限内整改或整改后</w:t>
      </w:r>
      <w:r>
        <w:rPr>
          <w:rFonts w:hint="eastAsia" w:ascii="仿宋_GB2312" w:hAnsi="华文仿宋" w:eastAsia="仿宋_GB2312" w:cs="Calibri"/>
          <w:color w:val="auto"/>
          <w:sz w:val="24"/>
          <w:szCs w:val="24"/>
          <w:lang w:val="en-US" w:eastAsia="zh-CN"/>
        </w:rPr>
        <w:t>仍不符合要求的</w:t>
      </w:r>
      <w:r>
        <w:rPr>
          <w:rFonts w:hint="eastAsia" w:ascii="仿宋_GB2312" w:hAnsi="华文仿宋" w:eastAsia="仿宋_GB2312" w:cs="Calibri"/>
          <w:color w:val="auto"/>
          <w:sz w:val="24"/>
          <w:szCs w:val="24"/>
        </w:rPr>
        <w:t>，承包人除限期整改外，</w:t>
      </w:r>
      <w:r>
        <w:rPr>
          <w:rFonts w:hint="eastAsia" w:ascii="仿宋_GB2312" w:hAnsi="华文仿宋" w:eastAsia="仿宋_GB2312" w:cs="Calibri"/>
          <w:color w:val="auto"/>
          <w:sz w:val="24"/>
          <w:szCs w:val="24"/>
          <w:lang w:val="en-US" w:eastAsia="zh-CN"/>
        </w:rPr>
        <w:t>视情节严重程度，</w:t>
      </w:r>
      <w:r>
        <w:rPr>
          <w:rFonts w:hint="eastAsia" w:ascii="仿宋_GB2312" w:hAnsi="华文仿宋" w:eastAsia="仿宋_GB2312" w:cs="Calibri"/>
          <w:color w:val="auto"/>
          <w:sz w:val="24"/>
          <w:szCs w:val="24"/>
        </w:rPr>
        <w:t>承包人还须承担违约金</w:t>
      </w:r>
      <w:r>
        <w:rPr>
          <w:rFonts w:hint="eastAsia" w:ascii="仿宋_GB2312" w:hAnsi="华文仿宋" w:eastAsia="仿宋_GB2312" w:cs="Calibri"/>
          <w:color w:val="auto"/>
          <w:sz w:val="24"/>
          <w:szCs w:val="24"/>
          <w:lang w:val="en-US" w:eastAsia="zh-CN"/>
        </w:rPr>
        <w:t>1000元/次</w:t>
      </w:r>
      <w:r>
        <w:rPr>
          <w:rFonts w:hint="eastAsia" w:ascii="仿宋_GB2312" w:hAnsi="华文仿宋" w:eastAsia="仿宋_GB2312" w:cs="Calibri"/>
          <w:color w:val="auto"/>
          <w:kern w:val="2"/>
          <w:sz w:val="24"/>
          <w:szCs w:val="24"/>
          <w:u w:val="none"/>
        </w:rPr>
        <w:t>～</w:t>
      </w:r>
      <w:r>
        <w:rPr>
          <w:rFonts w:hint="eastAsia" w:ascii="仿宋_GB2312" w:hAnsi="华文仿宋" w:eastAsia="仿宋_GB2312" w:cs="Calibri"/>
          <w:color w:val="auto"/>
          <w:sz w:val="24"/>
          <w:szCs w:val="24"/>
          <w:lang w:val="en-US" w:eastAsia="zh-CN"/>
        </w:rPr>
        <w:t>2000</w:t>
      </w:r>
      <w:r>
        <w:rPr>
          <w:rFonts w:hint="eastAsia" w:ascii="仿宋_GB2312" w:hAnsi="华文仿宋" w:eastAsia="仿宋_GB2312" w:cs="Calibri"/>
          <w:color w:val="auto"/>
          <w:sz w:val="24"/>
          <w:szCs w:val="24"/>
        </w:rPr>
        <w:t>元/次。</w:t>
      </w:r>
    </w:p>
    <w:p w14:paraId="0D2A13A1">
      <w:pPr>
        <w:widowControl/>
        <w:numPr>
          <w:ilvl w:val="0"/>
          <w:numId w:val="0"/>
        </w:numPr>
        <w:tabs>
          <w:tab w:val="left" w:pos="360"/>
        </w:tabs>
        <w:snapToGrid w:val="0"/>
        <w:spacing w:line="360" w:lineRule="auto"/>
        <w:ind w:firstLine="480" w:firstLineChars="200"/>
        <w:jc w:val="left"/>
        <w:rPr>
          <w:rFonts w:hint="eastAsia" w:ascii="仿宋_GB2312" w:hAnsi="仿宋_GB2312" w:eastAsia="仿宋_GB2312" w:cs="仿宋_GB2312"/>
          <w:color w:val="auto"/>
          <w:kern w:val="2"/>
          <w:sz w:val="24"/>
          <w:szCs w:val="24"/>
          <w:highlight w:val="none"/>
          <w:u w:val="none"/>
          <w:lang w:val="en-US" w:eastAsia="zh-CN"/>
        </w:rPr>
      </w:pPr>
      <w:r>
        <w:rPr>
          <w:rFonts w:hint="eastAsia" w:ascii="仿宋_GB2312" w:hAnsi="华文仿宋" w:eastAsia="仿宋_GB2312" w:cs="Calibri"/>
          <w:color w:val="auto"/>
          <w:sz w:val="24"/>
          <w:szCs w:val="24"/>
          <w:highlight w:val="none"/>
          <w:lang w:val="en-US" w:eastAsia="zh-CN"/>
        </w:rPr>
        <w:t>（</w:t>
      </w:r>
      <w:r>
        <w:rPr>
          <w:rFonts w:hint="default" w:ascii="仿宋_GB2312" w:hAnsi="华文仿宋" w:eastAsia="仿宋_GB2312" w:cs="Calibri"/>
          <w:color w:val="auto"/>
          <w:sz w:val="24"/>
          <w:szCs w:val="24"/>
          <w:highlight w:val="none"/>
          <w:lang w:val="en-US" w:eastAsia="zh-CN"/>
        </w:rPr>
        <w:t>4</w:t>
      </w:r>
      <w:r>
        <w:rPr>
          <w:rFonts w:hint="eastAsia" w:ascii="仿宋_GB2312" w:hAnsi="华文仿宋" w:eastAsia="仿宋_GB2312" w:cs="Calibri"/>
          <w:color w:val="auto"/>
          <w:sz w:val="24"/>
          <w:szCs w:val="24"/>
          <w:highlight w:val="none"/>
          <w:lang w:val="en-US" w:eastAsia="zh-CN"/>
        </w:rPr>
        <w:t>）项目负责人未尽职履责的，或</w:t>
      </w:r>
      <w:r>
        <w:rPr>
          <w:rFonts w:hint="eastAsia" w:ascii="仿宋_GB2312" w:hAnsi="仿宋_GB2312" w:eastAsia="仿宋_GB2312" w:cs="仿宋_GB2312"/>
          <w:color w:val="auto"/>
          <w:kern w:val="2"/>
          <w:sz w:val="24"/>
          <w:szCs w:val="24"/>
          <w:highlight w:val="none"/>
          <w:u w:val="none"/>
          <w:lang w:val="en-US" w:eastAsia="zh-CN"/>
        </w:rPr>
        <w:t>未</w:t>
      </w:r>
      <w:r>
        <w:rPr>
          <w:rFonts w:hint="eastAsia" w:ascii="仿宋_GB2312" w:hAnsi="仿宋_GB2312" w:eastAsia="仿宋_GB2312" w:cs="仿宋_GB2312"/>
          <w:color w:val="auto"/>
          <w:kern w:val="2"/>
          <w:sz w:val="24"/>
          <w:szCs w:val="24"/>
          <w:highlight w:val="none"/>
          <w:u w:val="none"/>
          <w:lang w:eastAsia="zh-CN"/>
        </w:rPr>
        <w:t>书面请假缺席</w:t>
      </w:r>
      <w:r>
        <w:rPr>
          <w:rFonts w:hint="eastAsia" w:ascii="仿宋_GB2312" w:hAnsi="仿宋_GB2312" w:eastAsia="仿宋_GB2312" w:cs="仿宋_GB2312"/>
          <w:color w:val="auto"/>
          <w:kern w:val="2"/>
          <w:sz w:val="24"/>
          <w:szCs w:val="24"/>
          <w:highlight w:val="none"/>
          <w:lang w:eastAsia="zh-CN"/>
        </w:rPr>
        <w:t>会议通知要求参加</w:t>
      </w:r>
      <w:r>
        <w:rPr>
          <w:rFonts w:hint="eastAsia" w:ascii="仿宋_GB2312" w:hAnsi="仿宋_GB2312" w:eastAsia="仿宋_GB2312" w:cs="仿宋_GB2312"/>
          <w:color w:val="auto"/>
          <w:kern w:val="2"/>
          <w:sz w:val="24"/>
          <w:szCs w:val="24"/>
          <w:highlight w:val="none"/>
          <w:u w:val="none"/>
          <w:lang w:eastAsia="zh-CN"/>
        </w:rPr>
        <w:t>会议的，发包人有权书面警告</w:t>
      </w:r>
      <w:r>
        <w:rPr>
          <w:rFonts w:hint="eastAsia" w:ascii="仿宋_GB2312" w:hAnsi="仿宋_GB2312" w:eastAsia="仿宋_GB2312" w:cs="仿宋_GB2312"/>
          <w:color w:val="auto"/>
          <w:kern w:val="2"/>
          <w:sz w:val="24"/>
          <w:szCs w:val="24"/>
          <w:highlight w:val="none"/>
          <w:u w:val="none"/>
          <w:lang w:val="en-US" w:eastAsia="zh-CN"/>
        </w:rPr>
        <w:t>项目</w:t>
      </w:r>
      <w:r>
        <w:rPr>
          <w:rFonts w:hint="eastAsia" w:ascii="仿宋_GB2312" w:hAnsi="仿宋_GB2312" w:eastAsia="仿宋_GB2312" w:cs="仿宋_GB2312"/>
          <w:color w:val="auto"/>
          <w:kern w:val="2"/>
          <w:sz w:val="24"/>
          <w:szCs w:val="24"/>
          <w:highlight w:val="none"/>
          <w:u w:val="none"/>
          <w:lang w:eastAsia="zh-CN"/>
        </w:rPr>
        <w:t>负责人、</w:t>
      </w:r>
      <w:r>
        <w:rPr>
          <w:rFonts w:hint="eastAsia" w:ascii="仿宋_GB2312" w:hAnsi="仿宋_GB2312" w:eastAsia="仿宋_GB2312" w:cs="仿宋_GB2312"/>
          <w:color w:val="auto"/>
          <w:kern w:val="2"/>
          <w:sz w:val="24"/>
          <w:szCs w:val="24"/>
          <w:highlight w:val="none"/>
          <w:u w:val="none"/>
          <w:lang w:val="en-US" w:eastAsia="zh-CN"/>
        </w:rPr>
        <w:t>或</w:t>
      </w:r>
      <w:r>
        <w:rPr>
          <w:rFonts w:hint="eastAsia" w:ascii="仿宋_GB2312" w:hAnsi="仿宋_GB2312" w:eastAsia="仿宋_GB2312" w:cs="仿宋_GB2312"/>
          <w:color w:val="auto"/>
          <w:kern w:val="2"/>
          <w:sz w:val="24"/>
          <w:szCs w:val="24"/>
          <w:highlight w:val="none"/>
          <w:u w:val="none"/>
          <w:lang w:eastAsia="zh-CN"/>
        </w:rPr>
        <w:t>要求更换</w:t>
      </w:r>
      <w:r>
        <w:rPr>
          <w:rFonts w:hint="eastAsia" w:ascii="仿宋_GB2312" w:hAnsi="仿宋_GB2312" w:eastAsia="仿宋_GB2312" w:cs="仿宋_GB2312"/>
          <w:color w:val="auto"/>
          <w:kern w:val="2"/>
          <w:sz w:val="24"/>
          <w:szCs w:val="24"/>
          <w:highlight w:val="none"/>
          <w:lang w:val="en-US" w:eastAsia="zh-CN"/>
        </w:rPr>
        <w:t>项目</w:t>
      </w:r>
      <w:r>
        <w:rPr>
          <w:rFonts w:hint="eastAsia" w:ascii="仿宋_GB2312" w:hAnsi="仿宋_GB2312" w:eastAsia="仿宋_GB2312" w:cs="仿宋_GB2312"/>
          <w:color w:val="auto"/>
          <w:kern w:val="2"/>
          <w:sz w:val="24"/>
          <w:szCs w:val="24"/>
          <w:highlight w:val="none"/>
          <w:u w:val="none"/>
          <w:lang w:eastAsia="zh-CN"/>
        </w:rPr>
        <w:t>负责人或</w:t>
      </w:r>
      <w:r>
        <w:rPr>
          <w:rFonts w:hint="eastAsia" w:ascii="仿宋_GB2312" w:hAnsi="仿宋_GB2312" w:eastAsia="仿宋_GB2312" w:cs="仿宋_GB2312"/>
          <w:color w:val="auto"/>
          <w:kern w:val="2"/>
          <w:sz w:val="24"/>
          <w:szCs w:val="24"/>
          <w:highlight w:val="none"/>
          <w:lang w:val="en-US" w:eastAsia="zh-CN"/>
        </w:rPr>
        <w:t>要求</w:t>
      </w:r>
      <w:r>
        <w:rPr>
          <w:rFonts w:hint="eastAsia" w:ascii="仿宋_GB2312" w:hAnsi="仿宋_GB2312" w:eastAsia="仿宋_GB2312" w:cs="仿宋_GB2312"/>
          <w:color w:val="auto"/>
          <w:kern w:val="2"/>
          <w:sz w:val="24"/>
          <w:szCs w:val="24"/>
          <w:highlight w:val="none"/>
          <w:lang w:eastAsia="zh-CN"/>
        </w:rPr>
        <w:t>承包人承担违约金1</w:t>
      </w:r>
      <w:r>
        <w:rPr>
          <w:rFonts w:hint="eastAsia" w:ascii="仿宋_GB2312" w:hAnsi="仿宋_GB2312" w:eastAsia="仿宋_GB2312" w:cs="仿宋_GB2312"/>
          <w:color w:val="auto"/>
          <w:kern w:val="2"/>
          <w:sz w:val="24"/>
          <w:szCs w:val="24"/>
          <w:highlight w:val="none"/>
          <w:u w:val="none"/>
          <w:lang w:val="en-US" w:eastAsia="zh-CN"/>
        </w:rPr>
        <w:t>000</w:t>
      </w:r>
      <w:r>
        <w:rPr>
          <w:rFonts w:hint="eastAsia" w:ascii="仿宋_GB2312" w:hAnsi="仿宋_GB2312" w:eastAsia="仿宋_GB2312" w:cs="仿宋_GB2312"/>
          <w:color w:val="auto"/>
          <w:kern w:val="2"/>
          <w:sz w:val="24"/>
          <w:szCs w:val="24"/>
          <w:highlight w:val="none"/>
          <w:u w:val="none"/>
          <w:lang w:eastAsia="zh-CN"/>
        </w:rPr>
        <w:t>元/次；</w:t>
      </w:r>
      <w:r>
        <w:rPr>
          <w:rFonts w:hint="eastAsia" w:ascii="仿宋_GB2312" w:hAnsi="仿宋_GB2312" w:eastAsia="仿宋_GB2312" w:cs="仿宋_GB2312"/>
          <w:color w:val="auto"/>
          <w:kern w:val="2"/>
          <w:sz w:val="24"/>
          <w:szCs w:val="24"/>
          <w:highlight w:val="none"/>
          <w:u w:val="none"/>
          <w:lang w:val="en-US" w:eastAsia="zh-CN"/>
        </w:rPr>
        <w:t>若缺席约谈会议，承包人承担违约金2000元/次。</w:t>
      </w:r>
    </w:p>
    <w:p w14:paraId="0F8126B8">
      <w:pPr>
        <w:tabs>
          <w:tab w:val="left" w:pos="360"/>
        </w:tabs>
        <w:snapToGrid/>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 w:eastAsia="仿宋_GB2312" w:cs="仿宋"/>
          <w:color w:val="auto"/>
          <w:sz w:val="24"/>
          <w:szCs w:val="24"/>
          <w:lang w:eastAsia="zh-CN"/>
        </w:rPr>
        <w:t>（</w:t>
      </w:r>
      <w:r>
        <w:rPr>
          <w:rFonts w:hint="default" w:ascii="仿宋_GB2312" w:hAnsi="仿宋" w:eastAsia="仿宋_GB2312" w:cs="仿宋"/>
          <w:color w:val="auto"/>
          <w:sz w:val="24"/>
          <w:szCs w:val="24"/>
          <w:lang w:val="en-US" w:eastAsia="zh-CN"/>
        </w:rPr>
        <w:t>5</w:t>
      </w:r>
      <w:r>
        <w:rPr>
          <w:rFonts w:hint="eastAsia" w:ascii="仿宋_GB2312" w:hAnsi="仿宋" w:eastAsia="仿宋_GB2312" w:cs="仿宋"/>
          <w:color w:val="auto"/>
          <w:sz w:val="24"/>
          <w:szCs w:val="24"/>
          <w:lang w:eastAsia="zh-CN"/>
        </w:rPr>
        <w:t>）</w:t>
      </w:r>
      <w:r>
        <w:rPr>
          <w:rFonts w:hint="eastAsia" w:ascii="仿宋_GB2312" w:hAnsi="仿宋_GB2312" w:eastAsia="仿宋_GB2312" w:cs="仿宋_GB2312"/>
          <w:color w:val="auto"/>
          <w:sz w:val="24"/>
          <w:szCs w:val="24"/>
        </w:rPr>
        <w:t>对于工程投资控制范围的调整意见和重大设计变更，</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未发现其中明显不符合实际或错误的部分，而导致向</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提供的投资增减情况分析有明显或重大偏差的，</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将书面告知限期整改,</w:t>
      </w:r>
      <w:r>
        <w:rPr>
          <w:rFonts w:hint="eastAsia" w:ascii="仿宋_GB2312" w:hAnsi="仿宋_GB2312" w:eastAsia="仿宋_GB2312" w:cs="仿宋_GB2312"/>
          <w:color w:val="auto"/>
          <w:sz w:val="24"/>
          <w:szCs w:val="24"/>
          <w:lang w:val="en-US" w:eastAsia="zh-CN"/>
        </w:rPr>
        <w:t>并有权</w:t>
      </w:r>
      <w:r>
        <w:rPr>
          <w:rFonts w:hint="eastAsia" w:ascii="仿宋_GB2312" w:hAnsi="仿宋_GB2312" w:eastAsia="仿宋_GB2312" w:cs="仿宋_GB2312"/>
          <w:color w:val="auto"/>
          <w:sz w:val="24"/>
          <w:szCs w:val="24"/>
        </w:rPr>
        <w:t>视情节严重程度</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lang w:val="en-US" w:eastAsia="zh-CN"/>
        </w:rPr>
        <w:t>（项目管理和监理）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val="en-US" w:eastAsia="zh-CN"/>
        </w:rPr>
        <w:t>相应责任：</w:t>
      </w:r>
    </w:p>
    <w:p w14:paraId="4423107C">
      <w:pPr>
        <w:tabs>
          <w:tab w:val="left" w:pos="360"/>
        </w:tabs>
        <w:snapToGrid/>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①对于工程变更造价、工程量偏差、工程结算金额审核不严格，最终财政评审金额核减率偏高的情况（偏差计算基准为项目管理单位最终审核价格对比项目财政评审最终价格）：</w:t>
      </w:r>
    </w:p>
    <w:p w14:paraId="677F7782">
      <w:pPr>
        <w:tabs>
          <w:tab w:val="left" w:pos="360"/>
        </w:tabs>
        <w:snapToGrid/>
        <w:spacing w:line="360" w:lineRule="auto"/>
        <w:ind w:firstLine="480" w:firstLineChars="200"/>
        <w:rPr>
          <w:rFonts w:hint="eastAsia" w:ascii="仿宋_GB2312" w:hAnsi="仿宋_GB2312" w:eastAsia="仿宋_GB2312" w:cs="仿宋_GB2312"/>
          <w:color w:val="auto"/>
          <w:sz w:val="24"/>
          <w:szCs w:val="24"/>
        </w:rPr>
      </w:pPr>
      <w:r>
        <w:rPr>
          <w:rFonts w:hint="eastAsia" w:ascii="国标仿宋" w:hAnsi="国标仿宋" w:eastAsia="国标仿宋" w:cs="国标仿宋"/>
          <w:color w:val="auto"/>
          <w:sz w:val="24"/>
          <w:szCs w:val="24"/>
          <w:lang w:eastAsia="zh-CN"/>
        </w:rPr>
        <w:t>Ⅰ</w:t>
      </w:r>
      <w:r>
        <w:rPr>
          <w:rFonts w:hint="eastAsia" w:ascii="仿宋_GB2312" w:hAnsi="仿宋_GB2312" w:eastAsia="仿宋_GB2312" w:cs="仿宋_GB2312"/>
          <w:color w:val="auto"/>
          <w:sz w:val="24"/>
          <w:szCs w:val="24"/>
          <w:lang w:eastAsia="zh-CN"/>
        </w:rPr>
        <w:t>工程变更单项核减率超</w:t>
      </w:r>
      <w:r>
        <w:rPr>
          <w:rFonts w:hint="eastAsia" w:ascii="仿宋_GB2312" w:hAnsi="仿宋_GB2312" w:eastAsia="仿宋_GB2312" w:cs="仿宋_GB2312"/>
          <w:color w:val="auto"/>
          <w:sz w:val="24"/>
          <w:szCs w:val="24"/>
          <w:lang w:val="en-US" w:eastAsia="zh-CN"/>
        </w:rPr>
        <w:t>5%的，每份承包人（含项目管理和监理）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合同暂定价格</w:t>
      </w:r>
      <w:r>
        <w:rPr>
          <w:rFonts w:hint="eastAsia" w:ascii="仿宋_GB2312" w:hAnsi="仿宋_GB2312" w:eastAsia="仿宋_GB2312" w:cs="仿宋_GB2312"/>
          <w:color w:val="auto"/>
          <w:sz w:val="24"/>
          <w:szCs w:val="24"/>
          <w:lang w:val="en-US" w:eastAsia="zh-CN"/>
        </w:rPr>
        <w:t>1%的</w:t>
      </w:r>
      <w:r>
        <w:rPr>
          <w:rFonts w:hint="eastAsia" w:ascii="仿宋_GB2312" w:hAnsi="仿宋_GB2312" w:eastAsia="仿宋_GB2312" w:cs="仿宋_GB2312"/>
          <w:color w:val="auto"/>
          <w:sz w:val="24"/>
          <w:szCs w:val="24"/>
        </w:rPr>
        <w:t>违约金；</w:t>
      </w:r>
    </w:p>
    <w:p w14:paraId="73EE3823">
      <w:pPr>
        <w:tabs>
          <w:tab w:val="left" w:pos="360"/>
        </w:tabs>
        <w:snapToGrid/>
        <w:spacing w:line="360" w:lineRule="auto"/>
        <w:ind w:firstLine="480" w:firstLineChars="200"/>
        <w:rPr>
          <w:rFonts w:hint="eastAsia" w:ascii="仿宋_GB2312" w:hAnsi="仿宋_GB2312" w:eastAsia="仿宋_GB2312" w:cs="仿宋_GB2312"/>
          <w:color w:val="auto"/>
          <w:sz w:val="24"/>
          <w:szCs w:val="24"/>
        </w:rPr>
      </w:pPr>
      <w:r>
        <w:rPr>
          <w:rFonts w:hint="eastAsia" w:ascii="国标仿宋" w:hAnsi="国标仿宋" w:eastAsia="国标仿宋" w:cs="国标仿宋"/>
          <w:color w:val="auto"/>
          <w:sz w:val="24"/>
          <w:szCs w:val="24"/>
          <w:lang w:eastAsia="zh-CN"/>
        </w:rPr>
        <w:t>Ⅱ</w:t>
      </w:r>
      <w:r>
        <w:rPr>
          <w:rFonts w:hint="eastAsia" w:ascii="仿宋_GB2312" w:hAnsi="仿宋_GB2312" w:eastAsia="仿宋_GB2312" w:cs="仿宋_GB2312"/>
          <w:color w:val="auto"/>
          <w:sz w:val="24"/>
          <w:szCs w:val="24"/>
          <w:lang w:val="en-US" w:eastAsia="zh-CN"/>
        </w:rPr>
        <w:t>工程量偏差</w:t>
      </w:r>
      <w:r>
        <w:rPr>
          <w:rFonts w:hint="eastAsia" w:ascii="仿宋_GB2312" w:hAnsi="仿宋_GB2312" w:eastAsia="仿宋_GB2312" w:cs="仿宋_GB2312"/>
          <w:color w:val="auto"/>
          <w:sz w:val="24"/>
          <w:szCs w:val="24"/>
          <w:lang w:eastAsia="zh-CN"/>
        </w:rPr>
        <w:t>核减率超</w:t>
      </w:r>
      <w:r>
        <w:rPr>
          <w:rFonts w:hint="eastAsia" w:ascii="仿宋_GB2312" w:hAnsi="仿宋_GB2312" w:eastAsia="仿宋_GB2312" w:cs="仿宋_GB2312"/>
          <w:color w:val="auto"/>
          <w:sz w:val="24"/>
          <w:szCs w:val="24"/>
          <w:lang w:val="en-US" w:eastAsia="zh-CN"/>
        </w:rPr>
        <w:t>5%的，承包人（含项目管理和监理）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合同暂定价格</w:t>
      </w:r>
      <w:r>
        <w:rPr>
          <w:rFonts w:hint="eastAsia" w:ascii="仿宋_GB2312" w:hAnsi="仿宋_GB2312" w:eastAsia="仿宋_GB2312" w:cs="仿宋_GB2312"/>
          <w:color w:val="auto"/>
          <w:sz w:val="24"/>
          <w:szCs w:val="24"/>
          <w:lang w:val="en-US" w:eastAsia="zh-CN"/>
        </w:rPr>
        <w:t>2%的</w:t>
      </w:r>
      <w:r>
        <w:rPr>
          <w:rFonts w:hint="eastAsia" w:ascii="仿宋_GB2312" w:hAnsi="仿宋_GB2312" w:eastAsia="仿宋_GB2312" w:cs="仿宋_GB2312"/>
          <w:color w:val="auto"/>
          <w:sz w:val="24"/>
          <w:szCs w:val="24"/>
        </w:rPr>
        <w:t>违约金；</w:t>
      </w:r>
    </w:p>
    <w:p w14:paraId="7F89824D">
      <w:pPr>
        <w:tabs>
          <w:tab w:val="left" w:pos="360"/>
        </w:tabs>
        <w:snapToGrid/>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国标仿宋" w:hAnsi="国标仿宋" w:eastAsia="国标仿宋" w:cs="国标仿宋"/>
          <w:color w:val="auto"/>
          <w:sz w:val="24"/>
          <w:szCs w:val="24"/>
        </w:rPr>
        <w:t>Ⅲ</w:t>
      </w:r>
      <w:r>
        <w:rPr>
          <w:rFonts w:hint="eastAsia" w:ascii="仿宋_GB2312" w:hAnsi="仿宋_GB2312" w:eastAsia="仿宋_GB2312" w:cs="仿宋_GB2312"/>
          <w:color w:val="auto"/>
          <w:sz w:val="24"/>
          <w:szCs w:val="24"/>
          <w:lang w:eastAsia="zh-CN"/>
        </w:rPr>
        <w:t>服务类合同结算金额核减率超</w:t>
      </w:r>
      <w:r>
        <w:rPr>
          <w:rFonts w:hint="eastAsia" w:ascii="仿宋_GB2312" w:hAnsi="仿宋_GB2312" w:eastAsia="仿宋_GB2312" w:cs="仿宋_GB2312"/>
          <w:color w:val="auto"/>
          <w:sz w:val="24"/>
          <w:szCs w:val="24"/>
          <w:lang w:val="en-US" w:eastAsia="zh-CN"/>
        </w:rPr>
        <w:t>3%的，项目管理单位</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合同项目管理费暂定价格</w:t>
      </w:r>
      <w:r>
        <w:rPr>
          <w:rFonts w:hint="eastAsia" w:ascii="仿宋_GB2312" w:hAnsi="仿宋_GB2312" w:eastAsia="仿宋_GB2312" w:cs="仿宋_GB2312"/>
          <w:color w:val="auto"/>
          <w:sz w:val="24"/>
          <w:szCs w:val="24"/>
          <w:lang w:val="en-US" w:eastAsia="zh-CN"/>
        </w:rPr>
        <w:t>1%的</w:t>
      </w:r>
      <w:r>
        <w:rPr>
          <w:rFonts w:hint="eastAsia" w:ascii="仿宋_GB2312" w:hAnsi="仿宋_GB2312" w:eastAsia="仿宋_GB2312" w:cs="仿宋_GB2312"/>
          <w:color w:val="auto"/>
          <w:sz w:val="24"/>
          <w:szCs w:val="24"/>
        </w:rPr>
        <w:t>违约金</w:t>
      </w:r>
      <w:r>
        <w:rPr>
          <w:rFonts w:hint="eastAsia" w:ascii="仿宋_GB2312" w:hAnsi="仿宋_GB2312" w:eastAsia="仿宋_GB2312" w:cs="仿宋_GB2312"/>
          <w:color w:val="auto"/>
          <w:sz w:val="24"/>
          <w:szCs w:val="24"/>
          <w:lang w:eastAsia="zh-CN"/>
        </w:rPr>
        <w:t>；</w:t>
      </w:r>
    </w:p>
    <w:p w14:paraId="07F4D250">
      <w:pPr>
        <w:tabs>
          <w:tab w:val="left" w:pos="36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国标仿宋" w:hAnsi="国标仿宋" w:eastAsia="国标仿宋" w:cs="国标仿宋"/>
          <w:color w:val="auto"/>
          <w:sz w:val="24"/>
          <w:szCs w:val="24"/>
          <w:lang w:val="en-US" w:eastAsia="zh-CN"/>
        </w:rPr>
        <w:t>Ⅳ</w:t>
      </w:r>
      <w:r>
        <w:rPr>
          <w:rFonts w:hint="eastAsia" w:ascii="仿宋_GB2312" w:hAnsi="仿宋_GB2312" w:eastAsia="仿宋_GB2312" w:cs="仿宋_GB2312"/>
          <w:color w:val="auto"/>
          <w:sz w:val="24"/>
          <w:szCs w:val="24"/>
          <w:lang w:val="en-US" w:eastAsia="zh-CN"/>
        </w:rPr>
        <w:t>施工合同</w:t>
      </w:r>
      <w:r>
        <w:rPr>
          <w:rFonts w:hint="eastAsia" w:ascii="仿宋_GB2312" w:hAnsi="仿宋_GB2312" w:eastAsia="仿宋_GB2312" w:cs="仿宋_GB2312"/>
          <w:color w:val="auto"/>
          <w:sz w:val="24"/>
          <w:szCs w:val="24"/>
          <w:lang w:eastAsia="zh-CN"/>
        </w:rPr>
        <w:t>结算金额核减率超</w:t>
      </w:r>
      <w:r>
        <w:rPr>
          <w:rFonts w:hint="eastAsia" w:ascii="仿宋_GB2312" w:hAnsi="仿宋_GB2312" w:eastAsia="仿宋_GB2312" w:cs="仿宋_GB2312"/>
          <w:color w:val="auto"/>
          <w:sz w:val="24"/>
          <w:szCs w:val="24"/>
          <w:lang w:val="en-US" w:eastAsia="zh-CN"/>
        </w:rPr>
        <w:t>5%的，（含项目管理和监理）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合同暂定价格</w:t>
      </w:r>
      <w:r>
        <w:rPr>
          <w:rFonts w:hint="eastAsia" w:ascii="仿宋_GB2312" w:hAnsi="仿宋_GB2312" w:eastAsia="仿宋_GB2312" w:cs="仿宋_GB2312"/>
          <w:color w:val="auto"/>
          <w:sz w:val="24"/>
          <w:szCs w:val="24"/>
          <w:lang w:val="en-US" w:eastAsia="zh-CN"/>
        </w:rPr>
        <w:t>2%的</w:t>
      </w:r>
      <w:r>
        <w:rPr>
          <w:rFonts w:hint="eastAsia" w:ascii="仿宋_GB2312" w:hAnsi="仿宋_GB2312" w:eastAsia="仿宋_GB2312" w:cs="仿宋_GB2312"/>
          <w:color w:val="auto"/>
          <w:sz w:val="24"/>
          <w:szCs w:val="24"/>
        </w:rPr>
        <w:t>违约金；</w:t>
      </w:r>
      <w:r>
        <w:rPr>
          <w:rFonts w:hint="eastAsia" w:ascii="仿宋_GB2312" w:hAnsi="仿宋_GB2312" w:eastAsia="仿宋_GB2312" w:cs="仿宋_GB2312"/>
          <w:color w:val="auto"/>
          <w:sz w:val="24"/>
          <w:szCs w:val="24"/>
          <w:lang w:val="en-US" w:eastAsia="zh-CN"/>
        </w:rPr>
        <w:t>施工合同</w:t>
      </w:r>
      <w:r>
        <w:rPr>
          <w:rFonts w:hint="eastAsia" w:ascii="仿宋_GB2312" w:hAnsi="仿宋_GB2312" w:eastAsia="仿宋_GB2312" w:cs="仿宋_GB2312"/>
          <w:color w:val="auto"/>
          <w:sz w:val="24"/>
          <w:szCs w:val="24"/>
          <w:lang w:eastAsia="zh-CN"/>
        </w:rPr>
        <w:t>结算金额核减率超</w:t>
      </w:r>
      <w:r>
        <w:rPr>
          <w:rFonts w:hint="eastAsia" w:ascii="仿宋_GB2312" w:hAnsi="仿宋_GB2312" w:eastAsia="仿宋_GB2312" w:cs="仿宋_GB2312"/>
          <w:color w:val="auto"/>
          <w:sz w:val="24"/>
          <w:szCs w:val="24"/>
          <w:lang w:val="en-US" w:eastAsia="zh-CN"/>
        </w:rPr>
        <w:t>8%的，（含项目管理和监理）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合同暂定价格</w:t>
      </w:r>
      <w:r>
        <w:rPr>
          <w:rFonts w:hint="eastAsia" w:ascii="仿宋_GB2312" w:hAnsi="仿宋_GB2312" w:eastAsia="仿宋_GB2312" w:cs="仿宋_GB2312"/>
          <w:color w:val="auto"/>
          <w:sz w:val="24"/>
          <w:szCs w:val="24"/>
          <w:lang w:val="en-US" w:eastAsia="zh-CN"/>
        </w:rPr>
        <w:t>3%的</w:t>
      </w:r>
      <w:r>
        <w:rPr>
          <w:rFonts w:hint="eastAsia" w:ascii="仿宋_GB2312" w:hAnsi="仿宋_GB2312" w:eastAsia="仿宋_GB2312" w:cs="仿宋_GB2312"/>
          <w:color w:val="auto"/>
          <w:sz w:val="24"/>
          <w:szCs w:val="24"/>
        </w:rPr>
        <w:t>违约金；</w:t>
      </w:r>
      <w:r>
        <w:rPr>
          <w:rFonts w:hint="eastAsia" w:ascii="仿宋_GB2312" w:hAnsi="仿宋_GB2312" w:eastAsia="仿宋_GB2312" w:cs="仿宋_GB2312"/>
          <w:color w:val="auto"/>
          <w:sz w:val="24"/>
          <w:szCs w:val="24"/>
          <w:lang w:val="en-US" w:eastAsia="zh-CN"/>
        </w:rPr>
        <w:t>施工合同</w:t>
      </w:r>
      <w:r>
        <w:rPr>
          <w:rFonts w:hint="eastAsia" w:ascii="仿宋_GB2312" w:hAnsi="仿宋_GB2312" w:eastAsia="仿宋_GB2312" w:cs="仿宋_GB2312"/>
          <w:color w:val="auto"/>
          <w:sz w:val="24"/>
          <w:szCs w:val="24"/>
          <w:lang w:eastAsia="zh-CN"/>
        </w:rPr>
        <w:t>结算金额核减率超</w:t>
      </w:r>
      <w:r>
        <w:rPr>
          <w:rFonts w:hint="eastAsia" w:ascii="仿宋_GB2312" w:hAnsi="仿宋_GB2312" w:eastAsia="仿宋_GB2312" w:cs="仿宋_GB2312"/>
          <w:color w:val="auto"/>
          <w:sz w:val="24"/>
          <w:szCs w:val="24"/>
          <w:lang w:val="en-US" w:eastAsia="zh-CN"/>
        </w:rPr>
        <w:t>10%的，（含项目管理和监理）</w:t>
      </w:r>
      <w:r>
        <w:rPr>
          <w:rFonts w:hint="eastAsia" w:ascii="仿宋_GB2312" w:hAnsi="仿宋_GB2312" w:eastAsia="仿宋_GB2312" w:cs="仿宋_GB2312"/>
          <w:color w:val="auto"/>
          <w:sz w:val="24"/>
          <w:szCs w:val="24"/>
        </w:rPr>
        <w:t>承担</w:t>
      </w:r>
      <w:r>
        <w:rPr>
          <w:rFonts w:hint="eastAsia" w:ascii="仿宋_GB2312" w:hAnsi="仿宋_GB2312" w:eastAsia="仿宋_GB2312" w:cs="仿宋_GB2312"/>
          <w:color w:val="auto"/>
          <w:sz w:val="24"/>
          <w:szCs w:val="24"/>
          <w:lang w:eastAsia="zh-CN"/>
        </w:rPr>
        <w:t>合同暂定价格</w:t>
      </w:r>
      <w:r>
        <w:rPr>
          <w:rFonts w:hint="eastAsia" w:ascii="仿宋_GB2312" w:hAnsi="仿宋_GB2312" w:eastAsia="仿宋_GB2312" w:cs="仿宋_GB2312"/>
          <w:color w:val="auto"/>
          <w:sz w:val="24"/>
          <w:szCs w:val="24"/>
          <w:lang w:val="en-US" w:eastAsia="zh-CN"/>
        </w:rPr>
        <w:t>5%的</w:t>
      </w:r>
      <w:r>
        <w:rPr>
          <w:rFonts w:hint="eastAsia" w:ascii="仿宋_GB2312" w:hAnsi="仿宋_GB2312" w:eastAsia="仿宋_GB2312" w:cs="仿宋_GB2312"/>
          <w:color w:val="auto"/>
          <w:sz w:val="24"/>
          <w:szCs w:val="24"/>
        </w:rPr>
        <w:t>违约金</w:t>
      </w:r>
      <w:r>
        <w:rPr>
          <w:rFonts w:hint="eastAsia" w:ascii="仿宋_GB2312" w:hAnsi="仿宋_GB2312" w:eastAsia="仿宋_GB2312" w:cs="仿宋_GB2312"/>
          <w:color w:val="auto"/>
          <w:sz w:val="24"/>
          <w:szCs w:val="24"/>
          <w:lang w:val="en-US" w:eastAsia="zh-CN"/>
        </w:rPr>
        <w:t>。</w:t>
      </w:r>
    </w:p>
    <w:p w14:paraId="04E80CC8">
      <w:pPr>
        <w:tabs>
          <w:tab w:val="left" w:pos="360"/>
        </w:tabs>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以上条款可以累计处罚，该条款（指“4.1.1（5）①”）累计违约金不超过</w:t>
      </w:r>
      <w:r>
        <w:rPr>
          <w:rFonts w:hint="eastAsia" w:ascii="仿宋_GB2312" w:hAnsi="仿宋_GB2312" w:eastAsia="仿宋_GB2312" w:cs="仿宋_GB2312"/>
          <w:color w:val="auto"/>
          <w:sz w:val="24"/>
          <w:szCs w:val="24"/>
          <w:lang w:eastAsia="zh-CN"/>
        </w:rPr>
        <w:t>合同暂定价格的</w:t>
      </w:r>
      <w:r>
        <w:rPr>
          <w:rFonts w:hint="eastAsia" w:ascii="仿宋_GB2312" w:hAnsi="仿宋_GB2312" w:eastAsia="仿宋_GB2312" w:cs="仿宋_GB2312"/>
          <w:color w:val="auto"/>
          <w:sz w:val="24"/>
          <w:szCs w:val="24"/>
          <w:lang w:val="en-US" w:eastAsia="zh-CN"/>
        </w:rPr>
        <w:t>10%。</w:t>
      </w:r>
    </w:p>
    <w:p w14:paraId="31BC18F0">
      <w:pPr>
        <w:tabs>
          <w:tab w:val="left" w:pos="360"/>
        </w:tabs>
        <w:snapToGrid/>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②</w:t>
      </w:r>
      <w:r>
        <w:rPr>
          <w:rFonts w:hint="eastAsia" w:ascii="仿宋_GB2312" w:hAnsi="仿宋_GB2312" w:eastAsia="仿宋_GB2312" w:cs="仿宋_GB2312"/>
          <w:color w:val="auto"/>
          <w:sz w:val="24"/>
          <w:szCs w:val="24"/>
        </w:rPr>
        <w:t>给</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造成损失的，</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有权解除合同，并要求</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赔偿</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因此所遭受的损失。</w:t>
      </w:r>
    </w:p>
    <w:p w14:paraId="11B354E6">
      <w:pPr>
        <w:tabs>
          <w:tab w:val="left" w:pos="360"/>
        </w:tabs>
        <w:snapToGrid w:val="0"/>
        <w:spacing w:line="360" w:lineRule="auto"/>
        <w:ind w:firstLine="480" w:firstLineChars="200"/>
        <w:jc w:val="left"/>
        <w:rPr>
          <w:rFonts w:hint="default" w:ascii="仿宋_GB2312" w:hAnsi="华文仿宋" w:eastAsia="仿宋_GB2312" w:cs="Calibri"/>
          <w:color w:val="auto"/>
          <w:sz w:val="24"/>
          <w:szCs w:val="24"/>
          <w:highlight w:val="none"/>
          <w:u w:val="none"/>
          <w:lang w:val="en-US" w:eastAsia="zh-CN"/>
        </w:rPr>
      </w:pP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6</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项目</w:t>
      </w:r>
      <w:r>
        <w:rPr>
          <w:rFonts w:hint="eastAsia" w:ascii="仿宋_GB2312" w:hAnsi="华文仿宋" w:eastAsia="仿宋_GB2312" w:cs="Calibri"/>
          <w:color w:val="auto"/>
          <w:sz w:val="24"/>
          <w:szCs w:val="24"/>
          <w:highlight w:val="none"/>
          <w:u w:val="none"/>
          <w:lang w:val="en-US" w:eastAsia="zh-CN"/>
        </w:rPr>
        <w:t>建设管理方面的违约责任</w:t>
      </w:r>
    </w:p>
    <w:p w14:paraId="2563CC69">
      <w:pPr>
        <w:tabs>
          <w:tab w:val="left" w:pos="360"/>
        </w:tabs>
        <w:snapToGrid w:val="0"/>
        <w:spacing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①承包人</w:t>
      </w:r>
      <w:r>
        <w:rPr>
          <w:rFonts w:hint="eastAsia" w:ascii="仿宋_GB2312" w:hAnsi="仿宋_GB2312" w:eastAsia="仿宋_GB2312" w:cs="仿宋_GB2312"/>
          <w:color w:val="auto"/>
          <w:sz w:val="24"/>
          <w:szCs w:val="24"/>
        </w:rPr>
        <w:t>在工程建设期内无故停止履行项目管理工作，或在工程建设期内，出现严重隐瞒和欺骗的行为，损害</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利益的，</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将书面告知限期整改,</w:t>
      </w:r>
      <w:r>
        <w:rPr>
          <w:rFonts w:hint="eastAsia" w:ascii="仿宋_GB2312" w:hAnsi="仿宋_GB2312" w:eastAsia="仿宋_GB2312" w:cs="仿宋_GB2312"/>
          <w:color w:val="auto"/>
          <w:sz w:val="24"/>
          <w:szCs w:val="24"/>
          <w:lang w:val="en-US" w:eastAsia="zh-CN"/>
        </w:rPr>
        <w:t>并有权</w:t>
      </w:r>
      <w:r>
        <w:rPr>
          <w:rFonts w:hint="eastAsia" w:ascii="仿宋_GB2312" w:hAnsi="仿宋_GB2312" w:eastAsia="仿宋_GB2312" w:cs="仿宋_GB2312"/>
          <w:color w:val="auto"/>
          <w:sz w:val="24"/>
          <w:szCs w:val="24"/>
        </w:rPr>
        <w:t>视情节严重程度</w:t>
      </w:r>
      <w:r>
        <w:rPr>
          <w:rFonts w:hint="eastAsia" w:ascii="仿宋_GB2312" w:hAnsi="仿宋_GB2312" w:eastAsia="仿宋_GB2312" w:cs="仿宋_GB2312"/>
          <w:color w:val="auto"/>
          <w:sz w:val="24"/>
          <w:szCs w:val="24"/>
          <w:lang w:val="en-US" w:eastAsia="zh-CN"/>
        </w:rPr>
        <w:t>要求承包人</w:t>
      </w:r>
      <w:r>
        <w:rPr>
          <w:rFonts w:hint="eastAsia" w:ascii="仿宋_GB2312" w:hAnsi="仿宋_GB2312" w:eastAsia="仿宋_GB2312" w:cs="仿宋_GB2312"/>
          <w:color w:val="auto"/>
          <w:sz w:val="24"/>
          <w:szCs w:val="24"/>
        </w:rPr>
        <w:t>承担违约金</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万元/次～</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万元/次；给</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造成损失的，</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有权解除合同，并要求</w:t>
      </w:r>
      <w:r>
        <w:rPr>
          <w:rFonts w:hint="eastAsia" w:ascii="仿宋_GB2312" w:hAnsi="仿宋_GB2312" w:eastAsia="仿宋_GB2312" w:cs="仿宋_GB2312"/>
          <w:color w:val="auto"/>
          <w:sz w:val="24"/>
          <w:szCs w:val="24"/>
          <w:lang w:val="en-US" w:eastAsia="zh-CN"/>
        </w:rPr>
        <w:t>承包人</w:t>
      </w:r>
      <w:r>
        <w:rPr>
          <w:rFonts w:hint="eastAsia" w:ascii="仿宋_GB2312" w:hAnsi="仿宋_GB2312" w:eastAsia="仿宋_GB2312" w:cs="仿宋_GB2312"/>
          <w:color w:val="auto"/>
          <w:sz w:val="24"/>
          <w:szCs w:val="24"/>
        </w:rPr>
        <w:t>赔偿</w:t>
      </w:r>
      <w:r>
        <w:rPr>
          <w:rFonts w:hint="eastAsia" w:ascii="仿宋_GB2312" w:hAnsi="仿宋_GB2312" w:eastAsia="仿宋_GB2312" w:cs="仿宋_GB2312"/>
          <w:color w:val="auto"/>
          <w:sz w:val="24"/>
          <w:szCs w:val="24"/>
          <w:lang w:val="en-US" w:eastAsia="zh-CN"/>
        </w:rPr>
        <w:t>发包人</w:t>
      </w:r>
      <w:r>
        <w:rPr>
          <w:rFonts w:hint="eastAsia" w:ascii="仿宋_GB2312" w:hAnsi="仿宋_GB2312" w:eastAsia="仿宋_GB2312" w:cs="仿宋_GB2312"/>
          <w:color w:val="auto"/>
          <w:sz w:val="24"/>
          <w:szCs w:val="24"/>
        </w:rPr>
        <w:t>因此所遭受的损失。</w:t>
      </w:r>
    </w:p>
    <w:p w14:paraId="06A68999">
      <w:pPr>
        <w:tabs>
          <w:tab w:val="left" w:pos="36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highlight w:val="none"/>
          <w:lang w:eastAsia="zh-CN"/>
        </w:rPr>
        <w:t>②</w:t>
      </w:r>
      <w:r>
        <w:rPr>
          <w:rFonts w:hint="eastAsia" w:ascii="仿宋_GB2312" w:hAnsi="仿宋_GB2312" w:eastAsia="仿宋_GB2312" w:cs="仿宋_GB2312"/>
          <w:color w:val="auto"/>
          <w:sz w:val="24"/>
          <w:szCs w:val="24"/>
          <w:highlight w:val="none"/>
        </w:rPr>
        <w:t>对于监理人所提交经其注册造价工程师审核的设计变更等造价文件，</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lang w:val="en-US" w:eastAsia="zh-CN"/>
        </w:rPr>
        <w:t>未留存</w:t>
      </w:r>
      <w:r>
        <w:rPr>
          <w:rFonts w:hint="eastAsia" w:ascii="仿宋_GB2312" w:hAnsi="仿宋_GB2312" w:eastAsia="仿宋_GB2312" w:cs="仿宋_GB2312"/>
          <w:color w:val="auto"/>
          <w:sz w:val="24"/>
          <w:szCs w:val="24"/>
          <w:highlight w:val="none"/>
        </w:rPr>
        <w:t>现场原始记录或不进行现场复核就给予签认，经检查发现有误的，</w:t>
      </w:r>
      <w:r>
        <w:rPr>
          <w:rFonts w:hint="eastAsia" w:ascii="仿宋_GB2312" w:hAnsi="仿宋_GB2312" w:eastAsia="仿宋_GB2312" w:cs="仿宋_GB2312"/>
          <w:color w:val="auto"/>
          <w:sz w:val="24"/>
          <w:szCs w:val="24"/>
          <w:highlight w:val="none"/>
          <w:lang w:eastAsia="zh-CN"/>
        </w:rPr>
        <w:t>发包人</w:t>
      </w:r>
      <w:r>
        <w:rPr>
          <w:rFonts w:hint="eastAsia" w:ascii="仿宋_GB2312" w:hAnsi="仿宋_GB2312" w:eastAsia="仿宋_GB2312" w:cs="仿宋_GB2312"/>
          <w:color w:val="auto"/>
          <w:sz w:val="24"/>
          <w:szCs w:val="24"/>
          <w:highlight w:val="none"/>
        </w:rPr>
        <w:t>将书面告知限期整改,</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rPr>
        <w:t>应采取积极补救措施按期整改</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同时</w:t>
      </w:r>
      <w:r>
        <w:rPr>
          <w:rFonts w:hint="eastAsia" w:ascii="仿宋_GB2312" w:hAnsi="仿宋_GB2312" w:eastAsia="仿宋_GB2312" w:cs="仿宋_GB2312"/>
          <w:strike w:val="0"/>
          <w:color w:val="auto"/>
          <w:sz w:val="24"/>
          <w:szCs w:val="24"/>
          <w:highlight w:val="none"/>
          <w:lang w:val="en-US" w:eastAsia="zh-CN"/>
        </w:rPr>
        <w:t>发包人有权要求</w:t>
      </w:r>
      <w:r>
        <w:rPr>
          <w:rFonts w:hint="eastAsia" w:ascii="仿宋_GB2312" w:hAnsi="仿宋_GB2312" w:eastAsia="仿宋_GB2312" w:cs="仿宋_GB2312"/>
          <w:color w:val="auto"/>
          <w:sz w:val="24"/>
          <w:szCs w:val="24"/>
          <w:highlight w:val="none"/>
          <w:lang w:eastAsia="zh-CN"/>
        </w:rPr>
        <w:t>承包人</w:t>
      </w:r>
      <w:r>
        <w:rPr>
          <w:rFonts w:hint="eastAsia" w:ascii="仿宋_GB2312" w:hAnsi="仿宋_GB2312" w:eastAsia="仿宋_GB2312" w:cs="仿宋_GB2312"/>
          <w:color w:val="auto"/>
          <w:sz w:val="24"/>
          <w:szCs w:val="24"/>
          <w:highlight w:val="none"/>
        </w:rPr>
        <w:t>承担违约金</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万元/次。</w:t>
      </w:r>
    </w:p>
    <w:p w14:paraId="2F792D1C">
      <w:pPr>
        <w:pStyle w:val="8"/>
        <w:spacing w:line="360" w:lineRule="auto"/>
        <w:ind w:firstLine="48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③承包人应</w:t>
      </w:r>
      <w:r>
        <w:rPr>
          <w:rFonts w:hint="eastAsia" w:ascii="仿宋_GB2312" w:hAnsi="仿宋_GB2312" w:eastAsia="仿宋_GB2312" w:cs="仿宋_GB2312"/>
          <w:color w:val="auto"/>
          <w:sz w:val="24"/>
          <w:szCs w:val="24"/>
        </w:rPr>
        <w:t>客观全面地报送</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报表及</w:t>
      </w:r>
      <w:r>
        <w:rPr>
          <w:rFonts w:hint="eastAsia" w:ascii="仿宋_GB2312" w:hAnsi="仿宋_GB2312" w:eastAsia="仿宋_GB2312" w:cs="仿宋_GB2312"/>
          <w:color w:val="auto"/>
          <w:sz w:val="24"/>
          <w:szCs w:val="24"/>
          <w:lang w:eastAsia="zh-CN"/>
        </w:rPr>
        <w:t>审核相关</w:t>
      </w:r>
      <w:r>
        <w:rPr>
          <w:rFonts w:hint="eastAsia" w:ascii="仿宋_GB2312" w:hAnsi="仿宋_GB2312" w:eastAsia="仿宋_GB2312" w:cs="仿宋_GB2312"/>
          <w:color w:val="auto"/>
          <w:sz w:val="24"/>
          <w:szCs w:val="24"/>
        </w:rPr>
        <w:t>数据资料，在此过程中若出现</w:t>
      </w:r>
      <w:r>
        <w:rPr>
          <w:rFonts w:hint="eastAsia" w:ascii="仿宋_GB2312" w:hAnsi="仿宋_GB2312" w:eastAsia="仿宋_GB2312" w:cs="仿宋_GB2312"/>
          <w:color w:val="auto"/>
          <w:sz w:val="24"/>
          <w:szCs w:val="24"/>
          <w:lang w:eastAsia="zh-CN"/>
        </w:rPr>
        <w:t>延迟</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错漏</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color w:val="auto"/>
          <w:sz w:val="24"/>
          <w:szCs w:val="24"/>
          <w:lang w:eastAsia="zh-CN"/>
        </w:rPr>
        <w:t>情况</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造成不良影响、影响项目推进的</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将书面告知限期整改,</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应采取积极补救措施按期整改；</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未在期限内整改或整改后再次出现类似情况的，</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除限期改正外，视情节严重程度，</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须承担</w:t>
      </w:r>
      <w:r>
        <w:rPr>
          <w:rFonts w:hint="eastAsia" w:ascii="仿宋_GB2312" w:hAnsi="仿宋_GB2312" w:eastAsia="仿宋_GB2312" w:cs="仿宋_GB2312"/>
          <w:color w:val="auto"/>
          <w:sz w:val="24"/>
          <w:szCs w:val="24"/>
          <w:lang w:val="en-US" w:eastAsia="zh-CN"/>
        </w:rPr>
        <w:t>相应</w:t>
      </w:r>
      <w:r>
        <w:rPr>
          <w:rFonts w:hint="eastAsia" w:ascii="仿宋_GB2312" w:hAnsi="仿宋_GB2312" w:eastAsia="仿宋_GB2312" w:cs="仿宋_GB2312"/>
          <w:color w:val="auto"/>
          <w:sz w:val="24"/>
          <w:szCs w:val="24"/>
        </w:rPr>
        <w:t>合同暂定价款的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且不超过</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/次</w:t>
      </w:r>
      <w:r>
        <w:rPr>
          <w:rFonts w:hint="eastAsia" w:ascii="仿宋_GB2312" w:hAnsi="仿宋_GB2312" w:eastAsia="仿宋_GB2312" w:cs="仿宋_GB2312"/>
          <w:color w:val="auto"/>
          <w:sz w:val="24"/>
          <w:szCs w:val="24"/>
        </w:rPr>
        <w:t>的违约金。</w:t>
      </w:r>
    </w:p>
    <w:p w14:paraId="7E3D7B13">
      <w:pPr>
        <w:tabs>
          <w:tab w:val="left" w:pos="360"/>
          <w:tab w:val="left" w:pos="90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④由于</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管理不力，出现</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拖欠材料供应商材料款或工人工资的情况，造成不良社会影响的，</w:t>
      </w:r>
      <w:r>
        <w:rPr>
          <w:rFonts w:hint="eastAsia" w:ascii="仿宋_GB2312" w:hAnsi="仿宋_GB2312" w:eastAsia="仿宋_GB2312" w:cs="仿宋_GB2312"/>
          <w:strike w:val="0"/>
          <w:color w:val="auto"/>
          <w:sz w:val="24"/>
          <w:szCs w:val="24"/>
          <w:lang w:eastAsia="zh-CN"/>
        </w:rPr>
        <w:t>发包人</w:t>
      </w:r>
      <w:r>
        <w:rPr>
          <w:rFonts w:hint="eastAsia" w:ascii="仿宋_GB2312" w:hAnsi="仿宋_GB2312" w:eastAsia="仿宋_GB2312" w:cs="仿宋_GB2312"/>
          <w:strike w:val="0"/>
          <w:color w:val="auto"/>
          <w:sz w:val="24"/>
          <w:szCs w:val="24"/>
        </w:rPr>
        <w:t>将书面告知限期整改,</w:t>
      </w:r>
      <w:r>
        <w:rPr>
          <w:rFonts w:hint="eastAsia" w:ascii="仿宋_GB2312" w:hAnsi="仿宋_GB2312" w:eastAsia="仿宋_GB2312" w:cs="仿宋_GB2312"/>
          <w:strike w:val="0"/>
          <w:color w:val="auto"/>
          <w:sz w:val="24"/>
          <w:szCs w:val="24"/>
          <w:lang w:val="en-US" w:eastAsia="zh-CN"/>
        </w:rPr>
        <w:t>并有权</w:t>
      </w:r>
      <w:r>
        <w:rPr>
          <w:rFonts w:hint="eastAsia" w:ascii="仿宋_GB2312" w:hAnsi="仿宋_GB2312" w:eastAsia="仿宋_GB2312" w:cs="仿宋_GB2312"/>
          <w:color w:val="auto"/>
          <w:sz w:val="24"/>
          <w:szCs w:val="24"/>
        </w:rPr>
        <w:t>视情节严重程度</w:t>
      </w:r>
      <w:r>
        <w:rPr>
          <w:rFonts w:hint="eastAsia" w:ascii="仿宋_GB2312" w:hAnsi="仿宋_GB2312" w:eastAsia="仿宋_GB2312" w:cs="仿宋_GB2312"/>
          <w:color w:val="auto"/>
          <w:sz w:val="24"/>
          <w:szCs w:val="24"/>
          <w:lang w:val="en-US" w:eastAsia="zh-CN"/>
        </w:rPr>
        <w:t>要求</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承担违约金1万元/次～5万元/次。</w:t>
      </w:r>
    </w:p>
    <w:p w14:paraId="49D9EEAE">
      <w:pPr>
        <w:tabs>
          <w:tab w:val="left" w:pos="360"/>
        </w:tabs>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⑤</w:t>
      </w:r>
      <w:r>
        <w:rPr>
          <w:rFonts w:hint="eastAsia" w:ascii="仿宋_GB2312" w:hAnsi="仿宋_GB2312" w:eastAsia="仿宋_GB2312" w:cs="仿宋_GB2312"/>
          <w:color w:val="auto"/>
          <w:sz w:val="24"/>
          <w:szCs w:val="24"/>
          <w:lang w:eastAsia="zh-CN"/>
        </w:rPr>
        <w:t>除合同另有约定外，</w:t>
      </w:r>
      <w:r>
        <w:rPr>
          <w:rFonts w:hint="eastAsia" w:ascii="仿宋_GB2312" w:hAnsi="仿宋_GB2312" w:eastAsia="仿宋_GB2312" w:cs="仿宋_GB2312"/>
          <w:color w:val="auto"/>
          <w:sz w:val="24"/>
          <w:szCs w:val="24"/>
        </w:rPr>
        <w:t>由于</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管理不力，出现</w:t>
      </w:r>
      <w:r>
        <w:rPr>
          <w:rFonts w:hint="eastAsia" w:ascii="仿宋_GB2312" w:hAnsi="仿宋_GB2312" w:eastAsia="仿宋_GB2312" w:cs="仿宋_GB2312"/>
          <w:color w:val="auto"/>
          <w:sz w:val="24"/>
          <w:szCs w:val="24"/>
          <w:lang w:eastAsia="zh-CN"/>
        </w:rPr>
        <w:t>投资控制、进度控制、工程</w:t>
      </w:r>
      <w:r>
        <w:rPr>
          <w:rFonts w:hint="eastAsia" w:ascii="仿宋_GB2312" w:hAnsi="仿宋_GB2312" w:eastAsia="仿宋_GB2312" w:cs="仿宋_GB2312"/>
          <w:color w:val="auto"/>
          <w:sz w:val="24"/>
          <w:szCs w:val="24"/>
        </w:rPr>
        <w:t>质量</w:t>
      </w:r>
      <w:r>
        <w:rPr>
          <w:rFonts w:hint="eastAsia" w:ascii="仿宋_GB2312" w:hAnsi="仿宋_GB2312" w:eastAsia="仿宋_GB2312" w:cs="仿宋_GB2312"/>
          <w:color w:val="auto"/>
          <w:sz w:val="24"/>
          <w:szCs w:val="24"/>
          <w:lang w:eastAsia="zh-CN"/>
        </w:rPr>
        <w:t>、安全</w:t>
      </w:r>
      <w:r>
        <w:rPr>
          <w:rFonts w:hint="eastAsia" w:ascii="仿宋_GB2312" w:hAnsi="仿宋_GB2312" w:eastAsia="仿宋_GB2312" w:cs="仿宋_GB2312"/>
          <w:color w:val="auto"/>
          <w:sz w:val="24"/>
          <w:szCs w:val="24"/>
          <w:lang w:val="en-US" w:eastAsia="zh-CN"/>
        </w:rPr>
        <w:t>文明施工等</w:t>
      </w:r>
      <w:r>
        <w:rPr>
          <w:rFonts w:hint="eastAsia" w:ascii="仿宋_GB2312" w:hAnsi="仿宋_GB2312" w:eastAsia="仿宋_GB2312" w:cs="仿宋_GB2312"/>
          <w:color w:val="auto"/>
          <w:sz w:val="24"/>
          <w:szCs w:val="24"/>
          <w:lang w:eastAsia="zh-CN"/>
        </w:rPr>
        <w:t>不满足合同约定的</w:t>
      </w:r>
      <w:r>
        <w:rPr>
          <w:rFonts w:hint="eastAsia" w:ascii="仿宋_GB2312" w:hAnsi="仿宋_GB2312" w:eastAsia="仿宋_GB2312" w:cs="仿宋_GB2312"/>
          <w:color w:val="auto"/>
          <w:sz w:val="24"/>
          <w:szCs w:val="24"/>
          <w:lang w:val="en-US" w:eastAsia="zh-CN"/>
        </w:rPr>
        <w:t>或发包人要求的</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将书面告知限期整改,</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应采取积极补救措施</w:t>
      </w:r>
      <w:r>
        <w:rPr>
          <w:rFonts w:hint="eastAsia" w:ascii="仿宋_GB2312" w:hAnsi="仿宋_GB2312" w:eastAsia="仿宋_GB2312" w:cs="仿宋_GB2312"/>
          <w:color w:val="auto"/>
          <w:sz w:val="24"/>
          <w:szCs w:val="24"/>
          <w:lang w:eastAsia="zh-CN"/>
        </w:rPr>
        <w:t>督促相关单位</w:t>
      </w:r>
      <w:r>
        <w:rPr>
          <w:rFonts w:hint="eastAsia" w:ascii="仿宋_GB2312" w:hAnsi="仿宋_GB2312" w:eastAsia="仿宋_GB2312" w:cs="仿宋_GB2312"/>
          <w:color w:val="auto"/>
          <w:sz w:val="24"/>
          <w:szCs w:val="24"/>
        </w:rPr>
        <w:t>按期整改，</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未在期限内改正或整改后再次出现类似情况的，</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除限期改正外，视情节严重程度，</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须承担</w:t>
      </w:r>
      <w:r>
        <w:rPr>
          <w:rFonts w:hint="eastAsia" w:ascii="仿宋_GB2312" w:hAnsi="仿宋_GB2312" w:eastAsia="仿宋_GB2312" w:cs="仿宋_GB2312"/>
          <w:color w:val="auto"/>
          <w:sz w:val="24"/>
          <w:szCs w:val="24"/>
          <w:lang w:val="en-US" w:eastAsia="zh-CN"/>
        </w:rPr>
        <w:t>相应</w:t>
      </w:r>
      <w:r>
        <w:rPr>
          <w:rFonts w:hint="eastAsia" w:ascii="仿宋_GB2312" w:hAnsi="仿宋_GB2312" w:eastAsia="仿宋_GB2312" w:cs="仿宋_GB2312"/>
          <w:color w:val="auto"/>
          <w:sz w:val="24"/>
          <w:szCs w:val="24"/>
        </w:rPr>
        <w:t>合同暂定价款的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10%</w:t>
      </w:r>
      <w:r>
        <w:rPr>
          <w:rFonts w:hint="eastAsia" w:ascii="仿宋_GB2312" w:hAnsi="仿宋_GB2312" w:eastAsia="仿宋_GB2312" w:cs="仿宋_GB2312"/>
          <w:color w:val="auto"/>
          <w:sz w:val="24"/>
          <w:szCs w:val="24"/>
        </w:rPr>
        <w:t>且不超过</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万元</w:t>
      </w:r>
      <w:r>
        <w:rPr>
          <w:rFonts w:hint="eastAsia" w:ascii="仿宋_GB2312" w:hAnsi="仿宋_GB2312" w:eastAsia="仿宋_GB2312" w:cs="仿宋_GB2312"/>
          <w:color w:val="auto"/>
          <w:sz w:val="24"/>
          <w:szCs w:val="24"/>
          <w:lang w:val="en-US" w:eastAsia="zh-CN"/>
        </w:rPr>
        <w:t>/次</w:t>
      </w:r>
      <w:r>
        <w:rPr>
          <w:rFonts w:hint="eastAsia" w:ascii="仿宋_GB2312" w:hAnsi="仿宋_GB2312" w:eastAsia="仿宋_GB2312" w:cs="仿宋_GB2312"/>
          <w:color w:val="auto"/>
          <w:sz w:val="24"/>
          <w:szCs w:val="24"/>
        </w:rPr>
        <w:t>的违约金；</w:t>
      </w:r>
      <w:r>
        <w:rPr>
          <w:rFonts w:hint="eastAsia" w:ascii="仿宋_GB2312" w:hAnsi="仿宋_GB2312" w:eastAsia="仿宋_GB2312" w:cs="仿宋_GB2312"/>
          <w:color w:val="auto"/>
          <w:sz w:val="24"/>
          <w:szCs w:val="24"/>
          <w:lang w:eastAsia="zh-CN"/>
        </w:rPr>
        <w:t>情节严重的，发包人</w:t>
      </w:r>
      <w:r>
        <w:rPr>
          <w:rFonts w:hint="eastAsia" w:ascii="仿宋_GB2312" w:hAnsi="仿宋_GB2312" w:eastAsia="仿宋_GB2312" w:cs="仿宋_GB2312"/>
          <w:color w:val="auto"/>
          <w:sz w:val="24"/>
          <w:szCs w:val="24"/>
        </w:rPr>
        <w:t>有权暂停</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参与</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组织的建设项目</w:t>
      </w:r>
      <w:r>
        <w:rPr>
          <w:rFonts w:hint="eastAsia" w:ascii="仿宋_GB2312" w:hAnsi="仿宋_GB2312" w:eastAsia="仿宋_GB2312" w:cs="仿宋_GB2312"/>
          <w:color w:val="auto"/>
          <w:sz w:val="24"/>
          <w:szCs w:val="24"/>
          <w:lang w:eastAsia="zh-CN"/>
        </w:rPr>
        <w:t>投标资格、</w:t>
      </w:r>
      <w:r>
        <w:rPr>
          <w:rFonts w:hint="eastAsia" w:ascii="仿宋_GB2312" w:hAnsi="仿宋_GB2312" w:eastAsia="仿宋_GB2312" w:cs="仿宋_GB2312"/>
          <w:color w:val="auto"/>
          <w:sz w:val="24"/>
          <w:szCs w:val="24"/>
        </w:rPr>
        <w:t>解除合同，并（或）向行政主管部门提请行政处罚。给</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造成损失的，</w:t>
      </w:r>
      <w:r>
        <w:rPr>
          <w:rFonts w:hint="eastAsia" w:ascii="仿宋_GB2312" w:hAnsi="仿宋_GB2312" w:eastAsia="仿宋_GB2312" w:cs="仿宋_GB2312"/>
          <w:color w:val="auto"/>
          <w:sz w:val="24"/>
          <w:szCs w:val="24"/>
          <w:lang w:eastAsia="zh-CN"/>
        </w:rPr>
        <w:t>承包人负责</w:t>
      </w:r>
      <w:r>
        <w:rPr>
          <w:rFonts w:hint="eastAsia" w:ascii="仿宋_GB2312" w:hAnsi="仿宋_GB2312" w:eastAsia="仿宋_GB2312" w:cs="仿宋_GB2312"/>
          <w:color w:val="auto"/>
          <w:sz w:val="24"/>
          <w:szCs w:val="24"/>
          <w:lang w:val="en-US" w:eastAsia="zh-CN"/>
        </w:rPr>
        <w:t>追究</w:t>
      </w:r>
      <w:r>
        <w:rPr>
          <w:rFonts w:hint="eastAsia" w:ascii="仿宋_GB2312" w:hAnsi="仿宋_GB2312" w:eastAsia="仿宋_GB2312" w:cs="仿宋_GB2312"/>
          <w:color w:val="auto"/>
          <w:sz w:val="24"/>
          <w:szCs w:val="24"/>
          <w:lang w:eastAsia="zh-CN"/>
        </w:rPr>
        <w:t>责任单位</w:t>
      </w:r>
      <w:r>
        <w:rPr>
          <w:rFonts w:hint="eastAsia" w:ascii="仿宋_GB2312" w:hAnsi="仿宋_GB2312" w:eastAsia="仿宋_GB2312" w:cs="仿宋_GB2312"/>
          <w:color w:val="auto"/>
          <w:sz w:val="24"/>
          <w:szCs w:val="24"/>
        </w:rPr>
        <w:t>赔偿</w:t>
      </w:r>
      <w:r>
        <w:rPr>
          <w:rFonts w:hint="eastAsia" w:ascii="仿宋_GB2312" w:hAnsi="仿宋_GB2312" w:eastAsia="仿宋_GB2312" w:cs="仿宋_GB2312"/>
          <w:color w:val="auto"/>
          <w:sz w:val="24"/>
          <w:szCs w:val="24"/>
          <w:lang w:eastAsia="zh-CN"/>
        </w:rPr>
        <w:t>发包人</w:t>
      </w:r>
      <w:r>
        <w:rPr>
          <w:rFonts w:hint="eastAsia" w:ascii="仿宋_GB2312" w:hAnsi="仿宋_GB2312" w:eastAsia="仿宋_GB2312" w:cs="仿宋_GB2312"/>
          <w:color w:val="auto"/>
          <w:sz w:val="24"/>
          <w:szCs w:val="24"/>
        </w:rPr>
        <w:t>因此所遭受的损失。</w:t>
      </w:r>
    </w:p>
    <w:p w14:paraId="7B4EEA34">
      <w:pPr>
        <w:snapToGrid w:val="0"/>
        <w:spacing w:line="360" w:lineRule="auto"/>
        <w:ind w:firstLine="480" w:firstLineChars="200"/>
        <w:jc w:val="left"/>
        <w:rPr>
          <w:rFonts w:hint="default" w:ascii="仿宋_GB2312" w:hAnsi="华文仿宋" w:eastAsia="仿宋_GB2312" w:cs="Calibri"/>
          <w:color w:val="auto"/>
          <w:sz w:val="24"/>
          <w:szCs w:val="24"/>
          <w:lang w:val="en-US" w:eastAsia="zh-CN"/>
        </w:rPr>
      </w:pPr>
      <w:r>
        <w:rPr>
          <w:rFonts w:hint="eastAsia" w:ascii="仿宋_GB2312" w:hAnsi="华文仿宋" w:eastAsia="仿宋_GB2312" w:cs="Calibri"/>
          <w:color w:val="auto"/>
          <w:sz w:val="24"/>
          <w:szCs w:val="24"/>
          <w:lang w:val="en-US" w:eastAsia="zh-CN"/>
        </w:rPr>
        <w:t>（7）监理方面的违约责任</w:t>
      </w:r>
    </w:p>
    <w:p w14:paraId="7E49FDAA">
      <w:pPr>
        <w:snapToGrid w:val="0"/>
        <w:spacing w:line="360" w:lineRule="auto"/>
        <w:ind w:firstLine="480" w:firstLineChars="200"/>
        <w:jc w:val="left"/>
        <w:rPr>
          <w:rFonts w:hint="eastAsia" w:ascii="仿宋_GB2312" w:hAnsi="华文仿宋" w:eastAsia="仿宋_GB2312" w:cs="Calibri"/>
          <w:color w:val="auto"/>
          <w:sz w:val="24"/>
          <w:szCs w:val="24"/>
        </w:rPr>
      </w:pPr>
      <w:r>
        <w:rPr>
          <w:rFonts w:hint="eastAsia" w:ascii="仿宋_GB2312" w:hAnsi="华文仿宋" w:eastAsia="仿宋_GB2312" w:cs="Calibri"/>
          <w:color w:val="auto"/>
          <w:sz w:val="24"/>
          <w:szCs w:val="24"/>
        </w:rPr>
        <w:t>①承包人不得随意更换总监理工程师。承包人未经发包人批准擅自更换总监理工程师的，承包人承担违约金</w:t>
      </w:r>
      <w:r>
        <w:rPr>
          <w:rFonts w:hint="eastAsia" w:ascii="仿宋_GB2312" w:hAnsi="华文仿宋" w:eastAsia="仿宋_GB2312" w:cs="Calibri"/>
          <w:color w:val="auto"/>
          <w:sz w:val="24"/>
          <w:szCs w:val="24"/>
          <w:lang w:val="en-US" w:eastAsia="zh-CN"/>
        </w:rPr>
        <w:t>5</w:t>
      </w:r>
      <w:r>
        <w:rPr>
          <w:rFonts w:hint="eastAsia" w:ascii="仿宋_GB2312" w:hAnsi="华文仿宋" w:eastAsia="仿宋_GB2312" w:cs="Calibri"/>
          <w:color w:val="auto"/>
          <w:sz w:val="24"/>
          <w:szCs w:val="24"/>
        </w:rPr>
        <w:t>万元/次。</w:t>
      </w:r>
    </w:p>
    <w:p w14:paraId="420CF497">
      <w:pPr>
        <w:snapToGrid w:val="0"/>
        <w:spacing w:line="360" w:lineRule="auto"/>
        <w:ind w:firstLine="480" w:firstLineChars="200"/>
        <w:jc w:val="left"/>
        <w:rPr>
          <w:rFonts w:hint="eastAsia" w:ascii="仿宋_GB2312" w:hAnsi="华文仿宋" w:eastAsia="仿宋_GB2312"/>
          <w:color w:val="auto"/>
          <w:sz w:val="24"/>
          <w:szCs w:val="24"/>
          <w:u w:val="none"/>
        </w:rPr>
      </w:pPr>
      <w:r>
        <w:rPr>
          <w:rFonts w:hint="eastAsia" w:ascii="仿宋_GB2312" w:hAnsi="华文仿宋" w:eastAsia="仿宋_GB2312" w:cs="Calibri"/>
          <w:color w:val="auto"/>
          <w:sz w:val="24"/>
          <w:szCs w:val="24"/>
        </w:rPr>
        <w:t>②总监理工程师</w:t>
      </w:r>
      <w:r>
        <w:rPr>
          <w:rFonts w:hint="eastAsia" w:ascii="仿宋_GB2312" w:hAnsi="华文仿宋" w:eastAsia="仿宋_GB2312"/>
          <w:color w:val="auto"/>
          <w:sz w:val="24"/>
          <w:szCs w:val="24"/>
        </w:rPr>
        <w:t>应专职在岗，不得擅自离岗。施工过程中，经发包人检查发现</w:t>
      </w:r>
      <w:r>
        <w:rPr>
          <w:rFonts w:hint="eastAsia" w:ascii="仿宋_GB2312" w:hAnsi="华文仿宋" w:eastAsia="仿宋_GB2312" w:cs="Calibri"/>
          <w:color w:val="auto"/>
          <w:sz w:val="24"/>
          <w:szCs w:val="24"/>
        </w:rPr>
        <w:t>总监理工程师</w:t>
      </w:r>
      <w:r>
        <w:rPr>
          <w:rFonts w:hint="eastAsia" w:ascii="仿宋_GB2312" w:hAnsi="华文仿宋" w:eastAsia="仿宋_GB2312"/>
          <w:color w:val="auto"/>
          <w:sz w:val="24"/>
          <w:szCs w:val="24"/>
        </w:rPr>
        <w:t>擅自离开施工现场的，发包人将书面告知限期整改；此种情况出现第2次承包人承担违约金1万元/次；出现第3次，承包人必须承担违约金2万元/次，此后，每出现1次，承包人应承担违约金2万元/次。</w:t>
      </w:r>
    </w:p>
    <w:p w14:paraId="1CC68848">
      <w:pPr>
        <w:snapToGrid w:val="0"/>
        <w:spacing w:line="360" w:lineRule="auto"/>
        <w:ind w:firstLine="480" w:firstLineChars="200"/>
        <w:jc w:val="left"/>
        <w:rPr>
          <w:rFonts w:hint="eastAsia" w:ascii="仿宋_GB2312" w:hAnsi="华文仿宋" w:eastAsia="仿宋_GB2312" w:cs="Calibri"/>
          <w:color w:val="auto"/>
          <w:sz w:val="24"/>
          <w:szCs w:val="24"/>
          <w:highlight w:val="none"/>
          <w:u w:val="none"/>
        </w:rPr>
      </w:pPr>
      <w:r>
        <w:rPr>
          <w:rFonts w:hint="eastAsia" w:ascii="仿宋_GB2312" w:hAnsi="华文仿宋" w:eastAsia="仿宋_GB2312" w:cs="Calibri"/>
          <w:color w:val="auto"/>
          <w:sz w:val="24"/>
          <w:szCs w:val="24"/>
        </w:rPr>
        <w:t>③</w:t>
      </w:r>
      <w:r>
        <w:rPr>
          <w:rFonts w:hint="eastAsia" w:ascii="仿宋_GB2312" w:hAnsi="华文仿宋" w:eastAsia="仿宋_GB2312" w:cs="Calibri"/>
          <w:color w:val="auto"/>
          <w:sz w:val="24"/>
          <w:szCs w:val="24"/>
          <w:highlight w:val="none"/>
          <w:u w:val="none"/>
        </w:rPr>
        <w:t>承包人应设立专职安全管理人员，督促参建单位建立安全生产保障体系，将安全责任制度落实到人。承包人应定期或不定期组织安全文明施工大检查，并将检查结果向发包人报告。参建单位对安全隐患整改不力或文明施工投入不足、不符合要求的，承包人未及时发现、不督促参建单位进行整改，不作及时处理，不及时向发包人报告，被发包人发现后，发包人将书面告知限期整改,承包人应采取积极补救措施督促参建单位按期整改；承包人未在期限内整改或整改后再次出现类似情况的，承包人除限期整改外，承包人还须承担违约金</w:t>
      </w:r>
      <w:r>
        <w:rPr>
          <w:rFonts w:hint="eastAsia" w:ascii="仿宋_GB2312" w:hAnsi="华文仿宋" w:eastAsia="仿宋_GB2312" w:cs="Calibri"/>
          <w:color w:val="auto"/>
          <w:sz w:val="24"/>
          <w:szCs w:val="24"/>
          <w:highlight w:val="none"/>
          <w:u w:val="none"/>
          <w:lang w:val="en-US" w:eastAsia="zh-CN"/>
        </w:rPr>
        <w:t>1</w:t>
      </w:r>
      <w:r>
        <w:rPr>
          <w:rFonts w:hint="eastAsia" w:ascii="仿宋_GB2312" w:hAnsi="华文仿宋" w:eastAsia="仿宋_GB2312" w:cs="Calibri"/>
          <w:color w:val="auto"/>
          <w:sz w:val="24"/>
          <w:szCs w:val="24"/>
          <w:highlight w:val="none"/>
          <w:u w:val="none"/>
        </w:rPr>
        <w:t>万元/次。在相关部门组织的安全生产检查中，被发现存在严重的安全隐患的，施工场地被评为不合格工地，或被通报批评，</w:t>
      </w:r>
      <w:r>
        <w:rPr>
          <w:rFonts w:hint="eastAsia" w:ascii="仿宋" w:hAnsi="仿宋" w:eastAsia="仿宋" w:cs="仿宋"/>
          <w:color w:val="000000"/>
          <w:sz w:val="24"/>
          <w:szCs w:val="24"/>
          <w:highlight w:val="none"/>
        </w:rPr>
        <w:t>承包人除应采取措施整改及消除相关影响外，还须承担违约金</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万元/次；</w:t>
      </w:r>
      <w:r>
        <w:rPr>
          <w:rFonts w:hint="eastAsia" w:ascii="仿宋_GB2312" w:hAnsi="华文仿宋" w:eastAsia="仿宋_GB2312" w:cs="Calibri"/>
          <w:color w:val="auto"/>
          <w:sz w:val="24"/>
          <w:szCs w:val="24"/>
          <w:highlight w:val="none"/>
          <w:u w:val="none"/>
        </w:rPr>
        <w:t>被新闻媒体曝光造成不良影响的，承包人除应采取措施消除相关影响外，还应承担违约金</w:t>
      </w:r>
      <w:r>
        <w:rPr>
          <w:rFonts w:hint="eastAsia" w:ascii="仿宋_GB2312" w:hAnsi="华文仿宋" w:eastAsia="仿宋_GB2312" w:cs="Calibri"/>
          <w:color w:val="auto"/>
          <w:sz w:val="24"/>
          <w:szCs w:val="24"/>
          <w:highlight w:val="none"/>
          <w:u w:val="none"/>
          <w:lang w:val="en-US" w:eastAsia="zh-CN"/>
        </w:rPr>
        <w:t>2</w:t>
      </w:r>
      <w:r>
        <w:rPr>
          <w:rFonts w:hint="eastAsia" w:ascii="仿宋_GB2312" w:hAnsi="华文仿宋" w:eastAsia="仿宋_GB2312" w:cs="Calibri"/>
          <w:color w:val="auto"/>
          <w:sz w:val="24"/>
          <w:szCs w:val="24"/>
          <w:highlight w:val="none"/>
          <w:u w:val="none"/>
        </w:rPr>
        <w:t>万元/次；由此发生安全生产事故的，除按国家相关法律法规规定由相关行政主管部门处罚外，视情节严重程度，承包人还须承担违约金</w:t>
      </w:r>
      <w:r>
        <w:rPr>
          <w:rFonts w:hint="eastAsia" w:ascii="仿宋_GB2312" w:hAnsi="华文仿宋" w:eastAsia="仿宋_GB2312" w:cs="Calibri"/>
          <w:color w:val="auto"/>
          <w:sz w:val="24"/>
          <w:szCs w:val="24"/>
          <w:highlight w:val="none"/>
          <w:u w:val="none"/>
          <w:lang w:val="en-US" w:eastAsia="zh-CN"/>
        </w:rPr>
        <w:t>2</w:t>
      </w:r>
      <w:r>
        <w:rPr>
          <w:rFonts w:hint="eastAsia" w:ascii="仿宋_GB2312" w:hAnsi="华文仿宋" w:eastAsia="仿宋_GB2312" w:cs="Calibri"/>
          <w:color w:val="auto"/>
          <w:sz w:val="24"/>
          <w:szCs w:val="24"/>
          <w:highlight w:val="none"/>
          <w:u w:val="none"/>
        </w:rPr>
        <w:t>万元/次～</w:t>
      </w:r>
      <w:r>
        <w:rPr>
          <w:rFonts w:hint="eastAsia" w:ascii="仿宋_GB2312" w:hAnsi="华文仿宋" w:eastAsia="仿宋_GB2312" w:cs="Calibri"/>
          <w:color w:val="auto"/>
          <w:sz w:val="24"/>
          <w:szCs w:val="24"/>
          <w:highlight w:val="none"/>
          <w:u w:val="none"/>
          <w:lang w:val="en-US" w:eastAsia="zh-CN"/>
        </w:rPr>
        <w:t>3</w:t>
      </w:r>
      <w:r>
        <w:rPr>
          <w:rFonts w:hint="eastAsia" w:ascii="仿宋_GB2312" w:hAnsi="华文仿宋" w:eastAsia="仿宋_GB2312" w:cs="Calibri"/>
          <w:color w:val="auto"/>
          <w:sz w:val="24"/>
          <w:szCs w:val="24"/>
          <w:highlight w:val="none"/>
          <w:u w:val="none"/>
        </w:rPr>
        <w:t>万元/次，发包人有权暂停承包人参与发包人组织的建设项目</w:t>
      </w:r>
      <w:r>
        <w:rPr>
          <w:rFonts w:hint="eastAsia" w:ascii="仿宋_GB2312" w:hAnsi="华文仿宋" w:eastAsia="仿宋_GB2312" w:cs="Calibri"/>
          <w:color w:val="auto"/>
          <w:sz w:val="24"/>
          <w:szCs w:val="24"/>
          <w:highlight w:val="none"/>
          <w:u w:val="none"/>
          <w:lang w:eastAsia="zh-CN"/>
        </w:rPr>
        <w:t>投标资格</w:t>
      </w:r>
      <w:r>
        <w:rPr>
          <w:rFonts w:hint="eastAsia" w:ascii="仿宋_GB2312" w:hAnsi="华文仿宋" w:eastAsia="仿宋_GB2312" w:cs="Calibri"/>
          <w:color w:val="auto"/>
          <w:sz w:val="24"/>
          <w:szCs w:val="24"/>
          <w:highlight w:val="none"/>
          <w:u w:val="none"/>
        </w:rPr>
        <w:t>，且发包人有权解除合同。</w:t>
      </w:r>
    </w:p>
    <w:p w14:paraId="6D5044F1">
      <w:pPr>
        <w:snapToGrid w:val="0"/>
        <w:spacing w:line="360" w:lineRule="auto"/>
        <w:ind w:firstLine="480" w:firstLineChars="200"/>
        <w:jc w:val="left"/>
        <w:rPr>
          <w:rFonts w:hint="eastAsia"/>
        </w:rPr>
      </w:pPr>
      <w:r>
        <w:rPr>
          <w:rFonts w:hint="eastAsia" w:ascii="仿宋" w:hAnsi="仿宋" w:eastAsia="仿宋" w:cs="仿宋"/>
          <w:color w:val="000000"/>
          <w:sz w:val="24"/>
          <w:szCs w:val="24"/>
          <w:u w:val="single"/>
        </w:rPr>
        <w:t>若现场已发生安全事故但承包人未及时报告发包人的，承包人须承担违约金</w:t>
      </w:r>
      <w:r>
        <w:rPr>
          <w:rFonts w:hint="eastAsia" w:ascii="仿宋" w:hAnsi="仿宋" w:eastAsia="仿宋" w:cs="仿宋"/>
          <w:color w:val="000000"/>
          <w:sz w:val="24"/>
          <w:szCs w:val="24"/>
          <w:u w:val="single"/>
          <w:lang w:val="en-US" w:eastAsia="zh-CN"/>
        </w:rPr>
        <w:t>3</w:t>
      </w:r>
      <w:r>
        <w:rPr>
          <w:rFonts w:hint="eastAsia" w:ascii="仿宋" w:hAnsi="仿宋" w:eastAsia="仿宋" w:cs="仿宋"/>
          <w:color w:val="000000"/>
          <w:sz w:val="24"/>
          <w:szCs w:val="24"/>
          <w:u w:val="single"/>
        </w:rPr>
        <w:t>万元/次，发包人有权暂停承包人参与发包人组织的建设项目投标资格，且发包人有权解除合同。</w:t>
      </w:r>
    </w:p>
    <w:p w14:paraId="51E5F1EC">
      <w:pPr>
        <w:tabs>
          <w:tab w:val="left" w:pos="360"/>
        </w:tabs>
        <w:snapToGrid w:val="0"/>
        <w:spacing w:line="360" w:lineRule="auto"/>
        <w:ind w:firstLine="480" w:firstLineChars="200"/>
        <w:jc w:val="left"/>
        <w:rPr>
          <w:rFonts w:hint="eastAsia" w:ascii="仿宋_GB2312" w:hAnsi="华文仿宋" w:eastAsia="仿宋_GB2312" w:cs="Calibri"/>
          <w:color w:val="auto"/>
          <w:sz w:val="24"/>
          <w:szCs w:val="24"/>
          <w:highlight w:val="none"/>
          <w:u w:val="none"/>
        </w:rPr>
      </w:pPr>
      <w:r>
        <w:rPr>
          <w:rFonts w:hint="eastAsia" w:ascii="仿宋_GB2312" w:hAnsi="华文仿宋" w:eastAsia="仿宋_GB2312"/>
          <w:color w:val="auto"/>
          <w:sz w:val="24"/>
          <w:szCs w:val="24"/>
        </w:rPr>
        <w:t>④</w:t>
      </w:r>
      <w:r>
        <w:rPr>
          <w:rFonts w:hint="eastAsia" w:ascii="仿宋_GB2312" w:hAnsi="华文仿宋" w:eastAsia="仿宋_GB2312" w:cs="Calibri"/>
          <w:color w:val="auto"/>
          <w:sz w:val="24"/>
          <w:szCs w:val="24"/>
          <w:highlight w:val="none"/>
          <w:u w:val="none"/>
        </w:rPr>
        <w:t>承包人审核确认的</w:t>
      </w:r>
      <w:r>
        <w:rPr>
          <w:rFonts w:hint="eastAsia" w:ascii="仿宋_GB2312" w:hAnsi="华文仿宋" w:eastAsia="仿宋_GB2312" w:cs="Calibri"/>
          <w:color w:val="auto"/>
          <w:sz w:val="24"/>
          <w:szCs w:val="24"/>
          <w:highlight w:val="none"/>
          <w:u w:val="none"/>
          <w:lang w:val="en-US" w:eastAsia="zh-CN"/>
        </w:rPr>
        <w:t>工程款项超过合同规定的应付款项和比例</w:t>
      </w:r>
      <w:r>
        <w:rPr>
          <w:rFonts w:hint="eastAsia" w:ascii="仿宋_GB2312" w:hAnsi="华文仿宋" w:eastAsia="仿宋_GB2312" w:cs="Calibri"/>
          <w:color w:val="auto"/>
          <w:sz w:val="24"/>
          <w:szCs w:val="24"/>
          <w:highlight w:val="none"/>
          <w:u w:val="none"/>
        </w:rPr>
        <w:t>，</w:t>
      </w:r>
      <w:r>
        <w:rPr>
          <w:rFonts w:hint="eastAsia" w:ascii="仿宋_GB2312" w:hAnsi="华文仿宋" w:eastAsia="仿宋_GB2312" w:cs="Calibri"/>
          <w:color w:val="auto"/>
          <w:sz w:val="24"/>
          <w:szCs w:val="24"/>
          <w:highlight w:val="none"/>
          <w:u w:val="none"/>
          <w:lang w:val="en-US" w:eastAsia="zh-CN"/>
        </w:rPr>
        <w:t>经发包人、咨询单位（如有）、行政部门、其他受雇于政府及发包人的第三方机构发现并确认的，</w:t>
      </w:r>
      <w:r>
        <w:rPr>
          <w:rFonts w:hint="eastAsia" w:ascii="仿宋_GB2312" w:hAnsi="华文仿宋" w:eastAsia="仿宋_GB2312" w:cs="Calibri"/>
          <w:color w:val="auto"/>
          <w:sz w:val="24"/>
          <w:szCs w:val="24"/>
          <w:highlight w:val="none"/>
          <w:u w:val="none"/>
          <w:lang w:eastAsia="zh-CN"/>
        </w:rPr>
        <w:t>发</w:t>
      </w:r>
      <w:r>
        <w:rPr>
          <w:rFonts w:hint="eastAsia" w:ascii="仿宋_GB2312" w:hAnsi="华文仿宋" w:eastAsia="仿宋_GB2312" w:cs="Calibri"/>
          <w:color w:val="auto"/>
          <w:sz w:val="24"/>
          <w:szCs w:val="24"/>
          <w:highlight w:val="none"/>
          <w:u w:val="none"/>
        </w:rPr>
        <w:t>包人</w:t>
      </w:r>
      <w:r>
        <w:rPr>
          <w:rFonts w:hint="eastAsia" w:ascii="仿宋_GB2312" w:hAnsi="华文仿宋" w:eastAsia="仿宋_GB2312" w:cs="Calibri"/>
          <w:color w:val="auto"/>
          <w:sz w:val="24"/>
          <w:szCs w:val="24"/>
          <w:highlight w:val="none"/>
          <w:u w:val="none"/>
          <w:lang w:val="en-US" w:eastAsia="zh-CN"/>
        </w:rPr>
        <w:t>有权要求</w:t>
      </w:r>
      <w:r>
        <w:rPr>
          <w:rFonts w:hint="eastAsia" w:ascii="仿宋_GB2312" w:hAnsi="华文仿宋" w:eastAsia="仿宋_GB2312" w:cs="Calibri"/>
          <w:color w:val="auto"/>
          <w:sz w:val="24"/>
          <w:szCs w:val="24"/>
          <w:highlight w:val="none"/>
          <w:u w:val="none"/>
        </w:rPr>
        <w:t>承包人承担违约金</w:t>
      </w:r>
      <w:r>
        <w:rPr>
          <w:rFonts w:hint="eastAsia" w:ascii="仿宋_GB2312" w:hAnsi="华文仿宋" w:eastAsia="仿宋_GB2312" w:cs="Calibri"/>
          <w:color w:val="auto"/>
          <w:sz w:val="24"/>
          <w:szCs w:val="24"/>
          <w:highlight w:val="none"/>
          <w:u w:val="none"/>
          <w:lang w:val="en-US" w:eastAsia="zh-CN"/>
        </w:rPr>
        <w:t>2</w:t>
      </w:r>
      <w:r>
        <w:rPr>
          <w:rFonts w:hint="eastAsia" w:ascii="仿宋_GB2312" w:hAnsi="华文仿宋" w:eastAsia="仿宋_GB2312" w:cs="Calibri"/>
          <w:color w:val="auto"/>
          <w:sz w:val="24"/>
          <w:szCs w:val="24"/>
          <w:highlight w:val="none"/>
          <w:u w:val="none"/>
        </w:rPr>
        <w:t>万元/次。</w:t>
      </w:r>
    </w:p>
    <w:p w14:paraId="4A2E0EA4">
      <w:pPr>
        <w:tabs>
          <w:tab w:val="left" w:pos="360"/>
        </w:tabs>
        <w:snapToGrid w:val="0"/>
        <w:spacing w:line="360" w:lineRule="auto"/>
        <w:ind w:firstLine="480" w:firstLineChars="200"/>
        <w:jc w:val="left"/>
        <w:rPr>
          <w:rFonts w:hint="eastAsia" w:ascii="仿宋_GB2312" w:hAnsi="华文仿宋" w:eastAsia="仿宋_GB2312"/>
          <w:color w:val="auto"/>
          <w:sz w:val="24"/>
          <w:szCs w:val="24"/>
          <w:highlight w:val="none"/>
          <w:u w:val="none"/>
          <w:lang w:val="en-US" w:eastAsia="zh-CN"/>
        </w:rPr>
      </w:pPr>
      <w:r>
        <w:rPr>
          <w:rFonts w:hint="eastAsia" w:ascii="仿宋_GB2312" w:hAnsi="华文仿宋" w:eastAsia="仿宋_GB2312" w:cs="Calibri"/>
          <w:color w:val="auto"/>
          <w:sz w:val="24"/>
          <w:szCs w:val="24"/>
          <w:highlight w:val="none"/>
          <w:u w:val="none"/>
          <w:lang w:val="en-US" w:eastAsia="zh-CN"/>
        </w:rPr>
        <w:t>4.1.1条款各项违约金，累计计算比例不超过20%。</w:t>
      </w:r>
    </w:p>
    <w:p w14:paraId="39200FAF">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Arial Unicode MS" w:eastAsia="仿宋_GB2312" w:cs="Arial Unicode MS"/>
          <w:bCs/>
          <w:color w:val="auto"/>
          <w:kern w:val="0"/>
          <w:sz w:val="24"/>
          <w:szCs w:val="24"/>
        </w:rPr>
        <w:t>4.1.2</w:t>
      </w:r>
      <w:r>
        <w:rPr>
          <w:rFonts w:hint="eastAsia" w:ascii="仿宋_GB2312" w:hAnsi="宋体" w:eastAsia="仿宋_GB2312"/>
          <w:color w:val="auto"/>
          <w:sz w:val="24"/>
          <w:szCs w:val="24"/>
        </w:rPr>
        <w:t>承包人违约责任的认定方式及送达程序</w:t>
      </w:r>
    </w:p>
    <w:p w14:paraId="38E15542">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（1）认定方式：发包人依据整改通知单、督办通知单、通知、通报、会议纪要等书面文件，向承包人发出《违约处理决定书》，违约处理决定以发包人出具的《违约处理决定书》确定的内容为准。</w:t>
      </w:r>
    </w:p>
    <w:p w14:paraId="51181BF8">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（2）送达程序：发包人以下列方式之一将书面违约处理决定书送达承包人：</w:t>
      </w:r>
    </w:p>
    <w:p w14:paraId="74487CC8">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①承包人现场管理机构工作人员签收；</w:t>
      </w:r>
    </w:p>
    <w:p w14:paraId="0C541495">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②承包人其他工作人员签收；</w:t>
      </w:r>
    </w:p>
    <w:p w14:paraId="5F69B181">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③发包人邮寄送达。</w:t>
      </w:r>
    </w:p>
    <w:p w14:paraId="1A2A2E03">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rPr>
        <w:t>（3）发包人发出的《违约处理决定书》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w:t>
      </w:r>
      <w:r>
        <w:rPr>
          <w:rFonts w:hint="eastAsia" w:ascii="仿宋" w:hAnsi="仿宋" w:eastAsia="仿宋" w:cs="仿宋"/>
          <w:color w:val="000000"/>
          <w:sz w:val="24"/>
          <w:szCs w:val="24"/>
        </w:rPr>
        <w:t>承包人未在上述期限内提出异议的，视为同意《违约处理决定书》。</w:t>
      </w:r>
    </w:p>
    <w:p w14:paraId="1509BD91">
      <w:pPr>
        <w:snapToGrid w:val="0"/>
        <w:spacing w:line="360" w:lineRule="auto"/>
        <w:ind w:firstLine="480" w:firstLineChars="200"/>
        <w:rPr>
          <w:rFonts w:hint="eastAsia" w:ascii="仿宋_GB2312" w:hAnsi="宋体" w:eastAsia="仿宋_GB2312"/>
          <w:color w:val="auto"/>
          <w:sz w:val="24"/>
          <w:szCs w:val="24"/>
        </w:rPr>
      </w:pPr>
      <w:r>
        <w:rPr>
          <w:rFonts w:hint="eastAsia" w:ascii="仿宋_GB2312" w:hAnsi="Arial Unicode MS" w:eastAsia="仿宋_GB2312" w:cs="Arial Unicode MS"/>
          <w:bCs/>
          <w:color w:val="auto"/>
          <w:kern w:val="0"/>
          <w:sz w:val="24"/>
          <w:szCs w:val="24"/>
        </w:rPr>
        <w:t>4.1.3</w:t>
      </w:r>
      <w:r>
        <w:rPr>
          <w:rFonts w:hint="eastAsia" w:ascii="仿宋_GB2312" w:hAnsi="宋体" w:eastAsia="仿宋_GB2312"/>
          <w:color w:val="auto"/>
          <w:sz w:val="24"/>
          <w:szCs w:val="24"/>
        </w:rPr>
        <w:t>在任何索赔和争议期间，不论索赔是否有据，均不能免除承包人按合同约定履行义务，承包人不得以此拒不履行或拖延合同的履行，否则，导致发包人实际损失的，发包人有权解除合同并保留向承包人的追索权。</w:t>
      </w:r>
    </w:p>
    <w:p w14:paraId="5C45214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597" w:name="_Toc12468"/>
      <w:bookmarkStart w:id="598" w:name="_Toc5742"/>
      <w:bookmarkStart w:id="599" w:name="_Toc535248090"/>
      <w:bookmarkStart w:id="600" w:name="_Toc28298"/>
      <w:bookmarkStart w:id="601" w:name="_Toc23534"/>
      <w:bookmarkStart w:id="602" w:name="_Toc30424"/>
      <w:bookmarkStart w:id="603" w:name="_Toc6285"/>
      <w:bookmarkStart w:id="604" w:name="_Toc9072"/>
      <w:r>
        <w:rPr>
          <w:rFonts w:hint="eastAsia" w:ascii="仿宋_GB2312" w:hAnsi="仿宋" w:eastAsia="仿宋_GB2312" w:cs="仿宋"/>
          <w:color w:val="auto"/>
          <w:sz w:val="24"/>
          <w:szCs w:val="24"/>
        </w:rPr>
        <w:t>4.2发包人的违约责任</w:t>
      </w:r>
      <w:bookmarkEnd w:id="597"/>
      <w:bookmarkEnd w:id="598"/>
      <w:bookmarkEnd w:id="599"/>
      <w:bookmarkEnd w:id="600"/>
      <w:bookmarkEnd w:id="601"/>
      <w:bookmarkEnd w:id="602"/>
      <w:bookmarkEnd w:id="603"/>
      <w:bookmarkEnd w:id="604"/>
    </w:p>
    <w:p w14:paraId="2EA6EFD5">
      <w:pPr>
        <w:adjustRightInd w:val="0"/>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4.2.1如</w:t>
      </w:r>
      <w:r>
        <w:rPr>
          <w:rFonts w:ascii="仿宋_GB2312" w:hAnsi="仿宋" w:eastAsia="仿宋_GB2312" w:cs="仿宋"/>
          <w:color w:val="auto"/>
          <w:kern w:val="0"/>
          <w:sz w:val="24"/>
          <w:szCs w:val="24"/>
        </w:rPr>
        <w:t>因</w:t>
      </w:r>
      <w:r>
        <w:rPr>
          <w:rFonts w:hint="eastAsia" w:ascii="仿宋_GB2312" w:hAnsi="仿宋" w:eastAsia="仿宋_GB2312" w:cs="仿宋"/>
          <w:color w:val="auto"/>
          <w:kern w:val="0"/>
          <w:sz w:val="24"/>
          <w:szCs w:val="24"/>
        </w:rPr>
        <w:t>发包人</w:t>
      </w:r>
      <w:r>
        <w:rPr>
          <w:rFonts w:ascii="仿宋_GB2312" w:hAnsi="仿宋" w:eastAsia="仿宋_GB2312" w:cs="仿宋"/>
          <w:color w:val="auto"/>
          <w:kern w:val="0"/>
          <w:sz w:val="24"/>
          <w:szCs w:val="24"/>
        </w:rPr>
        <w:t>原因未能按合同约定</w:t>
      </w:r>
      <w:r>
        <w:rPr>
          <w:rFonts w:hint="eastAsia" w:ascii="仿宋_GB2312" w:hAnsi="仿宋" w:eastAsia="仿宋_GB2312" w:cs="仿宋"/>
          <w:color w:val="auto"/>
          <w:kern w:val="0"/>
          <w:sz w:val="24"/>
          <w:szCs w:val="24"/>
        </w:rPr>
        <w:t>支付酬金的，发包人应积极协调财政部门支付服务酬金，具体以财政部门集中支付为准。</w:t>
      </w:r>
    </w:p>
    <w:p w14:paraId="684711F1">
      <w:pPr>
        <w:adjustRightInd w:val="0"/>
        <w:snapToGrid w:val="0"/>
        <w:spacing w:line="360" w:lineRule="auto"/>
        <w:ind w:firstLine="480" w:firstLineChars="200"/>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4.2.2如发生发包人未能履行合同中约定的其它责任和义务情况的，承包人应当积极配合发包人</w:t>
      </w:r>
      <w:r>
        <w:rPr>
          <w:rFonts w:ascii="仿宋_GB2312" w:hAnsi="仿宋" w:eastAsia="仿宋_GB2312" w:cs="仿宋"/>
          <w:color w:val="auto"/>
          <w:kern w:val="0"/>
          <w:sz w:val="24"/>
          <w:szCs w:val="24"/>
        </w:rPr>
        <w:t>采取有效措施</w:t>
      </w:r>
      <w:r>
        <w:rPr>
          <w:rFonts w:hint="eastAsia" w:ascii="仿宋_GB2312" w:hAnsi="仿宋" w:eastAsia="仿宋_GB2312" w:cs="仿宋"/>
          <w:color w:val="auto"/>
          <w:kern w:val="0"/>
          <w:sz w:val="24"/>
          <w:szCs w:val="24"/>
        </w:rPr>
        <w:t>予以</w:t>
      </w:r>
      <w:r>
        <w:rPr>
          <w:rFonts w:ascii="仿宋_GB2312" w:hAnsi="仿宋" w:eastAsia="仿宋_GB2312" w:cs="仿宋"/>
          <w:color w:val="auto"/>
          <w:kern w:val="0"/>
          <w:sz w:val="24"/>
          <w:szCs w:val="24"/>
        </w:rPr>
        <w:t>纠正</w:t>
      </w:r>
      <w:r>
        <w:rPr>
          <w:rFonts w:hint="eastAsia" w:ascii="仿宋_GB2312" w:hAnsi="仿宋" w:eastAsia="仿宋_GB2312" w:cs="仿宋"/>
          <w:color w:val="auto"/>
          <w:kern w:val="0"/>
          <w:sz w:val="24"/>
          <w:szCs w:val="24"/>
        </w:rPr>
        <w:t>，如对关键路径、环节造成实质性影响，除合同另有约定外，发包人原则上仅以工期顺延的方式承担违约责任</w:t>
      </w:r>
      <w:r>
        <w:rPr>
          <w:rFonts w:ascii="仿宋_GB2312" w:hAnsi="仿宋" w:eastAsia="仿宋_GB2312" w:cs="仿宋"/>
          <w:color w:val="auto"/>
          <w:kern w:val="0"/>
          <w:sz w:val="24"/>
          <w:szCs w:val="24"/>
        </w:rPr>
        <w:t>。</w:t>
      </w:r>
    </w:p>
    <w:p w14:paraId="4D8DBAEB">
      <w:pPr>
        <w:snapToGrid w:val="0"/>
        <w:spacing w:line="360" w:lineRule="auto"/>
        <w:ind w:firstLine="480" w:firstLineChars="200"/>
        <w:outlineLvl w:val="1"/>
        <w:rPr>
          <w:rFonts w:hint="eastAsia" w:ascii="仿宋_GB2312" w:hAnsi="仿宋" w:eastAsia="仿宋_GB2312" w:cs="仿宋"/>
          <w:color w:val="auto"/>
          <w:sz w:val="24"/>
          <w:szCs w:val="24"/>
        </w:rPr>
      </w:pPr>
      <w:bookmarkStart w:id="605" w:name="_Toc20643"/>
      <w:bookmarkStart w:id="606" w:name="_Toc30049"/>
      <w:bookmarkStart w:id="607" w:name="_Toc8613"/>
      <w:bookmarkStart w:id="608" w:name="_Toc7237"/>
      <w:bookmarkStart w:id="609" w:name="_Toc535248091"/>
      <w:bookmarkStart w:id="610" w:name="_Toc4253"/>
      <w:bookmarkStart w:id="611" w:name="_Toc489260674"/>
      <w:bookmarkStart w:id="612" w:name="_Toc13153"/>
      <w:bookmarkStart w:id="613" w:name="_Toc25369"/>
      <w:r>
        <w:rPr>
          <w:rFonts w:hint="eastAsia" w:ascii="仿宋_GB2312" w:hAnsi="仿宋" w:eastAsia="仿宋_GB2312" w:cs="仿宋"/>
          <w:color w:val="auto"/>
          <w:sz w:val="24"/>
          <w:szCs w:val="24"/>
        </w:rPr>
        <w:t>5.支付</w:t>
      </w:r>
      <w:bookmarkEnd w:id="605"/>
      <w:bookmarkEnd w:id="606"/>
      <w:bookmarkEnd w:id="607"/>
      <w:bookmarkEnd w:id="608"/>
      <w:bookmarkEnd w:id="609"/>
      <w:bookmarkEnd w:id="610"/>
      <w:bookmarkEnd w:id="611"/>
      <w:bookmarkEnd w:id="612"/>
      <w:bookmarkEnd w:id="613"/>
    </w:p>
    <w:p w14:paraId="160AE53E">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14" w:name="_Toc10937"/>
      <w:bookmarkStart w:id="615" w:name="_Toc489260675"/>
      <w:bookmarkStart w:id="616" w:name="_Toc4173"/>
      <w:bookmarkStart w:id="617" w:name="_Toc32105"/>
      <w:bookmarkStart w:id="618" w:name="_Toc29670"/>
      <w:bookmarkStart w:id="619" w:name="_Toc535248092"/>
      <w:bookmarkStart w:id="620" w:name="_Toc2887"/>
      <w:bookmarkStart w:id="621" w:name="_Toc9507"/>
      <w:bookmarkStart w:id="622" w:name="_Toc13744"/>
      <w:r>
        <w:rPr>
          <w:rFonts w:hint="eastAsia" w:ascii="仿宋_GB2312" w:hAnsi="仿宋" w:eastAsia="仿宋_GB2312" w:cs="仿宋"/>
          <w:color w:val="auto"/>
          <w:sz w:val="24"/>
          <w:szCs w:val="24"/>
        </w:rPr>
        <w:t>5.1支付货币</w:t>
      </w:r>
      <w:bookmarkEnd w:id="614"/>
      <w:bookmarkEnd w:id="615"/>
      <w:bookmarkEnd w:id="616"/>
      <w:bookmarkEnd w:id="617"/>
      <w:bookmarkEnd w:id="618"/>
      <w:bookmarkEnd w:id="619"/>
      <w:bookmarkEnd w:id="620"/>
      <w:bookmarkEnd w:id="621"/>
      <w:bookmarkEnd w:id="622"/>
    </w:p>
    <w:p w14:paraId="38078909">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发包人与承包人双方同意用人民币支付本合同涉及的相关款项。</w:t>
      </w:r>
    </w:p>
    <w:p w14:paraId="232F9682">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23" w:name="_Toc9967"/>
      <w:bookmarkStart w:id="624" w:name="_Toc25479"/>
      <w:bookmarkStart w:id="625" w:name="_Toc8"/>
      <w:bookmarkStart w:id="626" w:name="_Toc11697"/>
      <w:bookmarkStart w:id="627" w:name="_Toc535248093"/>
      <w:bookmarkStart w:id="628" w:name="_Toc23036"/>
      <w:bookmarkStart w:id="629" w:name="_Toc21678"/>
      <w:bookmarkStart w:id="630" w:name="_Toc32277"/>
      <w:bookmarkStart w:id="631" w:name="_Toc489260676"/>
      <w:r>
        <w:rPr>
          <w:rFonts w:hint="eastAsia" w:ascii="仿宋_GB2312" w:hAnsi="仿宋" w:eastAsia="仿宋_GB2312" w:cs="仿宋"/>
          <w:color w:val="auto"/>
          <w:sz w:val="24"/>
          <w:szCs w:val="24"/>
        </w:rPr>
        <w:t>5.3支付酬金</w:t>
      </w:r>
      <w:bookmarkEnd w:id="623"/>
      <w:bookmarkEnd w:id="624"/>
      <w:bookmarkEnd w:id="625"/>
      <w:bookmarkEnd w:id="626"/>
      <w:bookmarkEnd w:id="627"/>
      <w:bookmarkEnd w:id="628"/>
      <w:bookmarkEnd w:id="629"/>
      <w:bookmarkEnd w:id="630"/>
      <w:bookmarkEnd w:id="631"/>
    </w:p>
    <w:p w14:paraId="64B43B7B">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5.3.1酬金的确定</w:t>
      </w:r>
    </w:p>
    <w:p w14:paraId="41F79127">
      <w:pPr>
        <w:snapToGrid w:val="0"/>
        <w:spacing w:line="360" w:lineRule="auto"/>
        <w:ind w:firstLine="480" w:firstLineChars="200"/>
        <w:rPr>
          <w:rFonts w:hint="default" w:ascii="仿宋_GB2312" w:hAnsi="仿宋" w:eastAsia="仿宋_GB2312" w:cs="仿宋"/>
          <w:color w:val="auto"/>
          <w:sz w:val="24"/>
          <w:szCs w:val="24"/>
          <w:u w:val="none"/>
          <w:lang w:val="en-US" w:eastAsia="zh-CN"/>
        </w:rPr>
      </w:pPr>
      <w:r>
        <w:rPr>
          <w:rFonts w:hint="eastAsia" w:ascii="仿宋_GB2312" w:hAnsi="仿宋" w:eastAsia="仿宋_GB2312" w:cs="仿宋"/>
          <w:color w:val="auto"/>
          <w:sz w:val="24"/>
          <w:szCs w:val="24"/>
        </w:rPr>
        <w:t>本项目签约酬金暂定为人民币（大写）：</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w:t>
      </w:r>
      <w:r>
        <w:rPr>
          <w:rFonts w:hint="default" w:ascii="Arial" w:hAnsi="Arial" w:eastAsia="仿宋_GB2312" w:cs="Arial"/>
          <w:color w:val="auto"/>
          <w:sz w:val="24"/>
          <w:szCs w:val="24"/>
        </w:rPr>
        <w:t>¥</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rPr>
        <w:t>）</w:t>
      </w:r>
      <w:r>
        <w:rPr>
          <w:rFonts w:hint="eastAsia" w:ascii="仿宋_GB2312" w:hAnsi="仿宋" w:eastAsia="仿宋_GB2312" w:cs="仿宋"/>
          <w:color w:val="auto"/>
          <w:sz w:val="24"/>
          <w:szCs w:val="24"/>
          <w:lang w:eastAsia="zh-CN"/>
        </w:rPr>
        <w:t>，</w:t>
      </w:r>
      <w:r>
        <w:rPr>
          <w:rFonts w:hint="eastAsia" w:ascii="仿宋_GB2312" w:hAnsi="仿宋" w:eastAsia="仿宋_GB2312" w:cs="仿宋"/>
          <w:color w:val="auto"/>
          <w:sz w:val="24"/>
          <w:szCs w:val="24"/>
          <w:lang w:val="en-US" w:eastAsia="zh-CN"/>
        </w:rPr>
        <w:t>其中，项目建设管理酬金</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u w:val="none"/>
          <w:lang w:val="en-US" w:eastAsia="zh-CN"/>
        </w:rPr>
        <w:t>元，施工监理酬金</w:t>
      </w:r>
      <w:r>
        <w:rPr>
          <w:rFonts w:hint="eastAsia" w:ascii="仿宋_GB2312" w:hAnsi="仿宋" w:eastAsia="仿宋_GB2312" w:cs="仿宋"/>
          <w:color w:val="auto"/>
          <w:sz w:val="24"/>
          <w:szCs w:val="24"/>
          <w:u w:val="single"/>
          <w:lang w:val="en-US" w:eastAsia="zh-CN"/>
        </w:rPr>
        <w:t xml:space="preserve">     </w:t>
      </w:r>
      <w:r>
        <w:rPr>
          <w:rFonts w:hint="eastAsia" w:ascii="仿宋_GB2312" w:hAnsi="仿宋" w:eastAsia="仿宋_GB2312" w:cs="仿宋"/>
          <w:color w:val="auto"/>
          <w:sz w:val="24"/>
          <w:szCs w:val="24"/>
          <w:u w:val="none"/>
          <w:lang w:val="en-US" w:eastAsia="zh-CN"/>
        </w:rPr>
        <w:t>元。上述酬金为暂定价，仅作为计量支付的参考依据，</w:t>
      </w:r>
      <w:r>
        <w:rPr>
          <w:rFonts w:hint="eastAsia" w:ascii="仿宋_GB2312" w:hAnsi="仿宋" w:eastAsia="仿宋_GB2312" w:cs="仿宋"/>
          <w:color w:val="auto"/>
          <w:kern w:val="0"/>
          <w:sz w:val="24"/>
          <w:szCs w:val="24"/>
          <w:lang w:val="en-US" w:eastAsia="zh-CN"/>
        </w:rPr>
        <w:t>最终结算价以财政审定的金额为准。</w:t>
      </w:r>
    </w:p>
    <w:p w14:paraId="603ABA37">
      <w:pPr>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本项目酬金已包括承包人提供本合同服务范围和工作内容所需的直接成本、间接成本、利税等可预见费用和不可预见服务风险费用。</w:t>
      </w:r>
      <w:r>
        <w:rPr>
          <w:rFonts w:hint="eastAsia" w:ascii="仿宋_GB2312" w:hAnsi="仿宋_GB2312" w:eastAsia="仿宋_GB2312" w:cs="仿宋_GB2312"/>
          <w:color w:val="auto"/>
          <w:kern w:val="0"/>
          <w:sz w:val="24"/>
          <w:szCs w:val="24"/>
          <w:lang w:val="en-US" w:eastAsia="zh-CN"/>
        </w:rPr>
        <w:t>本合同</w:t>
      </w:r>
      <w:r>
        <w:rPr>
          <w:rFonts w:hint="eastAsia" w:ascii="仿宋_GB2312" w:hAnsi="仿宋_GB2312" w:eastAsia="仿宋_GB2312" w:cs="仿宋_GB2312"/>
          <w:color w:val="auto"/>
          <w:kern w:val="0"/>
          <w:sz w:val="24"/>
          <w:szCs w:val="24"/>
        </w:rPr>
        <w:t>最终结算价</w:t>
      </w:r>
      <w:r>
        <w:rPr>
          <w:rFonts w:hint="eastAsia" w:ascii="仿宋_GB2312" w:hAnsi="仿宋_GB2312" w:eastAsia="仿宋_GB2312" w:cs="仿宋_GB2312"/>
          <w:color w:val="auto"/>
          <w:kern w:val="0"/>
          <w:sz w:val="24"/>
          <w:szCs w:val="24"/>
          <w:lang w:val="en-US" w:eastAsia="zh-CN"/>
        </w:rPr>
        <w:t>按下述约定计取：</w:t>
      </w:r>
    </w:p>
    <w:p w14:paraId="5BBFCE3E">
      <w:pPr>
        <w:numPr>
          <w:ilvl w:val="0"/>
          <w:numId w:val="0"/>
        </w:numPr>
        <w:snapToGrid w:val="0"/>
        <w:spacing w:line="360" w:lineRule="auto"/>
        <w:ind w:left="0" w:firstLine="480" w:firstLineChars="200"/>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（1）项目建设管理：</w:t>
      </w:r>
    </w:p>
    <w:p w14:paraId="13804302">
      <w:pPr>
        <w:numPr>
          <w:ilvl w:val="0"/>
          <w:numId w:val="0"/>
        </w:numPr>
        <w:snapToGrid w:val="0"/>
        <w:spacing w:line="360" w:lineRule="auto"/>
        <w:ind w:left="0" w:firstLine="480" w:firstLineChars="200"/>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u w:val="none"/>
        </w:rPr>
        <w:t>本工程暂以项目总投资（不含土地使用费及迁移补偿费）   万元为计算基数，参照财政部《关于印发&lt;基本建设项目建设成本管理规定&gt;的通知》（财建〔2016〕504号）的规定并下浮   %计取的建设管理服务报酬</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含税</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lang w:val="en-US" w:eastAsia="zh-CN"/>
        </w:rPr>
        <w:t>暂定</w:t>
      </w:r>
      <w:r>
        <w:rPr>
          <w:rFonts w:hint="eastAsia" w:ascii="仿宋_GB2312" w:hAnsi="仿宋_GB2312" w:eastAsia="仿宋_GB2312" w:cs="仿宋_GB2312"/>
          <w:color w:val="auto"/>
          <w:kern w:val="0"/>
          <w:sz w:val="24"/>
          <w:szCs w:val="24"/>
          <w:highlight w:val="none"/>
          <w:u w:val="none"/>
        </w:rPr>
        <w:t>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lang w:eastAsia="zh-CN"/>
        </w:rPr>
        <w:t xml:space="preserve"> </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single"/>
        </w:rPr>
        <w:t>元</w:t>
      </w:r>
      <w:r>
        <w:rPr>
          <w:rFonts w:hint="eastAsia" w:ascii="仿宋_GB2312" w:hAnsi="仿宋_GB2312" w:eastAsia="仿宋_GB2312" w:cs="仿宋_GB2312"/>
          <w:color w:val="auto"/>
          <w:kern w:val="0"/>
          <w:sz w:val="24"/>
          <w:szCs w:val="24"/>
          <w:highlight w:val="none"/>
          <w:u w:val="single"/>
          <w:lang w:eastAsia="zh-CN"/>
        </w:rPr>
        <w:t>（</w:t>
      </w:r>
      <w:r>
        <w:rPr>
          <w:rFonts w:hint="eastAsia" w:ascii="仿宋_GB2312" w:hAnsi="仿宋_GB2312" w:eastAsia="仿宋_GB2312" w:cs="仿宋_GB2312"/>
          <w:color w:val="auto"/>
          <w:kern w:val="0"/>
          <w:sz w:val="24"/>
          <w:szCs w:val="24"/>
          <w:highlight w:val="none"/>
          <w:u w:val="single"/>
          <w:lang w:val="en-US" w:eastAsia="zh-CN"/>
        </w:rPr>
        <w:t xml:space="preserve">大写：      </w:t>
      </w:r>
      <w:r>
        <w:rPr>
          <w:rFonts w:hint="eastAsia" w:ascii="仿宋_GB2312" w:hAnsi="仿宋_GB2312" w:eastAsia="仿宋_GB2312" w:cs="仿宋_GB2312"/>
          <w:color w:val="auto"/>
          <w:kern w:val="0"/>
          <w:sz w:val="24"/>
          <w:szCs w:val="24"/>
          <w:highlight w:val="none"/>
          <w:u w:val="single"/>
          <w:lang w:eastAsia="zh-CN"/>
        </w:rPr>
        <w:t>）</w:t>
      </w:r>
      <w:r>
        <w:rPr>
          <w:rFonts w:hint="eastAsia" w:ascii="仿宋_GB2312" w:hAnsi="仿宋_GB2312" w:eastAsia="仿宋_GB2312" w:cs="仿宋_GB2312"/>
          <w:color w:val="auto"/>
          <w:kern w:val="0"/>
          <w:sz w:val="24"/>
          <w:szCs w:val="24"/>
          <w:highlight w:val="none"/>
          <w:u w:val="none"/>
        </w:rPr>
        <w:t>。（计算过程详见合同附件</w:t>
      </w:r>
      <w:r>
        <w:rPr>
          <w:rFonts w:hint="eastAsia" w:ascii="仿宋_GB2312" w:hAnsi="仿宋_GB2312" w:eastAsia="仿宋_GB2312" w:cs="仿宋_GB2312"/>
          <w:color w:val="auto"/>
          <w:kern w:val="0"/>
          <w:sz w:val="24"/>
          <w:szCs w:val="24"/>
          <w:highlight w:val="none"/>
          <w:u w:val="none"/>
          <w:lang w:eastAsia="zh-CN"/>
        </w:rPr>
        <w:t>7</w:t>
      </w:r>
      <w:r>
        <w:rPr>
          <w:rFonts w:hint="eastAsia" w:ascii="仿宋_GB2312" w:hAnsi="仿宋_GB2312" w:eastAsia="仿宋_GB2312" w:cs="仿宋_GB2312"/>
          <w:color w:val="auto"/>
          <w:kern w:val="0"/>
          <w:sz w:val="24"/>
          <w:szCs w:val="24"/>
          <w:highlight w:val="none"/>
          <w:u w:val="none"/>
        </w:rPr>
        <w:t>）。</w:t>
      </w:r>
    </w:p>
    <w:p w14:paraId="16534EAC">
      <w:pPr>
        <w:numPr>
          <w:ilvl w:val="0"/>
          <w:numId w:val="0"/>
        </w:numPr>
        <w:snapToGrid w:val="0"/>
        <w:spacing w:line="360" w:lineRule="auto"/>
        <w:ind w:left="0" w:firstLine="480" w:firstLineChars="200"/>
        <w:rPr>
          <w:rFonts w:hint="eastAsia" w:ascii="仿宋_GB2312" w:hAnsi="仿宋_GB2312" w:eastAsia="仿宋_GB2312" w:cs="仿宋_GB2312"/>
          <w:color w:val="auto"/>
          <w:kern w:val="0"/>
          <w:sz w:val="24"/>
          <w:szCs w:val="24"/>
          <w:highlight w:val="none"/>
          <w:u w:val="none"/>
        </w:rPr>
      </w:pPr>
      <w:r>
        <w:rPr>
          <w:rFonts w:hint="eastAsia" w:ascii="仿宋_GB2312" w:hAnsi="仿宋_GB2312" w:eastAsia="仿宋_GB2312" w:cs="仿宋_GB2312"/>
          <w:color w:val="auto"/>
          <w:kern w:val="0"/>
          <w:sz w:val="24"/>
          <w:szCs w:val="24"/>
          <w:highlight w:val="none"/>
          <w:u w:val="none"/>
        </w:rPr>
        <w:t>建设管理服务报酬结算价按上述约定以经审定的工程概算总投资（不含土地使用费及迁移补偿费）为计费基数计算。最终结算价以</w:t>
      </w:r>
      <w:r>
        <w:rPr>
          <w:rFonts w:hint="eastAsia" w:ascii="仿宋_GB2312" w:hAnsi="仿宋_GB2312" w:eastAsia="仿宋_GB2312" w:cs="仿宋_GB2312"/>
          <w:color w:val="auto"/>
          <w:kern w:val="0"/>
          <w:sz w:val="24"/>
          <w:szCs w:val="24"/>
          <w:highlight w:val="none"/>
          <w:u w:val="none"/>
          <w:lang w:eastAsia="zh-CN"/>
        </w:rPr>
        <w:t>项目管理单位实际参与程度及</w:t>
      </w:r>
      <w:r>
        <w:rPr>
          <w:rFonts w:hint="eastAsia" w:ascii="仿宋_GB2312" w:hAnsi="仿宋_GB2312" w:eastAsia="仿宋_GB2312" w:cs="仿宋_GB2312"/>
          <w:color w:val="auto"/>
          <w:kern w:val="0"/>
          <w:sz w:val="24"/>
          <w:szCs w:val="24"/>
          <w:highlight w:val="none"/>
          <w:u w:val="none"/>
        </w:rPr>
        <w:t>财政审定的金额为准。</w:t>
      </w:r>
    </w:p>
    <w:p w14:paraId="0BF9FAE9">
      <w:pPr>
        <w:numPr>
          <w:ilvl w:val="0"/>
          <w:numId w:val="0"/>
        </w:numPr>
        <w:snapToGrid w:val="0"/>
        <w:spacing w:line="360" w:lineRule="auto"/>
        <w:ind w:left="0" w:firstLine="480" w:firstLineChars="200"/>
        <w:rPr>
          <w:rFonts w:hint="eastAsia" w:ascii="仿宋_GB2312" w:hAnsi="仿宋_GB2312" w:eastAsia="仿宋_GB2312" w:cs="仿宋_GB2312"/>
          <w:color w:val="auto"/>
          <w:kern w:val="0"/>
          <w:sz w:val="24"/>
          <w:szCs w:val="24"/>
          <w:highlight w:val="none"/>
          <w:u w:val="none"/>
          <w:lang w:val="en-US" w:eastAsia="zh-CN"/>
        </w:rPr>
      </w:pPr>
      <w:r>
        <w:rPr>
          <w:rFonts w:hint="eastAsia" w:ascii="仿宋_GB2312" w:hAnsi="仿宋_GB2312" w:eastAsia="仿宋_GB2312" w:cs="仿宋_GB2312"/>
          <w:color w:val="auto"/>
          <w:kern w:val="0"/>
          <w:sz w:val="24"/>
          <w:szCs w:val="24"/>
          <w:highlight w:val="none"/>
          <w:u w:val="none"/>
          <w:lang w:val="en-US" w:eastAsia="zh-CN"/>
        </w:rPr>
        <w:t>如工程发生甩项，按下表比例进行清算：</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2"/>
        <w:gridCol w:w="2250"/>
      </w:tblGrid>
      <w:tr w14:paraId="689B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2" w:type="dxa"/>
            <w:noWrap w:val="0"/>
            <w:vAlign w:val="center"/>
          </w:tcPr>
          <w:p w14:paraId="64074ABE">
            <w:pPr>
              <w:jc w:val="center"/>
              <w:rPr>
                <w:rFonts w:hint="eastAsia" w:ascii="仿宋" w:hAnsi="仿宋" w:eastAsia="仿宋" w:cs="仿宋"/>
                <w:color w:val="FF0000"/>
                <w:sz w:val="24"/>
                <w:highlight w:val="none"/>
              </w:rPr>
            </w:pPr>
            <w:r>
              <w:rPr>
                <w:rFonts w:hint="eastAsia" w:ascii="仿宋" w:hAnsi="仿宋" w:eastAsia="仿宋" w:cs="仿宋"/>
                <w:sz w:val="24"/>
                <w:highlight w:val="none"/>
              </w:rPr>
              <w:t>项目所处阶段</w:t>
            </w:r>
          </w:p>
        </w:tc>
        <w:tc>
          <w:tcPr>
            <w:tcW w:w="2250" w:type="dxa"/>
            <w:noWrap w:val="0"/>
            <w:vAlign w:val="center"/>
          </w:tcPr>
          <w:p w14:paraId="52EBBD88">
            <w:pPr>
              <w:jc w:val="center"/>
              <w:rPr>
                <w:rFonts w:hint="eastAsia" w:ascii="仿宋" w:hAnsi="仿宋" w:eastAsia="仿宋" w:cs="仿宋"/>
                <w:color w:val="FF0000"/>
                <w:sz w:val="24"/>
                <w:highlight w:val="none"/>
              </w:rPr>
            </w:pPr>
            <w:r>
              <w:rPr>
                <w:rFonts w:hint="eastAsia" w:ascii="仿宋" w:hAnsi="仿宋" w:eastAsia="仿宋" w:cs="仿宋"/>
                <w:sz w:val="24"/>
                <w:highlight w:val="none"/>
              </w:rPr>
              <w:t>各阶段占比例</w:t>
            </w:r>
          </w:p>
        </w:tc>
      </w:tr>
      <w:tr w14:paraId="157A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2" w:type="dxa"/>
            <w:noWrap w:val="0"/>
            <w:vAlign w:val="center"/>
          </w:tcPr>
          <w:p w14:paraId="12997A2A">
            <w:pPr>
              <w:jc w:val="center"/>
              <w:rPr>
                <w:rFonts w:hint="eastAsia" w:ascii="仿宋" w:hAnsi="仿宋" w:eastAsia="仿宋" w:cs="仿宋"/>
                <w:sz w:val="24"/>
                <w:highlight w:val="none"/>
              </w:rPr>
            </w:pPr>
            <w:r>
              <w:rPr>
                <w:rFonts w:hint="eastAsia" w:ascii="仿宋" w:hAnsi="仿宋" w:eastAsia="仿宋" w:cs="仿宋"/>
                <w:sz w:val="24"/>
                <w:highlight w:val="none"/>
              </w:rPr>
              <w:t>签订合同后</w:t>
            </w:r>
          </w:p>
        </w:tc>
        <w:tc>
          <w:tcPr>
            <w:tcW w:w="2250" w:type="dxa"/>
            <w:noWrap w:val="0"/>
            <w:vAlign w:val="center"/>
          </w:tcPr>
          <w:p w14:paraId="6E6D5386">
            <w:pPr>
              <w:jc w:val="center"/>
              <w:rPr>
                <w:rFonts w:ascii="仿宋" w:hAnsi="仿宋" w:eastAsia="仿宋" w:cs="仿宋"/>
                <w:sz w:val="24"/>
                <w:highlight w:val="none"/>
              </w:rPr>
            </w:pPr>
            <w:r>
              <w:rPr>
                <w:rFonts w:hint="eastAsia" w:ascii="仿宋" w:hAnsi="仿宋" w:eastAsia="仿宋" w:cs="仿宋"/>
                <w:sz w:val="24"/>
                <w:highlight w:val="none"/>
                <w:lang w:val="en-US" w:eastAsia="zh-CN"/>
              </w:rPr>
              <w:t>10</w:t>
            </w:r>
            <w:r>
              <w:rPr>
                <w:rFonts w:hint="eastAsia" w:ascii="仿宋" w:hAnsi="仿宋" w:eastAsia="仿宋" w:cs="仿宋"/>
                <w:sz w:val="24"/>
                <w:highlight w:val="none"/>
              </w:rPr>
              <w:t>%</w:t>
            </w:r>
          </w:p>
        </w:tc>
      </w:tr>
      <w:tr w14:paraId="19EB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902" w:type="dxa"/>
            <w:noWrap w:val="0"/>
            <w:vAlign w:val="center"/>
          </w:tcPr>
          <w:p w14:paraId="5CFDC4E7">
            <w:pPr>
              <w:jc w:val="center"/>
              <w:rPr>
                <w:rFonts w:hint="eastAsia" w:ascii="仿宋" w:hAnsi="仿宋" w:eastAsia="仿宋" w:cs="仿宋"/>
                <w:sz w:val="24"/>
                <w:highlight w:val="none"/>
              </w:rPr>
            </w:pPr>
            <w:r>
              <w:rPr>
                <w:rFonts w:hint="eastAsia" w:ascii="仿宋" w:hAnsi="仿宋" w:eastAsia="仿宋" w:cs="仿宋"/>
                <w:sz w:val="24"/>
                <w:highlight w:val="none"/>
              </w:rPr>
              <w:t>前期及初步设计阶段</w:t>
            </w:r>
          </w:p>
        </w:tc>
        <w:tc>
          <w:tcPr>
            <w:tcW w:w="2250" w:type="dxa"/>
            <w:noWrap w:val="0"/>
            <w:vAlign w:val="center"/>
          </w:tcPr>
          <w:p w14:paraId="15CF3F92">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5005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02" w:type="dxa"/>
            <w:noWrap w:val="0"/>
            <w:vAlign w:val="center"/>
          </w:tcPr>
          <w:p w14:paraId="015E4AE9">
            <w:pPr>
              <w:jc w:val="center"/>
              <w:rPr>
                <w:rFonts w:hint="eastAsia" w:ascii="仿宋" w:hAnsi="仿宋" w:eastAsia="仿宋" w:cs="仿宋"/>
                <w:sz w:val="24"/>
                <w:highlight w:val="none"/>
              </w:rPr>
            </w:pPr>
            <w:r>
              <w:rPr>
                <w:rFonts w:hint="eastAsia" w:ascii="仿宋" w:hAnsi="仿宋" w:eastAsia="仿宋" w:cs="仿宋"/>
                <w:sz w:val="24"/>
                <w:highlight w:val="none"/>
              </w:rPr>
              <w:t>概算编审阶段</w:t>
            </w:r>
          </w:p>
        </w:tc>
        <w:tc>
          <w:tcPr>
            <w:tcW w:w="2250" w:type="dxa"/>
            <w:noWrap w:val="0"/>
            <w:vAlign w:val="center"/>
          </w:tcPr>
          <w:p w14:paraId="53F16223">
            <w:pPr>
              <w:jc w:val="center"/>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2AC4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02" w:type="dxa"/>
            <w:noWrap w:val="0"/>
            <w:vAlign w:val="center"/>
          </w:tcPr>
          <w:p w14:paraId="091C7B68">
            <w:pPr>
              <w:jc w:val="center"/>
              <w:rPr>
                <w:rFonts w:hint="eastAsia" w:ascii="仿宋" w:hAnsi="仿宋" w:eastAsia="仿宋" w:cs="仿宋"/>
                <w:sz w:val="24"/>
                <w:highlight w:val="none"/>
              </w:rPr>
            </w:pPr>
            <w:r>
              <w:rPr>
                <w:rFonts w:hint="eastAsia" w:ascii="仿宋" w:hAnsi="仿宋" w:eastAsia="仿宋" w:cs="仿宋"/>
                <w:sz w:val="24"/>
                <w:highlight w:val="none"/>
              </w:rPr>
              <w:t>施工图设计预算阶段</w:t>
            </w:r>
          </w:p>
        </w:tc>
        <w:tc>
          <w:tcPr>
            <w:tcW w:w="2250" w:type="dxa"/>
            <w:noWrap w:val="0"/>
            <w:vAlign w:val="center"/>
          </w:tcPr>
          <w:p w14:paraId="5036AA2C">
            <w:pPr>
              <w:jc w:val="center"/>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4097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902" w:type="dxa"/>
            <w:noWrap w:val="0"/>
            <w:vAlign w:val="center"/>
          </w:tcPr>
          <w:p w14:paraId="5B40E65C">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rPr>
              <w:t>施工图预算</w:t>
            </w:r>
            <w:r>
              <w:rPr>
                <w:rFonts w:hint="eastAsia" w:ascii="仿宋" w:hAnsi="仿宋" w:eastAsia="仿宋" w:cs="仿宋"/>
                <w:sz w:val="24"/>
                <w:highlight w:val="none"/>
                <w:lang w:val="en-US" w:eastAsia="zh-CN"/>
              </w:rPr>
              <w:t>阶段</w:t>
            </w:r>
          </w:p>
        </w:tc>
        <w:tc>
          <w:tcPr>
            <w:tcW w:w="2250" w:type="dxa"/>
            <w:noWrap w:val="0"/>
            <w:vAlign w:val="center"/>
          </w:tcPr>
          <w:p w14:paraId="57F28BC1">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53163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902" w:type="dxa"/>
            <w:noWrap w:val="0"/>
            <w:vAlign w:val="center"/>
          </w:tcPr>
          <w:p w14:paraId="1EDF34FF">
            <w:pPr>
              <w:jc w:val="center"/>
              <w:rPr>
                <w:rFonts w:hint="eastAsia" w:ascii="仿宋" w:hAnsi="仿宋" w:eastAsia="仿宋" w:cs="仿宋"/>
                <w:sz w:val="24"/>
                <w:highlight w:val="none"/>
              </w:rPr>
            </w:pPr>
            <w:r>
              <w:rPr>
                <w:rFonts w:hint="eastAsia" w:ascii="仿宋" w:hAnsi="仿宋" w:eastAsia="仿宋" w:cs="仿宋"/>
                <w:sz w:val="24"/>
                <w:highlight w:val="none"/>
              </w:rPr>
              <w:t>设计施工总承包或施工招标阶段</w:t>
            </w:r>
          </w:p>
        </w:tc>
        <w:tc>
          <w:tcPr>
            <w:tcW w:w="2250" w:type="dxa"/>
            <w:noWrap w:val="0"/>
            <w:vAlign w:val="center"/>
          </w:tcPr>
          <w:p w14:paraId="3BA10794">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6893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02" w:type="dxa"/>
            <w:noWrap w:val="0"/>
            <w:vAlign w:val="center"/>
          </w:tcPr>
          <w:p w14:paraId="4F8DEE65">
            <w:pPr>
              <w:jc w:val="center"/>
              <w:rPr>
                <w:rFonts w:hint="eastAsia" w:ascii="仿宋" w:hAnsi="仿宋" w:eastAsia="仿宋" w:cs="仿宋"/>
                <w:color w:val="FF0000"/>
                <w:sz w:val="24"/>
                <w:highlight w:val="none"/>
              </w:rPr>
            </w:pPr>
            <w:r>
              <w:rPr>
                <w:rFonts w:hint="eastAsia" w:ascii="仿宋" w:hAnsi="仿宋" w:eastAsia="仿宋" w:cs="仿宋"/>
                <w:sz w:val="24"/>
                <w:highlight w:val="none"/>
              </w:rPr>
              <w:t>施工阶段</w:t>
            </w:r>
          </w:p>
        </w:tc>
        <w:tc>
          <w:tcPr>
            <w:tcW w:w="2250" w:type="dxa"/>
            <w:noWrap w:val="0"/>
            <w:vAlign w:val="center"/>
          </w:tcPr>
          <w:p w14:paraId="00983E60">
            <w:pPr>
              <w:jc w:val="center"/>
              <w:rPr>
                <w:rFonts w:hint="eastAsia" w:ascii="仿宋" w:hAnsi="仿宋" w:eastAsia="仿宋" w:cs="仿宋"/>
                <w:color w:val="FF0000"/>
                <w:sz w:val="24"/>
                <w:highlight w:val="none"/>
              </w:rPr>
            </w:pPr>
            <w:r>
              <w:rPr>
                <w:rFonts w:hint="eastAsia" w:ascii="仿宋" w:hAnsi="仿宋" w:eastAsia="仿宋" w:cs="仿宋"/>
                <w:sz w:val="24"/>
                <w:highlight w:val="none"/>
                <w:lang w:val="en-US" w:eastAsia="zh-CN"/>
              </w:rPr>
              <w:t>50</w:t>
            </w:r>
            <w:r>
              <w:rPr>
                <w:rFonts w:hint="eastAsia" w:ascii="仿宋" w:hAnsi="仿宋" w:eastAsia="仿宋" w:cs="仿宋"/>
                <w:sz w:val="24"/>
                <w:highlight w:val="none"/>
              </w:rPr>
              <w:t>%</w:t>
            </w:r>
          </w:p>
        </w:tc>
      </w:tr>
      <w:tr w14:paraId="1923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02" w:type="dxa"/>
            <w:noWrap w:val="0"/>
            <w:vAlign w:val="center"/>
          </w:tcPr>
          <w:p w14:paraId="15DE8B0A">
            <w:pPr>
              <w:jc w:val="center"/>
              <w:rPr>
                <w:rFonts w:hint="eastAsia" w:ascii="仿宋" w:hAnsi="仿宋" w:eastAsia="仿宋" w:cs="仿宋"/>
                <w:sz w:val="24"/>
                <w:highlight w:val="none"/>
              </w:rPr>
            </w:pPr>
            <w:r>
              <w:rPr>
                <w:rFonts w:hint="eastAsia" w:ascii="仿宋" w:hAnsi="仿宋" w:eastAsia="仿宋" w:cs="仿宋"/>
                <w:sz w:val="24"/>
                <w:highlight w:val="none"/>
              </w:rPr>
              <w:t>竣工验收阶段</w:t>
            </w:r>
          </w:p>
        </w:tc>
        <w:tc>
          <w:tcPr>
            <w:tcW w:w="2250" w:type="dxa"/>
            <w:noWrap w:val="0"/>
            <w:vAlign w:val="center"/>
          </w:tcPr>
          <w:p w14:paraId="4067C747">
            <w:pPr>
              <w:jc w:val="center"/>
              <w:rPr>
                <w:rFonts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w:t>
            </w:r>
          </w:p>
        </w:tc>
      </w:tr>
      <w:tr w14:paraId="5C9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02" w:type="dxa"/>
            <w:noWrap w:val="0"/>
            <w:vAlign w:val="center"/>
          </w:tcPr>
          <w:p w14:paraId="73D58803">
            <w:pPr>
              <w:jc w:val="center"/>
              <w:rPr>
                <w:rFonts w:hint="eastAsia" w:ascii="仿宋" w:hAnsi="仿宋" w:eastAsia="仿宋" w:cs="仿宋"/>
                <w:sz w:val="24"/>
                <w:highlight w:val="none"/>
              </w:rPr>
            </w:pPr>
            <w:r>
              <w:rPr>
                <w:rFonts w:hint="eastAsia" w:ascii="仿宋" w:hAnsi="仿宋" w:eastAsia="仿宋" w:cs="仿宋"/>
                <w:sz w:val="24"/>
                <w:highlight w:val="none"/>
              </w:rPr>
              <w:t>施工结算阶段</w:t>
            </w:r>
          </w:p>
        </w:tc>
        <w:tc>
          <w:tcPr>
            <w:tcW w:w="2250" w:type="dxa"/>
            <w:noWrap w:val="0"/>
            <w:vAlign w:val="center"/>
          </w:tcPr>
          <w:p w14:paraId="617BF689">
            <w:pPr>
              <w:jc w:val="center"/>
              <w:rPr>
                <w:rFonts w:ascii="仿宋" w:hAnsi="仿宋" w:eastAsia="仿宋" w:cs="仿宋"/>
                <w:sz w:val="24"/>
                <w:highlight w:val="none"/>
              </w:rPr>
            </w:pPr>
            <w:r>
              <w:rPr>
                <w:rFonts w:hint="eastAsia" w:ascii="仿宋" w:hAnsi="仿宋" w:eastAsia="仿宋" w:cs="仿宋"/>
                <w:sz w:val="24"/>
                <w:highlight w:val="none"/>
                <w:lang w:val="en-US" w:eastAsia="zh-CN"/>
              </w:rPr>
              <w:t>7</w:t>
            </w:r>
            <w:r>
              <w:rPr>
                <w:rFonts w:hint="eastAsia" w:ascii="仿宋" w:hAnsi="仿宋" w:eastAsia="仿宋" w:cs="仿宋"/>
                <w:sz w:val="24"/>
                <w:highlight w:val="none"/>
              </w:rPr>
              <w:t>%</w:t>
            </w:r>
          </w:p>
        </w:tc>
      </w:tr>
      <w:tr w14:paraId="3BBB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902" w:type="dxa"/>
            <w:noWrap w:val="0"/>
            <w:vAlign w:val="center"/>
          </w:tcPr>
          <w:p w14:paraId="1382A527">
            <w:pPr>
              <w:jc w:val="center"/>
              <w:rPr>
                <w:rFonts w:hint="eastAsia" w:ascii="仿宋" w:hAnsi="仿宋" w:eastAsia="仿宋" w:cs="仿宋"/>
                <w:sz w:val="24"/>
                <w:highlight w:val="none"/>
              </w:rPr>
            </w:pPr>
            <w:r>
              <w:rPr>
                <w:rFonts w:hint="eastAsia" w:ascii="仿宋" w:hAnsi="仿宋" w:eastAsia="仿宋" w:cs="仿宋"/>
                <w:sz w:val="24"/>
                <w:highlight w:val="none"/>
              </w:rPr>
              <w:t>决算阶段</w:t>
            </w:r>
          </w:p>
        </w:tc>
        <w:tc>
          <w:tcPr>
            <w:tcW w:w="2250" w:type="dxa"/>
            <w:noWrap w:val="0"/>
            <w:vAlign w:val="center"/>
          </w:tcPr>
          <w:p w14:paraId="2FC8F357">
            <w:pPr>
              <w:jc w:val="center"/>
              <w:rPr>
                <w:rFonts w:ascii="仿宋" w:hAnsi="仿宋" w:eastAsia="仿宋" w:cs="仿宋"/>
                <w:sz w:val="24"/>
                <w:highlight w:val="none"/>
              </w:rPr>
            </w:pPr>
            <w:r>
              <w:rPr>
                <w:rFonts w:hint="eastAsia" w:ascii="仿宋" w:hAnsi="仿宋" w:eastAsia="仿宋" w:cs="仿宋"/>
                <w:sz w:val="24"/>
                <w:highlight w:val="none"/>
              </w:rPr>
              <w:t>3%</w:t>
            </w:r>
          </w:p>
        </w:tc>
      </w:tr>
    </w:tbl>
    <w:p w14:paraId="754A6527">
      <w:pPr>
        <w:pStyle w:val="2"/>
        <w:rPr>
          <w:rFonts w:hint="eastAsia"/>
        </w:rPr>
      </w:pPr>
    </w:p>
    <w:p w14:paraId="797CAB5C">
      <w:pPr>
        <w:spacing w:line="360" w:lineRule="auto"/>
        <w:ind w:firstLine="480"/>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（2）施工监理：</w:t>
      </w:r>
    </w:p>
    <w:p w14:paraId="5D698E2E">
      <w:pPr>
        <w:spacing w:line="360" w:lineRule="auto"/>
        <w:ind w:firstLine="480"/>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本项目</w:t>
      </w:r>
      <w:r>
        <w:rPr>
          <w:rFonts w:hint="eastAsia" w:ascii="仿宋_GB2312" w:hAnsi="仿宋_GB2312" w:eastAsia="仿宋_GB2312" w:cs="仿宋_GB2312"/>
          <w:color w:val="auto"/>
          <w:kern w:val="0"/>
          <w:sz w:val="24"/>
          <w:szCs w:val="24"/>
          <w:highlight w:val="none"/>
          <w:lang w:val="en-US" w:eastAsia="zh-CN"/>
        </w:rPr>
        <w:t>监理酬金</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u w:val="none"/>
          <w:lang w:val="en-US" w:eastAsia="zh-CN"/>
        </w:rPr>
        <w:t>含税</w:t>
      </w:r>
      <w:r>
        <w:rPr>
          <w:rFonts w:hint="eastAsia" w:ascii="仿宋_GB2312" w:hAnsi="仿宋_GB2312" w:eastAsia="仿宋_GB2312" w:cs="仿宋_GB2312"/>
          <w:color w:val="auto"/>
          <w:kern w:val="0"/>
          <w:sz w:val="24"/>
          <w:szCs w:val="24"/>
          <w:highlight w:val="none"/>
          <w:u w:val="none"/>
          <w:lang w:eastAsia="zh-CN"/>
        </w:rPr>
        <w:t>）</w:t>
      </w:r>
      <w:r>
        <w:rPr>
          <w:rFonts w:hint="eastAsia" w:ascii="仿宋_GB2312" w:hAnsi="仿宋_GB2312" w:eastAsia="仿宋_GB2312" w:cs="仿宋_GB2312"/>
          <w:color w:val="auto"/>
          <w:kern w:val="0"/>
          <w:sz w:val="24"/>
          <w:szCs w:val="24"/>
          <w:highlight w:val="none"/>
          <w:lang w:val="en-US" w:eastAsia="zh-CN"/>
        </w:rPr>
        <w:t>暂定</w:t>
      </w:r>
      <w:r>
        <w:rPr>
          <w:rFonts w:hint="eastAsia" w:ascii="仿宋_GB2312" w:hAnsi="仿宋_GB2312" w:eastAsia="仿宋_GB2312" w:cs="仿宋_GB2312"/>
          <w:color w:val="auto"/>
          <w:kern w:val="0"/>
          <w:sz w:val="24"/>
          <w:szCs w:val="24"/>
          <w:highlight w:val="none"/>
          <w:u w:val="none"/>
        </w:rPr>
        <w:t>为</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u w:val="single"/>
          <w:lang w:eastAsia="zh-CN"/>
        </w:rPr>
        <w:t xml:space="preserve"> </w:t>
      </w:r>
      <w:r>
        <w:rPr>
          <w:rFonts w:hint="eastAsia" w:ascii="仿宋_GB2312" w:hAnsi="仿宋_GB2312" w:eastAsia="仿宋_GB2312" w:cs="仿宋_GB2312"/>
          <w:color w:val="auto"/>
          <w:kern w:val="0"/>
          <w:sz w:val="24"/>
          <w:szCs w:val="24"/>
          <w:highlight w:val="none"/>
          <w:u w:val="single"/>
          <w:lang w:val="en-US" w:eastAsia="zh-CN"/>
        </w:rPr>
        <w:t xml:space="preserve">   </w:t>
      </w:r>
      <w:r>
        <w:rPr>
          <w:rFonts w:hint="eastAsia" w:ascii="仿宋_GB2312" w:hAnsi="仿宋_GB2312" w:eastAsia="仿宋_GB2312" w:cs="仿宋_GB2312"/>
          <w:color w:val="auto"/>
          <w:kern w:val="0"/>
          <w:sz w:val="24"/>
          <w:szCs w:val="24"/>
          <w:highlight w:val="none"/>
          <w:u w:val="single"/>
        </w:rPr>
        <w:t>元</w:t>
      </w:r>
      <w:r>
        <w:rPr>
          <w:rFonts w:hint="eastAsia" w:ascii="仿宋_GB2312" w:hAnsi="仿宋_GB2312" w:eastAsia="仿宋_GB2312" w:cs="仿宋_GB2312"/>
          <w:color w:val="auto"/>
          <w:kern w:val="0"/>
          <w:sz w:val="24"/>
          <w:szCs w:val="24"/>
          <w:highlight w:val="none"/>
          <w:u w:val="single"/>
          <w:lang w:eastAsia="zh-CN"/>
        </w:rPr>
        <w:t>（</w:t>
      </w:r>
      <w:r>
        <w:rPr>
          <w:rFonts w:hint="eastAsia" w:ascii="仿宋_GB2312" w:hAnsi="仿宋_GB2312" w:eastAsia="仿宋_GB2312" w:cs="仿宋_GB2312"/>
          <w:color w:val="auto"/>
          <w:kern w:val="0"/>
          <w:sz w:val="24"/>
          <w:szCs w:val="24"/>
          <w:highlight w:val="none"/>
          <w:u w:val="single"/>
          <w:lang w:val="en-US" w:eastAsia="zh-CN"/>
        </w:rPr>
        <w:t xml:space="preserve">大写：      </w:t>
      </w:r>
      <w:r>
        <w:rPr>
          <w:rFonts w:hint="eastAsia" w:ascii="仿宋_GB2312" w:hAnsi="仿宋_GB2312" w:eastAsia="仿宋_GB2312" w:cs="仿宋_GB2312"/>
          <w:color w:val="auto"/>
          <w:kern w:val="0"/>
          <w:sz w:val="24"/>
          <w:szCs w:val="24"/>
          <w:highlight w:val="none"/>
          <w:u w:val="single"/>
          <w:lang w:eastAsia="zh-CN"/>
        </w:rPr>
        <w:t>）。</w:t>
      </w:r>
      <w:r>
        <w:rPr>
          <w:rFonts w:hint="eastAsia" w:ascii="仿宋_GB2312" w:hAnsi="仿宋_GB2312" w:eastAsia="仿宋_GB2312" w:cs="仿宋_GB2312"/>
          <w:color w:val="auto"/>
          <w:kern w:val="0"/>
          <w:sz w:val="24"/>
          <w:szCs w:val="24"/>
          <w:highlight w:val="none"/>
        </w:rPr>
        <w:t>实际监理酬金及结算价以经审定的概算中相应的建筑安装工程费为计算基数，参照国家发展改革委、建设部《建设工程监理与相关服务收费管理规定》（发改价格〔2007〕670号）标准计算后，并按照投标时所报下浮率（     %）下浮计算。其中：专业调整系数（招标时取</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）、工程复杂程度调整系数（招标时取</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）和高程调整系数（招标时取</w:t>
      </w:r>
      <w:r>
        <w:rPr>
          <w:rFonts w:hint="eastAsia" w:ascii="仿宋_GB2312" w:hAnsi="仿宋_GB2312" w:eastAsia="仿宋_GB2312" w:cs="仿宋_GB2312"/>
          <w:color w:val="auto"/>
          <w:kern w:val="0"/>
          <w:sz w:val="24"/>
          <w:szCs w:val="24"/>
          <w:highlight w:val="none"/>
          <w:lang w:val="en-US" w:eastAsia="zh-CN"/>
        </w:rPr>
        <w:t>1.0</w:t>
      </w:r>
      <w:r>
        <w:rPr>
          <w:rFonts w:hint="eastAsia" w:ascii="仿宋_GB2312" w:hAnsi="仿宋_GB2312" w:eastAsia="仿宋_GB2312" w:cs="仿宋_GB2312"/>
          <w:color w:val="auto"/>
          <w:kern w:val="0"/>
          <w:sz w:val="24"/>
          <w:szCs w:val="24"/>
          <w:highlight w:val="none"/>
        </w:rPr>
        <w:t>）按招标取值和审定的概算值较低值计取。如合同履行过程中发生甩项，按施工合同清单甩项部分分部分项工程费占总的分部分项工程费用的比例扣酬金进行结算。</w:t>
      </w:r>
      <w:r>
        <w:rPr>
          <w:rFonts w:hint="eastAsia" w:ascii="仿宋_GB2312" w:hAnsi="仿宋_GB2312" w:eastAsia="仿宋_GB2312" w:cs="仿宋_GB2312"/>
          <w:color w:val="auto"/>
          <w:kern w:val="0"/>
          <w:sz w:val="24"/>
          <w:szCs w:val="24"/>
          <w:highlight w:val="none"/>
          <w:u w:val="none"/>
        </w:rPr>
        <w:t>最终结算价以财政审定的金额为准。</w:t>
      </w:r>
    </w:p>
    <w:p w14:paraId="0EC02A84">
      <w:pPr>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5.3.2酬金的支付</w:t>
      </w:r>
    </w:p>
    <w:p w14:paraId="11BBA0DF">
      <w:pPr>
        <w:snapToGrid w:val="0"/>
        <w:spacing w:line="360" w:lineRule="auto"/>
        <w:ind w:left="0" w:leftChars="0" w:firstLine="480" w:firstLineChars="200"/>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在概算审定前，以相应合同暂定服务酬金为基数支付，在概算审定后，按合同第5.3.1项计算调整服务酬金为基数支付，发包人有权在新一期的进度款支付中调整。</w:t>
      </w:r>
    </w:p>
    <w:p w14:paraId="5739A9BE">
      <w:pPr>
        <w:snapToGrid w:val="0"/>
        <w:spacing w:beforeLines="0" w:afterLines="0" w:line="360" w:lineRule="auto"/>
        <w:ind w:firstLine="480" w:firstLineChars="20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color w:val="auto"/>
          <w:sz w:val="24"/>
          <w:szCs w:val="24"/>
          <w:lang w:val="en-US" w:eastAsia="zh-CN"/>
        </w:rPr>
        <w:t>5.3.2.1项目建设管理：</w:t>
      </w:r>
      <w:r>
        <w:rPr>
          <w:rFonts w:hint="eastAsia" w:ascii="仿宋_GB2312" w:hAnsi="仿宋_GB2312" w:eastAsia="仿宋_GB2312" w:cs="仿宋_GB2312"/>
          <w:b w:val="0"/>
          <w:color w:val="auto"/>
          <w:sz w:val="24"/>
          <w:szCs w:val="24"/>
          <w:lang w:val="en-US" w:eastAsia="zh-CN"/>
        </w:rPr>
        <w:t xml:space="preserve"> </w:t>
      </w:r>
    </w:p>
    <w:p w14:paraId="480FA281">
      <w:pPr>
        <w:pStyle w:val="2"/>
        <w:spacing w:beforeLines="0" w:afterLines="0" w:line="360" w:lineRule="auto"/>
        <w:ind w:firstLine="480" w:firstLineChars="20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（1）本合同生效后，发包人根据承包人开展工作情况向承包人支付不超过相应服务酬金的10%。</w:t>
      </w:r>
    </w:p>
    <w:p w14:paraId="3814DDA7">
      <w:pPr>
        <w:pStyle w:val="2"/>
        <w:spacing w:beforeLines="0" w:afterLines="0" w:line="360" w:lineRule="auto"/>
        <w:ind w:firstLine="56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（2）至初步设计工作完成，按相关规定取得初步设计批复且概算按相关规定经审定的，发包人向承包人支付不超过相应服务酬金的5%，累计支付不超过相应服务酬金的</w:t>
      </w:r>
      <w:r>
        <w:rPr>
          <w:rFonts w:hint="eastAsia" w:ascii="仿宋_GB2312" w:hAnsi="仿宋_GB2312" w:eastAsia="仿宋_GB2312" w:cs="仿宋_GB2312"/>
          <w:b w:val="0"/>
          <w:color w:val="auto"/>
          <w:sz w:val="24"/>
          <w:szCs w:val="24"/>
          <w:u w:val="single"/>
          <w:lang w:val="en-US" w:eastAsia="zh-CN"/>
        </w:rPr>
        <w:t>15%</w:t>
      </w:r>
      <w:r>
        <w:rPr>
          <w:rFonts w:hint="eastAsia" w:ascii="仿宋_GB2312" w:hAnsi="仿宋_GB2312" w:eastAsia="仿宋_GB2312" w:cs="仿宋_GB2312"/>
          <w:b w:val="0"/>
          <w:color w:val="auto"/>
          <w:sz w:val="24"/>
          <w:szCs w:val="24"/>
          <w:lang w:val="en-US" w:eastAsia="zh-CN"/>
        </w:rPr>
        <w:t>。（如合同委托时初步设计工作已完成则删除该条款</w:t>
      </w:r>
      <w:r>
        <w:rPr>
          <w:rFonts w:hint="eastAsia" w:ascii="仿宋_GB2312" w:hAnsi="仿宋_GB2312" w:eastAsia="仿宋_GB2312" w:cs="仿宋_GB2312"/>
          <w:b w:val="0"/>
          <w:color w:val="auto"/>
          <w:spacing w:val="0"/>
          <w:sz w:val="24"/>
          <w:szCs w:val="24"/>
          <w:lang w:val="en-US" w:eastAsia="zh-CN"/>
        </w:rPr>
        <w:t>，下阶段的累计支付比例相应扣减该阶段的支付比例</w:t>
      </w:r>
      <w:r>
        <w:rPr>
          <w:rFonts w:hint="eastAsia" w:ascii="仿宋_GB2312" w:hAnsi="仿宋_GB2312" w:eastAsia="仿宋_GB2312" w:cs="仿宋_GB2312"/>
          <w:b w:val="0"/>
          <w:color w:val="auto"/>
          <w:sz w:val="24"/>
          <w:szCs w:val="24"/>
          <w:lang w:val="en-US" w:eastAsia="zh-CN"/>
        </w:rPr>
        <w:t>）</w:t>
      </w:r>
    </w:p>
    <w:p w14:paraId="51E98E97">
      <w:pPr>
        <w:pStyle w:val="2"/>
        <w:spacing w:beforeLines="0" w:afterLines="0" w:line="360" w:lineRule="auto"/>
        <w:ind w:firstLine="48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color w:val="auto"/>
          <w:sz w:val="24"/>
          <w:szCs w:val="24"/>
          <w:lang w:val="en-US" w:eastAsia="zh-CN"/>
        </w:rPr>
        <w:t>（3）至施工图设计工作完成，预算经相关部门审核，发包人向承包人支付不超过相应服务酬金的5%，累计支付不超过相应服务报酬的</w:t>
      </w:r>
      <w:r>
        <w:rPr>
          <w:rFonts w:hint="eastAsia" w:ascii="仿宋_GB2312" w:hAnsi="仿宋_GB2312" w:eastAsia="仿宋_GB2312" w:cs="仿宋_GB2312"/>
          <w:b w:val="0"/>
          <w:color w:val="auto"/>
          <w:sz w:val="24"/>
          <w:szCs w:val="24"/>
          <w:u w:val="single"/>
          <w:lang w:val="en-US" w:eastAsia="zh-CN"/>
        </w:rPr>
        <w:t>20%</w:t>
      </w:r>
      <w:r>
        <w:rPr>
          <w:rFonts w:hint="eastAsia" w:ascii="仿宋_GB2312" w:hAnsi="仿宋_GB2312" w:eastAsia="仿宋_GB2312" w:cs="仿宋_GB2312"/>
          <w:b w:val="0"/>
          <w:color w:val="auto"/>
          <w:sz w:val="24"/>
          <w:szCs w:val="24"/>
          <w:lang w:val="en-US" w:eastAsia="zh-CN"/>
        </w:rPr>
        <w:t>。（如合同委托时施工图设计工作已完成则删除该条款</w:t>
      </w:r>
      <w:r>
        <w:rPr>
          <w:rFonts w:hint="eastAsia" w:ascii="仿宋_GB2312" w:hAnsi="仿宋_GB2312" w:eastAsia="仿宋_GB2312" w:cs="仿宋_GB2312"/>
          <w:b w:val="0"/>
          <w:color w:val="auto"/>
          <w:spacing w:val="0"/>
          <w:sz w:val="24"/>
          <w:szCs w:val="24"/>
          <w:lang w:val="en-US" w:eastAsia="zh-CN"/>
        </w:rPr>
        <w:t>，下阶段的累计支付比例相应扣减该阶段的支付比例</w:t>
      </w:r>
      <w:r>
        <w:rPr>
          <w:rFonts w:hint="eastAsia" w:ascii="仿宋_GB2312" w:hAnsi="仿宋_GB2312" w:eastAsia="仿宋_GB2312" w:cs="仿宋_GB2312"/>
          <w:b w:val="0"/>
          <w:color w:val="auto"/>
          <w:sz w:val="24"/>
          <w:szCs w:val="24"/>
          <w:lang w:val="en-US" w:eastAsia="zh-CN"/>
        </w:rPr>
        <w:t>）</w:t>
      </w:r>
    </w:p>
    <w:p w14:paraId="1E191E7C">
      <w:pPr>
        <w:pStyle w:val="2"/>
        <w:spacing w:beforeLines="0" w:afterLines="0" w:line="360" w:lineRule="auto"/>
        <w:ind w:firstLine="56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（4）至工程开工建设前，本工程按规定完成报监备案手续后，发包人有权向承包人支付不超过相应服务酬金的10%，累计支付不超过相应服务酬金的</w:t>
      </w:r>
      <w:r>
        <w:rPr>
          <w:rFonts w:hint="eastAsia" w:ascii="仿宋_GB2312" w:hAnsi="仿宋_GB2312" w:eastAsia="仿宋_GB2312" w:cs="仿宋_GB2312"/>
          <w:b w:val="0"/>
          <w:color w:val="auto"/>
          <w:sz w:val="24"/>
          <w:szCs w:val="24"/>
          <w:u w:val="single"/>
          <w:lang w:val="en-US" w:eastAsia="zh-CN"/>
        </w:rPr>
        <w:t>30%</w:t>
      </w:r>
      <w:r>
        <w:rPr>
          <w:rFonts w:hint="eastAsia" w:ascii="仿宋_GB2312" w:hAnsi="仿宋_GB2312" w:eastAsia="仿宋_GB2312" w:cs="仿宋_GB2312"/>
          <w:b w:val="0"/>
          <w:color w:val="auto"/>
          <w:sz w:val="24"/>
          <w:szCs w:val="24"/>
          <w:u w:val="none"/>
          <w:lang w:val="en-US" w:eastAsia="zh-CN"/>
        </w:rPr>
        <w:t>。</w:t>
      </w:r>
      <w:r>
        <w:rPr>
          <w:rFonts w:hint="eastAsia" w:ascii="仿宋_GB2312" w:hAnsi="仿宋_GB2312" w:eastAsia="仿宋_GB2312" w:cs="仿宋_GB2312"/>
          <w:b w:val="0"/>
          <w:color w:val="auto"/>
          <w:sz w:val="24"/>
          <w:szCs w:val="24"/>
          <w:lang w:val="en-US" w:eastAsia="zh-CN"/>
        </w:rPr>
        <w:t>（</w:t>
      </w:r>
      <w:r>
        <w:rPr>
          <w:rFonts w:hint="eastAsia" w:ascii="仿宋_GB2312" w:hAnsi="仿宋_GB2312" w:eastAsia="仿宋_GB2312" w:cs="仿宋_GB2312"/>
          <w:b w:val="0"/>
          <w:color w:val="auto"/>
          <w:spacing w:val="0"/>
          <w:sz w:val="24"/>
          <w:szCs w:val="24"/>
          <w:lang w:val="en-US" w:eastAsia="zh-CN"/>
        </w:rPr>
        <w:t>如委托的工作内容不含该阶段工作则删除该条款</w:t>
      </w:r>
      <w:r>
        <w:rPr>
          <w:rFonts w:hint="eastAsia" w:ascii="仿宋_GB2312" w:hAnsi="仿宋_GB2312" w:eastAsia="仿宋_GB2312" w:cs="仿宋_GB2312"/>
          <w:b w:val="0"/>
          <w:color w:val="auto"/>
          <w:sz w:val="24"/>
          <w:szCs w:val="24"/>
          <w:lang w:val="en-US" w:eastAsia="zh-CN"/>
        </w:rPr>
        <w:t>）</w:t>
      </w:r>
    </w:p>
    <w:p w14:paraId="4E4A519F">
      <w:pPr>
        <w:pStyle w:val="2"/>
        <w:spacing w:beforeLines="0" w:afterLines="0" w:line="360" w:lineRule="auto"/>
        <w:ind w:firstLine="56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（5）工程开工建设后至项目完工，发包人根据项目进度分期支付，承包人提出书面申请，发包人统筹项目实际情况审核确认后向承包人累计支付不超过相应服务酬金的80%。</w:t>
      </w:r>
    </w:p>
    <w:p w14:paraId="0CBAF602">
      <w:pPr>
        <w:pStyle w:val="2"/>
        <w:spacing w:beforeLines="0" w:afterLines="0" w:line="360" w:lineRule="auto"/>
        <w:ind w:firstLine="560"/>
        <w:jc w:val="left"/>
        <w:rPr>
          <w:rFonts w:hint="eastAsia" w:ascii="仿宋_GB2312" w:hAnsi="仿宋_GB2312" w:eastAsia="仿宋_GB2312" w:cs="仿宋_GB2312"/>
          <w:b w:val="0"/>
          <w:color w:val="auto"/>
          <w:sz w:val="24"/>
          <w:szCs w:val="24"/>
          <w:lang w:val="en-US" w:eastAsia="zh-CN"/>
        </w:rPr>
      </w:pPr>
      <w:r>
        <w:rPr>
          <w:rFonts w:hint="eastAsia" w:ascii="仿宋_GB2312" w:hAnsi="仿宋_GB2312" w:eastAsia="仿宋_GB2312" w:cs="仿宋_GB2312"/>
          <w:b w:val="0"/>
          <w:color w:val="auto"/>
          <w:sz w:val="24"/>
          <w:szCs w:val="24"/>
          <w:lang w:val="en-US" w:eastAsia="zh-CN"/>
        </w:rPr>
        <w:t>（6）工程竣工验收且本工程建设管理服务合同结算价经审定后，至项目完成实体移交，发包人向承包人累计支付不超过经相应审定结算价的90%；发包人根据本工程结算工作完成情况分期支付，至本工程施工合同及服务类合同完成结算，发包人向承包人累计支付不超过经审定相应服务酬金结算价的97%；承包人完成合同约定的全部工作后，发包人向承包人支付余款。</w:t>
      </w:r>
    </w:p>
    <w:p w14:paraId="6C700F87">
      <w:pPr>
        <w:pStyle w:val="2"/>
        <w:keepNext w:val="0"/>
        <w:keepLines w:val="0"/>
        <w:pageBreakBefore w:val="0"/>
        <w:widowControl w:val="0"/>
        <w:kinsoku/>
        <w:wordWrap/>
        <w:overflowPunct/>
        <w:topLinePunct w:val="0"/>
        <w:autoSpaceDE/>
        <w:autoSpaceDN/>
        <w:bidi w:val="0"/>
        <w:adjustRightInd/>
        <w:snapToGrid/>
        <w:spacing w:beforeLines="0" w:afterLines="0" w:line="360" w:lineRule="auto"/>
        <w:ind w:left="0" w:leftChars="0" w:right="0" w:rightChars="0" w:firstLine="560" w:firstLineChars="0"/>
        <w:jc w:val="left"/>
        <w:textAlignment w:val="auto"/>
        <w:outlineLvl w:val="9"/>
        <w:rPr>
          <w:rFonts w:hint="eastAsia" w:ascii="仿宋_GB2312" w:hAnsi="仿宋_GB2312" w:eastAsia="仿宋_GB2312" w:cs="仿宋_GB2312"/>
          <w:b w:val="0"/>
          <w:color w:val="auto"/>
          <w:sz w:val="24"/>
          <w:szCs w:val="24"/>
          <w:u w:val="none"/>
          <w:lang w:eastAsia="zh-CN"/>
        </w:rPr>
      </w:pPr>
      <w:r>
        <w:rPr>
          <w:rFonts w:hint="eastAsia" w:ascii="仿宋_GB2312" w:hAnsi="仿宋_GB2312" w:eastAsia="仿宋_GB2312" w:cs="仿宋_GB2312"/>
          <w:b w:val="0"/>
          <w:strike w:val="0"/>
          <w:color w:val="auto"/>
          <w:sz w:val="24"/>
          <w:szCs w:val="24"/>
          <w:lang w:val="en-US" w:eastAsia="zh-CN"/>
        </w:rPr>
        <w:t>（7）</w:t>
      </w:r>
      <w:r>
        <w:rPr>
          <w:rFonts w:hint="eastAsia" w:ascii="仿宋_GB2312" w:hAnsi="仿宋_GB2312" w:eastAsia="仿宋_GB2312" w:cs="仿宋_GB2312"/>
          <w:b w:val="0"/>
          <w:strike w:val="0"/>
          <w:color w:val="auto"/>
          <w:sz w:val="24"/>
          <w:szCs w:val="24"/>
          <w:lang w:eastAsia="zh-CN"/>
        </w:rPr>
        <w:t>各阶段的</w:t>
      </w:r>
      <w:r>
        <w:rPr>
          <w:rFonts w:hint="eastAsia" w:ascii="仿宋_GB2312" w:hAnsi="仿宋_GB2312" w:eastAsia="仿宋_GB2312" w:cs="仿宋_GB2312"/>
          <w:b w:val="0"/>
          <w:strike w:val="0"/>
          <w:color w:val="auto"/>
          <w:sz w:val="24"/>
          <w:szCs w:val="24"/>
        </w:rPr>
        <w:t>建设管理服务</w:t>
      </w:r>
      <w:r>
        <w:rPr>
          <w:rFonts w:hint="eastAsia" w:ascii="仿宋_GB2312" w:hAnsi="仿宋_GB2312" w:eastAsia="仿宋_GB2312" w:cs="仿宋_GB2312"/>
          <w:b w:val="0"/>
          <w:strike w:val="0"/>
          <w:color w:val="auto"/>
          <w:sz w:val="24"/>
          <w:szCs w:val="24"/>
          <w:lang w:val="en-US" w:eastAsia="zh-CN"/>
        </w:rPr>
        <w:t>酬金</w:t>
      </w:r>
      <w:r>
        <w:rPr>
          <w:rFonts w:hint="eastAsia" w:ascii="仿宋_GB2312" w:hAnsi="仿宋_GB2312" w:eastAsia="仿宋_GB2312" w:cs="仿宋_GB2312"/>
          <w:b w:val="0"/>
          <w:strike w:val="0"/>
          <w:color w:val="auto"/>
          <w:sz w:val="24"/>
          <w:szCs w:val="24"/>
        </w:rPr>
        <w:t>支付</w:t>
      </w:r>
      <w:r>
        <w:rPr>
          <w:rFonts w:hint="eastAsia" w:ascii="仿宋_GB2312" w:hAnsi="仿宋_GB2312" w:eastAsia="仿宋_GB2312" w:cs="仿宋_GB2312"/>
          <w:b w:val="0"/>
          <w:strike w:val="0"/>
          <w:color w:val="auto"/>
          <w:sz w:val="24"/>
          <w:szCs w:val="24"/>
          <w:lang w:eastAsia="zh-CN"/>
        </w:rPr>
        <w:t>阶段</w:t>
      </w:r>
      <w:r>
        <w:rPr>
          <w:rFonts w:hint="eastAsia" w:ascii="仿宋_GB2312" w:hAnsi="仿宋_GB2312" w:eastAsia="仿宋_GB2312" w:cs="仿宋_GB2312"/>
          <w:b w:val="0"/>
          <w:strike w:val="0"/>
          <w:color w:val="auto"/>
          <w:sz w:val="24"/>
          <w:szCs w:val="24"/>
        </w:rPr>
        <w:t>顺序可根据项目实际情况进行相应调整</w:t>
      </w:r>
      <w:r>
        <w:rPr>
          <w:rFonts w:hint="eastAsia" w:ascii="仿宋_GB2312" w:hAnsi="仿宋_GB2312" w:eastAsia="仿宋_GB2312" w:cs="仿宋_GB2312"/>
          <w:b w:val="0"/>
          <w:strike w:val="0"/>
          <w:color w:val="auto"/>
          <w:sz w:val="24"/>
          <w:szCs w:val="24"/>
          <w:lang w:eastAsia="zh-CN"/>
        </w:rPr>
        <w:t>，每阶段支付比例原则上按上述约定执行，但</w:t>
      </w:r>
      <w:r>
        <w:rPr>
          <w:rFonts w:hint="eastAsia" w:ascii="仿宋_GB2312" w:hAnsi="仿宋_GB2312" w:eastAsia="仿宋_GB2312" w:cs="仿宋_GB2312"/>
          <w:b w:val="0"/>
          <w:color w:val="auto"/>
          <w:sz w:val="24"/>
          <w:szCs w:val="24"/>
          <w:u w:val="none"/>
        </w:rPr>
        <w:t>发包人在确保项目资金风险可控情况下，</w:t>
      </w:r>
      <w:r>
        <w:rPr>
          <w:rFonts w:hint="eastAsia" w:ascii="仿宋_GB2312" w:hAnsi="仿宋_GB2312" w:eastAsia="仿宋_GB2312" w:cs="仿宋_GB2312"/>
          <w:b w:val="0"/>
          <w:color w:val="auto"/>
          <w:sz w:val="24"/>
          <w:szCs w:val="24"/>
          <w:u w:val="none"/>
          <w:lang w:eastAsia="zh-CN"/>
        </w:rPr>
        <w:t>经会议研究后</w:t>
      </w:r>
      <w:r>
        <w:rPr>
          <w:rFonts w:hint="eastAsia" w:ascii="仿宋_GB2312" w:hAnsi="仿宋_GB2312" w:eastAsia="仿宋_GB2312" w:cs="仿宋_GB2312"/>
          <w:b w:val="0"/>
          <w:color w:val="auto"/>
          <w:sz w:val="24"/>
          <w:szCs w:val="24"/>
          <w:u w:val="none"/>
        </w:rPr>
        <w:t>有权根据项目实际情况</w:t>
      </w:r>
      <w:r>
        <w:rPr>
          <w:rFonts w:hint="eastAsia" w:ascii="仿宋_GB2312" w:hAnsi="仿宋_GB2312" w:eastAsia="仿宋_GB2312" w:cs="仿宋_GB2312"/>
          <w:b w:val="0"/>
          <w:color w:val="auto"/>
          <w:sz w:val="24"/>
          <w:szCs w:val="24"/>
          <w:u w:val="none"/>
          <w:lang w:eastAsia="zh-CN"/>
        </w:rPr>
        <w:t>调整各支付</w:t>
      </w:r>
      <w:r>
        <w:rPr>
          <w:rFonts w:hint="eastAsia" w:ascii="仿宋_GB2312" w:hAnsi="仿宋_GB2312" w:eastAsia="仿宋_GB2312" w:cs="仿宋_GB2312"/>
          <w:b w:val="0"/>
          <w:strike w:val="0"/>
          <w:color w:val="auto"/>
          <w:sz w:val="24"/>
          <w:szCs w:val="24"/>
          <w:lang w:eastAsia="zh-CN"/>
        </w:rPr>
        <w:t>阶段的</w:t>
      </w:r>
      <w:r>
        <w:rPr>
          <w:rFonts w:hint="eastAsia" w:ascii="仿宋_GB2312" w:hAnsi="仿宋_GB2312" w:eastAsia="仿宋_GB2312" w:cs="仿宋_GB2312"/>
          <w:b w:val="0"/>
          <w:color w:val="auto"/>
          <w:sz w:val="24"/>
          <w:szCs w:val="24"/>
          <w:u w:val="none"/>
          <w:lang w:eastAsia="zh-CN"/>
        </w:rPr>
        <w:t>支付</w:t>
      </w:r>
      <w:r>
        <w:rPr>
          <w:rFonts w:hint="eastAsia" w:ascii="仿宋_GB2312" w:hAnsi="仿宋_GB2312" w:eastAsia="仿宋_GB2312" w:cs="仿宋_GB2312"/>
          <w:b w:val="0"/>
          <w:color w:val="auto"/>
          <w:sz w:val="24"/>
          <w:szCs w:val="24"/>
          <w:u w:val="none"/>
          <w:lang w:val="en-US" w:eastAsia="zh-CN"/>
        </w:rPr>
        <w:t>比例</w:t>
      </w:r>
      <w:r>
        <w:rPr>
          <w:rFonts w:hint="eastAsia" w:ascii="仿宋_GB2312" w:hAnsi="仿宋_GB2312" w:eastAsia="仿宋_GB2312" w:cs="仿宋_GB2312"/>
          <w:b w:val="0"/>
          <w:color w:val="auto"/>
          <w:sz w:val="24"/>
          <w:szCs w:val="24"/>
          <w:u w:val="none"/>
          <w:lang w:eastAsia="zh-CN"/>
        </w:rPr>
        <w:t>。</w:t>
      </w:r>
    </w:p>
    <w:p w14:paraId="2C2164BB">
      <w:pPr>
        <w:pStyle w:val="2"/>
        <w:spacing w:beforeLines="0" w:afterLines="0" w:line="360" w:lineRule="auto"/>
        <w:ind w:firstLine="560"/>
        <w:jc w:val="left"/>
        <w:outlineLvl w:val="9"/>
        <w:rPr>
          <w:rFonts w:hint="eastAsia"/>
          <w:lang w:val="en-US" w:eastAsia="zh-CN"/>
        </w:rPr>
      </w:pPr>
      <w:r>
        <w:rPr>
          <w:rFonts w:hint="eastAsia" w:ascii="仿宋_GB2312" w:hAnsi="仿宋_GB2312" w:eastAsia="仿宋_GB2312" w:cs="仿宋_GB2312"/>
          <w:b w:val="0"/>
          <w:color w:val="auto"/>
          <w:sz w:val="24"/>
          <w:szCs w:val="24"/>
          <w:u w:val="none"/>
          <w:lang w:val="en-US" w:eastAsia="zh-CN"/>
        </w:rPr>
        <w:t>（8）</w:t>
      </w:r>
      <w:r>
        <w:rPr>
          <w:rFonts w:hint="eastAsia" w:ascii="仿宋_GB2312" w:hAnsi="仿宋_GB2312" w:eastAsia="仿宋_GB2312" w:cs="仿宋_GB2312"/>
          <w:b w:val="0"/>
          <w:color w:val="auto"/>
          <w:sz w:val="24"/>
          <w:szCs w:val="24"/>
          <w:u w:val="none"/>
          <w:lang w:eastAsia="zh-CN"/>
        </w:rPr>
        <w:t>服务报酬最终支付金额以财政审定的金额为准。</w:t>
      </w:r>
    </w:p>
    <w:p w14:paraId="21E63C78">
      <w:pPr>
        <w:pStyle w:val="2"/>
        <w:spacing w:line="360" w:lineRule="auto"/>
        <w:ind w:firstLine="48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5.3.2.2施工监理：</w:t>
      </w:r>
    </w:p>
    <w:p w14:paraId="297F2777">
      <w:pPr>
        <w:pStyle w:val="2"/>
        <w:spacing w:beforeLines="0" w:afterLines="0" w:line="360" w:lineRule="auto"/>
        <w:ind w:firstLine="560"/>
        <w:jc w:val="left"/>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1</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highlight w:val="none"/>
        </w:rPr>
        <w:t>监理酬金支付方式：</w:t>
      </w:r>
    </w:p>
    <w:p w14:paraId="6B0336D0">
      <w:pPr>
        <w:pStyle w:val="2"/>
        <w:spacing w:beforeLines="0" w:afterLines="0" w:line="360" w:lineRule="auto"/>
        <w:ind w:firstLine="56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以现场施工实际进度支付，工程进度达到5%时，支付至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酬金的5%；工程进度达到10%时，支付至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酬金的10%；工程进度达到30%时，支付至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酬金的30%；工程进度达到50%时，支付至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酬金的50%；工程进度达到70%时，支付至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酬金的70%；工程进度达到80%时，支付至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酬金的80%；当累计支付比例达到或超过</w:t>
      </w:r>
      <w:r>
        <w:rPr>
          <w:rFonts w:hint="eastAsia" w:ascii="仿宋_GB2312" w:hAnsi="仿宋_GB2312" w:eastAsia="仿宋_GB2312" w:cs="仿宋_GB2312"/>
          <w:color w:val="auto"/>
          <w:kern w:val="0"/>
          <w:sz w:val="24"/>
          <w:szCs w:val="24"/>
          <w:highlight w:val="none"/>
          <w:lang w:val="en-US" w:eastAsia="zh-CN"/>
        </w:rPr>
        <w:t>监理</w:t>
      </w:r>
      <w:r>
        <w:rPr>
          <w:rFonts w:hint="eastAsia" w:ascii="仿宋_GB2312" w:hAnsi="仿宋_GB2312" w:eastAsia="仿宋_GB2312" w:cs="仿宋_GB2312"/>
          <w:color w:val="auto"/>
          <w:kern w:val="0"/>
          <w:sz w:val="24"/>
          <w:szCs w:val="24"/>
          <w:highlight w:val="none"/>
        </w:rPr>
        <w:t>酬金的80%时，</w:t>
      </w:r>
      <w:r>
        <w:rPr>
          <w:rFonts w:hint="eastAsia" w:ascii="仿宋_GB2312" w:hAnsi="仿宋_GB2312" w:eastAsia="仿宋_GB2312" w:cs="仿宋_GB2312"/>
          <w:color w:val="auto"/>
          <w:kern w:val="0"/>
          <w:sz w:val="24"/>
          <w:szCs w:val="24"/>
          <w:highlight w:val="none"/>
          <w:lang w:val="en-US" w:eastAsia="zh-CN"/>
        </w:rPr>
        <w:t>监理</w:t>
      </w:r>
      <w:r>
        <w:rPr>
          <w:rFonts w:hint="eastAsia" w:ascii="仿宋_GB2312" w:hAnsi="仿宋_GB2312" w:eastAsia="仿宋_GB2312" w:cs="仿宋_GB2312"/>
          <w:color w:val="auto"/>
          <w:kern w:val="0"/>
          <w:sz w:val="24"/>
          <w:szCs w:val="24"/>
          <w:highlight w:val="none"/>
        </w:rPr>
        <w:t>酬金结算价须经审定；工程通过竣工验收，酬金付至</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酬金结算价的90%。工程完成施工结算评审且缺陷责任期期满后，支付</w:t>
      </w:r>
      <w:r>
        <w:rPr>
          <w:rFonts w:hint="eastAsia" w:ascii="仿宋_GB2312" w:hAnsi="仿宋_GB2312" w:eastAsia="仿宋_GB2312" w:cs="仿宋_GB2312"/>
          <w:color w:val="auto"/>
          <w:kern w:val="0"/>
          <w:sz w:val="24"/>
          <w:szCs w:val="24"/>
          <w:highlight w:val="none"/>
          <w:lang w:val="en-US" w:eastAsia="zh-CN"/>
        </w:rPr>
        <w:t>施工监理</w:t>
      </w:r>
      <w:r>
        <w:rPr>
          <w:rFonts w:hint="eastAsia" w:ascii="仿宋_GB2312" w:hAnsi="仿宋_GB2312" w:eastAsia="仿宋_GB2312" w:cs="仿宋_GB2312"/>
          <w:color w:val="auto"/>
          <w:kern w:val="0"/>
          <w:sz w:val="24"/>
          <w:szCs w:val="24"/>
          <w:highlight w:val="none"/>
        </w:rPr>
        <w:t>酬金结算价的余款。</w:t>
      </w:r>
    </w:p>
    <w:p w14:paraId="21CDC8E6">
      <w:pPr>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5.3.3支付其它约定</w:t>
      </w:r>
    </w:p>
    <w:p w14:paraId="11CB6645">
      <w:pPr>
        <w:spacing w:line="360" w:lineRule="auto"/>
        <w:ind w:firstLine="48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（1）酬金中已包括了</w:t>
      </w:r>
      <w:r>
        <w:rPr>
          <w:rFonts w:hint="eastAsia" w:ascii="仿宋_GB2312" w:hAnsi="仿宋_GB2312" w:eastAsia="仿宋_GB2312" w:cs="仿宋_GB2312"/>
          <w:color w:val="auto"/>
          <w:kern w:val="0"/>
          <w:sz w:val="24"/>
          <w:szCs w:val="24"/>
          <w:highlight w:val="none"/>
          <w:lang w:val="en-US" w:eastAsia="zh-CN"/>
        </w:rPr>
        <w:t>承包人</w:t>
      </w:r>
      <w:r>
        <w:rPr>
          <w:rFonts w:hint="eastAsia" w:ascii="仿宋_GB2312" w:hAnsi="仿宋_GB2312" w:eastAsia="仿宋_GB2312" w:cs="仿宋_GB2312"/>
          <w:color w:val="auto"/>
          <w:kern w:val="0"/>
          <w:sz w:val="24"/>
          <w:szCs w:val="24"/>
          <w:highlight w:val="none"/>
        </w:rPr>
        <w:t>为实施和完成本合同约定全部工作所需的全部费用：企业成本、税金和利润（包括办公及检测仪器费、工资、加班费、食宿、通讯、交通及其后续保障等）。</w:t>
      </w:r>
    </w:p>
    <w:p w14:paraId="47245C25">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（2）在本合同约定的服务范围内，当工程量增加、或设计变更、或设计规模变化时，承包人工作的变化均应视为本合同约定的工作。</w:t>
      </w:r>
    </w:p>
    <w:p w14:paraId="0DB36CBA">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（3）在本合同约定的服务范围内，非因承包人原因造成工程延期，致使服务期出现延长，承包人的责任期也应相应延长，本合同酬金总额不因服务期限延长而调整，双方另有约定的除外。</w:t>
      </w:r>
    </w:p>
    <w:p w14:paraId="0BA0C92C">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（4）如在工程实施期间，因政策变化、规划调整</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财政承受能力</w:t>
      </w:r>
      <w:r>
        <w:rPr>
          <w:rFonts w:hint="eastAsia" w:ascii="仿宋_GB2312" w:hAnsi="仿宋_GB2312" w:eastAsia="仿宋_GB2312" w:cs="仿宋_GB2312"/>
          <w:color w:val="auto"/>
          <w:kern w:val="0"/>
          <w:sz w:val="24"/>
          <w:szCs w:val="24"/>
          <w:highlight w:val="none"/>
        </w:rPr>
        <w:t>等非承包人原因导致本合同</w:t>
      </w:r>
      <w:r>
        <w:rPr>
          <w:rFonts w:hint="eastAsia" w:ascii="仿宋_GB2312" w:hAnsi="仿宋_GB2312" w:eastAsia="仿宋_GB2312" w:cs="仿宋_GB2312"/>
          <w:color w:val="auto"/>
          <w:kern w:val="0"/>
          <w:sz w:val="24"/>
          <w:szCs w:val="24"/>
          <w:highlight w:val="none"/>
          <w:lang w:eastAsia="zh-CN"/>
        </w:rPr>
        <w:t>发生重大变更或</w:t>
      </w:r>
      <w:r>
        <w:rPr>
          <w:rFonts w:hint="eastAsia" w:ascii="仿宋_GB2312" w:hAnsi="仿宋_GB2312" w:eastAsia="仿宋_GB2312" w:cs="仿宋_GB2312"/>
          <w:color w:val="auto"/>
          <w:kern w:val="0"/>
          <w:sz w:val="24"/>
          <w:szCs w:val="24"/>
          <w:highlight w:val="none"/>
        </w:rPr>
        <w:t>无法继续履行的，</w:t>
      </w:r>
      <w:r>
        <w:rPr>
          <w:rFonts w:hint="eastAsia" w:ascii="仿宋_GB2312" w:hAnsi="仿宋_GB2312" w:eastAsia="仿宋_GB2312" w:cs="仿宋_GB2312"/>
          <w:snapToGrid/>
          <w:color w:val="auto"/>
          <w:kern w:val="0"/>
          <w:sz w:val="24"/>
          <w:szCs w:val="24"/>
          <w:highlight w:val="none"/>
          <w:lang w:val="en-US" w:eastAsia="zh-CN"/>
        </w:rPr>
        <w:t>发包人有权经书面通知承包人后，对合同工作内容进行调整或部分解除或解除本合同，</w:t>
      </w:r>
      <w:r>
        <w:rPr>
          <w:rFonts w:hint="eastAsia" w:ascii="仿宋_GB2312" w:hAnsi="仿宋_GB2312" w:eastAsia="仿宋_GB2312" w:cs="仿宋_GB2312"/>
          <w:color w:val="auto"/>
          <w:kern w:val="0"/>
          <w:sz w:val="24"/>
          <w:szCs w:val="24"/>
          <w:highlight w:val="none"/>
        </w:rPr>
        <w:t>承包人应积极配合发包人做好善后工作，</w:t>
      </w:r>
      <w:r>
        <w:rPr>
          <w:rFonts w:hint="eastAsia" w:ascii="仿宋_GB2312" w:hAnsi="仿宋_GB2312" w:eastAsia="仿宋_GB2312" w:cs="仿宋_GB2312"/>
          <w:snapToGrid/>
          <w:color w:val="auto"/>
          <w:kern w:val="0"/>
          <w:sz w:val="24"/>
          <w:szCs w:val="24"/>
          <w:highlight w:val="none"/>
          <w:lang w:val="en-US" w:eastAsia="zh-CN"/>
        </w:rPr>
        <w:t>并按承包人工作进展情况及合同支付节点支付相应费用</w:t>
      </w:r>
      <w:r>
        <w:rPr>
          <w:rFonts w:hint="eastAsia" w:ascii="仿宋_GB2312" w:hAnsi="仿宋_GB2312" w:eastAsia="仿宋_GB2312" w:cs="仿宋_GB2312"/>
          <w:color w:val="auto"/>
          <w:kern w:val="0"/>
          <w:sz w:val="24"/>
          <w:szCs w:val="24"/>
          <w:highlight w:val="none"/>
        </w:rPr>
        <w:t>，承包人不得要求额外的费用及任何形式的补偿。</w:t>
      </w:r>
    </w:p>
    <w:p w14:paraId="143E97F2">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如在工程实施期间，因任何原因造成本合同工程中间停工而导致承包人必须二次或多次进出场，酬金总额将不会因此而有所调整，相关费用亦已经包含在本合同酬金之中。因工程中间停工而不退场的，承包人可与发包人协商减少驻场</w:t>
      </w:r>
      <w:r>
        <w:rPr>
          <w:rFonts w:hint="eastAsia" w:ascii="仿宋_GB2312" w:hAnsi="仿宋_GB2312" w:eastAsia="仿宋_GB2312" w:cs="仿宋_GB2312"/>
          <w:color w:val="auto"/>
          <w:kern w:val="0"/>
          <w:sz w:val="24"/>
          <w:szCs w:val="24"/>
          <w:highlight w:val="none"/>
          <w:lang w:eastAsia="zh-CN"/>
        </w:rPr>
        <w:t>人员</w:t>
      </w:r>
      <w:r>
        <w:rPr>
          <w:rFonts w:hint="eastAsia" w:ascii="仿宋_GB2312" w:hAnsi="仿宋_GB2312" w:eastAsia="仿宋_GB2312" w:cs="仿宋_GB2312"/>
          <w:color w:val="auto"/>
          <w:kern w:val="0"/>
          <w:sz w:val="24"/>
          <w:szCs w:val="24"/>
          <w:highlight w:val="none"/>
        </w:rPr>
        <w:t>的数量，但本合同酬金总额不作调整。</w:t>
      </w:r>
    </w:p>
    <w:p w14:paraId="5A915271">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（6）承包人按合同约定承担违约金、赔偿金等费用，发包人均有权直接从向承包人支付的当期费用中直接扣除。</w:t>
      </w:r>
    </w:p>
    <w:p w14:paraId="531ED977">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每次支付前，应由承包人提交支付申请。酬金拨付程序、所需时间周期按</w:t>
      </w:r>
      <w:r>
        <w:rPr>
          <w:rFonts w:hint="eastAsia" w:ascii="仿宋_GB2312" w:hAnsi="仿宋_GB2312" w:eastAsia="仿宋_GB2312" w:cs="仿宋_GB2312"/>
          <w:color w:val="auto"/>
          <w:kern w:val="0"/>
          <w:sz w:val="24"/>
          <w:szCs w:val="24"/>
          <w:highlight w:val="none"/>
          <w:u w:val="none"/>
          <w:lang w:eastAsia="zh-CN"/>
        </w:rPr>
        <w:t>财政国库集中支付</w:t>
      </w:r>
      <w:r>
        <w:rPr>
          <w:rFonts w:hint="eastAsia" w:ascii="仿宋_GB2312" w:hAnsi="仿宋_GB2312" w:eastAsia="仿宋_GB2312" w:cs="仿宋_GB2312"/>
          <w:color w:val="auto"/>
          <w:kern w:val="2"/>
          <w:sz w:val="24"/>
          <w:szCs w:val="24"/>
          <w:highlight w:val="none"/>
        </w:rPr>
        <w:t>程序</w:t>
      </w:r>
      <w:r>
        <w:rPr>
          <w:rFonts w:hint="eastAsia" w:ascii="仿宋_GB2312" w:hAnsi="仿宋_GB2312" w:eastAsia="仿宋_GB2312" w:cs="仿宋_GB2312"/>
          <w:color w:val="auto"/>
          <w:kern w:val="2"/>
          <w:sz w:val="24"/>
          <w:szCs w:val="24"/>
          <w:highlight w:val="none"/>
          <w:lang w:val="en-US" w:eastAsia="zh-CN"/>
        </w:rPr>
        <w:t>及发包人相关管理办法</w:t>
      </w:r>
      <w:r>
        <w:rPr>
          <w:rFonts w:hint="eastAsia" w:ascii="仿宋_GB2312" w:hAnsi="仿宋_GB2312" w:eastAsia="仿宋_GB2312" w:cs="仿宋_GB2312"/>
          <w:color w:val="auto"/>
          <w:kern w:val="0"/>
          <w:sz w:val="24"/>
          <w:szCs w:val="24"/>
          <w:highlight w:val="none"/>
        </w:rPr>
        <w:t>执行，</w:t>
      </w:r>
      <w:r>
        <w:rPr>
          <w:rFonts w:hint="eastAsia" w:ascii="仿宋_GB2312" w:hAnsi="仿宋_GB2312" w:eastAsia="仿宋_GB2312" w:cs="仿宋_GB2312"/>
          <w:color w:val="auto"/>
          <w:sz w:val="24"/>
          <w:szCs w:val="24"/>
          <w:highlight w:val="none"/>
          <w:u w:val="none"/>
          <w:lang w:eastAsia="zh-CN"/>
        </w:rPr>
        <w:t>财政部门集中支付程序办理支付时间不计算</w:t>
      </w:r>
      <w:r>
        <w:rPr>
          <w:rFonts w:hint="eastAsia" w:ascii="仿宋_GB2312" w:hAnsi="仿宋_GB2312" w:eastAsia="仿宋_GB2312" w:cs="仿宋_GB2312"/>
          <w:color w:val="auto"/>
          <w:sz w:val="24"/>
          <w:szCs w:val="24"/>
          <w:highlight w:val="none"/>
          <w:u w:val="none"/>
          <w:lang w:val="en-US" w:eastAsia="zh-CN"/>
        </w:rPr>
        <w:t>在</w:t>
      </w:r>
      <w:r>
        <w:rPr>
          <w:rFonts w:hint="eastAsia" w:ascii="仿宋_GB2312" w:hAnsi="仿宋_GB2312" w:eastAsia="仿宋_GB2312" w:cs="仿宋_GB2312"/>
          <w:color w:val="auto"/>
          <w:sz w:val="24"/>
          <w:szCs w:val="24"/>
          <w:highlight w:val="none"/>
          <w:u w:val="none"/>
          <w:lang w:eastAsia="zh-CN"/>
        </w:rPr>
        <w:t>发包人付款时间</w:t>
      </w:r>
      <w:r>
        <w:rPr>
          <w:rFonts w:hint="eastAsia" w:ascii="仿宋_GB2312" w:hAnsi="仿宋_GB2312" w:eastAsia="仿宋_GB2312" w:cs="仿宋_GB2312"/>
          <w:color w:val="auto"/>
          <w:sz w:val="24"/>
          <w:szCs w:val="24"/>
          <w:highlight w:val="none"/>
          <w:u w:val="none"/>
          <w:lang w:val="en-US" w:eastAsia="zh-CN"/>
        </w:rPr>
        <w:t>内</w:t>
      </w:r>
      <w:r>
        <w:rPr>
          <w:rFonts w:hint="eastAsia" w:ascii="仿宋_GB2312" w:hAnsi="仿宋_GB2312" w:eastAsia="仿宋_GB2312" w:cs="仿宋_GB2312"/>
          <w:color w:val="auto"/>
          <w:sz w:val="24"/>
          <w:szCs w:val="24"/>
          <w:highlight w:val="none"/>
          <w:u w:val="none"/>
          <w:lang w:eastAsia="zh-CN"/>
        </w:rPr>
        <w:t>，不视为发包人逾期付款。</w:t>
      </w:r>
      <w:r>
        <w:rPr>
          <w:rFonts w:hint="eastAsia" w:ascii="仿宋_GB2312" w:hAnsi="仿宋_GB2312" w:eastAsia="仿宋_GB2312" w:cs="仿宋_GB2312"/>
          <w:color w:val="auto"/>
          <w:kern w:val="0"/>
          <w:sz w:val="24"/>
          <w:szCs w:val="24"/>
          <w:highlight w:val="none"/>
        </w:rPr>
        <w:t>酬金金额的审批和拨付以财政审定的金额为准。承包人应提供等值、合法、有效的增值税发票。增值税发票发包人信息如下：</w:t>
      </w:r>
    </w:p>
    <w:p w14:paraId="3A961DD4">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单位名称： </w:t>
      </w:r>
      <w:r>
        <w:rPr>
          <w:rFonts w:hint="eastAsia" w:ascii="仿宋_GB2312" w:hAnsi="仿宋_GB2312" w:eastAsia="仿宋_GB2312" w:cs="仿宋_GB2312"/>
          <w:color w:val="auto"/>
          <w:kern w:val="0"/>
          <w:sz w:val="24"/>
          <w:szCs w:val="24"/>
          <w:highlight w:val="none"/>
          <w:lang w:eastAsia="zh-CN"/>
        </w:rPr>
        <w:t xml:space="preserve">                                </w:t>
      </w:r>
      <w:r>
        <w:rPr>
          <w:rFonts w:hint="eastAsia" w:ascii="仿宋_GB2312" w:hAnsi="仿宋_GB2312" w:eastAsia="仿宋_GB2312" w:cs="仿宋_GB2312"/>
          <w:color w:val="auto"/>
          <w:kern w:val="0"/>
          <w:sz w:val="24"/>
          <w:szCs w:val="24"/>
          <w:highlight w:val="none"/>
        </w:rPr>
        <w:t xml:space="preserve">                </w:t>
      </w:r>
    </w:p>
    <w:p w14:paraId="784445E6">
      <w:pPr>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统一社会信用代码：</w:t>
      </w:r>
    </w:p>
    <w:p w14:paraId="677E4C53">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632" w:name="_Toc23088"/>
      <w:bookmarkStart w:id="633" w:name="_Toc535248094"/>
      <w:bookmarkStart w:id="634" w:name="_Toc21201"/>
      <w:bookmarkStart w:id="635" w:name="_Toc12767"/>
      <w:bookmarkStart w:id="636" w:name="_Toc14878"/>
      <w:bookmarkStart w:id="637" w:name="_Toc2782"/>
      <w:bookmarkStart w:id="638" w:name="_Toc3649"/>
      <w:bookmarkStart w:id="639" w:name="_Toc21053"/>
      <w:r>
        <w:rPr>
          <w:rFonts w:hint="eastAsia" w:ascii="仿宋_GB2312" w:hAnsi="仿宋" w:eastAsia="仿宋_GB2312" w:cs="仿宋"/>
          <w:bCs/>
          <w:color w:val="auto"/>
          <w:sz w:val="24"/>
          <w:szCs w:val="24"/>
        </w:rPr>
        <w:t>7.争议解决</w:t>
      </w:r>
      <w:bookmarkEnd w:id="632"/>
      <w:bookmarkEnd w:id="633"/>
      <w:bookmarkEnd w:id="634"/>
      <w:bookmarkEnd w:id="635"/>
      <w:bookmarkEnd w:id="636"/>
      <w:bookmarkEnd w:id="637"/>
      <w:bookmarkEnd w:id="638"/>
      <w:bookmarkEnd w:id="639"/>
    </w:p>
    <w:p w14:paraId="1A8E7401">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40" w:name="_Toc9573"/>
      <w:bookmarkStart w:id="641" w:name="_Toc21701"/>
      <w:bookmarkStart w:id="642" w:name="_Toc5762"/>
      <w:bookmarkStart w:id="643" w:name="_Toc4822"/>
      <w:bookmarkStart w:id="644" w:name="_Toc6912"/>
      <w:bookmarkStart w:id="645" w:name="_Toc535248095"/>
      <w:bookmarkStart w:id="646" w:name="_Toc24561"/>
      <w:bookmarkStart w:id="647" w:name="_Toc28609"/>
      <w:r>
        <w:rPr>
          <w:rFonts w:hint="eastAsia" w:ascii="仿宋_GB2312" w:hAnsi="仿宋" w:eastAsia="仿宋_GB2312" w:cs="仿宋"/>
          <w:color w:val="auto"/>
          <w:sz w:val="24"/>
          <w:szCs w:val="24"/>
        </w:rPr>
        <w:t>7.2调解</w:t>
      </w:r>
      <w:bookmarkEnd w:id="640"/>
      <w:bookmarkEnd w:id="641"/>
      <w:bookmarkEnd w:id="642"/>
      <w:bookmarkEnd w:id="643"/>
      <w:bookmarkEnd w:id="644"/>
      <w:bookmarkEnd w:id="645"/>
      <w:bookmarkEnd w:id="646"/>
      <w:bookmarkEnd w:id="647"/>
    </w:p>
    <w:p w14:paraId="529DB6F2">
      <w:pPr>
        <w:snapToGrid w:val="0"/>
        <w:spacing w:line="360" w:lineRule="auto"/>
        <w:ind w:firstLine="470" w:firstLineChars="196"/>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本合同争议进行调解时，可提交</w:t>
      </w:r>
      <w:r>
        <w:rPr>
          <w:rFonts w:hint="eastAsia" w:ascii="Times New Roman" w:hAnsi="Times New Roman" w:eastAsia="仿宋_GB2312"/>
          <w:color w:val="auto"/>
          <w:kern w:val="0"/>
          <w:sz w:val="24"/>
          <w:szCs w:val="24"/>
          <w:u w:val="single"/>
          <w:lang w:val="en-US" w:eastAsia="zh-CN"/>
        </w:rPr>
        <w:t>/</w:t>
      </w:r>
      <w:r>
        <w:rPr>
          <w:rFonts w:hint="eastAsia" w:ascii="仿宋_GB2312" w:hAnsi="仿宋" w:eastAsia="仿宋_GB2312" w:cs="仿宋"/>
          <w:color w:val="auto"/>
          <w:sz w:val="24"/>
          <w:szCs w:val="24"/>
        </w:rPr>
        <w:t>进行调解。</w:t>
      </w:r>
    </w:p>
    <w:p w14:paraId="26A05527">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48" w:name="_Toc1722"/>
      <w:bookmarkStart w:id="649" w:name="_Toc30747"/>
      <w:bookmarkStart w:id="650" w:name="_Toc5780"/>
      <w:bookmarkStart w:id="651" w:name="_Toc10807"/>
      <w:bookmarkStart w:id="652" w:name="_Toc18773"/>
      <w:bookmarkStart w:id="653" w:name="_Toc30602"/>
      <w:bookmarkStart w:id="654" w:name="_Toc535248096"/>
      <w:bookmarkStart w:id="655" w:name="_Toc29010"/>
      <w:r>
        <w:rPr>
          <w:rFonts w:hint="eastAsia" w:ascii="仿宋_GB2312" w:hAnsi="仿宋" w:eastAsia="仿宋_GB2312" w:cs="仿宋"/>
          <w:color w:val="auto"/>
          <w:sz w:val="24"/>
          <w:szCs w:val="24"/>
        </w:rPr>
        <w:t>7.3仲裁或诉讼</w:t>
      </w:r>
      <w:bookmarkEnd w:id="648"/>
      <w:bookmarkEnd w:id="649"/>
      <w:bookmarkEnd w:id="650"/>
      <w:bookmarkEnd w:id="651"/>
      <w:bookmarkEnd w:id="652"/>
      <w:bookmarkEnd w:id="653"/>
      <w:bookmarkEnd w:id="654"/>
      <w:bookmarkEnd w:id="655"/>
    </w:p>
    <w:p w14:paraId="29230115">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合同争议的最终解决方式为下列第</w:t>
      </w:r>
      <w:r>
        <w:rPr>
          <w:rFonts w:hint="eastAsia" w:ascii="仿宋_GB2312" w:hAnsi="仿宋" w:eastAsia="仿宋_GB2312" w:cs="仿宋"/>
          <w:color w:val="auto"/>
          <w:sz w:val="24"/>
          <w:szCs w:val="24"/>
          <w:u w:val="single"/>
          <w:lang w:eastAsia="zh-CN"/>
        </w:rPr>
        <w:t>（</w:t>
      </w:r>
      <w:r>
        <w:rPr>
          <w:rFonts w:hint="eastAsia" w:ascii="仿宋_GB2312" w:hAnsi="仿宋" w:eastAsia="仿宋_GB2312" w:cs="仿宋"/>
          <w:color w:val="auto"/>
          <w:sz w:val="24"/>
          <w:szCs w:val="24"/>
          <w:u w:val="single"/>
        </w:rPr>
        <w:t>2</w:t>
      </w:r>
      <w:r>
        <w:rPr>
          <w:rFonts w:hint="eastAsia" w:ascii="仿宋_GB2312" w:hAnsi="仿宋" w:eastAsia="仿宋_GB2312" w:cs="仿宋"/>
          <w:color w:val="auto"/>
          <w:sz w:val="24"/>
          <w:szCs w:val="24"/>
          <w:u w:val="single"/>
          <w:lang w:eastAsia="zh-CN"/>
        </w:rPr>
        <w:t>）</w:t>
      </w:r>
      <w:r>
        <w:rPr>
          <w:rFonts w:hint="eastAsia" w:ascii="仿宋_GB2312" w:hAnsi="仿宋" w:eastAsia="仿宋_GB2312" w:cs="仿宋"/>
          <w:color w:val="auto"/>
          <w:sz w:val="24"/>
          <w:szCs w:val="24"/>
        </w:rPr>
        <w:t>种方式：</w:t>
      </w:r>
    </w:p>
    <w:p w14:paraId="51797E06">
      <w:pPr>
        <w:adjustRightInd w:val="0"/>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（1）提请广州仲裁委员会进行仲裁。</w:t>
      </w:r>
    </w:p>
    <w:p w14:paraId="287AC79F">
      <w:pPr>
        <w:adjustRightInd w:val="0"/>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（2）向</w:t>
      </w:r>
      <w:r>
        <w:rPr>
          <w:rFonts w:hint="eastAsia" w:ascii="仿宋_GB2312" w:hAnsi="仿宋_GB2312" w:eastAsia="仿宋_GB2312" w:cs="仿宋_GB2312"/>
          <w:color w:val="auto"/>
          <w:sz w:val="24"/>
          <w:szCs w:val="24"/>
          <w:u w:val="single"/>
        </w:rPr>
        <w:t>广州市南沙区</w:t>
      </w:r>
      <w:r>
        <w:rPr>
          <w:rFonts w:hint="eastAsia" w:ascii="仿宋_GB2312" w:hAnsi="仿宋" w:eastAsia="仿宋_GB2312" w:cs="仿宋"/>
          <w:color w:val="auto"/>
          <w:sz w:val="24"/>
          <w:szCs w:val="24"/>
        </w:rPr>
        <w:t>人民法院提起诉讼。</w:t>
      </w:r>
    </w:p>
    <w:p w14:paraId="2D2689BE">
      <w:pPr>
        <w:snapToGrid w:val="0"/>
        <w:spacing w:line="360" w:lineRule="auto"/>
        <w:ind w:firstLine="480" w:firstLineChars="200"/>
        <w:outlineLvl w:val="1"/>
        <w:rPr>
          <w:rFonts w:hint="eastAsia" w:ascii="仿宋_GB2312" w:hAnsi="仿宋" w:eastAsia="仿宋_GB2312" w:cs="Times New Roman"/>
          <w:bCs/>
          <w:color w:val="auto"/>
          <w:sz w:val="24"/>
          <w:szCs w:val="24"/>
        </w:rPr>
      </w:pPr>
      <w:bookmarkStart w:id="656" w:name="_Toc489260683"/>
      <w:bookmarkStart w:id="657" w:name="_Toc3305"/>
      <w:bookmarkStart w:id="658" w:name="_Toc3759"/>
      <w:bookmarkStart w:id="659" w:name="_Toc32187"/>
      <w:bookmarkStart w:id="660" w:name="_Toc12435"/>
      <w:bookmarkStart w:id="661" w:name="_Toc535248097"/>
      <w:bookmarkStart w:id="662" w:name="_Toc27877"/>
      <w:bookmarkStart w:id="663" w:name="_Toc3182"/>
      <w:bookmarkStart w:id="664" w:name="_Toc5009"/>
      <w:r>
        <w:rPr>
          <w:rFonts w:hint="eastAsia" w:ascii="仿宋_GB2312" w:hAnsi="仿宋" w:eastAsia="仿宋_GB2312" w:cs="仿宋"/>
          <w:bCs/>
          <w:color w:val="auto"/>
          <w:sz w:val="24"/>
          <w:szCs w:val="24"/>
        </w:rPr>
        <w:t>8.其他</w:t>
      </w:r>
      <w:bookmarkEnd w:id="656"/>
      <w:bookmarkEnd w:id="657"/>
      <w:bookmarkEnd w:id="658"/>
      <w:bookmarkEnd w:id="659"/>
      <w:bookmarkEnd w:id="660"/>
      <w:bookmarkEnd w:id="661"/>
      <w:bookmarkEnd w:id="662"/>
      <w:bookmarkEnd w:id="663"/>
      <w:bookmarkEnd w:id="664"/>
    </w:p>
    <w:p w14:paraId="2E17DB2C">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65" w:name="_Toc535248098"/>
      <w:bookmarkStart w:id="666" w:name="_Toc17954"/>
      <w:bookmarkStart w:id="667" w:name="_Toc23848"/>
      <w:bookmarkStart w:id="668" w:name="_Toc3809"/>
      <w:bookmarkStart w:id="669" w:name="_Toc489260686"/>
      <w:bookmarkStart w:id="670" w:name="_Toc25053"/>
      <w:bookmarkStart w:id="671" w:name="_Toc11575"/>
      <w:bookmarkStart w:id="672" w:name="_Toc28024"/>
      <w:bookmarkStart w:id="673" w:name="_Toc20441"/>
      <w:r>
        <w:rPr>
          <w:rFonts w:hint="eastAsia" w:ascii="仿宋_GB2312" w:hAnsi="仿宋" w:eastAsia="仿宋_GB2312" w:cs="仿宋"/>
          <w:color w:val="auto"/>
          <w:sz w:val="24"/>
          <w:szCs w:val="24"/>
        </w:rPr>
        <w:t>8.4奖励</w:t>
      </w:r>
      <w:bookmarkEnd w:id="665"/>
      <w:bookmarkEnd w:id="666"/>
      <w:bookmarkEnd w:id="667"/>
      <w:bookmarkEnd w:id="668"/>
      <w:bookmarkEnd w:id="669"/>
      <w:bookmarkEnd w:id="670"/>
      <w:bookmarkEnd w:id="671"/>
      <w:bookmarkEnd w:id="672"/>
      <w:bookmarkEnd w:id="673"/>
    </w:p>
    <w:p w14:paraId="2613DF5D">
      <w:pPr>
        <w:snapToGrid w:val="0"/>
        <w:spacing w:line="360" w:lineRule="auto"/>
        <w:ind w:firstLine="480" w:firstLineChars="200"/>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合理化建议的奖励金额按下列方法确定为：</w:t>
      </w:r>
      <w:r>
        <w:rPr>
          <w:rFonts w:hint="eastAsia" w:ascii="仿宋_GB2312" w:hAnsi="仿宋" w:eastAsia="仿宋_GB2312" w:cs="仿宋"/>
          <w:color w:val="auto"/>
          <w:sz w:val="24"/>
          <w:szCs w:val="24"/>
          <w:u w:val="single"/>
        </w:rPr>
        <w:t>双方另行签订补充协议</w:t>
      </w:r>
      <w:r>
        <w:rPr>
          <w:rFonts w:hint="eastAsia" w:ascii="仿宋_GB2312" w:hAnsi="仿宋" w:eastAsia="仿宋_GB2312" w:cs="仿宋"/>
          <w:color w:val="auto"/>
          <w:sz w:val="24"/>
          <w:szCs w:val="24"/>
        </w:rPr>
        <w:t>。</w:t>
      </w:r>
    </w:p>
    <w:p w14:paraId="6B12A326">
      <w:pPr>
        <w:snapToGrid w:val="0"/>
        <w:spacing w:line="360" w:lineRule="auto"/>
        <w:ind w:firstLine="480" w:firstLineChars="200"/>
        <w:outlineLvl w:val="2"/>
        <w:rPr>
          <w:rFonts w:hint="eastAsia" w:ascii="仿宋_GB2312" w:hAnsi="仿宋" w:eastAsia="仿宋_GB2312" w:cs="Times New Roman"/>
          <w:color w:val="auto"/>
          <w:sz w:val="24"/>
          <w:szCs w:val="24"/>
        </w:rPr>
      </w:pPr>
      <w:bookmarkStart w:id="674" w:name="_Toc535248099"/>
      <w:bookmarkStart w:id="675" w:name="_Toc8284"/>
      <w:bookmarkStart w:id="676" w:name="_Toc20935"/>
      <w:bookmarkStart w:id="677" w:name="_Toc527558279"/>
      <w:bookmarkStart w:id="678" w:name="_Toc527557631"/>
      <w:bookmarkStart w:id="679" w:name="_Toc28356"/>
      <w:bookmarkStart w:id="680" w:name="_Toc5381"/>
      <w:bookmarkStart w:id="681" w:name="_Toc18283"/>
      <w:bookmarkStart w:id="682" w:name="_Toc1437"/>
      <w:bookmarkStart w:id="683" w:name="_Toc28162"/>
      <w:r>
        <w:rPr>
          <w:rFonts w:hint="eastAsia" w:ascii="仿宋_GB2312" w:hAnsi="仿宋" w:eastAsia="仿宋_GB2312" w:cs="仿宋"/>
          <w:color w:val="auto"/>
          <w:sz w:val="24"/>
          <w:szCs w:val="24"/>
        </w:rPr>
        <w:t>8.8著作权</w:t>
      </w:r>
      <w:bookmarkEnd w:id="674"/>
      <w:bookmarkEnd w:id="675"/>
      <w:bookmarkEnd w:id="676"/>
      <w:bookmarkEnd w:id="677"/>
      <w:bookmarkEnd w:id="678"/>
      <w:bookmarkEnd w:id="679"/>
      <w:bookmarkEnd w:id="680"/>
      <w:bookmarkEnd w:id="681"/>
      <w:bookmarkEnd w:id="682"/>
      <w:bookmarkEnd w:id="683"/>
    </w:p>
    <w:p w14:paraId="465909EA">
      <w:pPr>
        <w:snapToGrid w:val="0"/>
        <w:spacing w:line="360" w:lineRule="auto"/>
        <w:ind w:firstLine="480" w:firstLineChars="200"/>
        <w:rPr>
          <w:rFonts w:hint="eastAsia" w:ascii="仿宋_GB2312" w:hAnsi="仿宋" w:eastAsia="仿宋_GB2312" w:cs="Times New Roman"/>
          <w:color w:val="auto"/>
          <w:sz w:val="24"/>
          <w:szCs w:val="24"/>
        </w:rPr>
      </w:pPr>
      <w:r>
        <w:rPr>
          <w:rFonts w:hint="eastAsia" w:ascii="仿宋_GB2312" w:hAnsi="仿宋" w:eastAsia="仿宋_GB2312" w:cs="仿宋"/>
          <w:color w:val="auto"/>
          <w:sz w:val="24"/>
          <w:szCs w:val="24"/>
        </w:rPr>
        <w:t>承包人在本合同履行期间及本合同终止后出版涉及本工程有关</w:t>
      </w:r>
      <w:r>
        <w:rPr>
          <w:rFonts w:hint="eastAsia" w:ascii="仿宋_GB2312" w:hAnsi="仿宋" w:eastAsia="仿宋_GB2312" w:cs="仿宋"/>
          <w:color w:val="auto"/>
          <w:sz w:val="24"/>
          <w:szCs w:val="24"/>
          <w:lang w:val="en-US" w:eastAsia="zh-CN"/>
        </w:rPr>
        <w:t>项目建设管理和施工监理</w:t>
      </w:r>
      <w:r>
        <w:rPr>
          <w:rFonts w:hint="eastAsia" w:ascii="仿宋_GB2312" w:hAnsi="仿宋" w:eastAsia="仿宋_GB2312" w:cs="仿宋"/>
          <w:color w:val="auto"/>
          <w:sz w:val="24"/>
          <w:szCs w:val="24"/>
        </w:rPr>
        <w:t>与相关服务的资料的限制条件：</w:t>
      </w:r>
      <w:r>
        <w:rPr>
          <w:rFonts w:hint="eastAsia" w:ascii="仿宋_GB2312" w:hAnsi="仿宋" w:eastAsia="仿宋_GB2312" w:cs="仿宋"/>
          <w:color w:val="auto"/>
          <w:sz w:val="24"/>
          <w:szCs w:val="24"/>
          <w:u w:val="single"/>
        </w:rPr>
        <w:t xml:space="preserve"> / </w:t>
      </w:r>
      <w:r>
        <w:rPr>
          <w:rFonts w:hint="eastAsia" w:ascii="仿宋_GB2312" w:hAnsi="仿宋" w:eastAsia="仿宋_GB2312" w:cs="仿宋"/>
          <w:color w:val="auto"/>
          <w:sz w:val="24"/>
          <w:szCs w:val="24"/>
        </w:rPr>
        <w:t>。</w:t>
      </w:r>
    </w:p>
    <w:p w14:paraId="471EA970">
      <w:pPr>
        <w:tabs>
          <w:tab w:val="left" w:pos="3120"/>
        </w:tabs>
        <w:spacing w:line="360" w:lineRule="auto"/>
        <w:outlineLvl w:val="1"/>
        <w:rPr>
          <w:rFonts w:ascii="仿宋" w:hAnsi="仿宋" w:eastAsia="仿宋" w:cs="Times New Roman"/>
          <w:b w:val="0"/>
          <w:bCs w:val="0"/>
          <w:color w:val="auto"/>
          <w:sz w:val="28"/>
          <w:szCs w:val="28"/>
        </w:rPr>
      </w:pPr>
      <w:r>
        <w:rPr>
          <w:rFonts w:ascii="仿宋" w:hAnsi="仿宋" w:eastAsia="仿宋" w:cs="仿宋"/>
          <w:b/>
          <w:color w:val="auto"/>
          <w:sz w:val="24"/>
          <w:szCs w:val="24"/>
        </w:rPr>
        <w:br w:type="page"/>
      </w:r>
      <w:bookmarkStart w:id="684" w:name="_Toc535248100"/>
      <w:bookmarkStart w:id="685" w:name="_Toc9445"/>
      <w:bookmarkStart w:id="686" w:name="_Toc13065"/>
      <w:bookmarkStart w:id="687" w:name="_Toc5326"/>
      <w:bookmarkStart w:id="688" w:name="_Toc9558"/>
      <w:bookmarkStart w:id="689" w:name="_Toc18971"/>
      <w:bookmarkStart w:id="690" w:name="_Toc17190"/>
      <w:bookmarkStart w:id="691" w:name="_Toc13261"/>
      <w:r>
        <w:rPr>
          <w:rFonts w:hint="eastAsia" w:ascii="仿宋" w:hAnsi="仿宋" w:eastAsia="仿宋" w:cs="仿宋"/>
          <w:b w:val="0"/>
          <w:bCs w:val="0"/>
          <w:color w:val="auto"/>
          <w:sz w:val="28"/>
          <w:szCs w:val="28"/>
        </w:rPr>
        <w:t>附录</w:t>
      </w:r>
      <w:r>
        <w:rPr>
          <w:rFonts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rPr>
        <w:t>发包人及承包人派遣的人员和提供的房屋、资料、设备</w:t>
      </w:r>
      <w:bookmarkEnd w:id="684"/>
      <w:bookmarkEnd w:id="685"/>
      <w:bookmarkEnd w:id="686"/>
      <w:bookmarkEnd w:id="687"/>
      <w:bookmarkEnd w:id="688"/>
      <w:bookmarkEnd w:id="689"/>
      <w:bookmarkEnd w:id="690"/>
      <w:bookmarkEnd w:id="691"/>
    </w:p>
    <w:p w14:paraId="1DC75739">
      <w:pPr>
        <w:spacing w:before="120" w:beforeLines="50" w:line="360" w:lineRule="auto"/>
        <w:outlineLvl w:val="2"/>
        <w:rPr>
          <w:rFonts w:ascii="仿宋" w:hAnsi="仿宋" w:eastAsia="仿宋" w:cs="Times New Roman"/>
          <w:b w:val="0"/>
          <w:bCs w:val="0"/>
          <w:color w:val="auto"/>
          <w:kern w:val="0"/>
          <w:sz w:val="28"/>
          <w:szCs w:val="28"/>
        </w:rPr>
      </w:pPr>
      <w:bookmarkStart w:id="692" w:name="_Toc535248101"/>
      <w:bookmarkStart w:id="693" w:name="_Toc24268"/>
      <w:bookmarkStart w:id="694" w:name="_Toc2591"/>
      <w:bookmarkStart w:id="695" w:name="_Toc28361"/>
      <w:bookmarkStart w:id="696" w:name="_Toc16245"/>
      <w:bookmarkStart w:id="697" w:name="_Toc11377"/>
      <w:bookmarkStart w:id="698" w:name="_Toc30866"/>
      <w:bookmarkStart w:id="699" w:name="_Toc8369"/>
      <w:r>
        <w:rPr>
          <w:rFonts w:hint="eastAsia" w:ascii="仿宋" w:hAnsi="仿宋" w:eastAsia="仿宋" w:cs="仿宋"/>
          <w:b w:val="0"/>
          <w:bCs w:val="0"/>
          <w:color w:val="auto"/>
          <w:kern w:val="0"/>
          <w:sz w:val="28"/>
          <w:szCs w:val="28"/>
        </w:rPr>
        <w:t>附录</w:t>
      </w:r>
      <w:r>
        <w:rPr>
          <w:rFonts w:ascii="仿宋" w:hAnsi="仿宋" w:eastAsia="仿宋" w:cs="仿宋"/>
          <w:b w:val="0"/>
          <w:bCs w:val="0"/>
          <w:color w:val="auto"/>
          <w:kern w:val="0"/>
          <w:sz w:val="28"/>
          <w:szCs w:val="28"/>
        </w:rPr>
        <w:t xml:space="preserve">1 </w:t>
      </w:r>
      <w:r>
        <w:rPr>
          <w:rFonts w:hint="eastAsia" w:ascii="仿宋" w:hAnsi="仿宋" w:eastAsia="仿宋" w:cs="仿宋"/>
          <w:b w:val="0"/>
          <w:bCs w:val="0"/>
          <w:color w:val="auto"/>
          <w:kern w:val="0"/>
          <w:sz w:val="28"/>
          <w:szCs w:val="28"/>
        </w:rPr>
        <w:t>发包人派遣的人员</w:t>
      </w:r>
      <w:bookmarkEnd w:id="692"/>
      <w:bookmarkEnd w:id="693"/>
      <w:bookmarkEnd w:id="694"/>
      <w:bookmarkEnd w:id="695"/>
      <w:bookmarkEnd w:id="696"/>
      <w:bookmarkEnd w:id="697"/>
      <w:bookmarkEnd w:id="698"/>
      <w:bookmarkEnd w:id="699"/>
    </w:p>
    <w:tbl>
      <w:tblPr>
        <w:tblStyle w:val="14"/>
        <w:tblW w:w="8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6CD6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8" w:type="dxa"/>
            <w:vAlign w:val="top"/>
          </w:tcPr>
          <w:p w14:paraId="2AF86307">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名称</w:t>
            </w:r>
          </w:p>
        </w:tc>
        <w:tc>
          <w:tcPr>
            <w:tcW w:w="1770" w:type="dxa"/>
            <w:vAlign w:val="top"/>
          </w:tcPr>
          <w:p w14:paraId="316DB900">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数量</w:t>
            </w:r>
          </w:p>
        </w:tc>
        <w:tc>
          <w:tcPr>
            <w:tcW w:w="2130" w:type="dxa"/>
            <w:vAlign w:val="top"/>
          </w:tcPr>
          <w:p w14:paraId="0F95E57B">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工作要求</w:t>
            </w:r>
          </w:p>
        </w:tc>
        <w:tc>
          <w:tcPr>
            <w:tcW w:w="1860" w:type="dxa"/>
            <w:vAlign w:val="top"/>
          </w:tcPr>
          <w:p w14:paraId="473F1AE5">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提供时间</w:t>
            </w:r>
          </w:p>
        </w:tc>
      </w:tr>
      <w:tr w14:paraId="27B5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8" w:type="dxa"/>
            <w:vAlign w:val="top"/>
          </w:tcPr>
          <w:p w14:paraId="2EAF8FDC">
            <w:pPr>
              <w:spacing w:line="360" w:lineRule="auto"/>
              <w:rPr>
                <w:rFonts w:hint="eastAsia" w:ascii="仿宋_GB2312" w:hAnsi="仿宋" w:eastAsia="仿宋_GB2312" w:cs="仿宋"/>
                <w:b w:val="0"/>
                <w:color w:val="auto"/>
                <w:sz w:val="24"/>
                <w:szCs w:val="24"/>
              </w:rPr>
            </w:pPr>
            <w:r>
              <w:rPr>
                <w:rFonts w:hint="eastAsia" w:ascii="仿宋_GB2312" w:hAnsi="仿宋" w:eastAsia="仿宋_GB2312" w:cs="仿宋"/>
                <w:b w:val="0"/>
                <w:color w:val="auto"/>
                <w:sz w:val="24"/>
                <w:szCs w:val="24"/>
              </w:rPr>
              <w:t xml:space="preserve">1. 工程技术人员 </w:t>
            </w:r>
          </w:p>
        </w:tc>
        <w:tc>
          <w:tcPr>
            <w:tcW w:w="1770" w:type="dxa"/>
            <w:vAlign w:val="top"/>
          </w:tcPr>
          <w:p w14:paraId="66D89ADE">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2130" w:type="dxa"/>
            <w:vAlign w:val="top"/>
          </w:tcPr>
          <w:p w14:paraId="26BEE691">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1860" w:type="dxa"/>
            <w:vAlign w:val="top"/>
          </w:tcPr>
          <w:p w14:paraId="054196F3">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r>
      <w:tr w14:paraId="0B49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8" w:type="dxa"/>
            <w:tcBorders>
              <w:bottom w:val="single" w:color="auto" w:sz="4" w:space="0"/>
            </w:tcBorders>
            <w:vAlign w:val="top"/>
          </w:tcPr>
          <w:p w14:paraId="7420F395">
            <w:pPr>
              <w:spacing w:line="360" w:lineRule="auto"/>
              <w:rPr>
                <w:rFonts w:hint="eastAsia" w:ascii="仿宋_GB2312" w:hAnsi="仿宋" w:eastAsia="仿宋_GB2312" w:cs="仿宋"/>
                <w:b w:val="0"/>
                <w:color w:val="auto"/>
                <w:sz w:val="24"/>
                <w:szCs w:val="24"/>
              </w:rPr>
            </w:pPr>
            <w:r>
              <w:rPr>
                <w:rFonts w:hint="eastAsia" w:ascii="仿宋_GB2312" w:hAnsi="仿宋" w:eastAsia="仿宋_GB2312" w:cs="仿宋"/>
                <w:b w:val="0"/>
                <w:color w:val="auto"/>
                <w:sz w:val="24"/>
                <w:szCs w:val="24"/>
              </w:rPr>
              <w:t>2. 辅助工作人员</w:t>
            </w:r>
          </w:p>
        </w:tc>
        <w:tc>
          <w:tcPr>
            <w:tcW w:w="1770" w:type="dxa"/>
            <w:tcBorders>
              <w:bottom w:val="single" w:color="auto" w:sz="4" w:space="0"/>
            </w:tcBorders>
            <w:vAlign w:val="top"/>
          </w:tcPr>
          <w:p w14:paraId="485B08FB">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2130" w:type="dxa"/>
            <w:tcBorders>
              <w:bottom w:val="single" w:color="auto" w:sz="4" w:space="0"/>
            </w:tcBorders>
            <w:vAlign w:val="top"/>
          </w:tcPr>
          <w:p w14:paraId="752274F8">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1860" w:type="dxa"/>
            <w:tcBorders>
              <w:bottom w:val="single" w:color="auto" w:sz="4" w:space="0"/>
            </w:tcBorders>
            <w:vAlign w:val="top"/>
          </w:tcPr>
          <w:p w14:paraId="764F1E35">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r>
      <w:tr w14:paraId="6619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808" w:type="dxa"/>
            <w:vAlign w:val="top"/>
          </w:tcPr>
          <w:p w14:paraId="03B80B46">
            <w:pPr>
              <w:spacing w:line="360" w:lineRule="auto"/>
              <w:rPr>
                <w:rFonts w:hint="eastAsia" w:ascii="仿宋_GB2312" w:hAnsi="仿宋" w:eastAsia="仿宋_GB2312" w:cs="仿宋"/>
                <w:b w:val="0"/>
                <w:color w:val="auto"/>
                <w:sz w:val="24"/>
                <w:szCs w:val="24"/>
              </w:rPr>
            </w:pPr>
            <w:r>
              <w:rPr>
                <w:rFonts w:hint="eastAsia" w:ascii="仿宋_GB2312" w:hAnsi="仿宋" w:eastAsia="仿宋_GB2312" w:cs="仿宋"/>
                <w:b w:val="0"/>
                <w:color w:val="auto"/>
                <w:sz w:val="24"/>
                <w:szCs w:val="24"/>
              </w:rPr>
              <w:t>3. 其他人员</w:t>
            </w:r>
          </w:p>
        </w:tc>
        <w:tc>
          <w:tcPr>
            <w:tcW w:w="1770" w:type="dxa"/>
            <w:vAlign w:val="top"/>
          </w:tcPr>
          <w:p w14:paraId="3967FA6C">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2130" w:type="dxa"/>
            <w:vAlign w:val="top"/>
          </w:tcPr>
          <w:p w14:paraId="7675B6BD">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c>
          <w:tcPr>
            <w:tcW w:w="1860" w:type="dxa"/>
            <w:vAlign w:val="top"/>
          </w:tcPr>
          <w:p w14:paraId="1EE5B2A3">
            <w:pPr>
              <w:spacing w:line="360" w:lineRule="auto"/>
              <w:jc w:val="center"/>
              <w:rPr>
                <w:rFonts w:hint="eastAsia" w:ascii="仿宋_GB2312" w:hAnsi="仿宋" w:eastAsia="仿宋_GB2312" w:cs="仿宋"/>
                <w:b w:val="0"/>
                <w:color w:val="auto"/>
                <w:sz w:val="24"/>
                <w:szCs w:val="24"/>
              </w:rPr>
            </w:pPr>
            <w:r>
              <w:rPr>
                <w:rFonts w:hint="eastAsia" w:ascii="仿宋_GB2312" w:hAnsi="仿宋" w:eastAsia="仿宋_GB2312" w:cs="Times New Roman"/>
                <w:b w:val="0"/>
                <w:color w:val="auto"/>
                <w:sz w:val="24"/>
                <w:szCs w:val="24"/>
              </w:rPr>
              <w:t>/</w:t>
            </w:r>
          </w:p>
        </w:tc>
      </w:tr>
    </w:tbl>
    <w:p w14:paraId="7BB4D8B5">
      <w:pPr>
        <w:spacing w:before="120" w:beforeLines="50" w:line="360" w:lineRule="auto"/>
        <w:outlineLvl w:val="2"/>
        <w:rPr>
          <w:rFonts w:hint="eastAsia" w:ascii="仿宋" w:hAnsi="仿宋" w:eastAsia="仿宋" w:cs="仿宋"/>
          <w:b w:val="0"/>
          <w:bCs w:val="0"/>
          <w:color w:val="auto"/>
          <w:kern w:val="0"/>
          <w:sz w:val="28"/>
          <w:szCs w:val="28"/>
          <w:lang w:eastAsia="zh-CN"/>
        </w:rPr>
      </w:pPr>
      <w:bookmarkStart w:id="700" w:name="_Toc535248102"/>
      <w:bookmarkStart w:id="701" w:name="_Toc10801"/>
      <w:bookmarkStart w:id="702" w:name="_Toc6148"/>
      <w:bookmarkStart w:id="703" w:name="_Toc17217"/>
      <w:bookmarkStart w:id="704" w:name="_Toc7157"/>
      <w:bookmarkStart w:id="705" w:name="_Toc3770"/>
      <w:bookmarkStart w:id="706" w:name="_Toc12160"/>
      <w:bookmarkStart w:id="707" w:name="_Toc31322"/>
      <w:r>
        <w:rPr>
          <w:rFonts w:hint="eastAsia" w:ascii="仿宋" w:hAnsi="仿宋" w:eastAsia="仿宋" w:cs="仿宋"/>
          <w:b w:val="0"/>
          <w:bCs w:val="0"/>
          <w:color w:val="auto"/>
          <w:kern w:val="0"/>
          <w:sz w:val="28"/>
          <w:szCs w:val="28"/>
        </w:rPr>
        <w:t>附录</w:t>
      </w:r>
      <w:r>
        <w:rPr>
          <w:rFonts w:ascii="仿宋" w:hAnsi="仿宋" w:eastAsia="仿宋" w:cs="仿宋"/>
          <w:b w:val="0"/>
          <w:bCs w:val="0"/>
          <w:color w:val="auto"/>
          <w:kern w:val="0"/>
          <w:sz w:val="28"/>
          <w:szCs w:val="28"/>
        </w:rPr>
        <w:t xml:space="preserve">2 </w:t>
      </w:r>
      <w:r>
        <w:rPr>
          <w:rFonts w:hint="eastAsia" w:ascii="仿宋" w:hAnsi="仿宋" w:eastAsia="仿宋" w:cs="仿宋"/>
          <w:b w:val="0"/>
          <w:bCs w:val="0"/>
          <w:color w:val="auto"/>
          <w:kern w:val="0"/>
          <w:sz w:val="28"/>
          <w:szCs w:val="28"/>
        </w:rPr>
        <w:t>发包人提供的房屋</w:t>
      </w:r>
      <w:bookmarkEnd w:id="700"/>
      <w:r>
        <w:rPr>
          <w:rFonts w:hint="eastAsia" w:ascii="仿宋" w:hAnsi="仿宋" w:eastAsia="仿宋" w:cs="仿宋"/>
          <w:b w:val="0"/>
          <w:bCs w:val="0"/>
          <w:color w:val="auto"/>
          <w:kern w:val="0"/>
          <w:sz w:val="28"/>
          <w:szCs w:val="28"/>
          <w:lang w:eastAsia="zh-CN"/>
        </w:rPr>
        <w:t>（</w:t>
      </w:r>
      <w:r>
        <w:rPr>
          <w:rFonts w:hint="eastAsia" w:ascii="仿宋" w:hAnsi="仿宋" w:eastAsia="仿宋" w:cs="仿宋"/>
          <w:b w:val="0"/>
          <w:bCs w:val="0"/>
          <w:color w:val="auto"/>
          <w:kern w:val="0"/>
          <w:sz w:val="28"/>
          <w:szCs w:val="28"/>
          <w:lang w:val="en-US" w:eastAsia="zh-CN"/>
        </w:rPr>
        <w:t>无</w:t>
      </w:r>
      <w:r>
        <w:rPr>
          <w:rFonts w:hint="eastAsia" w:ascii="仿宋" w:hAnsi="仿宋" w:eastAsia="仿宋" w:cs="仿宋"/>
          <w:b w:val="0"/>
          <w:bCs w:val="0"/>
          <w:color w:val="auto"/>
          <w:kern w:val="0"/>
          <w:sz w:val="28"/>
          <w:szCs w:val="28"/>
          <w:lang w:eastAsia="zh-CN"/>
        </w:rPr>
        <w:t>）</w:t>
      </w:r>
      <w:bookmarkEnd w:id="701"/>
      <w:bookmarkEnd w:id="702"/>
      <w:bookmarkEnd w:id="703"/>
      <w:bookmarkEnd w:id="704"/>
      <w:bookmarkEnd w:id="705"/>
      <w:bookmarkEnd w:id="706"/>
      <w:bookmarkEnd w:id="707"/>
    </w:p>
    <w:p w14:paraId="7E3DED10">
      <w:pPr>
        <w:spacing w:before="120" w:beforeLines="50" w:line="360" w:lineRule="auto"/>
        <w:outlineLvl w:val="2"/>
        <w:rPr>
          <w:rFonts w:ascii="仿宋" w:hAnsi="仿宋" w:eastAsia="仿宋" w:cs="仿宋"/>
          <w:b w:val="0"/>
          <w:bCs w:val="0"/>
          <w:color w:val="auto"/>
          <w:kern w:val="0"/>
          <w:sz w:val="28"/>
          <w:szCs w:val="28"/>
        </w:rPr>
      </w:pPr>
      <w:bookmarkStart w:id="708" w:name="_Toc5893"/>
      <w:bookmarkStart w:id="709" w:name="_Toc31870"/>
      <w:bookmarkStart w:id="710" w:name="_Toc17510"/>
      <w:bookmarkStart w:id="711" w:name="_Toc27971"/>
      <w:bookmarkStart w:id="712" w:name="_Toc25944"/>
      <w:bookmarkStart w:id="713" w:name="_Toc535248103"/>
      <w:bookmarkStart w:id="714" w:name="_Toc9771"/>
      <w:bookmarkStart w:id="715" w:name="_Toc16837"/>
      <w:r>
        <w:rPr>
          <w:rFonts w:hint="eastAsia" w:ascii="仿宋" w:hAnsi="仿宋" w:eastAsia="仿宋" w:cs="仿宋"/>
          <w:b w:val="0"/>
          <w:bCs w:val="0"/>
          <w:color w:val="auto"/>
          <w:kern w:val="0"/>
          <w:sz w:val="28"/>
          <w:szCs w:val="28"/>
        </w:rPr>
        <w:t>附录</w:t>
      </w:r>
      <w:r>
        <w:rPr>
          <w:rFonts w:ascii="仿宋" w:hAnsi="仿宋" w:eastAsia="仿宋" w:cs="仿宋"/>
          <w:b w:val="0"/>
          <w:bCs w:val="0"/>
          <w:color w:val="auto"/>
          <w:kern w:val="0"/>
          <w:sz w:val="28"/>
          <w:szCs w:val="28"/>
        </w:rPr>
        <w:t xml:space="preserve">3 </w:t>
      </w:r>
      <w:r>
        <w:rPr>
          <w:rFonts w:hint="eastAsia" w:ascii="仿宋" w:hAnsi="仿宋" w:eastAsia="仿宋" w:cs="仿宋"/>
          <w:b w:val="0"/>
          <w:bCs w:val="0"/>
          <w:color w:val="auto"/>
          <w:kern w:val="0"/>
          <w:sz w:val="28"/>
          <w:szCs w:val="28"/>
        </w:rPr>
        <w:t>发包人提供的资料</w:t>
      </w:r>
      <w:bookmarkEnd w:id="708"/>
      <w:bookmarkEnd w:id="709"/>
      <w:bookmarkEnd w:id="710"/>
      <w:bookmarkEnd w:id="711"/>
      <w:bookmarkEnd w:id="712"/>
      <w:bookmarkEnd w:id="713"/>
      <w:bookmarkEnd w:id="714"/>
      <w:bookmarkEnd w:id="715"/>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559"/>
        <w:gridCol w:w="1985"/>
        <w:gridCol w:w="867"/>
      </w:tblGrid>
      <w:tr w14:paraId="3966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top"/>
          </w:tcPr>
          <w:p w14:paraId="559D08C4">
            <w:pPr>
              <w:spacing w:line="360" w:lineRule="auto"/>
              <w:jc w:val="center"/>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名称</w:t>
            </w:r>
          </w:p>
        </w:tc>
        <w:tc>
          <w:tcPr>
            <w:tcW w:w="1559" w:type="dxa"/>
            <w:vAlign w:val="top"/>
          </w:tcPr>
          <w:p w14:paraId="19FC0D77">
            <w:pPr>
              <w:spacing w:line="360" w:lineRule="auto"/>
              <w:jc w:val="center"/>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份数</w:t>
            </w:r>
          </w:p>
        </w:tc>
        <w:tc>
          <w:tcPr>
            <w:tcW w:w="1985" w:type="dxa"/>
            <w:vAlign w:val="top"/>
          </w:tcPr>
          <w:p w14:paraId="746045A8">
            <w:pPr>
              <w:spacing w:line="360" w:lineRule="auto"/>
              <w:jc w:val="center"/>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提供时间</w:t>
            </w:r>
          </w:p>
        </w:tc>
        <w:tc>
          <w:tcPr>
            <w:tcW w:w="867" w:type="dxa"/>
            <w:vAlign w:val="top"/>
          </w:tcPr>
          <w:p w14:paraId="5B03ECBB">
            <w:pPr>
              <w:spacing w:line="360" w:lineRule="auto"/>
              <w:jc w:val="center"/>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备注</w:t>
            </w:r>
          </w:p>
        </w:tc>
      </w:tr>
      <w:tr w14:paraId="6E625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top"/>
          </w:tcPr>
          <w:p w14:paraId="73B1D6A7">
            <w:pPr>
              <w:spacing w:line="360" w:lineRule="auto"/>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1. 工程立项文件</w:t>
            </w:r>
          </w:p>
        </w:tc>
        <w:tc>
          <w:tcPr>
            <w:tcW w:w="1559" w:type="dxa"/>
            <w:vAlign w:val="center"/>
          </w:tcPr>
          <w:p w14:paraId="72A103CA">
            <w:pPr>
              <w:spacing w:line="360" w:lineRule="auto"/>
              <w:jc w:val="center"/>
              <w:rPr>
                <w:rFonts w:hint="eastAsia" w:ascii="仿宋_GB2312" w:hAnsi="仿宋" w:eastAsia="仿宋_GB2312" w:cs="Times New Roman"/>
                <w:color w:val="auto"/>
                <w:kern w:val="0"/>
                <w:sz w:val="24"/>
                <w:szCs w:val="24"/>
              </w:rPr>
            </w:pPr>
            <w:r>
              <w:rPr>
                <w:rFonts w:hint="eastAsia" w:ascii="仿宋_GB2312" w:hAnsi="仿宋" w:eastAsia="仿宋_GB2312" w:cs="Times New Roman"/>
                <w:color w:val="auto"/>
                <w:kern w:val="0"/>
                <w:sz w:val="24"/>
                <w:szCs w:val="24"/>
              </w:rPr>
              <w:t>1</w:t>
            </w:r>
          </w:p>
        </w:tc>
        <w:tc>
          <w:tcPr>
            <w:tcW w:w="1985" w:type="dxa"/>
            <w:vAlign w:val="center"/>
          </w:tcPr>
          <w:p w14:paraId="1A7ED892">
            <w:pPr>
              <w:spacing w:line="360" w:lineRule="auto"/>
              <w:rPr>
                <w:rFonts w:hint="eastAsia" w:ascii="仿宋_GB2312" w:hAnsi="仿宋" w:eastAsia="仿宋_GB2312" w:cs="Times New Roman"/>
                <w:color w:val="auto"/>
                <w:kern w:val="0"/>
              </w:rPr>
            </w:pPr>
            <w:r>
              <w:rPr>
                <w:rFonts w:hint="eastAsia" w:ascii="仿宋_GB2312" w:hAnsi="仿宋" w:eastAsia="仿宋_GB2312" w:cs="Times New Roman"/>
                <w:color w:val="auto"/>
                <w:kern w:val="0"/>
              </w:rPr>
              <w:t>合同签订时提供</w:t>
            </w:r>
          </w:p>
        </w:tc>
        <w:tc>
          <w:tcPr>
            <w:tcW w:w="867" w:type="dxa"/>
            <w:vAlign w:val="top"/>
          </w:tcPr>
          <w:p w14:paraId="111FCBEF">
            <w:pPr>
              <w:spacing w:line="360" w:lineRule="auto"/>
              <w:rPr>
                <w:rFonts w:hint="eastAsia" w:ascii="仿宋_GB2312" w:hAnsi="仿宋" w:eastAsia="仿宋_GB2312" w:cs="Times New Roman"/>
                <w:b w:val="0"/>
                <w:color w:val="auto"/>
                <w:kern w:val="0"/>
                <w:sz w:val="24"/>
                <w:szCs w:val="24"/>
              </w:rPr>
            </w:pPr>
          </w:p>
        </w:tc>
      </w:tr>
      <w:tr w14:paraId="2836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top"/>
          </w:tcPr>
          <w:p w14:paraId="79FDD8EC">
            <w:pPr>
              <w:spacing w:line="360" w:lineRule="auto"/>
              <w:rPr>
                <w:rFonts w:hint="eastAsia" w:ascii="仿宋_GB2312" w:hAnsi="仿宋" w:eastAsia="仿宋_GB2312" w:cs="Times New Roman"/>
                <w:b w:val="0"/>
                <w:color w:val="auto"/>
                <w:kern w:val="0"/>
                <w:sz w:val="24"/>
                <w:szCs w:val="24"/>
              </w:rPr>
            </w:pPr>
            <w:r>
              <w:rPr>
                <w:rFonts w:hint="eastAsia" w:ascii="仿宋_GB2312" w:hAnsi="仿宋" w:eastAsia="仿宋_GB2312" w:cs="仿宋"/>
                <w:b w:val="0"/>
                <w:color w:val="auto"/>
                <w:kern w:val="0"/>
                <w:sz w:val="24"/>
                <w:szCs w:val="24"/>
              </w:rPr>
              <w:t>2. 其他文件</w:t>
            </w:r>
          </w:p>
        </w:tc>
        <w:tc>
          <w:tcPr>
            <w:tcW w:w="1559" w:type="dxa"/>
            <w:vAlign w:val="center"/>
          </w:tcPr>
          <w:p w14:paraId="62B2AF3F">
            <w:pPr>
              <w:spacing w:line="360" w:lineRule="auto"/>
              <w:jc w:val="center"/>
              <w:rPr>
                <w:rFonts w:hint="eastAsia" w:ascii="仿宋_GB2312" w:hAnsi="仿宋" w:eastAsia="仿宋_GB2312" w:cs="Times New Roman"/>
                <w:color w:val="auto"/>
                <w:kern w:val="0"/>
                <w:sz w:val="24"/>
                <w:szCs w:val="24"/>
              </w:rPr>
            </w:pPr>
            <w:r>
              <w:rPr>
                <w:rFonts w:hint="eastAsia" w:ascii="仿宋_GB2312" w:hAnsi="仿宋" w:eastAsia="仿宋_GB2312" w:cs="Times New Roman"/>
                <w:color w:val="auto"/>
                <w:kern w:val="0"/>
                <w:sz w:val="24"/>
                <w:szCs w:val="24"/>
              </w:rPr>
              <w:t>1</w:t>
            </w:r>
          </w:p>
        </w:tc>
        <w:tc>
          <w:tcPr>
            <w:tcW w:w="1985" w:type="dxa"/>
            <w:vAlign w:val="center"/>
          </w:tcPr>
          <w:p w14:paraId="4E519717">
            <w:pPr>
              <w:spacing w:line="360" w:lineRule="auto"/>
              <w:rPr>
                <w:rFonts w:hint="eastAsia" w:ascii="仿宋_GB2312" w:hAnsi="仿宋" w:eastAsia="仿宋_GB2312" w:cs="Times New Roman"/>
                <w:color w:val="auto"/>
                <w:kern w:val="0"/>
              </w:rPr>
            </w:pPr>
            <w:r>
              <w:rPr>
                <w:rFonts w:hint="eastAsia" w:ascii="仿宋_GB2312" w:hAnsi="仿宋" w:eastAsia="仿宋_GB2312" w:cs="Times New Roman"/>
                <w:color w:val="auto"/>
                <w:kern w:val="0"/>
              </w:rPr>
              <w:t>根据项目进度提供</w:t>
            </w:r>
          </w:p>
        </w:tc>
        <w:tc>
          <w:tcPr>
            <w:tcW w:w="867" w:type="dxa"/>
            <w:vAlign w:val="top"/>
          </w:tcPr>
          <w:p w14:paraId="785D0685">
            <w:pPr>
              <w:spacing w:line="360" w:lineRule="auto"/>
              <w:rPr>
                <w:rFonts w:hint="eastAsia" w:ascii="仿宋_GB2312" w:hAnsi="仿宋" w:eastAsia="仿宋_GB2312" w:cs="Times New Roman"/>
                <w:b w:val="0"/>
                <w:color w:val="auto"/>
                <w:kern w:val="0"/>
                <w:sz w:val="24"/>
                <w:szCs w:val="24"/>
              </w:rPr>
            </w:pPr>
          </w:p>
        </w:tc>
      </w:tr>
      <w:tr w14:paraId="2656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top"/>
          </w:tcPr>
          <w:p w14:paraId="25D4DCA8">
            <w:pPr>
              <w:spacing w:line="360" w:lineRule="auto"/>
              <w:rPr>
                <w:rFonts w:hint="eastAsia" w:ascii="仿宋_GB2312" w:hAnsi="仿宋" w:eastAsia="仿宋_GB2312" w:cs="Times New Roman"/>
                <w:b w:val="0"/>
                <w:color w:val="auto"/>
                <w:kern w:val="0"/>
                <w:sz w:val="24"/>
                <w:szCs w:val="24"/>
              </w:rPr>
            </w:pPr>
          </w:p>
        </w:tc>
        <w:tc>
          <w:tcPr>
            <w:tcW w:w="1559" w:type="dxa"/>
            <w:vAlign w:val="center"/>
          </w:tcPr>
          <w:p w14:paraId="5C22EE12">
            <w:pPr>
              <w:spacing w:line="360" w:lineRule="auto"/>
              <w:jc w:val="center"/>
              <w:rPr>
                <w:rFonts w:hint="eastAsia" w:ascii="仿宋_GB2312" w:hAnsi="仿宋" w:eastAsia="仿宋_GB2312" w:cs="Times New Roman"/>
                <w:color w:val="auto"/>
                <w:kern w:val="0"/>
                <w:sz w:val="24"/>
                <w:szCs w:val="24"/>
              </w:rPr>
            </w:pPr>
          </w:p>
        </w:tc>
        <w:tc>
          <w:tcPr>
            <w:tcW w:w="1985" w:type="dxa"/>
            <w:vAlign w:val="center"/>
          </w:tcPr>
          <w:p w14:paraId="0EF3B3FC">
            <w:pPr>
              <w:spacing w:line="360" w:lineRule="auto"/>
              <w:rPr>
                <w:rFonts w:hint="eastAsia" w:ascii="仿宋_GB2312" w:hAnsi="仿宋" w:eastAsia="仿宋_GB2312" w:cs="Times New Roman"/>
                <w:color w:val="auto"/>
                <w:kern w:val="0"/>
              </w:rPr>
            </w:pPr>
          </w:p>
        </w:tc>
        <w:tc>
          <w:tcPr>
            <w:tcW w:w="867" w:type="dxa"/>
            <w:vAlign w:val="top"/>
          </w:tcPr>
          <w:p w14:paraId="63F32A99">
            <w:pPr>
              <w:spacing w:line="360" w:lineRule="auto"/>
              <w:rPr>
                <w:rFonts w:hint="eastAsia" w:ascii="仿宋_GB2312" w:hAnsi="仿宋" w:eastAsia="仿宋_GB2312" w:cs="Times New Roman"/>
                <w:b w:val="0"/>
                <w:color w:val="auto"/>
                <w:kern w:val="0"/>
                <w:sz w:val="24"/>
                <w:szCs w:val="24"/>
              </w:rPr>
            </w:pPr>
          </w:p>
        </w:tc>
      </w:tr>
    </w:tbl>
    <w:p w14:paraId="4ED97546">
      <w:pPr>
        <w:spacing w:before="120" w:beforeLines="50" w:line="360" w:lineRule="auto"/>
        <w:outlineLvl w:val="2"/>
        <w:rPr>
          <w:rFonts w:ascii="仿宋" w:hAnsi="仿宋" w:eastAsia="仿宋" w:cs="仿宋"/>
          <w:b w:val="0"/>
          <w:bCs w:val="0"/>
          <w:color w:val="auto"/>
          <w:kern w:val="0"/>
          <w:sz w:val="28"/>
          <w:szCs w:val="28"/>
        </w:rPr>
      </w:pPr>
      <w:bookmarkStart w:id="716" w:name="_Toc15970"/>
      <w:bookmarkStart w:id="717" w:name="_Toc6545"/>
      <w:bookmarkStart w:id="718" w:name="_Toc15017"/>
      <w:bookmarkStart w:id="719" w:name="_Toc23372"/>
      <w:bookmarkStart w:id="720" w:name="_Toc6369"/>
      <w:bookmarkStart w:id="721" w:name="_Toc22375"/>
      <w:bookmarkStart w:id="722" w:name="_Toc535248104"/>
      <w:bookmarkStart w:id="723" w:name="_Toc16097"/>
      <w:r>
        <w:rPr>
          <w:rFonts w:hint="eastAsia" w:ascii="仿宋" w:hAnsi="仿宋" w:eastAsia="仿宋" w:cs="仿宋"/>
          <w:b w:val="0"/>
          <w:bCs w:val="0"/>
          <w:color w:val="auto"/>
          <w:kern w:val="0"/>
          <w:sz w:val="28"/>
          <w:szCs w:val="28"/>
        </w:rPr>
        <w:t>附录</w:t>
      </w:r>
      <w:r>
        <w:rPr>
          <w:rFonts w:ascii="仿宋" w:hAnsi="仿宋" w:eastAsia="仿宋" w:cs="仿宋"/>
          <w:b w:val="0"/>
          <w:bCs w:val="0"/>
          <w:color w:val="auto"/>
          <w:kern w:val="0"/>
          <w:sz w:val="28"/>
          <w:szCs w:val="28"/>
        </w:rPr>
        <w:t xml:space="preserve">4 </w:t>
      </w:r>
      <w:r>
        <w:rPr>
          <w:rFonts w:hint="eastAsia" w:ascii="仿宋" w:hAnsi="仿宋" w:eastAsia="仿宋" w:cs="仿宋"/>
          <w:b w:val="0"/>
          <w:bCs w:val="0"/>
          <w:color w:val="auto"/>
          <w:kern w:val="0"/>
          <w:sz w:val="28"/>
          <w:szCs w:val="28"/>
        </w:rPr>
        <w:t>发包人提供的设备</w:t>
      </w:r>
      <w:bookmarkEnd w:id="716"/>
      <w:bookmarkEnd w:id="717"/>
      <w:bookmarkEnd w:id="718"/>
      <w:bookmarkEnd w:id="719"/>
      <w:bookmarkEnd w:id="720"/>
      <w:bookmarkEnd w:id="721"/>
      <w:bookmarkEnd w:id="722"/>
      <w:bookmarkEnd w:id="723"/>
    </w:p>
    <w:tbl>
      <w:tblPr>
        <w:tblStyle w:val="14"/>
        <w:tblW w:w="85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6A5C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8" w:type="dxa"/>
            <w:vAlign w:val="top"/>
          </w:tcPr>
          <w:p w14:paraId="205A6877">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名称</w:t>
            </w:r>
          </w:p>
        </w:tc>
        <w:tc>
          <w:tcPr>
            <w:tcW w:w="1590" w:type="dxa"/>
            <w:vAlign w:val="top"/>
          </w:tcPr>
          <w:p w14:paraId="63FA54AF">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数量</w:t>
            </w:r>
          </w:p>
        </w:tc>
        <w:tc>
          <w:tcPr>
            <w:tcW w:w="2130" w:type="dxa"/>
            <w:vAlign w:val="top"/>
          </w:tcPr>
          <w:p w14:paraId="267C4ACD">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型号与规格</w:t>
            </w:r>
          </w:p>
        </w:tc>
        <w:tc>
          <w:tcPr>
            <w:tcW w:w="1860" w:type="dxa"/>
            <w:vAlign w:val="top"/>
          </w:tcPr>
          <w:p w14:paraId="250C0C20">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提供时间</w:t>
            </w:r>
          </w:p>
        </w:tc>
      </w:tr>
      <w:tr w14:paraId="534A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8" w:type="dxa"/>
            <w:vAlign w:val="top"/>
          </w:tcPr>
          <w:p w14:paraId="50913AB7">
            <w:pPr>
              <w:spacing w:line="360" w:lineRule="auto"/>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1. 通讯设备</w:t>
            </w:r>
          </w:p>
        </w:tc>
        <w:tc>
          <w:tcPr>
            <w:tcW w:w="1590" w:type="dxa"/>
            <w:vAlign w:val="top"/>
          </w:tcPr>
          <w:p w14:paraId="0F469635">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2130" w:type="dxa"/>
            <w:vAlign w:val="top"/>
          </w:tcPr>
          <w:p w14:paraId="11636A56">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1860" w:type="dxa"/>
            <w:vMerge w:val="restart"/>
            <w:vAlign w:val="top"/>
          </w:tcPr>
          <w:p w14:paraId="6D224B44">
            <w:pPr>
              <w:spacing w:line="360" w:lineRule="auto"/>
              <w:rPr>
                <w:rFonts w:hint="eastAsia" w:ascii="仿宋_GB2312" w:hAnsi="仿宋" w:eastAsia="仿宋_GB2312" w:cs="Times New Roman"/>
                <w:color w:val="auto"/>
                <w:sz w:val="24"/>
                <w:szCs w:val="24"/>
              </w:rPr>
            </w:pPr>
            <w:r>
              <w:rPr>
                <w:rFonts w:hint="eastAsia" w:ascii="仿宋_GB2312" w:hAnsi="仿宋" w:eastAsia="仿宋_GB2312" w:cs="Times New Roman"/>
                <w:color w:val="auto"/>
                <w:sz w:val="24"/>
                <w:szCs w:val="24"/>
              </w:rPr>
              <w:t>本项目发包人不向承包人提供设备。</w:t>
            </w:r>
          </w:p>
        </w:tc>
      </w:tr>
      <w:tr w14:paraId="3C2C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8" w:type="dxa"/>
            <w:vAlign w:val="top"/>
          </w:tcPr>
          <w:p w14:paraId="2DD45C08">
            <w:pPr>
              <w:spacing w:line="360" w:lineRule="auto"/>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2. 办公设备</w:t>
            </w:r>
          </w:p>
        </w:tc>
        <w:tc>
          <w:tcPr>
            <w:tcW w:w="1590" w:type="dxa"/>
            <w:vAlign w:val="top"/>
          </w:tcPr>
          <w:p w14:paraId="7596CB06">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2130" w:type="dxa"/>
            <w:vAlign w:val="top"/>
          </w:tcPr>
          <w:p w14:paraId="79E01FBF">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1860" w:type="dxa"/>
            <w:vMerge w:val="continue"/>
            <w:vAlign w:val="top"/>
          </w:tcPr>
          <w:p w14:paraId="06740936">
            <w:pPr>
              <w:spacing w:line="360" w:lineRule="auto"/>
              <w:rPr>
                <w:rFonts w:hint="eastAsia" w:ascii="仿宋_GB2312" w:hAnsi="仿宋" w:eastAsia="仿宋_GB2312" w:cs="Times New Roman"/>
                <w:b w:val="0"/>
                <w:color w:val="auto"/>
                <w:sz w:val="24"/>
                <w:szCs w:val="24"/>
              </w:rPr>
            </w:pPr>
          </w:p>
        </w:tc>
      </w:tr>
      <w:tr w14:paraId="6166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8" w:type="dxa"/>
            <w:vAlign w:val="top"/>
          </w:tcPr>
          <w:p w14:paraId="4BCFA013">
            <w:pPr>
              <w:spacing w:line="360" w:lineRule="auto"/>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3. 交通工具</w:t>
            </w:r>
          </w:p>
        </w:tc>
        <w:tc>
          <w:tcPr>
            <w:tcW w:w="1590" w:type="dxa"/>
            <w:vAlign w:val="top"/>
          </w:tcPr>
          <w:p w14:paraId="1EF5D622">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bookmarkStart w:id="724" w:name="_Toc133913585"/>
          </w:p>
        </w:tc>
        <w:tc>
          <w:tcPr>
            <w:tcW w:w="2130" w:type="dxa"/>
            <w:vAlign w:val="top"/>
          </w:tcPr>
          <w:p w14:paraId="2380AC3A">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1860" w:type="dxa"/>
            <w:vMerge w:val="continue"/>
            <w:vAlign w:val="top"/>
          </w:tcPr>
          <w:p w14:paraId="76624F40">
            <w:pPr>
              <w:spacing w:line="360" w:lineRule="auto"/>
              <w:rPr>
                <w:rFonts w:hint="eastAsia" w:ascii="仿宋_GB2312" w:hAnsi="仿宋" w:eastAsia="仿宋_GB2312" w:cs="Times New Roman"/>
                <w:b w:val="0"/>
                <w:color w:val="auto"/>
                <w:sz w:val="24"/>
                <w:szCs w:val="24"/>
              </w:rPr>
            </w:pPr>
          </w:p>
        </w:tc>
      </w:tr>
      <w:tr w14:paraId="76471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88" w:type="dxa"/>
            <w:vAlign w:val="top"/>
          </w:tcPr>
          <w:p w14:paraId="147EDA89">
            <w:pPr>
              <w:spacing w:line="360" w:lineRule="auto"/>
              <w:rPr>
                <w:rFonts w:hint="eastAsia" w:ascii="仿宋_GB2312" w:hAnsi="仿宋" w:eastAsia="仿宋_GB2312" w:cs="Times New Roman"/>
                <w:b w:val="0"/>
                <w:color w:val="auto"/>
                <w:sz w:val="24"/>
                <w:szCs w:val="24"/>
              </w:rPr>
            </w:pPr>
            <w:r>
              <w:rPr>
                <w:rFonts w:hint="eastAsia" w:ascii="仿宋_GB2312" w:hAnsi="仿宋" w:eastAsia="仿宋_GB2312" w:cs="仿宋"/>
                <w:b w:val="0"/>
                <w:color w:val="auto"/>
                <w:sz w:val="24"/>
                <w:szCs w:val="24"/>
              </w:rPr>
              <w:t>4. 检测和</w:t>
            </w:r>
            <w:bookmarkEnd w:id="724"/>
            <w:r>
              <w:rPr>
                <w:rFonts w:hint="eastAsia" w:ascii="仿宋_GB2312" w:hAnsi="仿宋" w:eastAsia="仿宋_GB2312" w:cs="仿宋"/>
                <w:b w:val="0"/>
                <w:color w:val="auto"/>
                <w:sz w:val="24"/>
                <w:szCs w:val="24"/>
              </w:rPr>
              <w:t>试验设备</w:t>
            </w:r>
          </w:p>
        </w:tc>
        <w:tc>
          <w:tcPr>
            <w:tcW w:w="1590" w:type="dxa"/>
            <w:vAlign w:val="top"/>
          </w:tcPr>
          <w:p w14:paraId="4998A0AB">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2130" w:type="dxa"/>
            <w:vAlign w:val="top"/>
          </w:tcPr>
          <w:p w14:paraId="177CED9A">
            <w:pPr>
              <w:spacing w:line="360" w:lineRule="auto"/>
              <w:jc w:val="center"/>
              <w:rPr>
                <w:rFonts w:hint="eastAsia" w:ascii="仿宋_GB2312" w:hAnsi="仿宋" w:eastAsia="仿宋_GB2312" w:cs="Times New Roman"/>
                <w:b w:val="0"/>
                <w:color w:val="auto"/>
                <w:sz w:val="24"/>
                <w:szCs w:val="24"/>
              </w:rPr>
            </w:pPr>
            <w:r>
              <w:rPr>
                <w:rFonts w:hint="eastAsia" w:ascii="仿宋_GB2312" w:hAnsi="仿宋" w:eastAsia="仿宋_GB2312" w:cs="Times New Roman"/>
                <w:b w:val="0"/>
                <w:color w:val="auto"/>
                <w:sz w:val="24"/>
                <w:szCs w:val="24"/>
              </w:rPr>
              <w:t>/</w:t>
            </w:r>
          </w:p>
        </w:tc>
        <w:tc>
          <w:tcPr>
            <w:tcW w:w="1860" w:type="dxa"/>
            <w:vMerge w:val="continue"/>
            <w:vAlign w:val="top"/>
          </w:tcPr>
          <w:p w14:paraId="2BC07DEF">
            <w:pPr>
              <w:spacing w:line="360" w:lineRule="auto"/>
              <w:rPr>
                <w:rFonts w:hint="eastAsia" w:ascii="仿宋_GB2312" w:hAnsi="仿宋" w:eastAsia="仿宋_GB2312" w:cs="Times New Roman"/>
                <w:b w:val="0"/>
                <w:color w:val="auto"/>
                <w:sz w:val="24"/>
                <w:szCs w:val="24"/>
              </w:rPr>
            </w:pPr>
          </w:p>
        </w:tc>
      </w:tr>
    </w:tbl>
    <w:p w14:paraId="0E8CBC66">
      <w:pPr>
        <w:adjustRightInd w:val="0"/>
        <w:snapToGrid w:val="0"/>
        <w:spacing w:before="120" w:beforeLines="50" w:after="120" w:afterLines="50" w:line="360" w:lineRule="auto"/>
        <w:rPr>
          <w:rFonts w:hint="eastAsia" w:ascii="仿宋" w:hAnsi="仿宋" w:eastAsia="仿宋" w:cs="仿宋"/>
          <w:b/>
          <w:color w:val="auto"/>
          <w:sz w:val="24"/>
          <w:szCs w:val="24"/>
        </w:rPr>
      </w:pPr>
      <w:r>
        <w:rPr>
          <w:rFonts w:ascii="仿宋" w:hAnsi="仿宋" w:eastAsia="仿宋" w:cs="仿宋"/>
          <w:b/>
          <w:color w:val="auto"/>
          <w:sz w:val="24"/>
          <w:szCs w:val="24"/>
        </w:rPr>
        <w:br w:type="page"/>
      </w:r>
    </w:p>
    <w:p w14:paraId="07C715D0">
      <w:pPr>
        <w:tabs>
          <w:tab w:val="left" w:pos="3120"/>
        </w:tabs>
        <w:spacing w:line="540" w:lineRule="exact"/>
        <w:ind w:firstLine="2640"/>
        <w:jc w:val="left"/>
        <w:outlineLvl w:val="0"/>
        <w:rPr>
          <w:rFonts w:hint="eastAsia" w:ascii="宋体" w:hAnsi="宋体" w:eastAsia="宋体" w:cs="Times New Roman"/>
          <w:b/>
          <w:bCs w:val="0"/>
          <w:color w:val="000000"/>
          <w:sz w:val="36"/>
          <w:szCs w:val="22"/>
        </w:rPr>
      </w:pPr>
      <w:bookmarkStart w:id="725" w:name="_Toc23602"/>
      <w:bookmarkStart w:id="726" w:name="_Toc535248105"/>
      <w:bookmarkStart w:id="727" w:name="_Toc2312"/>
      <w:bookmarkStart w:id="728" w:name="_Toc14106"/>
      <w:bookmarkStart w:id="729" w:name="_Toc10313"/>
      <w:bookmarkStart w:id="730" w:name="_Toc11472"/>
      <w:bookmarkStart w:id="731" w:name="_Toc24538"/>
      <w:bookmarkStart w:id="732" w:name="_Toc1349"/>
      <w:r>
        <w:rPr>
          <w:rFonts w:hint="eastAsia" w:ascii="宋体" w:hAnsi="宋体" w:eastAsia="宋体" w:cs="Times New Roman"/>
          <w:b/>
          <w:bCs w:val="0"/>
          <w:color w:val="000000"/>
          <w:sz w:val="36"/>
          <w:szCs w:val="22"/>
        </w:rPr>
        <w:t>第四部分  合同附件</w:t>
      </w:r>
      <w:bookmarkEnd w:id="725"/>
      <w:bookmarkEnd w:id="726"/>
      <w:bookmarkEnd w:id="727"/>
      <w:bookmarkEnd w:id="728"/>
      <w:bookmarkEnd w:id="729"/>
      <w:bookmarkEnd w:id="730"/>
      <w:bookmarkEnd w:id="731"/>
      <w:bookmarkEnd w:id="732"/>
    </w:p>
    <w:p w14:paraId="6A245113">
      <w:pPr>
        <w:snapToGrid w:val="0"/>
        <w:spacing w:line="480" w:lineRule="auto"/>
        <w:ind w:firstLine="470" w:firstLineChars="196"/>
        <w:rPr>
          <w:rFonts w:hint="eastAsia" w:ascii="仿宋" w:hAnsi="仿宋" w:eastAsia="仿宋" w:cs="仿宋"/>
          <w:b w:val="0"/>
          <w:color w:val="auto"/>
          <w:sz w:val="24"/>
          <w:szCs w:val="24"/>
          <w:highlight w:val="none"/>
        </w:rPr>
      </w:pPr>
    </w:p>
    <w:p w14:paraId="7C772DEA">
      <w:pPr>
        <w:snapToGrid w:val="0"/>
        <w:spacing w:line="480" w:lineRule="auto"/>
        <w:ind w:firstLine="470" w:firstLineChars="196"/>
        <w:rPr>
          <w:rFonts w:hint="eastAsia" w:ascii="仿宋_GB2312" w:hAnsi="仿宋_GB2312" w:eastAsia="仿宋_GB2312" w:cs="仿宋_GB2312"/>
          <w:b w:val="0"/>
          <w:color w:val="auto"/>
          <w:sz w:val="24"/>
          <w:szCs w:val="24"/>
          <w:highlight w:val="none"/>
          <w:lang w:val="en-US" w:eastAsia="zh-CN"/>
        </w:rPr>
      </w:pPr>
      <w:r>
        <w:rPr>
          <w:rFonts w:hint="eastAsia" w:ascii="仿宋_GB2312" w:hAnsi="仿宋_GB2312" w:eastAsia="仿宋_GB2312" w:cs="仿宋_GB2312"/>
          <w:b w:val="0"/>
          <w:color w:val="auto"/>
          <w:sz w:val="24"/>
          <w:szCs w:val="24"/>
          <w:highlight w:val="none"/>
          <w:lang w:eastAsia="zh-CN"/>
        </w:rPr>
        <w:t>附件</w:t>
      </w:r>
      <w:r>
        <w:rPr>
          <w:rFonts w:hint="eastAsia" w:ascii="仿宋_GB2312" w:hAnsi="仿宋_GB2312" w:eastAsia="仿宋_GB2312" w:cs="仿宋_GB2312"/>
          <w:b w:val="0"/>
          <w:color w:val="auto"/>
          <w:sz w:val="24"/>
          <w:szCs w:val="24"/>
          <w:highlight w:val="none"/>
          <w:lang w:val="en-US" w:eastAsia="zh-CN"/>
        </w:rPr>
        <w:t>1：联合体协议书（如有）</w:t>
      </w:r>
    </w:p>
    <w:p w14:paraId="7A18F23E">
      <w:pPr>
        <w:snapToGrid w:val="0"/>
        <w:spacing w:line="480" w:lineRule="auto"/>
        <w:ind w:firstLine="470" w:firstLineChars="196"/>
        <w:rPr>
          <w:rFonts w:hint="eastAsia" w:ascii="仿宋_GB2312" w:hAnsi="仿宋_GB2312" w:eastAsia="仿宋_GB2312" w:cs="仿宋_GB2312"/>
          <w:b w:val="0"/>
          <w:color w:val="auto"/>
          <w:sz w:val="24"/>
          <w:szCs w:val="24"/>
          <w:highlight w:val="none"/>
          <w:lang w:val="en-US" w:eastAsia="zh-CN"/>
        </w:rPr>
      </w:pPr>
      <w:r>
        <w:rPr>
          <w:rFonts w:hint="eastAsia" w:ascii="仿宋_GB2312" w:hAnsi="仿宋_GB2312" w:eastAsia="仿宋_GB2312" w:cs="仿宋_GB2312"/>
          <w:b w:val="0"/>
          <w:color w:val="auto"/>
          <w:sz w:val="24"/>
          <w:szCs w:val="24"/>
          <w:highlight w:val="none"/>
          <w:lang w:val="en-US" w:eastAsia="zh-CN"/>
        </w:rPr>
        <w:t>附件2：联合体支付协议（如有）</w:t>
      </w:r>
    </w:p>
    <w:p w14:paraId="044A1144">
      <w:pPr>
        <w:snapToGrid w:val="0"/>
        <w:spacing w:line="480" w:lineRule="auto"/>
        <w:ind w:firstLine="470" w:firstLineChars="196"/>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附件3：投标报价书</w:t>
      </w:r>
    </w:p>
    <w:p w14:paraId="7F0C24A5">
      <w:pPr>
        <w:snapToGrid w:val="0"/>
        <w:spacing w:line="480" w:lineRule="auto"/>
        <w:ind w:firstLine="470" w:firstLineChars="196"/>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附件4：投入人员名单</w:t>
      </w:r>
    </w:p>
    <w:p w14:paraId="2006C987">
      <w:pPr>
        <w:snapToGrid w:val="0"/>
        <w:spacing w:line="48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：履约保函</w:t>
      </w:r>
    </w:p>
    <w:p w14:paraId="1D760714">
      <w:pPr>
        <w:snapToGrid w:val="0"/>
        <w:spacing w:line="480" w:lineRule="auto"/>
        <w:ind w:firstLine="470"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附件</w:t>
      </w:r>
      <w:r>
        <w:rPr>
          <w:rFonts w:hint="eastAsia" w:ascii="仿宋_GB2312" w:hAnsi="仿宋_GB2312" w:eastAsia="仿宋_GB2312" w:cs="仿宋_GB2312"/>
          <w:color w:val="auto"/>
          <w:sz w:val="24"/>
          <w:szCs w:val="24"/>
          <w:highlight w:val="none"/>
          <w:lang w:eastAsia="zh-CN"/>
        </w:rPr>
        <w:t>6</w:t>
      </w:r>
      <w:r>
        <w:rPr>
          <w:rFonts w:hint="eastAsia" w:ascii="仿宋_GB2312" w:hAnsi="仿宋_GB2312" w:eastAsia="仿宋_GB2312" w:cs="仿宋_GB2312"/>
          <w:color w:val="auto"/>
          <w:sz w:val="24"/>
          <w:szCs w:val="24"/>
          <w:highlight w:val="none"/>
        </w:rPr>
        <w:t>：工程建设项目廉政责任书</w:t>
      </w:r>
    </w:p>
    <w:p w14:paraId="5FA35756">
      <w:pPr>
        <w:pStyle w:val="2"/>
        <w:ind w:firstLine="480" w:firstLineChars="200"/>
        <w:rPr>
          <w:rStyle w:val="24"/>
          <w:rFonts w:hint="eastAsia" w:ascii="仿宋_GB2312" w:hAnsi="仿宋_GB2312" w:eastAsia="仿宋_GB2312" w:cs="仿宋_GB2312"/>
          <w:b w:val="0"/>
          <w:bCs w:val="0"/>
          <w:color w:val="auto"/>
          <w:sz w:val="24"/>
          <w:szCs w:val="32"/>
          <w:highlight w:val="none"/>
          <w:lang w:val="en-US" w:eastAsia="zh-CN"/>
        </w:rPr>
      </w:pPr>
      <w:bookmarkStart w:id="733" w:name="_Toc15740"/>
      <w:bookmarkStart w:id="734" w:name="_Toc30970"/>
      <w:bookmarkStart w:id="735" w:name="_Toc26172"/>
      <w:r>
        <w:rPr>
          <w:rStyle w:val="24"/>
          <w:rFonts w:hint="default" w:ascii="仿宋_GB2312" w:hAnsi="仿宋_GB2312" w:eastAsia="仿宋_GB2312" w:cs="仿宋_GB2312"/>
          <w:b w:val="0"/>
          <w:bCs w:val="0"/>
          <w:color w:val="auto"/>
          <w:sz w:val="24"/>
          <w:szCs w:val="32"/>
          <w:lang w:val="en-US" w:eastAsia="zh-CN"/>
        </w:rPr>
        <w:t>附件</w:t>
      </w:r>
      <w:r>
        <w:rPr>
          <w:rStyle w:val="24"/>
          <w:rFonts w:hint="eastAsia" w:ascii="仿宋_GB2312" w:hAnsi="仿宋_GB2312" w:eastAsia="仿宋_GB2312" w:cs="仿宋_GB2312"/>
          <w:b w:val="0"/>
          <w:bCs w:val="0"/>
          <w:color w:val="auto"/>
          <w:sz w:val="24"/>
          <w:szCs w:val="32"/>
          <w:lang w:val="en-US" w:eastAsia="zh-CN"/>
        </w:rPr>
        <w:t>7</w:t>
      </w:r>
      <w:r>
        <w:rPr>
          <w:rStyle w:val="24"/>
          <w:rFonts w:hint="default" w:ascii="仿宋_GB2312" w:hAnsi="仿宋_GB2312" w:eastAsia="仿宋_GB2312" w:cs="仿宋_GB2312"/>
          <w:b w:val="0"/>
          <w:bCs w:val="0"/>
          <w:color w:val="auto"/>
          <w:sz w:val="24"/>
          <w:szCs w:val="32"/>
          <w:lang w:val="en-US" w:eastAsia="zh-CN"/>
        </w:rPr>
        <w:t>：</w:t>
      </w:r>
      <w:r>
        <w:rPr>
          <w:rStyle w:val="24"/>
          <w:rFonts w:hint="eastAsia" w:ascii="仿宋_GB2312" w:hAnsi="仿宋_GB2312" w:eastAsia="仿宋_GB2312" w:cs="仿宋_GB2312"/>
          <w:b w:val="0"/>
          <w:bCs w:val="0"/>
          <w:color w:val="auto"/>
          <w:sz w:val="24"/>
          <w:szCs w:val="32"/>
          <w:highlight w:val="none"/>
          <w:lang w:val="en-US" w:eastAsia="zh-CN"/>
        </w:rPr>
        <w:t>项目建设管理服务报酬计算说明</w:t>
      </w:r>
    </w:p>
    <w:bookmarkEnd w:id="733"/>
    <w:bookmarkEnd w:id="734"/>
    <w:bookmarkEnd w:id="735"/>
    <w:p w14:paraId="1A085CB4">
      <w:pPr>
        <w:snapToGrid w:val="0"/>
        <w:spacing w:line="480" w:lineRule="auto"/>
        <w:ind w:firstLine="470" w:firstLineChars="196"/>
        <w:rPr>
          <w:rFonts w:hint="eastAsia" w:ascii="仿宋" w:hAnsi="仿宋" w:eastAsia="仿宋" w:cs="仿宋"/>
          <w:color w:val="auto"/>
          <w:sz w:val="24"/>
          <w:szCs w:val="24"/>
          <w:lang w:eastAsia="zh-CN"/>
        </w:rPr>
      </w:pPr>
    </w:p>
    <w:p w14:paraId="61FE7B2F">
      <w:pPr>
        <w:snapToGrid w:val="0"/>
        <w:spacing w:line="360" w:lineRule="auto"/>
        <w:ind w:firstLine="472" w:firstLineChars="196"/>
        <w:rPr>
          <w:rFonts w:ascii="仿宋" w:hAnsi="仿宋" w:eastAsia="仿宋" w:cs="仿宋"/>
          <w:b/>
          <w:color w:val="auto"/>
          <w:sz w:val="24"/>
          <w:szCs w:val="24"/>
        </w:rPr>
      </w:pPr>
    </w:p>
    <w:p w14:paraId="40DD4AD6">
      <w:pPr>
        <w:snapToGrid w:val="0"/>
        <w:spacing w:line="360" w:lineRule="auto"/>
        <w:ind w:firstLine="472" w:firstLineChars="196"/>
        <w:rPr>
          <w:rFonts w:ascii="仿宋" w:hAnsi="仿宋" w:eastAsia="仿宋" w:cs="仿宋"/>
          <w:b/>
          <w:color w:val="auto"/>
          <w:sz w:val="24"/>
          <w:szCs w:val="24"/>
        </w:rPr>
      </w:pPr>
    </w:p>
    <w:p w14:paraId="4CD85652">
      <w:pPr>
        <w:snapToGrid w:val="0"/>
        <w:spacing w:line="360" w:lineRule="auto"/>
        <w:ind w:firstLine="472" w:firstLineChars="196"/>
        <w:rPr>
          <w:rFonts w:ascii="仿宋" w:hAnsi="仿宋" w:eastAsia="仿宋" w:cs="仿宋"/>
          <w:b/>
          <w:color w:val="auto"/>
          <w:sz w:val="24"/>
          <w:szCs w:val="24"/>
        </w:rPr>
      </w:pPr>
    </w:p>
    <w:p w14:paraId="2085B1B0">
      <w:pPr>
        <w:snapToGrid w:val="0"/>
        <w:spacing w:line="360" w:lineRule="auto"/>
        <w:ind w:firstLine="472" w:firstLineChars="196"/>
        <w:rPr>
          <w:rFonts w:ascii="仿宋" w:hAnsi="仿宋" w:eastAsia="仿宋" w:cs="仿宋"/>
          <w:b/>
          <w:color w:val="auto"/>
          <w:sz w:val="24"/>
          <w:szCs w:val="24"/>
        </w:rPr>
      </w:pPr>
    </w:p>
    <w:p w14:paraId="3EA4482A">
      <w:pPr>
        <w:snapToGrid w:val="0"/>
        <w:spacing w:before="120" w:beforeLines="50" w:after="120" w:afterLines="50" w:line="360" w:lineRule="auto"/>
        <w:ind w:firstLine="482" w:firstLineChars="200"/>
        <w:rPr>
          <w:rFonts w:ascii="仿宋" w:hAnsi="仿宋" w:eastAsia="仿宋" w:cs="仿宋"/>
          <w:b/>
          <w:color w:val="auto"/>
          <w:kern w:val="0"/>
          <w:sz w:val="24"/>
          <w:szCs w:val="24"/>
        </w:rPr>
      </w:pPr>
    </w:p>
    <w:p w14:paraId="1ADF0FAE">
      <w:pPr>
        <w:snapToGrid w:val="0"/>
        <w:spacing w:before="120" w:beforeLines="50" w:after="120" w:afterLines="50" w:line="360" w:lineRule="auto"/>
        <w:ind w:firstLine="482" w:firstLineChars="200"/>
        <w:rPr>
          <w:rFonts w:ascii="仿宋" w:hAnsi="仿宋" w:eastAsia="仿宋" w:cs="仿宋"/>
          <w:b/>
          <w:color w:val="auto"/>
          <w:kern w:val="0"/>
          <w:sz w:val="24"/>
          <w:szCs w:val="24"/>
        </w:rPr>
      </w:pPr>
    </w:p>
    <w:p w14:paraId="45AC3602">
      <w:pPr>
        <w:snapToGrid w:val="0"/>
        <w:spacing w:line="360" w:lineRule="auto"/>
        <w:rPr>
          <w:rFonts w:ascii="仿宋" w:hAnsi="仿宋" w:eastAsia="仿宋" w:cs="仿宋"/>
          <w:b/>
          <w:color w:val="auto"/>
          <w:sz w:val="24"/>
          <w:szCs w:val="24"/>
        </w:rPr>
      </w:pPr>
    </w:p>
    <w:p w14:paraId="6E9C9B58">
      <w:pPr>
        <w:snapToGrid w:val="0"/>
        <w:spacing w:line="360" w:lineRule="auto"/>
        <w:rPr>
          <w:rFonts w:ascii="仿宋" w:hAnsi="仿宋" w:eastAsia="仿宋" w:cs="仿宋"/>
          <w:b/>
          <w:color w:val="auto"/>
          <w:sz w:val="24"/>
          <w:szCs w:val="24"/>
        </w:rPr>
      </w:pPr>
    </w:p>
    <w:p w14:paraId="42C1B9F4">
      <w:pPr>
        <w:snapToGrid w:val="0"/>
        <w:spacing w:line="360" w:lineRule="auto"/>
        <w:rPr>
          <w:rFonts w:ascii="仿宋" w:hAnsi="仿宋" w:eastAsia="仿宋" w:cs="仿宋"/>
          <w:b/>
          <w:color w:val="auto"/>
          <w:sz w:val="24"/>
          <w:szCs w:val="24"/>
        </w:rPr>
      </w:pPr>
    </w:p>
    <w:p w14:paraId="33074F0D">
      <w:pPr>
        <w:snapToGrid w:val="0"/>
        <w:spacing w:line="360" w:lineRule="auto"/>
        <w:rPr>
          <w:rFonts w:ascii="仿宋" w:hAnsi="仿宋" w:eastAsia="仿宋" w:cs="仿宋"/>
          <w:b/>
          <w:color w:val="auto"/>
          <w:sz w:val="24"/>
          <w:szCs w:val="24"/>
        </w:rPr>
      </w:pPr>
    </w:p>
    <w:p w14:paraId="5DE8BEE5">
      <w:pPr>
        <w:snapToGrid w:val="0"/>
        <w:spacing w:line="360" w:lineRule="auto"/>
        <w:rPr>
          <w:rFonts w:ascii="仿宋" w:hAnsi="仿宋" w:eastAsia="仿宋" w:cs="仿宋"/>
          <w:b/>
          <w:color w:val="auto"/>
          <w:sz w:val="24"/>
          <w:szCs w:val="24"/>
        </w:rPr>
      </w:pPr>
    </w:p>
    <w:p w14:paraId="07D5F197">
      <w:pPr>
        <w:snapToGrid w:val="0"/>
        <w:spacing w:line="360" w:lineRule="auto"/>
        <w:rPr>
          <w:rFonts w:ascii="仿宋" w:hAnsi="仿宋" w:eastAsia="仿宋" w:cs="仿宋"/>
          <w:b/>
          <w:color w:val="auto"/>
          <w:sz w:val="24"/>
          <w:szCs w:val="24"/>
        </w:rPr>
      </w:pPr>
    </w:p>
    <w:p w14:paraId="7D30671C">
      <w:pPr>
        <w:tabs>
          <w:tab w:val="left" w:pos="3120"/>
        </w:tabs>
        <w:snapToGrid/>
        <w:spacing w:line="360" w:lineRule="auto"/>
        <w:outlineLvl w:val="0"/>
        <w:rPr>
          <w:rStyle w:val="24"/>
          <w:rFonts w:hint="eastAsia" w:ascii="仿宋_GB2312" w:hAnsi="仿宋_GB2312" w:eastAsia="仿宋_GB2312" w:cs="仿宋_GB2312"/>
          <w:b w:val="0"/>
          <w:bCs w:val="0"/>
          <w:color w:val="auto"/>
          <w:sz w:val="24"/>
          <w:szCs w:val="24"/>
          <w:lang w:val="en-US" w:eastAsia="zh-CN"/>
        </w:rPr>
      </w:pPr>
      <w:r>
        <w:rPr>
          <w:rFonts w:ascii="仿宋" w:hAnsi="仿宋" w:eastAsia="仿宋" w:cs="仿宋"/>
          <w:b/>
          <w:color w:val="auto"/>
          <w:sz w:val="32"/>
          <w:szCs w:val="32"/>
        </w:rPr>
        <w:br w:type="page"/>
      </w:r>
      <w:bookmarkStart w:id="736" w:name="_Toc13276"/>
      <w:bookmarkStart w:id="737" w:name="_Toc3857"/>
      <w:bookmarkStart w:id="738" w:name="_Toc12540"/>
      <w:bookmarkStart w:id="739" w:name="_Toc3034"/>
      <w:bookmarkStart w:id="740" w:name="_Toc6401"/>
      <w:bookmarkStart w:id="741" w:name="_Toc31441"/>
      <w:bookmarkStart w:id="742" w:name="_Toc8030"/>
      <w:bookmarkStart w:id="743" w:name="_Toc26029"/>
      <w:bookmarkStart w:id="744" w:name="_Toc28185"/>
      <w:bookmarkStart w:id="745" w:name="_Toc21425"/>
      <w:bookmarkStart w:id="746" w:name="_Toc18266"/>
      <w:r>
        <w:rPr>
          <w:rStyle w:val="24"/>
          <w:rFonts w:hint="eastAsia" w:ascii="仿宋_GB2312" w:hAnsi="仿宋_GB2312" w:eastAsia="仿宋_GB2312" w:cs="仿宋_GB2312"/>
          <w:b w:val="0"/>
          <w:bCs w:val="0"/>
          <w:color w:val="auto"/>
          <w:sz w:val="24"/>
          <w:szCs w:val="24"/>
          <w:lang w:val="en-US" w:eastAsia="zh-CN"/>
        </w:rPr>
        <w:t>附件1：联合体协议书（如有）</w:t>
      </w:r>
      <w:bookmarkEnd w:id="736"/>
      <w:bookmarkEnd w:id="737"/>
      <w:bookmarkEnd w:id="738"/>
      <w:bookmarkEnd w:id="739"/>
      <w:bookmarkEnd w:id="740"/>
      <w:bookmarkEnd w:id="741"/>
      <w:bookmarkEnd w:id="742"/>
    </w:p>
    <w:p w14:paraId="4771D433">
      <w:pPr>
        <w:tabs>
          <w:tab w:val="left" w:pos="3120"/>
        </w:tabs>
        <w:snapToGrid/>
        <w:spacing w:line="360" w:lineRule="auto"/>
        <w:outlineLvl w:val="0"/>
        <w:rPr>
          <w:rStyle w:val="24"/>
          <w:rFonts w:hint="eastAsia" w:ascii="仿宋_GB2312" w:hAnsi="仿宋_GB2312" w:eastAsia="仿宋_GB2312" w:cs="仿宋_GB2312"/>
          <w:b w:val="0"/>
          <w:bCs w:val="0"/>
          <w:color w:val="auto"/>
          <w:sz w:val="24"/>
          <w:szCs w:val="24"/>
          <w:lang w:val="en-US" w:eastAsia="zh-CN"/>
        </w:rPr>
      </w:pPr>
      <w:r>
        <w:rPr>
          <w:rStyle w:val="24"/>
          <w:rFonts w:hint="eastAsia" w:ascii="仿宋" w:hAnsi="仿宋" w:eastAsia="仿宋" w:cs="仿宋"/>
          <w:b w:val="0"/>
          <w:bCs w:val="0"/>
          <w:color w:val="auto"/>
          <w:sz w:val="24"/>
          <w:szCs w:val="24"/>
          <w:lang w:val="en-US" w:eastAsia="zh-CN"/>
        </w:rPr>
        <w:br w:type="page"/>
      </w:r>
      <w:bookmarkStart w:id="747" w:name="_Toc14900"/>
      <w:bookmarkStart w:id="748" w:name="_Toc4333"/>
      <w:bookmarkStart w:id="749" w:name="_Toc31581"/>
      <w:bookmarkStart w:id="750" w:name="_Toc11331"/>
      <w:bookmarkStart w:id="751" w:name="_Toc4596"/>
      <w:bookmarkStart w:id="752" w:name="_Toc4833"/>
      <w:bookmarkStart w:id="753" w:name="_Toc18707"/>
      <w:r>
        <w:rPr>
          <w:rStyle w:val="24"/>
          <w:rFonts w:hint="eastAsia" w:ascii="仿宋_GB2312" w:hAnsi="仿宋_GB2312" w:eastAsia="仿宋_GB2312" w:cs="仿宋_GB2312"/>
          <w:b w:val="0"/>
          <w:bCs w:val="0"/>
          <w:color w:val="auto"/>
          <w:sz w:val="24"/>
          <w:szCs w:val="24"/>
          <w:lang w:val="en-US" w:eastAsia="zh-CN"/>
        </w:rPr>
        <w:t>附件2：联合体支付协议书</w:t>
      </w:r>
      <w:bookmarkEnd w:id="747"/>
      <w:bookmarkEnd w:id="748"/>
      <w:bookmarkEnd w:id="749"/>
      <w:bookmarkEnd w:id="750"/>
      <w:bookmarkEnd w:id="751"/>
      <w:bookmarkEnd w:id="752"/>
      <w:r>
        <w:rPr>
          <w:rFonts w:hint="eastAsia" w:ascii="仿宋_GB2312" w:hAnsi="仿宋_GB2312" w:eastAsia="仿宋_GB2312" w:cs="仿宋_GB2312"/>
          <w:b w:val="0"/>
          <w:color w:val="auto"/>
          <w:sz w:val="24"/>
          <w:szCs w:val="24"/>
          <w:highlight w:val="none"/>
          <w:lang w:val="en-US" w:eastAsia="zh-CN"/>
        </w:rPr>
        <w:t>（如有）</w:t>
      </w:r>
      <w:bookmarkEnd w:id="753"/>
    </w:p>
    <w:p w14:paraId="0209E8B8">
      <w:pPr>
        <w:jc w:val="center"/>
        <w:rPr>
          <w:rFonts w:hint="eastAsia" w:ascii="仿宋_GB2312" w:hAnsi="仿宋_GB2312" w:eastAsia="仿宋_GB2312" w:cs="仿宋_GB2312"/>
          <w:b/>
          <w:bCs/>
          <w:color w:val="auto"/>
          <w:sz w:val="32"/>
          <w:szCs w:val="32"/>
          <w:highlight w:val="none"/>
        </w:rPr>
      </w:pPr>
    </w:p>
    <w:p w14:paraId="06A551F3">
      <w:pPr>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联 合 体 支 付 协 议</w:t>
      </w:r>
    </w:p>
    <w:p w14:paraId="0F0A2052">
      <w:pPr>
        <w:spacing w:line="360" w:lineRule="auto"/>
        <w:rPr>
          <w:rFonts w:hint="eastAsia" w:ascii="仿宋_GB2312" w:hAnsi="仿宋_GB2312" w:eastAsia="仿宋_GB2312" w:cs="仿宋_GB2312"/>
          <w:color w:val="auto"/>
          <w:sz w:val="24"/>
          <w:highlight w:val="none"/>
          <w:u w:val="single"/>
        </w:rPr>
      </w:pPr>
    </w:p>
    <w:p w14:paraId="2950E08B">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(联合体主办方）</w:t>
      </w:r>
    </w:p>
    <w:p w14:paraId="33FAB7C1">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（联合体成员） </w:t>
      </w:r>
    </w:p>
    <w:p w14:paraId="6EDE1130">
      <w:pPr>
        <w:spacing w:line="360"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u w:val="single"/>
        </w:rPr>
        <w:t xml:space="preserve">                              （联合体成员） </w:t>
      </w:r>
    </w:p>
    <w:p w14:paraId="6863E2DD">
      <w:pPr>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经参建各成员单位在遵循平等、自愿、公平和诚实信用的原则，各方经协商一致，在原《联合体协议》基础上，订立</w:t>
      </w:r>
      <w:r>
        <w:rPr>
          <w:rFonts w:hint="eastAsia" w:ascii="仿宋_GB2312" w:hAnsi="仿宋_GB2312" w:eastAsia="仿宋_GB2312" w:cs="仿宋_GB2312"/>
          <w:color w:val="auto"/>
          <w:sz w:val="24"/>
          <w:highlight w:val="none"/>
          <w:u w:val="single"/>
        </w:rPr>
        <w:t xml:space="preserve">              工程</w:t>
      </w:r>
      <w:r>
        <w:rPr>
          <w:rFonts w:hint="eastAsia" w:ascii="仿宋_GB2312" w:hAnsi="仿宋_GB2312" w:eastAsia="仿宋_GB2312" w:cs="仿宋_GB2312"/>
          <w:color w:val="auto"/>
          <w:sz w:val="24"/>
          <w:highlight w:val="none"/>
          <w:lang w:val="en-US" w:eastAsia="zh-CN"/>
        </w:rPr>
        <w:t>项目建设管理和施工监理进度</w:t>
      </w:r>
      <w:r>
        <w:rPr>
          <w:rFonts w:hint="eastAsia" w:ascii="仿宋_GB2312" w:hAnsi="仿宋_GB2312" w:eastAsia="仿宋_GB2312" w:cs="仿宋_GB2312"/>
          <w:color w:val="auto"/>
          <w:sz w:val="24"/>
          <w:highlight w:val="none"/>
        </w:rPr>
        <w:t>款支付协议。</w:t>
      </w:r>
    </w:p>
    <w:p w14:paraId="0F98374F">
      <w:pPr>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（联合体主办方）负责</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工程</w:t>
      </w:r>
      <w:r>
        <w:rPr>
          <w:rFonts w:hint="eastAsia" w:ascii="仿宋_GB2312" w:hAnsi="仿宋_GB2312" w:eastAsia="仿宋_GB2312" w:cs="仿宋_GB2312"/>
          <w:color w:val="auto"/>
          <w:sz w:val="24"/>
          <w:highlight w:val="none"/>
          <w:lang w:val="en-US" w:eastAsia="zh-CN"/>
        </w:rPr>
        <w:t>项目建设管理</w:t>
      </w:r>
      <w:r>
        <w:rPr>
          <w:rFonts w:hint="eastAsia" w:ascii="仿宋_GB2312" w:hAnsi="仿宋_GB2312" w:eastAsia="仿宋_GB2312" w:cs="仿宋_GB2312"/>
          <w:color w:val="auto"/>
          <w:sz w:val="24"/>
          <w:highlight w:val="none"/>
        </w:rPr>
        <w:t>。上述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项目工程</w:t>
      </w:r>
      <w:r>
        <w:rPr>
          <w:rFonts w:hint="eastAsia" w:ascii="仿宋_GB2312" w:hAnsi="仿宋_GB2312" w:eastAsia="仿宋_GB2312" w:cs="仿宋_GB2312"/>
          <w:color w:val="auto"/>
          <w:sz w:val="24"/>
          <w:highlight w:val="none"/>
          <w:lang w:val="en-US" w:eastAsia="zh-CN"/>
        </w:rPr>
        <w:t>项目建设管理</w:t>
      </w:r>
      <w:r>
        <w:rPr>
          <w:rFonts w:hint="eastAsia" w:ascii="仿宋_GB2312" w:hAnsi="仿宋_GB2312" w:eastAsia="仿宋_GB2312" w:cs="仿宋_GB2312"/>
          <w:color w:val="auto"/>
          <w:sz w:val="24"/>
          <w:highlight w:val="none"/>
        </w:rPr>
        <w:t>相关费用由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向发包人提出支付申请，最终工程</w:t>
      </w:r>
      <w:r>
        <w:rPr>
          <w:rFonts w:hint="eastAsia" w:ascii="仿宋_GB2312" w:hAnsi="仿宋_GB2312" w:eastAsia="仿宋_GB2312" w:cs="仿宋_GB2312"/>
          <w:color w:val="auto"/>
          <w:sz w:val="24"/>
          <w:highlight w:val="none"/>
          <w:lang w:val="en-US" w:eastAsia="zh-CN"/>
        </w:rPr>
        <w:t>建设管理</w:t>
      </w:r>
      <w:r>
        <w:rPr>
          <w:rFonts w:hint="eastAsia" w:ascii="仿宋_GB2312" w:hAnsi="仿宋_GB2312" w:eastAsia="仿宋_GB2312" w:cs="仿宋_GB2312"/>
          <w:color w:val="auto"/>
          <w:sz w:val="24"/>
          <w:highlight w:val="none"/>
        </w:rPr>
        <w:t>相关的费用拨付到</w:t>
      </w:r>
      <w:r>
        <w:rPr>
          <w:rFonts w:hint="eastAsia" w:ascii="仿宋_GB2312" w:hAnsi="仿宋_GB2312" w:eastAsia="仿宋_GB2312" w:cs="仿宋_GB2312"/>
          <w:color w:val="auto"/>
          <w:sz w:val="24"/>
          <w:highlight w:val="none"/>
          <w:u w:val="single"/>
        </w:rPr>
        <w:t xml:space="preserve">       账户（单位账户名）</w:t>
      </w:r>
      <w:r>
        <w:rPr>
          <w:rFonts w:hint="eastAsia" w:ascii="仿宋_GB2312" w:hAnsi="仿宋_GB2312" w:eastAsia="仿宋_GB2312" w:cs="仿宋_GB2312"/>
          <w:color w:val="auto"/>
          <w:sz w:val="24"/>
          <w:highlight w:val="none"/>
        </w:rPr>
        <w:t>。</w:t>
      </w:r>
    </w:p>
    <w:p w14:paraId="255939F2">
      <w:pPr>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（联合体成员方）负责</w:t>
      </w:r>
      <w:r>
        <w:rPr>
          <w:rFonts w:hint="eastAsia" w:ascii="仿宋_GB2312" w:hAnsi="仿宋_GB2312" w:eastAsia="仿宋_GB2312" w:cs="仿宋_GB2312"/>
          <w:color w:val="auto"/>
          <w:sz w:val="24"/>
          <w:highlight w:val="none"/>
          <w:u w:val="single"/>
        </w:rPr>
        <w:t xml:space="preserve">         工程</w:t>
      </w:r>
      <w:r>
        <w:rPr>
          <w:rFonts w:hint="eastAsia" w:ascii="仿宋_GB2312" w:hAnsi="仿宋_GB2312" w:eastAsia="仿宋_GB2312" w:cs="仿宋_GB2312"/>
          <w:color w:val="auto"/>
          <w:sz w:val="24"/>
          <w:highlight w:val="none"/>
          <w:lang w:val="en-US" w:eastAsia="zh-CN"/>
        </w:rPr>
        <w:t>施工监理</w:t>
      </w:r>
      <w:r>
        <w:rPr>
          <w:rFonts w:hint="eastAsia" w:ascii="仿宋_GB2312" w:hAnsi="仿宋_GB2312" w:eastAsia="仿宋_GB2312" w:cs="仿宋_GB2312"/>
          <w:color w:val="auto"/>
          <w:sz w:val="24"/>
          <w:highlight w:val="none"/>
        </w:rPr>
        <w:t>。上述</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项目工程</w:t>
      </w:r>
      <w:r>
        <w:rPr>
          <w:rFonts w:hint="eastAsia" w:ascii="仿宋_GB2312" w:hAnsi="仿宋_GB2312" w:eastAsia="仿宋_GB2312" w:cs="仿宋_GB2312"/>
          <w:color w:val="auto"/>
          <w:sz w:val="24"/>
          <w:highlight w:val="none"/>
          <w:lang w:val="en-US" w:eastAsia="zh-CN"/>
        </w:rPr>
        <w:t>施工监理</w:t>
      </w:r>
      <w:r>
        <w:rPr>
          <w:rFonts w:hint="eastAsia" w:ascii="仿宋_GB2312" w:hAnsi="仿宋_GB2312" w:eastAsia="仿宋_GB2312" w:cs="仿宋_GB2312"/>
          <w:color w:val="auto"/>
          <w:sz w:val="24"/>
          <w:highlight w:val="none"/>
        </w:rPr>
        <w:t>相关费用由</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向发包人提出支付申请，最终工程</w:t>
      </w:r>
      <w:r>
        <w:rPr>
          <w:rFonts w:hint="eastAsia" w:ascii="仿宋_GB2312" w:hAnsi="仿宋_GB2312" w:eastAsia="仿宋_GB2312" w:cs="仿宋_GB2312"/>
          <w:color w:val="auto"/>
          <w:sz w:val="24"/>
          <w:highlight w:val="none"/>
          <w:lang w:val="en-US" w:eastAsia="zh-CN"/>
        </w:rPr>
        <w:t>施工监理</w:t>
      </w:r>
      <w:r>
        <w:rPr>
          <w:rFonts w:hint="eastAsia" w:ascii="仿宋_GB2312" w:hAnsi="仿宋_GB2312" w:eastAsia="仿宋_GB2312" w:cs="仿宋_GB2312"/>
          <w:color w:val="auto"/>
          <w:sz w:val="24"/>
          <w:highlight w:val="none"/>
        </w:rPr>
        <w:t>相关的费用拨付到</w:t>
      </w:r>
      <w:r>
        <w:rPr>
          <w:rFonts w:hint="eastAsia" w:ascii="仿宋_GB2312" w:hAnsi="仿宋_GB2312" w:eastAsia="仿宋_GB2312" w:cs="仿宋_GB2312"/>
          <w:color w:val="auto"/>
          <w:sz w:val="24"/>
          <w:highlight w:val="none"/>
          <w:u w:val="single"/>
        </w:rPr>
        <w:t xml:space="preserve">            账户（单位账户名）</w:t>
      </w:r>
      <w:r>
        <w:rPr>
          <w:rFonts w:hint="eastAsia" w:ascii="仿宋_GB2312" w:hAnsi="仿宋_GB2312" w:eastAsia="仿宋_GB2312" w:cs="仿宋_GB2312"/>
          <w:color w:val="auto"/>
          <w:sz w:val="24"/>
          <w:highlight w:val="none"/>
        </w:rPr>
        <w:t>。</w:t>
      </w:r>
    </w:p>
    <w:p w14:paraId="420777E5">
      <w:pPr>
        <w:spacing w:line="5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2"/>
          <w:highlight w:val="none"/>
        </w:rPr>
        <w:t>若因</w:t>
      </w:r>
      <w:r>
        <w:rPr>
          <w:rFonts w:hint="eastAsia" w:ascii="仿宋_GB2312" w:hAnsi="仿宋_GB2312" w:eastAsia="仿宋_GB2312" w:cs="仿宋_GB2312"/>
          <w:color w:val="auto"/>
          <w:sz w:val="24"/>
          <w:szCs w:val="22"/>
          <w:highlight w:val="none"/>
          <w:lang w:val="en-US" w:eastAsia="zh-CN"/>
        </w:rPr>
        <w:t>进度</w:t>
      </w:r>
      <w:r>
        <w:rPr>
          <w:rFonts w:hint="eastAsia" w:ascii="仿宋_GB2312" w:hAnsi="仿宋_GB2312" w:eastAsia="仿宋_GB2312" w:cs="仿宋_GB2312"/>
          <w:color w:val="auto"/>
          <w:sz w:val="24"/>
          <w:szCs w:val="22"/>
          <w:highlight w:val="none"/>
        </w:rPr>
        <w:t>款项分配问题发生纠纷的，由联合体单位自行处理并承担责任，与发包人无关。联合体各成员单位对</w:t>
      </w:r>
      <w:r>
        <w:rPr>
          <w:rFonts w:hint="eastAsia" w:ascii="仿宋_GB2312" w:hAnsi="仿宋_GB2312" w:eastAsia="仿宋_GB2312" w:cs="仿宋_GB2312"/>
          <w:color w:val="auto"/>
          <w:sz w:val="24"/>
          <w:szCs w:val="22"/>
          <w:highlight w:val="none"/>
          <w:lang w:eastAsia="zh-CN"/>
        </w:rPr>
        <w:t>工作</w:t>
      </w:r>
      <w:r>
        <w:rPr>
          <w:rFonts w:hint="eastAsia" w:ascii="仿宋_GB2312" w:hAnsi="仿宋_GB2312" w:eastAsia="仿宋_GB2312" w:cs="仿宋_GB2312"/>
          <w:color w:val="auto"/>
          <w:sz w:val="24"/>
          <w:szCs w:val="22"/>
          <w:highlight w:val="none"/>
        </w:rPr>
        <w:t>内容的分工和</w:t>
      </w:r>
      <w:r>
        <w:rPr>
          <w:rFonts w:hint="eastAsia" w:ascii="仿宋_GB2312" w:hAnsi="仿宋_GB2312" w:eastAsia="仿宋_GB2312" w:cs="仿宋_GB2312"/>
          <w:color w:val="auto"/>
          <w:sz w:val="24"/>
          <w:szCs w:val="22"/>
          <w:highlight w:val="none"/>
          <w:lang w:val="en-US" w:eastAsia="zh-CN"/>
        </w:rPr>
        <w:t>进度</w:t>
      </w:r>
      <w:r>
        <w:rPr>
          <w:rFonts w:hint="eastAsia" w:ascii="仿宋_GB2312" w:hAnsi="仿宋_GB2312" w:eastAsia="仿宋_GB2312" w:cs="仿宋_GB2312"/>
          <w:color w:val="auto"/>
          <w:sz w:val="24"/>
          <w:szCs w:val="22"/>
          <w:highlight w:val="none"/>
        </w:rPr>
        <w:t>款的分配问题，不影响其责任承担，联合体</w:t>
      </w:r>
      <w:r>
        <w:rPr>
          <w:rFonts w:hint="eastAsia" w:ascii="仿宋_GB2312" w:hAnsi="仿宋_GB2312" w:eastAsia="仿宋_GB2312" w:cs="仿宋_GB2312"/>
          <w:color w:val="auto"/>
          <w:sz w:val="24"/>
          <w:szCs w:val="22"/>
          <w:highlight w:val="none"/>
          <w:lang w:eastAsia="zh-CN"/>
        </w:rPr>
        <w:t>各方就本项目向发包人</w:t>
      </w:r>
      <w:r>
        <w:rPr>
          <w:rFonts w:hint="eastAsia" w:ascii="仿宋_GB2312" w:hAnsi="仿宋_GB2312" w:eastAsia="仿宋_GB2312" w:cs="仿宋_GB2312"/>
          <w:color w:val="auto"/>
          <w:sz w:val="24"/>
          <w:szCs w:val="22"/>
          <w:highlight w:val="none"/>
        </w:rPr>
        <w:t>承担连带责任。</w:t>
      </w:r>
    </w:p>
    <w:p w14:paraId="614E92FF">
      <w:pPr>
        <w:spacing w:line="56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此页以下无正文。</w:t>
      </w:r>
    </w:p>
    <w:p w14:paraId="4BFC0924">
      <w:pPr>
        <w:spacing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2A698323">
      <w:pPr>
        <w:pStyle w:val="2"/>
        <w:rPr>
          <w:rFonts w:hint="eastAsia"/>
        </w:rPr>
      </w:pPr>
    </w:p>
    <w:p w14:paraId="0473C8B1">
      <w:pPr>
        <w:spacing w:line="420" w:lineRule="exact"/>
        <w:rPr>
          <w:rFonts w:hint="eastAsia" w:ascii="仿宋_GB2312" w:hAnsi="仿宋_GB2312" w:eastAsia="仿宋_GB2312" w:cs="仿宋_GB2312"/>
          <w:color w:val="auto"/>
          <w:sz w:val="24"/>
          <w:highlight w:val="none"/>
        </w:rPr>
      </w:pPr>
    </w:p>
    <w:p w14:paraId="1ACD5A4A">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承包人（联合体主办方）：            承包人（联合体成员方）：</w:t>
      </w:r>
    </w:p>
    <w:p w14:paraId="0E04C3B0">
      <w:pPr>
        <w:spacing w:line="42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（公章）                           （公章）            </w:t>
      </w:r>
    </w:p>
    <w:p w14:paraId="56C8112F">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　　　                  法定代表人：</w:t>
      </w:r>
    </w:p>
    <w:p w14:paraId="555032C7">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　　　　　　　          委托代理人：</w:t>
      </w:r>
    </w:p>
    <w:p w14:paraId="195CE3B0">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  系  人：                        联  系  人：       </w:t>
      </w:r>
    </w:p>
    <w:p w14:paraId="698861A6">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                        地      址：</w:t>
      </w:r>
    </w:p>
    <w:p w14:paraId="45F202B8">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61478127">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 系 电话：                        联 系 电话：</w:t>
      </w:r>
    </w:p>
    <w:p w14:paraId="40537D23">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　                      传      真：</w:t>
      </w:r>
    </w:p>
    <w:p w14:paraId="2B431801">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 户 银行：                        开 户 银行：</w:t>
      </w:r>
    </w:p>
    <w:p w14:paraId="77BA551F">
      <w:pPr>
        <w:spacing w:line="40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帐      号：                        帐      号：</w:t>
      </w:r>
    </w:p>
    <w:p w14:paraId="615D22F6">
      <w:pPr>
        <w:spacing w:line="400" w:lineRule="exac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邮 政 编码：                        邮 政 编码：</w:t>
      </w:r>
    </w:p>
    <w:p w14:paraId="7EFFB1C1">
      <w:pPr>
        <w:spacing w:line="360" w:lineRule="exact"/>
        <w:rPr>
          <w:rFonts w:hint="eastAsia" w:ascii="仿宋_GB2312" w:hAnsi="仿宋_GB2312" w:eastAsia="仿宋_GB2312" w:cs="仿宋_GB2312"/>
          <w:color w:val="auto"/>
          <w:highlight w:val="none"/>
        </w:rPr>
      </w:pPr>
    </w:p>
    <w:p w14:paraId="3A2A4F77">
      <w:pPr>
        <w:spacing w:line="36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承包人（联合体成员方）：（公章）</w:t>
      </w:r>
    </w:p>
    <w:p w14:paraId="16BB1E67">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w:t>
      </w:r>
    </w:p>
    <w:p w14:paraId="4D20D39F">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委托代理人：</w:t>
      </w:r>
    </w:p>
    <w:p w14:paraId="22B74567">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  系  人：</w:t>
      </w:r>
    </w:p>
    <w:p w14:paraId="4B85CC18">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p>
    <w:p w14:paraId="1F65AF8E">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 系 电话：</w:t>
      </w:r>
    </w:p>
    <w:p w14:paraId="192A4902">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传      真：</w:t>
      </w:r>
    </w:p>
    <w:p w14:paraId="6DDEC541">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开 户 银行：</w:t>
      </w:r>
    </w:p>
    <w:p w14:paraId="4EE04BDF">
      <w:pPr>
        <w:spacing w:line="380" w:lineRule="exact"/>
        <w:ind w:right="31" w:rightChars="15"/>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帐      号：</w:t>
      </w:r>
    </w:p>
    <w:p w14:paraId="03252B9D">
      <w:pPr>
        <w:spacing w:line="380" w:lineRule="exact"/>
        <w:ind w:right="31" w:rightChars="1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邮 政 编码：</w:t>
      </w:r>
      <w:r>
        <w:rPr>
          <w:rFonts w:hint="eastAsia" w:ascii="仿宋_GB2312" w:hAnsi="仿宋_GB2312" w:eastAsia="仿宋_GB2312" w:cs="仿宋_GB2312"/>
          <w:color w:val="auto"/>
          <w:highlight w:val="none"/>
        </w:rPr>
        <w:t xml:space="preserve"> </w:t>
      </w:r>
    </w:p>
    <w:p w14:paraId="7A408D4F">
      <w:pPr>
        <w:widowControl/>
        <w:spacing w:before="100" w:beforeAutospacing="1" w:after="100" w:afterAutospacing="1" w:line="360" w:lineRule="auto"/>
        <w:ind w:right="0" w:rightChars="0" w:firstLine="0" w:firstLineChars="0"/>
        <w:jc w:val="left"/>
        <w:rPr>
          <w:rFonts w:hint="eastAsia" w:ascii="仿宋_GB2312" w:hAnsi="仿宋_GB2312" w:eastAsia="仿宋_GB2312" w:cs="仿宋_GB2312"/>
          <w:color w:val="auto"/>
          <w:sz w:val="24"/>
          <w:szCs w:val="22"/>
          <w:lang w:val="en-US" w:eastAsia="zh-CN"/>
        </w:rPr>
      </w:pPr>
      <w:r>
        <w:rPr>
          <w:rFonts w:hint="eastAsia" w:ascii="仿宋_GB2312" w:hAnsi="仿宋_GB2312" w:eastAsia="仿宋_GB2312" w:cs="仿宋_GB2312"/>
          <w:color w:val="auto"/>
          <w:highlight w:val="none"/>
        </w:rPr>
        <w:br w:type="page"/>
      </w:r>
      <w:bookmarkStart w:id="754" w:name="_Toc5985"/>
      <w:bookmarkStart w:id="755" w:name="_Toc7987"/>
      <w:bookmarkStart w:id="756" w:name="_Toc9338"/>
      <w:bookmarkStart w:id="757" w:name="_Toc17458"/>
      <w:bookmarkStart w:id="758" w:name="_Toc16075"/>
      <w:r>
        <w:rPr>
          <w:rStyle w:val="24"/>
          <w:rFonts w:hint="eastAsia" w:ascii="仿宋_GB2312" w:hAnsi="仿宋_GB2312" w:eastAsia="仿宋_GB2312" w:cs="仿宋_GB2312"/>
          <w:b w:val="0"/>
          <w:bCs w:val="0"/>
          <w:color w:val="auto"/>
          <w:sz w:val="24"/>
          <w:szCs w:val="24"/>
        </w:rPr>
        <w:t>附件</w:t>
      </w:r>
      <w:r>
        <w:rPr>
          <w:rStyle w:val="24"/>
          <w:rFonts w:hint="eastAsia" w:ascii="仿宋_GB2312" w:hAnsi="仿宋_GB2312" w:eastAsia="仿宋_GB2312" w:cs="仿宋_GB2312"/>
          <w:b w:val="0"/>
          <w:bCs w:val="0"/>
          <w:color w:val="auto"/>
          <w:sz w:val="24"/>
          <w:szCs w:val="24"/>
          <w:lang w:val="en-US" w:eastAsia="zh-CN"/>
        </w:rPr>
        <w:t>3</w:t>
      </w:r>
      <w:r>
        <w:rPr>
          <w:rStyle w:val="24"/>
          <w:rFonts w:hint="eastAsia" w:ascii="仿宋_GB2312" w:hAnsi="仿宋_GB2312" w:eastAsia="仿宋_GB2312" w:cs="仿宋_GB2312"/>
          <w:b w:val="0"/>
          <w:bCs w:val="0"/>
          <w:color w:val="auto"/>
          <w:szCs w:val="24"/>
          <w:lang w:val="en-US" w:eastAsia="zh-CN"/>
        </w:rPr>
        <w:t xml:space="preserve"> </w:t>
      </w:r>
      <w:r>
        <w:rPr>
          <w:rStyle w:val="24"/>
          <w:rFonts w:hint="eastAsia" w:ascii="仿宋_GB2312" w:hAnsi="仿宋_GB2312" w:eastAsia="仿宋_GB2312" w:cs="仿宋_GB2312"/>
          <w:b w:val="0"/>
          <w:bCs w:val="0"/>
          <w:color w:val="auto"/>
          <w:sz w:val="24"/>
          <w:szCs w:val="24"/>
          <w:lang w:val="en-US" w:eastAsia="zh-CN"/>
        </w:rPr>
        <w:t>投标报价书</w:t>
      </w:r>
      <w:bookmarkEnd w:id="754"/>
      <w:bookmarkEnd w:id="755"/>
      <w:bookmarkEnd w:id="756"/>
      <w:bookmarkEnd w:id="757"/>
      <w:bookmarkEnd w:id="758"/>
    </w:p>
    <w:p w14:paraId="5D1EEC7E">
      <w:pPr>
        <w:shd w:val="clear" w:color="auto" w:fill="FFFFFF"/>
        <w:snapToGrid w:val="0"/>
        <w:spacing w:line="360" w:lineRule="auto"/>
        <w:jc w:val="left"/>
        <w:rPr>
          <w:rFonts w:hint="eastAsia" w:ascii="仿宋_GB2312" w:hAnsi="仿宋_GB2312" w:eastAsia="仿宋_GB2312" w:cs="仿宋_GB2312"/>
          <w:color w:val="auto"/>
          <w:sz w:val="24"/>
          <w:szCs w:val="24"/>
          <w:highlight w:val="none"/>
          <w:lang w:eastAsia="zh-CN"/>
        </w:rPr>
      </w:pPr>
      <w:r>
        <w:rPr>
          <w:rFonts w:hint="eastAsia" w:ascii="仿宋" w:hAnsi="仿宋" w:eastAsia="仿宋" w:cs="仿宋"/>
          <w:color w:val="auto"/>
          <w:highlight w:val="none"/>
        </w:rPr>
        <w:br w:type="page"/>
      </w:r>
      <w:bookmarkStart w:id="759" w:name="_Toc29939"/>
      <w:bookmarkStart w:id="760" w:name="_Toc3620"/>
      <w:bookmarkStart w:id="761" w:name="_Toc9118"/>
      <w:bookmarkStart w:id="762" w:name="_Toc13344"/>
      <w:bookmarkStart w:id="763" w:name="_Toc24433"/>
      <w:r>
        <w:rPr>
          <w:rStyle w:val="24"/>
          <w:rFonts w:hint="eastAsia" w:ascii="仿宋_GB2312" w:hAnsi="仿宋_GB2312" w:eastAsia="仿宋_GB2312" w:cs="仿宋_GB2312"/>
          <w:b w:val="0"/>
          <w:bCs w:val="0"/>
          <w:color w:val="auto"/>
          <w:sz w:val="24"/>
          <w:szCs w:val="24"/>
          <w:highlight w:val="none"/>
        </w:rPr>
        <w:t>附件4：</w:t>
      </w:r>
      <w:r>
        <w:rPr>
          <w:rStyle w:val="24"/>
          <w:rFonts w:hint="eastAsia" w:ascii="仿宋_GB2312" w:hAnsi="仿宋_GB2312" w:eastAsia="仿宋_GB2312" w:cs="仿宋_GB2312"/>
          <w:b w:val="0"/>
          <w:bCs w:val="0"/>
          <w:color w:val="auto"/>
          <w:sz w:val="24"/>
          <w:szCs w:val="24"/>
          <w:highlight w:val="none"/>
          <w:lang w:eastAsia="zh-CN"/>
        </w:rPr>
        <w:t>投入</w:t>
      </w:r>
      <w:r>
        <w:rPr>
          <w:rStyle w:val="24"/>
          <w:rFonts w:hint="eastAsia" w:ascii="仿宋_GB2312" w:hAnsi="仿宋_GB2312" w:eastAsia="仿宋_GB2312" w:cs="仿宋_GB2312"/>
          <w:b w:val="0"/>
          <w:bCs w:val="0"/>
          <w:color w:val="auto"/>
          <w:sz w:val="24"/>
          <w:szCs w:val="24"/>
          <w:highlight w:val="none"/>
        </w:rPr>
        <w:t>人员</w:t>
      </w:r>
      <w:r>
        <w:rPr>
          <w:rStyle w:val="24"/>
          <w:rFonts w:hint="eastAsia" w:ascii="仿宋_GB2312" w:hAnsi="仿宋_GB2312" w:eastAsia="仿宋_GB2312" w:cs="仿宋_GB2312"/>
          <w:b w:val="0"/>
          <w:bCs w:val="0"/>
          <w:color w:val="auto"/>
          <w:sz w:val="24"/>
          <w:szCs w:val="24"/>
          <w:highlight w:val="none"/>
          <w:lang w:eastAsia="zh-CN"/>
        </w:rPr>
        <w:t>名单</w:t>
      </w:r>
      <w:bookmarkEnd w:id="759"/>
      <w:bookmarkEnd w:id="760"/>
      <w:bookmarkEnd w:id="761"/>
      <w:bookmarkEnd w:id="762"/>
      <w:bookmarkEnd w:id="763"/>
    </w:p>
    <w:p w14:paraId="6B924577">
      <w:pPr>
        <w:shd w:val="clear" w:color="auto" w:fill="FFFFFF"/>
        <w:tabs>
          <w:tab w:val="left" w:pos="3120"/>
        </w:tabs>
        <w:snapToGrid/>
        <w:spacing w:line="360" w:lineRule="auto"/>
        <w:jc w:val="left"/>
        <w:outlineLvl w:val="0"/>
        <w:rPr>
          <w:rStyle w:val="24"/>
          <w:rFonts w:hint="eastAsia" w:ascii="仿宋_GB2312" w:hAnsi="仿宋_GB2312" w:eastAsia="仿宋_GB2312" w:cs="仿宋_GB2312"/>
          <w:b w:val="0"/>
          <w:bCs w:val="0"/>
          <w:color w:val="auto"/>
          <w:sz w:val="24"/>
          <w:szCs w:val="24"/>
          <w:highlight w:val="none"/>
        </w:rPr>
        <w:sectPr>
          <w:footerReference r:id="rId6" w:type="default"/>
          <w:pgSz w:w="11906" w:h="16838"/>
          <w:pgMar w:top="1247" w:right="1466" w:bottom="936" w:left="1758" w:header="851" w:footer="992" w:gutter="0"/>
          <w:pgNumType w:fmt="decimal"/>
          <w:cols w:space="720" w:num="1"/>
          <w:docGrid w:linePitch="312" w:charSpace="0"/>
        </w:sectPr>
      </w:pPr>
      <w:bookmarkStart w:id="764" w:name="_Toc24273"/>
      <w:bookmarkStart w:id="765" w:name="_Toc24284"/>
      <w:bookmarkStart w:id="766" w:name="_Toc20437"/>
      <w:bookmarkStart w:id="767" w:name="_Toc18515"/>
      <w:bookmarkStart w:id="768" w:name="_Toc31727"/>
      <w:bookmarkStart w:id="769" w:name="_Toc4356"/>
      <w:bookmarkStart w:id="770" w:name="_Toc10525"/>
    </w:p>
    <w:p w14:paraId="78045027">
      <w:pPr>
        <w:shd w:val="clear" w:color="auto" w:fill="auto"/>
        <w:tabs>
          <w:tab w:val="left" w:pos="3120"/>
        </w:tabs>
        <w:snapToGrid/>
        <w:spacing w:line="360" w:lineRule="auto"/>
        <w:jc w:val="left"/>
        <w:outlineLvl w:val="0"/>
        <w:rPr>
          <w:rStyle w:val="24"/>
          <w:rFonts w:hint="default" w:ascii="仿宋_GB2312" w:hAnsi="仿宋_GB2312" w:eastAsia="仿宋_GB2312" w:cs="仿宋_GB2312"/>
          <w:b w:val="0"/>
          <w:bCs w:val="0"/>
          <w:color w:val="auto"/>
          <w:sz w:val="24"/>
          <w:szCs w:val="32"/>
          <w:lang w:val="en-US" w:eastAsia="zh-CN"/>
        </w:rPr>
      </w:pPr>
      <w:r>
        <w:rPr>
          <w:rStyle w:val="24"/>
          <w:rFonts w:hint="eastAsia" w:ascii="仿宋_GB2312" w:hAnsi="仿宋_GB2312" w:eastAsia="仿宋_GB2312" w:cs="仿宋_GB2312"/>
          <w:b w:val="0"/>
          <w:bCs w:val="0"/>
          <w:color w:val="auto"/>
          <w:sz w:val="24"/>
          <w:szCs w:val="24"/>
          <w:highlight w:val="none"/>
        </w:rPr>
        <w:t>附件</w:t>
      </w:r>
      <w:r>
        <w:rPr>
          <w:rStyle w:val="24"/>
          <w:rFonts w:hint="eastAsia" w:ascii="仿宋_GB2312" w:hAnsi="仿宋_GB2312" w:eastAsia="仿宋_GB2312" w:cs="仿宋_GB2312"/>
          <w:b w:val="0"/>
          <w:bCs w:val="0"/>
          <w:color w:val="auto"/>
          <w:sz w:val="24"/>
          <w:szCs w:val="24"/>
          <w:highlight w:val="none"/>
          <w:lang w:val="en-US" w:eastAsia="zh-CN"/>
        </w:rPr>
        <w:t>5</w:t>
      </w:r>
      <w:r>
        <w:rPr>
          <w:rStyle w:val="24"/>
          <w:rFonts w:hint="eastAsia" w:ascii="仿宋_GB2312" w:hAnsi="仿宋_GB2312" w:eastAsia="仿宋_GB2312" w:cs="仿宋_GB2312"/>
          <w:b w:val="0"/>
          <w:bCs w:val="0"/>
          <w:color w:val="auto"/>
          <w:sz w:val="24"/>
          <w:szCs w:val="24"/>
          <w:highlight w:val="none"/>
        </w:rPr>
        <w:t>：</w:t>
      </w:r>
      <w:r>
        <w:rPr>
          <w:rStyle w:val="24"/>
          <w:rFonts w:hint="default" w:ascii="仿宋_GB2312" w:hAnsi="仿宋_GB2312" w:eastAsia="仿宋_GB2312" w:cs="仿宋_GB2312"/>
          <w:b w:val="0"/>
          <w:bCs w:val="0"/>
          <w:color w:val="auto"/>
          <w:sz w:val="24"/>
          <w:szCs w:val="32"/>
          <w:lang w:val="en-US" w:eastAsia="zh-CN"/>
        </w:rPr>
        <w:t>履约保函</w:t>
      </w:r>
      <w:bookmarkEnd w:id="764"/>
      <w:bookmarkEnd w:id="765"/>
    </w:p>
    <w:bookmarkEnd w:id="743"/>
    <w:bookmarkEnd w:id="744"/>
    <w:bookmarkEnd w:id="766"/>
    <w:bookmarkEnd w:id="767"/>
    <w:bookmarkEnd w:id="768"/>
    <w:bookmarkEnd w:id="769"/>
    <w:bookmarkEnd w:id="770"/>
    <w:p w14:paraId="0092FBAC">
      <w:pPr>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银 行 保 函（中标后提交，投标时不需要提交）</w:t>
      </w:r>
    </w:p>
    <w:p w14:paraId="63AA00DA">
      <w:pPr>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（无固定期限格式）</w:t>
      </w:r>
    </w:p>
    <w:p w14:paraId="010A641D">
      <w:pPr>
        <w:snapToGrid w:val="0"/>
        <w:spacing w:line="360" w:lineRule="auto"/>
        <w:ind w:left="493" w:leftChars="235" w:right="560" w:firstLine="4900" w:firstLineChars="1750"/>
        <w:rPr>
          <w:rFonts w:hint="eastAsia" w:ascii="仿宋_GB2312" w:hAnsi="仿宋_GB2312" w:eastAsia="仿宋_GB2312" w:cs="仿宋_GB2312"/>
          <w:color w:val="auto"/>
          <w:sz w:val="28"/>
          <w:highlight w:val="none"/>
        </w:rPr>
      </w:pPr>
      <w:r>
        <w:rPr>
          <w:rFonts w:hint="eastAsia" w:ascii="仿宋_GB2312" w:hAnsi="仿宋_GB2312" w:eastAsia="仿宋_GB2312" w:cs="仿宋_GB2312"/>
          <w:color w:val="auto"/>
          <w:sz w:val="28"/>
          <w:highlight w:val="none"/>
        </w:rPr>
        <w:t>银行编号：</w:t>
      </w:r>
    </w:p>
    <w:p w14:paraId="7C11AA82">
      <w:pPr>
        <w:snapToGrid w:val="0"/>
        <w:spacing w:line="360" w:lineRule="auto"/>
        <w:ind w:left="495" w:hanging="495"/>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致：（发包人）</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14:paraId="7F56A781">
      <w:pPr>
        <w:snapToGrid w:val="0"/>
        <w:spacing w:line="360" w:lineRule="auto"/>
        <w:ind w:left="491" w:leftChars="23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  址)</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 xml:space="preserve">. </w:t>
      </w:r>
    </w:p>
    <w:p w14:paraId="55EBE8AE">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鉴于</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[承包人的名称和地址]（下称承包人）已保证按中标通知书（</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月</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日签署）实施</w:t>
      </w:r>
      <w:r>
        <w:rPr>
          <w:rFonts w:hint="eastAsia" w:ascii="仿宋_GB2312" w:hAnsi="仿宋_GB2312" w:eastAsia="仿宋_GB2312" w:cs="仿宋_GB2312"/>
          <w:color w:val="auto"/>
          <w:sz w:val="24"/>
          <w:highlight w:val="none"/>
          <w:u w:val="single"/>
        </w:rPr>
        <w:t xml:space="preserve">           （工程名称）           </w:t>
      </w:r>
      <w:r>
        <w:rPr>
          <w:rFonts w:hint="eastAsia" w:ascii="仿宋_GB2312" w:hAnsi="仿宋_GB2312" w:eastAsia="仿宋_GB2312" w:cs="仿宋_GB2312"/>
          <w:color w:val="auto"/>
          <w:sz w:val="24"/>
          <w:highlight w:val="none"/>
        </w:rPr>
        <w:t>，又鉴于你方在招标文件中要求承包人按规定金额提交一份已经认可的银行保函作履约担保，本行已同意为承包人出具保函。</w:t>
      </w:r>
    </w:p>
    <w:p w14:paraId="3F090A64">
      <w:pPr>
        <w:snapToGrid w:val="0"/>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本行作为保证人在此代表承包人向你方确认承担支付人民币</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bCs/>
          <w:color w:val="auto"/>
          <w:sz w:val="24"/>
          <w:szCs w:val="24"/>
          <w:highlight w:val="none"/>
        </w:rPr>
        <w:t>元</w:t>
      </w:r>
      <w:r>
        <w:rPr>
          <w:rFonts w:hint="eastAsia" w:ascii="仿宋_GB2312" w:hAnsi="仿宋_GB2312" w:eastAsia="仿宋_GB2312" w:cs="仿宋_GB2312"/>
          <w:color w:val="auto"/>
          <w:sz w:val="24"/>
          <w:highlight w:val="none"/>
        </w:rPr>
        <w:t>的责任，在收到你方第一次书面付款要求后，不挑剔、不争辩、并不要求你方出具证明或说明理由，即在上述担保金范围内向你方支付。</w:t>
      </w:r>
    </w:p>
    <w:p w14:paraId="07472134">
      <w:pPr>
        <w:snapToGrid w:val="0"/>
        <w:spacing w:line="360" w:lineRule="auto"/>
        <w:ind w:firstLine="48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本行放弃你方应先向承包人要求索赔上述金额然后再向本行提出要求的权利。</w:t>
      </w:r>
    </w:p>
    <w:p w14:paraId="1602D8E5">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本行还同意，在你方和承包人之间的合同条件发生补充或修改后，本行所承担保函的责任不变，有关补充或修改亦无须通知本行。</w:t>
      </w:r>
    </w:p>
    <w:p w14:paraId="383A1786">
      <w:pPr>
        <w:snapToGrid/>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本保函从合同生效之日起生效，</w:t>
      </w:r>
      <w:r>
        <w:rPr>
          <w:rFonts w:hint="eastAsia" w:ascii="仿宋" w:hAnsi="仿宋" w:eastAsia="仿宋" w:cs="仿宋"/>
          <w:bCs/>
          <w:color w:val="000000"/>
          <w:sz w:val="24"/>
          <w:szCs w:val="24"/>
        </w:rPr>
        <w:t>有效期至</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日止。</w:t>
      </w:r>
    </w:p>
    <w:p w14:paraId="1C81A6CC">
      <w:pPr>
        <w:snapToGrid w:val="0"/>
        <w:spacing w:line="360" w:lineRule="auto"/>
        <w:ind w:left="493" w:hanging="493"/>
        <w:rPr>
          <w:rFonts w:hint="eastAsia" w:ascii="仿宋_GB2312" w:hAnsi="仿宋_GB2312" w:eastAsia="仿宋_GB2312" w:cs="仿宋_GB2312"/>
          <w:color w:val="auto"/>
          <w:sz w:val="24"/>
          <w:highlight w:val="none"/>
        </w:rPr>
      </w:pPr>
    </w:p>
    <w:p w14:paraId="100A9D9C">
      <w:pPr>
        <w:snapToGrid w:val="0"/>
        <w:spacing w:line="360" w:lineRule="auto"/>
        <w:ind w:left="493" w:hanging="493"/>
        <w:rPr>
          <w:rFonts w:hint="eastAsia" w:ascii="仿宋_GB2312" w:hAnsi="仿宋_GB2312" w:eastAsia="仿宋_GB2312" w:cs="仿宋_GB2312"/>
          <w:color w:val="auto"/>
          <w:sz w:val="24"/>
          <w:highlight w:val="none"/>
        </w:rPr>
      </w:pPr>
    </w:p>
    <w:p w14:paraId="7E333553">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担保银行名称（公章）：</w:t>
      </w:r>
    </w:p>
    <w:p w14:paraId="2081257D">
      <w:pPr>
        <w:snapToGrid w:val="0"/>
        <w:spacing w:line="360" w:lineRule="auto"/>
        <w:ind w:left="493" w:hanging="493"/>
        <w:rPr>
          <w:rFonts w:hint="eastAsia" w:ascii="仿宋_GB2312" w:hAnsi="仿宋_GB2312" w:eastAsia="仿宋_GB2312" w:cs="仿宋_GB2312"/>
          <w:color w:val="auto"/>
          <w:sz w:val="24"/>
          <w:highlight w:val="none"/>
        </w:rPr>
      </w:pPr>
    </w:p>
    <w:p w14:paraId="3018DF00">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法定代表人或其授权人（签章）：</w:t>
      </w:r>
    </w:p>
    <w:p w14:paraId="32081573">
      <w:pPr>
        <w:snapToGrid w:val="0"/>
        <w:spacing w:line="360" w:lineRule="auto"/>
        <w:ind w:left="493" w:hanging="493"/>
        <w:rPr>
          <w:rFonts w:hint="eastAsia" w:ascii="仿宋_GB2312" w:hAnsi="仿宋_GB2312" w:eastAsia="仿宋_GB2312" w:cs="仿宋_GB2312"/>
          <w:color w:val="auto"/>
          <w:sz w:val="24"/>
          <w:highlight w:val="none"/>
        </w:rPr>
      </w:pPr>
    </w:p>
    <w:p w14:paraId="01260E2D">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联系人：   </w:t>
      </w:r>
    </w:p>
    <w:p w14:paraId="765726FE">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联系电话：</w:t>
      </w:r>
    </w:p>
    <w:p w14:paraId="40251047">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地址：</w:t>
      </w:r>
    </w:p>
    <w:p w14:paraId="49C70767">
      <w:pPr>
        <w:snapToGrid w:val="0"/>
        <w:spacing w:line="360" w:lineRule="auto"/>
        <w:ind w:left="493" w:hanging="49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日期：</w:t>
      </w:r>
    </w:p>
    <w:p w14:paraId="01EEB57C">
      <w:pPr>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br w:type="page"/>
      </w:r>
    </w:p>
    <w:p w14:paraId="713FAAB3">
      <w:pPr>
        <w:jc w:val="center"/>
        <w:rPr>
          <w:rFonts w:hint="eastAsia" w:ascii="仿宋_GB2312" w:hAnsi="仿宋_GB2312" w:eastAsia="仿宋_GB2312" w:cs="仿宋_GB2312"/>
          <w:color w:val="auto"/>
          <w:sz w:val="24"/>
          <w:highlight w:val="none"/>
        </w:rPr>
      </w:pPr>
    </w:p>
    <w:p w14:paraId="18495A3F">
      <w:pPr>
        <w:jc w:val="center"/>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承 诺 书</w:t>
      </w:r>
    </w:p>
    <w:p w14:paraId="283A1E95">
      <w:pPr>
        <w:snapToGrid w:val="0"/>
        <w:spacing w:before="157" w:beforeLines="50" w:afterLines="0" w:line="360" w:lineRule="auto"/>
        <w:jc w:val="center"/>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（承诺书原件提交给发包人，合同内粘贴复印件）</w:t>
      </w:r>
    </w:p>
    <w:p w14:paraId="516EA59C">
      <w:pPr>
        <w:snapToGrid w:val="0"/>
        <w:spacing w:beforeLines="0" w:afterLines="0" w:line="360" w:lineRule="auto"/>
        <w:jc w:val="center"/>
        <w:rPr>
          <w:rFonts w:hint="eastAsia" w:ascii="仿宋_GB2312" w:hAnsi="仿宋_GB2312" w:eastAsia="仿宋_GB2312" w:cs="仿宋_GB2312"/>
          <w:b/>
          <w:color w:val="auto"/>
          <w:sz w:val="24"/>
          <w:szCs w:val="24"/>
          <w:highlight w:val="none"/>
        </w:rPr>
      </w:pPr>
    </w:p>
    <w:p w14:paraId="78A0C8FB">
      <w:pPr>
        <w:snapToGrid w:val="0"/>
        <w:spacing w:beforeLines="0" w:afterLines="0"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rPr>
        <w:t>发包人</w:t>
      </w:r>
      <w:r>
        <w:rPr>
          <w:rFonts w:hint="eastAsia" w:ascii="仿宋_GB2312" w:hAnsi="仿宋_GB2312" w:eastAsia="仿宋_GB2312" w:cs="仿宋_GB2312"/>
          <w:color w:val="auto"/>
          <w:sz w:val="24"/>
          <w:szCs w:val="24"/>
          <w:highlight w:val="none"/>
          <w:u w:val="single"/>
        </w:rPr>
        <w:t xml:space="preserve">                          </w:t>
      </w:r>
    </w:p>
    <w:p w14:paraId="6D93D87F">
      <w:pPr>
        <w:snapToGrid w:val="0"/>
        <w:spacing w:beforeLines="0" w:afterLines="0" w:line="360" w:lineRule="auto"/>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我方于</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日中标</w:t>
      </w:r>
      <w:r>
        <w:rPr>
          <w:rFonts w:hint="eastAsia" w:ascii="仿宋_GB2312" w:hAnsi="仿宋_GB2312" w:eastAsia="仿宋_GB2312" w:cs="仿宋_GB2312"/>
          <w:color w:val="auto"/>
          <w:sz w:val="24"/>
          <w:szCs w:val="24"/>
          <w:highlight w:val="none"/>
          <w:u w:val="single"/>
        </w:rPr>
        <w:t xml:space="preserve">       工程名称       </w:t>
      </w:r>
      <w:r>
        <w:rPr>
          <w:rFonts w:hint="eastAsia" w:ascii="仿宋_GB2312" w:hAnsi="仿宋_GB2312" w:eastAsia="仿宋_GB2312" w:cs="仿宋_GB2312"/>
          <w:color w:val="auto"/>
          <w:sz w:val="24"/>
          <w:szCs w:val="24"/>
          <w:highlight w:val="none"/>
        </w:rPr>
        <w:t>，按照招标文件要求</w:t>
      </w:r>
      <w:r>
        <w:rPr>
          <w:rFonts w:hint="eastAsia" w:ascii="仿宋_GB2312" w:hAnsi="仿宋_GB2312" w:eastAsia="仿宋_GB2312" w:cs="仿宋_GB2312"/>
          <w:color w:val="auto"/>
          <w:sz w:val="24"/>
          <w:szCs w:val="24"/>
          <w:highlight w:val="none"/>
          <w:lang w:eastAsia="zh-CN"/>
        </w:rPr>
        <w:t>我方须</w:t>
      </w:r>
      <w:r>
        <w:rPr>
          <w:rFonts w:hint="eastAsia" w:ascii="仿宋_GB2312" w:hAnsi="仿宋_GB2312" w:eastAsia="仿宋_GB2312" w:cs="仿宋_GB2312"/>
          <w:color w:val="auto"/>
          <w:sz w:val="24"/>
          <w:szCs w:val="24"/>
          <w:highlight w:val="none"/>
        </w:rPr>
        <w:t>按规定金额提交一份</w:t>
      </w:r>
      <w:r>
        <w:rPr>
          <w:rFonts w:hint="eastAsia" w:ascii="仿宋_GB2312" w:hAnsi="仿宋_GB2312" w:eastAsia="仿宋_GB2312" w:cs="仿宋_GB2312"/>
          <w:color w:val="auto"/>
          <w:sz w:val="24"/>
          <w:szCs w:val="24"/>
          <w:highlight w:val="none"/>
          <w:lang w:eastAsia="zh-CN"/>
        </w:rPr>
        <w:t>真实有效</w:t>
      </w:r>
      <w:r>
        <w:rPr>
          <w:rFonts w:hint="eastAsia" w:ascii="仿宋_GB2312" w:hAnsi="仿宋_GB2312" w:eastAsia="仿宋_GB2312" w:cs="仿宋_GB2312"/>
          <w:color w:val="auto"/>
          <w:sz w:val="24"/>
          <w:szCs w:val="24"/>
          <w:highlight w:val="none"/>
        </w:rPr>
        <w:t>的银行保函作履约担保。现</w:t>
      </w:r>
      <w:r>
        <w:rPr>
          <w:rFonts w:hint="eastAsia" w:ascii="仿宋_GB2312" w:hAnsi="仿宋_GB2312" w:eastAsia="仿宋_GB2312" w:cs="仿宋_GB2312"/>
          <w:color w:val="auto"/>
          <w:sz w:val="24"/>
          <w:szCs w:val="24"/>
          <w:highlight w:val="none"/>
          <w:lang w:eastAsia="zh-CN"/>
        </w:rPr>
        <w:t>申请</w:t>
      </w:r>
      <w:r>
        <w:rPr>
          <w:rFonts w:hint="eastAsia" w:ascii="仿宋_GB2312" w:hAnsi="仿宋_GB2312" w:eastAsia="仿宋_GB2312" w:cs="仿宋_GB2312"/>
          <w:color w:val="auto"/>
          <w:sz w:val="24"/>
          <w:szCs w:val="24"/>
          <w:highlight w:val="none"/>
        </w:rPr>
        <w:t>开具有效期不低于</w:t>
      </w:r>
      <w:r>
        <w:rPr>
          <w:rFonts w:hint="eastAsia" w:ascii="仿宋_GB2312" w:hAnsi="仿宋_GB2312" w:eastAsia="仿宋_GB2312" w:cs="仿宋_GB2312"/>
          <w:color w:val="auto"/>
          <w:sz w:val="24"/>
          <w:szCs w:val="24"/>
          <w:highlight w:val="none"/>
          <w:u w:val="single" w:color="auto"/>
          <w:lang w:val="en-US" w:eastAsia="zh-CN"/>
        </w:rPr>
        <w:t xml:space="preserve">    </w:t>
      </w:r>
      <w:r>
        <w:rPr>
          <w:rFonts w:hint="eastAsia" w:ascii="仿宋_GB2312" w:hAnsi="仿宋_GB2312" w:eastAsia="仿宋_GB2312" w:cs="仿宋_GB2312"/>
          <w:color w:val="auto"/>
          <w:sz w:val="24"/>
          <w:szCs w:val="24"/>
          <w:highlight w:val="none"/>
        </w:rPr>
        <w:t>年的固定期限银行保函；并承诺当保函的有效期已满达</w:t>
      </w:r>
      <w:r>
        <w:rPr>
          <w:rFonts w:hint="eastAsia" w:ascii="仿宋_GB2312" w:hAnsi="仿宋_GB2312" w:eastAsia="仿宋_GB2312" w:cs="仿宋_GB2312"/>
          <w:color w:val="auto"/>
          <w:sz w:val="24"/>
          <w:szCs w:val="24"/>
          <w:highlight w:val="none"/>
          <w:u w:val="single" w:color="auto"/>
          <w:lang w:val="en-US" w:eastAsia="zh-CN"/>
        </w:rPr>
        <w:t xml:space="preserve">    </w:t>
      </w:r>
      <w:r>
        <w:rPr>
          <w:rFonts w:hint="eastAsia" w:ascii="仿宋_GB2312" w:hAnsi="仿宋_GB2312" w:eastAsia="仿宋_GB2312" w:cs="仿宋_GB2312"/>
          <w:color w:val="auto"/>
          <w:sz w:val="24"/>
          <w:szCs w:val="24"/>
          <w:highlight w:val="none"/>
        </w:rPr>
        <w:t>年但项目未完成竣工验收</w:t>
      </w:r>
      <w:r>
        <w:rPr>
          <w:rFonts w:hint="eastAsia" w:ascii="仿宋_GB2312" w:hAnsi="仿宋_GB2312" w:eastAsia="仿宋_GB2312" w:cs="仿宋_GB2312"/>
          <w:color w:val="auto"/>
          <w:sz w:val="24"/>
          <w:szCs w:val="24"/>
          <w:highlight w:val="none"/>
          <w:lang w:eastAsia="zh-CN"/>
        </w:rPr>
        <w:t>且未完成项目结算</w:t>
      </w:r>
      <w:r>
        <w:rPr>
          <w:rFonts w:hint="eastAsia" w:ascii="仿宋_GB2312" w:hAnsi="仿宋_GB2312" w:eastAsia="仿宋_GB2312" w:cs="仿宋_GB2312"/>
          <w:color w:val="auto"/>
          <w:sz w:val="24"/>
          <w:szCs w:val="24"/>
          <w:highlight w:val="none"/>
        </w:rPr>
        <w:t>时，我方不挑剔、不争辩，也不要求你方出具证明或说明理由，主动办理新保函续保，且新保函有效期不低于</w:t>
      </w:r>
      <w:r>
        <w:rPr>
          <w:rFonts w:hint="eastAsia" w:ascii="仿宋_GB2312" w:hAnsi="仿宋_GB2312" w:eastAsia="仿宋_GB2312" w:cs="仿宋_GB2312"/>
          <w:color w:val="auto"/>
          <w:sz w:val="24"/>
          <w:szCs w:val="24"/>
          <w:highlight w:val="none"/>
          <w:u w:val="single" w:color="auto"/>
          <w:lang w:val="en-US" w:eastAsia="zh-CN"/>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eastAsia="zh-CN"/>
        </w:rPr>
        <w:t>我单位将对由我方提交的银行保函的真实性、有效性负责。若违反上述承诺，我单位自愿承担由此而产生的责任风险以及违反履约承诺不良行为带来的一切后果，包括但不限于接受被发包人暂停或限制由发包人负责实施项目的投标资格。</w:t>
      </w:r>
    </w:p>
    <w:p w14:paraId="1504DC99">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p>
    <w:p w14:paraId="745B59F1">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p>
    <w:p w14:paraId="3B63FD92">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单位名称：</w:t>
      </w:r>
    </w:p>
    <w:p w14:paraId="26FE44E3">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法定代表人或其授权人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签章</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p>
    <w:p w14:paraId="1A8E9755">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p w14:paraId="05093201">
      <w:pPr>
        <w:snapToGrid w:val="0"/>
        <w:spacing w:beforeLines="0" w:afterLines="0" w:line="360" w:lineRule="auto"/>
        <w:ind w:firstLine="63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p>
    <w:p w14:paraId="7EBF73D9">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日期</w:t>
      </w:r>
      <w:r>
        <w:rPr>
          <w:rFonts w:hint="eastAsia" w:ascii="仿宋_GB2312" w:hAnsi="仿宋_GB2312" w:eastAsia="仿宋_GB2312" w:cs="仿宋_GB2312"/>
          <w:color w:val="auto"/>
          <w:sz w:val="24"/>
          <w:szCs w:val="24"/>
          <w:highlight w:val="none"/>
          <w:lang w:eastAsia="zh-CN"/>
        </w:rPr>
        <w:t>：</w:t>
      </w:r>
    </w:p>
    <w:p w14:paraId="0C3594F3">
      <w:pPr>
        <w:spacing w:line="360" w:lineRule="auto"/>
        <w:ind w:firstLine="420" w:firstLineChars="200"/>
        <w:rPr>
          <w:rFonts w:hint="eastAsia" w:ascii="仿宋_GB2312" w:hAnsi="仿宋_GB2312" w:eastAsia="仿宋_GB2312" w:cs="仿宋_GB2312"/>
          <w:color w:val="auto"/>
          <w:highlight w:val="none"/>
        </w:rPr>
      </w:pPr>
    </w:p>
    <w:p w14:paraId="65ED806E">
      <w:pPr>
        <w:tabs>
          <w:tab w:val="left" w:pos="3120"/>
        </w:tabs>
        <w:spacing w:line="360" w:lineRule="auto"/>
        <w:outlineLvl w:val="0"/>
        <w:rPr>
          <w:rStyle w:val="24"/>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napToGrid w:val="0"/>
          <w:color w:val="auto"/>
          <w:kern w:val="0"/>
          <w:sz w:val="24"/>
          <w:highlight w:val="none"/>
        </w:rPr>
        <w:br w:type="page"/>
      </w:r>
      <w:bookmarkStart w:id="771" w:name="_Toc22178"/>
      <w:bookmarkStart w:id="772" w:name="_Toc9450"/>
      <w:bookmarkStart w:id="773" w:name="_Toc17391"/>
      <w:bookmarkStart w:id="774" w:name="_Toc28006"/>
      <w:bookmarkStart w:id="775" w:name="_Toc28613"/>
      <w:bookmarkStart w:id="776" w:name="_Toc23667"/>
      <w:bookmarkStart w:id="777" w:name="_Toc25288"/>
      <w:bookmarkStart w:id="778" w:name="_Toc22517"/>
      <w:bookmarkStart w:id="779" w:name="_Toc21300"/>
      <w:r>
        <w:rPr>
          <w:rStyle w:val="24"/>
          <w:rFonts w:hint="default" w:ascii="仿宋_GB2312" w:hAnsi="仿宋_GB2312" w:eastAsia="仿宋_GB2312" w:cs="仿宋_GB2312"/>
          <w:b w:val="0"/>
          <w:bCs w:val="0"/>
          <w:color w:val="auto"/>
          <w:sz w:val="24"/>
          <w:szCs w:val="32"/>
          <w:lang w:val="en-US" w:eastAsia="zh-CN"/>
        </w:rPr>
        <w:t>附件</w:t>
      </w:r>
      <w:r>
        <w:rPr>
          <w:rStyle w:val="24"/>
          <w:rFonts w:hint="eastAsia" w:ascii="仿宋_GB2312" w:hAnsi="仿宋_GB2312" w:eastAsia="仿宋_GB2312" w:cs="仿宋_GB2312"/>
          <w:b w:val="0"/>
          <w:bCs w:val="0"/>
          <w:color w:val="auto"/>
          <w:sz w:val="24"/>
          <w:szCs w:val="32"/>
          <w:lang w:val="en-US" w:eastAsia="zh-CN"/>
        </w:rPr>
        <w:t>6</w:t>
      </w:r>
      <w:r>
        <w:rPr>
          <w:rStyle w:val="24"/>
          <w:rFonts w:hint="default" w:ascii="仿宋_GB2312" w:hAnsi="仿宋_GB2312" w:eastAsia="仿宋_GB2312" w:cs="仿宋_GB2312"/>
          <w:b w:val="0"/>
          <w:bCs w:val="0"/>
          <w:color w:val="auto"/>
          <w:sz w:val="24"/>
          <w:szCs w:val="32"/>
          <w:lang w:val="en-US" w:eastAsia="zh-CN"/>
        </w:rPr>
        <w:t>：</w:t>
      </w:r>
      <w:r>
        <w:rPr>
          <w:rStyle w:val="24"/>
          <w:rFonts w:hint="default" w:ascii="仿宋_GB2312" w:hAnsi="仿宋_GB2312" w:eastAsia="仿宋_GB2312" w:cs="仿宋_GB2312"/>
          <w:b w:val="0"/>
          <w:bCs w:val="0"/>
          <w:color w:val="auto"/>
          <w:sz w:val="24"/>
          <w:szCs w:val="32"/>
          <w:highlight w:val="none"/>
        </w:rPr>
        <w:t>南沙区建设工程项目廉洁责任合同</w:t>
      </w:r>
      <w:bookmarkEnd w:id="771"/>
      <w:bookmarkEnd w:id="772"/>
      <w:bookmarkEnd w:id="773"/>
      <w:bookmarkEnd w:id="774"/>
      <w:bookmarkEnd w:id="775"/>
      <w:bookmarkEnd w:id="776"/>
      <w:bookmarkEnd w:id="777"/>
      <w:bookmarkEnd w:id="778"/>
      <w:bookmarkEnd w:id="779"/>
    </w:p>
    <w:p w14:paraId="339EFD19">
      <w:pPr>
        <w:spacing w:line="560" w:lineRule="exact"/>
        <w:jc w:val="center"/>
        <w:rPr>
          <w:rFonts w:hint="eastAsia" w:ascii="仿宋_GB2312" w:hAnsi="仿宋_GB2312" w:eastAsia="仿宋_GB2312" w:cs="仿宋_GB2312"/>
          <w:bCs/>
          <w:color w:val="auto"/>
          <w:sz w:val="44"/>
          <w:szCs w:val="44"/>
        </w:rPr>
      </w:pPr>
      <w:r>
        <w:rPr>
          <w:rFonts w:hint="eastAsia" w:ascii="仿宋_GB2312" w:hAnsi="仿宋_GB2312" w:eastAsia="仿宋_GB2312" w:cs="仿宋_GB2312"/>
          <w:b/>
          <w:bCs/>
          <w:color w:val="auto"/>
          <w:sz w:val="36"/>
          <w:szCs w:val="36"/>
        </w:rPr>
        <w:t>南沙区建设工程项目廉洁责任合同</w:t>
      </w:r>
    </w:p>
    <w:p w14:paraId="07B02A7D">
      <w:pPr>
        <w:spacing w:line="560" w:lineRule="exact"/>
        <w:rPr>
          <w:rFonts w:hint="eastAsia" w:ascii="仿宋_GB2312" w:hAnsi="仿宋_GB2312" w:eastAsia="仿宋_GB2312" w:cs="仿宋_GB2312"/>
          <w:color w:val="auto"/>
          <w:szCs w:val="32"/>
        </w:rPr>
      </w:pPr>
    </w:p>
    <w:p w14:paraId="0CD0D152">
      <w:pPr>
        <w:spacing w:line="56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发包人：</w:t>
      </w:r>
    </w:p>
    <w:p w14:paraId="5274126D">
      <w:pPr>
        <w:spacing w:line="56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承包人：</w:t>
      </w:r>
    </w:p>
    <w:p w14:paraId="7A3FCEE6">
      <w:pPr>
        <w:spacing w:line="56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建设工程项目：</w:t>
      </w:r>
    </w:p>
    <w:p w14:paraId="5743FD8F">
      <w:pPr>
        <w:spacing w:line="560" w:lineRule="exact"/>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建设工程地点：</w:t>
      </w:r>
      <w:r>
        <w:rPr>
          <w:rFonts w:hint="eastAsia" w:ascii="仿宋_GB2312" w:hAnsi="仿宋_GB2312" w:eastAsia="仿宋_GB2312" w:cs="仿宋_GB2312"/>
          <w:color w:val="auto"/>
          <w:sz w:val="24"/>
          <w:szCs w:val="24"/>
          <w:u w:val="single"/>
        </w:rPr>
        <w:t>广州市南沙区</w:t>
      </w:r>
    </w:p>
    <w:p w14:paraId="366B99C7">
      <w:pPr>
        <w:spacing w:before="313" w:beforeLines="100" w:afterLines="0"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贯彻落实国家、省、市有关廉洁规定，深化廉洁南沙自贸试验区建设，加强工程建设领域廉洁风险防控，构建亲清政商关系，营造风清气正的市场环境，根据《中华人民共和国反不正当竞争法》《中华人民共和国招标投标法》及其实施条例等法律法规及政策的规定，双方同意签订本合同。</w:t>
      </w:r>
    </w:p>
    <w:p w14:paraId="58B2ADFB">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第一条  本合同适用于南沙区政府财政资金和国有资金占控股或主导地位的公开招标类建设工程项目，涵盖工程施工类及服务类合同。辖区范围内其他工程项目可参照执行。</w:t>
      </w:r>
    </w:p>
    <w:p w14:paraId="7F6756AC">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第二条  发包人及其工作人员不得利用项目或职权为本人及亲属谋取不正当利益，包括下列行为：</w:t>
      </w:r>
    </w:p>
    <w:p w14:paraId="4264A6ED">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索取、接受或者以借为名占用承包人的财物，包括但不限于任何形式的礼品礼金、好处费、回扣、各种有价证券、购物卡及其他支付凭证、房产、车辆、贵重物品等；</w:t>
      </w:r>
    </w:p>
    <w:p w14:paraId="618D0F9A">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接受承包人宴请（工作餐除外）及旅游、健身、娱乐等活动安排；</w:t>
      </w:r>
    </w:p>
    <w:p w14:paraId="0902FC5D">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  向承包人报销任何应由自身承担、支付的费用；</w:t>
      </w:r>
    </w:p>
    <w:p w14:paraId="75A7082A">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  向承包人推荐分包人，推销材料和设备，要求承包人购买指定的材料和设备；</w:t>
      </w:r>
    </w:p>
    <w:p w14:paraId="45C24D9F">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  私自为建设工程安排施工队伍，从事与建设工程有关的各种有偿中介服务；</w:t>
      </w:r>
    </w:p>
    <w:p w14:paraId="12429601">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  要求或者暗示承包人为本人或亲属的工作安排、职务晋升、经商办企业、出国出境、旅游、留学、探亲、定居等提供资助或便利；</w:t>
      </w:r>
    </w:p>
    <w:p w14:paraId="49753C3C">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  默许、纵容、授意亲属收受承包人财物，或从事与建设工程有关的材料和设备供应、工程分包、劳务等经济活动；</w:t>
      </w:r>
    </w:p>
    <w:p w14:paraId="79A7CD57">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  其他利用项目或职权谋取不正当利益的行为。</w:t>
      </w:r>
    </w:p>
    <w:p w14:paraId="4F801F7E">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第三条  承包人及其工作人员不得通过商业贿赂等不正当手段谋取利益，包括下列行为：</w:t>
      </w:r>
    </w:p>
    <w:p w14:paraId="0BA84555">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  同意或主动向发包人及其工作人员提供第二条约定的禁止性行为；</w:t>
      </w:r>
    </w:p>
    <w:p w14:paraId="2B65CB5F">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  向与建设工程相关的代建、施工、监理（项目管理）、勘察、设计、咨询等有关单位及其工作人员进行商业贿赂，包括但不限于任何形式的礼品礼金、有价证券、购物卡、回扣、佣金、咨询费、劳务费、赞助费、宣传费，以及支付旅游费用、报销各种消费凭证等。</w:t>
      </w:r>
    </w:p>
    <w:p w14:paraId="18C18E9E">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  接受与建设工程相关的代建、施工、监理（项目管理）、勘察、设计、咨询等有关单位及其工作人员的商业贿赂。</w:t>
      </w:r>
    </w:p>
    <w:p w14:paraId="39971B8F">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  接受分包（工程分包、劳务分包等）单位、材料设备供应单位等单位及其工作人员的商业贿赂。</w:t>
      </w:r>
    </w:p>
    <w:p w14:paraId="71B72D81">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  其他通过不正当手段谋取利益的行为。</w:t>
      </w:r>
    </w:p>
    <w:p w14:paraId="5F9247DD">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第四条  发包人、承包人及双方工作人员不得违规干预或插手建设工程招投标活动，禁止串通投标（围标）等不正当竞争行为。</w:t>
      </w:r>
    </w:p>
    <w:p w14:paraId="04940937">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第五条  廉洁风险防控机制</w:t>
      </w:r>
    </w:p>
    <w:p w14:paraId="49E5C4AB">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人、承包人双方均有义务建立健全廉洁风险防控机制，排查、梳理建设工程业务流程及关键工作岗位涉及的廉洁风险点，有针对性地逐项制定防控措施，加强对单位工作人员的廉洁教育，预警在先、防范在前，风险定到岗、制度建到位、责任落到人。发现对方在业务活动中有违反廉洁规定的行为，应及时给予提醒和纠正。</w:t>
      </w:r>
    </w:p>
    <w:p w14:paraId="4513921D">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第六条  廉洁违约责任</w:t>
      </w:r>
    </w:p>
    <w:p w14:paraId="598E99BE">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  发包人及其工作人员违反本合同第二条和第四条规定，相关责任人应受到相应的党纪政务（纪）处分，涉嫌犯罪的，移送司法机关依法处理；给承包人造成经济损失的，应承担相应的赔偿责任。</w:t>
      </w:r>
    </w:p>
    <w:p w14:paraId="7EFDC042">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  承包人</w:t>
      </w:r>
      <w:r>
        <w:rPr>
          <w:rFonts w:hint="eastAsia" w:ascii="仿宋_GB2312" w:hAnsi="仿宋_GB2312" w:eastAsia="仿宋_GB2312" w:cs="仿宋_GB2312"/>
          <w:bCs/>
          <w:color w:val="auto"/>
          <w:sz w:val="24"/>
          <w:szCs w:val="24"/>
        </w:rPr>
        <w:t>及其工作人员</w:t>
      </w:r>
      <w:r>
        <w:rPr>
          <w:rFonts w:hint="eastAsia" w:ascii="仿宋_GB2312" w:hAnsi="仿宋_GB2312" w:eastAsia="仿宋_GB2312" w:cs="仿宋_GB2312"/>
          <w:color w:val="auto"/>
          <w:sz w:val="24"/>
          <w:szCs w:val="24"/>
        </w:rPr>
        <w:t>违反本合同第三条和第四条规定，经有关主管部门查证属实或者经纪检监察机关认定违纪、经司法机关依法确定构成违法犯罪的，承包人应按次向发包人支付廉洁违约金（施工类建设项目合同价款2%且不超过100万元人民币，服务类建设项目合同价款5%且不超过50万元人民币）；给发包人造成经济损失的，还应承担相应的赔偿责任。同时，发包人有权：（1）如承包人的行为严重影响合同的履行或者严重干扰市场公平竞争营商环境，可单方解除主合同；（2）将承包人的履约评价评为不合格，并拒绝其参与发包人负责实施项目的投标或摇珠；（3）将有关情况报相关主管部门记录，作为企业诚信评分考核，建议给予通报并向社会进行公示。</w:t>
      </w:r>
    </w:p>
    <w:p w14:paraId="113EF86C">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第七条  监督举报</w:t>
      </w:r>
    </w:p>
    <w:p w14:paraId="3D04AC8B">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包人、承包人均有监督举报的权利和义务，发现对方有违反本合同的行为，可向南沙区纪委监委举报。南沙区纪委监委将按照相关规定予以受理，鼓励实名举报，严查诬告陷害，对实名举报有功人员给予一定的现金奖励，对诬告陷害的依规依纪依法给予处理。</w:t>
      </w:r>
    </w:p>
    <w:p w14:paraId="40D16460">
      <w:pPr>
        <w:spacing w:line="560" w:lineRule="exact"/>
        <w:ind w:firstLine="482"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南沙区纪委监委举报方式</w:t>
      </w:r>
      <w:r>
        <w:rPr>
          <w:rFonts w:hint="eastAsia" w:ascii="仿宋_GB2312" w:hAnsi="仿宋_GB2312" w:eastAsia="仿宋_GB2312" w:cs="仿宋_GB2312"/>
          <w:color w:val="auto"/>
          <w:sz w:val="24"/>
          <w:szCs w:val="24"/>
        </w:rPr>
        <w:t>：</w:t>
      </w:r>
    </w:p>
    <w:p w14:paraId="09072D09">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来信举报：广州市南沙区凤凰大道一号南沙区纪委监委信访室，邮编511455；</w:t>
      </w:r>
    </w:p>
    <w:p w14:paraId="48C7F62F">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电话举报：020-84986949，020-12388；</w:t>
      </w:r>
    </w:p>
    <w:p w14:paraId="1B341E90">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网络举报：</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"http://guangdong.12388.gov.cn；"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rPr>
        <w:t>http://guangdong.12388.gov.cn；</w:t>
      </w:r>
      <w:r>
        <w:rPr>
          <w:rFonts w:hint="eastAsia" w:ascii="仿宋_GB2312" w:hAnsi="仿宋_GB2312" w:eastAsia="仿宋_GB2312" w:cs="仿宋_GB2312"/>
          <w:color w:val="auto"/>
          <w:sz w:val="24"/>
          <w:szCs w:val="24"/>
        </w:rPr>
        <w:fldChar w:fldCharType="end"/>
      </w:r>
    </w:p>
    <w:p w14:paraId="79ECB243">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drawing>
          <wp:anchor distT="0" distB="0" distL="114300" distR="114300" simplePos="0" relativeHeight="251661312"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noChangeArrowheads="1"/>
                    </pic:cNvPicPr>
                  </pic:nvPicPr>
                  <pic:blipFill>
                    <a:blip r:embed="rId8" cstate="print"/>
                    <a:srcRect/>
                    <a:stretch>
                      <a:fillRect/>
                    </a:stretch>
                  </pic:blipFill>
                  <pic:spPr>
                    <a:xfrm>
                      <a:off x="0" y="0"/>
                      <a:ext cx="1991360" cy="2440940"/>
                    </a:xfrm>
                    <a:prstGeom prst="rect">
                      <a:avLst/>
                    </a:prstGeom>
                    <a:noFill/>
                    <a:ln w="9525" cmpd="sng">
                      <a:noFill/>
                      <a:miter lim="800000"/>
                      <a:headEnd/>
                      <a:tailEnd/>
                    </a:ln>
                    <a:effectLst/>
                  </pic:spPr>
                </pic:pic>
              </a:graphicData>
            </a:graphic>
          </wp:anchor>
        </w:drawing>
      </w:r>
      <w:r>
        <w:rPr>
          <w:rFonts w:hint="eastAsia" w:ascii="仿宋_GB2312" w:hAnsi="仿宋_GB2312" w:eastAsia="仿宋_GB2312" w:cs="仿宋_GB2312"/>
          <w:color w:val="auto"/>
          <w:sz w:val="24"/>
          <w:szCs w:val="24"/>
        </w:rPr>
        <w:t>二维码举报：</w:t>
      </w:r>
    </w:p>
    <w:p w14:paraId="6152BC47">
      <w:pPr>
        <w:spacing w:line="560" w:lineRule="exact"/>
        <w:ind w:firstLine="482" w:firstLineChars="200"/>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第八条  其他约定</w:t>
      </w:r>
    </w:p>
    <w:p w14:paraId="22728A85">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本合同作为双方所签署主合同的附件，与主合同具有同等法律效力。对项目涉及的廉洁问题，不受项目竣工验收、工作人员离职或退休等原因影响，发包人、承包人仍应按合同约定承担相应的违约责任。</w:t>
      </w:r>
    </w:p>
    <w:p w14:paraId="44EAF0CB">
      <w:pPr>
        <w:spacing w:line="56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本合同一式</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发包人（建设单位）</w:t>
      </w:r>
      <w:r>
        <w:rPr>
          <w:rFonts w:hint="eastAsia" w:ascii="仿宋_GB2312" w:hAnsi="仿宋_GB2312" w:eastAsia="仿宋_GB2312" w:cs="仿宋_GB2312"/>
          <w:color w:val="auto"/>
          <w:sz w:val="24"/>
          <w:szCs w:val="24"/>
        </w:rPr>
        <w:t>执</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份，</w:t>
      </w:r>
      <w:r>
        <w:rPr>
          <w:rFonts w:hint="eastAsia" w:ascii="仿宋_GB2312" w:hAnsi="仿宋_GB2312" w:eastAsia="仿宋_GB2312" w:cs="仿宋_GB2312"/>
          <w:color w:val="auto"/>
          <w:sz w:val="24"/>
          <w:szCs w:val="24"/>
          <w:lang w:eastAsia="zh-CN"/>
        </w:rPr>
        <w:t>承包人</w:t>
      </w:r>
      <w:r>
        <w:rPr>
          <w:rFonts w:hint="eastAsia" w:ascii="仿宋_GB2312" w:hAnsi="仿宋_GB2312" w:eastAsia="仿宋_GB2312" w:cs="仿宋_GB2312"/>
          <w:color w:val="auto"/>
          <w:sz w:val="24"/>
          <w:szCs w:val="24"/>
        </w:rPr>
        <w:t>执</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份，经双方签署后生效。</w:t>
      </w:r>
    </w:p>
    <w:p w14:paraId="267546D9">
      <w:pPr>
        <w:spacing w:line="560" w:lineRule="exact"/>
        <w:ind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szCs w:val="24"/>
        </w:rPr>
        <w:t>(此页以下无正文)</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br w:type="page"/>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highlight w:val="none"/>
        </w:rPr>
        <w:t>发包人（</w:t>
      </w:r>
      <w:r>
        <w:rPr>
          <w:rFonts w:hint="eastAsia" w:ascii="仿宋_GB2312" w:hAnsi="仿宋_GB2312" w:eastAsia="仿宋_GB2312" w:cs="仿宋_GB2312"/>
          <w:color w:val="auto"/>
          <w:sz w:val="24"/>
          <w:highlight w:val="none"/>
          <w:lang w:eastAsia="zh-CN"/>
        </w:rPr>
        <w:t>公</w:t>
      </w:r>
      <w:r>
        <w:rPr>
          <w:rFonts w:hint="eastAsia" w:ascii="仿宋_GB2312" w:hAnsi="仿宋_GB2312" w:eastAsia="仿宋_GB2312" w:cs="仿宋_GB2312"/>
          <w:color w:val="auto"/>
          <w:sz w:val="24"/>
          <w:highlight w:val="none"/>
        </w:rPr>
        <w:t>章）：</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lang w:eastAsia="zh-CN"/>
        </w:rPr>
        <w:t xml:space="preserve">                                </w:t>
      </w:r>
    </w:p>
    <w:p w14:paraId="5960B4FB">
      <w:pPr>
        <w:spacing w:line="360" w:lineRule="auto"/>
        <w:ind w:firstLine="2760" w:firstLineChars="115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p>
    <w:p w14:paraId="06CF940C">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w:t>
      </w:r>
      <w:r>
        <w:rPr>
          <w:rFonts w:hint="eastAsia" w:ascii="仿宋_GB2312" w:hAnsi="仿宋_GB2312" w:eastAsia="仿宋_GB2312" w:cs="仿宋_GB2312"/>
          <w:color w:val="auto"/>
          <w:sz w:val="24"/>
          <w:szCs w:val="20"/>
          <w:highlight w:val="none"/>
        </w:rPr>
        <w:t>/授权代理人</w:t>
      </w:r>
      <w:r>
        <w:rPr>
          <w:rFonts w:hint="eastAsia" w:ascii="仿宋_GB2312" w:hAnsi="仿宋_GB2312" w:eastAsia="仿宋_GB2312" w:cs="仿宋_GB2312"/>
          <w:color w:val="auto"/>
          <w:sz w:val="24"/>
          <w:szCs w:val="20"/>
          <w:highlight w:val="none"/>
          <w:lang w:eastAsia="zh-CN"/>
        </w:rPr>
        <w:t>（签字）</w:t>
      </w:r>
      <w:r>
        <w:rPr>
          <w:rFonts w:hint="eastAsia" w:ascii="仿宋_GB2312" w:hAnsi="仿宋_GB2312" w:eastAsia="仿宋_GB2312" w:cs="仿宋_GB2312"/>
          <w:color w:val="auto"/>
          <w:sz w:val="24"/>
          <w:highlight w:val="none"/>
        </w:rPr>
        <w:t>：</w:t>
      </w:r>
    </w:p>
    <w:p w14:paraId="3A29B42E">
      <w:pPr>
        <w:pStyle w:val="2"/>
        <w:rPr>
          <w:rFonts w:hint="eastAsia" w:ascii="仿宋_GB2312" w:hAnsi="仿宋_GB2312" w:eastAsia="仿宋_GB2312" w:cs="仿宋_GB2312"/>
          <w:color w:val="auto"/>
        </w:rPr>
      </w:pPr>
    </w:p>
    <w:p w14:paraId="200CFBD5">
      <w:pPr>
        <w:spacing w:line="360" w:lineRule="auto"/>
        <w:ind w:firstLine="480" w:firstLineChars="200"/>
        <w:rPr>
          <w:rFonts w:hint="eastAsia" w:ascii="仿宋_GB2312" w:hAnsi="仿宋_GB2312" w:eastAsia="仿宋_GB2312" w:cs="仿宋_GB2312"/>
          <w:bCs w:val="0"/>
          <w:color w:val="auto"/>
          <w:sz w:val="24"/>
          <w:szCs w:val="20"/>
          <w:highlight w:val="none"/>
          <w:lang w:eastAsia="zh-CN"/>
        </w:rPr>
      </w:pPr>
      <w:r>
        <w:rPr>
          <w:rFonts w:hint="eastAsia" w:ascii="仿宋_GB2312" w:hAnsi="仿宋_GB2312" w:eastAsia="仿宋_GB2312" w:cs="仿宋_GB2312"/>
          <w:color w:val="auto"/>
          <w:sz w:val="24"/>
          <w:szCs w:val="20"/>
          <w:highlight w:val="none"/>
        </w:rPr>
        <w:t>或党委书记/纪委书记</w:t>
      </w:r>
      <w:r>
        <w:rPr>
          <w:rFonts w:hint="eastAsia" w:ascii="仿宋_GB2312" w:hAnsi="仿宋_GB2312" w:eastAsia="仿宋_GB2312" w:cs="仿宋_GB2312"/>
          <w:color w:val="auto"/>
          <w:sz w:val="24"/>
          <w:szCs w:val="20"/>
          <w:highlight w:val="none"/>
          <w:lang w:eastAsia="zh-CN"/>
        </w:rPr>
        <w:t>（签字）</w:t>
      </w:r>
      <w:r>
        <w:rPr>
          <w:rFonts w:hint="eastAsia" w:ascii="仿宋_GB2312" w:hAnsi="仿宋_GB2312" w:eastAsia="仿宋_GB2312" w:cs="仿宋_GB2312"/>
          <w:bCs w:val="0"/>
          <w:color w:val="auto"/>
          <w:sz w:val="24"/>
          <w:szCs w:val="20"/>
          <w:highlight w:val="none"/>
          <w:lang w:eastAsia="zh-CN"/>
        </w:rPr>
        <w:t>：</w:t>
      </w:r>
    </w:p>
    <w:p w14:paraId="4B667B55">
      <w:pPr>
        <w:rPr>
          <w:rFonts w:hint="eastAsia" w:ascii="仿宋_GB2312" w:hAnsi="仿宋_GB2312" w:eastAsia="仿宋_GB2312" w:cs="仿宋_GB2312"/>
          <w:color w:val="auto"/>
          <w:sz w:val="24"/>
          <w:highlight w:val="none"/>
        </w:rPr>
      </w:pPr>
    </w:p>
    <w:p w14:paraId="3806690D">
      <w:pPr>
        <w:pStyle w:val="2"/>
        <w:rPr>
          <w:rFonts w:hint="eastAsia" w:ascii="仿宋_GB2312" w:hAnsi="仿宋_GB2312" w:eastAsia="仿宋_GB2312" w:cs="仿宋_GB2312"/>
          <w:color w:val="auto"/>
        </w:rPr>
      </w:pPr>
    </w:p>
    <w:p w14:paraId="167B9A7B">
      <w:pPr>
        <w:pStyle w:val="2"/>
        <w:rPr>
          <w:rFonts w:hint="eastAsia" w:ascii="仿宋_GB2312" w:hAnsi="仿宋_GB2312" w:eastAsia="仿宋_GB2312" w:cs="仿宋_GB2312"/>
          <w:color w:val="auto"/>
        </w:rPr>
      </w:pPr>
    </w:p>
    <w:p w14:paraId="247083BC">
      <w:pPr>
        <w:spacing w:line="360" w:lineRule="auto"/>
        <w:ind w:firstLine="480" w:firstLineChars="200"/>
        <w:rPr>
          <w:rFonts w:hint="eastAsia" w:ascii="仿宋_GB2312" w:hAnsi="仿宋_GB2312" w:eastAsia="仿宋_GB2312" w:cs="仿宋_GB2312"/>
          <w:color w:val="auto"/>
          <w:sz w:val="24"/>
          <w:highlight w:val="none"/>
        </w:rPr>
      </w:pPr>
    </w:p>
    <w:p w14:paraId="1BFBBABE">
      <w:pPr>
        <w:rPr>
          <w:rFonts w:hint="eastAsia" w:ascii="仿宋_GB2312" w:hAnsi="仿宋_GB2312" w:eastAsia="仿宋_GB2312" w:cs="仿宋_GB2312"/>
          <w:color w:val="auto"/>
          <w:sz w:val="24"/>
          <w:highlight w:val="none"/>
        </w:rPr>
      </w:pPr>
    </w:p>
    <w:p w14:paraId="7F34DFD1">
      <w:pPr>
        <w:spacing w:line="360" w:lineRule="auto"/>
        <w:ind w:firstLine="480" w:firstLineChars="200"/>
        <w:rPr>
          <w:rFonts w:hint="eastAsia" w:ascii="仿宋_GB2312" w:hAnsi="仿宋_GB2312" w:eastAsia="仿宋_GB2312" w:cs="仿宋_GB2312"/>
          <w:color w:val="auto"/>
          <w:sz w:val="24"/>
          <w:highlight w:val="none"/>
        </w:rPr>
      </w:pPr>
    </w:p>
    <w:p w14:paraId="519908A6">
      <w:pPr>
        <w:spacing w:line="360" w:lineRule="auto"/>
        <w:ind w:right="480"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承包人（</w:t>
      </w:r>
      <w:r>
        <w:rPr>
          <w:rFonts w:hint="eastAsia" w:ascii="仿宋_GB2312" w:hAnsi="仿宋_GB2312" w:eastAsia="仿宋_GB2312" w:cs="仿宋_GB2312"/>
          <w:color w:val="auto"/>
          <w:sz w:val="24"/>
          <w:highlight w:val="none"/>
          <w:lang w:eastAsia="zh-CN"/>
        </w:rPr>
        <w:t>公</w:t>
      </w:r>
      <w:r>
        <w:rPr>
          <w:rFonts w:hint="eastAsia" w:ascii="仿宋_GB2312" w:hAnsi="仿宋_GB2312" w:eastAsia="仿宋_GB2312" w:cs="仿宋_GB2312"/>
          <w:color w:val="auto"/>
          <w:sz w:val="24"/>
          <w:highlight w:val="none"/>
        </w:rPr>
        <w:t>章）：</w:t>
      </w:r>
      <w:r>
        <w:rPr>
          <w:rFonts w:hint="eastAsia" w:ascii="仿宋_GB2312" w:hAnsi="仿宋_GB2312" w:eastAsia="仿宋_GB2312" w:cs="仿宋_GB2312"/>
          <w:bCs/>
          <w:color w:val="auto"/>
          <w:sz w:val="24"/>
          <w:highlight w:val="none"/>
          <w:u w:val="single"/>
        </w:rPr>
        <w:t xml:space="preserve">                              </w:t>
      </w:r>
    </w:p>
    <w:p w14:paraId="53E67C38">
      <w:pPr>
        <w:spacing w:line="360" w:lineRule="auto"/>
        <w:ind w:firstLine="1320" w:firstLineChars="550"/>
        <w:rPr>
          <w:rFonts w:hint="eastAsia" w:ascii="仿宋_GB2312" w:hAnsi="仿宋_GB2312" w:eastAsia="仿宋_GB2312" w:cs="仿宋_GB2312"/>
          <w:color w:val="auto"/>
          <w:sz w:val="24"/>
          <w:highlight w:val="none"/>
        </w:rPr>
      </w:pPr>
    </w:p>
    <w:p w14:paraId="4F9D871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法定代表人</w:t>
      </w:r>
      <w:r>
        <w:rPr>
          <w:rFonts w:hint="eastAsia" w:ascii="仿宋_GB2312" w:hAnsi="仿宋_GB2312" w:eastAsia="仿宋_GB2312" w:cs="仿宋_GB2312"/>
          <w:color w:val="auto"/>
          <w:sz w:val="24"/>
          <w:szCs w:val="20"/>
          <w:highlight w:val="none"/>
        </w:rPr>
        <w:t>/授权代理人</w:t>
      </w:r>
      <w:r>
        <w:rPr>
          <w:rFonts w:hint="eastAsia" w:ascii="仿宋_GB2312" w:hAnsi="仿宋_GB2312" w:eastAsia="仿宋_GB2312" w:cs="仿宋_GB2312"/>
          <w:color w:val="auto"/>
          <w:sz w:val="24"/>
          <w:szCs w:val="20"/>
          <w:highlight w:val="none"/>
          <w:lang w:eastAsia="zh-CN"/>
        </w:rPr>
        <w:t>（签字）</w:t>
      </w:r>
      <w:r>
        <w:rPr>
          <w:rFonts w:hint="eastAsia" w:ascii="仿宋_GB2312" w:hAnsi="仿宋_GB2312" w:eastAsia="仿宋_GB2312" w:cs="仿宋_GB2312"/>
          <w:color w:val="auto"/>
          <w:sz w:val="24"/>
          <w:highlight w:val="none"/>
        </w:rPr>
        <w:t>：</w:t>
      </w:r>
    </w:p>
    <w:p w14:paraId="37EA1493">
      <w:pPr>
        <w:pStyle w:val="2"/>
        <w:rPr>
          <w:rFonts w:hint="eastAsia" w:ascii="仿宋_GB2312" w:hAnsi="仿宋_GB2312" w:eastAsia="仿宋_GB2312" w:cs="仿宋_GB2312"/>
          <w:color w:val="auto"/>
        </w:rPr>
      </w:pPr>
    </w:p>
    <w:p w14:paraId="65E3DF2B">
      <w:pPr>
        <w:spacing w:line="360" w:lineRule="auto"/>
        <w:ind w:firstLine="480" w:firstLineChars="200"/>
        <w:rPr>
          <w:rFonts w:hint="eastAsia" w:ascii="仿宋_GB2312" w:hAnsi="仿宋_GB2312" w:eastAsia="仿宋_GB2312" w:cs="仿宋_GB2312"/>
          <w:bCs w:val="0"/>
          <w:color w:val="auto"/>
          <w:sz w:val="24"/>
          <w:szCs w:val="20"/>
          <w:highlight w:val="none"/>
          <w:lang w:eastAsia="zh-CN"/>
        </w:rPr>
      </w:pPr>
      <w:r>
        <w:rPr>
          <w:rFonts w:hint="eastAsia" w:ascii="仿宋_GB2312" w:hAnsi="仿宋_GB2312" w:eastAsia="仿宋_GB2312" w:cs="仿宋_GB2312"/>
          <w:color w:val="auto"/>
          <w:sz w:val="24"/>
          <w:szCs w:val="20"/>
          <w:highlight w:val="none"/>
        </w:rPr>
        <w:t>或党委书记/纪委书记</w:t>
      </w:r>
      <w:r>
        <w:rPr>
          <w:rFonts w:hint="eastAsia" w:ascii="仿宋_GB2312" w:hAnsi="仿宋_GB2312" w:eastAsia="仿宋_GB2312" w:cs="仿宋_GB2312"/>
          <w:color w:val="auto"/>
          <w:sz w:val="24"/>
          <w:szCs w:val="20"/>
          <w:highlight w:val="none"/>
          <w:lang w:eastAsia="zh-CN"/>
        </w:rPr>
        <w:t>（签字）</w:t>
      </w:r>
      <w:r>
        <w:rPr>
          <w:rFonts w:hint="eastAsia" w:ascii="仿宋_GB2312" w:hAnsi="仿宋_GB2312" w:eastAsia="仿宋_GB2312" w:cs="仿宋_GB2312"/>
          <w:bCs w:val="0"/>
          <w:color w:val="auto"/>
          <w:sz w:val="24"/>
          <w:szCs w:val="20"/>
          <w:highlight w:val="none"/>
          <w:lang w:eastAsia="zh-CN"/>
        </w:rPr>
        <w:t>：</w:t>
      </w:r>
    </w:p>
    <w:p w14:paraId="270E96F7">
      <w:pPr>
        <w:spacing w:line="360" w:lineRule="auto"/>
        <w:jc w:val="center"/>
        <w:rPr>
          <w:rFonts w:hint="eastAsia" w:ascii="仿宋_GB2312" w:hAnsi="仿宋_GB2312" w:eastAsia="仿宋_GB2312" w:cs="仿宋_GB2312"/>
          <w:b/>
          <w:color w:val="auto"/>
          <w:sz w:val="32"/>
          <w:szCs w:val="32"/>
          <w:highlight w:val="none"/>
        </w:rPr>
      </w:pPr>
    </w:p>
    <w:p w14:paraId="2D1AD37B">
      <w:pPr>
        <w:spacing w:line="440" w:lineRule="exact"/>
        <w:ind w:firstLine="480" w:firstLineChars="200"/>
        <w:rPr>
          <w:rFonts w:hint="eastAsia" w:ascii="仿宋_GB2312" w:hAnsi="仿宋_GB2312" w:eastAsia="仿宋_GB2312" w:cs="仿宋_GB2312"/>
          <w:color w:val="auto"/>
          <w:sz w:val="24"/>
          <w:highlight w:val="none"/>
        </w:rPr>
      </w:pPr>
    </w:p>
    <w:bookmarkEnd w:id="745"/>
    <w:bookmarkEnd w:id="746"/>
    <w:p w14:paraId="520D6144">
      <w:pPr>
        <w:spacing w:line="360" w:lineRule="auto"/>
        <w:ind w:firstLine="480" w:firstLineChars="200"/>
        <w:rPr>
          <w:rFonts w:hint="eastAsia" w:ascii="仿宋_GB2312" w:hAnsi="仿宋_GB2312" w:eastAsia="仿宋_GB2312" w:cs="仿宋_GB2312"/>
          <w:color w:val="auto"/>
          <w:sz w:val="24"/>
          <w:highlight w:val="none"/>
        </w:rPr>
      </w:pPr>
    </w:p>
    <w:p w14:paraId="1986CB4A"/>
    <w:p w14:paraId="51262C24">
      <w:pPr>
        <w:pStyle w:val="2"/>
      </w:pPr>
    </w:p>
    <w:p w14:paraId="6874311D"/>
    <w:p w14:paraId="02607C66">
      <w:pPr>
        <w:pStyle w:val="2"/>
      </w:pPr>
    </w:p>
    <w:p w14:paraId="2B578C3C"/>
    <w:p w14:paraId="51D62D05">
      <w:pPr>
        <w:pStyle w:val="2"/>
      </w:pPr>
    </w:p>
    <w:p w14:paraId="60D2FF30"/>
    <w:p w14:paraId="1B347EA7">
      <w:pPr>
        <w:pStyle w:val="2"/>
      </w:pPr>
    </w:p>
    <w:p w14:paraId="1DEF5CCE"/>
    <w:p w14:paraId="4738E65E">
      <w:pPr>
        <w:pStyle w:val="2"/>
      </w:pPr>
    </w:p>
    <w:p w14:paraId="14055342"/>
    <w:p w14:paraId="0B995CCD">
      <w:pPr>
        <w:pStyle w:val="2"/>
      </w:pPr>
    </w:p>
    <w:p w14:paraId="0EFC3228"/>
    <w:p w14:paraId="54654340">
      <w:pPr>
        <w:pStyle w:val="2"/>
      </w:pPr>
    </w:p>
    <w:p w14:paraId="6AAC8C21"/>
    <w:p w14:paraId="39655EC0"/>
    <w:p w14:paraId="7552D979">
      <w:pPr>
        <w:rPr>
          <w:rFonts w:hint="default"/>
          <w:lang w:val="en-US" w:eastAsia="zh-CN"/>
        </w:rPr>
      </w:pPr>
    </w:p>
    <w:sectPr>
      <w:pgSz w:w="11906" w:h="16838"/>
      <w:pgMar w:top="1247" w:right="1466" w:bottom="936" w:left="175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国标仿宋">
    <w:altName w:val="仿宋"/>
    <w:panose1 w:val="02000500000000000000"/>
    <w:charset w:val="86"/>
    <w:family w:val="auto"/>
    <w:pitch w:val="default"/>
    <w:sig w:usb0="00000000" w:usb1="00000000" w:usb2="00000016" w:usb3="00000000" w:csb0="00060007"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45D9">
    <w:pPr>
      <w:pStyle w:val="9"/>
      <w:jc w:val="center"/>
    </w:pPr>
  </w:p>
  <w:p w14:paraId="452B49D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5647">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69E3A">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269E3A">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3E2A4AE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2D09C">
    <w:pPr>
      <w:pStyle w:val="9"/>
      <w:jc w:val="center"/>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4894CC">
                          <w:pPr>
                            <w:pStyle w:val="9"/>
                            <w:rPr>
                              <w:rStyle w:val="17"/>
                              <w:rFonts w:cs="Times New Roman"/>
                            </w:rPr>
                          </w:pPr>
                          <w:r>
                            <w:fldChar w:fldCharType="begin"/>
                          </w:r>
                          <w:r>
                            <w:rPr>
                              <w:rStyle w:val="17"/>
                            </w:rPr>
                            <w:instrText xml:space="preserve">PAGE  </w:instrText>
                          </w:r>
                          <w:r>
                            <w:fldChar w:fldCharType="separate"/>
                          </w:r>
                          <w:r>
                            <w:rPr>
                              <w:rStyle w:val="17"/>
                            </w:rP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6E4894CC">
                    <w:pPr>
                      <w:pStyle w:val="9"/>
                      <w:rPr>
                        <w:rStyle w:val="17"/>
                        <w:rFonts w:cs="Times New Roman"/>
                      </w:rPr>
                    </w:pPr>
                    <w:r>
                      <w:fldChar w:fldCharType="begin"/>
                    </w:r>
                    <w:r>
                      <w:rPr>
                        <w:rStyle w:val="17"/>
                      </w:rPr>
                      <w:instrText xml:space="preserve">PAGE  </w:instrText>
                    </w:r>
                    <w:r>
                      <w:fldChar w:fldCharType="separate"/>
                    </w:r>
                    <w:r>
                      <w:rPr>
                        <w:rStyle w:val="17"/>
                      </w:rPr>
                      <w:t>23</w:t>
                    </w:r>
                    <w:r>
                      <w:fldChar w:fldCharType="end"/>
                    </w:r>
                  </w:p>
                </w:txbxContent>
              </v:textbox>
            </v:shape>
          </w:pict>
        </mc:Fallback>
      </mc:AlternateContent>
    </w:r>
  </w:p>
  <w:p w14:paraId="49790EEA">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6368">
    <w:pPr>
      <w:pStyle w:val="10"/>
      <w:jc w:val="both"/>
    </w:pPr>
    <w:r>
      <w:rPr>
        <w:rFonts w:hint="eastAsia"/>
        <w:lang w:val="en-US" w:eastAsia="zh-CN"/>
      </w:rPr>
      <w:t xml:space="preserve">xx工程项目建设管理和施工监理 </w:t>
    </w:r>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38669"/>
    <w:multiLevelType w:val="singleLevel"/>
    <w:tmpl w:val="95038669"/>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87"/>
        </w:tabs>
        <w:ind w:left="1287"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NjllYzUwOWMyYzJhMDY2ZGI1YzcyYTBlZGNiNjkifQ=="/>
  </w:docVars>
  <w:rsids>
    <w:rsidRoot w:val="00000000"/>
    <w:rsid w:val="00392DF5"/>
    <w:rsid w:val="010E11DB"/>
    <w:rsid w:val="013204F3"/>
    <w:rsid w:val="01E42271"/>
    <w:rsid w:val="034D4160"/>
    <w:rsid w:val="03D86A35"/>
    <w:rsid w:val="043B7CDC"/>
    <w:rsid w:val="05420D00"/>
    <w:rsid w:val="05FB741C"/>
    <w:rsid w:val="06100551"/>
    <w:rsid w:val="06AA202D"/>
    <w:rsid w:val="06AB4416"/>
    <w:rsid w:val="07DC3D05"/>
    <w:rsid w:val="08193EC5"/>
    <w:rsid w:val="08402CB1"/>
    <w:rsid w:val="08DF6E3E"/>
    <w:rsid w:val="099D0274"/>
    <w:rsid w:val="0A4E7DEA"/>
    <w:rsid w:val="0B01625B"/>
    <w:rsid w:val="0B334C19"/>
    <w:rsid w:val="0B9C5E85"/>
    <w:rsid w:val="0C527D92"/>
    <w:rsid w:val="0D3A1DBD"/>
    <w:rsid w:val="0DAB4014"/>
    <w:rsid w:val="0DDFCAB0"/>
    <w:rsid w:val="0DFE5694"/>
    <w:rsid w:val="0E6B33E2"/>
    <w:rsid w:val="0FAF1DFF"/>
    <w:rsid w:val="0FFA0748"/>
    <w:rsid w:val="10225AF4"/>
    <w:rsid w:val="10BF1833"/>
    <w:rsid w:val="120C4235"/>
    <w:rsid w:val="1438379F"/>
    <w:rsid w:val="144C499D"/>
    <w:rsid w:val="15B65C0A"/>
    <w:rsid w:val="168D7A3B"/>
    <w:rsid w:val="16FF7BC6"/>
    <w:rsid w:val="174B6D0D"/>
    <w:rsid w:val="19B61F4F"/>
    <w:rsid w:val="19C64552"/>
    <w:rsid w:val="1A2411F2"/>
    <w:rsid w:val="1A5C46FA"/>
    <w:rsid w:val="1B26763F"/>
    <w:rsid w:val="1FC439FF"/>
    <w:rsid w:val="20037D0F"/>
    <w:rsid w:val="207500C8"/>
    <w:rsid w:val="20974D38"/>
    <w:rsid w:val="20DA2695"/>
    <w:rsid w:val="226811A5"/>
    <w:rsid w:val="227279AA"/>
    <w:rsid w:val="22E64B67"/>
    <w:rsid w:val="238F165D"/>
    <w:rsid w:val="23B32CB5"/>
    <w:rsid w:val="253522B3"/>
    <w:rsid w:val="25EB5725"/>
    <w:rsid w:val="262B438A"/>
    <w:rsid w:val="281319B0"/>
    <w:rsid w:val="281D6BD2"/>
    <w:rsid w:val="282D7554"/>
    <w:rsid w:val="286C5B41"/>
    <w:rsid w:val="28745502"/>
    <w:rsid w:val="28C85F6D"/>
    <w:rsid w:val="2973099E"/>
    <w:rsid w:val="2A231320"/>
    <w:rsid w:val="2AAA2CB1"/>
    <w:rsid w:val="2AF64901"/>
    <w:rsid w:val="2B543BFC"/>
    <w:rsid w:val="2B691480"/>
    <w:rsid w:val="2C030936"/>
    <w:rsid w:val="2C5D40C1"/>
    <w:rsid w:val="2C5E0040"/>
    <w:rsid w:val="2C7B0C66"/>
    <w:rsid w:val="2C7F7246"/>
    <w:rsid w:val="2DC60297"/>
    <w:rsid w:val="2E8C120A"/>
    <w:rsid w:val="2EAF4343"/>
    <w:rsid w:val="2FBB1711"/>
    <w:rsid w:val="30A25A3D"/>
    <w:rsid w:val="313B05E9"/>
    <w:rsid w:val="313E79B5"/>
    <w:rsid w:val="31497791"/>
    <w:rsid w:val="32851C0D"/>
    <w:rsid w:val="32DC45F1"/>
    <w:rsid w:val="32F8560A"/>
    <w:rsid w:val="33464F68"/>
    <w:rsid w:val="33A51F6D"/>
    <w:rsid w:val="34A04317"/>
    <w:rsid w:val="35150A2C"/>
    <w:rsid w:val="358B1B7D"/>
    <w:rsid w:val="36E406EA"/>
    <w:rsid w:val="37133CD6"/>
    <w:rsid w:val="3764429E"/>
    <w:rsid w:val="37840E8F"/>
    <w:rsid w:val="37E354F3"/>
    <w:rsid w:val="389C1C3D"/>
    <w:rsid w:val="38AC0F15"/>
    <w:rsid w:val="393D6457"/>
    <w:rsid w:val="395E450B"/>
    <w:rsid w:val="3AA26F06"/>
    <w:rsid w:val="3B9113F4"/>
    <w:rsid w:val="3BA2668E"/>
    <w:rsid w:val="3D542BD6"/>
    <w:rsid w:val="3D8B3C84"/>
    <w:rsid w:val="3E006B9C"/>
    <w:rsid w:val="3E7020B5"/>
    <w:rsid w:val="3EB544D5"/>
    <w:rsid w:val="3F0D6706"/>
    <w:rsid w:val="3F146F64"/>
    <w:rsid w:val="3F520ACF"/>
    <w:rsid w:val="3FBB4BC0"/>
    <w:rsid w:val="404646ED"/>
    <w:rsid w:val="405C7D57"/>
    <w:rsid w:val="41824045"/>
    <w:rsid w:val="421C4E8E"/>
    <w:rsid w:val="431559BE"/>
    <w:rsid w:val="472F43EE"/>
    <w:rsid w:val="473F6256"/>
    <w:rsid w:val="47C13FCC"/>
    <w:rsid w:val="489954F2"/>
    <w:rsid w:val="4BD55779"/>
    <w:rsid w:val="4C5046F1"/>
    <w:rsid w:val="4DA02332"/>
    <w:rsid w:val="4DD54F43"/>
    <w:rsid w:val="4E9D66CB"/>
    <w:rsid w:val="4ECD2D89"/>
    <w:rsid w:val="4EEF7100"/>
    <w:rsid w:val="4F2D7142"/>
    <w:rsid w:val="4F312AE8"/>
    <w:rsid w:val="4F574AA8"/>
    <w:rsid w:val="4F7F44DF"/>
    <w:rsid w:val="4FB3683A"/>
    <w:rsid w:val="505A5A36"/>
    <w:rsid w:val="51DD7E30"/>
    <w:rsid w:val="52D44D81"/>
    <w:rsid w:val="53505E97"/>
    <w:rsid w:val="5369124B"/>
    <w:rsid w:val="53AF5ED5"/>
    <w:rsid w:val="542478F4"/>
    <w:rsid w:val="5450156E"/>
    <w:rsid w:val="55E57850"/>
    <w:rsid w:val="56A16BE9"/>
    <w:rsid w:val="571517FC"/>
    <w:rsid w:val="58195CD3"/>
    <w:rsid w:val="587C0C3F"/>
    <w:rsid w:val="5926703E"/>
    <w:rsid w:val="59531C48"/>
    <w:rsid w:val="5A5F56BD"/>
    <w:rsid w:val="5AA83121"/>
    <w:rsid w:val="5AE92378"/>
    <w:rsid w:val="5B9A71C0"/>
    <w:rsid w:val="5BEA1F44"/>
    <w:rsid w:val="5C730F40"/>
    <w:rsid w:val="5CF6147F"/>
    <w:rsid w:val="5D3B2F01"/>
    <w:rsid w:val="5DD33E88"/>
    <w:rsid w:val="5E801DED"/>
    <w:rsid w:val="5EDA04C3"/>
    <w:rsid w:val="60273FE9"/>
    <w:rsid w:val="60EC0F19"/>
    <w:rsid w:val="60F10ACF"/>
    <w:rsid w:val="62437DB4"/>
    <w:rsid w:val="62A0536D"/>
    <w:rsid w:val="62F0246F"/>
    <w:rsid w:val="63431105"/>
    <w:rsid w:val="63D71AF8"/>
    <w:rsid w:val="641F7A8D"/>
    <w:rsid w:val="642778B3"/>
    <w:rsid w:val="64CB0607"/>
    <w:rsid w:val="64F0063A"/>
    <w:rsid w:val="65401DAB"/>
    <w:rsid w:val="6562740E"/>
    <w:rsid w:val="65AA7428"/>
    <w:rsid w:val="66A200FC"/>
    <w:rsid w:val="677E7C35"/>
    <w:rsid w:val="67905AA5"/>
    <w:rsid w:val="68DC5C34"/>
    <w:rsid w:val="69390486"/>
    <w:rsid w:val="693E6C11"/>
    <w:rsid w:val="699E36F5"/>
    <w:rsid w:val="69C02DFA"/>
    <w:rsid w:val="69E403F2"/>
    <w:rsid w:val="69EC4C8D"/>
    <w:rsid w:val="6BE90E4B"/>
    <w:rsid w:val="6C161818"/>
    <w:rsid w:val="6C821FC3"/>
    <w:rsid w:val="6CB75002"/>
    <w:rsid w:val="6F111391"/>
    <w:rsid w:val="70615076"/>
    <w:rsid w:val="72177FAB"/>
    <w:rsid w:val="725D1D98"/>
    <w:rsid w:val="72C26C82"/>
    <w:rsid w:val="73C33BE1"/>
    <w:rsid w:val="73C465A5"/>
    <w:rsid w:val="74614CB5"/>
    <w:rsid w:val="74B5142A"/>
    <w:rsid w:val="750A2CD7"/>
    <w:rsid w:val="760770B8"/>
    <w:rsid w:val="76D524F6"/>
    <w:rsid w:val="77743185"/>
    <w:rsid w:val="781C38AC"/>
    <w:rsid w:val="78413330"/>
    <w:rsid w:val="79284250"/>
    <w:rsid w:val="7A0E780A"/>
    <w:rsid w:val="7A8E6772"/>
    <w:rsid w:val="7AB13D45"/>
    <w:rsid w:val="7AC213CA"/>
    <w:rsid w:val="7B8E3742"/>
    <w:rsid w:val="7C7C7E18"/>
    <w:rsid w:val="7CA00611"/>
    <w:rsid w:val="7CC61675"/>
    <w:rsid w:val="7D427194"/>
    <w:rsid w:val="7DF831F5"/>
    <w:rsid w:val="7EAD0991"/>
    <w:rsid w:val="7F2C2199"/>
    <w:rsid w:val="7F4E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2"/>
    <w:basedOn w:val="1"/>
    <w:next w:val="1"/>
    <w:qFormat/>
    <w:uiPriority w:val="0"/>
    <w:pPr>
      <w:numPr>
        <w:ilvl w:val="1"/>
        <w:numId w:val="1"/>
      </w:numPr>
      <w:spacing w:before="260"/>
      <w:jc w:val="left"/>
      <w:outlineLvl w:val="1"/>
    </w:pPr>
    <w:rPr>
      <w:rFonts w:ascii="宋体" w:hAnsi="Arial" w:cs="Times New Roman"/>
      <w:kern w:val="0"/>
      <w:sz w:val="28"/>
      <w:szCs w:val="28"/>
    </w:rPr>
  </w:style>
  <w:style w:type="paragraph" w:styleId="4">
    <w:name w:val="heading 3"/>
    <w:basedOn w:val="1"/>
    <w:next w:val="1"/>
    <w:link w:val="24"/>
    <w:qFormat/>
    <w:uiPriority w:val="0"/>
    <w:pPr>
      <w:keepNext/>
      <w:keepLines/>
      <w:widowControl/>
      <w:numPr>
        <w:ilvl w:val="2"/>
        <w:numId w:val="1"/>
      </w:numPr>
      <w:spacing w:before="260" w:after="260" w:line="416" w:lineRule="auto"/>
      <w:jc w:val="left"/>
      <w:outlineLvl w:val="2"/>
    </w:pPr>
    <w:rPr>
      <w:rFonts w:ascii="Times New Roman" w:hAnsi="Times New Roman" w:cs="Times New Roman"/>
      <w:b/>
      <w:bCs/>
      <w:kern w:val="0"/>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cs="Times New Roman"/>
      <w:kern w:val="0"/>
      <w:sz w:val="24"/>
      <w:szCs w:val="24"/>
    </w:rPr>
  </w:style>
  <w:style w:type="paragraph" w:styleId="5">
    <w:name w:val="annotation text"/>
    <w:basedOn w:val="1"/>
    <w:qFormat/>
    <w:uiPriority w:val="0"/>
    <w:pPr>
      <w:jc w:val="left"/>
    </w:pPr>
  </w:style>
  <w:style w:type="paragraph" w:styleId="6">
    <w:name w:val="Body Text Indent"/>
    <w:basedOn w:val="1"/>
    <w:qFormat/>
    <w:uiPriority w:val="99"/>
    <w:pPr>
      <w:ind w:firstLine="630"/>
    </w:pPr>
    <w:rPr>
      <w:rFonts w:ascii="宋体" w:hAnsi="Times New Roman" w:cs="Times New Roman"/>
      <w:kern w:val="0"/>
      <w:sz w:val="20"/>
      <w:szCs w:val="20"/>
    </w:rPr>
  </w:style>
  <w:style w:type="paragraph" w:styleId="7">
    <w:name w:val="toc 3"/>
    <w:basedOn w:val="1"/>
    <w:next w:val="1"/>
    <w:qFormat/>
    <w:uiPriority w:val="39"/>
    <w:pPr>
      <w:ind w:left="420"/>
      <w:jc w:val="left"/>
    </w:pPr>
    <w:rPr>
      <w:i/>
      <w:iCs/>
      <w:sz w:val="20"/>
      <w:szCs w:val="20"/>
    </w:rPr>
  </w:style>
  <w:style w:type="paragraph" w:styleId="8">
    <w:name w:val="Plain Text"/>
    <w:basedOn w:val="1"/>
    <w:qFormat/>
    <w:uiPriority w:val="0"/>
    <w:rPr>
      <w:rFonts w:ascii="宋体" w:hAnsi="Courier New" w:cs="Times New Roman"/>
      <w:kern w:val="0"/>
      <w:sz w:val="20"/>
      <w:szCs w:val="20"/>
    </w:rPr>
  </w:style>
  <w:style w:type="paragraph" w:styleId="9">
    <w:name w:val="footer"/>
    <w:basedOn w:val="1"/>
    <w:qFormat/>
    <w:uiPriority w:val="99"/>
    <w:pPr>
      <w:tabs>
        <w:tab w:val="center" w:pos="4153"/>
        <w:tab w:val="right" w:pos="8306"/>
      </w:tabs>
      <w:snapToGrid w:val="0"/>
      <w:jc w:val="left"/>
    </w:pPr>
    <w:rPr>
      <w:rFonts w:cs="Times New Roman"/>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toc 2"/>
    <w:basedOn w:val="1"/>
    <w:next w:val="1"/>
    <w:qFormat/>
    <w:uiPriority w:val="39"/>
    <w:pPr>
      <w:ind w:left="210"/>
      <w:jc w:val="left"/>
    </w:pPr>
    <w:rPr>
      <w:smallCaps/>
      <w:sz w:val="20"/>
      <w:szCs w:val="20"/>
    </w:rPr>
  </w:style>
  <w:style w:type="paragraph" w:styleId="13">
    <w:name w:val="Normal (Web)"/>
    <w:basedOn w:val="1"/>
    <w:next w:val="1"/>
    <w:qFormat/>
    <w:uiPriority w:val="0"/>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Emphasis"/>
    <w:basedOn w:val="16"/>
    <w:qFormat/>
    <w:uiPriority w:val="0"/>
    <w:rPr>
      <w:i/>
    </w:rPr>
  </w:style>
  <w:style w:type="character" w:styleId="19">
    <w:name w:val="Hyperlink"/>
    <w:qFormat/>
    <w:uiPriority w:val="99"/>
    <w:rPr>
      <w:color w:val="0000FF"/>
      <w:u w:val="single"/>
    </w:rPr>
  </w:style>
  <w:style w:type="paragraph" w:customStyle="1" w:styleId="20">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
    <w:name w:val="zhang"/>
    <w:basedOn w:val="1"/>
    <w:qFormat/>
    <w:uiPriority w:val="99"/>
    <w:pPr>
      <w:widowControl/>
      <w:spacing w:beforeAutospacing="1" w:afterAutospacing="1"/>
      <w:jc w:val="left"/>
    </w:pPr>
    <w:rPr>
      <w:rFonts w:ascii="宋体" w:hAnsi="宋体" w:cs="宋体"/>
      <w:b/>
      <w:bCs/>
      <w:smallCaps/>
      <w:color w:val="000000"/>
      <w:kern w:val="0"/>
      <w:sz w:val="20"/>
      <w:szCs w:val="20"/>
    </w:rPr>
  </w:style>
  <w:style w:type="paragraph" w:customStyle="1" w:styleId="22">
    <w:name w:val="Plain Text"/>
    <w:basedOn w:val="1"/>
    <w:next w:val="1"/>
    <w:qFormat/>
    <w:uiPriority w:val="0"/>
    <w:rPr>
      <w:rFonts w:ascii="宋体" w:hAnsi="Courier New" w:cs="Times New Roman"/>
      <w:kern w:val="0"/>
      <w:sz w:val="20"/>
      <w:szCs w:val="20"/>
    </w:rPr>
  </w:style>
  <w:style w:type="character" w:customStyle="1" w:styleId="23">
    <w:name w:val="font01"/>
    <w:basedOn w:val="16"/>
    <w:qFormat/>
    <w:uiPriority w:val="0"/>
    <w:rPr>
      <w:rFonts w:hint="eastAsia" w:ascii="宋体" w:hAnsi="宋体" w:eastAsia="宋体" w:cs="宋体"/>
      <w:color w:val="000000"/>
      <w:sz w:val="22"/>
      <w:szCs w:val="22"/>
      <w:u w:val="none"/>
    </w:rPr>
  </w:style>
  <w:style w:type="character" w:customStyle="1" w:styleId="24">
    <w:name w:val=" Char Char22"/>
    <w:link w:val="4"/>
    <w:qFormat/>
    <w:locked/>
    <w:uiPriority w:val="99"/>
    <w:rPr>
      <w:rFonts w:ascii="Times New Roman" w:hAnsi="Times New Roman" w:cs="Times New Roman"/>
      <w:b/>
      <w:bCs/>
      <w:kern w:val="0"/>
      <w:sz w:val="32"/>
      <w:szCs w:val="32"/>
    </w:rPr>
  </w:style>
  <w:style w:type="paragraph" w:customStyle="1" w:styleId="2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1996</Words>
  <Characters>2308</Characters>
  <Lines>0</Lines>
  <Paragraphs>0</Paragraphs>
  <TotalTime>45</TotalTime>
  <ScaleCrop>false</ScaleCrop>
  <LinksUpToDate>false</LinksUpToDate>
  <CharactersWithSpaces>2923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Administrator</cp:lastModifiedBy>
  <dcterms:modified xsi:type="dcterms:W3CDTF">2025-03-31T02:12:15Z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9EA32B32B14E40C9BD0EE667BAF35B17_43</vt:lpwstr>
  </property>
  <property fmtid="{D5CDD505-2E9C-101B-9397-08002B2CF9AE}" pid="4" name="KSOTemplateDocerSaveRecord">
    <vt:lpwstr>eyJoZGlkIjoiZWYyYTFhNmU2ZDU3MzRhZDBkNmU0MDNjNjI2ZmExZDciLCJ1c2VySWQiOiI0MzIxOTE0NDMifQ==</vt:lpwstr>
  </property>
</Properties>
</file>